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26F6F" w14:textId="704B6795" w:rsidR="00517FC0" w:rsidRPr="00517FC0" w:rsidRDefault="7F353144" w:rsidP="00517FC0">
      <w:pPr>
        <w:pStyle w:val="Vahedeta"/>
        <w:jc w:val="right"/>
        <w:rPr>
          <w:rFonts w:ascii="Times New Roman" w:hAnsi="Times New Roman"/>
          <w:sz w:val="24"/>
          <w:szCs w:val="24"/>
        </w:rPr>
      </w:pPr>
      <w:r>
        <w:rPr>
          <w:rFonts w:ascii="Times New Roman" w:hAnsi="Times New Roman"/>
          <w:sz w:val="24"/>
          <w:szCs w:val="24"/>
        </w:rPr>
        <w:t xml:space="preserve"> </w:t>
      </w:r>
      <w:r w:rsidR="00E85707">
        <w:rPr>
          <w:rFonts w:ascii="Times New Roman" w:hAnsi="Times New Roman"/>
          <w:sz w:val="24"/>
          <w:szCs w:val="24"/>
        </w:rPr>
        <w:t>2</w:t>
      </w:r>
      <w:r w:rsidR="00B651B7">
        <w:rPr>
          <w:rFonts w:ascii="Times New Roman" w:hAnsi="Times New Roman"/>
          <w:sz w:val="24"/>
          <w:szCs w:val="24"/>
        </w:rPr>
        <w:t>7</w:t>
      </w:r>
      <w:r w:rsidR="00517FC0" w:rsidRPr="00517FC0">
        <w:rPr>
          <w:rFonts w:ascii="Times New Roman" w:hAnsi="Times New Roman"/>
          <w:sz w:val="24"/>
          <w:szCs w:val="24"/>
        </w:rPr>
        <w:t>.04.2026</w:t>
      </w:r>
    </w:p>
    <w:p w14:paraId="345722CC" w14:textId="4ED13187" w:rsidR="00973B5D" w:rsidRPr="00AB488F" w:rsidRDefault="34BB0104" w:rsidP="00472E9C">
      <w:pPr>
        <w:pStyle w:val="Vahedeta"/>
        <w:jc w:val="center"/>
        <w:rPr>
          <w:rFonts w:ascii="Times New Roman" w:hAnsi="Times New Roman"/>
          <w:b/>
          <w:bCs/>
          <w:sz w:val="32"/>
          <w:szCs w:val="32"/>
        </w:rPr>
      </w:pPr>
      <w:r w:rsidRPr="00AB488F">
        <w:rPr>
          <w:rFonts w:ascii="Times New Roman" w:hAnsi="Times New Roman"/>
          <w:b/>
          <w:bCs/>
          <w:sz w:val="32"/>
          <w:szCs w:val="32"/>
        </w:rPr>
        <w:t>Kaitseväe</w:t>
      </w:r>
      <w:r w:rsidR="00B13503">
        <w:rPr>
          <w:rFonts w:ascii="Times New Roman" w:hAnsi="Times New Roman"/>
          <w:b/>
          <w:bCs/>
          <w:sz w:val="32"/>
          <w:szCs w:val="32"/>
        </w:rPr>
        <w:t xml:space="preserve"> korralduse</w:t>
      </w:r>
      <w:r w:rsidRPr="00AB488F">
        <w:rPr>
          <w:rFonts w:ascii="Times New Roman" w:hAnsi="Times New Roman"/>
          <w:b/>
          <w:bCs/>
          <w:sz w:val="32"/>
          <w:szCs w:val="32"/>
        </w:rPr>
        <w:t xml:space="preserve"> seaduse </w:t>
      </w:r>
      <w:r w:rsidR="00B13503">
        <w:rPr>
          <w:rFonts w:ascii="Times New Roman" w:hAnsi="Times New Roman"/>
          <w:b/>
          <w:bCs/>
          <w:sz w:val="32"/>
          <w:szCs w:val="32"/>
        </w:rPr>
        <w:t xml:space="preserve">muutmise </w:t>
      </w:r>
      <w:r w:rsidR="009C1DE0">
        <w:rPr>
          <w:rFonts w:ascii="Times New Roman" w:hAnsi="Times New Roman"/>
          <w:b/>
          <w:bCs/>
          <w:sz w:val="32"/>
          <w:szCs w:val="32"/>
        </w:rPr>
        <w:t xml:space="preserve">ja </w:t>
      </w:r>
      <w:r w:rsidR="00B13503">
        <w:rPr>
          <w:rFonts w:ascii="Times New Roman" w:hAnsi="Times New Roman"/>
          <w:b/>
          <w:bCs/>
          <w:sz w:val="32"/>
          <w:szCs w:val="32"/>
        </w:rPr>
        <w:t>selle</w:t>
      </w:r>
      <w:r w:rsidR="00812F28">
        <w:rPr>
          <w:rFonts w:ascii="Times New Roman" w:hAnsi="Times New Roman"/>
          <w:b/>
          <w:bCs/>
          <w:sz w:val="32"/>
          <w:szCs w:val="32"/>
        </w:rPr>
        <w:t>ga</w:t>
      </w:r>
      <w:r w:rsidR="009C1DE0">
        <w:rPr>
          <w:rFonts w:ascii="Times New Roman" w:hAnsi="Times New Roman"/>
          <w:b/>
          <w:bCs/>
          <w:sz w:val="32"/>
          <w:szCs w:val="32"/>
        </w:rPr>
        <w:t xml:space="preserve"> </w:t>
      </w:r>
      <w:r w:rsidR="00812F28">
        <w:rPr>
          <w:rFonts w:ascii="Times New Roman" w:hAnsi="Times New Roman"/>
          <w:b/>
          <w:bCs/>
          <w:sz w:val="32"/>
          <w:szCs w:val="32"/>
        </w:rPr>
        <w:t>seonduval</w:t>
      </w:r>
      <w:r w:rsidR="00B13503">
        <w:rPr>
          <w:rFonts w:ascii="Times New Roman" w:hAnsi="Times New Roman"/>
          <w:b/>
          <w:bCs/>
          <w:sz w:val="32"/>
          <w:szCs w:val="32"/>
        </w:rPr>
        <w:t xml:space="preserve">t </w:t>
      </w:r>
      <w:r w:rsidR="009C1DE0">
        <w:rPr>
          <w:rFonts w:ascii="Times New Roman" w:hAnsi="Times New Roman"/>
          <w:b/>
          <w:bCs/>
          <w:sz w:val="32"/>
          <w:szCs w:val="32"/>
        </w:rPr>
        <w:t xml:space="preserve">teiste seaduste </w:t>
      </w:r>
      <w:r w:rsidR="00A07FB4" w:rsidRPr="00AB488F">
        <w:rPr>
          <w:rFonts w:ascii="Times New Roman" w:hAnsi="Times New Roman"/>
          <w:b/>
          <w:bCs/>
          <w:sz w:val="32"/>
          <w:szCs w:val="32"/>
        </w:rPr>
        <w:t xml:space="preserve">muutmise </w:t>
      </w:r>
      <w:r w:rsidRPr="00AB488F">
        <w:rPr>
          <w:rFonts w:ascii="Times New Roman" w:hAnsi="Times New Roman"/>
          <w:b/>
          <w:bCs/>
          <w:sz w:val="32"/>
          <w:szCs w:val="32"/>
        </w:rPr>
        <w:t>seaduse eelnõu</w:t>
      </w:r>
      <w:r w:rsidR="00B13503">
        <w:rPr>
          <w:rFonts w:ascii="Times New Roman" w:hAnsi="Times New Roman"/>
          <w:b/>
          <w:bCs/>
          <w:sz w:val="32"/>
          <w:szCs w:val="32"/>
        </w:rPr>
        <w:t xml:space="preserve"> (lahinguvalve)</w:t>
      </w:r>
    </w:p>
    <w:p w14:paraId="0DDEAE20" w14:textId="29C6D582" w:rsidR="00971085" w:rsidRPr="00AB488F" w:rsidRDefault="34BB0104" w:rsidP="00472E9C">
      <w:pPr>
        <w:pStyle w:val="Vahedeta"/>
        <w:jc w:val="center"/>
        <w:rPr>
          <w:rFonts w:ascii="Times New Roman" w:hAnsi="Times New Roman"/>
          <w:b/>
          <w:bCs/>
          <w:sz w:val="32"/>
          <w:szCs w:val="32"/>
        </w:rPr>
      </w:pPr>
      <w:r w:rsidRPr="00AB488F">
        <w:rPr>
          <w:rFonts w:ascii="Times New Roman" w:hAnsi="Times New Roman"/>
          <w:b/>
          <w:bCs/>
          <w:sz w:val="32"/>
          <w:szCs w:val="32"/>
        </w:rPr>
        <w:t>SELETUSKIRI</w:t>
      </w:r>
    </w:p>
    <w:p w14:paraId="32CAB613" w14:textId="77777777" w:rsidR="00973B5D" w:rsidRPr="007E437A" w:rsidRDefault="00973B5D" w:rsidP="00472E9C">
      <w:pPr>
        <w:pStyle w:val="Vahedeta"/>
        <w:jc w:val="both"/>
        <w:rPr>
          <w:rFonts w:ascii="Times New Roman" w:hAnsi="Times New Roman"/>
          <w:b/>
          <w:sz w:val="24"/>
          <w:szCs w:val="24"/>
        </w:rPr>
      </w:pPr>
    </w:p>
    <w:p w14:paraId="25B7D670" w14:textId="77777777" w:rsidR="00973B5D" w:rsidRPr="007E437A" w:rsidRDefault="00973B5D" w:rsidP="00472E9C">
      <w:pPr>
        <w:pStyle w:val="Vahedeta"/>
        <w:jc w:val="both"/>
        <w:rPr>
          <w:rFonts w:ascii="Times New Roman" w:hAnsi="Times New Roman"/>
          <w:b/>
          <w:sz w:val="24"/>
          <w:szCs w:val="24"/>
        </w:rPr>
      </w:pPr>
    </w:p>
    <w:p w14:paraId="18AA50DF" w14:textId="77777777" w:rsidR="00973B5D" w:rsidRPr="00E03593" w:rsidRDefault="34BB0104" w:rsidP="00E03593">
      <w:pPr>
        <w:pStyle w:val="Vahedeta"/>
        <w:jc w:val="both"/>
        <w:rPr>
          <w:rFonts w:ascii="Times New Roman" w:hAnsi="Times New Roman"/>
          <w:b/>
          <w:bCs/>
          <w:sz w:val="24"/>
          <w:szCs w:val="24"/>
        </w:rPr>
      </w:pPr>
      <w:r w:rsidRPr="00E03593">
        <w:rPr>
          <w:rFonts w:ascii="Times New Roman" w:hAnsi="Times New Roman"/>
          <w:b/>
          <w:bCs/>
          <w:sz w:val="24"/>
          <w:szCs w:val="24"/>
        </w:rPr>
        <w:t>1. Sissejuhatus</w:t>
      </w:r>
    </w:p>
    <w:p w14:paraId="58ED27BE" w14:textId="77777777" w:rsidR="00973B5D" w:rsidRPr="00E03593" w:rsidRDefault="00973B5D" w:rsidP="00E03593">
      <w:pPr>
        <w:pStyle w:val="Vahedeta"/>
        <w:jc w:val="both"/>
        <w:rPr>
          <w:rFonts w:ascii="Times New Roman" w:hAnsi="Times New Roman"/>
          <w:b/>
          <w:sz w:val="24"/>
          <w:szCs w:val="24"/>
        </w:rPr>
      </w:pPr>
    </w:p>
    <w:p w14:paraId="1D1A8EB9" w14:textId="27233196" w:rsidR="00973B5D" w:rsidRPr="00E03593" w:rsidRDefault="34BB0104" w:rsidP="00E03593">
      <w:pPr>
        <w:pStyle w:val="Vahedeta"/>
        <w:jc w:val="both"/>
        <w:rPr>
          <w:rFonts w:ascii="Times New Roman" w:hAnsi="Times New Roman"/>
          <w:b/>
          <w:bCs/>
          <w:sz w:val="24"/>
          <w:szCs w:val="24"/>
        </w:rPr>
      </w:pPr>
      <w:r w:rsidRPr="00E03593">
        <w:rPr>
          <w:rFonts w:ascii="Times New Roman" w:hAnsi="Times New Roman"/>
          <w:b/>
          <w:bCs/>
          <w:sz w:val="24"/>
          <w:szCs w:val="24"/>
        </w:rPr>
        <w:t>Sisukokkuvõte</w:t>
      </w:r>
    </w:p>
    <w:p w14:paraId="1EE21BDC" w14:textId="77777777" w:rsidR="00973B5D" w:rsidRPr="00E03593" w:rsidRDefault="00973B5D" w:rsidP="00E03593">
      <w:pPr>
        <w:pStyle w:val="Vahedeta"/>
        <w:jc w:val="both"/>
        <w:rPr>
          <w:rFonts w:ascii="Times New Roman" w:hAnsi="Times New Roman"/>
          <w:b/>
          <w:sz w:val="24"/>
          <w:szCs w:val="24"/>
        </w:rPr>
      </w:pPr>
    </w:p>
    <w:p w14:paraId="7C7FEA93" w14:textId="2AC6E75E" w:rsidR="422A956D" w:rsidRPr="00E03593" w:rsidRDefault="422A956D" w:rsidP="00E03593">
      <w:pPr>
        <w:spacing w:after="0" w:line="240" w:lineRule="auto"/>
        <w:jc w:val="both"/>
        <w:rPr>
          <w:rFonts w:ascii="Times New Roman" w:hAnsi="Times New Roman"/>
          <w:sz w:val="24"/>
          <w:szCs w:val="24"/>
        </w:rPr>
      </w:pPr>
      <w:r w:rsidRPr="00E03593">
        <w:rPr>
          <w:rFonts w:ascii="Times New Roman" w:hAnsi="Times New Roman"/>
          <w:sz w:val="24"/>
          <w:szCs w:val="24"/>
        </w:rPr>
        <w:t>Eesti kaitsevõime rajaneb inimestel, kes panustavad riigikaitsesse ajateenijate, tegevväelaste, reservväelaste ja vabatahtlikena. Muutunud julgeolekuolukorras, kus tuleb arvestada koordineeritud ja sünkroniseeritud rünnetega nii maismaal, merel, õhu- kui ka küberruumis, peab riigikaitse õiguslik raamistik võimaldama Kaitseväel reageerida kiiresti, kasutades selleks olemasolevat isikkoosseisu ehk kaitseväelasi, paindlikult ja jätkusuutlikult. Eelnõu on välja töötatud selleks, et kiirendada</w:t>
      </w:r>
      <w:r w:rsidR="00812F28" w:rsidRPr="00E03593">
        <w:rPr>
          <w:rFonts w:ascii="Times New Roman" w:hAnsi="Times New Roman"/>
          <w:sz w:val="24"/>
          <w:szCs w:val="24"/>
        </w:rPr>
        <w:t xml:space="preserve"> ja suurendada</w:t>
      </w:r>
      <w:r w:rsidRPr="00E03593">
        <w:rPr>
          <w:rFonts w:ascii="Times New Roman" w:hAnsi="Times New Roman"/>
          <w:sz w:val="24"/>
          <w:szCs w:val="24"/>
        </w:rPr>
        <w:t xml:space="preserve"> Kaitseväe võimekust reageerida lühikese etteteatamisega vahetule kõrgendatud ohule ja ründele erinevates domeenides. </w:t>
      </w:r>
    </w:p>
    <w:p w14:paraId="1A44622F" w14:textId="77777777" w:rsidR="00897092" w:rsidRPr="00E03593" w:rsidRDefault="00897092" w:rsidP="00E03593">
      <w:pPr>
        <w:spacing w:after="0" w:line="240" w:lineRule="auto"/>
        <w:jc w:val="both"/>
        <w:rPr>
          <w:rFonts w:ascii="Times New Roman" w:hAnsi="Times New Roman"/>
          <w:sz w:val="24"/>
          <w:szCs w:val="24"/>
        </w:rPr>
      </w:pPr>
    </w:p>
    <w:p w14:paraId="618B90A0" w14:textId="175A7F33" w:rsidR="00D5058F" w:rsidRPr="00E03593" w:rsidRDefault="00D5058F" w:rsidP="00E03593">
      <w:pPr>
        <w:pStyle w:val="Vahedeta"/>
        <w:jc w:val="both"/>
        <w:rPr>
          <w:rFonts w:ascii="Times New Roman" w:hAnsi="Times New Roman"/>
          <w:sz w:val="24"/>
          <w:szCs w:val="24"/>
        </w:rPr>
      </w:pPr>
      <w:r w:rsidRPr="00E03593">
        <w:rPr>
          <w:rFonts w:ascii="Times New Roman" w:hAnsi="Times New Roman"/>
          <w:sz w:val="24"/>
          <w:szCs w:val="24"/>
        </w:rPr>
        <w:t xml:space="preserve">Eelnõuga muudetakse </w:t>
      </w:r>
      <w:r w:rsidR="001B0512" w:rsidRPr="00E03593">
        <w:rPr>
          <w:rFonts w:ascii="Times New Roman" w:hAnsi="Times New Roman"/>
          <w:sz w:val="24"/>
          <w:szCs w:val="24"/>
        </w:rPr>
        <w:t>K</w:t>
      </w:r>
      <w:r w:rsidRPr="00E03593">
        <w:rPr>
          <w:rFonts w:ascii="Times New Roman" w:hAnsi="Times New Roman"/>
          <w:sz w:val="24"/>
          <w:szCs w:val="24"/>
        </w:rPr>
        <w:t>aitseväe</w:t>
      </w:r>
      <w:r w:rsidR="00F63264" w:rsidRPr="00E03593">
        <w:rPr>
          <w:rFonts w:ascii="Times New Roman" w:hAnsi="Times New Roman"/>
          <w:sz w:val="24"/>
          <w:szCs w:val="24"/>
        </w:rPr>
        <w:t xml:space="preserve"> </w:t>
      </w:r>
      <w:r w:rsidRPr="00E03593">
        <w:rPr>
          <w:rFonts w:ascii="Times New Roman" w:hAnsi="Times New Roman"/>
          <w:sz w:val="24"/>
          <w:szCs w:val="24"/>
        </w:rPr>
        <w:t xml:space="preserve">korralduse seadust, </w:t>
      </w:r>
      <w:r w:rsidR="00F63264" w:rsidRPr="00E03593">
        <w:rPr>
          <w:rFonts w:ascii="Times New Roman" w:hAnsi="Times New Roman"/>
          <w:sz w:val="24"/>
          <w:szCs w:val="24"/>
        </w:rPr>
        <w:t>k</w:t>
      </w:r>
      <w:r w:rsidRPr="00E03593">
        <w:rPr>
          <w:rFonts w:ascii="Times New Roman" w:hAnsi="Times New Roman"/>
          <w:sz w:val="24"/>
          <w:szCs w:val="24"/>
        </w:rPr>
        <w:t>aitseväeteenistuse seadust, Kaitseliidu seadust ja tulumaksuseadust. Kaitseväe</w:t>
      </w:r>
      <w:r w:rsidR="00F63264" w:rsidRPr="00E03593">
        <w:rPr>
          <w:rFonts w:ascii="Times New Roman" w:hAnsi="Times New Roman"/>
          <w:sz w:val="24"/>
          <w:szCs w:val="24"/>
        </w:rPr>
        <w:t xml:space="preserve"> </w:t>
      </w:r>
      <w:r w:rsidRPr="00E03593">
        <w:rPr>
          <w:rFonts w:ascii="Times New Roman" w:hAnsi="Times New Roman"/>
          <w:sz w:val="24"/>
          <w:szCs w:val="24"/>
        </w:rPr>
        <w:t xml:space="preserve">korralduse seaduse </w:t>
      </w:r>
      <w:r w:rsidR="00F63264" w:rsidRPr="00E03593">
        <w:rPr>
          <w:rFonts w:ascii="Times New Roman" w:hAnsi="Times New Roman"/>
          <w:sz w:val="24"/>
          <w:szCs w:val="24"/>
        </w:rPr>
        <w:t xml:space="preserve">(edaspidi </w:t>
      </w:r>
      <w:r w:rsidR="00F63264" w:rsidRPr="00E03593">
        <w:rPr>
          <w:rFonts w:ascii="Times New Roman" w:hAnsi="Times New Roman"/>
          <w:i/>
          <w:iCs/>
          <w:sz w:val="24"/>
          <w:szCs w:val="24"/>
        </w:rPr>
        <w:t>KKS</w:t>
      </w:r>
      <w:r w:rsidR="00F63264" w:rsidRPr="00E03593">
        <w:rPr>
          <w:rFonts w:ascii="Times New Roman" w:hAnsi="Times New Roman"/>
          <w:sz w:val="24"/>
          <w:szCs w:val="24"/>
        </w:rPr>
        <w:t xml:space="preserve">) </w:t>
      </w:r>
      <w:r w:rsidRPr="00E03593">
        <w:rPr>
          <w:rFonts w:ascii="Times New Roman" w:hAnsi="Times New Roman"/>
          <w:sz w:val="24"/>
          <w:szCs w:val="24"/>
        </w:rPr>
        <w:t xml:space="preserve">muudatustega luuakse lahinguvalve õiguslik raamistik, </w:t>
      </w:r>
      <w:r w:rsidR="00812F28" w:rsidRPr="00E03593">
        <w:rPr>
          <w:rFonts w:ascii="Times New Roman" w:hAnsi="Times New Roman"/>
          <w:sz w:val="24"/>
          <w:szCs w:val="24"/>
        </w:rPr>
        <w:t xml:space="preserve">sealhulgas </w:t>
      </w:r>
      <w:r w:rsidRPr="00E03593">
        <w:rPr>
          <w:rFonts w:ascii="Times New Roman" w:hAnsi="Times New Roman"/>
          <w:sz w:val="24"/>
          <w:szCs w:val="24"/>
        </w:rPr>
        <w:t xml:space="preserve">määratletakse lahinguvalve kui Kaitseväe rahuaja tegevus, sätestatakse selle </w:t>
      </w:r>
      <w:r w:rsidR="00812F28" w:rsidRPr="00E03593">
        <w:rPr>
          <w:rFonts w:ascii="Times New Roman" w:hAnsi="Times New Roman"/>
          <w:sz w:val="24"/>
          <w:szCs w:val="24"/>
        </w:rPr>
        <w:t>korraldamise</w:t>
      </w:r>
      <w:r w:rsidRPr="00E03593">
        <w:rPr>
          <w:rFonts w:ascii="Times New Roman" w:hAnsi="Times New Roman"/>
          <w:sz w:val="24"/>
          <w:szCs w:val="24"/>
        </w:rPr>
        <w:t xml:space="preserve"> alused ning täpsustatakse lahinguvalves osalevate isikute jõu, vahetu sunni, erimeetmete ja erivahendite kasutamise tingimus</w:t>
      </w:r>
      <w:r w:rsidR="00812F28" w:rsidRPr="00E03593">
        <w:rPr>
          <w:rFonts w:ascii="Times New Roman" w:hAnsi="Times New Roman"/>
          <w:sz w:val="24"/>
          <w:szCs w:val="24"/>
        </w:rPr>
        <w:t>i</w:t>
      </w:r>
      <w:r w:rsidRPr="00E03593">
        <w:rPr>
          <w:rFonts w:ascii="Times New Roman" w:hAnsi="Times New Roman"/>
          <w:sz w:val="24"/>
          <w:szCs w:val="24"/>
        </w:rPr>
        <w:t xml:space="preserve"> ja kord</w:t>
      </w:r>
      <w:r w:rsidR="00812F28" w:rsidRPr="00E03593">
        <w:rPr>
          <w:rFonts w:ascii="Times New Roman" w:hAnsi="Times New Roman"/>
          <w:sz w:val="24"/>
          <w:szCs w:val="24"/>
        </w:rPr>
        <w:t>a</w:t>
      </w:r>
      <w:r w:rsidRPr="00E03593">
        <w:rPr>
          <w:rFonts w:ascii="Times New Roman" w:hAnsi="Times New Roman"/>
          <w:sz w:val="24"/>
          <w:szCs w:val="24"/>
        </w:rPr>
        <w:t xml:space="preserve">. Samuti nähakse ette, et Kaitseväes avalikus teenistuses olevatele ametnikele ja töölepingu alusel töötavatele isikutele tagatakse sõjaväelises väljaõppes osalemisel toitlustus kaitseväelastega </w:t>
      </w:r>
      <w:r w:rsidR="008269E3" w:rsidRPr="00E03593">
        <w:rPr>
          <w:rFonts w:ascii="Times New Roman" w:hAnsi="Times New Roman"/>
          <w:sz w:val="24"/>
          <w:szCs w:val="24"/>
        </w:rPr>
        <w:t xml:space="preserve">sarnastel </w:t>
      </w:r>
      <w:r w:rsidRPr="00E03593">
        <w:rPr>
          <w:rFonts w:ascii="Times New Roman" w:hAnsi="Times New Roman"/>
          <w:sz w:val="24"/>
          <w:szCs w:val="24"/>
        </w:rPr>
        <w:t>alustel.</w:t>
      </w:r>
    </w:p>
    <w:p w14:paraId="1FB35A80" w14:textId="77777777" w:rsidR="00D5058F" w:rsidRPr="00E03593" w:rsidRDefault="00D5058F" w:rsidP="00E03593">
      <w:pPr>
        <w:pStyle w:val="Vahedeta"/>
        <w:jc w:val="both"/>
        <w:rPr>
          <w:rFonts w:ascii="Times New Roman" w:hAnsi="Times New Roman"/>
          <w:sz w:val="24"/>
          <w:szCs w:val="24"/>
        </w:rPr>
      </w:pPr>
    </w:p>
    <w:p w14:paraId="42383606" w14:textId="473CF910" w:rsidR="00D5058F" w:rsidRPr="00E03593" w:rsidRDefault="00D5058F" w:rsidP="00E03593">
      <w:pPr>
        <w:pStyle w:val="Vahedeta"/>
        <w:jc w:val="both"/>
        <w:rPr>
          <w:rFonts w:ascii="Times New Roman" w:hAnsi="Times New Roman"/>
          <w:sz w:val="24"/>
          <w:szCs w:val="24"/>
        </w:rPr>
      </w:pPr>
      <w:r w:rsidRPr="00E03593">
        <w:rPr>
          <w:rFonts w:ascii="Times New Roman" w:hAnsi="Times New Roman"/>
          <w:sz w:val="24"/>
          <w:szCs w:val="24"/>
        </w:rPr>
        <w:t xml:space="preserve">Kaitseväeteenistuse seaduse (edaspidi </w:t>
      </w:r>
      <w:r w:rsidRPr="429E1EAE">
        <w:rPr>
          <w:rFonts w:ascii="Times New Roman" w:hAnsi="Times New Roman"/>
          <w:i/>
          <w:iCs/>
          <w:sz w:val="24"/>
          <w:szCs w:val="24"/>
        </w:rPr>
        <w:t>KVTS</w:t>
      </w:r>
      <w:r w:rsidRPr="00E03593">
        <w:rPr>
          <w:rFonts w:ascii="Times New Roman" w:hAnsi="Times New Roman"/>
          <w:sz w:val="24"/>
          <w:szCs w:val="24"/>
        </w:rPr>
        <w:t>) muudatuste</w:t>
      </w:r>
      <w:r w:rsidR="00C012C5" w:rsidRPr="00E03593">
        <w:rPr>
          <w:rFonts w:ascii="Times New Roman" w:hAnsi="Times New Roman"/>
          <w:sz w:val="24"/>
          <w:szCs w:val="24"/>
        </w:rPr>
        <w:t>ga</w:t>
      </w:r>
      <w:r w:rsidRPr="00E03593">
        <w:rPr>
          <w:rFonts w:ascii="Times New Roman" w:hAnsi="Times New Roman"/>
          <w:sz w:val="24"/>
          <w:szCs w:val="24"/>
        </w:rPr>
        <w:t xml:space="preserve"> võimalda</w:t>
      </w:r>
      <w:r w:rsidR="00C012C5" w:rsidRPr="00E03593">
        <w:rPr>
          <w:rFonts w:ascii="Times New Roman" w:hAnsi="Times New Roman"/>
          <w:sz w:val="24"/>
          <w:szCs w:val="24"/>
        </w:rPr>
        <w:t>takse</w:t>
      </w:r>
      <w:r w:rsidRPr="00E03593">
        <w:rPr>
          <w:rFonts w:ascii="Times New Roman" w:hAnsi="Times New Roman"/>
          <w:sz w:val="24"/>
          <w:szCs w:val="24"/>
        </w:rPr>
        <w:t xml:space="preserve"> ajateenijatele ja reservväelastele kaitseväeteenistuskohustuse täitmise ajal lisaks sõjaväelise väljaõppe omandamisele anda täitmiseks ka teenistusülesandeid, sealhulgas lahinguvalvega seotud ülesandeid</w:t>
      </w:r>
      <w:r w:rsidR="00C012C5" w:rsidRPr="00E03593">
        <w:rPr>
          <w:rFonts w:ascii="Times New Roman" w:hAnsi="Times New Roman"/>
          <w:sz w:val="24"/>
          <w:szCs w:val="24"/>
        </w:rPr>
        <w:t>.</w:t>
      </w:r>
      <w:r w:rsidR="0013693E" w:rsidRPr="00E03593">
        <w:rPr>
          <w:rFonts w:ascii="Times New Roman" w:hAnsi="Times New Roman"/>
          <w:sz w:val="24"/>
          <w:szCs w:val="24"/>
        </w:rPr>
        <w:t xml:space="preserve"> </w:t>
      </w:r>
      <w:r w:rsidR="00C012C5" w:rsidRPr="00E03593">
        <w:rPr>
          <w:rFonts w:ascii="Times New Roman" w:hAnsi="Times New Roman"/>
          <w:sz w:val="24"/>
          <w:szCs w:val="24"/>
        </w:rPr>
        <w:t>Nende muudatuste eesmärk on</w:t>
      </w:r>
      <w:r w:rsidR="0013693E" w:rsidRPr="00E03593">
        <w:rPr>
          <w:rFonts w:ascii="Times New Roman" w:hAnsi="Times New Roman"/>
          <w:sz w:val="24"/>
          <w:szCs w:val="24"/>
        </w:rPr>
        <w:t xml:space="preserve"> </w:t>
      </w:r>
      <w:r w:rsidR="005C513D" w:rsidRPr="00E03593">
        <w:rPr>
          <w:rFonts w:ascii="Times New Roman" w:hAnsi="Times New Roman"/>
          <w:sz w:val="24"/>
          <w:szCs w:val="24"/>
        </w:rPr>
        <w:t>ühelt poolt</w:t>
      </w:r>
      <w:r w:rsidR="00C012C5" w:rsidRPr="00E03593">
        <w:rPr>
          <w:rFonts w:ascii="Times New Roman" w:hAnsi="Times New Roman"/>
          <w:sz w:val="24"/>
          <w:szCs w:val="24"/>
        </w:rPr>
        <w:t xml:space="preserve"> </w:t>
      </w:r>
      <w:r w:rsidR="0013693E" w:rsidRPr="00E03593">
        <w:rPr>
          <w:rFonts w:ascii="Times New Roman" w:hAnsi="Times New Roman"/>
          <w:sz w:val="24"/>
          <w:szCs w:val="24"/>
        </w:rPr>
        <w:t>tagada</w:t>
      </w:r>
      <w:r w:rsidR="00812F28" w:rsidRPr="00E03593">
        <w:rPr>
          <w:rFonts w:ascii="Times New Roman" w:hAnsi="Times New Roman"/>
          <w:sz w:val="24"/>
          <w:szCs w:val="24"/>
        </w:rPr>
        <w:t xml:space="preserve"> </w:t>
      </w:r>
      <w:r w:rsidR="005B5E98" w:rsidRPr="00E03593">
        <w:rPr>
          <w:rFonts w:ascii="Times New Roman" w:hAnsi="Times New Roman"/>
          <w:sz w:val="24"/>
          <w:szCs w:val="24"/>
        </w:rPr>
        <w:t>ajateenijatele ja reservväelastele</w:t>
      </w:r>
      <w:r w:rsidR="00812F28" w:rsidRPr="00E03593">
        <w:rPr>
          <w:rFonts w:ascii="Times New Roman" w:hAnsi="Times New Roman"/>
          <w:sz w:val="24"/>
          <w:szCs w:val="24"/>
        </w:rPr>
        <w:t xml:space="preserve"> sisulisem ja praktilisem </w:t>
      </w:r>
      <w:r w:rsidR="00B651B7">
        <w:rPr>
          <w:rFonts w:ascii="Times New Roman" w:hAnsi="Times New Roman"/>
          <w:sz w:val="24"/>
          <w:szCs w:val="24"/>
        </w:rPr>
        <w:t xml:space="preserve">teenistus </w:t>
      </w:r>
      <w:r w:rsidR="005B5E98" w:rsidRPr="00E03593">
        <w:rPr>
          <w:rFonts w:ascii="Times New Roman" w:hAnsi="Times New Roman"/>
          <w:sz w:val="24"/>
          <w:szCs w:val="24"/>
        </w:rPr>
        <w:t>ning parandada</w:t>
      </w:r>
      <w:r w:rsidR="00C012C5" w:rsidRPr="00E03593">
        <w:rPr>
          <w:rFonts w:ascii="Times New Roman" w:hAnsi="Times New Roman"/>
          <w:sz w:val="24"/>
          <w:szCs w:val="24"/>
        </w:rPr>
        <w:t xml:space="preserve"> laiemas mõttes</w:t>
      </w:r>
      <w:r w:rsidR="005B5E98" w:rsidRPr="00E03593">
        <w:rPr>
          <w:rFonts w:ascii="Times New Roman" w:hAnsi="Times New Roman"/>
          <w:sz w:val="24"/>
          <w:szCs w:val="24"/>
        </w:rPr>
        <w:t xml:space="preserve"> </w:t>
      </w:r>
      <w:r w:rsidR="00B651B7">
        <w:rPr>
          <w:rFonts w:ascii="Times New Roman" w:hAnsi="Times New Roman"/>
          <w:sz w:val="24"/>
          <w:szCs w:val="24"/>
        </w:rPr>
        <w:t xml:space="preserve">üldist </w:t>
      </w:r>
      <w:r w:rsidR="005B5E98" w:rsidRPr="00E03593">
        <w:rPr>
          <w:rFonts w:ascii="Times New Roman" w:hAnsi="Times New Roman"/>
          <w:sz w:val="24"/>
          <w:szCs w:val="24"/>
        </w:rPr>
        <w:t>kaitsevalmidust kui ka</w:t>
      </w:r>
      <w:r w:rsidR="005C513D" w:rsidRPr="00E03593">
        <w:rPr>
          <w:rFonts w:ascii="Times New Roman" w:hAnsi="Times New Roman"/>
          <w:sz w:val="24"/>
          <w:szCs w:val="24"/>
        </w:rPr>
        <w:t xml:space="preserve"> teiselt poolt</w:t>
      </w:r>
      <w:r w:rsidR="005B5E98" w:rsidRPr="00E03593">
        <w:rPr>
          <w:rFonts w:ascii="Times New Roman" w:hAnsi="Times New Roman"/>
          <w:sz w:val="24"/>
          <w:szCs w:val="24"/>
        </w:rPr>
        <w:t xml:space="preserve"> tagada</w:t>
      </w:r>
      <w:r w:rsidR="00812F28" w:rsidRPr="00E03593">
        <w:rPr>
          <w:rFonts w:ascii="Times New Roman" w:hAnsi="Times New Roman"/>
          <w:sz w:val="24"/>
          <w:szCs w:val="24"/>
        </w:rPr>
        <w:t xml:space="preserve"> vajalik inimressurss kõrgendatud ohu tõrjumiseks</w:t>
      </w:r>
      <w:r w:rsidR="0013693E" w:rsidRPr="00E03593">
        <w:rPr>
          <w:rFonts w:ascii="Times New Roman" w:hAnsi="Times New Roman"/>
          <w:sz w:val="24"/>
          <w:szCs w:val="24"/>
        </w:rPr>
        <w:t xml:space="preserve"> kiiret reageerimist </w:t>
      </w:r>
      <w:r w:rsidR="00812F28" w:rsidRPr="00E03593">
        <w:rPr>
          <w:rFonts w:ascii="Times New Roman" w:hAnsi="Times New Roman"/>
          <w:sz w:val="24"/>
          <w:szCs w:val="24"/>
        </w:rPr>
        <w:t>eeldavateks</w:t>
      </w:r>
      <w:r w:rsidR="0013693E" w:rsidRPr="00E03593">
        <w:rPr>
          <w:rFonts w:ascii="Times New Roman" w:hAnsi="Times New Roman"/>
          <w:sz w:val="24"/>
          <w:szCs w:val="24"/>
        </w:rPr>
        <w:t xml:space="preserve"> </w:t>
      </w:r>
      <w:r w:rsidR="00183627" w:rsidRPr="00E03593">
        <w:rPr>
          <w:rFonts w:ascii="Times New Roman" w:hAnsi="Times New Roman"/>
          <w:sz w:val="24"/>
          <w:szCs w:val="24"/>
        </w:rPr>
        <w:t>olukordade</w:t>
      </w:r>
      <w:r w:rsidR="00812F28" w:rsidRPr="00E03593">
        <w:rPr>
          <w:rFonts w:ascii="Times New Roman" w:hAnsi="Times New Roman"/>
          <w:sz w:val="24"/>
          <w:szCs w:val="24"/>
        </w:rPr>
        <w:t>k</w:t>
      </w:r>
      <w:r w:rsidR="00183627" w:rsidRPr="00E03593">
        <w:rPr>
          <w:rFonts w:ascii="Times New Roman" w:hAnsi="Times New Roman"/>
          <w:sz w:val="24"/>
          <w:szCs w:val="24"/>
        </w:rPr>
        <w:t>s</w:t>
      </w:r>
      <w:r w:rsidR="0013693E" w:rsidRPr="00E03593">
        <w:rPr>
          <w:rFonts w:ascii="Times New Roman" w:hAnsi="Times New Roman"/>
          <w:sz w:val="24"/>
          <w:szCs w:val="24"/>
        </w:rPr>
        <w:t>.</w:t>
      </w:r>
      <w:r w:rsidRPr="00E03593">
        <w:rPr>
          <w:rFonts w:ascii="Times New Roman" w:hAnsi="Times New Roman"/>
          <w:sz w:val="24"/>
          <w:szCs w:val="24"/>
        </w:rPr>
        <w:t xml:space="preserve"> Ühtlasi täpsustatakse ajateenijate ja reservväelaste õigusi ja kohustusi selliste ülesannete täitmisel, nähakse ette paindlikum toitlustuse ja toidukulu hüvitamise kord olukordades, kus toitlustust ei ole võimalik tavapärasel viisil tagada, ning laiendatakse tegevväelaste lahinguvalvega seotud teenistusülesannete täitmise puhuks</w:t>
      </w:r>
      <w:r w:rsidR="00054C2F" w:rsidRPr="00E03593">
        <w:rPr>
          <w:rFonts w:ascii="Times New Roman" w:hAnsi="Times New Roman"/>
          <w:sz w:val="24"/>
          <w:szCs w:val="24"/>
        </w:rPr>
        <w:t xml:space="preserve"> töö- ja puhkeaja erandeid</w:t>
      </w:r>
      <w:r w:rsidRPr="00E03593">
        <w:rPr>
          <w:rFonts w:ascii="Times New Roman" w:hAnsi="Times New Roman"/>
          <w:sz w:val="24"/>
          <w:szCs w:val="24"/>
        </w:rPr>
        <w:t>.</w:t>
      </w:r>
    </w:p>
    <w:p w14:paraId="24BE4C01" w14:textId="77777777" w:rsidR="00D5058F" w:rsidRPr="00E03593" w:rsidRDefault="00D5058F" w:rsidP="00E03593">
      <w:pPr>
        <w:pStyle w:val="Vahedeta"/>
        <w:jc w:val="both"/>
        <w:rPr>
          <w:rFonts w:ascii="Times New Roman" w:hAnsi="Times New Roman"/>
          <w:bCs/>
          <w:sz w:val="24"/>
          <w:szCs w:val="24"/>
          <w:highlight w:val="yellow"/>
        </w:rPr>
      </w:pPr>
    </w:p>
    <w:p w14:paraId="017D4D3D" w14:textId="3BBBA917" w:rsidR="00D5058F" w:rsidRPr="00E03593" w:rsidRDefault="00D5058F" w:rsidP="00E03593">
      <w:pPr>
        <w:pStyle w:val="Vahedeta"/>
        <w:jc w:val="both"/>
        <w:rPr>
          <w:rFonts w:ascii="Times New Roman" w:hAnsi="Times New Roman"/>
          <w:sz w:val="24"/>
          <w:szCs w:val="24"/>
        </w:rPr>
      </w:pPr>
      <w:r w:rsidRPr="00E03593">
        <w:rPr>
          <w:rFonts w:ascii="Times New Roman" w:hAnsi="Times New Roman"/>
          <w:sz w:val="24"/>
          <w:szCs w:val="24"/>
        </w:rPr>
        <w:t xml:space="preserve">Kaitseliidu seaduse (edaspidi </w:t>
      </w:r>
      <w:proofErr w:type="spellStart"/>
      <w:r w:rsidRPr="00E03593">
        <w:rPr>
          <w:rFonts w:ascii="Times New Roman" w:hAnsi="Times New Roman"/>
          <w:i/>
          <w:iCs/>
          <w:sz w:val="24"/>
          <w:szCs w:val="24"/>
        </w:rPr>
        <w:t>KaLS</w:t>
      </w:r>
      <w:proofErr w:type="spellEnd"/>
      <w:r w:rsidRPr="00E03593">
        <w:rPr>
          <w:rFonts w:ascii="Times New Roman" w:hAnsi="Times New Roman"/>
          <w:sz w:val="24"/>
          <w:szCs w:val="24"/>
        </w:rPr>
        <w:t xml:space="preserve">) muudatustega </w:t>
      </w:r>
      <w:r w:rsidR="00874BBF" w:rsidRPr="00E03593">
        <w:rPr>
          <w:rFonts w:ascii="Times New Roman" w:hAnsi="Times New Roman"/>
          <w:sz w:val="24"/>
          <w:szCs w:val="24"/>
        </w:rPr>
        <w:t xml:space="preserve">täpsustatakse õiguslikku alust Kaitseliidu kaasamiseks Kaitseväe ülesannete </w:t>
      </w:r>
      <w:r w:rsidR="00695C2E" w:rsidRPr="00E03593">
        <w:rPr>
          <w:rFonts w:ascii="Times New Roman" w:hAnsi="Times New Roman"/>
          <w:sz w:val="24"/>
          <w:szCs w:val="24"/>
        </w:rPr>
        <w:t xml:space="preserve">täitmisse </w:t>
      </w:r>
      <w:r w:rsidR="00874BBF" w:rsidRPr="00E03593">
        <w:rPr>
          <w:rFonts w:ascii="Times New Roman" w:hAnsi="Times New Roman"/>
          <w:sz w:val="24"/>
          <w:szCs w:val="24"/>
        </w:rPr>
        <w:t>ja tegevu</w:t>
      </w:r>
      <w:r w:rsidR="00695C2E" w:rsidRPr="00E03593">
        <w:rPr>
          <w:rFonts w:ascii="Times New Roman" w:hAnsi="Times New Roman"/>
          <w:sz w:val="24"/>
          <w:szCs w:val="24"/>
        </w:rPr>
        <w:t>sse, sealhulgas lahingvalvesse</w:t>
      </w:r>
      <w:r w:rsidR="0013693E" w:rsidRPr="00E03593">
        <w:rPr>
          <w:rFonts w:ascii="Times New Roman" w:hAnsi="Times New Roman"/>
          <w:sz w:val="24"/>
          <w:szCs w:val="24"/>
        </w:rPr>
        <w:t>, et</w:t>
      </w:r>
      <w:r w:rsidR="00812F28" w:rsidRPr="00E03593">
        <w:rPr>
          <w:rFonts w:ascii="Times New Roman" w:hAnsi="Times New Roman"/>
          <w:sz w:val="24"/>
          <w:szCs w:val="24"/>
        </w:rPr>
        <w:t xml:space="preserve"> seeläbi tagada kõrgendatud ohu tõrjumiseks kiiret reageerimist vajavates olukordades vajalik inimressurss</w:t>
      </w:r>
      <w:r w:rsidR="00695C2E" w:rsidRPr="00E03593">
        <w:rPr>
          <w:rFonts w:ascii="Times New Roman" w:hAnsi="Times New Roman"/>
          <w:sz w:val="24"/>
          <w:szCs w:val="24"/>
        </w:rPr>
        <w:t>.</w:t>
      </w:r>
    </w:p>
    <w:p w14:paraId="22CF5758" w14:textId="77777777" w:rsidR="002E3774" w:rsidRPr="00E03593" w:rsidRDefault="002E3774" w:rsidP="00E03593">
      <w:pPr>
        <w:pStyle w:val="Vahedeta"/>
        <w:jc w:val="both"/>
        <w:rPr>
          <w:rFonts w:ascii="Times New Roman" w:hAnsi="Times New Roman"/>
          <w:sz w:val="24"/>
          <w:szCs w:val="24"/>
        </w:rPr>
      </w:pPr>
    </w:p>
    <w:p w14:paraId="48C45E0B" w14:textId="5165B856" w:rsidR="002E3774" w:rsidRPr="00E03593" w:rsidRDefault="002E3774" w:rsidP="00E03593">
      <w:pPr>
        <w:spacing w:after="0" w:line="240" w:lineRule="auto"/>
        <w:jc w:val="both"/>
        <w:rPr>
          <w:rFonts w:ascii="Times New Roman" w:hAnsi="Times New Roman"/>
          <w:sz w:val="24"/>
          <w:szCs w:val="24"/>
        </w:rPr>
      </w:pPr>
      <w:r w:rsidRPr="00E03593">
        <w:rPr>
          <w:rFonts w:ascii="Times New Roman" w:hAnsi="Times New Roman"/>
          <w:sz w:val="24"/>
          <w:szCs w:val="24"/>
        </w:rPr>
        <w:t>Eelnõukohase seaduse jõustumi</w:t>
      </w:r>
      <w:r w:rsidR="00E04830" w:rsidRPr="00E03593">
        <w:rPr>
          <w:rFonts w:ascii="Times New Roman" w:hAnsi="Times New Roman"/>
          <w:sz w:val="24"/>
          <w:szCs w:val="24"/>
        </w:rPr>
        <w:t>ne toetab „Kaitsevalmidus 2027“</w:t>
      </w:r>
      <w:r w:rsidR="00E04830" w:rsidRPr="00E03593">
        <w:rPr>
          <w:rStyle w:val="Allmrkuseviide"/>
          <w:rFonts w:ascii="Times New Roman" w:hAnsi="Times New Roman"/>
          <w:sz w:val="24"/>
          <w:szCs w:val="24"/>
        </w:rPr>
        <w:footnoteReference w:id="2"/>
      </w:r>
      <w:r w:rsidR="00E04830" w:rsidRPr="00E03593">
        <w:rPr>
          <w:rFonts w:ascii="Times New Roman" w:hAnsi="Times New Roman"/>
          <w:sz w:val="24"/>
          <w:szCs w:val="24"/>
        </w:rPr>
        <w:t xml:space="preserve"> plaaniga seatud eesmärkide saavutamist</w:t>
      </w:r>
      <w:r w:rsidRPr="00E03593">
        <w:rPr>
          <w:rFonts w:ascii="Times New Roman" w:hAnsi="Times New Roman"/>
          <w:sz w:val="24"/>
          <w:szCs w:val="24"/>
        </w:rPr>
        <w:t>:</w:t>
      </w:r>
    </w:p>
    <w:p w14:paraId="5546243F" w14:textId="20C61F95" w:rsidR="002E3774" w:rsidRPr="00E03593" w:rsidRDefault="002E3774" w:rsidP="00E03593">
      <w:pPr>
        <w:spacing w:after="0" w:line="240" w:lineRule="auto"/>
        <w:jc w:val="both"/>
        <w:rPr>
          <w:rFonts w:ascii="Times New Roman" w:hAnsi="Times New Roman"/>
          <w:sz w:val="24"/>
          <w:szCs w:val="24"/>
        </w:rPr>
      </w:pPr>
      <w:r w:rsidRPr="00E03593">
        <w:rPr>
          <w:rFonts w:ascii="Times New Roman" w:hAnsi="Times New Roman"/>
          <w:sz w:val="24"/>
          <w:szCs w:val="24"/>
        </w:rPr>
        <w:t>•</w:t>
      </w:r>
      <w:r w:rsidRPr="00E03593">
        <w:rPr>
          <w:rFonts w:ascii="Times New Roman" w:hAnsi="Times New Roman"/>
          <w:sz w:val="24"/>
          <w:szCs w:val="24"/>
        </w:rPr>
        <w:tab/>
        <w:t>paraneb üldine kaitsevalmidus ja võime kaitsta Eesti riiki;</w:t>
      </w:r>
    </w:p>
    <w:p w14:paraId="5D1CD220" w14:textId="77777777" w:rsidR="002E3774" w:rsidRPr="00E03593" w:rsidRDefault="002E3774" w:rsidP="00E03593">
      <w:pPr>
        <w:spacing w:after="0" w:line="240" w:lineRule="auto"/>
        <w:jc w:val="both"/>
        <w:rPr>
          <w:rFonts w:ascii="Times New Roman" w:hAnsi="Times New Roman"/>
          <w:sz w:val="24"/>
          <w:szCs w:val="24"/>
        </w:rPr>
      </w:pPr>
      <w:r w:rsidRPr="00E03593">
        <w:rPr>
          <w:rFonts w:ascii="Times New Roman" w:hAnsi="Times New Roman"/>
          <w:sz w:val="24"/>
          <w:szCs w:val="24"/>
        </w:rPr>
        <w:t>•</w:t>
      </w:r>
      <w:r w:rsidRPr="00E03593">
        <w:rPr>
          <w:rFonts w:ascii="Times New Roman" w:hAnsi="Times New Roman"/>
          <w:sz w:val="24"/>
          <w:szCs w:val="24"/>
        </w:rPr>
        <w:tab/>
        <w:t>tugevneb igapäevane väekaitse ja paraneb üksuste vahetu reageerimisvõime;</w:t>
      </w:r>
    </w:p>
    <w:p w14:paraId="35B5F59C" w14:textId="200D8E9A" w:rsidR="002E3774" w:rsidRPr="00E03593" w:rsidRDefault="002E3774" w:rsidP="00E03593">
      <w:pPr>
        <w:spacing w:after="0" w:line="240" w:lineRule="auto"/>
        <w:jc w:val="both"/>
        <w:rPr>
          <w:rFonts w:ascii="Times New Roman" w:hAnsi="Times New Roman"/>
          <w:sz w:val="24"/>
          <w:szCs w:val="24"/>
        </w:rPr>
      </w:pPr>
      <w:r w:rsidRPr="00E03593">
        <w:rPr>
          <w:rFonts w:ascii="Times New Roman" w:hAnsi="Times New Roman"/>
          <w:sz w:val="24"/>
          <w:szCs w:val="24"/>
        </w:rPr>
        <w:t>•</w:t>
      </w:r>
      <w:r w:rsidRPr="00E03593">
        <w:rPr>
          <w:rFonts w:ascii="Times New Roman" w:hAnsi="Times New Roman"/>
          <w:sz w:val="24"/>
          <w:szCs w:val="24"/>
        </w:rPr>
        <w:tab/>
        <w:t>tõuseb tegevväelaste oskuste ja ajateenijate väljaõ</w:t>
      </w:r>
      <w:r w:rsidR="00B13503" w:rsidRPr="00E03593">
        <w:rPr>
          <w:rFonts w:ascii="Times New Roman" w:hAnsi="Times New Roman"/>
          <w:sz w:val="24"/>
          <w:szCs w:val="24"/>
        </w:rPr>
        <w:t>p</w:t>
      </w:r>
      <w:r w:rsidRPr="00E03593">
        <w:rPr>
          <w:rFonts w:ascii="Times New Roman" w:hAnsi="Times New Roman"/>
          <w:sz w:val="24"/>
          <w:szCs w:val="24"/>
        </w:rPr>
        <w:t>pe tase.</w:t>
      </w:r>
    </w:p>
    <w:p w14:paraId="39E8EA7A" w14:textId="77777777" w:rsidR="008C4917" w:rsidRPr="00E03593" w:rsidRDefault="008C4917" w:rsidP="00E03593">
      <w:pPr>
        <w:pStyle w:val="Vahedeta"/>
        <w:jc w:val="both"/>
        <w:rPr>
          <w:rFonts w:ascii="Times New Roman" w:hAnsi="Times New Roman"/>
          <w:bCs/>
          <w:sz w:val="24"/>
          <w:szCs w:val="24"/>
        </w:rPr>
      </w:pPr>
    </w:p>
    <w:p w14:paraId="1779E659" w14:textId="6A55548D" w:rsidR="00F17541" w:rsidRPr="007D3D0E" w:rsidRDefault="008C4917" w:rsidP="00E03593">
      <w:pPr>
        <w:pStyle w:val="Vahedeta"/>
        <w:jc w:val="both"/>
        <w:rPr>
          <w:rFonts w:ascii="Times New Roman" w:hAnsi="Times New Roman"/>
          <w:b/>
          <w:sz w:val="24"/>
          <w:szCs w:val="24"/>
        </w:rPr>
      </w:pPr>
      <w:r w:rsidRPr="007D3D0E">
        <w:rPr>
          <w:rFonts w:ascii="Times New Roman" w:hAnsi="Times New Roman"/>
          <w:sz w:val="24"/>
          <w:szCs w:val="24"/>
        </w:rPr>
        <w:t xml:space="preserve">Lisaks muudetakse käesoleva eelnõuga </w:t>
      </w:r>
      <w:r w:rsidR="00F17541" w:rsidRPr="007D3D0E">
        <w:rPr>
          <w:rFonts w:ascii="Times New Roman" w:hAnsi="Times New Roman"/>
          <w:sz w:val="24"/>
          <w:szCs w:val="24"/>
        </w:rPr>
        <w:t xml:space="preserve">tulumaksuseadust </w:t>
      </w:r>
      <w:r w:rsidR="00F63264" w:rsidRPr="007D3D0E">
        <w:rPr>
          <w:rFonts w:ascii="Times New Roman" w:hAnsi="Times New Roman"/>
          <w:sz w:val="24"/>
          <w:szCs w:val="24"/>
        </w:rPr>
        <w:t xml:space="preserve">(edaspidi </w:t>
      </w:r>
      <w:proofErr w:type="spellStart"/>
      <w:r w:rsidR="00F63264" w:rsidRPr="007D3D0E">
        <w:rPr>
          <w:rFonts w:ascii="Times New Roman" w:hAnsi="Times New Roman"/>
          <w:i/>
          <w:sz w:val="24"/>
          <w:szCs w:val="24"/>
        </w:rPr>
        <w:t>TuMS</w:t>
      </w:r>
      <w:proofErr w:type="spellEnd"/>
      <w:r w:rsidR="00F63264" w:rsidRPr="007D3D0E">
        <w:rPr>
          <w:rFonts w:ascii="Times New Roman" w:hAnsi="Times New Roman"/>
          <w:sz w:val="24"/>
          <w:szCs w:val="24"/>
        </w:rPr>
        <w:t xml:space="preserve">) </w:t>
      </w:r>
      <w:r w:rsidR="00F17541" w:rsidRPr="007D3D0E">
        <w:rPr>
          <w:rFonts w:ascii="Times New Roman" w:hAnsi="Times New Roman"/>
          <w:sz w:val="24"/>
          <w:szCs w:val="24"/>
        </w:rPr>
        <w:t xml:space="preserve">selliselt, et </w:t>
      </w:r>
      <w:r w:rsidR="00A653C8" w:rsidRPr="007D3D0E">
        <w:rPr>
          <w:rFonts w:ascii="Times New Roman" w:hAnsi="Times New Roman"/>
          <w:sz w:val="24"/>
          <w:szCs w:val="24"/>
        </w:rPr>
        <w:t>kaitseväekohustuse täitmisega seotud toimingutel osalemisel makstava</w:t>
      </w:r>
      <w:r w:rsidR="00C012C5" w:rsidRPr="007D3D0E">
        <w:rPr>
          <w:rFonts w:ascii="Times New Roman" w:hAnsi="Times New Roman"/>
          <w:sz w:val="24"/>
          <w:szCs w:val="24"/>
        </w:rPr>
        <w:t>d</w:t>
      </w:r>
      <w:r w:rsidR="00F17541" w:rsidRPr="007D3D0E">
        <w:rPr>
          <w:rFonts w:ascii="Times New Roman" w:hAnsi="Times New Roman"/>
          <w:sz w:val="24"/>
          <w:szCs w:val="24"/>
        </w:rPr>
        <w:t xml:space="preserve"> sõidu- ja toiduraha hüvitised ei kuulu maksustamisele tulumaksuga. </w:t>
      </w:r>
      <w:proofErr w:type="spellStart"/>
      <w:r w:rsidR="00306B99" w:rsidRPr="007D3D0E">
        <w:rPr>
          <w:rFonts w:ascii="Times New Roman" w:hAnsi="Times New Roman"/>
          <w:sz w:val="24"/>
          <w:szCs w:val="24"/>
        </w:rPr>
        <w:t>TuMS</w:t>
      </w:r>
      <w:proofErr w:type="spellEnd"/>
      <w:r w:rsidR="00306B99" w:rsidRPr="007D3D0E">
        <w:rPr>
          <w:rFonts w:ascii="Times New Roman" w:hAnsi="Times New Roman"/>
          <w:sz w:val="24"/>
          <w:szCs w:val="24"/>
        </w:rPr>
        <w:t xml:space="preserve"> muutmise eesmärk on </w:t>
      </w:r>
      <w:r w:rsidR="00E440D2">
        <w:rPr>
          <w:rFonts w:ascii="Times New Roman" w:hAnsi="Times New Roman"/>
          <w:sz w:val="24"/>
          <w:szCs w:val="24"/>
        </w:rPr>
        <w:t>luua õigusselgus kaitseväeteenistuse seaduse alusel makstavate hüvitiste maksustamise korras ning vähendada kaitseväekohustuslaste ning Kaitseressursside Ameti ja Kaitseväe koormus</w:t>
      </w:r>
      <w:r w:rsidR="0089642C">
        <w:rPr>
          <w:rFonts w:ascii="Times New Roman" w:hAnsi="Times New Roman"/>
          <w:sz w:val="24"/>
          <w:szCs w:val="24"/>
        </w:rPr>
        <w:t>t ja bürokraatiat, mis kaasneb praeguse hüvitist väljamaksmise korraldusega</w:t>
      </w:r>
      <w:r w:rsidR="00E440D2">
        <w:rPr>
          <w:rFonts w:ascii="Times New Roman" w:hAnsi="Times New Roman"/>
          <w:sz w:val="24"/>
          <w:szCs w:val="24"/>
        </w:rPr>
        <w:t>.</w:t>
      </w:r>
      <w:r w:rsidR="00F17541" w:rsidRPr="007D3D0E">
        <w:rPr>
          <w:rFonts w:ascii="Times New Roman" w:hAnsi="Times New Roman"/>
          <w:b/>
          <w:sz w:val="24"/>
          <w:szCs w:val="24"/>
        </w:rPr>
        <w:t>.</w:t>
      </w:r>
    </w:p>
    <w:p w14:paraId="144A88FA" w14:textId="77777777" w:rsidR="002E3774" w:rsidRPr="00E03593" w:rsidRDefault="002E3774" w:rsidP="00E03593">
      <w:pPr>
        <w:pStyle w:val="Vahedeta"/>
        <w:jc w:val="both"/>
        <w:rPr>
          <w:rFonts w:ascii="Times New Roman" w:hAnsi="Times New Roman"/>
          <w:b/>
          <w:sz w:val="24"/>
          <w:szCs w:val="24"/>
        </w:rPr>
      </w:pPr>
    </w:p>
    <w:p w14:paraId="0ED485E7" w14:textId="77777777" w:rsidR="00973B5D" w:rsidRPr="00E03593" w:rsidRDefault="34BB0104" w:rsidP="00E03593">
      <w:pPr>
        <w:pStyle w:val="Vahedeta"/>
        <w:jc w:val="both"/>
        <w:rPr>
          <w:rFonts w:ascii="Times New Roman" w:hAnsi="Times New Roman"/>
          <w:b/>
          <w:bCs/>
          <w:sz w:val="24"/>
          <w:szCs w:val="24"/>
        </w:rPr>
      </w:pPr>
      <w:r w:rsidRPr="00E03593">
        <w:rPr>
          <w:rFonts w:ascii="Times New Roman" w:hAnsi="Times New Roman"/>
          <w:b/>
          <w:bCs/>
          <w:sz w:val="24"/>
          <w:szCs w:val="24"/>
        </w:rPr>
        <w:t>Eelnõu ettevalmistaja</w:t>
      </w:r>
    </w:p>
    <w:p w14:paraId="0A219CDA" w14:textId="77777777" w:rsidR="00012E38" w:rsidRPr="00E03593" w:rsidRDefault="00012E38" w:rsidP="00E03593">
      <w:pPr>
        <w:pStyle w:val="Vahedeta"/>
        <w:jc w:val="both"/>
        <w:rPr>
          <w:rFonts w:ascii="Times New Roman" w:hAnsi="Times New Roman"/>
          <w:b/>
          <w:sz w:val="24"/>
          <w:szCs w:val="24"/>
        </w:rPr>
      </w:pPr>
    </w:p>
    <w:p w14:paraId="468B17EF" w14:textId="7AF96A7B" w:rsidR="008065E6" w:rsidRPr="00E03593" w:rsidRDefault="006F002D" w:rsidP="00E03593">
      <w:pPr>
        <w:pStyle w:val="Vahedeta"/>
        <w:jc w:val="both"/>
        <w:rPr>
          <w:rFonts w:ascii="Times New Roman" w:hAnsi="Times New Roman"/>
          <w:sz w:val="24"/>
          <w:szCs w:val="24"/>
        </w:rPr>
      </w:pPr>
      <w:r w:rsidRPr="00E03593">
        <w:rPr>
          <w:rFonts w:ascii="Times New Roman" w:hAnsi="Times New Roman"/>
          <w:sz w:val="24"/>
          <w:szCs w:val="24"/>
        </w:rPr>
        <w:t xml:space="preserve">Eelnõu ja seletuskirja on </w:t>
      </w:r>
      <w:r w:rsidR="00673954" w:rsidRPr="00E03593">
        <w:rPr>
          <w:rFonts w:ascii="Times New Roman" w:hAnsi="Times New Roman"/>
          <w:sz w:val="24"/>
          <w:szCs w:val="24"/>
        </w:rPr>
        <w:t>koostanud</w:t>
      </w:r>
      <w:r w:rsidRPr="00E03593">
        <w:rPr>
          <w:rFonts w:ascii="Times New Roman" w:hAnsi="Times New Roman"/>
          <w:sz w:val="24"/>
          <w:szCs w:val="24"/>
        </w:rPr>
        <w:t xml:space="preserve"> </w:t>
      </w:r>
      <w:r w:rsidR="00C417C8" w:rsidRPr="00E03593">
        <w:rPr>
          <w:rFonts w:ascii="Times New Roman" w:hAnsi="Times New Roman"/>
          <w:sz w:val="24"/>
          <w:szCs w:val="24"/>
        </w:rPr>
        <w:t>Kaitseministeeriu</w:t>
      </w:r>
      <w:r w:rsidR="0006395C">
        <w:rPr>
          <w:rFonts w:ascii="Times New Roman" w:hAnsi="Times New Roman"/>
          <w:sz w:val="24"/>
          <w:szCs w:val="24"/>
        </w:rPr>
        <w:t>m (kaitsetahe ja inimvarapoliitika osakonna juhataja Markus Rosin,</w:t>
      </w:r>
      <w:r w:rsidR="007214AB" w:rsidRPr="00E03593">
        <w:rPr>
          <w:rFonts w:ascii="Times New Roman" w:hAnsi="Times New Roman"/>
          <w:sz w:val="24"/>
          <w:szCs w:val="24"/>
        </w:rPr>
        <w:t xml:space="preserve"> </w:t>
      </w:r>
      <w:hyperlink r:id="rId11" w:history="1">
        <w:r w:rsidR="007214AB" w:rsidRPr="00E03593">
          <w:rPr>
            <w:rStyle w:val="Hperlink"/>
            <w:rFonts w:ascii="Times New Roman" w:hAnsi="Times New Roman"/>
            <w:sz w:val="24"/>
            <w:szCs w:val="24"/>
          </w:rPr>
          <w:t>markus.rosin@kaitseministeerium.ee</w:t>
        </w:r>
      </w:hyperlink>
      <w:r w:rsidR="007214AB" w:rsidRPr="00E03593">
        <w:rPr>
          <w:rFonts w:ascii="Times New Roman" w:hAnsi="Times New Roman"/>
          <w:sz w:val="24"/>
          <w:szCs w:val="24"/>
        </w:rPr>
        <w:t>)</w:t>
      </w:r>
      <w:r w:rsidR="00C417C8" w:rsidRPr="00E03593">
        <w:rPr>
          <w:rFonts w:ascii="Times New Roman" w:hAnsi="Times New Roman"/>
          <w:sz w:val="24"/>
          <w:szCs w:val="24"/>
        </w:rPr>
        <w:t xml:space="preserve"> </w:t>
      </w:r>
      <w:r w:rsidRPr="00E03593">
        <w:rPr>
          <w:rFonts w:ascii="Times New Roman" w:hAnsi="Times New Roman"/>
          <w:sz w:val="24"/>
          <w:szCs w:val="24"/>
        </w:rPr>
        <w:t>koostöös Kaitseväe</w:t>
      </w:r>
      <w:r w:rsidR="00C417C8" w:rsidRPr="00E03593">
        <w:rPr>
          <w:rFonts w:ascii="Times New Roman" w:hAnsi="Times New Roman"/>
          <w:sz w:val="24"/>
          <w:szCs w:val="24"/>
        </w:rPr>
        <w:t xml:space="preserve"> ja Kaitseressursside Ametiga</w:t>
      </w:r>
      <w:r w:rsidRPr="00E03593">
        <w:rPr>
          <w:rFonts w:ascii="Times New Roman" w:hAnsi="Times New Roman"/>
          <w:sz w:val="24"/>
          <w:szCs w:val="24"/>
        </w:rPr>
        <w:t xml:space="preserve"> ning eelnõule on teinud juriidilise kontrolli Kaitseministeeriumi õigusosakond</w:t>
      </w:r>
      <w:r w:rsidR="00EB262E" w:rsidRPr="00E03593">
        <w:rPr>
          <w:rFonts w:ascii="Times New Roman" w:hAnsi="Times New Roman"/>
          <w:sz w:val="24"/>
          <w:szCs w:val="24"/>
        </w:rPr>
        <w:t xml:space="preserve"> (</w:t>
      </w:r>
      <w:hyperlink r:id="rId12" w:history="1">
        <w:r w:rsidR="005E4095" w:rsidRPr="00E03593">
          <w:rPr>
            <w:rStyle w:val="Hperlink"/>
            <w:rFonts w:ascii="Times New Roman" w:hAnsi="Times New Roman"/>
            <w:sz w:val="24"/>
            <w:szCs w:val="24"/>
          </w:rPr>
          <w:t>oigusloome@kaitseministeerium.ee</w:t>
        </w:r>
      </w:hyperlink>
      <w:r w:rsidR="4A6B4EAF" w:rsidRPr="00E03593">
        <w:rPr>
          <w:rFonts w:ascii="Times New Roman" w:hAnsi="Times New Roman"/>
          <w:sz w:val="24"/>
          <w:szCs w:val="24"/>
        </w:rPr>
        <w:t>).</w:t>
      </w:r>
      <w:r w:rsidRPr="00E03593">
        <w:rPr>
          <w:rFonts w:ascii="Times New Roman" w:hAnsi="Times New Roman"/>
          <w:sz w:val="24"/>
          <w:szCs w:val="24"/>
        </w:rPr>
        <w:t xml:space="preserve"> </w:t>
      </w:r>
      <w:r w:rsidR="00673954" w:rsidRPr="00E03593">
        <w:rPr>
          <w:rFonts w:ascii="Times New Roman" w:hAnsi="Times New Roman"/>
          <w:sz w:val="24"/>
          <w:szCs w:val="24"/>
        </w:rPr>
        <w:t xml:space="preserve">Eelnõu ja seletuskirja on keeleliselt toimetanud </w:t>
      </w:r>
      <w:r w:rsidR="00925E41" w:rsidRPr="00E03593">
        <w:rPr>
          <w:rFonts w:ascii="Times New Roman" w:hAnsi="Times New Roman"/>
          <w:sz w:val="24"/>
          <w:szCs w:val="24"/>
        </w:rPr>
        <w:t>[</w:t>
      </w:r>
      <w:r w:rsidR="005E4095" w:rsidRPr="00E03593">
        <w:rPr>
          <w:rFonts w:ascii="Times New Roman" w:hAnsi="Times New Roman"/>
          <w:sz w:val="24"/>
          <w:szCs w:val="24"/>
        </w:rPr>
        <w:t>…</w:t>
      </w:r>
      <w:r w:rsidR="00925E41" w:rsidRPr="00E03593">
        <w:rPr>
          <w:rFonts w:ascii="Times New Roman" w:hAnsi="Times New Roman"/>
          <w:sz w:val="24"/>
          <w:szCs w:val="24"/>
        </w:rPr>
        <w:t>].</w:t>
      </w:r>
    </w:p>
    <w:p w14:paraId="61220344" w14:textId="77777777" w:rsidR="00973B5D" w:rsidRPr="00E03593" w:rsidRDefault="00973B5D" w:rsidP="00E03593">
      <w:pPr>
        <w:pStyle w:val="Vahedeta"/>
        <w:jc w:val="both"/>
        <w:rPr>
          <w:rFonts w:ascii="Times New Roman" w:hAnsi="Times New Roman"/>
          <w:b/>
          <w:sz w:val="24"/>
          <w:szCs w:val="24"/>
        </w:rPr>
      </w:pPr>
    </w:p>
    <w:p w14:paraId="70E42091" w14:textId="5D3EBAAA" w:rsidR="00973B5D" w:rsidRPr="00E03593" w:rsidRDefault="34BB0104" w:rsidP="00E03593">
      <w:pPr>
        <w:pStyle w:val="Vahedeta"/>
        <w:jc w:val="both"/>
        <w:rPr>
          <w:rFonts w:ascii="Times New Roman" w:hAnsi="Times New Roman"/>
          <w:b/>
          <w:bCs/>
          <w:sz w:val="24"/>
          <w:szCs w:val="24"/>
        </w:rPr>
      </w:pPr>
      <w:r w:rsidRPr="00E03593">
        <w:rPr>
          <w:rFonts w:ascii="Times New Roman" w:hAnsi="Times New Roman"/>
          <w:b/>
          <w:bCs/>
          <w:sz w:val="24"/>
          <w:szCs w:val="24"/>
        </w:rPr>
        <w:t>Märkused</w:t>
      </w:r>
    </w:p>
    <w:p w14:paraId="7AC244D9" w14:textId="77777777" w:rsidR="00012E38" w:rsidRPr="00E03593" w:rsidRDefault="00012E38" w:rsidP="00E03593">
      <w:pPr>
        <w:pStyle w:val="Vahedeta"/>
        <w:jc w:val="both"/>
        <w:rPr>
          <w:rFonts w:ascii="Times New Roman" w:hAnsi="Times New Roman"/>
          <w:b/>
          <w:sz w:val="24"/>
          <w:szCs w:val="24"/>
        </w:rPr>
      </w:pPr>
    </w:p>
    <w:p w14:paraId="09D82183" w14:textId="7875650C" w:rsidR="00973B5D" w:rsidRPr="00E03593" w:rsidRDefault="34BB0104" w:rsidP="00E03593">
      <w:pPr>
        <w:pStyle w:val="Vahedeta"/>
        <w:jc w:val="both"/>
        <w:rPr>
          <w:rFonts w:ascii="Times New Roman" w:hAnsi="Times New Roman"/>
          <w:sz w:val="24"/>
          <w:szCs w:val="24"/>
        </w:rPr>
      </w:pPr>
      <w:commentRangeStart w:id="0"/>
      <w:r w:rsidRPr="00E03593">
        <w:rPr>
          <w:rFonts w:ascii="Times New Roman" w:hAnsi="Times New Roman"/>
          <w:sz w:val="24"/>
          <w:szCs w:val="24"/>
        </w:rPr>
        <w:t xml:space="preserve">Eelnõu ei ole </w:t>
      </w:r>
      <w:r w:rsidR="00EA01E8">
        <w:rPr>
          <w:rFonts w:ascii="Times New Roman" w:hAnsi="Times New Roman"/>
          <w:sz w:val="24"/>
          <w:szCs w:val="24"/>
        </w:rPr>
        <w:t xml:space="preserve">otseselt </w:t>
      </w:r>
      <w:r w:rsidRPr="00E03593">
        <w:rPr>
          <w:rFonts w:ascii="Times New Roman" w:hAnsi="Times New Roman"/>
          <w:sz w:val="24"/>
          <w:szCs w:val="24"/>
        </w:rPr>
        <w:t>seotud muu menetluses oleva eelnõuga ega Euroopa Liidu õigusega.</w:t>
      </w:r>
      <w:r w:rsidR="00515F69" w:rsidRPr="00E03593">
        <w:rPr>
          <w:rFonts w:ascii="Times New Roman" w:hAnsi="Times New Roman"/>
          <w:sz w:val="24"/>
          <w:szCs w:val="24"/>
        </w:rPr>
        <w:t xml:space="preserve"> </w:t>
      </w:r>
      <w:r w:rsidR="00EA01E8" w:rsidRPr="00EA01E8">
        <w:rPr>
          <w:rFonts w:ascii="Times New Roman" w:hAnsi="Times New Roman"/>
          <w:sz w:val="24"/>
          <w:szCs w:val="24"/>
        </w:rPr>
        <w:t>Justiits- ja Digiministeeriumil on välja töötamisel elektroonilise side seaduse</w:t>
      </w:r>
      <w:r w:rsidR="00EA01E8">
        <w:rPr>
          <w:rFonts w:ascii="Times New Roman" w:hAnsi="Times New Roman"/>
          <w:sz w:val="24"/>
          <w:szCs w:val="24"/>
        </w:rPr>
        <w:t xml:space="preserve"> ja riigilõivuseaduse muutmise seaduse</w:t>
      </w:r>
      <w:r w:rsidR="00EA01E8" w:rsidRPr="00EA01E8">
        <w:rPr>
          <w:rFonts w:ascii="Times New Roman" w:hAnsi="Times New Roman"/>
          <w:sz w:val="24"/>
          <w:szCs w:val="24"/>
        </w:rPr>
        <w:t xml:space="preserve"> eelnõu ning tulenevalt sellest võib kõnesolev eelnõu olla puutumuses käesoleva eelnõuga</w:t>
      </w:r>
      <w:commentRangeEnd w:id="0"/>
      <w:r w:rsidR="00945041">
        <w:rPr>
          <w:rStyle w:val="Kommentaariviide"/>
          <w:rFonts w:ascii="Calibri" w:hAnsi="Calibri"/>
        </w:rPr>
        <w:commentReference w:id="0"/>
      </w:r>
      <w:r w:rsidR="00EA01E8" w:rsidRPr="00EA01E8">
        <w:rPr>
          <w:rFonts w:ascii="Times New Roman" w:hAnsi="Times New Roman"/>
          <w:sz w:val="24"/>
          <w:szCs w:val="24"/>
        </w:rPr>
        <w:t>.</w:t>
      </w:r>
      <w:r w:rsidR="00EA01E8">
        <w:rPr>
          <w:rFonts w:ascii="Times New Roman" w:hAnsi="Times New Roman"/>
          <w:sz w:val="24"/>
          <w:szCs w:val="24"/>
        </w:rPr>
        <w:t xml:space="preserve"> </w:t>
      </w:r>
      <w:r w:rsidR="00515F69" w:rsidRPr="00E03593">
        <w:rPr>
          <w:rFonts w:ascii="Times New Roman" w:hAnsi="Times New Roman"/>
          <w:sz w:val="24"/>
          <w:szCs w:val="24"/>
        </w:rPr>
        <w:t xml:space="preserve">Eelnõu </w:t>
      </w:r>
      <w:r w:rsidR="00AA1778" w:rsidRPr="00E03593">
        <w:rPr>
          <w:rFonts w:ascii="Times New Roman" w:hAnsi="Times New Roman"/>
          <w:sz w:val="24"/>
          <w:szCs w:val="24"/>
        </w:rPr>
        <w:t>on seotud</w:t>
      </w:r>
      <w:r w:rsidR="00515F69" w:rsidRPr="00E03593">
        <w:rPr>
          <w:rFonts w:ascii="Times New Roman" w:hAnsi="Times New Roman"/>
          <w:sz w:val="24"/>
          <w:szCs w:val="24"/>
        </w:rPr>
        <w:t xml:space="preserve"> Vabariigi Valitsuse tegevusprogrammiga</w:t>
      </w:r>
      <w:r w:rsidR="00571B66">
        <w:rPr>
          <w:rFonts w:ascii="Times New Roman" w:hAnsi="Times New Roman"/>
          <w:sz w:val="24"/>
          <w:szCs w:val="24"/>
        </w:rPr>
        <w:t xml:space="preserve"> </w:t>
      </w:r>
      <w:r w:rsidR="00571B66" w:rsidRPr="00282964">
        <w:rPr>
          <w:rFonts w:ascii="Times New Roman" w:hAnsi="Times New Roman"/>
          <w:sz w:val="24"/>
          <w:szCs w:val="24"/>
        </w:rPr>
        <w:t>2025-2027</w:t>
      </w:r>
      <w:r w:rsidR="00571B66">
        <w:rPr>
          <w:rFonts w:ascii="Times New Roman" w:hAnsi="Times New Roman"/>
          <w:sz w:val="24"/>
          <w:szCs w:val="24"/>
        </w:rPr>
        <w:t>, mis seab</w:t>
      </w:r>
      <w:r w:rsidR="00571B66" w:rsidRPr="00282964">
        <w:rPr>
          <w:rFonts w:ascii="Times New Roman" w:hAnsi="Times New Roman"/>
          <w:sz w:val="24"/>
          <w:szCs w:val="24"/>
        </w:rPr>
        <w:t xml:space="preserve"> </w:t>
      </w:r>
      <w:r w:rsidR="00571B66">
        <w:rPr>
          <w:rFonts w:ascii="Times New Roman" w:hAnsi="Times New Roman"/>
          <w:sz w:val="24"/>
          <w:szCs w:val="24"/>
        </w:rPr>
        <w:t>Kaitseministeeriumi valitsemisalale ülesande</w:t>
      </w:r>
      <w:r w:rsidR="00571B66" w:rsidRPr="00282964">
        <w:rPr>
          <w:rFonts w:ascii="Times New Roman" w:hAnsi="Times New Roman"/>
          <w:sz w:val="24"/>
          <w:szCs w:val="24"/>
        </w:rPr>
        <w:t xml:space="preserve"> ajateenistuse mudeli uuendamise</w:t>
      </w:r>
      <w:r w:rsidR="00571B66">
        <w:rPr>
          <w:rFonts w:ascii="Times New Roman" w:hAnsi="Times New Roman"/>
          <w:sz w:val="24"/>
          <w:szCs w:val="24"/>
        </w:rPr>
        <w:t>ks</w:t>
      </w:r>
      <w:r w:rsidR="00571B66" w:rsidRPr="00282964">
        <w:rPr>
          <w:rFonts w:ascii="Times New Roman" w:hAnsi="Times New Roman"/>
          <w:sz w:val="24"/>
          <w:szCs w:val="24"/>
        </w:rPr>
        <w:t xml:space="preserve">, mille eesmärk on parandada </w:t>
      </w:r>
      <w:r w:rsidR="00571B66" w:rsidRPr="00E03593">
        <w:rPr>
          <w:rFonts w:ascii="Times New Roman" w:hAnsi="Times New Roman"/>
          <w:sz w:val="24"/>
          <w:szCs w:val="24"/>
        </w:rPr>
        <w:t xml:space="preserve">sõjalise </w:t>
      </w:r>
      <w:r w:rsidR="00571B66" w:rsidRPr="00282964">
        <w:rPr>
          <w:rFonts w:ascii="Times New Roman" w:hAnsi="Times New Roman"/>
          <w:sz w:val="24"/>
          <w:szCs w:val="24"/>
        </w:rPr>
        <w:t xml:space="preserve">väljaõppe kvaliteeti ja </w:t>
      </w:r>
      <w:r w:rsidR="00571B66">
        <w:rPr>
          <w:rFonts w:ascii="Times New Roman" w:hAnsi="Times New Roman"/>
          <w:sz w:val="24"/>
          <w:szCs w:val="24"/>
        </w:rPr>
        <w:t xml:space="preserve">alalist </w:t>
      </w:r>
      <w:r w:rsidR="00571B66" w:rsidRPr="00282964">
        <w:rPr>
          <w:rFonts w:ascii="Times New Roman" w:hAnsi="Times New Roman"/>
          <w:sz w:val="24"/>
          <w:szCs w:val="24"/>
        </w:rPr>
        <w:t>valmisolekut</w:t>
      </w:r>
      <w:r w:rsidR="00AA1778" w:rsidRPr="00E03593">
        <w:rPr>
          <w:rFonts w:ascii="Times New Roman" w:hAnsi="Times New Roman"/>
          <w:sz w:val="24"/>
          <w:szCs w:val="24"/>
        </w:rPr>
        <w:t xml:space="preserve">. </w:t>
      </w:r>
      <w:bookmarkStart w:id="1" w:name="_Hlk228179905"/>
      <w:r w:rsidR="00AA1778" w:rsidRPr="00E03593">
        <w:rPr>
          <w:rFonts w:ascii="Times New Roman" w:hAnsi="Times New Roman"/>
          <w:sz w:val="24"/>
          <w:szCs w:val="24"/>
        </w:rPr>
        <w:t>Ülesande tähtaeg IV kvartal 2026</w:t>
      </w:r>
      <w:r w:rsidR="00515F69" w:rsidRPr="00E03593">
        <w:rPr>
          <w:rFonts w:ascii="Times New Roman" w:hAnsi="Times New Roman"/>
          <w:sz w:val="24"/>
          <w:szCs w:val="24"/>
        </w:rPr>
        <w:t>.</w:t>
      </w:r>
      <w:bookmarkEnd w:id="1"/>
    </w:p>
    <w:p w14:paraId="438A48A0" w14:textId="77777777" w:rsidR="00AF40BF" w:rsidRPr="00E03593" w:rsidRDefault="00AF40BF" w:rsidP="00E03593">
      <w:pPr>
        <w:pStyle w:val="Vahedeta"/>
        <w:jc w:val="both"/>
        <w:rPr>
          <w:rFonts w:ascii="Times New Roman" w:hAnsi="Times New Roman"/>
          <w:sz w:val="24"/>
          <w:szCs w:val="24"/>
        </w:rPr>
      </w:pPr>
    </w:p>
    <w:p w14:paraId="2B10F825" w14:textId="77777777" w:rsidR="006D18A3" w:rsidRPr="00E03593" w:rsidRDefault="34BB0104" w:rsidP="00E03593">
      <w:pPr>
        <w:pStyle w:val="Vahedeta"/>
        <w:jc w:val="both"/>
        <w:rPr>
          <w:rFonts w:ascii="Times New Roman" w:hAnsi="Times New Roman"/>
          <w:sz w:val="24"/>
          <w:szCs w:val="24"/>
        </w:rPr>
      </w:pPr>
      <w:r w:rsidRPr="00E03593">
        <w:rPr>
          <w:rFonts w:ascii="Times New Roman" w:hAnsi="Times New Roman"/>
          <w:sz w:val="24"/>
          <w:szCs w:val="24"/>
        </w:rPr>
        <w:t>Eelnõuga muudetakse</w:t>
      </w:r>
      <w:r w:rsidR="000B3F02" w:rsidRPr="00E03593">
        <w:rPr>
          <w:rFonts w:ascii="Times New Roman" w:hAnsi="Times New Roman"/>
          <w:sz w:val="24"/>
          <w:szCs w:val="24"/>
        </w:rPr>
        <w:t>:</w:t>
      </w:r>
    </w:p>
    <w:p w14:paraId="0ABC2516" w14:textId="2A25EFA5" w:rsidR="00841C46" w:rsidRPr="00E03593" w:rsidRDefault="00C417C8" w:rsidP="00E03593">
      <w:pPr>
        <w:pStyle w:val="Vahedeta"/>
        <w:jc w:val="both"/>
        <w:rPr>
          <w:rFonts w:ascii="Times New Roman" w:hAnsi="Times New Roman"/>
          <w:sz w:val="24"/>
          <w:szCs w:val="24"/>
        </w:rPr>
      </w:pPr>
      <w:r w:rsidRPr="00E03593">
        <w:rPr>
          <w:rFonts w:ascii="Times New Roman" w:hAnsi="Times New Roman"/>
          <w:sz w:val="24"/>
          <w:szCs w:val="24"/>
        </w:rPr>
        <w:t xml:space="preserve">1) </w:t>
      </w:r>
      <w:r w:rsidR="00890A62" w:rsidRPr="00E03593">
        <w:rPr>
          <w:rFonts w:ascii="Times New Roman" w:hAnsi="Times New Roman"/>
          <w:sz w:val="24"/>
          <w:szCs w:val="24"/>
        </w:rPr>
        <w:t>K</w:t>
      </w:r>
      <w:r w:rsidR="008A70A1" w:rsidRPr="00E03593">
        <w:rPr>
          <w:rFonts w:ascii="Times New Roman" w:hAnsi="Times New Roman"/>
          <w:sz w:val="24"/>
          <w:szCs w:val="24"/>
        </w:rPr>
        <w:t>aitseväe korralduse seadust (</w:t>
      </w:r>
      <w:r w:rsidR="0013693E" w:rsidRPr="00E03593">
        <w:rPr>
          <w:rFonts w:ascii="Times New Roman" w:hAnsi="Times New Roman"/>
          <w:sz w:val="24"/>
          <w:szCs w:val="24"/>
        </w:rPr>
        <w:t>RT I, 03.02.2026, 11</w:t>
      </w:r>
      <w:r w:rsidR="008A70A1" w:rsidRPr="00E03593">
        <w:rPr>
          <w:rFonts w:ascii="Times New Roman" w:hAnsi="Times New Roman"/>
          <w:sz w:val="24"/>
          <w:szCs w:val="24"/>
        </w:rPr>
        <w:t>)</w:t>
      </w:r>
      <w:r w:rsidR="00673954" w:rsidRPr="00E03593">
        <w:rPr>
          <w:rFonts w:ascii="Times New Roman" w:hAnsi="Times New Roman"/>
          <w:sz w:val="24"/>
          <w:szCs w:val="24"/>
        </w:rPr>
        <w:t>;</w:t>
      </w:r>
    </w:p>
    <w:p w14:paraId="1C87921F" w14:textId="3B1EEC55" w:rsidR="00C417C8" w:rsidRPr="00E03593" w:rsidRDefault="00C417C8" w:rsidP="00E03593">
      <w:pPr>
        <w:pStyle w:val="Vahedeta"/>
        <w:jc w:val="both"/>
        <w:rPr>
          <w:rFonts w:ascii="Times New Roman" w:hAnsi="Times New Roman"/>
          <w:sz w:val="24"/>
          <w:szCs w:val="24"/>
        </w:rPr>
      </w:pPr>
      <w:r w:rsidRPr="00E03593">
        <w:rPr>
          <w:rFonts w:ascii="Times New Roman" w:hAnsi="Times New Roman"/>
          <w:sz w:val="24"/>
          <w:szCs w:val="24"/>
        </w:rPr>
        <w:t>2) kaitseväeteenistuse seadust</w:t>
      </w:r>
      <w:r w:rsidR="008C4917" w:rsidRPr="00E03593">
        <w:rPr>
          <w:rFonts w:ascii="Times New Roman" w:hAnsi="Times New Roman"/>
          <w:sz w:val="24"/>
          <w:szCs w:val="24"/>
        </w:rPr>
        <w:t xml:space="preserve"> (RT I, 03.02.2026, 17);</w:t>
      </w:r>
    </w:p>
    <w:p w14:paraId="6EE77C87" w14:textId="4BAD8A98" w:rsidR="001D66E1" w:rsidRPr="00E03593" w:rsidRDefault="00C417C8" w:rsidP="00E03593">
      <w:pPr>
        <w:pStyle w:val="Vahedeta"/>
        <w:jc w:val="both"/>
        <w:rPr>
          <w:rFonts w:ascii="Times New Roman" w:hAnsi="Times New Roman"/>
          <w:sz w:val="24"/>
          <w:szCs w:val="24"/>
        </w:rPr>
      </w:pPr>
      <w:r w:rsidRPr="00E03593">
        <w:rPr>
          <w:rFonts w:ascii="Times New Roman" w:hAnsi="Times New Roman"/>
          <w:sz w:val="24"/>
          <w:szCs w:val="24"/>
        </w:rPr>
        <w:t>3</w:t>
      </w:r>
      <w:r w:rsidR="001D66E1" w:rsidRPr="00E03593">
        <w:rPr>
          <w:rFonts w:ascii="Times New Roman" w:hAnsi="Times New Roman"/>
          <w:sz w:val="24"/>
          <w:szCs w:val="24"/>
        </w:rPr>
        <w:t xml:space="preserve">) </w:t>
      </w:r>
      <w:r w:rsidRPr="00E03593">
        <w:rPr>
          <w:rFonts w:ascii="Times New Roman" w:hAnsi="Times New Roman"/>
          <w:sz w:val="24"/>
          <w:szCs w:val="24"/>
        </w:rPr>
        <w:t>kaitseliidu seadust</w:t>
      </w:r>
      <w:r w:rsidR="008C4917" w:rsidRPr="00E03593">
        <w:rPr>
          <w:rFonts w:ascii="Times New Roman" w:hAnsi="Times New Roman"/>
          <w:sz w:val="24"/>
          <w:szCs w:val="24"/>
        </w:rPr>
        <w:t xml:space="preserve"> (RT I, 03.02.2026, 10);</w:t>
      </w:r>
    </w:p>
    <w:p w14:paraId="73ED3270" w14:textId="2F0711F6" w:rsidR="00C417C8" w:rsidRPr="00E03593" w:rsidRDefault="00C417C8" w:rsidP="00E03593">
      <w:pPr>
        <w:pStyle w:val="Vahedeta"/>
        <w:jc w:val="both"/>
        <w:rPr>
          <w:rFonts w:ascii="Times New Roman" w:hAnsi="Times New Roman"/>
          <w:sz w:val="24"/>
          <w:szCs w:val="24"/>
        </w:rPr>
      </w:pPr>
      <w:r w:rsidRPr="00E03593">
        <w:rPr>
          <w:rFonts w:ascii="Times New Roman" w:hAnsi="Times New Roman"/>
          <w:sz w:val="24"/>
          <w:szCs w:val="24"/>
        </w:rPr>
        <w:t>4) tulumaksuseadust</w:t>
      </w:r>
      <w:r w:rsidR="00B14440" w:rsidRPr="00E03593">
        <w:rPr>
          <w:rFonts w:ascii="Times New Roman" w:hAnsi="Times New Roman"/>
          <w:sz w:val="24"/>
          <w:szCs w:val="24"/>
        </w:rPr>
        <w:t xml:space="preserve"> (</w:t>
      </w:r>
      <w:r w:rsidR="0013693E" w:rsidRPr="00E03593">
        <w:rPr>
          <w:rFonts w:ascii="Times New Roman" w:hAnsi="Times New Roman"/>
          <w:sz w:val="24"/>
          <w:szCs w:val="24"/>
        </w:rPr>
        <w:tab/>
        <w:t xml:space="preserve">RT I, 15.04.2026, </w:t>
      </w:r>
      <w:r w:rsidR="005A2F03" w:rsidRPr="00E03593">
        <w:rPr>
          <w:rFonts w:ascii="Times New Roman" w:hAnsi="Times New Roman"/>
          <w:sz w:val="24"/>
          <w:szCs w:val="24"/>
        </w:rPr>
        <w:t>9</w:t>
      </w:r>
      <w:r w:rsidR="00B14440" w:rsidRPr="00E03593">
        <w:rPr>
          <w:rFonts w:ascii="Times New Roman" w:hAnsi="Times New Roman"/>
          <w:sz w:val="24"/>
          <w:szCs w:val="24"/>
        </w:rPr>
        <w:t>)</w:t>
      </w:r>
      <w:r w:rsidRPr="00E03593">
        <w:rPr>
          <w:rFonts w:ascii="Times New Roman" w:hAnsi="Times New Roman"/>
          <w:sz w:val="24"/>
          <w:szCs w:val="24"/>
        </w:rPr>
        <w:t>.</w:t>
      </w:r>
    </w:p>
    <w:p w14:paraId="63650B90" w14:textId="77777777" w:rsidR="00325984" w:rsidRPr="00E03593" w:rsidRDefault="00325984" w:rsidP="00E03593">
      <w:pPr>
        <w:pStyle w:val="Vahedeta"/>
        <w:jc w:val="both"/>
        <w:rPr>
          <w:rFonts w:ascii="Times New Roman" w:hAnsi="Times New Roman"/>
          <w:b/>
          <w:sz w:val="24"/>
          <w:szCs w:val="24"/>
        </w:rPr>
      </w:pPr>
    </w:p>
    <w:p w14:paraId="36797E76" w14:textId="1C7D18B9" w:rsidR="00C23959" w:rsidRPr="00E03593" w:rsidRDefault="003710EE" w:rsidP="00E03593">
      <w:pPr>
        <w:pStyle w:val="Vahedeta"/>
        <w:jc w:val="both"/>
        <w:rPr>
          <w:rFonts w:ascii="Times New Roman" w:hAnsi="Times New Roman"/>
          <w:sz w:val="24"/>
          <w:szCs w:val="24"/>
        </w:rPr>
      </w:pPr>
      <w:r w:rsidRPr="00E03593">
        <w:rPr>
          <w:rFonts w:ascii="Times New Roman" w:hAnsi="Times New Roman"/>
          <w:sz w:val="24"/>
          <w:szCs w:val="24"/>
        </w:rPr>
        <w:t xml:space="preserve">Eelnõu seadusena vastuvõtmiseks </w:t>
      </w:r>
      <w:r w:rsidR="34BB0104" w:rsidRPr="00E03593">
        <w:rPr>
          <w:rFonts w:ascii="Times New Roman" w:hAnsi="Times New Roman"/>
          <w:sz w:val="24"/>
          <w:szCs w:val="24"/>
        </w:rPr>
        <w:t>on vaja Riigikogu poolthäälte enamust.</w:t>
      </w:r>
    </w:p>
    <w:p w14:paraId="6DF544F7" w14:textId="77777777" w:rsidR="00C23959" w:rsidRPr="00E03593" w:rsidRDefault="00C23959" w:rsidP="00E03593">
      <w:pPr>
        <w:pStyle w:val="Vahedeta"/>
        <w:jc w:val="both"/>
        <w:rPr>
          <w:rFonts w:ascii="Times New Roman" w:hAnsi="Times New Roman"/>
          <w:b/>
          <w:sz w:val="24"/>
          <w:szCs w:val="24"/>
        </w:rPr>
      </w:pPr>
    </w:p>
    <w:p w14:paraId="7563983C" w14:textId="77777777" w:rsidR="00973B5D" w:rsidRPr="00E03593" w:rsidRDefault="34BB0104" w:rsidP="00E03593">
      <w:pPr>
        <w:pStyle w:val="Vahedeta"/>
        <w:jc w:val="both"/>
        <w:rPr>
          <w:rFonts w:ascii="Times New Roman" w:hAnsi="Times New Roman"/>
          <w:b/>
          <w:bCs/>
          <w:sz w:val="24"/>
          <w:szCs w:val="24"/>
        </w:rPr>
      </w:pPr>
      <w:r w:rsidRPr="00E03593">
        <w:rPr>
          <w:rFonts w:ascii="Times New Roman" w:hAnsi="Times New Roman"/>
          <w:b/>
          <w:bCs/>
          <w:sz w:val="24"/>
          <w:szCs w:val="24"/>
        </w:rPr>
        <w:t>2. Seaduse eesmärk</w:t>
      </w:r>
    </w:p>
    <w:p w14:paraId="08D43434" w14:textId="77777777" w:rsidR="00DF4C47" w:rsidRPr="00E03593" w:rsidRDefault="00DF4C47" w:rsidP="00E03593">
      <w:pPr>
        <w:pStyle w:val="Vahedeta"/>
        <w:jc w:val="both"/>
        <w:rPr>
          <w:rFonts w:ascii="Times New Roman" w:hAnsi="Times New Roman"/>
          <w:sz w:val="24"/>
          <w:szCs w:val="24"/>
        </w:rPr>
      </w:pPr>
    </w:p>
    <w:p w14:paraId="41647D8D" w14:textId="0D1EBB94" w:rsidR="00BC2505" w:rsidRPr="00BC2505" w:rsidRDefault="00BC2505" w:rsidP="00E03593">
      <w:pPr>
        <w:spacing w:line="240" w:lineRule="auto"/>
        <w:jc w:val="both"/>
        <w:rPr>
          <w:rFonts w:ascii="Times New Roman" w:hAnsi="Times New Roman"/>
          <w:sz w:val="24"/>
          <w:szCs w:val="24"/>
        </w:rPr>
      </w:pPr>
      <w:r w:rsidRPr="00BC2505">
        <w:rPr>
          <w:rFonts w:ascii="Times New Roman" w:hAnsi="Times New Roman"/>
          <w:sz w:val="24"/>
          <w:szCs w:val="24"/>
        </w:rPr>
        <w:t>Eelnõuga ajakohastatakse aja- ja reservteenistuse väljaõppe sisu ning vormi, viies selle vastavusse riigi sõjalise võime arendamise eesmärgiga. Väljaõpe on Kaitseväe võimearenduse oluline osa, mille eesmärk on valmistada isikuid, üksusi ja staape ette teenistusülesannete täitmiseks ning sõjalise võime kasutamiseks.</w:t>
      </w:r>
    </w:p>
    <w:p w14:paraId="692E013E" w14:textId="67549B53" w:rsidR="00BC2505" w:rsidRPr="00BC2505" w:rsidRDefault="00BC2505" w:rsidP="00E03593">
      <w:pPr>
        <w:spacing w:line="240" w:lineRule="auto"/>
        <w:jc w:val="both"/>
        <w:rPr>
          <w:rFonts w:ascii="Times New Roman" w:hAnsi="Times New Roman"/>
          <w:sz w:val="24"/>
          <w:szCs w:val="24"/>
        </w:rPr>
      </w:pPr>
      <w:r w:rsidRPr="00BC2505">
        <w:rPr>
          <w:rFonts w:ascii="Times New Roman" w:hAnsi="Times New Roman"/>
          <w:sz w:val="24"/>
          <w:szCs w:val="24"/>
        </w:rPr>
        <w:t>Kaasaegne sõjaväeline väljaõpe on uute relvade, relvasüsteemide ja taktikate kasutuselevõtu tõttu oluliselt muutunud võrreldes 2012. aastaga, mil kaitseväeteenistuse seaduse vastuvõtmisega kujundati ajateenistuse ja reservväelaste väljaõppe senine raamistik. Nüüdisaegne erialaväljaõpe peab hõlmama lisaks senistele oskustele, näiteks C-kategooria sõiduki juhtimisele, ka uute võimete kasutamist, sealhulgas mehitamata õhusõidukite käitamist.</w:t>
      </w:r>
    </w:p>
    <w:p w14:paraId="4C34B2DB" w14:textId="1666D2D5" w:rsidR="00BC2505" w:rsidRPr="00BC2505" w:rsidRDefault="00BC2505" w:rsidP="00E03593">
      <w:pPr>
        <w:spacing w:line="240" w:lineRule="auto"/>
        <w:jc w:val="both"/>
        <w:rPr>
          <w:rFonts w:ascii="Times New Roman" w:hAnsi="Times New Roman"/>
          <w:sz w:val="24"/>
          <w:szCs w:val="24"/>
        </w:rPr>
      </w:pPr>
      <w:r w:rsidRPr="00BC2505">
        <w:rPr>
          <w:rFonts w:ascii="Times New Roman" w:hAnsi="Times New Roman"/>
          <w:sz w:val="24"/>
          <w:szCs w:val="24"/>
        </w:rPr>
        <w:t>Samuti on muutunud üksuste taktikaline tegutsemine, sealhulgas vajadus liikuda hajutatult ja varjatult ning rajada kaitserajatisi viisil, mis arvestab nüüdisaegse lahinguvälja ohtudega.</w:t>
      </w:r>
    </w:p>
    <w:p w14:paraId="6CA6431A" w14:textId="4DC46C86" w:rsidR="00BC2505" w:rsidRDefault="00BC2505" w:rsidP="00E03593">
      <w:pPr>
        <w:spacing w:line="240" w:lineRule="auto"/>
        <w:jc w:val="both"/>
        <w:rPr>
          <w:rFonts w:ascii="Times New Roman" w:hAnsi="Times New Roman"/>
          <w:sz w:val="24"/>
          <w:szCs w:val="24"/>
        </w:rPr>
      </w:pPr>
      <w:r w:rsidRPr="00BC2505">
        <w:rPr>
          <w:rFonts w:ascii="Times New Roman" w:hAnsi="Times New Roman"/>
          <w:sz w:val="24"/>
          <w:szCs w:val="24"/>
        </w:rPr>
        <w:t xml:space="preserve">Paralleelselt on Kaitseväele lisatud ülesandeid, sealhulgas mehitamata süsteemide tekitatud ohu tõrjumine, mis eeldavad korrakaitseliste erimeetmete kohaldamise oskust ning laiemat arusaama üldistest ohutõrje põhimõtetest ja nende erinevusest sõjalise jõu kasutamisest. Uute </w:t>
      </w:r>
      <w:r w:rsidRPr="00BC2505">
        <w:rPr>
          <w:rFonts w:ascii="Times New Roman" w:hAnsi="Times New Roman"/>
          <w:sz w:val="24"/>
          <w:szCs w:val="24"/>
        </w:rPr>
        <w:lastRenderedPageBreak/>
        <w:t>ülesannete täitmiseks ning komplekssemate tegevuste ja süsteemide kasutuselevõtuks tuleb väljaõpet ajakohastada nii sisu kui ka vormi osas, arvestades muu hulgas Ukraina sõjast saadud õppetunde.</w:t>
      </w:r>
    </w:p>
    <w:p w14:paraId="5667AC63" w14:textId="4C564625" w:rsidR="00BC2505" w:rsidRDefault="00BC2505" w:rsidP="00E03593">
      <w:pPr>
        <w:spacing w:line="240" w:lineRule="auto"/>
        <w:jc w:val="both"/>
        <w:rPr>
          <w:rFonts w:ascii="Times New Roman" w:hAnsi="Times New Roman"/>
          <w:sz w:val="24"/>
          <w:szCs w:val="24"/>
        </w:rPr>
      </w:pPr>
      <w:r w:rsidRPr="00BC2505">
        <w:rPr>
          <w:rFonts w:ascii="Times New Roman" w:hAnsi="Times New Roman"/>
          <w:sz w:val="24"/>
          <w:szCs w:val="24"/>
        </w:rPr>
        <w:t xml:space="preserve">Väljaõppe korraldamisel lähtub Kaitsevägi sõjalise väljaõppe eeskirjast ja õppekavadest. Väljaõppetsüklid jagunevad individuaalseks ja kollektiivseks väljaõppeks. Väljaõpet alustatakse individuaalse väljaõppega, mis jaguneb </w:t>
      </w:r>
      <w:proofErr w:type="spellStart"/>
      <w:r w:rsidRPr="00BC2505">
        <w:rPr>
          <w:rFonts w:ascii="Times New Roman" w:hAnsi="Times New Roman"/>
          <w:sz w:val="24"/>
          <w:szCs w:val="24"/>
        </w:rPr>
        <w:t>üld</w:t>
      </w:r>
      <w:proofErr w:type="spellEnd"/>
      <w:r w:rsidRPr="00BC2505">
        <w:rPr>
          <w:rFonts w:ascii="Times New Roman" w:hAnsi="Times New Roman"/>
          <w:sz w:val="24"/>
          <w:szCs w:val="24"/>
        </w:rPr>
        <w:t>- ja erialaväljaõppeks.</w:t>
      </w:r>
      <w:r>
        <w:rPr>
          <w:rFonts w:ascii="Times New Roman" w:hAnsi="Times New Roman"/>
          <w:sz w:val="24"/>
          <w:szCs w:val="24"/>
        </w:rPr>
        <w:t xml:space="preserve"> </w:t>
      </w:r>
      <w:r w:rsidRPr="00BC2505">
        <w:rPr>
          <w:rFonts w:ascii="Times New Roman" w:hAnsi="Times New Roman"/>
          <w:sz w:val="24"/>
          <w:szCs w:val="24"/>
        </w:rPr>
        <w:t>Ajateenistuse esimeses etapis omandab ajateenija vajalikud baas- ja erialaoskused, millele järgneb kollektiivne väljaõpe. Eelnõu kohaselt võib kollektiivse väljaõppe tsüklis väljaõpet täiendada ka praktiliste teenistusülesannete täitmisega lahinguvalve raames, kui ajateenijal või reservväelasel on selleks vajalik väljaõpe.</w:t>
      </w:r>
    </w:p>
    <w:p w14:paraId="669F2D9D" w14:textId="6C49FA98" w:rsidR="00BC2505" w:rsidRDefault="00BC2505" w:rsidP="00E03593">
      <w:pPr>
        <w:spacing w:line="240" w:lineRule="auto"/>
        <w:jc w:val="both"/>
        <w:rPr>
          <w:rFonts w:ascii="Times New Roman" w:hAnsi="Times New Roman"/>
          <w:sz w:val="24"/>
          <w:szCs w:val="24"/>
        </w:rPr>
      </w:pPr>
      <w:r w:rsidRPr="00BC2505">
        <w:rPr>
          <w:rFonts w:ascii="Times New Roman" w:hAnsi="Times New Roman"/>
          <w:sz w:val="24"/>
          <w:szCs w:val="24"/>
        </w:rPr>
        <w:t>Lahinguvalve lisamine teenistuskorraldusse ei muuda väljaõppe olemust ega 12-kuulise ajateenistuse kestust. Muudatusega võimaldatakse väljaõpet täiendada praktiliste teenistusülesannete täitmisega kollektiivse väljaõppe tsüklis.</w:t>
      </w:r>
    </w:p>
    <w:p w14:paraId="078C3CD7" w14:textId="77777777" w:rsidR="00BC2505" w:rsidRPr="00BC2505" w:rsidRDefault="00BC2505" w:rsidP="00BC2505">
      <w:pPr>
        <w:spacing w:line="240" w:lineRule="auto"/>
        <w:jc w:val="both"/>
        <w:rPr>
          <w:rFonts w:ascii="Times New Roman" w:hAnsi="Times New Roman"/>
          <w:sz w:val="24"/>
          <w:szCs w:val="24"/>
        </w:rPr>
      </w:pPr>
      <w:r w:rsidRPr="00BC2505">
        <w:rPr>
          <w:rFonts w:ascii="Times New Roman" w:hAnsi="Times New Roman"/>
          <w:sz w:val="24"/>
          <w:szCs w:val="24"/>
        </w:rPr>
        <w:t>Samuti ei muutu kõik õppekavad, vaid neid kohandatakse võimearenduse vajadustest lähtudes. Väljaõpe muutub praktilisemaks, sest ajateenijad ja reservväelased saavad õpitut kinnistada, täites neile antud teenistusülesandeid valmiduses olevate üksuste koosseisus. Selle käigus saadud õppetundide põhjal saab väljaõpet vajaduse korral täiendada ja korrigeerida.</w:t>
      </w:r>
    </w:p>
    <w:p w14:paraId="2A06BF27" w14:textId="77777777" w:rsidR="00BC2505" w:rsidRPr="00BC2505" w:rsidRDefault="00BC2505" w:rsidP="00BC2505">
      <w:pPr>
        <w:spacing w:line="240" w:lineRule="auto"/>
        <w:jc w:val="both"/>
        <w:rPr>
          <w:rFonts w:ascii="Times New Roman" w:hAnsi="Times New Roman"/>
          <w:sz w:val="24"/>
          <w:szCs w:val="24"/>
        </w:rPr>
      </w:pPr>
      <w:r w:rsidRPr="00BC2505">
        <w:rPr>
          <w:rFonts w:ascii="Times New Roman" w:hAnsi="Times New Roman"/>
          <w:sz w:val="24"/>
          <w:szCs w:val="24"/>
        </w:rPr>
        <w:t>Ajateenistuse ja reservteenistuse korralduse laiemat kaasajastamise vajadust kinnitab ka Vabariigi Valitsuse määruse „Vabariigi Valitsuse 15. veebruari 2013. a määruse nr 31 „Ajateenistuse ja asendusteenistuse kestuse kehtestamine“ muutmine“ eelnõu, mille seletuskirjas põhjendati alates 2027. aastast ühtse 12-kuulise ajateenistuse kehtestamist sellega, et väljaõppe sisu ja tehniline keerukus on kõigil erialadel kasvanud ning senine ajaraam ei võimalda enam tagada täielikku ja kvaliteetset ettevalmistust.</w:t>
      </w:r>
    </w:p>
    <w:p w14:paraId="5FDFF3BD" w14:textId="77777777" w:rsidR="00BC2505" w:rsidRPr="00BC2505" w:rsidRDefault="00BC2505" w:rsidP="00BC2505">
      <w:pPr>
        <w:spacing w:line="240" w:lineRule="auto"/>
        <w:jc w:val="both"/>
        <w:rPr>
          <w:rFonts w:ascii="Times New Roman" w:hAnsi="Times New Roman"/>
          <w:sz w:val="24"/>
          <w:szCs w:val="24"/>
        </w:rPr>
      </w:pPr>
      <w:r w:rsidRPr="00BC2505">
        <w:rPr>
          <w:rFonts w:ascii="Times New Roman" w:hAnsi="Times New Roman"/>
          <w:sz w:val="24"/>
          <w:szCs w:val="24"/>
        </w:rPr>
        <w:t>Eelnõu eesmärk on tagada vajalik inimressurss üksuste valmisoleku saavutamiseks ja jätkusuutlikuks toimimiseks. Selleks nähakse ette võimalus anda ajateenijale ja reservväelasele kaitseväeteenistuskohustuse täitmise ajal lisaks sõjaväelisele väljaõppele ka lahinguvalvega seotud teenistusülesandeid, kui tal on selleks vajalik väljaõpe.</w:t>
      </w:r>
    </w:p>
    <w:p w14:paraId="2D9678D2" w14:textId="77777777" w:rsidR="00BC2505" w:rsidRPr="00BC2505" w:rsidRDefault="00BC2505" w:rsidP="00BC2505">
      <w:pPr>
        <w:spacing w:line="240" w:lineRule="auto"/>
        <w:jc w:val="both"/>
        <w:rPr>
          <w:rFonts w:ascii="Times New Roman" w:hAnsi="Times New Roman"/>
          <w:sz w:val="24"/>
          <w:szCs w:val="24"/>
        </w:rPr>
      </w:pPr>
      <w:r w:rsidRPr="00BC2505">
        <w:rPr>
          <w:rFonts w:ascii="Times New Roman" w:hAnsi="Times New Roman"/>
          <w:sz w:val="24"/>
          <w:szCs w:val="24"/>
        </w:rPr>
        <w:t>Kaitseväe võimekus rahuajal reageerida kõrgendatud ohule või ründele toetub lahinguvalve rakendamisele. Lahinguvalve toimub Kaitseväe üleselt ning selle raames täidetakse Kaitseväele seadusega antud ülesandeid. See hõlmab seire ja juhtimise järjepidevust ning rotatsiooni korras valmiduses olevaid üksusi.</w:t>
      </w:r>
    </w:p>
    <w:p w14:paraId="70369703" w14:textId="51227DE9" w:rsidR="00BC2505" w:rsidRDefault="00BC2505" w:rsidP="00E03593">
      <w:pPr>
        <w:spacing w:line="240" w:lineRule="auto"/>
        <w:jc w:val="both"/>
        <w:rPr>
          <w:rFonts w:ascii="Times New Roman" w:hAnsi="Times New Roman"/>
          <w:sz w:val="24"/>
          <w:szCs w:val="24"/>
        </w:rPr>
      </w:pPr>
      <w:r w:rsidRPr="00BC2505">
        <w:rPr>
          <w:rFonts w:ascii="Times New Roman" w:hAnsi="Times New Roman"/>
          <w:sz w:val="24"/>
          <w:szCs w:val="24"/>
        </w:rPr>
        <w:t>Selliselt korraldatud lahinguvalve võimaldab Kaitseväel reageerida kiiresti ja proportsionaalselt kõrgendatud ohule või ründele, sealhulgas mehitamata süsteemidest lähtuvatele ohtudele, mille puhul on reageerimiskiirus kriitilise tähtsusega. Samuti võimaldab see Kaitseväel vajaduse korral toetada Politsei- ja Piirivalveametit seaduses sätestatud alustel ja korras, näiteks riigipiiril toimuva ränderünde tõkestamisel.</w:t>
      </w:r>
    </w:p>
    <w:p w14:paraId="40C248E0" w14:textId="1EA7E91D" w:rsidR="00BC2505" w:rsidRPr="00BC2505" w:rsidRDefault="00BC2505" w:rsidP="00BC2505">
      <w:pPr>
        <w:spacing w:line="240" w:lineRule="auto"/>
        <w:jc w:val="both"/>
        <w:rPr>
          <w:rFonts w:ascii="Times New Roman" w:hAnsi="Times New Roman"/>
          <w:sz w:val="24"/>
          <w:szCs w:val="24"/>
        </w:rPr>
      </w:pPr>
      <w:r w:rsidRPr="00BC2505">
        <w:rPr>
          <w:rFonts w:ascii="Times New Roman" w:hAnsi="Times New Roman"/>
          <w:sz w:val="24"/>
          <w:szCs w:val="24"/>
        </w:rPr>
        <w:t xml:space="preserve">Lisaks esmasele reageerimiskiirusele annab lahinguvalves olevate üksuste olemasolu Kaitseväele täiendava aja </w:t>
      </w:r>
      <w:r>
        <w:rPr>
          <w:rFonts w:ascii="Times New Roman" w:hAnsi="Times New Roman"/>
          <w:sz w:val="24"/>
          <w:szCs w:val="24"/>
        </w:rPr>
        <w:t>täiendavate üksuste</w:t>
      </w:r>
      <w:r w:rsidRPr="00BC2505">
        <w:rPr>
          <w:rFonts w:ascii="Times New Roman" w:hAnsi="Times New Roman"/>
          <w:sz w:val="24"/>
          <w:szCs w:val="24"/>
        </w:rPr>
        <w:t xml:space="preserve"> valmisseadmiseks, kui olukord ja ohuhinnang seda nõuavad.</w:t>
      </w:r>
    </w:p>
    <w:p w14:paraId="78729A54" w14:textId="77777777" w:rsidR="00BC2505" w:rsidRPr="00BC2505" w:rsidRDefault="00BC2505" w:rsidP="00BC2505">
      <w:pPr>
        <w:spacing w:line="240" w:lineRule="auto"/>
        <w:jc w:val="both"/>
        <w:rPr>
          <w:rFonts w:ascii="Times New Roman" w:hAnsi="Times New Roman"/>
          <w:sz w:val="24"/>
          <w:szCs w:val="24"/>
        </w:rPr>
      </w:pPr>
      <w:r w:rsidRPr="00BC2505">
        <w:rPr>
          <w:rFonts w:ascii="Times New Roman" w:hAnsi="Times New Roman"/>
          <w:sz w:val="24"/>
          <w:szCs w:val="24"/>
        </w:rPr>
        <w:t>Kuna lahinguvalves osalevad ka tegevväelased, täiendatakse tegevväelaste töö- ja puhkeaja erandeid käsitlevat regulatsiooni, lisades sinna teenistusülesannete täitmise lahinguvalvega seotud tegevuses. Muudatus arvestab lahinguvalve eripära, kus ülesannete täitmine võib toimuda katkematult ning ei pruugi sobituda tavapärase töö- ja puhkeaja korraldusega.</w:t>
      </w:r>
    </w:p>
    <w:p w14:paraId="5F978A5D" w14:textId="77777777" w:rsidR="00BC2505" w:rsidRPr="00BC2505" w:rsidRDefault="00BC2505" w:rsidP="00BC2505">
      <w:pPr>
        <w:spacing w:line="240" w:lineRule="auto"/>
        <w:jc w:val="both"/>
        <w:rPr>
          <w:rFonts w:ascii="Times New Roman" w:hAnsi="Times New Roman"/>
          <w:sz w:val="24"/>
          <w:szCs w:val="24"/>
        </w:rPr>
      </w:pPr>
      <w:r w:rsidRPr="00BC2505">
        <w:rPr>
          <w:rFonts w:ascii="Times New Roman" w:hAnsi="Times New Roman"/>
          <w:sz w:val="24"/>
          <w:szCs w:val="24"/>
        </w:rPr>
        <w:t xml:space="preserve">Eelnõuga muudetakse paindlikumaks ajateenijate ja reservväelaste toitlustuse tagamise kord olukorras, kus toitlustust ei ole võimalik tagada vahetult või teenuse </w:t>
      </w:r>
      <w:proofErr w:type="spellStart"/>
      <w:r w:rsidRPr="00BC2505">
        <w:rPr>
          <w:rFonts w:ascii="Times New Roman" w:hAnsi="Times New Roman"/>
          <w:sz w:val="24"/>
          <w:szCs w:val="24"/>
        </w:rPr>
        <w:t>sisseostmise</w:t>
      </w:r>
      <w:proofErr w:type="spellEnd"/>
      <w:r w:rsidRPr="00BC2505">
        <w:rPr>
          <w:rFonts w:ascii="Times New Roman" w:hAnsi="Times New Roman"/>
          <w:sz w:val="24"/>
          <w:szCs w:val="24"/>
        </w:rPr>
        <w:t xml:space="preserve"> teel. </w:t>
      </w:r>
      <w:r w:rsidRPr="00BC2505">
        <w:rPr>
          <w:rFonts w:ascii="Times New Roman" w:hAnsi="Times New Roman"/>
          <w:sz w:val="24"/>
          <w:szCs w:val="24"/>
        </w:rPr>
        <w:lastRenderedPageBreak/>
        <w:t>Muudatuse eesmärk on võimaldada ajateenijatele ja reservväelastele toiduraha maksmist enne väljaõppele või teenistusülesande täitmisele asumist ning vähendada sellega seotud halduskoormust, eelkõige kuludokumentide kogumise ja menetlemise vajadust.</w:t>
      </w:r>
    </w:p>
    <w:p w14:paraId="53A409BF" w14:textId="77777777" w:rsidR="00BC2505" w:rsidRPr="00BC2505" w:rsidRDefault="00BC2505" w:rsidP="00BC2505">
      <w:pPr>
        <w:spacing w:line="240" w:lineRule="auto"/>
        <w:jc w:val="both"/>
        <w:rPr>
          <w:rFonts w:ascii="Times New Roman" w:hAnsi="Times New Roman"/>
          <w:sz w:val="24"/>
          <w:szCs w:val="24"/>
        </w:rPr>
      </w:pPr>
      <w:r w:rsidRPr="00BC2505">
        <w:rPr>
          <w:rFonts w:ascii="Times New Roman" w:hAnsi="Times New Roman"/>
          <w:sz w:val="24"/>
          <w:szCs w:val="24"/>
        </w:rPr>
        <w:t xml:space="preserve">Eelnõu eesmärk on ka täpsustada ja täiendada Kaitseliidu kaasamise õiguslikku alust, et võimaldada Kaitseliidu selgemat ja paindlikumat rakendamist Kaitseväe ülesannete täitmisel. Muudatusega nähakse ette, et Kaitseliitu võib tema nõusolekul kaasata lisaks Kaitseväe ülesannete täitmisele ka nende ülesannetega seotud tegevustesse. Sellega tagatakse õigusselgus ning välditakse </w:t>
      </w:r>
      <w:proofErr w:type="spellStart"/>
      <w:r w:rsidRPr="00BC2505">
        <w:rPr>
          <w:rFonts w:ascii="Times New Roman" w:hAnsi="Times New Roman"/>
          <w:sz w:val="24"/>
          <w:szCs w:val="24"/>
        </w:rPr>
        <w:t>tõlgenduslikke</w:t>
      </w:r>
      <w:proofErr w:type="spellEnd"/>
      <w:r w:rsidRPr="00BC2505">
        <w:rPr>
          <w:rFonts w:ascii="Times New Roman" w:hAnsi="Times New Roman"/>
          <w:sz w:val="24"/>
          <w:szCs w:val="24"/>
        </w:rPr>
        <w:t xml:space="preserve"> küsimusi olukordades, kus Kaitseliidu panus seisneb Kaitseväe ülesannete täitmist toetavates, ettevalmistavates või tagavates tegevustes.</w:t>
      </w:r>
    </w:p>
    <w:p w14:paraId="5716B6CF" w14:textId="77777777" w:rsidR="00BC2505" w:rsidRPr="00BC2505" w:rsidRDefault="00BC2505" w:rsidP="00BC2505">
      <w:pPr>
        <w:spacing w:line="240" w:lineRule="auto"/>
        <w:jc w:val="both"/>
        <w:rPr>
          <w:rFonts w:ascii="Times New Roman" w:hAnsi="Times New Roman"/>
          <w:sz w:val="24"/>
          <w:szCs w:val="24"/>
        </w:rPr>
      </w:pPr>
      <w:r w:rsidRPr="00BC2505">
        <w:rPr>
          <w:rFonts w:ascii="Times New Roman" w:hAnsi="Times New Roman"/>
          <w:sz w:val="24"/>
          <w:szCs w:val="24"/>
        </w:rPr>
        <w:t>Ühtlasi täpsustatakse volitusnormi, mille kohaselt kehtestab Vabariigi Valitsus määrusega Kaitseväe täpsemad ülesanded ja tegevused, mille täitmisse võib Kaitseliitu kaasata, ning kaasamise tingimused ja korra. Muudatuse tulemusel paraneb regulatsiooni rakendatavus praktikas ning tugevneb Kaitseliidu võime toetada Kaitseväge tema ülesannete täitmisel ja tegevuste elluviimisel.</w:t>
      </w:r>
    </w:p>
    <w:p w14:paraId="1D6FF58C" w14:textId="77777777" w:rsidR="00BC2505" w:rsidRPr="00BC2505" w:rsidRDefault="00BC2505" w:rsidP="00BC2505">
      <w:pPr>
        <w:spacing w:line="240" w:lineRule="auto"/>
        <w:jc w:val="both"/>
        <w:rPr>
          <w:rFonts w:ascii="Times New Roman" w:hAnsi="Times New Roman"/>
          <w:sz w:val="24"/>
          <w:szCs w:val="24"/>
        </w:rPr>
      </w:pPr>
      <w:r w:rsidRPr="00BC2505">
        <w:rPr>
          <w:rFonts w:ascii="Times New Roman" w:hAnsi="Times New Roman"/>
          <w:sz w:val="24"/>
          <w:szCs w:val="24"/>
        </w:rPr>
        <w:t>Lisaks täpsustatakse tulumaksuseaduses kaitseväekohustuse täitmisega seotud toitlustuse ning sõidu- ja toidukulude hüvitiste maksustamist, et tagada õigusselgus ja vältida põhjendamatut maksukoormust.</w:t>
      </w:r>
    </w:p>
    <w:p w14:paraId="6B2BC73C" w14:textId="77777777" w:rsidR="00BC2505" w:rsidRPr="00BC2505" w:rsidRDefault="00BC2505" w:rsidP="00BC2505">
      <w:pPr>
        <w:spacing w:line="240" w:lineRule="auto"/>
        <w:jc w:val="both"/>
        <w:rPr>
          <w:rFonts w:ascii="Times New Roman" w:hAnsi="Times New Roman"/>
          <w:sz w:val="24"/>
          <w:szCs w:val="24"/>
        </w:rPr>
      </w:pPr>
      <w:r w:rsidRPr="00BC2505">
        <w:rPr>
          <w:rFonts w:ascii="Times New Roman" w:hAnsi="Times New Roman"/>
          <w:sz w:val="24"/>
          <w:szCs w:val="24"/>
        </w:rPr>
        <w:t>Vastavalt HÕNTE § 1 lõike 2 punktile 1 ei eelnenud eelnõule väljatöötamiskavatsust, kuna eelnõu ettevalmistamine on kiireloomuline. Kiireloomulisus tuleneb muutunud julgeolekuolukorrast, Ukraina sõjast saadud õppetundidest, uute relvasüsteemide kasutuselevõtust ning vajadusest tagada Kaitseväe plaani „Kaitsevalmidus 2027“ õigeaegne elluviimine. See eeldab sõjaväelise väljaõppe, teenistuskorralduse, plaanide ja protseduuride kohandamist 2027. aasta alguseks.</w:t>
      </w:r>
    </w:p>
    <w:p w14:paraId="5E055258" w14:textId="77777777" w:rsidR="00BC2505" w:rsidRPr="00BC2505" w:rsidRDefault="00BC2505" w:rsidP="00BC2505">
      <w:pPr>
        <w:spacing w:line="240" w:lineRule="auto"/>
        <w:jc w:val="both"/>
        <w:rPr>
          <w:rFonts w:ascii="Times New Roman" w:hAnsi="Times New Roman"/>
          <w:b/>
          <w:bCs/>
          <w:sz w:val="24"/>
          <w:szCs w:val="24"/>
        </w:rPr>
      </w:pPr>
      <w:r w:rsidRPr="00BC2505">
        <w:rPr>
          <w:rFonts w:ascii="Times New Roman" w:hAnsi="Times New Roman"/>
          <w:b/>
          <w:bCs/>
          <w:sz w:val="24"/>
          <w:szCs w:val="24"/>
        </w:rPr>
        <w:t>Alternatiivide kaalumine</w:t>
      </w:r>
    </w:p>
    <w:p w14:paraId="0D34D8AE" w14:textId="77777777" w:rsidR="00BC2505" w:rsidRPr="00BC2505" w:rsidRDefault="00BC2505" w:rsidP="00BC2505">
      <w:pPr>
        <w:spacing w:line="240" w:lineRule="auto"/>
        <w:jc w:val="both"/>
        <w:rPr>
          <w:rFonts w:ascii="Times New Roman" w:hAnsi="Times New Roman"/>
          <w:sz w:val="24"/>
          <w:szCs w:val="24"/>
        </w:rPr>
      </w:pPr>
      <w:r w:rsidRPr="00BC2505">
        <w:rPr>
          <w:rFonts w:ascii="Times New Roman" w:hAnsi="Times New Roman"/>
          <w:sz w:val="24"/>
          <w:szCs w:val="24"/>
        </w:rPr>
        <w:t>Eelnõu koostamise käigus kaaluti eesmärkide saavutamiseks erinevaid alternatiive, hinnates eelkõige nende mõju Kaitseväe reageerimiskiirusele, isikkoosseisu kasutamise otstarbekusele, riigi majandusele ning kooskõlale Eesti reservpõhise riigikaitsemudeliga.</w:t>
      </w:r>
    </w:p>
    <w:p w14:paraId="3F695577" w14:textId="77777777" w:rsidR="00BC2505" w:rsidRPr="00BC2505" w:rsidRDefault="00BC2505" w:rsidP="00BC2505">
      <w:pPr>
        <w:spacing w:line="240" w:lineRule="auto"/>
        <w:jc w:val="both"/>
        <w:rPr>
          <w:rFonts w:ascii="Times New Roman" w:hAnsi="Times New Roman"/>
          <w:sz w:val="24"/>
          <w:szCs w:val="24"/>
        </w:rPr>
      </w:pPr>
      <w:r w:rsidRPr="00BC2505">
        <w:rPr>
          <w:rFonts w:ascii="Times New Roman" w:hAnsi="Times New Roman"/>
          <w:sz w:val="24"/>
          <w:szCs w:val="24"/>
        </w:rPr>
        <w:t>Eesti sõjaline riigikaitse toetub ajateenistuses välja õpetatud ja reservteenistuseks ettevalmistatud reservväelastele, kes moodustavad Eesti sõjalise riigikaitse põhijõu. Sellest tulenevalt peab kaitseväe ja kaitseväeteenistuse korraldus võimaldama ajateenijatel ja reservväelastel täita rahuaja piiranguid arvestades ülesandeid, mis on seotud nende kriisi- ja sõjaaja ülesannetega ning toetavad üksuste valmisolekut.</w:t>
      </w:r>
    </w:p>
    <w:p w14:paraId="4700904B" w14:textId="77777777" w:rsidR="00BC2505" w:rsidRPr="00BC2505" w:rsidRDefault="00BC2505" w:rsidP="00BC2505">
      <w:pPr>
        <w:spacing w:line="240" w:lineRule="auto"/>
        <w:jc w:val="both"/>
        <w:rPr>
          <w:rFonts w:ascii="Times New Roman" w:hAnsi="Times New Roman"/>
          <w:sz w:val="24"/>
          <w:szCs w:val="24"/>
        </w:rPr>
      </w:pPr>
      <w:r w:rsidRPr="00BC2505">
        <w:rPr>
          <w:rFonts w:ascii="Times New Roman" w:hAnsi="Times New Roman"/>
          <w:sz w:val="24"/>
          <w:szCs w:val="24"/>
        </w:rPr>
        <w:t>Alternatiive arutati eelnõu ettevalmistamise käigus Kaitseministeeriumi valitsemisala asutuste koostöös, kaasates Kaitseressursside Ametit, Kaitseväge ja Kaitseliitu. Arutelude käigus hinnati erinevate lahendusvariantide mõju ajateenistuse ja reservteenistuse korraldusele, üksuste valmisolekule, väljaõppe läbiviimisele ning sõjalise riigikaitse ülesannete täitmisele. Jõuti järeldusele, et eelnõus kavandatud lahendus toetab eesmärkide saavutamist kõige tõhusamalt.</w:t>
      </w:r>
    </w:p>
    <w:p w14:paraId="7BAC73D2" w14:textId="77777777" w:rsidR="00BC2505" w:rsidRPr="00BC2505" w:rsidRDefault="00BC2505" w:rsidP="00BC2505">
      <w:pPr>
        <w:spacing w:line="240" w:lineRule="auto"/>
        <w:jc w:val="both"/>
        <w:rPr>
          <w:rFonts w:ascii="Times New Roman" w:hAnsi="Times New Roman"/>
          <w:sz w:val="24"/>
          <w:szCs w:val="24"/>
        </w:rPr>
      </w:pPr>
      <w:r w:rsidRPr="00BC2505">
        <w:rPr>
          <w:rFonts w:ascii="Times New Roman" w:hAnsi="Times New Roman"/>
          <w:sz w:val="24"/>
          <w:szCs w:val="24"/>
        </w:rPr>
        <w:t>Kaitseväe isikkoosseis praegusel kujul, sealhulgas kokkulepitud tegevväelaste arv, ei võimalda üksnes tegevväelastele tuginedes hoida üldises valmiduses tegelikule sõjalise riigikaitse vajadusele vastavat hulka üksusi. Võimalikud alternatiivid oleksid tegevväelaste arvu oluline suurendamine, senisest ulatuslikum lisaõppekogunemiste korraldamine või ajateenistuse ja reservteenistuse korralduse ajakohastamine.</w:t>
      </w:r>
    </w:p>
    <w:p w14:paraId="21E432AE" w14:textId="77777777" w:rsidR="00BC2505" w:rsidRPr="00BC2505" w:rsidRDefault="00BC2505" w:rsidP="00BC2505">
      <w:pPr>
        <w:spacing w:line="240" w:lineRule="auto"/>
        <w:jc w:val="both"/>
        <w:rPr>
          <w:rFonts w:ascii="Times New Roman" w:hAnsi="Times New Roman"/>
          <w:sz w:val="24"/>
          <w:szCs w:val="24"/>
        </w:rPr>
      </w:pPr>
      <w:r w:rsidRPr="00BC2505">
        <w:rPr>
          <w:rFonts w:ascii="Times New Roman" w:hAnsi="Times New Roman"/>
          <w:sz w:val="24"/>
          <w:szCs w:val="24"/>
        </w:rPr>
        <w:t xml:space="preserve">Tegevväelaste arvu oluline suurendamine oleks personalipoliitiliselt ja eelarveliselt koormav ning arvestades konkurentsi tööjõuturul raskesti teostatav. Samuti jätaks see kasutamata reservpõhise riigikaitsemudeli paindlikkuse. Reservväelaste ulatuslikum reservteenistusse </w:t>
      </w:r>
      <w:r w:rsidRPr="00BC2505">
        <w:rPr>
          <w:rFonts w:ascii="Times New Roman" w:hAnsi="Times New Roman"/>
          <w:sz w:val="24"/>
          <w:szCs w:val="24"/>
        </w:rPr>
        <w:lastRenderedPageBreak/>
        <w:t>kutsumine võib omakorda avaldada suuremat mõju tööandjatele, reservväelaste eraelule ja riigi majandusele.</w:t>
      </w:r>
    </w:p>
    <w:p w14:paraId="733F732F" w14:textId="77777777" w:rsidR="00BC2505" w:rsidRPr="00BC2505" w:rsidRDefault="00BC2505" w:rsidP="00BC2505">
      <w:pPr>
        <w:spacing w:line="240" w:lineRule="auto"/>
        <w:jc w:val="both"/>
        <w:rPr>
          <w:rFonts w:ascii="Times New Roman" w:hAnsi="Times New Roman"/>
          <w:sz w:val="24"/>
          <w:szCs w:val="24"/>
        </w:rPr>
      </w:pPr>
      <w:r w:rsidRPr="00BC2505">
        <w:rPr>
          <w:rFonts w:ascii="Times New Roman" w:hAnsi="Times New Roman"/>
          <w:sz w:val="24"/>
          <w:szCs w:val="24"/>
        </w:rPr>
        <w:t>Üksnes tavapäraste õppekogunemiste või lisaõppekogunemiste kaudu ei pruugi olla võimalik tagada vajalikku reageerimiskiirust vahetu või kiiresti muutuva ohu korral. Eriti mehitamata süsteemidest lähtuvate ohtude puhul võib ohuhinnang ja reageerimisvajadus tekkida lühikese aja jooksul, mistõttu peab Kaitseväel olema võimalik kasutada juba teenistuses olevaid või ülesande täitmiseks ette valmistatud üksusi.</w:t>
      </w:r>
    </w:p>
    <w:p w14:paraId="6432C430" w14:textId="77777777" w:rsidR="00BC2505" w:rsidRPr="00BC2505" w:rsidRDefault="00BC2505" w:rsidP="00BC2505">
      <w:pPr>
        <w:spacing w:line="240" w:lineRule="auto"/>
        <w:jc w:val="both"/>
        <w:rPr>
          <w:rFonts w:ascii="Times New Roman" w:hAnsi="Times New Roman"/>
          <w:sz w:val="24"/>
          <w:szCs w:val="24"/>
        </w:rPr>
      </w:pPr>
      <w:r w:rsidRPr="00BC2505">
        <w:rPr>
          <w:rFonts w:ascii="Times New Roman" w:hAnsi="Times New Roman"/>
          <w:sz w:val="24"/>
          <w:szCs w:val="24"/>
        </w:rPr>
        <w:t>Eeltoodust tulenevalt on alternatiividest kõige põhjendatum ajateenistuse ja reservteenistuse korralduse ajakohastamine viisil, mis võimaldab ajateenijatel ja reservväelastel osaleda lahinguvalve raames üldises valmiduses olevate üksuste tegevuses ka rahuajal, kui see on vajalik riigi sõjaliseks kaitseks, kõrgendatud ohu tõrjumiseks või Kaitseväele seadusega antud ülesannete täitmiseks.</w:t>
      </w:r>
    </w:p>
    <w:p w14:paraId="0A9D57DB" w14:textId="77777777" w:rsidR="00BC2505" w:rsidRPr="00BC2505" w:rsidRDefault="00BC2505" w:rsidP="00BC2505">
      <w:pPr>
        <w:spacing w:line="240" w:lineRule="auto"/>
        <w:jc w:val="both"/>
        <w:rPr>
          <w:rFonts w:ascii="Times New Roman" w:hAnsi="Times New Roman"/>
          <w:sz w:val="24"/>
          <w:szCs w:val="24"/>
        </w:rPr>
      </w:pPr>
      <w:r w:rsidRPr="00BC2505">
        <w:rPr>
          <w:rFonts w:ascii="Times New Roman" w:hAnsi="Times New Roman"/>
          <w:sz w:val="24"/>
          <w:szCs w:val="24"/>
        </w:rPr>
        <w:t>Selline lahendus tagab Kaitseväele parema reageerimisvalmiduse ja võimaldab kasutada olemasolevat inimressurssi sihipäraselt. Samuti toetab see ajateenistuse ja reservteenistuse sisulist ajakohastamist, kuna teenistuses viibivad kaitseväelased saavad rahuajal harjutada kriisi- ja sõjaaja ülesannetega sisuliselt seotud tegevusi võimalikult sarnastes rollides ja vastutusega.</w:t>
      </w:r>
    </w:p>
    <w:p w14:paraId="51402E0C" w14:textId="77777777" w:rsidR="00BC2505" w:rsidRPr="00BC2505" w:rsidRDefault="00BC2505" w:rsidP="00BC2505">
      <w:pPr>
        <w:spacing w:line="240" w:lineRule="auto"/>
        <w:jc w:val="both"/>
        <w:rPr>
          <w:rFonts w:ascii="Times New Roman" w:hAnsi="Times New Roman"/>
          <w:sz w:val="24"/>
          <w:szCs w:val="24"/>
        </w:rPr>
      </w:pPr>
      <w:r w:rsidRPr="00BC2505">
        <w:rPr>
          <w:rFonts w:ascii="Times New Roman" w:hAnsi="Times New Roman"/>
          <w:sz w:val="24"/>
          <w:szCs w:val="24"/>
        </w:rPr>
        <w:t>Ajateenistuse 12-kuuliseks muutmine on esimene samm uuele teenistusmudelile üleminekul. Ühtse 12-kuulise ajateenistuse kehtestamine ning ajateenijate ja reservväelaste lahinguvalve raames üldises valmiduses olevate üksuste tegevuses osalemise võimaldamine ei ole eraldiseisvad ega vastandlikud meetmed, vaid moodustavad tervikliku lahenduse.</w:t>
      </w:r>
    </w:p>
    <w:p w14:paraId="39C6DB7B" w14:textId="77777777" w:rsidR="00BC2505" w:rsidRDefault="00BC2505" w:rsidP="00BC2505">
      <w:pPr>
        <w:spacing w:line="240" w:lineRule="auto"/>
        <w:jc w:val="both"/>
        <w:rPr>
          <w:rFonts w:ascii="Times New Roman" w:hAnsi="Times New Roman"/>
          <w:sz w:val="24"/>
          <w:szCs w:val="24"/>
        </w:rPr>
      </w:pPr>
      <w:r w:rsidRPr="00BC2505">
        <w:rPr>
          <w:rFonts w:ascii="Times New Roman" w:hAnsi="Times New Roman"/>
          <w:sz w:val="24"/>
          <w:szCs w:val="24"/>
        </w:rPr>
        <w:t>Kui teenistusaja pikendamine loob eeldused põhjalikumaks ja ajakohasemaks väljaõppeks, siis lahinguvalve võimaldab väljaõpet teenistuse osana jätkata ning kinnistada omandatud teadmisi ja oskusi viisil, mis on võimalikult sarnane kriisi- ja sõjaaja ülesannete täitmisele. Sellega tagatakse muutunud julgeolekuolukorras ajateenijate ja reservväelaste rahuaja ja sõjaaja ülesannete ning teenistuskorralduse vajalik ja põhjendatud sidusus.</w:t>
      </w:r>
    </w:p>
    <w:p w14:paraId="2ADF52D7" w14:textId="1CDED8A6" w:rsidR="00973B5D" w:rsidRPr="00BC2505" w:rsidRDefault="34BB0104" w:rsidP="00BC2505">
      <w:pPr>
        <w:spacing w:line="240" w:lineRule="auto"/>
        <w:jc w:val="both"/>
        <w:rPr>
          <w:rFonts w:ascii="Times New Roman" w:hAnsi="Times New Roman"/>
          <w:sz w:val="24"/>
          <w:szCs w:val="24"/>
        </w:rPr>
      </w:pPr>
      <w:r w:rsidRPr="00E03593">
        <w:rPr>
          <w:rFonts w:ascii="Times New Roman" w:hAnsi="Times New Roman"/>
          <w:b/>
          <w:bCs/>
          <w:sz w:val="24"/>
          <w:szCs w:val="24"/>
        </w:rPr>
        <w:t>3. Eelnõu sisu ja võrdlev analüüs</w:t>
      </w:r>
    </w:p>
    <w:p w14:paraId="61AFC7D1" w14:textId="30EDEC8E" w:rsidR="00973B5D" w:rsidRPr="00E03593" w:rsidRDefault="593743EE" w:rsidP="00E03593">
      <w:pPr>
        <w:pStyle w:val="Vahedeta"/>
        <w:jc w:val="both"/>
        <w:rPr>
          <w:rFonts w:ascii="Times New Roman" w:hAnsi="Times New Roman"/>
          <w:sz w:val="24"/>
          <w:szCs w:val="24"/>
        </w:rPr>
      </w:pPr>
      <w:r w:rsidRPr="00E03593">
        <w:rPr>
          <w:rFonts w:ascii="Times New Roman" w:hAnsi="Times New Roman"/>
          <w:sz w:val="24"/>
          <w:szCs w:val="24"/>
        </w:rPr>
        <w:t xml:space="preserve">Eelnõu koosneb </w:t>
      </w:r>
      <w:r w:rsidR="00C417C8" w:rsidRPr="00E03593">
        <w:rPr>
          <w:rFonts w:ascii="Times New Roman" w:hAnsi="Times New Roman"/>
          <w:sz w:val="24"/>
          <w:szCs w:val="24"/>
        </w:rPr>
        <w:t xml:space="preserve">viiest </w:t>
      </w:r>
      <w:r w:rsidRPr="00E03593">
        <w:rPr>
          <w:rFonts w:ascii="Times New Roman" w:hAnsi="Times New Roman"/>
          <w:sz w:val="24"/>
          <w:szCs w:val="24"/>
        </w:rPr>
        <w:t xml:space="preserve">paragrahvist </w:t>
      </w:r>
      <w:r w:rsidR="00E03F77" w:rsidRPr="00E03593">
        <w:rPr>
          <w:rFonts w:ascii="Times New Roman" w:hAnsi="Times New Roman"/>
          <w:sz w:val="24"/>
          <w:szCs w:val="24"/>
        </w:rPr>
        <w:t>ning</w:t>
      </w:r>
      <w:r w:rsidRPr="00E03593">
        <w:rPr>
          <w:rFonts w:ascii="Times New Roman" w:hAnsi="Times New Roman"/>
          <w:sz w:val="24"/>
          <w:szCs w:val="24"/>
        </w:rPr>
        <w:t xml:space="preserve"> sellega muudetakse vastavalt </w:t>
      </w:r>
      <w:proofErr w:type="spellStart"/>
      <w:r w:rsidRPr="00E03593">
        <w:rPr>
          <w:rFonts w:ascii="Times New Roman" w:hAnsi="Times New Roman"/>
          <w:sz w:val="24"/>
          <w:szCs w:val="24"/>
        </w:rPr>
        <w:t>K</w:t>
      </w:r>
      <w:r w:rsidR="008A70A1" w:rsidRPr="00E03593">
        <w:rPr>
          <w:rFonts w:ascii="Times New Roman" w:hAnsi="Times New Roman"/>
          <w:sz w:val="24"/>
          <w:szCs w:val="24"/>
        </w:rPr>
        <w:t>KS</w:t>
      </w:r>
      <w:r w:rsidR="00E75E86" w:rsidRPr="00E03593">
        <w:rPr>
          <w:rFonts w:ascii="Times New Roman" w:hAnsi="Times New Roman"/>
          <w:sz w:val="24"/>
          <w:szCs w:val="24"/>
        </w:rPr>
        <w:t>i</w:t>
      </w:r>
      <w:proofErr w:type="spellEnd"/>
      <w:r w:rsidR="001D66E1" w:rsidRPr="00E03593">
        <w:rPr>
          <w:rFonts w:ascii="Times New Roman" w:hAnsi="Times New Roman"/>
          <w:sz w:val="24"/>
          <w:szCs w:val="24"/>
        </w:rPr>
        <w:t>,</w:t>
      </w:r>
      <w:r w:rsidR="00C417C8" w:rsidRPr="00E03593">
        <w:rPr>
          <w:rFonts w:ascii="Times New Roman" w:hAnsi="Times New Roman"/>
          <w:sz w:val="24"/>
          <w:szCs w:val="24"/>
        </w:rPr>
        <w:t xml:space="preserve"> </w:t>
      </w:r>
      <w:proofErr w:type="spellStart"/>
      <w:r w:rsidR="00C417C8" w:rsidRPr="00E03593">
        <w:rPr>
          <w:rFonts w:ascii="Times New Roman" w:hAnsi="Times New Roman"/>
          <w:sz w:val="24"/>
          <w:szCs w:val="24"/>
        </w:rPr>
        <w:t>KVTSi</w:t>
      </w:r>
      <w:proofErr w:type="spellEnd"/>
      <w:r w:rsidR="001D66E1" w:rsidRPr="00E03593">
        <w:rPr>
          <w:rFonts w:ascii="Times New Roman" w:hAnsi="Times New Roman"/>
          <w:sz w:val="24"/>
          <w:szCs w:val="24"/>
        </w:rPr>
        <w:t xml:space="preserve"> </w:t>
      </w:r>
      <w:proofErr w:type="spellStart"/>
      <w:r w:rsidR="00C417C8" w:rsidRPr="00E03593">
        <w:rPr>
          <w:rFonts w:ascii="Times New Roman" w:hAnsi="Times New Roman"/>
          <w:sz w:val="24"/>
          <w:szCs w:val="24"/>
        </w:rPr>
        <w:t>KaLSi</w:t>
      </w:r>
      <w:proofErr w:type="spellEnd"/>
      <w:r w:rsidR="00C417C8" w:rsidRPr="00E03593">
        <w:rPr>
          <w:rFonts w:ascii="Times New Roman" w:hAnsi="Times New Roman"/>
          <w:sz w:val="24"/>
          <w:szCs w:val="24"/>
        </w:rPr>
        <w:t xml:space="preserve"> ja </w:t>
      </w:r>
      <w:proofErr w:type="spellStart"/>
      <w:r w:rsidR="00C417C8" w:rsidRPr="00E03593">
        <w:rPr>
          <w:rFonts w:ascii="Times New Roman" w:hAnsi="Times New Roman"/>
          <w:sz w:val="24"/>
          <w:szCs w:val="24"/>
        </w:rPr>
        <w:t>TuMSi</w:t>
      </w:r>
      <w:proofErr w:type="spellEnd"/>
      <w:r w:rsidR="00C417C8" w:rsidRPr="00E03593">
        <w:rPr>
          <w:rFonts w:ascii="Times New Roman" w:hAnsi="Times New Roman"/>
          <w:sz w:val="24"/>
          <w:szCs w:val="24"/>
        </w:rPr>
        <w:t>.</w:t>
      </w:r>
      <w:r w:rsidR="007B5AB2" w:rsidRPr="00E03593">
        <w:rPr>
          <w:rFonts w:ascii="Times New Roman" w:hAnsi="Times New Roman"/>
          <w:sz w:val="24"/>
          <w:szCs w:val="24"/>
        </w:rPr>
        <w:t xml:space="preserve"> </w:t>
      </w:r>
      <w:r w:rsidR="00C417C8" w:rsidRPr="00E03593">
        <w:rPr>
          <w:rFonts w:ascii="Times New Roman" w:hAnsi="Times New Roman"/>
          <w:sz w:val="24"/>
          <w:szCs w:val="24"/>
        </w:rPr>
        <w:t>Viienda</w:t>
      </w:r>
      <w:r w:rsidR="00C17234" w:rsidRPr="00E03593">
        <w:rPr>
          <w:rFonts w:ascii="Times New Roman" w:hAnsi="Times New Roman"/>
          <w:sz w:val="24"/>
          <w:szCs w:val="24"/>
        </w:rPr>
        <w:t xml:space="preserve">s </w:t>
      </w:r>
      <w:r w:rsidRPr="00E03593">
        <w:rPr>
          <w:rFonts w:ascii="Times New Roman" w:hAnsi="Times New Roman"/>
          <w:sz w:val="24"/>
          <w:szCs w:val="24"/>
        </w:rPr>
        <w:t>paragrahvis sätestatakse muudatuste jõustumise aeg.</w:t>
      </w:r>
    </w:p>
    <w:p w14:paraId="2F91909E" w14:textId="77777777" w:rsidR="006A4309" w:rsidRPr="00E03593" w:rsidRDefault="006A4309" w:rsidP="00E03593">
      <w:pPr>
        <w:pStyle w:val="Vahedeta"/>
        <w:jc w:val="both"/>
        <w:rPr>
          <w:rFonts w:ascii="Times New Roman" w:hAnsi="Times New Roman"/>
          <w:sz w:val="24"/>
          <w:szCs w:val="24"/>
        </w:rPr>
      </w:pPr>
    </w:p>
    <w:p w14:paraId="2CE22180" w14:textId="11B24332" w:rsidR="00216DD9" w:rsidRPr="00E03593" w:rsidRDefault="00216DD9" w:rsidP="00E03593">
      <w:pPr>
        <w:pStyle w:val="Vahedeta"/>
        <w:jc w:val="both"/>
        <w:rPr>
          <w:rFonts w:ascii="Times New Roman" w:hAnsi="Times New Roman"/>
          <w:sz w:val="24"/>
          <w:szCs w:val="24"/>
        </w:rPr>
      </w:pPr>
      <w:r w:rsidRPr="00E03593">
        <w:rPr>
          <w:rFonts w:ascii="Times New Roman" w:hAnsi="Times New Roman"/>
          <w:b/>
          <w:bCs/>
          <w:sz w:val="24"/>
          <w:szCs w:val="24"/>
        </w:rPr>
        <w:t xml:space="preserve">Paragrahvis 1 </w:t>
      </w:r>
      <w:r w:rsidRPr="00E03593">
        <w:rPr>
          <w:rFonts w:ascii="Times New Roman" w:hAnsi="Times New Roman"/>
          <w:sz w:val="24"/>
          <w:szCs w:val="24"/>
        </w:rPr>
        <w:t xml:space="preserve">muudetakse </w:t>
      </w:r>
      <w:proofErr w:type="spellStart"/>
      <w:r w:rsidRPr="00E03593">
        <w:rPr>
          <w:rFonts w:ascii="Times New Roman" w:hAnsi="Times New Roman"/>
          <w:sz w:val="24"/>
          <w:szCs w:val="24"/>
        </w:rPr>
        <w:t>KKSi</w:t>
      </w:r>
      <w:proofErr w:type="spellEnd"/>
      <w:r w:rsidR="00B26236">
        <w:rPr>
          <w:rFonts w:ascii="Times New Roman" w:hAnsi="Times New Roman"/>
          <w:sz w:val="24"/>
          <w:szCs w:val="24"/>
        </w:rPr>
        <w:t>.</w:t>
      </w:r>
    </w:p>
    <w:p w14:paraId="75795266" w14:textId="77777777" w:rsidR="00216DD9" w:rsidRPr="00E03593" w:rsidRDefault="00216DD9" w:rsidP="00E03593">
      <w:pPr>
        <w:pStyle w:val="Vahedeta"/>
        <w:jc w:val="both"/>
        <w:rPr>
          <w:rFonts w:ascii="Times New Roman" w:hAnsi="Times New Roman"/>
          <w:sz w:val="24"/>
          <w:szCs w:val="24"/>
        </w:rPr>
      </w:pPr>
    </w:p>
    <w:p w14:paraId="76871289" w14:textId="4E3CD157" w:rsidR="00EE1EA4" w:rsidRPr="00E03593" w:rsidRDefault="006C1045" w:rsidP="00E03593">
      <w:pPr>
        <w:pStyle w:val="Vahedeta"/>
        <w:jc w:val="both"/>
        <w:rPr>
          <w:rFonts w:ascii="Times New Roman" w:hAnsi="Times New Roman"/>
          <w:sz w:val="24"/>
          <w:szCs w:val="24"/>
        </w:rPr>
      </w:pPr>
      <w:r w:rsidRPr="00E03593">
        <w:rPr>
          <w:rFonts w:ascii="Times New Roman" w:hAnsi="Times New Roman"/>
          <w:b/>
          <w:bCs/>
          <w:sz w:val="24"/>
          <w:szCs w:val="24"/>
        </w:rPr>
        <w:t>Eelnõu § 1 p</w:t>
      </w:r>
      <w:r w:rsidR="00EE1EA4" w:rsidRPr="00E03593">
        <w:rPr>
          <w:rFonts w:ascii="Times New Roman" w:hAnsi="Times New Roman"/>
          <w:b/>
          <w:bCs/>
          <w:sz w:val="24"/>
          <w:szCs w:val="24"/>
        </w:rPr>
        <w:t>unktiga 1</w:t>
      </w:r>
      <w:r w:rsidR="00EE1EA4" w:rsidRPr="00E03593">
        <w:rPr>
          <w:rFonts w:ascii="Times New Roman" w:hAnsi="Times New Roman"/>
          <w:sz w:val="24"/>
          <w:szCs w:val="24"/>
        </w:rPr>
        <w:t xml:space="preserve"> täiendatakse </w:t>
      </w:r>
      <w:proofErr w:type="spellStart"/>
      <w:r w:rsidR="001E2077" w:rsidRPr="00E03593">
        <w:rPr>
          <w:rFonts w:ascii="Times New Roman" w:hAnsi="Times New Roman"/>
          <w:sz w:val="24"/>
          <w:szCs w:val="24"/>
        </w:rPr>
        <w:t>KKSi</w:t>
      </w:r>
      <w:proofErr w:type="spellEnd"/>
      <w:r w:rsidR="001E2077" w:rsidRPr="00E03593">
        <w:rPr>
          <w:rFonts w:ascii="Times New Roman" w:hAnsi="Times New Roman"/>
          <w:sz w:val="24"/>
          <w:szCs w:val="24"/>
        </w:rPr>
        <w:t xml:space="preserve"> </w:t>
      </w:r>
      <w:r w:rsidR="00EE1EA4" w:rsidRPr="00E03593">
        <w:rPr>
          <w:rFonts w:ascii="Times New Roman" w:hAnsi="Times New Roman"/>
          <w:sz w:val="24"/>
          <w:szCs w:val="24"/>
        </w:rPr>
        <w:t>uue §-ga 4</w:t>
      </w:r>
      <w:r w:rsidR="00EB7B61" w:rsidRPr="00E03593">
        <w:rPr>
          <w:rFonts w:ascii="Times New Roman" w:hAnsi="Times New Roman"/>
          <w:sz w:val="24"/>
          <w:szCs w:val="24"/>
          <w:vertAlign w:val="superscript"/>
        </w:rPr>
        <w:t>1</w:t>
      </w:r>
      <w:r w:rsidR="00EE1EA4" w:rsidRPr="00E03593">
        <w:rPr>
          <w:rFonts w:ascii="Times New Roman" w:hAnsi="Times New Roman"/>
          <w:sz w:val="24"/>
          <w:szCs w:val="24"/>
        </w:rPr>
        <w:t>, milles sätestatakse lahinguvalve mõiste</w:t>
      </w:r>
      <w:r w:rsidR="009E6ACF" w:rsidRPr="009E6ACF">
        <w:rPr>
          <w:rFonts w:ascii="Times New Roman" w:hAnsi="Times New Roman"/>
          <w:sz w:val="24"/>
          <w:szCs w:val="24"/>
        </w:rPr>
        <w:t>, Kaitseväe ülesanded, mida lahinguvalve raames täidetakse,</w:t>
      </w:r>
      <w:r w:rsidR="00EE1EA4" w:rsidRPr="00E03593">
        <w:rPr>
          <w:rFonts w:ascii="Times New Roman" w:hAnsi="Times New Roman"/>
          <w:sz w:val="24"/>
          <w:szCs w:val="24"/>
        </w:rPr>
        <w:t xml:space="preserve"> ja </w:t>
      </w:r>
      <w:r w:rsidR="00B26236">
        <w:rPr>
          <w:rFonts w:ascii="Times New Roman" w:hAnsi="Times New Roman"/>
          <w:sz w:val="24"/>
          <w:szCs w:val="24"/>
        </w:rPr>
        <w:t>lahinguvalve</w:t>
      </w:r>
      <w:r w:rsidR="00EE1EA4" w:rsidRPr="00E03593">
        <w:rPr>
          <w:rFonts w:ascii="Times New Roman" w:hAnsi="Times New Roman"/>
          <w:sz w:val="24"/>
          <w:szCs w:val="24"/>
        </w:rPr>
        <w:t xml:space="preserve"> korraldamise pädevus.</w:t>
      </w:r>
    </w:p>
    <w:p w14:paraId="6FF28F97" w14:textId="77777777" w:rsidR="008870D9" w:rsidRPr="00E03593" w:rsidRDefault="008870D9" w:rsidP="00E03593">
      <w:pPr>
        <w:pStyle w:val="Vahedeta"/>
        <w:jc w:val="both"/>
        <w:rPr>
          <w:rFonts w:ascii="Times New Roman" w:hAnsi="Times New Roman"/>
          <w:sz w:val="24"/>
          <w:szCs w:val="24"/>
          <w:highlight w:val="yellow"/>
        </w:rPr>
      </w:pPr>
    </w:p>
    <w:p w14:paraId="2079A3BB" w14:textId="0FF86A70" w:rsidR="008870D9" w:rsidRPr="00E03593" w:rsidRDefault="009E6ACF" w:rsidP="00E03593">
      <w:pPr>
        <w:spacing w:line="240" w:lineRule="auto"/>
        <w:jc w:val="both"/>
        <w:rPr>
          <w:rFonts w:ascii="Times New Roman" w:hAnsi="Times New Roman"/>
          <w:sz w:val="24"/>
          <w:szCs w:val="24"/>
        </w:rPr>
      </w:pPr>
      <w:r w:rsidRPr="00A00DA6">
        <w:rPr>
          <w:rFonts w:ascii="Times New Roman" w:hAnsi="Times New Roman"/>
          <w:b/>
          <w:bCs/>
          <w:sz w:val="24"/>
          <w:szCs w:val="24"/>
        </w:rPr>
        <w:t>Eelnõukohane KKS § 4</w:t>
      </w:r>
      <w:r w:rsidRPr="00A00DA6">
        <w:rPr>
          <w:rFonts w:ascii="Times New Roman" w:hAnsi="Times New Roman"/>
          <w:b/>
          <w:bCs/>
          <w:sz w:val="24"/>
          <w:szCs w:val="24"/>
          <w:vertAlign w:val="superscript"/>
        </w:rPr>
        <w:t>1</w:t>
      </w:r>
      <w:r w:rsidRPr="00A00DA6">
        <w:rPr>
          <w:rFonts w:ascii="Times New Roman" w:hAnsi="Times New Roman"/>
          <w:b/>
          <w:bCs/>
          <w:sz w:val="24"/>
          <w:szCs w:val="24"/>
        </w:rPr>
        <w:t xml:space="preserve"> lõige 1 </w:t>
      </w:r>
      <w:r>
        <w:rPr>
          <w:rFonts w:ascii="Times New Roman" w:hAnsi="Times New Roman"/>
          <w:sz w:val="24"/>
          <w:szCs w:val="24"/>
        </w:rPr>
        <w:t>sätestab, et l</w:t>
      </w:r>
      <w:r w:rsidR="2AB0702B" w:rsidRPr="00E03593">
        <w:rPr>
          <w:rFonts w:ascii="Times New Roman" w:hAnsi="Times New Roman"/>
          <w:sz w:val="24"/>
          <w:szCs w:val="24"/>
        </w:rPr>
        <w:t>ahinguvalve</w:t>
      </w:r>
      <w:r w:rsidR="00B31D7B" w:rsidRPr="00E03593">
        <w:rPr>
          <w:rFonts w:ascii="Times New Roman" w:hAnsi="Times New Roman"/>
          <w:sz w:val="24"/>
          <w:szCs w:val="24"/>
        </w:rPr>
        <w:t xml:space="preserve"> on</w:t>
      </w:r>
      <w:r w:rsidR="2AB0702B" w:rsidRPr="00E03593">
        <w:rPr>
          <w:rFonts w:ascii="Times New Roman" w:hAnsi="Times New Roman"/>
          <w:sz w:val="24"/>
          <w:szCs w:val="24"/>
        </w:rPr>
        <w:t xml:space="preserve"> Kaitseväe rahuaja </w:t>
      </w:r>
      <w:r w:rsidR="00B26236">
        <w:rPr>
          <w:rFonts w:ascii="Times New Roman" w:hAnsi="Times New Roman"/>
          <w:sz w:val="24"/>
          <w:szCs w:val="24"/>
        </w:rPr>
        <w:t>tegevus</w:t>
      </w:r>
      <w:r w:rsidR="2AB0702B" w:rsidRPr="00E03593">
        <w:rPr>
          <w:rFonts w:ascii="Times New Roman" w:hAnsi="Times New Roman"/>
          <w:sz w:val="24"/>
          <w:szCs w:val="24"/>
        </w:rPr>
        <w:t>, mille</w:t>
      </w:r>
      <w:r w:rsidR="00B26236">
        <w:rPr>
          <w:rFonts w:ascii="Times New Roman" w:hAnsi="Times New Roman"/>
          <w:sz w:val="24"/>
          <w:szCs w:val="24"/>
        </w:rPr>
        <w:t>ga</w:t>
      </w:r>
      <w:r w:rsidR="2AB0702B" w:rsidRPr="00E03593">
        <w:rPr>
          <w:rFonts w:ascii="Times New Roman" w:hAnsi="Times New Roman"/>
          <w:sz w:val="24"/>
          <w:szCs w:val="24"/>
        </w:rPr>
        <w:t xml:space="preserve"> tagatakse Kaitseväe üksuste valmisolek ja võimekus reageerida kõrgendatud ohule või ründele. Sätt</w:t>
      </w:r>
      <w:r w:rsidR="4E9ADA14" w:rsidRPr="00E03593">
        <w:rPr>
          <w:rFonts w:ascii="Times New Roman" w:hAnsi="Times New Roman"/>
          <w:sz w:val="24"/>
          <w:szCs w:val="24"/>
        </w:rPr>
        <w:t xml:space="preserve">ega </w:t>
      </w:r>
      <w:r w:rsidR="2AB0702B" w:rsidRPr="00E03593">
        <w:rPr>
          <w:rFonts w:ascii="Times New Roman" w:hAnsi="Times New Roman"/>
          <w:sz w:val="24"/>
          <w:szCs w:val="24"/>
        </w:rPr>
        <w:t>luua</w:t>
      </w:r>
      <w:r w:rsidR="4E9ADA14" w:rsidRPr="00E03593">
        <w:rPr>
          <w:rFonts w:ascii="Times New Roman" w:hAnsi="Times New Roman"/>
          <w:sz w:val="24"/>
          <w:szCs w:val="24"/>
        </w:rPr>
        <w:t>kse</w:t>
      </w:r>
      <w:r w:rsidR="2AB0702B" w:rsidRPr="00E03593">
        <w:rPr>
          <w:rFonts w:ascii="Times New Roman" w:hAnsi="Times New Roman"/>
          <w:sz w:val="24"/>
          <w:szCs w:val="24"/>
        </w:rPr>
        <w:t xml:space="preserve"> seaduses selge alus lahinguvalve käsitlemiseks Kaitseväe rahuaja tegevusena ning piirit</w:t>
      </w:r>
      <w:r w:rsidR="4E9ADA14" w:rsidRPr="00E03593">
        <w:rPr>
          <w:rFonts w:ascii="Times New Roman" w:hAnsi="Times New Roman"/>
          <w:sz w:val="24"/>
          <w:szCs w:val="24"/>
        </w:rPr>
        <w:t>l</w:t>
      </w:r>
      <w:r w:rsidR="2F638368" w:rsidRPr="00E03593">
        <w:rPr>
          <w:rFonts w:ascii="Times New Roman" w:hAnsi="Times New Roman"/>
          <w:sz w:val="24"/>
          <w:szCs w:val="24"/>
        </w:rPr>
        <w:t>etakse</w:t>
      </w:r>
      <w:r w:rsidR="2AB0702B" w:rsidRPr="00E03593">
        <w:rPr>
          <w:rFonts w:ascii="Times New Roman" w:hAnsi="Times New Roman"/>
          <w:sz w:val="24"/>
          <w:szCs w:val="24"/>
        </w:rPr>
        <w:t xml:space="preserve"> selle sisu. </w:t>
      </w:r>
      <w:r w:rsidR="76C6ED70" w:rsidRPr="00E03593">
        <w:rPr>
          <w:rFonts w:ascii="Times New Roman" w:hAnsi="Times New Roman"/>
          <w:sz w:val="24"/>
          <w:szCs w:val="24"/>
        </w:rPr>
        <w:t>Lahinguvalve on juba praegu aluseks Kaitseväe rahuaja tegevuse planeerimisel ja elluviimisel ning saab</w:t>
      </w:r>
      <w:r w:rsidR="00B26236">
        <w:rPr>
          <w:rFonts w:ascii="Times New Roman" w:hAnsi="Times New Roman"/>
          <w:sz w:val="24"/>
          <w:szCs w:val="24"/>
        </w:rPr>
        <w:t xml:space="preserve"> eelnõujärgse seadusega</w:t>
      </w:r>
      <w:r w:rsidR="76C6ED70" w:rsidRPr="00E03593">
        <w:rPr>
          <w:rFonts w:ascii="Times New Roman" w:hAnsi="Times New Roman"/>
          <w:sz w:val="24"/>
          <w:szCs w:val="24"/>
        </w:rPr>
        <w:t xml:space="preserve"> ka ajateenistuse lahutamatuks osaks.  </w:t>
      </w:r>
    </w:p>
    <w:p w14:paraId="28C29646" w14:textId="4817F53F" w:rsidR="008870D9" w:rsidRPr="00E03593" w:rsidRDefault="44561CF2" w:rsidP="00E03593">
      <w:pPr>
        <w:spacing w:line="240" w:lineRule="auto"/>
        <w:jc w:val="both"/>
        <w:rPr>
          <w:rFonts w:ascii="Times New Roman" w:hAnsi="Times New Roman"/>
          <w:sz w:val="24"/>
          <w:szCs w:val="24"/>
        </w:rPr>
      </w:pPr>
      <w:r w:rsidRPr="00E03593">
        <w:rPr>
          <w:rFonts w:ascii="Times New Roman" w:hAnsi="Times New Roman"/>
          <w:sz w:val="24"/>
          <w:szCs w:val="24"/>
        </w:rPr>
        <w:t>Lahinguvalve tegevused lähtuvad nii Kaitseväe põhiülesannetest, s</w:t>
      </w:r>
      <w:r w:rsidR="00B31D7B" w:rsidRPr="00E03593">
        <w:rPr>
          <w:rFonts w:ascii="Times New Roman" w:hAnsi="Times New Roman"/>
          <w:sz w:val="24"/>
          <w:szCs w:val="24"/>
        </w:rPr>
        <w:t>ealhulgas</w:t>
      </w:r>
      <w:r w:rsidRPr="00E03593">
        <w:rPr>
          <w:rFonts w:ascii="Times New Roman" w:hAnsi="Times New Roman"/>
          <w:sz w:val="24"/>
          <w:szCs w:val="24"/>
        </w:rPr>
        <w:t xml:space="preserve"> valmistumine riigi sõjaliseks kaitseks, kui ka ülesannetest, mille puhul Kaitsevägi tõrjub vahetut ohtu edasilükkamatu pädevuse alusel või kaasub vahetu sunni kohaldamise õigusega. Üksuste valmisolek</w:t>
      </w:r>
      <w:r w:rsidR="009E6ACF">
        <w:rPr>
          <w:rFonts w:ascii="Times New Roman" w:hAnsi="Times New Roman"/>
          <w:sz w:val="24"/>
          <w:szCs w:val="24"/>
        </w:rPr>
        <w:t xml:space="preserve"> ja</w:t>
      </w:r>
      <w:r w:rsidRPr="00E03593">
        <w:rPr>
          <w:rFonts w:ascii="Times New Roman" w:hAnsi="Times New Roman"/>
          <w:sz w:val="24"/>
          <w:szCs w:val="24"/>
        </w:rPr>
        <w:t xml:space="preserve"> ettevalmistavad tegevused võimalda</w:t>
      </w:r>
      <w:r w:rsidR="009E6ACF">
        <w:rPr>
          <w:rFonts w:ascii="Times New Roman" w:hAnsi="Times New Roman"/>
          <w:sz w:val="24"/>
          <w:szCs w:val="24"/>
        </w:rPr>
        <w:t>vad</w:t>
      </w:r>
      <w:r w:rsidRPr="00E03593">
        <w:rPr>
          <w:rFonts w:ascii="Times New Roman" w:hAnsi="Times New Roman"/>
          <w:sz w:val="24"/>
          <w:szCs w:val="24"/>
        </w:rPr>
        <w:t xml:space="preserve"> Kaitseväel seadusega antud ülesandeid </w:t>
      </w:r>
      <w:r w:rsidRPr="00E03593">
        <w:rPr>
          <w:rFonts w:ascii="Times New Roman" w:hAnsi="Times New Roman"/>
          <w:sz w:val="24"/>
          <w:szCs w:val="24"/>
        </w:rPr>
        <w:lastRenderedPageBreak/>
        <w:t>täita lühikese etteteatamis</w:t>
      </w:r>
      <w:r w:rsidR="009E6ACF">
        <w:rPr>
          <w:rFonts w:ascii="Times New Roman" w:hAnsi="Times New Roman"/>
          <w:sz w:val="24"/>
          <w:szCs w:val="24"/>
        </w:rPr>
        <w:t>ajaga</w:t>
      </w:r>
      <w:r w:rsidRPr="00E03593">
        <w:rPr>
          <w:rFonts w:ascii="Times New Roman" w:hAnsi="Times New Roman"/>
          <w:sz w:val="24"/>
          <w:szCs w:val="24"/>
        </w:rPr>
        <w:t xml:space="preserve"> ning paindlikult, vajadusel tõrjudes rünnet või ohtu paralleelselt nii õhus, maal kui ka merel. </w:t>
      </w:r>
      <w:r w:rsidR="529A25F5" w:rsidRPr="00E03593">
        <w:rPr>
          <w:rFonts w:ascii="Times New Roman" w:hAnsi="Times New Roman"/>
          <w:sz w:val="24"/>
          <w:szCs w:val="24"/>
        </w:rPr>
        <w:t>L</w:t>
      </w:r>
      <w:r w:rsidRPr="00E03593">
        <w:rPr>
          <w:rFonts w:ascii="Times New Roman" w:hAnsi="Times New Roman"/>
          <w:sz w:val="24"/>
          <w:szCs w:val="24"/>
        </w:rPr>
        <w:t>ahinguval</w:t>
      </w:r>
      <w:r w:rsidR="661E0E16" w:rsidRPr="00E03593">
        <w:rPr>
          <w:rFonts w:ascii="Times New Roman" w:hAnsi="Times New Roman"/>
          <w:sz w:val="24"/>
          <w:szCs w:val="24"/>
        </w:rPr>
        <w:t>ve</w:t>
      </w:r>
      <w:r w:rsidRPr="00E03593">
        <w:rPr>
          <w:rFonts w:ascii="Times New Roman" w:hAnsi="Times New Roman"/>
          <w:sz w:val="24"/>
          <w:szCs w:val="24"/>
        </w:rPr>
        <w:t xml:space="preserve">ga seotud </w:t>
      </w:r>
      <w:r w:rsidR="529A25F5" w:rsidRPr="00E03593">
        <w:rPr>
          <w:rFonts w:ascii="Times New Roman" w:hAnsi="Times New Roman"/>
          <w:sz w:val="24"/>
          <w:szCs w:val="24"/>
        </w:rPr>
        <w:t xml:space="preserve">ettevalmistavad </w:t>
      </w:r>
      <w:r w:rsidRPr="00E03593">
        <w:rPr>
          <w:rFonts w:ascii="Times New Roman" w:hAnsi="Times New Roman"/>
          <w:sz w:val="24"/>
          <w:szCs w:val="24"/>
        </w:rPr>
        <w:t>tegevus</w:t>
      </w:r>
      <w:r w:rsidR="529A25F5" w:rsidRPr="00E03593">
        <w:rPr>
          <w:rFonts w:ascii="Times New Roman" w:hAnsi="Times New Roman"/>
          <w:sz w:val="24"/>
          <w:szCs w:val="24"/>
        </w:rPr>
        <w:t xml:space="preserve">ed </w:t>
      </w:r>
      <w:r w:rsidR="776D833A" w:rsidRPr="00E03593">
        <w:rPr>
          <w:rFonts w:ascii="Times New Roman" w:hAnsi="Times New Roman"/>
          <w:sz w:val="24"/>
          <w:szCs w:val="24"/>
        </w:rPr>
        <w:t xml:space="preserve">on näiteks </w:t>
      </w:r>
      <w:r w:rsidRPr="00E03593">
        <w:rPr>
          <w:rFonts w:ascii="Times New Roman" w:hAnsi="Times New Roman"/>
          <w:sz w:val="24"/>
          <w:szCs w:val="24"/>
        </w:rPr>
        <w:t>formeerimisliinide püstitamine, varustuse pakkimine masinatele, laskemoona väljavedu</w:t>
      </w:r>
      <w:r w:rsidR="7F7075C3" w:rsidRPr="00E03593">
        <w:rPr>
          <w:rFonts w:ascii="Times New Roman" w:hAnsi="Times New Roman"/>
          <w:sz w:val="24"/>
          <w:szCs w:val="24"/>
        </w:rPr>
        <w:t>, positsioonide kaardistamine</w:t>
      </w:r>
      <w:r w:rsidRPr="00E03593">
        <w:rPr>
          <w:rFonts w:ascii="Times New Roman" w:hAnsi="Times New Roman"/>
          <w:sz w:val="24"/>
          <w:szCs w:val="24"/>
        </w:rPr>
        <w:t xml:space="preserve"> jne, </w:t>
      </w:r>
      <w:r w:rsidR="48450F23" w:rsidRPr="00E03593">
        <w:rPr>
          <w:rFonts w:ascii="Times New Roman" w:hAnsi="Times New Roman"/>
          <w:sz w:val="24"/>
          <w:szCs w:val="24"/>
        </w:rPr>
        <w:t>on nii</w:t>
      </w:r>
      <w:r w:rsidRPr="00E03593">
        <w:rPr>
          <w:rFonts w:ascii="Times New Roman" w:hAnsi="Times New Roman"/>
          <w:sz w:val="24"/>
          <w:szCs w:val="24"/>
        </w:rPr>
        <w:t xml:space="preserve"> tegevväelaste </w:t>
      </w:r>
      <w:r w:rsidR="48450F23" w:rsidRPr="00E03593">
        <w:rPr>
          <w:rFonts w:ascii="Times New Roman" w:hAnsi="Times New Roman"/>
          <w:sz w:val="24"/>
          <w:szCs w:val="24"/>
        </w:rPr>
        <w:t>kui ka a</w:t>
      </w:r>
      <w:r w:rsidR="5D128756" w:rsidRPr="00E03593">
        <w:rPr>
          <w:rFonts w:ascii="Times New Roman" w:hAnsi="Times New Roman"/>
          <w:sz w:val="24"/>
          <w:szCs w:val="24"/>
        </w:rPr>
        <w:t>jateenijate ülesanded vastavalt</w:t>
      </w:r>
      <w:r w:rsidRPr="00E03593">
        <w:rPr>
          <w:rFonts w:ascii="Times New Roman" w:hAnsi="Times New Roman"/>
          <w:sz w:val="24"/>
          <w:szCs w:val="24"/>
        </w:rPr>
        <w:t xml:space="preserve"> </w:t>
      </w:r>
      <w:r w:rsidR="5D128756" w:rsidRPr="00E03593">
        <w:rPr>
          <w:rFonts w:ascii="Times New Roman" w:hAnsi="Times New Roman"/>
          <w:sz w:val="24"/>
          <w:szCs w:val="24"/>
        </w:rPr>
        <w:t xml:space="preserve">väljaõppele ja </w:t>
      </w:r>
      <w:r w:rsidRPr="00E03593">
        <w:rPr>
          <w:rFonts w:ascii="Times New Roman" w:hAnsi="Times New Roman"/>
          <w:sz w:val="24"/>
          <w:szCs w:val="24"/>
        </w:rPr>
        <w:t>spetsiifilis</w:t>
      </w:r>
      <w:r w:rsidR="5D128756" w:rsidRPr="00E03593">
        <w:rPr>
          <w:rFonts w:ascii="Times New Roman" w:hAnsi="Times New Roman"/>
          <w:sz w:val="24"/>
          <w:szCs w:val="24"/>
        </w:rPr>
        <w:t>tele</w:t>
      </w:r>
      <w:r w:rsidRPr="00E03593">
        <w:rPr>
          <w:rFonts w:ascii="Times New Roman" w:hAnsi="Times New Roman"/>
          <w:sz w:val="24"/>
          <w:szCs w:val="24"/>
        </w:rPr>
        <w:t xml:space="preserve"> oskus</w:t>
      </w:r>
      <w:r w:rsidR="76F20DAC" w:rsidRPr="00E03593">
        <w:rPr>
          <w:rFonts w:ascii="Times New Roman" w:hAnsi="Times New Roman"/>
          <w:sz w:val="24"/>
          <w:szCs w:val="24"/>
        </w:rPr>
        <w:t>tele</w:t>
      </w:r>
      <w:r w:rsidRPr="00E03593">
        <w:rPr>
          <w:rFonts w:ascii="Times New Roman" w:hAnsi="Times New Roman"/>
          <w:sz w:val="24"/>
          <w:szCs w:val="24"/>
        </w:rPr>
        <w:t xml:space="preserve"> (n</w:t>
      </w:r>
      <w:r w:rsidR="76F20DAC" w:rsidRPr="00E03593">
        <w:rPr>
          <w:rFonts w:ascii="Times New Roman" w:hAnsi="Times New Roman"/>
          <w:sz w:val="24"/>
          <w:szCs w:val="24"/>
        </w:rPr>
        <w:t>äiteks</w:t>
      </w:r>
      <w:r w:rsidRPr="00E03593">
        <w:rPr>
          <w:rFonts w:ascii="Times New Roman" w:hAnsi="Times New Roman"/>
          <w:sz w:val="24"/>
          <w:szCs w:val="24"/>
        </w:rPr>
        <w:t xml:space="preserve"> C</w:t>
      </w:r>
      <w:r w:rsidR="000258F3" w:rsidRPr="00E03593">
        <w:rPr>
          <w:rFonts w:ascii="Times New Roman" w:hAnsi="Times New Roman"/>
          <w:sz w:val="24"/>
          <w:szCs w:val="24"/>
        </w:rPr>
        <w:t>-</w:t>
      </w:r>
      <w:r w:rsidRPr="00E03593">
        <w:rPr>
          <w:rFonts w:ascii="Times New Roman" w:hAnsi="Times New Roman"/>
          <w:sz w:val="24"/>
          <w:szCs w:val="24"/>
        </w:rPr>
        <w:t>kat</w:t>
      </w:r>
      <w:r w:rsidR="76F20DAC" w:rsidRPr="00E03593">
        <w:rPr>
          <w:rFonts w:ascii="Times New Roman" w:hAnsi="Times New Roman"/>
          <w:sz w:val="24"/>
          <w:szCs w:val="24"/>
        </w:rPr>
        <w:t>egooria</w:t>
      </w:r>
      <w:r w:rsidRPr="00E03593">
        <w:rPr>
          <w:rFonts w:ascii="Times New Roman" w:hAnsi="Times New Roman"/>
          <w:sz w:val="24"/>
          <w:szCs w:val="24"/>
        </w:rPr>
        <w:t xml:space="preserve"> load, tõstuki load, erineva salast</w:t>
      </w:r>
      <w:r w:rsidR="002D0F08" w:rsidRPr="00E03593">
        <w:rPr>
          <w:rFonts w:ascii="Times New Roman" w:hAnsi="Times New Roman"/>
          <w:sz w:val="24"/>
          <w:szCs w:val="24"/>
        </w:rPr>
        <w:t>at</w:t>
      </w:r>
      <w:r w:rsidRPr="00E03593">
        <w:rPr>
          <w:rFonts w:ascii="Times New Roman" w:hAnsi="Times New Roman"/>
          <w:sz w:val="24"/>
          <w:szCs w:val="24"/>
        </w:rPr>
        <w:t>use tasemega dokumentidega kursis olemi</w:t>
      </w:r>
      <w:r w:rsidR="76F20DAC" w:rsidRPr="00E03593">
        <w:rPr>
          <w:rFonts w:ascii="Times New Roman" w:hAnsi="Times New Roman"/>
          <w:sz w:val="24"/>
          <w:szCs w:val="24"/>
        </w:rPr>
        <w:t>ne</w:t>
      </w:r>
      <w:r w:rsidRPr="00E03593">
        <w:rPr>
          <w:rFonts w:ascii="Times New Roman" w:hAnsi="Times New Roman"/>
          <w:sz w:val="24"/>
          <w:szCs w:val="24"/>
        </w:rPr>
        <w:t>). Ajateenijad, kes ei ole veel vajalikke sõdurioskuseid või spetsiaalset väljaõpet läbinud</w:t>
      </w:r>
      <w:r w:rsidR="3A39235B" w:rsidRPr="00E03593">
        <w:rPr>
          <w:rFonts w:ascii="Times New Roman" w:hAnsi="Times New Roman"/>
          <w:sz w:val="24"/>
          <w:szCs w:val="24"/>
        </w:rPr>
        <w:t>,</w:t>
      </w:r>
      <w:r w:rsidRPr="00E03593">
        <w:rPr>
          <w:rFonts w:ascii="Times New Roman" w:hAnsi="Times New Roman"/>
          <w:sz w:val="24"/>
          <w:szCs w:val="24"/>
        </w:rPr>
        <w:t xml:space="preserve"> saavad </w:t>
      </w:r>
      <w:r w:rsidR="37AE18F6" w:rsidRPr="00E03593">
        <w:rPr>
          <w:rFonts w:ascii="Times New Roman" w:hAnsi="Times New Roman"/>
          <w:sz w:val="24"/>
          <w:szCs w:val="24"/>
        </w:rPr>
        <w:t>täita toetavaid</w:t>
      </w:r>
      <w:r w:rsidRPr="00E03593">
        <w:rPr>
          <w:rFonts w:ascii="Times New Roman" w:hAnsi="Times New Roman"/>
          <w:sz w:val="24"/>
          <w:szCs w:val="24"/>
        </w:rPr>
        <w:t xml:space="preserve"> ülesande</w:t>
      </w:r>
      <w:r w:rsidR="00004857">
        <w:rPr>
          <w:rFonts w:ascii="Times New Roman" w:hAnsi="Times New Roman"/>
          <w:sz w:val="24"/>
          <w:szCs w:val="24"/>
        </w:rPr>
        <w:t>i</w:t>
      </w:r>
      <w:r w:rsidRPr="00E03593">
        <w:rPr>
          <w:rFonts w:ascii="Times New Roman" w:hAnsi="Times New Roman"/>
          <w:sz w:val="24"/>
          <w:szCs w:val="24"/>
        </w:rPr>
        <w:t>d, ning pärast sõduri</w:t>
      </w:r>
      <w:r w:rsidR="003E4DE8" w:rsidRPr="00E03593">
        <w:rPr>
          <w:rFonts w:ascii="Times New Roman" w:hAnsi="Times New Roman"/>
          <w:sz w:val="24"/>
          <w:szCs w:val="24"/>
        </w:rPr>
        <w:t xml:space="preserve"> </w:t>
      </w:r>
      <w:r w:rsidRPr="00E03593">
        <w:rPr>
          <w:rFonts w:ascii="Times New Roman" w:hAnsi="Times New Roman"/>
          <w:sz w:val="24"/>
          <w:szCs w:val="24"/>
        </w:rPr>
        <w:t>baaskurs</w:t>
      </w:r>
      <w:r w:rsidR="002D0F08" w:rsidRPr="00E03593">
        <w:rPr>
          <w:rFonts w:ascii="Times New Roman" w:hAnsi="Times New Roman"/>
          <w:sz w:val="24"/>
          <w:szCs w:val="24"/>
        </w:rPr>
        <w:t>us</w:t>
      </w:r>
      <w:r w:rsidRPr="00E03593">
        <w:rPr>
          <w:rFonts w:ascii="Times New Roman" w:hAnsi="Times New Roman"/>
          <w:sz w:val="24"/>
          <w:szCs w:val="24"/>
        </w:rPr>
        <w:t>e läbimist lisaks ka relva kasutamist eeldava</w:t>
      </w:r>
      <w:r w:rsidR="00004857">
        <w:rPr>
          <w:rFonts w:ascii="Times New Roman" w:hAnsi="Times New Roman"/>
          <w:sz w:val="24"/>
          <w:szCs w:val="24"/>
        </w:rPr>
        <w:t>i</w:t>
      </w:r>
      <w:r w:rsidRPr="00E03593">
        <w:rPr>
          <w:rFonts w:ascii="Times New Roman" w:hAnsi="Times New Roman"/>
          <w:sz w:val="24"/>
          <w:szCs w:val="24"/>
        </w:rPr>
        <w:t>d ülesande</w:t>
      </w:r>
      <w:r w:rsidR="00004857">
        <w:rPr>
          <w:rFonts w:ascii="Times New Roman" w:hAnsi="Times New Roman"/>
          <w:sz w:val="24"/>
          <w:szCs w:val="24"/>
        </w:rPr>
        <w:t>i</w:t>
      </w:r>
      <w:r w:rsidRPr="00E03593">
        <w:rPr>
          <w:rFonts w:ascii="Times New Roman" w:hAnsi="Times New Roman"/>
          <w:sz w:val="24"/>
          <w:szCs w:val="24"/>
        </w:rPr>
        <w:t>d</w:t>
      </w:r>
      <w:r w:rsidR="37AE18F6" w:rsidRPr="00E03593">
        <w:rPr>
          <w:rFonts w:ascii="Times New Roman" w:hAnsi="Times New Roman"/>
          <w:sz w:val="24"/>
          <w:szCs w:val="24"/>
        </w:rPr>
        <w:t>.</w:t>
      </w:r>
      <w:r w:rsidRPr="00E03593">
        <w:rPr>
          <w:rFonts w:ascii="Times New Roman" w:hAnsi="Times New Roman"/>
          <w:sz w:val="24"/>
          <w:szCs w:val="24"/>
        </w:rPr>
        <w:t xml:space="preserve"> </w:t>
      </w:r>
    </w:p>
    <w:p w14:paraId="303113B8" w14:textId="7CA2FE30" w:rsidR="008870D9" w:rsidRDefault="44561CF2" w:rsidP="00E03593">
      <w:pPr>
        <w:spacing w:line="240" w:lineRule="auto"/>
        <w:jc w:val="both"/>
        <w:rPr>
          <w:rFonts w:ascii="Times New Roman" w:hAnsi="Times New Roman"/>
          <w:sz w:val="24"/>
          <w:szCs w:val="24"/>
        </w:rPr>
      </w:pPr>
      <w:r w:rsidRPr="00E03593">
        <w:rPr>
          <w:rFonts w:ascii="Times New Roman" w:hAnsi="Times New Roman"/>
          <w:sz w:val="24"/>
          <w:szCs w:val="24"/>
        </w:rPr>
        <w:t>Mitte kõik Kaitseväe ülesanded</w:t>
      </w:r>
      <w:r w:rsidR="2CCCB761" w:rsidRPr="00E03593">
        <w:rPr>
          <w:rFonts w:ascii="Times New Roman" w:hAnsi="Times New Roman"/>
          <w:sz w:val="24"/>
          <w:szCs w:val="24"/>
        </w:rPr>
        <w:t>, mis</w:t>
      </w:r>
      <w:r w:rsidRPr="00E03593">
        <w:rPr>
          <w:rFonts w:ascii="Times New Roman" w:hAnsi="Times New Roman"/>
          <w:sz w:val="24"/>
          <w:szCs w:val="24"/>
        </w:rPr>
        <w:t xml:space="preserve"> </w:t>
      </w:r>
      <w:r w:rsidR="66C74A74" w:rsidRPr="00E03593">
        <w:rPr>
          <w:rFonts w:ascii="Times New Roman" w:hAnsi="Times New Roman"/>
          <w:sz w:val="24"/>
          <w:szCs w:val="24"/>
        </w:rPr>
        <w:t xml:space="preserve">on sätestatud </w:t>
      </w:r>
      <w:proofErr w:type="spellStart"/>
      <w:r w:rsidR="66C74A74" w:rsidRPr="00E03593">
        <w:rPr>
          <w:rFonts w:ascii="Times New Roman" w:hAnsi="Times New Roman"/>
          <w:sz w:val="24"/>
          <w:szCs w:val="24"/>
        </w:rPr>
        <w:t>KKSi</w:t>
      </w:r>
      <w:proofErr w:type="spellEnd"/>
      <w:r w:rsidR="6817337A" w:rsidRPr="00E03593">
        <w:rPr>
          <w:rFonts w:ascii="Times New Roman" w:hAnsi="Times New Roman"/>
          <w:sz w:val="24"/>
          <w:szCs w:val="24"/>
        </w:rPr>
        <w:t xml:space="preserve"> §-des 3 ja 3</w:t>
      </w:r>
      <w:r w:rsidR="6817337A" w:rsidRPr="00E03593">
        <w:rPr>
          <w:rFonts w:ascii="Times New Roman" w:hAnsi="Times New Roman"/>
          <w:sz w:val="24"/>
          <w:szCs w:val="24"/>
          <w:vertAlign w:val="superscript"/>
        </w:rPr>
        <w:t>1</w:t>
      </w:r>
      <w:r w:rsidRPr="00E03593">
        <w:rPr>
          <w:rFonts w:ascii="Times New Roman" w:hAnsi="Times New Roman"/>
          <w:sz w:val="24"/>
          <w:szCs w:val="24"/>
        </w:rPr>
        <w:t xml:space="preserve"> pole oma olemuselt suunatud üllatusründe ja kõrgendatud ohu tõrjumisele ning seega pole need ülesanded ka lahinguvalve osa. Samas on e</w:t>
      </w:r>
      <w:r w:rsidR="1783C9A0" w:rsidRPr="00E03593">
        <w:rPr>
          <w:rFonts w:ascii="Times New Roman" w:hAnsi="Times New Roman"/>
          <w:sz w:val="24"/>
          <w:szCs w:val="24"/>
        </w:rPr>
        <w:t>elpool selgitatud</w:t>
      </w:r>
      <w:r w:rsidRPr="00E03593">
        <w:rPr>
          <w:rFonts w:ascii="Times New Roman" w:hAnsi="Times New Roman"/>
          <w:sz w:val="24"/>
          <w:szCs w:val="24"/>
        </w:rPr>
        <w:t xml:space="preserve"> ettevalmistavad tegevused, </w:t>
      </w:r>
      <w:r w:rsidR="1783C9A0" w:rsidRPr="00E03593">
        <w:rPr>
          <w:rFonts w:ascii="Times New Roman" w:hAnsi="Times New Roman"/>
          <w:sz w:val="24"/>
          <w:szCs w:val="24"/>
        </w:rPr>
        <w:t>s</w:t>
      </w:r>
      <w:r w:rsidR="00B31D7B" w:rsidRPr="00E03593">
        <w:rPr>
          <w:rFonts w:ascii="Times New Roman" w:hAnsi="Times New Roman"/>
          <w:sz w:val="24"/>
          <w:szCs w:val="24"/>
        </w:rPr>
        <w:t>ealhulgas</w:t>
      </w:r>
      <w:r w:rsidRPr="00E03593">
        <w:rPr>
          <w:rFonts w:ascii="Times New Roman" w:hAnsi="Times New Roman"/>
          <w:sz w:val="24"/>
          <w:szCs w:val="24"/>
        </w:rPr>
        <w:t xml:space="preserve"> positsioonide ettevalmistamine, kiire reageerimisvõimekuse eeldus ning seega ka osa lahinguvalvest. </w:t>
      </w:r>
    </w:p>
    <w:p w14:paraId="1A0B0FB7" w14:textId="0EB47174" w:rsidR="00004857" w:rsidRPr="00004857" w:rsidRDefault="00004857" w:rsidP="00004857">
      <w:pPr>
        <w:spacing w:line="240" w:lineRule="auto"/>
        <w:jc w:val="both"/>
        <w:rPr>
          <w:rFonts w:ascii="Times New Roman" w:hAnsi="Times New Roman"/>
          <w:sz w:val="24"/>
          <w:szCs w:val="24"/>
        </w:rPr>
      </w:pPr>
      <w:r w:rsidRPr="00A00DA6">
        <w:rPr>
          <w:rFonts w:ascii="Times New Roman" w:hAnsi="Times New Roman"/>
          <w:b/>
          <w:bCs/>
          <w:sz w:val="24"/>
          <w:szCs w:val="24"/>
        </w:rPr>
        <w:t>Eelnõukohane KKS § 4</w:t>
      </w:r>
      <w:r w:rsidRPr="00A00DA6">
        <w:rPr>
          <w:rFonts w:ascii="Times New Roman" w:hAnsi="Times New Roman"/>
          <w:b/>
          <w:bCs/>
          <w:sz w:val="24"/>
          <w:szCs w:val="24"/>
          <w:vertAlign w:val="superscript"/>
        </w:rPr>
        <w:t>1</w:t>
      </w:r>
      <w:r w:rsidRPr="00A00DA6">
        <w:rPr>
          <w:rFonts w:ascii="Times New Roman" w:hAnsi="Times New Roman"/>
          <w:b/>
          <w:bCs/>
          <w:sz w:val="24"/>
          <w:szCs w:val="24"/>
        </w:rPr>
        <w:t xml:space="preserve"> lõige 2</w:t>
      </w:r>
      <w:r>
        <w:rPr>
          <w:rFonts w:ascii="Times New Roman" w:hAnsi="Times New Roman"/>
          <w:sz w:val="24"/>
          <w:szCs w:val="24"/>
        </w:rPr>
        <w:t xml:space="preserve"> loetleb Kaitseväe ülesanded, mida lahinguvalve raames täidetakse. Need on r</w:t>
      </w:r>
      <w:r w:rsidRPr="00004857">
        <w:rPr>
          <w:rFonts w:ascii="Times New Roman" w:hAnsi="Times New Roman"/>
          <w:sz w:val="24"/>
          <w:szCs w:val="24"/>
        </w:rPr>
        <w:t>iigi sõjaline kaitsmine ja osalemine kollektiivses enesekaitses</w:t>
      </w:r>
      <w:r>
        <w:rPr>
          <w:rFonts w:ascii="Times New Roman" w:hAnsi="Times New Roman"/>
          <w:sz w:val="24"/>
          <w:szCs w:val="24"/>
        </w:rPr>
        <w:t xml:space="preserve">, </w:t>
      </w:r>
      <w:r w:rsidRPr="00004857">
        <w:rPr>
          <w:rFonts w:ascii="Times New Roman" w:hAnsi="Times New Roman"/>
          <w:sz w:val="24"/>
          <w:szCs w:val="24"/>
        </w:rPr>
        <w:t>valmistumine riigi sõjaliseks kaitseks ja osalemiseks kollektiivses enesekaitses</w:t>
      </w:r>
      <w:r>
        <w:rPr>
          <w:rFonts w:ascii="Times New Roman" w:hAnsi="Times New Roman"/>
          <w:sz w:val="24"/>
          <w:szCs w:val="24"/>
        </w:rPr>
        <w:t xml:space="preserve">, Eesti õhuruumi ja merepiiri valvamine ja kaitse ning </w:t>
      </w:r>
      <w:r w:rsidRPr="00004857">
        <w:rPr>
          <w:rFonts w:ascii="Times New Roman" w:hAnsi="Times New Roman"/>
          <w:sz w:val="24"/>
          <w:szCs w:val="24"/>
        </w:rPr>
        <w:t>Eesti merealal veesõidukist või muust ujuvvahendist lähtuva elutähtsa teenuse toimepidevust tagavat taristut, samuti riigikaitseobjekti, sadamat või muud rajatist või seadmestikku ähvardava ohu ennetamine, väljaselgitamine ja tõrjumine või korrarikkumise kõrvaldamine</w:t>
      </w:r>
      <w:r>
        <w:rPr>
          <w:rFonts w:ascii="Times New Roman" w:hAnsi="Times New Roman"/>
          <w:sz w:val="24"/>
          <w:szCs w:val="24"/>
        </w:rPr>
        <w:t xml:space="preserve">. Samuti on võimalik lahinguvalve raames täita ülesandeid, mis seonduvad Kaitseväe kaasamisega </w:t>
      </w:r>
      <w:r w:rsidRPr="00004857">
        <w:rPr>
          <w:rFonts w:ascii="Times New Roman" w:hAnsi="Times New Roman"/>
          <w:sz w:val="24"/>
          <w:szCs w:val="24"/>
        </w:rPr>
        <w:t>riigikaitseobjektivastase ründe, riigipiiri või ajutise kontrolljoone ebaseadusliku ületamise ning kuritegude ennetamisse ja tõkestamisse korrakaitseseaduses sätestatud korras</w:t>
      </w:r>
      <w:r>
        <w:rPr>
          <w:rFonts w:ascii="Times New Roman" w:hAnsi="Times New Roman"/>
          <w:sz w:val="24"/>
          <w:szCs w:val="24"/>
        </w:rPr>
        <w:t xml:space="preserve">, </w:t>
      </w:r>
      <w:r w:rsidRPr="00004857">
        <w:rPr>
          <w:rFonts w:ascii="Times New Roman" w:hAnsi="Times New Roman"/>
          <w:sz w:val="24"/>
          <w:szCs w:val="24"/>
        </w:rPr>
        <w:t>erakorralise seisukorra lahendamisse erakorralise seisukorra seaduses sätestatud korras</w:t>
      </w:r>
      <w:r>
        <w:rPr>
          <w:rFonts w:ascii="Times New Roman" w:hAnsi="Times New Roman"/>
          <w:sz w:val="24"/>
          <w:szCs w:val="24"/>
        </w:rPr>
        <w:t xml:space="preserve"> või </w:t>
      </w:r>
      <w:r w:rsidRPr="00004857">
        <w:rPr>
          <w:rFonts w:ascii="Times New Roman" w:hAnsi="Times New Roman"/>
          <w:sz w:val="24"/>
          <w:szCs w:val="24"/>
        </w:rPr>
        <w:t>liikluse korraldamisse ja turvalisuse tagamisse eriolukorra piirkonnas hädaolukorra seaduses sätestatud korras.</w:t>
      </w:r>
    </w:p>
    <w:p w14:paraId="600A2710" w14:textId="20B3D84C" w:rsidR="00004857" w:rsidRDefault="44561CF2" w:rsidP="00E03593">
      <w:pPr>
        <w:spacing w:line="240" w:lineRule="auto"/>
        <w:jc w:val="both"/>
        <w:rPr>
          <w:rFonts w:ascii="Times New Roman" w:hAnsi="Times New Roman"/>
          <w:sz w:val="24"/>
          <w:szCs w:val="24"/>
        </w:rPr>
      </w:pPr>
      <w:r w:rsidRPr="00E03593">
        <w:rPr>
          <w:rFonts w:ascii="Times New Roman" w:hAnsi="Times New Roman"/>
          <w:sz w:val="24"/>
          <w:szCs w:val="24"/>
        </w:rPr>
        <w:t>Lahinguvalve ei tähenda</w:t>
      </w:r>
      <w:r w:rsidR="00004857">
        <w:rPr>
          <w:rFonts w:ascii="Times New Roman" w:hAnsi="Times New Roman"/>
          <w:sz w:val="24"/>
          <w:szCs w:val="24"/>
        </w:rPr>
        <w:t xml:space="preserve"> eraldiseisvat</w:t>
      </w:r>
      <w:r w:rsidRPr="00E03593">
        <w:rPr>
          <w:rFonts w:ascii="Times New Roman" w:hAnsi="Times New Roman"/>
          <w:sz w:val="24"/>
          <w:szCs w:val="24"/>
        </w:rPr>
        <w:t xml:space="preserve"> sõjalist operatsiooni</w:t>
      </w:r>
      <w:r w:rsidR="00004857">
        <w:rPr>
          <w:rFonts w:ascii="Times New Roman" w:hAnsi="Times New Roman"/>
          <w:sz w:val="24"/>
          <w:szCs w:val="24"/>
        </w:rPr>
        <w:t xml:space="preserve"> KKS § 4 mõttes</w:t>
      </w:r>
      <w:r w:rsidRPr="00E03593">
        <w:rPr>
          <w:rFonts w:ascii="Times New Roman" w:hAnsi="Times New Roman"/>
          <w:sz w:val="24"/>
          <w:szCs w:val="24"/>
        </w:rPr>
        <w:t xml:space="preserve">, </w:t>
      </w:r>
      <w:r w:rsidR="00004857">
        <w:rPr>
          <w:rFonts w:ascii="Times New Roman" w:hAnsi="Times New Roman"/>
          <w:sz w:val="24"/>
          <w:szCs w:val="24"/>
        </w:rPr>
        <w:t xml:space="preserve">kuid see on Kaitseväe rahuaja tegevus, mille raames on võimalik läbi viia konkreetsemaid, nii ajaliselt kui ka ruumiliselt piiritletud operatsioone, </w:t>
      </w:r>
      <w:r w:rsidRPr="00E03593">
        <w:rPr>
          <w:rFonts w:ascii="Times New Roman" w:hAnsi="Times New Roman"/>
          <w:sz w:val="24"/>
          <w:szCs w:val="24"/>
        </w:rPr>
        <w:t xml:space="preserve">ning kasutada sõjalist jõudu või erivahendit või kohaldada vahetut sundi või erimeedet </w:t>
      </w:r>
      <w:proofErr w:type="spellStart"/>
      <w:r w:rsidR="00004857">
        <w:rPr>
          <w:rFonts w:ascii="Times New Roman" w:hAnsi="Times New Roman"/>
          <w:sz w:val="24"/>
          <w:szCs w:val="24"/>
        </w:rPr>
        <w:t>KKSis</w:t>
      </w:r>
      <w:proofErr w:type="spellEnd"/>
      <w:r w:rsidRPr="00E03593">
        <w:rPr>
          <w:rFonts w:ascii="Times New Roman" w:hAnsi="Times New Roman"/>
          <w:sz w:val="24"/>
          <w:szCs w:val="24"/>
        </w:rPr>
        <w:t xml:space="preserve"> sätestatud korras.</w:t>
      </w:r>
    </w:p>
    <w:p w14:paraId="6781FC82" w14:textId="7D5EFE9D" w:rsidR="008870D9" w:rsidRPr="00E03593" w:rsidRDefault="00004857" w:rsidP="00E03593">
      <w:pPr>
        <w:spacing w:line="240" w:lineRule="auto"/>
        <w:jc w:val="both"/>
        <w:rPr>
          <w:rFonts w:ascii="Times New Roman" w:hAnsi="Times New Roman"/>
          <w:sz w:val="24"/>
          <w:szCs w:val="24"/>
        </w:rPr>
      </w:pPr>
      <w:r>
        <w:rPr>
          <w:rFonts w:ascii="Times New Roman" w:hAnsi="Times New Roman"/>
          <w:sz w:val="24"/>
          <w:szCs w:val="24"/>
        </w:rPr>
        <w:t xml:space="preserve">Selleks, et tagada lahinguvalve </w:t>
      </w:r>
      <w:r w:rsidR="00FC7F5D">
        <w:rPr>
          <w:rFonts w:ascii="Times New Roman" w:hAnsi="Times New Roman"/>
          <w:sz w:val="24"/>
          <w:szCs w:val="24"/>
        </w:rPr>
        <w:t xml:space="preserve">osas tsiviiljärelevalve, sätestab </w:t>
      </w:r>
      <w:r w:rsidR="00FC7F5D" w:rsidRPr="00A00DA6">
        <w:rPr>
          <w:rFonts w:ascii="Times New Roman" w:hAnsi="Times New Roman"/>
          <w:b/>
          <w:bCs/>
          <w:sz w:val="24"/>
          <w:szCs w:val="24"/>
        </w:rPr>
        <w:t>eelnõukohane KKS § 4</w:t>
      </w:r>
      <w:r w:rsidR="00FC7F5D" w:rsidRPr="00A00DA6">
        <w:rPr>
          <w:rFonts w:ascii="Times New Roman" w:hAnsi="Times New Roman"/>
          <w:b/>
          <w:bCs/>
          <w:sz w:val="24"/>
          <w:szCs w:val="24"/>
          <w:vertAlign w:val="superscript"/>
        </w:rPr>
        <w:t>1</w:t>
      </w:r>
      <w:r w:rsidR="00FC7F5D" w:rsidRPr="00A00DA6">
        <w:rPr>
          <w:rFonts w:ascii="Times New Roman" w:hAnsi="Times New Roman"/>
          <w:b/>
          <w:bCs/>
          <w:sz w:val="24"/>
          <w:szCs w:val="24"/>
        </w:rPr>
        <w:t xml:space="preserve"> </w:t>
      </w:r>
      <w:r w:rsidR="00775A1F">
        <w:rPr>
          <w:rFonts w:ascii="Times New Roman" w:hAnsi="Times New Roman"/>
          <w:b/>
          <w:bCs/>
          <w:sz w:val="24"/>
          <w:szCs w:val="24"/>
        </w:rPr>
        <w:br/>
      </w:r>
      <w:r w:rsidR="00FC7F5D" w:rsidRPr="00A00DA6">
        <w:rPr>
          <w:rFonts w:ascii="Times New Roman" w:hAnsi="Times New Roman"/>
          <w:b/>
          <w:bCs/>
          <w:sz w:val="24"/>
          <w:szCs w:val="24"/>
        </w:rPr>
        <w:t>lõige 3</w:t>
      </w:r>
      <w:r w:rsidR="00FC7F5D">
        <w:rPr>
          <w:rFonts w:ascii="Times New Roman" w:hAnsi="Times New Roman"/>
          <w:sz w:val="24"/>
          <w:szCs w:val="24"/>
        </w:rPr>
        <w:t>, et l</w:t>
      </w:r>
      <w:r w:rsidR="00FC7F5D" w:rsidRPr="00FC7F5D">
        <w:rPr>
          <w:rFonts w:ascii="Times New Roman" w:hAnsi="Times New Roman"/>
          <w:sz w:val="24"/>
          <w:szCs w:val="24"/>
        </w:rPr>
        <w:t>ahinguvalves osalevate kaitseväelaste piirarvu igaks aastaks kehtestab riigikaitse korraldamise valdkonna eest vastutav minister määrusega</w:t>
      </w:r>
      <w:r w:rsidR="00FC7F5D">
        <w:rPr>
          <w:rFonts w:ascii="Times New Roman" w:hAnsi="Times New Roman"/>
          <w:sz w:val="24"/>
          <w:szCs w:val="24"/>
        </w:rPr>
        <w:t xml:space="preserve">. Lahinguvalves osalevate kaitseväelaste piirarvu määramise pädevus antakse kaitseministrile, arvestades, et kaitseminister määrab vastavalt </w:t>
      </w:r>
      <w:r w:rsidR="00A24E78">
        <w:rPr>
          <w:rFonts w:ascii="Times New Roman" w:hAnsi="Times New Roman"/>
          <w:sz w:val="24"/>
          <w:szCs w:val="24"/>
        </w:rPr>
        <w:t xml:space="preserve">KVTS § 37 lõikele 3 ja § 82 lõikele 4 ka aastapõhiselt ajateenistusse võetavate isikute arvu. </w:t>
      </w:r>
    </w:p>
    <w:p w14:paraId="38838660" w14:textId="198C4E04" w:rsidR="00EE1EA4" w:rsidRPr="00E03593" w:rsidRDefault="00900D60" w:rsidP="00E03593">
      <w:pPr>
        <w:pStyle w:val="Vahedeta"/>
        <w:jc w:val="both"/>
        <w:rPr>
          <w:rFonts w:ascii="Times New Roman" w:hAnsi="Times New Roman"/>
          <w:sz w:val="24"/>
          <w:szCs w:val="24"/>
        </w:rPr>
      </w:pPr>
      <w:r w:rsidRPr="00A00DA6">
        <w:rPr>
          <w:rFonts w:ascii="Times New Roman" w:hAnsi="Times New Roman"/>
          <w:b/>
          <w:bCs/>
          <w:sz w:val="24"/>
          <w:szCs w:val="24"/>
        </w:rPr>
        <w:t>Eelnõukohase KKS § 4</w:t>
      </w:r>
      <w:r w:rsidRPr="00A00DA6">
        <w:rPr>
          <w:rFonts w:ascii="Times New Roman" w:hAnsi="Times New Roman"/>
          <w:b/>
          <w:bCs/>
          <w:sz w:val="24"/>
          <w:szCs w:val="24"/>
          <w:vertAlign w:val="superscript"/>
        </w:rPr>
        <w:t>1</w:t>
      </w:r>
      <w:r w:rsidRPr="00A00DA6">
        <w:rPr>
          <w:rFonts w:ascii="Times New Roman" w:hAnsi="Times New Roman"/>
          <w:b/>
          <w:bCs/>
          <w:sz w:val="24"/>
          <w:szCs w:val="24"/>
        </w:rPr>
        <w:t xml:space="preserve"> lõikega </w:t>
      </w:r>
      <w:r w:rsidR="00B26236" w:rsidRPr="00A00DA6">
        <w:rPr>
          <w:rFonts w:ascii="Times New Roman" w:hAnsi="Times New Roman"/>
          <w:b/>
          <w:bCs/>
          <w:sz w:val="24"/>
          <w:szCs w:val="24"/>
        </w:rPr>
        <w:t>4</w:t>
      </w:r>
      <w:r w:rsidRPr="00E03593">
        <w:rPr>
          <w:rFonts w:ascii="Times New Roman" w:hAnsi="Times New Roman"/>
          <w:sz w:val="24"/>
          <w:szCs w:val="24"/>
        </w:rPr>
        <w:t xml:space="preserve"> </w:t>
      </w:r>
      <w:r w:rsidR="00EE1EA4" w:rsidRPr="00E03593">
        <w:rPr>
          <w:rFonts w:ascii="Times New Roman" w:hAnsi="Times New Roman"/>
          <w:sz w:val="24"/>
          <w:szCs w:val="24"/>
        </w:rPr>
        <w:t xml:space="preserve">sätestatakse, et lahinguvalve korraldamise otsustab Kaitseväe juhataja. Sellega tagatakse lahinguvalve tsentraliseeritud </w:t>
      </w:r>
      <w:r w:rsidR="00EB7B61" w:rsidRPr="00E03593">
        <w:rPr>
          <w:rFonts w:ascii="Times New Roman" w:hAnsi="Times New Roman"/>
          <w:sz w:val="24"/>
          <w:szCs w:val="24"/>
        </w:rPr>
        <w:t xml:space="preserve">rakendamine, </w:t>
      </w:r>
      <w:r w:rsidR="00EE1EA4" w:rsidRPr="00E03593">
        <w:rPr>
          <w:rFonts w:ascii="Times New Roman" w:hAnsi="Times New Roman"/>
          <w:sz w:val="24"/>
          <w:szCs w:val="24"/>
        </w:rPr>
        <w:t>juhtimine ning kooskõla riigi</w:t>
      </w:r>
      <w:r w:rsidR="00EB7B61" w:rsidRPr="00E03593">
        <w:rPr>
          <w:rFonts w:ascii="Times New Roman" w:hAnsi="Times New Roman"/>
          <w:sz w:val="24"/>
          <w:szCs w:val="24"/>
        </w:rPr>
        <w:t xml:space="preserve">kaitse </w:t>
      </w:r>
      <w:r w:rsidR="00EE1EA4" w:rsidRPr="00E03593">
        <w:rPr>
          <w:rFonts w:ascii="Times New Roman" w:hAnsi="Times New Roman"/>
          <w:sz w:val="24"/>
          <w:szCs w:val="24"/>
        </w:rPr>
        <w:t>vajadustega.</w:t>
      </w:r>
      <w:r w:rsidR="00004857">
        <w:rPr>
          <w:rFonts w:ascii="Times New Roman" w:hAnsi="Times New Roman"/>
          <w:sz w:val="24"/>
          <w:szCs w:val="24"/>
        </w:rPr>
        <w:t xml:space="preserve"> Kaitseminister määrab igaks aastaks piirarvu kaitseväelasi, keda saab lahinguvalves kasutada, kuid Kaitseväe juhataja määrab täpsemalt, kas, kus, kui kaua ja milliste ülesannete täitmisel kaitseväelasi lahinguvalves kasutatakse. Tegemist on Kaitseväe juhataja tavapärase pädevusega </w:t>
      </w:r>
      <w:r w:rsidR="00F1171F">
        <w:rPr>
          <w:rFonts w:ascii="Times New Roman" w:hAnsi="Times New Roman"/>
          <w:sz w:val="24"/>
          <w:szCs w:val="24"/>
        </w:rPr>
        <w:t>tulenevalt KKS § 24 punktist 1 ju</w:t>
      </w:r>
      <w:r w:rsidR="00F1171F" w:rsidRPr="00F1171F">
        <w:rPr>
          <w:rFonts w:ascii="Times New Roman" w:hAnsi="Times New Roman"/>
          <w:sz w:val="24"/>
          <w:szCs w:val="24"/>
        </w:rPr>
        <w:t>h</w:t>
      </w:r>
      <w:r w:rsidR="00F1171F">
        <w:rPr>
          <w:rFonts w:ascii="Times New Roman" w:hAnsi="Times New Roman"/>
          <w:sz w:val="24"/>
          <w:szCs w:val="24"/>
        </w:rPr>
        <w:t>tida</w:t>
      </w:r>
      <w:r w:rsidR="00F1171F" w:rsidRPr="00F1171F">
        <w:rPr>
          <w:rFonts w:ascii="Times New Roman" w:hAnsi="Times New Roman"/>
          <w:sz w:val="24"/>
          <w:szCs w:val="24"/>
        </w:rPr>
        <w:t xml:space="preserve"> Kaitseväe tegevust ja korralda</w:t>
      </w:r>
      <w:r w:rsidR="00F1171F">
        <w:rPr>
          <w:rFonts w:ascii="Times New Roman" w:hAnsi="Times New Roman"/>
          <w:sz w:val="24"/>
          <w:szCs w:val="24"/>
        </w:rPr>
        <w:t>da</w:t>
      </w:r>
      <w:r w:rsidR="00F1171F" w:rsidRPr="00F1171F">
        <w:rPr>
          <w:rFonts w:ascii="Times New Roman" w:hAnsi="Times New Roman"/>
          <w:sz w:val="24"/>
          <w:szCs w:val="24"/>
        </w:rPr>
        <w:t xml:space="preserve"> Kaitseväe pädevusse kuuluvate ülesannete täitmist</w:t>
      </w:r>
      <w:r w:rsidR="00F1171F">
        <w:rPr>
          <w:rFonts w:ascii="Times New Roman" w:hAnsi="Times New Roman"/>
          <w:sz w:val="24"/>
          <w:szCs w:val="24"/>
        </w:rPr>
        <w:t>.</w:t>
      </w:r>
    </w:p>
    <w:p w14:paraId="1E328433" w14:textId="77777777" w:rsidR="00EE1EA4" w:rsidRPr="00E03593" w:rsidRDefault="00EE1EA4" w:rsidP="00E03593">
      <w:pPr>
        <w:pStyle w:val="Vahedeta"/>
        <w:jc w:val="both"/>
        <w:rPr>
          <w:rFonts w:ascii="Times New Roman" w:hAnsi="Times New Roman"/>
          <w:sz w:val="24"/>
          <w:szCs w:val="24"/>
        </w:rPr>
      </w:pPr>
    </w:p>
    <w:p w14:paraId="5662A762" w14:textId="0E83E460" w:rsidR="00EE1EA4" w:rsidRPr="00E03593" w:rsidRDefault="006C1045" w:rsidP="00E03593">
      <w:pPr>
        <w:pStyle w:val="Vahedeta"/>
        <w:jc w:val="both"/>
        <w:rPr>
          <w:rFonts w:ascii="Times New Roman" w:hAnsi="Times New Roman"/>
          <w:sz w:val="24"/>
          <w:szCs w:val="24"/>
        </w:rPr>
      </w:pPr>
      <w:r w:rsidRPr="00E03593">
        <w:rPr>
          <w:rFonts w:ascii="Times New Roman" w:hAnsi="Times New Roman"/>
          <w:b/>
          <w:bCs/>
          <w:sz w:val="24"/>
          <w:szCs w:val="24"/>
        </w:rPr>
        <w:t>Eelnõu § 1 p</w:t>
      </w:r>
      <w:r w:rsidR="00EE1EA4" w:rsidRPr="00E03593">
        <w:rPr>
          <w:rFonts w:ascii="Times New Roman" w:hAnsi="Times New Roman"/>
          <w:b/>
          <w:bCs/>
          <w:sz w:val="24"/>
          <w:szCs w:val="24"/>
        </w:rPr>
        <w:t>unktiga 2</w:t>
      </w:r>
      <w:r w:rsidR="00EE1EA4" w:rsidRPr="00E03593">
        <w:rPr>
          <w:rFonts w:ascii="Times New Roman" w:hAnsi="Times New Roman"/>
          <w:sz w:val="24"/>
          <w:szCs w:val="24"/>
        </w:rPr>
        <w:t xml:space="preserve"> täiendatakse</w:t>
      </w:r>
      <w:r w:rsidR="000A6A96" w:rsidRPr="00E03593">
        <w:rPr>
          <w:rFonts w:ascii="Times New Roman" w:hAnsi="Times New Roman"/>
          <w:sz w:val="24"/>
          <w:szCs w:val="24"/>
        </w:rPr>
        <w:t xml:space="preserve"> KKS</w:t>
      </w:r>
      <w:r w:rsidR="00EE1EA4" w:rsidRPr="00E03593">
        <w:rPr>
          <w:rFonts w:ascii="Times New Roman" w:hAnsi="Times New Roman"/>
          <w:sz w:val="24"/>
          <w:szCs w:val="24"/>
        </w:rPr>
        <w:t xml:space="preserve"> §</w:t>
      </w:r>
      <w:r w:rsidR="00B31D7B" w:rsidRPr="00E03593">
        <w:rPr>
          <w:rFonts w:ascii="Times New Roman" w:hAnsi="Times New Roman"/>
          <w:sz w:val="24"/>
          <w:szCs w:val="24"/>
        </w:rPr>
        <w:t>-i</w:t>
      </w:r>
      <w:r w:rsidR="00EE1EA4" w:rsidRPr="00E03593">
        <w:rPr>
          <w:rFonts w:ascii="Times New Roman" w:hAnsi="Times New Roman"/>
          <w:sz w:val="24"/>
          <w:szCs w:val="24"/>
        </w:rPr>
        <w:t xml:space="preserve"> 8 lõikega 6.</w:t>
      </w:r>
    </w:p>
    <w:p w14:paraId="5A1190A0" w14:textId="77777777" w:rsidR="00B31D7B" w:rsidRPr="00E03593" w:rsidRDefault="00B31D7B" w:rsidP="00E03593">
      <w:pPr>
        <w:pStyle w:val="Vahedeta"/>
        <w:jc w:val="both"/>
        <w:rPr>
          <w:rFonts w:ascii="Times New Roman" w:hAnsi="Times New Roman"/>
          <w:sz w:val="24"/>
          <w:szCs w:val="24"/>
        </w:rPr>
      </w:pPr>
    </w:p>
    <w:p w14:paraId="28C6E3C9" w14:textId="37339FB4" w:rsidR="00EE1EA4" w:rsidRPr="00E03593" w:rsidRDefault="00EE1EA4" w:rsidP="00E03593">
      <w:pPr>
        <w:pStyle w:val="Vahedeta"/>
        <w:jc w:val="both"/>
        <w:rPr>
          <w:rFonts w:ascii="Times New Roman" w:hAnsi="Times New Roman"/>
          <w:sz w:val="24"/>
          <w:szCs w:val="24"/>
        </w:rPr>
      </w:pPr>
      <w:r w:rsidRPr="00E03593">
        <w:rPr>
          <w:rFonts w:ascii="Times New Roman" w:hAnsi="Times New Roman"/>
          <w:sz w:val="24"/>
          <w:szCs w:val="24"/>
        </w:rPr>
        <w:t xml:space="preserve">Muudatusega nähakse ette, et juhul, kui Kaitseväes avalikus teenistuses olev ametnik või töölepingu alusel töötav isik osaleb sõjaväelises väljaõppes, tagatakse talle sellel ajal toitlustus </w:t>
      </w:r>
      <w:r w:rsidR="36DF8E38" w:rsidRPr="00E03593">
        <w:rPr>
          <w:rFonts w:ascii="Times New Roman" w:hAnsi="Times New Roman"/>
          <w:sz w:val="24"/>
          <w:szCs w:val="24"/>
        </w:rPr>
        <w:t>KVTS</w:t>
      </w:r>
      <w:r w:rsidRPr="00E03593">
        <w:rPr>
          <w:rFonts w:ascii="Times New Roman" w:hAnsi="Times New Roman"/>
          <w:sz w:val="24"/>
          <w:szCs w:val="24"/>
        </w:rPr>
        <w:t xml:space="preserve"> § 110 lõikes 2 sätestatud tingimustel ja korras. Muudatuse eesmärk on tagada Kaitseväes </w:t>
      </w:r>
      <w:r w:rsidRPr="00E03593">
        <w:rPr>
          <w:rFonts w:ascii="Times New Roman" w:hAnsi="Times New Roman"/>
          <w:sz w:val="24"/>
          <w:szCs w:val="24"/>
        </w:rPr>
        <w:lastRenderedPageBreak/>
        <w:t xml:space="preserve">teenistus- või töösuhtes olevatele isikutele sõjaväelises väljaõppes osalemisel samaväärne toitlustuskorraldus </w:t>
      </w:r>
      <w:r w:rsidR="00666CEC" w:rsidRPr="00E03593">
        <w:rPr>
          <w:rFonts w:ascii="Times New Roman" w:hAnsi="Times New Roman"/>
          <w:sz w:val="24"/>
          <w:szCs w:val="24"/>
        </w:rPr>
        <w:t>tegevväelastega</w:t>
      </w:r>
      <w:r w:rsidRPr="00E03593">
        <w:rPr>
          <w:rFonts w:ascii="Times New Roman" w:hAnsi="Times New Roman"/>
          <w:sz w:val="24"/>
          <w:szCs w:val="24"/>
        </w:rPr>
        <w:t>. Sellega luuakse õigusselgus ning ühtlustatakse väljaõppes osalevate isikute kohtlemist olukorras, kus toitlustuse iseseisev korraldamine ei ole väljaõppe iseloomu või toimumiskoha tõttu võimalik ega mõistlik.</w:t>
      </w:r>
      <w:r w:rsidR="002C3180" w:rsidRPr="00E03593">
        <w:rPr>
          <w:rFonts w:ascii="Times New Roman" w:hAnsi="Times New Roman"/>
          <w:sz w:val="24"/>
          <w:szCs w:val="24"/>
        </w:rPr>
        <w:t xml:space="preserve"> Täpsem toitlustuse tingimused, ulatus, kord ja maksumus on kehtestatud kaitseministri 03.01.2013 määruses nr 2 „Tegevväelase toitlustuse tingimused, ulatus</w:t>
      </w:r>
      <w:r w:rsidR="001E2077" w:rsidRPr="00E03593">
        <w:rPr>
          <w:rFonts w:ascii="Times New Roman" w:hAnsi="Times New Roman"/>
          <w:sz w:val="24"/>
          <w:szCs w:val="24"/>
        </w:rPr>
        <w:t>,</w:t>
      </w:r>
      <w:r w:rsidR="002C3180" w:rsidRPr="00E03593">
        <w:rPr>
          <w:rFonts w:ascii="Times New Roman" w:hAnsi="Times New Roman"/>
          <w:sz w:val="24"/>
          <w:szCs w:val="24"/>
        </w:rPr>
        <w:t xml:space="preserve"> kord ja maksumus“.</w:t>
      </w:r>
    </w:p>
    <w:p w14:paraId="22DB8F6E" w14:textId="77777777" w:rsidR="00EE1EA4" w:rsidRPr="00E03593" w:rsidRDefault="00EE1EA4" w:rsidP="00E03593">
      <w:pPr>
        <w:pStyle w:val="Vahedeta"/>
        <w:jc w:val="both"/>
        <w:rPr>
          <w:rFonts w:ascii="Times New Roman" w:hAnsi="Times New Roman"/>
          <w:sz w:val="24"/>
          <w:szCs w:val="24"/>
        </w:rPr>
      </w:pPr>
    </w:p>
    <w:p w14:paraId="13294723" w14:textId="7A1E5A92" w:rsidR="00F1171F" w:rsidRPr="00F1171F" w:rsidRDefault="006C1045" w:rsidP="00E03593">
      <w:pPr>
        <w:pStyle w:val="Vahedeta"/>
        <w:jc w:val="both"/>
        <w:rPr>
          <w:rFonts w:ascii="Times New Roman" w:hAnsi="Times New Roman"/>
          <w:sz w:val="24"/>
          <w:szCs w:val="24"/>
        </w:rPr>
      </w:pPr>
      <w:r w:rsidRPr="00E03593">
        <w:rPr>
          <w:rFonts w:ascii="Times New Roman" w:hAnsi="Times New Roman"/>
          <w:b/>
          <w:bCs/>
          <w:sz w:val="24"/>
          <w:szCs w:val="24"/>
        </w:rPr>
        <w:t>Eelnõu § 1 p</w:t>
      </w:r>
      <w:r w:rsidR="00EE1EA4" w:rsidRPr="00E03593">
        <w:rPr>
          <w:rFonts w:ascii="Times New Roman" w:hAnsi="Times New Roman"/>
          <w:b/>
          <w:bCs/>
          <w:sz w:val="24"/>
          <w:szCs w:val="24"/>
        </w:rPr>
        <w:t>unktiga 3</w:t>
      </w:r>
      <w:r w:rsidR="00EE1EA4" w:rsidRPr="00E03593">
        <w:rPr>
          <w:rFonts w:ascii="Times New Roman" w:hAnsi="Times New Roman"/>
          <w:sz w:val="24"/>
          <w:szCs w:val="24"/>
        </w:rPr>
        <w:t xml:space="preserve"> </w:t>
      </w:r>
      <w:r w:rsidR="00F1171F">
        <w:rPr>
          <w:rFonts w:ascii="Times New Roman" w:hAnsi="Times New Roman"/>
          <w:sz w:val="24"/>
          <w:szCs w:val="24"/>
        </w:rPr>
        <w:t>täiendatakse KKS §</w:t>
      </w:r>
      <w:r w:rsidR="00F1171F" w:rsidRPr="00F1171F">
        <w:rPr>
          <w:rFonts w:ascii="Times New Roman" w:hAnsi="Times New Roman"/>
          <w:sz w:val="24"/>
          <w:szCs w:val="24"/>
        </w:rPr>
        <w:t xml:space="preserve"> 44 lõi</w:t>
      </w:r>
      <w:r w:rsidR="00F1171F">
        <w:rPr>
          <w:rFonts w:ascii="Times New Roman" w:hAnsi="Times New Roman"/>
          <w:sz w:val="24"/>
          <w:szCs w:val="24"/>
        </w:rPr>
        <w:t>get</w:t>
      </w:r>
      <w:r w:rsidR="00F1171F" w:rsidRPr="00F1171F">
        <w:rPr>
          <w:rFonts w:ascii="Times New Roman" w:hAnsi="Times New Roman"/>
          <w:sz w:val="24"/>
          <w:szCs w:val="24"/>
        </w:rPr>
        <w:t xml:space="preserve"> 1 </w:t>
      </w:r>
      <w:r w:rsidR="00F1171F">
        <w:rPr>
          <w:rFonts w:ascii="Times New Roman" w:hAnsi="Times New Roman"/>
          <w:sz w:val="24"/>
          <w:szCs w:val="24"/>
        </w:rPr>
        <w:t>viitega eelnõukohasele §-le 49</w:t>
      </w:r>
      <w:r w:rsidR="00F1171F">
        <w:rPr>
          <w:rFonts w:ascii="Times New Roman" w:hAnsi="Times New Roman"/>
          <w:sz w:val="24"/>
          <w:szCs w:val="24"/>
          <w:vertAlign w:val="superscript"/>
        </w:rPr>
        <w:t>1</w:t>
      </w:r>
      <w:r w:rsidR="00F1171F">
        <w:rPr>
          <w:rFonts w:ascii="Times New Roman" w:hAnsi="Times New Roman"/>
          <w:sz w:val="24"/>
          <w:szCs w:val="24"/>
        </w:rPr>
        <w:t>.</w:t>
      </w:r>
    </w:p>
    <w:p w14:paraId="20D5F8AB" w14:textId="77777777" w:rsidR="00F1171F" w:rsidRDefault="00F1171F" w:rsidP="00E03593">
      <w:pPr>
        <w:pStyle w:val="Vahedeta"/>
        <w:jc w:val="both"/>
        <w:rPr>
          <w:rFonts w:ascii="Times New Roman" w:hAnsi="Times New Roman"/>
          <w:sz w:val="24"/>
          <w:szCs w:val="24"/>
        </w:rPr>
      </w:pPr>
    </w:p>
    <w:p w14:paraId="3E7E14D3" w14:textId="77777777" w:rsidR="00FE376A" w:rsidRDefault="00F1171F" w:rsidP="00E03593">
      <w:pPr>
        <w:pStyle w:val="Vahedeta"/>
        <w:jc w:val="both"/>
        <w:rPr>
          <w:rFonts w:ascii="Times New Roman" w:hAnsi="Times New Roman"/>
          <w:sz w:val="24"/>
          <w:szCs w:val="24"/>
        </w:rPr>
      </w:pPr>
      <w:r>
        <w:rPr>
          <w:rFonts w:ascii="Times New Roman" w:hAnsi="Times New Roman"/>
          <w:b/>
          <w:bCs/>
          <w:sz w:val="24"/>
          <w:szCs w:val="24"/>
        </w:rPr>
        <w:t xml:space="preserve">Eelnõu § 1 punktiga 4 </w:t>
      </w:r>
      <w:r w:rsidR="00EE1EA4" w:rsidRPr="00E03593">
        <w:rPr>
          <w:rFonts w:ascii="Times New Roman" w:hAnsi="Times New Roman"/>
          <w:sz w:val="24"/>
          <w:szCs w:val="24"/>
        </w:rPr>
        <w:t>täiendatakse seadus</w:t>
      </w:r>
      <w:r w:rsidR="001E2077" w:rsidRPr="00E03593">
        <w:rPr>
          <w:rFonts w:ascii="Times New Roman" w:hAnsi="Times New Roman"/>
          <w:sz w:val="24"/>
          <w:szCs w:val="24"/>
        </w:rPr>
        <w:t>t</w:t>
      </w:r>
      <w:r w:rsidR="00EE1EA4" w:rsidRPr="00E03593">
        <w:rPr>
          <w:rFonts w:ascii="Times New Roman" w:hAnsi="Times New Roman"/>
          <w:sz w:val="24"/>
          <w:szCs w:val="24"/>
        </w:rPr>
        <w:t xml:space="preserve"> uue §-ga 48</w:t>
      </w:r>
      <w:r w:rsidR="00EE1EA4" w:rsidRPr="00E03593">
        <w:rPr>
          <w:rFonts w:ascii="Times New Roman" w:hAnsi="Times New Roman"/>
          <w:sz w:val="24"/>
          <w:szCs w:val="24"/>
          <w:vertAlign w:val="superscript"/>
        </w:rPr>
        <w:t>2</w:t>
      </w:r>
      <w:r w:rsidR="00EE1EA4" w:rsidRPr="00E03593">
        <w:rPr>
          <w:rFonts w:ascii="Times New Roman" w:hAnsi="Times New Roman"/>
          <w:sz w:val="24"/>
          <w:szCs w:val="24"/>
        </w:rPr>
        <w:t xml:space="preserve">, milles sätestatakse lahinguvalve </w:t>
      </w:r>
      <w:r w:rsidR="19CA8067" w:rsidRPr="00E03593">
        <w:rPr>
          <w:rFonts w:ascii="Times New Roman" w:hAnsi="Times New Roman"/>
          <w:sz w:val="24"/>
          <w:szCs w:val="24"/>
        </w:rPr>
        <w:t>raames</w:t>
      </w:r>
      <w:r w:rsidR="16AA419A" w:rsidRPr="00E03593">
        <w:rPr>
          <w:rFonts w:ascii="Times New Roman" w:hAnsi="Times New Roman"/>
          <w:sz w:val="24"/>
          <w:szCs w:val="24"/>
        </w:rPr>
        <w:t xml:space="preserve"> </w:t>
      </w:r>
      <w:r w:rsidR="00EE1EA4" w:rsidRPr="00E03593">
        <w:rPr>
          <w:rFonts w:ascii="Times New Roman" w:hAnsi="Times New Roman"/>
          <w:sz w:val="24"/>
          <w:szCs w:val="24"/>
        </w:rPr>
        <w:t>jõu kasutamise alus.</w:t>
      </w:r>
      <w:r w:rsidR="23A359C5" w:rsidRPr="00E03593">
        <w:rPr>
          <w:rFonts w:ascii="Times New Roman" w:hAnsi="Times New Roman"/>
          <w:sz w:val="24"/>
          <w:szCs w:val="24"/>
        </w:rPr>
        <w:t xml:space="preserve"> </w:t>
      </w:r>
    </w:p>
    <w:p w14:paraId="4449F1AF" w14:textId="77777777" w:rsidR="00FE376A" w:rsidRDefault="00FE376A" w:rsidP="00E03593">
      <w:pPr>
        <w:pStyle w:val="Vahedeta"/>
        <w:jc w:val="both"/>
        <w:rPr>
          <w:rFonts w:ascii="Times New Roman" w:hAnsi="Times New Roman"/>
          <w:sz w:val="24"/>
          <w:szCs w:val="24"/>
        </w:rPr>
      </w:pPr>
    </w:p>
    <w:p w14:paraId="29870CB2" w14:textId="77777777" w:rsidR="00CD5BC2" w:rsidRDefault="007757FE" w:rsidP="00E03593">
      <w:pPr>
        <w:pStyle w:val="Vahedeta"/>
        <w:jc w:val="both"/>
        <w:rPr>
          <w:rFonts w:ascii="Times New Roman" w:hAnsi="Times New Roman"/>
          <w:sz w:val="24"/>
          <w:szCs w:val="24"/>
        </w:rPr>
      </w:pPr>
      <w:r w:rsidRPr="00B651B7">
        <w:rPr>
          <w:rFonts w:ascii="Times New Roman" w:hAnsi="Times New Roman"/>
          <w:b/>
          <w:bCs/>
          <w:sz w:val="24"/>
          <w:szCs w:val="24"/>
        </w:rPr>
        <w:t>Eelnõukohases KKS § 48</w:t>
      </w:r>
      <w:r w:rsidRPr="00B651B7">
        <w:rPr>
          <w:rFonts w:ascii="Times New Roman" w:hAnsi="Times New Roman"/>
          <w:b/>
          <w:bCs/>
          <w:sz w:val="24"/>
          <w:szCs w:val="24"/>
          <w:vertAlign w:val="superscript"/>
        </w:rPr>
        <w:t>2</w:t>
      </w:r>
      <w:r w:rsidRPr="00B651B7">
        <w:rPr>
          <w:rFonts w:ascii="Times New Roman" w:hAnsi="Times New Roman"/>
          <w:b/>
          <w:bCs/>
          <w:sz w:val="24"/>
          <w:szCs w:val="24"/>
        </w:rPr>
        <w:t xml:space="preserve"> l</w:t>
      </w:r>
      <w:r w:rsidR="00EE1EA4" w:rsidRPr="00B651B7">
        <w:rPr>
          <w:rFonts w:ascii="Times New Roman" w:hAnsi="Times New Roman"/>
          <w:b/>
          <w:bCs/>
          <w:sz w:val="24"/>
          <w:szCs w:val="24"/>
        </w:rPr>
        <w:t>õikes 1</w:t>
      </w:r>
      <w:r w:rsidR="00EE1EA4" w:rsidRPr="00E03593">
        <w:rPr>
          <w:rFonts w:ascii="Times New Roman" w:hAnsi="Times New Roman"/>
          <w:sz w:val="24"/>
          <w:szCs w:val="24"/>
        </w:rPr>
        <w:t xml:space="preserve"> nähakse ette, et lahinguvalves olev kaitseväelane võib </w:t>
      </w:r>
      <w:r w:rsidR="005E499F">
        <w:rPr>
          <w:rFonts w:ascii="Times New Roman" w:hAnsi="Times New Roman"/>
          <w:sz w:val="24"/>
          <w:szCs w:val="24"/>
        </w:rPr>
        <w:t xml:space="preserve">tegevväelasest ülema korraldusel </w:t>
      </w:r>
      <w:r w:rsidR="00EE1EA4" w:rsidRPr="00E03593">
        <w:rPr>
          <w:rFonts w:ascii="Times New Roman" w:hAnsi="Times New Roman"/>
          <w:sz w:val="24"/>
          <w:szCs w:val="24"/>
        </w:rPr>
        <w:t xml:space="preserve">kasutada jõudu </w:t>
      </w:r>
      <w:r w:rsidR="00F1171F" w:rsidRPr="00F1171F">
        <w:rPr>
          <w:rFonts w:ascii="Times New Roman" w:hAnsi="Times New Roman"/>
          <w:sz w:val="24"/>
          <w:szCs w:val="24"/>
        </w:rPr>
        <w:t xml:space="preserve">käesoleva seaduse </w:t>
      </w:r>
      <w:r w:rsidR="005E499F">
        <w:rPr>
          <w:rFonts w:ascii="Times New Roman" w:hAnsi="Times New Roman"/>
          <w:sz w:val="24"/>
          <w:szCs w:val="24"/>
        </w:rPr>
        <w:br/>
      </w:r>
      <w:r w:rsidR="00F1171F" w:rsidRPr="00F1171F">
        <w:rPr>
          <w:rFonts w:ascii="Times New Roman" w:hAnsi="Times New Roman"/>
          <w:sz w:val="24"/>
          <w:szCs w:val="24"/>
        </w:rPr>
        <w:t>§</w:t>
      </w:r>
      <w:r w:rsidR="005E499F">
        <w:rPr>
          <w:rFonts w:ascii="Times New Roman" w:hAnsi="Times New Roman"/>
          <w:sz w:val="24"/>
          <w:szCs w:val="24"/>
        </w:rPr>
        <w:t xml:space="preserve"> </w:t>
      </w:r>
      <w:r w:rsidR="00F1171F" w:rsidRPr="00F1171F">
        <w:rPr>
          <w:rFonts w:ascii="Times New Roman" w:hAnsi="Times New Roman"/>
          <w:sz w:val="24"/>
          <w:szCs w:val="24"/>
        </w:rPr>
        <w:t>44, § 45 punktide</w:t>
      </w:r>
      <w:r w:rsidR="000F6993">
        <w:rPr>
          <w:rFonts w:ascii="Times New Roman" w:hAnsi="Times New Roman"/>
          <w:sz w:val="24"/>
          <w:szCs w:val="24"/>
        </w:rPr>
        <w:t>s</w:t>
      </w:r>
      <w:r w:rsidR="00F1171F" w:rsidRPr="00F1171F">
        <w:rPr>
          <w:rFonts w:ascii="Times New Roman" w:hAnsi="Times New Roman"/>
          <w:sz w:val="24"/>
          <w:szCs w:val="24"/>
        </w:rPr>
        <w:t xml:space="preserve"> 2 ja 5 ning §-des 46 ja 47</w:t>
      </w:r>
      <w:r w:rsidR="00F1171F">
        <w:rPr>
          <w:rFonts w:ascii="Times New Roman" w:hAnsi="Times New Roman"/>
          <w:sz w:val="24"/>
          <w:szCs w:val="24"/>
          <w:vertAlign w:val="superscript"/>
        </w:rPr>
        <w:t>1</w:t>
      </w:r>
      <w:r w:rsidR="00F1171F" w:rsidRPr="00F1171F">
        <w:rPr>
          <w:rFonts w:ascii="Times New Roman" w:hAnsi="Times New Roman"/>
          <w:sz w:val="24"/>
          <w:szCs w:val="24"/>
        </w:rPr>
        <w:t xml:space="preserve"> sätestatud alusel ja korras</w:t>
      </w:r>
      <w:r w:rsidR="00EE1EA4" w:rsidRPr="00E03593">
        <w:rPr>
          <w:rFonts w:ascii="Times New Roman" w:hAnsi="Times New Roman"/>
          <w:sz w:val="24"/>
          <w:szCs w:val="24"/>
        </w:rPr>
        <w:t>.</w:t>
      </w:r>
      <w:r w:rsidR="00917ED5" w:rsidRPr="00E03593">
        <w:rPr>
          <w:rFonts w:ascii="Times New Roman" w:hAnsi="Times New Roman"/>
          <w:sz w:val="24"/>
          <w:szCs w:val="24"/>
        </w:rPr>
        <w:t xml:space="preserve"> </w:t>
      </w:r>
    </w:p>
    <w:p w14:paraId="3CF2A340" w14:textId="77777777" w:rsidR="00CD5BC2" w:rsidRDefault="00CD5BC2" w:rsidP="00E03593">
      <w:pPr>
        <w:pStyle w:val="Vahedeta"/>
        <w:jc w:val="both"/>
        <w:rPr>
          <w:rFonts w:ascii="Times New Roman" w:hAnsi="Times New Roman"/>
          <w:sz w:val="24"/>
          <w:szCs w:val="24"/>
        </w:rPr>
      </w:pPr>
    </w:p>
    <w:p w14:paraId="122BD72C" w14:textId="77777777" w:rsidR="00CD5BC2" w:rsidRDefault="000F6993" w:rsidP="00E03593">
      <w:pPr>
        <w:pStyle w:val="Vahedeta"/>
        <w:jc w:val="both"/>
        <w:rPr>
          <w:rFonts w:ascii="Times New Roman" w:hAnsi="Times New Roman"/>
          <w:sz w:val="24"/>
          <w:szCs w:val="24"/>
        </w:rPr>
      </w:pPr>
      <w:r>
        <w:rPr>
          <w:rFonts w:ascii="Times New Roman" w:hAnsi="Times New Roman"/>
          <w:sz w:val="24"/>
          <w:szCs w:val="24"/>
        </w:rPr>
        <w:t>Eelnõukohane KKS § 4</w:t>
      </w:r>
      <w:r>
        <w:rPr>
          <w:rFonts w:ascii="Times New Roman" w:hAnsi="Times New Roman"/>
          <w:sz w:val="24"/>
          <w:szCs w:val="24"/>
          <w:vertAlign w:val="superscript"/>
        </w:rPr>
        <w:t>1</w:t>
      </w:r>
      <w:r>
        <w:rPr>
          <w:rFonts w:ascii="Times New Roman" w:hAnsi="Times New Roman"/>
          <w:sz w:val="24"/>
          <w:szCs w:val="24"/>
        </w:rPr>
        <w:t xml:space="preserve"> lg 2 sätestab, milliseid ülesandeid täidetakse lahinguvalve raames. </w:t>
      </w:r>
      <w:r w:rsidR="00CD5BC2" w:rsidRPr="00CD5BC2">
        <w:rPr>
          <w:rFonts w:ascii="Times New Roman" w:hAnsi="Times New Roman"/>
          <w:sz w:val="24"/>
          <w:szCs w:val="24"/>
        </w:rPr>
        <w:t>Seega kohaldatakse KKS § 48² lõikes 1 sätestatud jõu kasutamise õigust üksnes lahinguvalve raames ning üksnes nende ülesannete täitmisel, mis on KKS § 41 lõikes 2 lahinguvalve ülesannetena ette nähtud.</w:t>
      </w:r>
    </w:p>
    <w:p w14:paraId="6376BB08" w14:textId="77777777" w:rsidR="00CD5BC2" w:rsidRDefault="00CD5BC2" w:rsidP="00E03593">
      <w:pPr>
        <w:pStyle w:val="Vahedeta"/>
        <w:jc w:val="both"/>
        <w:rPr>
          <w:rFonts w:ascii="Times New Roman" w:hAnsi="Times New Roman"/>
          <w:sz w:val="24"/>
          <w:szCs w:val="24"/>
        </w:rPr>
      </w:pPr>
    </w:p>
    <w:p w14:paraId="4CFCE168" w14:textId="351F42ED" w:rsidR="00CD5BC2" w:rsidRDefault="00CD5BC2" w:rsidP="00E03593">
      <w:pPr>
        <w:pStyle w:val="Vahedeta"/>
        <w:jc w:val="both"/>
        <w:rPr>
          <w:rFonts w:ascii="Times New Roman" w:hAnsi="Times New Roman"/>
          <w:sz w:val="24"/>
          <w:szCs w:val="24"/>
        </w:rPr>
      </w:pPr>
      <w:r w:rsidRPr="00CD5BC2">
        <w:rPr>
          <w:rFonts w:ascii="Times New Roman" w:hAnsi="Times New Roman"/>
          <w:sz w:val="24"/>
          <w:szCs w:val="24"/>
        </w:rPr>
        <w:t>Näiteks KKS § 3 lõike 2 punktis 4¹⁰ sätestatud Kaitseväe ülesande täitmisel, milleks on Eesti õhuruumi ja merepiiri valvamine ja kaitsmine ning Eesti merealal elutähtsa teenuse toimepidevust tagavat taristut, riigikaitseobjekti, sadamat või muud rajatist või seadmestikku ähvardava ohu ennetamine, väljaselgitamine ja tõrjumine või korrarikkumise kõrvaldamine, saab jõu kasutamine lahinguvalve raames kõne alla tulla üksnes KKS §-s 47¹ sätestatud alustel ja korras. Jõu kasutamisel tuleb lähtuda KKS-</w:t>
      </w:r>
      <w:proofErr w:type="spellStart"/>
      <w:r w:rsidRPr="00CD5BC2">
        <w:rPr>
          <w:rFonts w:ascii="Times New Roman" w:hAnsi="Times New Roman"/>
          <w:sz w:val="24"/>
          <w:szCs w:val="24"/>
        </w:rPr>
        <w:t>is</w:t>
      </w:r>
      <w:proofErr w:type="spellEnd"/>
      <w:r w:rsidRPr="00CD5BC2">
        <w:rPr>
          <w:rFonts w:ascii="Times New Roman" w:hAnsi="Times New Roman"/>
          <w:sz w:val="24"/>
          <w:szCs w:val="24"/>
        </w:rPr>
        <w:t xml:space="preserve"> sätestatud jõu kasutamise regulatsioonist.</w:t>
      </w:r>
    </w:p>
    <w:p w14:paraId="3EECCD52" w14:textId="77777777" w:rsidR="00CD5BC2" w:rsidRDefault="00CD5BC2" w:rsidP="00E03593">
      <w:pPr>
        <w:pStyle w:val="Vahedeta"/>
        <w:jc w:val="both"/>
        <w:rPr>
          <w:rFonts w:ascii="Times New Roman" w:hAnsi="Times New Roman"/>
          <w:sz w:val="24"/>
          <w:szCs w:val="24"/>
        </w:rPr>
      </w:pPr>
    </w:p>
    <w:p w14:paraId="5C1DA567" w14:textId="388B8F5F" w:rsidR="00CD5BC2" w:rsidRDefault="00CD5BC2" w:rsidP="00E03593">
      <w:pPr>
        <w:pStyle w:val="Vahedeta"/>
        <w:jc w:val="both"/>
        <w:rPr>
          <w:rFonts w:ascii="Times New Roman" w:hAnsi="Times New Roman"/>
          <w:sz w:val="24"/>
          <w:szCs w:val="24"/>
        </w:rPr>
      </w:pPr>
      <w:r w:rsidRPr="00CD5BC2">
        <w:rPr>
          <w:rFonts w:ascii="Times New Roman" w:hAnsi="Times New Roman"/>
          <w:sz w:val="24"/>
          <w:szCs w:val="24"/>
        </w:rPr>
        <w:t>KKS § 48² lõikes 1 ei viidata KKS §-le 47, mis reguleerib jõu kasutamist tsiviilõhusõiduki tekitatud ohu tõrjumiseks. Seetõttu ei laiene eelnõukohane jõu kasutamise õigus lahinguvalves osalevale kaitseväelasele tsiviilõhusõiduki tekitatud ohu tõrjumise olukorras. Sellises olukorras tuleb lähtuda KKS §-s 47 sätestatud eriregulatsioonist ning seal määratletud pädevusest.</w:t>
      </w:r>
    </w:p>
    <w:p w14:paraId="163C4BD0" w14:textId="77777777" w:rsidR="00CD5BC2" w:rsidRDefault="00CD5BC2" w:rsidP="00E03593">
      <w:pPr>
        <w:pStyle w:val="Vahedeta"/>
        <w:jc w:val="both"/>
        <w:rPr>
          <w:rFonts w:ascii="Times New Roman" w:hAnsi="Times New Roman"/>
          <w:sz w:val="24"/>
          <w:szCs w:val="24"/>
        </w:rPr>
      </w:pPr>
    </w:p>
    <w:p w14:paraId="6C7A8408" w14:textId="0E2AF5C6" w:rsidR="00CD5BC2" w:rsidRPr="00CD5BC2" w:rsidRDefault="00CD5BC2" w:rsidP="00E03593">
      <w:pPr>
        <w:pStyle w:val="Vahedeta"/>
        <w:jc w:val="both"/>
        <w:rPr>
          <w:rFonts w:ascii="Times New Roman" w:hAnsi="Times New Roman"/>
          <w:sz w:val="24"/>
          <w:szCs w:val="24"/>
        </w:rPr>
      </w:pPr>
      <w:r w:rsidRPr="00CD5BC2">
        <w:rPr>
          <w:rFonts w:ascii="Times New Roman" w:hAnsi="Times New Roman"/>
          <w:sz w:val="24"/>
          <w:szCs w:val="24"/>
        </w:rPr>
        <w:t>Jõu kasutamise õiguse piiritlemine on vajalik ja põhjendatud, kuna lahinguvalves võivad osaleda ka ajateenijad ja reservväelased. Nende jõu kasutamise õigus peab olema selgelt seotud konkreetse ülesande, neile antud väljaõppe, kehtestatud jõu kasutamise reeglite ning tegevväelasest ülema korraldusega. Seetõttu ei anta ajateenijale ega reservväelasele üldist või tegevväelasega samas ulatuses iseseisvat jõu kasutamise otsustusõigust, vaid jõu kasutamine on lubatud üksnes seaduses sätestatud alustel, konkreetse ülesande täitmiseks ning tegevväelasest ülema korraldusel.</w:t>
      </w:r>
    </w:p>
    <w:p w14:paraId="2A114EC6" w14:textId="77777777" w:rsidR="00CD5BC2" w:rsidRDefault="00CD5BC2" w:rsidP="00E03593">
      <w:pPr>
        <w:pStyle w:val="Vahedeta"/>
        <w:jc w:val="both"/>
        <w:rPr>
          <w:rFonts w:ascii="Times New Roman" w:hAnsi="Times New Roman"/>
          <w:sz w:val="24"/>
          <w:szCs w:val="24"/>
        </w:rPr>
      </w:pPr>
    </w:p>
    <w:p w14:paraId="535C1190" w14:textId="603EECA1" w:rsidR="00CD5BC2" w:rsidRPr="00CD5BC2" w:rsidRDefault="00CD5BC2" w:rsidP="00E03593">
      <w:pPr>
        <w:pStyle w:val="Vahedeta"/>
        <w:jc w:val="both"/>
        <w:rPr>
          <w:rFonts w:ascii="Times New Roman" w:hAnsi="Times New Roman"/>
          <w:sz w:val="24"/>
          <w:szCs w:val="24"/>
        </w:rPr>
      </w:pPr>
      <w:r w:rsidRPr="00CD5BC2">
        <w:rPr>
          <w:rFonts w:ascii="Times New Roman" w:hAnsi="Times New Roman"/>
          <w:sz w:val="24"/>
          <w:szCs w:val="24"/>
        </w:rPr>
        <w:t>Lahinguvalves jõu kasutamine on reguleeritud konkreetset ülesannet puudutavate ROE ehk jõu kasutamise reeglitega ning saab kõne alla tulla üksnes tegevväelasest ülema korraldusel.</w:t>
      </w:r>
      <w:r w:rsidRPr="00CD5BC2">
        <w:rPr>
          <w:rFonts w:ascii="Calibri" w:hAnsi="Calibri"/>
        </w:rPr>
        <w:t xml:space="preserve"> </w:t>
      </w:r>
      <w:r w:rsidRPr="00CD5BC2">
        <w:rPr>
          <w:rFonts w:ascii="Times New Roman" w:hAnsi="Times New Roman"/>
          <w:sz w:val="24"/>
          <w:szCs w:val="24"/>
        </w:rPr>
        <w:t>See tähendab, et ajateenijale ja reservväelasele peavad enne ülesande täitmisele asumist olema selgitatud kohaldatavad jõu kasutamise reeglid, ülesande sisu, jõu kasutamise lubatud ulatus ning tegutsemine erinevates olukordades. Jõu kasutamisel ei tugine ajateenija ega reservväelane üksnes iseseisvale õiguslikule hinnangule, vaid tegutseb talle õpetatud tegutsemismudeli, kehtestatud jõu kasutamise reeglite ning tegevväelasest ülema korralduse alusel.</w:t>
      </w:r>
    </w:p>
    <w:p w14:paraId="12966DB1" w14:textId="77777777" w:rsidR="00CD5BC2" w:rsidRPr="00CD5BC2" w:rsidRDefault="00CD5BC2" w:rsidP="00E03593">
      <w:pPr>
        <w:pStyle w:val="Vahedeta"/>
        <w:jc w:val="both"/>
        <w:rPr>
          <w:rFonts w:ascii="Times New Roman" w:hAnsi="Times New Roman"/>
          <w:sz w:val="24"/>
          <w:szCs w:val="24"/>
        </w:rPr>
      </w:pPr>
    </w:p>
    <w:p w14:paraId="440A92C0" w14:textId="04B85634" w:rsidR="00CD5BC2" w:rsidRPr="00CD5BC2" w:rsidRDefault="00CD5BC2" w:rsidP="00E03593">
      <w:pPr>
        <w:pStyle w:val="Vahedeta"/>
        <w:jc w:val="both"/>
        <w:rPr>
          <w:rFonts w:ascii="Times New Roman" w:hAnsi="Times New Roman"/>
          <w:sz w:val="24"/>
          <w:szCs w:val="24"/>
        </w:rPr>
      </w:pPr>
      <w:r w:rsidRPr="00CD5BC2">
        <w:rPr>
          <w:rFonts w:ascii="Times New Roman" w:hAnsi="Times New Roman"/>
          <w:sz w:val="24"/>
          <w:szCs w:val="24"/>
        </w:rPr>
        <w:t xml:space="preserve">Tegevväelasest ülema korralduse andmisel tuleb arvestada ka KKS §-s 29 sätestatud käsu nõudeid. KKS § 29 kohaselt on käsk ülema tahte väljendus suulises, kirjalikus või märguande vormis. Käsk peab olema kooskõlas seaduste ja nende alusel kehtestatud õigusaktidega ega tohi </w:t>
      </w:r>
      <w:r w:rsidRPr="00CD5BC2">
        <w:rPr>
          <w:rFonts w:ascii="Times New Roman" w:hAnsi="Times New Roman"/>
          <w:sz w:val="24"/>
          <w:szCs w:val="24"/>
        </w:rPr>
        <w:lastRenderedPageBreak/>
        <w:t>ületada käsu andja käsuõiguse ulatust. Suuline või kirjalik käsk peab sisaldama nõutava tegevuse eesmärki, täpset ülesannet ja täitmise tähtaega. Kui käsu saaja ei saanud käsust aru, on ta kohustatud küsima käsu andjalt selgitusi. Seega peab ka lahinguvalves jõu kasutamist puudutav korraldus olema õiguspärane, ülesandepõhine ja piisavalt selge, et käsu saaja mõistaks, millist ülesannet, millisel eesmärgil, millises ulatuses ja millise tähtaja või ajaraami jooksul täita tuleb.</w:t>
      </w:r>
    </w:p>
    <w:p w14:paraId="301A9DAF" w14:textId="77777777" w:rsidR="00CD5BC2" w:rsidRDefault="00CD5BC2" w:rsidP="00E03593">
      <w:pPr>
        <w:pStyle w:val="Vahedeta"/>
        <w:jc w:val="both"/>
        <w:rPr>
          <w:rFonts w:ascii="Times New Roman" w:hAnsi="Times New Roman"/>
          <w:sz w:val="24"/>
          <w:szCs w:val="24"/>
          <w:highlight w:val="yellow"/>
        </w:rPr>
      </w:pPr>
    </w:p>
    <w:p w14:paraId="6876B3D9" w14:textId="5238F629" w:rsidR="00CD5BC2" w:rsidRPr="00CD5BC2" w:rsidRDefault="00CD5BC2" w:rsidP="00E03593">
      <w:pPr>
        <w:pStyle w:val="Vahedeta"/>
        <w:jc w:val="both"/>
        <w:rPr>
          <w:rFonts w:ascii="Times New Roman" w:hAnsi="Times New Roman"/>
          <w:sz w:val="24"/>
          <w:szCs w:val="24"/>
        </w:rPr>
      </w:pPr>
      <w:r w:rsidRPr="00CD5BC2">
        <w:rPr>
          <w:rFonts w:ascii="Times New Roman" w:hAnsi="Times New Roman"/>
          <w:sz w:val="24"/>
          <w:szCs w:val="24"/>
        </w:rPr>
        <w:t>Tegevväelasest ülema korraldus ei pea olema antud vahetult enne iga üksiku jõu kasutamise juhtumit. Korraldus võib olla antud ka eelnevalt, sealhulgas operatsioonikäsus, ülesandekäsus või sidevahendi vahendusel, tingimusel et see on seotud konkreetse olukorra, ülesande ja kehtestatud jõu kasutamise reeglitega. Korraldus peab olema piisavalt konkreetne, et välistada jõu kasutamine väljaspool ülesande eesmärki või seaduses sätestatud alust. Ülemal lasub vastutus hinnata jõu kasutamise vajadust ja põhjendatust ning anda korraldus kooskõlas seaduse, käsuõiguse ulatuse ja ülesande eesmärgiga.</w:t>
      </w:r>
    </w:p>
    <w:p w14:paraId="090271BF" w14:textId="77777777" w:rsidR="00CD5BC2" w:rsidRPr="00CD5BC2" w:rsidRDefault="00CD5BC2" w:rsidP="00E03593">
      <w:pPr>
        <w:pStyle w:val="Vahedeta"/>
        <w:jc w:val="both"/>
        <w:rPr>
          <w:rFonts w:ascii="Times New Roman" w:hAnsi="Times New Roman"/>
          <w:sz w:val="24"/>
          <w:szCs w:val="24"/>
        </w:rPr>
      </w:pPr>
    </w:p>
    <w:p w14:paraId="4941A3A4" w14:textId="63841E0B" w:rsidR="00CD5BC2" w:rsidRDefault="00CD5BC2" w:rsidP="00E03593">
      <w:pPr>
        <w:pStyle w:val="Vahedeta"/>
        <w:jc w:val="both"/>
        <w:rPr>
          <w:rFonts w:ascii="Times New Roman" w:hAnsi="Times New Roman"/>
          <w:sz w:val="24"/>
          <w:szCs w:val="24"/>
        </w:rPr>
      </w:pPr>
      <w:r w:rsidRPr="00CD5BC2">
        <w:rPr>
          <w:rFonts w:ascii="Times New Roman" w:hAnsi="Times New Roman"/>
          <w:sz w:val="24"/>
          <w:szCs w:val="24"/>
        </w:rPr>
        <w:t>Näiteks võib diviisi lahinguvalmiduses üksusele tulla käsk mehitada vastavalt seireinfole paari tunni pikkuse etteteatamisega riigipiiri lähistel varem ette valmistatud positsioonid, mis on ette nähtud operatsioonikäsuga käivitatud plaanis ning mille kasutamine tuleneb olukorra eripärast. Lahinguvalves üksusel on selle ülesande täitmiseks kehtestatud jõu kasutamise reeglid.</w:t>
      </w:r>
      <w:r>
        <w:rPr>
          <w:rFonts w:ascii="Times New Roman" w:hAnsi="Times New Roman"/>
          <w:sz w:val="24"/>
          <w:szCs w:val="24"/>
        </w:rPr>
        <w:t xml:space="preserve"> </w:t>
      </w:r>
      <w:r w:rsidRPr="00CD5BC2">
        <w:rPr>
          <w:rFonts w:ascii="Times New Roman" w:hAnsi="Times New Roman"/>
          <w:sz w:val="24"/>
          <w:szCs w:val="24"/>
        </w:rPr>
        <w:t>Jõu kasutamise õigus võib sellisel juhul laieneda ka lahinguvalve positsioonile liikuvale ajateenijale või reservväelasele, kuid üksnes käsus määratud ülesande täitmiseks, seaduses sätestatud alustel ning kehtestatud jõu kasutamise reeglite piires.</w:t>
      </w:r>
    </w:p>
    <w:p w14:paraId="5807E33B" w14:textId="77777777" w:rsidR="00CD5BC2" w:rsidRDefault="00CD5BC2" w:rsidP="00E03593">
      <w:pPr>
        <w:pStyle w:val="Vahedeta"/>
        <w:jc w:val="both"/>
        <w:rPr>
          <w:rFonts w:ascii="Times New Roman" w:hAnsi="Times New Roman"/>
          <w:sz w:val="24"/>
          <w:szCs w:val="24"/>
        </w:rPr>
      </w:pPr>
    </w:p>
    <w:p w14:paraId="7A489D1B" w14:textId="4EC1C0B9" w:rsidR="00CD5BC2" w:rsidRDefault="00CD5BC2" w:rsidP="00E03593">
      <w:pPr>
        <w:pStyle w:val="Vahedeta"/>
        <w:jc w:val="both"/>
        <w:rPr>
          <w:rFonts w:ascii="Times New Roman" w:hAnsi="Times New Roman"/>
          <w:sz w:val="24"/>
          <w:szCs w:val="24"/>
        </w:rPr>
      </w:pPr>
      <w:r w:rsidRPr="00CD5BC2">
        <w:rPr>
          <w:rFonts w:ascii="Times New Roman" w:hAnsi="Times New Roman"/>
          <w:sz w:val="24"/>
          <w:szCs w:val="24"/>
        </w:rPr>
        <w:t>Ajateenijast tunnimees võib vajaduse korral kasutada talle kinnitatud teenistusrelva ning soomuki sihtur soomuki pardarelvastust, kui selline tegevus on kooskõlas seaduse, ülesande, ülema korralduse ja jõu kasutamise reeglitega. Samas võib üksuse manööver olla üksnes heidutava eesmärgiga ega pruugi eeldada jõu kasutamist. Samuti võib lahinguvalve ülesanne toimuda paralleelselt teise operatsiooniga, milles osalevad tegevväelased koos ajateenijate või reservväelastega.</w:t>
      </w:r>
    </w:p>
    <w:p w14:paraId="51983A9E" w14:textId="77777777" w:rsidR="00CD5BC2" w:rsidRDefault="00CD5BC2" w:rsidP="00E03593">
      <w:pPr>
        <w:pStyle w:val="Vahedeta"/>
        <w:jc w:val="both"/>
        <w:rPr>
          <w:rFonts w:ascii="Times New Roman" w:hAnsi="Times New Roman"/>
          <w:sz w:val="24"/>
          <w:szCs w:val="24"/>
        </w:rPr>
      </w:pPr>
    </w:p>
    <w:p w14:paraId="1F0F9B87" w14:textId="75C0204C" w:rsidR="00CD5BC2" w:rsidRPr="00CD5BC2" w:rsidRDefault="00CD5BC2" w:rsidP="00E03593">
      <w:pPr>
        <w:pStyle w:val="Vahedeta"/>
        <w:jc w:val="both"/>
        <w:rPr>
          <w:rFonts w:ascii="Times New Roman" w:hAnsi="Times New Roman"/>
          <w:sz w:val="24"/>
          <w:szCs w:val="24"/>
        </w:rPr>
      </w:pPr>
      <w:r w:rsidRPr="00CD5BC2">
        <w:rPr>
          <w:rFonts w:ascii="Times New Roman" w:hAnsi="Times New Roman"/>
          <w:sz w:val="24"/>
          <w:szCs w:val="24"/>
        </w:rPr>
        <w:t>Oluline on, et lahinguvalves osalev ajateenija või reservväelane oleks saanud konkreetse ülesande täitmiseks vajaliku sõjalise ja õigusliku väljaõppe, sealhulgas väljaõppe jõu kasutamise reeglite, käsu täitmise, relva kasutamise ning vajaduse korral konkreetse positsiooni või ülesande eripära kohta. Ülesannet täidetakse tegevväelasest ülema korraldusel ja juhtimisel. See tagab, et jõu kasutamine lahinguvalve raames ei ole iseseisev ega piiramatu õigus, vaid seaduse, käsu, väljaõppe ja ülesandepõhiste jõu kasutamise reeglitega piiratud tegevus.</w:t>
      </w:r>
    </w:p>
    <w:p w14:paraId="4A5632F0" w14:textId="77777777" w:rsidR="00CD5BC2" w:rsidRDefault="00CD5BC2" w:rsidP="00E03593">
      <w:pPr>
        <w:pStyle w:val="Vahedeta"/>
        <w:jc w:val="both"/>
        <w:rPr>
          <w:rFonts w:ascii="Times New Roman" w:hAnsi="Times New Roman"/>
          <w:sz w:val="24"/>
          <w:szCs w:val="24"/>
          <w:highlight w:val="yellow"/>
        </w:rPr>
      </w:pPr>
    </w:p>
    <w:p w14:paraId="58540370" w14:textId="653E36FC" w:rsidR="00EE1EA4" w:rsidRPr="00E03593" w:rsidRDefault="007757FE" w:rsidP="00E03593">
      <w:pPr>
        <w:pStyle w:val="Vahedeta"/>
        <w:jc w:val="both"/>
        <w:rPr>
          <w:rFonts w:ascii="Times New Roman" w:hAnsi="Times New Roman"/>
          <w:sz w:val="24"/>
          <w:szCs w:val="24"/>
        </w:rPr>
      </w:pPr>
      <w:r w:rsidRPr="00A00DA6">
        <w:rPr>
          <w:rFonts w:ascii="Times New Roman" w:hAnsi="Times New Roman"/>
          <w:b/>
          <w:bCs/>
          <w:sz w:val="24"/>
          <w:szCs w:val="24"/>
        </w:rPr>
        <w:t>Eelnõukohases KKS § 48</w:t>
      </w:r>
      <w:r w:rsidRPr="00A00DA6">
        <w:rPr>
          <w:rFonts w:ascii="Times New Roman" w:hAnsi="Times New Roman"/>
          <w:b/>
          <w:bCs/>
          <w:sz w:val="24"/>
          <w:szCs w:val="24"/>
          <w:vertAlign w:val="superscript"/>
        </w:rPr>
        <w:t>2</w:t>
      </w:r>
      <w:r w:rsidRPr="00A00DA6">
        <w:rPr>
          <w:rFonts w:ascii="Times New Roman" w:hAnsi="Times New Roman"/>
          <w:b/>
          <w:bCs/>
          <w:sz w:val="24"/>
          <w:szCs w:val="24"/>
        </w:rPr>
        <w:t xml:space="preserve"> l</w:t>
      </w:r>
      <w:r w:rsidR="00EE1EA4" w:rsidRPr="00A00DA6">
        <w:rPr>
          <w:rFonts w:ascii="Times New Roman" w:hAnsi="Times New Roman"/>
          <w:b/>
          <w:bCs/>
          <w:sz w:val="24"/>
          <w:szCs w:val="24"/>
        </w:rPr>
        <w:t>õikes 2</w:t>
      </w:r>
      <w:r w:rsidR="00EE1EA4" w:rsidRPr="00E03593">
        <w:rPr>
          <w:rFonts w:ascii="Times New Roman" w:hAnsi="Times New Roman"/>
          <w:sz w:val="24"/>
          <w:szCs w:val="24"/>
        </w:rPr>
        <w:t xml:space="preserve"> sätestatakse, et </w:t>
      </w:r>
      <w:r w:rsidR="000F6993">
        <w:rPr>
          <w:rFonts w:ascii="Times New Roman" w:hAnsi="Times New Roman"/>
          <w:sz w:val="24"/>
          <w:szCs w:val="24"/>
        </w:rPr>
        <w:t>lõikes 1</w:t>
      </w:r>
      <w:r w:rsidR="00EE1EA4" w:rsidRPr="00E03593">
        <w:rPr>
          <w:rFonts w:ascii="Times New Roman" w:hAnsi="Times New Roman"/>
          <w:sz w:val="24"/>
          <w:szCs w:val="24"/>
        </w:rPr>
        <w:t xml:space="preserve"> </w:t>
      </w:r>
      <w:r w:rsidR="000F6993" w:rsidRPr="000F6993">
        <w:rPr>
          <w:rFonts w:ascii="Times New Roman" w:hAnsi="Times New Roman"/>
          <w:sz w:val="24"/>
          <w:szCs w:val="24"/>
        </w:rPr>
        <w:t>nimetatud jõu kasutamise volitused ei piira tegevväelasest kaitseväelase õigust kasutada lahinguvalves jõudu muul käesolevas seaduses sätestatud alusel.</w:t>
      </w:r>
      <w:r w:rsidR="00EE1EA4" w:rsidRPr="00E03593">
        <w:rPr>
          <w:rFonts w:ascii="Times New Roman" w:hAnsi="Times New Roman"/>
          <w:sz w:val="24"/>
          <w:szCs w:val="24"/>
        </w:rPr>
        <w:t>. See tähendab, et tegevväelaste jõu kasutamisele kohaldatakse jätkuvalt nende suhtes kehtivat üldist regulatsiooni ning käesolev säte on suunatud nendele kaitseväelastele, kelle volitused lahinguvalves vajavad täiendavat õiguslikku alust</w:t>
      </w:r>
      <w:r w:rsidR="00823F3E" w:rsidRPr="00E03593">
        <w:rPr>
          <w:rFonts w:ascii="Times New Roman" w:hAnsi="Times New Roman"/>
          <w:sz w:val="24"/>
          <w:szCs w:val="24"/>
        </w:rPr>
        <w:t xml:space="preserve"> ehk siis ajateenijatele ja reservväelastele</w:t>
      </w:r>
      <w:r w:rsidR="00EE1EA4" w:rsidRPr="00E03593">
        <w:rPr>
          <w:rFonts w:ascii="Times New Roman" w:hAnsi="Times New Roman"/>
          <w:sz w:val="24"/>
          <w:szCs w:val="24"/>
        </w:rPr>
        <w:t>.</w:t>
      </w:r>
      <w:r w:rsidR="00820089" w:rsidRPr="00E03593">
        <w:rPr>
          <w:rFonts w:ascii="Times New Roman" w:hAnsi="Times New Roman"/>
          <w:sz w:val="24"/>
          <w:szCs w:val="24"/>
        </w:rPr>
        <w:t xml:space="preserve"> </w:t>
      </w:r>
    </w:p>
    <w:p w14:paraId="268FCC1F" w14:textId="77777777" w:rsidR="00EE1EA4" w:rsidRPr="00E03593" w:rsidRDefault="00EE1EA4" w:rsidP="00E03593">
      <w:pPr>
        <w:pStyle w:val="Vahedeta"/>
        <w:jc w:val="both"/>
        <w:rPr>
          <w:rFonts w:ascii="Times New Roman" w:hAnsi="Times New Roman"/>
          <w:sz w:val="24"/>
          <w:szCs w:val="24"/>
        </w:rPr>
      </w:pPr>
    </w:p>
    <w:p w14:paraId="61C48034" w14:textId="3C627218" w:rsidR="00EE1EA4" w:rsidRPr="00E03593" w:rsidRDefault="006C1045" w:rsidP="00E03593">
      <w:pPr>
        <w:pStyle w:val="Vahedeta"/>
        <w:jc w:val="both"/>
        <w:rPr>
          <w:rFonts w:ascii="Times New Roman" w:hAnsi="Times New Roman"/>
          <w:sz w:val="24"/>
          <w:szCs w:val="24"/>
        </w:rPr>
      </w:pPr>
      <w:r w:rsidRPr="00E03593">
        <w:rPr>
          <w:rFonts w:ascii="Times New Roman" w:hAnsi="Times New Roman"/>
          <w:b/>
          <w:bCs/>
          <w:sz w:val="24"/>
          <w:szCs w:val="24"/>
        </w:rPr>
        <w:t>Eelnõu § 1 p</w:t>
      </w:r>
      <w:r w:rsidR="00EE1EA4" w:rsidRPr="00E03593">
        <w:rPr>
          <w:rFonts w:ascii="Times New Roman" w:hAnsi="Times New Roman"/>
          <w:b/>
          <w:bCs/>
          <w:sz w:val="24"/>
          <w:szCs w:val="24"/>
        </w:rPr>
        <w:t xml:space="preserve">unktiga </w:t>
      </w:r>
      <w:r w:rsidR="00CF259E">
        <w:rPr>
          <w:rFonts w:ascii="Times New Roman" w:hAnsi="Times New Roman"/>
          <w:b/>
          <w:bCs/>
          <w:sz w:val="24"/>
          <w:szCs w:val="24"/>
        </w:rPr>
        <w:t>5</w:t>
      </w:r>
      <w:r w:rsidR="00EE1EA4" w:rsidRPr="00E03593">
        <w:rPr>
          <w:rFonts w:ascii="Times New Roman" w:hAnsi="Times New Roman"/>
          <w:sz w:val="24"/>
          <w:szCs w:val="24"/>
        </w:rPr>
        <w:t xml:space="preserve"> täiendatakse seaduse 5. peatükki uue §-ga 49</w:t>
      </w:r>
      <w:r w:rsidR="00EE1EA4" w:rsidRPr="00E03593">
        <w:rPr>
          <w:rFonts w:ascii="Times New Roman" w:hAnsi="Times New Roman"/>
          <w:sz w:val="24"/>
          <w:szCs w:val="24"/>
          <w:vertAlign w:val="superscript"/>
        </w:rPr>
        <w:t>1</w:t>
      </w:r>
      <w:r w:rsidR="00EE1EA4" w:rsidRPr="00E03593">
        <w:rPr>
          <w:rFonts w:ascii="Times New Roman" w:hAnsi="Times New Roman"/>
          <w:sz w:val="24"/>
          <w:szCs w:val="24"/>
        </w:rPr>
        <w:t>, milles reguleeritakse lahinguvalves vahetu sunni kasutamist ning erimeetmete ja erivahendite kohaldamist.</w:t>
      </w:r>
    </w:p>
    <w:p w14:paraId="5299A5BB" w14:textId="5C1CAB62" w:rsidR="004C3C64" w:rsidRPr="00E03593" w:rsidRDefault="004C3C64" w:rsidP="00E03593">
      <w:pPr>
        <w:pStyle w:val="Vahedeta"/>
        <w:jc w:val="both"/>
        <w:rPr>
          <w:rFonts w:ascii="Times New Roman" w:hAnsi="Times New Roman"/>
          <w:sz w:val="24"/>
          <w:szCs w:val="24"/>
        </w:rPr>
      </w:pPr>
    </w:p>
    <w:p w14:paraId="44E042CE" w14:textId="5E793E70" w:rsidR="004C3C64" w:rsidRPr="00E03593" w:rsidDel="328C5800" w:rsidRDefault="00806C19" w:rsidP="00E03593">
      <w:pPr>
        <w:pStyle w:val="Vahedeta"/>
        <w:jc w:val="both"/>
        <w:rPr>
          <w:rFonts w:ascii="Times New Roman" w:hAnsi="Times New Roman"/>
          <w:sz w:val="24"/>
          <w:szCs w:val="24"/>
        </w:rPr>
      </w:pPr>
      <w:r>
        <w:rPr>
          <w:rFonts w:ascii="Times New Roman" w:hAnsi="Times New Roman"/>
          <w:b/>
          <w:bCs/>
          <w:sz w:val="24"/>
          <w:szCs w:val="24"/>
        </w:rPr>
        <w:t xml:space="preserve">Selles paragrahvis </w:t>
      </w:r>
      <w:r w:rsidR="004C3C64" w:rsidRPr="00E03593">
        <w:rPr>
          <w:rFonts w:ascii="Times New Roman" w:hAnsi="Times New Roman"/>
          <w:sz w:val="24"/>
          <w:szCs w:val="24"/>
        </w:rPr>
        <w:t xml:space="preserve">sätestatakse lahinguvalves oleva kaitseväelase </w:t>
      </w:r>
      <w:r w:rsidR="45C8176C" w:rsidRPr="00E03593">
        <w:rPr>
          <w:rFonts w:ascii="Times New Roman" w:hAnsi="Times New Roman"/>
          <w:sz w:val="24"/>
          <w:szCs w:val="24"/>
        </w:rPr>
        <w:t xml:space="preserve">õigused </w:t>
      </w:r>
      <w:r w:rsidR="42A17FAB" w:rsidRPr="00E03593">
        <w:rPr>
          <w:rFonts w:ascii="Times New Roman" w:hAnsi="Times New Roman"/>
          <w:sz w:val="24"/>
          <w:szCs w:val="24"/>
        </w:rPr>
        <w:t xml:space="preserve">Kaitseväe julgeolekualal, selle vahetus läheduses </w:t>
      </w:r>
      <w:r w:rsidR="4A6B4EAF" w:rsidRPr="00E03593">
        <w:rPr>
          <w:rFonts w:ascii="Times New Roman" w:hAnsi="Times New Roman"/>
          <w:sz w:val="24"/>
          <w:szCs w:val="24"/>
        </w:rPr>
        <w:t>ja</w:t>
      </w:r>
      <w:r w:rsidR="42A17FAB" w:rsidRPr="00E03593">
        <w:rPr>
          <w:rFonts w:ascii="Times New Roman" w:hAnsi="Times New Roman"/>
          <w:sz w:val="24"/>
          <w:szCs w:val="24"/>
        </w:rPr>
        <w:t xml:space="preserve"> Kaitseväe laeva ohutusalal ohu v</w:t>
      </w:r>
      <w:r w:rsidR="472B28EF" w:rsidRPr="00E03593">
        <w:rPr>
          <w:rFonts w:ascii="Times New Roman" w:hAnsi="Times New Roman"/>
          <w:sz w:val="24"/>
          <w:szCs w:val="24"/>
        </w:rPr>
        <w:t xml:space="preserve">älja selgitamiseks ja tõrjumiseks või julgeolekualal asuva vara või isikute vastu suunatud ründe lõpetamiseks. </w:t>
      </w:r>
      <w:r w:rsidR="4A6B4EAF" w:rsidRPr="00E03593">
        <w:rPr>
          <w:rFonts w:ascii="Times New Roman" w:hAnsi="Times New Roman"/>
          <w:sz w:val="24"/>
          <w:szCs w:val="24"/>
        </w:rPr>
        <w:t>Kaitseväel, s</w:t>
      </w:r>
      <w:r w:rsidR="00A12D2A" w:rsidRPr="00E03593">
        <w:rPr>
          <w:rFonts w:ascii="Times New Roman" w:hAnsi="Times New Roman"/>
          <w:sz w:val="24"/>
          <w:szCs w:val="24"/>
        </w:rPr>
        <w:t>ealhulgas</w:t>
      </w:r>
      <w:r w:rsidR="4A6B4EAF" w:rsidRPr="00E03593">
        <w:rPr>
          <w:rFonts w:ascii="Times New Roman" w:hAnsi="Times New Roman"/>
          <w:sz w:val="24"/>
          <w:szCs w:val="24"/>
        </w:rPr>
        <w:t xml:space="preserve"> ajateenijatel, on õigus </w:t>
      </w:r>
      <w:r w:rsidR="2BA02AF8" w:rsidRPr="00E03593">
        <w:rPr>
          <w:rFonts w:ascii="Times New Roman" w:hAnsi="Times New Roman"/>
          <w:sz w:val="24"/>
          <w:szCs w:val="24"/>
        </w:rPr>
        <w:t>kasutada füüsilist jõudu, erivahendit ja relva</w:t>
      </w:r>
      <w:r w:rsidR="4A6B4EAF" w:rsidRPr="00E03593">
        <w:rPr>
          <w:rFonts w:ascii="Times New Roman" w:hAnsi="Times New Roman"/>
          <w:sz w:val="24"/>
          <w:szCs w:val="24"/>
        </w:rPr>
        <w:t xml:space="preserve"> </w:t>
      </w:r>
      <w:r w:rsidR="472B28EF" w:rsidRPr="00E03593">
        <w:rPr>
          <w:rFonts w:ascii="Times New Roman" w:hAnsi="Times New Roman"/>
          <w:sz w:val="24"/>
          <w:szCs w:val="24"/>
        </w:rPr>
        <w:t>julgeolekualal</w:t>
      </w:r>
      <w:r w:rsidR="4A6B4EAF" w:rsidRPr="00E03593">
        <w:rPr>
          <w:rFonts w:ascii="Times New Roman" w:hAnsi="Times New Roman"/>
          <w:sz w:val="24"/>
          <w:szCs w:val="24"/>
        </w:rPr>
        <w:t xml:space="preserve"> ning selle vahetus läheduses. Julgeolekuala vahetu lähedus on maapind, maapõu </w:t>
      </w:r>
      <w:r w:rsidR="4A6B4EAF" w:rsidRPr="00E03593">
        <w:rPr>
          <w:rFonts w:ascii="Times New Roman" w:hAnsi="Times New Roman"/>
          <w:sz w:val="24"/>
          <w:szCs w:val="24"/>
        </w:rPr>
        <w:lastRenderedPageBreak/>
        <w:t>ja õhuruum ning veekogu ulatuses, milles toimuv tegevus võib tuua kaasa ohu Kaitseväe julgeolekualale. Julgeolekuala vahetus läheduses meetmete rakendamine otsustatakse sõltuvalt kehtivast ohuhinnangust ning olukorra eripärast. Linnapiirkonnas toimub Kaitseväe objektist paarisaja meetri kaugusel oluliselt rohkem tsiviilisikute tegevusi</w:t>
      </w:r>
      <w:r w:rsidR="00642A79">
        <w:rPr>
          <w:rFonts w:ascii="Times New Roman" w:hAnsi="Times New Roman"/>
          <w:sz w:val="24"/>
          <w:szCs w:val="24"/>
        </w:rPr>
        <w:t>,</w:t>
      </w:r>
      <w:r w:rsidR="4A6B4EAF" w:rsidRPr="00E03593">
        <w:rPr>
          <w:rFonts w:ascii="Times New Roman" w:hAnsi="Times New Roman"/>
          <w:sz w:val="24"/>
          <w:szCs w:val="24"/>
        </w:rPr>
        <w:t xml:space="preserve"> kui näiteks </w:t>
      </w:r>
      <w:proofErr w:type="spellStart"/>
      <w:r w:rsidR="4A6B4EAF" w:rsidRPr="00E03593">
        <w:rPr>
          <w:rFonts w:ascii="Times New Roman" w:hAnsi="Times New Roman"/>
          <w:sz w:val="24"/>
          <w:szCs w:val="24"/>
        </w:rPr>
        <w:t>hajaasustusega</w:t>
      </w:r>
      <w:proofErr w:type="spellEnd"/>
      <w:r w:rsidR="4A6B4EAF" w:rsidRPr="00E03593">
        <w:rPr>
          <w:rFonts w:ascii="Times New Roman" w:hAnsi="Times New Roman"/>
          <w:sz w:val="24"/>
          <w:szCs w:val="24"/>
        </w:rPr>
        <w:t xml:space="preserve"> piirkonnas asuvas linnakus. Seega tuleb Kaitseväel iga kord eraldi hinnata, kas mõni tegevus (n</w:t>
      </w:r>
      <w:r w:rsidR="00A12D2A" w:rsidRPr="00E03593">
        <w:rPr>
          <w:rFonts w:ascii="Times New Roman" w:hAnsi="Times New Roman"/>
          <w:sz w:val="24"/>
          <w:szCs w:val="24"/>
        </w:rPr>
        <w:t>äiteks</w:t>
      </w:r>
      <w:r w:rsidR="4A6B4EAF" w:rsidRPr="00E03593">
        <w:rPr>
          <w:rFonts w:ascii="Times New Roman" w:hAnsi="Times New Roman"/>
          <w:sz w:val="24"/>
          <w:szCs w:val="24"/>
        </w:rPr>
        <w:t xml:space="preserve"> pildistamine, jälgimine, mehitamata süsteemi lennutamine) võib olla ohuks Kaitseväe julgeolekualale ja selle kaitse tagamisele.</w:t>
      </w:r>
    </w:p>
    <w:p w14:paraId="17331567" w14:textId="5F4A93D7" w:rsidR="57D6647B" w:rsidRPr="00E03593" w:rsidRDefault="57D6647B" w:rsidP="00E03593">
      <w:pPr>
        <w:pStyle w:val="Vahedeta"/>
        <w:jc w:val="both"/>
        <w:rPr>
          <w:rFonts w:ascii="Times New Roman" w:hAnsi="Times New Roman"/>
          <w:sz w:val="24"/>
          <w:szCs w:val="24"/>
        </w:rPr>
      </w:pPr>
    </w:p>
    <w:p w14:paraId="42345204" w14:textId="21D79380" w:rsidR="57D6647B" w:rsidRPr="00E03593" w:rsidDel="78D52749" w:rsidRDefault="57D6647B" w:rsidP="00E03593">
      <w:pPr>
        <w:pStyle w:val="Vahedeta"/>
        <w:jc w:val="both"/>
        <w:rPr>
          <w:rFonts w:ascii="Times New Roman" w:hAnsi="Times New Roman"/>
          <w:sz w:val="24"/>
          <w:szCs w:val="24"/>
        </w:rPr>
      </w:pPr>
      <w:r w:rsidRPr="00E03593">
        <w:rPr>
          <w:rFonts w:ascii="Times New Roman" w:hAnsi="Times New Roman"/>
          <w:sz w:val="24"/>
          <w:szCs w:val="24"/>
        </w:rPr>
        <w:t xml:space="preserve">Selleks, et Kaitseväe julgeolekuala kaitse oleks efektiivne, </w:t>
      </w:r>
      <w:r w:rsidR="78D52749" w:rsidRPr="00E03593">
        <w:rPr>
          <w:rFonts w:ascii="Times New Roman" w:hAnsi="Times New Roman"/>
          <w:sz w:val="24"/>
          <w:szCs w:val="24"/>
        </w:rPr>
        <w:t xml:space="preserve">osalevad selles ka ajateenijad. </w:t>
      </w:r>
      <w:r w:rsidR="5D4E4C9F" w:rsidRPr="00E03593">
        <w:rPr>
          <w:rFonts w:ascii="Times New Roman" w:hAnsi="Times New Roman"/>
          <w:sz w:val="24"/>
          <w:szCs w:val="24"/>
        </w:rPr>
        <w:t>N</w:t>
      </w:r>
      <w:r w:rsidR="78D52749" w:rsidRPr="00E03593">
        <w:rPr>
          <w:rFonts w:ascii="Times New Roman" w:hAnsi="Times New Roman"/>
          <w:sz w:val="24"/>
          <w:szCs w:val="24"/>
        </w:rPr>
        <w:t xml:space="preserve">äiteks </w:t>
      </w:r>
      <w:r w:rsidR="5D4E4C9F" w:rsidRPr="00E03593">
        <w:rPr>
          <w:rFonts w:ascii="Times New Roman" w:hAnsi="Times New Roman"/>
          <w:sz w:val="24"/>
          <w:szCs w:val="24"/>
        </w:rPr>
        <w:t xml:space="preserve">on voolukatkestuste puhul </w:t>
      </w:r>
      <w:r w:rsidR="78D52749" w:rsidRPr="00E03593">
        <w:rPr>
          <w:rFonts w:ascii="Times New Roman" w:hAnsi="Times New Roman"/>
          <w:sz w:val="24"/>
          <w:szCs w:val="24"/>
        </w:rPr>
        <w:t>Kaitseväe üks püsitoimingutest ajateenijatest julgestusrühm</w:t>
      </w:r>
      <w:r w:rsidR="7C51A9CA" w:rsidRPr="00E03593">
        <w:rPr>
          <w:rFonts w:ascii="Times New Roman" w:hAnsi="Times New Roman"/>
          <w:sz w:val="24"/>
          <w:szCs w:val="24"/>
        </w:rPr>
        <w:t>a</w:t>
      </w:r>
      <w:r w:rsidR="7965FAFB" w:rsidRPr="00E03593">
        <w:rPr>
          <w:rFonts w:ascii="Times New Roman" w:hAnsi="Times New Roman"/>
          <w:sz w:val="24"/>
          <w:szCs w:val="24"/>
        </w:rPr>
        <w:t xml:space="preserve"> käivitamine. Selle kohaselt</w:t>
      </w:r>
      <w:r w:rsidR="78D52749" w:rsidRPr="00E03593">
        <w:rPr>
          <w:rFonts w:ascii="Times New Roman" w:hAnsi="Times New Roman"/>
          <w:sz w:val="24"/>
          <w:szCs w:val="24"/>
        </w:rPr>
        <w:t xml:space="preserve"> mehita</w:t>
      </w:r>
      <w:r w:rsidR="7965FAFB" w:rsidRPr="00E03593">
        <w:rPr>
          <w:rFonts w:ascii="Times New Roman" w:hAnsi="Times New Roman"/>
          <w:sz w:val="24"/>
          <w:szCs w:val="24"/>
        </w:rPr>
        <w:t>vad ajateenijad</w:t>
      </w:r>
      <w:r w:rsidR="78D52749" w:rsidRPr="00E03593">
        <w:rPr>
          <w:rFonts w:ascii="Times New Roman" w:hAnsi="Times New Roman"/>
          <w:sz w:val="24"/>
          <w:szCs w:val="24"/>
        </w:rPr>
        <w:t xml:space="preserve"> füüsilise valve</w:t>
      </w:r>
      <w:r w:rsidR="3251DE4D" w:rsidRPr="00E03593">
        <w:rPr>
          <w:rFonts w:ascii="Times New Roman" w:hAnsi="Times New Roman"/>
          <w:sz w:val="24"/>
          <w:szCs w:val="24"/>
        </w:rPr>
        <w:t xml:space="preserve"> ajaks, mil </w:t>
      </w:r>
      <w:r w:rsidR="78D52749" w:rsidRPr="00E03593">
        <w:rPr>
          <w:rFonts w:ascii="Times New Roman" w:hAnsi="Times New Roman"/>
          <w:sz w:val="24"/>
          <w:szCs w:val="24"/>
        </w:rPr>
        <w:t xml:space="preserve">elektroonika ei toimi. Sõltuvalt objekti või linnaku suurusest võib </w:t>
      </w:r>
      <w:r w:rsidR="7965FAFB" w:rsidRPr="00E03593">
        <w:rPr>
          <w:rFonts w:ascii="Times New Roman" w:hAnsi="Times New Roman"/>
          <w:sz w:val="24"/>
          <w:szCs w:val="24"/>
        </w:rPr>
        <w:t xml:space="preserve">ühte </w:t>
      </w:r>
      <w:r w:rsidR="78D52749" w:rsidRPr="00E03593">
        <w:rPr>
          <w:rFonts w:ascii="Times New Roman" w:hAnsi="Times New Roman"/>
          <w:sz w:val="24"/>
          <w:szCs w:val="24"/>
        </w:rPr>
        <w:t>julgestusrühma kuuluda kuni 30 ajateenijat</w:t>
      </w:r>
      <w:r w:rsidR="7965FAFB" w:rsidRPr="00E03593">
        <w:rPr>
          <w:rFonts w:ascii="Times New Roman" w:hAnsi="Times New Roman"/>
          <w:sz w:val="24"/>
          <w:szCs w:val="24"/>
        </w:rPr>
        <w:t>, mis on kordades suurem</w:t>
      </w:r>
      <w:r w:rsidR="7128CC28" w:rsidRPr="00E03593">
        <w:rPr>
          <w:rFonts w:ascii="Times New Roman" w:hAnsi="Times New Roman"/>
          <w:sz w:val="24"/>
          <w:szCs w:val="24"/>
        </w:rPr>
        <w:t xml:space="preserve"> </w:t>
      </w:r>
      <w:r w:rsidR="78D52749" w:rsidRPr="00E03593">
        <w:rPr>
          <w:rFonts w:ascii="Times New Roman" w:hAnsi="Times New Roman"/>
          <w:sz w:val="24"/>
          <w:szCs w:val="24"/>
        </w:rPr>
        <w:t>linnaku valvur</w:t>
      </w:r>
      <w:r w:rsidR="7128CC28" w:rsidRPr="00E03593">
        <w:rPr>
          <w:rFonts w:ascii="Times New Roman" w:hAnsi="Times New Roman"/>
          <w:sz w:val="24"/>
          <w:szCs w:val="24"/>
        </w:rPr>
        <w:t>ite</w:t>
      </w:r>
      <w:r w:rsidR="78D52749" w:rsidRPr="00E03593">
        <w:rPr>
          <w:rFonts w:ascii="Times New Roman" w:hAnsi="Times New Roman"/>
          <w:sz w:val="24"/>
          <w:szCs w:val="24"/>
        </w:rPr>
        <w:t xml:space="preserve"> ja tegevväelas</w:t>
      </w:r>
      <w:r w:rsidR="7128CC28" w:rsidRPr="00E03593">
        <w:rPr>
          <w:rFonts w:ascii="Times New Roman" w:hAnsi="Times New Roman"/>
          <w:sz w:val="24"/>
          <w:szCs w:val="24"/>
        </w:rPr>
        <w:t>te</w:t>
      </w:r>
      <w:r w:rsidR="7965FAFB" w:rsidRPr="00E03593">
        <w:rPr>
          <w:rFonts w:ascii="Times New Roman" w:hAnsi="Times New Roman"/>
          <w:sz w:val="24"/>
          <w:szCs w:val="24"/>
        </w:rPr>
        <w:t xml:space="preserve"> arvu</w:t>
      </w:r>
      <w:r w:rsidR="313A2EBB" w:rsidRPr="00E03593">
        <w:rPr>
          <w:rFonts w:ascii="Times New Roman" w:hAnsi="Times New Roman"/>
          <w:sz w:val="24"/>
          <w:szCs w:val="24"/>
        </w:rPr>
        <w:t>st</w:t>
      </w:r>
      <w:r w:rsidR="7965FAFB" w:rsidRPr="00E03593">
        <w:rPr>
          <w:rFonts w:ascii="Times New Roman" w:hAnsi="Times New Roman"/>
          <w:sz w:val="24"/>
          <w:szCs w:val="24"/>
        </w:rPr>
        <w:t>.</w:t>
      </w:r>
      <w:r w:rsidR="78D52749" w:rsidRPr="00E03593">
        <w:rPr>
          <w:rFonts w:ascii="Times New Roman" w:hAnsi="Times New Roman"/>
          <w:sz w:val="24"/>
          <w:szCs w:val="24"/>
        </w:rPr>
        <w:t xml:space="preserve"> </w:t>
      </w:r>
      <w:r w:rsidR="40579764" w:rsidRPr="00E03593">
        <w:rPr>
          <w:rFonts w:ascii="Times New Roman" w:hAnsi="Times New Roman"/>
          <w:sz w:val="24"/>
          <w:szCs w:val="24"/>
        </w:rPr>
        <w:t xml:space="preserve">Samuti võib ohuhinnangust lähtuvalt Kaitseväe üksustel tekkida vajadus tugevdada enda vastutusalas julgestust. Tavapärases rutiinis avaldub see näiteks vaatluspostide ja oma positsioonide ümbruses patrullidena, eesmärgiga läbi isikute ja masinate peatamise leida ja/või heidutada võimalikke vaenlase luurajaid jne. </w:t>
      </w:r>
    </w:p>
    <w:p w14:paraId="26E86960" w14:textId="5C444C0F" w:rsidR="57D6647B" w:rsidRPr="00E03593" w:rsidDel="78D52749" w:rsidRDefault="57D6647B" w:rsidP="00E03593">
      <w:pPr>
        <w:pStyle w:val="Vahedeta"/>
        <w:jc w:val="both"/>
        <w:rPr>
          <w:rFonts w:ascii="Times New Roman" w:hAnsi="Times New Roman"/>
          <w:sz w:val="24"/>
          <w:szCs w:val="24"/>
        </w:rPr>
      </w:pPr>
    </w:p>
    <w:p w14:paraId="02DD1C89" w14:textId="2F68AA62" w:rsidR="57D6647B" w:rsidRPr="00E03593" w:rsidDel="78D52749" w:rsidRDefault="4752C99C" w:rsidP="00E03593">
      <w:pPr>
        <w:pStyle w:val="Vahedeta"/>
        <w:jc w:val="both"/>
        <w:rPr>
          <w:rFonts w:ascii="Times New Roman" w:hAnsi="Times New Roman"/>
          <w:sz w:val="24"/>
          <w:szCs w:val="24"/>
        </w:rPr>
      </w:pPr>
      <w:r w:rsidRPr="00E03593">
        <w:rPr>
          <w:rFonts w:ascii="Times New Roman" w:hAnsi="Times New Roman"/>
          <w:sz w:val="24"/>
          <w:szCs w:val="24"/>
        </w:rPr>
        <w:t xml:space="preserve">Elektrikatkestuse või ohuolukorras peab väljaõppe läbinud ajateenijal olema </w:t>
      </w:r>
      <w:r w:rsidR="44C7BF37" w:rsidRPr="00E03593">
        <w:rPr>
          <w:rFonts w:ascii="Times New Roman" w:hAnsi="Times New Roman"/>
          <w:sz w:val="24"/>
          <w:szCs w:val="24"/>
        </w:rPr>
        <w:t>võimalik</w:t>
      </w:r>
      <w:r w:rsidRPr="00E03593">
        <w:rPr>
          <w:rFonts w:ascii="Times New Roman" w:hAnsi="Times New Roman"/>
          <w:sz w:val="24"/>
          <w:szCs w:val="24"/>
        </w:rPr>
        <w:t xml:space="preserve"> täita </w:t>
      </w:r>
      <w:r w:rsidR="44C7BF37" w:rsidRPr="00E03593">
        <w:rPr>
          <w:rFonts w:ascii="Times New Roman" w:hAnsi="Times New Roman"/>
          <w:sz w:val="24"/>
          <w:szCs w:val="24"/>
        </w:rPr>
        <w:t>tegevväelasega</w:t>
      </w:r>
      <w:r w:rsidRPr="00E03593">
        <w:rPr>
          <w:rFonts w:ascii="Times New Roman" w:hAnsi="Times New Roman"/>
          <w:sz w:val="24"/>
          <w:szCs w:val="24"/>
        </w:rPr>
        <w:t xml:space="preserve"> samu või sarnaseid ülesandeid, mis on minimaalset vajalikud ohu väljaselgitamiseks ja tõrjumiseks</w:t>
      </w:r>
      <w:r w:rsidR="44C7BF37" w:rsidRPr="00E03593">
        <w:rPr>
          <w:rFonts w:ascii="Times New Roman" w:hAnsi="Times New Roman"/>
          <w:sz w:val="24"/>
          <w:szCs w:val="24"/>
        </w:rPr>
        <w:t xml:space="preserve">, olgu </w:t>
      </w:r>
      <w:r w:rsidR="46FB5E4E" w:rsidRPr="00E03593">
        <w:rPr>
          <w:rFonts w:ascii="Times New Roman" w:hAnsi="Times New Roman"/>
          <w:sz w:val="24"/>
          <w:szCs w:val="24"/>
        </w:rPr>
        <w:t>selleks</w:t>
      </w:r>
      <w:r w:rsidRPr="00E03593">
        <w:rPr>
          <w:rFonts w:ascii="Times New Roman" w:hAnsi="Times New Roman"/>
          <w:sz w:val="24"/>
          <w:szCs w:val="24"/>
        </w:rPr>
        <w:t xml:space="preserve"> inimeste liikumise </w:t>
      </w:r>
      <w:r w:rsidR="444C49A9" w:rsidRPr="00E03593">
        <w:rPr>
          <w:rFonts w:ascii="Times New Roman" w:hAnsi="Times New Roman"/>
          <w:sz w:val="24"/>
          <w:szCs w:val="24"/>
        </w:rPr>
        <w:t xml:space="preserve">või mehitamata süsteemi lendamise </w:t>
      </w:r>
      <w:r w:rsidR="46FB5E4E" w:rsidRPr="00E03593">
        <w:rPr>
          <w:rFonts w:ascii="Times New Roman" w:hAnsi="Times New Roman"/>
          <w:sz w:val="24"/>
          <w:szCs w:val="24"/>
        </w:rPr>
        <w:t>tõkestamine</w:t>
      </w:r>
      <w:r w:rsidR="23B9B9D0" w:rsidRPr="00E03593">
        <w:rPr>
          <w:rFonts w:ascii="Times New Roman" w:hAnsi="Times New Roman"/>
          <w:sz w:val="24"/>
          <w:szCs w:val="24"/>
        </w:rPr>
        <w:t>.</w:t>
      </w:r>
      <w:r w:rsidRPr="00E03593">
        <w:rPr>
          <w:rFonts w:ascii="Times New Roman" w:hAnsi="Times New Roman"/>
          <w:sz w:val="24"/>
          <w:szCs w:val="24"/>
        </w:rPr>
        <w:t xml:space="preserve"> </w:t>
      </w:r>
      <w:r w:rsidR="40579764" w:rsidRPr="00E03593">
        <w:rPr>
          <w:rFonts w:ascii="Times New Roman" w:hAnsi="Times New Roman"/>
          <w:sz w:val="24"/>
          <w:szCs w:val="24"/>
        </w:rPr>
        <w:t xml:space="preserve">Mida rohkem saavad väljaõppe saanud ajateenijatest koosnevad üksused panustada julgeolekuala kaitsesse, seda väiksem on tõenäosus, et tundlik informatsioon kriitilise tähtsusega infrastruktuuri, lahingupositsioonide, varustuse jne kohta jõuab valedesse kätesse või </w:t>
      </w:r>
      <w:r w:rsidR="06F7D1FC" w:rsidRPr="00E03593">
        <w:rPr>
          <w:rFonts w:ascii="Times New Roman" w:hAnsi="Times New Roman"/>
          <w:sz w:val="24"/>
          <w:szCs w:val="24"/>
        </w:rPr>
        <w:t>kriitilise tähtsusega infrastruktuur, lahingupositsioonid, varustus jne saab ründes kahjustada.</w:t>
      </w:r>
    </w:p>
    <w:p w14:paraId="6BD6C2C9" w14:textId="5C444C0F" w:rsidR="44561CF2" w:rsidRPr="00E03593" w:rsidRDefault="44561CF2" w:rsidP="00E03593">
      <w:pPr>
        <w:pStyle w:val="Vahedeta"/>
        <w:jc w:val="both"/>
        <w:rPr>
          <w:rFonts w:ascii="Times New Roman" w:hAnsi="Times New Roman"/>
          <w:sz w:val="24"/>
          <w:szCs w:val="24"/>
        </w:rPr>
      </w:pPr>
    </w:p>
    <w:p w14:paraId="60DCED2B" w14:textId="6A6E2FBA" w:rsidR="44561CF2" w:rsidRPr="00E03593" w:rsidRDefault="4C465388" w:rsidP="00E03593">
      <w:pPr>
        <w:pStyle w:val="Vahedeta"/>
        <w:jc w:val="both"/>
        <w:rPr>
          <w:rFonts w:ascii="Times New Roman" w:hAnsi="Times New Roman"/>
          <w:sz w:val="24"/>
          <w:szCs w:val="24"/>
        </w:rPr>
      </w:pPr>
      <w:r w:rsidRPr="00E03593">
        <w:rPr>
          <w:rFonts w:ascii="Times New Roman" w:hAnsi="Times New Roman"/>
          <w:sz w:val="24"/>
          <w:szCs w:val="24"/>
        </w:rPr>
        <w:t xml:space="preserve">Kuna erimeetme kohaldamine väljapool Kaitseväe julgeolekuala võib </w:t>
      </w:r>
      <w:r w:rsidR="6B058EA5" w:rsidRPr="00E03593">
        <w:rPr>
          <w:rFonts w:ascii="Times New Roman" w:hAnsi="Times New Roman"/>
          <w:sz w:val="24"/>
          <w:szCs w:val="24"/>
        </w:rPr>
        <w:t>riivata</w:t>
      </w:r>
      <w:r w:rsidRPr="00E03593">
        <w:rPr>
          <w:rFonts w:ascii="Times New Roman" w:hAnsi="Times New Roman"/>
          <w:sz w:val="24"/>
          <w:szCs w:val="24"/>
        </w:rPr>
        <w:t xml:space="preserve"> kolmandate isikute õigusi, </w:t>
      </w:r>
      <w:r w:rsidR="1E14321A" w:rsidRPr="00E03593">
        <w:rPr>
          <w:rFonts w:ascii="Times New Roman" w:hAnsi="Times New Roman"/>
          <w:sz w:val="24"/>
          <w:szCs w:val="24"/>
        </w:rPr>
        <w:t>kohaldab</w:t>
      </w:r>
      <w:r w:rsidRPr="00E03593">
        <w:rPr>
          <w:rFonts w:ascii="Times New Roman" w:hAnsi="Times New Roman"/>
          <w:sz w:val="24"/>
          <w:szCs w:val="24"/>
        </w:rPr>
        <w:t xml:space="preserve"> Kaitsevägi </w:t>
      </w:r>
      <w:r w:rsidR="1E14321A" w:rsidRPr="00E03593">
        <w:rPr>
          <w:rFonts w:ascii="Times New Roman" w:hAnsi="Times New Roman"/>
          <w:sz w:val="24"/>
          <w:szCs w:val="24"/>
        </w:rPr>
        <w:t>üksnes sellist meedet, mis on proportsionaalne, ning</w:t>
      </w:r>
      <w:r w:rsidRPr="00E03593">
        <w:rPr>
          <w:rFonts w:ascii="Times New Roman" w:hAnsi="Times New Roman"/>
          <w:sz w:val="24"/>
          <w:szCs w:val="24"/>
        </w:rPr>
        <w:t xml:space="preserve"> vaid nii kaua, kui seda on eesmärgi saavutamiseks vältimatult vaja. Oluline, et ajateenija täidab ülesannet õpitud protseduuri alusel ning tegevväelase juhendamisel.</w:t>
      </w:r>
    </w:p>
    <w:p w14:paraId="43742ECB" w14:textId="77777777" w:rsidR="00D21DCF" w:rsidRPr="00E03593" w:rsidRDefault="00D21DCF" w:rsidP="00E03593">
      <w:pPr>
        <w:pStyle w:val="Vahedeta"/>
        <w:jc w:val="both"/>
        <w:rPr>
          <w:rFonts w:ascii="Times New Roman" w:hAnsi="Times New Roman"/>
          <w:sz w:val="24"/>
          <w:szCs w:val="24"/>
        </w:rPr>
      </w:pPr>
    </w:p>
    <w:p w14:paraId="54CA846A" w14:textId="2DE427C4" w:rsidR="00D21DCF" w:rsidRPr="00E03593" w:rsidRDefault="00D21DCF" w:rsidP="00E03593">
      <w:pPr>
        <w:pStyle w:val="Vahedeta"/>
        <w:jc w:val="both"/>
        <w:rPr>
          <w:rFonts w:ascii="Times New Roman" w:hAnsi="Times New Roman"/>
          <w:sz w:val="24"/>
          <w:szCs w:val="24"/>
        </w:rPr>
      </w:pPr>
      <w:r w:rsidRPr="00E03593">
        <w:rPr>
          <w:rFonts w:ascii="Times New Roman" w:hAnsi="Times New Roman"/>
          <w:sz w:val="24"/>
          <w:szCs w:val="24"/>
        </w:rPr>
        <w:t xml:space="preserve">Ajateenistuse väljaõpe on oma olemusest sõjaline väljaõpe, kuid sellesse on vajadusepõhiselt integreeritud </w:t>
      </w:r>
      <w:proofErr w:type="spellStart"/>
      <w:r w:rsidRPr="00E03593">
        <w:rPr>
          <w:rFonts w:ascii="Times New Roman" w:hAnsi="Times New Roman"/>
          <w:sz w:val="24"/>
          <w:szCs w:val="24"/>
        </w:rPr>
        <w:t>korrakaitselised</w:t>
      </w:r>
      <w:proofErr w:type="spellEnd"/>
      <w:r w:rsidRPr="00E03593">
        <w:rPr>
          <w:rFonts w:ascii="Times New Roman" w:hAnsi="Times New Roman"/>
          <w:sz w:val="24"/>
          <w:szCs w:val="24"/>
        </w:rPr>
        <w:t xml:space="preserve"> aspektid. Praegune õppekava toetub ülesande täitmiseks ette antud jõu kasutamise reeglite õpetamisele, mille raames käsitletakse konkreetse ülesande täitmise jaoks vajaminevaid oskusi ning õiguslikku raami. See on sõduri baaskursuse lahutamatu osa ning sellega kaetakse nii relvakonfliktiõiguse kui ka korrakaitseliste erimeetmete ja vahetu sunni kohaldamise küsimusi. Baasõppe raames õpitav </w:t>
      </w:r>
      <w:proofErr w:type="spellStart"/>
      <w:r w:rsidRPr="00E03593">
        <w:rPr>
          <w:rFonts w:ascii="Times New Roman" w:hAnsi="Times New Roman"/>
          <w:sz w:val="24"/>
          <w:szCs w:val="24"/>
        </w:rPr>
        <w:t>korrakaitseline</w:t>
      </w:r>
      <w:proofErr w:type="spellEnd"/>
      <w:r w:rsidRPr="00E03593">
        <w:rPr>
          <w:rFonts w:ascii="Times New Roman" w:hAnsi="Times New Roman"/>
          <w:sz w:val="24"/>
          <w:szCs w:val="24"/>
        </w:rPr>
        <w:t xml:space="preserve"> ülesanne võib olla näiteks kontroll-läbilaskepunkti tegevuste harjutamine </w:t>
      </w:r>
      <w:r w:rsidR="00A4345A" w:rsidRPr="00E03593">
        <w:rPr>
          <w:rFonts w:ascii="Times New Roman" w:hAnsi="Times New Roman"/>
          <w:sz w:val="24"/>
          <w:szCs w:val="24"/>
        </w:rPr>
        <w:t xml:space="preserve">ette antud jõu kasutamise reeglite </w:t>
      </w:r>
      <w:r w:rsidRPr="00E03593">
        <w:rPr>
          <w:rFonts w:ascii="Times New Roman" w:hAnsi="Times New Roman"/>
          <w:sz w:val="24"/>
          <w:szCs w:val="24"/>
        </w:rPr>
        <w:t xml:space="preserve">alusel. Ajateenijad teostavad õppe raames inimese peatamise, turvakontrolli ja vallasasja läbivaatuse ning vajadusel neutraliseerivad korraldust rikkuva isiku mitte-surmava meetmega. Ajateenijaid õpetatakse olukorda hindama ning valima sobiva meetme proportsionaalsuse põhimõttest lähtuvalt. Erialaüksuste ajateenijad näiteks sõjaväepolitseis õpivad </w:t>
      </w:r>
      <w:proofErr w:type="spellStart"/>
      <w:r w:rsidRPr="00E03593">
        <w:rPr>
          <w:rFonts w:ascii="Times New Roman" w:hAnsi="Times New Roman"/>
          <w:sz w:val="24"/>
          <w:szCs w:val="24"/>
        </w:rPr>
        <w:t>korrakaitselisi</w:t>
      </w:r>
      <w:proofErr w:type="spellEnd"/>
      <w:r w:rsidRPr="00E03593">
        <w:rPr>
          <w:rFonts w:ascii="Times New Roman" w:hAnsi="Times New Roman"/>
          <w:sz w:val="24"/>
          <w:szCs w:val="24"/>
        </w:rPr>
        <w:t xml:space="preserve"> põhimõtteid süvitsi. Samuti on põhjalikum ettevalmistus ettenähtud nooremallohvitseridele ja tulevastele rühmaülematele – lipnikele. Sama loogika alusel on allohvitseride ja reservväelastest rühmaülemate väljaõppes teemad integreeritud vastava juhtimistasandi vajadusest lähtuvalt. Kui vastava üksuse valmidusülesanne sisaldab näiteks massiohje tegevust, siis see rühm või kompanii saab </w:t>
      </w:r>
      <w:proofErr w:type="spellStart"/>
      <w:r w:rsidRPr="00E03593">
        <w:rPr>
          <w:rFonts w:ascii="Times New Roman" w:hAnsi="Times New Roman"/>
          <w:i/>
          <w:iCs/>
          <w:sz w:val="24"/>
          <w:szCs w:val="24"/>
        </w:rPr>
        <w:t>riot</w:t>
      </w:r>
      <w:proofErr w:type="spellEnd"/>
      <w:r w:rsidRPr="00E03593">
        <w:rPr>
          <w:rFonts w:ascii="Times New Roman" w:hAnsi="Times New Roman"/>
          <w:i/>
          <w:iCs/>
          <w:sz w:val="24"/>
          <w:szCs w:val="24"/>
        </w:rPr>
        <w:t xml:space="preserve"> </w:t>
      </w:r>
      <w:proofErr w:type="spellStart"/>
      <w:r w:rsidRPr="00E03593">
        <w:rPr>
          <w:rFonts w:ascii="Times New Roman" w:hAnsi="Times New Roman"/>
          <w:i/>
          <w:iCs/>
          <w:sz w:val="24"/>
          <w:szCs w:val="24"/>
        </w:rPr>
        <w:t>control</w:t>
      </w:r>
      <w:proofErr w:type="spellEnd"/>
      <w:r w:rsidRPr="00E03593">
        <w:rPr>
          <w:rFonts w:ascii="Times New Roman" w:hAnsi="Times New Roman"/>
          <w:sz w:val="24"/>
          <w:szCs w:val="24"/>
        </w:rPr>
        <w:t xml:space="preserve"> süvendatud väljaõppe.</w:t>
      </w:r>
    </w:p>
    <w:p w14:paraId="7B09BB62" w14:textId="77777777" w:rsidR="00D21DCF" w:rsidRPr="00E03593" w:rsidRDefault="00D21DCF" w:rsidP="00E03593">
      <w:pPr>
        <w:pStyle w:val="Vahedeta"/>
        <w:jc w:val="both"/>
        <w:rPr>
          <w:rFonts w:ascii="Times New Roman" w:hAnsi="Times New Roman"/>
          <w:sz w:val="24"/>
          <w:szCs w:val="24"/>
        </w:rPr>
      </w:pPr>
    </w:p>
    <w:p w14:paraId="7846C94B" w14:textId="1D230214" w:rsidR="00D21DCF" w:rsidRPr="00E03593" w:rsidRDefault="00D21DCF" w:rsidP="00E03593">
      <w:pPr>
        <w:pStyle w:val="Vahedeta"/>
        <w:jc w:val="both"/>
        <w:rPr>
          <w:rFonts w:ascii="Times New Roman" w:hAnsi="Times New Roman"/>
          <w:sz w:val="24"/>
          <w:szCs w:val="24"/>
        </w:rPr>
      </w:pPr>
      <w:r w:rsidRPr="00E03593">
        <w:rPr>
          <w:rFonts w:ascii="Times New Roman" w:hAnsi="Times New Roman"/>
          <w:sz w:val="24"/>
          <w:szCs w:val="24"/>
        </w:rPr>
        <w:t xml:space="preserve">Väljaõpe on üles ehitatud lihtsamalt keerulisemale ehk baasoskustelt spetsiifilistele oskustele ja indiviidilt üksusele. Selline järkjärgulisus tagab nii väljaõppe arusaadavuse, väljaõppes osaleja järjepideva arengu ja ohutuse. </w:t>
      </w:r>
      <w:r w:rsidR="00DA06C1" w:rsidRPr="00E03593">
        <w:rPr>
          <w:rFonts w:ascii="Times New Roman" w:hAnsi="Times New Roman"/>
          <w:sz w:val="24"/>
          <w:szCs w:val="24"/>
        </w:rPr>
        <w:t>T</w:t>
      </w:r>
      <w:r w:rsidRPr="00E03593">
        <w:rPr>
          <w:rFonts w:ascii="Times New Roman" w:hAnsi="Times New Roman"/>
          <w:sz w:val="24"/>
          <w:szCs w:val="24"/>
        </w:rPr>
        <w:t>eenistusülesand</w:t>
      </w:r>
      <w:r w:rsidR="00DA06C1" w:rsidRPr="00E03593">
        <w:rPr>
          <w:rFonts w:ascii="Times New Roman" w:hAnsi="Times New Roman"/>
          <w:sz w:val="24"/>
          <w:szCs w:val="24"/>
        </w:rPr>
        <w:t xml:space="preserve">eid, sealhulgas </w:t>
      </w:r>
      <w:proofErr w:type="spellStart"/>
      <w:r w:rsidR="00DA06C1" w:rsidRPr="00E03593">
        <w:rPr>
          <w:rFonts w:ascii="Times New Roman" w:hAnsi="Times New Roman"/>
          <w:sz w:val="24"/>
          <w:szCs w:val="24"/>
        </w:rPr>
        <w:t>korrakaitselisi</w:t>
      </w:r>
      <w:proofErr w:type="spellEnd"/>
      <w:r w:rsidR="00DA06C1" w:rsidRPr="00E03593">
        <w:rPr>
          <w:rFonts w:ascii="Times New Roman" w:hAnsi="Times New Roman"/>
          <w:sz w:val="24"/>
          <w:szCs w:val="24"/>
        </w:rPr>
        <w:t>, saab</w:t>
      </w:r>
      <w:r w:rsidRPr="00E03593">
        <w:rPr>
          <w:rFonts w:ascii="Times New Roman" w:hAnsi="Times New Roman"/>
          <w:sz w:val="24"/>
          <w:szCs w:val="24"/>
        </w:rPr>
        <w:t xml:space="preserve"> </w:t>
      </w:r>
      <w:r w:rsidRPr="00E03593">
        <w:rPr>
          <w:rFonts w:ascii="Times New Roman" w:hAnsi="Times New Roman"/>
          <w:sz w:val="24"/>
          <w:szCs w:val="24"/>
        </w:rPr>
        <w:lastRenderedPageBreak/>
        <w:t>ajateenija</w:t>
      </w:r>
      <w:r w:rsidR="00424254">
        <w:rPr>
          <w:rFonts w:ascii="Times New Roman" w:hAnsi="Times New Roman"/>
          <w:sz w:val="24"/>
          <w:szCs w:val="24"/>
        </w:rPr>
        <w:t xml:space="preserve">tele või reservväelastele </w:t>
      </w:r>
      <w:r w:rsidR="00DA06C1" w:rsidRPr="00E03593">
        <w:rPr>
          <w:rFonts w:ascii="Times New Roman" w:hAnsi="Times New Roman"/>
          <w:sz w:val="24"/>
          <w:szCs w:val="24"/>
        </w:rPr>
        <w:t>anda vaid juhul, kui selleks on</w:t>
      </w:r>
      <w:r w:rsidRPr="00E03593">
        <w:rPr>
          <w:rFonts w:ascii="Times New Roman" w:hAnsi="Times New Roman"/>
          <w:sz w:val="24"/>
          <w:szCs w:val="24"/>
        </w:rPr>
        <w:t xml:space="preserve"> eelnev vastav baas- </w:t>
      </w:r>
      <w:r w:rsidR="00424254">
        <w:rPr>
          <w:rFonts w:ascii="Times New Roman" w:hAnsi="Times New Roman"/>
          <w:sz w:val="24"/>
          <w:szCs w:val="24"/>
        </w:rPr>
        <w:t>ja</w:t>
      </w:r>
      <w:r w:rsidRPr="00E03593">
        <w:rPr>
          <w:rFonts w:ascii="Times New Roman" w:hAnsi="Times New Roman"/>
          <w:sz w:val="24"/>
          <w:szCs w:val="24"/>
        </w:rPr>
        <w:t xml:space="preserve"> spetsiifiline väljaõpe </w:t>
      </w:r>
      <w:r w:rsidR="00DA06C1" w:rsidRPr="00E03593">
        <w:rPr>
          <w:rFonts w:ascii="Times New Roman" w:hAnsi="Times New Roman"/>
          <w:sz w:val="24"/>
          <w:szCs w:val="24"/>
        </w:rPr>
        <w:t>läbitud</w:t>
      </w:r>
      <w:r w:rsidRPr="00E03593">
        <w:rPr>
          <w:rFonts w:ascii="Times New Roman" w:hAnsi="Times New Roman"/>
          <w:sz w:val="24"/>
          <w:szCs w:val="24"/>
        </w:rPr>
        <w:t>. Lahinguvalve raames antavate teenistusülesannete puhul ei pruugi täiendavaks väljaõppeks vajadust olla või siis sõltub täiendav väljaõpe ning selle kestvus konkreetse ülesande iseloomust.</w:t>
      </w:r>
    </w:p>
    <w:p w14:paraId="31D68373" w14:textId="30340201" w:rsidR="771D24FE" w:rsidRPr="00E03593" w:rsidRDefault="771D24FE" w:rsidP="00E03593">
      <w:pPr>
        <w:pStyle w:val="Vahedeta"/>
        <w:jc w:val="both"/>
        <w:rPr>
          <w:rFonts w:ascii="Times New Roman" w:hAnsi="Times New Roman"/>
          <w:sz w:val="24"/>
          <w:szCs w:val="24"/>
        </w:rPr>
      </w:pPr>
    </w:p>
    <w:p w14:paraId="7CD4C664" w14:textId="77777777" w:rsidR="00765E18" w:rsidRDefault="1E14321A" w:rsidP="00E03593">
      <w:pPr>
        <w:pStyle w:val="Vahedeta"/>
        <w:jc w:val="both"/>
        <w:rPr>
          <w:rFonts w:ascii="Times New Roman" w:hAnsi="Times New Roman"/>
          <w:sz w:val="24"/>
          <w:szCs w:val="24"/>
        </w:rPr>
      </w:pPr>
      <w:r w:rsidRPr="00E03593">
        <w:rPr>
          <w:rFonts w:ascii="Times New Roman" w:hAnsi="Times New Roman"/>
          <w:b/>
          <w:bCs/>
          <w:sz w:val="24"/>
          <w:szCs w:val="24"/>
        </w:rPr>
        <w:t>Eelnõukohases KKS § 49</w:t>
      </w:r>
      <w:r w:rsidRPr="00E03593">
        <w:rPr>
          <w:rFonts w:ascii="Times New Roman" w:hAnsi="Times New Roman"/>
          <w:b/>
          <w:bCs/>
          <w:sz w:val="24"/>
          <w:szCs w:val="24"/>
          <w:vertAlign w:val="superscript"/>
        </w:rPr>
        <w:t>1</w:t>
      </w:r>
      <w:r w:rsidRPr="00E03593">
        <w:rPr>
          <w:rFonts w:ascii="Times New Roman" w:hAnsi="Times New Roman"/>
          <w:b/>
          <w:bCs/>
          <w:sz w:val="24"/>
          <w:szCs w:val="24"/>
        </w:rPr>
        <w:t xml:space="preserve"> lõikes </w:t>
      </w:r>
      <w:r w:rsidR="00806C19">
        <w:rPr>
          <w:rFonts w:ascii="Times New Roman" w:hAnsi="Times New Roman"/>
          <w:b/>
          <w:bCs/>
          <w:sz w:val="24"/>
          <w:szCs w:val="24"/>
        </w:rPr>
        <w:t>1</w:t>
      </w:r>
      <w:r w:rsidRPr="00E03593">
        <w:rPr>
          <w:rFonts w:ascii="Times New Roman" w:hAnsi="Times New Roman"/>
          <w:sz w:val="24"/>
          <w:szCs w:val="24"/>
        </w:rPr>
        <w:t xml:space="preserve"> täpsustatakse erimeetmed, mida </w:t>
      </w:r>
      <w:r w:rsidR="00AA1B37">
        <w:rPr>
          <w:rFonts w:ascii="Times New Roman" w:hAnsi="Times New Roman"/>
          <w:sz w:val="24"/>
          <w:szCs w:val="24"/>
        </w:rPr>
        <w:t>lahinguvalves osalev kaitsev</w:t>
      </w:r>
      <w:r w:rsidR="005612FA">
        <w:rPr>
          <w:rFonts w:ascii="Times New Roman" w:hAnsi="Times New Roman"/>
          <w:sz w:val="24"/>
          <w:szCs w:val="24"/>
        </w:rPr>
        <w:t>ä</w:t>
      </w:r>
      <w:r w:rsidR="00AA1B37">
        <w:rPr>
          <w:rFonts w:ascii="Times New Roman" w:hAnsi="Times New Roman"/>
          <w:sz w:val="24"/>
          <w:szCs w:val="24"/>
        </w:rPr>
        <w:t>elane</w:t>
      </w:r>
      <w:r w:rsidR="00AA1B37" w:rsidRPr="00E03593">
        <w:rPr>
          <w:rFonts w:ascii="Times New Roman" w:hAnsi="Times New Roman"/>
          <w:sz w:val="24"/>
          <w:szCs w:val="24"/>
        </w:rPr>
        <w:t xml:space="preserve"> </w:t>
      </w:r>
      <w:r w:rsidRPr="00E03593">
        <w:rPr>
          <w:rFonts w:ascii="Times New Roman" w:hAnsi="Times New Roman"/>
          <w:sz w:val="24"/>
          <w:szCs w:val="24"/>
        </w:rPr>
        <w:t>võib kohaldada Kaitseväe julgeolekualal või selle vahetus läheduse</w:t>
      </w:r>
      <w:r w:rsidR="00AA1B37">
        <w:rPr>
          <w:rFonts w:ascii="Times New Roman" w:hAnsi="Times New Roman"/>
          <w:sz w:val="24"/>
          <w:szCs w:val="24"/>
        </w:rPr>
        <w:t>s</w:t>
      </w:r>
      <w:r w:rsidRPr="00E03593">
        <w:rPr>
          <w:rFonts w:ascii="Times New Roman" w:hAnsi="Times New Roman"/>
          <w:sz w:val="24"/>
          <w:szCs w:val="24"/>
        </w:rPr>
        <w:t xml:space="preserve"> julgeolekuala kaitseks või ohu välja selgitamiseks.</w:t>
      </w:r>
      <w:r w:rsidR="44561CF2" w:rsidRPr="00E03593">
        <w:rPr>
          <w:rFonts w:ascii="Times New Roman" w:hAnsi="Times New Roman"/>
          <w:sz w:val="24"/>
          <w:szCs w:val="24"/>
        </w:rPr>
        <w:t xml:space="preserve"> Nendeks on isiku peatamine, isiku viibimise ajutine keelamine Kaitseväe julgeolekualal või selle vahetus läheduses, isiku kohustamine alalt lahkuma või sellest eemale hoiduma, sõiduki või maastikusõiduki peatamine või sundpeatamine</w:t>
      </w:r>
      <w:r w:rsidR="3BB9104E" w:rsidRPr="00E03593">
        <w:rPr>
          <w:rFonts w:ascii="Times New Roman" w:hAnsi="Times New Roman"/>
          <w:sz w:val="24"/>
          <w:szCs w:val="24"/>
        </w:rPr>
        <w:t>.</w:t>
      </w:r>
    </w:p>
    <w:p w14:paraId="6F55D0B3" w14:textId="77777777" w:rsidR="00765E18" w:rsidRDefault="00765E18" w:rsidP="00E03593">
      <w:pPr>
        <w:pStyle w:val="Vahedeta"/>
        <w:jc w:val="both"/>
        <w:rPr>
          <w:rFonts w:ascii="Times New Roman" w:hAnsi="Times New Roman"/>
          <w:sz w:val="24"/>
          <w:szCs w:val="24"/>
        </w:rPr>
      </w:pPr>
    </w:p>
    <w:p w14:paraId="76D403E5" w14:textId="15F4BF36" w:rsidR="004C3C64" w:rsidRDefault="00765E18" w:rsidP="00E03593">
      <w:pPr>
        <w:pStyle w:val="Vahedeta"/>
        <w:jc w:val="both"/>
        <w:rPr>
          <w:rFonts w:ascii="Times New Roman" w:hAnsi="Times New Roman"/>
          <w:sz w:val="24"/>
          <w:szCs w:val="24"/>
        </w:rPr>
      </w:pPr>
      <w:r w:rsidRPr="00765E18">
        <w:rPr>
          <w:rFonts w:ascii="Times New Roman" w:hAnsi="Times New Roman"/>
          <w:sz w:val="24"/>
          <w:szCs w:val="24"/>
        </w:rPr>
        <w:t>Kuna lahinguvalves võivad osaleda muu hulgas ajateenijad ja reservväelased, on sätte eesmärk selgelt määratleda meetmed, mida lahinguvalves osalev kaitseväelane võib kohaldada. Tegemist on meetmetega, mis on minimaalselt vajalikud ohu või ründe ennetamiseks, väljaselgitamiseks ja tõrjumiseks</w:t>
      </w:r>
      <w:r>
        <w:rPr>
          <w:rFonts w:ascii="Times New Roman" w:hAnsi="Times New Roman"/>
          <w:sz w:val="24"/>
          <w:szCs w:val="24"/>
        </w:rPr>
        <w:t xml:space="preserve">. </w:t>
      </w:r>
      <w:r w:rsidRPr="00765E18">
        <w:rPr>
          <w:rFonts w:ascii="Times New Roman" w:hAnsi="Times New Roman"/>
          <w:sz w:val="24"/>
          <w:szCs w:val="24"/>
        </w:rPr>
        <w:t>Meetmete kohaldamise võimalus on vajalik eelkõige olukordades, kus lahinguvalve ülesannet täidavad mehitatud patrulli või julgestusülesande raames ajateenijatest või reservväelastest koosnevad üksused ning korrakaitseorgani vahetu sekkumine ei pruugi olla koheselt võimalik. Meetmeid võivad lahinguvalves osalevad kaitseväelased kasutada üksnes tegevväelasest ülema korraldusel.</w:t>
      </w:r>
    </w:p>
    <w:p w14:paraId="63EA1566" w14:textId="77777777" w:rsidR="00765E18" w:rsidRDefault="00765E18" w:rsidP="00E03593">
      <w:pPr>
        <w:pStyle w:val="Vahedeta"/>
        <w:jc w:val="both"/>
        <w:rPr>
          <w:rFonts w:ascii="Times New Roman" w:hAnsi="Times New Roman"/>
          <w:sz w:val="24"/>
          <w:szCs w:val="24"/>
        </w:rPr>
      </w:pPr>
    </w:p>
    <w:p w14:paraId="18CC0F5D" w14:textId="3BC47A1A" w:rsidR="00765E18" w:rsidRDefault="00765E18" w:rsidP="00E03593">
      <w:pPr>
        <w:pStyle w:val="Vahedeta"/>
        <w:jc w:val="both"/>
        <w:rPr>
          <w:rFonts w:ascii="Times New Roman" w:hAnsi="Times New Roman"/>
          <w:sz w:val="24"/>
          <w:szCs w:val="24"/>
        </w:rPr>
      </w:pPr>
      <w:r w:rsidRPr="00765E18">
        <w:rPr>
          <w:rFonts w:ascii="Times New Roman" w:hAnsi="Times New Roman"/>
          <w:sz w:val="24"/>
          <w:szCs w:val="24"/>
        </w:rPr>
        <w:t>Lahinguvalvesse kaasatakse üksnes kaitseväelased, kellele on antud ülesande täitmiseks vajalik väljaõpe. Väljaõppe maht ja sisu sõltuvad konkreetse ülesande laadist, kohaldatavatest meetmetest ning sellest, kas ülesande täitmine eeldab relva kasutamist, sõiduki peatamist, isiku suunamist, kontroll-läbilaskepunktis tegutsemist või muid julgeolekuala kaitseks vajalikke toiminguid. Seega ei anta ajateenijale ega reservväelasele ülesannet, mille täitmiseks tal puudub vajalik ettevalmistus. Vajaduse korral viiakse enne lahinguvalve ülesande täitmisele asumist läbi täiendav väljaõpe või juhendamine mahus, mis võimaldab ülesannet õiguspäraselt, ohutult ja eesmärgipäraselt täita.</w:t>
      </w:r>
    </w:p>
    <w:p w14:paraId="1BB54418" w14:textId="77777777" w:rsidR="00765E18" w:rsidRPr="00E03593" w:rsidRDefault="00765E18" w:rsidP="00E03593">
      <w:pPr>
        <w:pStyle w:val="Vahedeta"/>
        <w:jc w:val="both"/>
        <w:rPr>
          <w:rFonts w:ascii="Times New Roman" w:hAnsi="Times New Roman"/>
          <w:sz w:val="24"/>
          <w:szCs w:val="24"/>
          <w:highlight w:val="yellow"/>
        </w:rPr>
      </w:pPr>
    </w:p>
    <w:p w14:paraId="612E442F" w14:textId="3C5BE337" w:rsidR="00CA20B0" w:rsidRDefault="00765E18" w:rsidP="00E03593">
      <w:pPr>
        <w:pStyle w:val="Vahedeta"/>
        <w:jc w:val="both"/>
        <w:rPr>
          <w:rFonts w:ascii="Times New Roman" w:hAnsi="Times New Roman"/>
          <w:sz w:val="24"/>
          <w:szCs w:val="24"/>
        </w:rPr>
      </w:pPr>
      <w:r w:rsidRPr="00765E18">
        <w:rPr>
          <w:rFonts w:ascii="Times New Roman" w:hAnsi="Times New Roman"/>
          <w:sz w:val="24"/>
          <w:szCs w:val="24"/>
        </w:rPr>
        <w:t>Isiku peatamine võimaldab kontrollida ohuolukorra asjaolusid, tuvastada isiku seotust võimaliku ohuga ning hinnata edasiste meetmete vajalikkust. Tegemist on ajutise ja eesmärgipärase toiminguga, mida kohaldatakse üksnes ulatuses, mis on vajalik ohu hindamiseks ja kõrvaldamiseks. Isiku julgeolekualal viibimise ajutine keelamine või alalt lahkuma kohustamine on suunatud ohu realiseerumise vältimisele või selle tagajärgede leevendamisele. Sõiduki peatamise eesmärk võib olla ohu ennetamine, tõrjumine või juba tekkinud ohu mõju vähendamine, teatud olukordades ka heidutus. Lahinguvalves olev kaitseväelane on kohustatud isikule arusaadavalt selgitama peatamise põhjust ning vajaduse korral andma juhiseid edasiseks käitumiseks. Sõiduki peatamine on ajutise iseloomuga meede, mida kohaldatakse üksnes nii kaua, kui see on vältimatult vajalik meetme eesmärgi saavutamiseks. Pärast eesmärgi saavutamist tuleb sõiduki edasine liikumine viivitamata võimaldada, välja arvatud juhul, kui esinevad alused täiendavate meetmete kohaldamiseks.</w:t>
      </w:r>
    </w:p>
    <w:p w14:paraId="6F05BC1D" w14:textId="77777777" w:rsidR="00765E18" w:rsidRDefault="00765E18" w:rsidP="00E03593">
      <w:pPr>
        <w:pStyle w:val="Vahedeta"/>
        <w:jc w:val="both"/>
        <w:rPr>
          <w:rFonts w:ascii="Times New Roman" w:hAnsi="Times New Roman"/>
          <w:sz w:val="24"/>
          <w:szCs w:val="24"/>
        </w:rPr>
      </w:pPr>
    </w:p>
    <w:p w14:paraId="2B54C08E" w14:textId="62079249" w:rsidR="00765E18" w:rsidRDefault="00765E18" w:rsidP="00E03593">
      <w:pPr>
        <w:pStyle w:val="Vahedeta"/>
        <w:jc w:val="both"/>
        <w:rPr>
          <w:rFonts w:ascii="Times New Roman" w:hAnsi="Times New Roman"/>
          <w:sz w:val="24"/>
          <w:szCs w:val="24"/>
        </w:rPr>
      </w:pPr>
      <w:r w:rsidRPr="00765E18">
        <w:rPr>
          <w:rFonts w:ascii="Times New Roman" w:hAnsi="Times New Roman"/>
          <w:sz w:val="24"/>
          <w:szCs w:val="24"/>
        </w:rPr>
        <w:t xml:space="preserve">Näiteks lahinguvalve </w:t>
      </w:r>
      <w:r>
        <w:rPr>
          <w:rFonts w:ascii="Times New Roman" w:hAnsi="Times New Roman"/>
          <w:sz w:val="24"/>
          <w:szCs w:val="24"/>
        </w:rPr>
        <w:t>korraldamisel</w:t>
      </w:r>
      <w:r w:rsidRPr="00765E18">
        <w:rPr>
          <w:rFonts w:ascii="Times New Roman" w:hAnsi="Times New Roman"/>
          <w:sz w:val="24"/>
          <w:szCs w:val="24"/>
        </w:rPr>
        <w:t xml:space="preserve"> moodustatakse 2. jalaväebrigaadi näitel väljaõppes olevatest ajateenijatest formeerimi</w:t>
      </w:r>
      <w:r>
        <w:rPr>
          <w:rFonts w:ascii="Times New Roman" w:hAnsi="Times New Roman"/>
          <w:sz w:val="24"/>
          <w:szCs w:val="24"/>
        </w:rPr>
        <w:t>st toetavad ja julgestavad üksused</w:t>
      </w:r>
      <w:r w:rsidRPr="00765E18">
        <w:rPr>
          <w:rFonts w:ascii="Times New Roman" w:hAnsi="Times New Roman"/>
          <w:sz w:val="24"/>
          <w:szCs w:val="24"/>
        </w:rPr>
        <w:t>.</w:t>
      </w:r>
      <w:r w:rsidRPr="00765E18">
        <w:t xml:space="preserve"> </w:t>
      </w:r>
      <w:r w:rsidRPr="00765E18">
        <w:rPr>
          <w:rFonts w:ascii="Times New Roman" w:hAnsi="Times New Roman"/>
          <w:sz w:val="24"/>
          <w:szCs w:val="24"/>
        </w:rPr>
        <w:t xml:space="preserve">Ajateenijatele antavad ülesanded sõltuvad nende väljaõppetasemest. Kaitseväelastele, kes ei ole veel läbinud </w:t>
      </w:r>
      <w:r>
        <w:rPr>
          <w:rFonts w:ascii="Times New Roman" w:hAnsi="Times New Roman"/>
          <w:sz w:val="24"/>
          <w:szCs w:val="24"/>
        </w:rPr>
        <w:t>erivahendi</w:t>
      </w:r>
      <w:r w:rsidRPr="00765E18">
        <w:rPr>
          <w:rFonts w:ascii="Times New Roman" w:hAnsi="Times New Roman"/>
          <w:sz w:val="24"/>
          <w:szCs w:val="24"/>
        </w:rPr>
        <w:t xml:space="preserve"> kasutamis</w:t>
      </w:r>
      <w:r>
        <w:rPr>
          <w:rFonts w:ascii="Times New Roman" w:hAnsi="Times New Roman"/>
          <w:sz w:val="24"/>
          <w:szCs w:val="24"/>
        </w:rPr>
        <w:t>e</w:t>
      </w:r>
      <w:r w:rsidRPr="00765E18">
        <w:rPr>
          <w:rFonts w:ascii="Times New Roman" w:hAnsi="Times New Roman"/>
          <w:sz w:val="24"/>
          <w:szCs w:val="24"/>
        </w:rPr>
        <w:t xml:space="preserve"> või muid spetsiifilisi oskusi eeldavat väljaõpet, saab anda üksnes selliseid ülesandeid, mille täitmine ei eelda nimetatud oskusi. Pärast vajaliku väljaõppe läbimist võib kaitseväelasele anda ka ülesandeid, mis eeldavad </w:t>
      </w:r>
      <w:r>
        <w:rPr>
          <w:rFonts w:ascii="Times New Roman" w:hAnsi="Times New Roman"/>
          <w:sz w:val="24"/>
          <w:szCs w:val="24"/>
        </w:rPr>
        <w:t>erivahendi</w:t>
      </w:r>
      <w:r w:rsidRPr="00765E18">
        <w:rPr>
          <w:rFonts w:ascii="Times New Roman" w:hAnsi="Times New Roman"/>
          <w:sz w:val="24"/>
          <w:szCs w:val="24"/>
        </w:rPr>
        <w:t xml:space="preserve"> kasutamist või muid täiendavaid oskusi.</w:t>
      </w:r>
    </w:p>
    <w:p w14:paraId="1230989B" w14:textId="77777777" w:rsidR="00765E18" w:rsidRDefault="00765E18" w:rsidP="00E03593">
      <w:pPr>
        <w:pStyle w:val="Vahedeta"/>
        <w:jc w:val="both"/>
        <w:rPr>
          <w:rFonts w:ascii="Times New Roman" w:hAnsi="Times New Roman"/>
          <w:sz w:val="24"/>
          <w:szCs w:val="24"/>
        </w:rPr>
      </w:pPr>
    </w:p>
    <w:p w14:paraId="074F8677" w14:textId="77777777" w:rsidR="00765E18" w:rsidRDefault="00765E18" w:rsidP="00765E18">
      <w:pPr>
        <w:pStyle w:val="Vahedeta"/>
        <w:jc w:val="both"/>
        <w:rPr>
          <w:rFonts w:ascii="Times New Roman" w:hAnsi="Times New Roman"/>
          <w:sz w:val="24"/>
          <w:szCs w:val="24"/>
        </w:rPr>
      </w:pPr>
      <w:r w:rsidRPr="00765E18">
        <w:rPr>
          <w:rFonts w:ascii="Times New Roman" w:hAnsi="Times New Roman"/>
          <w:sz w:val="24"/>
          <w:szCs w:val="24"/>
        </w:rPr>
        <w:lastRenderedPageBreak/>
        <w:t>Julgestusrühmad liiguvad üle 2. jalaväebrigaadi vastutusala erinevatesse linnakutesse ja ladude territooriumidele ning täidavad seal julgestusega seotud ülesandeid. Ajutisel julgeolekualal, näiteks sundkasutusse võetava tehnika vastuvõtualal, võib ülesanne hõlmata ka liikluse kontrollimist ja kontroll-läbilaskepunktide püstitamist.</w:t>
      </w:r>
      <w:r>
        <w:rPr>
          <w:rFonts w:ascii="Times New Roman" w:hAnsi="Times New Roman"/>
          <w:sz w:val="24"/>
          <w:szCs w:val="24"/>
        </w:rPr>
        <w:t xml:space="preserve"> </w:t>
      </w:r>
      <w:r w:rsidRPr="00765E18">
        <w:rPr>
          <w:rFonts w:ascii="Times New Roman" w:hAnsi="Times New Roman"/>
          <w:sz w:val="24"/>
          <w:szCs w:val="24"/>
        </w:rPr>
        <w:t>Selliseid ülesandeid võib anda üksnes ajateenijale või reservväelasele, kes on saanud selleks vajaliku väljaõppe ajateenistuse, reservõppekogunemise või enne ülesande täitmisele asumist korraldatava täiendõppe käigus.</w:t>
      </w:r>
    </w:p>
    <w:p w14:paraId="203C91C7" w14:textId="77777777" w:rsidR="00765E18" w:rsidRPr="00765E18" w:rsidRDefault="00765E18" w:rsidP="00765E18">
      <w:pPr>
        <w:pStyle w:val="Vahedeta"/>
        <w:jc w:val="both"/>
        <w:rPr>
          <w:rFonts w:ascii="Times New Roman" w:hAnsi="Times New Roman"/>
          <w:sz w:val="24"/>
          <w:szCs w:val="24"/>
        </w:rPr>
      </w:pPr>
    </w:p>
    <w:p w14:paraId="10E62B3F" w14:textId="77777777" w:rsidR="00765E18" w:rsidRPr="00765E18" w:rsidRDefault="00765E18" w:rsidP="00765E18">
      <w:pPr>
        <w:pStyle w:val="Vahedeta"/>
        <w:jc w:val="both"/>
        <w:rPr>
          <w:rFonts w:ascii="Times New Roman" w:hAnsi="Times New Roman"/>
          <w:sz w:val="24"/>
          <w:szCs w:val="24"/>
        </w:rPr>
      </w:pPr>
      <w:r w:rsidRPr="00765E18">
        <w:rPr>
          <w:rFonts w:ascii="Times New Roman" w:hAnsi="Times New Roman"/>
          <w:sz w:val="24"/>
          <w:szCs w:val="24"/>
        </w:rPr>
        <w:t>Näiteks 2024. aasta jaanuaris viidi ajateenijatest üksustele läbi asjakohane väljaõpe, mille raames omandati oskusi mootorsõidukite kontrollimiseks, sealhulgas sõiduki põhja vaatlemiseks peegliga ning sõiduki visuaalseks kontrolliks. Samuti harjutati sõidukite nimekirjade ja dokumentide vastavuskontrolli, mis võib olla vajalik näiteks olukorras, kus Kaitseväe linnakus toimuvad ehitustööd ning linnakusse tuleb lubada ehitusega seotud isikuid ja mootorsõidukeid. Lahinguvalve käivitamise õppusel harjutati nimetatud toiminguid praktiliselt, mis võimaldas kinnistada eelnevalt omandatud teadmisi ja oskusi.</w:t>
      </w:r>
    </w:p>
    <w:p w14:paraId="5F57A413" w14:textId="6915C336" w:rsidR="00765E18" w:rsidRDefault="00765E18" w:rsidP="00E03593">
      <w:pPr>
        <w:pStyle w:val="Vahedeta"/>
        <w:jc w:val="both"/>
        <w:rPr>
          <w:rFonts w:ascii="Times New Roman" w:hAnsi="Times New Roman"/>
          <w:sz w:val="24"/>
          <w:szCs w:val="24"/>
        </w:rPr>
      </w:pPr>
    </w:p>
    <w:p w14:paraId="0263154B" w14:textId="115F7B0A" w:rsidR="004B7CC3" w:rsidRDefault="00765E18" w:rsidP="00E03593">
      <w:pPr>
        <w:pStyle w:val="Vahedeta"/>
        <w:jc w:val="both"/>
        <w:rPr>
          <w:rFonts w:ascii="Times New Roman" w:hAnsi="Times New Roman"/>
          <w:sz w:val="24"/>
          <w:szCs w:val="24"/>
        </w:rPr>
      </w:pPr>
      <w:r w:rsidRPr="00765E18">
        <w:rPr>
          <w:rFonts w:ascii="Times New Roman" w:hAnsi="Times New Roman"/>
          <w:sz w:val="24"/>
          <w:szCs w:val="24"/>
        </w:rPr>
        <w:t xml:space="preserve">Eeltoodu kinnitab, et lahinguvalve ülesannete täitmiseks vajalikud toimingud on ajateenijatele ja reservväelastele õpetatavad ning neid on võimalik omandada nii tavapärase väljaõppe kui ka vajaduse korral täiendõppe käigus. Täiendõppe maht sõltub konkreetse ülesande sisust, kuid praktikas on võimalik teatud lihtsamate julgestus- ja kontrollülesannete täitmiseks vajalik väljaõpe korraldada ka lühikese aja jooksul, </w:t>
      </w:r>
      <w:r>
        <w:rPr>
          <w:rFonts w:ascii="Times New Roman" w:hAnsi="Times New Roman"/>
          <w:sz w:val="24"/>
          <w:szCs w:val="24"/>
        </w:rPr>
        <w:t>sh</w:t>
      </w:r>
      <w:r w:rsidRPr="00765E18">
        <w:rPr>
          <w:rFonts w:ascii="Times New Roman" w:hAnsi="Times New Roman"/>
          <w:sz w:val="24"/>
          <w:szCs w:val="24"/>
        </w:rPr>
        <w:t xml:space="preserve"> ühe kuni kahe päeva pikkuse täiend</w:t>
      </w:r>
      <w:r>
        <w:rPr>
          <w:rFonts w:ascii="Times New Roman" w:hAnsi="Times New Roman"/>
          <w:sz w:val="24"/>
          <w:szCs w:val="24"/>
        </w:rPr>
        <w:t>- või taaste</w:t>
      </w:r>
      <w:r w:rsidRPr="00765E18">
        <w:rPr>
          <w:rFonts w:ascii="Times New Roman" w:hAnsi="Times New Roman"/>
          <w:sz w:val="24"/>
          <w:szCs w:val="24"/>
        </w:rPr>
        <w:t>õppena. Igal juhul tuleb</w:t>
      </w:r>
      <w:r>
        <w:rPr>
          <w:rFonts w:ascii="Times New Roman" w:hAnsi="Times New Roman"/>
          <w:sz w:val="24"/>
          <w:szCs w:val="24"/>
        </w:rPr>
        <w:t xml:space="preserve"> tegevväelasest ülemal</w:t>
      </w:r>
      <w:r w:rsidRPr="00765E18">
        <w:rPr>
          <w:rFonts w:ascii="Times New Roman" w:hAnsi="Times New Roman"/>
          <w:sz w:val="24"/>
          <w:szCs w:val="24"/>
        </w:rPr>
        <w:t xml:space="preserve"> enne ülesande andmist veenduda, et kaitseväelane on saanud vajaliku väljaõppe mahus, mis võimaldab</w:t>
      </w:r>
      <w:r>
        <w:rPr>
          <w:rFonts w:ascii="Times New Roman" w:hAnsi="Times New Roman"/>
          <w:sz w:val="24"/>
          <w:szCs w:val="24"/>
        </w:rPr>
        <w:t xml:space="preserve"> tal </w:t>
      </w:r>
      <w:r w:rsidRPr="00765E18">
        <w:rPr>
          <w:rFonts w:ascii="Times New Roman" w:hAnsi="Times New Roman"/>
          <w:sz w:val="24"/>
          <w:szCs w:val="24"/>
        </w:rPr>
        <w:t>ülesannet täita õiguspäraselt, ohutult ja proportsionaalselt.</w:t>
      </w:r>
    </w:p>
    <w:p w14:paraId="2A7F9FFA" w14:textId="77777777" w:rsidR="00765E18" w:rsidRPr="00E03593" w:rsidRDefault="00765E18" w:rsidP="00E03593">
      <w:pPr>
        <w:pStyle w:val="Vahedeta"/>
        <w:jc w:val="both"/>
        <w:rPr>
          <w:rFonts w:ascii="Times New Roman" w:hAnsi="Times New Roman"/>
          <w:sz w:val="24"/>
          <w:szCs w:val="24"/>
        </w:rPr>
      </w:pPr>
    </w:p>
    <w:p w14:paraId="14C863EB" w14:textId="5B3B44D0" w:rsidR="000A4DDE" w:rsidRDefault="000A4DDE" w:rsidP="00E03593">
      <w:pPr>
        <w:pStyle w:val="Vahedeta"/>
        <w:jc w:val="both"/>
        <w:rPr>
          <w:rFonts w:ascii="Times New Roman" w:hAnsi="Times New Roman"/>
          <w:sz w:val="24"/>
          <w:szCs w:val="24"/>
        </w:rPr>
      </w:pPr>
      <w:r>
        <w:rPr>
          <w:rFonts w:ascii="Times New Roman" w:hAnsi="Times New Roman"/>
          <w:b/>
          <w:bCs/>
          <w:sz w:val="24"/>
          <w:szCs w:val="24"/>
        </w:rPr>
        <w:t>Eelnõukohases KKS § 49</w:t>
      </w:r>
      <w:r w:rsidRPr="00A00DA6">
        <w:rPr>
          <w:rFonts w:ascii="Times New Roman" w:hAnsi="Times New Roman"/>
          <w:b/>
          <w:bCs/>
          <w:sz w:val="24"/>
          <w:szCs w:val="24"/>
          <w:vertAlign w:val="superscript"/>
        </w:rPr>
        <w:t>1</w:t>
      </w:r>
      <w:r>
        <w:rPr>
          <w:rFonts w:ascii="Times New Roman" w:hAnsi="Times New Roman"/>
          <w:b/>
          <w:bCs/>
          <w:sz w:val="24"/>
          <w:szCs w:val="24"/>
        </w:rPr>
        <w:t xml:space="preserve"> lõikega 2 </w:t>
      </w:r>
      <w:r>
        <w:rPr>
          <w:rFonts w:ascii="Times New Roman" w:hAnsi="Times New Roman"/>
          <w:sz w:val="24"/>
          <w:szCs w:val="24"/>
        </w:rPr>
        <w:t>antakse l</w:t>
      </w:r>
      <w:r w:rsidRPr="000A4DDE">
        <w:rPr>
          <w:rFonts w:ascii="Times New Roman" w:hAnsi="Times New Roman"/>
          <w:sz w:val="24"/>
          <w:szCs w:val="24"/>
        </w:rPr>
        <w:t>ahinguvalves osalev</w:t>
      </w:r>
      <w:r>
        <w:rPr>
          <w:rFonts w:ascii="Times New Roman" w:hAnsi="Times New Roman"/>
          <w:sz w:val="24"/>
          <w:szCs w:val="24"/>
        </w:rPr>
        <w:t>ale</w:t>
      </w:r>
      <w:r w:rsidRPr="000A4DDE">
        <w:rPr>
          <w:rFonts w:ascii="Times New Roman" w:hAnsi="Times New Roman"/>
          <w:sz w:val="24"/>
          <w:szCs w:val="24"/>
        </w:rPr>
        <w:t xml:space="preserve"> kaitseväel</w:t>
      </w:r>
      <w:r>
        <w:rPr>
          <w:rFonts w:ascii="Times New Roman" w:hAnsi="Times New Roman"/>
          <w:sz w:val="24"/>
          <w:szCs w:val="24"/>
        </w:rPr>
        <w:t>asel</w:t>
      </w:r>
      <w:r w:rsidRPr="000A4DDE">
        <w:rPr>
          <w:rFonts w:ascii="Times New Roman" w:hAnsi="Times New Roman"/>
          <w:sz w:val="24"/>
          <w:szCs w:val="24"/>
        </w:rPr>
        <w:t xml:space="preserve">e </w:t>
      </w:r>
      <w:r>
        <w:rPr>
          <w:rFonts w:ascii="Times New Roman" w:hAnsi="Times New Roman"/>
          <w:sz w:val="24"/>
          <w:szCs w:val="24"/>
        </w:rPr>
        <w:t xml:space="preserve">õigus eelnimetatud </w:t>
      </w:r>
      <w:r w:rsidRPr="000A4DDE">
        <w:rPr>
          <w:rFonts w:ascii="Times New Roman" w:hAnsi="Times New Roman"/>
          <w:sz w:val="24"/>
          <w:szCs w:val="24"/>
        </w:rPr>
        <w:t>meetmete rakendamiseks kasutada tegevväelasest ülema korraldusel füüsilist jõudu, erivahendit ja relva korrakaitseseaduses sätestatud alusel ja korras või sõjaväerelva või relvasüsteemi, arvestades käesolevas seaduses sätestatud erisusi</w:t>
      </w:r>
      <w:r>
        <w:rPr>
          <w:rFonts w:ascii="Times New Roman" w:hAnsi="Times New Roman"/>
          <w:sz w:val="24"/>
          <w:szCs w:val="24"/>
        </w:rPr>
        <w:t xml:space="preserve"> (vt täpsemat kõnesoleva paragrahvi sissejuhatavas osas toodud selgitusi).</w:t>
      </w:r>
    </w:p>
    <w:p w14:paraId="5F55A72E" w14:textId="77777777" w:rsidR="000A4DDE" w:rsidRPr="00A00DA6" w:rsidRDefault="000A4DDE" w:rsidP="00E03593">
      <w:pPr>
        <w:pStyle w:val="Vahedeta"/>
        <w:jc w:val="both"/>
        <w:rPr>
          <w:rFonts w:ascii="Times New Roman" w:hAnsi="Times New Roman"/>
          <w:sz w:val="24"/>
          <w:szCs w:val="24"/>
        </w:rPr>
      </w:pPr>
    </w:p>
    <w:p w14:paraId="6A9D7813" w14:textId="40298B0E" w:rsidR="004C3C64" w:rsidRPr="00E03593" w:rsidRDefault="004C3C64" w:rsidP="00E03593">
      <w:pPr>
        <w:pStyle w:val="Vahedeta"/>
        <w:jc w:val="both"/>
        <w:rPr>
          <w:rFonts w:ascii="Times New Roman" w:hAnsi="Times New Roman"/>
          <w:sz w:val="24"/>
          <w:szCs w:val="24"/>
        </w:rPr>
      </w:pPr>
      <w:r w:rsidRPr="00E03593">
        <w:rPr>
          <w:rFonts w:ascii="Times New Roman" w:hAnsi="Times New Roman"/>
          <w:b/>
          <w:bCs/>
          <w:sz w:val="24"/>
          <w:szCs w:val="24"/>
        </w:rPr>
        <w:t>Eelnõukohases KKS § 49</w:t>
      </w:r>
      <w:r w:rsidRPr="00E03593">
        <w:rPr>
          <w:rFonts w:ascii="Times New Roman" w:hAnsi="Times New Roman"/>
          <w:b/>
          <w:bCs/>
          <w:sz w:val="24"/>
          <w:szCs w:val="24"/>
          <w:vertAlign w:val="superscript"/>
        </w:rPr>
        <w:t>1</w:t>
      </w:r>
      <w:r w:rsidRPr="00E03593">
        <w:rPr>
          <w:rFonts w:ascii="Times New Roman" w:hAnsi="Times New Roman"/>
          <w:b/>
          <w:bCs/>
          <w:sz w:val="24"/>
          <w:szCs w:val="24"/>
        </w:rPr>
        <w:t xml:space="preserve"> lõikes 3</w:t>
      </w:r>
      <w:r w:rsidRPr="00E03593">
        <w:rPr>
          <w:rFonts w:ascii="Times New Roman" w:hAnsi="Times New Roman"/>
          <w:sz w:val="24"/>
          <w:szCs w:val="24"/>
        </w:rPr>
        <w:t xml:space="preserve"> sätestatakse, et lahinguvalves o</w:t>
      </w:r>
      <w:r w:rsidR="00AA1B37">
        <w:rPr>
          <w:rFonts w:ascii="Times New Roman" w:hAnsi="Times New Roman"/>
          <w:sz w:val="24"/>
          <w:szCs w:val="24"/>
        </w:rPr>
        <w:t>sa</w:t>
      </w:r>
      <w:r w:rsidRPr="00E03593">
        <w:rPr>
          <w:rFonts w:ascii="Times New Roman" w:hAnsi="Times New Roman"/>
          <w:sz w:val="24"/>
          <w:szCs w:val="24"/>
        </w:rPr>
        <w:t xml:space="preserve">leval kaitseväelasel on õigus kohaldada vahetut sundi </w:t>
      </w:r>
      <w:proofErr w:type="spellStart"/>
      <w:r w:rsidR="0F911C4A" w:rsidRPr="00E03593">
        <w:rPr>
          <w:rFonts w:ascii="Times New Roman" w:hAnsi="Times New Roman"/>
          <w:sz w:val="24"/>
          <w:szCs w:val="24"/>
        </w:rPr>
        <w:t>KorS-i</w:t>
      </w:r>
      <w:proofErr w:type="spellEnd"/>
      <w:r w:rsidR="0F911C4A" w:rsidRPr="00E03593">
        <w:rPr>
          <w:rFonts w:ascii="Times New Roman" w:hAnsi="Times New Roman"/>
          <w:sz w:val="24"/>
          <w:szCs w:val="24"/>
        </w:rPr>
        <w:t xml:space="preserve"> alusel ja </w:t>
      </w:r>
      <w:r w:rsidRPr="00E03593">
        <w:rPr>
          <w:rFonts w:ascii="Times New Roman" w:hAnsi="Times New Roman"/>
          <w:sz w:val="24"/>
          <w:szCs w:val="24"/>
        </w:rPr>
        <w:t xml:space="preserve">korras, kui ta on kaasatud riigikaitseobjektivastase ründe, riigipiiri või ajutise kontrolljoone ebaseadusliku ületamise ning kuritegude ennetamisse ja tõkestamisse. </w:t>
      </w:r>
    </w:p>
    <w:p w14:paraId="63C1CBE5" w14:textId="7AE8659E" w:rsidR="0F911C4A" w:rsidRPr="00E03593" w:rsidRDefault="0F911C4A" w:rsidP="00E03593">
      <w:pPr>
        <w:pStyle w:val="Vahedeta"/>
        <w:jc w:val="both"/>
        <w:rPr>
          <w:rFonts w:ascii="Times New Roman" w:hAnsi="Times New Roman"/>
          <w:sz w:val="24"/>
          <w:szCs w:val="24"/>
        </w:rPr>
      </w:pPr>
    </w:p>
    <w:p w14:paraId="3614656B" w14:textId="0420131B" w:rsidR="004C3C64" w:rsidRPr="00E03593" w:rsidRDefault="004C3C64" w:rsidP="00E03593">
      <w:pPr>
        <w:pStyle w:val="Vahedeta"/>
        <w:jc w:val="both"/>
        <w:rPr>
          <w:rFonts w:ascii="Times New Roman" w:hAnsi="Times New Roman"/>
          <w:sz w:val="24"/>
          <w:szCs w:val="24"/>
        </w:rPr>
      </w:pPr>
      <w:r w:rsidRPr="00E03593">
        <w:rPr>
          <w:rFonts w:ascii="Times New Roman" w:hAnsi="Times New Roman"/>
          <w:sz w:val="24"/>
          <w:szCs w:val="24"/>
        </w:rPr>
        <w:t>Regulatsiooni eesmärk on sätestada õiguslik alus vahetu sunni kohaldamiseks olukorras, kus esineb riigikaitseobjekti vastu suunatud rünne või selle vahetu oht. Riigikaitseobjektide kaitse on avaliku huvi seisukohalt kõrgendatud tähtsusega, kuivõrd nende vastu suunatud rünne võib ohustada riigi julgeolekut, avalikku korda, inimeste elu ja tervist ning põhjustada ulatuslikku varalist või keskkonnakahju. Vahetu sunni kohaldamine on lubatav üksnes juhul, kui leebemad meetmed ei ole piisavad ründe tõrjumiseks või selle vahetu ohu kõrvaldamiseks. Vahetu sund tähendab füüsilise jõu, erivahendite või muu vahetu mõjutusvahendi kasutamist isiku või objekti suhtes, eesmärgiga takistada ründe toimepanemist, katkestada juba alanud rünne või kõrvaldada sellest tulenev oht.</w:t>
      </w:r>
    </w:p>
    <w:p w14:paraId="47837EA8" w14:textId="77777777" w:rsidR="004C3C64" w:rsidRPr="00E03593" w:rsidRDefault="004C3C64" w:rsidP="00E03593">
      <w:pPr>
        <w:pStyle w:val="Vahedeta"/>
        <w:jc w:val="both"/>
        <w:rPr>
          <w:rFonts w:ascii="Times New Roman" w:hAnsi="Times New Roman"/>
          <w:sz w:val="24"/>
          <w:szCs w:val="24"/>
        </w:rPr>
      </w:pPr>
    </w:p>
    <w:p w14:paraId="1A9EC322" w14:textId="631384A4" w:rsidR="004C3C64" w:rsidRPr="00E03593" w:rsidRDefault="00066417" w:rsidP="00E03593">
      <w:pPr>
        <w:pStyle w:val="Vahedeta"/>
        <w:jc w:val="both"/>
        <w:rPr>
          <w:rFonts w:ascii="Times New Roman" w:hAnsi="Times New Roman"/>
          <w:sz w:val="24"/>
          <w:szCs w:val="24"/>
        </w:rPr>
      </w:pPr>
      <w:r w:rsidRPr="00E03593">
        <w:rPr>
          <w:rFonts w:ascii="Times New Roman" w:hAnsi="Times New Roman"/>
          <w:sz w:val="24"/>
          <w:szCs w:val="24"/>
        </w:rPr>
        <w:t xml:space="preserve">Ka riigikaitseobjektivastase ründe tõkestamisel osalev lahinguvalves olev kaitseväelane peab lähtuma </w:t>
      </w:r>
      <w:r w:rsidR="000A4DDE">
        <w:rPr>
          <w:rFonts w:ascii="Times New Roman" w:hAnsi="Times New Roman"/>
          <w:sz w:val="24"/>
          <w:szCs w:val="24"/>
        </w:rPr>
        <w:t xml:space="preserve">põhiseaduses (edaspidi PS) sätestatud </w:t>
      </w:r>
      <w:r w:rsidRPr="00E03593">
        <w:rPr>
          <w:rFonts w:ascii="Times New Roman" w:hAnsi="Times New Roman"/>
          <w:sz w:val="24"/>
          <w:szCs w:val="24"/>
        </w:rPr>
        <w:t>õiguspärasuse</w:t>
      </w:r>
      <w:r w:rsidR="000A4DDE">
        <w:rPr>
          <w:rFonts w:ascii="Times New Roman" w:hAnsi="Times New Roman"/>
          <w:sz w:val="24"/>
          <w:szCs w:val="24"/>
        </w:rPr>
        <w:t xml:space="preserve"> (PS § 3 lg 1)</w:t>
      </w:r>
      <w:r w:rsidR="00162F99">
        <w:rPr>
          <w:rFonts w:ascii="Times New Roman" w:hAnsi="Times New Roman"/>
          <w:sz w:val="24"/>
          <w:szCs w:val="24"/>
        </w:rPr>
        <w:t xml:space="preserve"> ning</w:t>
      </w:r>
      <w:r w:rsidRPr="00E03593">
        <w:rPr>
          <w:rFonts w:ascii="Times New Roman" w:hAnsi="Times New Roman"/>
          <w:sz w:val="24"/>
          <w:szCs w:val="24"/>
        </w:rPr>
        <w:t xml:space="preserve"> vajalikkuse ja proportsionaalsuse </w:t>
      </w:r>
      <w:r w:rsidR="00162F99">
        <w:rPr>
          <w:rFonts w:ascii="Times New Roman" w:hAnsi="Times New Roman"/>
          <w:sz w:val="24"/>
          <w:szCs w:val="24"/>
        </w:rPr>
        <w:t xml:space="preserve">(PS § 11) </w:t>
      </w:r>
      <w:r w:rsidRPr="00E03593">
        <w:rPr>
          <w:rFonts w:ascii="Times New Roman" w:hAnsi="Times New Roman"/>
          <w:sz w:val="24"/>
          <w:szCs w:val="24"/>
        </w:rPr>
        <w:t xml:space="preserve">põhimõtetest. Seejuures tuleb hinnata ohu laadi, ulatust ja intensiivsust ning valida selline sunni liik ja ulatus, mis võimaldab eesmärgi saavutada võimalikult väikese põhiõiguste riivega. </w:t>
      </w:r>
      <w:r w:rsidR="004C3C64" w:rsidRPr="00E03593">
        <w:rPr>
          <w:rFonts w:ascii="Times New Roman" w:hAnsi="Times New Roman"/>
          <w:sz w:val="24"/>
          <w:szCs w:val="24"/>
        </w:rPr>
        <w:t xml:space="preserve">Eriti tuleb arvestada isikute elu ja tervise kaitse prioriteetsust ning vältida ülemäärase kahju tekitamist. Vahetu sunni kasutamine peab olema ajaliselt piiratud ning kestma üksnes nii kaua, kui see on vältimatult vajalik ründe tõkestamiseks </w:t>
      </w:r>
      <w:r w:rsidR="004C3C64" w:rsidRPr="00E03593">
        <w:rPr>
          <w:rFonts w:ascii="Times New Roman" w:hAnsi="Times New Roman"/>
          <w:sz w:val="24"/>
          <w:szCs w:val="24"/>
        </w:rPr>
        <w:lastRenderedPageBreak/>
        <w:t xml:space="preserve">või ohu kõrvaldamiseks. Pärast ohu kõrvaldamist tuleb sunni kohaldamine viivitamata lõpetada. Vajadusel rakendatakse edasisi julgeolekumeetmeid arvestades </w:t>
      </w:r>
      <w:proofErr w:type="spellStart"/>
      <w:r w:rsidR="004C3C64" w:rsidRPr="00E03593">
        <w:rPr>
          <w:rFonts w:ascii="Times New Roman" w:hAnsi="Times New Roman"/>
          <w:sz w:val="24"/>
          <w:szCs w:val="24"/>
        </w:rPr>
        <w:t>KKSs</w:t>
      </w:r>
      <w:proofErr w:type="spellEnd"/>
      <w:r w:rsidR="004C3C64" w:rsidRPr="00E03593">
        <w:rPr>
          <w:rFonts w:ascii="Times New Roman" w:hAnsi="Times New Roman"/>
          <w:sz w:val="24"/>
          <w:szCs w:val="24"/>
        </w:rPr>
        <w:t xml:space="preserve"> sätestatut. Arvestades riigikaitseobjektide eripära ning võimalikku kõrgendatud ohu taset, võib vahetu sunni kohaldamine hõlmata ka intensiivsemaid meetmeid, kui see on vältimatult vajalik ründe tõkestamiseks. Sellisel juhul peab otsustus olema selgelt põhjendatud ning dokumenteeritud, tagades hilisema </w:t>
      </w:r>
      <w:proofErr w:type="spellStart"/>
      <w:r w:rsidR="004C3C64" w:rsidRPr="00E03593">
        <w:rPr>
          <w:rFonts w:ascii="Times New Roman" w:hAnsi="Times New Roman"/>
          <w:sz w:val="24"/>
          <w:szCs w:val="24"/>
        </w:rPr>
        <w:t>kontrollitavuse</w:t>
      </w:r>
      <w:proofErr w:type="spellEnd"/>
      <w:r w:rsidR="004C3C64" w:rsidRPr="00E03593">
        <w:rPr>
          <w:rFonts w:ascii="Times New Roman" w:hAnsi="Times New Roman"/>
          <w:sz w:val="24"/>
          <w:szCs w:val="24"/>
        </w:rPr>
        <w:t xml:space="preserve"> ja õiguspärasuse hindamise võimaluse. Seega on vahetu sunni kohaldamine riigikaitseobjekti vastase ründe tõkestamisel erandlik, kuid vajalik meede, mille kasutamine eeldab alati konkreetse ja vahetu ning kõrgendatud ohu olemasolu ning kaalutletud otsustamist lähtudes tegevväelase korraldustest.</w:t>
      </w:r>
    </w:p>
    <w:p w14:paraId="57B0A97F" w14:textId="77777777" w:rsidR="004C3C64" w:rsidRPr="00E03593" w:rsidRDefault="004C3C64" w:rsidP="00E03593">
      <w:pPr>
        <w:pStyle w:val="Vahedeta"/>
        <w:jc w:val="both"/>
        <w:rPr>
          <w:rFonts w:ascii="Times New Roman" w:hAnsi="Times New Roman"/>
          <w:sz w:val="24"/>
          <w:szCs w:val="24"/>
        </w:rPr>
      </w:pPr>
    </w:p>
    <w:p w14:paraId="2F63452E" w14:textId="77777777" w:rsidR="004C3C64" w:rsidRPr="00E03593" w:rsidRDefault="004C3C64" w:rsidP="00E03593">
      <w:pPr>
        <w:pStyle w:val="Vahedeta"/>
        <w:jc w:val="both"/>
        <w:rPr>
          <w:rFonts w:ascii="Times New Roman" w:hAnsi="Times New Roman"/>
          <w:sz w:val="24"/>
          <w:szCs w:val="24"/>
        </w:rPr>
      </w:pPr>
      <w:r w:rsidRPr="00E03593">
        <w:rPr>
          <w:rFonts w:ascii="Times New Roman" w:hAnsi="Times New Roman"/>
          <w:sz w:val="24"/>
          <w:szCs w:val="24"/>
        </w:rPr>
        <w:t>Riigipiiri puutumatus ja kontroll selle ületamise üle on riigi suveräänsuse oluline osa ning avaliku korra ja riigi julgeoleku tagamise vältimatu eeldus. Vahetu sunni kohaldamine on lubatav juhul, kui see on vältimatult vajalik ebaseadusliku piiriületuse takistamiseks, selle katkestamiseks või sellega kaasneva ohu tõrjumiseks. Meetme kohaldamine eeldab, et leebemad vahendid, sealhulgas suulised korraldused või muud mõjutusmeetmed, ei ole andnud tulemusi või ei ole olukorra kiireloomulisuse tõttu piisavad. Vahetu sund võib hõlmata füüsilise jõu kasutamist, erivahendite rakendamist või muid vahetuid mõjutusvahendeid, mille eesmärk on isiku tegevuse peatamine, tema liikumise takistamine või kontrolli alla võtmine. Meetme valikul tuleb arvestada konkreetse olukorra asjaolusid, sealhulgas isiku käitumist, ohu laadi ja intensiivsust ning võimalikke riske teistele isikutele, piirivalveametnikele ja riigi julgeolekule.</w:t>
      </w:r>
    </w:p>
    <w:p w14:paraId="0E61B999" w14:textId="239D2EA3" w:rsidR="004C3C64" w:rsidRPr="00E03593" w:rsidRDefault="004C3C64" w:rsidP="00E03593">
      <w:pPr>
        <w:pStyle w:val="Vahedeta"/>
        <w:jc w:val="both"/>
        <w:rPr>
          <w:rFonts w:ascii="Times New Roman" w:hAnsi="Times New Roman"/>
          <w:sz w:val="24"/>
          <w:szCs w:val="24"/>
        </w:rPr>
      </w:pPr>
      <w:r w:rsidRPr="00E03593">
        <w:rPr>
          <w:rFonts w:ascii="Times New Roman" w:hAnsi="Times New Roman"/>
          <w:sz w:val="24"/>
          <w:szCs w:val="24"/>
        </w:rPr>
        <w:t xml:space="preserve">Nii nagu eelnevate näidete puhul, tuleb ka kõnesoleval juhul vahetu sunni kohaldamisel järgida rangelt õiguspärasuse, vajalikkuse ja proportsionaalsuse põhimõtteid. See tähendab, et sunni kohaldamine peab olema eesmärgipärane, vältimatu ning ulatuselt piiratud üksnes sellega, mis on vajalik ebaseadusliku piiriületuse tõkestamiseks või ohu kõrvaldamiseks. Võimaluse korral tuleb eelistada vähem intensiivseid meetmeid ning vältida ülemäärase kahju tekitamist. Arvestades riigipiiri ja ajutise kontrolljoone kaitse eripära, võib vahetu sunni kohaldamine toimuda ka </w:t>
      </w:r>
      <w:r w:rsidR="00F93FBD" w:rsidRPr="00E03593">
        <w:rPr>
          <w:rFonts w:ascii="Times New Roman" w:hAnsi="Times New Roman"/>
          <w:sz w:val="24"/>
          <w:szCs w:val="24"/>
        </w:rPr>
        <w:t>kiirendatud</w:t>
      </w:r>
      <w:r w:rsidRPr="00E03593">
        <w:rPr>
          <w:rFonts w:ascii="Times New Roman" w:hAnsi="Times New Roman"/>
          <w:sz w:val="24"/>
          <w:szCs w:val="24"/>
        </w:rPr>
        <w:t xml:space="preserve"> reageerimisvalmiduse tingimustes, kus otsustus peab olema kiire ning lähtuma ennetavast julgeolekuvajadusest. Kuivõrd lahinguvalves osalevad kaitseväelased on reageerimisvalmiduses, siis eesmärgipäraseks riigipiiri või ajutise kontrolljoone ebaseadusliku ületamise tõkestamiseks nähakse eelnõuga ette võimalus kasutada möödapääsmatu vajaduse korral lahinguvalves olevaid kaitseväelasi.  </w:t>
      </w:r>
    </w:p>
    <w:p w14:paraId="2CB0D23B" w14:textId="77777777" w:rsidR="004C3C64" w:rsidRPr="00E03593" w:rsidRDefault="004C3C64" w:rsidP="00E03593">
      <w:pPr>
        <w:pStyle w:val="Vahedeta"/>
        <w:jc w:val="both"/>
        <w:rPr>
          <w:rFonts w:ascii="Times New Roman" w:hAnsi="Times New Roman"/>
          <w:sz w:val="24"/>
          <w:szCs w:val="24"/>
          <w:highlight w:val="yellow"/>
        </w:rPr>
      </w:pPr>
    </w:p>
    <w:p w14:paraId="4F332597" w14:textId="3B7597F3" w:rsidR="00EE1EA4" w:rsidRPr="00E03593" w:rsidRDefault="1D56AF62" w:rsidP="00E03593">
      <w:pPr>
        <w:spacing w:line="240" w:lineRule="auto"/>
        <w:jc w:val="both"/>
        <w:rPr>
          <w:rFonts w:ascii="Times New Roman" w:hAnsi="Times New Roman"/>
          <w:sz w:val="24"/>
          <w:szCs w:val="24"/>
        </w:rPr>
      </w:pPr>
      <w:r w:rsidRPr="00E03593">
        <w:rPr>
          <w:rFonts w:ascii="Times New Roman" w:hAnsi="Times New Roman"/>
          <w:sz w:val="24"/>
          <w:szCs w:val="24"/>
        </w:rPr>
        <w:t xml:space="preserve">Näiteks eelplaneeritult või </w:t>
      </w:r>
      <w:proofErr w:type="spellStart"/>
      <w:r w:rsidRPr="00424254">
        <w:rPr>
          <w:rFonts w:ascii="Times New Roman" w:hAnsi="Times New Roman"/>
          <w:i/>
          <w:iCs/>
          <w:sz w:val="24"/>
          <w:szCs w:val="24"/>
        </w:rPr>
        <w:t>ad-hoc</w:t>
      </w:r>
      <w:proofErr w:type="spellEnd"/>
      <w:r w:rsidRPr="00E03593">
        <w:rPr>
          <w:rFonts w:ascii="Times New Roman" w:hAnsi="Times New Roman"/>
          <w:sz w:val="24"/>
          <w:szCs w:val="24"/>
        </w:rPr>
        <w:t xml:space="preserve"> olukorras korrakaitseorgani taotlusel saab Kaitseväe lahinguval</w:t>
      </w:r>
      <w:r w:rsidR="004B7CC3" w:rsidRPr="00E03593">
        <w:rPr>
          <w:rFonts w:ascii="Times New Roman" w:hAnsi="Times New Roman"/>
          <w:sz w:val="24"/>
          <w:szCs w:val="24"/>
        </w:rPr>
        <w:t>ve</w:t>
      </w:r>
      <w:r w:rsidRPr="00E03593">
        <w:rPr>
          <w:rFonts w:ascii="Times New Roman" w:hAnsi="Times New Roman"/>
          <w:sz w:val="24"/>
          <w:szCs w:val="24"/>
        </w:rPr>
        <w:t>s olev üksus, sh ajateenijad</w:t>
      </w:r>
      <w:r w:rsidR="00DF13BF">
        <w:rPr>
          <w:rFonts w:ascii="Times New Roman" w:hAnsi="Times New Roman"/>
          <w:sz w:val="24"/>
          <w:szCs w:val="24"/>
        </w:rPr>
        <w:t xml:space="preserve"> ja reservväelased</w:t>
      </w:r>
      <w:r w:rsidRPr="00E03593">
        <w:rPr>
          <w:rFonts w:ascii="Times New Roman" w:hAnsi="Times New Roman"/>
          <w:sz w:val="24"/>
          <w:szCs w:val="24"/>
        </w:rPr>
        <w:t xml:space="preserve">, toetada korrakaitseorgani tegevust maismaa riigipiiril toimuva ränderünde olukorras välise perimeetri rajamisega. Ajateenijad </w:t>
      </w:r>
      <w:r w:rsidR="00DF13BF">
        <w:rPr>
          <w:rFonts w:ascii="Times New Roman" w:hAnsi="Times New Roman"/>
          <w:sz w:val="24"/>
          <w:szCs w:val="24"/>
        </w:rPr>
        <w:t>ja reservväelased</w:t>
      </w:r>
      <w:r w:rsidR="00DF13BF" w:rsidRPr="00E03593">
        <w:rPr>
          <w:rFonts w:ascii="Times New Roman" w:hAnsi="Times New Roman"/>
          <w:sz w:val="24"/>
          <w:szCs w:val="24"/>
        </w:rPr>
        <w:t xml:space="preserve"> </w:t>
      </w:r>
      <w:r w:rsidRPr="00E03593">
        <w:rPr>
          <w:rFonts w:ascii="Times New Roman" w:hAnsi="Times New Roman"/>
          <w:sz w:val="24"/>
          <w:szCs w:val="24"/>
        </w:rPr>
        <w:t>saavad suunata ebaseaduslikult piiri ületanud isikud alasse, kus ametnikud või ajateenijaid sisaldav allüksus peab rikkujad ajutiselt kinni. Ajateenijad</w:t>
      </w:r>
      <w:r w:rsidR="00DF13BF">
        <w:rPr>
          <w:rFonts w:ascii="Times New Roman" w:hAnsi="Times New Roman"/>
          <w:sz w:val="24"/>
          <w:szCs w:val="24"/>
        </w:rPr>
        <w:t xml:space="preserve"> ja reservväelased</w:t>
      </w:r>
      <w:r w:rsidRPr="00E03593">
        <w:rPr>
          <w:rFonts w:ascii="Times New Roman" w:hAnsi="Times New Roman"/>
          <w:sz w:val="24"/>
          <w:szCs w:val="24"/>
        </w:rPr>
        <w:t xml:space="preserve"> kohaldavad erimeedet vastavalt ametnike juhendamisele ja omades selleks eelnevat väljaõpet. </w:t>
      </w:r>
    </w:p>
    <w:p w14:paraId="25701441" w14:textId="2BD4FE65" w:rsidR="00934482" w:rsidRPr="00E03593" w:rsidRDefault="00934482" w:rsidP="00E03593">
      <w:pPr>
        <w:spacing w:line="240" w:lineRule="auto"/>
        <w:jc w:val="both"/>
        <w:rPr>
          <w:rFonts w:ascii="Times New Roman" w:hAnsi="Times New Roman"/>
          <w:sz w:val="24"/>
          <w:szCs w:val="24"/>
        </w:rPr>
      </w:pPr>
      <w:r w:rsidRPr="00E03593">
        <w:rPr>
          <w:rFonts w:ascii="Times New Roman" w:hAnsi="Times New Roman"/>
          <w:sz w:val="24"/>
          <w:szCs w:val="24"/>
        </w:rPr>
        <w:t>Lahinguvalves o</w:t>
      </w:r>
      <w:r w:rsidR="00162F99">
        <w:rPr>
          <w:rFonts w:ascii="Times New Roman" w:hAnsi="Times New Roman"/>
          <w:sz w:val="24"/>
          <w:szCs w:val="24"/>
        </w:rPr>
        <w:t>salevate</w:t>
      </w:r>
      <w:r w:rsidRPr="00E03593">
        <w:rPr>
          <w:rFonts w:ascii="Times New Roman" w:hAnsi="Times New Roman"/>
          <w:sz w:val="24"/>
          <w:szCs w:val="24"/>
        </w:rPr>
        <w:t xml:space="preserve"> kaitseväelaste kaasamine toimub jätkuvalt nii nagu seni on Kaitseväge kaasatud riigikaitseobjektivastase ründe, riigipiiri või ajutise kontrolljoone ebaseadusliku ületamise ning kuritegude ennetamisse ja tõkestamisse. Kaitseväe kaasamise protsessi antud eelnõuga ei muudeta.</w:t>
      </w:r>
    </w:p>
    <w:p w14:paraId="2A14C571" w14:textId="4FCA16F7" w:rsidR="00EE1EA4" w:rsidRPr="00E03593" w:rsidRDefault="1D56AF62" w:rsidP="00E03593">
      <w:pPr>
        <w:spacing w:line="240" w:lineRule="auto"/>
        <w:jc w:val="both"/>
        <w:rPr>
          <w:rFonts w:ascii="Times New Roman" w:hAnsi="Times New Roman"/>
          <w:sz w:val="24"/>
          <w:szCs w:val="24"/>
        </w:rPr>
      </w:pPr>
      <w:r w:rsidRPr="00E03593">
        <w:rPr>
          <w:rFonts w:ascii="Times New Roman" w:hAnsi="Times New Roman"/>
          <w:b/>
          <w:bCs/>
          <w:sz w:val="24"/>
          <w:szCs w:val="24"/>
        </w:rPr>
        <w:t>Eelnõukohases KKS § 49</w:t>
      </w:r>
      <w:r w:rsidRPr="00E03593">
        <w:rPr>
          <w:rFonts w:ascii="Times New Roman" w:hAnsi="Times New Roman"/>
          <w:b/>
          <w:bCs/>
          <w:sz w:val="24"/>
          <w:szCs w:val="24"/>
          <w:vertAlign w:val="superscript"/>
        </w:rPr>
        <w:t>1</w:t>
      </w:r>
      <w:r w:rsidRPr="00E03593">
        <w:rPr>
          <w:rFonts w:ascii="Times New Roman" w:hAnsi="Times New Roman"/>
          <w:b/>
          <w:bCs/>
          <w:sz w:val="24"/>
          <w:szCs w:val="24"/>
        </w:rPr>
        <w:t xml:space="preserve"> lõikes 4</w:t>
      </w:r>
      <w:r w:rsidRPr="00E03593">
        <w:rPr>
          <w:rFonts w:ascii="Times New Roman" w:hAnsi="Times New Roman"/>
          <w:sz w:val="24"/>
          <w:szCs w:val="24"/>
        </w:rPr>
        <w:t xml:space="preserve"> nähakse ette, et lahinguvalves oleval kaitseväelasel on edasilükkamatu pädevuse alusel ja pädeva ülema korraldusel õigus kasutada erivahendit või relva korrakaitseseaduses sätestatud alusel ja korras või sõjaväerelva või relvasüsteemi. Seejuures peab arvestama seaduses sätestatud erisusi mehitamata süsteemi peatuma sundimiseks ning kui mehitamata süsteem tekitab vahetu kõrgendatud ohu. Muudatus lähtub vajadusest reageerida kiiresti sellistele kaasaegsetele ohtudele nagu mehitamata õhusõidukid või muud mehitamata süsteemid, mis võivad ohustada isikuid, taristut või riigikaitseobjekte.</w:t>
      </w:r>
    </w:p>
    <w:p w14:paraId="5B0929B4" w14:textId="5DF998F6" w:rsidR="003761C2" w:rsidRPr="00E03593" w:rsidRDefault="1D56AF62" w:rsidP="00E03593">
      <w:pPr>
        <w:spacing w:line="240" w:lineRule="auto"/>
        <w:jc w:val="both"/>
        <w:rPr>
          <w:rFonts w:ascii="Times New Roman" w:hAnsi="Times New Roman"/>
          <w:sz w:val="24"/>
          <w:szCs w:val="24"/>
        </w:rPr>
      </w:pPr>
      <w:r w:rsidRPr="00E03593">
        <w:rPr>
          <w:rFonts w:ascii="Times New Roman" w:hAnsi="Times New Roman"/>
          <w:sz w:val="24"/>
          <w:szCs w:val="24"/>
        </w:rPr>
        <w:lastRenderedPageBreak/>
        <w:t>Piiratud inimressursi ja avalike vahendite tingimustes annab säte Kaitseväele õiguse kohaldada edasilükkamatu pädevuse raames riikliku järelevalve meetmeid seni, kuni PPA või muu pädev korrakaitseorgan saab ise vastavaid ülesandeid täitma asuda. Kõnesoleva eelnõuga täpsustatakse, et Kaitseväe edasilükkamatut pädevust rakendavad kaitseväelased – nii tegevväelased, ajateenijad kui ka reservväelased.</w:t>
      </w:r>
    </w:p>
    <w:p w14:paraId="39D21BCE" w14:textId="44DA9605" w:rsidR="00D47C9F" w:rsidRPr="00D47C9F" w:rsidRDefault="006C1045" w:rsidP="00D47C9F">
      <w:pPr>
        <w:spacing w:line="240" w:lineRule="auto"/>
        <w:jc w:val="both"/>
        <w:rPr>
          <w:rFonts w:ascii="Times New Roman" w:hAnsi="Times New Roman"/>
          <w:sz w:val="24"/>
          <w:szCs w:val="24"/>
        </w:rPr>
      </w:pPr>
      <w:r w:rsidRPr="00E03593">
        <w:rPr>
          <w:rFonts w:ascii="Times New Roman" w:hAnsi="Times New Roman"/>
          <w:b/>
          <w:bCs/>
          <w:sz w:val="24"/>
          <w:szCs w:val="24"/>
        </w:rPr>
        <w:t>Eelnõukohases KKS § 49</w:t>
      </w:r>
      <w:r w:rsidRPr="00E03593">
        <w:rPr>
          <w:rFonts w:ascii="Times New Roman" w:hAnsi="Times New Roman"/>
          <w:b/>
          <w:bCs/>
          <w:sz w:val="24"/>
          <w:szCs w:val="24"/>
          <w:vertAlign w:val="superscript"/>
        </w:rPr>
        <w:t>1</w:t>
      </w:r>
      <w:r w:rsidRPr="00E03593">
        <w:rPr>
          <w:rFonts w:ascii="Times New Roman" w:hAnsi="Times New Roman"/>
          <w:b/>
          <w:bCs/>
          <w:sz w:val="24"/>
          <w:szCs w:val="24"/>
        </w:rPr>
        <w:t xml:space="preserve"> l</w:t>
      </w:r>
      <w:r w:rsidR="00EE1EA4" w:rsidRPr="00E03593">
        <w:rPr>
          <w:rFonts w:ascii="Times New Roman" w:hAnsi="Times New Roman"/>
          <w:b/>
          <w:bCs/>
          <w:sz w:val="24"/>
          <w:szCs w:val="24"/>
        </w:rPr>
        <w:t xml:space="preserve">õikes </w:t>
      </w:r>
      <w:r w:rsidR="004C3C64" w:rsidRPr="00E03593">
        <w:rPr>
          <w:rFonts w:ascii="Times New Roman" w:hAnsi="Times New Roman"/>
          <w:b/>
          <w:bCs/>
          <w:sz w:val="24"/>
          <w:szCs w:val="24"/>
        </w:rPr>
        <w:t>5</w:t>
      </w:r>
      <w:r w:rsidR="00EE1EA4" w:rsidRPr="00E03593">
        <w:rPr>
          <w:rFonts w:ascii="Times New Roman" w:hAnsi="Times New Roman"/>
          <w:sz w:val="24"/>
          <w:szCs w:val="24"/>
        </w:rPr>
        <w:t xml:space="preserve"> loetletakse erivahendid, mida sellises olukorras kasutada võib. Nendeks on raadioside segaja, laser- või muu seade, millega on võimalik tõkestada mehitamata süsteemi edasist liikumist, võrk, mehitamata süsteem, mi</w:t>
      </w:r>
      <w:r w:rsidR="00457BB3">
        <w:rPr>
          <w:rFonts w:ascii="Times New Roman" w:hAnsi="Times New Roman"/>
          <w:sz w:val="24"/>
          <w:szCs w:val="24"/>
        </w:rPr>
        <w:t>s on valmistatud või mid</w:t>
      </w:r>
      <w:r w:rsidR="00EE1EA4" w:rsidRPr="00E03593">
        <w:rPr>
          <w:rFonts w:ascii="Times New Roman" w:hAnsi="Times New Roman"/>
          <w:sz w:val="24"/>
          <w:szCs w:val="24"/>
        </w:rPr>
        <w:t>a kasutatakse teise mehitamata süsteemi</w:t>
      </w:r>
      <w:r w:rsidR="00457BB3">
        <w:rPr>
          <w:rFonts w:ascii="Times New Roman" w:hAnsi="Times New Roman"/>
          <w:sz w:val="24"/>
          <w:szCs w:val="24"/>
        </w:rPr>
        <w:t>ga</w:t>
      </w:r>
      <w:r w:rsidR="00EE1EA4" w:rsidRPr="00E03593">
        <w:rPr>
          <w:rFonts w:ascii="Times New Roman" w:hAnsi="Times New Roman"/>
          <w:sz w:val="24"/>
          <w:szCs w:val="24"/>
        </w:rPr>
        <w:t xml:space="preserve"> kokkupõrkeks</w:t>
      </w:r>
      <w:r w:rsidR="00457BB3">
        <w:rPr>
          <w:rFonts w:ascii="Times New Roman" w:hAnsi="Times New Roman"/>
          <w:sz w:val="24"/>
          <w:szCs w:val="24"/>
        </w:rPr>
        <w:t>, et takistada selle edasi liikumist,</w:t>
      </w:r>
      <w:r w:rsidR="00EE1EA4" w:rsidRPr="00E03593">
        <w:rPr>
          <w:rFonts w:ascii="Times New Roman" w:hAnsi="Times New Roman"/>
          <w:sz w:val="24"/>
          <w:szCs w:val="24"/>
        </w:rPr>
        <w:t xml:space="preserve"> ning muud samalaadse toimega seadmed või vahendid. Loetelu eesmärk on anda seaduslik alus </w:t>
      </w:r>
      <w:r w:rsidR="003A1757" w:rsidRPr="00E03593">
        <w:rPr>
          <w:rFonts w:ascii="Times New Roman" w:hAnsi="Times New Roman"/>
          <w:sz w:val="24"/>
          <w:szCs w:val="24"/>
        </w:rPr>
        <w:t>eri</w:t>
      </w:r>
      <w:r w:rsidR="00EE1EA4" w:rsidRPr="00E03593">
        <w:rPr>
          <w:rFonts w:ascii="Times New Roman" w:hAnsi="Times New Roman"/>
          <w:sz w:val="24"/>
          <w:szCs w:val="24"/>
        </w:rPr>
        <w:t>vahendite kasutamiseks, mis võimaldavad ohtu tõrjuda proportsionaalselt ja olukorrale vastavalt.</w:t>
      </w:r>
      <w:r w:rsidR="00D47C9F">
        <w:rPr>
          <w:rFonts w:ascii="Times New Roman" w:hAnsi="Times New Roman"/>
          <w:sz w:val="24"/>
          <w:szCs w:val="24"/>
        </w:rPr>
        <w:t xml:space="preserve"> </w:t>
      </w:r>
    </w:p>
    <w:p w14:paraId="14F03A0A" w14:textId="77777777" w:rsidR="00897092" w:rsidRPr="00E03593" w:rsidRDefault="00852FD3" w:rsidP="00E03593">
      <w:pPr>
        <w:pStyle w:val="Vahedeta"/>
        <w:jc w:val="both"/>
        <w:rPr>
          <w:rFonts w:ascii="Times New Roman" w:hAnsi="Times New Roman"/>
          <w:sz w:val="24"/>
          <w:szCs w:val="24"/>
        </w:rPr>
      </w:pPr>
      <w:r w:rsidRPr="00E03593">
        <w:rPr>
          <w:rFonts w:ascii="Times New Roman" w:hAnsi="Times New Roman"/>
          <w:sz w:val="24"/>
          <w:szCs w:val="24"/>
        </w:rPr>
        <w:t>Mehitamata õhusõiduki lendu sekkumiseks ja selle n-ö tõrjumiseks on mitmeid meetmeid</w:t>
      </w:r>
      <w:r w:rsidR="009A40D1" w:rsidRPr="00E03593">
        <w:rPr>
          <w:rFonts w:ascii="Times New Roman" w:hAnsi="Times New Roman"/>
          <w:sz w:val="24"/>
          <w:szCs w:val="24"/>
        </w:rPr>
        <w:t xml:space="preserve"> ja võimalusi, mis on sätestatud peamiselt lennundusseaduses</w:t>
      </w:r>
      <w:r w:rsidRPr="00E03593">
        <w:rPr>
          <w:rFonts w:ascii="Times New Roman" w:hAnsi="Times New Roman"/>
          <w:sz w:val="24"/>
          <w:szCs w:val="24"/>
        </w:rPr>
        <w:t xml:space="preserve">. </w:t>
      </w:r>
      <w:r w:rsidR="00897092" w:rsidRPr="00E03593">
        <w:rPr>
          <w:rFonts w:ascii="Times New Roman" w:hAnsi="Times New Roman"/>
          <w:sz w:val="24"/>
          <w:szCs w:val="24"/>
        </w:rPr>
        <w:t xml:space="preserve">Lennundusseaduse kohaselt võib nendeks meetmeteks olla: </w:t>
      </w:r>
    </w:p>
    <w:p w14:paraId="0B68CD3D" w14:textId="393081CC" w:rsidR="00852FD3" w:rsidRPr="00E03593" w:rsidRDefault="00852FD3" w:rsidP="00E03593">
      <w:pPr>
        <w:pStyle w:val="Vahedeta"/>
        <w:jc w:val="both"/>
        <w:rPr>
          <w:rFonts w:ascii="Times New Roman" w:hAnsi="Times New Roman"/>
          <w:sz w:val="24"/>
          <w:szCs w:val="24"/>
        </w:rPr>
      </w:pPr>
      <w:r w:rsidRPr="00E03593">
        <w:rPr>
          <w:rFonts w:ascii="Times New Roman" w:hAnsi="Times New Roman"/>
          <w:sz w:val="24"/>
          <w:szCs w:val="24"/>
        </w:rPr>
        <w:t>1) geograafiliste alade kehtestamine;</w:t>
      </w:r>
    </w:p>
    <w:p w14:paraId="4E964CE4" w14:textId="77777777" w:rsidR="00852FD3" w:rsidRPr="00E03593" w:rsidRDefault="00852FD3" w:rsidP="00E03593">
      <w:pPr>
        <w:pStyle w:val="Vahedeta"/>
        <w:jc w:val="both"/>
        <w:rPr>
          <w:rFonts w:ascii="Times New Roman" w:hAnsi="Times New Roman"/>
          <w:sz w:val="24"/>
          <w:szCs w:val="24"/>
        </w:rPr>
      </w:pPr>
      <w:r w:rsidRPr="00E03593">
        <w:rPr>
          <w:rFonts w:ascii="Times New Roman" w:hAnsi="Times New Roman"/>
          <w:sz w:val="24"/>
          <w:szCs w:val="24"/>
        </w:rPr>
        <w:t>2) lendu sekkumine (st võetakse õhusõiduki juhtimine üle);</w:t>
      </w:r>
    </w:p>
    <w:p w14:paraId="7710955A" w14:textId="77777777" w:rsidR="00852FD3" w:rsidRPr="00E03593" w:rsidRDefault="00852FD3" w:rsidP="00E03593">
      <w:pPr>
        <w:pStyle w:val="Vahedeta"/>
        <w:jc w:val="both"/>
        <w:rPr>
          <w:rFonts w:ascii="Times New Roman" w:hAnsi="Times New Roman"/>
          <w:sz w:val="24"/>
          <w:szCs w:val="24"/>
        </w:rPr>
      </w:pPr>
      <w:r w:rsidRPr="00E03593">
        <w:rPr>
          <w:rFonts w:ascii="Times New Roman" w:hAnsi="Times New Roman"/>
          <w:sz w:val="24"/>
          <w:szCs w:val="24"/>
        </w:rPr>
        <w:t xml:space="preserve">3) raadiosageduste segamine (ingl </w:t>
      </w:r>
      <w:proofErr w:type="spellStart"/>
      <w:r w:rsidRPr="00E03593">
        <w:rPr>
          <w:rFonts w:ascii="Times New Roman" w:hAnsi="Times New Roman"/>
          <w:sz w:val="24"/>
          <w:szCs w:val="24"/>
        </w:rPr>
        <w:t>jamming</w:t>
      </w:r>
      <w:proofErr w:type="spellEnd"/>
      <w:r w:rsidRPr="00E03593">
        <w:rPr>
          <w:rFonts w:ascii="Times New Roman" w:hAnsi="Times New Roman"/>
          <w:sz w:val="24"/>
          <w:szCs w:val="24"/>
        </w:rPr>
        <w:t>);</w:t>
      </w:r>
    </w:p>
    <w:p w14:paraId="523E8552" w14:textId="7492FC01" w:rsidR="00852FD3" w:rsidRPr="00E03593" w:rsidRDefault="00852FD3" w:rsidP="00E03593">
      <w:pPr>
        <w:pStyle w:val="Vahedeta"/>
        <w:jc w:val="both"/>
        <w:rPr>
          <w:rFonts w:ascii="Times New Roman" w:hAnsi="Times New Roman"/>
          <w:sz w:val="24"/>
          <w:szCs w:val="24"/>
        </w:rPr>
      </w:pPr>
      <w:r w:rsidRPr="00E03593">
        <w:rPr>
          <w:rFonts w:ascii="Times New Roman" w:hAnsi="Times New Roman"/>
          <w:sz w:val="24"/>
          <w:szCs w:val="24"/>
        </w:rPr>
        <w:t>4) GNSS-i [Viide 119: GNSS – globaalne satel</w:t>
      </w:r>
      <w:r w:rsidR="00B03C24" w:rsidRPr="00E03593">
        <w:rPr>
          <w:rFonts w:ascii="Times New Roman" w:hAnsi="Times New Roman"/>
          <w:sz w:val="24"/>
          <w:szCs w:val="24"/>
        </w:rPr>
        <w:t>l</w:t>
      </w:r>
      <w:r w:rsidRPr="00E03593">
        <w:rPr>
          <w:rFonts w:ascii="Times New Roman" w:hAnsi="Times New Roman"/>
          <w:sz w:val="24"/>
          <w:szCs w:val="24"/>
        </w:rPr>
        <w:t xml:space="preserve">iitpositsioneerimise süsteem (ingl Global </w:t>
      </w:r>
      <w:proofErr w:type="spellStart"/>
      <w:r w:rsidRPr="00E03593">
        <w:rPr>
          <w:rFonts w:ascii="Times New Roman" w:hAnsi="Times New Roman"/>
          <w:sz w:val="24"/>
          <w:szCs w:val="24"/>
        </w:rPr>
        <w:t>Navigation</w:t>
      </w:r>
      <w:proofErr w:type="spellEnd"/>
      <w:r w:rsidRPr="00E03593">
        <w:rPr>
          <w:rFonts w:ascii="Times New Roman" w:hAnsi="Times New Roman"/>
          <w:sz w:val="24"/>
          <w:szCs w:val="24"/>
        </w:rPr>
        <w:t xml:space="preserve"> </w:t>
      </w:r>
      <w:proofErr w:type="spellStart"/>
      <w:r w:rsidRPr="00E03593">
        <w:rPr>
          <w:rFonts w:ascii="Times New Roman" w:hAnsi="Times New Roman"/>
          <w:sz w:val="24"/>
          <w:szCs w:val="24"/>
        </w:rPr>
        <w:t>Satellite</w:t>
      </w:r>
      <w:proofErr w:type="spellEnd"/>
      <w:r w:rsidRPr="00E03593">
        <w:rPr>
          <w:rFonts w:ascii="Times New Roman" w:hAnsi="Times New Roman"/>
          <w:sz w:val="24"/>
          <w:szCs w:val="24"/>
        </w:rPr>
        <w:t xml:space="preserve"> System).] segamine (katkestatakse mehitama õhusõiduki navigeerimiseks kasutatav satelliidiühendus);</w:t>
      </w:r>
    </w:p>
    <w:p w14:paraId="438D7CB8" w14:textId="77777777" w:rsidR="00852FD3" w:rsidRPr="00E03593" w:rsidRDefault="00852FD3" w:rsidP="00E03593">
      <w:pPr>
        <w:pStyle w:val="Vahedeta"/>
        <w:jc w:val="both"/>
        <w:rPr>
          <w:rFonts w:ascii="Times New Roman" w:hAnsi="Times New Roman"/>
          <w:sz w:val="24"/>
          <w:szCs w:val="24"/>
        </w:rPr>
      </w:pPr>
      <w:r w:rsidRPr="00E03593">
        <w:rPr>
          <w:rFonts w:ascii="Times New Roman" w:hAnsi="Times New Roman"/>
          <w:sz w:val="24"/>
          <w:szCs w:val="24"/>
        </w:rPr>
        <w:t xml:space="preserve">5) petmine (ingl </w:t>
      </w:r>
      <w:proofErr w:type="spellStart"/>
      <w:r w:rsidRPr="00E03593">
        <w:rPr>
          <w:rFonts w:ascii="Times New Roman" w:hAnsi="Times New Roman"/>
          <w:sz w:val="24"/>
          <w:szCs w:val="24"/>
        </w:rPr>
        <w:t>spoofing</w:t>
      </w:r>
      <w:proofErr w:type="spellEnd"/>
      <w:r w:rsidRPr="00E03593">
        <w:rPr>
          <w:rFonts w:ascii="Times New Roman" w:hAnsi="Times New Roman"/>
          <w:sz w:val="24"/>
          <w:szCs w:val="24"/>
        </w:rPr>
        <w:t>; sisuliselt võetakse õhusõiduki juhtimine üle);</w:t>
      </w:r>
    </w:p>
    <w:p w14:paraId="25F68832" w14:textId="77777777" w:rsidR="00852FD3" w:rsidRPr="00E03593" w:rsidRDefault="00852FD3" w:rsidP="00E03593">
      <w:pPr>
        <w:pStyle w:val="Vahedeta"/>
        <w:jc w:val="both"/>
        <w:rPr>
          <w:rFonts w:ascii="Times New Roman" w:hAnsi="Times New Roman"/>
          <w:sz w:val="24"/>
          <w:szCs w:val="24"/>
        </w:rPr>
      </w:pPr>
      <w:r w:rsidRPr="00E03593">
        <w:rPr>
          <w:rFonts w:ascii="Times New Roman" w:hAnsi="Times New Roman"/>
          <w:sz w:val="24"/>
          <w:szCs w:val="24"/>
        </w:rPr>
        <w:t xml:space="preserve">6) pimestamine (ingl </w:t>
      </w:r>
      <w:proofErr w:type="spellStart"/>
      <w:r w:rsidRPr="00E03593">
        <w:rPr>
          <w:rFonts w:ascii="Times New Roman" w:hAnsi="Times New Roman"/>
          <w:sz w:val="24"/>
          <w:szCs w:val="24"/>
        </w:rPr>
        <w:t>dazzling</w:t>
      </w:r>
      <w:proofErr w:type="spellEnd"/>
      <w:r w:rsidRPr="00E03593">
        <w:rPr>
          <w:rFonts w:ascii="Times New Roman" w:hAnsi="Times New Roman"/>
          <w:sz w:val="24"/>
          <w:szCs w:val="24"/>
        </w:rPr>
        <w:t>; kõrge intensiivsusega valguskiir või laser suunatakse mehitamata õhusõiduki kaamerat „pimestama“);</w:t>
      </w:r>
    </w:p>
    <w:p w14:paraId="7DD3A879" w14:textId="77777777" w:rsidR="00852FD3" w:rsidRPr="00E03593" w:rsidRDefault="00852FD3" w:rsidP="00E03593">
      <w:pPr>
        <w:pStyle w:val="Vahedeta"/>
        <w:jc w:val="both"/>
        <w:rPr>
          <w:rFonts w:ascii="Times New Roman" w:hAnsi="Times New Roman"/>
          <w:sz w:val="24"/>
          <w:szCs w:val="24"/>
        </w:rPr>
      </w:pPr>
      <w:r w:rsidRPr="00E03593">
        <w:rPr>
          <w:rFonts w:ascii="Times New Roman" w:hAnsi="Times New Roman"/>
          <w:sz w:val="24"/>
          <w:szCs w:val="24"/>
        </w:rPr>
        <w:t xml:space="preserve">7) laseri kasutamine (mehitamata õhusõidukile fokuseeritud energiaimpulss tekitab </w:t>
      </w:r>
      <w:proofErr w:type="spellStart"/>
      <w:r w:rsidRPr="00E03593">
        <w:rPr>
          <w:rFonts w:ascii="Times New Roman" w:hAnsi="Times New Roman"/>
          <w:sz w:val="24"/>
          <w:szCs w:val="24"/>
        </w:rPr>
        <w:t>ülikõrge</w:t>
      </w:r>
      <w:proofErr w:type="spellEnd"/>
      <w:r w:rsidRPr="00E03593">
        <w:rPr>
          <w:rFonts w:ascii="Times New Roman" w:hAnsi="Times New Roman"/>
          <w:sz w:val="24"/>
          <w:szCs w:val="24"/>
        </w:rPr>
        <w:t xml:space="preserve"> temperatuuri, mille tulemusena objekt süttib või plahvatab ja kukub alla);</w:t>
      </w:r>
    </w:p>
    <w:p w14:paraId="3BF320A5" w14:textId="77777777" w:rsidR="00852FD3" w:rsidRPr="00E03593" w:rsidRDefault="00852FD3" w:rsidP="00E03593">
      <w:pPr>
        <w:pStyle w:val="Vahedeta"/>
        <w:jc w:val="both"/>
        <w:rPr>
          <w:rFonts w:ascii="Times New Roman" w:hAnsi="Times New Roman"/>
          <w:sz w:val="24"/>
          <w:szCs w:val="24"/>
        </w:rPr>
      </w:pPr>
      <w:r w:rsidRPr="00E03593">
        <w:rPr>
          <w:rFonts w:ascii="Times New Roman" w:hAnsi="Times New Roman"/>
          <w:sz w:val="24"/>
          <w:szCs w:val="24"/>
        </w:rPr>
        <w:t xml:space="preserve">8) tugevatoimeliste mikrolainete kasutamine (ingl </w:t>
      </w:r>
      <w:proofErr w:type="spellStart"/>
      <w:r w:rsidRPr="00E03593">
        <w:rPr>
          <w:rFonts w:ascii="Times New Roman" w:hAnsi="Times New Roman"/>
          <w:sz w:val="24"/>
          <w:szCs w:val="24"/>
        </w:rPr>
        <w:t>High</w:t>
      </w:r>
      <w:proofErr w:type="spellEnd"/>
      <w:r w:rsidRPr="00E03593">
        <w:rPr>
          <w:rFonts w:ascii="Times New Roman" w:hAnsi="Times New Roman"/>
          <w:sz w:val="24"/>
          <w:szCs w:val="24"/>
        </w:rPr>
        <w:t xml:space="preserve"> Power </w:t>
      </w:r>
      <w:proofErr w:type="spellStart"/>
      <w:r w:rsidRPr="00E03593">
        <w:rPr>
          <w:rFonts w:ascii="Times New Roman" w:hAnsi="Times New Roman"/>
          <w:sz w:val="24"/>
          <w:szCs w:val="24"/>
        </w:rPr>
        <w:t>Microwave</w:t>
      </w:r>
      <w:proofErr w:type="spellEnd"/>
      <w:r w:rsidRPr="00E03593">
        <w:rPr>
          <w:rFonts w:ascii="Times New Roman" w:hAnsi="Times New Roman"/>
          <w:sz w:val="24"/>
          <w:szCs w:val="24"/>
        </w:rPr>
        <w:t>; mehitamata õhusõidukile fokuseeritud mikrolaine energia halvab objekti elektroonilised süsteemid),</w:t>
      </w:r>
    </w:p>
    <w:p w14:paraId="793828FD" w14:textId="77777777" w:rsidR="00852FD3" w:rsidRPr="00E03593" w:rsidRDefault="00852FD3" w:rsidP="00E03593">
      <w:pPr>
        <w:pStyle w:val="Vahedeta"/>
        <w:jc w:val="both"/>
        <w:rPr>
          <w:rFonts w:ascii="Times New Roman" w:hAnsi="Times New Roman"/>
          <w:sz w:val="24"/>
          <w:szCs w:val="24"/>
        </w:rPr>
      </w:pPr>
      <w:r w:rsidRPr="00E03593">
        <w:rPr>
          <w:rFonts w:ascii="Times New Roman" w:hAnsi="Times New Roman"/>
          <w:sz w:val="24"/>
          <w:szCs w:val="24"/>
        </w:rPr>
        <w:t>9) võrgu kasutamine (mehitamata õhusõidukile visatakse võrk selle püüdmiseks),</w:t>
      </w:r>
    </w:p>
    <w:p w14:paraId="7A8963F3" w14:textId="67A1EAF3" w:rsidR="00852FD3" w:rsidRPr="00E03593" w:rsidRDefault="00852FD3" w:rsidP="00E03593">
      <w:pPr>
        <w:pStyle w:val="Vahedeta"/>
        <w:jc w:val="both"/>
        <w:rPr>
          <w:rFonts w:ascii="Times New Roman" w:hAnsi="Times New Roman"/>
          <w:sz w:val="24"/>
          <w:szCs w:val="24"/>
        </w:rPr>
      </w:pPr>
      <w:r w:rsidRPr="00E03593">
        <w:rPr>
          <w:rFonts w:ascii="Times New Roman" w:hAnsi="Times New Roman"/>
          <w:sz w:val="24"/>
          <w:szCs w:val="24"/>
        </w:rPr>
        <w:t>10) laskemoona kasutamine (mehitamata õhusõiduki pihta lastakse, mille tulemusena õhusõiduk hävib)</w:t>
      </w:r>
      <w:r w:rsidR="00E62FA9">
        <w:rPr>
          <w:rFonts w:ascii="Times New Roman" w:hAnsi="Times New Roman"/>
          <w:sz w:val="24"/>
          <w:szCs w:val="24"/>
        </w:rPr>
        <w:t>;</w:t>
      </w:r>
    </w:p>
    <w:p w14:paraId="03CC4CCE" w14:textId="77777777" w:rsidR="00852FD3" w:rsidRPr="00E03593" w:rsidRDefault="00852FD3" w:rsidP="00E03593">
      <w:pPr>
        <w:pStyle w:val="Vahedeta"/>
        <w:jc w:val="both"/>
        <w:rPr>
          <w:rFonts w:ascii="Times New Roman" w:hAnsi="Times New Roman"/>
          <w:sz w:val="24"/>
          <w:szCs w:val="24"/>
        </w:rPr>
      </w:pPr>
      <w:r w:rsidRPr="00E03593">
        <w:rPr>
          <w:rFonts w:ascii="Times New Roman" w:hAnsi="Times New Roman"/>
          <w:sz w:val="24"/>
          <w:szCs w:val="24"/>
        </w:rPr>
        <w:t>11) kokkupõrkedrooni kasutamine (eesmärk kahe mehitamata õhusõiduki kokkupõrge, mille tulemusena mõlemad kukuvad alla ja hävivad);</w:t>
      </w:r>
    </w:p>
    <w:p w14:paraId="4FAB2120" w14:textId="465EC864" w:rsidR="00852FD3" w:rsidRPr="00E03593" w:rsidRDefault="00852FD3" w:rsidP="00E03593">
      <w:pPr>
        <w:pStyle w:val="Vahedeta"/>
        <w:jc w:val="both"/>
        <w:rPr>
          <w:rFonts w:ascii="Times New Roman" w:hAnsi="Times New Roman"/>
          <w:sz w:val="24"/>
          <w:szCs w:val="24"/>
        </w:rPr>
      </w:pPr>
      <w:r w:rsidRPr="00E03593">
        <w:rPr>
          <w:rFonts w:ascii="Times New Roman" w:hAnsi="Times New Roman"/>
          <w:sz w:val="24"/>
          <w:szCs w:val="24"/>
        </w:rPr>
        <w:t xml:space="preserve">12) kulliliste kasutamine mehitamata õhusõiduki püüdmiseks. </w:t>
      </w:r>
    </w:p>
    <w:p w14:paraId="73229B7E" w14:textId="77777777" w:rsidR="00852FD3" w:rsidRPr="00E03593" w:rsidRDefault="00852FD3" w:rsidP="00E03593">
      <w:pPr>
        <w:pStyle w:val="Vahedeta"/>
        <w:jc w:val="both"/>
        <w:rPr>
          <w:rFonts w:ascii="Times New Roman" w:hAnsi="Times New Roman"/>
          <w:sz w:val="24"/>
          <w:szCs w:val="24"/>
        </w:rPr>
      </w:pPr>
    </w:p>
    <w:p w14:paraId="63EF6413" w14:textId="3C591ACF" w:rsidR="00852FD3" w:rsidRPr="00E03593" w:rsidRDefault="00852FD3" w:rsidP="00E03593">
      <w:pPr>
        <w:pStyle w:val="Vahedeta"/>
        <w:jc w:val="both"/>
        <w:rPr>
          <w:rFonts w:ascii="Times New Roman" w:hAnsi="Times New Roman"/>
          <w:sz w:val="24"/>
          <w:szCs w:val="24"/>
        </w:rPr>
      </w:pPr>
      <w:r w:rsidRPr="00E03593">
        <w:rPr>
          <w:rFonts w:ascii="Times New Roman" w:hAnsi="Times New Roman"/>
          <w:sz w:val="24"/>
          <w:szCs w:val="24"/>
        </w:rPr>
        <w:t xml:space="preserve">Võidakse kasutada ka meetmete kombinatsioone, see tähendab kohaldada ainult ühte või mitut korraga. Mõned neist tegevustest on alles arendamisel, kuid senised tulemused on andnud häid tulemusi. Mehitamata süsteemide, sealhulgas mehitamata õhusõidukite tõrjumise riskiks on kõrvalseisjate või nende vara ohtu sattumine, samuti objekti kahjustamine, kui näiteks mehitamata õhusõiduk kukub objektile, mida kaitsta soovitakse. Seetõttu on oluline hinnata riske iga kord eraldi ning lennupiirangualas, geograafilises alas või ajutises geograafilises alas lendamisse sekkumise puhul tuleb esmalt rakendada nii-öelda pehmeid meetmeid, nagu näiteks õhusõiduki </w:t>
      </w:r>
      <w:proofErr w:type="spellStart"/>
      <w:r w:rsidRPr="00E03593">
        <w:rPr>
          <w:rFonts w:ascii="Times New Roman" w:hAnsi="Times New Roman"/>
          <w:sz w:val="24"/>
          <w:szCs w:val="24"/>
        </w:rPr>
        <w:t>kaugpiloodiga</w:t>
      </w:r>
      <w:proofErr w:type="spellEnd"/>
      <w:r w:rsidRPr="00E03593">
        <w:rPr>
          <w:rFonts w:ascii="Times New Roman" w:hAnsi="Times New Roman"/>
          <w:sz w:val="24"/>
          <w:szCs w:val="24"/>
        </w:rPr>
        <w:t xml:space="preserve"> ühenduse võtmine, hoiatamine, õhusõiduki sundmaandamine. Kui need ei aita, siis alles kohaldada selliseid meetmeid, nagu näiteks raadioside segamine, õhusõiduki juhtimise ülevõtmine või selle </w:t>
      </w:r>
      <w:proofErr w:type="spellStart"/>
      <w:r w:rsidRPr="00E03593">
        <w:rPr>
          <w:rFonts w:ascii="Times New Roman" w:hAnsi="Times New Roman"/>
          <w:sz w:val="24"/>
          <w:szCs w:val="24"/>
        </w:rPr>
        <w:t>allakukutamine</w:t>
      </w:r>
      <w:proofErr w:type="spellEnd"/>
      <w:r w:rsidRPr="00E03593">
        <w:rPr>
          <w:rFonts w:ascii="Times New Roman" w:hAnsi="Times New Roman"/>
          <w:sz w:val="24"/>
          <w:szCs w:val="24"/>
        </w:rPr>
        <w:t xml:space="preserve"> või hävitamine.</w:t>
      </w:r>
    </w:p>
    <w:p w14:paraId="38DCD33B" w14:textId="77777777" w:rsidR="009A40D1" w:rsidRPr="00E03593" w:rsidRDefault="009A40D1" w:rsidP="00E03593">
      <w:pPr>
        <w:pStyle w:val="Vahedeta"/>
        <w:jc w:val="both"/>
        <w:rPr>
          <w:rFonts w:ascii="Times New Roman" w:hAnsi="Times New Roman"/>
          <w:sz w:val="24"/>
          <w:szCs w:val="24"/>
        </w:rPr>
      </w:pPr>
    </w:p>
    <w:p w14:paraId="5CCA7A01" w14:textId="24A011D6" w:rsidR="00235B60" w:rsidRPr="00E03593" w:rsidRDefault="00235B60" w:rsidP="00E03593">
      <w:pPr>
        <w:pStyle w:val="Vahedeta"/>
        <w:jc w:val="both"/>
        <w:rPr>
          <w:rFonts w:ascii="Times New Roman" w:hAnsi="Times New Roman"/>
          <w:sz w:val="24"/>
          <w:szCs w:val="24"/>
        </w:rPr>
      </w:pPr>
      <w:r w:rsidRPr="00E03593">
        <w:rPr>
          <w:rFonts w:ascii="Times New Roman" w:hAnsi="Times New Roman"/>
          <w:sz w:val="24"/>
          <w:szCs w:val="24"/>
        </w:rPr>
        <w:t>Lahinguvalves oleval kaitseväelasel</w:t>
      </w:r>
      <w:r w:rsidR="00897092" w:rsidRPr="00E03593">
        <w:rPr>
          <w:rFonts w:ascii="Times New Roman" w:hAnsi="Times New Roman"/>
          <w:sz w:val="24"/>
          <w:szCs w:val="24"/>
        </w:rPr>
        <w:t xml:space="preserve"> ei ole kõiki lennundusseaduses nimetatud meetmete kohaldamise õigust, vaid meetmed on kitsamalt piiritletud. Eelnõu kohaselt on lahinguvalves oleval </w:t>
      </w:r>
      <w:r w:rsidRPr="00E03593">
        <w:rPr>
          <w:rFonts w:ascii="Times New Roman" w:hAnsi="Times New Roman"/>
          <w:sz w:val="24"/>
          <w:szCs w:val="24"/>
        </w:rPr>
        <w:t>ajateenijal ja reservväelasel vahetu kõrgendatud ohu korral õigus kasutada:</w:t>
      </w:r>
    </w:p>
    <w:p w14:paraId="5EB76F7E" w14:textId="232F1079" w:rsidR="00235B60" w:rsidRPr="00E03593" w:rsidRDefault="00235B60" w:rsidP="00E03593">
      <w:pPr>
        <w:pStyle w:val="Vahedeta"/>
        <w:jc w:val="both"/>
        <w:rPr>
          <w:rFonts w:ascii="Times New Roman" w:hAnsi="Times New Roman"/>
          <w:sz w:val="24"/>
          <w:szCs w:val="24"/>
        </w:rPr>
      </w:pPr>
      <w:r w:rsidRPr="00E03593">
        <w:rPr>
          <w:rFonts w:ascii="Times New Roman" w:hAnsi="Times New Roman"/>
          <w:sz w:val="24"/>
          <w:szCs w:val="24"/>
        </w:rPr>
        <w:t xml:space="preserve">1) raadioside segajat (ingl </w:t>
      </w:r>
      <w:proofErr w:type="spellStart"/>
      <w:r w:rsidRPr="00E03593">
        <w:rPr>
          <w:rFonts w:ascii="Times New Roman" w:hAnsi="Times New Roman"/>
          <w:i/>
          <w:iCs/>
          <w:sz w:val="24"/>
          <w:szCs w:val="24"/>
        </w:rPr>
        <w:t>jammer</w:t>
      </w:r>
      <w:proofErr w:type="spellEnd"/>
      <w:r w:rsidRPr="00E03593">
        <w:rPr>
          <w:rFonts w:ascii="Times New Roman" w:hAnsi="Times New Roman"/>
          <w:sz w:val="24"/>
          <w:szCs w:val="24"/>
        </w:rPr>
        <w:t>);</w:t>
      </w:r>
    </w:p>
    <w:p w14:paraId="3E3D25FE" w14:textId="77777777" w:rsidR="00235B60" w:rsidRPr="00E03593" w:rsidRDefault="00235B60" w:rsidP="00E03593">
      <w:pPr>
        <w:pStyle w:val="Vahedeta"/>
        <w:jc w:val="both"/>
        <w:rPr>
          <w:rFonts w:ascii="Times New Roman" w:hAnsi="Times New Roman"/>
          <w:sz w:val="24"/>
          <w:szCs w:val="24"/>
        </w:rPr>
      </w:pPr>
      <w:r w:rsidRPr="00E03593">
        <w:rPr>
          <w:rFonts w:ascii="Times New Roman" w:hAnsi="Times New Roman"/>
          <w:sz w:val="24"/>
          <w:szCs w:val="24"/>
        </w:rPr>
        <w:lastRenderedPageBreak/>
        <w:t>2) laser- või muud seadet, millega on võimalik tõkestada mehitamata süsteemi edasist liikumist;</w:t>
      </w:r>
    </w:p>
    <w:p w14:paraId="4AE7465B" w14:textId="77777777" w:rsidR="00235B60" w:rsidRPr="00E03593" w:rsidRDefault="00235B60" w:rsidP="00E03593">
      <w:pPr>
        <w:pStyle w:val="Vahedeta"/>
        <w:jc w:val="both"/>
        <w:rPr>
          <w:rFonts w:ascii="Times New Roman" w:hAnsi="Times New Roman"/>
          <w:sz w:val="24"/>
          <w:szCs w:val="24"/>
        </w:rPr>
      </w:pPr>
      <w:r w:rsidRPr="00E03593">
        <w:rPr>
          <w:rFonts w:ascii="Times New Roman" w:hAnsi="Times New Roman"/>
          <w:sz w:val="24"/>
          <w:szCs w:val="24"/>
        </w:rPr>
        <w:t>3) võrku;</w:t>
      </w:r>
    </w:p>
    <w:p w14:paraId="2582FD08" w14:textId="77777777" w:rsidR="00235B60" w:rsidRPr="00E03593" w:rsidRDefault="00235B60" w:rsidP="00E03593">
      <w:pPr>
        <w:pStyle w:val="Vahedeta"/>
        <w:jc w:val="both"/>
        <w:rPr>
          <w:rFonts w:ascii="Times New Roman" w:hAnsi="Times New Roman"/>
          <w:sz w:val="24"/>
          <w:szCs w:val="24"/>
        </w:rPr>
      </w:pPr>
      <w:r w:rsidRPr="00E03593">
        <w:rPr>
          <w:rFonts w:ascii="Times New Roman" w:hAnsi="Times New Roman"/>
          <w:sz w:val="24"/>
          <w:szCs w:val="24"/>
        </w:rPr>
        <w:t>4) mehitamata süsteemi, mis on valmistatud või mida kasutatakse mehitamata süsteemi kokkupõrkeks, et tõkestada selle edasist liikumist;</w:t>
      </w:r>
    </w:p>
    <w:p w14:paraId="354A755D" w14:textId="77777777" w:rsidR="00235B60" w:rsidRPr="00E03593" w:rsidRDefault="00235B60" w:rsidP="00E03593">
      <w:pPr>
        <w:pStyle w:val="Vahedeta"/>
        <w:jc w:val="both"/>
        <w:rPr>
          <w:rFonts w:ascii="Times New Roman" w:hAnsi="Times New Roman"/>
          <w:sz w:val="24"/>
          <w:szCs w:val="24"/>
        </w:rPr>
      </w:pPr>
      <w:r w:rsidRPr="00E03593">
        <w:rPr>
          <w:rFonts w:ascii="Times New Roman" w:hAnsi="Times New Roman"/>
          <w:sz w:val="24"/>
          <w:szCs w:val="24"/>
        </w:rPr>
        <w:t xml:space="preserve">5) muud käesoleva lõike punktides 1‒3 sätestatud seadme või vahendiga sarnase toimega seadet või vahendit. </w:t>
      </w:r>
    </w:p>
    <w:p w14:paraId="7350FAF1" w14:textId="77777777" w:rsidR="00235B60" w:rsidRPr="00E03593" w:rsidRDefault="00235B60" w:rsidP="00E03593">
      <w:pPr>
        <w:pStyle w:val="Vahedeta"/>
        <w:jc w:val="both"/>
        <w:rPr>
          <w:rFonts w:ascii="Times New Roman" w:hAnsi="Times New Roman"/>
          <w:sz w:val="24"/>
          <w:szCs w:val="24"/>
        </w:rPr>
      </w:pPr>
    </w:p>
    <w:p w14:paraId="1C987205" w14:textId="0815AE20" w:rsidR="00235B60" w:rsidRPr="00E03593" w:rsidRDefault="00235B60" w:rsidP="00E03593">
      <w:pPr>
        <w:pStyle w:val="Vahedeta"/>
        <w:jc w:val="both"/>
        <w:rPr>
          <w:rFonts w:ascii="Times New Roman" w:hAnsi="Times New Roman"/>
          <w:sz w:val="24"/>
          <w:szCs w:val="24"/>
        </w:rPr>
      </w:pPr>
      <w:r w:rsidRPr="00E03593">
        <w:rPr>
          <w:rFonts w:ascii="Times New Roman" w:hAnsi="Times New Roman"/>
          <w:sz w:val="24"/>
          <w:szCs w:val="24"/>
        </w:rPr>
        <w:t xml:space="preserve">Punktis 5 nimetatu on jäetud lahtiseks, et mitte takistada innovaatiliste lahenduste kasutuselevõttu. Ainukeseks piiranguks on, et see seade või vahend peab evima sama toimet, mis on seaduses konkreetsete seadmete või vahenditena loetletud. Muu seade laserseadme kõrval võib olla selline seade, mis kiirgab valgust, mikrolaineid, elektromagnetlaineid või muud sellist, millega on võimalik tõkestada näiteks mehitamata õhusõiduki edasist lendamist kas pimestades kaamerat, et </w:t>
      </w:r>
      <w:proofErr w:type="spellStart"/>
      <w:r w:rsidRPr="00E03593">
        <w:rPr>
          <w:rFonts w:ascii="Times New Roman" w:hAnsi="Times New Roman"/>
          <w:sz w:val="24"/>
          <w:szCs w:val="24"/>
        </w:rPr>
        <w:t>kaugpiloot</w:t>
      </w:r>
      <w:proofErr w:type="spellEnd"/>
      <w:r w:rsidRPr="00E03593">
        <w:rPr>
          <w:rFonts w:ascii="Times New Roman" w:hAnsi="Times New Roman"/>
          <w:sz w:val="24"/>
          <w:szCs w:val="24"/>
        </w:rPr>
        <w:t xml:space="preserve"> ei näe, kus ta lendab, või segatakse </w:t>
      </w:r>
      <w:proofErr w:type="spellStart"/>
      <w:r w:rsidRPr="00E03593">
        <w:rPr>
          <w:rFonts w:ascii="Times New Roman" w:hAnsi="Times New Roman"/>
          <w:sz w:val="24"/>
          <w:szCs w:val="24"/>
        </w:rPr>
        <w:t>GPSi</w:t>
      </w:r>
      <w:proofErr w:type="spellEnd"/>
      <w:r w:rsidRPr="00E03593">
        <w:rPr>
          <w:rFonts w:ascii="Times New Roman" w:hAnsi="Times New Roman"/>
          <w:sz w:val="24"/>
          <w:szCs w:val="24"/>
        </w:rPr>
        <w:t xml:space="preserve">, et </w:t>
      </w:r>
      <w:proofErr w:type="spellStart"/>
      <w:r w:rsidRPr="00E03593">
        <w:rPr>
          <w:rFonts w:ascii="Times New Roman" w:hAnsi="Times New Roman"/>
          <w:sz w:val="24"/>
          <w:szCs w:val="24"/>
        </w:rPr>
        <w:t>kaugpiloot</w:t>
      </w:r>
      <w:proofErr w:type="spellEnd"/>
      <w:r w:rsidRPr="00E03593">
        <w:rPr>
          <w:rFonts w:ascii="Times New Roman" w:hAnsi="Times New Roman"/>
          <w:sz w:val="24"/>
          <w:szCs w:val="24"/>
        </w:rPr>
        <w:t xml:space="preserve"> ei teaks õhusõiduki asukohta, või segades raadiolaineid.</w:t>
      </w:r>
    </w:p>
    <w:p w14:paraId="17BE7405" w14:textId="1F5AF1FA" w:rsidR="00235B60" w:rsidRPr="00E03593" w:rsidRDefault="00235B60" w:rsidP="00E03593">
      <w:pPr>
        <w:pStyle w:val="Vahedeta"/>
        <w:jc w:val="both"/>
        <w:rPr>
          <w:rFonts w:ascii="Times New Roman" w:hAnsi="Times New Roman"/>
          <w:sz w:val="24"/>
          <w:szCs w:val="24"/>
        </w:rPr>
      </w:pPr>
    </w:p>
    <w:p w14:paraId="5951EF1F" w14:textId="3F0454B4" w:rsidR="00235B60" w:rsidRPr="00E03593" w:rsidRDefault="00235B60" w:rsidP="00E03593">
      <w:pPr>
        <w:pStyle w:val="Vahedeta"/>
        <w:jc w:val="both"/>
        <w:rPr>
          <w:rFonts w:ascii="Times New Roman" w:hAnsi="Times New Roman"/>
          <w:sz w:val="24"/>
          <w:szCs w:val="24"/>
          <w:highlight w:val="yellow"/>
        </w:rPr>
      </w:pPr>
      <w:r w:rsidRPr="00E03593">
        <w:rPr>
          <w:rFonts w:ascii="Times New Roman" w:hAnsi="Times New Roman"/>
          <w:sz w:val="24"/>
          <w:szCs w:val="24"/>
        </w:rPr>
        <w:t xml:space="preserve">Erivahendite kasutamisel tuleb siiski järgida </w:t>
      </w:r>
      <w:proofErr w:type="spellStart"/>
      <w:r w:rsidRPr="00E03593">
        <w:rPr>
          <w:rFonts w:ascii="Times New Roman" w:hAnsi="Times New Roman"/>
          <w:sz w:val="24"/>
          <w:szCs w:val="24"/>
        </w:rPr>
        <w:t>KorSi</w:t>
      </w:r>
      <w:proofErr w:type="spellEnd"/>
      <w:r w:rsidRPr="00E03593">
        <w:rPr>
          <w:rFonts w:ascii="Times New Roman" w:hAnsi="Times New Roman"/>
          <w:sz w:val="24"/>
          <w:szCs w:val="24"/>
        </w:rPr>
        <w:t xml:space="preserve"> (</w:t>
      </w:r>
      <w:proofErr w:type="spellStart"/>
      <w:r w:rsidRPr="00E03593">
        <w:rPr>
          <w:rFonts w:ascii="Times New Roman" w:hAnsi="Times New Roman"/>
          <w:sz w:val="24"/>
          <w:szCs w:val="24"/>
        </w:rPr>
        <w:t>üld</w:t>
      </w:r>
      <w:proofErr w:type="spellEnd"/>
      <w:r w:rsidRPr="00E03593">
        <w:rPr>
          <w:rFonts w:ascii="Times New Roman" w:hAnsi="Times New Roman"/>
          <w:sz w:val="24"/>
          <w:szCs w:val="24"/>
        </w:rPr>
        <w:t xml:space="preserve">)sätteid ja põhimõtteid, mis puudutavad vahetu sunni kasutamist, sest </w:t>
      </w:r>
      <w:proofErr w:type="spellStart"/>
      <w:r w:rsidRPr="00E03593">
        <w:rPr>
          <w:rFonts w:ascii="Times New Roman" w:hAnsi="Times New Roman"/>
          <w:sz w:val="24"/>
          <w:szCs w:val="24"/>
        </w:rPr>
        <w:t>KKSis</w:t>
      </w:r>
      <w:proofErr w:type="spellEnd"/>
      <w:r w:rsidRPr="00E03593">
        <w:rPr>
          <w:rFonts w:ascii="Times New Roman" w:hAnsi="Times New Roman"/>
          <w:sz w:val="24"/>
          <w:szCs w:val="24"/>
        </w:rPr>
        <w:t xml:space="preserve"> nende sätestamine oleks </w:t>
      </w:r>
      <w:proofErr w:type="spellStart"/>
      <w:r w:rsidRPr="00E03593">
        <w:rPr>
          <w:rFonts w:ascii="Times New Roman" w:hAnsi="Times New Roman"/>
          <w:sz w:val="24"/>
          <w:szCs w:val="24"/>
        </w:rPr>
        <w:t>KorSi</w:t>
      </w:r>
      <w:proofErr w:type="spellEnd"/>
      <w:r w:rsidRPr="00E03593">
        <w:rPr>
          <w:rFonts w:ascii="Times New Roman" w:hAnsi="Times New Roman"/>
          <w:sz w:val="24"/>
          <w:szCs w:val="24"/>
        </w:rPr>
        <w:t xml:space="preserve"> dubleerimine ning ei ole normitehniliselt korrektne, mistõttu ongi sätestatud eelnõus „korrakaitseseaduses sätestatud alusel ja korras, arvestades käesoleva seaduse erisusi“.</w:t>
      </w:r>
    </w:p>
    <w:p w14:paraId="3D6C1729" w14:textId="77777777" w:rsidR="00EE1EA4" w:rsidRPr="00E03593" w:rsidRDefault="00EE1EA4" w:rsidP="00E03593">
      <w:pPr>
        <w:pStyle w:val="Vahedeta"/>
        <w:jc w:val="both"/>
        <w:rPr>
          <w:rFonts w:ascii="Times New Roman" w:hAnsi="Times New Roman"/>
          <w:sz w:val="24"/>
          <w:szCs w:val="24"/>
          <w:highlight w:val="yellow"/>
        </w:rPr>
      </w:pPr>
    </w:p>
    <w:p w14:paraId="207AB9B2" w14:textId="5825075E" w:rsidR="00216DD9" w:rsidRDefault="006C1045" w:rsidP="00E03593">
      <w:pPr>
        <w:pStyle w:val="Vahedeta"/>
        <w:jc w:val="both"/>
        <w:rPr>
          <w:rFonts w:ascii="Times New Roman" w:hAnsi="Times New Roman"/>
          <w:sz w:val="24"/>
          <w:szCs w:val="24"/>
        </w:rPr>
      </w:pPr>
      <w:bookmarkStart w:id="2" w:name="_Hlk228204499"/>
      <w:r w:rsidRPr="00E03593">
        <w:rPr>
          <w:rFonts w:ascii="Times New Roman" w:hAnsi="Times New Roman"/>
          <w:b/>
          <w:bCs/>
          <w:sz w:val="24"/>
          <w:szCs w:val="24"/>
        </w:rPr>
        <w:t>Eelnõukohases KKS § 49</w:t>
      </w:r>
      <w:r w:rsidRPr="00E03593">
        <w:rPr>
          <w:rFonts w:ascii="Times New Roman" w:hAnsi="Times New Roman"/>
          <w:b/>
          <w:bCs/>
          <w:sz w:val="24"/>
          <w:szCs w:val="24"/>
          <w:vertAlign w:val="superscript"/>
        </w:rPr>
        <w:t>1</w:t>
      </w:r>
      <w:r w:rsidRPr="00E03593">
        <w:rPr>
          <w:rFonts w:ascii="Times New Roman" w:hAnsi="Times New Roman"/>
          <w:b/>
          <w:bCs/>
          <w:sz w:val="24"/>
          <w:szCs w:val="24"/>
        </w:rPr>
        <w:t xml:space="preserve"> l</w:t>
      </w:r>
      <w:r w:rsidR="00EE1EA4" w:rsidRPr="00E03593">
        <w:rPr>
          <w:rFonts w:ascii="Times New Roman" w:hAnsi="Times New Roman"/>
          <w:b/>
          <w:bCs/>
          <w:sz w:val="24"/>
          <w:szCs w:val="24"/>
        </w:rPr>
        <w:t>õikes 6</w:t>
      </w:r>
      <w:r w:rsidR="00EE1EA4" w:rsidRPr="00E03593">
        <w:rPr>
          <w:rFonts w:ascii="Times New Roman" w:hAnsi="Times New Roman"/>
          <w:sz w:val="24"/>
          <w:szCs w:val="24"/>
        </w:rPr>
        <w:t xml:space="preserve"> nähakse ette, </w:t>
      </w:r>
      <w:r w:rsidR="00A87D3B" w:rsidRPr="00A87D3B">
        <w:rPr>
          <w:rFonts w:ascii="Times New Roman" w:hAnsi="Times New Roman"/>
          <w:sz w:val="24"/>
          <w:szCs w:val="24"/>
        </w:rPr>
        <w:t>et käesolevas paragrahvis nimetatud erimeetmete kohaldamise ja vahetu sunni kasutamise volitused ei piira tegevväelasest kaitseväelase õigust kasutada lahinguvalves erimeetmeid ja vahetut sundi muul käesolevas seaduses või muudes seadustes sätestatud alusel. Sätte eesmärk on selgelt eristada lahinguvalves osalevatele ajateenijatele ja reservväelastele antavaid piiratud volitusi tegevväelastele seaduse alusel juba antud volitustest. Eelnõuga ei piirata tegevväelasest kaitseväelase õigust kasutada erimeetmeid või vahetut sundi muul KKS-</w:t>
      </w:r>
      <w:proofErr w:type="spellStart"/>
      <w:r w:rsidR="00A87D3B" w:rsidRPr="00A87D3B">
        <w:rPr>
          <w:rFonts w:ascii="Times New Roman" w:hAnsi="Times New Roman"/>
          <w:sz w:val="24"/>
          <w:szCs w:val="24"/>
        </w:rPr>
        <w:t>is</w:t>
      </w:r>
      <w:proofErr w:type="spellEnd"/>
      <w:r w:rsidR="00A87D3B" w:rsidRPr="00A87D3B">
        <w:rPr>
          <w:rFonts w:ascii="Times New Roman" w:hAnsi="Times New Roman"/>
          <w:sz w:val="24"/>
          <w:szCs w:val="24"/>
        </w:rPr>
        <w:t xml:space="preserve"> või teistes seadustes sätestatud alusel. Piirangud on suunatud eelkõige ajateenijate ja reservväelaste volituste ulatuse määratlemisele, kuna nende puhul ei ole põhjendatud tegevväelastega samas ulatuses iseseisvate volituste andmine.</w:t>
      </w:r>
    </w:p>
    <w:p w14:paraId="0C872B02" w14:textId="77777777" w:rsidR="00A87D3B" w:rsidRPr="00E03593" w:rsidRDefault="00A87D3B" w:rsidP="00E03593">
      <w:pPr>
        <w:pStyle w:val="Vahedeta"/>
        <w:jc w:val="both"/>
        <w:rPr>
          <w:rFonts w:ascii="Times New Roman" w:hAnsi="Times New Roman"/>
          <w:sz w:val="24"/>
          <w:szCs w:val="24"/>
        </w:rPr>
      </w:pPr>
    </w:p>
    <w:p w14:paraId="7E65C241" w14:textId="08B976C6" w:rsidR="00973B5D" w:rsidRPr="00E03593" w:rsidRDefault="34BB0104" w:rsidP="00E03593">
      <w:pPr>
        <w:pStyle w:val="Vahedeta"/>
        <w:jc w:val="both"/>
        <w:rPr>
          <w:rFonts w:ascii="Times New Roman" w:hAnsi="Times New Roman"/>
          <w:sz w:val="24"/>
          <w:szCs w:val="24"/>
        </w:rPr>
      </w:pPr>
      <w:r w:rsidRPr="00E03593">
        <w:rPr>
          <w:rFonts w:ascii="Times New Roman" w:hAnsi="Times New Roman"/>
          <w:b/>
          <w:bCs/>
          <w:sz w:val="24"/>
          <w:szCs w:val="24"/>
        </w:rPr>
        <w:t xml:space="preserve">Paragrahviga </w:t>
      </w:r>
      <w:r w:rsidR="008832D1" w:rsidRPr="00E03593">
        <w:rPr>
          <w:rFonts w:ascii="Times New Roman" w:hAnsi="Times New Roman"/>
          <w:b/>
          <w:bCs/>
          <w:sz w:val="24"/>
          <w:szCs w:val="24"/>
        </w:rPr>
        <w:t>2</w:t>
      </w:r>
      <w:r w:rsidR="00CC4881" w:rsidRPr="00E03593">
        <w:rPr>
          <w:rFonts w:ascii="Times New Roman" w:hAnsi="Times New Roman"/>
          <w:b/>
          <w:bCs/>
          <w:sz w:val="24"/>
          <w:szCs w:val="24"/>
        </w:rPr>
        <w:t xml:space="preserve"> </w:t>
      </w:r>
      <w:r w:rsidRPr="00E03593">
        <w:rPr>
          <w:rFonts w:ascii="Times New Roman" w:hAnsi="Times New Roman"/>
          <w:sz w:val="24"/>
          <w:szCs w:val="24"/>
        </w:rPr>
        <w:t>muudetakse</w:t>
      </w:r>
      <w:r w:rsidR="00CC4881" w:rsidRPr="00E03593">
        <w:rPr>
          <w:rFonts w:ascii="Times New Roman" w:hAnsi="Times New Roman"/>
          <w:sz w:val="24"/>
          <w:szCs w:val="24"/>
        </w:rPr>
        <w:t xml:space="preserve"> </w:t>
      </w:r>
      <w:proofErr w:type="spellStart"/>
      <w:r w:rsidR="007B5AB2" w:rsidRPr="00E03593">
        <w:rPr>
          <w:rFonts w:ascii="Times New Roman" w:hAnsi="Times New Roman"/>
          <w:sz w:val="24"/>
          <w:szCs w:val="24"/>
        </w:rPr>
        <w:t>KVTSi</w:t>
      </w:r>
      <w:proofErr w:type="spellEnd"/>
      <w:r w:rsidRPr="00E03593">
        <w:rPr>
          <w:rFonts w:ascii="Times New Roman" w:hAnsi="Times New Roman"/>
          <w:sz w:val="24"/>
          <w:szCs w:val="24"/>
        </w:rPr>
        <w:t>.</w:t>
      </w:r>
    </w:p>
    <w:p w14:paraId="2F3C29F1" w14:textId="77777777" w:rsidR="00EF7CCD" w:rsidRPr="00E03593" w:rsidRDefault="00EF7CCD" w:rsidP="00E03593">
      <w:pPr>
        <w:pStyle w:val="Vahedeta"/>
        <w:jc w:val="both"/>
        <w:rPr>
          <w:rFonts w:ascii="Times New Roman" w:hAnsi="Times New Roman"/>
          <w:sz w:val="24"/>
          <w:szCs w:val="24"/>
        </w:rPr>
      </w:pPr>
    </w:p>
    <w:p w14:paraId="4F528F67" w14:textId="5F0AFAFC" w:rsidR="00D751BE" w:rsidRDefault="003B525F" w:rsidP="00E03593">
      <w:pPr>
        <w:pStyle w:val="Vahedeta"/>
        <w:jc w:val="both"/>
        <w:rPr>
          <w:rFonts w:ascii="Times New Roman" w:hAnsi="Times New Roman"/>
          <w:sz w:val="24"/>
          <w:szCs w:val="24"/>
        </w:rPr>
      </w:pPr>
      <w:r w:rsidRPr="00E03593">
        <w:rPr>
          <w:rFonts w:ascii="Times New Roman" w:hAnsi="Times New Roman"/>
          <w:b/>
          <w:bCs/>
          <w:sz w:val="24"/>
          <w:szCs w:val="24"/>
        </w:rPr>
        <w:t xml:space="preserve">Eelnõu § 2 </w:t>
      </w:r>
      <w:r w:rsidR="00C106BE" w:rsidRPr="00E03593">
        <w:rPr>
          <w:rFonts w:ascii="Times New Roman" w:hAnsi="Times New Roman"/>
          <w:b/>
          <w:bCs/>
          <w:sz w:val="24"/>
          <w:szCs w:val="24"/>
        </w:rPr>
        <w:t>punktides</w:t>
      </w:r>
      <w:r w:rsidR="008C4917" w:rsidRPr="00E03593">
        <w:rPr>
          <w:rFonts w:ascii="Times New Roman" w:hAnsi="Times New Roman"/>
          <w:b/>
          <w:bCs/>
          <w:sz w:val="24"/>
          <w:szCs w:val="24"/>
        </w:rPr>
        <w:t xml:space="preserve"> </w:t>
      </w:r>
      <w:r w:rsidR="000A6A96" w:rsidRPr="00E03593">
        <w:rPr>
          <w:rFonts w:ascii="Times New Roman" w:hAnsi="Times New Roman"/>
          <w:b/>
          <w:bCs/>
          <w:sz w:val="24"/>
          <w:szCs w:val="24"/>
        </w:rPr>
        <w:t>1-5 ning 8 ja 9</w:t>
      </w:r>
      <w:r w:rsidR="00C106BE" w:rsidRPr="00E03593">
        <w:rPr>
          <w:rFonts w:ascii="Times New Roman" w:hAnsi="Times New Roman"/>
          <w:sz w:val="24"/>
          <w:szCs w:val="24"/>
        </w:rPr>
        <w:t xml:space="preserve"> sätestatakse</w:t>
      </w:r>
      <w:r w:rsidR="008C4917" w:rsidRPr="00E03593">
        <w:rPr>
          <w:rFonts w:ascii="Times New Roman" w:hAnsi="Times New Roman"/>
          <w:sz w:val="24"/>
          <w:szCs w:val="24"/>
        </w:rPr>
        <w:t xml:space="preserve">, </w:t>
      </w:r>
      <w:r w:rsidR="00A87D3B" w:rsidRPr="00A87D3B">
        <w:rPr>
          <w:rFonts w:ascii="Times New Roman" w:hAnsi="Times New Roman"/>
          <w:sz w:val="24"/>
          <w:szCs w:val="24"/>
        </w:rPr>
        <w:t>et kaitseväeteenistuskohustuse täitmise ajal saab ajateenijale ja reservväelasele lisaks sõjaväelise väljaõppe omandamisele ja täiendamisele anda täitmiseks teenistusülesande, mis on seotud lahinguvalves osalemisega ning millega võivad kaasneda avaliku võimu teostamise volitused.</w:t>
      </w:r>
    </w:p>
    <w:p w14:paraId="3123D7D5" w14:textId="77777777" w:rsidR="00A87D3B" w:rsidRDefault="00A87D3B" w:rsidP="00E03593">
      <w:pPr>
        <w:pStyle w:val="Vahedeta"/>
        <w:jc w:val="both"/>
        <w:rPr>
          <w:rFonts w:ascii="Times New Roman" w:hAnsi="Times New Roman"/>
          <w:sz w:val="24"/>
          <w:szCs w:val="24"/>
        </w:rPr>
      </w:pPr>
    </w:p>
    <w:p w14:paraId="7AE427D4" w14:textId="77777777" w:rsidR="00A87D3B" w:rsidRDefault="00A87D3B" w:rsidP="00A87D3B">
      <w:pPr>
        <w:pStyle w:val="Vahedeta"/>
        <w:jc w:val="both"/>
        <w:rPr>
          <w:rFonts w:ascii="Times New Roman" w:hAnsi="Times New Roman"/>
          <w:sz w:val="24"/>
          <w:szCs w:val="24"/>
        </w:rPr>
      </w:pPr>
      <w:r w:rsidRPr="00A87D3B">
        <w:rPr>
          <w:rFonts w:ascii="Times New Roman" w:hAnsi="Times New Roman"/>
          <w:sz w:val="24"/>
          <w:szCs w:val="24"/>
        </w:rPr>
        <w:t>Avaliku võimu teostamine on olemuslikult seotud riigivõimu teostamisega ning saab toimuda üksnes seaduse alusel ja seadusega kooskõlas. Kuna ajateenija ja reservväelane ei ole tavapärases tähenduses avalik teenistuja ning nende teenistuslik seisund põhineb kaitseväeteenistuskohustuse täitmisel, peab neile avaliku võimu volituse andmine olema seaduses selgelt ette nähtud. Seetõttu täpsustatakse eelnõuga KVTS-</w:t>
      </w:r>
      <w:proofErr w:type="spellStart"/>
      <w:r w:rsidRPr="00A87D3B">
        <w:rPr>
          <w:rFonts w:ascii="Times New Roman" w:hAnsi="Times New Roman"/>
          <w:sz w:val="24"/>
          <w:szCs w:val="24"/>
        </w:rPr>
        <w:t>is</w:t>
      </w:r>
      <w:proofErr w:type="spellEnd"/>
      <w:r w:rsidRPr="00A87D3B">
        <w:rPr>
          <w:rFonts w:ascii="Times New Roman" w:hAnsi="Times New Roman"/>
          <w:sz w:val="24"/>
          <w:szCs w:val="24"/>
        </w:rPr>
        <w:t>, et ajateenistuse ja reservteenistuse ajal võib lisaks sõjaväelisele väljaõppele täita ka teenistusülesandeid, millega võivad seaduses sätestatud juhtudel kaasneda avaliku võimu teostamise volitused.</w:t>
      </w:r>
    </w:p>
    <w:p w14:paraId="06D21AA4" w14:textId="77777777" w:rsidR="00A87D3B" w:rsidRPr="00A87D3B" w:rsidRDefault="00A87D3B" w:rsidP="00A87D3B">
      <w:pPr>
        <w:pStyle w:val="Vahedeta"/>
        <w:jc w:val="both"/>
        <w:rPr>
          <w:rFonts w:ascii="Times New Roman" w:hAnsi="Times New Roman"/>
          <w:sz w:val="24"/>
          <w:szCs w:val="24"/>
        </w:rPr>
      </w:pPr>
    </w:p>
    <w:p w14:paraId="1DD8E25C" w14:textId="77777777" w:rsidR="00A87D3B" w:rsidRPr="00A87D3B" w:rsidRDefault="00A87D3B" w:rsidP="00A87D3B">
      <w:pPr>
        <w:pStyle w:val="Vahedeta"/>
        <w:jc w:val="both"/>
        <w:rPr>
          <w:rFonts w:ascii="Times New Roman" w:hAnsi="Times New Roman"/>
          <w:sz w:val="24"/>
          <w:szCs w:val="24"/>
        </w:rPr>
      </w:pPr>
      <w:r w:rsidRPr="00A87D3B">
        <w:rPr>
          <w:rFonts w:ascii="Times New Roman" w:hAnsi="Times New Roman"/>
          <w:sz w:val="24"/>
          <w:szCs w:val="24"/>
        </w:rPr>
        <w:t>Eelnevast tulenevalt sätestatakse sõnaselgelt KVTS § 5 lõikes 2, et ajateenistus on meessoost kaitseväekohustuslase kaitseväeteenistuskohustuse täitmine ning naissoost isiku vabatahtlik kaitseväeteenistusse asumine ja selle läbimine sõjaväelise väljaõppe saamise eesmärgil, samuti teenistusülesande täitmise eesmärgil, millega võivad kaasneda avaliku võimu teostamise volitused. Sarnane volitus nähakse ette ka KVTS § 5 lõikes 3 sätestatud reservteenistuse puhul.</w:t>
      </w:r>
    </w:p>
    <w:p w14:paraId="550BFAA5" w14:textId="77777777" w:rsidR="00A87D3B" w:rsidRDefault="00A87D3B" w:rsidP="00A87D3B">
      <w:pPr>
        <w:pStyle w:val="Vahedeta"/>
        <w:jc w:val="both"/>
        <w:rPr>
          <w:rFonts w:ascii="Times New Roman" w:hAnsi="Times New Roman"/>
          <w:sz w:val="24"/>
          <w:szCs w:val="24"/>
        </w:rPr>
      </w:pPr>
    </w:p>
    <w:p w14:paraId="24709E18" w14:textId="14B09334" w:rsidR="00A87D3B" w:rsidRDefault="00A87D3B" w:rsidP="00A87D3B">
      <w:pPr>
        <w:pStyle w:val="Vahedeta"/>
        <w:jc w:val="both"/>
        <w:rPr>
          <w:rFonts w:ascii="Times New Roman" w:hAnsi="Times New Roman"/>
          <w:sz w:val="24"/>
          <w:szCs w:val="24"/>
        </w:rPr>
      </w:pPr>
      <w:r w:rsidRPr="00A87D3B">
        <w:rPr>
          <w:rFonts w:ascii="Times New Roman" w:hAnsi="Times New Roman"/>
          <w:sz w:val="24"/>
          <w:szCs w:val="24"/>
        </w:rPr>
        <w:lastRenderedPageBreak/>
        <w:t>Avaliku võimu teostamine võib hõlmata muu hulgas isikute õigusi piiravate meetmete kohaldamist, vahetu sunni kasutamist, haldusaktide andmist või riikliku järelevalve teostamist. Kavandatava muudatusega ei anta ajateenijatele ega reservväelastele üldist iseseisvat otsustusõigust, haldusakti andmise pädevust ega riikliku järelevalve teostamise õigust. Neile antakse üksnes kitsalt piiritletud volitus kohaldada lahinguvalve ülesande täitmisel seaduses nimetatud erimeetmeid ja kasutada vahetut sundi ulatuses, mis on vajalik konkreetse ülesande täitmiseks ning mis toimub tegevväelasest ülema korraldusel ja juhtimisel.</w:t>
      </w:r>
    </w:p>
    <w:p w14:paraId="5BC55CDB" w14:textId="77777777" w:rsidR="00A87D3B" w:rsidRPr="00A87D3B" w:rsidRDefault="00A87D3B" w:rsidP="00A87D3B">
      <w:pPr>
        <w:pStyle w:val="Vahedeta"/>
        <w:jc w:val="both"/>
        <w:rPr>
          <w:rFonts w:ascii="Times New Roman" w:hAnsi="Times New Roman"/>
          <w:sz w:val="24"/>
          <w:szCs w:val="24"/>
        </w:rPr>
      </w:pPr>
    </w:p>
    <w:p w14:paraId="0F6DBAD1" w14:textId="77777777" w:rsidR="00A87D3B" w:rsidRDefault="00A87D3B" w:rsidP="00A87D3B">
      <w:pPr>
        <w:pStyle w:val="Vahedeta"/>
        <w:jc w:val="both"/>
        <w:rPr>
          <w:rFonts w:ascii="Times New Roman" w:hAnsi="Times New Roman"/>
          <w:sz w:val="24"/>
          <w:szCs w:val="24"/>
        </w:rPr>
      </w:pPr>
      <w:r w:rsidRPr="00A87D3B">
        <w:rPr>
          <w:rFonts w:ascii="Times New Roman" w:hAnsi="Times New Roman"/>
          <w:sz w:val="24"/>
          <w:szCs w:val="24"/>
        </w:rPr>
        <w:t>Seega on tegemist piiratud ja ülesandepõhise avaliku võimu volitusega, mis on seotud üksnes lahinguvalve ülesannete täitmisega. Volitus võib hõlmata näiteks mehitamata õhusüsteemidest lähtuva ohu tõrjumist või Kaitseväe julgeolekuala kaitseks vajalike meetmete rakendamist, kuid seda üksnes seaduses sätestatud alustel, vajaliku väljaõppe saanud kaitseväelase poolt ning tegevväelasest ülema korraldusel.</w:t>
      </w:r>
    </w:p>
    <w:p w14:paraId="29DF4B41" w14:textId="77777777" w:rsidR="00A87D3B" w:rsidRPr="00A87D3B" w:rsidRDefault="00A87D3B" w:rsidP="00A87D3B">
      <w:pPr>
        <w:pStyle w:val="Vahedeta"/>
        <w:jc w:val="both"/>
        <w:rPr>
          <w:rFonts w:ascii="Times New Roman" w:hAnsi="Times New Roman"/>
          <w:sz w:val="24"/>
          <w:szCs w:val="24"/>
        </w:rPr>
      </w:pPr>
    </w:p>
    <w:p w14:paraId="7FA48AF6" w14:textId="77777777" w:rsidR="00A87D3B" w:rsidRDefault="00A87D3B" w:rsidP="00A87D3B">
      <w:pPr>
        <w:pStyle w:val="Vahedeta"/>
        <w:jc w:val="both"/>
        <w:rPr>
          <w:rFonts w:ascii="Times New Roman" w:hAnsi="Times New Roman"/>
          <w:sz w:val="24"/>
          <w:szCs w:val="24"/>
        </w:rPr>
      </w:pPr>
      <w:r w:rsidRPr="00A87D3B">
        <w:rPr>
          <w:rFonts w:ascii="Times New Roman" w:hAnsi="Times New Roman"/>
          <w:sz w:val="24"/>
          <w:szCs w:val="24"/>
        </w:rPr>
        <w:t>Nendes tingimustes võib tekkida praktiline vajadus anda teatud piiratud pädevusi ka kaitseväeteenistuskohustuslastele, kes täidavad teenistusülesandeid. See vajadus tuleneb ressursside nappusest ning sellest, et erinevatele ohtudele on vajalik reageerida operatiivselt. Selline lahendus teenib otstarbekuse põhimõtet ning aitab tagada riigi tõhusamat kaitsevalmidust ja sõjalist kaitset.</w:t>
      </w:r>
    </w:p>
    <w:p w14:paraId="7854C103" w14:textId="77777777" w:rsidR="00A87D3B" w:rsidRPr="00A87D3B" w:rsidRDefault="00A87D3B" w:rsidP="00A87D3B">
      <w:pPr>
        <w:pStyle w:val="Vahedeta"/>
        <w:jc w:val="both"/>
        <w:rPr>
          <w:rFonts w:ascii="Times New Roman" w:hAnsi="Times New Roman"/>
          <w:sz w:val="24"/>
          <w:szCs w:val="24"/>
        </w:rPr>
      </w:pPr>
    </w:p>
    <w:p w14:paraId="0906CDE6" w14:textId="7C9986AE" w:rsidR="00A87D3B" w:rsidRDefault="00A87D3B" w:rsidP="00A87D3B">
      <w:pPr>
        <w:pStyle w:val="Vahedeta"/>
        <w:jc w:val="both"/>
        <w:rPr>
          <w:rFonts w:ascii="Times New Roman" w:hAnsi="Times New Roman"/>
          <w:sz w:val="24"/>
          <w:szCs w:val="24"/>
        </w:rPr>
      </w:pPr>
      <w:r w:rsidRPr="00A87D3B">
        <w:rPr>
          <w:rFonts w:ascii="Times New Roman" w:hAnsi="Times New Roman"/>
          <w:sz w:val="24"/>
          <w:szCs w:val="24"/>
        </w:rPr>
        <w:t xml:space="preserve">Võrdlusriikide praktika toetab lähenemist, mille kohaselt võib ajateenijatele või reservväelastele anda piiratud ulatuses valve- ja julgestusülesandeid ning nendega seotud avaliku võimu volitusi, kui selleks on selge seaduslik alus, ülesanne on antud käsu alusel ning kaitseväelane tegutseb teenistusülesande piires. </w:t>
      </w:r>
      <w:r w:rsidRPr="00E03593">
        <w:rPr>
          <w:rFonts w:ascii="Times New Roman" w:hAnsi="Times New Roman"/>
          <w:sz w:val="24"/>
          <w:szCs w:val="24"/>
        </w:rPr>
        <w:t>Näiteks Soomes on samuti lubatud ajateenistuses olles anda ajateenijatele teenistusülesandeid, sealhulgas ka selliseid, millega kaasnevad avaliku võimu teostamise volitused. Soomes võib ajateenija teostada avalikku võimu ainult siis, kui ta täidab ametlikku teenistusülesannet, kui ta tegutseb käsu alusel ja teenistusülesande piires ning kui selleks on õiguslik alus seaduses. Näiteks võib ajateenija (piirduvad peamiselt valve- ja julgeolekuülesannetega) peatada isiku, takistada isikut sisenemast julgeolekualale, vajadusel isik kinni pidada ning kasutada füüsilist jõudu</w:t>
      </w:r>
      <w:r w:rsidRPr="00E03593">
        <w:rPr>
          <w:rStyle w:val="Allmrkuseviide"/>
          <w:rFonts w:ascii="Times New Roman" w:hAnsi="Times New Roman"/>
          <w:sz w:val="24"/>
          <w:szCs w:val="24"/>
        </w:rPr>
        <w:footnoteReference w:id="3"/>
      </w:r>
      <w:r w:rsidRPr="00E03593">
        <w:rPr>
          <w:rFonts w:ascii="Times New Roman" w:hAnsi="Times New Roman"/>
          <w:sz w:val="24"/>
          <w:szCs w:val="24"/>
        </w:rPr>
        <w:t>. Seega teostavad ajateenijad Soomes avalikku võimu piiratud ulatuses. Sarnast lähenemist rakendab ka Norra. Norra õiguses tuleneb, et ajateenistuskohustus hõlmab nii tavapärast- kui ka erakorralist teenistust. Erakorralise teenistuse ühe liigina on välja toodud objektide ja taristu valve ning julgestamine</w:t>
      </w:r>
      <w:r w:rsidRPr="00E03593">
        <w:rPr>
          <w:rStyle w:val="Allmrkuseviide"/>
          <w:rFonts w:ascii="Times New Roman" w:hAnsi="Times New Roman"/>
          <w:sz w:val="24"/>
          <w:szCs w:val="24"/>
        </w:rPr>
        <w:footnoteReference w:id="4"/>
      </w:r>
      <w:r w:rsidRPr="00E03593">
        <w:rPr>
          <w:rFonts w:ascii="Times New Roman" w:hAnsi="Times New Roman"/>
          <w:sz w:val="24"/>
          <w:szCs w:val="24"/>
        </w:rPr>
        <w:t xml:space="preserve">. </w:t>
      </w:r>
      <w:r>
        <w:rPr>
          <w:rFonts w:ascii="Times New Roman" w:hAnsi="Times New Roman"/>
          <w:sz w:val="24"/>
          <w:szCs w:val="24"/>
        </w:rPr>
        <w:t xml:space="preserve"> </w:t>
      </w:r>
      <w:r w:rsidRPr="00A87D3B">
        <w:rPr>
          <w:rFonts w:ascii="Times New Roman" w:hAnsi="Times New Roman"/>
          <w:sz w:val="24"/>
          <w:szCs w:val="24"/>
        </w:rPr>
        <w:t xml:space="preserve">Sarnane lähtekoht on võetud ka Eestis, et ajateenijale või reservväelasele, kes osaleb lahinguvalves, võib anda konkreetse teenistusülesande ning sellega seotud piiratud avaliku võimu teostamise volituse. </w:t>
      </w:r>
    </w:p>
    <w:p w14:paraId="74039C21" w14:textId="77777777" w:rsidR="00A87D3B" w:rsidRPr="00A87D3B" w:rsidRDefault="00A87D3B" w:rsidP="00A87D3B">
      <w:pPr>
        <w:pStyle w:val="Vahedeta"/>
        <w:jc w:val="both"/>
        <w:rPr>
          <w:rFonts w:ascii="Times New Roman" w:hAnsi="Times New Roman"/>
          <w:sz w:val="24"/>
          <w:szCs w:val="24"/>
        </w:rPr>
      </w:pPr>
    </w:p>
    <w:p w14:paraId="6515A6F3" w14:textId="77777777" w:rsidR="00A87D3B" w:rsidRDefault="00A87D3B" w:rsidP="00A87D3B">
      <w:pPr>
        <w:pStyle w:val="Vahedeta"/>
        <w:jc w:val="both"/>
        <w:rPr>
          <w:rFonts w:ascii="Times New Roman" w:hAnsi="Times New Roman"/>
          <w:sz w:val="24"/>
          <w:szCs w:val="24"/>
        </w:rPr>
      </w:pPr>
      <w:r w:rsidRPr="00A87D3B">
        <w:rPr>
          <w:rFonts w:ascii="Times New Roman" w:hAnsi="Times New Roman"/>
          <w:sz w:val="24"/>
          <w:szCs w:val="24"/>
        </w:rPr>
        <w:t>Kavandatav muudatus ei muuda õppekogunemise olemust. Õppekogunemine jääb ka edaspidi Kaitseväe korraldatavaks sõjaväeliseks väljaõppeks, mille käigus korratakse ja täiendatakse omandatud teadmisi ja oskusi, harjutatakse üksuste koostegevust ning üksuste tegevust sõjalise valmisoleku tõstmisel. Õppekogunemine ei ole üksnes teoreetiline või klassiruumipõhine õpe, vaid hõlmab ka praktilist harjutamist, oskuste kinnistamist ja üksuse tegutsemise kontrollimist olukordades, mis on võimalikult lähedased tegelikele teenistusolukordadele.</w:t>
      </w:r>
    </w:p>
    <w:p w14:paraId="1FDB03A4" w14:textId="77777777" w:rsidR="00A87D3B" w:rsidRPr="00A87D3B" w:rsidRDefault="00A87D3B" w:rsidP="00A87D3B">
      <w:pPr>
        <w:pStyle w:val="Vahedeta"/>
        <w:jc w:val="both"/>
        <w:rPr>
          <w:rFonts w:ascii="Times New Roman" w:hAnsi="Times New Roman"/>
          <w:sz w:val="24"/>
          <w:szCs w:val="24"/>
        </w:rPr>
      </w:pPr>
    </w:p>
    <w:p w14:paraId="0AB2B38A" w14:textId="264301C9" w:rsidR="00A87D3B" w:rsidRDefault="00A87D3B" w:rsidP="00A87D3B">
      <w:pPr>
        <w:pStyle w:val="Vahedeta"/>
        <w:jc w:val="both"/>
        <w:rPr>
          <w:rFonts w:ascii="Times New Roman" w:hAnsi="Times New Roman"/>
          <w:sz w:val="24"/>
          <w:szCs w:val="24"/>
        </w:rPr>
      </w:pPr>
      <w:r w:rsidRPr="00A87D3B">
        <w:rPr>
          <w:rFonts w:ascii="Times New Roman" w:hAnsi="Times New Roman"/>
          <w:sz w:val="24"/>
          <w:szCs w:val="24"/>
        </w:rPr>
        <w:t xml:space="preserve">Sõjaväeline väljaõpe hõlmab lisaks teadmiste omandamisele ka nende rakendamist. Seetõttu võib õppekogunemine sisaldada praktikalaadseid tegevusi, mille kaudu kontrollitakse ja kinnistatakse reservväelase varem omandatud </w:t>
      </w:r>
      <w:r w:rsidR="001B7083">
        <w:rPr>
          <w:rFonts w:ascii="Times New Roman" w:hAnsi="Times New Roman"/>
          <w:sz w:val="24"/>
          <w:szCs w:val="24"/>
        </w:rPr>
        <w:t xml:space="preserve">teadmisi ja </w:t>
      </w:r>
      <w:r w:rsidRPr="00A87D3B">
        <w:rPr>
          <w:rFonts w:ascii="Times New Roman" w:hAnsi="Times New Roman"/>
          <w:sz w:val="24"/>
          <w:szCs w:val="24"/>
        </w:rPr>
        <w:t xml:space="preserve">oskusi reaalsele teenistusülesandele </w:t>
      </w:r>
      <w:r w:rsidRPr="00A87D3B">
        <w:rPr>
          <w:rFonts w:ascii="Times New Roman" w:hAnsi="Times New Roman"/>
          <w:sz w:val="24"/>
          <w:szCs w:val="24"/>
        </w:rPr>
        <w:lastRenderedPageBreak/>
        <w:t>võimalikult lähedases keskkonnas. Selline praktiline komponent ei ole õppekogunemise eesmärgiga vastuolus, vaid on selle eesmärgi saavutamise vajalik osa.</w:t>
      </w:r>
    </w:p>
    <w:p w14:paraId="7A55BA6F" w14:textId="77777777" w:rsidR="001B7083" w:rsidRPr="00A87D3B" w:rsidRDefault="001B7083" w:rsidP="00A87D3B">
      <w:pPr>
        <w:pStyle w:val="Vahedeta"/>
        <w:jc w:val="both"/>
        <w:rPr>
          <w:rFonts w:ascii="Times New Roman" w:hAnsi="Times New Roman"/>
          <w:sz w:val="24"/>
          <w:szCs w:val="24"/>
        </w:rPr>
      </w:pPr>
    </w:p>
    <w:p w14:paraId="049E60E5" w14:textId="77777777" w:rsidR="00A87D3B" w:rsidRDefault="00A87D3B" w:rsidP="00A87D3B">
      <w:pPr>
        <w:pStyle w:val="Vahedeta"/>
        <w:jc w:val="both"/>
        <w:rPr>
          <w:rFonts w:ascii="Times New Roman" w:hAnsi="Times New Roman"/>
          <w:sz w:val="24"/>
          <w:szCs w:val="24"/>
        </w:rPr>
      </w:pPr>
      <w:r w:rsidRPr="00A87D3B">
        <w:rPr>
          <w:rFonts w:ascii="Times New Roman" w:hAnsi="Times New Roman"/>
          <w:sz w:val="24"/>
          <w:szCs w:val="24"/>
        </w:rPr>
        <w:t>Seetõttu on põhjendatud täpsustada seaduses, et õppekogunemise raames võib lisaks väljaõppele toimuda ka teenistusülesannete täitmine, kui see on seotud reservväelase sõjaliste oskuste kordamise, täiendamise või rakendamisega, aitab harjutada üksuse koostegevust, toetab sõjalise valmisoleku tõstmist või võimaldab omandatud oskusi praktiliselt kontrollida. Sellisel juhul ei ole teenistusülesande täitmine õppekogunemise eesmärgist eraldiseisev tegevus, vaid seotud väljaõppe ja sõjalise valmisoleku saavutamisega. Sõjalise väljaõppe puhul ei ole alati võimalik tõmmata jäika piiri õppe ja praktilise teenistusülesande vahele, sest väljaõppe tulemuslikkus eeldab osalemist olukordades, kus reservväelane tegutseb juhendatult, kontrollitult ja ülesandepõhiselt.</w:t>
      </w:r>
    </w:p>
    <w:p w14:paraId="72EB1E43" w14:textId="77777777" w:rsidR="00A87D3B" w:rsidRPr="00A87D3B" w:rsidRDefault="00A87D3B" w:rsidP="00A87D3B">
      <w:pPr>
        <w:pStyle w:val="Vahedeta"/>
        <w:jc w:val="both"/>
        <w:rPr>
          <w:rFonts w:ascii="Times New Roman" w:hAnsi="Times New Roman"/>
          <w:sz w:val="24"/>
          <w:szCs w:val="24"/>
        </w:rPr>
      </w:pPr>
    </w:p>
    <w:p w14:paraId="4AF7E7AA" w14:textId="77777777" w:rsidR="00A87D3B" w:rsidRDefault="00A87D3B" w:rsidP="00A87D3B">
      <w:pPr>
        <w:pStyle w:val="Vahedeta"/>
        <w:jc w:val="both"/>
        <w:rPr>
          <w:rFonts w:ascii="Times New Roman" w:hAnsi="Times New Roman"/>
          <w:sz w:val="24"/>
          <w:szCs w:val="24"/>
        </w:rPr>
      </w:pPr>
      <w:r w:rsidRPr="00A87D3B">
        <w:rPr>
          <w:rFonts w:ascii="Times New Roman" w:hAnsi="Times New Roman"/>
          <w:sz w:val="24"/>
          <w:szCs w:val="24"/>
        </w:rPr>
        <w:t>Reservväelase kaasamine eeldab eelnevat väljaõpet, ülesande selget seost tema sõjaliste oskuste kordamise, täiendamise või rakendamisega ning tegevväelasest ülema juhtimist ja kontrolli. Nii säilib õppekogunemise olemus reservväelase väljaõppena ka juhul, kui selle käigus täidetakse praktikalaadseid või reaalse teenistusülesande tunnuseid kandvaid ülesandeid. Eelnõu ei asenda õppekogunemise seniseid eesmärke, vaid täpsustab nende saavutamise viise, nähes ette, et sõjaväelise väljaõppe kõrval võib õppekogunemine hõlmata ka teenistusülesannete täitmist, sealhulgas lahinguvalve tegevuste raames.</w:t>
      </w:r>
    </w:p>
    <w:p w14:paraId="0D97CEDF" w14:textId="77777777" w:rsidR="00A87D3B" w:rsidRPr="00A87D3B" w:rsidRDefault="00A87D3B" w:rsidP="00A87D3B">
      <w:pPr>
        <w:pStyle w:val="Vahedeta"/>
        <w:jc w:val="both"/>
        <w:rPr>
          <w:rFonts w:ascii="Times New Roman" w:hAnsi="Times New Roman"/>
          <w:sz w:val="24"/>
          <w:szCs w:val="24"/>
        </w:rPr>
      </w:pPr>
    </w:p>
    <w:p w14:paraId="237F409F" w14:textId="77777777" w:rsidR="00A87D3B" w:rsidRDefault="00A87D3B" w:rsidP="00A87D3B">
      <w:pPr>
        <w:pStyle w:val="Vahedeta"/>
        <w:jc w:val="both"/>
        <w:rPr>
          <w:rFonts w:ascii="Times New Roman" w:hAnsi="Times New Roman"/>
          <w:sz w:val="24"/>
          <w:szCs w:val="24"/>
        </w:rPr>
      </w:pPr>
      <w:r w:rsidRPr="00A87D3B">
        <w:rPr>
          <w:rFonts w:ascii="Times New Roman" w:hAnsi="Times New Roman"/>
          <w:sz w:val="24"/>
          <w:szCs w:val="24"/>
        </w:rPr>
        <w:t>Sellega arvestatakse sõjalise väljaõppe praktilist iseloomu ning vajadust harjutada reservväelasi mitte üksnes õppetingimustes, vaid ka ülesannetes, mis oma laadilt sarnanevad tegelikele teenistusolukordadele.</w:t>
      </w:r>
    </w:p>
    <w:p w14:paraId="4783AF96" w14:textId="77777777" w:rsidR="00A87D3B" w:rsidRPr="00A87D3B" w:rsidRDefault="00A87D3B" w:rsidP="00A87D3B">
      <w:pPr>
        <w:pStyle w:val="Vahedeta"/>
        <w:jc w:val="both"/>
        <w:rPr>
          <w:rFonts w:ascii="Times New Roman" w:hAnsi="Times New Roman"/>
          <w:sz w:val="24"/>
          <w:szCs w:val="24"/>
        </w:rPr>
      </w:pPr>
    </w:p>
    <w:p w14:paraId="1A3125C7" w14:textId="77777777" w:rsidR="00A87D3B" w:rsidRDefault="00A87D3B" w:rsidP="00A87D3B">
      <w:pPr>
        <w:pStyle w:val="Vahedeta"/>
        <w:jc w:val="both"/>
        <w:rPr>
          <w:rFonts w:ascii="Times New Roman" w:hAnsi="Times New Roman"/>
          <w:sz w:val="24"/>
          <w:szCs w:val="24"/>
        </w:rPr>
      </w:pPr>
      <w:r w:rsidRPr="00A87D3B">
        <w:rPr>
          <w:rFonts w:ascii="Times New Roman" w:hAnsi="Times New Roman"/>
          <w:sz w:val="24"/>
          <w:szCs w:val="24"/>
        </w:rPr>
        <w:t xml:space="preserve">Lisaks toetab kavandatav lähenemine õppekogunemiste paremat sisustamist reservväelase vaates. Reservväelased on tagasisideküsitlustes toonud õppekogunemiste peamise väärtusena välja ajateenistuses omandatud teadmiste ja oskuste </w:t>
      </w:r>
      <w:proofErr w:type="spellStart"/>
      <w:r w:rsidRPr="00A87D3B">
        <w:rPr>
          <w:rFonts w:ascii="Times New Roman" w:hAnsi="Times New Roman"/>
          <w:sz w:val="24"/>
          <w:szCs w:val="24"/>
        </w:rPr>
        <w:t>meeldetuletamise</w:t>
      </w:r>
      <w:proofErr w:type="spellEnd"/>
      <w:r w:rsidRPr="00A87D3B">
        <w:rPr>
          <w:rFonts w:ascii="Times New Roman" w:hAnsi="Times New Roman"/>
          <w:sz w:val="24"/>
          <w:szCs w:val="24"/>
        </w:rPr>
        <w:t>, uue varustuse ja relvastuse kasutuselevõtu harjutamise ning üksuste koostegevuse arendamise. See näitab, et reservteenistuse tegelik sisu on juba praegu valdavalt praktiline ning suunatud sellele, et reservväelane saaks oma varasema väljaõppe uuesti kasutusse võtta võimalikult reaalses ja ülesandepõhises vormis.</w:t>
      </w:r>
    </w:p>
    <w:p w14:paraId="5EC47ACB" w14:textId="77777777" w:rsidR="00A87D3B" w:rsidRDefault="00A87D3B" w:rsidP="00A87D3B">
      <w:pPr>
        <w:pStyle w:val="Vahedeta"/>
        <w:jc w:val="both"/>
        <w:rPr>
          <w:rFonts w:ascii="Times New Roman" w:hAnsi="Times New Roman"/>
          <w:sz w:val="24"/>
          <w:szCs w:val="24"/>
        </w:rPr>
      </w:pPr>
    </w:p>
    <w:p w14:paraId="59F96514" w14:textId="03F1ABCC" w:rsidR="00C632D6" w:rsidRPr="00E03593" w:rsidRDefault="00A87D3B" w:rsidP="00A87D3B">
      <w:pPr>
        <w:pStyle w:val="Vahedeta"/>
        <w:jc w:val="both"/>
        <w:rPr>
          <w:rFonts w:ascii="Times New Roman" w:hAnsi="Times New Roman"/>
          <w:sz w:val="24"/>
          <w:szCs w:val="24"/>
        </w:rPr>
      </w:pPr>
      <w:r>
        <w:rPr>
          <w:rFonts w:ascii="Times New Roman" w:hAnsi="Times New Roman"/>
          <w:sz w:val="24"/>
          <w:szCs w:val="24"/>
        </w:rPr>
        <w:t xml:space="preserve">2025. </w:t>
      </w:r>
      <w:r w:rsidRPr="00A87D3B">
        <w:rPr>
          <w:rFonts w:ascii="Times New Roman" w:hAnsi="Times New Roman"/>
          <w:sz w:val="24"/>
          <w:szCs w:val="24"/>
        </w:rPr>
        <w:t xml:space="preserve">aastal läbiviidud küsitluse kohaselt jäi õppekogunemisel saadud väljaõppega rahule 56% õppusel osalenutest. Õppekogunemise ajakasutuse tõhususega jäi rahule 41% vastanutest. Lahinguvalvega seotud ülesannete lisamine võib aidata õppekogunemisi sisustada senisest praktilisemalt ja ülesandepõhisemalt, toetades reservväelaste oskuste rakendamist ning üksuste valmisoleku kontrollimist tegelikele teenistusolukordadele lähedastes tingimustes. </w:t>
      </w:r>
    </w:p>
    <w:bookmarkEnd w:id="2"/>
    <w:p w14:paraId="0F922B88" w14:textId="77777777" w:rsidR="0002267B" w:rsidRPr="00E03593" w:rsidRDefault="0002267B" w:rsidP="00E03593">
      <w:pPr>
        <w:pStyle w:val="Vahedeta"/>
        <w:jc w:val="both"/>
        <w:rPr>
          <w:rFonts w:ascii="Times New Roman" w:hAnsi="Times New Roman"/>
          <w:sz w:val="24"/>
          <w:szCs w:val="24"/>
        </w:rPr>
      </w:pPr>
    </w:p>
    <w:p w14:paraId="30E9D069" w14:textId="4E0E2F05" w:rsidR="009E4A58" w:rsidRPr="00E03593" w:rsidRDefault="00125BAD" w:rsidP="00E03593">
      <w:pPr>
        <w:pStyle w:val="Vahedeta"/>
        <w:jc w:val="both"/>
        <w:rPr>
          <w:rFonts w:ascii="Times New Roman" w:hAnsi="Times New Roman"/>
          <w:sz w:val="24"/>
          <w:szCs w:val="24"/>
        </w:rPr>
      </w:pPr>
      <w:r w:rsidRPr="00E03593">
        <w:rPr>
          <w:rFonts w:ascii="Times New Roman" w:hAnsi="Times New Roman"/>
          <w:b/>
          <w:bCs/>
          <w:sz w:val="24"/>
          <w:szCs w:val="24"/>
        </w:rPr>
        <w:t>Eelnõu § 2 punktis 3</w:t>
      </w:r>
      <w:r w:rsidRPr="00E03593">
        <w:rPr>
          <w:rFonts w:ascii="Times New Roman" w:hAnsi="Times New Roman"/>
          <w:sz w:val="24"/>
          <w:szCs w:val="24"/>
        </w:rPr>
        <w:t xml:space="preserve"> täiendatakse </w:t>
      </w:r>
      <w:proofErr w:type="spellStart"/>
      <w:r w:rsidR="00C1651D" w:rsidRPr="00E03593">
        <w:rPr>
          <w:rFonts w:ascii="Times New Roman" w:hAnsi="Times New Roman"/>
          <w:sz w:val="24"/>
          <w:szCs w:val="24"/>
        </w:rPr>
        <w:t>KVTSi</w:t>
      </w:r>
      <w:proofErr w:type="spellEnd"/>
      <w:r w:rsidR="00C1651D" w:rsidRPr="00E03593">
        <w:rPr>
          <w:rFonts w:ascii="Times New Roman" w:hAnsi="Times New Roman"/>
          <w:sz w:val="24"/>
          <w:szCs w:val="24"/>
        </w:rPr>
        <w:t xml:space="preserve"> </w:t>
      </w:r>
      <w:r w:rsidRPr="00E03593">
        <w:rPr>
          <w:rFonts w:ascii="Times New Roman" w:hAnsi="Times New Roman"/>
          <w:sz w:val="24"/>
          <w:szCs w:val="24"/>
        </w:rPr>
        <w:t>§-ga</w:t>
      </w:r>
      <w:r w:rsidR="009E4A58" w:rsidRPr="00E03593">
        <w:rPr>
          <w:rFonts w:ascii="Times New Roman" w:hAnsi="Times New Roman"/>
          <w:sz w:val="24"/>
          <w:szCs w:val="24"/>
        </w:rPr>
        <w:t xml:space="preserve"> 6</w:t>
      </w:r>
      <w:r w:rsidR="009E4A58" w:rsidRPr="00E03593">
        <w:rPr>
          <w:rFonts w:ascii="Times New Roman" w:hAnsi="Times New Roman"/>
          <w:sz w:val="24"/>
          <w:szCs w:val="24"/>
          <w:vertAlign w:val="superscript"/>
        </w:rPr>
        <w:t>1</w:t>
      </w:r>
      <w:r w:rsidRPr="00E03593">
        <w:rPr>
          <w:rFonts w:ascii="Times New Roman" w:hAnsi="Times New Roman"/>
          <w:sz w:val="24"/>
          <w:szCs w:val="24"/>
        </w:rPr>
        <w:t>. Kõnesolevas paragrahvis</w:t>
      </w:r>
      <w:r w:rsidR="009E4A58" w:rsidRPr="00E03593">
        <w:rPr>
          <w:rFonts w:ascii="Times New Roman" w:hAnsi="Times New Roman"/>
          <w:sz w:val="24"/>
          <w:szCs w:val="24"/>
        </w:rPr>
        <w:t xml:space="preserve"> luua</w:t>
      </w:r>
      <w:r w:rsidRPr="00E03593">
        <w:rPr>
          <w:rFonts w:ascii="Times New Roman" w:hAnsi="Times New Roman"/>
          <w:sz w:val="24"/>
          <w:szCs w:val="24"/>
        </w:rPr>
        <w:t>ke</w:t>
      </w:r>
      <w:r w:rsidR="009E4A58" w:rsidRPr="00E03593">
        <w:rPr>
          <w:rFonts w:ascii="Times New Roman" w:hAnsi="Times New Roman"/>
          <w:sz w:val="24"/>
          <w:szCs w:val="24"/>
        </w:rPr>
        <w:t xml:space="preserve"> õiguslik alus, mis võimaldab ajateenijatele ja reservväelastele anda teenistusülesandeid ka sellistes olukordades, mis on seotud Kaitseväe edasilükkamatu pädevuse rakendamisega rahuajal või kõrgendatud ohu või ründe tõrjumisega. Tegemist on ülesannetega, mis võivad oma iseloomult olla kiireloomulised ning nõuda viivitamatut reageerimist, mistõttu on vajalik kaasata lisaks tegevväelastele ka teisi kaitseväekohustuslasi.</w:t>
      </w:r>
    </w:p>
    <w:p w14:paraId="14ED2071" w14:textId="77777777" w:rsidR="009E4A58" w:rsidRPr="00E03593" w:rsidRDefault="009E4A58" w:rsidP="00E03593">
      <w:pPr>
        <w:pStyle w:val="Vahedeta"/>
        <w:jc w:val="both"/>
        <w:rPr>
          <w:rFonts w:ascii="Times New Roman" w:hAnsi="Times New Roman"/>
          <w:sz w:val="24"/>
          <w:szCs w:val="24"/>
        </w:rPr>
      </w:pPr>
    </w:p>
    <w:p w14:paraId="68024FC9" w14:textId="77777777" w:rsidR="009E4A58" w:rsidRPr="00E03593" w:rsidRDefault="009E4A58" w:rsidP="00E03593">
      <w:pPr>
        <w:pStyle w:val="Vahedeta"/>
        <w:jc w:val="both"/>
        <w:rPr>
          <w:rFonts w:ascii="Times New Roman" w:hAnsi="Times New Roman"/>
          <w:sz w:val="24"/>
          <w:szCs w:val="24"/>
        </w:rPr>
      </w:pPr>
      <w:r w:rsidRPr="00E03593">
        <w:rPr>
          <w:rFonts w:ascii="Times New Roman" w:hAnsi="Times New Roman"/>
          <w:sz w:val="24"/>
          <w:szCs w:val="24"/>
        </w:rPr>
        <w:t>Muudatusega rõhutatakse, et selliste teenistusülesannete täitmine eeldab eelnevat asjakohast sõjaväelist väljaõpet. See tagab, et ajateenijad ja reservväelased on piisavalt ette valmistatud neile antud ülesannete ohutuks ja tõhusaks täitmiseks.</w:t>
      </w:r>
    </w:p>
    <w:p w14:paraId="3BBBCFD3" w14:textId="77777777" w:rsidR="009E4A58" w:rsidRPr="00E03593" w:rsidRDefault="009E4A58" w:rsidP="00E03593">
      <w:pPr>
        <w:pStyle w:val="Vahedeta"/>
        <w:jc w:val="both"/>
        <w:rPr>
          <w:rFonts w:ascii="Times New Roman" w:hAnsi="Times New Roman"/>
          <w:sz w:val="24"/>
          <w:szCs w:val="24"/>
        </w:rPr>
      </w:pPr>
    </w:p>
    <w:p w14:paraId="2F20AA85" w14:textId="5BF443D3" w:rsidR="009E4A58" w:rsidRPr="00E03593" w:rsidRDefault="009E4A58" w:rsidP="00E03593">
      <w:pPr>
        <w:pStyle w:val="Vahedeta"/>
        <w:jc w:val="both"/>
        <w:rPr>
          <w:rFonts w:ascii="Times New Roman" w:hAnsi="Times New Roman"/>
          <w:sz w:val="24"/>
          <w:szCs w:val="24"/>
        </w:rPr>
      </w:pPr>
      <w:r w:rsidRPr="00E03593">
        <w:rPr>
          <w:rFonts w:ascii="Times New Roman" w:hAnsi="Times New Roman"/>
          <w:sz w:val="24"/>
          <w:szCs w:val="24"/>
        </w:rPr>
        <w:t xml:space="preserve">Samuti täpsustatakse ajateenijate ja reservväelaste õigust kohaldada vahetut sundi ja kasutada jõudu. Vastavad õigused on seotud üksnes konkreetsete teenistusülesannete täitmisega ning </w:t>
      </w:r>
      <w:r w:rsidRPr="00E03593">
        <w:rPr>
          <w:rFonts w:ascii="Times New Roman" w:hAnsi="Times New Roman"/>
          <w:sz w:val="24"/>
          <w:szCs w:val="24"/>
        </w:rPr>
        <w:lastRenderedPageBreak/>
        <w:t xml:space="preserve">neid võib rakendada ainult </w:t>
      </w:r>
      <w:r w:rsidR="00B03C24" w:rsidRPr="00E03593">
        <w:rPr>
          <w:rFonts w:ascii="Times New Roman" w:hAnsi="Times New Roman"/>
          <w:sz w:val="24"/>
          <w:szCs w:val="24"/>
        </w:rPr>
        <w:t>ajateenija/reservväelane, kes on saanud vastava väljaõppe,</w:t>
      </w:r>
      <w:r w:rsidRPr="00E03593">
        <w:rPr>
          <w:rFonts w:ascii="Times New Roman" w:hAnsi="Times New Roman"/>
          <w:sz w:val="24"/>
          <w:szCs w:val="24"/>
        </w:rPr>
        <w:t xml:space="preserve"> tegevväelasest ülema korraldusel ja seaduses sätestatud alustel ning korras. Sellega tagatakse nii käsuliini selgus kui ka õiguspärane ja proportsionaalne jõu kasutamine.</w:t>
      </w:r>
    </w:p>
    <w:p w14:paraId="1FCE0AC8" w14:textId="77777777" w:rsidR="00125BAD" w:rsidRPr="00E03593" w:rsidRDefault="00125BAD" w:rsidP="00E03593">
      <w:pPr>
        <w:pStyle w:val="Vahedeta"/>
        <w:jc w:val="both"/>
        <w:rPr>
          <w:rFonts w:ascii="Times New Roman" w:hAnsi="Times New Roman"/>
          <w:sz w:val="24"/>
          <w:szCs w:val="24"/>
        </w:rPr>
      </w:pPr>
    </w:p>
    <w:p w14:paraId="45C96F81" w14:textId="112EA949" w:rsidR="00125BAD" w:rsidRPr="00E03593" w:rsidRDefault="00125BAD" w:rsidP="00E03593">
      <w:pPr>
        <w:pStyle w:val="Vahedeta"/>
        <w:jc w:val="both"/>
        <w:rPr>
          <w:rFonts w:ascii="Times New Roman" w:hAnsi="Times New Roman"/>
          <w:sz w:val="24"/>
          <w:szCs w:val="24"/>
        </w:rPr>
      </w:pPr>
      <w:r w:rsidRPr="00E03593">
        <w:rPr>
          <w:rFonts w:ascii="Times New Roman" w:hAnsi="Times New Roman"/>
          <w:sz w:val="24"/>
          <w:szCs w:val="24"/>
        </w:rPr>
        <w:t xml:space="preserve">Täpsem lahinguvalvega seotud teenistusülesande täitmise regulatsioon sätestatakse </w:t>
      </w:r>
      <w:proofErr w:type="spellStart"/>
      <w:r w:rsidRPr="00E03593">
        <w:rPr>
          <w:rFonts w:ascii="Times New Roman" w:hAnsi="Times New Roman"/>
          <w:sz w:val="24"/>
          <w:szCs w:val="24"/>
        </w:rPr>
        <w:t>KKS</w:t>
      </w:r>
      <w:r w:rsidR="006C2427" w:rsidRPr="00E03593">
        <w:rPr>
          <w:rFonts w:ascii="Times New Roman" w:hAnsi="Times New Roman"/>
          <w:sz w:val="24"/>
          <w:szCs w:val="24"/>
        </w:rPr>
        <w:t>i</w:t>
      </w:r>
      <w:r w:rsidRPr="00E03593">
        <w:rPr>
          <w:rFonts w:ascii="Times New Roman" w:hAnsi="Times New Roman"/>
          <w:sz w:val="24"/>
          <w:szCs w:val="24"/>
        </w:rPr>
        <w:t>s</w:t>
      </w:r>
      <w:proofErr w:type="spellEnd"/>
      <w:r w:rsidR="00E40223" w:rsidRPr="00E03593">
        <w:rPr>
          <w:rFonts w:ascii="Times New Roman" w:hAnsi="Times New Roman"/>
          <w:sz w:val="24"/>
          <w:szCs w:val="24"/>
        </w:rPr>
        <w:t xml:space="preserve"> (vaata lisaks eelnõu § 1 selgitusi)</w:t>
      </w:r>
      <w:r w:rsidRPr="00E03593">
        <w:rPr>
          <w:rFonts w:ascii="Times New Roman" w:hAnsi="Times New Roman"/>
          <w:sz w:val="24"/>
          <w:szCs w:val="24"/>
        </w:rPr>
        <w:t>.</w:t>
      </w:r>
    </w:p>
    <w:p w14:paraId="133A7421" w14:textId="77777777" w:rsidR="009E4A58" w:rsidRPr="00E03593" w:rsidRDefault="009E4A58" w:rsidP="00E03593">
      <w:pPr>
        <w:pStyle w:val="Vahedeta"/>
        <w:jc w:val="both"/>
        <w:rPr>
          <w:rFonts w:ascii="Times New Roman" w:hAnsi="Times New Roman"/>
          <w:sz w:val="24"/>
          <w:szCs w:val="24"/>
        </w:rPr>
      </w:pPr>
    </w:p>
    <w:p w14:paraId="4485D83A" w14:textId="12BB54DC" w:rsidR="009E4A58" w:rsidRPr="00E03593" w:rsidRDefault="00125BAD" w:rsidP="00E03593">
      <w:pPr>
        <w:pStyle w:val="Vahedeta"/>
        <w:jc w:val="both"/>
        <w:rPr>
          <w:rFonts w:ascii="Times New Roman" w:hAnsi="Times New Roman"/>
          <w:sz w:val="24"/>
          <w:szCs w:val="24"/>
        </w:rPr>
      </w:pPr>
      <w:r w:rsidRPr="00A00DA6">
        <w:rPr>
          <w:rFonts w:ascii="Times New Roman" w:hAnsi="Times New Roman"/>
          <w:b/>
          <w:bCs/>
          <w:sz w:val="24"/>
          <w:szCs w:val="24"/>
        </w:rPr>
        <w:t>Eelnõu § 2 punktis 4</w:t>
      </w:r>
      <w:r w:rsidRPr="00E03593">
        <w:rPr>
          <w:rFonts w:ascii="Times New Roman" w:hAnsi="Times New Roman"/>
          <w:sz w:val="24"/>
          <w:szCs w:val="24"/>
        </w:rPr>
        <w:t xml:space="preserve"> </w:t>
      </w:r>
      <w:r w:rsidR="00EA6E20">
        <w:rPr>
          <w:rFonts w:ascii="Times New Roman" w:hAnsi="Times New Roman"/>
          <w:sz w:val="24"/>
          <w:szCs w:val="24"/>
        </w:rPr>
        <w:t>täiendatakse</w:t>
      </w:r>
      <w:r w:rsidR="00EA6E20" w:rsidRPr="00E03593">
        <w:rPr>
          <w:rFonts w:ascii="Times New Roman" w:hAnsi="Times New Roman"/>
          <w:sz w:val="24"/>
          <w:szCs w:val="24"/>
        </w:rPr>
        <w:t xml:space="preserve"> </w:t>
      </w:r>
      <w:r w:rsidR="00E70A78" w:rsidRPr="00E03593">
        <w:rPr>
          <w:rFonts w:ascii="Times New Roman" w:hAnsi="Times New Roman"/>
          <w:sz w:val="24"/>
          <w:szCs w:val="24"/>
        </w:rPr>
        <w:t xml:space="preserve">KVTS § </w:t>
      </w:r>
      <w:r w:rsidR="009E4A58" w:rsidRPr="00E03593">
        <w:rPr>
          <w:rFonts w:ascii="Times New Roman" w:hAnsi="Times New Roman"/>
          <w:sz w:val="24"/>
          <w:szCs w:val="24"/>
        </w:rPr>
        <w:t>49 lõi</w:t>
      </w:r>
      <w:r w:rsidR="00EA6E20">
        <w:rPr>
          <w:rFonts w:ascii="Times New Roman" w:hAnsi="Times New Roman"/>
          <w:sz w:val="24"/>
          <w:szCs w:val="24"/>
        </w:rPr>
        <w:t>kega</w:t>
      </w:r>
      <w:r w:rsidR="009E4A58" w:rsidRPr="00E03593">
        <w:rPr>
          <w:rFonts w:ascii="Times New Roman" w:hAnsi="Times New Roman"/>
          <w:sz w:val="24"/>
          <w:szCs w:val="24"/>
        </w:rPr>
        <w:t xml:space="preserve"> 2</w:t>
      </w:r>
      <w:r w:rsidR="00EA6E20">
        <w:rPr>
          <w:rFonts w:ascii="Times New Roman" w:hAnsi="Times New Roman"/>
          <w:sz w:val="24"/>
          <w:szCs w:val="24"/>
          <w:vertAlign w:val="superscript"/>
        </w:rPr>
        <w:t>1</w:t>
      </w:r>
      <w:r w:rsidR="009E4A58" w:rsidRPr="00E03593">
        <w:rPr>
          <w:rFonts w:ascii="Times New Roman" w:hAnsi="Times New Roman"/>
          <w:sz w:val="24"/>
          <w:szCs w:val="24"/>
        </w:rPr>
        <w:t xml:space="preserve">, et täpsustada </w:t>
      </w:r>
      <w:r w:rsidR="00EA6E20">
        <w:rPr>
          <w:rFonts w:ascii="Times New Roman" w:hAnsi="Times New Roman"/>
          <w:sz w:val="24"/>
          <w:szCs w:val="24"/>
        </w:rPr>
        <w:t>ajateenistuse käigus lahinguvalve raames teenistusülesannete täitmise tingimusi</w:t>
      </w:r>
      <w:r w:rsidR="009E4A58" w:rsidRPr="00E03593">
        <w:rPr>
          <w:rFonts w:ascii="Times New Roman" w:hAnsi="Times New Roman"/>
          <w:sz w:val="24"/>
          <w:szCs w:val="24"/>
        </w:rPr>
        <w:t xml:space="preserve">. Muudatuse kohaselt võib </w:t>
      </w:r>
      <w:r w:rsidR="00EA6E20">
        <w:rPr>
          <w:rFonts w:ascii="Times New Roman" w:hAnsi="Times New Roman"/>
          <w:sz w:val="24"/>
          <w:szCs w:val="24"/>
        </w:rPr>
        <w:t>o</w:t>
      </w:r>
      <w:r w:rsidR="00EA6E20" w:rsidRPr="00EA6E20">
        <w:rPr>
          <w:rFonts w:ascii="Times New Roman" w:hAnsi="Times New Roman"/>
          <w:sz w:val="24"/>
          <w:szCs w:val="24"/>
        </w:rPr>
        <w:t xml:space="preserve">hutusnõudeid järgides seada </w:t>
      </w:r>
      <w:r w:rsidR="00EA6E20">
        <w:rPr>
          <w:rFonts w:ascii="Times New Roman" w:hAnsi="Times New Roman"/>
          <w:sz w:val="24"/>
          <w:szCs w:val="24"/>
        </w:rPr>
        <w:t xml:space="preserve">lahinguvalves osaleva </w:t>
      </w:r>
      <w:r w:rsidR="00EA6E20" w:rsidRPr="00EA6E20">
        <w:rPr>
          <w:rFonts w:ascii="Times New Roman" w:hAnsi="Times New Roman"/>
          <w:sz w:val="24"/>
          <w:szCs w:val="24"/>
        </w:rPr>
        <w:t xml:space="preserve">ajateenija olukorda, mis </w:t>
      </w:r>
      <w:r w:rsidR="00EA6E20" w:rsidRPr="00FE376A">
        <w:rPr>
          <w:rFonts w:ascii="Times New Roman" w:hAnsi="Times New Roman"/>
          <w:sz w:val="24"/>
          <w:szCs w:val="24"/>
        </w:rPr>
        <w:t>vastab sõjaaja lahingutegevusele,</w:t>
      </w:r>
      <w:r w:rsidR="00EA6E20" w:rsidRPr="00EA6E20">
        <w:rPr>
          <w:rFonts w:ascii="Times New Roman" w:hAnsi="Times New Roman"/>
          <w:sz w:val="24"/>
          <w:szCs w:val="24"/>
        </w:rPr>
        <w:t xml:space="preserve"> kui see on kõrgendatud ohu või ründe tõrjumiseks vältimatult vajali</w:t>
      </w:r>
      <w:r w:rsidR="00EA6E20">
        <w:rPr>
          <w:rFonts w:ascii="Times New Roman" w:hAnsi="Times New Roman"/>
          <w:sz w:val="24"/>
          <w:szCs w:val="24"/>
        </w:rPr>
        <w:t>k</w:t>
      </w:r>
      <w:r w:rsidR="009E4A58" w:rsidRPr="00E03593">
        <w:rPr>
          <w:rFonts w:ascii="Times New Roman" w:hAnsi="Times New Roman"/>
          <w:sz w:val="24"/>
          <w:szCs w:val="24"/>
        </w:rPr>
        <w:t xml:space="preserve">. Seejuures tuleb rangelt järgida ohutusnõudeid ning lähtuda kehtivatest </w:t>
      </w:r>
      <w:r w:rsidR="005612FA">
        <w:rPr>
          <w:rFonts w:ascii="Times New Roman" w:hAnsi="Times New Roman"/>
          <w:sz w:val="24"/>
          <w:szCs w:val="24"/>
        </w:rPr>
        <w:t xml:space="preserve">sõjaväelise </w:t>
      </w:r>
      <w:r w:rsidR="009E4A58" w:rsidRPr="00E03593">
        <w:rPr>
          <w:rFonts w:ascii="Times New Roman" w:hAnsi="Times New Roman"/>
          <w:sz w:val="24"/>
          <w:szCs w:val="24"/>
        </w:rPr>
        <w:t>väljaõppe eeskirja</w:t>
      </w:r>
      <w:r w:rsidR="005612FA">
        <w:rPr>
          <w:rFonts w:ascii="Times New Roman" w:hAnsi="Times New Roman"/>
          <w:sz w:val="24"/>
          <w:szCs w:val="24"/>
        </w:rPr>
        <w:t>st, ohutuseeskirjades</w:t>
      </w:r>
      <w:r w:rsidR="009E4A58" w:rsidRPr="00E03593">
        <w:rPr>
          <w:rFonts w:ascii="Times New Roman" w:hAnsi="Times New Roman"/>
          <w:sz w:val="24"/>
          <w:szCs w:val="24"/>
        </w:rPr>
        <w:t xml:space="preserve"> ja õppekavadest.</w:t>
      </w:r>
    </w:p>
    <w:p w14:paraId="5DC4F26C" w14:textId="77777777" w:rsidR="009E4A58" w:rsidRPr="00E03593" w:rsidRDefault="009E4A58" w:rsidP="00E03593">
      <w:pPr>
        <w:pStyle w:val="Vahedeta"/>
        <w:jc w:val="both"/>
        <w:rPr>
          <w:rFonts w:ascii="Times New Roman" w:hAnsi="Times New Roman"/>
          <w:sz w:val="24"/>
          <w:szCs w:val="24"/>
        </w:rPr>
      </w:pPr>
    </w:p>
    <w:p w14:paraId="70119A43" w14:textId="2A4CA9DE" w:rsidR="0054020A" w:rsidRPr="00E03593" w:rsidRDefault="009E4A58" w:rsidP="00E03593">
      <w:pPr>
        <w:pStyle w:val="Vahedeta"/>
        <w:jc w:val="both"/>
        <w:rPr>
          <w:rFonts w:ascii="Times New Roman" w:hAnsi="Times New Roman"/>
          <w:sz w:val="24"/>
          <w:szCs w:val="24"/>
        </w:rPr>
      </w:pPr>
      <w:r w:rsidRPr="00E03593">
        <w:rPr>
          <w:rFonts w:ascii="Times New Roman" w:hAnsi="Times New Roman"/>
          <w:sz w:val="24"/>
          <w:szCs w:val="24"/>
        </w:rPr>
        <w:t>Muudatuste eesmärk tervikuna on suurendada Kaitseväe valmisolekut reageerida erinevatele ohuolukordadele, tagades samal ajal, et ajateenijate ja reservväelaste kaasamine toimub selgelt reguleeritud, ohutul ja õiguspärasel viisil.</w:t>
      </w:r>
      <w:r w:rsidR="0054020A" w:rsidRPr="00E03593">
        <w:rPr>
          <w:rFonts w:ascii="Times New Roman" w:hAnsi="Times New Roman"/>
          <w:sz w:val="24"/>
          <w:szCs w:val="24"/>
        </w:rPr>
        <w:t xml:space="preserve"> Vt ka eelnõu § 1 selgitusi.</w:t>
      </w:r>
    </w:p>
    <w:p w14:paraId="37CCED4F" w14:textId="77777777" w:rsidR="00C106BE" w:rsidRPr="00E03593" w:rsidRDefault="00C106BE" w:rsidP="00E03593">
      <w:pPr>
        <w:pStyle w:val="Vahedeta"/>
        <w:jc w:val="both"/>
        <w:rPr>
          <w:rFonts w:ascii="Times New Roman" w:hAnsi="Times New Roman"/>
          <w:sz w:val="24"/>
          <w:szCs w:val="24"/>
        </w:rPr>
      </w:pPr>
    </w:p>
    <w:p w14:paraId="5C685D42" w14:textId="1FA5AF49" w:rsidR="002833EE" w:rsidRPr="00E03593" w:rsidRDefault="003B525F" w:rsidP="00E03593">
      <w:pPr>
        <w:pStyle w:val="Vahedeta"/>
        <w:jc w:val="both"/>
        <w:rPr>
          <w:rFonts w:ascii="Times New Roman" w:hAnsi="Times New Roman"/>
          <w:sz w:val="24"/>
          <w:szCs w:val="24"/>
        </w:rPr>
      </w:pPr>
      <w:r w:rsidRPr="00E03593">
        <w:rPr>
          <w:rFonts w:ascii="Times New Roman" w:hAnsi="Times New Roman"/>
          <w:b/>
          <w:bCs/>
          <w:sz w:val="24"/>
          <w:szCs w:val="24"/>
        </w:rPr>
        <w:t xml:space="preserve">Eelnõu § 2 </w:t>
      </w:r>
      <w:r w:rsidR="008832D1" w:rsidRPr="00E03593">
        <w:rPr>
          <w:rFonts w:ascii="Times New Roman" w:hAnsi="Times New Roman"/>
          <w:b/>
          <w:bCs/>
          <w:sz w:val="24"/>
          <w:szCs w:val="24"/>
        </w:rPr>
        <w:t>p</w:t>
      </w:r>
      <w:r w:rsidR="00C417C8" w:rsidRPr="00E03593">
        <w:rPr>
          <w:rFonts w:ascii="Times New Roman" w:hAnsi="Times New Roman"/>
          <w:b/>
          <w:bCs/>
          <w:sz w:val="24"/>
          <w:szCs w:val="24"/>
        </w:rPr>
        <w:t>unkti</w:t>
      </w:r>
      <w:r w:rsidR="008832D1" w:rsidRPr="00E03593">
        <w:rPr>
          <w:rFonts w:ascii="Times New Roman" w:hAnsi="Times New Roman"/>
          <w:b/>
          <w:bCs/>
          <w:sz w:val="24"/>
          <w:szCs w:val="24"/>
        </w:rPr>
        <w:t xml:space="preserve">dega </w:t>
      </w:r>
      <w:r w:rsidR="000A6A96" w:rsidRPr="00E03593">
        <w:rPr>
          <w:rFonts w:ascii="Times New Roman" w:hAnsi="Times New Roman"/>
          <w:b/>
          <w:bCs/>
          <w:sz w:val="24"/>
          <w:szCs w:val="24"/>
        </w:rPr>
        <w:t>6,</w:t>
      </w:r>
      <w:r w:rsidR="004A7F53" w:rsidRPr="00E03593">
        <w:rPr>
          <w:rFonts w:ascii="Times New Roman" w:hAnsi="Times New Roman"/>
          <w:b/>
          <w:bCs/>
          <w:sz w:val="24"/>
          <w:szCs w:val="24"/>
        </w:rPr>
        <w:t xml:space="preserve"> </w:t>
      </w:r>
      <w:r w:rsidR="000A6A96" w:rsidRPr="00E03593">
        <w:rPr>
          <w:rFonts w:ascii="Times New Roman" w:hAnsi="Times New Roman"/>
          <w:b/>
          <w:bCs/>
          <w:sz w:val="24"/>
          <w:szCs w:val="24"/>
        </w:rPr>
        <w:t>7 ning 1</w:t>
      </w:r>
      <w:r w:rsidR="00432AED" w:rsidRPr="00E03593">
        <w:rPr>
          <w:rFonts w:ascii="Times New Roman" w:hAnsi="Times New Roman"/>
          <w:b/>
          <w:bCs/>
          <w:sz w:val="24"/>
          <w:szCs w:val="24"/>
        </w:rPr>
        <w:t>1</w:t>
      </w:r>
      <w:r w:rsidR="000A6A96" w:rsidRPr="00E03593">
        <w:rPr>
          <w:rFonts w:ascii="Times New Roman" w:hAnsi="Times New Roman"/>
          <w:b/>
          <w:bCs/>
          <w:sz w:val="24"/>
          <w:szCs w:val="24"/>
        </w:rPr>
        <w:t xml:space="preserve"> ja 1</w:t>
      </w:r>
      <w:r w:rsidR="00432AED" w:rsidRPr="00E03593">
        <w:rPr>
          <w:rFonts w:ascii="Times New Roman" w:hAnsi="Times New Roman"/>
          <w:b/>
          <w:bCs/>
          <w:sz w:val="24"/>
          <w:szCs w:val="24"/>
        </w:rPr>
        <w:t>2</w:t>
      </w:r>
      <w:r w:rsidR="008832D1" w:rsidRPr="00E03593">
        <w:rPr>
          <w:rFonts w:ascii="Times New Roman" w:hAnsi="Times New Roman"/>
          <w:b/>
          <w:bCs/>
          <w:sz w:val="24"/>
          <w:szCs w:val="24"/>
        </w:rPr>
        <w:t xml:space="preserve"> </w:t>
      </w:r>
      <w:r w:rsidR="008832D1" w:rsidRPr="00E03593">
        <w:rPr>
          <w:rFonts w:ascii="Times New Roman" w:hAnsi="Times New Roman"/>
          <w:sz w:val="24"/>
          <w:szCs w:val="24"/>
        </w:rPr>
        <w:t xml:space="preserve">muudetakse ajateenijale ja reservväelasele toitlustuse tagamise </w:t>
      </w:r>
      <w:r w:rsidR="00216DD9" w:rsidRPr="00E03593">
        <w:rPr>
          <w:rFonts w:ascii="Times New Roman" w:hAnsi="Times New Roman"/>
          <w:sz w:val="24"/>
          <w:szCs w:val="24"/>
        </w:rPr>
        <w:t>korda</w:t>
      </w:r>
      <w:r w:rsidR="008832D1" w:rsidRPr="00E03593">
        <w:rPr>
          <w:rFonts w:ascii="Times New Roman" w:hAnsi="Times New Roman"/>
          <w:sz w:val="24"/>
          <w:szCs w:val="24"/>
        </w:rPr>
        <w:t xml:space="preserve">. </w:t>
      </w:r>
    </w:p>
    <w:p w14:paraId="7FE987B2" w14:textId="77777777" w:rsidR="00856761" w:rsidRPr="00E03593" w:rsidRDefault="00856761" w:rsidP="00E03593">
      <w:pPr>
        <w:pStyle w:val="Vahedeta"/>
        <w:jc w:val="both"/>
        <w:rPr>
          <w:rFonts w:ascii="Times New Roman" w:hAnsi="Times New Roman"/>
          <w:sz w:val="24"/>
          <w:szCs w:val="24"/>
        </w:rPr>
      </w:pPr>
    </w:p>
    <w:p w14:paraId="571B1EEC" w14:textId="41A33A58" w:rsidR="002833EE" w:rsidRDefault="001D705F" w:rsidP="00E03593">
      <w:pPr>
        <w:pStyle w:val="Vahedeta"/>
        <w:jc w:val="both"/>
        <w:rPr>
          <w:rFonts w:ascii="Times New Roman" w:hAnsi="Times New Roman"/>
          <w:sz w:val="24"/>
          <w:szCs w:val="24"/>
        </w:rPr>
      </w:pPr>
      <w:proofErr w:type="spellStart"/>
      <w:r w:rsidRPr="00E03593">
        <w:rPr>
          <w:rFonts w:ascii="Times New Roman" w:hAnsi="Times New Roman"/>
          <w:sz w:val="24"/>
          <w:szCs w:val="24"/>
        </w:rPr>
        <w:t>KVTSis</w:t>
      </w:r>
      <w:proofErr w:type="spellEnd"/>
      <w:r w:rsidRPr="00E03593">
        <w:rPr>
          <w:rFonts w:ascii="Times New Roman" w:hAnsi="Times New Roman"/>
          <w:sz w:val="24"/>
          <w:szCs w:val="24"/>
        </w:rPr>
        <w:t xml:space="preserve"> </w:t>
      </w:r>
      <w:r w:rsidR="002833EE" w:rsidRPr="00E03593">
        <w:rPr>
          <w:rFonts w:ascii="Times New Roman" w:hAnsi="Times New Roman"/>
          <w:sz w:val="24"/>
          <w:szCs w:val="24"/>
        </w:rPr>
        <w:t>nähakse ette võimalus maksta ajateenijale ning vajadusel ka reservväelasele toidukulu katteks rahalist hüvitist olukorras, kus väljaõppe või teenistusülesannete iseloomu tõttu ei ole võimalik tagada toitlustust tavapärasel viisil.</w:t>
      </w:r>
    </w:p>
    <w:p w14:paraId="3E9CC11C" w14:textId="77777777" w:rsidR="00EA6E20" w:rsidRPr="00E03593" w:rsidRDefault="00EA6E20" w:rsidP="00E03593">
      <w:pPr>
        <w:pStyle w:val="Vahedeta"/>
        <w:jc w:val="both"/>
        <w:rPr>
          <w:rFonts w:ascii="Times New Roman" w:hAnsi="Times New Roman"/>
          <w:sz w:val="24"/>
          <w:szCs w:val="24"/>
        </w:rPr>
      </w:pPr>
    </w:p>
    <w:p w14:paraId="0B1F5B45" w14:textId="29C1DE95" w:rsidR="00C8648E" w:rsidRPr="00E03593" w:rsidRDefault="002833EE" w:rsidP="00E03593">
      <w:pPr>
        <w:pStyle w:val="Vahedeta"/>
        <w:jc w:val="both"/>
        <w:rPr>
          <w:rFonts w:ascii="Times New Roman" w:hAnsi="Times New Roman"/>
          <w:sz w:val="24"/>
          <w:szCs w:val="24"/>
        </w:rPr>
      </w:pPr>
      <w:r w:rsidRPr="00E03593">
        <w:rPr>
          <w:rFonts w:ascii="Times New Roman" w:hAnsi="Times New Roman"/>
          <w:sz w:val="24"/>
          <w:szCs w:val="24"/>
        </w:rPr>
        <w:t xml:space="preserve">Kehtiva regulatsiooni kohaselt tagatakse ajateenijale ajateenistuse </w:t>
      </w:r>
      <w:r w:rsidR="00C5725F" w:rsidRPr="00E03593">
        <w:rPr>
          <w:rFonts w:ascii="Times New Roman" w:hAnsi="Times New Roman"/>
          <w:sz w:val="24"/>
          <w:szCs w:val="24"/>
        </w:rPr>
        <w:t xml:space="preserve">ja reservväelasele reservteenistuse </w:t>
      </w:r>
      <w:r w:rsidRPr="00E03593">
        <w:rPr>
          <w:rFonts w:ascii="Times New Roman" w:hAnsi="Times New Roman"/>
          <w:sz w:val="24"/>
          <w:szCs w:val="24"/>
        </w:rPr>
        <w:t xml:space="preserve">läbiviimise kohas tasuta majutus ja toitlustus. </w:t>
      </w:r>
      <w:r w:rsidR="00C8648E" w:rsidRPr="00E03593">
        <w:rPr>
          <w:rFonts w:ascii="Times New Roman" w:hAnsi="Times New Roman"/>
          <w:sz w:val="24"/>
          <w:szCs w:val="24"/>
        </w:rPr>
        <w:t>Toitlustuse tagamise kord ja toitlustuse arvestuslik suurus on kehtestatud kaitseministri 11. detsembri 2012. a määrus</w:t>
      </w:r>
      <w:r w:rsidR="00463402" w:rsidRPr="00E03593">
        <w:rPr>
          <w:rFonts w:ascii="Times New Roman" w:hAnsi="Times New Roman"/>
          <w:sz w:val="24"/>
          <w:szCs w:val="24"/>
        </w:rPr>
        <w:t>ega</w:t>
      </w:r>
      <w:r w:rsidR="00C8648E" w:rsidRPr="00E03593">
        <w:rPr>
          <w:rFonts w:ascii="Times New Roman" w:hAnsi="Times New Roman"/>
          <w:sz w:val="24"/>
          <w:szCs w:val="24"/>
        </w:rPr>
        <w:t xml:space="preserve"> nr 14 „Ajateenijale ja reservväelasele tagatava toitlustuse ulatus ja kord“</w:t>
      </w:r>
      <w:r w:rsidR="00463402" w:rsidRPr="00E03593">
        <w:rPr>
          <w:rFonts w:ascii="Times New Roman" w:hAnsi="Times New Roman"/>
          <w:sz w:val="24"/>
          <w:szCs w:val="24"/>
        </w:rPr>
        <w:t xml:space="preserve"> (edaspidi </w:t>
      </w:r>
      <w:r w:rsidR="00463402" w:rsidRPr="00E03593">
        <w:rPr>
          <w:rFonts w:ascii="Times New Roman" w:hAnsi="Times New Roman"/>
          <w:i/>
          <w:iCs/>
          <w:sz w:val="24"/>
          <w:szCs w:val="24"/>
        </w:rPr>
        <w:t>määrus</w:t>
      </w:r>
      <w:r w:rsidR="00463402" w:rsidRPr="00E03593">
        <w:rPr>
          <w:rFonts w:ascii="Times New Roman" w:hAnsi="Times New Roman"/>
          <w:sz w:val="24"/>
          <w:szCs w:val="24"/>
        </w:rPr>
        <w:t>)</w:t>
      </w:r>
      <w:r w:rsidR="00C8648E" w:rsidRPr="00E03593">
        <w:rPr>
          <w:rFonts w:ascii="Times New Roman" w:hAnsi="Times New Roman"/>
          <w:sz w:val="24"/>
          <w:szCs w:val="24"/>
        </w:rPr>
        <w:t>. Kehtiva määruse kohaselt ajateenija ja reservväelase toitlustuse arvestuslikuks suuruseks on 8,36 eurot ööpäevas</w:t>
      </w:r>
      <w:r w:rsidR="009322AF" w:rsidRPr="00E03593">
        <w:rPr>
          <w:rFonts w:ascii="Times New Roman" w:hAnsi="Times New Roman"/>
          <w:sz w:val="24"/>
          <w:szCs w:val="24"/>
        </w:rPr>
        <w:t xml:space="preserve">. </w:t>
      </w:r>
      <w:r w:rsidR="00C8648E" w:rsidRPr="00E03593">
        <w:rPr>
          <w:rFonts w:ascii="Times New Roman" w:hAnsi="Times New Roman"/>
          <w:sz w:val="24"/>
          <w:szCs w:val="24"/>
        </w:rPr>
        <w:t xml:space="preserve"> </w:t>
      </w:r>
    </w:p>
    <w:p w14:paraId="1B0054A1" w14:textId="77777777" w:rsidR="00856761" w:rsidRPr="00E03593" w:rsidRDefault="00856761" w:rsidP="00E03593">
      <w:pPr>
        <w:pStyle w:val="Vahedeta"/>
        <w:jc w:val="both"/>
        <w:rPr>
          <w:rFonts w:ascii="Times New Roman" w:hAnsi="Times New Roman"/>
          <w:sz w:val="24"/>
          <w:szCs w:val="24"/>
        </w:rPr>
      </w:pPr>
    </w:p>
    <w:p w14:paraId="731B55B6" w14:textId="68747BD3" w:rsidR="002833EE" w:rsidRPr="00E03593" w:rsidRDefault="00DA325F" w:rsidP="00E03593">
      <w:pPr>
        <w:pStyle w:val="Vahedeta"/>
        <w:jc w:val="both"/>
        <w:rPr>
          <w:rFonts w:ascii="Times New Roman" w:hAnsi="Times New Roman"/>
          <w:sz w:val="24"/>
          <w:szCs w:val="24"/>
        </w:rPr>
      </w:pPr>
      <w:r w:rsidRPr="00E03593">
        <w:rPr>
          <w:rFonts w:ascii="Times New Roman" w:hAnsi="Times New Roman"/>
          <w:sz w:val="24"/>
          <w:szCs w:val="24"/>
        </w:rPr>
        <w:t>Tavapärases olukorras, kas väeosas või sõjaväelisel väljaõppel Kaitseväe harjutusaladel, tagatakse toitlustus</w:t>
      </w:r>
      <w:r w:rsidR="008832D1" w:rsidRPr="00E03593">
        <w:rPr>
          <w:rFonts w:ascii="Times New Roman" w:hAnsi="Times New Roman"/>
          <w:sz w:val="24"/>
          <w:szCs w:val="24"/>
        </w:rPr>
        <w:t xml:space="preserve"> Riigi Kaitseinvesteeringute Keskuse</w:t>
      </w:r>
      <w:r w:rsidRPr="00E03593">
        <w:rPr>
          <w:rFonts w:ascii="Times New Roman" w:hAnsi="Times New Roman"/>
          <w:sz w:val="24"/>
          <w:szCs w:val="24"/>
        </w:rPr>
        <w:t xml:space="preserve"> </w:t>
      </w:r>
      <w:r w:rsidR="008832D1" w:rsidRPr="00E03593">
        <w:rPr>
          <w:rFonts w:ascii="Times New Roman" w:hAnsi="Times New Roman"/>
          <w:sz w:val="24"/>
          <w:szCs w:val="24"/>
        </w:rPr>
        <w:t>(</w:t>
      </w:r>
      <w:r w:rsidRPr="00E03593">
        <w:rPr>
          <w:rFonts w:ascii="Times New Roman" w:hAnsi="Times New Roman"/>
          <w:sz w:val="24"/>
          <w:szCs w:val="24"/>
        </w:rPr>
        <w:t>RKIK</w:t>
      </w:r>
      <w:r w:rsidR="008832D1" w:rsidRPr="00E03593">
        <w:rPr>
          <w:rFonts w:ascii="Times New Roman" w:hAnsi="Times New Roman"/>
          <w:sz w:val="24"/>
          <w:szCs w:val="24"/>
        </w:rPr>
        <w:t>)</w:t>
      </w:r>
      <w:r w:rsidRPr="00E03593">
        <w:rPr>
          <w:rFonts w:ascii="Times New Roman" w:hAnsi="Times New Roman"/>
          <w:sz w:val="24"/>
          <w:szCs w:val="24"/>
        </w:rPr>
        <w:t xml:space="preserve"> poolt. </w:t>
      </w:r>
      <w:r w:rsidR="002833EE" w:rsidRPr="00E03593">
        <w:rPr>
          <w:rFonts w:ascii="Times New Roman" w:hAnsi="Times New Roman"/>
          <w:sz w:val="24"/>
          <w:szCs w:val="24"/>
        </w:rPr>
        <w:t>Samas on sõjaväeline väljaõpe muutunud ajas oluliselt paindlikumaks, hajutatumaks ja rahvusvahelisemaks, mis seab senisele toitlustuse korraldusele uusi piiranguid.</w:t>
      </w:r>
      <w:r w:rsidR="00C5725F" w:rsidRPr="00E03593">
        <w:rPr>
          <w:rFonts w:ascii="Times New Roman" w:hAnsi="Times New Roman"/>
          <w:sz w:val="24"/>
          <w:szCs w:val="24"/>
        </w:rPr>
        <w:t xml:space="preserve"> </w:t>
      </w:r>
    </w:p>
    <w:p w14:paraId="7AB42CC9" w14:textId="77777777" w:rsidR="002833EE" w:rsidRPr="00E03593" w:rsidRDefault="002833EE" w:rsidP="00E03593">
      <w:pPr>
        <w:pStyle w:val="Vahedeta"/>
        <w:jc w:val="both"/>
        <w:rPr>
          <w:rFonts w:ascii="Times New Roman" w:hAnsi="Times New Roman"/>
          <w:sz w:val="24"/>
          <w:szCs w:val="24"/>
        </w:rPr>
      </w:pPr>
    </w:p>
    <w:p w14:paraId="6D271D05" w14:textId="1F0916CC" w:rsidR="002833EE" w:rsidRPr="00E03593" w:rsidRDefault="002833EE" w:rsidP="00E03593">
      <w:pPr>
        <w:pStyle w:val="Vahedeta"/>
        <w:jc w:val="both"/>
        <w:rPr>
          <w:rFonts w:ascii="Times New Roman" w:hAnsi="Times New Roman"/>
          <w:sz w:val="24"/>
          <w:szCs w:val="24"/>
        </w:rPr>
      </w:pPr>
      <w:r w:rsidRPr="00E03593">
        <w:rPr>
          <w:rFonts w:ascii="Times New Roman" w:hAnsi="Times New Roman"/>
          <w:sz w:val="24"/>
          <w:szCs w:val="24"/>
        </w:rPr>
        <w:t xml:space="preserve">Üha sagedamini viiakse väljaõpet läbi väljaspool Kaitseväe </w:t>
      </w:r>
      <w:proofErr w:type="spellStart"/>
      <w:r w:rsidRPr="00E03593">
        <w:rPr>
          <w:rFonts w:ascii="Times New Roman" w:hAnsi="Times New Roman"/>
          <w:sz w:val="24"/>
          <w:szCs w:val="24"/>
        </w:rPr>
        <w:t>püsipaiknemiskohti</w:t>
      </w:r>
      <w:proofErr w:type="spellEnd"/>
      <w:r w:rsidRPr="00E03593">
        <w:rPr>
          <w:rFonts w:ascii="Times New Roman" w:hAnsi="Times New Roman"/>
          <w:sz w:val="24"/>
          <w:szCs w:val="24"/>
        </w:rPr>
        <w:t xml:space="preserve">, sealhulgas tsiviilkeskkonnas (nt haiglates, kus ajateenijad omandavad parameediku praktilisi oskusi) ning välisriikides koostöös liitlas- ja partnerriikidega. Sellistes olukordades, eriti kui ajateenijad või reservväelased viibivad üksikult või väikestes gruppides, ei ole </w:t>
      </w:r>
      <w:proofErr w:type="spellStart"/>
      <w:r w:rsidRPr="00E03593">
        <w:rPr>
          <w:rFonts w:ascii="Times New Roman" w:hAnsi="Times New Roman"/>
          <w:sz w:val="24"/>
          <w:szCs w:val="24"/>
        </w:rPr>
        <w:t>RKIK</w:t>
      </w:r>
      <w:r w:rsidR="00DA325F" w:rsidRPr="00E03593">
        <w:rPr>
          <w:rFonts w:ascii="Times New Roman" w:hAnsi="Times New Roman"/>
          <w:sz w:val="24"/>
          <w:szCs w:val="24"/>
        </w:rPr>
        <w:t>il</w:t>
      </w:r>
      <w:proofErr w:type="spellEnd"/>
      <w:r w:rsidRPr="00E03593">
        <w:rPr>
          <w:rFonts w:ascii="Times New Roman" w:hAnsi="Times New Roman"/>
          <w:sz w:val="24"/>
          <w:szCs w:val="24"/>
        </w:rPr>
        <w:t xml:space="preserve"> alati võimalik tagada toitlustust kas otse või teenuse </w:t>
      </w:r>
      <w:proofErr w:type="spellStart"/>
      <w:r w:rsidRPr="00E03593">
        <w:rPr>
          <w:rFonts w:ascii="Times New Roman" w:hAnsi="Times New Roman"/>
          <w:sz w:val="24"/>
          <w:szCs w:val="24"/>
        </w:rPr>
        <w:t>sisseostmise</w:t>
      </w:r>
      <w:proofErr w:type="spellEnd"/>
      <w:r w:rsidRPr="00E03593">
        <w:rPr>
          <w:rFonts w:ascii="Times New Roman" w:hAnsi="Times New Roman"/>
          <w:sz w:val="24"/>
          <w:szCs w:val="24"/>
        </w:rPr>
        <w:t xml:space="preserve"> teel. Välisriikides võib see olla täiendavalt keerukas nii logistiliste, õiguslike kui ka praktiliste piirangute tõttu.</w:t>
      </w:r>
    </w:p>
    <w:p w14:paraId="1091285A" w14:textId="77777777" w:rsidR="002833EE" w:rsidRPr="00E03593" w:rsidRDefault="002833EE" w:rsidP="00E03593">
      <w:pPr>
        <w:pStyle w:val="Vahedeta"/>
        <w:jc w:val="both"/>
        <w:rPr>
          <w:rFonts w:ascii="Times New Roman" w:hAnsi="Times New Roman"/>
          <w:sz w:val="24"/>
          <w:szCs w:val="24"/>
        </w:rPr>
      </w:pPr>
    </w:p>
    <w:p w14:paraId="2BC5CEF3" w14:textId="77777777" w:rsidR="002833EE" w:rsidRPr="00E03593" w:rsidRDefault="002833EE" w:rsidP="00E03593">
      <w:pPr>
        <w:pStyle w:val="Vahedeta"/>
        <w:jc w:val="both"/>
        <w:rPr>
          <w:rFonts w:ascii="Times New Roman" w:hAnsi="Times New Roman"/>
          <w:sz w:val="24"/>
          <w:szCs w:val="24"/>
        </w:rPr>
      </w:pPr>
      <w:r w:rsidRPr="00E03593">
        <w:rPr>
          <w:rFonts w:ascii="Times New Roman" w:hAnsi="Times New Roman"/>
          <w:sz w:val="24"/>
          <w:szCs w:val="24"/>
        </w:rPr>
        <w:t>Kehtivas praktikas on kirjeldatud olukordi lahendatud avansiliste maksetega, millele järgneb kuludokumentide esitamise kohustus. Kuigi see lähenemine vastab riigi finantsarvestuse põhimõtetele, tekitab see märkimisväärse halduskoormuse nii teenistujatele kui ka menetlejatele. Lisaks ei ole alati võimalik kuludokumente saada (nt väiksemates toitlustusasutustes või välisriikides), mistõttu võib hüvitise maksmine jääda formaalsete takistuste taha, kuigi kulu on tegelikult tehtud.</w:t>
      </w:r>
    </w:p>
    <w:p w14:paraId="5CE828FB" w14:textId="77777777" w:rsidR="00E474E1" w:rsidRPr="00E03593" w:rsidRDefault="00E474E1" w:rsidP="00E03593">
      <w:pPr>
        <w:pStyle w:val="Vahedeta"/>
        <w:jc w:val="both"/>
        <w:rPr>
          <w:rFonts w:ascii="Times New Roman" w:hAnsi="Times New Roman"/>
          <w:sz w:val="24"/>
          <w:szCs w:val="24"/>
        </w:rPr>
      </w:pPr>
    </w:p>
    <w:p w14:paraId="657C622E" w14:textId="77777777" w:rsidR="002833EE" w:rsidRPr="00E03593" w:rsidRDefault="002833EE" w:rsidP="00E03593">
      <w:pPr>
        <w:pStyle w:val="Vahedeta"/>
        <w:jc w:val="both"/>
        <w:rPr>
          <w:rFonts w:ascii="Times New Roman" w:hAnsi="Times New Roman"/>
          <w:sz w:val="24"/>
          <w:szCs w:val="24"/>
        </w:rPr>
      </w:pPr>
      <w:r w:rsidRPr="00E03593">
        <w:rPr>
          <w:rFonts w:ascii="Times New Roman" w:hAnsi="Times New Roman"/>
          <w:sz w:val="24"/>
          <w:szCs w:val="24"/>
        </w:rPr>
        <w:lastRenderedPageBreak/>
        <w:t>Oluline on rõhutada, et ajateenijatele ja reservväelastele ei maksta välislähetuse korral päevaraha, mistõttu puudub neil alternatiivne mehhanism igapäevaste toidukulude katmiseks olukorras, kus riik toitlustust ei taga.</w:t>
      </w:r>
    </w:p>
    <w:p w14:paraId="642F77DD" w14:textId="77777777" w:rsidR="00E474E1" w:rsidRPr="00E03593" w:rsidRDefault="00E474E1" w:rsidP="00E03593">
      <w:pPr>
        <w:pStyle w:val="Vahedeta"/>
        <w:jc w:val="both"/>
        <w:rPr>
          <w:rFonts w:ascii="Times New Roman" w:hAnsi="Times New Roman"/>
          <w:sz w:val="24"/>
          <w:szCs w:val="24"/>
        </w:rPr>
      </w:pPr>
    </w:p>
    <w:p w14:paraId="25FA2B44" w14:textId="7AECE2C0" w:rsidR="00E474E1" w:rsidRPr="00E03593" w:rsidRDefault="00CB0944" w:rsidP="00E03593">
      <w:pPr>
        <w:pStyle w:val="Vahedeta"/>
        <w:jc w:val="both"/>
        <w:rPr>
          <w:rFonts w:ascii="Times New Roman" w:hAnsi="Times New Roman"/>
          <w:sz w:val="24"/>
          <w:szCs w:val="24"/>
        </w:rPr>
      </w:pPr>
      <w:r w:rsidRPr="00E03593">
        <w:rPr>
          <w:rFonts w:ascii="Times New Roman" w:hAnsi="Times New Roman"/>
          <w:sz w:val="24"/>
          <w:szCs w:val="24"/>
        </w:rPr>
        <w:t xml:space="preserve">Lähtuvalt 1. juulist 2025 rakendunud käibemaksu tõusust </w:t>
      </w:r>
      <w:r w:rsidR="00B03C24" w:rsidRPr="00E03593">
        <w:rPr>
          <w:rFonts w:ascii="Times New Roman" w:hAnsi="Times New Roman"/>
          <w:sz w:val="24"/>
          <w:szCs w:val="24"/>
        </w:rPr>
        <w:t>24</w:t>
      </w:r>
      <w:r w:rsidRPr="00E03593">
        <w:rPr>
          <w:rFonts w:ascii="Times New Roman" w:hAnsi="Times New Roman"/>
          <w:sz w:val="24"/>
          <w:szCs w:val="24"/>
        </w:rPr>
        <w:t>%-</w:t>
      </w:r>
      <w:proofErr w:type="spellStart"/>
      <w:r w:rsidRPr="00E03593">
        <w:rPr>
          <w:rFonts w:ascii="Times New Roman" w:hAnsi="Times New Roman"/>
          <w:sz w:val="24"/>
          <w:szCs w:val="24"/>
        </w:rPr>
        <w:t>ni</w:t>
      </w:r>
      <w:proofErr w:type="spellEnd"/>
      <w:r w:rsidRPr="00E03593">
        <w:rPr>
          <w:rFonts w:ascii="Times New Roman" w:hAnsi="Times New Roman"/>
          <w:sz w:val="24"/>
          <w:szCs w:val="24"/>
        </w:rPr>
        <w:t>, kavatsetakse muuta ka kaitseministri määrust ning suurendada ajateenija ja reservväelase ööpäevase toitlustuse arvestuslikku suurust 8,64 euroni. Määruse eelnõus sätestatakse, et  kui toitlustust ei ole tagatud Kaitseväe või toitlustusteenuse osutaja poolt, makstakse Kaitseväe juhataja või tema volitatud ülema otsusel välisriigis või väljaspool väeosa paiknemiskohta läbiviidaval sõjalisel väljaõppel osalevale ajateenijale või reservväelasele märgitud toitlustuse arvestuslikus ulatuses toiduraha välja enne sõjaväelise väljaõppe algust. Sellisel juhul võib toiduraha arvestuslikku maksumust suurendada kuni 500 protsenti</w:t>
      </w:r>
      <w:r w:rsidR="003D1A18" w:rsidRPr="00E03593">
        <w:rPr>
          <w:rFonts w:ascii="Times New Roman" w:hAnsi="Times New Roman"/>
          <w:sz w:val="24"/>
          <w:szCs w:val="24"/>
        </w:rPr>
        <w:t xml:space="preserve"> ehk toitlustuse ööpäevane maksimaalne hind toitlustuse arvestusliku suuruse (8,64€) alusel oleks 51,84 €</w:t>
      </w:r>
      <w:r w:rsidR="001E058E" w:rsidRPr="00E03593">
        <w:rPr>
          <w:rFonts w:ascii="Times New Roman" w:hAnsi="Times New Roman"/>
          <w:sz w:val="24"/>
          <w:szCs w:val="24"/>
        </w:rPr>
        <w:t>.</w:t>
      </w:r>
      <w:r w:rsidR="00E474E1" w:rsidRPr="00E03593">
        <w:rPr>
          <w:rFonts w:ascii="Times New Roman" w:hAnsi="Times New Roman"/>
          <w:sz w:val="24"/>
          <w:szCs w:val="24"/>
        </w:rPr>
        <w:t xml:space="preserve"> Seejuures ei ole tegemist fikseeritud määraga, vaid ülempiiriga</w:t>
      </w:r>
      <w:r w:rsidR="00172F06" w:rsidRPr="00E03593">
        <w:rPr>
          <w:rFonts w:ascii="Times New Roman" w:hAnsi="Times New Roman"/>
          <w:sz w:val="24"/>
          <w:szCs w:val="24"/>
        </w:rPr>
        <w:t>;</w:t>
      </w:r>
      <w:r w:rsidR="00424254">
        <w:rPr>
          <w:rFonts w:ascii="Times New Roman" w:hAnsi="Times New Roman"/>
          <w:sz w:val="24"/>
          <w:szCs w:val="24"/>
        </w:rPr>
        <w:t xml:space="preserve"> </w:t>
      </w:r>
      <w:r w:rsidR="00E474E1" w:rsidRPr="00E03593">
        <w:rPr>
          <w:rFonts w:ascii="Times New Roman" w:hAnsi="Times New Roman"/>
          <w:sz w:val="24"/>
          <w:szCs w:val="24"/>
        </w:rPr>
        <w:t>tegelik hüvitise suurus</w:t>
      </w:r>
      <w:r w:rsidR="00172F06" w:rsidRPr="00E03593">
        <w:rPr>
          <w:rFonts w:ascii="Times New Roman" w:hAnsi="Times New Roman"/>
          <w:sz w:val="24"/>
          <w:szCs w:val="24"/>
        </w:rPr>
        <w:t xml:space="preserve"> kujuneb</w:t>
      </w:r>
      <w:r w:rsidR="00E474E1" w:rsidRPr="00E03593">
        <w:rPr>
          <w:rFonts w:ascii="Times New Roman" w:hAnsi="Times New Roman"/>
          <w:sz w:val="24"/>
          <w:szCs w:val="24"/>
        </w:rPr>
        <w:t xml:space="preserve"> vastavalt </w:t>
      </w:r>
      <w:r w:rsidR="00FE376A">
        <w:rPr>
          <w:rFonts w:ascii="Times New Roman" w:hAnsi="Times New Roman"/>
          <w:sz w:val="24"/>
          <w:szCs w:val="24"/>
        </w:rPr>
        <w:t>väljaõppeürituse</w:t>
      </w:r>
      <w:r w:rsidR="00E474E1" w:rsidRPr="00E03593">
        <w:rPr>
          <w:rFonts w:ascii="Times New Roman" w:hAnsi="Times New Roman"/>
          <w:sz w:val="24"/>
          <w:szCs w:val="24"/>
        </w:rPr>
        <w:t xml:space="preserve"> tingimustele.</w:t>
      </w:r>
    </w:p>
    <w:p w14:paraId="23C56BEA" w14:textId="77777777" w:rsidR="00E474E1" w:rsidRPr="00E03593" w:rsidRDefault="00E474E1" w:rsidP="00E03593">
      <w:pPr>
        <w:pStyle w:val="Vahedeta"/>
        <w:jc w:val="both"/>
        <w:rPr>
          <w:rFonts w:ascii="Times New Roman" w:hAnsi="Times New Roman"/>
          <w:sz w:val="24"/>
          <w:szCs w:val="24"/>
        </w:rPr>
      </w:pPr>
    </w:p>
    <w:p w14:paraId="095AA6D9" w14:textId="09A9D4D1" w:rsidR="00E474E1" w:rsidRPr="00E03593" w:rsidRDefault="00E474E1" w:rsidP="00E03593">
      <w:pPr>
        <w:pStyle w:val="Vahedeta"/>
        <w:jc w:val="both"/>
        <w:rPr>
          <w:rFonts w:ascii="Times New Roman" w:hAnsi="Times New Roman"/>
          <w:sz w:val="24"/>
          <w:szCs w:val="24"/>
        </w:rPr>
      </w:pPr>
      <w:r w:rsidRPr="00E03593">
        <w:rPr>
          <w:rFonts w:ascii="Times New Roman" w:hAnsi="Times New Roman"/>
          <w:sz w:val="24"/>
          <w:szCs w:val="24"/>
        </w:rPr>
        <w:t xml:space="preserve">Hüvitise lõplik suurus sõltub eelkõige piirkonnast, kus </w:t>
      </w:r>
      <w:r w:rsidR="00FE376A">
        <w:rPr>
          <w:rFonts w:ascii="Times New Roman" w:hAnsi="Times New Roman"/>
          <w:sz w:val="24"/>
          <w:szCs w:val="24"/>
        </w:rPr>
        <w:t>väljaõppeüritus</w:t>
      </w:r>
      <w:r w:rsidRPr="00E03593">
        <w:rPr>
          <w:rFonts w:ascii="Times New Roman" w:hAnsi="Times New Roman"/>
          <w:sz w:val="24"/>
          <w:szCs w:val="24"/>
        </w:rPr>
        <w:t xml:space="preserve"> toimub, ning sealsetest toidu kättesaadavuse ja hankimise võimalustest. Näiteks välisriigis toimuval </w:t>
      </w:r>
      <w:r w:rsidR="00FE376A">
        <w:rPr>
          <w:rFonts w:ascii="Times New Roman" w:hAnsi="Times New Roman"/>
          <w:sz w:val="24"/>
          <w:szCs w:val="24"/>
        </w:rPr>
        <w:t>väljaõppeüritusel</w:t>
      </w:r>
      <w:r w:rsidRPr="00E03593">
        <w:rPr>
          <w:rFonts w:ascii="Times New Roman" w:hAnsi="Times New Roman"/>
          <w:sz w:val="24"/>
          <w:szCs w:val="24"/>
        </w:rPr>
        <w:t xml:space="preserve"> osalemise korral võib toiduraha hüvitis olla kõrgem, arvestades sihtriigi üldist hinnataset ja elukallidust. Samas Eesti-sisesel </w:t>
      </w:r>
      <w:r w:rsidR="00FE376A">
        <w:rPr>
          <w:rFonts w:ascii="Times New Roman" w:hAnsi="Times New Roman"/>
          <w:sz w:val="24"/>
          <w:szCs w:val="24"/>
        </w:rPr>
        <w:t>väljaõppeüritusel</w:t>
      </w:r>
      <w:r w:rsidRPr="00E03593">
        <w:rPr>
          <w:rFonts w:ascii="Times New Roman" w:hAnsi="Times New Roman"/>
          <w:sz w:val="24"/>
          <w:szCs w:val="24"/>
        </w:rPr>
        <w:t xml:space="preserve"> ei ole üldjuhul vajalik rakendada maksimaalset hüvitismäära, kuna toitlustamise kulud on tavapäraselt madalamad ning paremini prognoositavad.</w:t>
      </w:r>
    </w:p>
    <w:p w14:paraId="7DFDD650" w14:textId="77777777" w:rsidR="00E474E1" w:rsidRPr="00E03593" w:rsidRDefault="00E474E1" w:rsidP="00E03593">
      <w:pPr>
        <w:pStyle w:val="Vahedeta"/>
        <w:jc w:val="both"/>
        <w:rPr>
          <w:rFonts w:ascii="Times New Roman" w:hAnsi="Times New Roman"/>
          <w:sz w:val="24"/>
          <w:szCs w:val="24"/>
        </w:rPr>
      </w:pPr>
    </w:p>
    <w:p w14:paraId="15B1EAEB" w14:textId="3CF6682D" w:rsidR="002833EE" w:rsidRPr="00E03593" w:rsidRDefault="008832D1" w:rsidP="00E03593">
      <w:pPr>
        <w:pStyle w:val="Vahedeta"/>
        <w:jc w:val="both"/>
        <w:rPr>
          <w:rFonts w:ascii="Times New Roman" w:hAnsi="Times New Roman"/>
          <w:sz w:val="24"/>
          <w:szCs w:val="24"/>
        </w:rPr>
      </w:pPr>
      <w:r w:rsidRPr="00E03593">
        <w:rPr>
          <w:rFonts w:ascii="Times New Roman" w:hAnsi="Times New Roman"/>
          <w:sz w:val="24"/>
          <w:szCs w:val="24"/>
        </w:rPr>
        <w:t xml:space="preserve">Muudatuse eesmärk on võimaldada ajateenijatele ja reservväelastele toiduraha välja maksta enne </w:t>
      </w:r>
      <w:r w:rsidR="00FE376A">
        <w:rPr>
          <w:rFonts w:ascii="Times New Roman" w:hAnsi="Times New Roman"/>
          <w:sz w:val="24"/>
          <w:szCs w:val="24"/>
        </w:rPr>
        <w:t>väljaõppeüritusele</w:t>
      </w:r>
      <w:r w:rsidRPr="00E03593">
        <w:rPr>
          <w:rFonts w:ascii="Times New Roman" w:hAnsi="Times New Roman"/>
          <w:sz w:val="24"/>
          <w:szCs w:val="24"/>
        </w:rPr>
        <w:t xml:space="preserve"> asumist ning</w:t>
      </w:r>
      <w:r w:rsidR="00A0111C" w:rsidRPr="00E03593">
        <w:rPr>
          <w:rFonts w:ascii="Times New Roman" w:hAnsi="Times New Roman"/>
          <w:sz w:val="24"/>
          <w:szCs w:val="24"/>
        </w:rPr>
        <w:t xml:space="preserve"> </w:t>
      </w:r>
      <w:r w:rsidR="002833EE" w:rsidRPr="00E03593">
        <w:rPr>
          <w:rFonts w:ascii="Times New Roman" w:hAnsi="Times New Roman"/>
          <w:sz w:val="24"/>
          <w:szCs w:val="24"/>
        </w:rPr>
        <w:t>vähendada ebamõistlikku halduskoormust, mis kaasneb kuludokumentide kogumise ja menetlemisega</w:t>
      </w:r>
      <w:r w:rsidRPr="00E03593">
        <w:rPr>
          <w:rFonts w:ascii="Times New Roman" w:hAnsi="Times New Roman"/>
          <w:sz w:val="24"/>
          <w:szCs w:val="24"/>
        </w:rPr>
        <w:t>.</w:t>
      </w:r>
    </w:p>
    <w:p w14:paraId="289972EB" w14:textId="3CE3B274" w:rsidR="002833EE" w:rsidRPr="00E03593" w:rsidRDefault="008832D1" w:rsidP="00E03593">
      <w:pPr>
        <w:pStyle w:val="Vahedeta"/>
        <w:jc w:val="both"/>
        <w:rPr>
          <w:rFonts w:ascii="Times New Roman" w:hAnsi="Times New Roman"/>
          <w:sz w:val="24"/>
          <w:szCs w:val="24"/>
        </w:rPr>
      </w:pPr>
      <w:r w:rsidRPr="00E03593">
        <w:rPr>
          <w:rFonts w:ascii="Times New Roman" w:hAnsi="Times New Roman"/>
          <w:sz w:val="24"/>
          <w:szCs w:val="24"/>
        </w:rPr>
        <w:t xml:space="preserve">Lisaks toetab muudatus </w:t>
      </w:r>
      <w:r w:rsidR="002833EE" w:rsidRPr="00E03593">
        <w:rPr>
          <w:rFonts w:ascii="Times New Roman" w:hAnsi="Times New Roman"/>
          <w:sz w:val="24"/>
          <w:szCs w:val="24"/>
        </w:rPr>
        <w:t>teenistujate toimetulekut ja motivatsiooni, vähendades olukordi, kus nad peavad teenistusülesannete täitmisel kandma isiklikke kulusid.</w:t>
      </w:r>
    </w:p>
    <w:p w14:paraId="4E8F65D8" w14:textId="77777777" w:rsidR="002833EE" w:rsidRPr="00E03593" w:rsidRDefault="002833EE" w:rsidP="00E03593">
      <w:pPr>
        <w:pStyle w:val="Vahedeta"/>
        <w:jc w:val="both"/>
        <w:rPr>
          <w:rFonts w:ascii="Times New Roman" w:hAnsi="Times New Roman"/>
          <w:sz w:val="24"/>
          <w:szCs w:val="24"/>
        </w:rPr>
      </w:pPr>
    </w:p>
    <w:p w14:paraId="6D3EB686" w14:textId="6E42E0D7" w:rsidR="0076429A" w:rsidRPr="00E03593" w:rsidRDefault="002833EE" w:rsidP="00E03593">
      <w:pPr>
        <w:pStyle w:val="Vahedeta"/>
        <w:jc w:val="both"/>
        <w:rPr>
          <w:rFonts w:ascii="Times New Roman" w:hAnsi="Times New Roman"/>
          <w:sz w:val="24"/>
          <w:szCs w:val="24"/>
        </w:rPr>
      </w:pPr>
      <w:r w:rsidRPr="00E03593">
        <w:rPr>
          <w:rFonts w:ascii="Times New Roman" w:hAnsi="Times New Roman"/>
          <w:sz w:val="24"/>
          <w:szCs w:val="24"/>
        </w:rPr>
        <w:t>Kokkuvõttes loob kavandatav regulatsioon paindlikuma ja õiglasema süsteemi, mis arvestab tänapäevase sõjalise väljaõppe tegelikke vajadusi ning vähendab samal ajal tarbetut bürokraatiat.</w:t>
      </w:r>
    </w:p>
    <w:p w14:paraId="2978B9CD" w14:textId="77777777" w:rsidR="0076429A" w:rsidRPr="00E03593" w:rsidRDefault="0076429A" w:rsidP="00E03593">
      <w:pPr>
        <w:pStyle w:val="Vahedeta"/>
        <w:jc w:val="both"/>
        <w:rPr>
          <w:rFonts w:ascii="Times New Roman" w:hAnsi="Times New Roman"/>
          <w:sz w:val="24"/>
          <w:szCs w:val="24"/>
        </w:rPr>
      </w:pPr>
    </w:p>
    <w:p w14:paraId="65D0DB0E" w14:textId="764E7428" w:rsidR="00432AED" w:rsidRPr="00E03593" w:rsidRDefault="00432AED" w:rsidP="00E03593">
      <w:pPr>
        <w:pStyle w:val="Vahedeta"/>
        <w:jc w:val="both"/>
        <w:rPr>
          <w:rFonts w:ascii="Times New Roman" w:hAnsi="Times New Roman"/>
          <w:sz w:val="24"/>
          <w:szCs w:val="24"/>
        </w:rPr>
      </w:pPr>
      <w:r w:rsidRPr="00E03593">
        <w:rPr>
          <w:rFonts w:ascii="Times New Roman" w:hAnsi="Times New Roman"/>
          <w:b/>
          <w:bCs/>
          <w:sz w:val="24"/>
          <w:szCs w:val="24"/>
        </w:rPr>
        <w:t>Eelnõu § 2 punktiga 1</w:t>
      </w:r>
      <w:r w:rsidR="00EA6E20">
        <w:rPr>
          <w:rFonts w:ascii="Times New Roman" w:hAnsi="Times New Roman"/>
          <w:b/>
          <w:bCs/>
          <w:sz w:val="24"/>
          <w:szCs w:val="24"/>
        </w:rPr>
        <w:t>0</w:t>
      </w:r>
      <w:r w:rsidRPr="00E03593">
        <w:rPr>
          <w:rFonts w:ascii="Times New Roman" w:hAnsi="Times New Roman"/>
          <w:b/>
          <w:bCs/>
          <w:sz w:val="24"/>
          <w:szCs w:val="24"/>
        </w:rPr>
        <w:t xml:space="preserve"> </w:t>
      </w:r>
      <w:r w:rsidR="00326EF4">
        <w:rPr>
          <w:rFonts w:ascii="Times New Roman" w:hAnsi="Times New Roman"/>
          <w:sz w:val="24"/>
          <w:szCs w:val="24"/>
        </w:rPr>
        <w:t xml:space="preserve">täiendatakse </w:t>
      </w:r>
      <w:proofErr w:type="spellStart"/>
      <w:r w:rsidR="00326EF4">
        <w:rPr>
          <w:rFonts w:ascii="Times New Roman" w:hAnsi="Times New Roman"/>
          <w:sz w:val="24"/>
          <w:szCs w:val="24"/>
        </w:rPr>
        <w:t>KVTSi</w:t>
      </w:r>
      <w:proofErr w:type="spellEnd"/>
      <w:r w:rsidR="00326EF4">
        <w:rPr>
          <w:rFonts w:ascii="Times New Roman" w:hAnsi="Times New Roman"/>
          <w:sz w:val="24"/>
          <w:szCs w:val="24"/>
        </w:rPr>
        <w:t xml:space="preserve"> § 69 lõikega 3</w:t>
      </w:r>
      <w:r w:rsidR="00326EF4">
        <w:rPr>
          <w:rFonts w:ascii="Times New Roman" w:hAnsi="Times New Roman"/>
          <w:sz w:val="24"/>
          <w:szCs w:val="24"/>
          <w:vertAlign w:val="superscript"/>
        </w:rPr>
        <w:t>3</w:t>
      </w:r>
      <w:r w:rsidR="00326EF4">
        <w:rPr>
          <w:rFonts w:ascii="Times New Roman" w:hAnsi="Times New Roman"/>
          <w:sz w:val="24"/>
          <w:szCs w:val="24"/>
        </w:rPr>
        <w:t xml:space="preserve">, millega </w:t>
      </w:r>
      <w:r w:rsidRPr="00E03593">
        <w:rPr>
          <w:rFonts w:ascii="Times New Roman" w:hAnsi="Times New Roman"/>
          <w:sz w:val="24"/>
          <w:szCs w:val="24"/>
        </w:rPr>
        <w:t>laiendatakse lisaõppekogunemise (LÕK) korraldamise eesmärki. Kaitseväeteenistuse seaduse (KVTS) § 69 lõike 3</w:t>
      </w:r>
      <w:r w:rsidRPr="00E03593">
        <w:rPr>
          <w:rFonts w:ascii="Times New Roman" w:hAnsi="Times New Roman"/>
          <w:sz w:val="24"/>
          <w:szCs w:val="24"/>
          <w:vertAlign w:val="superscript"/>
        </w:rPr>
        <w:t>1</w:t>
      </w:r>
      <w:r w:rsidRPr="00E03593">
        <w:rPr>
          <w:rFonts w:ascii="Times New Roman" w:hAnsi="Times New Roman"/>
          <w:sz w:val="24"/>
          <w:szCs w:val="24"/>
        </w:rPr>
        <w:t xml:space="preserve"> kohaselt on lisaõppekogunemine Kaitseväe korraldatav mobilisatsioonivalmiduse kontroll, mille jooksul võib reservväelasele anda sõjaväelist väljaõpet § 69 lõikes 3 sätestatud ulatuses. Eelnõuga täiendatakse </w:t>
      </w:r>
      <w:proofErr w:type="spellStart"/>
      <w:r w:rsidRPr="00E03593">
        <w:rPr>
          <w:rFonts w:ascii="Times New Roman" w:hAnsi="Times New Roman"/>
          <w:sz w:val="24"/>
          <w:szCs w:val="24"/>
        </w:rPr>
        <w:t>LÕKi</w:t>
      </w:r>
      <w:proofErr w:type="spellEnd"/>
      <w:r w:rsidRPr="00E03593">
        <w:rPr>
          <w:rFonts w:ascii="Times New Roman" w:hAnsi="Times New Roman"/>
          <w:sz w:val="24"/>
          <w:szCs w:val="24"/>
        </w:rPr>
        <w:t xml:space="preserve"> korraldamise aluseid. Eelnõu kohaselt võib </w:t>
      </w:r>
      <w:proofErr w:type="spellStart"/>
      <w:r w:rsidRPr="00E03593">
        <w:rPr>
          <w:rFonts w:ascii="Times New Roman" w:hAnsi="Times New Roman"/>
          <w:sz w:val="24"/>
          <w:szCs w:val="24"/>
        </w:rPr>
        <w:t>LÕKi</w:t>
      </w:r>
      <w:proofErr w:type="spellEnd"/>
      <w:r w:rsidRPr="00E03593">
        <w:rPr>
          <w:rFonts w:ascii="Times New Roman" w:hAnsi="Times New Roman"/>
          <w:sz w:val="24"/>
          <w:szCs w:val="24"/>
        </w:rPr>
        <w:t xml:space="preserve"> korraldada lisaks mobilisatsioonivalmiduse kontrollile ka erakorralise seisukorra ajal Kaitseväe kaasamiseks eelnõus toodud ülesannete täitmiseks. </w:t>
      </w:r>
    </w:p>
    <w:p w14:paraId="18709423" w14:textId="77777777" w:rsidR="00432AED" w:rsidRPr="00E03593" w:rsidRDefault="00432AED" w:rsidP="00E03593">
      <w:pPr>
        <w:pStyle w:val="Vahedeta"/>
        <w:jc w:val="both"/>
        <w:rPr>
          <w:rFonts w:ascii="Times New Roman" w:hAnsi="Times New Roman"/>
          <w:sz w:val="24"/>
          <w:szCs w:val="24"/>
        </w:rPr>
      </w:pPr>
    </w:p>
    <w:p w14:paraId="31EFCA59" w14:textId="77777777" w:rsidR="00432AED" w:rsidRPr="00E03593" w:rsidRDefault="00432AED" w:rsidP="00E03593">
      <w:pPr>
        <w:pStyle w:val="Vahedeta"/>
        <w:jc w:val="both"/>
        <w:rPr>
          <w:rFonts w:ascii="Times New Roman" w:hAnsi="Times New Roman"/>
          <w:sz w:val="24"/>
          <w:szCs w:val="24"/>
        </w:rPr>
      </w:pPr>
      <w:r w:rsidRPr="00E03593">
        <w:rPr>
          <w:rFonts w:ascii="Times New Roman" w:hAnsi="Times New Roman"/>
          <w:sz w:val="24"/>
          <w:szCs w:val="24"/>
        </w:rPr>
        <w:t>Erakorraline seisukord kuulutatakse välja Eesti põhiseaduslikku korda ähvardava ohu korral, kui ohu kõrvaldamine ei ole võimalik erakorralise seisukorra seaduses (</w:t>
      </w:r>
      <w:proofErr w:type="spellStart"/>
      <w:r w:rsidRPr="00E03593">
        <w:rPr>
          <w:rFonts w:ascii="Times New Roman" w:hAnsi="Times New Roman"/>
          <w:sz w:val="24"/>
          <w:szCs w:val="24"/>
        </w:rPr>
        <w:t>ErSS</w:t>
      </w:r>
      <w:proofErr w:type="spellEnd"/>
      <w:r w:rsidRPr="00E03593">
        <w:rPr>
          <w:rFonts w:ascii="Times New Roman" w:hAnsi="Times New Roman"/>
          <w:sz w:val="24"/>
          <w:szCs w:val="24"/>
        </w:rPr>
        <w:t xml:space="preserve">) sätestatud meetmeid kohaldamata. Sellises olukorras tõuseb Politsei- ja Piirivalveameti väljakutsete ning reageerimist vajavate sündmuste arv hüppeliselt. Tavapärasest rohkemate sündmustega suudab Politsei- ja Piirivalveamet (edaspidi PPA) hakkama saada lühiajaliselt. Pikemalt vältavate sündmuste korral PPA tavaressursist olukorra lahendamiseks ei piisa. Selleks, et tagada PPA kriitiliste riigikaitseülesannete täitmine ka suuremate kriiside korral ning toetada PPA põhivõimeid ja sisejulgeoleku vastupidavust, on PPA koostöös Kaitseväega loomas kriisiüksust. PPA kriisiüksuse moodustamine on osa laiapindsest riigikaitsest, mis suurendab kogu Eesti valmidust kriisiolukordadega toime tulla. Selleks, et tagada üksuse optimaalne suurus ja püsivus, mehitatakse kriisiüksus peaasjalikult sõjaväepolitsei väljaõppe saanud </w:t>
      </w:r>
      <w:r w:rsidRPr="00E03593">
        <w:rPr>
          <w:rFonts w:ascii="Times New Roman" w:hAnsi="Times New Roman"/>
          <w:sz w:val="24"/>
          <w:szCs w:val="24"/>
        </w:rPr>
        <w:lastRenderedPageBreak/>
        <w:t xml:space="preserve">reservväelastega, kes on </w:t>
      </w:r>
      <w:proofErr w:type="spellStart"/>
      <w:r w:rsidRPr="00E03593">
        <w:rPr>
          <w:rFonts w:ascii="Times New Roman" w:hAnsi="Times New Roman"/>
          <w:sz w:val="24"/>
          <w:szCs w:val="24"/>
        </w:rPr>
        <w:t>riigikaitselise</w:t>
      </w:r>
      <w:proofErr w:type="spellEnd"/>
      <w:r w:rsidRPr="00E03593">
        <w:rPr>
          <w:rFonts w:ascii="Times New Roman" w:hAnsi="Times New Roman"/>
          <w:sz w:val="24"/>
          <w:szCs w:val="24"/>
        </w:rPr>
        <w:t xml:space="preserve"> kriisi ajal võimelised kiiresti kaasuma kriisi lahendamisse. </w:t>
      </w:r>
    </w:p>
    <w:p w14:paraId="573284AF" w14:textId="77777777" w:rsidR="00432AED" w:rsidRPr="00E03593" w:rsidRDefault="00432AED" w:rsidP="00E03593">
      <w:pPr>
        <w:pStyle w:val="Vahedeta"/>
        <w:jc w:val="both"/>
        <w:rPr>
          <w:rFonts w:ascii="Times New Roman" w:hAnsi="Times New Roman"/>
          <w:sz w:val="24"/>
          <w:szCs w:val="24"/>
        </w:rPr>
      </w:pPr>
    </w:p>
    <w:p w14:paraId="48190AEF" w14:textId="3AD36E7D" w:rsidR="00432AED" w:rsidRPr="00E03593" w:rsidRDefault="00432AED" w:rsidP="00E03593">
      <w:pPr>
        <w:pStyle w:val="Vahedeta"/>
        <w:jc w:val="both"/>
        <w:rPr>
          <w:rFonts w:ascii="Times New Roman" w:hAnsi="Times New Roman"/>
          <w:sz w:val="24"/>
          <w:szCs w:val="24"/>
        </w:rPr>
      </w:pPr>
      <w:r w:rsidRPr="00E03593">
        <w:rPr>
          <w:rFonts w:ascii="Times New Roman" w:hAnsi="Times New Roman"/>
          <w:sz w:val="24"/>
          <w:szCs w:val="24"/>
        </w:rPr>
        <w:t xml:space="preserve">Reservväelased kaastakse juhul kui PPA enda põhiressurss on ebapiisav või ammendunud. Eelnõuga sätestatakse konkreetsed ülesanded, mille täitmiseks võib </w:t>
      </w:r>
      <w:proofErr w:type="spellStart"/>
      <w:r w:rsidRPr="00E03593">
        <w:rPr>
          <w:rFonts w:ascii="Times New Roman" w:hAnsi="Times New Roman"/>
          <w:sz w:val="24"/>
          <w:szCs w:val="24"/>
        </w:rPr>
        <w:t>LÕKi</w:t>
      </w:r>
      <w:proofErr w:type="spellEnd"/>
      <w:r w:rsidRPr="00E03593">
        <w:rPr>
          <w:rFonts w:ascii="Times New Roman" w:hAnsi="Times New Roman"/>
          <w:sz w:val="24"/>
          <w:szCs w:val="24"/>
        </w:rPr>
        <w:t xml:space="preserve"> korraldada. Eelnõuga ei laiendata korrakaitseseaduses ja erakorralise seisukorra seaduses määratud ülesandeid, milleks Kaitseväge on võimalik kaasata, vaid täpsustatakse milliste ülesannete täitmiseks on võimalik korraldada LÕK.</w:t>
      </w:r>
    </w:p>
    <w:p w14:paraId="03C5591B" w14:textId="77777777" w:rsidR="00432AED" w:rsidRPr="00E03593" w:rsidRDefault="00432AED" w:rsidP="00E03593">
      <w:pPr>
        <w:pStyle w:val="Vahedeta"/>
        <w:jc w:val="both"/>
        <w:rPr>
          <w:rFonts w:ascii="Times New Roman" w:hAnsi="Times New Roman"/>
          <w:sz w:val="24"/>
          <w:szCs w:val="24"/>
        </w:rPr>
      </w:pPr>
    </w:p>
    <w:p w14:paraId="44F811F6" w14:textId="77777777" w:rsidR="00432AED" w:rsidRPr="00E03593" w:rsidRDefault="00432AED" w:rsidP="00E03593">
      <w:pPr>
        <w:pStyle w:val="Vahedeta"/>
        <w:jc w:val="both"/>
        <w:rPr>
          <w:rFonts w:ascii="Times New Roman" w:hAnsi="Times New Roman"/>
          <w:sz w:val="24"/>
          <w:szCs w:val="24"/>
        </w:rPr>
      </w:pPr>
      <w:r w:rsidRPr="00E03593">
        <w:rPr>
          <w:rFonts w:ascii="Times New Roman" w:hAnsi="Times New Roman"/>
          <w:sz w:val="24"/>
          <w:szCs w:val="24"/>
        </w:rPr>
        <w:t>Nendeks ülesanneteks on:</w:t>
      </w:r>
    </w:p>
    <w:p w14:paraId="7BD5EA32" w14:textId="77777777" w:rsidR="00432AED" w:rsidRPr="00E03593" w:rsidRDefault="00432AED" w:rsidP="00E03593">
      <w:pPr>
        <w:pStyle w:val="Vahedeta"/>
        <w:jc w:val="both"/>
        <w:rPr>
          <w:rFonts w:ascii="Times New Roman" w:hAnsi="Times New Roman"/>
          <w:sz w:val="24"/>
          <w:szCs w:val="24"/>
        </w:rPr>
      </w:pPr>
      <w:r w:rsidRPr="00E03593">
        <w:rPr>
          <w:rFonts w:ascii="Times New Roman" w:hAnsi="Times New Roman"/>
          <w:sz w:val="24"/>
          <w:szCs w:val="24"/>
        </w:rPr>
        <w:t xml:space="preserve">1. Vägivallaga seotud  massilise korratuse tõkestamine  - vajalik on reageerida massilise korratuse tõkestamiseks, et vältida olukorra eskaleerumist põhiseaduslikku korda ohustavaks. Rahumeelselt kogunenud isikute kogunemisi võidakse ära kasutada olukorra teadlikult vägivaldseks muutmiseks. 2007. aasta aprillirahutused näitasid, et ühiskonnas toimuvaid sündmusi ja poliitilisi otsuseid kasutatakse ära Venemaa Föderatsiooni mõjutustegevuses, st ühiskonnas tekkivaid eriarvamusi ja vastuseisu kasutatakse ära ja suunatakse, mille tulemusel võivad meeleavaldused viia meeleavaldajate kokkupõrgeteni ja korratusteni . </w:t>
      </w:r>
    </w:p>
    <w:p w14:paraId="58868C94" w14:textId="77777777" w:rsidR="00432AED" w:rsidRPr="00E03593" w:rsidRDefault="00432AED" w:rsidP="00E03593">
      <w:pPr>
        <w:pStyle w:val="Vahedeta"/>
        <w:jc w:val="both"/>
        <w:rPr>
          <w:rFonts w:ascii="Times New Roman" w:hAnsi="Times New Roman"/>
          <w:sz w:val="24"/>
          <w:szCs w:val="24"/>
        </w:rPr>
      </w:pPr>
      <w:r w:rsidRPr="00E03593">
        <w:rPr>
          <w:rFonts w:ascii="Times New Roman" w:hAnsi="Times New Roman"/>
          <w:sz w:val="24"/>
          <w:szCs w:val="24"/>
        </w:rPr>
        <w:t>2. riigipiiri või ajutise kontrolljoone ebaseadusliku ületamise tõkestamiseks ennetamine ning tõkestamine korrakaitseseaduses sätestatud korras – Venemaa testib järjepidevalt Eesti idapiiril piirivalve võimeid ning Eesti võimalikke reaktsioone, mistõttu on oluline olla vajadusel valmis riigipiiri valvamiseks ning piiriintsidentidele reageerimiseks tavapärasest suurema ressursiga. Kriisiolukorras võib tekkida ka piirikontrolli taastamise vajadus.</w:t>
      </w:r>
    </w:p>
    <w:p w14:paraId="3CCBF2E4" w14:textId="77777777" w:rsidR="00432AED" w:rsidRPr="00E03593" w:rsidRDefault="00432AED" w:rsidP="00E03593">
      <w:pPr>
        <w:pStyle w:val="Vahedeta"/>
        <w:jc w:val="both"/>
        <w:rPr>
          <w:rFonts w:ascii="Times New Roman" w:hAnsi="Times New Roman"/>
          <w:sz w:val="24"/>
          <w:szCs w:val="24"/>
        </w:rPr>
      </w:pPr>
      <w:r w:rsidRPr="00E03593">
        <w:rPr>
          <w:rFonts w:ascii="Times New Roman" w:hAnsi="Times New Roman"/>
          <w:sz w:val="24"/>
          <w:szCs w:val="24"/>
        </w:rPr>
        <w:t xml:space="preserve">3. avaliku võimu organi ja riigikaitseobjektivastase ründe ärahoidmine  ja tõkestamine – avaliku võimu organid täidavad põhiseadusest tulenevaid ülesandeid ning tagavad riigi toimimise järjepidevuse. Erakorralise seisukorra ajal on nende organite roll eriti oluline, et rakendada meetmeid põhiseadusliku korra, avaliku korra ja inimeste põhiõiguste kaitseks. Avaliku võimu organi vastu suunatud rünne ohustab vahetult riigi toimimisvõimet. Riigikaitseobjektid on strateegilise tähtsusega objektid, mille kaitsmine on oluline, et tagada riigi ja ühiskonna tavapärane toimimine. Riigikaitseobjektid võivad olla rünnakute ja sabotaažide sihtmärgiks, et kahjustada riigi sisejulgeolekut, sõjalist kaitset ning tekitada ühiskonnas hirmu. </w:t>
      </w:r>
    </w:p>
    <w:p w14:paraId="7731E898" w14:textId="77777777" w:rsidR="00432AED" w:rsidRPr="00E03593" w:rsidRDefault="00432AED" w:rsidP="00E03593">
      <w:pPr>
        <w:pStyle w:val="Vahedeta"/>
        <w:jc w:val="both"/>
        <w:rPr>
          <w:rFonts w:ascii="Times New Roman" w:hAnsi="Times New Roman"/>
          <w:sz w:val="24"/>
          <w:szCs w:val="24"/>
        </w:rPr>
      </w:pPr>
      <w:r w:rsidRPr="00E03593">
        <w:rPr>
          <w:rFonts w:ascii="Times New Roman" w:hAnsi="Times New Roman"/>
          <w:sz w:val="24"/>
          <w:szCs w:val="24"/>
        </w:rPr>
        <w:t>4.  karistusseadustiku §-</w:t>
      </w:r>
      <w:proofErr w:type="spellStart"/>
      <w:r w:rsidRPr="00E03593">
        <w:rPr>
          <w:rFonts w:ascii="Times New Roman" w:hAnsi="Times New Roman"/>
          <w:sz w:val="24"/>
          <w:szCs w:val="24"/>
        </w:rPr>
        <w:t>is</w:t>
      </w:r>
      <w:proofErr w:type="spellEnd"/>
      <w:r w:rsidRPr="00E03593">
        <w:rPr>
          <w:rFonts w:ascii="Times New Roman" w:hAnsi="Times New Roman"/>
          <w:sz w:val="24"/>
          <w:szCs w:val="24"/>
        </w:rPr>
        <w:t xml:space="preserve"> 246 nimetatud kuriteo ennetamine või tõkestamine - erakorralises seisukorras on oluline rahvusvaheliselt kaitstud isikute elu ja tervist ohustavate süütegude ennetamine ja tõkestamine selleks, et tagada riigi välissuhtluse toimimine, rahvusvaheline koostöö ning Eesti rahvusvaheline usaldusväärsus. Rahvusvaheliselt kaitstud isiku vastu suunatud rünnaku eesmärk võib olla kriisi süvendamine, ühiskonna destabiliseerimine ja rahvusvahelise tähelepanu suunamine. Erakorralise seisukorra kontekstis võib üksik sündmus vallandada ebaproportsionaalselt suure julgeoleku- ja diplomaatilise järelmõju.</w:t>
      </w:r>
    </w:p>
    <w:p w14:paraId="50B51245" w14:textId="77777777" w:rsidR="00432AED" w:rsidRPr="00E03593" w:rsidRDefault="00432AED" w:rsidP="00E03593">
      <w:pPr>
        <w:pStyle w:val="Vahedeta"/>
        <w:jc w:val="both"/>
        <w:rPr>
          <w:rFonts w:ascii="Times New Roman" w:hAnsi="Times New Roman"/>
          <w:sz w:val="24"/>
          <w:szCs w:val="24"/>
        </w:rPr>
      </w:pPr>
    </w:p>
    <w:p w14:paraId="4D8AAF11" w14:textId="77777777" w:rsidR="00432AED" w:rsidRPr="00E03593" w:rsidRDefault="00432AED" w:rsidP="00E03593">
      <w:pPr>
        <w:pStyle w:val="Vahedeta"/>
        <w:jc w:val="both"/>
        <w:rPr>
          <w:rFonts w:ascii="Times New Roman" w:hAnsi="Times New Roman"/>
          <w:sz w:val="24"/>
          <w:szCs w:val="24"/>
        </w:rPr>
      </w:pPr>
      <w:r w:rsidRPr="00E03593">
        <w:rPr>
          <w:rFonts w:ascii="Times New Roman" w:hAnsi="Times New Roman"/>
          <w:sz w:val="24"/>
          <w:szCs w:val="24"/>
        </w:rPr>
        <w:t xml:space="preserve">Eesti lähtub riigikaitse laiast käsitusest, mille eesmärk on riigi kaitsmine ja selleks valmistumine, kasutades kõiki riigi käsutuses olevaid sõjalisi ja mittesõjalisi võimeid ja ressursse ning kaasates avaliku, era- ja kolmanda sektori.  Riigi kaitsetegevuse kavas on määratud 67 riigikaitseülesannet, millest 18 on sisejulgeoleku ja avaliku korra tegevusliinis. Kõik neli käesolevas punktis nimetatud ülesannet on sisejulgeoleku ja avaliku korra tegevusliini riigikaitseülesanded, mis on olulised riigi põhiseadusliku korra kaitseks. </w:t>
      </w:r>
    </w:p>
    <w:p w14:paraId="5C6AFC63" w14:textId="77777777" w:rsidR="00432AED" w:rsidRPr="00E03593" w:rsidRDefault="00432AED" w:rsidP="00E03593">
      <w:pPr>
        <w:pStyle w:val="Vahedeta"/>
        <w:jc w:val="both"/>
        <w:rPr>
          <w:rFonts w:ascii="Times New Roman" w:hAnsi="Times New Roman"/>
          <w:sz w:val="24"/>
          <w:szCs w:val="24"/>
        </w:rPr>
      </w:pPr>
    </w:p>
    <w:p w14:paraId="0F613A4F" w14:textId="77777777" w:rsidR="00432AED" w:rsidRPr="00E03593" w:rsidRDefault="00432AED" w:rsidP="00E03593">
      <w:pPr>
        <w:pStyle w:val="Vahedeta"/>
        <w:jc w:val="both"/>
        <w:rPr>
          <w:rFonts w:ascii="Times New Roman" w:hAnsi="Times New Roman"/>
          <w:sz w:val="24"/>
          <w:szCs w:val="24"/>
        </w:rPr>
      </w:pPr>
      <w:r w:rsidRPr="00E03593">
        <w:rPr>
          <w:rFonts w:ascii="Times New Roman" w:hAnsi="Times New Roman"/>
          <w:sz w:val="24"/>
          <w:szCs w:val="24"/>
        </w:rPr>
        <w:t xml:space="preserve">Riigikantselei avaldatud üleriigilise riskianalüüsi kohaselt on Eestile endiselt suurim julgeolekuoht Venemaa Föderatsioon, kelle eesmärk on lõhkuda reeglitel põhinev maailmakord ja ümber kujundada Euroopa julgeolekuarhitektuur ning taastada mõjusfääride poliitika. Venemaa kasutab poliitiliste eesmärkide saavutamiseks järjepidevalt hübriidrünnakuid (mittesõjalised tegevused), otsides seejuures üha aktiivsemalt nõrku kohti lääneriikides. Alates Venemaa sõjast Ukraina vastu on Venemaa intensiivistanud kampaaniaid lääneriikide vastu, sh Euroopa territooriumil ja vahendajate kaudu. Venemaa mittesõjalisi tegevusi koordineerib </w:t>
      </w:r>
      <w:r w:rsidRPr="00E03593">
        <w:rPr>
          <w:rFonts w:ascii="Times New Roman" w:hAnsi="Times New Roman"/>
          <w:sz w:val="24"/>
          <w:szCs w:val="24"/>
        </w:rPr>
        <w:lastRenderedPageBreak/>
        <w:t xml:space="preserve">GRU ja need hõlmavad sabotaaži, vägivallaakte, rändesurvet piiridel, õhupiiri rikkumisi, </w:t>
      </w:r>
      <w:proofErr w:type="spellStart"/>
      <w:r w:rsidRPr="00E03593">
        <w:rPr>
          <w:rFonts w:ascii="Times New Roman" w:hAnsi="Times New Roman"/>
          <w:sz w:val="24"/>
          <w:szCs w:val="24"/>
        </w:rPr>
        <w:t>küber</w:t>
      </w:r>
      <w:proofErr w:type="spellEnd"/>
      <w:r w:rsidRPr="00E03593">
        <w:rPr>
          <w:rFonts w:ascii="Times New Roman" w:hAnsi="Times New Roman"/>
          <w:sz w:val="24"/>
          <w:szCs w:val="24"/>
        </w:rPr>
        <w:t xml:space="preserve">- ja elektroonilist sekkumist, valeinfokampaaniaid ja muid õõnestustegevusi. </w:t>
      </w:r>
    </w:p>
    <w:p w14:paraId="2006A219" w14:textId="77777777" w:rsidR="00432AED" w:rsidRPr="00E03593" w:rsidRDefault="00432AED" w:rsidP="00E03593">
      <w:pPr>
        <w:pStyle w:val="Vahedeta"/>
        <w:jc w:val="both"/>
        <w:rPr>
          <w:rFonts w:ascii="Times New Roman" w:hAnsi="Times New Roman"/>
          <w:sz w:val="24"/>
          <w:szCs w:val="24"/>
        </w:rPr>
      </w:pPr>
    </w:p>
    <w:p w14:paraId="0D08DD1A" w14:textId="54E27233" w:rsidR="00432AED" w:rsidRPr="00E03593" w:rsidRDefault="00432AED" w:rsidP="00E03593">
      <w:pPr>
        <w:pStyle w:val="Vahedeta"/>
        <w:jc w:val="both"/>
        <w:rPr>
          <w:rFonts w:ascii="Times New Roman" w:hAnsi="Times New Roman"/>
          <w:sz w:val="24"/>
          <w:szCs w:val="24"/>
        </w:rPr>
      </w:pPr>
      <w:r w:rsidRPr="00E03593">
        <w:rPr>
          <w:rFonts w:ascii="Times New Roman" w:hAnsi="Times New Roman"/>
          <w:sz w:val="24"/>
          <w:szCs w:val="24"/>
        </w:rPr>
        <w:t xml:space="preserve">Hübriidrünnakuid võidakse kasutada nii sõjalise rünnaku ettevalmistamiseks kui ka riigi põhiseadusliku korra kukutamiseks mittesõjalisi vahendeid kasutades. </w:t>
      </w:r>
      <w:proofErr w:type="spellStart"/>
      <w:r w:rsidRPr="00E03593">
        <w:rPr>
          <w:rFonts w:ascii="Times New Roman" w:hAnsi="Times New Roman"/>
          <w:sz w:val="24"/>
          <w:szCs w:val="24"/>
        </w:rPr>
        <w:t>LÕKi</w:t>
      </w:r>
      <w:proofErr w:type="spellEnd"/>
      <w:r w:rsidRPr="00E03593">
        <w:rPr>
          <w:rFonts w:ascii="Times New Roman" w:hAnsi="Times New Roman"/>
          <w:sz w:val="24"/>
          <w:szCs w:val="24"/>
        </w:rPr>
        <w:t xml:space="preserve"> abil reservväelaste kaasamine annab võimaluse reageerida Eesti riigi vastu suunatud hübriidrünnakule kiiresti ja efektiivselt.</w:t>
      </w:r>
    </w:p>
    <w:p w14:paraId="0BFA39E5" w14:textId="77777777" w:rsidR="00432AED" w:rsidRPr="00E03593" w:rsidRDefault="00432AED" w:rsidP="00E03593">
      <w:pPr>
        <w:pStyle w:val="Vahedeta"/>
        <w:jc w:val="both"/>
        <w:rPr>
          <w:rFonts w:ascii="Times New Roman" w:hAnsi="Times New Roman"/>
          <w:b/>
          <w:bCs/>
          <w:sz w:val="24"/>
          <w:szCs w:val="24"/>
        </w:rPr>
      </w:pPr>
    </w:p>
    <w:p w14:paraId="7D3F831E" w14:textId="781D50E8" w:rsidR="008065E6" w:rsidRPr="00E03593" w:rsidRDefault="003B525F" w:rsidP="00E03593">
      <w:pPr>
        <w:pStyle w:val="Vahedeta"/>
        <w:jc w:val="both"/>
        <w:rPr>
          <w:rFonts w:ascii="Times New Roman" w:hAnsi="Times New Roman"/>
          <w:sz w:val="24"/>
          <w:szCs w:val="24"/>
        </w:rPr>
      </w:pPr>
      <w:r w:rsidRPr="00E03593">
        <w:rPr>
          <w:rFonts w:ascii="Times New Roman" w:hAnsi="Times New Roman"/>
          <w:b/>
          <w:bCs/>
          <w:sz w:val="24"/>
          <w:szCs w:val="24"/>
        </w:rPr>
        <w:t>Eelnõu § 2 p</w:t>
      </w:r>
      <w:r w:rsidR="00221E65" w:rsidRPr="00E03593">
        <w:rPr>
          <w:rFonts w:ascii="Times New Roman" w:hAnsi="Times New Roman"/>
          <w:b/>
          <w:bCs/>
          <w:sz w:val="24"/>
          <w:szCs w:val="24"/>
        </w:rPr>
        <w:t xml:space="preserve">unktiga </w:t>
      </w:r>
      <w:r w:rsidR="000A6A96" w:rsidRPr="00E03593">
        <w:rPr>
          <w:rFonts w:ascii="Times New Roman" w:hAnsi="Times New Roman"/>
          <w:b/>
          <w:bCs/>
          <w:sz w:val="24"/>
          <w:szCs w:val="24"/>
        </w:rPr>
        <w:t>1</w:t>
      </w:r>
      <w:r w:rsidR="00432AED" w:rsidRPr="00E03593">
        <w:rPr>
          <w:rFonts w:ascii="Times New Roman" w:hAnsi="Times New Roman"/>
          <w:b/>
          <w:bCs/>
          <w:sz w:val="24"/>
          <w:szCs w:val="24"/>
        </w:rPr>
        <w:t>3</w:t>
      </w:r>
      <w:r w:rsidR="00213403" w:rsidRPr="00E03593">
        <w:rPr>
          <w:rFonts w:ascii="Times New Roman" w:hAnsi="Times New Roman"/>
          <w:sz w:val="24"/>
          <w:szCs w:val="24"/>
        </w:rPr>
        <w:t xml:space="preserve"> </w:t>
      </w:r>
      <w:r w:rsidR="00A13FA9" w:rsidRPr="00E03593">
        <w:rPr>
          <w:rFonts w:ascii="Times New Roman" w:hAnsi="Times New Roman"/>
          <w:sz w:val="24"/>
          <w:szCs w:val="24"/>
        </w:rPr>
        <w:t xml:space="preserve">täiendatakse </w:t>
      </w:r>
      <w:r w:rsidR="005A53D9" w:rsidRPr="00E03593">
        <w:rPr>
          <w:rFonts w:ascii="Times New Roman" w:hAnsi="Times New Roman"/>
          <w:sz w:val="24"/>
          <w:szCs w:val="24"/>
        </w:rPr>
        <w:t>KVTS</w:t>
      </w:r>
      <w:r w:rsidR="00DB5E7A" w:rsidRPr="00E03593">
        <w:rPr>
          <w:rFonts w:ascii="Times New Roman" w:hAnsi="Times New Roman"/>
          <w:sz w:val="24"/>
          <w:szCs w:val="24"/>
        </w:rPr>
        <w:t>-i</w:t>
      </w:r>
      <w:r w:rsidR="005A53D9" w:rsidRPr="00E03593">
        <w:rPr>
          <w:rFonts w:ascii="Times New Roman" w:hAnsi="Times New Roman"/>
          <w:sz w:val="24"/>
          <w:szCs w:val="24"/>
        </w:rPr>
        <w:t xml:space="preserve"> § 104 lõiget</w:t>
      </w:r>
      <w:r w:rsidR="00A13FA9" w:rsidRPr="00E03593">
        <w:rPr>
          <w:rFonts w:ascii="Times New Roman" w:hAnsi="Times New Roman"/>
          <w:sz w:val="24"/>
          <w:szCs w:val="24"/>
        </w:rPr>
        <w:t xml:space="preserve"> 1</w:t>
      </w:r>
      <w:r w:rsidR="00EA6E20">
        <w:rPr>
          <w:rFonts w:ascii="Times New Roman" w:hAnsi="Times New Roman"/>
          <w:sz w:val="24"/>
          <w:szCs w:val="24"/>
        </w:rPr>
        <w:t xml:space="preserve"> punktiga 10</w:t>
      </w:r>
      <w:r w:rsidR="005A53D9" w:rsidRPr="00E03593">
        <w:rPr>
          <w:rFonts w:ascii="Times New Roman" w:hAnsi="Times New Roman"/>
          <w:sz w:val="24"/>
          <w:szCs w:val="24"/>
        </w:rPr>
        <w:t>, mille</w:t>
      </w:r>
      <w:r w:rsidR="00CA5041" w:rsidRPr="00E03593">
        <w:rPr>
          <w:rFonts w:ascii="Times New Roman" w:hAnsi="Times New Roman"/>
          <w:sz w:val="24"/>
          <w:szCs w:val="24"/>
        </w:rPr>
        <w:t>s sätestatakse</w:t>
      </w:r>
      <w:r w:rsidR="005A53D9" w:rsidRPr="00E03593">
        <w:rPr>
          <w:rFonts w:ascii="Times New Roman" w:hAnsi="Times New Roman"/>
          <w:sz w:val="24"/>
          <w:szCs w:val="24"/>
        </w:rPr>
        <w:t xml:space="preserve"> tegevväelase töö- ja puhkeaja arvestamise erandid, mille puhul avaliku teenistuse seaduse tööaega, töö tegemise aja piirangut, tööaja korraldust, ööajal tehtavat tööd ja ületunnitööd reguleerivaid sätteid ei kohaldata.</w:t>
      </w:r>
    </w:p>
    <w:p w14:paraId="08961282" w14:textId="77777777" w:rsidR="00C613F3" w:rsidRPr="00E03593" w:rsidRDefault="00C613F3" w:rsidP="00E03593">
      <w:pPr>
        <w:pStyle w:val="Vahedeta"/>
        <w:jc w:val="both"/>
        <w:rPr>
          <w:rFonts w:ascii="Times New Roman" w:hAnsi="Times New Roman"/>
          <w:sz w:val="24"/>
          <w:szCs w:val="24"/>
        </w:rPr>
      </w:pPr>
    </w:p>
    <w:p w14:paraId="4B08A6C2" w14:textId="77777777" w:rsidR="0064686F" w:rsidRPr="00E03593" w:rsidRDefault="0064686F" w:rsidP="00E03593">
      <w:pPr>
        <w:pStyle w:val="Vahedeta"/>
        <w:jc w:val="both"/>
        <w:rPr>
          <w:rFonts w:ascii="Times New Roman" w:hAnsi="Times New Roman"/>
          <w:sz w:val="24"/>
          <w:szCs w:val="24"/>
        </w:rPr>
      </w:pPr>
      <w:r w:rsidRPr="00E03593">
        <w:rPr>
          <w:rFonts w:ascii="Times New Roman" w:hAnsi="Times New Roman"/>
          <w:sz w:val="24"/>
          <w:szCs w:val="24"/>
        </w:rPr>
        <w:t xml:space="preserve">Tegevväelase töö- ja puhkeaja arvestamise erandid sätestatakse olukordadeks, kus teenistuse iseloom ja </w:t>
      </w:r>
      <w:proofErr w:type="spellStart"/>
      <w:r w:rsidRPr="00E03593">
        <w:rPr>
          <w:rFonts w:ascii="Times New Roman" w:hAnsi="Times New Roman"/>
          <w:sz w:val="24"/>
          <w:szCs w:val="24"/>
        </w:rPr>
        <w:t>riigikaitselised</w:t>
      </w:r>
      <w:proofErr w:type="spellEnd"/>
      <w:r w:rsidRPr="00E03593">
        <w:rPr>
          <w:rFonts w:ascii="Times New Roman" w:hAnsi="Times New Roman"/>
          <w:sz w:val="24"/>
          <w:szCs w:val="24"/>
        </w:rPr>
        <w:t xml:space="preserve"> vajadused ei võimalda rakendada tavapäraseid tööaja reegleid. Nendel juhtudel ei kohaldata avaliku teenistuse seaduses sätestatud tööaega, töö tegemise aja piiranguid, tööaja korraldust, ööajal tehtavat tööd ega ületunnitööd reguleerivaid sätteid.</w:t>
      </w:r>
    </w:p>
    <w:p w14:paraId="25F243AF" w14:textId="77777777" w:rsidR="0064686F" w:rsidRPr="00E03593" w:rsidRDefault="0064686F" w:rsidP="00E03593">
      <w:pPr>
        <w:pStyle w:val="Vahedeta"/>
        <w:jc w:val="both"/>
        <w:rPr>
          <w:rFonts w:ascii="Times New Roman" w:hAnsi="Times New Roman"/>
          <w:sz w:val="24"/>
          <w:szCs w:val="24"/>
        </w:rPr>
      </w:pPr>
    </w:p>
    <w:p w14:paraId="5A1B56EE" w14:textId="10768468" w:rsidR="0064686F" w:rsidRPr="00E03593" w:rsidRDefault="0064686F" w:rsidP="00E03593">
      <w:pPr>
        <w:pStyle w:val="Vahedeta"/>
        <w:jc w:val="both"/>
        <w:rPr>
          <w:rFonts w:ascii="Times New Roman" w:hAnsi="Times New Roman"/>
          <w:sz w:val="24"/>
          <w:szCs w:val="24"/>
        </w:rPr>
      </w:pPr>
      <w:r w:rsidRPr="00E03593">
        <w:rPr>
          <w:rFonts w:ascii="Times New Roman" w:hAnsi="Times New Roman"/>
          <w:sz w:val="24"/>
          <w:szCs w:val="24"/>
        </w:rPr>
        <w:t>Sellised erandid hõlmavad eelkõige olukordi, kus tegevväelane täidab teenistusülesandeid päästesündmuse lahendamisel või osaleb eriolukorra töödel, samuti erakorralise seisukorra ajal. Samuti kuuluvad erandite alla sõjaväelisel väljaõppel osalemine ning sõjaväepolitsei ülesannete täitmine Kaitseväe juhataja määratud ulatuses. Eelnõuga täiendatakse erandolukordade loetelu, lisades sinna ka teenistusülesannete täitmise lahinguvalvega seotud tegevuses. Nimetatud olukordades on tegevväelaselt eeldatav kõrge paindlikkus ning valmisolek täita ülesandeid ka ajaliselt katkematult, lähtudes olukorra kiireloomulisusest ja iseloomust.</w:t>
      </w:r>
    </w:p>
    <w:p w14:paraId="65E2D7CD" w14:textId="77777777" w:rsidR="0064686F" w:rsidRPr="00E03593" w:rsidRDefault="0064686F" w:rsidP="00E03593">
      <w:pPr>
        <w:pStyle w:val="Vahedeta"/>
        <w:jc w:val="both"/>
        <w:rPr>
          <w:rFonts w:ascii="Times New Roman" w:hAnsi="Times New Roman"/>
          <w:sz w:val="24"/>
          <w:szCs w:val="24"/>
        </w:rPr>
      </w:pPr>
    </w:p>
    <w:p w14:paraId="4A7DD087" w14:textId="77777777" w:rsidR="0064686F" w:rsidRPr="00E03593" w:rsidRDefault="0064686F" w:rsidP="00E03593">
      <w:pPr>
        <w:pStyle w:val="Vahedeta"/>
        <w:jc w:val="both"/>
        <w:rPr>
          <w:rFonts w:ascii="Times New Roman" w:hAnsi="Times New Roman"/>
          <w:sz w:val="24"/>
          <w:szCs w:val="24"/>
        </w:rPr>
      </w:pPr>
      <w:r w:rsidRPr="00E03593">
        <w:rPr>
          <w:rFonts w:ascii="Times New Roman" w:hAnsi="Times New Roman"/>
          <w:sz w:val="24"/>
          <w:szCs w:val="24"/>
        </w:rPr>
        <w:t>Samas tagatakse tegevväelasele ka sellistes tingimustes minimaalne puhkeaeg: iga 24 tunni kohta antakse vähemalt kuus tundi puhkeaega, millest vähemalt neli tundi peab olema katkematu. See puhkeaeg arvestatakse üldise tööaja hulka.</w:t>
      </w:r>
    </w:p>
    <w:p w14:paraId="57B5AAF3" w14:textId="77777777" w:rsidR="0064686F" w:rsidRPr="00E03593" w:rsidRDefault="0064686F" w:rsidP="00E03593">
      <w:pPr>
        <w:pStyle w:val="Vahedeta"/>
        <w:jc w:val="both"/>
        <w:rPr>
          <w:rFonts w:ascii="Times New Roman" w:hAnsi="Times New Roman"/>
          <w:sz w:val="24"/>
          <w:szCs w:val="24"/>
        </w:rPr>
      </w:pPr>
    </w:p>
    <w:p w14:paraId="15D5C54E" w14:textId="386BC8EF" w:rsidR="00225C78" w:rsidRPr="00E03593" w:rsidRDefault="0064686F" w:rsidP="00E03593">
      <w:pPr>
        <w:pStyle w:val="Vahedeta"/>
        <w:jc w:val="both"/>
        <w:rPr>
          <w:rFonts w:ascii="Times New Roman" w:hAnsi="Times New Roman"/>
          <w:sz w:val="24"/>
          <w:szCs w:val="24"/>
        </w:rPr>
      </w:pPr>
      <w:r w:rsidRPr="00E03593">
        <w:rPr>
          <w:rFonts w:ascii="Times New Roman" w:hAnsi="Times New Roman"/>
          <w:sz w:val="24"/>
          <w:szCs w:val="24"/>
        </w:rPr>
        <w:t>Loetletud eritingimustel teenistusülesande täitmisel hüvitatakse tegevväelasele tehtud töö kas vaba aja andmisega või rahas, arvestades täidetud ülesande keerukust ja ülesande täitmiseks kulunud aega. Hüvitamise ulatuse ja korra kehtestab Kaitseväe juhataja.</w:t>
      </w:r>
      <w:r w:rsidR="002A2AC5" w:rsidRPr="00E03593" w:rsidDel="0064686F">
        <w:rPr>
          <w:rFonts w:ascii="Times New Roman" w:hAnsi="Times New Roman"/>
          <w:sz w:val="24"/>
          <w:szCs w:val="24"/>
        </w:rPr>
        <w:t xml:space="preserve"> </w:t>
      </w:r>
    </w:p>
    <w:p w14:paraId="4B7D9F42" w14:textId="77777777" w:rsidR="00C1651D" w:rsidRPr="00E03593" w:rsidRDefault="00C1651D" w:rsidP="00E03593">
      <w:pPr>
        <w:pStyle w:val="Vahedeta"/>
        <w:jc w:val="both"/>
        <w:rPr>
          <w:rFonts w:ascii="Times New Roman" w:hAnsi="Times New Roman"/>
          <w:b/>
          <w:bCs/>
          <w:sz w:val="24"/>
          <w:szCs w:val="24"/>
          <w:highlight w:val="yellow"/>
        </w:rPr>
      </w:pPr>
    </w:p>
    <w:p w14:paraId="38E00474" w14:textId="2E02093A" w:rsidR="00F4713C" w:rsidRPr="00E03593" w:rsidRDefault="00F4713C" w:rsidP="00E03593">
      <w:pPr>
        <w:pStyle w:val="Vahedeta"/>
        <w:jc w:val="both"/>
        <w:rPr>
          <w:rFonts w:ascii="Times New Roman" w:hAnsi="Times New Roman"/>
          <w:sz w:val="24"/>
          <w:szCs w:val="24"/>
        </w:rPr>
      </w:pPr>
      <w:r w:rsidRPr="00E03593">
        <w:rPr>
          <w:rFonts w:ascii="Times New Roman" w:hAnsi="Times New Roman"/>
          <w:b/>
          <w:sz w:val="24"/>
          <w:szCs w:val="24"/>
        </w:rPr>
        <w:t xml:space="preserve">Paragrahviga 3 </w:t>
      </w:r>
      <w:r w:rsidRPr="00E03593">
        <w:rPr>
          <w:rFonts w:ascii="Times New Roman" w:hAnsi="Times New Roman"/>
          <w:sz w:val="24"/>
          <w:szCs w:val="24"/>
        </w:rPr>
        <w:t xml:space="preserve">muudetakse </w:t>
      </w:r>
      <w:proofErr w:type="spellStart"/>
      <w:r w:rsidRPr="00E03593">
        <w:rPr>
          <w:rFonts w:ascii="Times New Roman" w:hAnsi="Times New Roman"/>
          <w:sz w:val="24"/>
          <w:szCs w:val="24"/>
        </w:rPr>
        <w:t>KaLSi</w:t>
      </w:r>
      <w:proofErr w:type="spellEnd"/>
      <w:r w:rsidR="0020567F" w:rsidRPr="00E03593">
        <w:rPr>
          <w:rFonts w:ascii="Times New Roman" w:hAnsi="Times New Roman"/>
          <w:sz w:val="24"/>
          <w:szCs w:val="24"/>
        </w:rPr>
        <w:t>.</w:t>
      </w:r>
    </w:p>
    <w:p w14:paraId="41BB0540" w14:textId="5E2154B9" w:rsidR="00B9154F" w:rsidRPr="00E03593" w:rsidRDefault="00B9154F" w:rsidP="00E03593">
      <w:pPr>
        <w:pStyle w:val="Vahedeta"/>
        <w:jc w:val="both"/>
        <w:rPr>
          <w:rFonts w:ascii="Times New Roman" w:hAnsi="Times New Roman"/>
          <w:b/>
          <w:bCs/>
          <w:sz w:val="24"/>
          <w:szCs w:val="24"/>
          <w:highlight w:val="yellow"/>
        </w:rPr>
      </w:pPr>
    </w:p>
    <w:p w14:paraId="5F5B0F1C" w14:textId="0CB77DA5" w:rsidR="0043022E" w:rsidRPr="00E03593" w:rsidRDefault="2B1BA06A" w:rsidP="00E03593">
      <w:pPr>
        <w:pStyle w:val="Vahedeta"/>
        <w:jc w:val="both"/>
        <w:rPr>
          <w:rFonts w:ascii="Times New Roman" w:hAnsi="Times New Roman"/>
          <w:sz w:val="24"/>
          <w:szCs w:val="24"/>
        </w:rPr>
      </w:pPr>
      <w:r w:rsidRPr="00E03593">
        <w:rPr>
          <w:rFonts w:ascii="Times New Roman" w:hAnsi="Times New Roman"/>
          <w:b/>
          <w:bCs/>
          <w:sz w:val="24"/>
          <w:szCs w:val="24"/>
        </w:rPr>
        <w:t>Eelnõu § 3 punktiga 1</w:t>
      </w:r>
      <w:r w:rsidRPr="00E03593">
        <w:rPr>
          <w:rFonts w:ascii="Times New Roman" w:hAnsi="Times New Roman"/>
          <w:sz w:val="24"/>
          <w:szCs w:val="24"/>
        </w:rPr>
        <w:t xml:space="preserve"> täiendatakse </w:t>
      </w:r>
      <w:proofErr w:type="spellStart"/>
      <w:r w:rsidRPr="00E03593">
        <w:rPr>
          <w:rFonts w:ascii="Times New Roman" w:hAnsi="Times New Roman"/>
          <w:sz w:val="24"/>
          <w:szCs w:val="24"/>
        </w:rPr>
        <w:t>KaLSi</w:t>
      </w:r>
      <w:proofErr w:type="spellEnd"/>
      <w:r w:rsidRPr="00E03593">
        <w:rPr>
          <w:rFonts w:ascii="Times New Roman" w:hAnsi="Times New Roman"/>
          <w:sz w:val="24"/>
          <w:szCs w:val="24"/>
        </w:rPr>
        <w:t xml:space="preserve"> § 4 lõikeid 3</w:t>
      </w:r>
      <w:r w:rsidRPr="00E03593">
        <w:rPr>
          <w:rFonts w:ascii="Times New Roman" w:hAnsi="Times New Roman"/>
          <w:sz w:val="24"/>
          <w:szCs w:val="24"/>
          <w:vertAlign w:val="superscript"/>
        </w:rPr>
        <w:t>1</w:t>
      </w:r>
      <w:r w:rsidRPr="00E03593">
        <w:rPr>
          <w:rFonts w:ascii="Times New Roman" w:hAnsi="Times New Roman"/>
          <w:sz w:val="24"/>
          <w:szCs w:val="24"/>
        </w:rPr>
        <w:t> ja 3</w:t>
      </w:r>
      <w:r w:rsidRPr="00E03593">
        <w:rPr>
          <w:rFonts w:ascii="Times New Roman" w:hAnsi="Times New Roman"/>
          <w:sz w:val="24"/>
          <w:szCs w:val="24"/>
          <w:vertAlign w:val="superscript"/>
        </w:rPr>
        <w:t>2</w:t>
      </w:r>
      <w:r w:rsidRPr="00E03593">
        <w:rPr>
          <w:rFonts w:ascii="Times New Roman" w:hAnsi="Times New Roman"/>
          <w:sz w:val="24"/>
          <w:szCs w:val="24"/>
        </w:rPr>
        <w:t xml:space="preserve"> pärast sõna „ülesanne“ sõnad</w:t>
      </w:r>
      <w:r w:rsidR="000F3114" w:rsidRPr="00E03593">
        <w:rPr>
          <w:rFonts w:ascii="Times New Roman" w:hAnsi="Times New Roman"/>
          <w:sz w:val="24"/>
          <w:szCs w:val="24"/>
        </w:rPr>
        <w:t>ega</w:t>
      </w:r>
      <w:r w:rsidRPr="00E03593">
        <w:rPr>
          <w:rFonts w:ascii="Times New Roman" w:hAnsi="Times New Roman"/>
          <w:sz w:val="24"/>
          <w:szCs w:val="24"/>
        </w:rPr>
        <w:t xml:space="preserve"> „ja tegevus“ vastavas käändes. Eelnõukoha</w:t>
      </w:r>
      <w:r w:rsidR="000F3114" w:rsidRPr="00E03593">
        <w:rPr>
          <w:rFonts w:ascii="Times New Roman" w:hAnsi="Times New Roman"/>
          <w:sz w:val="24"/>
          <w:szCs w:val="24"/>
        </w:rPr>
        <w:t>se</w:t>
      </w:r>
      <w:r w:rsidRPr="00E03593">
        <w:rPr>
          <w:rFonts w:ascii="Times New Roman" w:hAnsi="Times New Roman"/>
          <w:sz w:val="24"/>
          <w:szCs w:val="24"/>
        </w:rPr>
        <w:t xml:space="preserve"> KKS § 4</w:t>
      </w:r>
      <w:r w:rsidRPr="00E03593">
        <w:rPr>
          <w:rFonts w:ascii="Times New Roman" w:hAnsi="Times New Roman"/>
          <w:sz w:val="24"/>
          <w:szCs w:val="24"/>
          <w:vertAlign w:val="superscript"/>
        </w:rPr>
        <w:t>1</w:t>
      </w:r>
      <w:r w:rsidRPr="00E03593">
        <w:rPr>
          <w:rFonts w:ascii="Times New Roman" w:hAnsi="Times New Roman"/>
          <w:sz w:val="24"/>
          <w:szCs w:val="24"/>
        </w:rPr>
        <w:t xml:space="preserve"> </w:t>
      </w:r>
      <w:r w:rsidR="000F3114" w:rsidRPr="00E03593">
        <w:rPr>
          <w:rFonts w:ascii="Times New Roman" w:hAnsi="Times New Roman"/>
          <w:sz w:val="24"/>
          <w:szCs w:val="24"/>
        </w:rPr>
        <w:t xml:space="preserve">kohaselt on </w:t>
      </w:r>
      <w:r w:rsidRPr="00E03593">
        <w:rPr>
          <w:rFonts w:ascii="Times New Roman" w:hAnsi="Times New Roman"/>
          <w:sz w:val="24"/>
          <w:szCs w:val="24"/>
        </w:rPr>
        <w:t>lahinguvalve Kaitseväe rahuaja tegevus, mille</w:t>
      </w:r>
      <w:r w:rsidR="00326EF4">
        <w:rPr>
          <w:rFonts w:ascii="Times New Roman" w:hAnsi="Times New Roman"/>
          <w:sz w:val="24"/>
          <w:szCs w:val="24"/>
        </w:rPr>
        <w:t>ga</w:t>
      </w:r>
      <w:r w:rsidRPr="00E03593">
        <w:rPr>
          <w:rFonts w:ascii="Times New Roman" w:hAnsi="Times New Roman"/>
          <w:sz w:val="24"/>
          <w:szCs w:val="24"/>
        </w:rPr>
        <w:t xml:space="preserve"> tagatakse Kaitseväe üksuste valmisolek ja võimekus reageerida kõrgendatud ohule või ründele. </w:t>
      </w:r>
      <w:r w:rsidR="0043022E" w:rsidRPr="00E03593">
        <w:rPr>
          <w:rFonts w:ascii="Times New Roman" w:hAnsi="Times New Roman"/>
          <w:sz w:val="24"/>
          <w:szCs w:val="24"/>
        </w:rPr>
        <w:t>Muudatuse eesmärk on täpsustada ja täiendada Kaitseliidu kaasamise õiguslikku alust, et võimaldada Kaitseliidu senisest selgemat ja paindlikumat rakendamist Kaitseväe ülesannete täitmisel. Muudatusega nähakse ette, et Kaitseliitu võib tema nõusolekul kaasata lisaks Kaitseväe ülesannetele ka nende ülesannetega seotud tegevu</w:t>
      </w:r>
      <w:r w:rsidR="00F77D52">
        <w:rPr>
          <w:rFonts w:ascii="Times New Roman" w:hAnsi="Times New Roman"/>
          <w:sz w:val="24"/>
          <w:szCs w:val="24"/>
        </w:rPr>
        <w:t>stesse</w:t>
      </w:r>
      <w:r w:rsidR="0043022E" w:rsidRPr="00E03593">
        <w:rPr>
          <w:rFonts w:ascii="Times New Roman" w:hAnsi="Times New Roman"/>
          <w:sz w:val="24"/>
          <w:szCs w:val="24"/>
        </w:rPr>
        <w:t xml:space="preserve">. Sellega tagatakse õigusselgus ning välditakse </w:t>
      </w:r>
      <w:proofErr w:type="spellStart"/>
      <w:r w:rsidR="0043022E" w:rsidRPr="00E03593">
        <w:rPr>
          <w:rFonts w:ascii="Times New Roman" w:hAnsi="Times New Roman"/>
          <w:sz w:val="24"/>
          <w:szCs w:val="24"/>
        </w:rPr>
        <w:t>tõlgenduslikke</w:t>
      </w:r>
      <w:proofErr w:type="spellEnd"/>
      <w:r w:rsidR="0043022E" w:rsidRPr="00E03593">
        <w:rPr>
          <w:rFonts w:ascii="Times New Roman" w:hAnsi="Times New Roman"/>
          <w:sz w:val="24"/>
          <w:szCs w:val="24"/>
        </w:rPr>
        <w:t xml:space="preserve"> küsimusi olukordades, kus Kaitseliidu panus seisneb ülesannete täitmist toetavates või tagavates tegevustes. Ühtlasi täpsustatakse volitusnormi, mille kohaselt kehtestab Vabariigi Valitsus määrusega Kaitseväe täpsemad ülesanded ja tegevused, mille täitmisse võib Kaitseliitu kaasata, ning kaasamise tingimused ja korra. Muudatuse tulemusel paraneb regulatsiooni rakendatavus praktikas ning tugevneb Kaitseliidu võime toetada Kaitseväge tema ülesannete täitmisel ja tegevuste elluviimisel.</w:t>
      </w:r>
    </w:p>
    <w:p w14:paraId="0B4F30F0" w14:textId="1A8314B6" w:rsidR="2B1BA06A" w:rsidRPr="00E03593" w:rsidRDefault="2B1BA06A" w:rsidP="00E03593">
      <w:pPr>
        <w:pStyle w:val="Vahedeta"/>
        <w:jc w:val="both"/>
        <w:rPr>
          <w:rFonts w:ascii="Times New Roman" w:hAnsi="Times New Roman"/>
          <w:sz w:val="24"/>
          <w:szCs w:val="24"/>
        </w:rPr>
      </w:pPr>
    </w:p>
    <w:p w14:paraId="17590FC8" w14:textId="013342D6" w:rsidR="00884123" w:rsidRPr="00E03593" w:rsidRDefault="00884123" w:rsidP="00E03593">
      <w:pPr>
        <w:pStyle w:val="Vahedeta"/>
        <w:jc w:val="both"/>
        <w:rPr>
          <w:rFonts w:ascii="Times New Roman" w:hAnsi="Times New Roman"/>
          <w:sz w:val="24"/>
          <w:szCs w:val="24"/>
        </w:rPr>
      </w:pPr>
      <w:r w:rsidRPr="00E03593">
        <w:rPr>
          <w:rFonts w:ascii="Times New Roman" w:hAnsi="Times New Roman"/>
          <w:b/>
          <w:sz w:val="24"/>
          <w:szCs w:val="24"/>
        </w:rPr>
        <w:t xml:space="preserve">Paragrahviga 4 </w:t>
      </w:r>
      <w:r w:rsidRPr="00E03593">
        <w:rPr>
          <w:rFonts w:ascii="Times New Roman" w:hAnsi="Times New Roman"/>
          <w:sz w:val="24"/>
          <w:szCs w:val="24"/>
        </w:rPr>
        <w:t xml:space="preserve">muudetakse </w:t>
      </w:r>
      <w:proofErr w:type="spellStart"/>
      <w:r w:rsidR="00A81308" w:rsidRPr="00E03593">
        <w:rPr>
          <w:rFonts w:ascii="Times New Roman" w:hAnsi="Times New Roman"/>
          <w:sz w:val="24"/>
          <w:szCs w:val="24"/>
        </w:rPr>
        <w:t>TuMSi</w:t>
      </w:r>
      <w:proofErr w:type="spellEnd"/>
      <w:r w:rsidR="00755BFA" w:rsidRPr="00E03593">
        <w:rPr>
          <w:rFonts w:ascii="Times New Roman" w:hAnsi="Times New Roman"/>
          <w:sz w:val="24"/>
          <w:szCs w:val="24"/>
        </w:rPr>
        <w:t>.</w:t>
      </w:r>
    </w:p>
    <w:p w14:paraId="10468A8E" w14:textId="77777777" w:rsidR="00306B99" w:rsidRPr="00E03593" w:rsidRDefault="00306B99" w:rsidP="00E03593">
      <w:pPr>
        <w:pStyle w:val="Vahedeta"/>
        <w:jc w:val="both"/>
        <w:rPr>
          <w:rFonts w:ascii="Times New Roman" w:hAnsi="Times New Roman"/>
          <w:sz w:val="24"/>
          <w:szCs w:val="24"/>
        </w:rPr>
      </w:pPr>
    </w:p>
    <w:p w14:paraId="3DBA55F2" w14:textId="37BB07C1" w:rsidR="00EF7CCD" w:rsidRPr="00E03593" w:rsidRDefault="00306B99" w:rsidP="00E03593">
      <w:pPr>
        <w:pStyle w:val="Vahedeta"/>
        <w:jc w:val="both"/>
        <w:rPr>
          <w:rFonts w:ascii="Times New Roman" w:hAnsi="Times New Roman"/>
          <w:sz w:val="24"/>
          <w:szCs w:val="24"/>
        </w:rPr>
      </w:pPr>
      <w:r w:rsidRPr="00E03593">
        <w:rPr>
          <w:rFonts w:ascii="Times New Roman" w:hAnsi="Times New Roman"/>
          <w:sz w:val="24"/>
          <w:szCs w:val="24"/>
        </w:rPr>
        <w:t xml:space="preserve">Ettepaneku </w:t>
      </w:r>
      <w:proofErr w:type="spellStart"/>
      <w:r w:rsidRPr="00E03593">
        <w:rPr>
          <w:rFonts w:ascii="Times New Roman" w:hAnsi="Times New Roman"/>
          <w:sz w:val="24"/>
          <w:szCs w:val="24"/>
        </w:rPr>
        <w:t>TuMSi</w:t>
      </w:r>
      <w:proofErr w:type="spellEnd"/>
      <w:r w:rsidRPr="00E03593">
        <w:rPr>
          <w:rFonts w:ascii="Times New Roman" w:hAnsi="Times New Roman"/>
          <w:sz w:val="24"/>
          <w:szCs w:val="24"/>
        </w:rPr>
        <w:t xml:space="preserve"> muutmiseks on teinud Rahandusministeerium kaitseministri 6. veebruari 2013.</w:t>
      </w:r>
      <w:r w:rsidR="00326EF4">
        <w:rPr>
          <w:rFonts w:ascii="Times New Roman" w:hAnsi="Times New Roman"/>
          <w:sz w:val="24"/>
          <w:szCs w:val="24"/>
        </w:rPr>
        <w:t xml:space="preserve"> </w:t>
      </w:r>
      <w:r w:rsidRPr="00E03593">
        <w:rPr>
          <w:rFonts w:ascii="Times New Roman" w:hAnsi="Times New Roman"/>
          <w:sz w:val="24"/>
          <w:szCs w:val="24"/>
        </w:rPr>
        <w:t>a määruse nr 7 „Ajateenijale ning õppekogunemisel ja reservasendusteenistuses osalenud reservis olevale isikule sõidukulu hüvitamise tingimused, ulatus ja kord“ (RT I, 20.02.2026, 19) muutmise menetluse  ja kooskõlastamise käigus. Rahandusministeerium tegi ettepaneku algatada vajaduse korral tulumaksuseaduse § 19 lõike 3 täiendamine, et luua selgus ajateenijatele ja reservväelastele makstavate toetuste maksustamise korras. Samuti juhtis Rahandusministeerium tähelepanu sellele, et vastasel juhul tuleks sõidukulu hüvitamiseks määruses ette näha kuludokumendi esitamise nõue.</w:t>
      </w:r>
    </w:p>
    <w:p w14:paraId="672B88A7" w14:textId="77777777" w:rsidR="00306B99" w:rsidRPr="00E03593" w:rsidRDefault="00306B99" w:rsidP="00E03593">
      <w:pPr>
        <w:pStyle w:val="Vahedeta"/>
        <w:jc w:val="both"/>
        <w:rPr>
          <w:rFonts w:ascii="Times New Roman" w:hAnsi="Times New Roman"/>
          <w:sz w:val="24"/>
          <w:szCs w:val="24"/>
        </w:rPr>
      </w:pPr>
    </w:p>
    <w:p w14:paraId="76F753B8" w14:textId="1E3C8DED" w:rsidR="008614E8" w:rsidRDefault="003B525F" w:rsidP="00E03593">
      <w:pPr>
        <w:pStyle w:val="Vahedeta"/>
        <w:jc w:val="both"/>
        <w:rPr>
          <w:rFonts w:ascii="Times New Roman" w:hAnsi="Times New Roman"/>
          <w:sz w:val="24"/>
          <w:szCs w:val="24"/>
        </w:rPr>
      </w:pPr>
      <w:r w:rsidRPr="00E03593">
        <w:rPr>
          <w:rFonts w:ascii="Times New Roman" w:hAnsi="Times New Roman"/>
          <w:b/>
          <w:bCs/>
          <w:sz w:val="24"/>
          <w:szCs w:val="24"/>
        </w:rPr>
        <w:t>Eelnõu § 4 p</w:t>
      </w:r>
      <w:r w:rsidR="00B14440" w:rsidRPr="00E03593">
        <w:rPr>
          <w:rFonts w:ascii="Times New Roman" w:hAnsi="Times New Roman"/>
          <w:b/>
          <w:bCs/>
          <w:sz w:val="24"/>
          <w:szCs w:val="24"/>
        </w:rPr>
        <w:t>unkti</w:t>
      </w:r>
      <w:r w:rsidR="0082277F" w:rsidRPr="00E03593">
        <w:rPr>
          <w:rFonts w:ascii="Times New Roman" w:hAnsi="Times New Roman"/>
          <w:b/>
          <w:bCs/>
          <w:sz w:val="24"/>
          <w:szCs w:val="24"/>
        </w:rPr>
        <w:t>ga</w:t>
      </w:r>
      <w:r w:rsidR="00B14440" w:rsidRPr="00E03593">
        <w:rPr>
          <w:rFonts w:ascii="Times New Roman" w:hAnsi="Times New Roman"/>
          <w:b/>
          <w:bCs/>
          <w:sz w:val="24"/>
          <w:szCs w:val="24"/>
        </w:rPr>
        <w:t xml:space="preserve"> 1</w:t>
      </w:r>
      <w:r w:rsidR="00B14440" w:rsidRPr="00E03593">
        <w:rPr>
          <w:rFonts w:ascii="Times New Roman" w:hAnsi="Times New Roman"/>
          <w:sz w:val="24"/>
          <w:szCs w:val="24"/>
        </w:rPr>
        <w:t xml:space="preserve"> täiendatakse </w:t>
      </w:r>
      <w:proofErr w:type="spellStart"/>
      <w:r w:rsidR="00B14440" w:rsidRPr="00E03593">
        <w:rPr>
          <w:rFonts w:ascii="Times New Roman" w:hAnsi="Times New Roman"/>
          <w:sz w:val="24"/>
          <w:szCs w:val="24"/>
        </w:rPr>
        <w:t>TuMS</w:t>
      </w:r>
      <w:proofErr w:type="spellEnd"/>
      <w:r w:rsidR="00B14440" w:rsidRPr="00E03593">
        <w:rPr>
          <w:rFonts w:ascii="Times New Roman" w:hAnsi="Times New Roman"/>
          <w:sz w:val="24"/>
          <w:szCs w:val="24"/>
        </w:rPr>
        <w:t xml:space="preserve"> § 13 lõike 3 punkti 13.  Kehtiva sätte kohaselt</w:t>
      </w:r>
      <w:r w:rsidR="008614E8" w:rsidRPr="00E03593">
        <w:rPr>
          <w:rFonts w:ascii="Times New Roman" w:hAnsi="Times New Roman"/>
          <w:sz w:val="24"/>
          <w:szCs w:val="24"/>
        </w:rPr>
        <w:t xml:space="preserve"> tulumaksuga ei maksustata</w:t>
      </w:r>
      <w:r w:rsidR="00B14440" w:rsidRPr="00E03593">
        <w:rPr>
          <w:rFonts w:ascii="Times New Roman" w:hAnsi="Times New Roman"/>
          <w:sz w:val="24"/>
          <w:szCs w:val="24"/>
        </w:rPr>
        <w:t xml:space="preserve"> kaitseväelasele sõjaväelisel väljaõppel, reservteenistuses, rahvusvahelisel sõjalisel operatsioonil, Kaitseväe õhusõidukis või sõjalaeval antava toitlustamise maksumust. Muudatuse kohaselt lisatakse sättesse, et tulumaksuga ei maksusta lisaks ka Kaitseväes avalikus teenistuses olevale ametnikule või töölepingu alusel töötavale isikule sõjaväelisel väljaõppel </w:t>
      </w:r>
      <w:r w:rsidR="008614E8" w:rsidRPr="00E03593">
        <w:rPr>
          <w:rFonts w:ascii="Times New Roman" w:hAnsi="Times New Roman"/>
          <w:sz w:val="24"/>
          <w:szCs w:val="24"/>
        </w:rPr>
        <w:t xml:space="preserve">antava </w:t>
      </w:r>
      <w:r w:rsidR="00B14440" w:rsidRPr="00E03593">
        <w:rPr>
          <w:rFonts w:ascii="Times New Roman" w:hAnsi="Times New Roman"/>
          <w:sz w:val="24"/>
          <w:szCs w:val="24"/>
        </w:rPr>
        <w:t xml:space="preserve">toitlustamise maksumust. </w:t>
      </w:r>
    </w:p>
    <w:p w14:paraId="6E495875" w14:textId="77777777" w:rsidR="00326EF4" w:rsidRPr="00E03593" w:rsidRDefault="00326EF4" w:rsidP="00E03593">
      <w:pPr>
        <w:pStyle w:val="Vahedeta"/>
        <w:jc w:val="both"/>
        <w:rPr>
          <w:rFonts w:ascii="Times New Roman" w:hAnsi="Times New Roman"/>
          <w:sz w:val="24"/>
          <w:szCs w:val="24"/>
        </w:rPr>
      </w:pPr>
    </w:p>
    <w:p w14:paraId="659993E4" w14:textId="318EA95C" w:rsidR="00B14440" w:rsidRPr="00E03593" w:rsidRDefault="00B14440" w:rsidP="00E03593">
      <w:pPr>
        <w:pStyle w:val="Vahedeta"/>
        <w:jc w:val="both"/>
        <w:rPr>
          <w:rFonts w:ascii="Times New Roman" w:hAnsi="Times New Roman"/>
          <w:sz w:val="24"/>
          <w:szCs w:val="24"/>
        </w:rPr>
      </w:pPr>
      <w:r w:rsidRPr="00E03593">
        <w:rPr>
          <w:rFonts w:ascii="Times New Roman" w:hAnsi="Times New Roman"/>
          <w:sz w:val="24"/>
          <w:szCs w:val="24"/>
        </w:rPr>
        <w:t xml:space="preserve">Muudatus on seotud 04.02.2026 jõustunud </w:t>
      </w:r>
      <w:proofErr w:type="spellStart"/>
      <w:r w:rsidR="003F3BF0" w:rsidRPr="00E03593">
        <w:rPr>
          <w:rFonts w:ascii="Times New Roman" w:hAnsi="Times New Roman"/>
          <w:sz w:val="24"/>
          <w:szCs w:val="24"/>
        </w:rPr>
        <w:t>KKSi</w:t>
      </w:r>
      <w:proofErr w:type="spellEnd"/>
      <w:r w:rsidR="003F3BF0" w:rsidRPr="00E03593">
        <w:rPr>
          <w:rFonts w:ascii="Times New Roman" w:hAnsi="Times New Roman"/>
          <w:sz w:val="24"/>
          <w:szCs w:val="24"/>
        </w:rPr>
        <w:t xml:space="preserve"> muudatusega</w:t>
      </w:r>
      <w:r w:rsidRPr="00E03593">
        <w:rPr>
          <w:rFonts w:ascii="Times New Roman" w:hAnsi="Times New Roman"/>
          <w:sz w:val="24"/>
          <w:szCs w:val="24"/>
        </w:rPr>
        <w:t xml:space="preserve"> (RT I, 03.02.2026, </w:t>
      </w:r>
      <w:r w:rsidR="003F3BF0" w:rsidRPr="00E03593">
        <w:rPr>
          <w:rFonts w:ascii="Times New Roman" w:hAnsi="Times New Roman"/>
          <w:sz w:val="24"/>
          <w:szCs w:val="24"/>
        </w:rPr>
        <w:t>11</w:t>
      </w:r>
      <w:r w:rsidRPr="00E03593">
        <w:rPr>
          <w:rFonts w:ascii="Times New Roman" w:hAnsi="Times New Roman"/>
          <w:sz w:val="24"/>
          <w:szCs w:val="24"/>
        </w:rPr>
        <w:t>)</w:t>
      </w:r>
      <w:r w:rsidR="003F3BF0" w:rsidRPr="00E03593">
        <w:rPr>
          <w:rFonts w:ascii="Times New Roman" w:hAnsi="Times New Roman"/>
          <w:sz w:val="24"/>
          <w:szCs w:val="24"/>
        </w:rPr>
        <w:t>, mille kohaselt antakse võimalus Kaitseväes töötavatele tsiviilisikutele ja avalikus teenistuses olevatele töötajatele osaleda sõjaväelistel õppuste</w:t>
      </w:r>
      <w:r w:rsidR="00326EF4">
        <w:rPr>
          <w:rFonts w:ascii="Times New Roman" w:hAnsi="Times New Roman"/>
          <w:sz w:val="24"/>
          <w:szCs w:val="24"/>
        </w:rPr>
        <w:t>l</w:t>
      </w:r>
      <w:r w:rsidR="003F3BF0" w:rsidRPr="00E03593">
        <w:rPr>
          <w:rFonts w:ascii="Times New Roman" w:hAnsi="Times New Roman"/>
          <w:sz w:val="24"/>
          <w:szCs w:val="24"/>
        </w:rPr>
        <w:t xml:space="preserve">. </w:t>
      </w:r>
      <w:r w:rsidR="009C3D61" w:rsidRPr="00E03593">
        <w:rPr>
          <w:rFonts w:ascii="Times New Roman" w:hAnsi="Times New Roman"/>
          <w:sz w:val="24"/>
          <w:szCs w:val="24"/>
        </w:rPr>
        <w:t xml:space="preserve">Sõjaväelisel väljaõppel on väljaõppes osalevatel kaitseväelastel tagatud toitlustus, kuna väljaõpe toimub reeglina sellistes tingimustes või asukohas, kus isikul puudub võimalus endale ise sööki hankida. Tulenevalt </w:t>
      </w:r>
      <w:proofErr w:type="spellStart"/>
      <w:r w:rsidR="009C3D61" w:rsidRPr="00E03593">
        <w:rPr>
          <w:rFonts w:ascii="Times New Roman" w:hAnsi="Times New Roman"/>
          <w:sz w:val="24"/>
          <w:szCs w:val="24"/>
        </w:rPr>
        <w:t>KKSi</w:t>
      </w:r>
      <w:proofErr w:type="spellEnd"/>
      <w:r w:rsidR="009C3D61" w:rsidRPr="00E03593">
        <w:rPr>
          <w:rFonts w:ascii="Times New Roman" w:hAnsi="Times New Roman"/>
          <w:sz w:val="24"/>
          <w:szCs w:val="24"/>
        </w:rPr>
        <w:t xml:space="preserve"> muudatusest, mille kohaselt hakkavad sõjavälises väljaõppes osalema ka  Kaitseväes teenistus- või töösuhtes  olevad tsiviilisikud, tuleb neile samuti tagada toitlus ning kehtestada, et sellisel juhul laieneb ka tsiviilisikutele antava toitlustuse korral tulumaksuvabastus.</w:t>
      </w:r>
    </w:p>
    <w:p w14:paraId="34AFF94F" w14:textId="77777777" w:rsidR="009C3D61" w:rsidRPr="00E03593" w:rsidRDefault="009C3D61" w:rsidP="00E03593">
      <w:pPr>
        <w:pStyle w:val="Vahedeta"/>
        <w:jc w:val="both"/>
        <w:rPr>
          <w:rFonts w:ascii="Times New Roman" w:hAnsi="Times New Roman"/>
          <w:sz w:val="24"/>
          <w:szCs w:val="24"/>
        </w:rPr>
      </w:pPr>
    </w:p>
    <w:p w14:paraId="246F3AD1" w14:textId="07AF9D32" w:rsidR="00CC24E4" w:rsidRPr="00E03593" w:rsidRDefault="00CC24E4" w:rsidP="00E03593">
      <w:pPr>
        <w:pStyle w:val="Vahedeta"/>
        <w:jc w:val="both"/>
        <w:rPr>
          <w:rFonts w:ascii="Times New Roman" w:hAnsi="Times New Roman"/>
          <w:sz w:val="24"/>
          <w:szCs w:val="24"/>
        </w:rPr>
      </w:pPr>
      <w:r w:rsidRPr="00E03593">
        <w:rPr>
          <w:rFonts w:ascii="Times New Roman" w:hAnsi="Times New Roman"/>
          <w:b/>
          <w:bCs/>
          <w:sz w:val="24"/>
          <w:szCs w:val="24"/>
        </w:rPr>
        <w:t>Eelnõu § 4 punktiga 3</w:t>
      </w:r>
      <w:r w:rsidRPr="00E03593">
        <w:rPr>
          <w:rFonts w:ascii="Times New Roman" w:hAnsi="Times New Roman"/>
          <w:sz w:val="24"/>
          <w:szCs w:val="24"/>
        </w:rPr>
        <w:t xml:space="preserve"> muudetakse </w:t>
      </w:r>
      <w:proofErr w:type="spellStart"/>
      <w:r w:rsidRPr="00E03593">
        <w:rPr>
          <w:rFonts w:ascii="Times New Roman" w:hAnsi="Times New Roman"/>
          <w:sz w:val="24"/>
          <w:szCs w:val="24"/>
        </w:rPr>
        <w:t>TuMS</w:t>
      </w:r>
      <w:proofErr w:type="spellEnd"/>
      <w:r w:rsidRPr="00E03593">
        <w:rPr>
          <w:rFonts w:ascii="Times New Roman" w:hAnsi="Times New Roman"/>
          <w:sz w:val="24"/>
          <w:szCs w:val="24"/>
        </w:rPr>
        <w:t xml:space="preserve"> § 13 lõike 3 punkti 19. Tegemist on keeletehnilise muudatusega, mis aitab sättest paremini aru saada.</w:t>
      </w:r>
    </w:p>
    <w:p w14:paraId="08C29EDD" w14:textId="77777777" w:rsidR="00CC24E4" w:rsidRPr="00E03593" w:rsidRDefault="00CC24E4" w:rsidP="00E03593">
      <w:pPr>
        <w:pStyle w:val="Vahedeta"/>
        <w:jc w:val="both"/>
        <w:rPr>
          <w:rFonts w:ascii="Times New Roman" w:hAnsi="Times New Roman"/>
          <w:b/>
          <w:bCs/>
          <w:sz w:val="24"/>
          <w:szCs w:val="24"/>
        </w:rPr>
      </w:pPr>
    </w:p>
    <w:p w14:paraId="4D2631CB" w14:textId="382A9227" w:rsidR="000A5D2E" w:rsidRPr="00E03593" w:rsidRDefault="003B525F" w:rsidP="00E03593">
      <w:pPr>
        <w:pStyle w:val="Vahedeta"/>
        <w:jc w:val="both"/>
        <w:rPr>
          <w:rFonts w:ascii="Times New Roman" w:hAnsi="Times New Roman"/>
          <w:b/>
          <w:bCs/>
          <w:sz w:val="24"/>
          <w:szCs w:val="24"/>
        </w:rPr>
      </w:pPr>
      <w:r w:rsidRPr="00E03593">
        <w:rPr>
          <w:rFonts w:ascii="Times New Roman" w:hAnsi="Times New Roman"/>
          <w:b/>
          <w:bCs/>
          <w:sz w:val="24"/>
          <w:szCs w:val="24"/>
        </w:rPr>
        <w:t>Eelnõu § 4 p</w:t>
      </w:r>
      <w:r w:rsidR="000A5D2E" w:rsidRPr="00E03593">
        <w:rPr>
          <w:rFonts w:ascii="Times New Roman" w:hAnsi="Times New Roman"/>
          <w:b/>
          <w:bCs/>
          <w:sz w:val="24"/>
          <w:szCs w:val="24"/>
        </w:rPr>
        <w:t>unkti</w:t>
      </w:r>
      <w:r w:rsidR="0082277F" w:rsidRPr="00E03593">
        <w:rPr>
          <w:rFonts w:ascii="Times New Roman" w:hAnsi="Times New Roman"/>
          <w:b/>
          <w:bCs/>
          <w:sz w:val="24"/>
          <w:szCs w:val="24"/>
        </w:rPr>
        <w:t>ga</w:t>
      </w:r>
      <w:r w:rsidR="000A5D2E" w:rsidRPr="00E03593">
        <w:rPr>
          <w:rFonts w:ascii="Times New Roman" w:hAnsi="Times New Roman"/>
          <w:b/>
          <w:bCs/>
          <w:sz w:val="24"/>
          <w:szCs w:val="24"/>
        </w:rPr>
        <w:t xml:space="preserve"> </w:t>
      </w:r>
      <w:r w:rsidR="00CC24E4" w:rsidRPr="00E03593">
        <w:rPr>
          <w:rFonts w:ascii="Times New Roman" w:hAnsi="Times New Roman"/>
          <w:b/>
          <w:bCs/>
          <w:sz w:val="24"/>
          <w:szCs w:val="24"/>
        </w:rPr>
        <w:t>3</w:t>
      </w:r>
      <w:r w:rsidR="000A5D2E" w:rsidRPr="00E03593">
        <w:rPr>
          <w:rFonts w:ascii="Times New Roman" w:hAnsi="Times New Roman"/>
          <w:b/>
          <w:bCs/>
          <w:sz w:val="24"/>
          <w:szCs w:val="24"/>
        </w:rPr>
        <w:t xml:space="preserve"> </w:t>
      </w:r>
      <w:r w:rsidR="000A5D2E" w:rsidRPr="00E03593">
        <w:rPr>
          <w:rFonts w:ascii="Times New Roman" w:hAnsi="Times New Roman"/>
          <w:sz w:val="24"/>
          <w:szCs w:val="24"/>
        </w:rPr>
        <w:t xml:space="preserve">täiendatakse </w:t>
      </w:r>
      <w:proofErr w:type="spellStart"/>
      <w:r w:rsidR="000A5D2E" w:rsidRPr="00E03593">
        <w:rPr>
          <w:rFonts w:ascii="Times New Roman" w:hAnsi="Times New Roman"/>
          <w:sz w:val="24"/>
          <w:szCs w:val="24"/>
        </w:rPr>
        <w:t>TuMS</w:t>
      </w:r>
      <w:proofErr w:type="spellEnd"/>
      <w:r w:rsidR="000A5D2E" w:rsidRPr="00E03593">
        <w:rPr>
          <w:rFonts w:ascii="Times New Roman" w:hAnsi="Times New Roman"/>
          <w:sz w:val="24"/>
          <w:szCs w:val="24"/>
        </w:rPr>
        <w:t xml:space="preserve"> § </w:t>
      </w:r>
      <w:r w:rsidR="00B46BD7" w:rsidRPr="00E03593">
        <w:rPr>
          <w:rFonts w:ascii="Times New Roman" w:hAnsi="Times New Roman"/>
          <w:sz w:val="24"/>
          <w:szCs w:val="24"/>
        </w:rPr>
        <w:t>1</w:t>
      </w:r>
      <w:r w:rsidR="00B46BD7">
        <w:rPr>
          <w:rFonts w:ascii="Times New Roman" w:hAnsi="Times New Roman"/>
          <w:sz w:val="24"/>
          <w:szCs w:val="24"/>
        </w:rPr>
        <w:t>9</w:t>
      </w:r>
      <w:r w:rsidR="00B46BD7" w:rsidRPr="00E03593">
        <w:rPr>
          <w:rFonts w:ascii="Times New Roman" w:hAnsi="Times New Roman"/>
          <w:sz w:val="24"/>
          <w:szCs w:val="24"/>
        </w:rPr>
        <w:t xml:space="preserve"> </w:t>
      </w:r>
      <w:r w:rsidR="000A5D2E" w:rsidRPr="00E03593">
        <w:rPr>
          <w:rFonts w:ascii="Times New Roman" w:hAnsi="Times New Roman"/>
          <w:sz w:val="24"/>
          <w:szCs w:val="24"/>
        </w:rPr>
        <w:t>lõiget 3 punktiga 19</w:t>
      </w:r>
      <w:r w:rsidR="0082277F" w:rsidRPr="00E03593">
        <w:rPr>
          <w:rFonts w:ascii="Times New Roman" w:hAnsi="Times New Roman"/>
          <w:sz w:val="24"/>
          <w:szCs w:val="24"/>
          <w:vertAlign w:val="superscript"/>
        </w:rPr>
        <w:t>1</w:t>
      </w:r>
      <w:r w:rsidR="000A5D2E" w:rsidRPr="00E03593">
        <w:rPr>
          <w:rFonts w:ascii="Times New Roman" w:hAnsi="Times New Roman"/>
          <w:sz w:val="24"/>
          <w:szCs w:val="24"/>
        </w:rPr>
        <w:t>.</w:t>
      </w:r>
    </w:p>
    <w:p w14:paraId="4EBF35E9" w14:textId="111A49A9" w:rsidR="00F1075D" w:rsidRDefault="00F17541" w:rsidP="00E03593">
      <w:pPr>
        <w:pStyle w:val="Vahedeta"/>
        <w:jc w:val="both"/>
        <w:rPr>
          <w:rFonts w:ascii="Times New Roman" w:hAnsi="Times New Roman"/>
          <w:sz w:val="24"/>
          <w:szCs w:val="24"/>
        </w:rPr>
      </w:pPr>
      <w:r w:rsidRPr="00E03593">
        <w:rPr>
          <w:rFonts w:ascii="Times New Roman" w:hAnsi="Times New Roman"/>
          <w:sz w:val="24"/>
          <w:szCs w:val="24"/>
        </w:rPr>
        <w:t xml:space="preserve">Eelnõuga nähakse ette, et </w:t>
      </w:r>
      <w:r w:rsidR="00603470" w:rsidRPr="00E03593">
        <w:rPr>
          <w:rFonts w:ascii="Times New Roman" w:hAnsi="Times New Roman"/>
          <w:sz w:val="24"/>
          <w:szCs w:val="24"/>
        </w:rPr>
        <w:t xml:space="preserve">kaitseväeteenistuskohustuse täitmisega seonduvatel toimingutel osalemiseks </w:t>
      </w:r>
      <w:r w:rsidRPr="00E03593">
        <w:rPr>
          <w:rFonts w:ascii="Times New Roman" w:hAnsi="Times New Roman"/>
          <w:sz w:val="24"/>
          <w:szCs w:val="24"/>
        </w:rPr>
        <w:t>makstav</w:t>
      </w:r>
      <w:r w:rsidR="00603470" w:rsidRPr="00E03593">
        <w:rPr>
          <w:rFonts w:ascii="Times New Roman" w:hAnsi="Times New Roman"/>
          <w:sz w:val="24"/>
          <w:szCs w:val="24"/>
        </w:rPr>
        <w:t xml:space="preserve">ad </w:t>
      </w:r>
      <w:r w:rsidRPr="00E03593">
        <w:rPr>
          <w:rFonts w:ascii="Times New Roman" w:hAnsi="Times New Roman"/>
          <w:sz w:val="24"/>
          <w:szCs w:val="24"/>
        </w:rPr>
        <w:t>sõidu- ja toidukulude hüvitised vabastatakse tulumaksust.</w:t>
      </w:r>
      <w:r w:rsidR="000A5D2E" w:rsidRPr="00E03593">
        <w:rPr>
          <w:rFonts w:ascii="Times New Roman" w:hAnsi="Times New Roman"/>
          <w:sz w:val="24"/>
          <w:szCs w:val="24"/>
        </w:rPr>
        <w:t xml:space="preserve"> Muudatus on vajalik, et tagada maksustamispõhimõtetes õigusselgus. </w:t>
      </w:r>
    </w:p>
    <w:p w14:paraId="4967EAD7" w14:textId="77777777" w:rsidR="00326EF4" w:rsidRPr="00E03593" w:rsidRDefault="00326EF4" w:rsidP="00E03593">
      <w:pPr>
        <w:pStyle w:val="Vahedeta"/>
        <w:jc w:val="both"/>
        <w:rPr>
          <w:rFonts w:ascii="Times New Roman" w:hAnsi="Times New Roman"/>
          <w:sz w:val="24"/>
          <w:szCs w:val="24"/>
        </w:rPr>
      </w:pPr>
    </w:p>
    <w:p w14:paraId="53509013" w14:textId="66CCA82E" w:rsidR="00033877" w:rsidRDefault="0020689C" w:rsidP="00E03593">
      <w:pPr>
        <w:pStyle w:val="Vahedeta"/>
        <w:jc w:val="both"/>
        <w:rPr>
          <w:rFonts w:ascii="Times New Roman" w:hAnsi="Times New Roman"/>
          <w:sz w:val="24"/>
          <w:szCs w:val="24"/>
        </w:rPr>
      </w:pPr>
      <w:proofErr w:type="spellStart"/>
      <w:r w:rsidRPr="00E03593">
        <w:rPr>
          <w:rFonts w:ascii="Times New Roman" w:hAnsi="Times New Roman"/>
          <w:sz w:val="24"/>
          <w:szCs w:val="24"/>
        </w:rPr>
        <w:t>KVTSi</w:t>
      </w:r>
      <w:proofErr w:type="spellEnd"/>
      <w:r w:rsidRPr="00E03593">
        <w:rPr>
          <w:rFonts w:ascii="Times New Roman" w:hAnsi="Times New Roman"/>
          <w:sz w:val="24"/>
          <w:szCs w:val="24"/>
        </w:rPr>
        <w:t xml:space="preserve"> alusel makstakse kutsealusele</w:t>
      </w:r>
      <w:r w:rsidR="00033877" w:rsidRPr="00E03593">
        <w:rPr>
          <w:rFonts w:ascii="Times New Roman" w:hAnsi="Times New Roman"/>
          <w:sz w:val="24"/>
          <w:szCs w:val="24"/>
        </w:rPr>
        <w:t>, reservis olevale isikule, kaitseväekohustust võtta soovivale isikule, ajateenistusse asuda sooviva</w:t>
      </w:r>
      <w:r w:rsidR="00603470" w:rsidRPr="00E03593">
        <w:rPr>
          <w:rFonts w:ascii="Times New Roman" w:hAnsi="Times New Roman"/>
          <w:sz w:val="24"/>
          <w:szCs w:val="24"/>
        </w:rPr>
        <w:t>le</w:t>
      </w:r>
      <w:r w:rsidR="00033877" w:rsidRPr="00E03593">
        <w:rPr>
          <w:rFonts w:ascii="Times New Roman" w:hAnsi="Times New Roman"/>
          <w:sz w:val="24"/>
          <w:szCs w:val="24"/>
        </w:rPr>
        <w:t xml:space="preserve"> naissoost isikule tervisesei</w:t>
      </w:r>
      <w:r w:rsidR="00603470" w:rsidRPr="00E03593">
        <w:rPr>
          <w:rFonts w:ascii="Times New Roman" w:hAnsi="Times New Roman"/>
          <w:sz w:val="24"/>
          <w:szCs w:val="24"/>
        </w:rPr>
        <w:t>s</w:t>
      </w:r>
      <w:r w:rsidR="00033877" w:rsidRPr="00E03593">
        <w:rPr>
          <w:rFonts w:ascii="Times New Roman" w:hAnsi="Times New Roman"/>
          <w:sz w:val="24"/>
          <w:szCs w:val="24"/>
        </w:rPr>
        <w:t>undi hindamiseks arstlikul läbivaatusel, terviseuuringul või kutsesobivuse hindamisel viibimisega sõidu- ja toidukulu hüvitist 15 eurot. Kui isiku elukoht on rahvastikuregistri andmetel välisriigis ja tal tuleb terviseseisundi või kutsesobivuse hindamiseks saabuda Eestisse, makstakse talle hüvi</w:t>
      </w:r>
      <w:r w:rsidR="00603470" w:rsidRPr="00E03593">
        <w:rPr>
          <w:rFonts w:ascii="Times New Roman" w:hAnsi="Times New Roman"/>
          <w:sz w:val="24"/>
          <w:szCs w:val="24"/>
        </w:rPr>
        <w:t>tist</w:t>
      </w:r>
      <w:r w:rsidR="00033877" w:rsidRPr="00E03593">
        <w:rPr>
          <w:rFonts w:ascii="Times New Roman" w:hAnsi="Times New Roman"/>
          <w:sz w:val="24"/>
          <w:szCs w:val="24"/>
        </w:rPr>
        <w:t xml:space="preserve"> 70 eurot.</w:t>
      </w:r>
    </w:p>
    <w:p w14:paraId="6C2459EB" w14:textId="77777777" w:rsidR="00326EF4" w:rsidRPr="00E03593" w:rsidRDefault="00326EF4" w:rsidP="00E03593">
      <w:pPr>
        <w:pStyle w:val="Vahedeta"/>
        <w:jc w:val="both"/>
        <w:rPr>
          <w:rFonts w:ascii="Times New Roman" w:hAnsi="Times New Roman"/>
          <w:sz w:val="24"/>
          <w:szCs w:val="24"/>
        </w:rPr>
      </w:pPr>
    </w:p>
    <w:p w14:paraId="5C742D55" w14:textId="3C0BCD5A" w:rsidR="00603470" w:rsidRPr="00E03593" w:rsidRDefault="00033877" w:rsidP="00E03593">
      <w:pPr>
        <w:pStyle w:val="Vahedeta"/>
        <w:jc w:val="both"/>
        <w:rPr>
          <w:rFonts w:ascii="Times New Roman" w:hAnsi="Times New Roman"/>
          <w:sz w:val="24"/>
          <w:szCs w:val="24"/>
        </w:rPr>
      </w:pPr>
      <w:r w:rsidRPr="00E03593">
        <w:rPr>
          <w:rFonts w:ascii="Times New Roman" w:hAnsi="Times New Roman"/>
          <w:sz w:val="24"/>
          <w:szCs w:val="24"/>
        </w:rPr>
        <w:t xml:space="preserve">Täiendavalt makstakse sõidukulude hüvitist reservteenistusse </w:t>
      </w:r>
      <w:r w:rsidR="00803086" w:rsidRPr="00E03593">
        <w:rPr>
          <w:rFonts w:ascii="Times New Roman" w:hAnsi="Times New Roman"/>
          <w:sz w:val="24"/>
          <w:szCs w:val="24"/>
        </w:rPr>
        <w:t xml:space="preserve">ja reservasendusteenistusse </w:t>
      </w:r>
      <w:r w:rsidRPr="00E03593">
        <w:rPr>
          <w:rFonts w:ascii="Times New Roman" w:hAnsi="Times New Roman"/>
          <w:sz w:val="24"/>
          <w:szCs w:val="24"/>
        </w:rPr>
        <w:t xml:space="preserve">kutsutud isikule </w:t>
      </w:r>
      <w:r w:rsidR="00603470" w:rsidRPr="00E03593">
        <w:rPr>
          <w:rFonts w:ascii="Times New Roman" w:hAnsi="Times New Roman"/>
          <w:sz w:val="24"/>
          <w:szCs w:val="24"/>
        </w:rPr>
        <w:t>kogunemiskohta ilmumise</w:t>
      </w:r>
      <w:r w:rsidR="001C358D" w:rsidRPr="00E03593">
        <w:rPr>
          <w:rFonts w:ascii="Times New Roman" w:hAnsi="Times New Roman"/>
          <w:sz w:val="24"/>
          <w:szCs w:val="24"/>
        </w:rPr>
        <w:t>l 60</w:t>
      </w:r>
      <w:r w:rsidR="00603470" w:rsidRPr="00E03593">
        <w:rPr>
          <w:rFonts w:ascii="Times New Roman" w:hAnsi="Times New Roman"/>
          <w:sz w:val="24"/>
          <w:szCs w:val="24"/>
        </w:rPr>
        <w:t xml:space="preserve"> eurot ning</w:t>
      </w:r>
      <w:r w:rsidR="001C358D" w:rsidRPr="00E03593">
        <w:rPr>
          <w:rFonts w:ascii="Times New Roman" w:hAnsi="Times New Roman"/>
          <w:sz w:val="24"/>
          <w:szCs w:val="24"/>
        </w:rPr>
        <w:t xml:space="preserve"> välisriigis elavale reservis olevale isikule</w:t>
      </w:r>
      <w:r w:rsidR="00603470" w:rsidRPr="00E03593">
        <w:rPr>
          <w:rFonts w:ascii="Times New Roman" w:hAnsi="Times New Roman"/>
          <w:sz w:val="24"/>
          <w:szCs w:val="24"/>
        </w:rPr>
        <w:t xml:space="preserve"> 200 eurot.</w:t>
      </w:r>
    </w:p>
    <w:p w14:paraId="2560A1F5" w14:textId="713013CA" w:rsidR="0020689C" w:rsidRPr="00E03593" w:rsidRDefault="0020689C" w:rsidP="00E03593">
      <w:pPr>
        <w:pStyle w:val="Vahedeta"/>
        <w:jc w:val="both"/>
        <w:rPr>
          <w:rFonts w:ascii="Times New Roman" w:hAnsi="Times New Roman"/>
          <w:sz w:val="24"/>
          <w:szCs w:val="24"/>
        </w:rPr>
      </w:pPr>
      <w:r w:rsidRPr="00E03593">
        <w:rPr>
          <w:rFonts w:ascii="Times New Roman" w:hAnsi="Times New Roman"/>
          <w:sz w:val="24"/>
          <w:szCs w:val="24"/>
        </w:rPr>
        <w:t xml:space="preserve"> </w:t>
      </w:r>
    </w:p>
    <w:p w14:paraId="739ADE9E" w14:textId="51339197" w:rsidR="00F17541" w:rsidRPr="00E03593" w:rsidRDefault="00F17541" w:rsidP="00E03593">
      <w:pPr>
        <w:pStyle w:val="Vahedeta"/>
        <w:jc w:val="both"/>
        <w:rPr>
          <w:rFonts w:ascii="Times New Roman" w:hAnsi="Times New Roman"/>
          <w:bCs/>
          <w:sz w:val="24"/>
          <w:szCs w:val="24"/>
        </w:rPr>
      </w:pPr>
      <w:r w:rsidRPr="00E03593">
        <w:rPr>
          <w:rFonts w:ascii="Times New Roman" w:hAnsi="Times New Roman"/>
          <w:bCs/>
          <w:sz w:val="24"/>
          <w:szCs w:val="24"/>
        </w:rPr>
        <w:t>Kehtiva õiguse kohaselt käsitatakse füüsilisele isikule tehtavaid väljamakseid üldjuhul maksustatava tuluna, välja arvatud seaduses sätestatud erandid. Sõidu- ja toidukulude hüvit</w:t>
      </w:r>
      <w:r w:rsidR="009C3D61" w:rsidRPr="00E03593">
        <w:rPr>
          <w:rFonts w:ascii="Times New Roman" w:hAnsi="Times New Roman"/>
          <w:bCs/>
          <w:sz w:val="24"/>
          <w:szCs w:val="24"/>
        </w:rPr>
        <w:t xml:space="preserve">iste maksustamise kord ei ole piisavalt selge, </w:t>
      </w:r>
      <w:r w:rsidRPr="00E03593">
        <w:rPr>
          <w:rFonts w:ascii="Times New Roman" w:hAnsi="Times New Roman"/>
          <w:bCs/>
          <w:sz w:val="24"/>
          <w:szCs w:val="24"/>
        </w:rPr>
        <w:t>mistõttu võib tekkida olukord, kus riigi poolt kohustuste täitmiseks tehtud vältimatute kulude katmine toob isikule kaasa täiendava maksukohustuse.</w:t>
      </w:r>
    </w:p>
    <w:p w14:paraId="175B5913" w14:textId="77777777" w:rsidR="00F17541" w:rsidRPr="00E03593" w:rsidRDefault="00F17541" w:rsidP="00E03593">
      <w:pPr>
        <w:pStyle w:val="Vahedeta"/>
        <w:jc w:val="both"/>
        <w:rPr>
          <w:rFonts w:ascii="Times New Roman" w:hAnsi="Times New Roman"/>
          <w:bCs/>
          <w:sz w:val="24"/>
          <w:szCs w:val="24"/>
        </w:rPr>
      </w:pPr>
    </w:p>
    <w:p w14:paraId="5EBF3567" w14:textId="2674E32E" w:rsidR="00F17541" w:rsidRDefault="00F17541" w:rsidP="00E03593">
      <w:pPr>
        <w:pStyle w:val="Vahedeta"/>
        <w:jc w:val="both"/>
        <w:rPr>
          <w:rFonts w:ascii="Times New Roman" w:hAnsi="Times New Roman"/>
          <w:bCs/>
          <w:sz w:val="24"/>
          <w:szCs w:val="24"/>
        </w:rPr>
      </w:pPr>
      <w:r w:rsidRPr="00E03593">
        <w:rPr>
          <w:rFonts w:ascii="Times New Roman" w:hAnsi="Times New Roman"/>
          <w:bCs/>
          <w:sz w:val="24"/>
          <w:szCs w:val="24"/>
        </w:rPr>
        <w:lastRenderedPageBreak/>
        <w:t>Selline käsitlus ei arvesta asjaolu, et nimetatud isikud täidavad seadusest tulenevat avalikku kohustust ning nendele tehtavad hüvitised ei ole käsitatavad sissetulekuna tavapärases tähenduses, vaid kulude kompenseerimisena.</w:t>
      </w:r>
    </w:p>
    <w:p w14:paraId="4D281A94" w14:textId="77777777" w:rsidR="00326EF4" w:rsidRPr="00E03593" w:rsidRDefault="00326EF4" w:rsidP="00E03593">
      <w:pPr>
        <w:pStyle w:val="Vahedeta"/>
        <w:jc w:val="both"/>
        <w:rPr>
          <w:rFonts w:ascii="Times New Roman" w:hAnsi="Times New Roman"/>
          <w:bCs/>
          <w:sz w:val="24"/>
          <w:szCs w:val="24"/>
        </w:rPr>
      </w:pPr>
    </w:p>
    <w:p w14:paraId="4091965B" w14:textId="1F51BFDE" w:rsidR="00F17541" w:rsidRPr="00E03593" w:rsidRDefault="00F17541" w:rsidP="00E03593">
      <w:pPr>
        <w:pStyle w:val="Vahedeta"/>
        <w:jc w:val="both"/>
        <w:rPr>
          <w:rFonts w:ascii="Times New Roman" w:hAnsi="Times New Roman"/>
          <w:bCs/>
          <w:sz w:val="24"/>
          <w:szCs w:val="24"/>
        </w:rPr>
      </w:pPr>
      <w:proofErr w:type="spellStart"/>
      <w:r w:rsidRPr="00E03593">
        <w:rPr>
          <w:rFonts w:ascii="Times New Roman" w:hAnsi="Times New Roman"/>
          <w:bCs/>
          <w:sz w:val="24"/>
          <w:szCs w:val="24"/>
        </w:rPr>
        <w:t>KVTSis</w:t>
      </w:r>
      <w:proofErr w:type="spellEnd"/>
      <w:r w:rsidRPr="00E03593">
        <w:rPr>
          <w:rFonts w:ascii="Times New Roman" w:hAnsi="Times New Roman"/>
          <w:bCs/>
          <w:sz w:val="24"/>
          <w:szCs w:val="24"/>
        </w:rPr>
        <w:t xml:space="preserve"> ette nähtud hüvitiste olemus ei ole tulu. Sõidu- ja toiduraha hüvitiste eesmärk on katta kulutused, mis tekivad isikul </w:t>
      </w:r>
      <w:proofErr w:type="spellStart"/>
      <w:r w:rsidRPr="00E03593">
        <w:rPr>
          <w:rFonts w:ascii="Times New Roman" w:hAnsi="Times New Roman"/>
          <w:bCs/>
          <w:sz w:val="24"/>
          <w:szCs w:val="24"/>
        </w:rPr>
        <w:t>riigikaitselise</w:t>
      </w:r>
      <w:proofErr w:type="spellEnd"/>
      <w:r w:rsidRPr="00E03593">
        <w:rPr>
          <w:rFonts w:ascii="Times New Roman" w:hAnsi="Times New Roman"/>
          <w:bCs/>
          <w:sz w:val="24"/>
          <w:szCs w:val="24"/>
        </w:rPr>
        <w:t xml:space="preserve"> kohustuse täitmise tõttu. Tegemist ei ole isiku majandusliku olukorra parandamisega ega vabalt kasutatava tuluga. Maksustamine moonutaks hüvitise eesmärki ning vähendaks selle tegelikku väärtust.</w:t>
      </w:r>
    </w:p>
    <w:p w14:paraId="79C4A0EA" w14:textId="77777777" w:rsidR="00F17541" w:rsidRPr="00E03593" w:rsidRDefault="00F17541" w:rsidP="00E03593">
      <w:pPr>
        <w:pStyle w:val="Vahedeta"/>
        <w:jc w:val="both"/>
        <w:rPr>
          <w:rFonts w:ascii="Times New Roman" w:hAnsi="Times New Roman"/>
          <w:b/>
          <w:sz w:val="24"/>
          <w:szCs w:val="24"/>
        </w:rPr>
      </w:pPr>
    </w:p>
    <w:p w14:paraId="542327A1" w14:textId="4812127A" w:rsidR="001C60BB" w:rsidRPr="00E03593" w:rsidRDefault="00353C55" w:rsidP="00E03593">
      <w:pPr>
        <w:pStyle w:val="Vahedeta"/>
        <w:jc w:val="both"/>
        <w:rPr>
          <w:rFonts w:ascii="Times New Roman" w:hAnsi="Times New Roman"/>
          <w:sz w:val="24"/>
          <w:szCs w:val="24"/>
        </w:rPr>
      </w:pPr>
      <w:r w:rsidRPr="00E03593">
        <w:rPr>
          <w:rFonts w:ascii="Times New Roman" w:hAnsi="Times New Roman"/>
          <w:sz w:val="24"/>
          <w:szCs w:val="24"/>
        </w:rPr>
        <w:t>Kaitseväekohustuse täitmisele suunatud isikud</w:t>
      </w:r>
      <w:r w:rsidR="00F17541" w:rsidRPr="00E03593">
        <w:rPr>
          <w:rFonts w:ascii="Times New Roman" w:hAnsi="Times New Roman"/>
          <w:sz w:val="24"/>
          <w:szCs w:val="24"/>
        </w:rPr>
        <w:t xml:space="preserve"> ei vali vabatahtlikult kõiki teenistusega kaasnevaid kulutusi. Nende kulude maksustamine võib vähendada motivatsiooni ja tekitada põhjendamatut rahalist koormust isikutele, kes täidavad riigi julgeoleku seisukohalt olulist ülesannet.</w:t>
      </w:r>
    </w:p>
    <w:p w14:paraId="556A2C54" w14:textId="77777777" w:rsidR="00F17541" w:rsidRPr="00E03593" w:rsidRDefault="00F17541" w:rsidP="00E03593">
      <w:pPr>
        <w:pStyle w:val="Vahedeta"/>
        <w:jc w:val="both"/>
        <w:rPr>
          <w:rFonts w:ascii="Times New Roman" w:hAnsi="Times New Roman"/>
          <w:sz w:val="24"/>
          <w:szCs w:val="24"/>
        </w:rPr>
      </w:pPr>
    </w:p>
    <w:p w14:paraId="38884486" w14:textId="77777777" w:rsidR="00F17541" w:rsidRPr="00E03593" w:rsidRDefault="00F17541" w:rsidP="00E03593">
      <w:pPr>
        <w:pStyle w:val="Vahedeta"/>
        <w:jc w:val="both"/>
        <w:rPr>
          <w:rFonts w:ascii="Times New Roman" w:hAnsi="Times New Roman"/>
          <w:sz w:val="24"/>
          <w:szCs w:val="24"/>
        </w:rPr>
      </w:pPr>
      <w:r w:rsidRPr="00E03593">
        <w:rPr>
          <w:rFonts w:ascii="Times New Roman" w:hAnsi="Times New Roman"/>
          <w:sz w:val="24"/>
          <w:szCs w:val="24"/>
        </w:rPr>
        <w:t>Kehtiv praktika, mille kohaselt hüvitiste maksmine eeldab kuludokumentide esitamist ja kontrollimist, tekitab märkimisväärset halduskoormust nii isikutele kui ka hüvitisi menetlevatele asutustele.</w:t>
      </w:r>
    </w:p>
    <w:p w14:paraId="5EB98D3D" w14:textId="77777777" w:rsidR="00F17541" w:rsidRPr="00E03593" w:rsidRDefault="00F17541" w:rsidP="00E03593">
      <w:pPr>
        <w:pStyle w:val="Vahedeta"/>
        <w:jc w:val="both"/>
        <w:rPr>
          <w:rFonts w:ascii="Times New Roman" w:hAnsi="Times New Roman"/>
          <w:sz w:val="24"/>
          <w:szCs w:val="24"/>
        </w:rPr>
      </w:pPr>
    </w:p>
    <w:p w14:paraId="0F6C3EB8" w14:textId="77777777" w:rsidR="00F17541" w:rsidRPr="00E03593" w:rsidRDefault="00F17541" w:rsidP="00E03593">
      <w:pPr>
        <w:pStyle w:val="Vahedeta"/>
        <w:jc w:val="both"/>
        <w:rPr>
          <w:rFonts w:ascii="Times New Roman" w:hAnsi="Times New Roman"/>
          <w:sz w:val="24"/>
          <w:szCs w:val="24"/>
        </w:rPr>
      </w:pPr>
      <w:r w:rsidRPr="00E03593">
        <w:rPr>
          <w:rFonts w:ascii="Times New Roman" w:hAnsi="Times New Roman"/>
          <w:sz w:val="24"/>
          <w:szCs w:val="24"/>
        </w:rPr>
        <w:t>Isikute jaoks tähendab see:</w:t>
      </w:r>
    </w:p>
    <w:p w14:paraId="3DBB569D" w14:textId="77777777" w:rsidR="00F17541" w:rsidRPr="00E03593" w:rsidRDefault="00F17541" w:rsidP="00E03593">
      <w:pPr>
        <w:pStyle w:val="Vahedeta"/>
        <w:numPr>
          <w:ilvl w:val="0"/>
          <w:numId w:val="32"/>
        </w:numPr>
        <w:jc w:val="both"/>
        <w:rPr>
          <w:rFonts w:ascii="Times New Roman" w:hAnsi="Times New Roman"/>
          <w:sz w:val="24"/>
          <w:szCs w:val="24"/>
        </w:rPr>
      </w:pPr>
      <w:r w:rsidRPr="00E03593">
        <w:rPr>
          <w:rFonts w:ascii="Times New Roman" w:hAnsi="Times New Roman"/>
          <w:sz w:val="24"/>
          <w:szCs w:val="24"/>
        </w:rPr>
        <w:t>kohustust säilitada ja esitada kõik kuludokumendid;</w:t>
      </w:r>
    </w:p>
    <w:p w14:paraId="4C84DCB4" w14:textId="77777777" w:rsidR="00F17541" w:rsidRPr="00E03593" w:rsidRDefault="00F17541" w:rsidP="00E03593">
      <w:pPr>
        <w:pStyle w:val="Vahedeta"/>
        <w:numPr>
          <w:ilvl w:val="0"/>
          <w:numId w:val="32"/>
        </w:numPr>
        <w:jc w:val="both"/>
        <w:rPr>
          <w:rFonts w:ascii="Times New Roman" w:hAnsi="Times New Roman"/>
          <w:sz w:val="24"/>
          <w:szCs w:val="24"/>
        </w:rPr>
      </w:pPr>
      <w:r w:rsidRPr="00E03593">
        <w:rPr>
          <w:rFonts w:ascii="Times New Roman" w:hAnsi="Times New Roman"/>
          <w:sz w:val="24"/>
          <w:szCs w:val="24"/>
        </w:rPr>
        <w:t>ajakulu dokumentide kogumisel ja esitamisel;</w:t>
      </w:r>
    </w:p>
    <w:p w14:paraId="326DB728" w14:textId="77777777" w:rsidR="00F17541" w:rsidRPr="00E03593" w:rsidRDefault="00F17541" w:rsidP="00E03593">
      <w:pPr>
        <w:pStyle w:val="Vahedeta"/>
        <w:numPr>
          <w:ilvl w:val="0"/>
          <w:numId w:val="32"/>
        </w:numPr>
        <w:jc w:val="both"/>
        <w:rPr>
          <w:rFonts w:ascii="Times New Roman" w:hAnsi="Times New Roman"/>
          <w:sz w:val="24"/>
          <w:szCs w:val="24"/>
        </w:rPr>
      </w:pPr>
      <w:r w:rsidRPr="00E03593">
        <w:rPr>
          <w:rFonts w:ascii="Times New Roman" w:hAnsi="Times New Roman"/>
          <w:sz w:val="24"/>
          <w:szCs w:val="24"/>
        </w:rPr>
        <w:t>riski, et hüvitis jääb saamata dokumentide puudumise või vormiliste vigade tõttu.</w:t>
      </w:r>
    </w:p>
    <w:p w14:paraId="5BE1D099" w14:textId="77777777" w:rsidR="00F17541" w:rsidRPr="00E03593" w:rsidRDefault="00F17541" w:rsidP="00E03593">
      <w:pPr>
        <w:pStyle w:val="Vahedeta"/>
        <w:jc w:val="both"/>
        <w:rPr>
          <w:rFonts w:ascii="Times New Roman" w:hAnsi="Times New Roman"/>
          <w:sz w:val="24"/>
          <w:szCs w:val="24"/>
        </w:rPr>
      </w:pPr>
      <w:r w:rsidRPr="00E03593">
        <w:rPr>
          <w:rFonts w:ascii="Times New Roman" w:hAnsi="Times New Roman"/>
          <w:sz w:val="24"/>
          <w:szCs w:val="24"/>
        </w:rPr>
        <w:t>Asutuste jaoks tähendab see:</w:t>
      </w:r>
    </w:p>
    <w:p w14:paraId="55E3A978" w14:textId="77777777" w:rsidR="00F17541" w:rsidRPr="00E03593" w:rsidRDefault="00F17541" w:rsidP="00E03593">
      <w:pPr>
        <w:pStyle w:val="Vahedeta"/>
        <w:numPr>
          <w:ilvl w:val="0"/>
          <w:numId w:val="33"/>
        </w:numPr>
        <w:jc w:val="both"/>
        <w:rPr>
          <w:rFonts w:ascii="Times New Roman" w:hAnsi="Times New Roman"/>
          <w:sz w:val="24"/>
          <w:szCs w:val="24"/>
        </w:rPr>
      </w:pPr>
      <w:r w:rsidRPr="00E03593">
        <w:rPr>
          <w:rFonts w:ascii="Times New Roman" w:hAnsi="Times New Roman"/>
          <w:sz w:val="24"/>
          <w:szCs w:val="24"/>
        </w:rPr>
        <w:t>dokumentide kontrollimise ja menetlemisega seotud töömahtu;</w:t>
      </w:r>
    </w:p>
    <w:p w14:paraId="23FD8B41" w14:textId="77777777" w:rsidR="00F17541" w:rsidRPr="00E03593" w:rsidRDefault="00F17541" w:rsidP="00E03593">
      <w:pPr>
        <w:pStyle w:val="Vahedeta"/>
        <w:numPr>
          <w:ilvl w:val="0"/>
          <w:numId w:val="33"/>
        </w:numPr>
        <w:jc w:val="both"/>
        <w:rPr>
          <w:rFonts w:ascii="Times New Roman" w:hAnsi="Times New Roman"/>
          <w:sz w:val="24"/>
          <w:szCs w:val="24"/>
        </w:rPr>
      </w:pPr>
      <w:r w:rsidRPr="00E03593">
        <w:rPr>
          <w:rFonts w:ascii="Times New Roman" w:hAnsi="Times New Roman"/>
          <w:sz w:val="24"/>
          <w:szCs w:val="24"/>
        </w:rPr>
        <w:t>vajadust tagada kontrollimehhanismid ja vastavus nõuetele;</w:t>
      </w:r>
    </w:p>
    <w:p w14:paraId="71436AC5" w14:textId="77777777" w:rsidR="00F17541" w:rsidRPr="00E03593" w:rsidRDefault="00F17541" w:rsidP="00E03593">
      <w:pPr>
        <w:pStyle w:val="Vahedeta"/>
        <w:numPr>
          <w:ilvl w:val="0"/>
          <w:numId w:val="33"/>
        </w:numPr>
        <w:jc w:val="both"/>
        <w:rPr>
          <w:rFonts w:ascii="Times New Roman" w:hAnsi="Times New Roman"/>
          <w:sz w:val="24"/>
          <w:szCs w:val="24"/>
        </w:rPr>
      </w:pPr>
      <w:r w:rsidRPr="00E03593">
        <w:rPr>
          <w:rFonts w:ascii="Times New Roman" w:hAnsi="Times New Roman"/>
          <w:sz w:val="24"/>
          <w:szCs w:val="24"/>
        </w:rPr>
        <w:t>suuremat personalikulu ja menetlusaja pikenemist.</w:t>
      </w:r>
    </w:p>
    <w:p w14:paraId="382D5751" w14:textId="77777777" w:rsidR="0082277F" w:rsidRPr="00E03593" w:rsidRDefault="0082277F" w:rsidP="00E03593">
      <w:pPr>
        <w:pStyle w:val="Vahedeta"/>
        <w:jc w:val="both"/>
        <w:rPr>
          <w:rFonts w:ascii="Times New Roman" w:hAnsi="Times New Roman"/>
          <w:sz w:val="24"/>
          <w:szCs w:val="24"/>
        </w:rPr>
      </w:pPr>
    </w:p>
    <w:p w14:paraId="76D6AF14" w14:textId="18BFDD75" w:rsidR="00323DB1" w:rsidRPr="00E03593" w:rsidRDefault="34BB0104" w:rsidP="00E03593">
      <w:pPr>
        <w:pStyle w:val="Vahedeta"/>
        <w:jc w:val="both"/>
        <w:rPr>
          <w:rFonts w:ascii="Times New Roman" w:hAnsi="Times New Roman"/>
          <w:sz w:val="24"/>
          <w:szCs w:val="24"/>
        </w:rPr>
      </w:pPr>
      <w:r w:rsidRPr="00E03593">
        <w:rPr>
          <w:rFonts w:ascii="Times New Roman" w:hAnsi="Times New Roman"/>
          <w:b/>
          <w:bCs/>
          <w:sz w:val="24"/>
          <w:szCs w:val="24"/>
        </w:rPr>
        <w:t xml:space="preserve">Paragrahvis </w:t>
      </w:r>
      <w:r w:rsidR="007B0124" w:rsidRPr="00E03593">
        <w:rPr>
          <w:rFonts w:ascii="Times New Roman" w:hAnsi="Times New Roman"/>
          <w:b/>
          <w:bCs/>
          <w:sz w:val="24"/>
          <w:szCs w:val="24"/>
        </w:rPr>
        <w:t xml:space="preserve">5 </w:t>
      </w:r>
      <w:r w:rsidRPr="00E03593">
        <w:rPr>
          <w:rFonts w:ascii="Times New Roman" w:hAnsi="Times New Roman"/>
          <w:sz w:val="24"/>
          <w:szCs w:val="24"/>
        </w:rPr>
        <w:t xml:space="preserve">sätestatakse seaduse jõustumise aeg, milleks on 1. </w:t>
      </w:r>
      <w:r w:rsidR="006452BA" w:rsidRPr="00E03593">
        <w:rPr>
          <w:rFonts w:ascii="Times New Roman" w:hAnsi="Times New Roman"/>
          <w:sz w:val="24"/>
          <w:szCs w:val="24"/>
        </w:rPr>
        <w:t>jaanuar</w:t>
      </w:r>
      <w:r w:rsidRPr="00E03593">
        <w:rPr>
          <w:rFonts w:ascii="Times New Roman" w:hAnsi="Times New Roman"/>
          <w:sz w:val="24"/>
          <w:szCs w:val="24"/>
        </w:rPr>
        <w:t xml:space="preserve"> </w:t>
      </w:r>
      <w:r w:rsidR="009962C3" w:rsidRPr="00E03593">
        <w:rPr>
          <w:rFonts w:ascii="Times New Roman" w:hAnsi="Times New Roman"/>
          <w:sz w:val="24"/>
          <w:szCs w:val="24"/>
        </w:rPr>
        <w:t>202</w:t>
      </w:r>
      <w:r w:rsidR="00F705DC" w:rsidRPr="00E03593">
        <w:rPr>
          <w:rFonts w:ascii="Times New Roman" w:hAnsi="Times New Roman"/>
          <w:sz w:val="24"/>
          <w:szCs w:val="24"/>
        </w:rPr>
        <w:t>7</w:t>
      </w:r>
      <w:r w:rsidRPr="00E03593">
        <w:rPr>
          <w:rFonts w:ascii="Times New Roman" w:hAnsi="Times New Roman"/>
          <w:sz w:val="24"/>
          <w:szCs w:val="24"/>
        </w:rPr>
        <w:t xml:space="preserve">. Jõustumisaja valikul on lähtutud </w:t>
      </w:r>
      <w:r w:rsidR="005055CE" w:rsidRPr="00E03593">
        <w:rPr>
          <w:rFonts w:ascii="Times New Roman" w:hAnsi="Times New Roman"/>
          <w:sz w:val="24"/>
          <w:szCs w:val="24"/>
        </w:rPr>
        <w:t xml:space="preserve">lahinguvalve rakendamise tähtajast. </w:t>
      </w:r>
      <w:r w:rsidRPr="00E03593">
        <w:rPr>
          <w:rFonts w:ascii="Times New Roman" w:hAnsi="Times New Roman"/>
          <w:sz w:val="24"/>
          <w:szCs w:val="24"/>
        </w:rPr>
        <w:t>Samuti on arvestatud vajadus</w:t>
      </w:r>
      <w:r w:rsidR="00763DED" w:rsidRPr="00E03593">
        <w:rPr>
          <w:rFonts w:ascii="Times New Roman" w:hAnsi="Times New Roman"/>
          <w:sz w:val="24"/>
          <w:szCs w:val="24"/>
        </w:rPr>
        <w:t>t</w:t>
      </w:r>
      <w:r w:rsidR="006452BA" w:rsidRPr="00E03593">
        <w:rPr>
          <w:rFonts w:ascii="Times New Roman" w:hAnsi="Times New Roman"/>
          <w:sz w:val="24"/>
          <w:szCs w:val="24"/>
        </w:rPr>
        <w:t xml:space="preserve"> </w:t>
      </w:r>
      <w:r w:rsidR="000A6A96" w:rsidRPr="00E03593">
        <w:rPr>
          <w:rFonts w:ascii="Times New Roman" w:hAnsi="Times New Roman"/>
          <w:sz w:val="24"/>
          <w:szCs w:val="24"/>
        </w:rPr>
        <w:t xml:space="preserve">rakendusaktide muutmiseks kuluva ajaga. </w:t>
      </w:r>
    </w:p>
    <w:p w14:paraId="630E33B5" w14:textId="77777777" w:rsidR="00A950C4" w:rsidRPr="00E03593" w:rsidRDefault="00A950C4" w:rsidP="00E03593">
      <w:pPr>
        <w:pStyle w:val="Vahedeta"/>
        <w:jc w:val="both"/>
        <w:rPr>
          <w:rFonts w:ascii="Times New Roman" w:hAnsi="Times New Roman"/>
          <w:sz w:val="24"/>
          <w:szCs w:val="24"/>
        </w:rPr>
      </w:pPr>
    </w:p>
    <w:p w14:paraId="32E29DD1" w14:textId="3305168C" w:rsidR="00A950C4" w:rsidRPr="00E03593" w:rsidRDefault="000B1235" w:rsidP="00E03593">
      <w:pPr>
        <w:pStyle w:val="Vahedeta"/>
        <w:jc w:val="both"/>
        <w:rPr>
          <w:rFonts w:ascii="Times New Roman" w:hAnsi="Times New Roman"/>
          <w:b/>
          <w:bCs/>
          <w:sz w:val="24"/>
          <w:szCs w:val="24"/>
        </w:rPr>
      </w:pPr>
      <w:r w:rsidRPr="00E03593">
        <w:rPr>
          <w:rFonts w:ascii="Times New Roman" w:hAnsi="Times New Roman"/>
          <w:b/>
          <w:bCs/>
          <w:sz w:val="24"/>
          <w:szCs w:val="24"/>
        </w:rPr>
        <w:t>Eelnõu vastavus põhiseadusele</w:t>
      </w:r>
    </w:p>
    <w:p w14:paraId="6B490D93" w14:textId="50DF05C0" w:rsidR="00A950C4" w:rsidRPr="00913F50" w:rsidRDefault="14E76E30" w:rsidP="00E03593">
      <w:pPr>
        <w:pStyle w:val="Vahedeta"/>
        <w:jc w:val="both"/>
        <w:rPr>
          <w:rFonts w:ascii="Times New Roman" w:hAnsi="Times New Roman"/>
          <w:b/>
          <w:bCs/>
          <w:sz w:val="24"/>
          <w:szCs w:val="24"/>
          <w:u w:val="single"/>
        </w:rPr>
      </w:pPr>
      <w:commentRangeStart w:id="3"/>
      <w:r w:rsidRPr="78C190C6">
        <w:rPr>
          <w:rFonts w:ascii="Times New Roman" w:hAnsi="Times New Roman"/>
          <w:b/>
          <w:bCs/>
          <w:sz w:val="24"/>
          <w:szCs w:val="24"/>
          <w:u w:val="single"/>
        </w:rPr>
        <w:t>1. Ajateenijatele ja reservväelastele teenistusülesannete andmine, millega võivad kaasneda avaliku võimu teostamise piiratud volitused</w:t>
      </w:r>
      <w:commentRangeEnd w:id="3"/>
      <w:r w:rsidR="00913F50">
        <w:rPr>
          <w:rStyle w:val="CommentReference"/>
        </w:rPr>
        <w:commentReference w:id="3"/>
      </w:r>
    </w:p>
    <w:p w14:paraId="416E1519" w14:textId="77777777" w:rsidR="00913F50" w:rsidRDefault="00913F50" w:rsidP="00E03593">
      <w:pPr>
        <w:pStyle w:val="Vahedeta"/>
        <w:jc w:val="both"/>
        <w:rPr>
          <w:rFonts w:ascii="Times New Roman" w:hAnsi="Times New Roman"/>
          <w:sz w:val="24"/>
          <w:szCs w:val="24"/>
        </w:rPr>
      </w:pPr>
    </w:p>
    <w:p w14:paraId="103532A4" w14:textId="200F8A54" w:rsidR="00913F50" w:rsidRDefault="00913F50" w:rsidP="00E03593">
      <w:pPr>
        <w:pStyle w:val="Vahedeta"/>
        <w:jc w:val="both"/>
        <w:rPr>
          <w:rFonts w:ascii="Times New Roman" w:hAnsi="Times New Roman"/>
          <w:sz w:val="24"/>
          <w:szCs w:val="24"/>
        </w:rPr>
      </w:pPr>
      <w:r w:rsidRPr="00913F50">
        <w:rPr>
          <w:rFonts w:ascii="Times New Roman" w:hAnsi="Times New Roman"/>
          <w:sz w:val="24"/>
          <w:szCs w:val="24"/>
        </w:rPr>
        <w:t>Põhiseaduse (edaspidi PS) § 3 kohaselt teostatakse riigivõimu üksnes põhiseaduse ja sellega kooskõlas olevate seaduste alusel.</w:t>
      </w:r>
      <w:r>
        <w:rPr>
          <w:rFonts w:ascii="Times New Roman" w:hAnsi="Times New Roman"/>
          <w:sz w:val="24"/>
          <w:szCs w:val="24"/>
        </w:rPr>
        <w:t xml:space="preserve"> </w:t>
      </w:r>
      <w:r w:rsidRPr="00913F50">
        <w:rPr>
          <w:rFonts w:ascii="Times New Roman" w:hAnsi="Times New Roman"/>
          <w:sz w:val="24"/>
          <w:szCs w:val="24"/>
        </w:rPr>
        <w:t>Põhiõiguste riive peab olema seaduslik, teenima põhiseadusega kooskõlas olevat eesmärki ning olema proportsionaalne.</w:t>
      </w:r>
    </w:p>
    <w:p w14:paraId="50EE8E31" w14:textId="77777777" w:rsidR="00913F50" w:rsidRDefault="00913F50" w:rsidP="00E03593">
      <w:pPr>
        <w:pStyle w:val="Vahedeta"/>
        <w:jc w:val="both"/>
        <w:rPr>
          <w:rFonts w:ascii="Times New Roman" w:hAnsi="Times New Roman"/>
          <w:sz w:val="24"/>
          <w:szCs w:val="24"/>
        </w:rPr>
      </w:pPr>
    </w:p>
    <w:p w14:paraId="0F4334F7" w14:textId="553BAD4B" w:rsidR="00913F50" w:rsidRDefault="00913F50" w:rsidP="00E03593">
      <w:pPr>
        <w:pStyle w:val="Vahedeta"/>
        <w:jc w:val="both"/>
        <w:rPr>
          <w:rFonts w:ascii="Times New Roman" w:hAnsi="Times New Roman"/>
          <w:sz w:val="24"/>
          <w:szCs w:val="24"/>
        </w:rPr>
      </w:pPr>
      <w:r w:rsidRPr="00913F50">
        <w:rPr>
          <w:rFonts w:ascii="Times New Roman" w:hAnsi="Times New Roman"/>
          <w:sz w:val="24"/>
          <w:szCs w:val="24"/>
        </w:rPr>
        <w:t>PS §-st 3 tulenev parlamendireservatsiooni ehk olulisuse põhimõte tähendab, et põhiõiguste seisukohalt olulised küsimused peab otsustama seadusandja ise ning täitevvõimu tegevuse alused ja tingimused peavad olema seaduses määratletud piisava selgusega, et välistada omavoli.</w:t>
      </w:r>
    </w:p>
    <w:p w14:paraId="1612F38B" w14:textId="77777777" w:rsidR="00913F50" w:rsidRDefault="00913F50" w:rsidP="00E03593">
      <w:pPr>
        <w:pStyle w:val="Vahedeta"/>
        <w:jc w:val="both"/>
        <w:rPr>
          <w:rFonts w:ascii="Times New Roman" w:hAnsi="Times New Roman"/>
          <w:sz w:val="24"/>
          <w:szCs w:val="24"/>
        </w:rPr>
      </w:pPr>
    </w:p>
    <w:p w14:paraId="115B64FE" w14:textId="282EAAC7" w:rsidR="00913F50" w:rsidRDefault="00913F50" w:rsidP="00E03593">
      <w:pPr>
        <w:pStyle w:val="Vahedeta"/>
        <w:jc w:val="both"/>
        <w:rPr>
          <w:rFonts w:ascii="Times New Roman" w:hAnsi="Times New Roman"/>
          <w:sz w:val="24"/>
          <w:szCs w:val="24"/>
        </w:rPr>
      </w:pPr>
      <w:r w:rsidRPr="00913F50">
        <w:rPr>
          <w:rFonts w:ascii="Times New Roman" w:hAnsi="Times New Roman"/>
          <w:sz w:val="24"/>
          <w:szCs w:val="24"/>
        </w:rPr>
        <w:t>Avaliku võimu teostamine eeldab alati seaduslikku alust ning sellega kaasneb vastutus. Ajateenija ja reservväelane ei ole tavapärases tähenduses avalik teenistuja ega tegevväelane. Seetõttu peab neile avaliku võimu teostamisega seotud volituse andmine olema seaduses sõnaselgelt ette nähtud, sisuliselt piiritletud ning seotud vajaliku väljaõppe, selge käsuliini ja tegevväelasest ülema korraldusega.</w:t>
      </w:r>
    </w:p>
    <w:p w14:paraId="12E23056" w14:textId="77777777" w:rsidR="00913F50" w:rsidRDefault="00913F50" w:rsidP="00E03593">
      <w:pPr>
        <w:pStyle w:val="Vahedeta"/>
        <w:jc w:val="both"/>
        <w:rPr>
          <w:rFonts w:ascii="Times New Roman" w:hAnsi="Times New Roman"/>
          <w:sz w:val="24"/>
          <w:szCs w:val="24"/>
        </w:rPr>
      </w:pPr>
    </w:p>
    <w:p w14:paraId="17C1769A" w14:textId="77777777" w:rsidR="00913F50" w:rsidRDefault="00913F50" w:rsidP="00913F50">
      <w:pPr>
        <w:pStyle w:val="Vahedeta"/>
        <w:jc w:val="both"/>
        <w:rPr>
          <w:rFonts w:ascii="Times New Roman" w:hAnsi="Times New Roman"/>
          <w:sz w:val="24"/>
          <w:szCs w:val="24"/>
        </w:rPr>
      </w:pPr>
      <w:r w:rsidRPr="00913F50">
        <w:rPr>
          <w:rFonts w:ascii="Times New Roman" w:hAnsi="Times New Roman"/>
          <w:sz w:val="24"/>
          <w:szCs w:val="24"/>
        </w:rPr>
        <w:t xml:space="preserve">PS § 124 lõige 1 sätestab, et Eesti kodanikud on kohustatud osa võtma riigikaitsest seaduses sätestatud alustel ja korras. Kaitseväekohustus lähtub PS § 124 lõikes 1 sätestatud üldisemast </w:t>
      </w:r>
      <w:r w:rsidRPr="00913F50">
        <w:rPr>
          <w:rFonts w:ascii="Times New Roman" w:hAnsi="Times New Roman"/>
          <w:sz w:val="24"/>
          <w:szCs w:val="24"/>
        </w:rPr>
        <w:lastRenderedPageBreak/>
        <w:t>riigikaitsekohustusest. Kaitseväeteenistuskohustust täidetakse kaitseväeteenistuses ajateenijana või reservväelasena Kaitseväes või tegevväelasena sõjaseisukorra ajal.</w:t>
      </w:r>
    </w:p>
    <w:p w14:paraId="7BE846AE" w14:textId="77777777" w:rsidR="00913F50" w:rsidRPr="00913F50" w:rsidRDefault="00913F50" w:rsidP="00913F50">
      <w:pPr>
        <w:pStyle w:val="Vahedeta"/>
        <w:jc w:val="both"/>
        <w:rPr>
          <w:rFonts w:ascii="Times New Roman" w:hAnsi="Times New Roman"/>
          <w:sz w:val="24"/>
          <w:szCs w:val="24"/>
        </w:rPr>
      </w:pPr>
    </w:p>
    <w:p w14:paraId="73EFA9C4" w14:textId="029997DC" w:rsidR="00913F50" w:rsidRDefault="00913F50" w:rsidP="00913F50">
      <w:pPr>
        <w:pStyle w:val="Vahedeta"/>
        <w:jc w:val="both"/>
        <w:rPr>
          <w:rFonts w:ascii="Times New Roman" w:hAnsi="Times New Roman"/>
          <w:sz w:val="24"/>
          <w:szCs w:val="24"/>
        </w:rPr>
      </w:pPr>
      <w:r w:rsidRPr="00913F50">
        <w:rPr>
          <w:rFonts w:ascii="Times New Roman" w:hAnsi="Times New Roman"/>
          <w:sz w:val="24"/>
          <w:szCs w:val="24"/>
        </w:rPr>
        <w:t>PS § 124 lõige 1 ei sätesta ajateenistuse kestust ega selle sisu, vaid jätab riigikaitsest osavõtmise aluste ja korra sätestamise seadusandjale.</w:t>
      </w:r>
      <w:r>
        <w:rPr>
          <w:rFonts w:ascii="Times New Roman" w:hAnsi="Times New Roman"/>
          <w:sz w:val="24"/>
          <w:szCs w:val="24"/>
        </w:rPr>
        <w:t xml:space="preserve"> </w:t>
      </w:r>
      <w:r w:rsidRPr="00913F50">
        <w:rPr>
          <w:rFonts w:ascii="Times New Roman" w:hAnsi="Times New Roman"/>
          <w:sz w:val="24"/>
          <w:szCs w:val="24"/>
        </w:rPr>
        <w:t>Seega on seadusandjal ulatuslik otsustusruum määrata, millisel viisil, tingimustel ja ulatuses täidetakse riigikaitsekohustust, sealhulgas kuidas sisustatakse ajateenistust ja reservteenistust ning milliseid teenistusülesandeid nende raames täidetakse.</w:t>
      </w:r>
    </w:p>
    <w:p w14:paraId="68EB966C" w14:textId="070273EE" w:rsidR="00913F50" w:rsidRPr="00913F50" w:rsidRDefault="00913F50" w:rsidP="00913F50">
      <w:pPr>
        <w:pStyle w:val="Vahedeta"/>
        <w:jc w:val="both"/>
        <w:rPr>
          <w:rFonts w:ascii="Times New Roman" w:hAnsi="Times New Roman"/>
          <w:sz w:val="24"/>
          <w:szCs w:val="24"/>
        </w:rPr>
      </w:pPr>
      <w:r w:rsidRPr="00913F50">
        <w:rPr>
          <w:rFonts w:ascii="Times New Roman" w:hAnsi="Times New Roman"/>
          <w:sz w:val="24"/>
          <w:szCs w:val="24"/>
        </w:rPr>
        <w:t>Sellest tulenevalt võib seadusandja riigikaitse vajadustest lähtudes kujundada ajateenistuse ja reservteenistuse sisu, sealhulgas näha ette, et ajateenijale ja reservväelasele võib anda sõjaväelise väljaõppe kõrval ka konkreetseid teenistusülesandeid. Kui selliste ülesannetega võivad kaasneda avaliku võimu teostamise volitused, peavad nende volituste alus, eesmärk, ulatus ja kasutamise tingimused olema seaduses selgelt sätestatud.</w:t>
      </w:r>
    </w:p>
    <w:p w14:paraId="1BF28799" w14:textId="77777777" w:rsidR="00913F50" w:rsidRDefault="00913F50" w:rsidP="00E03593">
      <w:pPr>
        <w:pStyle w:val="Vahedeta"/>
        <w:jc w:val="both"/>
        <w:rPr>
          <w:rFonts w:ascii="Times New Roman" w:hAnsi="Times New Roman"/>
          <w:sz w:val="24"/>
          <w:szCs w:val="24"/>
        </w:rPr>
      </w:pPr>
    </w:p>
    <w:p w14:paraId="2206EFDF" w14:textId="4D9A9F7D" w:rsidR="00913F50" w:rsidRDefault="00913F50" w:rsidP="00E03593">
      <w:pPr>
        <w:pStyle w:val="Vahedeta"/>
        <w:jc w:val="both"/>
        <w:rPr>
          <w:rFonts w:ascii="Times New Roman" w:hAnsi="Times New Roman"/>
          <w:sz w:val="24"/>
          <w:szCs w:val="24"/>
        </w:rPr>
      </w:pPr>
      <w:r w:rsidRPr="00913F50">
        <w:rPr>
          <w:rFonts w:ascii="Times New Roman" w:hAnsi="Times New Roman"/>
          <w:sz w:val="24"/>
          <w:szCs w:val="24"/>
        </w:rPr>
        <w:t>Riigikaitsekohustuse täitmine riivab isiku õigust vabalt valida tegevusala ja töökohta. PS § 29 lõike 2 kohaselt ei tohi kedagi sundida tema vaba tahte vastaselt tööle ega teenistusse, välja arvatud muu hulgas kaitseväeteenistus või selle asendusteenistus.</w:t>
      </w:r>
      <w:r w:rsidRPr="00913F50">
        <w:rPr>
          <w:rFonts w:ascii="Calibri" w:hAnsi="Calibri"/>
        </w:rPr>
        <w:t xml:space="preserve"> </w:t>
      </w:r>
      <w:r w:rsidRPr="00913F50">
        <w:rPr>
          <w:rFonts w:ascii="Times New Roman" w:hAnsi="Times New Roman"/>
          <w:sz w:val="24"/>
          <w:szCs w:val="24"/>
        </w:rPr>
        <w:t>Samuti ei käsitata inimõiguste ja põhivabaduste kaitse konventsiooni kohaselt sunniviisilise tööna teenistust, mis tuleneb tavapärasest kodanikukohustusest, sealhulgas riigikaitsekohustuse täitmisest.</w:t>
      </w:r>
    </w:p>
    <w:p w14:paraId="1AE537DF" w14:textId="77777777" w:rsidR="00913F50" w:rsidRDefault="00913F50" w:rsidP="00E03593">
      <w:pPr>
        <w:pStyle w:val="Vahedeta"/>
        <w:jc w:val="both"/>
        <w:rPr>
          <w:rFonts w:ascii="Times New Roman" w:hAnsi="Times New Roman"/>
          <w:sz w:val="24"/>
          <w:szCs w:val="24"/>
        </w:rPr>
      </w:pPr>
    </w:p>
    <w:p w14:paraId="366005A2" w14:textId="32C11C13" w:rsidR="00913F50" w:rsidRDefault="00913F50" w:rsidP="00E03593">
      <w:pPr>
        <w:pStyle w:val="Vahedeta"/>
        <w:jc w:val="both"/>
        <w:rPr>
          <w:rFonts w:ascii="Times New Roman" w:hAnsi="Times New Roman"/>
          <w:sz w:val="24"/>
          <w:szCs w:val="24"/>
        </w:rPr>
      </w:pPr>
      <w:r w:rsidRPr="00913F50">
        <w:rPr>
          <w:rFonts w:ascii="Times New Roman" w:hAnsi="Times New Roman"/>
          <w:sz w:val="24"/>
          <w:szCs w:val="24"/>
        </w:rPr>
        <w:t>Riigikaitseks vajalikke kodanikukohustusi saab riik nõuda seaduses sätestatud alustel ja korras nii rahuajal kui ka kõrgendatud kaitsevalmiduse, erakorralise seisukorra, sõjaseisukorra või muu riigi julgeolekut ohustava olukorra ajal.</w:t>
      </w:r>
      <w:r>
        <w:rPr>
          <w:rFonts w:ascii="Times New Roman" w:hAnsi="Times New Roman"/>
          <w:sz w:val="24"/>
          <w:szCs w:val="24"/>
        </w:rPr>
        <w:t xml:space="preserve"> </w:t>
      </w:r>
      <w:r w:rsidRPr="00913F50">
        <w:rPr>
          <w:rFonts w:ascii="Times New Roman" w:hAnsi="Times New Roman"/>
          <w:sz w:val="24"/>
          <w:szCs w:val="24"/>
        </w:rPr>
        <w:t>Tegemist on põhiseaduses ette nähtud põhikohustusega, mille täitmine võib põhjendatud juhtudel piirata isiku tegevusala ja töökoha valiku vabadust.</w:t>
      </w:r>
    </w:p>
    <w:p w14:paraId="004EE17E" w14:textId="77777777" w:rsidR="00913F50" w:rsidRDefault="00913F50" w:rsidP="00E03593">
      <w:pPr>
        <w:pStyle w:val="Vahedeta"/>
        <w:jc w:val="both"/>
        <w:rPr>
          <w:rFonts w:ascii="Times New Roman" w:hAnsi="Times New Roman"/>
          <w:sz w:val="24"/>
          <w:szCs w:val="24"/>
        </w:rPr>
      </w:pPr>
    </w:p>
    <w:p w14:paraId="3DF4AE53" w14:textId="7A1EBB06" w:rsidR="00913F50" w:rsidRDefault="00913F50" w:rsidP="00E03593">
      <w:pPr>
        <w:pStyle w:val="Vahedeta"/>
        <w:jc w:val="both"/>
        <w:rPr>
          <w:rFonts w:ascii="Times New Roman" w:hAnsi="Times New Roman"/>
          <w:sz w:val="24"/>
          <w:szCs w:val="24"/>
        </w:rPr>
      </w:pPr>
      <w:r w:rsidRPr="00913F50">
        <w:rPr>
          <w:rFonts w:ascii="Times New Roman" w:hAnsi="Times New Roman"/>
          <w:sz w:val="24"/>
          <w:szCs w:val="24"/>
        </w:rPr>
        <w:t>Kaitseväeteenistuskohustuse täitmine on KVTS § 5 lõike 1 kohaselt kaitseväekohustuslase kohustus läbida kindlaksmääratud ajavahemikul aja- ja reservteenistus Kaitseväes.</w:t>
      </w:r>
      <w:r>
        <w:rPr>
          <w:rFonts w:ascii="Times New Roman" w:hAnsi="Times New Roman"/>
          <w:sz w:val="24"/>
          <w:szCs w:val="24"/>
        </w:rPr>
        <w:t xml:space="preserve"> </w:t>
      </w:r>
      <w:r w:rsidRPr="00913F50">
        <w:rPr>
          <w:rFonts w:ascii="Times New Roman" w:hAnsi="Times New Roman"/>
          <w:sz w:val="24"/>
          <w:szCs w:val="24"/>
        </w:rPr>
        <w:t>Kaitseväeteenistuskohustuse täitmisel ei ole ajateenija ega reservväelane tavapärases tähenduses avalik teenistuja. Seetõttu ei saa eeldada, et tal oleks üldine avaliku võimu teostamise pädevus. Selline pädevus saab tuleneda üksnes seadusest ning peab olema seotud konkreetse teenistusülesande, vajaliku väljaõppe ja teenistusliku alluvusega.</w:t>
      </w:r>
    </w:p>
    <w:p w14:paraId="3D30B186" w14:textId="77777777" w:rsidR="00913F50" w:rsidRDefault="00913F50" w:rsidP="00E03593">
      <w:pPr>
        <w:pStyle w:val="Vahedeta"/>
        <w:jc w:val="both"/>
        <w:rPr>
          <w:rFonts w:ascii="Times New Roman" w:hAnsi="Times New Roman"/>
          <w:sz w:val="24"/>
          <w:szCs w:val="24"/>
        </w:rPr>
      </w:pPr>
    </w:p>
    <w:p w14:paraId="64E8FF48" w14:textId="38F9025C" w:rsidR="00913F50" w:rsidRDefault="00913F50" w:rsidP="00E03593">
      <w:pPr>
        <w:pStyle w:val="Vahedeta"/>
        <w:jc w:val="both"/>
        <w:rPr>
          <w:rFonts w:ascii="Times New Roman" w:hAnsi="Times New Roman"/>
          <w:sz w:val="24"/>
          <w:szCs w:val="24"/>
        </w:rPr>
      </w:pPr>
      <w:r w:rsidRPr="00913F50">
        <w:rPr>
          <w:rFonts w:ascii="Times New Roman" w:hAnsi="Times New Roman"/>
          <w:sz w:val="24"/>
          <w:szCs w:val="24"/>
        </w:rPr>
        <w:t>Eelnevast tulenevalt sätestatakse sõnaselgelt KVTS § 5 lõikes 2, et ajateenistus on meessoost kaitseväekohustuslase kaitseväeteenistuskohustuse täitmine ning naissoost isiku vabatahtlik kaitseväeteenistusse asumine ja selle läbimine sõjaväelise väljaõppe saamise eesmärgil, samuti teenistusülesande täitmise eesmärgil, millega võivad kaasneda avaliku võimu teostamise volitused. Sarnane täpsustus nähakse ette ka KVTS § 5 lõikes 3 sätestatud reservteenistuse puhul.</w:t>
      </w:r>
    </w:p>
    <w:p w14:paraId="799186FA" w14:textId="77777777" w:rsidR="00A950C4" w:rsidRPr="00E03593" w:rsidRDefault="00A950C4" w:rsidP="00E03593">
      <w:pPr>
        <w:pStyle w:val="Vahedeta"/>
        <w:jc w:val="both"/>
        <w:rPr>
          <w:rFonts w:ascii="Times New Roman" w:hAnsi="Times New Roman"/>
          <w:sz w:val="24"/>
          <w:szCs w:val="24"/>
        </w:rPr>
      </w:pPr>
    </w:p>
    <w:p w14:paraId="5EF41C2E" w14:textId="77777777" w:rsidR="00A950C4" w:rsidRPr="00E03593" w:rsidRDefault="00A950C4" w:rsidP="00E03593">
      <w:pPr>
        <w:pStyle w:val="Vahedeta"/>
        <w:jc w:val="both"/>
        <w:rPr>
          <w:rFonts w:ascii="Times New Roman" w:hAnsi="Times New Roman"/>
          <w:sz w:val="24"/>
          <w:szCs w:val="24"/>
        </w:rPr>
      </w:pPr>
      <w:r w:rsidRPr="00E03593">
        <w:rPr>
          <w:rFonts w:ascii="Times New Roman" w:hAnsi="Times New Roman"/>
          <w:b/>
          <w:bCs/>
          <w:sz w:val="24"/>
          <w:szCs w:val="24"/>
        </w:rPr>
        <w:t>Legitiimne eesmärk</w:t>
      </w:r>
      <w:r w:rsidRPr="00E03593">
        <w:rPr>
          <w:rFonts w:ascii="Times New Roman" w:hAnsi="Times New Roman"/>
          <w:sz w:val="24"/>
          <w:szCs w:val="24"/>
        </w:rPr>
        <w:t>:</w:t>
      </w:r>
    </w:p>
    <w:p w14:paraId="55E9F830" w14:textId="77777777" w:rsidR="00A950C4" w:rsidRDefault="00A950C4" w:rsidP="00E03593">
      <w:pPr>
        <w:pStyle w:val="Vahedeta"/>
        <w:jc w:val="both"/>
        <w:rPr>
          <w:rFonts w:ascii="Times New Roman" w:hAnsi="Times New Roman"/>
          <w:sz w:val="24"/>
          <w:szCs w:val="24"/>
        </w:rPr>
      </w:pPr>
    </w:p>
    <w:p w14:paraId="36C170B3" w14:textId="77777777" w:rsidR="00913F50" w:rsidRDefault="00913F50" w:rsidP="00913F50">
      <w:pPr>
        <w:pStyle w:val="Vahedeta"/>
        <w:jc w:val="both"/>
        <w:rPr>
          <w:rFonts w:ascii="Times New Roman" w:hAnsi="Times New Roman"/>
          <w:sz w:val="24"/>
          <w:szCs w:val="24"/>
        </w:rPr>
      </w:pPr>
      <w:r w:rsidRPr="00913F50">
        <w:rPr>
          <w:rFonts w:ascii="Times New Roman" w:hAnsi="Times New Roman"/>
          <w:sz w:val="24"/>
          <w:szCs w:val="24"/>
        </w:rPr>
        <w:t>PS § 11 kohaselt tohib õigusi ja vabadusi piirata ainult kooskõlas põhiseadusega. Piirangud peavad olema demokraatlikus ühiskonnas vajalikud ega tohi moonutada piiratavate õiguste ja vabaduste olemust. See tähendab, et põhiõiguse riivel peab olema põhiseadusega kooskõlas olev eesmärk ning riive peab olema selle eesmärgi saavutamiseks proportsionaalne.</w:t>
      </w:r>
    </w:p>
    <w:p w14:paraId="696851DB" w14:textId="77777777" w:rsidR="00913F50" w:rsidRPr="00913F50" w:rsidRDefault="00913F50" w:rsidP="00913F50">
      <w:pPr>
        <w:pStyle w:val="Vahedeta"/>
        <w:jc w:val="both"/>
        <w:rPr>
          <w:rFonts w:ascii="Times New Roman" w:hAnsi="Times New Roman"/>
          <w:sz w:val="24"/>
          <w:szCs w:val="24"/>
        </w:rPr>
      </w:pPr>
    </w:p>
    <w:p w14:paraId="360D54C6" w14:textId="77777777" w:rsidR="00913F50" w:rsidRPr="00913F50" w:rsidRDefault="00913F50" w:rsidP="00913F50">
      <w:pPr>
        <w:pStyle w:val="Vahedeta"/>
        <w:jc w:val="both"/>
        <w:rPr>
          <w:rFonts w:ascii="Times New Roman" w:hAnsi="Times New Roman"/>
          <w:sz w:val="24"/>
          <w:szCs w:val="24"/>
        </w:rPr>
      </w:pPr>
      <w:r w:rsidRPr="00913F50">
        <w:rPr>
          <w:rFonts w:ascii="Times New Roman" w:hAnsi="Times New Roman"/>
          <w:sz w:val="24"/>
          <w:szCs w:val="24"/>
        </w:rPr>
        <w:t>Riigikaitse eesmärk on säilitada Eesti riigi iseseisvus, sõltumatus, territoriaalne terviklikkus ja põhiseaduslik kord. Sellest tulenevalt on legitiimsed eesmärgid muu hulgas Kaitseväe objektide ja julgeolekualade kaitse, sõjalise valmisoleku tagamine, kriisi- ja sõjaaja ülesannete harjutamine, Kaitseväe toimimise tagamine ning riigi sõjaliseks kaitseks valmisoleku suurendamine.</w:t>
      </w:r>
    </w:p>
    <w:p w14:paraId="15A6CFE9" w14:textId="77777777" w:rsidR="00913F50" w:rsidRPr="00913F50" w:rsidRDefault="00913F50" w:rsidP="00E03593">
      <w:pPr>
        <w:pStyle w:val="Vahedeta"/>
        <w:jc w:val="both"/>
        <w:rPr>
          <w:rFonts w:ascii="Times New Roman" w:hAnsi="Times New Roman"/>
          <w:sz w:val="24"/>
          <w:szCs w:val="24"/>
        </w:rPr>
      </w:pPr>
    </w:p>
    <w:p w14:paraId="1EBA4261" w14:textId="77777777" w:rsidR="00913F50" w:rsidRDefault="00913F50" w:rsidP="00913F50">
      <w:pPr>
        <w:pStyle w:val="Vahedeta"/>
        <w:jc w:val="both"/>
        <w:rPr>
          <w:rFonts w:ascii="Times New Roman" w:hAnsi="Times New Roman"/>
          <w:sz w:val="24"/>
          <w:szCs w:val="24"/>
        </w:rPr>
      </w:pPr>
      <w:r w:rsidRPr="00913F50">
        <w:rPr>
          <w:rFonts w:ascii="Times New Roman" w:hAnsi="Times New Roman"/>
          <w:sz w:val="24"/>
          <w:szCs w:val="24"/>
        </w:rPr>
        <w:t>KKS näeb ette, et Kaitsevägi võib kasutada jõudu, erimeetmeid ja vahetut sundi üksnes seaduses sätestatud alustel ja korras. Eelnõukohane regulatsioon jääb sellesse raamistikku ning täpsustab üksnes seda, millistel tingimustel võivad lahinguvalves osalevad ajateenijad ja reservväelased piiratud ulatuses osaleda nende volituste teostamises. Riigi julgeoleku ja kaitsevõime tagamine on põhiseadusega kooskõlas olev legitiimne eesmärk.</w:t>
      </w:r>
    </w:p>
    <w:p w14:paraId="643DFB75" w14:textId="77777777" w:rsidR="00913F50" w:rsidRPr="00913F50" w:rsidRDefault="00913F50" w:rsidP="00913F50">
      <w:pPr>
        <w:pStyle w:val="Vahedeta"/>
        <w:jc w:val="both"/>
        <w:rPr>
          <w:rFonts w:ascii="Times New Roman" w:hAnsi="Times New Roman"/>
          <w:sz w:val="24"/>
          <w:szCs w:val="24"/>
        </w:rPr>
      </w:pPr>
    </w:p>
    <w:p w14:paraId="6A914925" w14:textId="77777777" w:rsidR="00913F50" w:rsidRDefault="00913F50" w:rsidP="00913F50">
      <w:pPr>
        <w:pStyle w:val="Vahedeta"/>
        <w:jc w:val="both"/>
        <w:rPr>
          <w:rFonts w:ascii="Times New Roman" w:hAnsi="Times New Roman"/>
          <w:sz w:val="24"/>
          <w:szCs w:val="24"/>
        </w:rPr>
      </w:pPr>
      <w:r w:rsidRPr="00913F50">
        <w:rPr>
          <w:rFonts w:ascii="Times New Roman" w:hAnsi="Times New Roman"/>
          <w:sz w:val="24"/>
          <w:szCs w:val="24"/>
        </w:rPr>
        <w:t>Ajateenijatele ja reservväelastele selliste teenistusülesannete andmise keskne eesmärk on riigikaitse tagamine. PS näeb ette nii riigi kohustuse korraldada riigikaitset kui ka kodanike kohustuse osaleda riigikaitses. Seega on ajateenijatele ja reservväelastele teenistusülesannete andmise eesmärk valmistada ette reservväge, tagada Kaitseväe toimimine ning suurendada valmisolekut riigi sõjaliseks kaitseks.</w:t>
      </w:r>
    </w:p>
    <w:p w14:paraId="3443E7A8" w14:textId="77777777" w:rsidR="00913F50" w:rsidRPr="00913F50" w:rsidRDefault="00913F50" w:rsidP="00913F50">
      <w:pPr>
        <w:pStyle w:val="Vahedeta"/>
        <w:jc w:val="both"/>
        <w:rPr>
          <w:rFonts w:ascii="Times New Roman" w:hAnsi="Times New Roman"/>
          <w:sz w:val="24"/>
          <w:szCs w:val="24"/>
        </w:rPr>
      </w:pPr>
    </w:p>
    <w:p w14:paraId="62AFFC56" w14:textId="5F6195B9" w:rsidR="00913F50" w:rsidRPr="00913F50" w:rsidRDefault="00913F50" w:rsidP="00913F50">
      <w:pPr>
        <w:pStyle w:val="Vahedeta"/>
        <w:jc w:val="both"/>
        <w:rPr>
          <w:rFonts w:ascii="Times New Roman" w:hAnsi="Times New Roman"/>
          <w:sz w:val="24"/>
          <w:szCs w:val="24"/>
        </w:rPr>
      </w:pPr>
      <w:r w:rsidRPr="00913F50">
        <w:rPr>
          <w:rFonts w:ascii="Times New Roman" w:hAnsi="Times New Roman"/>
          <w:sz w:val="24"/>
          <w:szCs w:val="24"/>
        </w:rPr>
        <w:t>Lahinguvalve toetab seda eesmärki, kuna selle käigus rakendatakse sõjaväelise väljaõppe käigus omandatud oskusi ja teadmisi Kaitseväe julgeoleku, väekaitse ja valmisoleku tagamiseks.</w:t>
      </w:r>
      <w:r>
        <w:rPr>
          <w:rFonts w:ascii="Times New Roman" w:hAnsi="Times New Roman"/>
          <w:sz w:val="24"/>
          <w:szCs w:val="24"/>
        </w:rPr>
        <w:t xml:space="preserve"> </w:t>
      </w:r>
      <w:r w:rsidRPr="00913F50">
        <w:rPr>
          <w:rFonts w:ascii="Times New Roman" w:hAnsi="Times New Roman"/>
          <w:sz w:val="24"/>
          <w:szCs w:val="24"/>
        </w:rPr>
        <w:t>Lahinguvalve raames täidetavad ülesanded on seotud Kaitseväe objektide, isikute, vara ja julgeolekualade kaitsega ning võivad olla vajalikud kõrgendatud ohu või ründe ennetamiseks, väljaselgitamiseks ja tõrjumiseks.</w:t>
      </w:r>
    </w:p>
    <w:p w14:paraId="7A987264" w14:textId="77777777" w:rsidR="00913F50" w:rsidRDefault="00913F50" w:rsidP="00E03593">
      <w:pPr>
        <w:pStyle w:val="Vahedeta"/>
        <w:jc w:val="both"/>
        <w:rPr>
          <w:rFonts w:ascii="Times New Roman" w:hAnsi="Times New Roman"/>
          <w:sz w:val="24"/>
          <w:szCs w:val="24"/>
        </w:rPr>
      </w:pPr>
    </w:p>
    <w:p w14:paraId="6AC22234" w14:textId="730DB1AA" w:rsidR="00913F50" w:rsidRDefault="00913F50" w:rsidP="00E03593">
      <w:pPr>
        <w:pStyle w:val="Vahedeta"/>
        <w:jc w:val="both"/>
        <w:rPr>
          <w:rFonts w:ascii="Times New Roman" w:hAnsi="Times New Roman"/>
          <w:sz w:val="24"/>
          <w:szCs w:val="24"/>
        </w:rPr>
      </w:pPr>
      <w:r w:rsidRPr="00913F50">
        <w:rPr>
          <w:rFonts w:ascii="Times New Roman" w:hAnsi="Times New Roman"/>
          <w:sz w:val="24"/>
          <w:szCs w:val="24"/>
        </w:rPr>
        <w:t>Lisaks riigikaitse tagamisele on legitiimseks eesmärgiks Kaitseväe sisemise korra, toimimise ja valmisoleku tagamine. Siia kuuluvad näiteks valve-, julgestus-, kontrolli- ja toetavad ülesanded, mis on vajalikud Kaitseväe igapäevaseks toimimiseks ja sõjalise valmisoleku hoidmiseks.</w:t>
      </w:r>
    </w:p>
    <w:p w14:paraId="63C256BB" w14:textId="77777777" w:rsidR="00913F50" w:rsidRDefault="00913F50" w:rsidP="00E03593">
      <w:pPr>
        <w:pStyle w:val="Vahedeta"/>
        <w:jc w:val="both"/>
        <w:rPr>
          <w:rFonts w:ascii="Times New Roman" w:hAnsi="Times New Roman"/>
          <w:sz w:val="24"/>
          <w:szCs w:val="24"/>
        </w:rPr>
      </w:pPr>
    </w:p>
    <w:p w14:paraId="29B952F9" w14:textId="77777777" w:rsidR="00913F50" w:rsidRDefault="00913F50" w:rsidP="00913F50">
      <w:pPr>
        <w:pStyle w:val="Vahedeta"/>
        <w:jc w:val="both"/>
        <w:rPr>
          <w:rFonts w:ascii="Times New Roman" w:hAnsi="Times New Roman"/>
          <w:sz w:val="24"/>
          <w:szCs w:val="24"/>
        </w:rPr>
      </w:pPr>
      <w:r w:rsidRPr="00913F50">
        <w:rPr>
          <w:rFonts w:ascii="Times New Roman" w:hAnsi="Times New Roman"/>
          <w:sz w:val="24"/>
          <w:szCs w:val="24"/>
        </w:rPr>
        <w:t>Legitiimseks eesmärgiks võib olla ka avaliku korra ja julgeoleku kaitse olukordades, kus Kaitsevägi täidab seaduses sätestatud alustel ja korras ülesandeid tsiviilvõimu toetamiseks või riigi julgeolekut ohustava olukorra lahendamiseks. Sellisel juhul peab ülesanne olema selgelt seotud seaduses nimetatud ohu ennetamise, väljaselgitamise või tõrjumisega.</w:t>
      </w:r>
    </w:p>
    <w:p w14:paraId="3E2AF6D4" w14:textId="77777777" w:rsidR="00913F50" w:rsidRPr="00913F50" w:rsidRDefault="00913F50" w:rsidP="00913F50">
      <w:pPr>
        <w:pStyle w:val="Vahedeta"/>
        <w:jc w:val="both"/>
        <w:rPr>
          <w:rFonts w:ascii="Times New Roman" w:hAnsi="Times New Roman"/>
          <w:sz w:val="24"/>
          <w:szCs w:val="24"/>
        </w:rPr>
      </w:pPr>
    </w:p>
    <w:p w14:paraId="45B0E084" w14:textId="77777777" w:rsidR="00913F50" w:rsidRDefault="00913F50" w:rsidP="00913F50">
      <w:pPr>
        <w:pStyle w:val="Vahedeta"/>
        <w:jc w:val="both"/>
        <w:rPr>
          <w:rFonts w:ascii="Times New Roman" w:hAnsi="Times New Roman"/>
          <w:sz w:val="24"/>
          <w:szCs w:val="24"/>
        </w:rPr>
      </w:pPr>
      <w:r w:rsidRPr="00913F50">
        <w:rPr>
          <w:rFonts w:ascii="Times New Roman" w:hAnsi="Times New Roman"/>
          <w:sz w:val="24"/>
          <w:szCs w:val="24"/>
        </w:rPr>
        <w:t>Nii on eelnõukohases KKS § 49¹ ette nähtud, et lahinguvalves olev kaitseväelane võib tegevväelasest ülema korraldusel Kaitseväe julgeolekualal, selle vahetus läheduses või Kaitseväe laeva ohutusalal ohu väljaselgitamiseks või Kaitseväe julgeolekualal vara või isikute vastu suunatud ründe lõpetamiseks kohaldada seaduses nimetatud erimeetmeid.</w:t>
      </w:r>
    </w:p>
    <w:p w14:paraId="2A1F1B85" w14:textId="77777777" w:rsidR="00913F50" w:rsidRPr="00913F50" w:rsidRDefault="00913F50" w:rsidP="00913F50">
      <w:pPr>
        <w:pStyle w:val="Vahedeta"/>
        <w:jc w:val="both"/>
        <w:rPr>
          <w:rFonts w:ascii="Times New Roman" w:hAnsi="Times New Roman"/>
          <w:sz w:val="24"/>
          <w:szCs w:val="24"/>
        </w:rPr>
      </w:pPr>
    </w:p>
    <w:p w14:paraId="2DA1FB6D" w14:textId="77777777" w:rsidR="00913F50" w:rsidRDefault="00913F50" w:rsidP="00913F50">
      <w:pPr>
        <w:pStyle w:val="Vahedeta"/>
        <w:jc w:val="both"/>
        <w:rPr>
          <w:rFonts w:ascii="Times New Roman" w:hAnsi="Times New Roman"/>
          <w:sz w:val="24"/>
          <w:szCs w:val="24"/>
        </w:rPr>
      </w:pPr>
      <w:r w:rsidRPr="00913F50">
        <w:rPr>
          <w:rFonts w:ascii="Times New Roman" w:hAnsi="Times New Roman"/>
          <w:sz w:val="24"/>
          <w:szCs w:val="24"/>
        </w:rPr>
        <w:t>Oluline on rõhutada, et ka legitiimse eesmärgi olemasolul peab iga konkreetne teenistusülesanne ja sellega kaasnev volitus vastama proportsionaalsuse põhimõttele. See peab olema sobiv eesmärgi saavutamiseks, vajalik ehk puuduma peab sama tõhus, kuid isikut vähem koormav abinõu, ning mõõdukas võrreldes taotletava eesmärgi olulisusega.</w:t>
      </w:r>
    </w:p>
    <w:p w14:paraId="7D63809C" w14:textId="77777777" w:rsidR="00913F50" w:rsidRPr="00913F50" w:rsidRDefault="00913F50" w:rsidP="00913F50">
      <w:pPr>
        <w:pStyle w:val="Vahedeta"/>
        <w:jc w:val="both"/>
        <w:rPr>
          <w:rFonts w:ascii="Times New Roman" w:hAnsi="Times New Roman"/>
          <w:sz w:val="24"/>
          <w:szCs w:val="24"/>
        </w:rPr>
      </w:pPr>
    </w:p>
    <w:p w14:paraId="3A374569" w14:textId="77777777" w:rsidR="00913F50" w:rsidRPr="00913F50" w:rsidRDefault="00913F50" w:rsidP="00913F50">
      <w:pPr>
        <w:pStyle w:val="Vahedeta"/>
        <w:jc w:val="both"/>
        <w:rPr>
          <w:rFonts w:ascii="Times New Roman" w:hAnsi="Times New Roman"/>
          <w:sz w:val="24"/>
          <w:szCs w:val="24"/>
        </w:rPr>
      </w:pPr>
      <w:r w:rsidRPr="00913F50">
        <w:rPr>
          <w:rFonts w:ascii="Times New Roman" w:hAnsi="Times New Roman"/>
          <w:sz w:val="24"/>
          <w:szCs w:val="24"/>
        </w:rPr>
        <w:t>Kokkuvõtlikult on ajateenijale ja reservväelasele antava teenistusülesande legitiimne eesmärk eelkõige riigikaitse tagamine laias tähenduses, hõlmates Kaitseväe toimimist, sõjalist valmisolekut, väekaitset, julgeolekualade kaitset ning vajaduse korral riigi julgeolekut ohustava ohu tõrjumist. See eesmärk on põhiseadusega kooskõlas, kui volitused on seaduses selgelt määratletud ja nende kasutamine proportsionaalne.</w:t>
      </w:r>
    </w:p>
    <w:p w14:paraId="64F2229F" w14:textId="77777777" w:rsidR="00913F50" w:rsidRDefault="00913F50" w:rsidP="00E03593">
      <w:pPr>
        <w:pStyle w:val="Vahedeta"/>
        <w:jc w:val="both"/>
        <w:rPr>
          <w:rFonts w:ascii="Times New Roman" w:hAnsi="Times New Roman"/>
          <w:sz w:val="24"/>
          <w:szCs w:val="24"/>
        </w:rPr>
      </w:pPr>
    </w:p>
    <w:p w14:paraId="63703A64" w14:textId="77777777" w:rsidR="00A950C4" w:rsidRPr="00E03593" w:rsidRDefault="00A950C4" w:rsidP="00E03593">
      <w:pPr>
        <w:pStyle w:val="Vahedeta"/>
        <w:jc w:val="both"/>
        <w:rPr>
          <w:rFonts w:ascii="Times New Roman" w:hAnsi="Times New Roman"/>
          <w:b/>
          <w:bCs/>
          <w:sz w:val="24"/>
          <w:szCs w:val="24"/>
        </w:rPr>
      </w:pPr>
      <w:r w:rsidRPr="00E03593">
        <w:rPr>
          <w:rFonts w:ascii="Times New Roman" w:hAnsi="Times New Roman"/>
          <w:b/>
          <w:bCs/>
          <w:sz w:val="24"/>
          <w:szCs w:val="24"/>
        </w:rPr>
        <w:t>Proportsionaalsus:</w:t>
      </w:r>
    </w:p>
    <w:p w14:paraId="5F2DE2F0" w14:textId="77777777" w:rsidR="000F1B70" w:rsidRPr="000F1B70" w:rsidRDefault="000F1B70" w:rsidP="000F1B70">
      <w:pPr>
        <w:pStyle w:val="Vahedeta"/>
        <w:jc w:val="both"/>
        <w:rPr>
          <w:rFonts w:ascii="Times New Roman" w:hAnsi="Times New Roman"/>
          <w:sz w:val="24"/>
          <w:szCs w:val="24"/>
          <w:u w:val="single"/>
        </w:rPr>
      </w:pPr>
      <w:r w:rsidRPr="000F1B70">
        <w:rPr>
          <w:rFonts w:ascii="Times New Roman" w:hAnsi="Times New Roman"/>
          <w:sz w:val="24"/>
          <w:szCs w:val="24"/>
          <w:u w:val="single"/>
        </w:rPr>
        <w:t>Sobivus</w:t>
      </w:r>
    </w:p>
    <w:p w14:paraId="7371000F" w14:textId="77777777" w:rsidR="000F1B70" w:rsidRPr="000F1B70" w:rsidRDefault="000F1B70" w:rsidP="000F1B70">
      <w:pPr>
        <w:pStyle w:val="Vahedeta"/>
        <w:jc w:val="both"/>
        <w:rPr>
          <w:rFonts w:ascii="Times New Roman" w:hAnsi="Times New Roman"/>
          <w:sz w:val="24"/>
          <w:szCs w:val="24"/>
        </w:rPr>
      </w:pPr>
      <w:r w:rsidRPr="000F1B70">
        <w:rPr>
          <w:rFonts w:ascii="Times New Roman" w:hAnsi="Times New Roman"/>
          <w:sz w:val="24"/>
          <w:szCs w:val="24"/>
        </w:rPr>
        <w:t xml:space="preserve">Proportsionaalsuse põhimõte eeldab, et volituste andmine on sobiv, vajalik ja mõõdukas eesmärgi saavutamiseks. Ajateenijatele ja reservväelastele selliste teenistusülesannete andmine, millega võib kaasneda avaliku võimu teostamise piiratud volitus, on erandlik, kuid võib olla põhjendatud riigi kaitsevõime ja reageerimisvõime tagamiseks olukorras, kus üksnes </w:t>
      </w:r>
      <w:r w:rsidRPr="000F1B70">
        <w:rPr>
          <w:rFonts w:ascii="Times New Roman" w:hAnsi="Times New Roman"/>
          <w:sz w:val="24"/>
          <w:szCs w:val="24"/>
        </w:rPr>
        <w:lastRenderedPageBreak/>
        <w:t>tegevväelaste kasutamine ei ole piisav või ei võimalda ülesannet täita vajalikus mahus ja ajakriitiliselt.</w:t>
      </w:r>
    </w:p>
    <w:p w14:paraId="511C26C6" w14:textId="77777777" w:rsidR="000F1B70" w:rsidRPr="000F1B70" w:rsidRDefault="000F1B70" w:rsidP="000F1B70">
      <w:pPr>
        <w:pStyle w:val="Vahedeta"/>
        <w:jc w:val="both"/>
        <w:rPr>
          <w:rFonts w:ascii="Times New Roman" w:hAnsi="Times New Roman"/>
          <w:sz w:val="24"/>
          <w:szCs w:val="24"/>
        </w:rPr>
      </w:pPr>
    </w:p>
    <w:p w14:paraId="4008665A" w14:textId="77777777" w:rsidR="000F1B70" w:rsidRPr="000F1B70" w:rsidRDefault="000F1B70" w:rsidP="000F1B70">
      <w:pPr>
        <w:pStyle w:val="Vahedeta"/>
        <w:jc w:val="both"/>
        <w:rPr>
          <w:rFonts w:ascii="Times New Roman" w:hAnsi="Times New Roman"/>
          <w:sz w:val="24"/>
          <w:szCs w:val="24"/>
        </w:rPr>
      </w:pPr>
      <w:r w:rsidRPr="000F1B70">
        <w:rPr>
          <w:rFonts w:ascii="Times New Roman" w:hAnsi="Times New Roman"/>
          <w:sz w:val="24"/>
          <w:szCs w:val="24"/>
        </w:rPr>
        <w:t xml:space="preserve">Riive on sobiv vahend, kui see aitab kaasa eesmärgi saavutamisele. Kui eesmärk on riigi kaitsevõime, Kaitseväe julgeolekuala kaitse, väekaitse, sõjaline valmisolek või muu kitsalt </w:t>
      </w:r>
      <w:proofErr w:type="spellStart"/>
      <w:r w:rsidRPr="000F1B70">
        <w:rPr>
          <w:rFonts w:ascii="Times New Roman" w:hAnsi="Times New Roman"/>
          <w:sz w:val="24"/>
          <w:szCs w:val="24"/>
        </w:rPr>
        <w:t>riigikaitseline</w:t>
      </w:r>
      <w:proofErr w:type="spellEnd"/>
      <w:r w:rsidRPr="000F1B70">
        <w:rPr>
          <w:rFonts w:ascii="Times New Roman" w:hAnsi="Times New Roman"/>
          <w:sz w:val="24"/>
          <w:szCs w:val="24"/>
        </w:rPr>
        <w:t xml:space="preserve"> huvi, on ajateenijate ja reservväelaste kaasamine sobiv üksnes juhul, kui nad on saanud ülesande täitmiseks vajaliku väljaõppe ning tegutsevad selges käsuliinis.</w:t>
      </w:r>
    </w:p>
    <w:p w14:paraId="1D4B5E2B" w14:textId="77777777" w:rsidR="000F1B70" w:rsidRPr="000F1B70" w:rsidRDefault="000F1B70" w:rsidP="000F1B70">
      <w:pPr>
        <w:pStyle w:val="Vahedeta"/>
        <w:jc w:val="both"/>
        <w:rPr>
          <w:rFonts w:ascii="Times New Roman" w:hAnsi="Times New Roman"/>
          <w:sz w:val="24"/>
          <w:szCs w:val="24"/>
        </w:rPr>
      </w:pPr>
    </w:p>
    <w:p w14:paraId="637CF773" w14:textId="6F68586E" w:rsidR="00A950C4" w:rsidRDefault="000F1B70" w:rsidP="000F1B70">
      <w:pPr>
        <w:pStyle w:val="Vahedeta"/>
        <w:jc w:val="both"/>
        <w:rPr>
          <w:rFonts w:ascii="Times New Roman" w:hAnsi="Times New Roman"/>
          <w:sz w:val="24"/>
          <w:szCs w:val="24"/>
        </w:rPr>
      </w:pPr>
      <w:r w:rsidRPr="000F1B70">
        <w:rPr>
          <w:rFonts w:ascii="Times New Roman" w:hAnsi="Times New Roman"/>
          <w:sz w:val="24"/>
          <w:szCs w:val="24"/>
        </w:rPr>
        <w:t>Väljaõpe vähendab valeotsuste, ebaproportsionaalse sekkumise ja ülemäärase jõukasutuse riski. Tegevväelasest ülema korralduse nõue seob erimeetme või vahetu sunni kasutamise professionaalse juhtimisahelaga.</w:t>
      </w:r>
    </w:p>
    <w:p w14:paraId="4486BD18" w14:textId="77777777" w:rsidR="000F1B70" w:rsidRDefault="000F1B70" w:rsidP="000F1B70">
      <w:pPr>
        <w:pStyle w:val="Vahedeta"/>
        <w:jc w:val="both"/>
        <w:rPr>
          <w:rFonts w:ascii="Times New Roman" w:hAnsi="Times New Roman"/>
          <w:sz w:val="24"/>
          <w:szCs w:val="24"/>
        </w:rPr>
      </w:pPr>
    </w:p>
    <w:p w14:paraId="22CFEFA4" w14:textId="7BAF70A2" w:rsidR="000F1B70" w:rsidRDefault="000F1B70" w:rsidP="000F1B70">
      <w:pPr>
        <w:pStyle w:val="Vahedeta"/>
        <w:jc w:val="both"/>
        <w:rPr>
          <w:rFonts w:ascii="Times New Roman" w:hAnsi="Times New Roman"/>
          <w:sz w:val="24"/>
          <w:szCs w:val="24"/>
        </w:rPr>
      </w:pPr>
      <w:r w:rsidRPr="000F1B70">
        <w:rPr>
          <w:rFonts w:ascii="Times New Roman" w:hAnsi="Times New Roman"/>
          <w:sz w:val="24"/>
          <w:szCs w:val="24"/>
        </w:rPr>
        <w:t>Kuna vahetu sund võib hõlmata füüsilise jõu, erivahendi või relva kasutamist, oleks sellise volituse andmine ilma vajaliku väljaõppe ja juhtimiseta põhiseaduslikult küsitav. Eelnõu seob volituse kasutamise aga vajaliku väljaõppe, konkreetse ülesande ja tegevväelasest ülema korraldusega.</w:t>
      </w:r>
    </w:p>
    <w:p w14:paraId="09E5566F" w14:textId="77777777" w:rsidR="000F1B70" w:rsidRDefault="000F1B70" w:rsidP="000F1B70">
      <w:pPr>
        <w:pStyle w:val="Vahedeta"/>
        <w:jc w:val="both"/>
        <w:rPr>
          <w:rFonts w:ascii="Times New Roman" w:hAnsi="Times New Roman"/>
          <w:sz w:val="24"/>
          <w:szCs w:val="24"/>
        </w:rPr>
      </w:pPr>
    </w:p>
    <w:p w14:paraId="07533CB2" w14:textId="3D1A4F3A" w:rsidR="000F1B70" w:rsidRDefault="000F1B70" w:rsidP="000F1B70">
      <w:pPr>
        <w:pStyle w:val="Vahedeta"/>
        <w:jc w:val="both"/>
        <w:rPr>
          <w:rFonts w:ascii="Times New Roman" w:hAnsi="Times New Roman"/>
          <w:sz w:val="24"/>
          <w:szCs w:val="24"/>
        </w:rPr>
      </w:pPr>
      <w:r w:rsidRPr="000F1B70">
        <w:rPr>
          <w:rFonts w:ascii="Times New Roman" w:hAnsi="Times New Roman"/>
          <w:sz w:val="24"/>
          <w:szCs w:val="24"/>
        </w:rPr>
        <w:t>Eelnõus nimetatud ülesanded on piiritletud ning seotud riigikaitse ja Kaitseväe toimimise seisukohalt oluliste ohtude ennetamise, väljaselgitamise või tõrjumisega. Ajateenijatele ja reservväelastele piiratud avaliku võimu volituse andmine aitab saavutada eelnõu eesmärke, kui see toimub seaduses sätestatud alustel ja korras ning tegevväelasest ülema korraldusel.</w:t>
      </w:r>
    </w:p>
    <w:p w14:paraId="295C6D86" w14:textId="77777777" w:rsidR="000F1B70" w:rsidRDefault="000F1B70" w:rsidP="000F1B70">
      <w:pPr>
        <w:pStyle w:val="Vahedeta"/>
        <w:jc w:val="both"/>
        <w:rPr>
          <w:rFonts w:ascii="Times New Roman" w:hAnsi="Times New Roman"/>
          <w:sz w:val="24"/>
          <w:szCs w:val="24"/>
        </w:rPr>
      </w:pPr>
    </w:p>
    <w:p w14:paraId="67B5BC33" w14:textId="77777777" w:rsidR="000F1B70" w:rsidRDefault="000F1B70" w:rsidP="000F1B70">
      <w:pPr>
        <w:pStyle w:val="Vahedeta"/>
        <w:jc w:val="both"/>
        <w:rPr>
          <w:rFonts w:ascii="Times New Roman" w:hAnsi="Times New Roman"/>
          <w:sz w:val="24"/>
          <w:szCs w:val="24"/>
        </w:rPr>
      </w:pPr>
      <w:r w:rsidRPr="000F1B70">
        <w:rPr>
          <w:rFonts w:ascii="Times New Roman" w:hAnsi="Times New Roman"/>
          <w:sz w:val="24"/>
          <w:szCs w:val="24"/>
        </w:rPr>
        <w:t xml:space="preserve">Eelnõukohane regulatsioon on seotud üksnes seaduses nimetatud Kaitseväe ülesannetega ning lahinguvalve raames täidetavate ülesannetega. Seega ei anta ajateenijatele ega reservväelastele üldist avaliku võimu teostamise pädevust, vaid üksnes ülesandepõhine ja piiratud volitus. </w:t>
      </w:r>
    </w:p>
    <w:p w14:paraId="03722710" w14:textId="77777777" w:rsidR="000F1B70" w:rsidRDefault="000F1B70" w:rsidP="000F1B70">
      <w:pPr>
        <w:pStyle w:val="Vahedeta"/>
        <w:jc w:val="both"/>
        <w:rPr>
          <w:rFonts w:ascii="Times New Roman" w:hAnsi="Times New Roman"/>
          <w:sz w:val="24"/>
          <w:szCs w:val="24"/>
        </w:rPr>
      </w:pPr>
    </w:p>
    <w:p w14:paraId="20BBAC6A" w14:textId="40D6972B" w:rsidR="000F1B70" w:rsidRDefault="000F1B70" w:rsidP="000F1B70">
      <w:pPr>
        <w:pStyle w:val="Vahedeta"/>
        <w:jc w:val="both"/>
        <w:rPr>
          <w:rFonts w:ascii="Times New Roman" w:hAnsi="Times New Roman"/>
          <w:sz w:val="24"/>
          <w:szCs w:val="24"/>
        </w:rPr>
      </w:pPr>
      <w:r w:rsidRPr="000F1B70">
        <w:rPr>
          <w:rFonts w:ascii="Times New Roman" w:hAnsi="Times New Roman"/>
          <w:sz w:val="24"/>
          <w:szCs w:val="24"/>
        </w:rPr>
        <w:t>Kuivõrd eelnõu ei anna ajateenijatele ega reservväelastele iseseisvat üldist otsustusõigust, vaid seob erimeetmete ja vahetu sunni kasutamise tegevväelasest ülema korraldusega, on meede eesmärgi saavutamiseks sobiv.</w:t>
      </w:r>
    </w:p>
    <w:p w14:paraId="505BCF38" w14:textId="77777777" w:rsidR="000F1B70" w:rsidRDefault="000F1B70" w:rsidP="000F1B70">
      <w:pPr>
        <w:pStyle w:val="Vahedeta"/>
        <w:jc w:val="both"/>
        <w:rPr>
          <w:rFonts w:ascii="Times New Roman" w:hAnsi="Times New Roman"/>
          <w:sz w:val="24"/>
          <w:szCs w:val="24"/>
        </w:rPr>
      </w:pPr>
    </w:p>
    <w:p w14:paraId="53EF091A" w14:textId="067676BA" w:rsidR="000F1B70" w:rsidRPr="000F1B70" w:rsidRDefault="000F1B70" w:rsidP="000F1B70">
      <w:pPr>
        <w:pStyle w:val="Vahedeta"/>
        <w:jc w:val="both"/>
        <w:rPr>
          <w:rFonts w:ascii="Times New Roman" w:hAnsi="Times New Roman"/>
          <w:sz w:val="24"/>
          <w:szCs w:val="24"/>
          <w:u w:val="single"/>
        </w:rPr>
      </w:pPr>
      <w:r w:rsidRPr="000F1B70">
        <w:rPr>
          <w:rFonts w:ascii="Times New Roman" w:hAnsi="Times New Roman"/>
          <w:sz w:val="24"/>
          <w:szCs w:val="24"/>
          <w:u w:val="single"/>
        </w:rPr>
        <w:t>Vajalikkus</w:t>
      </w:r>
    </w:p>
    <w:p w14:paraId="5FC81EC7" w14:textId="77777777" w:rsidR="000F1B70" w:rsidRDefault="000F1B70" w:rsidP="000F1B70">
      <w:pPr>
        <w:pStyle w:val="Vahedeta"/>
        <w:jc w:val="both"/>
        <w:rPr>
          <w:rFonts w:ascii="Times New Roman" w:hAnsi="Times New Roman"/>
          <w:sz w:val="24"/>
          <w:szCs w:val="24"/>
        </w:rPr>
      </w:pPr>
      <w:r w:rsidRPr="000F1B70">
        <w:rPr>
          <w:rFonts w:ascii="Times New Roman" w:hAnsi="Times New Roman"/>
          <w:sz w:val="24"/>
          <w:szCs w:val="24"/>
        </w:rPr>
        <w:t>Riive on vajalik, kui eesmärki ei ole võimalik saavutada mõne teise, isikut vähem koormava meetmega, mis oleks sama tõhus.</w:t>
      </w:r>
    </w:p>
    <w:p w14:paraId="46A881A2" w14:textId="77777777" w:rsidR="000F1B70" w:rsidRPr="000F1B70" w:rsidRDefault="000F1B70" w:rsidP="000F1B70">
      <w:pPr>
        <w:pStyle w:val="Vahedeta"/>
        <w:jc w:val="both"/>
        <w:rPr>
          <w:rFonts w:ascii="Times New Roman" w:hAnsi="Times New Roman"/>
          <w:sz w:val="24"/>
          <w:szCs w:val="24"/>
        </w:rPr>
      </w:pPr>
    </w:p>
    <w:p w14:paraId="1B51AD09" w14:textId="77777777" w:rsidR="000F1B70" w:rsidRDefault="000F1B70" w:rsidP="000F1B70">
      <w:pPr>
        <w:pStyle w:val="Vahedeta"/>
        <w:jc w:val="both"/>
        <w:rPr>
          <w:rFonts w:ascii="Times New Roman" w:hAnsi="Times New Roman"/>
          <w:sz w:val="24"/>
          <w:szCs w:val="24"/>
        </w:rPr>
      </w:pPr>
      <w:r w:rsidRPr="000F1B70">
        <w:rPr>
          <w:rFonts w:ascii="Times New Roman" w:hAnsi="Times New Roman"/>
          <w:sz w:val="24"/>
          <w:szCs w:val="24"/>
        </w:rPr>
        <w:t>Eelnõuga nähakse ette oluline lisatagatis: ajateenija ja reservväelane ei või erimeedet ega vahetut sundi kasutada iseseisvalt, vaid üksnes tegevväelasest ülema korraldusel. See tähendab, et seadusandja ei anna ajateenijale ega reservväelasele autonoomset otsustusõigust, vaid valib vähem riivava lahenduse, mille puhul otsustus ja vastutus jäävad professionaalse tegevväelase juhtimisahelasse.</w:t>
      </w:r>
    </w:p>
    <w:p w14:paraId="1CD6EAFD" w14:textId="77777777" w:rsidR="000F1B70" w:rsidRDefault="000F1B70" w:rsidP="000F1B70">
      <w:pPr>
        <w:pStyle w:val="Vahedeta"/>
        <w:jc w:val="both"/>
        <w:rPr>
          <w:rFonts w:ascii="Times New Roman" w:hAnsi="Times New Roman"/>
          <w:sz w:val="24"/>
          <w:szCs w:val="24"/>
        </w:rPr>
      </w:pPr>
    </w:p>
    <w:p w14:paraId="5279B6A8" w14:textId="77777777" w:rsidR="000F1B70" w:rsidRPr="000F1B70" w:rsidRDefault="000F1B70" w:rsidP="000F1B70">
      <w:pPr>
        <w:pStyle w:val="Vahedeta"/>
        <w:jc w:val="both"/>
        <w:rPr>
          <w:rFonts w:ascii="Times New Roman" w:hAnsi="Times New Roman"/>
          <w:sz w:val="24"/>
          <w:szCs w:val="24"/>
        </w:rPr>
      </w:pPr>
      <w:r w:rsidRPr="000F1B70">
        <w:rPr>
          <w:rFonts w:ascii="Times New Roman" w:hAnsi="Times New Roman"/>
          <w:sz w:val="24"/>
          <w:szCs w:val="24"/>
        </w:rPr>
        <w:t>Eelnõu ülesehitus välistabki volituse kasutamise üldise või automaatse lahendusena. Ajateenijaid ja reservväelasi saab kaasata üksnes konkreetse lahinguvalve ülesande täitmiseks, vajalikus ulatuses, vajaliku väljaõppe olemasolul ning tegevväelasest ülema korraldusel. Seetõttu on tegemist kitsama abinõuga kui ajateenijale või reservväelasele iseseisva ja üldise jõu kasutamise õiguse andmine.</w:t>
      </w:r>
    </w:p>
    <w:p w14:paraId="04948E40" w14:textId="77777777" w:rsidR="000F1B70" w:rsidRPr="000F1B70" w:rsidRDefault="000F1B70" w:rsidP="000F1B70">
      <w:pPr>
        <w:pStyle w:val="Vahedeta"/>
        <w:jc w:val="both"/>
        <w:rPr>
          <w:rFonts w:ascii="Times New Roman" w:hAnsi="Times New Roman"/>
          <w:sz w:val="24"/>
          <w:szCs w:val="24"/>
        </w:rPr>
      </w:pPr>
    </w:p>
    <w:p w14:paraId="22613D4D" w14:textId="77777777" w:rsidR="000F1B70" w:rsidRDefault="000F1B70" w:rsidP="000F1B70">
      <w:pPr>
        <w:pStyle w:val="Vahedeta"/>
        <w:jc w:val="both"/>
        <w:rPr>
          <w:rFonts w:ascii="Times New Roman" w:hAnsi="Times New Roman"/>
          <w:sz w:val="24"/>
          <w:szCs w:val="24"/>
        </w:rPr>
      </w:pPr>
      <w:r w:rsidRPr="000F1B70">
        <w:rPr>
          <w:rFonts w:ascii="Times New Roman" w:hAnsi="Times New Roman"/>
          <w:sz w:val="24"/>
          <w:szCs w:val="24"/>
        </w:rPr>
        <w:t>Eelnõu koostamisel on kaalutud eesmärkide saavutamiseks erinevaid alternatiive, hinnates eelkõige nende mõju Kaitseväe reageerimiskiirusele, isikkoosseisu kasutamise otstarbekusele, riigi majandusele ning kooskõlale Eesti reservpõhise riigikaitsemudeliga.</w:t>
      </w:r>
    </w:p>
    <w:p w14:paraId="769AA98D" w14:textId="77777777" w:rsidR="000F1B70" w:rsidRPr="000F1B70" w:rsidRDefault="000F1B70" w:rsidP="000F1B70">
      <w:pPr>
        <w:pStyle w:val="Vahedeta"/>
        <w:jc w:val="both"/>
        <w:rPr>
          <w:rFonts w:ascii="Times New Roman" w:hAnsi="Times New Roman"/>
          <w:sz w:val="24"/>
          <w:szCs w:val="24"/>
        </w:rPr>
      </w:pPr>
    </w:p>
    <w:p w14:paraId="07796687" w14:textId="77777777" w:rsidR="000F1B70" w:rsidRDefault="000F1B70" w:rsidP="000F1B70">
      <w:pPr>
        <w:pStyle w:val="Vahedeta"/>
        <w:jc w:val="both"/>
        <w:rPr>
          <w:rFonts w:ascii="Times New Roman" w:hAnsi="Times New Roman"/>
          <w:sz w:val="24"/>
          <w:szCs w:val="24"/>
        </w:rPr>
      </w:pPr>
      <w:r w:rsidRPr="000F1B70">
        <w:rPr>
          <w:rFonts w:ascii="Times New Roman" w:hAnsi="Times New Roman"/>
          <w:sz w:val="24"/>
          <w:szCs w:val="24"/>
        </w:rPr>
        <w:t xml:space="preserve">Eesti sõjaline riigikaitse toetub ajateenistuses välja õpetatud ja reservteenistuseks ettevalmistatud reservväelastele, kes moodustavad Eesti sõjalise riigikaitse põhijõu. Sellest </w:t>
      </w:r>
      <w:r w:rsidRPr="000F1B70">
        <w:rPr>
          <w:rFonts w:ascii="Times New Roman" w:hAnsi="Times New Roman"/>
          <w:sz w:val="24"/>
          <w:szCs w:val="24"/>
        </w:rPr>
        <w:lastRenderedPageBreak/>
        <w:t>tulenevalt peab kaitseväe ja kaitseväeteenistuse korraldus võimaldama ajateenijatel ja reservväelastel rahuaja piiranguid arvestades täita ülesandeid, mis on sisuliselt seotud nende sõjalise ettevalmistuse, valmisoleku ja kriisi- või sõjaaja ülesannetega.</w:t>
      </w:r>
    </w:p>
    <w:p w14:paraId="6DAB092F" w14:textId="77777777" w:rsidR="000F1B70" w:rsidRPr="000F1B70" w:rsidRDefault="000F1B70" w:rsidP="000F1B70">
      <w:pPr>
        <w:pStyle w:val="Vahedeta"/>
        <w:jc w:val="both"/>
        <w:rPr>
          <w:rFonts w:ascii="Times New Roman" w:hAnsi="Times New Roman"/>
          <w:sz w:val="24"/>
          <w:szCs w:val="24"/>
        </w:rPr>
      </w:pPr>
    </w:p>
    <w:p w14:paraId="575EFB52" w14:textId="77777777" w:rsidR="000F1B70" w:rsidRPr="000F1B70" w:rsidRDefault="000F1B70" w:rsidP="000F1B70">
      <w:pPr>
        <w:pStyle w:val="Vahedeta"/>
        <w:jc w:val="both"/>
        <w:rPr>
          <w:rFonts w:ascii="Times New Roman" w:hAnsi="Times New Roman"/>
          <w:sz w:val="24"/>
          <w:szCs w:val="24"/>
        </w:rPr>
      </w:pPr>
      <w:r w:rsidRPr="000F1B70">
        <w:rPr>
          <w:rFonts w:ascii="Times New Roman" w:hAnsi="Times New Roman"/>
          <w:sz w:val="24"/>
          <w:szCs w:val="24"/>
        </w:rPr>
        <w:t>Kaitseväe isikkoosseis praegusel kujul ei võimalda üksnes tegevväelastele tuginedes hoida vajalikus ulatuses üksusi üldises valmiduses. Alternatiivideks oleks tegevväelaste arvu oluline suurendamine, senisest ulatuslikum lisaõppekogunemiste korraldamine või ajateenistuse ja reservteenistuse korralduse täpsustamine.</w:t>
      </w:r>
    </w:p>
    <w:p w14:paraId="71DC4E0E" w14:textId="77777777" w:rsidR="000F1B70" w:rsidRPr="000F1B70" w:rsidRDefault="000F1B70" w:rsidP="000F1B70">
      <w:pPr>
        <w:pStyle w:val="Vahedeta"/>
        <w:jc w:val="both"/>
        <w:rPr>
          <w:rFonts w:ascii="Times New Roman" w:hAnsi="Times New Roman"/>
          <w:sz w:val="24"/>
          <w:szCs w:val="24"/>
        </w:rPr>
      </w:pPr>
      <w:r w:rsidRPr="000F1B70">
        <w:rPr>
          <w:rFonts w:ascii="Times New Roman" w:hAnsi="Times New Roman"/>
          <w:sz w:val="24"/>
          <w:szCs w:val="24"/>
        </w:rPr>
        <w:t>Tegevväelaste arvu oluline suurendamine oleks personalipoliitiliselt ja eelarveliselt koormav ning ei pruugiks anda riigile sama kiiresti rakendatavat tulemust. Samuti jätaks see kasutamata reservpõhise riigikaitsemudeli paindlikkuse. Reservväelaste ulatuslikum kutsumine lisaõppekogunemisele võib omakorda avaldada suuremat mõju tööandjatele, majandusele ja reservväelaste eraelule.</w:t>
      </w:r>
    </w:p>
    <w:p w14:paraId="7BEC9F39" w14:textId="77777777" w:rsidR="000F1B70" w:rsidRPr="000F1B70" w:rsidRDefault="000F1B70" w:rsidP="000F1B70">
      <w:pPr>
        <w:pStyle w:val="Vahedeta"/>
        <w:jc w:val="both"/>
        <w:rPr>
          <w:rFonts w:ascii="Times New Roman" w:hAnsi="Times New Roman"/>
          <w:sz w:val="24"/>
          <w:szCs w:val="24"/>
        </w:rPr>
      </w:pPr>
    </w:p>
    <w:p w14:paraId="0389061C" w14:textId="77777777" w:rsidR="000F1B70" w:rsidRDefault="000F1B70" w:rsidP="000F1B70">
      <w:pPr>
        <w:pStyle w:val="Vahedeta"/>
        <w:jc w:val="both"/>
        <w:rPr>
          <w:rFonts w:ascii="Times New Roman" w:hAnsi="Times New Roman"/>
          <w:sz w:val="24"/>
          <w:szCs w:val="24"/>
        </w:rPr>
      </w:pPr>
      <w:r w:rsidRPr="000F1B70">
        <w:rPr>
          <w:rFonts w:ascii="Times New Roman" w:hAnsi="Times New Roman"/>
          <w:sz w:val="24"/>
          <w:szCs w:val="24"/>
        </w:rPr>
        <w:t xml:space="preserve">Üksnes tavapärase õppekogunemise või lisaõppekogunemise kaudu ei pruugi olla võimalik tagada vajalikku reageerimiskiirust vahetu või kiiresti muutuva ohu korral. Eriti ajakriitiliste ohtude, sealhulgas mehitamata süsteemidest lähtuvate ohtude puhul võib olla vajalik, et juba teenistuses olevad või ülesande täitmiseks ette valmistatud kaitseväelased saaksid tegutseda kiiresti, selges käsuliinis ja seaduses sätestatud volituste piires. </w:t>
      </w:r>
    </w:p>
    <w:p w14:paraId="74DD918A" w14:textId="77777777" w:rsidR="000F1B70" w:rsidRDefault="000F1B70" w:rsidP="000F1B70">
      <w:pPr>
        <w:pStyle w:val="Vahedeta"/>
        <w:jc w:val="both"/>
        <w:rPr>
          <w:rFonts w:ascii="Times New Roman" w:hAnsi="Times New Roman"/>
          <w:sz w:val="24"/>
          <w:szCs w:val="24"/>
        </w:rPr>
      </w:pPr>
    </w:p>
    <w:p w14:paraId="4A272191" w14:textId="3F35251D" w:rsidR="000F1B70" w:rsidRDefault="000F1B70" w:rsidP="000F1B70">
      <w:pPr>
        <w:pStyle w:val="Vahedeta"/>
        <w:jc w:val="both"/>
        <w:rPr>
          <w:rFonts w:ascii="Times New Roman" w:hAnsi="Times New Roman"/>
          <w:sz w:val="24"/>
          <w:szCs w:val="24"/>
        </w:rPr>
      </w:pPr>
      <w:r w:rsidRPr="000F1B70">
        <w:rPr>
          <w:rFonts w:ascii="Times New Roman" w:hAnsi="Times New Roman"/>
          <w:sz w:val="24"/>
          <w:szCs w:val="24"/>
        </w:rPr>
        <w:t>Sellest tulenevalt on ajateenijatele ja reservväelastele avaliku võimu piiratud volituste andmine vajalik meede, kuna sama eesmärki ei ole võimalik sama tõhusalt saavutada muu, isikut vähem koormava meetmega.</w:t>
      </w:r>
    </w:p>
    <w:p w14:paraId="462F158F" w14:textId="77777777" w:rsidR="000F1B70" w:rsidRDefault="000F1B70" w:rsidP="000F1B70">
      <w:pPr>
        <w:pStyle w:val="Vahedeta"/>
        <w:jc w:val="both"/>
        <w:rPr>
          <w:rFonts w:ascii="Times New Roman" w:hAnsi="Times New Roman"/>
          <w:sz w:val="24"/>
          <w:szCs w:val="24"/>
        </w:rPr>
      </w:pPr>
    </w:p>
    <w:p w14:paraId="0735A58B" w14:textId="7C632EB1" w:rsidR="000F1B70" w:rsidRPr="000F1B70" w:rsidRDefault="000F1B70" w:rsidP="000F1B70">
      <w:pPr>
        <w:pStyle w:val="Vahedeta"/>
        <w:jc w:val="both"/>
        <w:rPr>
          <w:rFonts w:ascii="Times New Roman" w:hAnsi="Times New Roman"/>
          <w:sz w:val="24"/>
          <w:szCs w:val="24"/>
          <w:u w:val="single"/>
        </w:rPr>
      </w:pPr>
      <w:r>
        <w:rPr>
          <w:rFonts w:ascii="Times New Roman" w:hAnsi="Times New Roman"/>
          <w:sz w:val="24"/>
          <w:szCs w:val="24"/>
          <w:u w:val="single"/>
        </w:rPr>
        <w:t>Mõõdukus</w:t>
      </w:r>
    </w:p>
    <w:p w14:paraId="15DFCA1E" w14:textId="77777777" w:rsidR="00C03E25" w:rsidRDefault="00C03E25" w:rsidP="00C03E25">
      <w:pPr>
        <w:pStyle w:val="Vahedeta"/>
        <w:jc w:val="both"/>
        <w:rPr>
          <w:rFonts w:ascii="Times New Roman" w:hAnsi="Times New Roman"/>
          <w:sz w:val="24"/>
          <w:szCs w:val="24"/>
        </w:rPr>
      </w:pPr>
      <w:r w:rsidRPr="00C03E25">
        <w:rPr>
          <w:rFonts w:ascii="Times New Roman" w:hAnsi="Times New Roman"/>
          <w:sz w:val="24"/>
          <w:szCs w:val="24"/>
        </w:rPr>
        <w:t>Riive mõõdukuse hindamisel tuleb kaaluda ühelt poolt põhiõigustesse sekkumise ulatust ja intensiivsust ning teiselt poolt taotletava eesmärgi olulisust.</w:t>
      </w:r>
    </w:p>
    <w:p w14:paraId="29C57980" w14:textId="77777777" w:rsidR="00C03E25" w:rsidRPr="00C03E25" w:rsidRDefault="00C03E25" w:rsidP="00C03E25">
      <w:pPr>
        <w:pStyle w:val="Vahedeta"/>
        <w:jc w:val="both"/>
        <w:rPr>
          <w:rFonts w:ascii="Times New Roman" w:hAnsi="Times New Roman"/>
          <w:sz w:val="24"/>
          <w:szCs w:val="24"/>
        </w:rPr>
      </w:pPr>
    </w:p>
    <w:p w14:paraId="4559920D" w14:textId="77777777" w:rsidR="00C03E25" w:rsidRDefault="00C03E25" w:rsidP="00C03E25">
      <w:pPr>
        <w:pStyle w:val="Vahedeta"/>
        <w:jc w:val="both"/>
        <w:rPr>
          <w:rFonts w:ascii="Times New Roman" w:hAnsi="Times New Roman"/>
          <w:sz w:val="24"/>
          <w:szCs w:val="24"/>
        </w:rPr>
      </w:pPr>
      <w:r w:rsidRPr="00C03E25">
        <w:rPr>
          <w:rFonts w:ascii="Times New Roman" w:hAnsi="Times New Roman"/>
          <w:sz w:val="24"/>
          <w:szCs w:val="24"/>
        </w:rPr>
        <w:t>Eelnõu kohaselt võib erimeetmeid ja vahetut sundi kasutada üksnes vajaliku väljaõppe saanud ajateenija või reservväelane ning üksnes tegevväelasest ülema korraldusel. See vähendab riive intensiivsust nii ajateenija või reservväelase enda kui ka meetme adressaadi seisukohalt.</w:t>
      </w:r>
    </w:p>
    <w:p w14:paraId="101AB4A6" w14:textId="77777777" w:rsidR="00C03E25" w:rsidRPr="00C03E25" w:rsidRDefault="00C03E25" w:rsidP="00C03E25">
      <w:pPr>
        <w:pStyle w:val="Vahedeta"/>
        <w:jc w:val="both"/>
        <w:rPr>
          <w:rFonts w:ascii="Times New Roman" w:hAnsi="Times New Roman"/>
          <w:sz w:val="24"/>
          <w:szCs w:val="24"/>
        </w:rPr>
      </w:pPr>
    </w:p>
    <w:p w14:paraId="1844DC8F" w14:textId="77777777" w:rsidR="00C03E25" w:rsidRPr="00C03E25" w:rsidRDefault="00C03E25" w:rsidP="00C03E25">
      <w:pPr>
        <w:pStyle w:val="Vahedeta"/>
        <w:jc w:val="both"/>
        <w:rPr>
          <w:rFonts w:ascii="Times New Roman" w:hAnsi="Times New Roman"/>
          <w:sz w:val="24"/>
          <w:szCs w:val="24"/>
        </w:rPr>
      </w:pPr>
      <w:r w:rsidRPr="00C03E25">
        <w:rPr>
          <w:rFonts w:ascii="Times New Roman" w:hAnsi="Times New Roman"/>
          <w:sz w:val="24"/>
          <w:szCs w:val="24"/>
        </w:rPr>
        <w:t>Ajateenija või reservväelane ei tegutse iseseisva avaliku võimu kandjana, vaid täidab konkreetset teenistusülesannet tegevväelasest ülema korraldusel ja juhtimisel. Selline mudel vähendab omavoli riski ning tagab, et volituse kasutamine on seotud professionaalse käsuliini ja järelevalvega.</w:t>
      </w:r>
    </w:p>
    <w:p w14:paraId="5503E509" w14:textId="77777777" w:rsidR="000F1B70" w:rsidRDefault="000F1B70" w:rsidP="000F1B70">
      <w:pPr>
        <w:pStyle w:val="Vahedeta"/>
        <w:jc w:val="both"/>
        <w:rPr>
          <w:rFonts w:ascii="Times New Roman" w:hAnsi="Times New Roman"/>
          <w:sz w:val="24"/>
          <w:szCs w:val="24"/>
        </w:rPr>
      </w:pPr>
    </w:p>
    <w:p w14:paraId="383FA899" w14:textId="77777777" w:rsidR="00C03E25" w:rsidRDefault="00C03E25" w:rsidP="00C03E25">
      <w:pPr>
        <w:pStyle w:val="Vahedeta"/>
        <w:jc w:val="both"/>
        <w:rPr>
          <w:rFonts w:ascii="Times New Roman" w:hAnsi="Times New Roman"/>
          <w:b/>
          <w:bCs/>
          <w:sz w:val="24"/>
          <w:szCs w:val="24"/>
        </w:rPr>
      </w:pPr>
      <w:r w:rsidRPr="00C03E25">
        <w:rPr>
          <w:rFonts w:ascii="Times New Roman" w:hAnsi="Times New Roman"/>
          <w:sz w:val="24"/>
          <w:szCs w:val="24"/>
        </w:rPr>
        <w:t>Tegevväelasest ülema korraldus peab olema õiguspärane, ülesandepõhine ja piisavalt selge. Käsu andmisel tuleb arvestada KKS §-s 29 sätestatud käsu nõudeid: käsk peab olema kooskõlas seadusega, jääma käsu andja käsuõiguse piiridesse ning sisaldama nõutava tegevuse eesmärki, täpset ülesannet ja täitmise tähtaega. Kui käsu saaja ei saa käsust aru, peab ta küsima selgitusi. Samuti ei ole kaitseväelane kohustatud täitma ilmselgelt õigusvastast käsku.</w:t>
      </w:r>
    </w:p>
    <w:p w14:paraId="2022C0F6" w14:textId="77777777" w:rsidR="00C03E25" w:rsidRPr="00C03E25" w:rsidRDefault="00C03E25" w:rsidP="00C03E25">
      <w:pPr>
        <w:pStyle w:val="Vahedeta"/>
        <w:jc w:val="both"/>
        <w:rPr>
          <w:rFonts w:ascii="Times New Roman" w:hAnsi="Times New Roman"/>
          <w:sz w:val="24"/>
          <w:szCs w:val="24"/>
        </w:rPr>
      </w:pPr>
    </w:p>
    <w:p w14:paraId="7D33C41A" w14:textId="77777777" w:rsidR="00C03E25" w:rsidRPr="00C03E25" w:rsidRDefault="00C03E25" w:rsidP="00C03E25">
      <w:pPr>
        <w:pStyle w:val="Vahedeta"/>
        <w:jc w:val="both"/>
        <w:rPr>
          <w:rFonts w:ascii="Times New Roman" w:hAnsi="Times New Roman"/>
          <w:sz w:val="24"/>
          <w:szCs w:val="24"/>
        </w:rPr>
      </w:pPr>
      <w:r w:rsidRPr="00C03E25">
        <w:rPr>
          <w:rFonts w:ascii="Times New Roman" w:hAnsi="Times New Roman"/>
          <w:sz w:val="24"/>
          <w:szCs w:val="24"/>
        </w:rPr>
        <w:t>Eelnõuga sätestatakse, milliseid erimeetmeid ja millises ulatuses lahinguvalves osalev ajateenija või reservväelane kasutada võib. Erimeetmed on seotud Kaitseväe julgeolekuala, selle vahetu läheduse või Kaitseväe laeva ohutusalaga ning neid võib kasutada ohu väljaselgitamiseks, tõrjumiseks või Kaitseväe vara või isikute vastu suunatud ründe lõpetamiseks.</w:t>
      </w:r>
    </w:p>
    <w:p w14:paraId="346FFA77" w14:textId="77777777" w:rsidR="00C03E25" w:rsidRDefault="00C03E25" w:rsidP="000F1B70">
      <w:pPr>
        <w:pStyle w:val="Vahedeta"/>
        <w:jc w:val="both"/>
        <w:rPr>
          <w:rFonts w:ascii="Times New Roman" w:hAnsi="Times New Roman"/>
          <w:sz w:val="24"/>
          <w:szCs w:val="24"/>
        </w:rPr>
      </w:pPr>
    </w:p>
    <w:p w14:paraId="5BA023D0" w14:textId="77777777" w:rsidR="00C03E25" w:rsidRPr="00C03E25" w:rsidRDefault="00C03E25" w:rsidP="00C03E25">
      <w:pPr>
        <w:pStyle w:val="Vahedeta"/>
        <w:jc w:val="both"/>
        <w:rPr>
          <w:rFonts w:ascii="Times New Roman" w:hAnsi="Times New Roman"/>
          <w:sz w:val="24"/>
          <w:szCs w:val="24"/>
        </w:rPr>
      </w:pPr>
      <w:r w:rsidRPr="00C03E25">
        <w:rPr>
          <w:rFonts w:ascii="Times New Roman" w:hAnsi="Times New Roman"/>
          <w:sz w:val="24"/>
          <w:szCs w:val="24"/>
        </w:rPr>
        <w:t>Sellisteks erimeetmeteks on muu hulgas:</w:t>
      </w:r>
    </w:p>
    <w:p w14:paraId="298AD1FC" w14:textId="77777777" w:rsidR="00C03E25" w:rsidRPr="00C03E25" w:rsidRDefault="00C03E25" w:rsidP="00C03E25">
      <w:pPr>
        <w:pStyle w:val="Vahedeta"/>
        <w:numPr>
          <w:ilvl w:val="0"/>
          <w:numId w:val="43"/>
        </w:numPr>
        <w:jc w:val="both"/>
        <w:rPr>
          <w:rFonts w:ascii="Times New Roman" w:hAnsi="Times New Roman"/>
          <w:sz w:val="24"/>
          <w:szCs w:val="24"/>
        </w:rPr>
      </w:pPr>
      <w:r w:rsidRPr="00C03E25">
        <w:rPr>
          <w:rFonts w:ascii="Times New Roman" w:hAnsi="Times New Roman"/>
          <w:sz w:val="24"/>
          <w:szCs w:val="24"/>
        </w:rPr>
        <w:t xml:space="preserve">Kaitseväe julgeolekualal või selle vahetus läheduses viibiva isiku peatamine; </w:t>
      </w:r>
    </w:p>
    <w:p w14:paraId="4DA667D8" w14:textId="77777777" w:rsidR="00C03E25" w:rsidRPr="00C03E25" w:rsidRDefault="00C03E25" w:rsidP="00C03E25">
      <w:pPr>
        <w:pStyle w:val="Vahedeta"/>
        <w:numPr>
          <w:ilvl w:val="0"/>
          <w:numId w:val="43"/>
        </w:numPr>
        <w:jc w:val="both"/>
        <w:rPr>
          <w:rFonts w:ascii="Times New Roman" w:hAnsi="Times New Roman"/>
          <w:sz w:val="24"/>
          <w:szCs w:val="24"/>
        </w:rPr>
      </w:pPr>
      <w:r w:rsidRPr="00C03E25">
        <w:rPr>
          <w:rFonts w:ascii="Times New Roman" w:hAnsi="Times New Roman"/>
          <w:sz w:val="24"/>
          <w:szCs w:val="24"/>
        </w:rPr>
        <w:lastRenderedPageBreak/>
        <w:t xml:space="preserve">isiku viibimise ajutine keelamine Kaitseväe julgeolekualal või selle vahetus läheduses, isiku kohustamine alalt lahkuma või sellest eemale hoiduma; </w:t>
      </w:r>
    </w:p>
    <w:p w14:paraId="03EAA543" w14:textId="77777777" w:rsidR="00C03E25" w:rsidRPr="00C03E25" w:rsidRDefault="00C03E25" w:rsidP="00C03E25">
      <w:pPr>
        <w:pStyle w:val="Vahedeta"/>
        <w:numPr>
          <w:ilvl w:val="0"/>
          <w:numId w:val="43"/>
        </w:numPr>
        <w:jc w:val="both"/>
        <w:rPr>
          <w:rFonts w:ascii="Times New Roman" w:hAnsi="Times New Roman"/>
          <w:sz w:val="24"/>
          <w:szCs w:val="24"/>
        </w:rPr>
      </w:pPr>
      <w:r w:rsidRPr="00C03E25">
        <w:rPr>
          <w:rFonts w:ascii="Times New Roman" w:hAnsi="Times New Roman"/>
          <w:sz w:val="24"/>
          <w:szCs w:val="24"/>
        </w:rPr>
        <w:t xml:space="preserve">sõiduki või maastikusõiduki juhile peatumismärguande andmine; </w:t>
      </w:r>
    </w:p>
    <w:p w14:paraId="7F62A8EA" w14:textId="30B426ED" w:rsidR="00C03E25" w:rsidRDefault="00C03E25" w:rsidP="000F1B70">
      <w:pPr>
        <w:pStyle w:val="Vahedeta"/>
        <w:numPr>
          <w:ilvl w:val="0"/>
          <w:numId w:val="43"/>
        </w:numPr>
        <w:jc w:val="both"/>
        <w:rPr>
          <w:rFonts w:ascii="Times New Roman" w:hAnsi="Times New Roman"/>
          <w:sz w:val="24"/>
          <w:szCs w:val="24"/>
        </w:rPr>
      </w:pPr>
      <w:r w:rsidRPr="00C03E25">
        <w:rPr>
          <w:rFonts w:ascii="Times New Roman" w:hAnsi="Times New Roman"/>
          <w:sz w:val="24"/>
          <w:szCs w:val="24"/>
        </w:rPr>
        <w:t>sõiduki või maastikusõiduki sundpeatamine teesulu, sundpeatamise vahendi või relva kasutamisega seaduses sätestatud alustel ja korras.</w:t>
      </w:r>
    </w:p>
    <w:p w14:paraId="0EE1E3DC" w14:textId="77777777" w:rsidR="00C03E25" w:rsidRDefault="00C03E25" w:rsidP="00C03E25">
      <w:pPr>
        <w:pStyle w:val="Vahedeta"/>
        <w:jc w:val="both"/>
        <w:rPr>
          <w:rFonts w:ascii="Times New Roman" w:hAnsi="Times New Roman"/>
          <w:sz w:val="24"/>
          <w:szCs w:val="24"/>
        </w:rPr>
      </w:pPr>
    </w:p>
    <w:p w14:paraId="769E72BA" w14:textId="5252CC20" w:rsidR="00C03E25" w:rsidRDefault="00C03E25" w:rsidP="00C03E25">
      <w:pPr>
        <w:pStyle w:val="Vahedeta"/>
        <w:jc w:val="both"/>
        <w:rPr>
          <w:rFonts w:ascii="Times New Roman" w:hAnsi="Times New Roman"/>
          <w:sz w:val="24"/>
          <w:szCs w:val="24"/>
        </w:rPr>
      </w:pPr>
      <w:r w:rsidRPr="00C03E25">
        <w:rPr>
          <w:rFonts w:ascii="Times New Roman" w:hAnsi="Times New Roman"/>
          <w:sz w:val="24"/>
          <w:szCs w:val="24"/>
        </w:rPr>
        <w:t>Kokkuvõttes toetavad esmase sõjaväelise väljaõppe, vajaliku täiendava väljaõppe, tegevväelasest ülema korralduse ning piiratud ülesandepõhise volituse nõue riive mõõdukust. Ajateenijad ja reservväelased ei saa erimeetmeid ega vahetut sundi kasutada autonoomselt, vaid üksnes seaduses sätestatud alusel, konkreetse ülesande täitmiseks ning tegevväelasest ülema käsuahelas ja kontrolli all. Selline mudel vähendab omavoli riski ning tagab, et avaliku võimu teostamine toimub professionaalselt juhitud raamistikus.</w:t>
      </w:r>
    </w:p>
    <w:p w14:paraId="508FCD5B" w14:textId="77777777" w:rsidR="00C03E25" w:rsidRDefault="00C03E25" w:rsidP="00C03E25">
      <w:pPr>
        <w:pStyle w:val="Vahedeta"/>
        <w:jc w:val="both"/>
        <w:rPr>
          <w:rFonts w:ascii="Times New Roman" w:hAnsi="Times New Roman"/>
          <w:sz w:val="24"/>
          <w:szCs w:val="24"/>
        </w:rPr>
      </w:pPr>
    </w:p>
    <w:p w14:paraId="71148B7F" w14:textId="77777777" w:rsidR="00C03E25" w:rsidRDefault="00C03E25" w:rsidP="00C03E25">
      <w:pPr>
        <w:pStyle w:val="Vahedeta"/>
        <w:jc w:val="both"/>
        <w:rPr>
          <w:rFonts w:ascii="Times New Roman" w:hAnsi="Times New Roman"/>
          <w:sz w:val="24"/>
          <w:szCs w:val="24"/>
        </w:rPr>
      </w:pPr>
      <w:r w:rsidRPr="00C03E25">
        <w:rPr>
          <w:rFonts w:ascii="Times New Roman" w:hAnsi="Times New Roman"/>
          <w:sz w:val="24"/>
          <w:szCs w:val="24"/>
        </w:rPr>
        <w:t>Põhiseaduspärasuse seisukohalt on oluline, et seadus sätestab piisava selgusega volituse eesmärgi, ülesanded, erimeetmete ja vahetu sunni kasutamise alused, volituse kasutamise tingimused, tegevväelasest ülema korralduse nõude ning vastutuse ja järelevalve raamid. Eelnõu täidab neid nõudeid, kuna volitus on seotud üksnes lahinguvalve ülesannetega, selle kasutamine on allutatud tegevväelasest ülema korraldusele ning ajateenijate ja reservväelaste kaasamine sõltub vajalikust väljaõppest.</w:t>
      </w:r>
    </w:p>
    <w:p w14:paraId="2C979BB8" w14:textId="77777777" w:rsidR="00C03E25" w:rsidRPr="00C03E25" w:rsidRDefault="00C03E25" w:rsidP="00C03E25">
      <w:pPr>
        <w:pStyle w:val="Vahedeta"/>
        <w:jc w:val="both"/>
        <w:rPr>
          <w:rFonts w:ascii="Times New Roman" w:hAnsi="Times New Roman"/>
          <w:sz w:val="24"/>
          <w:szCs w:val="24"/>
        </w:rPr>
      </w:pPr>
    </w:p>
    <w:p w14:paraId="3C387F66" w14:textId="77777777" w:rsidR="00C03E25" w:rsidRDefault="00C03E25" w:rsidP="00C03E25">
      <w:pPr>
        <w:pStyle w:val="Vahedeta"/>
        <w:jc w:val="both"/>
        <w:rPr>
          <w:rFonts w:ascii="Times New Roman" w:hAnsi="Times New Roman"/>
          <w:sz w:val="24"/>
          <w:szCs w:val="24"/>
        </w:rPr>
      </w:pPr>
      <w:r w:rsidRPr="00C03E25">
        <w:rPr>
          <w:rFonts w:ascii="Times New Roman" w:hAnsi="Times New Roman"/>
          <w:sz w:val="24"/>
          <w:szCs w:val="24"/>
        </w:rPr>
        <w:t>Eelnõuga nähakse ette ka vastutuse ja järelevalve mehhanismid. Kuna ajateenijad ja reservväelased on ajutiselt teenistuses ja alluvad käsuliinile, tuleb tagada, et nende tegevuse eest vastutavad ka neid juhtivad ja käske andvad tegevväelased. See on oluline nii õiguskaitse kui ka võimu kuritarvitamise ennetamise seisukohalt.</w:t>
      </w:r>
    </w:p>
    <w:p w14:paraId="09DDEDB9" w14:textId="77777777" w:rsidR="00C03E25" w:rsidRPr="00C03E25" w:rsidRDefault="00C03E25" w:rsidP="00C03E25">
      <w:pPr>
        <w:pStyle w:val="Vahedeta"/>
        <w:jc w:val="both"/>
        <w:rPr>
          <w:rFonts w:ascii="Times New Roman" w:hAnsi="Times New Roman"/>
          <w:sz w:val="24"/>
          <w:szCs w:val="24"/>
        </w:rPr>
      </w:pPr>
    </w:p>
    <w:p w14:paraId="5E7C340F" w14:textId="77777777" w:rsidR="00C03E25" w:rsidRPr="00C03E25" w:rsidRDefault="00C03E25" w:rsidP="00C03E25">
      <w:pPr>
        <w:pStyle w:val="Vahedeta"/>
        <w:jc w:val="both"/>
        <w:rPr>
          <w:rFonts w:ascii="Times New Roman" w:hAnsi="Times New Roman"/>
          <w:sz w:val="24"/>
          <w:szCs w:val="24"/>
        </w:rPr>
      </w:pPr>
      <w:r w:rsidRPr="00C03E25">
        <w:rPr>
          <w:rFonts w:ascii="Times New Roman" w:hAnsi="Times New Roman"/>
          <w:sz w:val="24"/>
          <w:szCs w:val="24"/>
        </w:rPr>
        <w:t>Selleks sätestatakse eelnõus, et erimeetmeid, vahetut sundi ja jõudu võib kohaldada üksnes tegevväelasest kaitseväelase korraldusel. Samuti nähakse ette, et lahinguvalves osalevate ajateenijate ja reservväelaste piirarvu kehtestab riigikaitse korraldamise valdkonna eest vastutav minister määrusega. Volitusnormi eesmärk on tõhustada tsiviilkontrolli ning tagada, et ajateenijaid ja reservväelasi rakendatakse lahinguvalves üksnes vajalikus ulatuses.</w:t>
      </w:r>
    </w:p>
    <w:p w14:paraId="5DE612A4" w14:textId="77777777" w:rsidR="00C03E25" w:rsidRDefault="00C03E25" w:rsidP="00C03E25">
      <w:pPr>
        <w:pStyle w:val="Vahedeta"/>
        <w:jc w:val="both"/>
        <w:rPr>
          <w:rFonts w:ascii="Times New Roman" w:hAnsi="Times New Roman"/>
          <w:sz w:val="24"/>
          <w:szCs w:val="24"/>
        </w:rPr>
      </w:pPr>
      <w:r w:rsidRPr="00C03E25">
        <w:rPr>
          <w:rFonts w:ascii="Times New Roman" w:hAnsi="Times New Roman"/>
          <w:sz w:val="24"/>
          <w:szCs w:val="24"/>
        </w:rPr>
        <w:t xml:space="preserve">Avaliku võimu volituste andmine ajateenijatele ja reservväelastele on lubatav üksnes erandlikel ja selgelt seadusega määratletud juhtudel, kui volitus on rangelt piiratud, seotud </w:t>
      </w:r>
      <w:proofErr w:type="spellStart"/>
      <w:r w:rsidRPr="00C03E25">
        <w:rPr>
          <w:rFonts w:ascii="Times New Roman" w:hAnsi="Times New Roman"/>
          <w:sz w:val="24"/>
          <w:szCs w:val="24"/>
        </w:rPr>
        <w:t>riigikaitselise</w:t>
      </w:r>
      <w:proofErr w:type="spellEnd"/>
      <w:r w:rsidRPr="00C03E25">
        <w:rPr>
          <w:rFonts w:ascii="Times New Roman" w:hAnsi="Times New Roman"/>
          <w:sz w:val="24"/>
          <w:szCs w:val="24"/>
        </w:rPr>
        <w:t xml:space="preserve"> ülesandega ning allutatud tõhusale juhtimisele ja järelevalvele.</w:t>
      </w:r>
    </w:p>
    <w:p w14:paraId="619AED51" w14:textId="77777777" w:rsidR="00C03E25" w:rsidRPr="00C03E25" w:rsidRDefault="00C03E25" w:rsidP="00C03E25">
      <w:pPr>
        <w:pStyle w:val="Vahedeta"/>
        <w:jc w:val="both"/>
        <w:rPr>
          <w:rFonts w:ascii="Times New Roman" w:hAnsi="Times New Roman"/>
          <w:sz w:val="24"/>
          <w:szCs w:val="24"/>
        </w:rPr>
      </w:pPr>
    </w:p>
    <w:p w14:paraId="4E084F6A" w14:textId="5E076474" w:rsidR="00A950C4" w:rsidRDefault="00C03E25" w:rsidP="00E03593">
      <w:pPr>
        <w:pStyle w:val="Vahedeta"/>
        <w:jc w:val="both"/>
        <w:rPr>
          <w:rFonts w:ascii="Times New Roman" w:hAnsi="Times New Roman"/>
          <w:sz w:val="24"/>
          <w:szCs w:val="24"/>
        </w:rPr>
      </w:pPr>
      <w:r w:rsidRPr="00C03E25">
        <w:rPr>
          <w:rFonts w:ascii="Times New Roman" w:hAnsi="Times New Roman"/>
          <w:sz w:val="24"/>
          <w:szCs w:val="24"/>
        </w:rPr>
        <w:t>Kokkuvõttes võib järeldada, et eelnõuga kavandatav lahinguvalve regulatsioon, millega võimaldatakse anda ajateenijale ja reservväelasele lahinguvalve raames teenistusülesandeid ning sellega seotud piiratud avaliku võimu teostamise volitusi, on põhiseadusega kooskõlas. Regulatsioonil on põhiseaduslikult legitiimne eesmärk, mis tugineb riigikaitsekohustusele ja riigi kaitsevõime tagamisele; volitused on seaduses ette nähtud ja ülesandepõhiselt piiritletud; nende kasutamine eeldab vajalikku väljaõpet ja tegevväelasest ülema korraldust; ning regulatsioon on allutatud käsuliinile, järelevalvele ja tsiviilkontrollile.</w:t>
      </w:r>
    </w:p>
    <w:p w14:paraId="73709E2A" w14:textId="77777777" w:rsidR="00C03E25" w:rsidRDefault="00C03E25" w:rsidP="00E03593">
      <w:pPr>
        <w:pStyle w:val="Vahedeta"/>
        <w:jc w:val="both"/>
        <w:rPr>
          <w:rFonts w:ascii="Times New Roman" w:hAnsi="Times New Roman"/>
          <w:b/>
          <w:bCs/>
          <w:sz w:val="24"/>
          <w:szCs w:val="24"/>
          <w:u w:val="single"/>
        </w:rPr>
      </w:pPr>
    </w:p>
    <w:p w14:paraId="728B9093" w14:textId="1864F0A5" w:rsidR="00913F50" w:rsidRPr="00913F50" w:rsidRDefault="00913F50" w:rsidP="00E03593">
      <w:pPr>
        <w:pStyle w:val="Vahedeta"/>
        <w:jc w:val="both"/>
        <w:rPr>
          <w:rFonts w:ascii="Times New Roman" w:hAnsi="Times New Roman"/>
          <w:b/>
          <w:bCs/>
          <w:sz w:val="24"/>
          <w:szCs w:val="24"/>
          <w:u w:val="single"/>
        </w:rPr>
      </w:pPr>
      <w:r w:rsidRPr="00913F50">
        <w:rPr>
          <w:rFonts w:ascii="Times New Roman" w:hAnsi="Times New Roman"/>
          <w:b/>
          <w:bCs/>
          <w:sz w:val="24"/>
          <w:szCs w:val="24"/>
          <w:u w:val="single"/>
        </w:rPr>
        <w:t>2. Lisaõppekogunemise korraldamise eesmärgi laiendamine erakorralise seisukorra ajal</w:t>
      </w:r>
    </w:p>
    <w:p w14:paraId="7EACE12C" w14:textId="24713741" w:rsidR="00913F50" w:rsidRDefault="00913F50" w:rsidP="00E03593">
      <w:pPr>
        <w:pStyle w:val="Vahedeta"/>
        <w:jc w:val="both"/>
        <w:rPr>
          <w:rFonts w:ascii="Times New Roman" w:hAnsi="Times New Roman"/>
          <w:sz w:val="24"/>
          <w:szCs w:val="24"/>
        </w:rPr>
      </w:pPr>
      <w:r w:rsidRPr="00913F50">
        <w:rPr>
          <w:rFonts w:ascii="Times New Roman" w:hAnsi="Times New Roman"/>
          <w:sz w:val="24"/>
          <w:szCs w:val="24"/>
        </w:rPr>
        <w:t>Eelnõuga laiendatakse lisaõppekogunemise korraldamise eesmärki selliselt, et erakorralise seisukorra ajal oleks võimalik kutsuda reservväelasi lisaõppekogunemisele ka selleks, et Kaitsevägi saaks täita eelnõus sätestatud ülesandeid avaliku korra ja riigi julgeoleku kaitseks ning põhiseaduslikku korda ähvardava ohu kõrvaldamiseks.</w:t>
      </w:r>
    </w:p>
    <w:p w14:paraId="1CEC6D78" w14:textId="77777777" w:rsidR="00913F50" w:rsidRDefault="00913F50" w:rsidP="00E03593">
      <w:pPr>
        <w:pStyle w:val="Vahedeta"/>
        <w:jc w:val="both"/>
        <w:rPr>
          <w:rFonts w:ascii="Times New Roman" w:hAnsi="Times New Roman"/>
          <w:sz w:val="24"/>
          <w:szCs w:val="24"/>
        </w:rPr>
      </w:pPr>
    </w:p>
    <w:p w14:paraId="0B074DDC" w14:textId="77777777" w:rsidR="00913F50" w:rsidRDefault="00913F50" w:rsidP="00913F50">
      <w:pPr>
        <w:pStyle w:val="Vahedeta"/>
        <w:jc w:val="both"/>
        <w:rPr>
          <w:rFonts w:ascii="Times New Roman" w:hAnsi="Times New Roman"/>
          <w:sz w:val="24"/>
          <w:szCs w:val="24"/>
        </w:rPr>
      </w:pPr>
      <w:r w:rsidRPr="00913F50">
        <w:rPr>
          <w:rFonts w:ascii="Times New Roman" w:hAnsi="Times New Roman"/>
          <w:sz w:val="24"/>
          <w:szCs w:val="24"/>
        </w:rPr>
        <w:t>Lisaõppekogunemise eesmärgi laiendamine riivab PS §-st 29 tulenevat tegevusala, elukutse ja töökoha valikuvabadust, kuna reservväelane võib olla kohustatud ajutiselt katkestama oma tavapärase töö- või elukorralduse ning ilmuma teenistusse.</w:t>
      </w:r>
    </w:p>
    <w:p w14:paraId="4CBA0A6A" w14:textId="77777777" w:rsidR="00913F50" w:rsidRPr="00913F50" w:rsidRDefault="00913F50" w:rsidP="00913F50">
      <w:pPr>
        <w:pStyle w:val="Vahedeta"/>
        <w:jc w:val="both"/>
        <w:rPr>
          <w:rFonts w:ascii="Times New Roman" w:hAnsi="Times New Roman"/>
          <w:sz w:val="24"/>
          <w:szCs w:val="24"/>
        </w:rPr>
      </w:pPr>
    </w:p>
    <w:p w14:paraId="3242A8D2" w14:textId="77777777" w:rsidR="00913F50" w:rsidRDefault="00913F50" w:rsidP="00913F50">
      <w:pPr>
        <w:pStyle w:val="Vahedeta"/>
        <w:jc w:val="both"/>
        <w:rPr>
          <w:rFonts w:ascii="Times New Roman" w:hAnsi="Times New Roman"/>
          <w:sz w:val="24"/>
          <w:szCs w:val="24"/>
        </w:rPr>
      </w:pPr>
      <w:r w:rsidRPr="00913F50">
        <w:rPr>
          <w:rFonts w:ascii="Times New Roman" w:hAnsi="Times New Roman"/>
          <w:sz w:val="24"/>
          <w:szCs w:val="24"/>
        </w:rPr>
        <w:lastRenderedPageBreak/>
        <w:t>PS § 29 lõike 1 kohaselt on Eesti kodanikul õigus vabalt valida tegevusala, elukutset ja töökohta. Sama paragrahvi lõike 2 kohaselt ei tohi kedagi sundida tema vaba tahte vastaselt tööle ega teenistusse, välja arvatud muu hulgas kaitseväeteenistus või selle asendusteenistus, tööd nakkushaiguse leviku tõkestamisel, loodusõnnetuse ja katastroofi korral ning töö, mida seaduse alusel ja korras peab tegema süüdimõistetu.</w:t>
      </w:r>
    </w:p>
    <w:p w14:paraId="471CC009" w14:textId="77777777" w:rsidR="00913F50" w:rsidRPr="00913F50" w:rsidRDefault="00913F50" w:rsidP="00913F50">
      <w:pPr>
        <w:pStyle w:val="Vahedeta"/>
        <w:jc w:val="both"/>
        <w:rPr>
          <w:rFonts w:ascii="Times New Roman" w:hAnsi="Times New Roman"/>
          <w:sz w:val="24"/>
          <w:szCs w:val="24"/>
        </w:rPr>
      </w:pPr>
    </w:p>
    <w:p w14:paraId="42534719" w14:textId="77777777" w:rsidR="00913F50" w:rsidRPr="00913F50" w:rsidRDefault="00913F50" w:rsidP="00913F50">
      <w:pPr>
        <w:pStyle w:val="Vahedeta"/>
        <w:jc w:val="both"/>
        <w:rPr>
          <w:rFonts w:ascii="Times New Roman" w:hAnsi="Times New Roman"/>
          <w:sz w:val="24"/>
          <w:szCs w:val="24"/>
        </w:rPr>
      </w:pPr>
      <w:r w:rsidRPr="00913F50">
        <w:rPr>
          <w:rFonts w:ascii="Times New Roman" w:hAnsi="Times New Roman"/>
          <w:sz w:val="24"/>
          <w:szCs w:val="24"/>
        </w:rPr>
        <w:t>Kaitseväeteenistuse ulatust ja olemust reguleerib KVTS. KVTS § 3 ja § 5 koostoimes on reservteenistus osa kaitseväeteenistusest. KVTS § 5 lõike 3 kohaselt on reservteenistus reservis oleva isiku poolt kaitseväeteenistuskohustuse täitmine õppekogunemisel ja lisaõppekogunemisel.</w:t>
      </w:r>
    </w:p>
    <w:p w14:paraId="285543C3" w14:textId="77777777" w:rsidR="00913F50" w:rsidRDefault="00913F50" w:rsidP="00E03593">
      <w:pPr>
        <w:pStyle w:val="Vahedeta"/>
        <w:jc w:val="both"/>
        <w:rPr>
          <w:rFonts w:ascii="Times New Roman" w:hAnsi="Times New Roman"/>
          <w:sz w:val="24"/>
          <w:szCs w:val="24"/>
        </w:rPr>
      </w:pPr>
    </w:p>
    <w:p w14:paraId="6D7A8D10" w14:textId="77777777" w:rsidR="00913F50" w:rsidRPr="00913F50" w:rsidRDefault="00913F50" w:rsidP="00913F50">
      <w:pPr>
        <w:pStyle w:val="Vahedeta"/>
        <w:jc w:val="both"/>
        <w:rPr>
          <w:rFonts w:ascii="Times New Roman" w:hAnsi="Times New Roman"/>
          <w:sz w:val="24"/>
          <w:szCs w:val="24"/>
        </w:rPr>
      </w:pPr>
      <w:r w:rsidRPr="00913F50">
        <w:rPr>
          <w:rFonts w:ascii="Times New Roman" w:hAnsi="Times New Roman"/>
          <w:sz w:val="24"/>
          <w:szCs w:val="24"/>
        </w:rPr>
        <w:t>PS § 29 lõikes 1 sätestatud tegevusala, elukutse ja töökoha valikuvabadus ei ole absoluutne. Seadusandja võib seda õigust põhjendatud juhtudel piirata, kui piirangul on põhiseadusega kooskõlas olev eesmärk ning piirang on proportsionaalne. PS § 29 lõige 2 näeb sõnaselgelt ette, et kaitseväeteenistus võib olla isiku vaba tahte vastane kohustuslik teenistus. Seetõttu on reservväelase kutsumine lisaõppekogunemisele põhiseaduslikult lubatav, kui see toimub seaduses sätestatud alustel ja korras ning teenib põhiseaduspärast eesmärki.</w:t>
      </w:r>
    </w:p>
    <w:p w14:paraId="0B162627" w14:textId="77777777" w:rsidR="00913F50" w:rsidRPr="00913F50" w:rsidRDefault="00913F50" w:rsidP="00913F50">
      <w:pPr>
        <w:pStyle w:val="Vahedeta"/>
        <w:jc w:val="both"/>
        <w:rPr>
          <w:rFonts w:ascii="Times New Roman" w:hAnsi="Times New Roman"/>
          <w:sz w:val="24"/>
          <w:szCs w:val="24"/>
        </w:rPr>
      </w:pPr>
    </w:p>
    <w:p w14:paraId="118297D3" w14:textId="77777777" w:rsidR="00913F50" w:rsidRPr="00913F50" w:rsidRDefault="00913F50" w:rsidP="00913F50">
      <w:pPr>
        <w:pStyle w:val="Vahedeta"/>
        <w:jc w:val="both"/>
        <w:rPr>
          <w:rFonts w:ascii="Times New Roman" w:hAnsi="Times New Roman"/>
          <w:sz w:val="24"/>
          <w:szCs w:val="24"/>
        </w:rPr>
      </w:pPr>
      <w:r w:rsidRPr="00913F50">
        <w:rPr>
          <w:rFonts w:ascii="Times New Roman" w:hAnsi="Times New Roman"/>
          <w:sz w:val="24"/>
          <w:szCs w:val="24"/>
        </w:rPr>
        <w:t>Isikute põhiõigustesse sekkumine on põhiseaduspärane, kui see on formaalselt ja materiaalselt põhiseadusega kooskõlas. Formaalse põhiseaduspärasuse seisukohalt peab õigusakt olema vastu võetud pädeva organi poolt ettenähtud menetluses ja vormis. Materiaalse põhiseaduspärasuse seisukohalt peab põhiõiguse riivel olema legitiimne eesmärk ning riive peab olema selle eesmärgi saavutamiseks proportsionaalne.</w:t>
      </w:r>
    </w:p>
    <w:p w14:paraId="174DF9C2" w14:textId="77777777" w:rsidR="00A950C4" w:rsidRPr="00E03593" w:rsidRDefault="00A950C4" w:rsidP="00E03593">
      <w:pPr>
        <w:pStyle w:val="Vahedeta"/>
        <w:jc w:val="both"/>
        <w:rPr>
          <w:rFonts w:ascii="Times New Roman" w:hAnsi="Times New Roman"/>
          <w:sz w:val="24"/>
          <w:szCs w:val="24"/>
        </w:rPr>
      </w:pPr>
    </w:p>
    <w:p w14:paraId="2573564E" w14:textId="77777777" w:rsidR="00A950C4" w:rsidRPr="00E03593" w:rsidRDefault="00A950C4" w:rsidP="00E03593">
      <w:pPr>
        <w:pStyle w:val="Vahedeta"/>
        <w:jc w:val="both"/>
        <w:rPr>
          <w:rFonts w:ascii="Times New Roman" w:hAnsi="Times New Roman"/>
          <w:b/>
          <w:bCs/>
          <w:sz w:val="24"/>
          <w:szCs w:val="24"/>
        </w:rPr>
      </w:pPr>
      <w:r w:rsidRPr="00E03593">
        <w:rPr>
          <w:rFonts w:ascii="Times New Roman" w:hAnsi="Times New Roman"/>
          <w:b/>
          <w:bCs/>
          <w:sz w:val="24"/>
          <w:szCs w:val="24"/>
        </w:rPr>
        <w:t>Legitiimne eesmärk:</w:t>
      </w:r>
    </w:p>
    <w:p w14:paraId="07327D7C" w14:textId="77777777" w:rsidR="00913F50" w:rsidRDefault="00913F50" w:rsidP="00E03593">
      <w:pPr>
        <w:pStyle w:val="Vahedeta"/>
        <w:jc w:val="both"/>
        <w:rPr>
          <w:rFonts w:ascii="Times New Roman" w:hAnsi="Times New Roman"/>
          <w:sz w:val="24"/>
          <w:szCs w:val="24"/>
        </w:rPr>
      </w:pPr>
      <w:r w:rsidRPr="00913F50">
        <w:rPr>
          <w:rFonts w:ascii="Times New Roman" w:hAnsi="Times New Roman"/>
          <w:sz w:val="24"/>
          <w:szCs w:val="24"/>
        </w:rPr>
        <w:t>Põhiseaduse preambuli kohaselt on Eesti riigi ülesanne kaitsta sisemist ja välimist rahu. Avaliku korra, riigi julgeoleku ja põhiseadusliku korra kaitse on põhiseaduslikud väärtused. Erakorraline seisukord kuulutatakse välja Eesti põhiseaduslikku korda ähvardava ohu korral.</w:t>
      </w:r>
    </w:p>
    <w:p w14:paraId="1C2016AE" w14:textId="77777777" w:rsidR="00913F50" w:rsidRDefault="00913F50" w:rsidP="00E03593">
      <w:pPr>
        <w:pStyle w:val="Vahedeta"/>
        <w:jc w:val="both"/>
        <w:rPr>
          <w:rFonts w:ascii="Times New Roman" w:hAnsi="Times New Roman"/>
          <w:sz w:val="24"/>
          <w:szCs w:val="24"/>
        </w:rPr>
      </w:pPr>
    </w:p>
    <w:p w14:paraId="05E68FA0" w14:textId="77777777" w:rsidR="00913F50" w:rsidRDefault="00913F50" w:rsidP="00913F50">
      <w:pPr>
        <w:pStyle w:val="Vahedeta"/>
        <w:jc w:val="both"/>
        <w:rPr>
          <w:rFonts w:ascii="Times New Roman" w:hAnsi="Times New Roman"/>
          <w:sz w:val="24"/>
          <w:szCs w:val="24"/>
        </w:rPr>
      </w:pPr>
      <w:r w:rsidRPr="00913F50">
        <w:rPr>
          <w:rFonts w:ascii="Times New Roman" w:hAnsi="Times New Roman"/>
          <w:sz w:val="24"/>
          <w:szCs w:val="24"/>
        </w:rPr>
        <w:t>Eelnõuga kavandatava muudatuse eesmärk on suurendada riigi võimekust reageerida erakorralise seisukorra põhjustanud ohule ning toetada põhiseadusliku korra, riigi julgeoleku ja avaliku korra kaitset olukorras, kus tavapärased ressursid ei pruugi olla piisavad.</w:t>
      </w:r>
    </w:p>
    <w:p w14:paraId="54735778" w14:textId="77777777" w:rsidR="00913F50" w:rsidRPr="00913F50" w:rsidRDefault="00913F50" w:rsidP="00913F50">
      <w:pPr>
        <w:pStyle w:val="Vahedeta"/>
        <w:jc w:val="both"/>
        <w:rPr>
          <w:rFonts w:ascii="Times New Roman" w:hAnsi="Times New Roman"/>
          <w:sz w:val="24"/>
          <w:szCs w:val="24"/>
        </w:rPr>
      </w:pPr>
    </w:p>
    <w:p w14:paraId="79209B47" w14:textId="77777777" w:rsidR="00913F50" w:rsidRPr="00913F50" w:rsidRDefault="00913F50" w:rsidP="00913F50">
      <w:pPr>
        <w:pStyle w:val="Vahedeta"/>
        <w:jc w:val="both"/>
        <w:rPr>
          <w:rFonts w:ascii="Times New Roman" w:hAnsi="Times New Roman"/>
          <w:sz w:val="24"/>
          <w:szCs w:val="24"/>
        </w:rPr>
      </w:pPr>
      <w:r w:rsidRPr="00913F50">
        <w:rPr>
          <w:rFonts w:ascii="Times New Roman" w:hAnsi="Times New Roman"/>
          <w:sz w:val="24"/>
          <w:szCs w:val="24"/>
        </w:rPr>
        <w:t>Riivel on legitiimne eesmärk: riigi julgeoleku, avaliku korra, elanikkonna turvalisuse ning põhiseadusliku korra kaitse erakorralise seisukorra ajal.</w:t>
      </w:r>
    </w:p>
    <w:p w14:paraId="537968A8" w14:textId="77777777" w:rsidR="00913F50" w:rsidRDefault="00913F50" w:rsidP="00E03593">
      <w:pPr>
        <w:pStyle w:val="Vahedeta"/>
        <w:jc w:val="both"/>
        <w:rPr>
          <w:rFonts w:ascii="Times New Roman" w:hAnsi="Times New Roman"/>
          <w:sz w:val="24"/>
          <w:szCs w:val="24"/>
        </w:rPr>
      </w:pPr>
    </w:p>
    <w:p w14:paraId="01540274" w14:textId="77777777" w:rsidR="00A950C4" w:rsidRPr="00E03593" w:rsidRDefault="00A950C4" w:rsidP="00E03593">
      <w:pPr>
        <w:pStyle w:val="Vahedeta"/>
        <w:jc w:val="both"/>
        <w:rPr>
          <w:rFonts w:ascii="Times New Roman" w:hAnsi="Times New Roman"/>
          <w:b/>
          <w:bCs/>
          <w:sz w:val="24"/>
          <w:szCs w:val="24"/>
        </w:rPr>
      </w:pPr>
      <w:r w:rsidRPr="00E03593">
        <w:rPr>
          <w:rFonts w:ascii="Times New Roman" w:hAnsi="Times New Roman"/>
          <w:b/>
          <w:bCs/>
          <w:sz w:val="24"/>
          <w:szCs w:val="24"/>
        </w:rPr>
        <w:t xml:space="preserve">Proportsionaalsus: </w:t>
      </w:r>
    </w:p>
    <w:p w14:paraId="60D23C1C" w14:textId="77777777" w:rsidR="00913F50" w:rsidRPr="00913F50" w:rsidRDefault="00913F50" w:rsidP="00913F50">
      <w:pPr>
        <w:pStyle w:val="Vahedeta"/>
        <w:jc w:val="both"/>
        <w:rPr>
          <w:rFonts w:ascii="Times New Roman" w:hAnsi="Times New Roman"/>
          <w:sz w:val="24"/>
          <w:szCs w:val="24"/>
          <w:u w:val="single"/>
        </w:rPr>
      </w:pPr>
      <w:r w:rsidRPr="00913F50">
        <w:rPr>
          <w:rFonts w:ascii="Times New Roman" w:hAnsi="Times New Roman"/>
          <w:sz w:val="24"/>
          <w:szCs w:val="24"/>
          <w:u w:val="single"/>
        </w:rPr>
        <w:t>Sobivus</w:t>
      </w:r>
    </w:p>
    <w:p w14:paraId="7C58E6D8" w14:textId="77777777" w:rsidR="00913F50" w:rsidRDefault="00913F50" w:rsidP="00913F50">
      <w:pPr>
        <w:pStyle w:val="Vahedeta"/>
        <w:jc w:val="both"/>
        <w:rPr>
          <w:rFonts w:ascii="Times New Roman" w:hAnsi="Times New Roman"/>
          <w:sz w:val="24"/>
          <w:szCs w:val="24"/>
        </w:rPr>
      </w:pPr>
      <w:r w:rsidRPr="00913F50">
        <w:rPr>
          <w:rFonts w:ascii="Times New Roman" w:hAnsi="Times New Roman"/>
          <w:sz w:val="24"/>
          <w:szCs w:val="24"/>
        </w:rPr>
        <w:t>Põhiõiguse riive on sobiv, kui see aitab kaasa eesmärgi saavutamisele. Reservväelaste kaasamine eelnõus sätestatud ülesannete täitmisse suurendab riigi reageerimisvõimet olukorras, kus Politsei- ja Piirivalveameti või teiste asjaomaste asutuste ressursid ei ole piisavad.</w:t>
      </w:r>
    </w:p>
    <w:p w14:paraId="6652C8F0" w14:textId="77777777" w:rsidR="00913F50" w:rsidRPr="00913F50" w:rsidRDefault="00913F50" w:rsidP="00913F50">
      <w:pPr>
        <w:pStyle w:val="Vahedeta"/>
        <w:jc w:val="both"/>
        <w:rPr>
          <w:rFonts w:ascii="Times New Roman" w:hAnsi="Times New Roman"/>
          <w:sz w:val="24"/>
          <w:szCs w:val="24"/>
        </w:rPr>
      </w:pPr>
    </w:p>
    <w:p w14:paraId="12C34495" w14:textId="29AF8CE5" w:rsidR="00913F50" w:rsidRDefault="00913F50" w:rsidP="00913F50">
      <w:pPr>
        <w:pStyle w:val="Vahedeta"/>
        <w:jc w:val="both"/>
        <w:rPr>
          <w:rFonts w:ascii="Times New Roman" w:hAnsi="Times New Roman"/>
          <w:sz w:val="24"/>
          <w:szCs w:val="24"/>
        </w:rPr>
      </w:pPr>
      <w:r w:rsidRPr="00913F50">
        <w:rPr>
          <w:rFonts w:ascii="Times New Roman" w:hAnsi="Times New Roman"/>
          <w:sz w:val="24"/>
          <w:szCs w:val="24"/>
        </w:rPr>
        <w:t>Eelnõus nimetatud ülesanded on erakorralise seisukorra ajal olulised põhiseaduslikku korda ähvardava ohu tõrjumiseks, avaliku korra kaitseks ning hübriidohtudele reageerimiseks. Arvestades hübriidrünnete iseloomu, võib erakorralise seisukorra põhjustanud olukord olla seotud ka riigi sõjalise ründe ettevalmistamise või eskaleerumise ohuga. Sellises olukorras suurendab reservväelaste kaasamine riigi võimet reageerida kiiresti ja koordineeritult.</w:t>
      </w:r>
      <w:r w:rsidR="00C03E25">
        <w:rPr>
          <w:rFonts w:ascii="Times New Roman" w:hAnsi="Times New Roman"/>
          <w:sz w:val="24"/>
          <w:szCs w:val="24"/>
        </w:rPr>
        <w:t xml:space="preserve"> </w:t>
      </w:r>
      <w:r w:rsidRPr="00913F50">
        <w:rPr>
          <w:rFonts w:ascii="Times New Roman" w:hAnsi="Times New Roman"/>
          <w:sz w:val="24"/>
          <w:szCs w:val="24"/>
        </w:rPr>
        <w:t>Seetõttu on lisaõppekogunemise eesmärgi laiendamine sobiv meede eelnõu eesmärgi saavutamiseks.</w:t>
      </w:r>
    </w:p>
    <w:p w14:paraId="2FE00CEE" w14:textId="77777777" w:rsidR="00913F50" w:rsidRPr="00913F50" w:rsidRDefault="00913F50" w:rsidP="00913F50">
      <w:pPr>
        <w:pStyle w:val="Vahedeta"/>
        <w:jc w:val="both"/>
        <w:rPr>
          <w:rFonts w:ascii="Times New Roman" w:hAnsi="Times New Roman"/>
          <w:sz w:val="24"/>
          <w:szCs w:val="24"/>
        </w:rPr>
      </w:pPr>
    </w:p>
    <w:p w14:paraId="608AF238" w14:textId="77777777" w:rsidR="00913F50" w:rsidRPr="00913F50" w:rsidRDefault="00913F50" w:rsidP="00913F50">
      <w:pPr>
        <w:pStyle w:val="Vahedeta"/>
        <w:jc w:val="both"/>
        <w:rPr>
          <w:rFonts w:ascii="Times New Roman" w:hAnsi="Times New Roman"/>
          <w:sz w:val="24"/>
          <w:szCs w:val="24"/>
          <w:u w:val="single"/>
        </w:rPr>
      </w:pPr>
      <w:r w:rsidRPr="00913F50">
        <w:rPr>
          <w:rFonts w:ascii="Times New Roman" w:hAnsi="Times New Roman"/>
          <w:sz w:val="24"/>
          <w:szCs w:val="24"/>
          <w:u w:val="single"/>
        </w:rPr>
        <w:t>Vajalikkus</w:t>
      </w:r>
    </w:p>
    <w:p w14:paraId="4D7B3F8F" w14:textId="77777777" w:rsidR="00913F50" w:rsidRDefault="00913F50" w:rsidP="00913F50">
      <w:pPr>
        <w:pStyle w:val="Vahedeta"/>
        <w:jc w:val="both"/>
        <w:rPr>
          <w:rFonts w:ascii="Times New Roman" w:hAnsi="Times New Roman"/>
          <w:sz w:val="24"/>
          <w:szCs w:val="24"/>
        </w:rPr>
      </w:pPr>
      <w:r w:rsidRPr="00913F50">
        <w:rPr>
          <w:rFonts w:ascii="Times New Roman" w:hAnsi="Times New Roman"/>
          <w:sz w:val="24"/>
          <w:szCs w:val="24"/>
        </w:rPr>
        <w:t>Riive on vajalik, kui eesmärki ei ole võimalik saavutada mõne teise, isikut vähem koormava meetmega, mis oleks sama tõhus.</w:t>
      </w:r>
    </w:p>
    <w:p w14:paraId="1F640632" w14:textId="77777777" w:rsidR="00913F50" w:rsidRPr="00913F50" w:rsidRDefault="00913F50" w:rsidP="00913F50">
      <w:pPr>
        <w:pStyle w:val="Vahedeta"/>
        <w:jc w:val="both"/>
        <w:rPr>
          <w:rFonts w:ascii="Times New Roman" w:hAnsi="Times New Roman"/>
          <w:sz w:val="24"/>
          <w:szCs w:val="24"/>
        </w:rPr>
      </w:pPr>
    </w:p>
    <w:p w14:paraId="0C423C66" w14:textId="77777777" w:rsidR="00913F50" w:rsidRPr="00913F50" w:rsidRDefault="00913F50" w:rsidP="00913F50">
      <w:pPr>
        <w:pStyle w:val="Vahedeta"/>
        <w:jc w:val="both"/>
        <w:rPr>
          <w:rFonts w:ascii="Times New Roman" w:hAnsi="Times New Roman"/>
          <w:sz w:val="24"/>
          <w:szCs w:val="24"/>
        </w:rPr>
      </w:pPr>
      <w:r w:rsidRPr="00913F50">
        <w:rPr>
          <w:rFonts w:ascii="Times New Roman" w:hAnsi="Times New Roman"/>
          <w:sz w:val="24"/>
          <w:szCs w:val="24"/>
        </w:rPr>
        <w:t>Kehtiva õiguse kohaselt on kaitseväelaste kaasamine avaliku korra kaitsmisse ja sisejulgeoleku tagamisse lubatud üksnes juhul, kui asjaomane asutus ei saa ülesannet ise õigel ajal või üldse täita ning puuduvad muud vahendid ülesande täitmiseks. Seega sisaldab kehtiv kaasamise regulatsioon juba eeldust, et Kaitseväe kaasamine toimub erandlikult ning üksnes vajaduse korral.</w:t>
      </w:r>
    </w:p>
    <w:p w14:paraId="62172FEC" w14:textId="77777777" w:rsidR="00913F50" w:rsidRDefault="00913F50" w:rsidP="00E03593">
      <w:pPr>
        <w:pStyle w:val="Vahedeta"/>
        <w:jc w:val="both"/>
        <w:rPr>
          <w:rFonts w:ascii="Times New Roman" w:hAnsi="Times New Roman"/>
          <w:b/>
          <w:bCs/>
          <w:sz w:val="24"/>
          <w:szCs w:val="24"/>
        </w:rPr>
      </w:pPr>
    </w:p>
    <w:p w14:paraId="3D3AC276" w14:textId="77777777" w:rsidR="00913F50" w:rsidRPr="00913F50" w:rsidRDefault="00913F50" w:rsidP="00913F50">
      <w:pPr>
        <w:pStyle w:val="Vahedeta"/>
        <w:jc w:val="both"/>
        <w:rPr>
          <w:rFonts w:ascii="Times New Roman" w:hAnsi="Times New Roman"/>
          <w:sz w:val="24"/>
          <w:szCs w:val="24"/>
        </w:rPr>
      </w:pPr>
      <w:r w:rsidRPr="00913F50">
        <w:rPr>
          <w:rFonts w:ascii="Times New Roman" w:hAnsi="Times New Roman"/>
          <w:sz w:val="24"/>
          <w:szCs w:val="24"/>
        </w:rPr>
        <w:t>Kaitseväe ja Politsei- ja Piirivalveameti koostöös on võimalik ette valmistada reservväelasi, kellel on eelnõus nimetatud ülesannete täitmiseks vajalik väljaõpe, oskused ja varustus. Kuna erakorralise seisukorra põhjustanud olukord võib eskaleeruda kiiresti, peab riigil olema võimalus kutsuda sellised reservväelased teenistusse lühema ajaraamiga ning kasutada nende ettevalmistust olukorra lahendamiseks.</w:t>
      </w:r>
    </w:p>
    <w:p w14:paraId="1DDC9667" w14:textId="77777777" w:rsidR="00913F50" w:rsidRPr="00913F50" w:rsidRDefault="00913F50" w:rsidP="00913F50">
      <w:pPr>
        <w:pStyle w:val="Vahedeta"/>
        <w:jc w:val="both"/>
        <w:rPr>
          <w:rFonts w:ascii="Times New Roman" w:hAnsi="Times New Roman"/>
          <w:sz w:val="24"/>
          <w:szCs w:val="24"/>
        </w:rPr>
      </w:pPr>
    </w:p>
    <w:p w14:paraId="5775063A" w14:textId="714974D4" w:rsidR="00913F50" w:rsidRDefault="00913F50" w:rsidP="00913F50">
      <w:pPr>
        <w:pStyle w:val="Vahedeta"/>
        <w:jc w:val="both"/>
        <w:rPr>
          <w:rFonts w:ascii="Times New Roman" w:hAnsi="Times New Roman"/>
          <w:sz w:val="24"/>
          <w:szCs w:val="24"/>
        </w:rPr>
      </w:pPr>
      <w:r w:rsidRPr="00913F50">
        <w:rPr>
          <w:rFonts w:ascii="Times New Roman" w:hAnsi="Times New Roman"/>
          <w:sz w:val="24"/>
          <w:szCs w:val="24"/>
        </w:rPr>
        <w:t xml:space="preserve">Erakorralist seisukorda iseloomustab vahetu ja ulatuslik oht riigi põhiseaduslikule korrale. Sellises olukorras ei pruugi leebemad alternatiivid, näiteks abipolitseinike kaasamine, tavapärane </w:t>
      </w:r>
      <w:proofErr w:type="spellStart"/>
      <w:r w:rsidRPr="00913F50">
        <w:rPr>
          <w:rFonts w:ascii="Times New Roman" w:hAnsi="Times New Roman"/>
          <w:sz w:val="24"/>
          <w:szCs w:val="24"/>
        </w:rPr>
        <w:t>asutustevaheline</w:t>
      </w:r>
      <w:proofErr w:type="spellEnd"/>
      <w:r w:rsidRPr="00913F50">
        <w:rPr>
          <w:rFonts w:ascii="Times New Roman" w:hAnsi="Times New Roman"/>
          <w:sz w:val="24"/>
          <w:szCs w:val="24"/>
        </w:rPr>
        <w:t xml:space="preserve"> koostöö või Politsei- ja Piirivalveameti sisemise töökorralduse muutmine, olla piisavad ega sama tõhusad. Reageerimise kiirus ja võimekus on sellises olukorras kriitilise tähtsusega, sest ebapiisav reageerimine võib kaasa tuua ohu eskaleerumise ja põhiseadusliku korra täiendava kahjustamise.</w:t>
      </w:r>
      <w:r w:rsidR="00C03E25">
        <w:rPr>
          <w:rFonts w:ascii="Times New Roman" w:hAnsi="Times New Roman"/>
          <w:sz w:val="24"/>
          <w:szCs w:val="24"/>
        </w:rPr>
        <w:t xml:space="preserve"> </w:t>
      </w:r>
      <w:r w:rsidRPr="00913F50">
        <w:rPr>
          <w:rFonts w:ascii="Times New Roman" w:hAnsi="Times New Roman"/>
          <w:sz w:val="24"/>
          <w:szCs w:val="24"/>
        </w:rPr>
        <w:t>Seetõttu on reservväelaste kaasamine lisaõppekogunemise kaudu erakorralise seisukorra ajal vajalik meede, kuna leebemad alternatiivid ei taga sama tõhusust ega tulemust.</w:t>
      </w:r>
    </w:p>
    <w:p w14:paraId="35F1BE3D" w14:textId="77777777" w:rsidR="006509C5" w:rsidRDefault="006509C5" w:rsidP="00913F50">
      <w:pPr>
        <w:pStyle w:val="Vahedeta"/>
        <w:jc w:val="both"/>
        <w:rPr>
          <w:rFonts w:ascii="Times New Roman" w:hAnsi="Times New Roman"/>
          <w:sz w:val="24"/>
          <w:szCs w:val="24"/>
          <w:u w:val="single"/>
        </w:rPr>
      </w:pPr>
    </w:p>
    <w:p w14:paraId="38359ED7" w14:textId="01445807" w:rsidR="00913F50" w:rsidRPr="00913F50" w:rsidRDefault="00913F50" w:rsidP="00913F50">
      <w:pPr>
        <w:pStyle w:val="Vahedeta"/>
        <w:jc w:val="both"/>
        <w:rPr>
          <w:rFonts w:ascii="Times New Roman" w:hAnsi="Times New Roman"/>
          <w:sz w:val="24"/>
          <w:szCs w:val="24"/>
        </w:rPr>
      </w:pPr>
      <w:r>
        <w:rPr>
          <w:rFonts w:ascii="Times New Roman" w:hAnsi="Times New Roman"/>
          <w:sz w:val="24"/>
          <w:szCs w:val="24"/>
          <w:u w:val="single"/>
        </w:rPr>
        <w:t>Mõõdukus</w:t>
      </w:r>
    </w:p>
    <w:p w14:paraId="260598E0" w14:textId="77777777" w:rsidR="00913F50" w:rsidRDefault="00913F50" w:rsidP="00913F50">
      <w:pPr>
        <w:pStyle w:val="Vahedeta"/>
        <w:jc w:val="both"/>
        <w:rPr>
          <w:rFonts w:ascii="Times New Roman" w:hAnsi="Times New Roman"/>
          <w:sz w:val="24"/>
          <w:szCs w:val="24"/>
        </w:rPr>
      </w:pPr>
      <w:r w:rsidRPr="00913F50">
        <w:rPr>
          <w:rFonts w:ascii="Times New Roman" w:hAnsi="Times New Roman"/>
          <w:sz w:val="24"/>
          <w:szCs w:val="24"/>
        </w:rPr>
        <w:t>Riive mõõdukuse hindamisel tuleb kaaluda ühelt poolt reservväelase põhiõigustesse sekkumise ulatust ja intensiivsust ning teiselt poolt taotletava eesmärgi olulisust.</w:t>
      </w:r>
    </w:p>
    <w:p w14:paraId="7DED600D" w14:textId="77777777" w:rsidR="00913F50" w:rsidRPr="00913F50" w:rsidRDefault="00913F50" w:rsidP="00913F50">
      <w:pPr>
        <w:pStyle w:val="Vahedeta"/>
        <w:jc w:val="both"/>
        <w:rPr>
          <w:rFonts w:ascii="Times New Roman" w:hAnsi="Times New Roman"/>
          <w:sz w:val="24"/>
          <w:szCs w:val="24"/>
        </w:rPr>
      </w:pPr>
    </w:p>
    <w:p w14:paraId="3FC68C23" w14:textId="77777777" w:rsidR="00913F50" w:rsidRDefault="00913F50" w:rsidP="00913F50">
      <w:pPr>
        <w:pStyle w:val="Vahedeta"/>
        <w:jc w:val="both"/>
        <w:rPr>
          <w:rFonts w:ascii="Times New Roman" w:hAnsi="Times New Roman"/>
          <w:sz w:val="24"/>
          <w:szCs w:val="24"/>
        </w:rPr>
      </w:pPr>
      <w:r w:rsidRPr="00913F50">
        <w:rPr>
          <w:rFonts w:ascii="Times New Roman" w:hAnsi="Times New Roman"/>
          <w:sz w:val="24"/>
          <w:szCs w:val="24"/>
        </w:rPr>
        <w:t>Lisaõppekogunemise eesmärki laiendatakse üksnes erakorralise seisukorra ajaks. Erakorraline seisukord on põhiseaduses ette nähtud erikord põhiseaduslikku korda ähvardava ohu kõrvaldamiseks. Sellises olukorras võib riik kehtestada ohu kõrvaldamiseks vajalikke ja proportsionaalseid põhiõiguste piiranguid.</w:t>
      </w:r>
    </w:p>
    <w:p w14:paraId="685D0DBD" w14:textId="77777777" w:rsidR="00913F50" w:rsidRPr="00913F50" w:rsidRDefault="00913F50" w:rsidP="00913F50">
      <w:pPr>
        <w:pStyle w:val="Vahedeta"/>
        <w:jc w:val="both"/>
        <w:rPr>
          <w:rFonts w:ascii="Times New Roman" w:hAnsi="Times New Roman"/>
          <w:sz w:val="24"/>
          <w:szCs w:val="24"/>
        </w:rPr>
      </w:pPr>
    </w:p>
    <w:p w14:paraId="3EFAEE7C" w14:textId="77777777" w:rsidR="00913F50" w:rsidRDefault="00913F50" w:rsidP="00913F50">
      <w:pPr>
        <w:pStyle w:val="Vahedeta"/>
        <w:jc w:val="both"/>
        <w:rPr>
          <w:rFonts w:ascii="Times New Roman" w:hAnsi="Times New Roman"/>
          <w:sz w:val="24"/>
          <w:szCs w:val="24"/>
        </w:rPr>
      </w:pPr>
      <w:r w:rsidRPr="00913F50">
        <w:rPr>
          <w:rFonts w:ascii="Times New Roman" w:hAnsi="Times New Roman"/>
          <w:sz w:val="24"/>
          <w:szCs w:val="24"/>
        </w:rPr>
        <w:t>Reservväelasi kaasatakse üksnes seaduses kindlaks määratud ülesannete täitmiseks. Nad peavad olema saanud nende ülesannete täitmiseks vajalikud teadmised, väljaõppe ja varustuse. Lisaõppekogunemise eesmärgi laiendamine ei loo üldist ega piiramatut võimalust kasutada reservväelasi avaliku korra kaitsel, vaid võimaldab seda teha erakorralise seisukorra ajal, seaduses määratud juhtudel ja ulatuses.</w:t>
      </w:r>
    </w:p>
    <w:p w14:paraId="6D05C881" w14:textId="77777777" w:rsidR="00913F50" w:rsidRPr="00913F50" w:rsidRDefault="00913F50" w:rsidP="00913F50">
      <w:pPr>
        <w:pStyle w:val="Vahedeta"/>
        <w:jc w:val="both"/>
        <w:rPr>
          <w:rFonts w:ascii="Times New Roman" w:hAnsi="Times New Roman"/>
          <w:sz w:val="24"/>
          <w:szCs w:val="24"/>
        </w:rPr>
      </w:pPr>
    </w:p>
    <w:p w14:paraId="3B9BE7BC" w14:textId="77777777" w:rsidR="00913F50" w:rsidRDefault="00913F50" w:rsidP="00913F50">
      <w:pPr>
        <w:pStyle w:val="Vahedeta"/>
        <w:jc w:val="both"/>
        <w:rPr>
          <w:rFonts w:ascii="Times New Roman" w:hAnsi="Times New Roman"/>
          <w:sz w:val="24"/>
          <w:szCs w:val="24"/>
        </w:rPr>
      </w:pPr>
      <w:r w:rsidRPr="00913F50">
        <w:rPr>
          <w:rFonts w:ascii="Times New Roman" w:hAnsi="Times New Roman"/>
          <w:sz w:val="24"/>
          <w:szCs w:val="24"/>
        </w:rPr>
        <w:t>Riive mõõdukust toetab ka see, et reservväelastele kohaldatakse kaitseväeteenistuse seadusest tulenevaid tagatisi, sealhulgas teenistusega seotud hüvitisi ja sotsiaalseid garantiisid. Samuti säilib teenistuslik alluvus ja käsuliin ning kaasamine toimub riigi julgeoleku ja põhiseadusliku korra kaitseks, mitte tavapärase tööjõuvajaduse katmiseks.</w:t>
      </w:r>
    </w:p>
    <w:p w14:paraId="576AB4AF" w14:textId="77777777" w:rsidR="00913F50" w:rsidRPr="00913F50" w:rsidRDefault="00913F50" w:rsidP="00913F50">
      <w:pPr>
        <w:pStyle w:val="Vahedeta"/>
        <w:jc w:val="both"/>
        <w:rPr>
          <w:rFonts w:ascii="Times New Roman" w:hAnsi="Times New Roman"/>
          <w:sz w:val="24"/>
          <w:szCs w:val="24"/>
        </w:rPr>
      </w:pPr>
    </w:p>
    <w:p w14:paraId="4F4B3238" w14:textId="2F188522" w:rsidR="00A950C4" w:rsidRDefault="00913F50" w:rsidP="00E03593">
      <w:pPr>
        <w:pStyle w:val="Vahedeta"/>
        <w:jc w:val="both"/>
        <w:rPr>
          <w:rFonts w:ascii="Times New Roman" w:hAnsi="Times New Roman"/>
          <w:sz w:val="24"/>
          <w:szCs w:val="24"/>
        </w:rPr>
      </w:pPr>
      <w:proofErr w:type="spellStart"/>
      <w:r w:rsidRPr="00913F50">
        <w:rPr>
          <w:rFonts w:ascii="Times New Roman" w:hAnsi="Times New Roman"/>
          <w:sz w:val="24"/>
          <w:szCs w:val="24"/>
        </w:rPr>
        <w:t>LÕK-i</w:t>
      </w:r>
      <w:proofErr w:type="spellEnd"/>
      <w:r w:rsidRPr="00913F50">
        <w:rPr>
          <w:rFonts w:ascii="Times New Roman" w:hAnsi="Times New Roman"/>
          <w:sz w:val="24"/>
          <w:szCs w:val="24"/>
        </w:rPr>
        <w:t xml:space="preserve"> definitsiooni laiendamine annab riigile võimaluse kasutada täiendavaid, eelnevalt ette valmistatud ja välja õpetatud vahendeid põhiseadusliku korra taastamiseks, riigi julgeoleku kaitseks ja riigikaitse tagamiseks. Arvestades taotletava eesmärgi kaalukust, ohu erakorralist iseloomu ning seda, et meedet saab rakendada üksnes seaduses sätestatud raamides, on põhiõiguse riive mõõdukas</w:t>
      </w:r>
      <w:r>
        <w:rPr>
          <w:rFonts w:ascii="Times New Roman" w:hAnsi="Times New Roman"/>
          <w:sz w:val="24"/>
          <w:szCs w:val="24"/>
        </w:rPr>
        <w:t>.</w:t>
      </w:r>
    </w:p>
    <w:p w14:paraId="3176631A" w14:textId="77777777" w:rsidR="00913F50" w:rsidRDefault="00913F50" w:rsidP="00E03593">
      <w:pPr>
        <w:pStyle w:val="Vahedeta"/>
        <w:jc w:val="both"/>
        <w:rPr>
          <w:rFonts w:ascii="Times New Roman" w:hAnsi="Times New Roman"/>
          <w:b/>
          <w:bCs/>
          <w:sz w:val="24"/>
          <w:szCs w:val="24"/>
        </w:rPr>
      </w:pPr>
    </w:p>
    <w:p w14:paraId="6FC3391F" w14:textId="6CA5D8AD" w:rsidR="00913F50" w:rsidRDefault="00913F50" w:rsidP="00E03593">
      <w:pPr>
        <w:pStyle w:val="Vahedeta"/>
        <w:jc w:val="both"/>
        <w:rPr>
          <w:rFonts w:ascii="Times New Roman" w:hAnsi="Times New Roman"/>
          <w:b/>
          <w:bCs/>
          <w:sz w:val="24"/>
          <w:szCs w:val="24"/>
        </w:rPr>
      </w:pPr>
      <w:r w:rsidRPr="00913F50">
        <w:rPr>
          <w:rFonts w:ascii="Times New Roman" w:hAnsi="Times New Roman"/>
          <w:b/>
          <w:bCs/>
          <w:sz w:val="24"/>
          <w:szCs w:val="24"/>
        </w:rPr>
        <w:t>Eelnõu kooskõla sunniviisilise või kohustusliku töö konventsiooniga</w:t>
      </w:r>
    </w:p>
    <w:p w14:paraId="369CEF4C" w14:textId="77777777" w:rsidR="00913F50" w:rsidRDefault="00913F50" w:rsidP="00913F50">
      <w:pPr>
        <w:pStyle w:val="Vahedeta"/>
        <w:jc w:val="both"/>
        <w:rPr>
          <w:rFonts w:ascii="Times New Roman" w:hAnsi="Times New Roman"/>
          <w:sz w:val="24"/>
          <w:szCs w:val="24"/>
        </w:rPr>
      </w:pPr>
      <w:r w:rsidRPr="00913F50">
        <w:rPr>
          <w:rFonts w:ascii="Times New Roman" w:hAnsi="Times New Roman"/>
          <w:sz w:val="24"/>
          <w:szCs w:val="24"/>
        </w:rPr>
        <w:t>Eelnõu kooskõla hinnati Rahvusvahelise Tööorganisatsiooni sunniviisilise või kohustusliku töö konventsiooniga nr 29, mille Eesti on ratifitseerinud.</w:t>
      </w:r>
    </w:p>
    <w:p w14:paraId="4A8DB105" w14:textId="77777777" w:rsidR="00913F50" w:rsidRPr="00913F50" w:rsidRDefault="00913F50" w:rsidP="00913F50">
      <w:pPr>
        <w:pStyle w:val="Vahedeta"/>
        <w:jc w:val="both"/>
        <w:rPr>
          <w:rFonts w:ascii="Times New Roman" w:hAnsi="Times New Roman"/>
          <w:sz w:val="24"/>
          <w:szCs w:val="24"/>
        </w:rPr>
      </w:pPr>
    </w:p>
    <w:p w14:paraId="3D950103" w14:textId="77777777" w:rsidR="00913F50" w:rsidRDefault="00913F50" w:rsidP="00913F50">
      <w:pPr>
        <w:pStyle w:val="Vahedeta"/>
        <w:jc w:val="both"/>
        <w:rPr>
          <w:rFonts w:ascii="Times New Roman" w:hAnsi="Times New Roman"/>
          <w:sz w:val="24"/>
          <w:szCs w:val="24"/>
        </w:rPr>
      </w:pPr>
      <w:r w:rsidRPr="00913F50">
        <w:rPr>
          <w:rFonts w:ascii="Times New Roman" w:hAnsi="Times New Roman"/>
          <w:sz w:val="24"/>
          <w:szCs w:val="24"/>
        </w:rPr>
        <w:lastRenderedPageBreak/>
        <w:t>Konventsiooni artikli 2 lõike 1 kohaselt käsitatakse sunniviisilise või kohustusliku tööna igasugust tööd või teenistust, mida inimeselt nõutakse karistusega ähvardades ja milleks ta ei ole end vabatahtlikult pakkunud. Sama artikli lõige 2 sätestab erandid, mille hulka kuuluvad muu hulgas sõjaväeteenistus, tavapäraste kodanikukohustuste täitmine ning töö või teenistus hädaohu korral, kui see on vajalik elanikkonda ähvardava tõsise ohu kõrvaldamiseks.</w:t>
      </w:r>
    </w:p>
    <w:p w14:paraId="275AB0F9" w14:textId="77777777" w:rsidR="00913F50" w:rsidRPr="00913F50" w:rsidRDefault="00913F50" w:rsidP="00913F50">
      <w:pPr>
        <w:pStyle w:val="Vahedeta"/>
        <w:jc w:val="both"/>
        <w:rPr>
          <w:rFonts w:ascii="Times New Roman" w:hAnsi="Times New Roman"/>
          <w:sz w:val="24"/>
          <w:szCs w:val="24"/>
        </w:rPr>
      </w:pPr>
    </w:p>
    <w:p w14:paraId="1854B818" w14:textId="77777777" w:rsidR="00913F50" w:rsidRPr="00913F50" w:rsidRDefault="00913F50" w:rsidP="00913F50">
      <w:pPr>
        <w:pStyle w:val="Vahedeta"/>
        <w:jc w:val="both"/>
        <w:rPr>
          <w:rFonts w:ascii="Times New Roman" w:hAnsi="Times New Roman"/>
          <w:sz w:val="24"/>
          <w:szCs w:val="24"/>
        </w:rPr>
      </w:pPr>
      <w:r w:rsidRPr="00913F50">
        <w:rPr>
          <w:rFonts w:ascii="Times New Roman" w:hAnsi="Times New Roman"/>
          <w:sz w:val="24"/>
          <w:szCs w:val="24"/>
        </w:rPr>
        <w:t xml:space="preserve">Eelnõus kavandatud reservväelaste kaasamine ei kujuta endast sunniviisilist tööd konventsiooni tähenduses, kuna see jääb nimetatud erandite alla. Reservväelaste kohustus osaleda teenistuses tuleneb põhiseaduslikust riigikaitsekohustusest ning on osa kaitseväeteenistusest. Ka juhul, kui reservväelasi kasutatakse ajutiselt Politsei- ja Piirivalveameti toetamiseks, toimub see seaduses sätestatud alustel, Kaitseväe juhtimisstruktuuris ning </w:t>
      </w:r>
      <w:proofErr w:type="spellStart"/>
      <w:r w:rsidRPr="00913F50">
        <w:rPr>
          <w:rFonts w:ascii="Times New Roman" w:hAnsi="Times New Roman"/>
          <w:sz w:val="24"/>
          <w:szCs w:val="24"/>
        </w:rPr>
        <w:t>riigikaitselise</w:t>
      </w:r>
      <w:proofErr w:type="spellEnd"/>
      <w:r w:rsidRPr="00913F50">
        <w:rPr>
          <w:rFonts w:ascii="Times New Roman" w:hAnsi="Times New Roman"/>
          <w:sz w:val="24"/>
          <w:szCs w:val="24"/>
        </w:rPr>
        <w:t xml:space="preserve"> kohustuse raames.</w:t>
      </w:r>
    </w:p>
    <w:p w14:paraId="361AFD58" w14:textId="77777777" w:rsidR="00913F50" w:rsidRDefault="00913F50" w:rsidP="00E03593">
      <w:pPr>
        <w:pStyle w:val="Vahedeta"/>
        <w:jc w:val="both"/>
        <w:rPr>
          <w:rFonts w:ascii="Times New Roman" w:hAnsi="Times New Roman"/>
          <w:b/>
          <w:bCs/>
          <w:sz w:val="24"/>
          <w:szCs w:val="24"/>
        </w:rPr>
      </w:pPr>
    </w:p>
    <w:p w14:paraId="11EFD868" w14:textId="77777777" w:rsidR="00913F50" w:rsidRPr="00913F50" w:rsidRDefault="00913F50" w:rsidP="00913F50">
      <w:pPr>
        <w:pStyle w:val="Vahedeta"/>
        <w:jc w:val="both"/>
        <w:rPr>
          <w:rFonts w:ascii="Times New Roman" w:hAnsi="Times New Roman"/>
          <w:sz w:val="24"/>
          <w:szCs w:val="24"/>
        </w:rPr>
      </w:pPr>
      <w:r w:rsidRPr="00913F50">
        <w:rPr>
          <w:rFonts w:ascii="Times New Roman" w:hAnsi="Times New Roman"/>
          <w:sz w:val="24"/>
          <w:szCs w:val="24"/>
        </w:rPr>
        <w:t>Reservväelased säilitavad kaasamise ajal oma reservväelase staatuse ning neile kohaldatakse kaitseväeteenistuse seadusest tulenevaid õigusi, kohustusi ja tagatisi.</w:t>
      </w:r>
    </w:p>
    <w:p w14:paraId="394DC5C1" w14:textId="77777777" w:rsidR="00913F50" w:rsidRDefault="00913F50" w:rsidP="00913F50">
      <w:pPr>
        <w:pStyle w:val="Vahedeta"/>
        <w:jc w:val="both"/>
        <w:rPr>
          <w:rFonts w:ascii="Times New Roman" w:hAnsi="Times New Roman"/>
          <w:sz w:val="24"/>
          <w:szCs w:val="24"/>
        </w:rPr>
      </w:pPr>
      <w:r w:rsidRPr="00913F50">
        <w:rPr>
          <w:rFonts w:ascii="Times New Roman" w:hAnsi="Times New Roman"/>
          <w:sz w:val="24"/>
          <w:szCs w:val="24"/>
        </w:rPr>
        <w:t>Erakorralise seisukorra ajal on reservväelaste kaasamine seotud vahetu ja ulatusliku ohuga riigi põhiseaduslikule korrale ning vastab konventsiooni artikli 2 lõike 2 punktis d sätestatud hädaohu erandile. Kaasamise õiguslikud alused, eesmärk ja kestus on seaduses määratletud. Selline regulatsioon välistab reservväelaste rakendamise püsiva või tavapärase tööjõuna ning vastab erandlikkuse ja ajutisuse nõudele.</w:t>
      </w:r>
    </w:p>
    <w:p w14:paraId="0F07CDE1" w14:textId="77777777" w:rsidR="00913F50" w:rsidRPr="00913F50" w:rsidRDefault="00913F50" w:rsidP="00913F50">
      <w:pPr>
        <w:pStyle w:val="Vahedeta"/>
        <w:jc w:val="both"/>
        <w:rPr>
          <w:rFonts w:ascii="Times New Roman" w:hAnsi="Times New Roman"/>
          <w:sz w:val="24"/>
          <w:szCs w:val="24"/>
        </w:rPr>
      </w:pPr>
    </w:p>
    <w:p w14:paraId="77A84AE3" w14:textId="77777777" w:rsidR="00913F50" w:rsidRDefault="00913F50" w:rsidP="00913F50">
      <w:pPr>
        <w:pStyle w:val="Vahedeta"/>
        <w:jc w:val="both"/>
        <w:rPr>
          <w:rFonts w:ascii="Times New Roman" w:hAnsi="Times New Roman"/>
          <w:sz w:val="24"/>
          <w:szCs w:val="24"/>
        </w:rPr>
      </w:pPr>
      <w:r w:rsidRPr="00913F50">
        <w:rPr>
          <w:rFonts w:ascii="Times New Roman" w:hAnsi="Times New Roman"/>
          <w:sz w:val="24"/>
          <w:szCs w:val="24"/>
        </w:rPr>
        <w:t>Oluline on, et reservväelastele säilivad kaitseväeteenistuse seadusest tulenevad hüvitised ja sotsiaalsed tagatised. Seetõttu ei ole kaasamise eesmärk ega mõju võrreldav tasustamata või ebaproportsionaalselt koormava tööga. Samuti ei asenda reservväelaste kasutamine Politsei- ja Piirivalveameti püsivat isikkoosseisu, vaid on mõeldud erandlikuks abinõuks olukorras, kus tavapärased ressursid ei ole piisavad.</w:t>
      </w:r>
    </w:p>
    <w:p w14:paraId="471FBF13" w14:textId="77777777" w:rsidR="00913F50" w:rsidRPr="00913F50" w:rsidRDefault="00913F50" w:rsidP="00913F50">
      <w:pPr>
        <w:pStyle w:val="Vahedeta"/>
        <w:jc w:val="both"/>
        <w:rPr>
          <w:rFonts w:ascii="Times New Roman" w:hAnsi="Times New Roman"/>
          <w:sz w:val="24"/>
          <w:szCs w:val="24"/>
        </w:rPr>
      </w:pPr>
    </w:p>
    <w:p w14:paraId="0E4DD523" w14:textId="77777777" w:rsidR="00913F50" w:rsidRPr="00913F50" w:rsidRDefault="00913F50" w:rsidP="00913F50">
      <w:pPr>
        <w:pStyle w:val="Vahedeta"/>
        <w:jc w:val="both"/>
        <w:rPr>
          <w:rFonts w:ascii="Times New Roman" w:hAnsi="Times New Roman"/>
          <w:sz w:val="24"/>
          <w:szCs w:val="24"/>
        </w:rPr>
      </w:pPr>
      <w:r w:rsidRPr="00913F50">
        <w:rPr>
          <w:rFonts w:ascii="Times New Roman" w:hAnsi="Times New Roman"/>
          <w:sz w:val="24"/>
          <w:szCs w:val="24"/>
        </w:rPr>
        <w:t>Kokkuvõttes on eelnõus sätestatud regulatsioon kooskõlas sunniviisilise või kohustusliku töö konventsiooniga. Reservväelaste kaasamine põhineb põhiseaduslikul riigikaitsekohustusel, on seaduses ette nähtud, ajaliselt ja sisuliselt piiratud, erandlik ning teenib vahetut ja kaalukat avalikku huvi. Seetõttu ei kujuta eelnõu endast sunniviisilise töö keelu rikkumist rahvusvahelise õiguse tähenduses ega moonuta PS §-st 29 tuleneva tegevusala, elukutse ja töökoha valikuvabaduse olemust.</w:t>
      </w:r>
    </w:p>
    <w:p w14:paraId="25078A4D" w14:textId="77777777" w:rsidR="00B464CC" w:rsidRPr="00E03593" w:rsidRDefault="00B464CC" w:rsidP="00E03593">
      <w:pPr>
        <w:pStyle w:val="Vahedeta"/>
        <w:jc w:val="both"/>
        <w:rPr>
          <w:rFonts w:ascii="Times New Roman" w:hAnsi="Times New Roman"/>
          <w:b/>
          <w:sz w:val="24"/>
          <w:szCs w:val="24"/>
        </w:rPr>
      </w:pPr>
    </w:p>
    <w:p w14:paraId="2D518583" w14:textId="77777777" w:rsidR="002746B1" w:rsidRPr="00E03593" w:rsidRDefault="34BB0104" w:rsidP="00E03593">
      <w:pPr>
        <w:pStyle w:val="Vahedeta"/>
        <w:jc w:val="both"/>
        <w:rPr>
          <w:rFonts w:ascii="Times New Roman" w:hAnsi="Times New Roman"/>
          <w:b/>
          <w:bCs/>
          <w:sz w:val="24"/>
          <w:szCs w:val="24"/>
        </w:rPr>
      </w:pPr>
      <w:r w:rsidRPr="00E03593">
        <w:rPr>
          <w:rFonts w:ascii="Times New Roman" w:hAnsi="Times New Roman"/>
          <w:b/>
          <w:bCs/>
          <w:sz w:val="24"/>
          <w:szCs w:val="24"/>
        </w:rPr>
        <w:t>4. Eelnõu terminoloogia</w:t>
      </w:r>
    </w:p>
    <w:p w14:paraId="2B7BCEC1" w14:textId="77777777" w:rsidR="002B6E74" w:rsidRPr="00E03593" w:rsidRDefault="002B6E74" w:rsidP="00E03593">
      <w:pPr>
        <w:pStyle w:val="Vahedeta"/>
        <w:jc w:val="both"/>
        <w:rPr>
          <w:rFonts w:ascii="Times New Roman" w:hAnsi="Times New Roman"/>
          <w:sz w:val="24"/>
          <w:szCs w:val="24"/>
        </w:rPr>
      </w:pPr>
    </w:p>
    <w:p w14:paraId="47B785A0" w14:textId="2C1168B6" w:rsidR="004B3499" w:rsidRPr="00E03593" w:rsidRDefault="34BB0104" w:rsidP="00E03593">
      <w:pPr>
        <w:pStyle w:val="Vahedeta"/>
        <w:jc w:val="both"/>
        <w:rPr>
          <w:rFonts w:ascii="Times New Roman" w:hAnsi="Times New Roman"/>
          <w:sz w:val="24"/>
          <w:szCs w:val="24"/>
        </w:rPr>
      </w:pPr>
      <w:r w:rsidRPr="00E03593">
        <w:rPr>
          <w:rFonts w:ascii="Times New Roman" w:hAnsi="Times New Roman"/>
          <w:sz w:val="24"/>
          <w:szCs w:val="24"/>
        </w:rPr>
        <w:t>Eelnõu</w:t>
      </w:r>
      <w:r w:rsidR="00F705DC" w:rsidRPr="00E03593">
        <w:rPr>
          <w:rFonts w:ascii="Times New Roman" w:hAnsi="Times New Roman"/>
          <w:sz w:val="24"/>
          <w:szCs w:val="24"/>
        </w:rPr>
        <w:t>s luuakse uus termin „</w:t>
      </w:r>
      <w:r w:rsidR="00F705DC" w:rsidRPr="00F77D52">
        <w:rPr>
          <w:rFonts w:ascii="Times New Roman" w:hAnsi="Times New Roman"/>
          <w:sz w:val="24"/>
          <w:szCs w:val="24"/>
        </w:rPr>
        <w:t>lahinguvalve“</w:t>
      </w:r>
      <w:r w:rsidR="006C0DCE" w:rsidRPr="00F77D52">
        <w:rPr>
          <w:rFonts w:ascii="Times New Roman" w:hAnsi="Times New Roman"/>
          <w:sz w:val="24"/>
          <w:szCs w:val="24"/>
        </w:rPr>
        <w:t>. Lahinguvalve on Kaitseväe rahuaja tegevuse, mill</w:t>
      </w:r>
      <w:r w:rsidR="00F1765C" w:rsidRPr="00F77D52">
        <w:rPr>
          <w:rFonts w:ascii="Times New Roman" w:hAnsi="Times New Roman"/>
          <w:sz w:val="24"/>
          <w:szCs w:val="24"/>
        </w:rPr>
        <w:t>ega</w:t>
      </w:r>
      <w:r w:rsidR="006C0DCE" w:rsidRPr="00F77D52">
        <w:rPr>
          <w:rFonts w:ascii="Times New Roman" w:hAnsi="Times New Roman"/>
          <w:sz w:val="24"/>
          <w:szCs w:val="24"/>
        </w:rPr>
        <w:t xml:space="preserve"> tagatakse Kaitseväe üksuste valmisolek ja võimekus reageerida kõrgendatud ohule või ründele.</w:t>
      </w:r>
    </w:p>
    <w:p w14:paraId="668E17D9" w14:textId="77777777" w:rsidR="00B464CC" w:rsidRPr="00E03593" w:rsidRDefault="00B464CC" w:rsidP="00E03593">
      <w:pPr>
        <w:pStyle w:val="Vahedeta"/>
        <w:jc w:val="both"/>
        <w:rPr>
          <w:rFonts w:ascii="Times New Roman" w:hAnsi="Times New Roman"/>
          <w:b/>
          <w:bCs/>
          <w:sz w:val="24"/>
          <w:szCs w:val="24"/>
        </w:rPr>
      </w:pPr>
    </w:p>
    <w:p w14:paraId="51E08AF1" w14:textId="6D7CC1D0" w:rsidR="00657574" w:rsidRPr="00E03593" w:rsidRDefault="34BB0104" w:rsidP="00E03593">
      <w:pPr>
        <w:pStyle w:val="Vahedeta"/>
        <w:jc w:val="both"/>
        <w:rPr>
          <w:rFonts w:ascii="Times New Roman" w:hAnsi="Times New Roman"/>
          <w:sz w:val="24"/>
          <w:szCs w:val="24"/>
        </w:rPr>
      </w:pPr>
      <w:r w:rsidRPr="00E03593">
        <w:rPr>
          <w:rFonts w:ascii="Times New Roman" w:hAnsi="Times New Roman"/>
          <w:b/>
          <w:bCs/>
          <w:sz w:val="24"/>
          <w:szCs w:val="24"/>
        </w:rPr>
        <w:t>5. Eelnõu vastavus Euroopa Liidu õigusele</w:t>
      </w:r>
      <w:r w:rsidR="00432AED" w:rsidRPr="00E03593">
        <w:rPr>
          <w:rFonts w:ascii="Times New Roman" w:hAnsi="Times New Roman"/>
          <w:b/>
          <w:bCs/>
          <w:sz w:val="24"/>
          <w:szCs w:val="24"/>
        </w:rPr>
        <w:t xml:space="preserve"> </w:t>
      </w:r>
    </w:p>
    <w:p w14:paraId="2E3F1917" w14:textId="71F4AB87" w:rsidR="00657574" w:rsidRPr="00E03593" w:rsidRDefault="34BB0104" w:rsidP="00E03593">
      <w:pPr>
        <w:pStyle w:val="Vahedeta"/>
        <w:jc w:val="both"/>
        <w:rPr>
          <w:rFonts w:ascii="Times New Roman" w:hAnsi="Times New Roman"/>
          <w:sz w:val="24"/>
          <w:szCs w:val="24"/>
        </w:rPr>
      </w:pPr>
      <w:r w:rsidRPr="00E03593">
        <w:rPr>
          <w:rFonts w:ascii="Times New Roman" w:hAnsi="Times New Roman"/>
          <w:sz w:val="24"/>
          <w:szCs w:val="24"/>
        </w:rPr>
        <w:t>Eelnõul ei ole kokkupuudet Euroopa Liidu õigusega.</w:t>
      </w:r>
    </w:p>
    <w:p w14:paraId="45B26384" w14:textId="77777777" w:rsidR="00657574" w:rsidRPr="00E03593" w:rsidRDefault="00657574" w:rsidP="00E03593">
      <w:pPr>
        <w:pStyle w:val="Vahedeta"/>
        <w:jc w:val="both"/>
        <w:rPr>
          <w:rFonts w:ascii="Times New Roman" w:hAnsi="Times New Roman"/>
          <w:b/>
          <w:sz w:val="24"/>
          <w:szCs w:val="24"/>
        </w:rPr>
      </w:pPr>
    </w:p>
    <w:p w14:paraId="67A0A8D3" w14:textId="77777777" w:rsidR="00657574" w:rsidRDefault="34BB0104" w:rsidP="00E03593">
      <w:pPr>
        <w:pStyle w:val="Vahedeta"/>
        <w:jc w:val="both"/>
        <w:rPr>
          <w:rFonts w:ascii="Times New Roman" w:hAnsi="Times New Roman"/>
          <w:b/>
          <w:bCs/>
          <w:sz w:val="24"/>
          <w:szCs w:val="24"/>
        </w:rPr>
      </w:pPr>
      <w:r w:rsidRPr="00E03593">
        <w:rPr>
          <w:rFonts w:ascii="Times New Roman" w:hAnsi="Times New Roman"/>
          <w:b/>
          <w:bCs/>
          <w:sz w:val="24"/>
          <w:szCs w:val="24"/>
        </w:rPr>
        <w:t>6. Seaduse mõjud</w:t>
      </w:r>
    </w:p>
    <w:p w14:paraId="152E653D" w14:textId="77777777" w:rsidR="00CD5BC2" w:rsidRPr="00E03593" w:rsidRDefault="00CD5BC2" w:rsidP="00E03593">
      <w:pPr>
        <w:pStyle w:val="Vahedeta"/>
        <w:jc w:val="both"/>
        <w:rPr>
          <w:rFonts w:ascii="Times New Roman" w:hAnsi="Times New Roman"/>
          <w:b/>
          <w:bCs/>
          <w:sz w:val="24"/>
          <w:szCs w:val="24"/>
        </w:rPr>
      </w:pPr>
    </w:p>
    <w:p w14:paraId="690BE7DC" w14:textId="7A0E1286" w:rsidR="00183006" w:rsidRPr="00BF4000" w:rsidRDefault="00365CFC" w:rsidP="00E03593">
      <w:pPr>
        <w:pStyle w:val="Vahedeta"/>
        <w:jc w:val="both"/>
        <w:rPr>
          <w:rFonts w:ascii="Times New Roman" w:hAnsi="Times New Roman"/>
          <w:b/>
          <w:bCs/>
          <w:sz w:val="24"/>
          <w:szCs w:val="24"/>
        </w:rPr>
      </w:pPr>
      <w:r w:rsidRPr="00BF4000">
        <w:rPr>
          <w:rFonts w:ascii="Times New Roman" w:hAnsi="Times New Roman"/>
          <w:b/>
          <w:bCs/>
          <w:sz w:val="24"/>
          <w:szCs w:val="24"/>
        </w:rPr>
        <w:t xml:space="preserve">6.1. </w:t>
      </w:r>
      <w:r w:rsidR="00F705DC" w:rsidRPr="00BF4000">
        <w:rPr>
          <w:rFonts w:ascii="Times New Roman" w:hAnsi="Times New Roman"/>
          <w:b/>
          <w:bCs/>
          <w:sz w:val="24"/>
          <w:szCs w:val="24"/>
        </w:rPr>
        <w:t>Ajateenijate ja reservväelaste osalemine lahing</w:t>
      </w:r>
      <w:r w:rsidR="006C0DCE" w:rsidRPr="00BF4000">
        <w:rPr>
          <w:rFonts w:ascii="Times New Roman" w:hAnsi="Times New Roman"/>
          <w:b/>
          <w:bCs/>
          <w:sz w:val="24"/>
          <w:szCs w:val="24"/>
        </w:rPr>
        <w:t xml:space="preserve">uvalves </w:t>
      </w:r>
    </w:p>
    <w:p w14:paraId="08CADAF6" w14:textId="77777777" w:rsidR="00657574" w:rsidRPr="00BF4000" w:rsidRDefault="34BB0104" w:rsidP="00E03593">
      <w:pPr>
        <w:pStyle w:val="Vahedeta"/>
        <w:jc w:val="both"/>
        <w:rPr>
          <w:rFonts w:ascii="Times New Roman" w:hAnsi="Times New Roman"/>
          <w:b/>
          <w:bCs/>
          <w:sz w:val="24"/>
          <w:szCs w:val="24"/>
        </w:rPr>
      </w:pPr>
      <w:r w:rsidRPr="00BF4000">
        <w:rPr>
          <w:rFonts w:ascii="Times New Roman" w:hAnsi="Times New Roman"/>
          <w:b/>
          <w:bCs/>
          <w:sz w:val="24"/>
          <w:szCs w:val="24"/>
        </w:rPr>
        <w:t>Sihtrühm</w:t>
      </w:r>
    </w:p>
    <w:p w14:paraId="693EC264" w14:textId="60713FC8" w:rsidR="00657574" w:rsidRPr="00BF4000" w:rsidRDefault="34BB0104" w:rsidP="00E03593">
      <w:pPr>
        <w:pStyle w:val="Vahedeta"/>
        <w:jc w:val="both"/>
        <w:rPr>
          <w:rFonts w:ascii="Times New Roman" w:hAnsi="Times New Roman"/>
          <w:sz w:val="24"/>
          <w:szCs w:val="24"/>
        </w:rPr>
      </w:pPr>
      <w:r w:rsidRPr="00BF4000">
        <w:rPr>
          <w:rFonts w:ascii="Times New Roman" w:hAnsi="Times New Roman"/>
          <w:sz w:val="24"/>
          <w:szCs w:val="24"/>
        </w:rPr>
        <w:t xml:space="preserve">Sihtrühm 1: </w:t>
      </w:r>
      <w:r w:rsidR="00F705DC" w:rsidRPr="00BF4000">
        <w:rPr>
          <w:rFonts w:ascii="Times New Roman" w:hAnsi="Times New Roman"/>
          <w:sz w:val="24"/>
          <w:szCs w:val="24"/>
        </w:rPr>
        <w:t>ajateenijad ja reservväelased</w:t>
      </w:r>
    </w:p>
    <w:p w14:paraId="31F98A62" w14:textId="77777777" w:rsidR="00F36E97" w:rsidRPr="00BF4000" w:rsidRDefault="00F36E97" w:rsidP="00E03593">
      <w:pPr>
        <w:pStyle w:val="Vahedeta"/>
        <w:jc w:val="both"/>
        <w:rPr>
          <w:rFonts w:ascii="Times New Roman" w:hAnsi="Times New Roman"/>
          <w:sz w:val="24"/>
          <w:szCs w:val="24"/>
        </w:rPr>
      </w:pPr>
      <w:r w:rsidRPr="00BF4000">
        <w:rPr>
          <w:rFonts w:ascii="Times New Roman" w:hAnsi="Times New Roman"/>
          <w:sz w:val="24"/>
          <w:szCs w:val="24"/>
        </w:rPr>
        <w:t>Sihtrühm 2: Kaitsevägi.</w:t>
      </w:r>
    </w:p>
    <w:p w14:paraId="742D8ECB" w14:textId="77777777" w:rsidR="00F36E97" w:rsidRPr="00BF4000" w:rsidRDefault="00F36E97" w:rsidP="00E03593">
      <w:pPr>
        <w:pStyle w:val="Vahedeta"/>
        <w:jc w:val="both"/>
        <w:rPr>
          <w:rFonts w:ascii="Times New Roman" w:hAnsi="Times New Roman"/>
          <w:sz w:val="24"/>
          <w:szCs w:val="24"/>
        </w:rPr>
      </w:pPr>
    </w:p>
    <w:p w14:paraId="71B28DFC" w14:textId="77777777" w:rsidR="00BF4000" w:rsidRPr="00BF4000" w:rsidRDefault="00BF4000" w:rsidP="00BF4000">
      <w:pPr>
        <w:pStyle w:val="Vahedeta"/>
        <w:jc w:val="both"/>
        <w:rPr>
          <w:rFonts w:ascii="Times New Roman" w:hAnsi="Times New Roman"/>
          <w:sz w:val="24"/>
          <w:szCs w:val="24"/>
        </w:rPr>
      </w:pPr>
      <w:r w:rsidRPr="00BF4000">
        <w:rPr>
          <w:rFonts w:ascii="Times New Roman" w:hAnsi="Times New Roman"/>
          <w:sz w:val="24"/>
          <w:szCs w:val="24"/>
        </w:rPr>
        <w:t xml:space="preserve">Ajateenijate puhul avaldub mõju eelkõige neile, kes on läbinud lahinguvalve ülesande täitmiseks vajaliku väljaõppe ning kelle üksus on jõudnud väljaõppetsüklis sellesse etappi, kus on võimalik osaleda lahinguvalves või lahinguvalvega seotud praktilistes tegevustes. Mõju ei </w:t>
      </w:r>
      <w:r w:rsidRPr="00BF4000">
        <w:rPr>
          <w:rFonts w:ascii="Times New Roman" w:hAnsi="Times New Roman"/>
          <w:sz w:val="24"/>
          <w:szCs w:val="24"/>
        </w:rPr>
        <w:lastRenderedPageBreak/>
        <w:t>avaldu ajateenistuse algfaasis olevatele ajateenijatele samas ulatuses, sest enne ülesande täitmist tuleb omandada vajalikud sõjalised oskused ning vajaduse korral ka erimeetmete või vahetu sunni kasutamisega seotud väljaõpe.</w:t>
      </w:r>
    </w:p>
    <w:p w14:paraId="69FDE55F" w14:textId="77777777" w:rsidR="00BF4000" w:rsidRPr="00BF4000" w:rsidRDefault="00BF4000" w:rsidP="00BF4000">
      <w:pPr>
        <w:pStyle w:val="Vahedeta"/>
        <w:jc w:val="both"/>
        <w:rPr>
          <w:rFonts w:ascii="Times New Roman" w:hAnsi="Times New Roman"/>
          <w:sz w:val="24"/>
          <w:szCs w:val="24"/>
        </w:rPr>
      </w:pPr>
      <w:r w:rsidRPr="00BF4000">
        <w:rPr>
          <w:rFonts w:ascii="Times New Roman" w:hAnsi="Times New Roman"/>
          <w:sz w:val="24"/>
          <w:szCs w:val="24"/>
        </w:rPr>
        <w:t>Reservväelaste puhul avaldub mõju üksnes sellele osale reservväelastest, kes kutsutakse õppekogunemisele või lisaõppekogunemisele ning kellele antakse lahinguvalvega seotud teenistusülesanne. Reservväelasi ei kaasata lahinguvalvesse alaliselt ega igapäevaselt, vaid vajaduspõhiselt, lähtudes Kaitseväe valmisolekuvajadusest, ohuhinnangust, konkreetse üksuse ülesandest ja reservväelase väljaõppest.</w:t>
      </w:r>
    </w:p>
    <w:p w14:paraId="3887AD03" w14:textId="77777777" w:rsidR="00BF4000" w:rsidRPr="00BF4000" w:rsidRDefault="00BF4000" w:rsidP="00BF4000">
      <w:pPr>
        <w:pStyle w:val="Vahedeta"/>
        <w:jc w:val="both"/>
        <w:rPr>
          <w:rFonts w:ascii="Times New Roman" w:hAnsi="Times New Roman"/>
          <w:sz w:val="24"/>
          <w:szCs w:val="24"/>
        </w:rPr>
      </w:pPr>
    </w:p>
    <w:p w14:paraId="4C554BD9" w14:textId="77777777" w:rsidR="00BF4000" w:rsidRPr="00BF4000" w:rsidRDefault="00BF4000" w:rsidP="00BF4000">
      <w:pPr>
        <w:pStyle w:val="Vahedeta"/>
        <w:jc w:val="both"/>
        <w:rPr>
          <w:rFonts w:ascii="Times New Roman" w:hAnsi="Times New Roman"/>
          <w:sz w:val="24"/>
          <w:szCs w:val="24"/>
        </w:rPr>
      </w:pPr>
      <w:r w:rsidRPr="00BF4000">
        <w:rPr>
          <w:rFonts w:ascii="Times New Roman" w:hAnsi="Times New Roman"/>
          <w:sz w:val="24"/>
          <w:szCs w:val="24"/>
        </w:rPr>
        <w:t>Lahinguvalve kogemuse omandamine võib kujuneda ajateenistuse praktilise väljaõppe üheks osaks nende ajateenijate puhul, kelle väljaõppetsükkel, ametikoht ja üksuse ülesanne seda võimaldavad. Eelnõu eesmärk ei ole siiski sätestada, et iga ajateenistuse läbinud isik peab tingimata osalema lahinguvalves samas mahus või samas rollis. Lahinguvalvega seotud kogemus sõltub üksuse ülesandest, väljaõppe ajakavast, teenistusaja kestusest, konkreetse ajateenija ametikohast ja Kaitseväe valmisolekuvajadusest.</w:t>
      </w:r>
    </w:p>
    <w:p w14:paraId="63D90B18" w14:textId="77777777" w:rsidR="00BF4000" w:rsidRPr="00BF4000" w:rsidRDefault="00BF4000" w:rsidP="00BF4000">
      <w:pPr>
        <w:pStyle w:val="Vahedeta"/>
        <w:jc w:val="both"/>
        <w:rPr>
          <w:rFonts w:ascii="Times New Roman" w:hAnsi="Times New Roman"/>
          <w:sz w:val="24"/>
          <w:szCs w:val="24"/>
        </w:rPr>
      </w:pPr>
    </w:p>
    <w:p w14:paraId="7F4B919B" w14:textId="77777777" w:rsidR="00BF4000" w:rsidRPr="00BF4000" w:rsidRDefault="00BF4000" w:rsidP="00BF4000">
      <w:pPr>
        <w:pStyle w:val="Vahedeta"/>
        <w:jc w:val="both"/>
        <w:rPr>
          <w:rFonts w:ascii="Times New Roman" w:hAnsi="Times New Roman"/>
          <w:sz w:val="24"/>
          <w:szCs w:val="24"/>
        </w:rPr>
      </w:pPr>
      <w:r w:rsidRPr="00BF4000">
        <w:rPr>
          <w:rFonts w:ascii="Times New Roman" w:hAnsi="Times New Roman"/>
          <w:sz w:val="24"/>
          <w:szCs w:val="24"/>
        </w:rPr>
        <w:t>Eelnõul on otsene mõju ajateenijatele, reservväelastele ja Kaitseväele, kuna luuakse selge õiguslik alus ajateenijate ja reservväelaste kaasamiseks lahinguvalvega seotud teenistusülesannete täitmisse kaitseväeteenistuskohustuse raames. Muudatus võimaldab ajateenijatel ja reservväelastel lisaks sõjaväelise väljaõppe omandamisele või täiendamisele osaleda rahuajal ka Kaitseväe valmisoleku ja reageerimisvõime tagamises, kuid üksnes juhul, kui see on seotud konkreetse üksuse ülesandega ning kaitseväelasel on ülesande täitmiseks vajalik väljaõpe.</w:t>
      </w:r>
    </w:p>
    <w:p w14:paraId="761D55BC" w14:textId="77777777" w:rsidR="00BF4000" w:rsidRPr="00BF4000" w:rsidRDefault="00BF4000" w:rsidP="00BF4000">
      <w:pPr>
        <w:pStyle w:val="Vahedeta"/>
        <w:jc w:val="both"/>
        <w:rPr>
          <w:rFonts w:ascii="Times New Roman" w:hAnsi="Times New Roman"/>
          <w:sz w:val="24"/>
          <w:szCs w:val="24"/>
        </w:rPr>
      </w:pPr>
    </w:p>
    <w:p w14:paraId="111DD5FB" w14:textId="77777777" w:rsidR="00BF4000" w:rsidRPr="00BF4000" w:rsidRDefault="00BF4000" w:rsidP="00BF4000">
      <w:pPr>
        <w:pStyle w:val="Vahedeta"/>
        <w:jc w:val="both"/>
        <w:rPr>
          <w:rFonts w:ascii="Times New Roman" w:hAnsi="Times New Roman"/>
          <w:sz w:val="24"/>
          <w:szCs w:val="24"/>
        </w:rPr>
      </w:pPr>
      <w:r w:rsidRPr="00BF4000">
        <w:rPr>
          <w:rFonts w:ascii="Times New Roman" w:hAnsi="Times New Roman"/>
          <w:sz w:val="24"/>
          <w:szCs w:val="24"/>
        </w:rPr>
        <w:t>Tegemist ei ole ajateenijate ja reservväelaste igapäevase või automaatse rakendamisega kõikides valmisoleku- või julgestusülesannetes. Lahinguvalve on valmisoleku tagamise osa, mille rakendamise sagedus sõltub Kaitseväe plaanidest, ohuhinnangust, väljaõppetsüklist ja konkreetse üksuse valmisolekust. Lahinguvalve võib hõlmata ka olukordi, kus vahetut ohtu, näiteks konkreetset drooniohtu, ei ole, kuid üksus täidab valmisoleku, seire, julgestuse või heidutusega seotud ülesannet. Seega võib lahinguvalve olla nii ohuolukorrale reageerimise meede kui ka valmisoleku hoidmise ja harjutamise osa.</w:t>
      </w:r>
    </w:p>
    <w:p w14:paraId="6D774A40" w14:textId="77777777" w:rsidR="00BF4000" w:rsidRPr="00BF4000" w:rsidRDefault="00BF4000" w:rsidP="00BF4000">
      <w:pPr>
        <w:pStyle w:val="Vahedeta"/>
        <w:jc w:val="both"/>
        <w:rPr>
          <w:rFonts w:ascii="Times New Roman" w:hAnsi="Times New Roman"/>
          <w:sz w:val="24"/>
          <w:szCs w:val="24"/>
        </w:rPr>
      </w:pPr>
    </w:p>
    <w:p w14:paraId="40A6BC99" w14:textId="77777777" w:rsidR="00BF4000" w:rsidRPr="00BF4000" w:rsidRDefault="00BF4000" w:rsidP="00BF4000">
      <w:pPr>
        <w:pStyle w:val="Vahedeta"/>
        <w:jc w:val="both"/>
        <w:rPr>
          <w:rFonts w:ascii="Times New Roman" w:hAnsi="Times New Roman"/>
          <w:sz w:val="24"/>
          <w:szCs w:val="24"/>
        </w:rPr>
      </w:pPr>
      <w:r w:rsidRPr="00BF4000">
        <w:rPr>
          <w:rFonts w:ascii="Times New Roman" w:hAnsi="Times New Roman"/>
          <w:sz w:val="24"/>
          <w:szCs w:val="24"/>
        </w:rPr>
        <w:t>Muudatus suurendab kaitseväelaste praktilist valmisolekut, võimaldab siduda väljaõpet vahetumalt riigikaitseliste ülesannete täitmisega ning aitab paremini valmistuda kriisi- ja sõjaaja ülesanneteks.</w:t>
      </w:r>
    </w:p>
    <w:p w14:paraId="2BA1114F" w14:textId="77777777" w:rsidR="00BF4000" w:rsidRPr="00BF4000" w:rsidRDefault="00BF4000" w:rsidP="00BF4000">
      <w:pPr>
        <w:pStyle w:val="Vahedeta"/>
        <w:jc w:val="both"/>
        <w:rPr>
          <w:rFonts w:ascii="Times New Roman" w:hAnsi="Times New Roman"/>
          <w:sz w:val="24"/>
          <w:szCs w:val="24"/>
        </w:rPr>
      </w:pPr>
    </w:p>
    <w:p w14:paraId="579E1F2F" w14:textId="77777777" w:rsidR="00BF4000" w:rsidRPr="00BF4000" w:rsidRDefault="00BF4000" w:rsidP="00BF4000">
      <w:pPr>
        <w:pStyle w:val="Vahedeta"/>
        <w:jc w:val="both"/>
        <w:rPr>
          <w:rFonts w:ascii="Times New Roman" w:hAnsi="Times New Roman"/>
          <w:sz w:val="24"/>
          <w:szCs w:val="24"/>
        </w:rPr>
      </w:pPr>
      <w:r w:rsidRPr="00BF4000">
        <w:rPr>
          <w:rFonts w:ascii="Times New Roman" w:hAnsi="Times New Roman"/>
          <w:sz w:val="24"/>
          <w:szCs w:val="24"/>
        </w:rPr>
        <w:t>Ajateenijate ja reservväelaste jaoks tähendab muudatus eelkõige seda, et nende õigused, kohustused ja volitused lahinguvalves osalemisel muutuvad selgemaks. Seaduses sätestatakse, millistel tingimustel, millises ulatuses ja kelle korraldusel võivad nad lahinguvalve ülesande täitmisel kasutada jõudu, vahetut sundi, erimeetmeid või erivahendeid. See vähendab õiguslikku ebaselgust ning tagab, et teenistusülesandeid täidetakse selges käsuliinis, tegevväelasest ülema juhtimisel ja seadusest tulenevate piirangute alusel. Mõju sihtrühmale on üldjoontes positiivne, kuna regulatsioon annab senisest selgema õigusliku raamistiku ja aitab vältida olukorda, kus kaitseväelased peaksid tegutsema ebapiisavalt reguleeritud tingimustes.</w:t>
      </w:r>
    </w:p>
    <w:p w14:paraId="681F339A" w14:textId="77777777" w:rsidR="00BF4000" w:rsidRPr="00BF4000" w:rsidRDefault="00BF4000" w:rsidP="00BF4000">
      <w:pPr>
        <w:pStyle w:val="Vahedeta"/>
        <w:jc w:val="both"/>
        <w:rPr>
          <w:rFonts w:ascii="Times New Roman" w:hAnsi="Times New Roman"/>
          <w:sz w:val="24"/>
          <w:szCs w:val="24"/>
        </w:rPr>
      </w:pPr>
      <w:r w:rsidRPr="00BF4000">
        <w:rPr>
          <w:rFonts w:ascii="Times New Roman" w:hAnsi="Times New Roman"/>
          <w:sz w:val="24"/>
          <w:szCs w:val="24"/>
        </w:rPr>
        <w:t>Kaitseväe jaoks seisneb mõju eelkõige võimaluses kasutada olemasolevat isikkoosseisu paindlikumalt ja eesmärgipärasemalt üldise valmisoleku tagamisel. Muudatus tugevdab Kaitseväe võimet reageerida julgeolekuohu kasvule või ründele, võimaldades kaasata lahinguvalvesse ka ajateenijaid ja reservväelasi, kes on saanud selleks vajaliku väljaõppe. See ei tähenda tegevväelaste asendamist ajateenijate või reservväelastega, vaid olemasoleva kaitse ja valmisoleku täiendavat mehitamist ning lahinguvalves olevate üksuste tugevdamist. Tegevväelaste roll jääb keskseks juhtimises, otsustamises, väljaõppes, järelevalves, erialases toetamises ja ülesannetes, mis eeldavad tegevväelase pädevust või kogemust.</w:t>
      </w:r>
    </w:p>
    <w:p w14:paraId="06CC3638" w14:textId="77777777" w:rsidR="00BF4000" w:rsidRPr="00BF4000" w:rsidRDefault="00BF4000" w:rsidP="00BF4000">
      <w:pPr>
        <w:pStyle w:val="Vahedeta"/>
        <w:jc w:val="both"/>
        <w:rPr>
          <w:rFonts w:ascii="Times New Roman" w:hAnsi="Times New Roman"/>
          <w:sz w:val="24"/>
          <w:szCs w:val="24"/>
        </w:rPr>
      </w:pPr>
    </w:p>
    <w:p w14:paraId="100B7982" w14:textId="77777777" w:rsidR="00BF4000" w:rsidRPr="00BF4000" w:rsidRDefault="00BF4000" w:rsidP="00BF4000">
      <w:pPr>
        <w:pStyle w:val="Vahedeta"/>
        <w:jc w:val="both"/>
        <w:rPr>
          <w:rFonts w:ascii="Times New Roman" w:hAnsi="Times New Roman"/>
          <w:sz w:val="24"/>
          <w:szCs w:val="24"/>
        </w:rPr>
      </w:pPr>
      <w:r w:rsidRPr="00BF4000">
        <w:rPr>
          <w:rFonts w:ascii="Times New Roman" w:hAnsi="Times New Roman"/>
          <w:sz w:val="24"/>
          <w:szCs w:val="24"/>
        </w:rPr>
        <w:t>Ajateenijate ja reservväelaste kasutamine võimaldab tegevväelastel keskenduda eelkõige juhtimisele, olukorra hindamisele, ülesannete planeerimisele, valmisoleku hoidmisele, väljaõppe läbiviimisele, keerukamate erialaste ülesannete täitmisele ning vajaduse korral põhijõudude valmisseadmisele. Seega on tulemuseks pigem Kaitseväe olemasoleva kaitse ja reageerimisvõime täiendav mehitamine, mitte tegevväelaste ülesannete täielik üleviimine ajateenijatele või reservväelastele.</w:t>
      </w:r>
    </w:p>
    <w:p w14:paraId="32BC985E" w14:textId="77777777" w:rsidR="00BF4000" w:rsidRPr="00BF4000" w:rsidRDefault="00BF4000" w:rsidP="00BF4000">
      <w:pPr>
        <w:pStyle w:val="Vahedeta"/>
        <w:jc w:val="both"/>
        <w:rPr>
          <w:rFonts w:ascii="Times New Roman" w:hAnsi="Times New Roman"/>
          <w:sz w:val="24"/>
          <w:szCs w:val="24"/>
        </w:rPr>
      </w:pPr>
    </w:p>
    <w:p w14:paraId="23412C8C" w14:textId="77777777" w:rsidR="00BF4000" w:rsidRPr="00BF4000" w:rsidRDefault="00BF4000" w:rsidP="00BF4000">
      <w:pPr>
        <w:pStyle w:val="Vahedeta"/>
        <w:jc w:val="both"/>
        <w:rPr>
          <w:rFonts w:ascii="Times New Roman" w:hAnsi="Times New Roman"/>
          <w:sz w:val="24"/>
          <w:szCs w:val="24"/>
        </w:rPr>
      </w:pPr>
      <w:r w:rsidRPr="00BF4000">
        <w:rPr>
          <w:rFonts w:ascii="Times New Roman" w:hAnsi="Times New Roman"/>
          <w:sz w:val="24"/>
          <w:szCs w:val="24"/>
        </w:rPr>
        <w:t>Muudatus aitab katta teatud ülesannete täitmiseks vajalikku isikkoosseisu, suurendab üksuste valmisolekut ning parandab Kaitseväe suutlikkust tagada riigi sõjaline kaitse, sealhulgas riigikaitseobjektide, olulise taristu ning õhu- ja merepiiri kaitse seaduses sätestatud ulatuses. Mõju riigi julgeolekule ja riigikaitsele on oluline ja positiivne.</w:t>
      </w:r>
    </w:p>
    <w:p w14:paraId="6D734A12" w14:textId="77777777" w:rsidR="00BF4000" w:rsidRPr="00BF4000" w:rsidRDefault="00BF4000" w:rsidP="00BF4000">
      <w:pPr>
        <w:pStyle w:val="Vahedeta"/>
        <w:jc w:val="both"/>
        <w:rPr>
          <w:rFonts w:ascii="Times New Roman" w:hAnsi="Times New Roman"/>
          <w:sz w:val="24"/>
          <w:szCs w:val="24"/>
        </w:rPr>
      </w:pPr>
    </w:p>
    <w:p w14:paraId="1656B2CE" w14:textId="77777777" w:rsidR="00BF4000" w:rsidRPr="00BF4000" w:rsidRDefault="00BF4000" w:rsidP="00BF4000">
      <w:pPr>
        <w:pStyle w:val="Vahedeta"/>
        <w:jc w:val="both"/>
        <w:rPr>
          <w:rFonts w:ascii="Times New Roman" w:hAnsi="Times New Roman"/>
          <w:sz w:val="24"/>
          <w:szCs w:val="24"/>
        </w:rPr>
      </w:pPr>
      <w:r w:rsidRPr="00BF4000">
        <w:rPr>
          <w:rFonts w:ascii="Times New Roman" w:hAnsi="Times New Roman"/>
          <w:sz w:val="24"/>
          <w:szCs w:val="24"/>
        </w:rPr>
        <w:t>Ebasoovitavate mõjude risk on olemas, kuid seda saab hinnata kontrollitavaks ja maandatavaks. Pädevuste laiendamisega võivad kaasneda eksimuste, olukorra valesti hindamise, ebaproportsionaalse meetme kasutamise, puuduliku teavitamise või käsu ebaõige mõistmise riskid. Need riskid on suuremad juhul, kui ülesannet täidaks puuduliku väljaõppega kaitseväelane, kui käsuliin ei ole selge või kui tegevväelasest ülema korraldus ei ole piisavalt konkreetne.</w:t>
      </w:r>
    </w:p>
    <w:p w14:paraId="04963ACA" w14:textId="77777777" w:rsidR="00BF4000" w:rsidRPr="00BF4000" w:rsidRDefault="00BF4000" w:rsidP="00BF4000">
      <w:pPr>
        <w:pStyle w:val="Vahedeta"/>
        <w:jc w:val="both"/>
        <w:rPr>
          <w:rFonts w:ascii="Times New Roman" w:hAnsi="Times New Roman"/>
          <w:sz w:val="24"/>
          <w:szCs w:val="24"/>
        </w:rPr>
      </w:pPr>
    </w:p>
    <w:p w14:paraId="1716484E" w14:textId="77777777" w:rsidR="00BF4000" w:rsidRPr="00BF4000" w:rsidRDefault="00BF4000" w:rsidP="00BF4000">
      <w:pPr>
        <w:pStyle w:val="Vahedeta"/>
        <w:jc w:val="both"/>
        <w:rPr>
          <w:rFonts w:ascii="Times New Roman" w:hAnsi="Times New Roman"/>
          <w:sz w:val="24"/>
          <w:szCs w:val="24"/>
        </w:rPr>
      </w:pPr>
      <w:r w:rsidRPr="00BF4000">
        <w:rPr>
          <w:rFonts w:ascii="Times New Roman" w:hAnsi="Times New Roman"/>
          <w:sz w:val="24"/>
          <w:szCs w:val="24"/>
        </w:rPr>
        <w:t>Riskide maandamiseks näeb eelnõu ja selle rakendamine ette mitu kaitsemehhanismi. Lahinguvalvesse saab kaasata üksnes ajateenijaid ja reservväelasi, kes on saanud ülesande täitmiseks vajaliku sõjaväelise väljaõppe ning vajaduse korral erimeetmete, vahetu sunni või erivahendi kasutamise väljaõppe. Ülesandeid täidetakse tegevväelasest ülema korraldusel ja juhtimisel. Samuti tuleb tagada selge käsuliin, ülesandepõhised juhised, jõu kasutamise reeglite selgitamine, vajaduse korral täiendõpe, tegevuse dokumenteerimine ning tegevväelase järelevalve.</w:t>
      </w:r>
    </w:p>
    <w:p w14:paraId="22D851AD" w14:textId="77777777" w:rsidR="00BF4000" w:rsidRPr="00BF4000" w:rsidRDefault="00BF4000" w:rsidP="00BF4000">
      <w:pPr>
        <w:pStyle w:val="Vahedeta"/>
        <w:jc w:val="both"/>
        <w:rPr>
          <w:rFonts w:ascii="Times New Roman" w:hAnsi="Times New Roman"/>
          <w:sz w:val="24"/>
          <w:szCs w:val="24"/>
        </w:rPr>
      </w:pPr>
    </w:p>
    <w:p w14:paraId="4CE0860B" w14:textId="77777777" w:rsidR="00BF4000" w:rsidRPr="00BF4000" w:rsidRDefault="00BF4000" w:rsidP="00BF4000">
      <w:pPr>
        <w:pStyle w:val="Vahedeta"/>
        <w:jc w:val="both"/>
        <w:rPr>
          <w:rFonts w:ascii="Times New Roman" w:hAnsi="Times New Roman"/>
          <w:sz w:val="24"/>
          <w:szCs w:val="24"/>
        </w:rPr>
      </w:pPr>
      <w:r w:rsidRPr="00BF4000">
        <w:rPr>
          <w:rFonts w:ascii="Times New Roman" w:hAnsi="Times New Roman"/>
          <w:sz w:val="24"/>
          <w:szCs w:val="24"/>
        </w:rPr>
        <w:t>Kaitseväel tuleb muudatuse rakendamiseks arvestada täiendava väljaõppe, juhtimise, planeerimise ja järelevalve vajadusega. Tegemist ei ole siiski täiesti uue eraldiseisva haldus- või juhtimismudeli loomisega, vaid olemasoleva väljaõppe- ja juhtimissüsteemi kohandamisega. Kaitseväel on olemas väljaõppe, käsuliini ja järelevalve korraldamise põhivõimekus; eelnõu rakendamine eeldab selle suunatud täiendamist lahinguvalve ülesannete eripära arvestades. Vajadus täiendava inimressursi järele sõltub lahinguvalve rakendamise mahust, kaasatavate üksuste arvust ja ülesannete kestusest.</w:t>
      </w:r>
    </w:p>
    <w:p w14:paraId="4F76851F" w14:textId="77777777" w:rsidR="00F1075D" w:rsidRPr="00BA4240" w:rsidRDefault="00F1075D" w:rsidP="00E03593">
      <w:pPr>
        <w:pStyle w:val="Vahedeta"/>
        <w:jc w:val="both"/>
        <w:rPr>
          <w:rFonts w:ascii="Times New Roman" w:hAnsi="Times New Roman"/>
          <w:b/>
          <w:bCs/>
          <w:sz w:val="24"/>
          <w:szCs w:val="24"/>
          <w:highlight w:val="yellow"/>
        </w:rPr>
      </w:pPr>
    </w:p>
    <w:p w14:paraId="10DDE89B" w14:textId="77777777" w:rsidR="00657574" w:rsidRPr="00BF4000" w:rsidRDefault="34BB0104" w:rsidP="00E03593">
      <w:pPr>
        <w:pStyle w:val="Vahedeta"/>
        <w:jc w:val="both"/>
        <w:rPr>
          <w:rFonts w:ascii="Times New Roman" w:hAnsi="Times New Roman"/>
          <w:b/>
          <w:bCs/>
          <w:sz w:val="24"/>
          <w:szCs w:val="24"/>
        </w:rPr>
      </w:pPr>
      <w:r w:rsidRPr="00BF4000">
        <w:rPr>
          <w:rFonts w:ascii="Times New Roman" w:hAnsi="Times New Roman"/>
          <w:b/>
          <w:bCs/>
          <w:sz w:val="24"/>
          <w:szCs w:val="24"/>
        </w:rPr>
        <w:t>Mõju riigi julgeolekule ja välissuhetele</w:t>
      </w:r>
    </w:p>
    <w:p w14:paraId="03B4CE95" w14:textId="77777777" w:rsidR="00BF4000" w:rsidRDefault="00BF4000" w:rsidP="00E03593">
      <w:pPr>
        <w:pStyle w:val="Vahedeta"/>
        <w:jc w:val="both"/>
        <w:rPr>
          <w:rFonts w:ascii="Times New Roman" w:hAnsi="Times New Roman"/>
          <w:sz w:val="24"/>
          <w:szCs w:val="24"/>
        </w:rPr>
      </w:pPr>
      <w:r w:rsidRPr="00BF4000">
        <w:rPr>
          <w:rFonts w:ascii="Times New Roman" w:hAnsi="Times New Roman"/>
          <w:sz w:val="24"/>
          <w:szCs w:val="24"/>
        </w:rPr>
        <w:t xml:space="preserve">Muudatusel on oluline positiivne mõju riigi julgeolekule, kuna see tugevdab Kaitseväe võimet tagada rahuajal valmisolek ja reageerida võimalikele ohtudele või rünnetele. Ajateenijate ja reservväelaste kaasamine lahinguvalvega seotud teenistusülesannetesse võimaldab kasutada olemasolevat väljaõpetatud isikkoosseisu paindlikumalt ning tugevdab riigi sõjalise kaitse toimepidevust. </w:t>
      </w:r>
    </w:p>
    <w:p w14:paraId="437FD7A0" w14:textId="77777777" w:rsidR="00BF4000" w:rsidRDefault="00BF4000" w:rsidP="00E03593">
      <w:pPr>
        <w:pStyle w:val="Vahedeta"/>
        <w:jc w:val="both"/>
        <w:rPr>
          <w:rFonts w:ascii="Times New Roman" w:hAnsi="Times New Roman"/>
          <w:sz w:val="24"/>
          <w:szCs w:val="24"/>
        </w:rPr>
      </w:pPr>
    </w:p>
    <w:p w14:paraId="36B7C5A8" w14:textId="77777777" w:rsidR="00BF4000" w:rsidRDefault="00BF4000" w:rsidP="00E03593">
      <w:pPr>
        <w:pStyle w:val="Vahedeta"/>
        <w:jc w:val="both"/>
        <w:rPr>
          <w:rFonts w:ascii="Times New Roman" w:hAnsi="Times New Roman"/>
          <w:sz w:val="24"/>
          <w:szCs w:val="24"/>
        </w:rPr>
      </w:pPr>
      <w:r w:rsidRPr="00BF4000">
        <w:rPr>
          <w:rFonts w:ascii="Times New Roman" w:hAnsi="Times New Roman"/>
          <w:sz w:val="24"/>
          <w:szCs w:val="24"/>
        </w:rPr>
        <w:t xml:space="preserve">Muudatus aitab paremini tagada riigikaitseobjektide, olulise taristu ning õhu- ja merepiiri kaitset seaduses sätestatud ülesannete piires. Tulemuseks on eelkõige olemasoleva kaitse täiendav mehitamine ajateenijate ja reservväelastega ning Kaitseväe reageerimisvõime suurendamine. See annab tegevväelastele võimaluse keskenduda juhtimisele, otsustamisele, keerukamate erialaste ülesannete täitmisele ja põhijõudude valmisseadmisele, mitte ei tähenda tegevväelaste rolli asendamist. </w:t>
      </w:r>
    </w:p>
    <w:p w14:paraId="396F4543" w14:textId="77777777" w:rsidR="00BF4000" w:rsidRDefault="00BF4000" w:rsidP="00E03593">
      <w:pPr>
        <w:pStyle w:val="Vahedeta"/>
        <w:jc w:val="both"/>
        <w:rPr>
          <w:rFonts w:ascii="Times New Roman" w:hAnsi="Times New Roman"/>
          <w:sz w:val="24"/>
          <w:szCs w:val="24"/>
        </w:rPr>
      </w:pPr>
    </w:p>
    <w:p w14:paraId="131485AB" w14:textId="77777777" w:rsidR="00BF4000" w:rsidRDefault="00BF4000" w:rsidP="00E03593">
      <w:pPr>
        <w:pStyle w:val="Vahedeta"/>
        <w:jc w:val="both"/>
        <w:rPr>
          <w:rFonts w:ascii="Times New Roman" w:hAnsi="Times New Roman"/>
          <w:sz w:val="24"/>
          <w:szCs w:val="24"/>
        </w:rPr>
      </w:pPr>
      <w:r w:rsidRPr="00BF4000">
        <w:rPr>
          <w:rFonts w:ascii="Times New Roman" w:hAnsi="Times New Roman"/>
          <w:sz w:val="24"/>
          <w:szCs w:val="24"/>
        </w:rPr>
        <w:t xml:space="preserve">Mõju riigi julgeolekule avaldub ka juhul, kui otsest ja vahetut ohtu ei ole, sest lahinguvalve võib täita valmisoleku hoidmise, heidutuse, seire ja üksuste praktilise harjutamise eesmärki. </w:t>
      </w:r>
      <w:r w:rsidRPr="00BF4000">
        <w:rPr>
          <w:rFonts w:ascii="Times New Roman" w:hAnsi="Times New Roman"/>
          <w:sz w:val="24"/>
          <w:szCs w:val="24"/>
        </w:rPr>
        <w:lastRenderedPageBreak/>
        <w:t xml:space="preserve">Selline tegevus parandab üksuste valmisolekut ning võimaldab vajaduse korral kiiremini üle minna kõrgema valmisoleku või vahetu reageerimise faasi. </w:t>
      </w:r>
    </w:p>
    <w:p w14:paraId="0641C127" w14:textId="77777777" w:rsidR="00BF4000" w:rsidRDefault="00BF4000" w:rsidP="00E03593">
      <w:pPr>
        <w:pStyle w:val="Vahedeta"/>
        <w:jc w:val="both"/>
        <w:rPr>
          <w:rFonts w:ascii="Times New Roman" w:hAnsi="Times New Roman"/>
          <w:sz w:val="24"/>
          <w:szCs w:val="24"/>
        </w:rPr>
      </w:pPr>
    </w:p>
    <w:p w14:paraId="340C9F7F" w14:textId="1558AF17" w:rsidR="00F36E97" w:rsidRDefault="00BF4000" w:rsidP="00E03593">
      <w:pPr>
        <w:pStyle w:val="Vahedeta"/>
        <w:jc w:val="both"/>
        <w:rPr>
          <w:rFonts w:ascii="Times New Roman" w:hAnsi="Times New Roman"/>
          <w:sz w:val="24"/>
          <w:szCs w:val="24"/>
        </w:rPr>
      </w:pPr>
      <w:r w:rsidRPr="00BF4000">
        <w:rPr>
          <w:rFonts w:ascii="Times New Roman" w:hAnsi="Times New Roman"/>
          <w:sz w:val="24"/>
          <w:szCs w:val="24"/>
        </w:rPr>
        <w:t>Välissuhetele avaldub mõju kaudselt, kuid positiivselt. Eesti kaitsevõime ja valmisoleku selgem korraldus toetab Eesti usaldusväärsust liitlaste ees ning tugevdab riigi valmisolekut osaleda kollektiivses enesekaitses. Eelnõu ei muuda Eesti rahvusvahelisi kohustusi ega tekita uusi välispoliitilisi kohustusi.</w:t>
      </w:r>
    </w:p>
    <w:p w14:paraId="2556D6FA" w14:textId="77777777" w:rsidR="00BF4000" w:rsidRPr="00BA4240" w:rsidRDefault="00BF4000" w:rsidP="00E03593">
      <w:pPr>
        <w:pStyle w:val="Vahedeta"/>
        <w:jc w:val="both"/>
        <w:rPr>
          <w:rFonts w:ascii="Times New Roman" w:hAnsi="Times New Roman"/>
          <w:sz w:val="24"/>
          <w:szCs w:val="24"/>
          <w:highlight w:val="yellow"/>
        </w:rPr>
      </w:pPr>
    </w:p>
    <w:p w14:paraId="68FF0E69" w14:textId="77777777" w:rsidR="00657574" w:rsidRPr="00BF4000" w:rsidRDefault="34BB0104" w:rsidP="00E03593">
      <w:pPr>
        <w:pStyle w:val="Vahedeta"/>
        <w:jc w:val="both"/>
        <w:rPr>
          <w:rFonts w:ascii="Times New Roman" w:hAnsi="Times New Roman"/>
          <w:b/>
          <w:bCs/>
          <w:sz w:val="24"/>
          <w:szCs w:val="24"/>
        </w:rPr>
      </w:pPr>
      <w:r w:rsidRPr="00BF4000">
        <w:rPr>
          <w:rFonts w:ascii="Times New Roman" w:hAnsi="Times New Roman"/>
          <w:b/>
          <w:bCs/>
          <w:sz w:val="24"/>
          <w:szCs w:val="24"/>
        </w:rPr>
        <w:t>Mõju riigiasutuste ja kohaliku omavalitsuse asutuste korraldusele</w:t>
      </w:r>
    </w:p>
    <w:p w14:paraId="693927B6" w14:textId="77777777" w:rsidR="00BF4000" w:rsidRDefault="00BF4000" w:rsidP="00E03593">
      <w:pPr>
        <w:pStyle w:val="Vahedeta"/>
        <w:jc w:val="both"/>
        <w:rPr>
          <w:rFonts w:ascii="Times New Roman" w:hAnsi="Times New Roman"/>
          <w:sz w:val="24"/>
          <w:szCs w:val="24"/>
        </w:rPr>
      </w:pPr>
      <w:r w:rsidRPr="00BF4000">
        <w:rPr>
          <w:rFonts w:ascii="Times New Roman" w:hAnsi="Times New Roman"/>
          <w:sz w:val="24"/>
          <w:szCs w:val="24"/>
        </w:rPr>
        <w:t xml:space="preserve">Muudatus avaldab mõju eelkõige Kaitseväe korraldusele. Kaitseväel tuleb kohandada teenistusülesannete planeerimist, juhtimist, väljaõpet ja järelevalvet viisil, mis võimaldab ajateenijaid ja reservväelasi kaasata lahinguvalvesse õiguspäraselt, selges käsuliinis ja üksnes vajaliku väljaõppe olemasolul. </w:t>
      </w:r>
    </w:p>
    <w:p w14:paraId="5AEBD26B" w14:textId="77777777" w:rsidR="00BF4000" w:rsidRDefault="00BF4000" w:rsidP="00E03593">
      <w:pPr>
        <w:pStyle w:val="Vahedeta"/>
        <w:jc w:val="both"/>
        <w:rPr>
          <w:rFonts w:ascii="Times New Roman" w:hAnsi="Times New Roman"/>
          <w:sz w:val="24"/>
          <w:szCs w:val="24"/>
        </w:rPr>
      </w:pPr>
    </w:p>
    <w:p w14:paraId="6AE26296" w14:textId="77777777" w:rsidR="00BF4000" w:rsidRDefault="00BF4000" w:rsidP="00E03593">
      <w:pPr>
        <w:pStyle w:val="Vahedeta"/>
        <w:jc w:val="both"/>
        <w:rPr>
          <w:rFonts w:ascii="Times New Roman" w:hAnsi="Times New Roman"/>
          <w:sz w:val="24"/>
          <w:szCs w:val="24"/>
        </w:rPr>
      </w:pPr>
      <w:r w:rsidRPr="00BF4000">
        <w:rPr>
          <w:rFonts w:ascii="Times New Roman" w:hAnsi="Times New Roman"/>
          <w:sz w:val="24"/>
          <w:szCs w:val="24"/>
        </w:rPr>
        <w:t xml:space="preserve">Kaitseväe jaoks tähendab see vajadust määrata täpsemalt, millised üksused, ametikohad ja väljaõppe etapid võimaldavad ajateenija või reservväelase kaasamist lahinguvalvesse. Samuti tuleb tagada, et lahinguvalvega seotud ülesanded oleksid seotud konkreetse väljaõppetaseme, käsu, tegevväelasest ülema juhtimise ja järelevalvega. </w:t>
      </w:r>
    </w:p>
    <w:p w14:paraId="6587F645" w14:textId="77777777" w:rsidR="00BF4000" w:rsidRDefault="00BF4000" w:rsidP="00E03593">
      <w:pPr>
        <w:pStyle w:val="Vahedeta"/>
        <w:jc w:val="both"/>
        <w:rPr>
          <w:rFonts w:ascii="Times New Roman" w:hAnsi="Times New Roman"/>
          <w:sz w:val="24"/>
          <w:szCs w:val="24"/>
        </w:rPr>
      </w:pPr>
    </w:p>
    <w:p w14:paraId="0AA097D7" w14:textId="77777777" w:rsidR="00BF4000" w:rsidRDefault="00BF4000" w:rsidP="00E03593">
      <w:pPr>
        <w:pStyle w:val="Vahedeta"/>
        <w:jc w:val="both"/>
        <w:rPr>
          <w:rFonts w:ascii="Times New Roman" w:hAnsi="Times New Roman"/>
          <w:sz w:val="24"/>
          <w:szCs w:val="24"/>
        </w:rPr>
      </w:pPr>
      <w:r w:rsidRPr="00BF4000">
        <w:rPr>
          <w:rFonts w:ascii="Times New Roman" w:hAnsi="Times New Roman"/>
          <w:sz w:val="24"/>
          <w:szCs w:val="24"/>
        </w:rPr>
        <w:t xml:space="preserve">Täiendava väljaõppe, juhtimise, planeerimise ja järelevalve vajadus suureneb eelkõige nendes üksustes, kus ajateenijaid või reservväelasi lahinguvalvesse kaasatakse. Kaitseväel on olemas käsuliini, väljaõppe ja teenistusülesannete korraldamise põhistruktuur, millele eelnõu rakendamine tugineb. Rakendamise seisukohalt on oluline, et Kaitsevägi kavandaks lahinguvalve ülesanded väljaõppetsüklisse ning tagaks tegevväelaste piisava osaluse juhtimises, väljaõppes ja kontrollis. Seega ei eelda muudatus eraldiseisva uue asutuse või haldusmudeli loomist, kuid eeldab olemasoleva teenistuskorralduse täpsustamist ja suunatud ressursi planeerimist. </w:t>
      </w:r>
    </w:p>
    <w:p w14:paraId="342A87D9" w14:textId="77777777" w:rsidR="00BF4000" w:rsidRDefault="00BF4000" w:rsidP="00E03593">
      <w:pPr>
        <w:pStyle w:val="Vahedeta"/>
        <w:jc w:val="both"/>
        <w:rPr>
          <w:rFonts w:ascii="Times New Roman" w:hAnsi="Times New Roman"/>
          <w:sz w:val="24"/>
          <w:szCs w:val="24"/>
        </w:rPr>
      </w:pPr>
    </w:p>
    <w:p w14:paraId="4890F515" w14:textId="77777777" w:rsidR="00BF4000" w:rsidRDefault="00BF4000" w:rsidP="00E03593">
      <w:pPr>
        <w:pStyle w:val="Vahedeta"/>
        <w:jc w:val="both"/>
        <w:rPr>
          <w:rFonts w:ascii="Times New Roman" w:hAnsi="Times New Roman"/>
          <w:sz w:val="24"/>
          <w:szCs w:val="24"/>
        </w:rPr>
      </w:pPr>
      <w:r w:rsidRPr="00BF4000">
        <w:rPr>
          <w:rFonts w:ascii="Times New Roman" w:hAnsi="Times New Roman"/>
          <w:sz w:val="24"/>
          <w:szCs w:val="24"/>
        </w:rPr>
        <w:t xml:space="preserve">Kaitseressursside Ametile avalduv mõju seisneb eelkõige selles, et ajateenistusse ja õppekogunemisele kutsumise ning kaitseväekohustuse täitmise korraldamisel tuleb arvestada, et ajateenijale ja reservväelasele võib seaduses sätestatud tingimustel anda lisaks väljaõppele ka lahinguvalvega seotud teenistusülesandeid. See ei tähenda Kaitseressursside Ametile uue iseseisva pädevuse või ülesande andmist, vaid vajadust arvestada kaitseväekohustuse täitmise korraldamisel teenistusülesannete laiendatud sisuga. </w:t>
      </w:r>
    </w:p>
    <w:p w14:paraId="18ADB673" w14:textId="77777777" w:rsidR="00BF4000" w:rsidRDefault="00BF4000" w:rsidP="00E03593">
      <w:pPr>
        <w:pStyle w:val="Vahedeta"/>
        <w:jc w:val="both"/>
        <w:rPr>
          <w:rFonts w:ascii="Times New Roman" w:hAnsi="Times New Roman"/>
          <w:sz w:val="24"/>
          <w:szCs w:val="24"/>
        </w:rPr>
      </w:pPr>
    </w:p>
    <w:p w14:paraId="2993000B" w14:textId="7C16FB25" w:rsidR="000A6A96" w:rsidRDefault="00BF4000" w:rsidP="00E03593">
      <w:pPr>
        <w:pStyle w:val="Vahedeta"/>
        <w:jc w:val="both"/>
        <w:rPr>
          <w:rFonts w:ascii="Times New Roman" w:hAnsi="Times New Roman"/>
          <w:sz w:val="24"/>
          <w:szCs w:val="24"/>
        </w:rPr>
      </w:pPr>
      <w:r w:rsidRPr="00BF4000">
        <w:rPr>
          <w:rFonts w:ascii="Times New Roman" w:hAnsi="Times New Roman"/>
          <w:sz w:val="24"/>
          <w:szCs w:val="24"/>
        </w:rPr>
        <w:t>Kohaliku omavalitsuse asutuste korraldusele otsest mõju ei kaasne.</w:t>
      </w:r>
    </w:p>
    <w:p w14:paraId="53BE9F6B" w14:textId="77777777" w:rsidR="00BF4000" w:rsidRPr="00E03593" w:rsidRDefault="00BF4000" w:rsidP="00E03593">
      <w:pPr>
        <w:pStyle w:val="Vahedeta"/>
        <w:jc w:val="both"/>
        <w:rPr>
          <w:rFonts w:ascii="Times New Roman" w:hAnsi="Times New Roman"/>
          <w:sz w:val="24"/>
          <w:szCs w:val="24"/>
        </w:rPr>
      </w:pPr>
    </w:p>
    <w:p w14:paraId="729151AE" w14:textId="333B914A" w:rsidR="003B525F" w:rsidRPr="00E03593" w:rsidRDefault="003B525F" w:rsidP="00E03593">
      <w:pPr>
        <w:pStyle w:val="Vahedeta"/>
        <w:jc w:val="both"/>
        <w:rPr>
          <w:rFonts w:ascii="Times New Roman" w:hAnsi="Times New Roman"/>
          <w:b/>
          <w:sz w:val="24"/>
          <w:szCs w:val="24"/>
        </w:rPr>
      </w:pPr>
      <w:r w:rsidRPr="00E03593">
        <w:rPr>
          <w:rFonts w:ascii="Times New Roman" w:hAnsi="Times New Roman"/>
          <w:b/>
          <w:sz w:val="24"/>
          <w:szCs w:val="24"/>
        </w:rPr>
        <w:t>6.2. Kaitseliidu kaasamine</w:t>
      </w:r>
      <w:r w:rsidR="00ED671E" w:rsidRPr="00E03593">
        <w:rPr>
          <w:rFonts w:ascii="Times New Roman" w:hAnsi="Times New Roman"/>
          <w:b/>
          <w:sz w:val="24"/>
          <w:szCs w:val="24"/>
        </w:rPr>
        <w:t xml:space="preserve"> Kaitseväe ülesannete ja tegevuste täitmisse</w:t>
      </w:r>
    </w:p>
    <w:p w14:paraId="26DF1B43" w14:textId="01B3B14F" w:rsidR="00225C78" w:rsidRPr="00E03593" w:rsidRDefault="00225C78" w:rsidP="00E03593">
      <w:pPr>
        <w:pStyle w:val="Vahedeta"/>
        <w:jc w:val="both"/>
        <w:rPr>
          <w:rFonts w:ascii="Times New Roman" w:hAnsi="Times New Roman"/>
          <w:b/>
          <w:sz w:val="24"/>
          <w:szCs w:val="24"/>
        </w:rPr>
      </w:pPr>
      <w:r w:rsidRPr="00E03593">
        <w:rPr>
          <w:rFonts w:ascii="Times New Roman" w:hAnsi="Times New Roman"/>
          <w:b/>
          <w:sz w:val="24"/>
          <w:szCs w:val="24"/>
        </w:rPr>
        <w:t>Sihtrühm</w:t>
      </w:r>
    </w:p>
    <w:p w14:paraId="23D384CE" w14:textId="4ABA6C73" w:rsidR="00271000" w:rsidRPr="00EE45B5" w:rsidRDefault="00271000" w:rsidP="00271000">
      <w:pPr>
        <w:pStyle w:val="Vahedeta"/>
        <w:jc w:val="both"/>
        <w:rPr>
          <w:rFonts w:ascii="Times New Roman" w:hAnsi="Times New Roman"/>
          <w:sz w:val="24"/>
          <w:szCs w:val="24"/>
        </w:rPr>
      </w:pPr>
      <w:r w:rsidRPr="00EE45B5">
        <w:rPr>
          <w:rFonts w:ascii="Times New Roman" w:hAnsi="Times New Roman"/>
          <w:sz w:val="24"/>
          <w:szCs w:val="24"/>
        </w:rPr>
        <w:t xml:space="preserve">Sihtrühm 1: </w:t>
      </w:r>
      <w:r w:rsidR="00A87D3B">
        <w:rPr>
          <w:rFonts w:ascii="Times New Roman" w:hAnsi="Times New Roman"/>
          <w:sz w:val="24"/>
          <w:szCs w:val="24"/>
        </w:rPr>
        <w:t>Kaitseliidu tegevliikmed</w:t>
      </w:r>
      <w:r>
        <w:rPr>
          <w:rFonts w:ascii="Times New Roman" w:hAnsi="Times New Roman"/>
          <w:sz w:val="24"/>
          <w:szCs w:val="24"/>
        </w:rPr>
        <w:t>;</w:t>
      </w:r>
    </w:p>
    <w:p w14:paraId="049AA20A" w14:textId="77777777" w:rsidR="00271000" w:rsidRPr="00EE45B5" w:rsidRDefault="00271000" w:rsidP="00271000">
      <w:pPr>
        <w:pStyle w:val="Vahedeta"/>
        <w:jc w:val="both"/>
        <w:rPr>
          <w:rFonts w:ascii="Times New Roman" w:hAnsi="Times New Roman"/>
          <w:sz w:val="24"/>
          <w:szCs w:val="24"/>
        </w:rPr>
      </w:pPr>
      <w:r w:rsidRPr="00EE45B5">
        <w:rPr>
          <w:rFonts w:ascii="Times New Roman" w:hAnsi="Times New Roman"/>
          <w:sz w:val="24"/>
          <w:szCs w:val="24"/>
        </w:rPr>
        <w:t>Sihtrühm 2: Kaitseliit</w:t>
      </w:r>
      <w:r>
        <w:rPr>
          <w:rFonts w:ascii="Times New Roman" w:hAnsi="Times New Roman"/>
          <w:sz w:val="24"/>
          <w:szCs w:val="24"/>
        </w:rPr>
        <w:t>;</w:t>
      </w:r>
    </w:p>
    <w:p w14:paraId="3B470CE2" w14:textId="77777777" w:rsidR="00271000" w:rsidRPr="00EE45B5" w:rsidRDefault="00271000" w:rsidP="00271000">
      <w:pPr>
        <w:pStyle w:val="Vahedeta"/>
        <w:jc w:val="both"/>
        <w:rPr>
          <w:rFonts w:ascii="Times New Roman" w:hAnsi="Times New Roman"/>
          <w:sz w:val="24"/>
          <w:szCs w:val="24"/>
        </w:rPr>
      </w:pPr>
      <w:r w:rsidRPr="00EE45B5">
        <w:rPr>
          <w:rFonts w:ascii="Times New Roman" w:hAnsi="Times New Roman"/>
          <w:sz w:val="24"/>
          <w:szCs w:val="24"/>
        </w:rPr>
        <w:t>Sihtrühm 3: Kaitsevägi</w:t>
      </w:r>
      <w:r>
        <w:rPr>
          <w:rFonts w:ascii="Times New Roman" w:hAnsi="Times New Roman"/>
          <w:sz w:val="24"/>
          <w:szCs w:val="24"/>
        </w:rPr>
        <w:t>;</w:t>
      </w:r>
    </w:p>
    <w:p w14:paraId="2FC61D3C" w14:textId="51625195" w:rsidR="00271000" w:rsidRDefault="00271000" w:rsidP="00271000">
      <w:pPr>
        <w:pStyle w:val="Vahedeta"/>
        <w:jc w:val="both"/>
        <w:rPr>
          <w:rFonts w:ascii="Times New Roman" w:hAnsi="Times New Roman"/>
          <w:sz w:val="24"/>
          <w:szCs w:val="24"/>
        </w:rPr>
      </w:pPr>
      <w:r w:rsidRPr="00EE45B5">
        <w:rPr>
          <w:rFonts w:ascii="Times New Roman" w:hAnsi="Times New Roman"/>
          <w:sz w:val="24"/>
          <w:szCs w:val="24"/>
        </w:rPr>
        <w:t xml:space="preserve">Sihtrühm 4: </w:t>
      </w:r>
      <w:r w:rsidR="00A87D3B">
        <w:rPr>
          <w:rFonts w:ascii="Times New Roman" w:hAnsi="Times New Roman"/>
          <w:sz w:val="24"/>
          <w:szCs w:val="24"/>
        </w:rPr>
        <w:t>Kaitseliidu tegevliikmete</w:t>
      </w:r>
      <w:r w:rsidRPr="00EE45B5">
        <w:rPr>
          <w:rFonts w:ascii="Times New Roman" w:hAnsi="Times New Roman"/>
          <w:sz w:val="24"/>
          <w:szCs w:val="24"/>
        </w:rPr>
        <w:t xml:space="preserve"> tööandjaid ja perekonnaliikmeid</w:t>
      </w:r>
      <w:r>
        <w:rPr>
          <w:rFonts w:ascii="Times New Roman" w:hAnsi="Times New Roman"/>
          <w:sz w:val="24"/>
          <w:szCs w:val="24"/>
        </w:rPr>
        <w:t>.</w:t>
      </w:r>
    </w:p>
    <w:p w14:paraId="33D3EB65" w14:textId="77777777" w:rsidR="00942A17" w:rsidRPr="00EE45B5" w:rsidRDefault="00942A17" w:rsidP="00271000">
      <w:pPr>
        <w:pStyle w:val="Vahedeta"/>
        <w:jc w:val="both"/>
        <w:rPr>
          <w:rFonts w:ascii="Times New Roman" w:hAnsi="Times New Roman"/>
          <w:sz w:val="24"/>
          <w:szCs w:val="24"/>
        </w:rPr>
      </w:pPr>
    </w:p>
    <w:p w14:paraId="636FB10F" w14:textId="38B3CD9E" w:rsidR="00942A17" w:rsidRDefault="00942A17" w:rsidP="00942A17">
      <w:pPr>
        <w:pStyle w:val="Vahedeta"/>
        <w:jc w:val="both"/>
        <w:rPr>
          <w:rFonts w:ascii="Times New Roman" w:hAnsi="Times New Roman"/>
          <w:sz w:val="24"/>
          <w:szCs w:val="24"/>
        </w:rPr>
      </w:pPr>
      <w:r w:rsidRPr="00942A17">
        <w:rPr>
          <w:rFonts w:ascii="Times New Roman" w:hAnsi="Times New Roman"/>
          <w:sz w:val="24"/>
          <w:szCs w:val="24"/>
        </w:rPr>
        <w:t>Sihtrühmaks on eelkõige Kaitseliidu tegevliikmed, Kaitseliit organisatsioonina, Kaitsevägi ning nende Kaitseliidu tegevliikmete tööandjad ja perekonnaliikmed, keda tegelikult kaasatakse Kaitseväe ülesannete või tegevuse täitmisse.</w:t>
      </w:r>
    </w:p>
    <w:p w14:paraId="5A094C7C" w14:textId="77777777" w:rsidR="00942A17" w:rsidRDefault="00942A17" w:rsidP="00942A17">
      <w:pPr>
        <w:pStyle w:val="Vahedeta"/>
        <w:jc w:val="both"/>
        <w:rPr>
          <w:rFonts w:ascii="Times New Roman" w:hAnsi="Times New Roman"/>
          <w:sz w:val="24"/>
          <w:szCs w:val="24"/>
        </w:rPr>
      </w:pPr>
    </w:p>
    <w:p w14:paraId="663ECB21" w14:textId="6EEAF8B9" w:rsidR="00942A17" w:rsidRPr="00942A17" w:rsidRDefault="00942A17" w:rsidP="00942A17">
      <w:pPr>
        <w:pStyle w:val="Vahedeta"/>
        <w:jc w:val="both"/>
        <w:rPr>
          <w:rFonts w:ascii="Times New Roman" w:hAnsi="Times New Roman"/>
          <w:sz w:val="24"/>
          <w:szCs w:val="24"/>
        </w:rPr>
      </w:pPr>
      <w:r w:rsidRPr="00942A17">
        <w:rPr>
          <w:rFonts w:ascii="Times New Roman" w:hAnsi="Times New Roman"/>
          <w:sz w:val="24"/>
          <w:szCs w:val="24"/>
        </w:rPr>
        <w:t xml:space="preserve">Mõju ei avaldu eelduslikult kõigile Kaitseliidu tegevliikmetele, vaid üksnes sellele osale tegevliikmetest, kes konkreetse ülesande või tegevuse täitmisse kaasatakse. Kaasamine sõltub ülesande laadist, tegevliikme väljaõppest, valmisolekust, Kaitseliidu ja Kaitseväe vajadusest ning kehtivas õiguses sätestatud kaasamise alustest. Kaitseliidu kui organisatsiooni ning </w:t>
      </w:r>
      <w:r w:rsidRPr="00942A17">
        <w:rPr>
          <w:rFonts w:ascii="Times New Roman" w:hAnsi="Times New Roman"/>
          <w:sz w:val="24"/>
          <w:szCs w:val="24"/>
        </w:rPr>
        <w:lastRenderedPageBreak/>
        <w:t>Kaitseväe puhul avaldub mõju eelkõige planeerimisele, juhtimisele, väljaõppe korraldamisele, valmisoleku tagamisele ja koostöö korraldamisele. Tööandjatele ja perekonnaliikmetele avaldub mõju kaudselt ning üksnes juhul, kui konkreetne Kaitseliidu tegevliige kaasatakse Kaitseväe ülesande või selle raames elluviidava tegevuse täitmisse.</w:t>
      </w:r>
    </w:p>
    <w:p w14:paraId="3E9F3987" w14:textId="602BDB0C" w:rsidR="00225C78" w:rsidRPr="00E03593" w:rsidRDefault="00225C78" w:rsidP="00E03593">
      <w:pPr>
        <w:pStyle w:val="Vahedeta"/>
        <w:jc w:val="both"/>
        <w:rPr>
          <w:rFonts w:ascii="Times New Roman" w:hAnsi="Times New Roman"/>
          <w:strike/>
          <w:sz w:val="24"/>
          <w:szCs w:val="24"/>
          <w:highlight w:val="yellow"/>
        </w:rPr>
      </w:pPr>
    </w:p>
    <w:p w14:paraId="6F79C084" w14:textId="402796B9" w:rsidR="00EE45B5" w:rsidRPr="00E03593" w:rsidRDefault="00EE45B5" w:rsidP="00E03593">
      <w:pPr>
        <w:pStyle w:val="Vahedeta"/>
        <w:jc w:val="both"/>
        <w:rPr>
          <w:rFonts w:ascii="Times New Roman" w:hAnsi="Times New Roman"/>
          <w:b/>
          <w:bCs/>
          <w:sz w:val="24"/>
          <w:szCs w:val="24"/>
        </w:rPr>
      </w:pPr>
      <w:r w:rsidRPr="00E03593">
        <w:rPr>
          <w:rFonts w:ascii="Times New Roman" w:hAnsi="Times New Roman"/>
          <w:b/>
          <w:bCs/>
          <w:sz w:val="24"/>
          <w:szCs w:val="24"/>
        </w:rPr>
        <w:t>Mõju riigi julgeolekule ja välissuhetele</w:t>
      </w:r>
    </w:p>
    <w:p w14:paraId="4D390C2F" w14:textId="77777777" w:rsidR="00942A17" w:rsidRDefault="00942A17" w:rsidP="00E03593">
      <w:pPr>
        <w:pStyle w:val="Vahedeta"/>
        <w:jc w:val="both"/>
        <w:rPr>
          <w:rFonts w:ascii="Calibri" w:hAnsi="Calibri"/>
        </w:rPr>
      </w:pPr>
      <w:r w:rsidRPr="00942A17">
        <w:rPr>
          <w:rFonts w:ascii="Times New Roman" w:hAnsi="Times New Roman"/>
          <w:sz w:val="24"/>
          <w:szCs w:val="24"/>
        </w:rPr>
        <w:t>Eelnõul on positiivne mõju riigi julgeolekule. Muudatusega täpsustatakse, et Kaitseliitu võib kaasata lisaks Kaitseväe ülesannete täitmisele ka nende ülesannete raames elluviidavatesse tegevustesse. Sellega luuakse selgem õiguslik alus olukordadeks, kus Kaitseliidu panus seisneb ülesande täitmist toetavates, tagavates või ettevalmistavates tegevustes, näiteks üksuste valmisoleku saavutamist ja hoidmist toetavates tegevustes.</w:t>
      </w:r>
      <w:r w:rsidRPr="00942A17">
        <w:rPr>
          <w:rFonts w:ascii="Calibri" w:hAnsi="Calibri"/>
        </w:rPr>
        <w:t xml:space="preserve"> </w:t>
      </w:r>
    </w:p>
    <w:p w14:paraId="1BF5FF81" w14:textId="77777777" w:rsidR="00942A17" w:rsidRDefault="00942A17" w:rsidP="00E03593">
      <w:pPr>
        <w:pStyle w:val="Vahedeta"/>
        <w:jc w:val="both"/>
        <w:rPr>
          <w:rFonts w:ascii="Calibri" w:hAnsi="Calibri"/>
        </w:rPr>
      </w:pPr>
    </w:p>
    <w:p w14:paraId="57AFAC3B" w14:textId="2095554C" w:rsidR="00942A17" w:rsidRDefault="00942A17" w:rsidP="00E03593">
      <w:pPr>
        <w:pStyle w:val="Vahedeta"/>
        <w:jc w:val="both"/>
        <w:rPr>
          <w:rFonts w:ascii="Times New Roman" w:hAnsi="Times New Roman"/>
          <w:sz w:val="24"/>
          <w:szCs w:val="24"/>
        </w:rPr>
      </w:pPr>
      <w:r w:rsidRPr="00942A17">
        <w:rPr>
          <w:rFonts w:ascii="Times New Roman" w:hAnsi="Times New Roman"/>
          <w:sz w:val="24"/>
          <w:szCs w:val="24"/>
        </w:rPr>
        <w:t>Mõju seisneb eelkõige selles, et Kaitseväe ülesannete täitmist toetavate tegevuste õiguslik alus muutub selgemaks ning seeläbi on Kaitseliidu kaasamine praktikas paremini planeeritav ja rakendatav.</w:t>
      </w:r>
    </w:p>
    <w:p w14:paraId="0DC18754" w14:textId="77777777" w:rsidR="00942A17" w:rsidRDefault="00942A17" w:rsidP="00E03593">
      <w:pPr>
        <w:pStyle w:val="Vahedeta"/>
        <w:jc w:val="both"/>
        <w:rPr>
          <w:rFonts w:ascii="Times New Roman" w:hAnsi="Times New Roman"/>
          <w:sz w:val="24"/>
          <w:szCs w:val="24"/>
        </w:rPr>
      </w:pPr>
    </w:p>
    <w:p w14:paraId="18E7FC31" w14:textId="687374B5" w:rsidR="00942A17" w:rsidRDefault="00942A17" w:rsidP="00E03593">
      <w:pPr>
        <w:pStyle w:val="Vahedeta"/>
        <w:jc w:val="both"/>
        <w:rPr>
          <w:rFonts w:ascii="Times New Roman" w:hAnsi="Times New Roman"/>
          <w:sz w:val="24"/>
          <w:szCs w:val="24"/>
        </w:rPr>
      </w:pPr>
      <w:r w:rsidRPr="00942A17">
        <w:rPr>
          <w:rFonts w:ascii="Times New Roman" w:hAnsi="Times New Roman"/>
          <w:sz w:val="24"/>
          <w:szCs w:val="24"/>
        </w:rPr>
        <w:t xml:space="preserve">Praegu võimaldab </w:t>
      </w:r>
      <w:proofErr w:type="spellStart"/>
      <w:r w:rsidRPr="00942A17">
        <w:rPr>
          <w:rFonts w:ascii="Times New Roman" w:hAnsi="Times New Roman"/>
          <w:sz w:val="24"/>
          <w:szCs w:val="24"/>
        </w:rPr>
        <w:t>KaLS</w:t>
      </w:r>
      <w:proofErr w:type="spellEnd"/>
      <w:r w:rsidRPr="00942A17">
        <w:rPr>
          <w:rFonts w:ascii="Times New Roman" w:hAnsi="Times New Roman"/>
          <w:sz w:val="24"/>
          <w:szCs w:val="24"/>
        </w:rPr>
        <w:t xml:space="preserve"> kaasata Kaitseliitu tema nõusolekul teatud Kaitseväe ülesannete täitmisse ning näeb ette, et Vabariigi Valitsus kehtestab määrusega täpsemad ülesanded ja kaasamise tingimused; eelnõuga täpsustatakse, et kaasamine võib hõlmata ka nende ülesannete täitmise raames vajalikke tegevusi.</w:t>
      </w:r>
    </w:p>
    <w:p w14:paraId="08CF8C1D" w14:textId="77777777" w:rsidR="00942A17" w:rsidRDefault="00942A17" w:rsidP="00E03593">
      <w:pPr>
        <w:pStyle w:val="Vahedeta"/>
        <w:jc w:val="both"/>
        <w:rPr>
          <w:rFonts w:ascii="Times New Roman" w:hAnsi="Times New Roman"/>
          <w:sz w:val="24"/>
          <w:szCs w:val="24"/>
        </w:rPr>
      </w:pPr>
    </w:p>
    <w:p w14:paraId="06834F04" w14:textId="516D24A6" w:rsidR="00942A17" w:rsidRDefault="00942A17" w:rsidP="00E03593">
      <w:pPr>
        <w:pStyle w:val="Vahedeta"/>
        <w:jc w:val="both"/>
        <w:rPr>
          <w:rFonts w:ascii="Times New Roman" w:hAnsi="Times New Roman"/>
          <w:sz w:val="24"/>
          <w:szCs w:val="24"/>
        </w:rPr>
      </w:pPr>
      <w:r w:rsidRPr="00942A17">
        <w:rPr>
          <w:rFonts w:ascii="Times New Roman" w:hAnsi="Times New Roman"/>
          <w:sz w:val="24"/>
          <w:szCs w:val="24"/>
        </w:rPr>
        <w:t>Mõju välissuhetele on kaudne, kuid positiivne. Eesti riigikaitse selgem ja toimivam õigusraamistik toetab riigi usaldusväärsust liitlaste ja partnerite silmis ning tugevdab valmisolekut täita sõjalise kaitsega seotud ülesandeid, sealhulgas rahvusvahelise sõjalise koostöö raamistikus. Eelnõu ei muuda Eesti rahvusvahelisi kohustusi ega tekita iseseisvalt uusi välispoliitilisi kohustusi.</w:t>
      </w:r>
      <w:r>
        <w:rPr>
          <w:rFonts w:ascii="Times New Roman" w:hAnsi="Times New Roman"/>
          <w:sz w:val="24"/>
          <w:szCs w:val="24"/>
        </w:rPr>
        <w:t xml:space="preserve"> </w:t>
      </w:r>
      <w:r w:rsidRPr="00942A17">
        <w:rPr>
          <w:rFonts w:ascii="Times New Roman" w:hAnsi="Times New Roman"/>
          <w:sz w:val="24"/>
          <w:szCs w:val="24"/>
        </w:rPr>
        <w:t xml:space="preserve">Riigikaitseseadus käsitleb Eesti osalemist rahvusvahelises sõjalises koostöös osana riigikaitse korraldusest ning </w:t>
      </w:r>
      <w:proofErr w:type="spellStart"/>
      <w:r w:rsidRPr="00942A17">
        <w:rPr>
          <w:rFonts w:ascii="Times New Roman" w:hAnsi="Times New Roman"/>
          <w:sz w:val="24"/>
          <w:szCs w:val="24"/>
        </w:rPr>
        <w:t>KaLS</w:t>
      </w:r>
      <w:proofErr w:type="spellEnd"/>
      <w:r w:rsidRPr="00942A17">
        <w:rPr>
          <w:rFonts w:ascii="Times New Roman" w:hAnsi="Times New Roman"/>
          <w:sz w:val="24"/>
          <w:szCs w:val="24"/>
        </w:rPr>
        <w:t xml:space="preserve"> võimaldab Kaitseliidu kaasamist ka selliste Kaitseväe ülesannete täitmisse, mis seonduvad rahvusvahelise sõjalise koostööga.</w:t>
      </w:r>
    </w:p>
    <w:p w14:paraId="384088C0" w14:textId="535D69B6" w:rsidR="00225C78" w:rsidRPr="00E03593" w:rsidRDefault="00225C78" w:rsidP="00E03593">
      <w:pPr>
        <w:pStyle w:val="Vahedeta"/>
        <w:jc w:val="both"/>
        <w:rPr>
          <w:rFonts w:ascii="Times New Roman" w:hAnsi="Times New Roman"/>
          <w:strike/>
          <w:sz w:val="24"/>
          <w:szCs w:val="24"/>
          <w:highlight w:val="yellow"/>
        </w:rPr>
      </w:pPr>
    </w:p>
    <w:p w14:paraId="79BC1583" w14:textId="51603C60" w:rsidR="00225C78" w:rsidRPr="00E03593" w:rsidRDefault="00225C78" w:rsidP="00E03593">
      <w:pPr>
        <w:pStyle w:val="Vahedeta"/>
        <w:jc w:val="both"/>
        <w:rPr>
          <w:rFonts w:ascii="Times New Roman" w:hAnsi="Times New Roman"/>
          <w:sz w:val="24"/>
          <w:szCs w:val="24"/>
        </w:rPr>
      </w:pPr>
      <w:r w:rsidRPr="00E03593">
        <w:rPr>
          <w:rFonts w:ascii="Times New Roman" w:hAnsi="Times New Roman"/>
          <w:b/>
          <w:sz w:val="24"/>
          <w:szCs w:val="24"/>
        </w:rPr>
        <w:t>Mõju riigiasutuste ja kohaliku omavalitsuse asutuste korraldusele</w:t>
      </w:r>
    </w:p>
    <w:p w14:paraId="6A26F68D" w14:textId="77777777" w:rsidR="00942A17" w:rsidRDefault="00942A17" w:rsidP="00E03593">
      <w:pPr>
        <w:pStyle w:val="Vahedeta"/>
        <w:jc w:val="both"/>
        <w:rPr>
          <w:rFonts w:ascii="Times New Roman" w:hAnsi="Times New Roman"/>
          <w:sz w:val="24"/>
          <w:szCs w:val="24"/>
        </w:rPr>
      </w:pPr>
      <w:r w:rsidRPr="00942A17">
        <w:rPr>
          <w:rFonts w:ascii="Times New Roman" w:hAnsi="Times New Roman"/>
          <w:sz w:val="24"/>
          <w:szCs w:val="24"/>
        </w:rPr>
        <w:t>Eelnõul on mõõdukas mõju riigiasutuste korraldusele, eelkõige Kaitseliidu, Kaitseväe ning Vabariigi Valitsuse tasandil</w:t>
      </w:r>
      <w:r w:rsidR="00EE45B5" w:rsidRPr="00E03593">
        <w:rPr>
          <w:rFonts w:ascii="Times New Roman" w:hAnsi="Times New Roman"/>
          <w:sz w:val="24"/>
          <w:szCs w:val="24"/>
        </w:rPr>
        <w:t xml:space="preserve">. </w:t>
      </w:r>
    </w:p>
    <w:p w14:paraId="29EF74B1" w14:textId="77777777" w:rsidR="00942A17" w:rsidRDefault="00942A17" w:rsidP="00E03593">
      <w:pPr>
        <w:pStyle w:val="Vahedeta"/>
        <w:jc w:val="both"/>
        <w:rPr>
          <w:rFonts w:ascii="Times New Roman" w:hAnsi="Times New Roman"/>
          <w:sz w:val="24"/>
          <w:szCs w:val="24"/>
        </w:rPr>
      </w:pPr>
    </w:p>
    <w:p w14:paraId="0DD3DDF7" w14:textId="56C5816B" w:rsidR="00942A17" w:rsidRDefault="00942A17" w:rsidP="00E03593">
      <w:pPr>
        <w:pStyle w:val="Vahedeta"/>
        <w:jc w:val="both"/>
        <w:rPr>
          <w:rFonts w:ascii="Times New Roman" w:hAnsi="Times New Roman"/>
          <w:sz w:val="24"/>
          <w:szCs w:val="24"/>
        </w:rPr>
      </w:pPr>
      <w:r w:rsidRPr="00942A17">
        <w:rPr>
          <w:rFonts w:ascii="Times New Roman" w:hAnsi="Times New Roman"/>
          <w:sz w:val="24"/>
          <w:szCs w:val="24"/>
        </w:rPr>
        <w:t>Kaitseliidu ja Kaitseväe jaoks tähendab muudatus selgemat õiguslikku alust planeerida ja korraldada olukordi, kus Kaitseliit toetab Kaitseväe ülesande täitmist ka selleks vajalike ettevalmistavate, toetavate või tagavate tegevuste kaudu.</w:t>
      </w:r>
    </w:p>
    <w:p w14:paraId="7A147BF9" w14:textId="77777777" w:rsidR="00942A17" w:rsidRDefault="00942A17" w:rsidP="00E03593">
      <w:pPr>
        <w:pStyle w:val="Vahedeta"/>
        <w:jc w:val="both"/>
        <w:rPr>
          <w:rFonts w:ascii="Times New Roman" w:hAnsi="Times New Roman"/>
          <w:sz w:val="24"/>
          <w:szCs w:val="24"/>
        </w:rPr>
      </w:pPr>
    </w:p>
    <w:p w14:paraId="5A192421" w14:textId="62EB45FE" w:rsidR="00942A17" w:rsidRDefault="00942A17" w:rsidP="00942A17">
      <w:pPr>
        <w:pStyle w:val="Vahedeta"/>
        <w:jc w:val="both"/>
        <w:rPr>
          <w:rFonts w:ascii="Times New Roman" w:hAnsi="Times New Roman"/>
          <w:sz w:val="24"/>
          <w:szCs w:val="24"/>
        </w:rPr>
      </w:pPr>
      <w:r w:rsidRPr="00942A17">
        <w:rPr>
          <w:rFonts w:ascii="Times New Roman" w:hAnsi="Times New Roman"/>
          <w:sz w:val="24"/>
          <w:szCs w:val="24"/>
        </w:rPr>
        <w:t>Vabariigi Valitsus kehtestab määrusega Kaitseväe täpsemad ülesanded, mille täitmisse võib Kaitseliitu kaasata, ning kaasamise tingimused ja korra</w:t>
      </w:r>
      <w:r>
        <w:rPr>
          <w:rFonts w:ascii="Times New Roman" w:hAnsi="Times New Roman"/>
          <w:sz w:val="24"/>
          <w:szCs w:val="24"/>
        </w:rPr>
        <w:t>;</w:t>
      </w:r>
      <w:r w:rsidRPr="00942A17">
        <w:rPr>
          <w:rFonts w:ascii="Times New Roman" w:hAnsi="Times New Roman"/>
          <w:sz w:val="24"/>
          <w:szCs w:val="24"/>
        </w:rPr>
        <w:t xml:space="preserve"> eelnõu järgi tuleb määruse tasandil arvestada ka sellega, et Kaitseliidu kaasamine võib hõlmata ülesande täitmisega vahetult seotud tegevusi.</w:t>
      </w:r>
    </w:p>
    <w:p w14:paraId="65A83A2B" w14:textId="77777777" w:rsidR="00942A17" w:rsidRPr="00942A17" w:rsidRDefault="00942A17" w:rsidP="00942A17">
      <w:pPr>
        <w:pStyle w:val="Vahedeta"/>
        <w:jc w:val="both"/>
        <w:rPr>
          <w:rFonts w:ascii="Times New Roman" w:hAnsi="Times New Roman"/>
          <w:sz w:val="24"/>
          <w:szCs w:val="24"/>
        </w:rPr>
      </w:pPr>
    </w:p>
    <w:p w14:paraId="118BE66D" w14:textId="77777777" w:rsidR="00942A17" w:rsidRPr="00942A17" w:rsidRDefault="00942A17" w:rsidP="00942A17">
      <w:pPr>
        <w:pStyle w:val="Vahedeta"/>
        <w:jc w:val="both"/>
        <w:rPr>
          <w:rFonts w:ascii="Times New Roman" w:hAnsi="Times New Roman"/>
          <w:sz w:val="24"/>
          <w:szCs w:val="24"/>
        </w:rPr>
      </w:pPr>
      <w:r w:rsidRPr="00942A17">
        <w:rPr>
          <w:rFonts w:ascii="Times New Roman" w:hAnsi="Times New Roman"/>
          <w:sz w:val="24"/>
          <w:szCs w:val="24"/>
        </w:rPr>
        <w:t>Kuna mõju kirjeldamisel on lähtutud Kaitseliidu tegevliikmete kasutamisest reservis olevate isikutena, tuleb riigiasutuste korralduslikku mõju hinnata ka reservteenistuse korralduse seisukohalt. See tähendab, et Kaitsevägi ja Kaitseressursside Amet peavad arvestama kehtiva reservteenistuse etteteatamise, teavitamise ja halduskorralduse nõuetega.</w:t>
      </w:r>
    </w:p>
    <w:p w14:paraId="2F08B8B8" w14:textId="77777777" w:rsidR="00942A17" w:rsidRDefault="00942A17" w:rsidP="00942A17">
      <w:pPr>
        <w:pStyle w:val="Vahedeta"/>
        <w:jc w:val="both"/>
        <w:rPr>
          <w:rFonts w:ascii="Times New Roman" w:hAnsi="Times New Roman"/>
          <w:sz w:val="24"/>
          <w:szCs w:val="24"/>
        </w:rPr>
      </w:pPr>
    </w:p>
    <w:p w14:paraId="3F138E4F" w14:textId="1960BB93" w:rsidR="00942A17" w:rsidRDefault="00942A17" w:rsidP="00942A17">
      <w:pPr>
        <w:pStyle w:val="Vahedeta"/>
        <w:jc w:val="both"/>
        <w:rPr>
          <w:rFonts w:ascii="Times New Roman" w:hAnsi="Times New Roman"/>
          <w:sz w:val="24"/>
          <w:szCs w:val="24"/>
        </w:rPr>
      </w:pPr>
      <w:r w:rsidRPr="00942A17">
        <w:rPr>
          <w:rFonts w:ascii="Times New Roman" w:hAnsi="Times New Roman"/>
          <w:sz w:val="24"/>
          <w:szCs w:val="24"/>
        </w:rPr>
        <w:t>Õppekogunemisest tuleb reservis olevat isikut teavitada üldjuhul vähemalt 120 päeva ette. Lisaõppekogunemise puhul võib teavitamine toimuda lühema etteteatamisega, sealhulgas enne lisaõppekogunemise algust või selle ajal. Reservis oleva isiku kirjalikul nõusolekul teavitatakse ka tema tööandjat ja õppeasutust.</w:t>
      </w:r>
    </w:p>
    <w:p w14:paraId="1AD46A2F" w14:textId="77777777" w:rsidR="00942A17" w:rsidRPr="00942A17" w:rsidRDefault="00942A17" w:rsidP="00942A17">
      <w:pPr>
        <w:pStyle w:val="Vahedeta"/>
        <w:jc w:val="both"/>
        <w:rPr>
          <w:rFonts w:ascii="Times New Roman" w:hAnsi="Times New Roman"/>
          <w:sz w:val="24"/>
          <w:szCs w:val="24"/>
        </w:rPr>
      </w:pPr>
    </w:p>
    <w:p w14:paraId="6C4734B4" w14:textId="77777777" w:rsidR="00942A17" w:rsidRDefault="00942A17" w:rsidP="00942A17">
      <w:pPr>
        <w:pStyle w:val="Vahedeta"/>
        <w:jc w:val="both"/>
        <w:rPr>
          <w:rFonts w:ascii="Times New Roman" w:hAnsi="Times New Roman"/>
          <w:sz w:val="24"/>
          <w:szCs w:val="24"/>
        </w:rPr>
      </w:pPr>
      <w:r w:rsidRPr="00942A17">
        <w:rPr>
          <w:rFonts w:ascii="Times New Roman" w:hAnsi="Times New Roman"/>
          <w:sz w:val="24"/>
          <w:szCs w:val="24"/>
        </w:rPr>
        <w:lastRenderedPageBreak/>
        <w:t>Seega ei teki uut, senisest eraldi haldusmudelit, vaid eelnõu rakendub olemasoleva reservteenistuse korralduse raamistikus. See tähendab, et Kaitseliidu tegevliikmete kaasamisel tuleb kasutada juba kehtivaid reservteenistuse korraldamise mehhanisme ning tagada, et isikute kutsumine, teavitamine, arvestus ja teenistusse ilmumisega seotud haldustoimingud toimuksid kehtivas õiguses sätestatud korras.</w:t>
      </w:r>
    </w:p>
    <w:p w14:paraId="5C510771" w14:textId="77777777" w:rsidR="00942A17" w:rsidRPr="00942A17" w:rsidRDefault="00942A17" w:rsidP="00942A17">
      <w:pPr>
        <w:pStyle w:val="Vahedeta"/>
        <w:jc w:val="both"/>
        <w:rPr>
          <w:rFonts w:ascii="Times New Roman" w:hAnsi="Times New Roman"/>
          <w:sz w:val="24"/>
          <w:szCs w:val="24"/>
        </w:rPr>
      </w:pPr>
    </w:p>
    <w:p w14:paraId="02BDCC97" w14:textId="77777777" w:rsidR="00942A17" w:rsidRPr="00942A17" w:rsidRDefault="00942A17" w:rsidP="00942A17">
      <w:pPr>
        <w:pStyle w:val="Vahedeta"/>
        <w:jc w:val="both"/>
        <w:rPr>
          <w:rFonts w:ascii="Times New Roman" w:hAnsi="Times New Roman"/>
          <w:sz w:val="24"/>
          <w:szCs w:val="24"/>
        </w:rPr>
      </w:pPr>
      <w:r w:rsidRPr="00942A17">
        <w:rPr>
          <w:rFonts w:ascii="Times New Roman" w:hAnsi="Times New Roman"/>
          <w:sz w:val="24"/>
          <w:szCs w:val="24"/>
        </w:rPr>
        <w:t>Mõju kohaliku omavalitsuse asutuste korraldusele puudub või on väga vähene. Eelnõu reguleerib riigikaitse valdkonda ega pane kohalikele omavalitsustele uusi ülesandeid, õigusi ega kohustusi. Kohaliku omavalitsuse tasandil võib mõju avalduda üksnes kaudselt üksikjuhtudel, kui reservteenistuses osaleva Kaitseliidu tegevliikme töö- või elukorraldus on seotud kohaliku omavalitsuse asutusega, kuid selline mõju ei ole käsitatav kohaliku omavalitsuse korralduse sisulise muutusena.</w:t>
      </w:r>
    </w:p>
    <w:p w14:paraId="2F625C02" w14:textId="3A7DF502" w:rsidR="00225C78" w:rsidRPr="00E03593" w:rsidRDefault="00225C78" w:rsidP="00E03593">
      <w:pPr>
        <w:pStyle w:val="Vahedeta"/>
        <w:jc w:val="both"/>
        <w:rPr>
          <w:rFonts w:ascii="Times New Roman" w:hAnsi="Times New Roman"/>
          <w:strike/>
          <w:sz w:val="24"/>
          <w:szCs w:val="24"/>
          <w:highlight w:val="yellow"/>
        </w:rPr>
      </w:pPr>
    </w:p>
    <w:p w14:paraId="55227329" w14:textId="62DE1075" w:rsidR="00225C78" w:rsidRPr="00E03593" w:rsidRDefault="00225C78" w:rsidP="00E03593">
      <w:pPr>
        <w:pStyle w:val="Vahedeta"/>
        <w:jc w:val="both"/>
        <w:rPr>
          <w:rFonts w:ascii="Times New Roman" w:hAnsi="Times New Roman"/>
          <w:b/>
          <w:sz w:val="24"/>
          <w:szCs w:val="24"/>
        </w:rPr>
      </w:pPr>
      <w:r w:rsidRPr="00E03593">
        <w:rPr>
          <w:rFonts w:ascii="Times New Roman" w:hAnsi="Times New Roman"/>
          <w:b/>
          <w:sz w:val="24"/>
          <w:szCs w:val="24"/>
        </w:rPr>
        <w:t>Sotsiaalne mõju, sealhulgas demograafiline mõju</w:t>
      </w:r>
    </w:p>
    <w:p w14:paraId="60824C15" w14:textId="411F3B21" w:rsidR="00942A17" w:rsidRDefault="00942A17" w:rsidP="00E03593">
      <w:pPr>
        <w:pStyle w:val="Vahedeta"/>
        <w:jc w:val="both"/>
        <w:rPr>
          <w:rFonts w:ascii="Times New Roman" w:hAnsi="Times New Roman"/>
          <w:sz w:val="24"/>
          <w:szCs w:val="24"/>
        </w:rPr>
      </w:pPr>
      <w:r w:rsidRPr="00942A17">
        <w:rPr>
          <w:rFonts w:ascii="Times New Roman" w:hAnsi="Times New Roman"/>
          <w:sz w:val="24"/>
          <w:szCs w:val="24"/>
        </w:rPr>
        <w:t>Eelnõu sotsiaalne mõju on piiratud, kuid üldjoontes positiivne. Muudatus suurendab õigusselgust Kaitseliidu tegevliikmete jaoks, sest selgemalt määratletakse, et Kaitseliitu võib kaasata ka Kaitseväe ülesande raames elluviidavate tegevuste toetamiseks.</w:t>
      </w:r>
      <w:r w:rsidR="00CE796A">
        <w:rPr>
          <w:rFonts w:ascii="Times New Roman" w:hAnsi="Times New Roman"/>
          <w:sz w:val="24"/>
          <w:szCs w:val="24"/>
        </w:rPr>
        <w:t xml:space="preserve"> </w:t>
      </w:r>
      <w:r w:rsidRPr="00942A17">
        <w:rPr>
          <w:rFonts w:ascii="Times New Roman" w:hAnsi="Times New Roman"/>
          <w:sz w:val="24"/>
          <w:szCs w:val="24"/>
        </w:rPr>
        <w:t>Kui kaasamine toimub reservis olevate isikute kaudu, on Kaitseliidu tegevliikmete õigused ja kohustused ette nähtavad kehtiva reservteenistuse korra kaudu.</w:t>
      </w:r>
    </w:p>
    <w:p w14:paraId="2DCF5E39" w14:textId="77777777" w:rsidR="00942A17" w:rsidRDefault="00942A17" w:rsidP="00E03593">
      <w:pPr>
        <w:pStyle w:val="Vahedeta"/>
        <w:jc w:val="both"/>
        <w:rPr>
          <w:rFonts w:ascii="Times New Roman" w:hAnsi="Times New Roman"/>
          <w:sz w:val="24"/>
          <w:szCs w:val="24"/>
        </w:rPr>
      </w:pPr>
    </w:p>
    <w:p w14:paraId="6A140A65" w14:textId="77777777" w:rsidR="00942A17" w:rsidRPr="00942A17" w:rsidRDefault="00942A17" w:rsidP="00942A17">
      <w:pPr>
        <w:pStyle w:val="Vahedeta"/>
        <w:jc w:val="both"/>
        <w:rPr>
          <w:rFonts w:ascii="Times New Roman" w:hAnsi="Times New Roman"/>
          <w:sz w:val="24"/>
          <w:szCs w:val="24"/>
        </w:rPr>
      </w:pPr>
      <w:r w:rsidRPr="00942A17">
        <w:rPr>
          <w:rFonts w:ascii="Times New Roman" w:hAnsi="Times New Roman"/>
          <w:sz w:val="24"/>
          <w:szCs w:val="24"/>
        </w:rPr>
        <w:t>See tähendab, et isik teab ette, milline on etteteatamise kord, millised kohustused tal on ning millistel tingimustel võib teavitada tema tööandjat või õppeasutust. Selline õigusselgus toetab ka Kaitseliidu tegevliikmete valmisolekut panustada riigikaitsesse.</w:t>
      </w:r>
    </w:p>
    <w:p w14:paraId="1DDFB696" w14:textId="77777777" w:rsidR="00942A17" w:rsidRPr="00942A17" w:rsidRDefault="00942A17" w:rsidP="00942A17">
      <w:pPr>
        <w:pStyle w:val="Vahedeta"/>
        <w:jc w:val="both"/>
        <w:rPr>
          <w:rFonts w:ascii="Times New Roman" w:hAnsi="Times New Roman"/>
          <w:sz w:val="24"/>
          <w:szCs w:val="24"/>
        </w:rPr>
      </w:pPr>
      <w:r w:rsidRPr="00942A17">
        <w:rPr>
          <w:rFonts w:ascii="Times New Roman" w:hAnsi="Times New Roman"/>
          <w:sz w:val="24"/>
          <w:szCs w:val="24"/>
        </w:rPr>
        <w:t>Mõju Kaitseliidu tegevliikmete tööandjatele ja lähedastele seisneb eeskätt vajaduses kohandada töö- ja pereelu olukorras, kus Kaitseliidu tegevliikmest reservis olev isik osaleb reservteenistuses. Samas leevendab seda mõju asjaolu, et õppekogunemiste puhul on seaduses ette nähtud varajane etteteatamine ning tööandja teavitamise võimalus reservis oleva isiku kirjalikul nõusolekul. Lisaõppekogunemise puhul võib mõju olla intensiivsem, sest selle olemusest tulenevalt võib teavitamine toimuda lühema etteteatamisega või selle ajal.</w:t>
      </w:r>
    </w:p>
    <w:p w14:paraId="2A6C4F91" w14:textId="597973F1" w:rsidR="00942A17" w:rsidRDefault="00942A17" w:rsidP="00942A17">
      <w:pPr>
        <w:pStyle w:val="Vahedeta"/>
        <w:jc w:val="both"/>
        <w:rPr>
          <w:rFonts w:ascii="Times New Roman" w:hAnsi="Times New Roman"/>
          <w:sz w:val="24"/>
          <w:szCs w:val="24"/>
        </w:rPr>
      </w:pPr>
      <w:r w:rsidRPr="00942A17">
        <w:rPr>
          <w:rFonts w:ascii="Times New Roman" w:hAnsi="Times New Roman"/>
          <w:sz w:val="24"/>
          <w:szCs w:val="24"/>
        </w:rPr>
        <w:br/>
        <w:t>Sotsiaalne mõju ei seisne uute kohustuste loomises väljaspool reservteenistuse süsteemi, vaid olemasoleva õigusraamistiku kohaldamises olukordadele, kus Kaitseliidu tegevliige kaasatakse Kaitseväe ülesande või selle raames vajaliku tegevuse täitmisse.</w:t>
      </w:r>
    </w:p>
    <w:p w14:paraId="7A6CB5FE" w14:textId="77777777" w:rsidR="00942A17" w:rsidRPr="00942A17" w:rsidRDefault="00942A17" w:rsidP="00942A17">
      <w:pPr>
        <w:pStyle w:val="Vahedeta"/>
        <w:jc w:val="both"/>
        <w:rPr>
          <w:rFonts w:ascii="Times New Roman" w:hAnsi="Times New Roman"/>
          <w:sz w:val="24"/>
          <w:szCs w:val="24"/>
        </w:rPr>
      </w:pPr>
    </w:p>
    <w:p w14:paraId="18353490" w14:textId="77777777" w:rsidR="00942A17" w:rsidRPr="00942A17" w:rsidRDefault="00942A17" w:rsidP="00942A17">
      <w:pPr>
        <w:pStyle w:val="Vahedeta"/>
        <w:jc w:val="both"/>
        <w:rPr>
          <w:rFonts w:ascii="Times New Roman" w:hAnsi="Times New Roman"/>
          <w:sz w:val="24"/>
          <w:szCs w:val="24"/>
        </w:rPr>
      </w:pPr>
      <w:r w:rsidRPr="00942A17">
        <w:rPr>
          <w:rFonts w:ascii="Times New Roman" w:hAnsi="Times New Roman"/>
          <w:sz w:val="24"/>
          <w:szCs w:val="24"/>
        </w:rPr>
        <w:t>Demograafiline mõju puudub. Eelnõu ei mõjuta otseselt sündimust, suremust, vanuselist koosseisu, rännet ega regionaalset asustust. Kaudne mõju võib avalduda üksnes selles, et selgem õiguslik raamistik võib toetada vabatahtlikult riigikaitses osalemise atraktiivsust, kuid sellel ei ole eeldatavalt mõõdetavat demograafilist tulemust.</w:t>
      </w:r>
    </w:p>
    <w:p w14:paraId="5CB7602E" w14:textId="77777777" w:rsidR="00255141" w:rsidRPr="00E03593" w:rsidRDefault="00255141" w:rsidP="00E03593">
      <w:pPr>
        <w:pStyle w:val="Vahedeta"/>
        <w:jc w:val="both"/>
        <w:rPr>
          <w:rFonts w:ascii="Times New Roman" w:hAnsi="Times New Roman"/>
          <w:sz w:val="24"/>
          <w:szCs w:val="24"/>
        </w:rPr>
      </w:pPr>
    </w:p>
    <w:p w14:paraId="4B046EA1" w14:textId="77777777" w:rsidR="00255141" w:rsidRPr="00CE796A" w:rsidRDefault="00255141" w:rsidP="007D3D0E">
      <w:pPr>
        <w:spacing w:after="0" w:line="240" w:lineRule="auto"/>
        <w:jc w:val="both"/>
        <w:rPr>
          <w:rFonts w:ascii="Times New Roman" w:hAnsi="Times New Roman"/>
          <w:b/>
          <w:sz w:val="24"/>
          <w:szCs w:val="24"/>
        </w:rPr>
      </w:pPr>
      <w:r w:rsidRPr="00CE796A">
        <w:rPr>
          <w:rFonts w:ascii="Times New Roman" w:hAnsi="Times New Roman"/>
          <w:b/>
          <w:bCs/>
          <w:sz w:val="24"/>
          <w:szCs w:val="24"/>
        </w:rPr>
        <w:t>6.3. Reservväelaste</w:t>
      </w:r>
      <w:r w:rsidRPr="00CE796A">
        <w:rPr>
          <w:rFonts w:ascii="Times New Roman" w:hAnsi="Times New Roman"/>
          <w:b/>
          <w:sz w:val="24"/>
          <w:szCs w:val="24"/>
        </w:rPr>
        <w:t xml:space="preserve"> kaasamine PPA ülesannete täitmisse</w:t>
      </w:r>
    </w:p>
    <w:p w14:paraId="0414F3C7" w14:textId="77777777" w:rsidR="00255141" w:rsidRPr="00CE796A" w:rsidRDefault="00255141" w:rsidP="00E03593">
      <w:pPr>
        <w:spacing w:after="0" w:line="240" w:lineRule="auto"/>
        <w:jc w:val="both"/>
        <w:rPr>
          <w:rFonts w:ascii="Times New Roman" w:hAnsi="Times New Roman"/>
          <w:sz w:val="24"/>
          <w:szCs w:val="24"/>
        </w:rPr>
      </w:pPr>
      <w:r w:rsidRPr="00CE796A">
        <w:rPr>
          <w:rFonts w:ascii="Times New Roman" w:hAnsi="Times New Roman"/>
          <w:sz w:val="24"/>
          <w:szCs w:val="24"/>
        </w:rPr>
        <w:t>Sihtrühm 1: reservväelased;</w:t>
      </w:r>
    </w:p>
    <w:p w14:paraId="32D8D23D" w14:textId="77777777" w:rsidR="00255141" w:rsidRPr="00CE796A" w:rsidRDefault="00255141" w:rsidP="00E03593">
      <w:pPr>
        <w:spacing w:after="0" w:line="240" w:lineRule="auto"/>
        <w:jc w:val="both"/>
        <w:rPr>
          <w:rFonts w:ascii="Times New Roman" w:hAnsi="Times New Roman"/>
          <w:sz w:val="24"/>
          <w:szCs w:val="24"/>
        </w:rPr>
      </w:pPr>
      <w:r w:rsidRPr="00CE796A">
        <w:rPr>
          <w:rFonts w:ascii="Times New Roman" w:hAnsi="Times New Roman"/>
          <w:sz w:val="24"/>
          <w:szCs w:val="24"/>
        </w:rPr>
        <w:t>Sihtrühm 2: PPA;</w:t>
      </w:r>
    </w:p>
    <w:p w14:paraId="430649CC" w14:textId="77777777" w:rsidR="00255141" w:rsidRPr="00CE796A" w:rsidRDefault="00255141" w:rsidP="00E03593">
      <w:pPr>
        <w:spacing w:after="0" w:line="240" w:lineRule="auto"/>
        <w:jc w:val="both"/>
        <w:rPr>
          <w:rFonts w:ascii="Times New Roman" w:hAnsi="Times New Roman"/>
          <w:sz w:val="24"/>
          <w:szCs w:val="24"/>
        </w:rPr>
      </w:pPr>
      <w:r w:rsidRPr="00CE796A">
        <w:rPr>
          <w:rFonts w:ascii="Times New Roman" w:hAnsi="Times New Roman"/>
          <w:sz w:val="24"/>
          <w:szCs w:val="24"/>
        </w:rPr>
        <w:t>Sihtrühm 3: Kaitsevägi.</w:t>
      </w:r>
    </w:p>
    <w:p w14:paraId="6349F691" w14:textId="77777777" w:rsidR="00255141" w:rsidRPr="00CE796A" w:rsidRDefault="00255141" w:rsidP="00E03593">
      <w:pPr>
        <w:spacing w:after="0" w:line="240" w:lineRule="auto"/>
        <w:jc w:val="both"/>
        <w:rPr>
          <w:rFonts w:ascii="Times New Roman" w:hAnsi="Times New Roman"/>
          <w:sz w:val="24"/>
          <w:szCs w:val="24"/>
        </w:rPr>
      </w:pPr>
    </w:p>
    <w:p w14:paraId="7C17C17E" w14:textId="77777777" w:rsidR="00CE796A" w:rsidRPr="00CE796A" w:rsidRDefault="00CE796A" w:rsidP="00E03593">
      <w:pPr>
        <w:spacing w:after="0" w:line="240" w:lineRule="auto"/>
        <w:jc w:val="both"/>
        <w:rPr>
          <w:rFonts w:ascii="Times New Roman" w:hAnsi="Times New Roman"/>
          <w:sz w:val="24"/>
          <w:szCs w:val="24"/>
        </w:rPr>
      </w:pPr>
      <w:r w:rsidRPr="00CE796A">
        <w:rPr>
          <w:rFonts w:ascii="Times New Roman" w:hAnsi="Times New Roman"/>
          <w:sz w:val="24"/>
          <w:szCs w:val="24"/>
        </w:rPr>
        <w:t xml:space="preserve">Muudatuse potentsiaalne sihtrühm on reservis olevad isikud, kuid mõju ei avaldu kõigile reservväelastele ega kogu reservi koosseisule. Mõju avaldub üksnes sellele osale reservväelastest, kes on saanud või saavad PPA ülesannete täitmiseks vajaliku väljaõppe, kellel on ülesande täitmiseks vajalikud oskused ja varustus ning kes kutsutakse erakorralise seisukorra ajal lisaõppekogunemisele või kaasatakse muul seaduses sätestatud alusel PPA ülesannete täitmisse. </w:t>
      </w:r>
    </w:p>
    <w:p w14:paraId="291405C6" w14:textId="77777777" w:rsidR="00CE796A" w:rsidRPr="00CE796A" w:rsidRDefault="00CE796A" w:rsidP="00E03593">
      <w:pPr>
        <w:spacing w:after="0" w:line="240" w:lineRule="auto"/>
        <w:jc w:val="both"/>
        <w:rPr>
          <w:rFonts w:ascii="Times New Roman" w:hAnsi="Times New Roman"/>
          <w:sz w:val="24"/>
          <w:szCs w:val="24"/>
        </w:rPr>
      </w:pPr>
    </w:p>
    <w:p w14:paraId="0BFD3E2A" w14:textId="77777777" w:rsidR="00CE796A" w:rsidRPr="00CE796A" w:rsidRDefault="00CE796A" w:rsidP="00E03593">
      <w:pPr>
        <w:spacing w:after="0" w:line="240" w:lineRule="auto"/>
        <w:jc w:val="both"/>
        <w:rPr>
          <w:rFonts w:ascii="Times New Roman" w:hAnsi="Times New Roman"/>
          <w:sz w:val="24"/>
          <w:szCs w:val="24"/>
        </w:rPr>
      </w:pPr>
      <w:r w:rsidRPr="00CE796A">
        <w:rPr>
          <w:rFonts w:ascii="Times New Roman" w:hAnsi="Times New Roman"/>
          <w:sz w:val="24"/>
          <w:szCs w:val="24"/>
        </w:rPr>
        <w:lastRenderedPageBreak/>
        <w:t xml:space="preserve">Reservväelaste kaasamine PPA ülesannete täitmisse ei ole igapäevane ega tavapärane tegevus, vaid erandlik meede, mida saab rakendada erakorralise seisukorra ajal ning üksnes juhul, kui seaduses sätestatud eeldused on täidetud. Seetõttu on mõju reservväelastele sageduselt vähene, kuid kaasamise korral võib mõju konkreetsele reservväelasele olla ajutiselt oluline, sest see võib mõjutada tema töö- ja pereelu ning tavapärast elukorraldust. </w:t>
      </w:r>
    </w:p>
    <w:p w14:paraId="67AC45D5" w14:textId="77777777" w:rsidR="00CE796A" w:rsidRPr="00CE796A" w:rsidRDefault="00CE796A" w:rsidP="00E03593">
      <w:pPr>
        <w:spacing w:after="0" w:line="240" w:lineRule="auto"/>
        <w:jc w:val="both"/>
        <w:rPr>
          <w:rFonts w:ascii="Times New Roman" w:hAnsi="Times New Roman"/>
          <w:sz w:val="24"/>
          <w:szCs w:val="24"/>
        </w:rPr>
      </w:pPr>
    </w:p>
    <w:p w14:paraId="7E9B9B74" w14:textId="0D469419" w:rsidR="00CE796A" w:rsidRPr="00CE796A" w:rsidRDefault="00CE796A" w:rsidP="00E03593">
      <w:pPr>
        <w:spacing w:after="0" w:line="240" w:lineRule="auto"/>
        <w:jc w:val="both"/>
        <w:rPr>
          <w:rFonts w:ascii="Times New Roman" w:hAnsi="Times New Roman"/>
          <w:sz w:val="24"/>
          <w:szCs w:val="24"/>
        </w:rPr>
      </w:pPr>
      <w:r w:rsidRPr="00CE796A">
        <w:rPr>
          <w:rFonts w:ascii="Times New Roman" w:hAnsi="Times New Roman"/>
          <w:sz w:val="24"/>
          <w:szCs w:val="24"/>
        </w:rPr>
        <w:t>PPA puhul avaldub mõju eelkõige kriisiolukorras täiendava väljaõpetatud isikkoosseisu kasutamise võimaluses. Kaitseväe puhul avaldub mõju reservväelaste kutsumise, arvestuse, teenistusliku korralduse ja käsuliini tagamise kaudu, kuid muudatus ei tähenda, et Kaitsevägi võtaks üle PPA ülesandeid. PPA säilitab ülesande sisulise juhtimise ja vastutuse oma pädevuse piires, samal ajal kui reservväelased osalevad seaduses sätestatud raamides ning vastavalt ette nähtud juhtimiskorraldusele.</w:t>
      </w:r>
    </w:p>
    <w:p w14:paraId="32578A9F" w14:textId="77777777" w:rsidR="00CE796A" w:rsidRPr="00CE796A" w:rsidRDefault="00CE796A" w:rsidP="00E03593">
      <w:pPr>
        <w:spacing w:after="0" w:line="240" w:lineRule="auto"/>
        <w:jc w:val="both"/>
        <w:rPr>
          <w:rFonts w:ascii="Times New Roman" w:hAnsi="Times New Roman"/>
          <w:sz w:val="24"/>
          <w:szCs w:val="24"/>
        </w:rPr>
      </w:pPr>
    </w:p>
    <w:p w14:paraId="27850240" w14:textId="77777777" w:rsidR="00255141" w:rsidRPr="00CE796A" w:rsidRDefault="00255141" w:rsidP="00E03593">
      <w:pPr>
        <w:spacing w:after="0" w:line="240" w:lineRule="auto"/>
        <w:jc w:val="both"/>
        <w:rPr>
          <w:rFonts w:ascii="Times New Roman" w:hAnsi="Times New Roman"/>
          <w:b/>
          <w:bCs/>
          <w:sz w:val="24"/>
          <w:szCs w:val="24"/>
        </w:rPr>
      </w:pPr>
      <w:r w:rsidRPr="00CE796A">
        <w:rPr>
          <w:rFonts w:ascii="Times New Roman" w:hAnsi="Times New Roman"/>
          <w:b/>
          <w:bCs/>
          <w:sz w:val="24"/>
          <w:szCs w:val="24"/>
        </w:rPr>
        <w:t>Mõju riigi julgeolekule ja välissuhetele</w:t>
      </w:r>
    </w:p>
    <w:p w14:paraId="106238CA" w14:textId="77777777" w:rsidR="00CE796A" w:rsidRPr="00CE796A" w:rsidRDefault="00CE796A" w:rsidP="00E03593">
      <w:pPr>
        <w:spacing w:after="0" w:line="240" w:lineRule="auto"/>
        <w:jc w:val="both"/>
        <w:rPr>
          <w:rFonts w:ascii="Times New Roman" w:hAnsi="Times New Roman"/>
          <w:sz w:val="24"/>
          <w:szCs w:val="24"/>
        </w:rPr>
      </w:pPr>
      <w:r w:rsidRPr="00CE796A">
        <w:rPr>
          <w:rFonts w:ascii="Times New Roman" w:hAnsi="Times New Roman"/>
          <w:sz w:val="24"/>
          <w:szCs w:val="24"/>
        </w:rPr>
        <w:t xml:space="preserve">Muudatusel on oluline positiivne mõju riigi julgeolekule. Eelnõuga luuakse võimalus kaasata erakorralise seisukorra ajal reservväelasi PPA ülesannete täitmisse olukorras, kus põhiseaduslikku korda, avalikku korda või riigi julgeolekut ähvardav oht nõuab täiendavat väljaõpetatud isikkoosseisu. Selline lahendus suurendab riigi sisemist vastupanuvõimet ja kriisideks valmisolekut ning aitab tagada kriitiliste ülesannete täitmise ka olukorras, kus PPA tavapärased ressursid on oluliselt üle koormatud. </w:t>
      </w:r>
    </w:p>
    <w:p w14:paraId="02971F08" w14:textId="77777777" w:rsidR="00CE796A" w:rsidRPr="00CE796A" w:rsidRDefault="00CE796A" w:rsidP="00E03593">
      <w:pPr>
        <w:spacing w:after="0" w:line="240" w:lineRule="auto"/>
        <w:jc w:val="both"/>
        <w:rPr>
          <w:rFonts w:ascii="Times New Roman" w:hAnsi="Times New Roman"/>
          <w:sz w:val="24"/>
          <w:szCs w:val="24"/>
        </w:rPr>
      </w:pPr>
    </w:p>
    <w:p w14:paraId="37F68762" w14:textId="77777777" w:rsidR="00CE796A" w:rsidRPr="00CE796A" w:rsidRDefault="00CE796A" w:rsidP="00E03593">
      <w:pPr>
        <w:spacing w:after="0" w:line="240" w:lineRule="auto"/>
        <w:jc w:val="both"/>
        <w:rPr>
          <w:rFonts w:ascii="Times New Roman" w:hAnsi="Times New Roman"/>
          <w:sz w:val="24"/>
          <w:szCs w:val="24"/>
        </w:rPr>
      </w:pPr>
      <w:r w:rsidRPr="00CE796A">
        <w:rPr>
          <w:rFonts w:ascii="Times New Roman" w:hAnsi="Times New Roman"/>
          <w:sz w:val="24"/>
          <w:szCs w:val="24"/>
        </w:rPr>
        <w:t xml:space="preserve">Muudatus toetab ka Eesti iseseisvat kaitsevõimet ja vastupanuvõimet laiemalt. NATO lepingu artikli 3 kohaselt arendavad liikmesriigid eraldi ja ühiselt oma suutlikkust relvastatud rünnakule vastu seista. Selle eesmärgiga on kooskõlas ka riigisisese valmisoleku tugevdamine, sealhulgas sisejulgeoleku kriitiliste ülesannete täitmise võime säilitamine kriisiolukorras. Sõjalised ja hübriidohud võivad kriisi korral avalduda samaaegselt mitmes valdkonnas, mistõttu on riigi sisemine toimepidevus, avaliku korra tagamine, riigipiiri kaitse ning oluliste objektide kaitse osa laiemast </w:t>
      </w:r>
      <w:proofErr w:type="spellStart"/>
      <w:r w:rsidRPr="00CE796A">
        <w:rPr>
          <w:rFonts w:ascii="Times New Roman" w:hAnsi="Times New Roman"/>
          <w:sz w:val="24"/>
          <w:szCs w:val="24"/>
        </w:rPr>
        <w:t>riigikaitselisest</w:t>
      </w:r>
      <w:proofErr w:type="spellEnd"/>
      <w:r w:rsidRPr="00CE796A">
        <w:rPr>
          <w:rFonts w:ascii="Times New Roman" w:hAnsi="Times New Roman"/>
          <w:sz w:val="24"/>
          <w:szCs w:val="24"/>
        </w:rPr>
        <w:t xml:space="preserve"> vastupanuvõimest. </w:t>
      </w:r>
    </w:p>
    <w:p w14:paraId="3633BEC6" w14:textId="77777777" w:rsidR="00CE796A" w:rsidRPr="00CE796A" w:rsidRDefault="00CE796A" w:rsidP="00E03593">
      <w:pPr>
        <w:spacing w:after="0" w:line="240" w:lineRule="auto"/>
        <w:jc w:val="both"/>
        <w:rPr>
          <w:rFonts w:ascii="Times New Roman" w:hAnsi="Times New Roman"/>
          <w:sz w:val="24"/>
          <w:szCs w:val="24"/>
        </w:rPr>
      </w:pPr>
    </w:p>
    <w:p w14:paraId="4D85D322" w14:textId="77777777" w:rsidR="00CE796A" w:rsidRPr="00CE796A" w:rsidRDefault="00CE796A" w:rsidP="00E03593">
      <w:pPr>
        <w:spacing w:after="0" w:line="240" w:lineRule="auto"/>
        <w:jc w:val="both"/>
        <w:rPr>
          <w:rFonts w:ascii="Times New Roman" w:hAnsi="Times New Roman"/>
          <w:sz w:val="24"/>
          <w:szCs w:val="24"/>
        </w:rPr>
      </w:pPr>
      <w:r w:rsidRPr="00CE796A">
        <w:rPr>
          <w:rFonts w:ascii="Times New Roman" w:hAnsi="Times New Roman"/>
          <w:sz w:val="24"/>
          <w:szCs w:val="24"/>
        </w:rPr>
        <w:t xml:space="preserve">Reservväelaste kaasamine ei asenda PPA püsivat isikkoosseisu ega tavapärast politseilist reageerimist, vaid loob erakorralise lisavõime olukordadeks, kus riigil tuleb kiiresti suurendada avaliku korra ja sisejulgeoleku tagamise võimet. Mõju riigi julgeolekule on seetõttu oluline ja positiivne, kuid selle rakendumine sõltub erakorralise seisukorra väljakuulutamisest, Vabariigi Valitsuse otsusest ning konkreetse ohu laadist ja ulatusest. </w:t>
      </w:r>
    </w:p>
    <w:p w14:paraId="34C0230E" w14:textId="77777777" w:rsidR="00CE796A" w:rsidRPr="00CE796A" w:rsidRDefault="00CE796A" w:rsidP="00E03593">
      <w:pPr>
        <w:spacing w:after="0" w:line="240" w:lineRule="auto"/>
        <w:jc w:val="both"/>
        <w:rPr>
          <w:rFonts w:ascii="Times New Roman" w:hAnsi="Times New Roman"/>
          <w:sz w:val="24"/>
          <w:szCs w:val="24"/>
        </w:rPr>
      </w:pPr>
    </w:p>
    <w:p w14:paraId="40A2E2C2" w14:textId="2201A914" w:rsidR="00255141" w:rsidRPr="00CE796A" w:rsidRDefault="00CE796A" w:rsidP="00E03593">
      <w:pPr>
        <w:spacing w:after="0" w:line="240" w:lineRule="auto"/>
        <w:jc w:val="both"/>
        <w:rPr>
          <w:rFonts w:ascii="Times New Roman" w:hAnsi="Times New Roman"/>
          <w:sz w:val="24"/>
          <w:szCs w:val="24"/>
        </w:rPr>
      </w:pPr>
      <w:r w:rsidRPr="00CE796A">
        <w:rPr>
          <w:rFonts w:ascii="Times New Roman" w:hAnsi="Times New Roman"/>
          <w:sz w:val="24"/>
          <w:szCs w:val="24"/>
        </w:rPr>
        <w:t>Mõju välissuhetele on kaudne, kuid positiivne. Riigi võime tagada erakorralises olukorras avalik kord, sisejulgeolek ja kriitiliste ülesannete täitmine toetab Eesti usaldusväärsust liitlaste ja partnerite silmis. Samuti näitab see, et Eesti arendab lisaks sõjalisele kaitsevõimele ka ühiskonna vastupanuvõimet ja tsiviilvalmisolekut. Eelnõu ei muuda Eesti rahvusvahelisi kohustusi ega tekita uusi välispoliitilisi kohustusi.</w:t>
      </w:r>
    </w:p>
    <w:p w14:paraId="07A8F0DC" w14:textId="77777777" w:rsidR="00CE796A" w:rsidRPr="00CE796A" w:rsidRDefault="00CE796A" w:rsidP="00E03593">
      <w:pPr>
        <w:spacing w:after="0" w:line="240" w:lineRule="auto"/>
        <w:jc w:val="both"/>
        <w:rPr>
          <w:rFonts w:ascii="Times New Roman" w:hAnsi="Times New Roman"/>
          <w:sz w:val="24"/>
          <w:szCs w:val="24"/>
        </w:rPr>
      </w:pPr>
    </w:p>
    <w:p w14:paraId="43E2141A" w14:textId="77777777" w:rsidR="00255141" w:rsidRPr="00CE796A" w:rsidRDefault="00255141" w:rsidP="00E03593">
      <w:pPr>
        <w:spacing w:after="0" w:line="240" w:lineRule="auto"/>
        <w:jc w:val="both"/>
        <w:rPr>
          <w:rFonts w:ascii="Times New Roman" w:hAnsi="Times New Roman"/>
          <w:b/>
          <w:bCs/>
          <w:sz w:val="24"/>
          <w:szCs w:val="24"/>
        </w:rPr>
      </w:pPr>
      <w:r w:rsidRPr="00CE796A">
        <w:rPr>
          <w:rFonts w:ascii="Times New Roman" w:hAnsi="Times New Roman"/>
          <w:b/>
          <w:bCs/>
          <w:sz w:val="24"/>
          <w:szCs w:val="24"/>
        </w:rPr>
        <w:t>Mõju riigiasutuste ja kohaliku omavalitsuse asutuste korraldusele</w:t>
      </w:r>
    </w:p>
    <w:p w14:paraId="04567439" w14:textId="77777777" w:rsidR="00CE796A" w:rsidRPr="00CE796A" w:rsidRDefault="00CE796A" w:rsidP="00CE796A">
      <w:pPr>
        <w:spacing w:after="0" w:line="240" w:lineRule="auto"/>
        <w:jc w:val="both"/>
        <w:rPr>
          <w:rFonts w:ascii="Times New Roman" w:hAnsi="Times New Roman"/>
          <w:sz w:val="24"/>
          <w:szCs w:val="24"/>
        </w:rPr>
      </w:pPr>
      <w:r w:rsidRPr="00CE796A">
        <w:rPr>
          <w:rFonts w:ascii="Times New Roman" w:hAnsi="Times New Roman"/>
          <w:sz w:val="24"/>
          <w:szCs w:val="24"/>
        </w:rPr>
        <w:t xml:space="preserve">Reservväelaste kaasamisel PPA ülesannetesse paraneb riigi võime tulla toime sisejulgeoleku kriitiliste ülesannete täitmisega erakorralise seisukorra ajal. Reservväelased saavad toetada </w:t>
      </w:r>
      <w:proofErr w:type="spellStart"/>
      <w:r w:rsidRPr="00CE796A">
        <w:rPr>
          <w:rFonts w:ascii="Times New Roman" w:hAnsi="Times New Roman"/>
          <w:sz w:val="24"/>
          <w:szCs w:val="24"/>
        </w:rPr>
        <w:t>PPA-d</w:t>
      </w:r>
      <w:proofErr w:type="spellEnd"/>
      <w:r w:rsidRPr="00CE796A">
        <w:rPr>
          <w:rFonts w:ascii="Times New Roman" w:hAnsi="Times New Roman"/>
          <w:sz w:val="24"/>
          <w:szCs w:val="24"/>
        </w:rPr>
        <w:t xml:space="preserve"> eelnõus sätestatud ülesannete täitmisel Vabariigi Valitsuse määratud perioodil ja ulatuses. Tegemist on ajutise ja erandliku kaasamisega, mitte püsiva muutusega PPA või Kaitseväe tavapärases töökorralduses.</w:t>
      </w:r>
    </w:p>
    <w:p w14:paraId="0B1F95CF" w14:textId="77777777" w:rsidR="00CE796A" w:rsidRPr="00CE796A" w:rsidRDefault="00CE796A" w:rsidP="00CE796A">
      <w:pPr>
        <w:spacing w:after="0" w:line="240" w:lineRule="auto"/>
        <w:jc w:val="both"/>
        <w:rPr>
          <w:rFonts w:ascii="Times New Roman" w:hAnsi="Times New Roman"/>
          <w:sz w:val="24"/>
          <w:szCs w:val="24"/>
        </w:rPr>
      </w:pPr>
    </w:p>
    <w:p w14:paraId="03B57465" w14:textId="77777777" w:rsidR="00CE796A" w:rsidRPr="00CE796A" w:rsidRDefault="00CE796A" w:rsidP="00CE796A">
      <w:pPr>
        <w:spacing w:after="0" w:line="240" w:lineRule="auto"/>
        <w:jc w:val="both"/>
        <w:rPr>
          <w:rFonts w:ascii="Times New Roman" w:hAnsi="Times New Roman"/>
          <w:sz w:val="24"/>
          <w:szCs w:val="24"/>
        </w:rPr>
      </w:pPr>
      <w:r w:rsidRPr="00CE796A">
        <w:rPr>
          <w:rFonts w:ascii="Times New Roman" w:hAnsi="Times New Roman"/>
          <w:sz w:val="24"/>
          <w:szCs w:val="24"/>
        </w:rPr>
        <w:t xml:space="preserve">PPA jaoks tähendab muudatus võimalust kasutada kriisiolukorras täiendavat väljaõpetatud isikkoosseisu näiteks massilise korratuse tõkestamisel, riigipiiri ebaseadusliku ületamise takistamisel, isiku või olulise objekti vastu suunatud ründe ärahoidmisel või muude eelnõus nimetatud ülesannete täitmisel. Samal ajal eeldab muudatus </w:t>
      </w:r>
      <w:proofErr w:type="spellStart"/>
      <w:r w:rsidRPr="00CE796A">
        <w:rPr>
          <w:rFonts w:ascii="Times New Roman" w:hAnsi="Times New Roman"/>
          <w:sz w:val="24"/>
          <w:szCs w:val="24"/>
        </w:rPr>
        <w:t>PPA-lt</w:t>
      </w:r>
      <w:proofErr w:type="spellEnd"/>
      <w:r w:rsidRPr="00CE796A">
        <w:rPr>
          <w:rFonts w:ascii="Times New Roman" w:hAnsi="Times New Roman"/>
          <w:sz w:val="24"/>
          <w:szCs w:val="24"/>
        </w:rPr>
        <w:t xml:space="preserve"> täiendavat planeerimist, </w:t>
      </w:r>
      <w:r w:rsidRPr="00CE796A">
        <w:rPr>
          <w:rFonts w:ascii="Times New Roman" w:hAnsi="Times New Roman"/>
          <w:sz w:val="24"/>
          <w:szCs w:val="24"/>
        </w:rPr>
        <w:lastRenderedPageBreak/>
        <w:t>väljaõppe korraldamist, reservväelaste ülesandepõhist ettevalmistamist, varustamist, juhtimismudeli läbimõtlemist ning koostööprotseduuride kooskõlastamist Kaitseväega.</w:t>
      </w:r>
    </w:p>
    <w:p w14:paraId="2F1CF3E9" w14:textId="77777777" w:rsidR="00CE796A" w:rsidRPr="00CE796A" w:rsidRDefault="00CE796A" w:rsidP="00CE796A">
      <w:pPr>
        <w:spacing w:after="0" w:line="240" w:lineRule="auto"/>
        <w:jc w:val="both"/>
        <w:rPr>
          <w:rFonts w:ascii="Times New Roman" w:hAnsi="Times New Roman"/>
          <w:sz w:val="24"/>
          <w:szCs w:val="24"/>
        </w:rPr>
      </w:pPr>
    </w:p>
    <w:p w14:paraId="633EF751" w14:textId="77777777" w:rsidR="00CE796A" w:rsidRPr="00CE796A" w:rsidRDefault="00CE796A" w:rsidP="00CE796A">
      <w:pPr>
        <w:spacing w:after="0" w:line="240" w:lineRule="auto"/>
        <w:jc w:val="both"/>
        <w:rPr>
          <w:rFonts w:ascii="Times New Roman" w:hAnsi="Times New Roman"/>
          <w:sz w:val="24"/>
          <w:szCs w:val="24"/>
        </w:rPr>
      </w:pPr>
      <w:r w:rsidRPr="00CE796A">
        <w:rPr>
          <w:rFonts w:ascii="Times New Roman" w:hAnsi="Times New Roman"/>
          <w:sz w:val="24"/>
          <w:szCs w:val="24"/>
        </w:rPr>
        <w:t>Kaitseväe jaoks avaldub mõju eelkõige reservväelaste kutsumise, arvestuse, teenistusliku korralduse ja vajaduse korral käsuliini tagamise kaudu. Kuna ülesannetesse kaasatavate reservväelaste väljaõppe sisulise ettevalmistamise viib läbi PPA koostöös Kaitseväega, ei tähenda muudatus Kaitseväele tervikuna püsivat täiendavat töökoormust. Samas tuleb arvestada, et kaasamise ettevalmistamine eeldab Kaitseväe ja PPA koostööd, sealhulgas reservväelaste valikut, kutsumist, teenistuskorralduse koordineerimist, andmevahetust ja vajaduse korral õppuste korraldamist.</w:t>
      </w:r>
    </w:p>
    <w:p w14:paraId="751CF0B8" w14:textId="77777777" w:rsidR="00CE796A" w:rsidRPr="00CE796A" w:rsidRDefault="00CE796A" w:rsidP="00CE796A">
      <w:pPr>
        <w:spacing w:after="0" w:line="240" w:lineRule="auto"/>
        <w:jc w:val="both"/>
        <w:rPr>
          <w:rFonts w:ascii="Times New Roman" w:hAnsi="Times New Roman"/>
          <w:sz w:val="24"/>
          <w:szCs w:val="24"/>
        </w:rPr>
      </w:pPr>
    </w:p>
    <w:p w14:paraId="01A2DA36" w14:textId="77777777" w:rsidR="00CE796A" w:rsidRPr="00CE796A" w:rsidRDefault="00CE796A" w:rsidP="00CE796A">
      <w:pPr>
        <w:spacing w:after="0" w:line="240" w:lineRule="auto"/>
        <w:jc w:val="both"/>
        <w:rPr>
          <w:rFonts w:ascii="Times New Roman" w:hAnsi="Times New Roman"/>
          <w:sz w:val="24"/>
          <w:szCs w:val="24"/>
        </w:rPr>
      </w:pPr>
      <w:r w:rsidRPr="00CE796A">
        <w:rPr>
          <w:rFonts w:ascii="Times New Roman" w:hAnsi="Times New Roman"/>
          <w:sz w:val="24"/>
          <w:szCs w:val="24"/>
        </w:rPr>
        <w:t>Arvestades, et kaasamise eeldus on erakorralise seisukorra kehtestamine ning Vabariigi Valitsuse otsus, on mõju esinemissagedus riigiasutuste tavapärasele töökorraldusele väike. Mõju intensiivsus võib kaasamise korral olla siiski ajutiselt oluline, sest PPA ja Kaitsevägi peavad tagama reservväelaste kiire rakendamise, juhtimise, varustamise, järelevalve ja ülesannete täitmise õiguspärasuse.</w:t>
      </w:r>
    </w:p>
    <w:p w14:paraId="5EE29C8D" w14:textId="77777777" w:rsidR="00CE796A" w:rsidRPr="00CE796A" w:rsidRDefault="00CE796A" w:rsidP="00CE796A">
      <w:pPr>
        <w:spacing w:after="0" w:line="240" w:lineRule="auto"/>
        <w:jc w:val="both"/>
        <w:rPr>
          <w:rFonts w:ascii="Times New Roman" w:hAnsi="Times New Roman"/>
          <w:sz w:val="24"/>
          <w:szCs w:val="24"/>
        </w:rPr>
      </w:pPr>
    </w:p>
    <w:p w14:paraId="5F99FFCA" w14:textId="77777777" w:rsidR="00CE796A" w:rsidRPr="00CE796A" w:rsidRDefault="00CE796A" w:rsidP="00CE796A">
      <w:pPr>
        <w:spacing w:after="0" w:line="240" w:lineRule="auto"/>
        <w:jc w:val="both"/>
        <w:rPr>
          <w:rFonts w:ascii="Times New Roman" w:hAnsi="Times New Roman"/>
          <w:sz w:val="24"/>
          <w:szCs w:val="24"/>
        </w:rPr>
      </w:pPr>
      <w:r w:rsidRPr="00CE796A">
        <w:rPr>
          <w:rFonts w:ascii="Times New Roman" w:hAnsi="Times New Roman"/>
          <w:sz w:val="24"/>
          <w:szCs w:val="24"/>
        </w:rPr>
        <w:t>Muudatus ei vähenda riigiasutuste kohustust kasutada esmalt tavapäraseid ressursse ning kaasata reservväelasi üksnes siis, kui see on erakorralise seisukorra lahendamiseks vajalik ja proportsionaalne. PPA põhivastutus oma ülesannete täitmisel säilib. Reservväelased moodustavad täiendava võimekuse, mitte PPA alalise isikkoosseisu asenduse.</w:t>
      </w:r>
    </w:p>
    <w:p w14:paraId="357F42EE" w14:textId="77777777" w:rsidR="00CE796A" w:rsidRPr="00CE796A" w:rsidRDefault="00CE796A" w:rsidP="00CE796A">
      <w:pPr>
        <w:spacing w:after="0" w:line="240" w:lineRule="auto"/>
        <w:jc w:val="both"/>
        <w:rPr>
          <w:rFonts w:ascii="Times New Roman" w:hAnsi="Times New Roman"/>
          <w:sz w:val="24"/>
          <w:szCs w:val="24"/>
        </w:rPr>
      </w:pPr>
    </w:p>
    <w:p w14:paraId="31F6CEBD" w14:textId="77777777" w:rsidR="00CE796A" w:rsidRPr="00CE796A" w:rsidRDefault="00CE796A" w:rsidP="00CE796A">
      <w:pPr>
        <w:spacing w:after="0" w:line="240" w:lineRule="auto"/>
        <w:jc w:val="both"/>
        <w:rPr>
          <w:rFonts w:ascii="Times New Roman" w:hAnsi="Times New Roman"/>
          <w:sz w:val="24"/>
          <w:szCs w:val="24"/>
        </w:rPr>
      </w:pPr>
      <w:r w:rsidRPr="00CE796A">
        <w:rPr>
          <w:rFonts w:ascii="Times New Roman" w:hAnsi="Times New Roman"/>
          <w:sz w:val="24"/>
          <w:szCs w:val="24"/>
        </w:rPr>
        <w:t>Ebasoovitavate mõjude risk on olemas, kuid see on maandatav. Riskid võivad seisneda eelkõige ülesannete ja juhtimisvastutuse ebaselguses, reservväelaste ebapiisavas ettevalmistuses politseilise iseloomuga olukordadeks, jõu või vahetu sunni ebaproportsionaalses kasutamises, puudulikus teabevahetuses PPA ja Kaitseväe vahel või reservväelaste liiga ulatuslikus kasutamises väljaspool erakorralise vajaduse piire.</w:t>
      </w:r>
    </w:p>
    <w:p w14:paraId="60AD7063" w14:textId="77777777" w:rsidR="00CE796A" w:rsidRPr="00CE796A" w:rsidRDefault="00CE796A" w:rsidP="00CE796A">
      <w:pPr>
        <w:spacing w:after="0" w:line="240" w:lineRule="auto"/>
        <w:jc w:val="both"/>
        <w:rPr>
          <w:rFonts w:ascii="Times New Roman" w:hAnsi="Times New Roman"/>
          <w:sz w:val="24"/>
          <w:szCs w:val="24"/>
        </w:rPr>
      </w:pPr>
    </w:p>
    <w:p w14:paraId="6465EC3E" w14:textId="77777777" w:rsidR="00CE796A" w:rsidRPr="00CE796A" w:rsidRDefault="00CE796A" w:rsidP="00CE796A">
      <w:pPr>
        <w:spacing w:after="0" w:line="240" w:lineRule="auto"/>
        <w:jc w:val="both"/>
        <w:rPr>
          <w:rFonts w:ascii="Times New Roman" w:hAnsi="Times New Roman"/>
          <w:sz w:val="24"/>
          <w:szCs w:val="24"/>
        </w:rPr>
      </w:pPr>
      <w:r w:rsidRPr="00CE796A">
        <w:rPr>
          <w:rFonts w:ascii="Times New Roman" w:hAnsi="Times New Roman"/>
          <w:sz w:val="24"/>
          <w:szCs w:val="24"/>
        </w:rPr>
        <w:t>Riskide maandamiseks tuleb tagada selge õiguslik alus, ülesandepõhine väljaõpe, PPA ja Kaitseväe eelnev koostöö, ühtsed tegutsemisjuhised, selge juhtimismudel, jõu kasutamise reeglite ja politseilise tegevuse põhimõtete selgitamine, piisav varustus, tegevuse dokumenteerimine ning järelevalve. Samuti tuleb tagada, et reservväelasi kasutatakse üksnes seaduses sätestatud ülesannete täitmiseks, ajutiselt ning Vabariigi Valitsuse määratud ulatuses ja perioodil.</w:t>
      </w:r>
    </w:p>
    <w:p w14:paraId="156A23FE" w14:textId="77777777" w:rsidR="00CE796A" w:rsidRPr="00CE796A" w:rsidRDefault="00CE796A" w:rsidP="00CE796A">
      <w:pPr>
        <w:spacing w:after="0" w:line="240" w:lineRule="auto"/>
        <w:jc w:val="both"/>
        <w:rPr>
          <w:rFonts w:ascii="Times New Roman" w:hAnsi="Times New Roman"/>
          <w:sz w:val="24"/>
          <w:szCs w:val="24"/>
        </w:rPr>
      </w:pPr>
    </w:p>
    <w:p w14:paraId="35250095" w14:textId="77777777" w:rsidR="00CE796A" w:rsidRPr="00CE796A" w:rsidRDefault="00CE796A" w:rsidP="00CE796A">
      <w:pPr>
        <w:spacing w:after="0" w:line="240" w:lineRule="auto"/>
        <w:jc w:val="both"/>
        <w:rPr>
          <w:rFonts w:ascii="Times New Roman" w:hAnsi="Times New Roman"/>
          <w:sz w:val="24"/>
          <w:szCs w:val="24"/>
        </w:rPr>
      </w:pPr>
      <w:r w:rsidRPr="00CE796A">
        <w:rPr>
          <w:rFonts w:ascii="Times New Roman" w:hAnsi="Times New Roman"/>
          <w:sz w:val="24"/>
          <w:szCs w:val="24"/>
        </w:rPr>
        <w:t>Kohaliku omavalitsuse asutuste korraldusele otsest mõju ei kaasne. Kaudne mõju võib avalduda üksikjuhtudel, kui reservväelase töö- või elukorraldus on seotud kohaliku omavalitsuse asutusega või kui PPA täidab ülesandeid kohaliku omavalitsuse territooriumil. Selline mõju ei muuda kohaliku omavalitsuse asutuste ülesandeid ega töökorraldust.</w:t>
      </w:r>
    </w:p>
    <w:p w14:paraId="17CD60C8" w14:textId="77777777" w:rsidR="00255141" w:rsidRPr="00CE796A" w:rsidRDefault="00255141" w:rsidP="00E03593">
      <w:pPr>
        <w:spacing w:after="0" w:line="240" w:lineRule="auto"/>
        <w:jc w:val="both"/>
        <w:rPr>
          <w:rFonts w:ascii="Times New Roman" w:hAnsi="Times New Roman"/>
          <w:sz w:val="24"/>
          <w:szCs w:val="24"/>
        </w:rPr>
      </w:pPr>
    </w:p>
    <w:p w14:paraId="3D069294" w14:textId="77777777" w:rsidR="00255141" w:rsidRPr="00CE796A" w:rsidRDefault="00255141" w:rsidP="00E03593">
      <w:pPr>
        <w:spacing w:after="0" w:line="240" w:lineRule="auto"/>
        <w:jc w:val="both"/>
        <w:rPr>
          <w:rFonts w:ascii="Times New Roman" w:hAnsi="Times New Roman"/>
          <w:b/>
          <w:bCs/>
          <w:sz w:val="24"/>
          <w:szCs w:val="24"/>
        </w:rPr>
      </w:pPr>
      <w:r w:rsidRPr="00CE796A">
        <w:rPr>
          <w:rFonts w:ascii="Times New Roman" w:hAnsi="Times New Roman"/>
          <w:b/>
          <w:bCs/>
          <w:sz w:val="24"/>
          <w:szCs w:val="24"/>
        </w:rPr>
        <w:t>Sotsiaalne, sealhulgas demograafiline mõju</w:t>
      </w:r>
    </w:p>
    <w:p w14:paraId="7DC9815B" w14:textId="77777777" w:rsidR="00CE796A" w:rsidRDefault="00CE796A" w:rsidP="00E03593">
      <w:pPr>
        <w:pStyle w:val="Vahedeta"/>
        <w:jc w:val="both"/>
        <w:rPr>
          <w:rFonts w:ascii="Times New Roman" w:hAnsi="Times New Roman"/>
          <w:sz w:val="24"/>
          <w:szCs w:val="24"/>
        </w:rPr>
      </w:pPr>
      <w:r w:rsidRPr="00CE796A">
        <w:rPr>
          <w:rFonts w:ascii="Times New Roman" w:hAnsi="Times New Roman"/>
          <w:sz w:val="24"/>
          <w:szCs w:val="24"/>
        </w:rPr>
        <w:t xml:space="preserve">Eelnõul on piiratud, kuid positiivne sotsiaalne mõju. Reservväelastele, kes kaasatakse PPA ülesannete täitmisse, luuakse võimalus kasutada oma senist sõjalist või sõjaväepolitseilist ettevalmistust ning omandada täiendavaid sisejulgeolekuvaldkonna teadmisi ja oskusi. Sellised oskused võivad hõlmata näiteks massilise korratuse tõkestamist, riigipiiri ebaseadusliku ületamise takistamist, isiku või olulise objekti vastu suunatud ründe ärahoidmist ning tegutsemist PPA juhitud kriisiolukorras. </w:t>
      </w:r>
    </w:p>
    <w:p w14:paraId="2AF12420" w14:textId="77777777" w:rsidR="00CE796A" w:rsidRDefault="00CE796A" w:rsidP="00E03593">
      <w:pPr>
        <w:pStyle w:val="Vahedeta"/>
        <w:jc w:val="both"/>
        <w:rPr>
          <w:rFonts w:ascii="Times New Roman" w:hAnsi="Times New Roman"/>
          <w:sz w:val="24"/>
          <w:szCs w:val="24"/>
        </w:rPr>
      </w:pPr>
    </w:p>
    <w:p w14:paraId="2B325DAF" w14:textId="3674691C" w:rsidR="00CE796A" w:rsidRDefault="00CE796A" w:rsidP="00E03593">
      <w:pPr>
        <w:pStyle w:val="Vahedeta"/>
        <w:jc w:val="both"/>
        <w:rPr>
          <w:rFonts w:ascii="Times New Roman" w:hAnsi="Times New Roman"/>
          <w:sz w:val="24"/>
          <w:szCs w:val="24"/>
        </w:rPr>
      </w:pPr>
      <w:r w:rsidRPr="00CE796A">
        <w:rPr>
          <w:rFonts w:ascii="Times New Roman" w:hAnsi="Times New Roman"/>
          <w:sz w:val="24"/>
          <w:szCs w:val="24"/>
        </w:rPr>
        <w:t xml:space="preserve">Mõju ei avaldu kõigile reservväelastele, vaid üksnes neile, kes on vastava ülesande täitmiseks välja valitud, saanud vajaliku väljaõppe ja kutsutud teenistusse. Seetõttu on sotsiaalne mõju sihtrühma koguarvu arvestades piiratud. Kaasamise korral võib mõju konkreetsele </w:t>
      </w:r>
      <w:r w:rsidRPr="00CE796A">
        <w:rPr>
          <w:rFonts w:ascii="Times New Roman" w:hAnsi="Times New Roman"/>
          <w:sz w:val="24"/>
          <w:szCs w:val="24"/>
        </w:rPr>
        <w:lastRenderedPageBreak/>
        <w:t xml:space="preserve">reservväelasele ja tema lähedastele olla siiski tuntav, sest teenistusse kutsumine võib ajutiselt mõjutada töökorraldust, õpinguid, pereelu ja muid isiklikke kohustusi. </w:t>
      </w:r>
    </w:p>
    <w:p w14:paraId="40DEC57B" w14:textId="77777777" w:rsidR="00CE796A" w:rsidRDefault="00CE796A" w:rsidP="00E03593">
      <w:pPr>
        <w:pStyle w:val="Vahedeta"/>
        <w:jc w:val="both"/>
        <w:rPr>
          <w:rFonts w:ascii="Times New Roman" w:hAnsi="Times New Roman"/>
          <w:sz w:val="24"/>
          <w:szCs w:val="24"/>
        </w:rPr>
      </w:pPr>
    </w:p>
    <w:p w14:paraId="087B8913" w14:textId="4640D957" w:rsidR="00CE796A" w:rsidRDefault="00CE796A" w:rsidP="00E03593">
      <w:pPr>
        <w:pStyle w:val="Vahedeta"/>
        <w:jc w:val="both"/>
        <w:rPr>
          <w:rFonts w:ascii="Times New Roman" w:hAnsi="Times New Roman"/>
          <w:sz w:val="24"/>
          <w:szCs w:val="24"/>
        </w:rPr>
      </w:pPr>
      <w:r w:rsidRPr="00CE796A">
        <w:rPr>
          <w:rFonts w:ascii="Times New Roman" w:hAnsi="Times New Roman"/>
          <w:sz w:val="24"/>
          <w:szCs w:val="24"/>
        </w:rPr>
        <w:t xml:space="preserve">Ebasoovitava sotsiaalse mõju risk seisneb eelkõige reservväelase ja tema tööandja või perekonna ajutises koormuses, samuti võimalikus psühholoogilises pinges, mis võib kaasneda politseilise iseloomuga kriisiülesannete täitmisega. Neid riske aitab maandada selge teavitamine, ülesande ajutine iseloom, väljaõpe, varustus, juhtimine, reservväelaste õiguste ja tagatiste säilimine ning vajaduse korral tugimeetmete rakendamine. </w:t>
      </w:r>
    </w:p>
    <w:p w14:paraId="5031847E" w14:textId="77777777" w:rsidR="00CE796A" w:rsidRDefault="00CE796A" w:rsidP="00E03593">
      <w:pPr>
        <w:pStyle w:val="Vahedeta"/>
        <w:jc w:val="both"/>
        <w:rPr>
          <w:rFonts w:ascii="Times New Roman" w:hAnsi="Times New Roman"/>
          <w:sz w:val="24"/>
          <w:szCs w:val="24"/>
        </w:rPr>
      </w:pPr>
    </w:p>
    <w:p w14:paraId="2504FF7A" w14:textId="064640D3" w:rsidR="00CE796A" w:rsidRDefault="00CE796A" w:rsidP="00E03593">
      <w:pPr>
        <w:pStyle w:val="Vahedeta"/>
        <w:jc w:val="both"/>
        <w:rPr>
          <w:rFonts w:ascii="Times New Roman" w:hAnsi="Times New Roman"/>
          <w:sz w:val="24"/>
          <w:szCs w:val="24"/>
        </w:rPr>
      </w:pPr>
      <w:r w:rsidRPr="00CE796A">
        <w:rPr>
          <w:rFonts w:ascii="Times New Roman" w:hAnsi="Times New Roman"/>
          <w:sz w:val="24"/>
          <w:szCs w:val="24"/>
        </w:rPr>
        <w:t xml:space="preserve">Positiivse mõjuna võib muudatus tugevdada reservväelaste riigikaitselist identiteeti, praktilist valmisolekut ja oskust tegutseda koos </w:t>
      </w:r>
      <w:proofErr w:type="spellStart"/>
      <w:r w:rsidRPr="00CE796A">
        <w:rPr>
          <w:rFonts w:ascii="Times New Roman" w:hAnsi="Times New Roman"/>
          <w:sz w:val="24"/>
          <w:szCs w:val="24"/>
        </w:rPr>
        <w:t>PPA-ga</w:t>
      </w:r>
      <w:proofErr w:type="spellEnd"/>
      <w:r w:rsidRPr="00CE796A">
        <w:rPr>
          <w:rFonts w:ascii="Times New Roman" w:hAnsi="Times New Roman"/>
          <w:sz w:val="24"/>
          <w:szCs w:val="24"/>
        </w:rPr>
        <w:t xml:space="preserve"> kriisiolukorras. Regulaarne väljaõpe, treeningud ja koostööõppused aitavad suurendada üksuste sidusust, arusaama rollijaotusest ning valmisolekut panustada Eesti julgeolekusse. </w:t>
      </w:r>
    </w:p>
    <w:p w14:paraId="12D4D327" w14:textId="77777777" w:rsidR="00CE796A" w:rsidRDefault="00CE796A" w:rsidP="00E03593">
      <w:pPr>
        <w:pStyle w:val="Vahedeta"/>
        <w:jc w:val="both"/>
        <w:rPr>
          <w:rFonts w:ascii="Times New Roman" w:hAnsi="Times New Roman"/>
          <w:sz w:val="24"/>
          <w:szCs w:val="24"/>
        </w:rPr>
      </w:pPr>
    </w:p>
    <w:p w14:paraId="0933C517" w14:textId="4BC9ABE8" w:rsidR="00225C78" w:rsidRDefault="00CE796A" w:rsidP="00E03593">
      <w:pPr>
        <w:pStyle w:val="Vahedeta"/>
        <w:jc w:val="both"/>
        <w:rPr>
          <w:rFonts w:ascii="Times New Roman" w:hAnsi="Times New Roman"/>
          <w:sz w:val="24"/>
          <w:szCs w:val="24"/>
        </w:rPr>
      </w:pPr>
      <w:r w:rsidRPr="00CE796A">
        <w:rPr>
          <w:rFonts w:ascii="Times New Roman" w:hAnsi="Times New Roman"/>
          <w:sz w:val="24"/>
          <w:szCs w:val="24"/>
        </w:rPr>
        <w:t>Demograafilist mõju eelnõul ei ole. Eelnõu ei mõjuta sündimust, suremust, rännet, vanuselist koosseisu ega regionaalset asustust.</w:t>
      </w:r>
    </w:p>
    <w:p w14:paraId="1A6990BB" w14:textId="77777777" w:rsidR="00CE796A" w:rsidRPr="00E03593" w:rsidRDefault="00CE796A" w:rsidP="00E03593">
      <w:pPr>
        <w:pStyle w:val="Vahedeta"/>
        <w:jc w:val="both"/>
        <w:rPr>
          <w:rFonts w:ascii="Times New Roman" w:hAnsi="Times New Roman"/>
          <w:sz w:val="24"/>
          <w:szCs w:val="24"/>
        </w:rPr>
      </w:pPr>
    </w:p>
    <w:p w14:paraId="0B3851BF" w14:textId="55E83F43" w:rsidR="000A6A96" w:rsidRPr="00E03593" w:rsidRDefault="000A6A96" w:rsidP="00E03593">
      <w:pPr>
        <w:pStyle w:val="Vahedeta"/>
        <w:jc w:val="both"/>
        <w:rPr>
          <w:rFonts w:ascii="Times New Roman" w:hAnsi="Times New Roman"/>
          <w:b/>
          <w:bCs/>
          <w:sz w:val="24"/>
          <w:szCs w:val="24"/>
        </w:rPr>
      </w:pPr>
      <w:r w:rsidRPr="00E03593">
        <w:rPr>
          <w:rFonts w:ascii="Times New Roman" w:hAnsi="Times New Roman"/>
          <w:b/>
          <w:bCs/>
          <w:sz w:val="24"/>
          <w:szCs w:val="24"/>
        </w:rPr>
        <w:t>6.</w:t>
      </w:r>
      <w:r w:rsidR="00255141" w:rsidRPr="00E03593">
        <w:rPr>
          <w:rFonts w:ascii="Times New Roman" w:hAnsi="Times New Roman"/>
          <w:b/>
          <w:bCs/>
          <w:sz w:val="24"/>
          <w:szCs w:val="24"/>
        </w:rPr>
        <w:t>4</w:t>
      </w:r>
      <w:r w:rsidRPr="00E03593">
        <w:rPr>
          <w:rFonts w:ascii="Times New Roman" w:hAnsi="Times New Roman"/>
          <w:b/>
          <w:bCs/>
          <w:sz w:val="24"/>
          <w:szCs w:val="24"/>
        </w:rPr>
        <w:t>. Ajateenijatele ja reservväelastele toitlustuse hüvitise maksmine</w:t>
      </w:r>
    </w:p>
    <w:p w14:paraId="184CA4B5" w14:textId="75CFFA1C" w:rsidR="00271000" w:rsidRPr="004B75F3" w:rsidRDefault="00271000" w:rsidP="00271000">
      <w:pPr>
        <w:pStyle w:val="Vahedeta"/>
        <w:jc w:val="both"/>
        <w:rPr>
          <w:rFonts w:ascii="Times New Roman" w:hAnsi="Times New Roman"/>
          <w:sz w:val="24"/>
          <w:szCs w:val="24"/>
        </w:rPr>
      </w:pPr>
      <w:r w:rsidRPr="004B75F3">
        <w:rPr>
          <w:rFonts w:ascii="Times New Roman" w:hAnsi="Times New Roman"/>
          <w:sz w:val="24"/>
          <w:szCs w:val="24"/>
        </w:rPr>
        <w:t>Sihtrühm 1: ajateenijad ja reservväelased, kes osalevad sõjaväelises väljaõppes</w:t>
      </w:r>
      <w:r w:rsidR="00E805F0">
        <w:rPr>
          <w:rFonts w:ascii="Times New Roman" w:hAnsi="Times New Roman"/>
          <w:sz w:val="24"/>
          <w:szCs w:val="24"/>
        </w:rPr>
        <w:t>. Hinnanguliselt tekiks vajadus maksta toitlustuse kulude katteks hüvitist ligikaudu 200-le ajateenijale ja reservväelasele, kellele ei ole võimalik väljaõppetingimustest tulenevalt toitlustust tagada.</w:t>
      </w:r>
    </w:p>
    <w:p w14:paraId="4F577338" w14:textId="77777777" w:rsidR="00271000" w:rsidRPr="004B75F3" w:rsidRDefault="00271000" w:rsidP="00271000">
      <w:pPr>
        <w:pStyle w:val="Vahedeta"/>
        <w:jc w:val="both"/>
        <w:rPr>
          <w:rFonts w:ascii="Times New Roman" w:hAnsi="Times New Roman"/>
          <w:sz w:val="24"/>
          <w:szCs w:val="24"/>
        </w:rPr>
      </w:pPr>
      <w:r w:rsidRPr="004B75F3">
        <w:rPr>
          <w:rFonts w:ascii="Times New Roman" w:hAnsi="Times New Roman"/>
          <w:sz w:val="24"/>
          <w:szCs w:val="24"/>
        </w:rPr>
        <w:t>Sihtrühm 2: Kaitsevägi</w:t>
      </w:r>
    </w:p>
    <w:p w14:paraId="49D77780" w14:textId="77777777" w:rsidR="000A6A96" w:rsidRPr="00E03593" w:rsidRDefault="000A6A96" w:rsidP="00E03593">
      <w:pPr>
        <w:pStyle w:val="Vahedeta"/>
        <w:jc w:val="both"/>
        <w:rPr>
          <w:rFonts w:ascii="Times New Roman" w:hAnsi="Times New Roman"/>
          <w:b/>
          <w:bCs/>
          <w:sz w:val="24"/>
          <w:szCs w:val="24"/>
        </w:rPr>
      </w:pPr>
    </w:p>
    <w:p w14:paraId="6A1045BC" w14:textId="72F43EB8" w:rsidR="000A6A96" w:rsidRPr="00E03593" w:rsidDel="00680ADC" w:rsidRDefault="000A6A96" w:rsidP="00E03593">
      <w:pPr>
        <w:pStyle w:val="Vahedeta"/>
        <w:jc w:val="both"/>
        <w:rPr>
          <w:rFonts w:ascii="Times New Roman" w:hAnsi="Times New Roman"/>
          <w:b/>
          <w:bCs/>
          <w:sz w:val="24"/>
          <w:szCs w:val="24"/>
        </w:rPr>
      </w:pPr>
      <w:r w:rsidRPr="00E03593" w:rsidDel="00680ADC">
        <w:rPr>
          <w:rFonts w:ascii="Times New Roman" w:hAnsi="Times New Roman"/>
          <w:b/>
          <w:bCs/>
          <w:sz w:val="24"/>
          <w:szCs w:val="24"/>
        </w:rPr>
        <w:t>Mõju riigi julgeolekule ja välissuhetele</w:t>
      </w:r>
    </w:p>
    <w:p w14:paraId="0D502E24" w14:textId="1734F54F" w:rsidR="000A6A96" w:rsidRPr="00E03593" w:rsidDel="00680ADC" w:rsidRDefault="000A6A96" w:rsidP="00E03593">
      <w:pPr>
        <w:pStyle w:val="Vahedeta"/>
        <w:jc w:val="both"/>
        <w:rPr>
          <w:rFonts w:ascii="Times New Roman" w:hAnsi="Times New Roman"/>
          <w:sz w:val="24"/>
          <w:szCs w:val="24"/>
        </w:rPr>
      </w:pPr>
      <w:r w:rsidRPr="00E03593" w:rsidDel="00680ADC">
        <w:rPr>
          <w:rFonts w:ascii="Times New Roman" w:hAnsi="Times New Roman"/>
          <w:sz w:val="24"/>
          <w:szCs w:val="24"/>
        </w:rPr>
        <w:t xml:space="preserve">Muudatus </w:t>
      </w:r>
      <w:r w:rsidR="003D466A" w:rsidRPr="00E03593">
        <w:rPr>
          <w:rFonts w:ascii="Times New Roman" w:hAnsi="Times New Roman"/>
          <w:sz w:val="24"/>
          <w:szCs w:val="24"/>
        </w:rPr>
        <w:t>mõjutab vähesel määral</w:t>
      </w:r>
      <w:r w:rsidRPr="00E03593" w:rsidDel="00680ADC">
        <w:rPr>
          <w:rFonts w:ascii="Times New Roman" w:hAnsi="Times New Roman"/>
          <w:sz w:val="24"/>
          <w:szCs w:val="24"/>
        </w:rPr>
        <w:t xml:space="preserve"> ka </w:t>
      </w:r>
      <w:proofErr w:type="spellStart"/>
      <w:r w:rsidRPr="00E03593">
        <w:rPr>
          <w:rFonts w:ascii="Times New Roman" w:hAnsi="Times New Roman"/>
          <w:sz w:val="24"/>
          <w:szCs w:val="24"/>
        </w:rPr>
        <w:t>välissuh</w:t>
      </w:r>
      <w:r w:rsidR="003D466A" w:rsidRPr="00E03593">
        <w:rPr>
          <w:rFonts w:ascii="Times New Roman" w:hAnsi="Times New Roman"/>
          <w:sz w:val="24"/>
          <w:szCs w:val="24"/>
        </w:rPr>
        <w:t>tlemist</w:t>
      </w:r>
      <w:proofErr w:type="spellEnd"/>
      <w:r w:rsidRPr="00E03593">
        <w:rPr>
          <w:rFonts w:ascii="Times New Roman" w:hAnsi="Times New Roman"/>
          <w:sz w:val="24"/>
          <w:szCs w:val="24"/>
        </w:rPr>
        <w:t>.</w:t>
      </w:r>
      <w:r w:rsidRPr="00E03593" w:rsidDel="00680ADC">
        <w:rPr>
          <w:rFonts w:ascii="Times New Roman" w:hAnsi="Times New Roman"/>
          <w:sz w:val="24"/>
          <w:szCs w:val="24"/>
        </w:rPr>
        <w:t xml:space="preserve"> Paindlikum toitlustuse korraldus ning võimalus maksta toiduraha ette</w:t>
      </w:r>
      <w:r w:rsidR="0014088D" w:rsidRPr="00E03593" w:rsidDel="00680ADC">
        <w:rPr>
          <w:rFonts w:ascii="Times New Roman" w:hAnsi="Times New Roman"/>
          <w:sz w:val="24"/>
          <w:szCs w:val="24"/>
        </w:rPr>
        <w:t>,</w:t>
      </w:r>
      <w:r w:rsidRPr="00E03593" w:rsidDel="00680ADC">
        <w:rPr>
          <w:rFonts w:ascii="Times New Roman" w:hAnsi="Times New Roman"/>
          <w:sz w:val="24"/>
          <w:szCs w:val="24"/>
        </w:rPr>
        <w:t xml:space="preserve"> võimaldab tõhusamalt läbi viia hajutatud, rahvusvahelist ja erinevates keskkondades toimuvat sõjalist väljaõpet. Sellega paraneb väljaõppe järjepidevus ja kvaliteet, üksuste valmisolek tegutseda erinevates operatiivkeskkondades ning koostöö liitlaste ja partnerriikidega.</w:t>
      </w:r>
      <w:r w:rsidR="00DA067D" w:rsidRPr="00E03593">
        <w:rPr>
          <w:rFonts w:ascii="Times New Roman" w:hAnsi="Times New Roman"/>
          <w:sz w:val="24"/>
          <w:szCs w:val="24"/>
        </w:rPr>
        <w:t xml:space="preserve"> </w:t>
      </w:r>
    </w:p>
    <w:p w14:paraId="5806E3AF" w14:textId="77777777" w:rsidR="000A6A96" w:rsidRPr="00E03593" w:rsidRDefault="000A6A96" w:rsidP="00E03593">
      <w:pPr>
        <w:pStyle w:val="Vahedeta"/>
        <w:jc w:val="both"/>
        <w:rPr>
          <w:rFonts w:ascii="Times New Roman" w:hAnsi="Times New Roman"/>
          <w:sz w:val="24"/>
          <w:szCs w:val="24"/>
        </w:rPr>
      </w:pPr>
    </w:p>
    <w:p w14:paraId="1B598ACA" w14:textId="77777777" w:rsidR="000A6A96" w:rsidRPr="00E03593" w:rsidRDefault="000A6A96" w:rsidP="00E03593">
      <w:pPr>
        <w:pStyle w:val="Vahedeta"/>
        <w:jc w:val="both"/>
        <w:rPr>
          <w:rFonts w:ascii="Times New Roman" w:hAnsi="Times New Roman"/>
          <w:b/>
          <w:bCs/>
          <w:sz w:val="24"/>
          <w:szCs w:val="24"/>
        </w:rPr>
      </w:pPr>
      <w:r w:rsidRPr="00E03593">
        <w:rPr>
          <w:rFonts w:ascii="Times New Roman" w:hAnsi="Times New Roman"/>
          <w:b/>
          <w:bCs/>
          <w:sz w:val="24"/>
          <w:szCs w:val="24"/>
        </w:rPr>
        <w:t>Mõju riigiasutuste ja kohaliku omavalitsuse asutuste korraldusele</w:t>
      </w:r>
    </w:p>
    <w:p w14:paraId="552E3588" w14:textId="3EAB4D24" w:rsidR="000A6A96" w:rsidRPr="00E03593" w:rsidRDefault="000A6A96" w:rsidP="00E03593">
      <w:pPr>
        <w:pStyle w:val="Vahedeta"/>
        <w:jc w:val="both"/>
        <w:rPr>
          <w:rFonts w:ascii="Times New Roman" w:hAnsi="Times New Roman"/>
          <w:sz w:val="24"/>
          <w:szCs w:val="24"/>
        </w:rPr>
      </w:pPr>
      <w:r w:rsidRPr="00E03593">
        <w:rPr>
          <w:rFonts w:ascii="Times New Roman" w:hAnsi="Times New Roman"/>
          <w:sz w:val="24"/>
          <w:szCs w:val="24"/>
        </w:rPr>
        <w:t xml:space="preserve">Muudatus vähendab märkimisväärselt </w:t>
      </w:r>
      <w:r w:rsidR="00680ADC" w:rsidRPr="00E03593">
        <w:rPr>
          <w:rFonts w:ascii="Times New Roman" w:hAnsi="Times New Roman"/>
          <w:sz w:val="24"/>
          <w:szCs w:val="24"/>
        </w:rPr>
        <w:t xml:space="preserve">töökoormust </w:t>
      </w:r>
      <w:r w:rsidRPr="00E03593">
        <w:rPr>
          <w:rFonts w:ascii="Times New Roman" w:hAnsi="Times New Roman"/>
          <w:sz w:val="24"/>
          <w:szCs w:val="24"/>
        </w:rPr>
        <w:t>ning suurendab korralduslikku efektiivsust.</w:t>
      </w:r>
    </w:p>
    <w:p w14:paraId="68C88D8D" w14:textId="77777777" w:rsidR="000A6A96" w:rsidRPr="00E03593" w:rsidRDefault="000A6A96" w:rsidP="00E03593">
      <w:pPr>
        <w:pStyle w:val="Vahedeta"/>
        <w:jc w:val="both"/>
        <w:rPr>
          <w:rFonts w:ascii="Times New Roman" w:hAnsi="Times New Roman"/>
          <w:sz w:val="24"/>
          <w:szCs w:val="24"/>
        </w:rPr>
      </w:pPr>
      <w:r w:rsidRPr="00E03593">
        <w:rPr>
          <w:rFonts w:ascii="Times New Roman" w:hAnsi="Times New Roman"/>
          <w:sz w:val="24"/>
          <w:szCs w:val="24"/>
        </w:rPr>
        <w:t>Kehtiv praktika, mis põhineb avansil ja hilisemal kuludokumentide esitamisel, tekitab nii teenistujatele kui ka menetlejatele suure töökoormuse. Kavandatav lahendus – maksta toiduraha ette fikseeritud ulatuses – lihtsustab menetlusprotsesse ja vähendab bürokraatiat.</w:t>
      </w:r>
    </w:p>
    <w:p w14:paraId="70EB50AE" w14:textId="54E5B208" w:rsidR="000A6A96" w:rsidRPr="00E03593" w:rsidRDefault="000A6A96" w:rsidP="00E03593">
      <w:pPr>
        <w:pStyle w:val="Vahedeta"/>
        <w:jc w:val="both"/>
        <w:rPr>
          <w:rFonts w:ascii="Times New Roman" w:hAnsi="Times New Roman"/>
          <w:sz w:val="24"/>
          <w:szCs w:val="24"/>
        </w:rPr>
      </w:pPr>
      <w:r w:rsidRPr="00E03593">
        <w:rPr>
          <w:rFonts w:ascii="Times New Roman" w:hAnsi="Times New Roman"/>
          <w:sz w:val="24"/>
          <w:szCs w:val="24"/>
        </w:rPr>
        <w:t xml:space="preserve">Kaitseväe jaoks tähendab kuludokumentide </w:t>
      </w:r>
      <w:r w:rsidR="00B46BD7">
        <w:rPr>
          <w:rFonts w:ascii="Times New Roman" w:hAnsi="Times New Roman"/>
          <w:sz w:val="24"/>
          <w:szCs w:val="24"/>
        </w:rPr>
        <w:t>kogumise, kontrollimise ja menetlemise nõude kaotamine</w:t>
      </w:r>
      <w:r w:rsidRPr="00E03593">
        <w:rPr>
          <w:rFonts w:ascii="Times New Roman" w:hAnsi="Times New Roman"/>
          <w:sz w:val="24"/>
          <w:szCs w:val="24"/>
        </w:rPr>
        <w:t xml:space="preserve"> kiiremat ja lihtsamat hüvitiste maksmise protsessi ning suuremat paindlikkust väljaõppe planeerimisel ja läbiviimisel.</w:t>
      </w:r>
    </w:p>
    <w:p w14:paraId="0E832A16" w14:textId="77777777" w:rsidR="000A6A96" w:rsidRPr="00E03593" w:rsidRDefault="000A6A96" w:rsidP="00E03593">
      <w:pPr>
        <w:pStyle w:val="Vahedeta"/>
        <w:jc w:val="both"/>
        <w:rPr>
          <w:rFonts w:ascii="Times New Roman" w:hAnsi="Times New Roman"/>
          <w:sz w:val="24"/>
          <w:szCs w:val="24"/>
        </w:rPr>
      </w:pPr>
    </w:p>
    <w:p w14:paraId="58F23FAB" w14:textId="3E93E134" w:rsidR="000A6A96" w:rsidRPr="00E03593" w:rsidRDefault="00271000" w:rsidP="00E03593">
      <w:pPr>
        <w:pStyle w:val="Vahedeta"/>
        <w:jc w:val="both"/>
        <w:rPr>
          <w:rFonts w:ascii="Times New Roman" w:hAnsi="Times New Roman"/>
          <w:b/>
          <w:bCs/>
          <w:sz w:val="24"/>
          <w:szCs w:val="24"/>
        </w:rPr>
      </w:pPr>
      <w:r>
        <w:rPr>
          <w:rFonts w:ascii="Times New Roman" w:hAnsi="Times New Roman"/>
          <w:b/>
          <w:bCs/>
          <w:sz w:val="24"/>
          <w:szCs w:val="24"/>
        </w:rPr>
        <w:t>M</w:t>
      </w:r>
      <w:r w:rsidR="003437AC" w:rsidRPr="00E03593">
        <w:rPr>
          <w:rFonts w:ascii="Times New Roman" w:hAnsi="Times New Roman"/>
          <w:b/>
          <w:bCs/>
          <w:sz w:val="24"/>
          <w:szCs w:val="24"/>
        </w:rPr>
        <w:t>ajanduslik mõju</w:t>
      </w:r>
    </w:p>
    <w:p w14:paraId="60C874C6" w14:textId="61E59BB8" w:rsidR="00BF4EC9" w:rsidRPr="00E03593" w:rsidRDefault="000A6A96" w:rsidP="00E03593">
      <w:pPr>
        <w:pStyle w:val="Vahedeta"/>
        <w:jc w:val="both"/>
        <w:rPr>
          <w:rFonts w:ascii="Times New Roman" w:hAnsi="Times New Roman"/>
          <w:sz w:val="24"/>
          <w:szCs w:val="24"/>
        </w:rPr>
      </w:pPr>
      <w:r w:rsidRPr="00E03593">
        <w:rPr>
          <w:rFonts w:ascii="Times New Roman" w:hAnsi="Times New Roman"/>
          <w:sz w:val="24"/>
          <w:szCs w:val="24"/>
        </w:rPr>
        <w:t xml:space="preserve">Muudatusel on tugev positiivne </w:t>
      </w:r>
      <w:r w:rsidR="00271000">
        <w:rPr>
          <w:rFonts w:ascii="Times New Roman" w:hAnsi="Times New Roman"/>
          <w:sz w:val="24"/>
          <w:szCs w:val="24"/>
        </w:rPr>
        <w:t>majanduslik</w:t>
      </w:r>
      <w:r w:rsidR="00271000" w:rsidRPr="00E03593">
        <w:rPr>
          <w:rFonts w:ascii="Times New Roman" w:hAnsi="Times New Roman"/>
          <w:sz w:val="24"/>
          <w:szCs w:val="24"/>
        </w:rPr>
        <w:t xml:space="preserve"> </w:t>
      </w:r>
      <w:r w:rsidRPr="00E03593">
        <w:rPr>
          <w:rFonts w:ascii="Times New Roman" w:hAnsi="Times New Roman"/>
          <w:sz w:val="24"/>
          <w:szCs w:val="24"/>
        </w:rPr>
        <w:t>mõju ajateenijatele ja reservväelastele.</w:t>
      </w:r>
      <w:r w:rsidR="00CE796A">
        <w:rPr>
          <w:rFonts w:ascii="Times New Roman" w:hAnsi="Times New Roman"/>
          <w:sz w:val="24"/>
          <w:szCs w:val="24"/>
        </w:rPr>
        <w:t xml:space="preserve"> </w:t>
      </w:r>
      <w:r w:rsidRPr="00E03593">
        <w:rPr>
          <w:rFonts w:ascii="Times New Roman" w:hAnsi="Times New Roman"/>
          <w:sz w:val="24"/>
          <w:szCs w:val="24"/>
        </w:rPr>
        <w:t>Esiteks parandab see isikute toimetulekut, kuna välistab olukorrad, kus nad peavad teenistusülesannete täitmiseks tegema isiklikke kulutusi või ootama nende hilisemat hüvitamist. Toiduraha ettemaksmine annab kindluse, et igapäevased vajadused on kaetud.</w:t>
      </w:r>
      <w:r w:rsidR="00CE796A">
        <w:rPr>
          <w:rFonts w:ascii="Times New Roman" w:hAnsi="Times New Roman"/>
          <w:sz w:val="24"/>
          <w:szCs w:val="24"/>
        </w:rPr>
        <w:t xml:space="preserve"> </w:t>
      </w:r>
      <w:r w:rsidRPr="00E03593">
        <w:rPr>
          <w:rFonts w:ascii="Times New Roman" w:hAnsi="Times New Roman"/>
          <w:sz w:val="24"/>
          <w:szCs w:val="24"/>
        </w:rPr>
        <w:t xml:space="preserve">Teiseks vähendab muudatus oluliselt </w:t>
      </w:r>
      <w:r w:rsidR="00680ADC" w:rsidRPr="00E03593">
        <w:rPr>
          <w:rFonts w:ascii="Times New Roman" w:hAnsi="Times New Roman"/>
          <w:sz w:val="24"/>
          <w:szCs w:val="24"/>
        </w:rPr>
        <w:t>haldus</w:t>
      </w:r>
      <w:r w:rsidRPr="00E03593">
        <w:rPr>
          <w:rFonts w:ascii="Times New Roman" w:hAnsi="Times New Roman"/>
          <w:sz w:val="24"/>
          <w:szCs w:val="24"/>
        </w:rPr>
        <w:t>koormust, kuna puudub vajadus kuludokumentide kogumiseks ja säilitamiseks ning väheneb risk hüvitise saamata jäämiseks formaalsete puuduste tõttu.</w:t>
      </w:r>
      <w:r w:rsidR="00CE796A">
        <w:rPr>
          <w:rFonts w:ascii="Times New Roman" w:hAnsi="Times New Roman"/>
          <w:sz w:val="24"/>
          <w:szCs w:val="24"/>
        </w:rPr>
        <w:t xml:space="preserve"> </w:t>
      </w:r>
      <w:r w:rsidRPr="00E03593">
        <w:rPr>
          <w:rFonts w:ascii="Times New Roman" w:hAnsi="Times New Roman"/>
          <w:sz w:val="24"/>
          <w:szCs w:val="24"/>
        </w:rPr>
        <w:t>Kolmandaks suurendab see motivatsiooni osaleda väljaõppes, eriti olukordades, kus see toimub väljaspool tavapäraseid tingimusi või välisriikides.</w:t>
      </w:r>
    </w:p>
    <w:p w14:paraId="29F230B0" w14:textId="77777777" w:rsidR="00C124CE" w:rsidRPr="00E03593" w:rsidRDefault="00C124CE" w:rsidP="00E03593">
      <w:pPr>
        <w:pStyle w:val="Vahedeta"/>
        <w:jc w:val="both"/>
        <w:rPr>
          <w:rFonts w:ascii="Times New Roman" w:hAnsi="Times New Roman"/>
          <w:sz w:val="24"/>
          <w:szCs w:val="24"/>
        </w:rPr>
      </w:pPr>
    </w:p>
    <w:p w14:paraId="012280C9" w14:textId="79580DA5" w:rsidR="003203D7" w:rsidRPr="00E03593" w:rsidRDefault="00365CFC" w:rsidP="00E03593">
      <w:pPr>
        <w:pStyle w:val="Vahedeta"/>
        <w:jc w:val="both"/>
        <w:rPr>
          <w:rFonts w:ascii="Times New Roman" w:hAnsi="Times New Roman"/>
          <w:b/>
          <w:bCs/>
          <w:sz w:val="24"/>
          <w:szCs w:val="24"/>
        </w:rPr>
      </w:pPr>
      <w:r w:rsidRPr="00E03593">
        <w:rPr>
          <w:rFonts w:ascii="Times New Roman" w:hAnsi="Times New Roman"/>
          <w:b/>
          <w:bCs/>
          <w:sz w:val="24"/>
          <w:szCs w:val="24"/>
        </w:rPr>
        <w:t>6.</w:t>
      </w:r>
      <w:r w:rsidR="00255141" w:rsidRPr="00E03593">
        <w:rPr>
          <w:rFonts w:ascii="Times New Roman" w:hAnsi="Times New Roman"/>
          <w:b/>
          <w:bCs/>
          <w:sz w:val="24"/>
          <w:szCs w:val="24"/>
        </w:rPr>
        <w:t>5</w:t>
      </w:r>
      <w:r w:rsidRPr="00E03593">
        <w:rPr>
          <w:rFonts w:ascii="Times New Roman" w:hAnsi="Times New Roman"/>
          <w:b/>
          <w:bCs/>
          <w:sz w:val="24"/>
          <w:szCs w:val="24"/>
        </w:rPr>
        <w:t xml:space="preserve">. </w:t>
      </w:r>
      <w:r w:rsidR="00F705DC" w:rsidRPr="00E03593">
        <w:rPr>
          <w:rFonts w:ascii="Times New Roman" w:hAnsi="Times New Roman"/>
          <w:b/>
          <w:bCs/>
          <w:sz w:val="24"/>
          <w:szCs w:val="24"/>
        </w:rPr>
        <w:t>Kaitseväeteenistuse seadusest tulenevate sõidu- ja toidukulude hüvitiste maksustamise korra täpsustamine</w:t>
      </w:r>
    </w:p>
    <w:p w14:paraId="5F7ECAD9" w14:textId="77777777" w:rsidR="00271000" w:rsidRDefault="00271000" w:rsidP="00271000">
      <w:pPr>
        <w:pStyle w:val="Vahedeta"/>
        <w:jc w:val="both"/>
        <w:rPr>
          <w:rFonts w:ascii="Times New Roman" w:hAnsi="Times New Roman"/>
          <w:sz w:val="24"/>
          <w:szCs w:val="24"/>
        </w:rPr>
      </w:pPr>
      <w:r w:rsidRPr="002D25C2">
        <w:rPr>
          <w:rFonts w:ascii="Times New Roman" w:hAnsi="Times New Roman"/>
          <w:sz w:val="24"/>
          <w:szCs w:val="24"/>
        </w:rPr>
        <w:lastRenderedPageBreak/>
        <w:t xml:space="preserve">Sihtrühm 1: </w:t>
      </w:r>
      <w:r>
        <w:rPr>
          <w:rFonts w:ascii="Times New Roman" w:hAnsi="Times New Roman"/>
          <w:sz w:val="24"/>
          <w:szCs w:val="24"/>
        </w:rPr>
        <w:t xml:space="preserve">kutsealused, ajateenijad, kaitseväekohustust võtta soovivad isikud, </w:t>
      </w:r>
      <w:r w:rsidRPr="002D25C2">
        <w:rPr>
          <w:rFonts w:ascii="Times New Roman" w:hAnsi="Times New Roman"/>
          <w:sz w:val="24"/>
          <w:szCs w:val="24"/>
        </w:rPr>
        <w:t>reservis olevad isikud</w:t>
      </w:r>
      <w:r w:rsidRPr="00072F79">
        <w:rPr>
          <w:rFonts w:ascii="Times New Roman" w:hAnsi="Times New Roman"/>
          <w:sz w:val="24"/>
          <w:szCs w:val="24"/>
        </w:rPr>
        <w:t>.</w:t>
      </w:r>
    </w:p>
    <w:p w14:paraId="20485E40" w14:textId="77777777" w:rsidR="001B7083" w:rsidRDefault="001B7083" w:rsidP="00942A17">
      <w:pPr>
        <w:pStyle w:val="Vahedeta"/>
        <w:numPr>
          <w:ilvl w:val="0"/>
          <w:numId w:val="42"/>
        </w:numPr>
        <w:ind w:left="426"/>
        <w:jc w:val="both"/>
        <w:rPr>
          <w:rFonts w:ascii="Times New Roman" w:hAnsi="Times New Roman"/>
          <w:sz w:val="24"/>
          <w:szCs w:val="24"/>
        </w:rPr>
      </w:pPr>
      <w:r w:rsidRPr="00DA3A0D">
        <w:rPr>
          <w:rFonts w:ascii="Times New Roman" w:hAnsi="Times New Roman"/>
          <w:i/>
          <w:iCs/>
          <w:sz w:val="24"/>
          <w:szCs w:val="24"/>
          <w:u w:val="single"/>
        </w:rPr>
        <w:t>Terviseseisundi hindamisel osalemiseks makstav hüvitis</w:t>
      </w:r>
      <w:r>
        <w:rPr>
          <w:rFonts w:ascii="Times New Roman" w:hAnsi="Times New Roman"/>
          <w:i/>
          <w:iCs/>
          <w:sz w:val="24"/>
          <w:szCs w:val="24"/>
          <w:u w:val="single"/>
        </w:rPr>
        <w:t>.</w:t>
      </w:r>
      <w:r>
        <w:rPr>
          <w:rFonts w:ascii="Times New Roman" w:hAnsi="Times New Roman"/>
          <w:sz w:val="24"/>
          <w:szCs w:val="24"/>
          <w:u w:val="single"/>
        </w:rPr>
        <w:t xml:space="preserve"> </w:t>
      </w:r>
      <w:r>
        <w:rPr>
          <w:rFonts w:ascii="Times New Roman" w:hAnsi="Times New Roman"/>
          <w:sz w:val="24"/>
          <w:szCs w:val="24"/>
        </w:rPr>
        <w:t xml:space="preserve">2025. aastal läbis terviseseisundi hindamise 9 927 kutsealust ja kaitseväekohustust võtta soovivat isikut ning 2509 reservis olevat isikut, kellele on terviseseisundi hindamisel osalemiseks ette nähtud sõidu- ja toidukulude katteks hüvitis 15 eurot.  </w:t>
      </w:r>
    </w:p>
    <w:p w14:paraId="7780B90F" w14:textId="74EF30B4" w:rsidR="001B7083" w:rsidRPr="00072F79" w:rsidRDefault="001B7083" w:rsidP="00942A17">
      <w:pPr>
        <w:pStyle w:val="Vahedeta"/>
        <w:numPr>
          <w:ilvl w:val="0"/>
          <w:numId w:val="42"/>
        </w:numPr>
        <w:ind w:left="426"/>
        <w:jc w:val="both"/>
        <w:rPr>
          <w:rFonts w:ascii="Times New Roman" w:hAnsi="Times New Roman"/>
          <w:sz w:val="24"/>
          <w:szCs w:val="24"/>
        </w:rPr>
      </w:pPr>
      <w:r w:rsidRPr="00DA3A0D">
        <w:rPr>
          <w:rFonts w:ascii="Times New Roman" w:hAnsi="Times New Roman"/>
          <w:i/>
          <w:iCs/>
          <w:sz w:val="24"/>
          <w:szCs w:val="24"/>
          <w:u w:val="single"/>
        </w:rPr>
        <w:t>Õppekogunemistel osalevatele isikutele makstav sõidukulude hüvitis</w:t>
      </w:r>
      <w:r w:rsidRPr="00DA3A0D">
        <w:rPr>
          <w:rFonts w:ascii="Times New Roman" w:hAnsi="Times New Roman"/>
          <w:sz w:val="24"/>
          <w:szCs w:val="24"/>
        </w:rPr>
        <w:t>. Iga-aastaselt osaleb õppustel rohkem kui 10 000 reservväelast, kellel tekib õigus saada sõidukulude hüvitist.</w:t>
      </w:r>
    </w:p>
    <w:p w14:paraId="1E38C71E" w14:textId="77777777" w:rsidR="00271000" w:rsidRDefault="00271000" w:rsidP="00271000">
      <w:pPr>
        <w:pStyle w:val="Vahedeta"/>
        <w:jc w:val="both"/>
        <w:rPr>
          <w:rFonts w:ascii="Times New Roman" w:hAnsi="Times New Roman"/>
          <w:sz w:val="24"/>
          <w:szCs w:val="24"/>
        </w:rPr>
      </w:pPr>
      <w:r w:rsidRPr="007E437A">
        <w:rPr>
          <w:rFonts w:ascii="Times New Roman" w:hAnsi="Times New Roman"/>
          <w:sz w:val="24"/>
          <w:szCs w:val="24"/>
        </w:rPr>
        <w:t xml:space="preserve">Sihtrühm 2: </w:t>
      </w:r>
      <w:r>
        <w:rPr>
          <w:rFonts w:ascii="Times New Roman" w:hAnsi="Times New Roman"/>
          <w:sz w:val="24"/>
          <w:szCs w:val="24"/>
        </w:rPr>
        <w:t xml:space="preserve">Kaitseressursside Amet ja </w:t>
      </w:r>
      <w:r w:rsidRPr="007E437A">
        <w:rPr>
          <w:rFonts w:ascii="Times New Roman" w:hAnsi="Times New Roman"/>
          <w:sz w:val="24"/>
          <w:szCs w:val="24"/>
        </w:rPr>
        <w:t>Kaitsevägi.</w:t>
      </w:r>
    </w:p>
    <w:p w14:paraId="496C21D8" w14:textId="77777777" w:rsidR="00183006" w:rsidRPr="00E03593" w:rsidRDefault="00183006" w:rsidP="00E03593">
      <w:pPr>
        <w:pStyle w:val="Vahedeta"/>
        <w:jc w:val="both"/>
        <w:rPr>
          <w:rFonts w:ascii="Times New Roman" w:hAnsi="Times New Roman"/>
          <w:sz w:val="24"/>
          <w:szCs w:val="24"/>
        </w:rPr>
      </w:pPr>
    </w:p>
    <w:p w14:paraId="01F2B3D0" w14:textId="3B613A2C" w:rsidR="00F36E97" w:rsidRPr="00E03593" w:rsidRDefault="00F36E97" w:rsidP="00E03593">
      <w:pPr>
        <w:pStyle w:val="Vahedeta"/>
        <w:jc w:val="both"/>
        <w:rPr>
          <w:rFonts w:ascii="Times New Roman" w:hAnsi="Times New Roman"/>
          <w:sz w:val="24"/>
          <w:szCs w:val="24"/>
        </w:rPr>
      </w:pPr>
      <w:r w:rsidRPr="00E03593">
        <w:rPr>
          <w:rFonts w:ascii="Times New Roman" w:hAnsi="Times New Roman"/>
          <w:sz w:val="24"/>
          <w:szCs w:val="24"/>
        </w:rPr>
        <w:t xml:space="preserve">Muudatuse eesmärk on tagada õigusselgus kaitseväeteenistuskohustuse täitmisega seotud sõidu- ja toidukulude hüvitiste maksustamisel ning välistada olukord, kus isikule seadusest tuleneva avaliku kohustuse täitmiseks makstav kuluhüvitis käsitatakse maksustatava tuluna. Tegemist ei ole isiku majandusliku olukorra parandamiseks makstava tasuga, vaid </w:t>
      </w:r>
      <w:proofErr w:type="spellStart"/>
      <w:r w:rsidRPr="00E03593">
        <w:rPr>
          <w:rFonts w:ascii="Times New Roman" w:hAnsi="Times New Roman"/>
          <w:sz w:val="24"/>
          <w:szCs w:val="24"/>
        </w:rPr>
        <w:t>riigikaitselise</w:t>
      </w:r>
      <w:proofErr w:type="spellEnd"/>
      <w:r w:rsidRPr="00E03593">
        <w:rPr>
          <w:rFonts w:ascii="Times New Roman" w:hAnsi="Times New Roman"/>
          <w:sz w:val="24"/>
          <w:szCs w:val="24"/>
        </w:rPr>
        <w:t xml:space="preserve"> kohustuse täitmisest tingitud vältimatute kulude hüvitamisega. Muudatus aitab tagada isikute õiglasema kohtlemise ning vähendab riski, et kohustuste täitmisega kaasneb põhjendamatu rahaline koormus.</w:t>
      </w:r>
    </w:p>
    <w:p w14:paraId="579C049D" w14:textId="77777777" w:rsidR="00F36E97" w:rsidRPr="00E03593" w:rsidRDefault="00F36E97" w:rsidP="00E03593">
      <w:pPr>
        <w:pStyle w:val="Vahedeta"/>
        <w:jc w:val="both"/>
        <w:rPr>
          <w:rFonts w:ascii="Times New Roman" w:hAnsi="Times New Roman"/>
          <w:bCs/>
          <w:sz w:val="24"/>
          <w:szCs w:val="24"/>
        </w:rPr>
      </w:pPr>
    </w:p>
    <w:p w14:paraId="24789C39" w14:textId="77777777" w:rsidR="00E87D96" w:rsidRPr="00E03593" w:rsidRDefault="34BB0104" w:rsidP="00E03593">
      <w:pPr>
        <w:pStyle w:val="Vahedeta"/>
        <w:jc w:val="both"/>
        <w:rPr>
          <w:rFonts w:ascii="Times New Roman" w:hAnsi="Times New Roman"/>
          <w:b/>
          <w:bCs/>
          <w:sz w:val="24"/>
          <w:szCs w:val="24"/>
        </w:rPr>
      </w:pPr>
      <w:r w:rsidRPr="00E03593">
        <w:rPr>
          <w:rFonts w:ascii="Times New Roman" w:hAnsi="Times New Roman"/>
          <w:b/>
          <w:bCs/>
          <w:sz w:val="24"/>
          <w:szCs w:val="24"/>
        </w:rPr>
        <w:t>Mõju riigiasutuste ja kohaliku omavalitsuse asutuste korraldusele</w:t>
      </w:r>
    </w:p>
    <w:p w14:paraId="3F8F9C1A" w14:textId="1F5130D8" w:rsidR="00D72D9D" w:rsidRPr="00E03593" w:rsidRDefault="00F36E97" w:rsidP="00E03593">
      <w:pPr>
        <w:pStyle w:val="Vahedeta"/>
        <w:jc w:val="both"/>
        <w:rPr>
          <w:rFonts w:ascii="Times New Roman" w:hAnsi="Times New Roman"/>
          <w:sz w:val="24"/>
          <w:szCs w:val="24"/>
        </w:rPr>
      </w:pPr>
      <w:r w:rsidRPr="00E03593">
        <w:rPr>
          <w:rFonts w:ascii="Times New Roman" w:hAnsi="Times New Roman"/>
          <w:sz w:val="24"/>
          <w:szCs w:val="24"/>
        </w:rPr>
        <w:t>Muudatus avaldab positiivset mõju eelkõige Kaitseressursside Ameti ja Kaitseväe töökorraldusele. Hüvitiste maksuvabastamine lihtsusta</w:t>
      </w:r>
      <w:r w:rsidR="003B22D7" w:rsidRPr="00E03593">
        <w:rPr>
          <w:rFonts w:ascii="Times New Roman" w:hAnsi="Times New Roman"/>
          <w:sz w:val="24"/>
          <w:szCs w:val="24"/>
        </w:rPr>
        <w:t>b</w:t>
      </w:r>
      <w:r w:rsidRPr="00E03593">
        <w:rPr>
          <w:rFonts w:ascii="Times New Roman" w:hAnsi="Times New Roman"/>
          <w:sz w:val="24"/>
          <w:szCs w:val="24"/>
        </w:rPr>
        <w:t xml:space="preserve"> menetlust, vähenda</w:t>
      </w:r>
      <w:r w:rsidR="003B22D7" w:rsidRPr="00E03593">
        <w:rPr>
          <w:rFonts w:ascii="Times New Roman" w:hAnsi="Times New Roman"/>
          <w:sz w:val="24"/>
          <w:szCs w:val="24"/>
        </w:rPr>
        <w:t>b</w:t>
      </w:r>
      <w:r w:rsidRPr="00E03593">
        <w:rPr>
          <w:rFonts w:ascii="Times New Roman" w:hAnsi="Times New Roman"/>
          <w:sz w:val="24"/>
          <w:szCs w:val="24"/>
        </w:rPr>
        <w:t xml:space="preserve"> bürokraatiat ning võimalda</w:t>
      </w:r>
      <w:r w:rsidR="003B22D7" w:rsidRPr="00E03593">
        <w:rPr>
          <w:rFonts w:ascii="Times New Roman" w:hAnsi="Times New Roman"/>
          <w:sz w:val="24"/>
          <w:szCs w:val="24"/>
        </w:rPr>
        <w:t>b</w:t>
      </w:r>
      <w:r w:rsidRPr="00E03593">
        <w:rPr>
          <w:rFonts w:ascii="Times New Roman" w:hAnsi="Times New Roman"/>
          <w:sz w:val="24"/>
          <w:szCs w:val="24"/>
        </w:rPr>
        <w:t xml:space="preserve"> suunata ressursse sisuliselt olulisematesse tegevustesse. See aitab kaasa </w:t>
      </w:r>
      <w:r w:rsidR="003B22D7" w:rsidRPr="00E03593">
        <w:rPr>
          <w:rFonts w:ascii="Times New Roman" w:hAnsi="Times New Roman"/>
          <w:sz w:val="24"/>
          <w:szCs w:val="24"/>
        </w:rPr>
        <w:t>töö</w:t>
      </w:r>
      <w:r w:rsidRPr="00E03593">
        <w:rPr>
          <w:rFonts w:ascii="Times New Roman" w:hAnsi="Times New Roman"/>
          <w:sz w:val="24"/>
          <w:szCs w:val="24"/>
        </w:rPr>
        <w:t>koormuse vähenemisele avalikus sektoris ning suurendab menetluse kiirust ja efektiivsust. Võimalik mõju riigieelarve tuludele on piiratud, kuna tegemist ei ole sisulise tuluga, vaid kulude hüvitamisega. Kohaliku omavalitsuse asutuste korraldusele otsest mõju ei kaasne.</w:t>
      </w:r>
      <w:r w:rsidR="00225C78" w:rsidRPr="00E03593">
        <w:rPr>
          <w:rFonts w:ascii="Times New Roman" w:hAnsi="Times New Roman"/>
          <w:sz w:val="24"/>
          <w:szCs w:val="24"/>
        </w:rPr>
        <w:t xml:space="preserve"> </w:t>
      </w:r>
      <w:r w:rsidR="009C3D61" w:rsidRPr="00E03593">
        <w:rPr>
          <w:rFonts w:ascii="Times New Roman" w:hAnsi="Times New Roman"/>
          <w:sz w:val="24"/>
          <w:szCs w:val="24"/>
        </w:rPr>
        <w:t>Võimalik mõju riigieelarve tuludele on piiratud, kuna tegemist ei ole sisulise tuluga, vaid kulude hüvitamisega.</w:t>
      </w:r>
      <w:r w:rsidR="00225C78" w:rsidRPr="00E03593">
        <w:rPr>
          <w:rFonts w:ascii="Times New Roman" w:hAnsi="Times New Roman"/>
          <w:sz w:val="24"/>
          <w:szCs w:val="24"/>
        </w:rPr>
        <w:t xml:space="preserve"> </w:t>
      </w:r>
      <w:r w:rsidR="009C3D61" w:rsidRPr="00E03593">
        <w:rPr>
          <w:rFonts w:ascii="Times New Roman" w:hAnsi="Times New Roman"/>
          <w:sz w:val="24"/>
          <w:szCs w:val="24"/>
        </w:rPr>
        <w:t xml:space="preserve">Hüvitiste maksuvabastamine aitab tagada õiglasema kohtlemise, vähendada </w:t>
      </w:r>
      <w:r w:rsidR="003B22D7" w:rsidRPr="00E03593">
        <w:rPr>
          <w:rFonts w:ascii="Times New Roman" w:hAnsi="Times New Roman"/>
          <w:sz w:val="24"/>
          <w:szCs w:val="24"/>
        </w:rPr>
        <w:t>maksu</w:t>
      </w:r>
      <w:r w:rsidR="009C3D61" w:rsidRPr="00E03593">
        <w:rPr>
          <w:rFonts w:ascii="Times New Roman" w:hAnsi="Times New Roman"/>
          <w:sz w:val="24"/>
          <w:szCs w:val="24"/>
        </w:rPr>
        <w:t>koormust ning toetada riigikaitseliste kohustuste tõhusat täitmist.</w:t>
      </w:r>
      <w:r w:rsidR="00225C78" w:rsidRPr="00E03593">
        <w:rPr>
          <w:rFonts w:ascii="Times New Roman" w:hAnsi="Times New Roman"/>
          <w:sz w:val="24"/>
          <w:szCs w:val="24"/>
        </w:rPr>
        <w:t xml:space="preserve"> </w:t>
      </w:r>
      <w:r w:rsidR="008832D1" w:rsidRPr="00E03593">
        <w:rPr>
          <w:rFonts w:ascii="Times New Roman" w:hAnsi="Times New Roman"/>
          <w:sz w:val="24"/>
          <w:szCs w:val="24"/>
        </w:rPr>
        <w:t>Standardiseeritud maksuvaba hüvitise kehtestamine võimaldaks oluliselt lihtsustada menetlust, vähendada bürokraatiat ning suunata ressursid sisuliselt olulisematesse tegevustesse.</w:t>
      </w:r>
    </w:p>
    <w:p w14:paraId="6DFA08CF" w14:textId="77777777" w:rsidR="00353C55" w:rsidRPr="00E03593" w:rsidRDefault="00353C55" w:rsidP="00E03593">
      <w:pPr>
        <w:pStyle w:val="Vahedeta"/>
        <w:jc w:val="both"/>
        <w:rPr>
          <w:rFonts w:ascii="Times New Roman" w:hAnsi="Times New Roman"/>
          <w:sz w:val="24"/>
          <w:szCs w:val="24"/>
        </w:rPr>
      </w:pPr>
    </w:p>
    <w:p w14:paraId="0D1FBA1B" w14:textId="454F07B4" w:rsidR="00267104" w:rsidRPr="00E03593" w:rsidRDefault="34BB0104" w:rsidP="00E03593">
      <w:pPr>
        <w:pStyle w:val="Vahedeta"/>
        <w:jc w:val="both"/>
        <w:rPr>
          <w:rFonts w:ascii="Times New Roman" w:hAnsi="Times New Roman"/>
          <w:b/>
          <w:bCs/>
          <w:sz w:val="24"/>
          <w:szCs w:val="24"/>
        </w:rPr>
      </w:pPr>
      <w:r w:rsidRPr="00E03593">
        <w:rPr>
          <w:rFonts w:ascii="Times New Roman" w:hAnsi="Times New Roman"/>
          <w:b/>
          <w:bCs/>
          <w:sz w:val="24"/>
          <w:szCs w:val="24"/>
        </w:rPr>
        <w:t>Sotsiaalne</w:t>
      </w:r>
      <w:r w:rsidR="003B22D7" w:rsidRPr="00E03593">
        <w:rPr>
          <w:rFonts w:ascii="Times New Roman" w:hAnsi="Times New Roman"/>
          <w:b/>
          <w:bCs/>
          <w:sz w:val="24"/>
          <w:szCs w:val="24"/>
        </w:rPr>
        <w:t xml:space="preserve"> ja majanduslik mõju</w:t>
      </w:r>
      <w:r w:rsidRPr="00E03593">
        <w:rPr>
          <w:rFonts w:ascii="Times New Roman" w:hAnsi="Times New Roman"/>
          <w:b/>
          <w:bCs/>
          <w:sz w:val="24"/>
          <w:szCs w:val="24"/>
        </w:rPr>
        <w:t>, sealhulgas demograafiline mõju</w:t>
      </w:r>
    </w:p>
    <w:p w14:paraId="48EC555D" w14:textId="4047BAFA" w:rsidR="009C3D61" w:rsidRPr="00E03593" w:rsidRDefault="009C3D61" w:rsidP="00E03593">
      <w:pPr>
        <w:pStyle w:val="Vahedeta"/>
        <w:jc w:val="both"/>
        <w:rPr>
          <w:rFonts w:ascii="Times New Roman" w:hAnsi="Times New Roman"/>
          <w:sz w:val="24"/>
          <w:szCs w:val="24"/>
        </w:rPr>
      </w:pPr>
      <w:r w:rsidRPr="00E03593">
        <w:rPr>
          <w:rFonts w:ascii="Times New Roman" w:hAnsi="Times New Roman"/>
          <w:sz w:val="24"/>
          <w:szCs w:val="24"/>
        </w:rPr>
        <w:t>Muudatusel on positiivne mõju</w:t>
      </w:r>
      <w:r w:rsidR="00D72D9D" w:rsidRPr="00E03593">
        <w:rPr>
          <w:rFonts w:ascii="Times New Roman" w:hAnsi="Times New Roman"/>
          <w:sz w:val="24"/>
          <w:szCs w:val="24"/>
        </w:rPr>
        <w:t xml:space="preserve"> </w:t>
      </w:r>
      <w:r w:rsidRPr="00E03593">
        <w:rPr>
          <w:rFonts w:ascii="Times New Roman" w:hAnsi="Times New Roman"/>
          <w:sz w:val="24"/>
          <w:szCs w:val="24"/>
        </w:rPr>
        <w:t>isikute toimetulekule ja motivatsioonile</w:t>
      </w:r>
      <w:r w:rsidR="00D72D9D" w:rsidRPr="00E03593">
        <w:rPr>
          <w:rFonts w:ascii="Times New Roman" w:hAnsi="Times New Roman"/>
          <w:sz w:val="24"/>
          <w:szCs w:val="24"/>
        </w:rPr>
        <w:t>.</w:t>
      </w:r>
      <w:r w:rsidR="00F36E97" w:rsidRPr="00E03593">
        <w:rPr>
          <w:rFonts w:ascii="Times New Roman" w:hAnsi="Times New Roman"/>
          <w:sz w:val="24"/>
          <w:szCs w:val="24"/>
        </w:rPr>
        <w:t xml:space="preserve"> Muudatusel on positiivne sotsiaalne mõju, kuna see parandab isikute toimetulekut ja toetab nende motivatsiooni olukordades, kus nad täidavad </w:t>
      </w:r>
      <w:proofErr w:type="spellStart"/>
      <w:r w:rsidR="00F36E97" w:rsidRPr="00E03593">
        <w:rPr>
          <w:rFonts w:ascii="Times New Roman" w:hAnsi="Times New Roman"/>
          <w:sz w:val="24"/>
          <w:szCs w:val="24"/>
        </w:rPr>
        <w:t>riigikaitselisi</w:t>
      </w:r>
      <w:proofErr w:type="spellEnd"/>
      <w:r w:rsidR="00F36E97" w:rsidRPr="00E03593">
        <w:rPr>
          <w:rFonts w:ascii="Times New Roman" w:hAnsi="Times New Roman"/>
          <w:sz w:val="24"/>
          <w:szCs w:val="24"/>
        </w:rPr>
        <w:t xml:space="preserve"> kohustusi. Sõidu- ja toidukulude hüvitiste maksuvabastus vähendab põhjendamatut isiklike kulude kandmise vajadust ning aitab tagada, et seadusest tuleneva kohustuse täitmine ei tooks kaasa täiendavat maksukoormust. Demograafilist mõju muudatusel ei ole.</w:t>
      </w:r>
    </w:p>
    <w:p w14:paraId="45CDF266" w14:textId="77777777" w:rsidR="009C3D61" w:rsidRPr="00E03593" w:rsidRDefault="009C3D61" w:rsidP="00E03593">
      <w:pPr>
        <w:pStyle w:val="Vahedeta"/>
        <w:jc w:val="both"/>
        <w:rPr>
          <w:rFonts w:ascii="Times New Roman" w:hAnsi="Times New Roman"/>
          <w:sz w:val="24"/>
          <w:szCs w:val="24"/>
        </w:rPr>
      </w:pPr>
    </w:p>
    <w:p w14:paraId="7C8C5A4C" w14:textId="77777777" w:rsidR="00657574" w:rsidRPr="00E03593" w:rsidRDefault="34BB0104" w:rsidP="00E03593">
      <w:pPr>
        <w:pStyle w:val="Vahedeta"/>
        <w:jc w:val="both"/>
        <w:rPr>
          <w:rFonts w:ascii="Times New Roman" w:hAnsi="Times New Roman"/>
          <w:b/>
          <w:bCs/>
          <w:sz w:val="24"/>
          <w:szCs w:val="24"/>
        </w:rPr>
      </w:pPr>
      <w:r w:rsidRPr="00E03593">
        <w:rPr>
          <w:rFonts w:ascii="Times New Roman" w:hAnsi="Times New Roman"/>
          <w:b/>
          <w:bCs/>
          <w:sz w:val="24"/>
          <w:szCs w:val="24"/>
        </w:rPr>
        <w:t>7. Seaduse rakendamisega seotud riigi ja kohaliku omavalitsuse tegevus, eeldatavad kulud ja tulud</w:t>
      </w:r>
    </w:p>
    <w:p w14:paraId="246F2169" w14:textId="77777777" w:rsidR="00F705DC" w:rsidRPr="00E03593" w:rsidRDefault="00F705DC" w:rsidP="00E03593">
      <w:pPr>
        <w:pStyle w:val="Vahedeta"/>
        <w:jc w:val="both"/>
        <w:rPr>
          <w:rFonts w:ascii="Times New Roman" w:hAnsi="Times New Roman"/>
          <w:sz w:val="24"/>
          <w:szCs w:val="24"/>
        </w:rPr>
      </w:pPr>
      <w:r w:rsidRPr="00E03593">
        <w:rPr>
          <w:rFonts w:ascii="Times New Roman" w:hAnsi="Times New Roman"/>
          <w:sz w:val="24"/>
          <w:szCs w:val="24"/>
        </w:rPr>
        <w:t xml:space="preserve">Seaduse rakendamisega kohalikele omavalitsustele kulusid ei kaasne. </w:t>
      </w:r>
    </w:p>
    <w:p w14:paraId="56618AE4" w14:textId="77777777" w:rsidR="00F705DC" w:rsidRPr="00E03593" w:rsidRDefault="00F705DC" w:rsidP="00E03593">
      <w:pPr>
        <w:pStyle w:val="Vahedeta"/>
        <w:jc w:val="both"/>
        <w:rPr>
          <w:rFonts w:ascii="Times New Roman" w:hAnsi="Times New Roman"/>
          <w:sz w:val="24"/>
          <w:szCs w:val="24"/>
        </w:rPr>
      </w:pPr>
    </w:p>
    <w:p w14:paraId="6109BB8D" w14:textId="2DDC4CCE" w:rsidR="00D87D63" w:rsidRDefault="00D87D63" w:rsidP="00E03593">
      <w:pPr>
        <w:pStyle w:val="Vahedeta"/>
        <w:jc w:val="both"/>
        <w:rPr>
          <w:rFonts w:ascii="Times New Roman" w:hAnsi="Times New Roman"/>
          <w:sz w:val="24"/>
          <w:szCs w:val="24"/>
        </w:rPr>
      </w:pPr>
      <w:r>
        <w:rPr>
          <w:rFonts w:ascii="Times New Roman" w:hAnsi="Times New Roman"/>
          <w:b/>
          <w:bCs/>
          <w:sz w:val="24"/>
          <w:szCs w:val="24"/>
        </w:rPr>
        <w:t>7.</w:t>
      </w:r>
      <w:r w:rsidR="00A0111C" w:rsidRPr="00E03593">
        <w:rPr>
          <w:rFonts w:ascii="Times New Roman" w:hAnsi="Times New Roman"/>
          <w:b/>
          <w:bCs/>
          <w:sz w:val="24"/>
          <w:szCs w:val="24"/>
        </w:rPr>
        <w:t>1.</w:t>
      </w:r>
      <w:r w:rsidR="00A0111C" w:rsidRPr="00E03593">
        <w:rPr>
          <w:rFonts w:ascii="Times New Roman" w:hAnsi="Times New Roman"/>
          <w:sz w:val="24"/>
          <w:szCs w:val="24"/>
        </w:rPr>
        <w:t xml:space="preserve"> </w:t>
      </w:r>
      <w:r w:rsidRPr="00D87D63">
        <w:rPr>
          <w:rFonts w:ascii="Times New Roman" w:hAnsi="Times New Roman"/>
          <w:sz w:val="24"/>
          <w:szCs w:val="24"/>
        </w:rPr>
        <w:t>Lahinguvalve ülesande täitmisega kaasnevad kulud üksnes lahinguvalve rakendamisel. Kulu suurus sõltub lahinguvalvesse kaasatavate isikute arvust ja ülesande täitmise kestusest. Kui lahinguvalvele rakendatakse õppustel osalemisega analoogset tasustamise korda, oleks 10 tegevväelase 14-päevase lahinguvalve korral lisatasu kulu koos tööandja maksudega 10 972 eurot. Arvestus põhineb tegevväelaste palgajuhendis</w:t>
      </w:r>
      <w:r w:rsidR="00F77D52">
        <w:rPr>
          <w:rStyle w:val="Allmrkuseviide"/>
          <w:rFonts w:ascii="Times New Roman" w:hAnsi="Times New Roman"/>
          <w:sz w:val="24"/>
          <w:szCs w:val="24"/>
        </w:rPr>
        <w:footnoteReference w:id="5"/>
      </w:r>
      <w:r w:rsidRPr="00D87D63">
        <w:rPr>
          <w:rFonts w:ascii="Times New Roman" w:hAnsi="Times New Roman"/>
          <w:sz w:val="24"/>
          <w:szCs w:val="24"/>
        </w:rPr>
        <w:t xml:space="preserve"> sätestatud lisatasu määradel ning valemil: </w:t>
      </w:r>
      <w:r w:rsidR="00F77D52">
        <w:rPr>
          <w:rFonts w:ascii="Times New Roman" w:hAnsi="Times New Roman"/>
          <w:sz w:val="24"/>
          <w:szCs w:val="24"/>
        </w:rPr>
        <w:t>(</w:t>
      </w:r>
      <w:r w:rsidRPr="00D87D63">
        <w:rPr>
          <w:rFonts w:ascii="Times New Roman" w:hAnsi="Times New Roman"/>
          <w:sz w:val="24"/>
          <w:szCs w:val="24"/>
        </w:rPr>
        <w:t>(10 × 14 × 40</w:t>
      </w:r>
      <w:r w:rsidR="00F77D52">
        <w:rPr>
          <w:rFonts w:ascii="Times New Roman" w:hAnsi="Times New Roman"/>
          <w:sz w:val="24"/>
          <w:szCs w:val="24"/>
        </w:rPr>
        <w:t>)</w:t>
      </w:r>
      <w:r w:rsidRPr="00D87D63">
        <w:rPr>
          <w:rFonts w:ascii="Times New Roman" w:hAnsi="Times New Roman"/>
          <w:sz w:val="24"/>
          <w:szCs w:val="24"/>
        </w:rPr>
        <w:t xml:space="preserve"> + </w:t>
      </w:r>
      <w:r w:rsidR="00F77D52">
        <w:rPr>
          <w:rFonts w:ascii="Times New Roman" w:hAnsi="Times New Roman"/>
          <w:sz w:val="24"/>
          <w:szCs w:val="24"/>
        </w:rPr>
        <w:t>(</w:t>
      </w:r>
      <w:r w:rsidRPr="00D87D63">
        <w:rPr>
          <w:rFonts w:ascii="Times New Roman" w:hAnsi="Times New Roman"/>
          <w:sz w:val="24"/>
          <w:szCs w:val="24"/>
        </w:rPr>
        <w:t>10 × 4 × 65)</w:t>
      </w:r>
      <w:r w:rsidR="00F77D52">
        <w:rPr>
          <w:rFonts w:ascii="Times New Roman" w:hAnsi="Times New Roman"/>
          <w:sz w:val="24"/>
          <w:szCs w:val="24"/>
        </w:rPr>
        <w:t>)</w:t>
      </w:r>
      <w:r w:rsidRPr="00D87D63">
        <w:rPr>
          <w:rFonts w:ascii="Times New Roman" w:hAnsi="Times New Roman"/>
          <w:sz w:val="24"/>
          <w:szCs w:val="24"/>
        </w:rPr>
        <w:t xml:space="preserve"> × 1,338. Täpne kulu sõltub igal konkreetsel juhul lahinguvalvesse kaasatavate tegevväelaste arvust ja lahinguvalve kestusest.</w:t>
      </w:r>
    </w:p>
    <w:p w14:paraId="6AC8C687" w14:textId="77777777" w:rsidR="00D87D63" w:rsidRDefault="00D87D63" w:rsidP="00E03593">
      <w:pPr>
        <w:pStyle w:val="Vahedeta"/>
        <w:jc w:val="both"/>
        <w:rPr>
          <w:rFonts w:ascii="Times New Roman" w:hAnsi="Times New Roman"/>
          <w:sz w:val="24"/>
          <w:szCs w:val="24"/>
        </w:rPr>
      </w:pPr>
    </w:p>
    <w:p w14:paraId="376A6B97" w14:textId="77777777" w:rsidR="00F77D52" w:rsidRPr="00F77D52" w:rsidRDefault="00F77D52" w:rsidP="00F77D52">
      <w:pPr>
        <w:pStyle w:val="Vahedeta"/>
        <w:jc w:val="both"/>
        <w:rPr>
          <w:rFonts w:ascii="Times New Roman" w:hAnsi="Times New Roman"/>
          <w:sz w:val="24"/>
          <w:szCs w:val="24"/>
        </w:rPr>
      </w:pPr>
      <w:r w:rsidRPr="00F77D52">
        <w:rPr>
          <w:rFonts w:ascii="Times New Roman" w:hAnsi="Times New Roman"/>
          <w:sz w:val="24"/>
          <w:szCs w:val="24"/>
        </w:rPr>
        <w:t>Kui lahinguvalve rakendamiseks on vaja täiendavalt välja kutsuda näiteks 10 reservväelast samaks ajavahemikuks, kaasneks sellega täiendav kulu kokku 9462 eurot. Ajateenijatega seotud kulud ning tegevväelaste varustusega seotud kulud ei muutu, kuna need on juba praegu arvestatud Kaitseväe jooksvate kulude hulka.</w:t>
      </w:r>
    </w:p>
    <w:p w14:paraId="08AE5E6B" w14:textId="77777777" w:rsidR="00F77D52" w:rsidRPr="00F77D52" w:rsidRDefault="00F77D52" w:rsidP="00F77D52">
      <w:pPr>
        <w:pStyle w:val="Vahedeta"/>
        <w:jc w:val="both"/>
        <w:rPr>
          <w:rFonts w:ascii="Times New Roman" w:hAnsi="Times New Roman"/>
          <w:sz w:val="24"/>
          <w:szCs w:val="24"/>
        </w:rPr>
      </w:pPr>
    </w:p>
    <w:p w14:paraId="1C6927D8" w14:textId="694FB45B" w:rsidR="00F77D52" w:rsidRPr="00E03593" w:rsidRDefault="00F77D52" w:rsidP="00F77D52">
      <w:pPr>
        <w:pStyle w:val="Vahedeta"/>
        <w:jc w:val="both"/>
        <w:rPr>
          <w:rFonts w:ascii="Times New Roman" w:hAnsi="Times New Roman"/>
          <w:sz w:val="24"/>
          <w:szCs w:val="24"/>
        </w:rPr>
      </w:pPr>
      <w:r w:rsidRPr="00F77D52">
        <w:rPr>
          <w:rFonts w:ascii="Times New Roman" w:hAnsi="Times New Roman"/>
          <w:sz w:val="24"/>
          <w:szCs w:val="24"/>
        </w:rPr>
        <w:t>Kokkuvõttes ei kaasne rakendamisega riigile täiendavaid kulusid. Lahinguvalve rakendamisega seotud võimalikud kulud kaetakse Kaitseväe eelarvest olemasolevate vahendite arvelt.</w:t>
      </w:r>
    </w:p>
    <w:p w14:paraId="4D90A36E" w14:textId="77777777" w:rsidR="00F705DC" w:rsidRPr="00E03593" w:rsidRDefault="00F705DC" w:rsidP="00E03593">
      <w:pPr>
        <w:pStyle w:val="Vahedeta"/>
        <w:jc w:val="both"/>
        <w:rPr>
          <w:rFonts w:ascii="Times New Roman" w:hAnsi="Times New Roman"/>
          <w:sz w:val="24"/>
          <w:szCs w:val="24"/>
        </w:rPr>
      </w:pPr>
    </w:p>
    <w:p w14:paraId="323FA650" w14:textId="0F361D8F" w:rsidR="00A92072" w:rsidRDefault="00D87D63" w:rsidP="00E03593">
      <w:pPr>
        <w:pStyle w:val="Vahedeta"/>
        <w:jc w:val="both"/>
        <w:rPr>
          <w:rFonts w:ascii="Times New Roman" w:hAnsi="Times New Roman"/>
          <w:sz w:val="24"/>
          <w:szCs w:val="24"/>
        </w:rPr>
      </w:pPr>
      <w:r>
        <w:rPr>
          <w:rFonts w:ascii="Times New Roman" w:hAnsi="Times New Roman"/>
          <w:b/>
          <w:bCs/>
          <w:sz w:val="24"/>
          <w:szCs w:val="24"/>
        </w:rPr>
        <w:t>7.</w:t>
      </w:r>
      <w:r w:rsidR="00A0111C" w:rsidRPr="00E03593">
        <w:rPr>
          <w:rFonts w:ascii="Times New Roman" w:hAnsi="Times New Roman"/>
          <w:b/>
          <w:bCs/>
          <w:sz w:val="24"/>
          <w:szCs w:val="24"/>
        </w:rPr>
        <w:t>2.</w:t>
      </w:r>
      <w:r w:rsidR="00A0111C" w:rsidRPr="00E03593">
        <w:rPr>
          <w:rFonts w:ascii="Times New Roman" w:hAnsi="Times New Roman"/>
          <w:sz w:val="24"/>
          <w:szCs w:val="24"/>
        </w:rPr>
        <w:t xml:space="preserve"> </w:t>
      </w:r>
      <w:r w:rsidRPr="00D87D63">
        <w:rPr>
          <w:rFonts w:ascii="Times New Roman" w:hAnsi="Times New Roman"/>
          <w:sz w:val="24"/>
          <w:szCs w:val="24"/>
        </w:rPr>
        <w:t>Eelnõu rakendamisega kaasneb Kaitseväele täiendav kulu kuni 11 000 eurot aastas seoses ajateenijatele ja reservväelastele toitlustuskulu hüvitamisega. Kulu arvestuse aluseks on ligikaudu 200 isikut aastas, kellele hüvitatakse toitlustuskulu keskmiselt kuue päeva eest, mis teeb kokku ligikaudu 1200 toitlustuspäeva aastas. Täiendav kulu kaetakse Kaitseväe eelarvest.</w:t>
      </w:r>
    </w:p>
    <w:p w14:paraId="4B653195" w14:textId="77777777" w:rsidR="00D87D63" w:rsidRPr="00E03593" w:rsidRDefault="00D87D63" w:rsidP="00E03593">
      <w:pPr>
        <w:pStyle w:val="Vahedeta"/>
        <w:jc w:val="both"/>
        <w:rPr>
          <w:rFonts w:ascii="Times New Roman" w:hAnsi="Times New Roman"/>
          <w:sz w:val="24"/>
          <w:szCs w:val="24"/>
        </w:rPr>
      </w:pPr>
    </w:p>
    <w:p w14:paraId="6AF42C74" w14:textId="3BD400DA" w:rsidR="00A92072" w:rsidRPr="00E03593" w:rsidRDefault="00D87D63" w:rsidP="00E03593">
      <w:pPr>
        <w:pStyle w:val="Vahedeta"/>
        <w:jc w:val="both"/>
        <w:rPr>
          <w:rFonts w:ascii="Times New Roman" w:hAnsi="Times New Roman"/>
          <w:sz w:val="24"/>
          <w:szCs w:val="24"/>
        </w:rPr>
      </w:pPr>
      <w:r>
        <w:rPr>
          <w:rFonts w:ascii="Times New Roman" w:hAnsi="Times New Roman"/>
          <w:b/>
          <w:bCs/>
          <w:sz w:val="24"/>
          <w:szCs w:val="24"/>
        </w:rPr>
        <w:t>7.</w:t>
      </w:r>
      <w:r w:rsidR="00A92072" w:rsidRPr="00E03593">
        <w:rPr>
          <w:rFonts w:ascii="Times New Roman" w:hAnsi="Times New Roman"/>
          <w:b/>
          <w:bCs/>
          <w:sz w:val="24"/>
          <w:szCs w:val="24"/>
        </w:rPr>
        <w:t>3.</w:t>
      </w:r>
      <w:r w:rsidR="00A92072" w:rsidRPr="00E03593">
        <w:rPr>
          <w:rFonts w:ascii="Times New Roman" w:hAnsi="Times New Roman"/>
          <w:sz w:val="24"/>
          <w:szCs w:val="24"/>
        </w:rPr>
        <w:t xml:space="preserve"> Tulumaksuseaduses tehtavate muudatustega</w:t>
      </w:r>
      <w:r w:rsidR="009612EA" w:rsidRPr="00E03593">
        <w:rPr>
          <w:rFonts w:ascii="Times New Roman" w:hAnsi="Times New Roman"/>
          <w:sz w:val="24"/>
          <w:szCs w:val="24"/>
        </w:rPr>
        <w:t xml:space="preserve"> ei kaasne tulu ega </w:t>
      </w:r>
      <w:r w:rsidR="005D6D68" w:rsidRPr="00E03593">
        <w:rPr>
          <w:rFonts w:ascii="Times New Roman" w:hAnsi="Times New Roman"/>
          <w:sz w:val="24"/>
          <w:szCs w:val="24"/>
        </w:rPr>
        <w:t xml:space="preserve">täiendavat </w:t>
      </w:r>
      <w:r w:rsidR="009612EA" w:rsidRPr="00E03593">
        <w:rPr>
          <w:rFonts w:ascii="Times New Roman" w:hAnsi="Times New Roman"/>
          <w:sz w:val="24"/>
          <w:szCs w:val="24"/>
        </w:rPr>
        <w:t>kulu riigieelarvele.</w:t>
      </w:r>
      <w:r w:rsidR="005D6D68" w:rsidRPr="00E03593">
        <w:rPr>
          <w:rFonts w:ascii="Times New Roman" w:hAnsi="Times New Roman"/>
          <w:sz w:val="24"/>
          <w:szCs w:val="24"/>
        </w:rPr>
        <w:t xml:space="preserve"> Sõidu- ja toiduhüvitiste kulu on iga-aastaselt planeeritud Kaitseväe</w:t>
      </w:r>
      <w:r w:rsidR="0015528D" w:rsidRPr="00E03593">
        <w:rPr>
          <w:rFonts w:ascii="Times New Roman" w:hAnsi="Times New Roman"/>
          <w:sz w:val="24"/>
          <w:szCs w:val="24"/>
        </w:rPr>
        <w:t xml:space="preserve"> (reservteenistusse saabumisel ning välisriigis elava ajateenija puhkusele sõiduks makstav sõidukuluhüvitis)</w:t>
      </w:r>
      <w:r w:rsidR="005D6D68" w:rsidRPr="00E03593">
        <w:rPr>
          <w:rFonts w:ascii="Times New Roman" w:hAnsi="Times New Roman"/>
          <w:sz w:val="24"/>
          <w:szCs w:val="24"/>
        </w:rPr>
        <w:t xml:space="preserve"> ja Kaitseressursside Ameti</w:t>
      </w:r>
      <w:r w:rsidR="0015528D" w:rsidRPr="00E03593">
        <w:rPr>
          <w:rFonts w:ascii="Times New Roman" w:hAnsi="Times New Roman"/>
          <w:sz w:val="24"/>
          <w:szCs w:val="24"/>
        </w:rPr>
        <w:t xml:space="preserve"> (terviseseisundi- ja ning kutsesobivuse hindamisel makstav sõidu- ja toidukulu)</w:t>
      </w:r>
      <w:r w:rsidR="005D6D68" w:rsidRPr="00E03593">
        <w:rPr>
          <w:rFonts w:ascii="Times New Roman" w:hAnsi="Times New Roman"/>
          <w:sz w:val="24"/>
          <w:szCs w:val="24"/>
        </w:rPr>
        <w:t xml:space="preserve"> eelarvesse ning täiendavat kulu sellega ei kaasne. </w:t>
      </w:r>
    </w:p>
    <w:p w14:paraId="4C190ABC" w14:textId="77777777" w:rsidR="00F6088F" w:rsidRPr="00E03593" w:rsidRDefault="00F6088F" w:rsidP="00E03593">
      <w:pPr>
        <w:pStyle w:val="Vahedeta"/>
        <w:jc w:val="both"/>
        <w:rPr>
          <w:rFonts w:ascii="Times New Roman" w:hAnsi="Times New Roman"/>
          <w:b/>
          <w:bCs/>
          <w:sz w:val="24"/>
          <w:szCs w:val="24"/>
        </w:rPr>
      </w:pPr>
    </w:p>
    <w:p w14:paraId="77BDB851" w14:textId="77777777" w:rsidR="00657574" w:rsidRPr="00E03593" w:rsidRDefault="27F6D676" w:rsidP="00E03593">
      <w:pPr>
        <w:pStyle w:val="Vahedeta"/>
        <w:jc w:val="both"/>
        <w:rPr>
          <w:rFonts w:ascii="Times New Roman" w:hAnsi="Times New Roman"/>
          <w:b/>
          <w:bCs/>
          <w:sz w:val="24"/>
          <w:szCs w:val="24"/>
        </w:rPr>
      </w:pPr>
      <w:commentRangeStart w:id="4"/>
      <w:r w:rsidRPr="78C190C6">
        <w:rPr>
          <w:rFonts w:ascii="Times New Roman" w:hAnsi="Times New Roman"/>
          <w:b/>
          <w:bCs/>
          <w:sz w:val="24"/>
          <w:szCs w:val="24"/>
        </w:rPr>
        <w:t>8. Rakendusaktid</w:t>
      </w:r>
    </w:p>
    <w:p w14:paraId="4454FC74" w14:textId="77777777" w:rsidR="002F4A69" w:rsidRPr="00E03593" w:rsidRDefault="002F4A69" w:rsidP="00E03593">
      <w:pPr>
        <w:pStyle w:val="Vahedeta"/>
        <w:jc w:val="both"/>
        <w:rPr>
          <w:rFonts w:ascii="Times New Roman" w:hAnsi="Times New Roman"/>
          <w:bCs/>
          <w:sz w:val="24"/>
          <w:szCs w:val="24"/>
        </w:rPr>
      </w:pPr>
    </w:p>
    <w:p w14:paraId="4715659B" w14:textId="0326A5D0" w:rsidR="008A3F9E" w:rsidRPr="00E03593" w:rsidRDefault="1E7EF106" w:rsidP="78C190C6">
      <w:pPr>
        <w:pStyle w:val="Vahedeta"/>
        <w:jc w:val="both"/>
        <w:rPr>
          <w:rFonts w:ascii="Times New Roman" w:hAnsi="Times New Roman"/>
          <w:sz w:val="24"/>
          <w:szCs w:val="24"/>
          <w:u w:val="single"/>
        </w:rPr>
      </w:pPr>
      <w:r w:rsidRPr="78C190C6">
        <w:rPr>
          <w:rFonts w:ascii="Times New Roman" w:hAnsi="Times New Roman"/>
          <w:sz w:val="24"/>
          <w:szCs w:val="24"/>
        </w:rPr>
        <w:t>Eelnõukohase seaduse jõustumisel on vajalik muuta k</w:t>
      </w:r>
      <w:r w:rsidR="67740376" w:rsidRPr="78C190C6">
        <w:rPr>
          <w:rFonts w:ascii="Times New Roman" w:hAnsi="Times New Roman"/>
          <w:sz w:val="24"/>
          <w:szCs w:val="24"/>
        </w:rPr>
        <w:t>aitseministri 11. detsembri 2012. a määrus</w:t>
      </w:r>
      <w:r w:rsidRPr="78C190C6">
        <w:rPr>
          <w:rFonts w:ascii="Times New Roman" w:hAnsi="Times New Roman"/>
          <w:sz w:val="24"/>
          <w:szCs w:val="24"/>
        </w:rPr>
        <w:t>t</w:t>
      </w:r>
      <w:r w:rsidR="67740376" w:rsidRPr="78C190C6">
        <w:rPr>
          <w:rFonts w:ascii="Times New Roman" w:hAnsi="Times New Roman"/>
          <w:sz w:val="24"/>
          <w:szCs w:val="24"/>
        </w:rPr>
        <w:t xml:space="preserve"> nr 14 „Ajateenijale ja reservväelasele tagatava toitlustuse ulatus ja kord“.</w:t>
      </w:r>
      <w:commentRangeEnd w:id="4"/>
      <w:r w:rsidR="009D7C2B">
        <w:rPr>
          <w:rStyle w:val="CommentReference"/>
        </w:rPr>
        <w:commentReference w:id="4"/>
      </w:r>
    </w:p>
    <w:p w14:paraId="7A82C7D0" w14:textId="77777777" w:rsidR="00066417" w:rsidRPr="00E03593" w:rsidRDefault="00066417" w:rsidP="00E03593">
      <w:pPr>
        <w:pStyle w:val="Vahedeta"/>
        <w:jc w:val="both"/>
        <w:rPr>
          <w:rFonts w:ascii="Times New Roman" w:hAnsi="Times New Roman"/>
          <w:b/>
          <w:bCs/>
          <w:sz w:val="24"/>
          <w:szCs w:val="24"/>
        </w:rPr>
      </w:pPr>
    </w:p>
    <w:p w14:paraId="76C1E51D" w14:textId="2887BDA2" w:rsidR="00657574" w:rsidRPr="00E03593" w:rsidRDefault="34BB0104" w:rsidP="00E03593">
      <w:pPr>
        <w:pStyle w:val="Vahedeta"/>
        <w:jc w:val="both"/>
        <w:rPr>
          <w:rFonts w:ascii="Times New Roman" w:hAnsi="Times New Roman"/>
          <w:b/>
          <w:bCs/>
          <w:sz w:val="24"/>
          <w:szCs w:val="24"/>
        </w:rPr>
      </w:pPr>
      <w:r w:rsidRPr="00E03593">
        <w:rPr>
          <w:rFonts w:ascii="Times New Roman" w:hAnsi="Times New Roman"/>
          <w:b/>
          <w:bCs/>
          <w:sz w:val="24"/>
          <w:szCs w:val="24"/>
        </w:rPr>
        <w:t>9. Seaduse jõustumine</w:t>
      </w:r>
    </w:p>
    <w:p w14:paraId="077F8B2A" w14:textId="77777777" w:rsidR="00657574" w:rsidRPr="00E03593" w:rsidRDefault="00657574" w:rsidP="00E03593">
      <w:pPr>
        <w:pStyle w:val="Vahedeta"/>
        <w:jc w:val="both"/>
        <w:rPr>
          <w:rFonts w:ascii="Times New Roman" w:hAnsi="Times New Roman"/>
          <w:sz w:val="24"/>
          <w:szCs w:val="24"/>
        </w:rPr>
      </w:pPr>
    </w:p>
    <w:p w14:paraId="05EAD6F0" w14:textId="0D9F0D1B" w:rsidR="00EF3D04" w:rsidRPr="007D3D0E" w:rsidRDefault="00066417" w:rsidP="00E03593">
      <w:pPr>
        <w:pStyle w:val="Vahedeta"/>
        <w:jc w:val="both"/>
        <w:rPr>
          <w:rFonts w:ascii="Times New Roman" w:eastAsiaTheme="minorEastAsia" w:hAnsi="Times New Roman"/>
          <w:sz w:val="24"/>
          <w:szCs w:val="24"/>
        </w:rPr>
      </w:pPr>
      <w:r w:rsidRPr="00E03593">
        <w:rPr>
          <w:rFonts w:ascii="Times New Roman" w:eastAsiaTheme="minorEastAsia" w:hAnsi="Times New Roman"/>
          <w:sz w:val="24"/>
          <w:szCs w:val="24"/>
        </w:rPr>
        <w:t>Seadus jõustub 2027. aasta 1. jaanuaril. Selline jõustumisaeg on põhjendatud vajadusega rakendada ajateenistuse ja reservteenistuse uus mudel terviklikult alates 2027. aastast ning tagada 2026. aastal vajalik ettevalmistusaeg väljaõppe, teenistuskorralduse ja instruktorite ettevalmistuse kohandamiseks. Kalendriaasta alguses jõustumine tagab ühtlasi õigusselguse ja väldib muudatuste rakendamist väljaõppe- ja teenistustsükli keskel.</w:t>
      </w:r>
    </w:p>
    <w:p w14:paraId="0A059ADC" w14:textId="77777777" w:rsidR="000B1235" w:rsidRPr="00E03593" w:rsidRDefault="000B1235" w:rsidP="00E03593">
      <w:pPr>
        <w:pStyle w:val="Vahedeta"/>
        <w:jc w:val="both"/>
        <w:rPr>
          <w:rFonts w:ascii="Times New Roman" w:hAnsi="Times New Roman"/>
          <w:b/>
          <w:bCs/>
          <w:sz w:val="24"/>
          <w:szCs w:val="24"/>
        </w:rPr>
      </w:pPr>
    </w:p>
    <w:p w14:paraId="1D445BEE" w14:textId="77777777" w:rsidR="00657574" w:rsidRPr="00E03593" w:rsidRDefault="34BB0104" w:rsidP="00E03593">
      <w:pPr>
        <w:pStyle w:val="Vahedeta"/>
        <w:jc w:val="both"/>
        <w:rPr>
          <w:rFonts w:ascii="Times New Roman" w:hAnsi="Times New Roman"/>
          <w:b/>
          <w:bCs/>
          <w:sz w:val="24"/>
          <w:szCs w:val="24"/>
        </w:rPr>
      </w:pPr>
      <w:r w:rsidRPr="00E03593">
        <w:rPr>
          <w:rFonts w:ascii="Times New Roman" w:hAnsi="Times New Roman"/>
          <w:b/>
          <w:bCs/>
          <w:sz w:val="24"/>
          <w:szCs w:val="24"/>
        </w:rPr>
        <w:t>10. Eelnõu kooskõlastamine, huvirühmade kaasamine ja avalik konsultatsioon</w:t>
      </w:r>
    </w:p>
    <w:p w14:paraId="6287696A" w14:textId="77777777" w:rsidR="00A748F3" w:rsidRPr="00E03593" w:rsidRDefault="00A748F3" w:rsidP="00E03593">
      <w:pPr>
        <w:pStyle w:val="Vahedeta"/>
        <w:jc w:val="both"/>
        <w:rPr>
          <w:rFonts w:ascii="Times New Roman" w:hAnsi="Times New Roman"/>
          <w:b/>
          <w:sz w:val="24"/>
          <w:szCs w:val="24"/>
        </w:rPr>
      </w:pPr>
    </w:p>
    <w:p w14:paraId="59B9D684" w14:textId="06C7A177" w:rsidR="00A41277" w:rsidRDefault="00B426F2" w:rsidP="00E03593">
      <w:pPr>
        <w:pStyle w:val="Vaikimisi"/>
        <w:jc w:val="both"/>
        <w:rPr>
          <w:rFonts w:hAnsi="Times New Roman"/>
        </w:rPr>
      </w:pPr>
      <w:r w:rsidRPr="00E03593">
        <w:rPr>
          <w:rFonts w:hAnsi="Times New Roman"/>
        </w:rPr>
        <w:t xml:space="preserve">Eelnõu </w:t>
      </w:r>
      <w:r w:rsidR="00D10245" w:rsidRPr="00E03593">
        <w:rPr>
          <w:rFonts w:hAnsi="Times New Roman"/>
        </w:rPr>
        <w:t>esita</w:t>
      </w:r>
      <w:r w:rsidR="005A0557" w:rsidRPr="00E03593">
        <w:rPr>
          <w:rFonts w:hAnsi="Times New Roman"/>
        </w:rPr>
        <w:t>ti</w:t>
      </w:r>
      <w:r w:rsidR="00D10245" w:rsidRPr="00E03593">
        <w:rPr>
          <w:rFonts w:hAnsi="Times New Roman"/>
        </w:rPr>
        <w:t xml:space="preserve"> </w:t>
      </w:r>
      <w:r w:rsidR="34BB0104" w:rsidRPr="00E03593">
        <w:rPr>
          <w:rFonts w:hAnsi="Times New Roman"/>
        </w:rPr>
        <w:t>kooskõlastamiseks eelnõude inf</w:t>
      </w:r>
      <w:r w:rsidR="00EA1A0B" w:rsidRPr="00E03593">
        <w:rPr>
          <w:rFonts w:hAnsi="Times New Roman"/>
        </w:rPr>
        <w:t xml:space="preserve">osüsteemi </w:t>
      </w:r>
      <w:r w:rsidR="00AB488F" w:rsidRPr="00E03593">
        <w:rPr>
          <w:rFonts w:hAnsi="Times New Roman"/>
        </w:rPr>
        <w:t xml:space="preserve">(EIS) </w:t>
      </w:r>
      <w:r w:rsidR="00EA1A0B" w:rsidRPr="00E03593">
        <w:rPr>
          <w:rFonts w:hAnsi="Times New Roman"/>
        </w:rPr>
        <w:t>kaudu</w:t>
      </w:r>
      <w:r w:rsidR="005055CE" w:rsidRPr="00E03593">
        <w:rPr>
          <w:rFonts w:hAnsi="Times New Roman"/>
        </w:rPr>
        <w:t xml:space="preserve"> </w:t>
      </w:r>
      <w:r w:rsidR="003B525F" w:rsidRPr="00E03593">
        <w:rPr>
          <w:rFonts w:hAnsi="Times New Roman"/>
        </w:rPr>
        <w:t xml:space="preserve">Justiits- ja Digiministeeriumile, </w:t>
      </w:r>
      <w:r w:rsidR="005055CE" w:rsidRPr="00E03593">
        <w:rPr>
          <w:rFonts w:hAnsi="Times New Roman"/>
        </w:rPr>
        <w:t>Rahandusministeeriumile</w:t>
      </w:r>
      <w:r w:rsidR="003B525F" w:rsidRPr="00E03593">
        <w:rPr>
          <w:rFonts w:hAnsi="Times New Roman"/>
        </w:rPr>
        <w:t xml:space="preserve"> ja</w:t>
      </w:r>
      <w:r w:rsidR="005055CE" w:rsidRPr="00E03593">
        <w:rPr>
          <w:rFonts w:hAnsi="Times New Roman"/>
        </w:rPr>
        <w:t xml:space="preserve"> Siseministeeriumile</w:t>
      </w:r>
      <w:r w:rsidR="003B525F" w:rsidRPr="00E03593">
        <w:rPr>
          <w:rFonts w:hAnsi="Times New Roman"/>
        </w:rPr>
        <w:t xml:space="preserve"> </w:t>
      </w:r>
      <w:r w:rsidR="005055CE" w:rsidRPr="00E03593">
        <w:rPr>
          <w:rFonts w:hAnsi="Times New Roman"/>
        </w:rPr>
        <w:t>ning arvamuse andmiseks Kaitseväele ja Kaitseliidule.</w:t>
      </w:r>
      <w:r w:rsidR="005612FA">
        <w:rPr>
          <w:rFonts w:hAnsi="Times New Roman"/>
        </w:rPr>
        <w:t xml:space="preserve"> </w:t>
      </w:r>
      <w:r w:rsidR="005C53B3" w:rsidRPr="00E03593">
        <w:rPr>
          <w:rFonts w:hAnsi="Times New Roman"/>
        </w:rPr>
        <w:t>Kaitseministeeriumi tagasiside eelnõu kohta esitatud märkustele on seletuskirja lisas olevas kooskõlastustabelis.</w:t>
      </w:r>
    </w:p>
    <w:p w14:paraId="658EFDDA" w14:textId="77777777" w:rsidR="00BF4000" w:rsidRPr="00E03593" w:rsidRDefault="00BF4000" w:rsidP="00E03593">
      <w:pPr>
        <w:pStyle w:val="Vaikimisi"/>
        <w:jc w:val="both"/>
        <w:rPr>
          <w:rFonts w:hAnsi="Times New Roman"/>
        </w:rPr>
      </w:pPr>
    </w:p>
    <w:p w14:paraId="2DE8C2C0" w14:textId="77777777" w:rsidR="00A41277" w:rsidRDefault="00A41277" w:rsidP="00E03593">
      <w:pPr>
        <w:widowControl w:val="0"/>
        <w:pBdr>
          <w:bottom w:val="single" w:sz="12" w:space="1" w:color="auto"/>
        </w:pBdr>
        <w:suppressAutoHyphens/>
        <w:autoSpaceDN w:val="0"/>
        <w:spacing w:after="0" w:line="240" w:lineRule="auto"/>
        <w:jc w:val="both"/>
        <w:textAlignment w:val="baseline"/>
        <w:rPr>
          <w:rFonts w:ascii="Times New Roman" w:eastAsia="Arial Unicode MS" w:hAnsi="Times New Roman"/>
          <w:color w:val="000000"/>
          <w:kern w:val="3"/>
          <w:sz w:val="24"/>
          <w:szCs w:val="24"/>
        </w:rPr>
      </w:pPr>
    </w:p>
    <w:p w14:paraId="5583FE2A" w14:textId="42D2E066" w:rsidR="00A41277" w:rsidRPr="00E03593" w:rsidRDefault="00A41277" w:rsidP="00E03593">
      <w:pPr>
        <w:widowControl w:val="0"/>
        <w:suppressAutoHyphens/>
        <w:autoSpaceDN w:val="0"/>
        <w:spacing w:after="0" w:line="240" w:lineRule="auto"/>
        <w:jc w:val="both"/>
        <w:textAlignment w:val="baseline"/>
        <w:rPr>
          <w:rFonts w:ascii="Times New Roman" w:eastAsia="Arial Unicode MS" w:hAnsi="Times New Roman"/>
          <w:color w:val="000000"/>
          <w:kern w:val="3"/>
          <w:sz w:val="24"/>
          <w:szCs w:val="24"/>
        </w:rPr>
      </w:pPr>
      <w:r w:rsidRPr="00E03593">
        <w:rPr>
          <w:rFonts w:ascii="Times New Roman" w:eastAsia="Arial Unicode MS" w:hAnsi="Times New Roman"/>
          <w:kern w:val="3"/>
          <w:sz w:val="24"/>
          <w:szCs w:val="24"/>
        </w:rPr>
        <w:t>Algatab Vabariigi Valitsus  ……………..2026. a</w:t>
      </w:r>
    </w:p>
    <w:p w14:paraId="43BA76DC" w14:textId="77777777" w:rsidR="00A41277" w:rsidRPr="00E03593" w:rsidRDefault="00A41277" w:rsidP="00E03593">
      <w:pPr>
        <w:widowControl w:val="0"/>
        <w:suppressAutoHyphens/>
        <w:autoSpaceDN w:val="0"/>
        <w:spacing w:after="0" w:line="240" w:lineRule="auto"/>
        <w:jc w:val="both"/>
        <w:textAlignment w:val="baseline"/>
        <w:rPr>
          <w:rFonts w:ascii="Times New Roman" w:eastAsia="Arial Unicode MS" w:hAnsi="Times New Roman"/>
          <w:color w:val="000000"/>
          <w:kern w:val="3"/>
          <w:sz w:val="24"/>
          <w:szCs w:val="24"/>
        </w:rPr>
      </w:pPr>
      <w:r w:rsidRPr="00E03593">
        <w:rPr>
          <w:rFonts w:ascii="Times New Roman" w:eastAsia="Arial Unicode MS" w:hAnsi="Times New Roman"/>
          <w:color w:val="000000"/>
          <w:kern w:val="3"/>
          <w:sz w:val="24"/>
          <w:szCs w:val="24"/>
        </w:rPr>
        <w:t>Vabariigi Valitsuse nimel</w:t>
      </w:r>
    </w:p>
    <w:p w14:paraId="0258624B" w14:textId="4AD55BF7" w:rsidR="00CC7810" w:rsidRPr="0006395C" w:rsidRDefault="00A41277" w:rsidP="0006395C">
      <w:pPr>
        <w:widowControl w:val="0"/>
        <w:suppressAutoHyphens/>
        <w:autoSpaceDN w:val="0"/>
        <w:spacing w:after="0" w:line="240" w:lineRule="auto"/>
        <w:jc w:val="both"/>
        <w:textAlignment w:val="baseline"/>
        <w:rPr>
          <w:rFonts w:ascii="Times New Roman" w:eastAsia="Arial Unicode MS" w:hAnsi="Times New Roman"/>
          <w:color w:val="000000"/>
          <w:kern w:val="3"/>
          <w:sz w:val="24"/>
          <w:szCs w:val="24"/>
        </w:rPr>
      </w:pPr>
      <w:r w:rsidRPr="00E03593">
        <w:rPr>
          <w:rFonts w:ascii="Times New Roman" w:eastAsia="Arial Unicode MS" w:hAnsi="Times New Roman"/>
          <w:color w:val="000000"/>
          <w:kern w:val="3"/>
          <w:sz w:val="24"/>
          <w:szCs w:val="24"/>
        </w:rPr>
        <w:t>(allkirjastatud digitaalselt)</w:t>
      </w:r>
    </w:p>
    <w:sectPr w:rsidR="00CC7810" w:rsidRPr="0006395C" w:rsidSect="00FA2EC7">
      <w:footerReference w:type="default" r:id="rId17"/>
      <w:pgSz w:w="11906" w:h="16838"/>
      <w:pgMar w:top="1134"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kus Ühtigi - JUSTDIGI" w:date="2026-04-30T13:51:00Z" w:initials="MÜ">
    <w:p w14:paraId="1C42DB59" w14:textId="77777777" w:rsidR="00945041" w:rsidRDefault="00945041" w:rsidP="00945041">
      <w:pPr>
        <w:pStyle w:val="Kommentaaritekst"/>
      </w:pPr>
      <w:r>
        <w:rPr>
          <w:rStyle w:val="Kommentaariviide"/>
        </w:rPr>
        <w:annotationRef/>
      </w:r>
      <w:r>
        <w:t>Kas on seost KorS droonitõrje eelnõuga? Võiks siin kajastatud olla, kui on.</w:t>
      </w:r>
    </w:p>
  </w:comment>
  <w:comment w:id="3" w:author="Markus Ühtigi - JUSTDIGI" w:date="2026-04-30T09:14:00Z" w:initials="MJ">
    <w:p w14:paraId="4A1B0B16" w14:textId="071F3CDF" w:rsidR="00E278C7" w:rsidRDefault="008D1FE0">
      <w:pPr>
        <w:pStyle w:val="CommentText"/>
      </w:pPr>
      <w:r>
        <w:rPr>
          <w:rStyle w:val="CommentReference"/>
        </w:rPr>
        <w:annotationRef/>
      </w:r>
      <w:r w:rsidRPr="5BFE43AC">
        <w:t>Riigikogu juhatuse 2014. aasta 10. aprilli otsusega nr 70 kehtestatud eelnõu ja seletuskirja vormistamise juhendi kohaselt (lk 2) ei kasutata allajoonimist. Arvestada läbivalt.</w:t>
      </w:r>
    </w:p>
  </w:comment>
  <w:comment w:id="4" w:author="Markus Ühtigi - JUSTDIGI" w:date="2026-04-30T09:13:00Z" w:initials="MJ">
    <w:p w14:paraId="0E8662FD" w14:textId="256CB480" w:rsidR="00E278C7" w:rsidRDefault="008D1FE0">
      <w:pPr>
        <w:pStyle w:val="CommentText"/>
      </w:pPr>
      <w:r>
        <w:rPr>
          <w:rStyle w:val="CommentReference"/>
        </w:rPr>
        <w:annotationRef/>
      </w:r>
      <w:r w:rsidRPr="37FE7135">
        <w:t>EN § 1 p-ga 1 lisatava § 4(1) lg 3 on volitusnorm, kuid siin osas ei ole informatsiooni selle ega selle alusel kehtestatava rakendusakti kohta. Vt ka HÕNTE § 48.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42DB59" w15:done="0"/>
  <w15:commentEx w15:paraId="4A1B0B16" w15:done="0"/>
  <w15:commentEx w15:paraId="0E8662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9EF70A" w16cex:dateUtc="2026-04-30T10:51:00Z"/>
  <w16cex:commentExtensible w16cex:durableId="03ACA53E" w16cex:dateUtc="2026-04-30T06:14:00Z"/>
  <w16cex:commentExtensible w16cex:durableId="742D0F2A" w16cex:dateUtc="2026-04-30T06: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42DB59" w16cid:durableId="659EF70A"/>
  <w16cid:commentId w16cid:paraId="4A1B0B16" w16cid:durableId="03ACA53E"/>
  <w16cid:commentId w16cid:paraId="0E8662FD" w16cid:durableId="742D0F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E4D53" w14:textId="77777777" w:rsidR="00A23F3A" w:rsidRDefault="00A23F3A" w:rsidP="00CC7810">
      <w:pPr>
        <w:spacing w:after="0" w:line="240" w:lineRule="auto"/>
      </w:pPr>
      <w:r>
        <w:separator/>
      </w:r>
    </w:p>
  </w:endnote>
  <w:endnote w:type="continuationSeparator" w:id="0">
    <w:p w14:paraId="2C85A414" w14:textId="77777777" w:rsidR="00A23F3A" w:rsidRDefault="00A23F3A" w:rsidP="00CC7810">
      <w:pPr>
        <w:spacing w:after="0" w:line="240" w:lineRule="auto"/>
      </w:pPr>
      <w:r>
        <w:continuationSeparator/>
      </w:r>
    </w:p>
  </w:endnote>
  <w:endnote w:type="continuationNotice" w:id="1">
    <w:p w14:paraId="42A35228" w14:textId="77777777" w:rsidR="00A23F3A" w:rsidRDefault="00A23F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0239725"/>
      <w:docPartObj>
        <w:docPartGallery w:val="Page Numbers (Bottom of Page)"/>
        <w:docPartUnique/>
      </w:docPartObj>
    </w:sdtPr>
    <w:sdtEndPr/>
    <w:sdtContent>
      <w:p w14:paraId="1148E67D" w14:textId="6B69079A" w:rsidR="00D26ED6" w:rsidRDefault="00D26ED6">
        <w:pPr>
          <w:pStyle w:val="Jalus"/>
          <w:jc w:val="center"/>
        </w:pPr>
        <w:r>
          <w:fldChar w:fldCharType="begin"/>
        </w:r>
        <w:r>
          <w:instrText>PAGE   \* MERGEFORMAT</w:instrText>
        </w:r>
        <w:r>
          <w:fldChar w:fldCharType="separate"/>
        </w:r>
        <w:r>
          <w:t>2</w:t>
        </w:r>
        <w:r>
          <w:fldChar w:fldCharType="end"/>
        </w:r>
        <w:r w:rsidR="00CE796A">
          <w:t xml:space="preserve"> (40)</w:t>
        </w:r>
      </w:p>
    </w:sdtContent>
  </w:sdt>
  <w:p w14:paraId="3D62BA66" w14:textId="77777777" w:rsidR="00BB0024" w:rsidRDefault="00BB002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8BA6F" w14:textId="77777777" w:rsidR="00A23F3A" w:rsidRDefault="00A23F3A" w:rsidP="00CC7810">
      <w:pPr>
        <w:spacing w:after="0" w:line="240" w:lineRule="auto"/>
      </w:pPr>
      <w:r>
        <w:separator/>
      </w:r>
    </w:p>
  </w:footnote>
  <w:footnote w:type="continuationSeparator" w:id="0">
    <w:p w14:paraId="2F22DBF8" w14:textId="77777777" w:rsidR="00A23F3A" w:rsidRDefault="00A23F3A" w:rsidP="00CC7810">
      <w:pPr>
        <w:spacing w:after="0" w:line="240" w:lineRule="auto"/>
      </w:pPr>
      <w:r>
        <w:continuationSeparator/>
      </w:r>
    </w:p>
  </w:footnote>
  <w:footnote w:type="continuationNotice" w:id="1">
    <w:p w14:paraId="08095878" w14:textId="77777777" w:rsidR="00A23F3A" w:rsidRDefault="00A23F3A">
      <w:pPr>
        <w:spacing w:after="0" w:line="240" w:lineRule="auto"/>
      </w:pPr>
    </w:p>
  </w:footnote>
  <w:footnote w:id="2">
    <w:p w14:paraId="49BAD8A0" w14:textId="77777777" w:rsidR="00E04830" w:rsidRPr="003B5346" w:rsidRDefault="00E04830" w:rsidP="00E04830">
      <w:pPr>
        <w:pStyle w:val="Allmrkusetekst"/>
        <w:rPr>
          <w:lang w:val="et-EE"/>
        </w:rPr>
      </w:pPr>
      <w:r>
        <w:rPr>
          <w:rStyle w:val="Allmrkuseviide"/>
        </w:rPr>
        <w:footnoteRef/>
      </w:r>
      <w:r>
        <w:t xml:space="preserve"> </w:t>
      </w:r>
      <w:hyperlink r:id="rId1" w:history="1">
        <w:r w:rsidRPr="003B5346">
          <w:rPr>
            <w:rStyle w:val="Hperlink"/>
            <w:lang w:val="et-EE"/>
          </w:rPr>
          <w:t>Kaitsevalmidus 2027 – Kaitsevägi</w:t>
        </w:r>
      </w:hyperlink>
      <w:r>
        <w:rPr>
          <w:rStyle w:val="Hperlink"/>
          <w:lang w:val="et-EE"/>
        </w:rPr>
        <w:t>.</w:t>
      </w:r>
    </w:p>
  </w:footnote>
  <w:footnote w:id="3">
    <w:p w14:paraId="45507A1E" w14:textId="77777777" w:rsidR="00A87D3B" w:rsidRPr="004B4ADD" w:rsidRDefault="00A87D3B" w:rsidP="00A87D3B">
      <w:pPr>
        <w:pStyle w:val="Allmrkusetekst"/>
        <w:rPr>
          <w:lang w:val="et-EE"/>
        </w:rPr>
      </w:pPr>
      <w:r>
        <w:rPr>
          <w:rStyle w:val="Allmrkuseviide"/>
        </w:rPr>
        <w:footnoteRef/>
      </w:r>
      <w:r>
        <w:t xml:space="preserve"> </w:t>
      </w:r>
      <w:r w:rsidRPr="004B4ADD">
        <w:rPr>
          <w:lang w:val="et-EE"/>
        </w:rPr>
        <w:t xml:space="preserve">Soome kaitseväe seadus ehk Laki </w:t>
      </w:r>
      <w:proofErr w:type="spellStart"/>
      <w:r w:rsidRPr="004B4ADD">
        <w:rPr>
          <w:lang w:val="et-EE"/>
        </w:rPr>
        <w:t>puolustusvoimista</w:t>
      </w:r>
      <w:proofErr w:type="spellEnd"/>
      <w:r w:rsidRPr="004B4ADD">
        <w:rPr>
          <w:lang w:val="et-EE"/>
        </w:rPr>
        <w:t xml:space="preserve"> (551/2007), § 23. Selles on sätestatud, et „</w:t>
      </w:r>
      <w:proofErr w:type="spellStart"/>
      <w:r w:rsidRPr="004B4ADD">
        <w:rPr>
          <w:lang w:val="et-EE"/>
        </w:rPr>
        <w:t>vartio</w:t>
      </w:r>
      <w:proofErr w:type="spellEnd"/>
      <w:r w:rsidRPr="004B4ADD">
        <w:rPr>
          <w:lang w:val="et-EE"/>
        </w:rPr>
        <w:t xml:space="preserve">- tai </w:t>
      </w:r>
      <w:proofErr w:type="spellStart"/>
      <w:r w:rsidRPr="004B4ADD">
        <w:rPr>
          <w:lang w:val="et-EE"/>
        </w:rPr>
        <w:t>päivystystehtävää</w:t>
      </w:r>
      <w:proofErr w:type="spellEnd"/>
      <w:r w:rsidRPr="004B4ADD">
        <w:rPr>
          <w:lang w:val="et-EE"/>
        </w:rPr>
        <w:t xml:space="preserve"> </w:t>
      </w:r>
      <w:proofErr w:type="spellStart"/>
      <w:r w:rsidRPr="004B4ADD">
        <w:rPr>
          <w:lang w:val="et-EE"/>
        </w:rPr>
        <w:t>suorittavalla</w:t>
      </w:r>
      <w:proofErr w:type="spellEnd"/>
      <w:r w:rsidRPr="004B4ADD">
        <w:rPr>
          <w:lang w:val="et-EE"/>
        </w:rPr>
        <w:t xml:space="preserve"> … </w:t>
      </w:r>
      <w:proofErr w:type="spellStart"/>
      <w:r w:rsidRPr="004B4ADD">
        <w:rPr>
          <w:lang w:val="et-EE"/>
        </w:rPr>
        <w:t>sotilaalla</w:t>
      </w:r>
      <w:proofErr w:type="spellEnd"/>
      <w:r w:rsidRPr="004B4ADD">
        <w:rPr>
          <w:lang w:val="et-EE"/>
        </w:rPr>
        <w:t>” ehk valve- või korrapidamisülesannet täitval sõduril on vastupanu korral õigus kasutada vajalikke jõuvahendeid, ning relva võib kasutada üksnes vahetu ja tõsise ohu korral.</w:t>
      </w:r>
    </w:p>
  </w:footnote>
  <w:footnote w:id="4">
    <w:p w14:paraId="3B69B4C7" w14:textId="77777777" w:rsidR="00A87D3B" w:rsidRPr="00C46D5C" w:rsidRDefault="00A87D3B" w:rsidP="00A87D3B">
      <w:pPr>
        <w:pStyle w:val="Allmrkusetekst"/>
        <w:rPr>
          <w:lang w:val="et-EE"/>
        </w:rPr>
      </w:pPr>
      <w:r>
        <w:rPr>
          <w:rStyle w:val="Allmrkuseviide"/>
        </w:rPr>
        <w:footnoteRef/>
      </w:r>
      <w:r>
        <w:t xml:space="preserve"> </w:t>
      </w:r>
      <w:hyperlink r:id="rId2" w:history="1">
        <w:proofErr w:type="spellStart"/>
        <w:r w:rsidRPr="00C46D5C">
          <w:rPr>
            <w:rStyle w:val="Hperlink"/>
            <w:lang w:val="et-EE"/>
          </w:rPr>
          <w:t>Prop</w:t>
        </w:r>
        <w:proofErr w:type="spellEnd"/>
        <w:r w:rsidRPr="00C46D5C">
          <w:rPr>
            <w:rStyle w:val="Hperlink"/>
            <w:lang w:val="et-EE"/>
          </w:rPr>
          <w:t xml:space="preserve">. 102 L (2015–2016) - </w:t>
        </w:r>
        <w:proofErr w:type="spellStart"/>
        <w:r w:rsidRPr="00C46D5C">
          <w:rPr>
            <w:rStyle w:val="Hperlink"/>
            <w:lang w:val="et-EE"/>
          </w:rPr>
          <w:t>regjeringen.no</w:t>
        </w:r>
        <w:proofErr w:type="spellEnd"/>
      </w:hyperlink>
      <w:r>
        <w:t>, § 17.</w:t>
      </w:r>
    </w:p>
  </w:footnote>
  <w:footnote w:id="5">
    <w:p w14:paraId="78023865" w14:textId="28889EAA" w:rsidR="00F77D52" w:rsidRPr="00F77D52" w:rsidRDefault="00F77D52">
      <w:pPr>
        <w:pStyle w:val="Allmrkusetekst"/>
        <w:rPr>
          <w:lang w:val="et-EE"/>
        </w:rPr>
      </w:pPr>
      <w:r>
        <w:rPr>
          <w:rStyle w:val="Allmrkuseviide"/>
        </w:rPr>
        <w:footnoteRef/>
      </w:r>
      <w:r>
        <w:t xml:space="preserve"> </w:t>
      </w:r>
      <w:proofErr w:type="spellStart"/>
      <w:r w:rsidRPr="00F77D52">
        <w:t>Kaitseväe</w:t>
      </w:r>
      <w:proofErr w:type="spellEnd"/>
      <w:r w:rsidRPr="00F77D52">
        <w:t xml:space="preserve"> </w:t>
      </w:r>
      <w:proofErr w:type="spellStart"/>
      <w:r w:rsidRPr="00F77D52">
        <w:t>juhataja</w:t>
      </w:r>
      <w:proofErr w:type="spellEnd"/>
      <w:r w:rsidRPr="00F77D52">
        <w:t xml:space="preserve"> </w:t>
      </w:r>
      <w:proofErr w:type="spellStart"/>
      <w:r w:rsidRPr="00F77D52">
        <w:t>käskkiri</w:t>
      </w:r>
      <w:proofErr w:type="spellEnd"/>
      <w:r w:rsidRPr="00F77D52">
        <w:t xml:space="preserve"> nr 9, </w:t>
      </w:r>
      <w:proofErr w:type="spellStart"/>
      <w:r w:rsidRPr="00F77D52">
        <w:t>kehtestatud</w:t>
      </w:r>
      <w:proofErr w:type="spellEnd"/>
      <w:r w:rsidRPr="00F77D52">
        <w:t xml:space="preserve"> 15.01.2018.a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479B"/>
    <w:multiLevelType w:val="hybridMultilevel"/>
    <w:tmpl w:val="FFFFFFFF"/>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 w15:restartNumberingAfterBreak="0">
    <w:nsid w:val="04487425"/>
    <w:multiLevelType w:val="hybridMultilevel"/>
    <w:tmpl w:val="07D8557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E1313E2"/>
    <w:multiLevelType w:val="hybridMultilevel"/>
    <w:tmpl w:val="E682976A"/>
    <w:lvl w:ilvl="0" w:tplc="67C44F2E">
      <w:start w:val="1"/>
      <w:numFmt w:val="decimal"/>
      <w:lvlText w:val="%1."/>
      <w:lvlJc w:val="left"/>
      <w:pPr>
        <w:ind w:left="720" w:hanging="360"/>
      </w:pPr>
    </w:lvl>
    <w:lvl w:ilvl="1" w:tplc="2CF2BED2">
      <w:start w:val="1"/>
      <w:numFmt w:val="lowerLetter"/>
      <w:lvlText w:val="%2."/>
      <w:lvlJc w:val="left"/>
      <w:pPr>
        <w:ind w:left="1440" w:hanging="360"/>
      </w:pPr>
    </w:lvl>
    <w:lvl w:ilvl="2" w:tplc="F03A9140">
      <w:start w:val="1"/>
      <w:numFmt w:val="lowerRoman"/>
      <w:lvlText w:val="%3."/>
      <w:lvlJc w:val="left"/>
      <w:pPr>
        <w:ind w:left="2160" w:hanging="180"/>
      </w:pPr>
    </w:lvl>
    <w:lvl w:ilvl="3" w:tplc="EB00F8F0">
      <w:start w:val="1"/>
      <w:numFmt w:val="decimal"/>
      <w:lvlText w:val="%4."/>
      <w:lvlJc w:val="left"/>
      <w:pPr>
        <w:ind w:left="2880" w:hanging="360"/>
      </w:pPr>
    </w:lvl>
    <w:lvl w:ilvl="4" w:tplc="CACED61E">
      <w:start w:val="1"/>
      <w:numFmt w:val="lowerLetter"/>
      <w:lvlText w:val="%5."/>
      <w:lvlJc w:val="left"/>
      <w:pPr>
        <w:ind w:left="3600" w:hanging="360"/>
      </w:pPr>
    </w:lvl>
    <w:lvl w:ilvl="5" w:tplc="CFFA3D8A">
      <w:start w:val="1"/>
      <w:numFmt w:val="lowerRoman"/>
      <w:lvlText w:val="%6."/>
      <w:lvlJc w:val="right"/>
      <w:pPr>
        <w:ind w:left="4320" w:hanging="180"/>
      </w:pPr>
    </w:lvl>
    <w:lvl w:ilvl="6" w:tplc="385CA75E">
      <w:start w:val="1"/>
      <w:numFmt w:val="decimal"/>
      <w:lvlText w:val="%7."/>
      <w:lvlJc w:val="left"/>
      <w:pPr>
        <w:ind w:left="5040" w:hanging="360"/>
      </w:pPr>
    </w:lvl>
    <w:lvl w:ilvl="7" w:tplc="3FF06144">
      <w:start w:val="1"/>
      <w:numFmt w:val="lowerLetter"/>
      <w:lvlText w:val="%8."/>
      <w:lvlJc w:val="left"/>
      <w:pPr>
        <w:ind w:left="5760" w:hanging="360"/>
      </w:pPr>
    </w:lvl>
    <w:lvl w:ilvl="8" w:tplc="CA9A0FAC">
      <w:start w:val="1"/>
      <w:numFmt w:val="lowerRoman"/>
      <w:lvlText w:val="%9."/>
      <w:lvlJc w:val="right"/>
      <w:pPr>
        <w:ind w:left="6480" w:hanging="180"/>
      </w:pPr>
    </w:lvl>
  </w:abstractNum>
  <w:abstractNum w:abstractNumId="3" w15:restartNumberingAfterBreak="0">
    <w:nsid w:val="12EC1CDB"/>
    <w:multiLevelType w:val="hybridMultilevel"/>
    <w:tmpl w:val="FFFFFFFF"/>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183A1197"/>
    <w:multiLevelType w:val="hybridMultilevel"/>
    <w:tmpl w:val="01D6CF16"/>
    <w:lvl w:ilvl="0" w:tplc="F5DCB160">
      <w:start w:val="1"/>
      <w:numFmt w:val="decimal"/>
      <w:lvlText w:val="%1."/>
      <w:lvlJc w:val="left"/>
      <w:pPr>
        <w:ind w:left="720" w:hanging="360"/>
      </w:pPr>
    </w:lvl>
    <w:lvl w:ilvl="1" w:tplc="271E0984">
      <w:start w:val="1"/>
      <w:numFmt w:val="lowerLetter"/>
      <w:lvlText w:val="%2."/>
      <w:lvlJc w:val="left"/>
      <w:pPr>
        <w:ind w:left="1440" w:hanging="360"/>
      </w:pPr>
    </w:lvl>
    <w:lvl w:ilvl="2" w:tplc="82B86BC6">
      <w:start w:val="1"/>
      <w:numFmt w:val="lowerRoman"/>
      <w:lvlText w:val="%3."/>
      <w:lvlJc w:val="right"/>
      <w:pPr>
        <w:ind w:left="2160" w:hanging="180"/>
      </w:pPr>
    </w:lvl>
    <w:lvl w:ilvl="3" w:tplc="2A0A2F02">
      <w:start w:val="1"/>
      <w:numFmt w:val="decimal"/>
      <w:lvlText w:val="%4."/>
      <w:lvlJc w:val="left"/>
      <w:pPr>
        <w:ind w:left="2880" w:hanging="360"/>
      </w:pPr>
    </w:lvl>
    <w:lvl w:ilvl="4" w:tplc="AA424484">
      <w:start w:val="1"/>
      <w:numFmt w:val="decimal"/>
      <w:lvlText w:val="%5."/>
      <w:lvlJc w:val="left"/>
      <w:pPr>
        <w:ind w:left="3600" w:hanging="360"/>
      </w:pPr>
    </w:lvl>
    <w:lvl w:ilvl="5" w:tplc="DB26C064">
      <w:start w:val="1"/>
      <w:numFmt w:val="lowerRoman"/>
      <w:lvlText w:val="%6."/>
      <w:lvlJc w:val="right"/>
      <w:pPr>
        <w:ind w:left="4320" w:hanging="180"/>
      </w:pPr>
    </w:lvl>
    <w:lvl w:ilvl="6" w:tplc="76B6AAD2">
      <w:start w:val="1"/>
      <w:numFmt w:val="decimal"/>
      <w:lvlText w:val="%7."/>
      <w:lvlJc w:val="left"/>
      <w:pPr>
        <w:ind w:left="5040" w:hanging="360"/>
      </w:pPr>
    </w:lvl>
    <w:lvl w:ilvl="7" w:tplc="D00CDE94">
      <w:start w:val="1"/>
      <w:numFmt w:val="lowerLetter"/>
      <w:lvlText w:val="%8."/>
      <w:lvlJc w:val="left"/>
      <w:pPr>
        <w:ind w:left="5760" w:hanging="360"/>
      </w:pPr>
    </w:lvl>
    <w:lvl w:ilvl="8" w:tplc="81D66B2A">
      <w:start w:val="1"/>
      <w:numFmt w:val="lowerRoman"/>
      <w:lvlText w:val="%9."/>
      <w:lvlJc w:val="right"/>
      <w:pPr>
        <w:ind w:left="6480" w:hanging="180"/>
      </w:pPr>
    </w:lvl>
  </w:abstractNum>
  <w:abstractNum w:abstractNumId="5" w15:restartNumberingAfterBreak="0">
    <w:nsid w:val="1A210EF3"/>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1B13708A"/>
    <w:multiLevelType w:val="hybridMultilevel"/>
    <w:tmpl w:val="7186AF02"/>
    <w:lvl w:ilvl="0" w:tplc="4D820072">
      <w:start w:val="1"/>
      <w:numFmt w:val="decimal"/>
      <w:lvlText w:val="%1."/>
      <w:lvlJc w:val="left"/>
      <w:pPr>
        <w:ind w:left="720" w:hanging="360"/>
      </w:pPr>
    </w:lvl>
    <w:lvl w:ilvl="1" w:tplc="7BFE4BC0">
      <w:start w:val="1"/>
      <w:numFmt w:val="lowerLetter"/>
      <w:lvlText w:val="%2."/>
      <w:lvlJc w:val="left"/>
      <w:pPr>
        <w:ind w:left="1440" w:hanging="360"/>
      </w:pPr>
    </w:lvl>
    <w:lvl w:ilvl="2" w:tplc="73EA4A08">
      <w:start w:val="1"/>
      <w:numFmt w:val="lowerRoman"/>
      <w:lvlText w:val="%3."/>
      <w:lvlJc w:val="right"/>
      <w:pPr>
        <w:ind w:left="2160" w:hanging="180"/>
      </w:pPr>
    </w:lvl>
    <w:lvl w:ilvl="3" w:tplc="A89A950A">
      <w:start w:val="1"/>
      <w:numFmt w:val="decimal"/>
      <w:lvlText w:val="%4."/>
      <w:lvlJc w:val="left"/>
      <w:pPr>
        <w:ind w:left="2880" w:hanging="360"/>
      </w:pPr>
    </w:lvl>
    <w:lvl w:ilvl="4" w:tplc="27D0D01A">
      <w:start w:val="1"/>
      <w:numFmt w:val="decimal"/>
      <w:lvlText w:val="%5."/>
      <w:lvlJc w:val="left"/>
      <w:pPr>
        <w:ind w:left="3600" w:hanging="360"/>
      </w:pPr>
    </w:lvl>
    <w:lvl w:ilvl="5" w:tplc="EC16BA52">
      <w:start w:val="1"/>
      <w:numFmt w:val="lowerRoman"/>
      <w:lvlText w:val="%6."/>
      <w:lvlJc w:val="right"/>
      <w:pPr>
        <w:ind w:left="4320" w:hanging="180"/>
      </w:pPr>
    </w:lvl>
    <w:lvl w:ilvl="6" w:tplc="7178AAFA">
      <w:start w:val="1"/>
      <w:numFmt w:val="decimal"/>
      <w:lvlText w:val="%7."/>
      <w:lvlJc w:val="left"/>
      <w:pPr>
        <w:ind w:left="5040" w:hanging="360"/>
      </w:pPr>
    </w:lvl>
    <w:lvl w:ilvl="7" w:tplc="B02622BC">
      <w:start w:val="1"/>
      <w:numFmt w:val="lowerLetter"/>
      <w:lvlText w:val="%8."/>
      <w:lvlJc w:val="left"/>
      <w:pPr>
        <w:ind w:left="5760" w:hanging="360"/>
      </w:pPr>
    </w:lvl>
    <w:lvl w:ilvl="8" w:tplc="FD30BF8E">
      <w:start w:val="1"/>
      <w:numFmt w:val="lowerRoman"/>
      <w:lvlText w:val="%9."/>
      <w:lvlJc w:val="right"/>
      <w:pPr>
        <w:ind w:left="6480" w:hanging="180"/>
      </w:pPr>
    </w:lvl>
  </w:abstractNum>
  <w:abstractNum w:abstractNumId="7" w15:restartNumberingAfterBreak="0">
    <w:nsid w:val="1CD14790"/>
    <w:multiLevelType w:val="hybridMultilevel"/>
    <w:tmpl w:val="50C02E30"/>
    <w:lvl w:ilvl="0" w:tplc="4AECACE0">
      <w:start w:val="1"/>
      <w:numFmt w:val="decimal"/>
      <w:lvlText w:val="%1."/>
      <w:lvlJc w:val="left"/>
      <w:pPr>
        <w:ind w:left="720" w:hanging="360"/>
      </w:pPr>
    </w:lvl>
    <w:lvl w:ilvl="1" w:tplc="9566DA4C">
      <w:start w:val="1"/>
      <w:numFmt w:val="lowerLetter"/>
      <w:lvlText w:val="%2."/>
      <w:lvlJc w:val="left"/>
      <w:pPr>
        <w:ind w:left="1440" w:hanging="360"/>
      </w:pPr>
    </w:lvl>
    <w:lvl w:ilvl="2" w:tplc="2CFC3DF2">
      <w:start w:val="1"/>
      <w:numFmt w:val="lowerLetter"/>
      <w:lvlText w:val="%3."/>
      <w:lvlJc w:val="left"/>
      <w:pPr>
        <w:ind w:left="2160" w:hanging="180"/>
      </w:pPr>
    </w:lvl>
    <w:lvl w:ilvl="3" w:tplc="F8DCAB5E">
      <w:start w:val="1"/>
      <w:numFmt w:val="decimal"/>
      <w:lvlText w:val="%4."/>
      <w:lvlJc w:val="left"/>
      <w:pPr>
        <w:ind w:left="2880" w:hanging="360"/>
      </w:pPr>
    </w:lvl>
    <w:lvl w:ilvl="4" w:tplc="A2984AEC">
      <w:start w:val="1"/>
      <w:numFmt w:val="lowerLetter"/>
      <w:lvlText w:val="%5."/>
      <w:lvlJc w:val="left"/>
      <w:pPr>
        <w:ind w:left="3600" w:hanging="360"/>
      </w:pPr>
    </w:lvl>
    <w:lvl w:ilvl="5" w:tplc="8DBAB9E4">
      <w:start w:val="1"/>
      <w:numFmt w:val="lowerRoman"/>
      <w:lvlText w:val="%6."/>
      <w:lvlJc w:val="right"/>
      <w:pPr>
        <w:ind w:left="4320" w:hanging="180"/>
      </w:pPr>
    </w:lvl>
    <w:lvl w:ilvl="6" w:tplc="EADCB79E">
      <w:start w:val="1"/>
      <w:numFmt w:val="decimal"/>
      <w:lvlText w:val="%7."/>
      <w:lvlJc w:val="left"/>
      <w:pPr>
        <w:ind w:left="5040" w:hanging="360"/>
      </w:pPr>
    </w:lvl>
    <w:lvl w:ilvl="7" w:tplc="AC8E3B72">
      <w:start w:val="1"/>
      <w:numFmt w:val="lowerLetter"/>
      <w:lvlText w:val="%8."/>
      <w:lvlJc w:val="left"/>
      <w:pPr>
        <w:ind w:left="5760" w:hanging="360"/>
      </w:pPr>
    </w:lvl>
    <w:lvl w:ilvl="8" w:tplc="17AC9FAA">
      <w:start w:val="1"/>
      <w:numFmt w:val="lowerRoman"/>
      <w:lvlText w:val="%9."/>
      <w:lvlJc w:val="right"/>
      <w:pPr>
        <w:ind w:left="6480" w:hanging="180"/>
      </w:pPr>
    </w:lvl>
  </w:abstractNum>
  <w:abstractNum w:abstractNumId="8" w15:restartNumberingAfterBreak="0">
    <w:nsid w:val="1F095117"/>
    <w:multiLevelType w:val="hybridMultilevel"/>
    <w:tmpl w:val="1B4A2B6E"/>
    <w:lvl w:ilvl="0" w:tplc="0425000F">
      <w:start w:val="3"/>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9" w15:restartNumberingAfterBreak="0">
    <w:nsid w:val="1F5B20C0"/>
    <w:multiLevelType w:val="hybridMultilevel"/>
    <w:tmpl w:val="36F47FA2"/>
    <w:lvl w:ilvl="0" w:tplc="0484A9A6">
      <w:start w:val="1"/>
      <w:numFmt w:val="decimal"/>
      <w:lvlText w:val="%1."/>
      <w:lvlJc w:val="left"/>
      <w:pPr>
        <w:ind w:left="720" w:hanging="360"/>
      </w:pPr>
    </w:lvl>
    <w:lvl w:ilvl="1" w:tplc="D96A5284">
      <w:start w:val="1"/>
      <w:numFmt w:val="lowerLetter"/>
      <w:lvlText w:val="%2."/>
      <w:lvlJc w:val="left"/>
      <w:pPr>
        <w:ind w:left="1440" w:hanging="360"/>
      </w:pPr>
    </w:lvl>
    <w:lvl w:ilvl="2" w:tplc="20BE9EB2">
      <w:start w:val="1"/>
      <w:numFmt w:val="decimal"/>
      <w:lvlText w:val="%3."/>
      <w:lvlJc w:val="left"/>
      <w:pPr>
        <w:ind w:left="2160" w:hanging="180"/>
      </w:pPr>
    </w:lvl>
    <w:lvl w:ilvl="3" w:tplc="87FA08BE">
      <w:start w:val="1"/>
      <w:numFmt w:val="decimal"/>
      <w:lvlText w:val="%4."/>
      <w:lvlJc w:val="left"/>
      <w:pPr>
        <w:ind w:left="2880" w:hanging="360"/>
      </w:pPr>
    </w:lvl>
    <w:lvl w:ilvl="4" w:tplc="E51CFDEA">
      <w:start w:val="1"/>
      <w:numFmt w:val="lowerLetter"/>
      <w:lvlText w:val="%5."/>
      <w:lvlJc w:val="left"/>
      <w:pPr>
        <w:ind w:left="3600" w:hanging="360"/>
      </w:pPr>
    </w:lvl>
    <w:lvl w:ilvl="5" w:tplc="A0627440">
      <w:start w:val="1"/>
      <w:numFmt w:val="lowerRoman"/>
      <w:lvlText w:val="%6."/>
      <w:lvlJc w:val="right"/>
      <w:pPr>
        <w:ind w:left="4320" w:hanging="180"/>
      </w:pPr>
    </w:lvl>
    <w:lvl w:ilvl="6" w:tplc="58BC7D2E">
      <w:start w:val="1"/>
      <w:numFmt w:val="decimal"/>
      <w:lvlText w:val="%7."/>
      <w:lvlJc w:val="left"/>
      <w:pPr>
        <w:ind w:left="5040" w:hanging="360"/>
      </w:pPr>
    </w:lvl>
    <w:lvl w:ilvl="7" w:tplc="EC16CEC6">
      <w:start w:val="1"/>
      <w:numFmt w:val="lowerLetter"/>
      <w:lvlText w:val="%8."/>
      <w:lvlJc w:val="left"/>
      <w:pPr>
        <w:ind w:left="5760" w:hanging="360"/>
      </w:pPr>
    </w:lvl>
    <w:lvl w:ilvl="8" w:tplc="FB0CC314">
      <w:start w:val="1"/>
      <w:numFmt w:val="lowerRoman"/>
      <w:lvlText w:val="%9."/>
      <w:lvlJc w:val="right"/>
      <w:pPr>
        <w:ind w:left="6480" w:hanging="180"/>
      </w:pPr>
    </w:lvl>
  </w:abstractNum>
  <w:abstractNum w:abstractNumId="10" w15:restartNumberingAfterBreak="0">
    <w:nsid w:val="22C879E2"/>
    <w:multiLevelType w:val="hybridMultilevel"/>
    <w:tmpl w:val="FFFFFFFF"/>
    <w:lvl w:ilvl="0" w:tplc="84C637A8">
      <w:start w:val="1"/>
      <w:numFmt w:val="bullet"/>
      <w:lvlText w:val="-"/>
      <w:lvlJc w:val="left"/>
      <w:pPr>
        <w:ind w:left="720" w:hanging="360"/>
      </w:pPr>
      <w:rPr>
        <w:rFonts w:ascii="Calibri" w:eastAsia="Times New Roman" w:hAnsi="Calibri"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3A35147"/>
    <w:multiLevelType w:val="hybridMultilevel"/>
    <w:tmpl w:val="FFFFFFFF"/>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24394D28"/>
    <w:multiLevelType w:val="hybridMultilevel"/>
    <w:tmpl w:val="9FC82672"/>
    <w:lvl w:ilvl="0" w:tplc="2768486C">
      <w:start w:val="1"/>
      <w:numFmt w:val="decimal"/>
      <w:lvlText w:val="%1."/>
      <w:lvlJc w:val="left"/>
      <w:pPr>
        <w:ind w:left="720" w:hanging="360"/>
      </w:pPr>
    </w:lvl>
    <w:lvl w:ilvl="1" w:tplc="D6E48808">
      <w:start w:val="1"/>
      <w:numFmt w:val="lowerLetter"/>
      <w:lvlText w:val="%2."/>
      <w:lvlJc w:val="left"/>
      <w:pPr>
        <w:ind w:left="1440" w:hanging="360"/>
      </w:pPr>
    </w:lvl>
    <w:lvl w:ilvl="2" w:tplc="0ABE942C">
      <w:start w:val="1"/>
      <w:numFmt w:val="lowerRoman"/>
      <w:lvlText w:val="%3."/>
      <w:lvlJc w:val="right"/>
      <w:pPr>
        <w:ind w:left="2160" w:hanging="180"/>
      </w:pPr>
    </w:lvl>
    <w:lvl w:ilvl="3" w:tplc="0518D25C">
      <w:start w:val="1"/>
      <w:numFmt w:val="decimal"/>
      <w:lvlText w:val="%4."/>
      <w:lvlJc w:val="left"/>
      <w:pPr>
        <w:ind w:left="2880" w:hanging="360"/>
      </w:pPr>
    </w:lvl>
    <w:lvl w:ilvl="4" w:tplc="B100B884">
      <w:start w:val="1"/>
      <w:numFmt w:val="decimal"/>
      <w:lvlText w:val="%5."/>
      <w:lvlJc w:val="left"/>
      <w:pPr>
        <w:ind w:left="3600" w:hanging="360"/>
      </w:pPr>
    </w:lvl>
    <w:lvl w:ilvl="5" w:tplc="57F02CDE">
      <w:start w:val="1"/>
      <w:numFmt w:val="lowerRoman"/>
      <w:lvlText w:val="%6."/>
      <w:lvlJc w:val="right"/>
      <w:pPr>
        <w:ind w:left="4320" w:hanging="180"/>
      </w:pPr>
    </w:lvl>
    <w:lvl w:ilvl="6" w:tplc="A12EF374">
      <w:start w:val="1"/>
      <w:numFmt w:val="decimal"/>
      <w:lvlText w:val="%7."/>
      <w:lvlJc w:val="left"/>
      <w:pPr>
        <w:ind w:left="5040" w:hanging="360"/>
      </w:pPr>
    </w:lvl>
    <w:lvl w:ilvl="7" w:tplc="42A41FDE">
      <w:start w:val="1"/>
      <w:numFmt w:val="lowerLetter"/>
      <w:lvlText w:val="%8."/>
      <w:lvlJc w:val="left"/>
      <w:pPr>
        <w:ind w:left="5760" w:hanging="360"/>
      </w:pPr>
    </w:lvl>
    <w:lvl w:ilvl="8" w:tplc="10445E12">
      <w:start w:val="1"/>
      <w:numFmt w:val="lowerRoman"/>
      <w:lvlText w:val="%9."/>
      <w:lvlJc w:val="right"/>
      <w:pPr>
        <w:ind w:left="6480" w:hanging="180"/>
      </w:pPr>
    </w:lvl>
  </w:abstractNum>
  <w:abstractNum w:abstractNumId="13" w15:restartNumberingAfterBreak="0">
    <w:nsid w:val="297B1E0B"/>
    <w:multiLevelType w:val="hybridMultilevel"/>
    <w:tmpl w:val="FFFFFFFF"/>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4" w15:restartNumberingAfterBreak="0">
    <w:nsid w:val="32C576D8"/>
    <w:multiLevelType w:val="hybridMultilevel"/>
    <w:tmpl w:val="AF4A1D4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32EF4A0A"/>
    <w:multiLevelType w:val="hybridMultilevel"/>
    <w:tmpl w:val="54525272"/>
    <w:lvl w:ilvl="0" w:tplc="042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7A572DF"/>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7" w15:restartNumberingAfterBreak="0">
    <w:nsid w:val="38461A69"/>
    <w:multiLevelType w:val="multilevel"/>
    <w:tmpl w:val="BB227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0E58A8"/>
    <w:multiLevelType w:val="hybridMultilevel"/>
    <w:tmpl w:val="B9405968"/>
    <w:lvl w:ilvl="0" w:tplc="7B88AAD6">
      <w:start w:val="1"/>
      <w:numFmt w:val="lowerLetter"/>
      <w:lvlText w:val="%1."/>
      <w:lvlJc w:val="left"/>
      <w:pPr>
        <w:ind w:left="720" w:hanging="360"/>
      </w:pPr>
    </w:lvl>
    <w:lvl w:ilvl="1" w:tplc="43F09D26">
      <w:start w:val="1"/>
      <w:numFmt w:val="lowerLetter"/>
      <w:lvlText w:val="%2."/>
      <w:lvlJc w:val="left"/>
      <w:pPr>
        <w:ind w:left="1440" w:hanging="360"/>
      </w:pPr>
    </w:lvl>
    <w:lvl w:ilvl="2" w:tplc="5E684116">
      <w:start w:val="1"/>
      <w:numFmt w:val="lowerRoman"/>
      <w:lvlText w:val="%3."/>
      <w:lvlJc w:val="right"/>
      <w:pPr>
        <w:ind w:left="2160" w:hanging="180"/>
      </w:pPr>
    </w:lvl>
    <w:lvl w:ilvl="3" w:tplc="6494EA6E">
      <w:start w:val="1"/>
      <w:numFmt w:val="decimal"/>
      <w:lvlText w:val="%4."/>
      <w:lvlJc w:val="left"/>
      <w:pPr>
        <w:ind w:left="2880" w:hanging="360"/>
      </w:pPr>
    </w:lvl>
    <w:lvl w:ilvl="4" w:tplc="41D6FA76">
      <w:start w:val="1"/>
      <w:numFmt w:val="lowerLetter"/>
      <w:lvlText w:val="%5."/>
      <w:lvlJc w:val="left"/>
      <w:pPr>
        <w:ind w:left="3600" w:hanging="360"/>
      </w:pPr>
    </w:lvl>
    <w:lvl w:ilvl="5" w:tplc="32DEF134">
      <w:start w:val="1"/>
      <w:numFmt w:val="lowerRoman"/>
      <w:lvlText w:val="%6."/>
      <w:lvlJc w:val="right"/>
      <w:pPr>
        <w:ind w:left="4320" w:hanging="180"/>
      </w:pPr>
    </w:lvl>
    <w:lvl w:ilvl="6" w:tplc="D78C8E8C">
      <w:start w:val="1"/>
      <w:numFmt w:val="decimal"/>
      <w:lvlText w:val="%7."/>
      <w:lvlJc w:val="left"/>
      <w:pPr>
        <w:ind w:left="5040" w:hanging="360"/>
      </w:pPr>
    </w:lvl>
    <w:lvl w:ilvl="7" w:tplc="1344601A">
      <w:start w:val="1"/>
      <w:numFmt w:val="lowerLetter"/>
      <w:lvlText w:val="%8."/>
      <w:lvlJc w:val="left"/>
      <w:pPr>
        <w:ind w:left="5760" w:hanging="360"/>
      </w:pPr>
    </w:lvl>
    <w:lvl w:ilvl="8" w:tplc="40F8E4DC">
      <w:start w:val="1"/>
      <w:numFmt w:val="lowerRoman"/>
      <w:lvlText w:val="%9."/>
      <w:lvlJc w:val="right"/>
      <w:pPr>
        <w:ind w:left="6480" w:hanging="180"/>
      </w:pPr>
    </w:lvl>
  </w:abstractNum>
  <w:abstractNum w:abstractNumId="19" w15:restartNumberingAfterBreak="0">
    <w:nsid w:val="3AFC2594"/>
    <w:multiLevelType w:val="hybridMultilevel"/>
    <w:tmpl w:val="875659D4"/>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0" w15:restartNumberingAfterBreak="0">
    <w:nsid w:val="402D3504"/>
    <w:multiLevelType w:val="hybridMultilevel"/>
    <w:tmpl w:val="1CA2D7E4"/>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1" w15:restartNumberingAfterBreak="0">
    <w:nsid w:val="445F3541"/>
    <w:multiLevelType w:val="hybridMultilevel"/>
    <w:tmpl w:val="5F3ABCD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46DB731F"/>
    <w:multiLevelType w:val="hybridMultilevel"/>
    <w:tmpl w:val="FFFFFFFF"/>
    <w:lvl w:ilvl="0" w:tplc="04250011">
      <w:start w:val="1"/>
      <w:numFmt w:val="decimal"/>
      <w:lvlText w:val="%1)"/>
      <w:lvlJc w:val="left"/>
      <w:pPr>
        <w:ind w:left="360" w:hanging="360"/>
      </w:pPr>
      <w:rPr>
        <w:rFonts w:cs="Times New Roman" w:hint="default"/>
        <w:i w:val="0"/>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23" w15:restartNumberingAfterBreak="0">
    <w:nsid w:val="47682264"/>
    <w:multiLevelType w:val="hybridMultilevel"/>
    <w:tmpl w:val="FFFFFFFF"/>
    <w:lvl w:ilvl="0" w:tplc="04250017">
      <w:start w:val="1"/>
      <w:numFmt w:val="lowerLetter"/>
      <w:lvlText w:val="%1)"/>
      <w:lvlJc w:val="left"/>
      <w:pPr>
        <w:ind w:left="1440" w:hanging="360"/>
      </w:pPr>
      <w:rPr>
        <w:rFonts w:cs="Times New Roman" w:hint="default"/>
      </w:rPr>
    </w:lvl>
    <w:lvl w:ilvl="1" w:tplc="04250003" w:tentative="1">
      <w:start w:val="1"/>
      <w:numFmt w:val="bullet"/>
      <w:lvlText w:val="o"/>
      <w:lvlJc w:val="left"/>
      <w:pPr>
        <w:ind w:left="2160" w:hanging="360"/>
      </w:pPr>
      <w:rPr>
        <w:rFonts w:ascii="Courier New" w:hAnsi="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24" w15:restartNumberingAfterBreak="0">
    <w:nsid w:val="49743E72"/>
    <w:multiLevelType w:val="multilevel"/>
    <w:tmpl w:val="9E28D64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E053DB"/>
    <w:multiLevelType w:val="hybridMultilevel"/>
    <w:tmpl w:val="9606C77E"/>
    <w:lvl w:ilvl="0" w:tplc="042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AA01FC2"/>
    <w:multiLevelType w:val="hybridMultilevel"/>
    <w:tmpl w:val="4BA09AC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4B1472D9"/>
    <w:multiLevelType w:val="hybridMultilevel"/>
    <w:tmpl w:val="847E3C56"/>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8" w15:restartNumberingAfterBreak="0">
    <w:nsid w:val="4BBE7571"/>
    <w:multiLevelType w:val="hybridMultilevel"/>
    <w:tmpl w:val="81922DE2"/>
    <w:lvl w:ilvl="0" w:tplc="04250017">
      <w:start w:val="1"/>
      <w:numFmt w:val="lowerLetter"/>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9" w15:restartNumberingAfterBreak="0">
    <w:nsid w:val="4C6752D3"/>
    <w:multiLevelType w:val="hybridMultilevel"/>
    <w:tmpl w:val="AA389634"/>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0" w15:restartNumberingAfterBreak="0">
    <w:nsid w:val="4EAD7909"/>
    <w:multiLevelType w:val="hybridMultilevel"/>
    <w:tmpl w:val="215E9DD0"/>
    <w:lvl w:ilvl="0" w:tplc="C91478F0">
      <w:start w:val="1"/>
      <w:numFmt w:val="decimal"/>
      <w:lvlText w:val="%1."/>
      <w:lvlJc w:val="left"/>
      <w:pPr>
        <w:ind w:left="720" w:hanging="360"/>
      </w:pPr>
    </w:lvl>
    <w:lvl w:ilvl="1" w:tplc="F9361EA6">
      <w:start w:val="1"/>
      <w:numFmt w:val="lowerLetter"/>
      <w:lvlText w:val="%2."/>
      <w:lvlJc w:val="left"/>
      <w:pPr>
        <w:ind w:left="1440" w:hanging="360"/>
      </w:pPr>
    </w:lvl>
    <w:lvl w:ilvl="2" w:tplc="1F4E794E">
      <w:start w:val="1"/>
      <w:numFmt w:val="lowerRoman"/>
      <w:lvlText w:val="%3."/>
      <w:lvlJc w:val="left"/>
      <w:pPr>
        <w:ind w:left="2160" w:hanging="180"/>
      </w:pPr>
    </w:lvl>
    <w:lvl w:ilvl="3" w:tplc="3ECA3390">
      <w:start w:val="1"/>
      <w:numFmt w:val="decimal"/>
      <w:lvlText w:val="%4."/>
      <w:lvlJc w:val="left"/>
      <w:pPr>
        <w:ind w:left="2880" w:hanging="360"/>
      </w:pPr>
    </w:lvl>
    <w:lvl w:ilvl="4" w:tplc="64E4D520">
      <w:start w:val="1"/>
      <w:numFmt w:val="lowerLetter"/>
      <w:lvlText w:val="%5."/>
      <w:lvlJc w:val="left"/>
      <w:pPr>
        <w:ind w:left="3600" w:hanging="360"/>
      </w:pPr>
    </w:lvl>
    <w:lvl w:ilvl="5" w:tplc="AE14A24C">
      <w:start w:val="1"/>
      <w:numFmt w:val="lowerRoman"/>
      <w:lvlText w:val="%6."/>
      <w:lvlJc w:val="right"/>
      <w:pPr>
        <w:ind w:left="4320" w:hanging="180"/>
      </w:pPr>
    </w:lvl>
    <w:lvl w:ilvl="6" w:tplc="B8EE0208">
      <w:start w:val="1"/>
      <w:numFmt w:val="decimal"/>
      <w:lvlText w:val="%7."/>
      <w:lvlJc w:val="left"/>
      <w:pPr>
        <w:ind w:left="5040" w:hanging="360"/>
      </w:pPr>
    </w:lvl>
    <w:lvl w:ilvl="7" w:tplc="2DE03262">
      <w:start w:val="1"/>
      <w:numFmt w:val="lowerLetter"/>
      <w:lvlText w:val="%8."/>
      <w:lvlJc w:val="left"/>
      <w:pPr>
        <w:ind w:left="5760" w:hanging="360"/>
      </w:pPr>
    </w:lvl>
    <w:lvl w:ilvl="8" w:tplc="3DC6328C">
      <w:start w:val="1"/>
      <w:numFmt w:val="lowerRoman"/>
      <w:lvlText w:val="%9."/>
      <w:lvlJc w:val="right"/>
      <w:pPr>
        <w:ind w:left="6480" w:hanging="180"/>
      </w:pPr>
    </w:lvl>
  </w:abstractNum>
  <w:abstractNum w:abstractNumId="31" w15:restartNumberingAfterBreak="0">
    <w:nsid w:val="4F4E2206"/>
    <w:multiLevelType w:val="hybridMultilevel"/>
    <w:tmpl w:val="CF767B52"/>
    <w:lvl w:ilvl="0" w:tplc="93FCB582">
      <w:start w:val="1"/>
      <w:numFmt w:val="decimal"/>
      <w:lvlText w:val="%1."/>
      <w:lvlJc w:val="left"/>
      <w:pPr>
        <w:ind w:left="720" w:hanging="360"/>
      </w:pPr>
    </w:lvl>
    <w:lvl w:ilvl="1" w:tplc="CE56780A">
      <w:start w:val="1"/>
      <w:numFmt w:val="lowerLetter"/>
      <w:lvlText w:val="%2."/>
      <w:lvlJc w:val="left"/>
      <w:pPr>
        <w:ind w:left="1440" w:hanging="360"/>
      </w:pPr>
    </w:lvl>
    <w:lvl w:ilvl="2" w:tplc="A358D288">
      <w:start w:val="1"/>
      <w:numFmt w:val="lowerRoman"/>
      <w:lvlText w:val="%3."/>
      <w:lvlJc w:val="left"/>
      <w:pPr>
        <w:ind w:left="2160" w:hanging="180"/>
      </w:pPr>
    </w:lvl>
    <w:lvl w:ilvl="3" w:tplc="476C7056">
      <w:start w:val="1"/>
      <w:numFmt w:val="decimal"/>
      <w:lvlText w:val="%4."/>
      <w:lvlJc w:val="left"/>
      <w:pPr>
        <w:ind w:left="2880" w:hanging="360"/>
      </w:pPr>
    </w:lvl>
    <w:lvl w:ilvl="4" w:tplc="FE36F8F8">
      <w:start w:val="1"/>
      <w:numFmt w:val="lowerLetter"/>
      <w:lvlText w:val="%5."/>
      <w:lvlJc w:val="left"/>
      <w:pPr>
        <w:ind w:left="3600" w:hanging="360"/>
      </w:pPr>
    </w:lvl>
    <w:lvl w:ilvl="5" w:tplc="E3943E74">
      <w:start w:val="1"/>
      <w:numFmt w:val="lowerRoman"/>
      <w:lvlText w:val="%6."/>
      <w:lvlJc w:val="right"/>
      <w:pPr>
        <w:ind w:left="4320" w:hanging="180"/>
      </w:pPr>
    </w:lvl>
    <w:lvl w:ilvl="6" w:tplc="701E8C0C">
      <w:start w:val="1"/>
      <w:numFmt w:val="decimal"/>
      <w:lvlText w:val="%7."/>
      <w:lvlJc w:val="left"/>
      <w:pPr>
        <w:ind w:left="5040" w:hanging="360"/>
      </w:pPr>
    </w:lvl>
    <w:lvl w:ilvl="7" w:tplc="1C1A86F4">
      <w:start w:val="1"/>
      <w:numFmt w:val="lowerLetter"/>
      <w:lvlText w:val="%8."/>
      <w:lvlJc w:val="left"/>
      <w:pPr>
        <w:ind w:left="5760" w:hanging="360"/>
      </w:pPr>
    </w:lvl>
    <w:lvl w:ilvl="8" w:tplc="DB084566">
      <w:start w:val="1"/>
      <w:numFmt w:val="lowerRoman"/>
      <w:lvlText w:val="%9."/>
      <w:lvlJc w:val="right"/>
      <w:pPr>
        <w:ind w:left="6480" w:hanging="180"/>
      </w:pPr>
    </w:lvl>
  </w:abstractNum>
  <w:abstractNum w:abstractNumId="32" w15:restartNumberingAfterBreak="0">
    <w:nsid w:val="502145EA"/>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8296FC6"/>
    <w:multiLevelType w:val="hybridMultilevel"/>
    <w:tmpl w:val="696A5E58"/>
    <w:lvl w:ilvl="0" w:tplc="EC88E63E">
      <w:start w:val="1"/>
      <w:numFmt w:val="bullet"/>
      <w:lvlText w:val="-"/>
      <w:lvlJc w:val="left"/>
      <w:pPr>
        <w:ind w:left="720" w:hanging="360"/>
      </w:pPr>
      <w:rPr>
        <w:rFonts w:ascii="Aptos" w:eastAsia="Aptos" w:hAnsi="Aptos"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34" w15:restartNumberingAfterBreak="0">
    <w:nsid w:val="5AB516F9"/>
    <w:multiLevelType w:val="hybridMultilevel"/>
    <w:tmpl w:val="22B012A6"/>
    <w:lvl w:ilvl="0" w:tplc="C77435BA">
      <w:start w:val="1"/>
      <w:numFmt w:val="decimal"/>
      <w:lvlText w:val="%1."/>
      <w:lvlJc w:val="left"/>
      <w:pPr>
        <w:ind w:left="720" w:hanging="360"/>
      </w:pPr>
    </w:lvl>
    <w:lvl w:ilvl="1" w:tplc="721C2D56">
      <w:start w:val="1"/>
      <w:numFmt w:val="lowerLetter"/>
      <w:lvlText w:val="%2."/>
      <w:lvlJc w:val="left"/>
      <w:pPr>
        <w:ind w:left="1440" w:hanging="360"/>
      </w:pPr>
    </w:lvl>
    <w:lvl w:ilvl="2" w:tplc="AB66F4AE">
      <w:start w:val="1"/>
      <w:numFmt w:val="lowerRoman"/>
      <w:lvlText w:val="%3."/>
      <w:lvlJc w:val="left"/>
      <w:pPr>
        <w:ind w:left="2160" w:hanging="180"/>
      </w:pPr>
    </w:lvl>
    <w:lvl w:ilvl="3" w:tplc="54B297CA">
      <w:start w:val="1"/>
      <w:numFmt w:val="decimal"/>
      <w:lvlText w:val="%4."/>
      <w:lvlJc w:val="left"/>
      <w:pPr>
        <w:ind w:left="2880" w:hanging="360"/>
      </w:pPr>
    </w:lvl>
    <w:lvl w:ilvl="4" w:tplc="93024092">
      <w:start w:val="1"/>
      <w:numFmt w:val="lowerLetter"/>
      <w:lvlText w:val="%5."/>
      <w:lvlJc w:val="left"/>
      <w:pPr>
        <w:ind w:left="3600" w:hanging="360"/>
      </w:pPr>
    </w:lvl>
    <w:lvl w:ilvl="5" w:tplc="7D8E4852">
      <w:start w:val="1"/>
      <w:numFmt w:val="lowerRoman"/>
      <w:lvlText w:val="%6."/>
      <w:lvlJc w:val="right"/>
      <w:pPr>
        <w:ind w:left="4320" w:hanging="180"/>
      </w:pPr>
    </w:lvl>
    <w:lvl w:ilvl="6" w:tplc="D3D04ABC">
      <w:start w:val="1"/>
      <w:numFmt w:val="decimal"/>
      <w:lvlText w:val="%7."/>
      <w:lvlJc w:val="left"/>
      <w:pPr>
        <w:ind w:left="5040" w:hanging="360"/>
      </w:pPr>
    </w:lvl>
    <w:lvl w:ilvl="7" w:tplc="A0E643C4">
      <w:start w:val="1"/>
      <w:numFmt w:val="lowerLetter"/>
      <w:lvlText w:val="%8."/>
      <w:lvlJc w:val="left"/>
      <w:pPr>
        <w:ind w:left="5760" w:hanging="360"/>
      </w:pPr>
    </w:lvl>
    <w:lvl w:ilvl="8" w:tplc="1638C462">
      <w:start w:val="1"/>
      <w:numFmt w:val="lowerRoman"/>
      <w:lvlText w:val="%9."/>
      <w:lvlJc w:val="right"/>
      <w:pPr>
        <w:ind w:left="6480" w:hanging="180"/>
      </w:pPr>
    </w:lvl>
  </w:abstractNum>
  <w:abstractNum w:abstractNumId="35" w15:restartNumberingAfterBreak="0">
    <w:nsid w:val="60880422"/>
    <w:multiLevelType w:val="hybridMultilevel"/>
    <w:tmpl w:val="ADEA5CB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6" w15:restartNumberingAfterBreak="0">
    <w:nsid w:val="61F94E63"/>
    <w:multiLevelType w:val="hybridMultilevel"/>
    <w:tmpl w:val="8668DF9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63976337"/>
    <w:multiLevelType w:val="hybridMultilevel"/>
    <w:tmpl w:val="FFFFFFFF"/>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8" w15:restartNumberingAfterBreak="0">
    <w:nsid w:val="6703185C"/>
    <w:multiLevelType w:val="hybridMultilevel"/>
    <w:tmpl w:val="3B50EB78"/>
    <w:lvl w:ilvl="0" w:tplc="DEFADE4A">
      <w:start w:val="1"/>
      <w:numFmt w:val="decimal"/>
      <w:lvlText w:val="%1."/>
      <w:lvlJc w:val="left"/>
      <w:pPr>
        <w:ind w:left="1065" w:hanging="705"/>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9" w15:restartNumberingAfterBreak="0">
    <w:nsid w:val="6B8765F2"/>
    <w:multiLevelType w:val="hybridMultilevel"/>
    <w:tmpl w:val="4AAE5C9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0" w15:restartNumberingAfterBreak="0">
    <w:nsid w:val="793A02C8"/>
    <w:multiLevelType w:val="multilevel"/>
    <w:tmpl w:val="E8046E98"/>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9CC6C8F"/>
    <w:multiLevelType w:val="hybridMultilevel"/>
    <w:tmpl w:val="C2C2303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hint="default"/>
      </w:rPr>
    </w:lvl>
    <w:lvl w:ilvl="8" w:tplc="04250005">
      <w:start w:val="1"/>
      <w:numFmt w:val="bullet"/>
      <w:lvlText w:val=""/>
      <w:lvlJc w:val="left"/>
      <w:pPr>
        <w:ind w:left="6480" w:hanging="360"/>
      </w:pPr>
      <w:rPr>
        <w:rFonts w:ascii="Wingdings" w:hAnsi="Wingdings" w:hint="default"/>
      </w:rPr>
    </w:lvl>
  </w:abstractNum>
  <w:abstractNum w:abstractNumId="42" w15:restartNumberingAfterBreak="0">
    <w:nsid w:val="7C7F7732"/>
    <w:multiLevelType w:val="hybridMultilevel"/>
    <w:tmpl w:val="2F2AC132"/>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2100784097">
    <w:abstractNumId w:val="7"/>
  </w:num>
  <w:num w:numId="2" w16cid:durableId="922420829">
    <w:abstractNumId w:val="12"/>
  </w:num>
  <w:num w:numId="3" w16cid:durableId="833227186">
    <w:abstractNumId w:val="30"/>
  </w:num>
  <w:num w:numId="4" w16cid:durableId="50617816">
    <w:abstractNumId w:val="9"/>
  </w:num>
  <w:num w:numId="5" w16cid:durableId="1856990562">
    <w:abstractNumId w:val="34"/>
  </w:num>
  <w:num w:numId="6" w16cid:durableId="1834637195">
    <w:abstractNumId w:val="6"/>
  </w:num>
  <w:num w:numId="7" w16cid:durableId="1609239702">
    <w:abstractNumId w:val="2"/>
  </w:num>
  <w:num w:numId="8" w16cid:durableId="1038969576">
    <w:abstractNumId w:val="18"/>
  </w:num>
  <w:num w:numId="9" w16cid:durableId="536815446">
    <w:abstractNumId w:val="4"/>
  </w:num>
  <w:num w:numId="10" w16cid:durableId="1186364058">
    <w:abstractNumId w:val="31"/>
  </w:num>
  <w:num w:numId="11" w16cid:durableId="1466314417">
    <w:abstractNumId w:val="5"/>
  </w:num>
  <w:num w:numId="12" w16cid:durableId="1702436008">
    <w:abstractNumId w:val="32"/>
  </w:num>
  <w:num w:numId="13" w16cid:durableId="1419062211">
    <w:abstractNumId w:val="16"/>
  </w:num>
  <w:num w:numId="14" w16cid:durableId="464201417">
    <w:abstractNumId w:val="37"/>
  </w:num>
  <w:num w:numId="15" w16cid:durableId="1321077364">
    <w:abstractNumId w:val="41"/>
  </w:num>
  <w:num w:numId="16" w16cid:durableId="267544065">
    <w:abstractNumId w:val="11"/>
  </w:num>
  <w:num w:numId="17" w16cid:durableId="662121598">
    <w:abstractNumId w:val="3"/>
  </w:num>
  <w:num w:numId="18" w16cid:durableId="1599605802">
    <w:abstractNumId w:val="13"/>
  </w:num>
  <w:num w:numId="19" w16cid:durableId="820924490">
    <w:abstractNumId w:val="22"/>
  </w:num>
  <w:num w:numId="20" w16cid:durableId="1820345903">
    <w:abstractNumId w:val="10"/>
  </w:num>
  <w:num w:numId="21" w16cid:durableId="838933094">
    <w:abstractNumId w:val="23"/>
  </w:num>
  <w:num w:numId="22" w16cid:durableId="1915358724">
    <w:abstractNumId w:val="0"/>
  </w:num>
  <w:num w:numId="23" w16cid:durableId="245698063">
    <w:abstractNumId w:val="20"/>
  </w:num>
  <w:num w:numId="24" w16cid:durableId="974680356">
    <w:abstractNumId w:val="29"/>
  </w:num>
  <w:num w:numId="25" w16cid:durableId="1855534207">
    <w:abstractNumId w:val="38"/>
  </w:num>
  <w:num w:numId="26" w16cid:durableId="908534175">
    <w:abstractNumId w:val="19"/>
  </w:num>
  <w:num w:numId="27" w16cid:durableId="2042777017">
    <w:abstractNumId w:val="35"/>
  </w:num>
  <w:num w:numId="28" w16cid:durableId="491606174">
    <w:abstractNumId w:val="8"/>
  </w:num>
  <w:num w:numId="29" w16cid:durableId="1763645770">
    <w:abstractNumId w:val="1"/>
  </w:num>
  <w:num w:numId="30" w16cid:durableId="550306491">
    <w:abstractNumId w:val="27"/>
  </w:num>
  <w:num w:numId="31" w16cid:durableId="1047412884">
    <w:abstractNumId w:val="39"/>
  </w:num>
  <w:num w:numId="32" w16cid:durableId="207187900">
    <w:abstractNumId w:val="36"/>
  </w:num>
  <w:num w:numId="33" w16cid:durableId="117379537">
    <w:abstractNumId w:val="14"/>
  </w:num>
  <w:num w:numId="34" w16cid:durableId="189490987">
    <w:abstractNumId w:val="26"/>
  </w:num>
  <w:num w:numId="35" w16cid:durableId="625239008">
    <w:abstractNumId w:val="33"/>
  </w:num>
  <w:num w:numId="36" w16cid:durableId="831792711">
    <w:abstractNumId w:val="24"/>
  </w:num>
  <w:num w:numId="37" w16cid:durableId="112755009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29773254">
    <w:abstractNumId w:val="42"/>
  </w:num>
  <w:num w:numId="39" w16cid:durableId="686835587">
    <w:abstractNumId w:val="15"/>
  </w:num>
  <w:num w:numId="40" w16cid:durableId="711420919">
    <w:abstractNumId w:val="40"/>
  </w:num>
  <w:num w:numId="41" w16cid:durableId="1103307169">
    <w:abstractNumId w:val="21"/>
  </w:num>
  <w:num w:numId="42" w16cid:durableId="968166312">
    <w:abstractNumId w:val="25"/>
  </w:num>
  <w:num w:numId="43" w16cid:durableId="1138108993">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us Ühtigi - JUSTDIGI">
    <w15:presenceInfo w15:providerId="AD" w15:userId="S::markus.yhtigi@justdigi.ee::e1f19cc9-ee5a-433d-8ca6-434617a5eb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B5D"/>
    <w:rsid w:val="00000279"/>
    <w:rsid w:val="0000084D"/>
    <w:rsid w:val="00000F99"/>
    <w:rsid w:val="00001B24"/>
    <w:rsid w:val="00001EF0"/>
    <w:rsid w:val="000032D8"/>
    <w:rsid w:val="00003935"/>
    <w:rsid w:val="00004857"/>
    <w:rsid w:val="0000589D"/>
    <w:rsid w:val="00006A41"/>
    <w:rsid w:val="00006F61"/>
    <w:rsid w:val="00010EC7"/>
    <w:rsid w:val="0001207C"/>
    <w:rsid w:val="00012817"/>
    <w:rsid w:val="00012E38"/>
    <w:rsid w:val="00013245"/>
    <w:rsid w:val="00013C84"/>
    <w:rsid w:val="0001525F"/>
    <w:rsid w:val="00016EA4"/>
    <w:rsid w:val="00020B87"/>
    <w:rsid w:val="0002107C"/>
    <w:rsid w:val="00021176"/>
    <w:rsid w:val="000217F9"/>
    <w:rsid w:val="000221A3"/>
    <w:rsid w:val="0002267B"/>
    <w:rsid w:val="0002551C"/>
    <w:rsid w:val="000258F3"/>
    <w:rsid w:val="00026561"/>
    <w:rsid w:val="00026F3B"/>
    <w:rsid w:val="00027B2B"/>
    <w:rsid w:val="00032E7A"/>
    <w:rsid w:val="000331AF"/>
    <w:rsid w:val="00033877"/>
    <w:rsid w:val="00033CFC"/>
    <w:rsid w:val="000350AA"/>
    <w:rsid w:val="00036188"/>
    <w:rsid w:val="00036B21"/>
    <w:rsid w:val="00036CDD"/>
    <w:rsid w:val="00040110"/>
    <w:rsid w:val="00041253"/>
    <w:rsid w:val="000412D7"/>
    <w:rsid w:val="000428A8"/>
    <w:rsid w:val="00042DD7"/>
    <w:rsid w:val="00042F76"/>
    <w:rsid w:val="0004641B"/>
    <w:rsid w:val="00047716"/>
    <w:rsid w:val="000478F0"/>
    <w:rsid w:val="00047A56"/>
    <w:rsid w:val="00050030"/>
    <w:rsid w:val="0005179D"/>
    <w:rsid w:val="00051B87"/>
    <w:rsid w:val="000526EA"/>
    <w:rsid w:val="00053736"/>
    <w:rsid w:val="00053814"/>
    <w:rsid w:val="000543AA"/>
    <w:rsid w:val="00054C2F"/>
    <w:rsid w:val="000561A4"/>
    <w:rsid w:val="00057394"/>
    <w:rsid w:val="00057ACD"/>
    <w:rsid w:val="00061973"/>
    <w:rsid w:val="0006290D"/>
    <w:rsid w:val="0006395C"/>
    <w:rsid w:val="00063972"/>
    <w:rsid w:val="00063B22"/>
    <w:rsid w:val="00063BFE"/>
    <w:rsid w:val="00063C1E"/>
    <w:rsid w:val="00063D92"/>
    <w:rsid w:val="00065667"/>
    <w:rsid w:val="0006629E"/>
    <w:rsid w:val="00066417"/>
    <w:rsid w:val="00067395"/>
    <w:rsid w:val="00071AFA"/>
    <w:rsid w:val="00072F79"/>
    <w:rsid w:val="00074EBC"/>
    <w:rsid w:val="00076C98"/>
    <w:rsid w:val="00077598"/>
    <w:rsid w:val="00077EB3"/>
    <w:rsid w:val="0008053F"/>
    <w:rsid w:val="000807CB"/>
    <w:rsid w:val="00080E71"/>
    <w:rsid w:val="000814B5"/>
    <w:rsid w:val="0008196B"/>
    <w:rsid w:val="00081A8A"/>
    <w:rsid w:val="000823CE"/>
    <w:rsid w:val="00082471"/>
    <w:rsid w:val="0008319E"/>
    <w:rsid w:val="000901F6"/>
    <w:rsid w:val="000903C1"/>
    <w:rsid w:val="0009124E"/>
    <w:rsid w:val="00091AC1"/>
    <w:rsid w:val="00092705"/>
    <w:rsid w:val="00093A9E"/>
    <w:rsid w:val="00093CFE"/>
    <w:rsid w:val="000944F8"/>
    <w:rsid w:val="00094914"/>
    <w:rsid w:val="00095771"/>
    <w:rsid w:val="0009677F"/>
    <w:rsid w:val="00097270"/>
    <w:rsid w:val="000A1975"/>
    <w:rsid w:val="000A19F2"/>
    <w:rsid w:val="000A3912"/>
    <w:rsid w:val="000A3BC9"/>
    <w:rsid w:val="000A4DDE"/>
    <w:rsid w:val="000A5A2E"/>
    <w:rsid w:val="000A5D2E"/>
    <w:rsid w:val="000A6A96"/>
    <w:rsid w:val="000B0AE2"/>
    <w:rsid w:val="000B10FE"/>
    <w:rsid w:val="000B1235"/>
    <w:rsid w:val="000B1730"/>
    <w:rsid w:val="000B3F02"/>
    <w:rsid w:val="000B5B40"/>
    <w:rsid w:val="000B7C09"/>
    <w:rsid w:val="000C0267"/>
    <w:rsid w:val="000C05AA"/>
    <w:rsid w:val="000C1A65"/>
    <w:rsid w:val="000C1FAB"/>
    <w:rsid w:val="000C3082"/>
    <w:rsid w:val="000C4E5D"/>
    <w:rsid w:val="000C7153"/>
    <w:rsid w:val="000C7B83"/>
    <w:rsid w:val="000C7D63"/>
    <w:rsid w:val="000D0879"/>
    <w:rsid w:val="000D08A6"/>
    <w:rsid w:val="000D0A19"/>
    <w:rsid w:val="000D38BF"/>
    <w:rsid w:val="000D4122"/>
    <w:rsid w:val="000D5A4E"/>
    <w:rsid w:val="000D6573"/>
    <w:rsid w:val="000D7C75"/>
    <w:rsid w:val="000E3A67"/>
    <w:rsid w:val="000E3CC2"/>
    <w:rsid w:val="000E43E6"/>
    <w:rsid w:val="000E4777"/>
    <w:rsid w:val="000E544A"/>
    <w:rsid w:val="000E6B9D"/>
    <w:rsid w:val="000E6DCA"/>
    <w:rsid w:val="000E7F47"/>
    <w:rsid w:val="000F1B70"/>
    <w:rsid w:val="000F3114"/>
    <w:rsid w:val="000F4308"/>
    <w:rsid w:val="000F53ED"/>
    <w:rsid w:val="000F5D82"/>
    <w:rsid w:val="000F5E63"/>
    <w:rsid w:val="000F6993"/>
    <w:rsid w:val="000F70AC"/>
    <w:rsid w:val="000F7956"/>
    <w:rsid w:val="001002F2"/>
    <w:rsid w:val="00101E69"/>
    <w:rsid w:val="00102634"/>
    <w:rsid w:val="0010551C"/>
    <w:rsid w:val="00105C4C"/>
    <w:rsid w:val="00106B71"/>
    <w:rsid w:val="00106D87"/>
    <w:rsid w:val="00107AE8"/>
    <w:rsid w:val="00110264"/>
    <w:rsid w:val="00110582"/>
    <w:rsid w:val="00110B52"/>
    <w:rsid w:val="00111390"/>
    <w:rsid w:val="00111CF1"/>
    <w:rsid w:val="001138FD"/>
    <w:rsid w:val="00114039"/>
    <w:rsid w:val="0011420E"/>
    <w:rsid w:val="00114666"/>
    <w:rsid w:val="00116155"/>
    <w:rsid w:val="0011651D"/>
    <w:rsid w:val="00116530"/>
    <w:rsid w:val="00116AA6"/>
    <w:rsid w:val="00116D75"/>
    <w:rsid w:val="00117019"/>
    <w:rsid w:val="001173A5"/>
    <w:rsid w:val="00117EE1"/>
    <w:rsid w:val="00123E29"/>
    <w:rsid w:val="00125AAA"/>
    <w:rsid w:val="00125BAD"/>
    <w:rsid w:val="00125C04"/>
    <w:rsid w:val="0012726B"/>
    <w:rsid w:val="00130DD8"/>
    <w:rsid w:val="001322DB"/>
    <w:rsid w:val="001322F1"/>
    <w:rsid w:val="001348DA"/>
    <w:rsid w:val="00134C79"/>
    <w:rsid w:val="00134DE6"/>
    <w:rsid w:val="00136084"/>
    <w:rsid w:val="0013693E"/>
    <w:rsid w:val="00136E1E"/>
    <w:rsid w:val="00137AD5"/>
    <w:rsid w:val="0014088D"/>
    <w:rsid w:val="0014187C"/>
    <w:rsid w:val="00141931"/>
    <w:rsid w:val="00141DEC"/>
    <w:rsid w:val="00144DC4"/>
    <w:rsid w:val="0014598C"/>
    <w:rsid w:val="0014650C"/>
    <w:rsid w:val="001502C1"/>
    <w:rsid w:val="001503E2"/>
    <w:rsid w:val="00151BF3"/>
    <w:rsid w:val="001526E2"/>
    <w:rsid w:val="001527D7"/>
    <w:rsid w:val="001528E6"/>
    <w:rsid w:val="00154E98"/>
    <w:rsid w:val="00155148"/>
    <w:rsid w:val="0015528D"/>
    <w:rsid w:val="0015597F"/>
    <w:rsid w:val="001559A2"/>
    <w:rsid w:val="00156EB9"/>
    <w:rsid w:val="00157FAE"/>
    <w:rsid w:val="00160B6A"/>
    <w:rsid w:val="00161969"/>
    <w:rsid w:val="00162F99"/>
    <w:rsid w:val="00163633"/>
    <w:rsid w:val="00163BC9"/>
    <w:rsid w:val="001649C1"/>
    <w:rsid w:val="00164C1E"/>
    <w:rsid w:val="0016527B"/>
    <w:rsid w:val="00165362"/>
    <w:rsid w:val="001658B9"/>
    <w:rsid w:val="00166442"/>
    <w:rsid w:val="00166B01"/>
    <w:rsid w:val="00166D3A"/>
    <w:rsid w:val="00167C67"/>
    <w:rsid w:val="00167C96"/>
    <w:rsid w:val="00170064"/>
    <w:rsid w:val="00171910"/>
    <w:rsid w:val="00172D78"/>
    <w:rsid w:val="00172F06"/>
    <w:rsid w:val="00173435"/>
    <w:rsid w:val="0017540A"/>
    <w:rsid w:val="00176A91"/>
    <w:rsid w:val="00176C8F"/>
    <w:rsid w:val="00177157"/>
    <w:rsid w:val="00177852"/>
    <w:rsid w:val="001809C9"/>
    <w:rsid w:val="00180A51"/>
    <w:rsid w:val="00181D53"/>
    <w:rsid w:val="00183006"/>
    <w:rsid w:val="00183546"/>
    <w:rsid w:val="00183627"/>
    <w:rsid w:val="0018729B"/>
    <w:rsid w:val="0018778A"/>
    <w:rsid w:val="00190151"/>
    <w:rsid w:val="00190B33"/>
    <w:rsid w:val="00190C1F"/>
    <w:rsid w:val="00190F02"/>
    <w:rsid w:val="00191077"/>
    <w:rsid w:val="00191EFF"/>
    <w:rsid w:val="00193211"/>
    <w:rsid w:val="001936D1"/>
    <w:rsid w:val="00194149"/>
    <w:rsid w:val="00195C64"/>
    <w:rsid w:val="001974B9"/>
    <w:rsid w:val="00197659"/>
    <w:rsid w:val="001A212B"/>
    <w:rsid w:val="001A4CEC"/>
    <w:rsid w:val="001A7430"/>
    <w:rsid w:val="001A78E1"/>
    <w:rsid w:val="001B0442"/>
    <w:rsid w:val="001B0512"/>
    <w:rsid w:val="001B0585"/>
    <w:rsid w:val="001B0A24"/>
    <w:rsid w:val="001B2AB2"/>
    <w:rsid w:val="001B2B1B"/>
    <w:rsid w:val="001B2DC1"/>
    <w:rsid w:val="001B4016"/>
    <w:rsid w:val="001B430D"/>
    <w:rsid w:val="001B6043"/>
    <w:rsid w:val="001B7083"/>
    <w:rsid w:val="001C091C"/>
    <w:rsid w:val="001C0C2E"/>
    <w:rsid w:val="001C1DA4"/>
    <w:rsid w:val="001C21C4"/>
    <w:rsid w:val="001C2B0F"/>
    <w:rsid w:val="001C358D"/>
    <w:rsid w:val="001C453D"/>
    <w:rsid w:val="001C5278"/>
    <w:rsid w:val="001C5341"/>
    <w:rsid w:val="001C56E3"/>
    <w:rsid w:val="001C60BB"/>
    <w:rsid w:val="001C637E"/>
    <w:rsid w:val="001C6436"/>
    <w:rsid w:val="001C6C28"/>
    <w:rsid w:val="001C73F3"/>
    <w:rsid w:val="001C760B"/>
    <w:rsid w:val="001D2A29"/>
    <w:rsid w:val="001D34BD"/>
    <w:rsid w:val="001D4BB6"/>
    <w:rsid w:val="001D554D"/>
    <w:rsid w:val="001D5827"/>
    <w:rsid w:val="001D5A6F"/>
    <w:rsid w:val="001D5E06"/>
    <w:rsid w:val="001D5FE4"/>
    <w:rsid w:val="001D66E1"/>
    <w:rsid w:val="001D705F"/>
    <w:rsid w:val="001D7412"/>
    <w:rsid w:val="001D7561"/>
    <w:rsid w:val="001D7C3E"/>
    <w:rsid w:val="001E058E"/>
    <w:rsid w:val="001E07C9"/>
    <w:rsid w:val="001E0F8C"/>
    <w:rsid w:val="001E2077"/>
    <w:rsid w:val="001E2A83"/>
    <w:rsid w:val="001E2AB1"/>
    <w:rsid w:val="001E45B9"/>
    <w:rsid w:val="001E72F6"/>
    <w:rsid w:val="001F52C2"/>
    <w:rsid w:val="001F6073"/>
    <w:rsid w:val="0020040B"/>
    <w:rsid w:val="0020100E"/>
    <w:rsid w:val="002024C8"/>
    <w:rsid w:val="002028A4"/>
    <w:rsid w:val="002040A6"/>
    <w:rsid w:val="00205597"/>
    <w:rsid w:val="0020567F"/>
    <w:rsid w:val="00205776"/>
    <w:rsid w:val="002057F6"/>
    <w:rsid w:val="002064AA"/>
    <w:rsid w:val="0020689C"/>
    <w:rsid w:val="002068ED"/>
    <w:rsid w:val="0021162C"/>
    <w:rsid w:val="0021291A"/>
    <w:rsid w:val="00213403"/>
    <w:rsid w:val="00213753"/>
    <w:rsid w:val="00213CFE"/>
    <w:rsid w:val="00215E14"/>
    <w:rsid w:val="00216DD9"/>
    <w:rsid w:val="002179A5"/>
    <w:rsid w:val="00217A3B"/>
    <w:rsid w:val="0022047F"/>
    <w:rsid w:val="00220E35"/>
    <w:rsid w:val="00221542"/>
    <w:rsid w:val="00221E65"/>
    <w:rsid w:val="00222A57"/>
    <w:rsid w:val="00224379"/>
    <w:rsid w:val="00225031"/>
    <w:rsid w:val="0022534E"/>
    <w:rsid w:val="00225478"/>
    <w:rsid w:val="00225C78"/>
    <w:rsid w:val="00225E7E"/>
    <w:rsid w:val="00226730"/>
    <w:rsid w:val="00227D8A"/>
    <w:rsid w:val="00230F1E"/>
    <w:rsid w:val="002329A4"/>
    <w:rsid w:val="002331DF"/>
    <w:rsid w:val="00233CCC"/>
    <w:rsid w:val="002342F5"/>
    <w:rsid w:val="00234AAD"/>
    <w:rsid w:val="00235B60"/>
    <w:rsid w:val="002365C7"/>
    <w:rsid w:val="00240256"/>
    <w:rsid w:val="00241A6F"/>
    <w:rsid w:val="00241A85"/>
    <w:rsid w:val="00241BEE"/>
    <w:rsid w:val="00241D9E"/>
    <w:rsid w:val="00242016"/>
    <w:rsid w:val="00245637"/>
    <w:rsid w:val="00245A37"/>
    <w:rsid w:val="00246097"/>
    <w:rsid w:val="00246D21"/>
    <w:rsid w:val="002474FB"/>
    <w:rsid w:val="002503D7"/>
    <w:rsid w:val="00250E2E"/>
    <w:rsid w:val="002527EE"/>
    <w:rsid w:val="00255141"/>
    <w:rsid w:val="0025547D"/>
    <w:rsid w:val="002605F8"/>
    <w:rsid w:val="0026165C"/>
    <w:rsid w:val="00262D4B"/>
    <w:rsid w:val="00264ED1"/>
    <w:rsid w:val="00264FE4"/>
    <w:rsid w:val="00265E74"/>
    <w:rsid w:val="00267104"/>
    <w:rsid w:val="0026778B"/>
    <w:rsid w:val="00270277"/>
    <w:rsid w:val="00271000"/>
    <w:rsid w:val="00271C63"/>
    <w:rsid w:val="00272BAA"/>
    <w:rsid w:val="0027348C"/>
    <w:rsid w:val="002735CA"/>
    <w:rsid w:val="002746B1"/>
    <w:rsid w:val="00275299"/>
    <w:rsid w:val="0027561D"/>
    <w:rsid w:val="0027710C"/>
    <w:rsid w:val="00277F5B"/>
    <w:rsid w:val="0028101C"/>
    <w:rsid w:val="002825AE"/>
    <w:rsid w:val="002833EE"/>
    <w:rsid w:val="002834E8"/>
    <w:rsid w:val="00284F50"/>
    <w:rsid w:val="00284F79"/>
    <w:rsid w:val="00284FD6"/>
    <w:rsid w:val="002852CF"/>
    <w:rsid w:val="00286EC5"/>
    <w:rsid w:val="0028788F"/>
    <w:rsid w:val="002911F3"/>
    <w:rsid w:val="002916F7"/>
    <w:rsid w:val="00291C03"/>
    <w:rsid w:val="00292C32"/>
    <w:rsid w:val="00293769"/>
    <w:rsid w:val="00295AF5"/>
    <w:rsid w:val="00295C37"/>
    <w:rsid w:val="00296165"/>
    <w:rsid w:val="00296D5C"/>
    <w:rsid w:val="002976C2"/>
    <w:rsid w:val="002A18FF"/>
    <w:rsid w:val="002A2AC5"/>
    <w:rsid w:val="002A3266"/>
    <w:rsid w:val="002A4DFB"/>
    <w:rsid w:val="002A50A3"/>
    <w:rsid w:val="002A605B"/>
    <w:rsid w:val="002A636F"/>
    <w:rsid w:val="002A7190"/>
    <w:rsid w:val="002A7201"/>
    <w:rsid w:val="002B0EF3"/>
    <w:rsid w:val="002B11E8"/>
    <w:rsid w:val="002B2244"/>
    <w:rsid w:val="002B2A83"/>
    <w:rsid w:val="002B3C45"/>
    <w:rsid w:val="002B4241"/>
    <w:rsid w:val="002B4558"/>
    <w:rsid w:val="002B479A"/>
    <w:rsid w:val="002B4CD5"/>
    <w:rsid w:val="002B4DF8"/>
    <w:rsid w:val="002B4EB8"/>
    <w:rsid w:val="002B4EBC"/>
    <w:rsid w:val="002B5641"/>
    <w:rsid w:val="002B60DB"/>
    <w:rsid w:val="002B6E74"/>
    <w:rsid w:val="002C047B"/>
    <w:rsid w:val="002C0779"/>
    <w:rsid w:val="002C0FC2"/>
    <w:rsid w:val="002C3180"/>
    <w:rsid w:val="002C465A"/>
    <w:rsid w:val="002C5C14"/>
    <w:rsid w:val="002C7777"/>
    <w:rsid w:val="002D01D7"/>
    <w:rsid w:val="002D0F08"/>
    <w:rsid w:val="002D18E0"/>
    <w:rsid w:val="002D25C2"/>
    <w:rsid w:val="002D763A"/>
    <w:rsid w:val="002E04A2"/>
    <w:rsid w:val="002E0A52"/>
    <w:rsid w:val="002E2FDA"/>
    <w:rsid w:val="002E3774"/>
    <w:rsid w:val="002E394B"/>
    <w:rsid w:val="002E415E"/>
    <w:rsid w:val="002E48EE"/>
    <w:rsid w:val="002E4F00"/>
    <w:rsid w:val="002E7864"/>
    <w:rsid w:val="002F2C15"/>
    <w:rsid w:val="002F2ECD"/>
    <w:rsid w:val="002F30BD"/>
    <w:rsid w:val="002F32A6"/>
    <w:rsid w:val="002F3888"/>
    <w:rsid w:val="002F3F9F"/>
    <w:rsid w:val="002F41A1"/>
    <w:rsid w:val="002F41F9"/>
    <w:rsid w:val="002F4A37"/>
    <w:rsid w:val="002F4A69"/>
    <w:rsid w:val="002F510A"/>
    <w:rsid w:val="002F5368"/>
    <w:rsid w:val="002F6E04"/>
    <w:rsid w:val="002F7142"/>
    <w:rsid w:val="003014FA"/>
    <w:rsid w:val="003019F1"/>
    <w:rsid w:val="00301B60"/>
    <w:rsid w:val="003024AF"/>
    <w:rsid w:val="0030356C"/>
    <w:rsid w:val="00305ECC"/>
    <w:rsid w:val="0030621E"/>
    <w:rsid w:val="00306B99"/>
    <w:rsid w:val="00306CC7"/>
    <w:rsid w:val="00307747"/>
    <w:rsid w:val="00310AD3"/>
    <w:rsid w:val="00310DA3"/>
    <w:rsid w:val="0031158B"/>
    <w:rsid w:val="003117FF"/>
    <w:rsid w:val="00311F32"/>
    <w:rsid w:val="00313E5B"/>
    <w:rsid w:val="00313F72"/>
    <w:rsid w:val="003149C8"/>
    <w:rsid w:val="00315F5D"/>
    <w:rsid w:val="003203D7"/>
    <w:rsid w:val="00322BFB"/>
    <w:rsid w:val="00323DB1"/>
    <w:rsid w:val="00324071"/>
    <w:rsid w:val="00324723"/>
    <w:rsid w:val="00325984"/>
    <w:rsid w:val="003267AA"/>
    <w:rsid w:val="00326EF4"/>
    <w:rsid w:val="0032716B"/>
    <w:rsid w:val="00327778"/>
    <w:rsid w:val="00327A99"/>
    <w:rsid w:val="0033096C"/>
    <w:rsid w:val="00330D6F"/>
    <w:rsid w:val="003317B3"/>
    <w:rsid w:val="0033274F"/>
    <w:rsid w:val="0033283B"/>
    <w:rsid w:val="003329FA"/>
    <w:rsid w:val="00332EAF"/>
    <w:rsid w:val="00333EC3"/>
    <w:rsid w:val="00334AB3"/>
    <w:rsid w:val="0033523D"/>
    <w:rsid w:val="00340954"/>
    <w:rsid w:val="00340CA5"/>
    <w:rsid w:val="003416CB"/>
    <w:rsid w:val="00341E78"/>
    <w:rsid w:val="0034257B"/>
    <w:rsid w:val="00342586"/>
    <w:rsid w:val="00342EB9"/>
    <w:rsid w:val="0034326B"/>
    <w:rsid w:val="003437AC"/>
    <w:rsid w:val="003449F4"/>
    <w:rsid w:val="003451CD"/>
    <w:rsid w:val="00351E43"/>
    <w:rsid w:val="00353C55"/>
    <w:rsid w:val="00353E65"/>
    <w:rsid w:val="00355553"/>
    <w:rsid w:val="00355586"/>
    <w:rsid w:val="003557AB"/>
    <w:rsid w:val="003558A7"/>
    <w:rsid w:val="003564EE"/>
    <w:rsid w:val="00356F31"/>
    <w:rsid w:val="0036171E"/>
    <w:rsid w:val="00361FDF"/>
    <w:rsid w:val="003622FE"/>
    <w:rsid w:val="00362E23"/>
    <w:rsid w:val="003636F2"/>
    <w:rsid w:val="00365CFC"/>
    <w:rsid w:val="00367F75"/>
    <w:rsid w:val="003710EE"/>
    <w:rsid w:val="00371924"/>
    <w:rsid w:val="00372EC0"/>
    <w:rsid w:val="00373210"/>
    <w:rsid w:val="00373A94"/>
    <w:rsid w:val="00374A03"/>
    <w:rsid w:val="00374BFC"/>
    <w:rsid w:val="003761C2"/>
    <w:rsid w:val="00376B7F"/>
    <w:rsid w:val="00376E1A"/>
    <w:rsid w:val="00383444"/>
    <w:rsid w:val="00383A87"/>
    <w:rsid w:val="00383C87"/>
    <w:rsid w:val="00385115"/>
    <w:rsid w:val="0038584D"/>
    <w:rsid w:val="003866C5"/>
    <w:rsid w:val="003904DB"/>
    <w:rsid w:val="00390544"/>
    <w:rsid w:val="00390806"/>
    <w:rsid w:val="00390CE0"/>
    <w:rsid w:val="0039187B"/>
    <w:rsid w:val="00391906"/>
    <w:rsid w:val="003934C4"/>
    <w:rsid w:val="00393A3D"/>
    <w:rsid w:val="00393C2C"/>
    <w:rsid w:val="00393C80"/>
    <w:rsid w:val="00394318"/>
    <w:rsid w:val="00394393"/>
    <w:rsid w:val="00396EC7"/>
    <w:rsid w:val="003978BB"/>
    <w:rsid w:val="00397966"/>
    <w:rsid w:val="003A10E9"/>
    <w:rsid w:val="003A15A0"/>
    <w:rsid w:val="003A1757"/>
    <w:rsid w:val="003A28F2"/>
    <w:rsid w:val="003A2B89"/>
    <w:rsid w:val="003A2DAE"/>
    <w:rsid w:val="003A35E3"/>
    <w:rsid w:val="003A41F3"/>
    <w:rsid w:val="003A45F6"/>
    <w:rsid w:val="003A4CED"/>
    <w:rsid w:val="003A5518"/>
    <w:rsid w:val="003A57D1"/>
    <w:rsid w:val="003A7934"/>
    <w:rsid w:val="003B101E"/>
    <w:rsid w:val="003B1D14"/>
    <w:rsid w:val="003B1D5A"/>
    <w:rsid w:val="003B2268"/>
    <w:rsid w:val="003B22D7"/>
    <w:rsid w:val="003B26B0"/>
    <w:rsid w:val="003B2F18"/>
    <w:rsid w:val="003B525F"/>
    <w:rsid w:val="003B5346"/>
    <w:rsid w:val="003B661E"/>
    <w:rsid w:val="003B7EDE"/>
    <w:rsid w:val="003C09E2"/>
    <w:rsid w:val="003C14AF"/>
    <w:rsid w:val="003C2517"/>
    <w:rsid w:val="003C2928"/>
    <w:rsid w:val="003C303E"/>
    <w:rsid w:val="003C4B26"/>
    <w:rsid w:val="003C68E6"/>
    <w:rsid w:val="003C7306"/>
    <w:rsid w:val="003D0536"/>
    <w:rsid w:val="003D1A18"/>
    <w:rsid w:val="003D1A4E"/>
    <w:rsid w:val="003D2912"/>
    <w:rsid w:val="003D2B84"/>
    <w:rsid w:val="003D31F3"/>
    <w:rsid w:val="003D3D7B"/>
    <w:rsid w:val="003D3D88"/>
    <w:rsid w:val="003D3E4D"/>
    <w:rsid w:val="003D466A"/>
    <w:rsid w:val="003D67EE"/>
    <w:rsid w:val="003D7F62"/>
    <w:rsid w:val="003E05CD"/>
    <w:rsid w:val="003E0A51"/>
    <w:rsid w:val="003E1B22"/>
    <w:rsid w:val="003E23DE"/>
    <w:rsid w:val="003E4DE8"/>
    <w:rsid w:val="003E53AD"/>
    <w:rsid w:val="003E57EF"/>
    <w:rsid w:val="003E6F4F"/>
    <w:rsid w:val="003E79D0"/>
    <w:rsid w:val="003E7A8B"/>
    <w:rsid w:val="003F3BF0"/>
    <w:rsid w:val="003F47A4"/>
    <w:rsid w:val="003F601E"/>
    <w:rsid w:val="003F6998"/>
    <w:rsid w:val="003F7737"/>
    <w:rsid w:val="00400F7E"/>
    <w:rsid w:val="0040101F"/>
    <w:rsid w:val="00402E5F"/>
    <w:rsid w:val="00403843"/>
    <w:rsid w:val="00405583"/>
    <w:rsid w:val="00407235"/>
    <w:rsid w:val="00407BCF"/>
    <w:rsid w:val="00407DB1"/>
    <w:rsid w:val="00411099"/>
    <w:rsid w:val="00411611"/>
    <w:rsid w:val="0041196D"/>
    <w:rsid w:val="00411B31"/>
    <w:rsid w:val="0041244A"/>
    <w:rsid w:val="00413AC2"/>
    <w:rsid w:val="00415CEE"/>
    <w:rsid w:val="00416A84"/>
    <w:rsid w:val="00417162"/>
    <w:rsid w:val="00420076"/>
    <w:rsid w:val="00420778"/>
    <w:rsid w:val="00421676"/>
    <w:rsid w:val="00421B0C"/>
    <w:rsid w:val="004223A0"/>
    <w:rsid w:val="004228C7"/>
    <w:rsid w:val="004237A4"/>
    <w:rsid w:val="00424254"/>
    <w:rsid w:val="00426507"/>
    <w:rsid w:val="004277DF"/>
    <w:rsid w:val="0043022E"/>
    <w:rsid w:val="00432AED"/>
    <w:rsid w:val="004333A1"/>
    <w:rsid w:val="00433777"/>
    <w:rsid w:val="004347DC"/>
    <w:rsid w:val="00434F78"/>
    <w:rsid w:val="00435AAF"/>
    <w:rsid w:val="00436E3A"/>
    <w:rsid w:val="00437203"/>
    <w:rsid w:val="0044130C"/>
    <w:rsid w:val="0044216D"/>
    <w:rsid w:val="00443F22"/>
    <w:rsid w:val="0044448C"/>
    <w:rsid w:val="00444D4C"/>
    <w:rsid w:val="004466B3"/>
    <w:rsid w:val="00447988"/>
    <w:rsid w:val="004508B0"/>
    <w:rsid w:val="00450F3F"/>
    <w:rsid w:val="00453708"/>
    <w:rsid w:val="004537BF"/>
    <w:rsid w:val="00453A00"/>
    <w:rsid w:val="004575E2"/>
    <w:rsid w:val="00457BB3"/>
    <w:rsid w:val="00457F6E"/>
    <w:rsid w:val="00463402"/>
    <w:rsid w:val="00463AA7"/>
    <w:rsid w:val="00465584"/>
    <w:rsid w:val="004663B3"/>
    <w:rsid w:val="00466650"/>
    <w:rsid w:val="00467CDB"/>
    <w:rsid w:val="00467CFD"/>
    <w:rsid w:val="00470C67"/>
    <w:rsid w:val="004714EF"/>
    <w:rsid w:val="004716A9"/>
    <w:rsid w:val="00471C3E"/>
    <w:rsid w:val="00472E9C"/>
    <w:rsid w:val="0047370D"/>
    <w:rsid w:val="0047389C"/>
    <w:rsid w:val="00473DA5"/>
    <w:rsid w:val="00474212"/>
    <w:rsid w:val="00476050"/>
    <w:rsid w:val="004761EE"/>
    <w:rsid w:val="00476E3A"/>
    <w:rsid w:val="004772E0"/>
    <w:rsid w:val="00477CF9"/>
    <w:rsid w:val="004818BD"/>
    <w:rsid w:val="00482947"/>
    <w:rsid w:val="00482E34"/>
    <w:rsid w:val="00484E99"/>
    <w:rsid w:val="00485474"/>
    <w:rsid w:val="004855DE"/>
    <w:rsid w:val="00486500"/>
    <w:rsid w:val="00490381"/>
    <w:rsid w:val="00490B4F"/>
    <w:rsid w:val="00490D53"/>
    <w:rsid w:val="004910A9"/>
    <w:rsid w:val="00491772"/>
    <w:rsid w:val="00493836"/>
    <w:rsid w:val="00495EB7"/>
    <w:rsid w:val="00497040"/>
    <w:rsid w:val="004971B1"/>
    <w:rsid w:val="00497416"/>
    <w:rsid w:val="00497E08"/>
    <w:rsid w:val="004A06A8"/>
    <w:rsid w:val="004A183B"/>
    <w:rsid w:val="004A3471"/>
    <w:rsid w:val="004A40A7"/>
    <w:rsid w:val="004A4DD1"/>
    <w:rsid w:val="004A6049"/>
    <w:rsid w:val="004A6849"/>
    <w:rsid w:val="004A750B"/>
    <w:rsid w:val="004A7F53"/>
    <w:rsid w:val="004B072D"/>
    <w:rsid w:val="004B0827"/>
    <w:rsid w:val="004B0FD3"/>
    <w:rsid w:val="004B172A"/>
    <w:rsid w:val="004B2C8F"/>
    <w:rsid w:val="004B3499"/>
    <w:rsid w:val="004B37D3"/>
    <w:rsid w:val="004B46D6"/>
    <w:rsid w:val="004B480B"/>
    <w:rsid w:val="004B4ADD"/>
    <w:rsid w:val="004B50C3"/>
    <w:rsid w:val="004B5924"/>
    <w:rsid w:val="004B698C"/>
    <w:rsid w:val="004B7181"/>
    <w:rsid w:val="004B7461"/>
    <w:rsid w:val="004B75F3"/>
    <w:rsid w:val="004B7CC3"/>
    <w:rsid w:val="004C012A"/>
    <w:rsid w:val="004C1531"/>
    <w:rsid w:val="004C1BD7"/>
    <w:rsid w:val="004C33AF"/>
    <w:rsid w:val="004C3C64"/>
    <w:rsid w:val="004C4AC7"/>
    <w:rsid w:val="004C54A8"/>
    <w:rsid w:val="004C6E21"/>
    <w:rsid w:val="004C70C4"/>
    <w:rsid w:val="004C7784"/>
    <w:rsid w:val="004C7F8F"/>
    <w:rsid w:val="004D130B"/>
    <w:rsid w:val="004D165F"/>
    <w:rsid w:val="004D1EC6"/>
    <w:rsid w:val="004D35E8"/>
    <w:rsid w:val="004D4617"/>
    <w:rsid w:val="004D499C"/>
    <w:rsid w:val="004D4E32"/>
    <w:rsid w:val="004D5387"/>
    <w:rsid w:val="004D5AEA"/>
    <w:rsid w:val="004D5E6A"/>
    <w:rsid w:val="004D6296"/>
    <w:rsid w:val="004D7654"/>
    <w:rsid w:val="004D7E94"/>
    <w:rsid w:val="004E0098"/>
    <w:rsid w:val="004E01F0"/>
    <w:rsid w:val="004E0F68"/>
    <w:rsid w:val="004E12A1"/>
    <w:rsid w:val="004E1641"/>
    <w:rsid w:val="004E337F"/>
    <w:rsid w:val="004E367C"/>
    <w:rsid w:val="004E3A1A"/>
    <w:rsid w:val="004E3BA6"/>
    <w:rsid w:val="004E439D"/>
    <w:rsid w:val="004E51AF"/>
    <w:rsid w:val="004E5400"/>
    <w:rsid w:val="004E589C"/>
    <w:rsid w:val="004E67FC"/>
    <w:rsid w:val="004E6B0B"/>
    <w:rsid w:val="004E6C30"/>
    <w:rsid w:val="004F05C2"/>
    <w:rsid w:val="004F0983"/>
    <w:rsid w:val="004F0F93"/>
    <w:rsid w:val="004F16C3"/>
    <w:rsid w:val="004F353B"/>
    <w:rsid w:val="004F3881"/>
    <w:rsid w:val="004F4A78"/>
    <w:rsid w:val="004F4B65"/>
    <w:rsid w:val="004F4E6D"/>
    <w:rsid w:val="004F6997"/>
    <w:rsid w:val="004F77D7"/>
    <w:rsid w:val="004F7B72"/>
    <w:rsid w:val="0050008E"/>
    <w:rsid w:val="00500DBA"/>
    <w:rsid w:val="00500F1D"/>
    <w:rsid w:val="00501435"/>
    <w:rsid w:val="005014B1"/>
    <w:rsid w:val="00501CA4"/>
    <w:rsid w:val="00502592"/>
    <w:rsid w:val="005043C9"/>
    <w:rsid w:val="00504596"/>
    <w:rsid w:val="00504A83"/>
    <w:rsid w:val="00504EC6"/>
    <w:rsid w:val="005055CE"/>
    <w:rsid w:val="0050650D"/>
    <w:rsid w:val="00507614"/>
    <w:rsid w:val="005078E4"/>
    <w:rsid w:val="00511D52"/>
    <w:rsid w:val="00512BE6"/>
    <w:rsid w:val="00512BF8"/>
    <w:rsid w:val="0051377F"/>
    <w:rsid w:val="00514C65"/>
    <w:rsid w:val="005159CA"/>
    <w:rsid w:val="00515F69"/>
    <w:rsid w:val="0051662F"/>
    <w:rsid w:val="0051696C"/>
    <w:rsid w:val="00517FC0"/>
    <w:rsid w:val="005205D5"/>
    <w:rsid w:val="005235F6"/>
    <w:rsid w:val="00523A26"/>
    <w:rsid w:val="00523CB1"/>
    <w:rsid w:val="0052429B"/>
    <w:rsid w:val="00524E5E"/>
    <w:rsid w:val="00524F28"/>
    <w:rsid w:val="0052569F"/>
    <w:rsid w:val="00526F9F"/>
    <w:rsid w:val="00530034"/>
    <w:rsid w:val="005312FB"/>
    <w:rsid w:val="00533ADE"/>
    <w:rsid w:val="0053539E"/>
    <w:rsid w:val="00535A23"/>
    <w:rsid w:val="00536AC2"/>
    <w:rsid w:val="00537617"/>
    <w:rsid w:val="005376BB"/>
    <w:rsid w:val="00537727"/>
    <w:rsid w:val="00537997"/>
    <w:rsid w:val="00537C03"/>
    <w:rsid w:val="00537FEA"/>
    <w:rsid w:val="0054020A"/>
    <w:rsid w:val="00542C02"/>
    <w:rsid w:val="00543951"/>
    <w:rsid w:val="00545782"/>
    <w:rsid w:val="00547013"/>
    <w:rsid w:val="00547440"/>
    <w:rsid w:val="005516B3"/>
    <w:rsid w:val="00551B38"/>
    <w:rsid w:val="005530B2"/>
    <w:rsid w:val="00553A05"/>
    <w:rsid w:val="00555D48"/>
    <w:rsid w:val="00556D94"/>
    <w:rsid w:val="005573CD"/>
    <w:rsid w:val="00560351"/>
    <w:rsid w:val="005612FA"/>
    <w:rsid w:val="0056230A"/>
    <w:rsid w:val="0056439F"/>
    <w:rsid w:val="005646A1"/>
    <w:rsid w:val="0056496A"/>
    <w:rsid w:val="00565F13"/>
    <w:rsid w:val="0056635A"/>
    <w:rsid w:val="00566E6C"/>
    <w:rsid w:val="00566F0C"/>
    <w:rsid w:val="005709B8"/>
    <w:rsid w:val="00571B66"/>
    <w:rsid w:val="00572AEC"/>
    <w:rsid w:val="0057303E"/>
    <w:rsid w:val="005730B2"/>
    <w:rsid w:val="00573395"/>
    <w:rsid w:val="00573A2A"/>
    <w:rsid w:val="00574292"/>
    <w:rsid w:val="005753EA"/>
    <w:rsid w:val="00575691"/>
    <w:rsid w:val="00575BF3"/>
    <w:rsid w:val="00576BA0"/>
    <w:rsid w:val="00577DB8"/>
    <w:rsid w:val="00580877"/>
    <w:rsid w:val="00580C99"/>
    <w:rsid w:val="00580DCD"/>
    <w:rsid w:val="00581154"/>
    <w:rsid w:val="00581296"/>
    <w:rsid w:val="00584C51"/>
    <w:rsid w:val="005854F3"/>
    <w:rsid w:val="00585689"/>
    <w:rsid w:val="00585A31"/>
    <w:rsid w:val="0058643D"/>
    <w:rsid w:val="0058662A"/>
    <w:rsid w:val="005873BD"/>
    <w:rsid w:val="0058799C"/>
    <w:rsid w:val="00590D28"/>
    <w:rsid w:val="00592246"/>
    <w:rsid w:val="005925F3"/>
    <w:rsid w:val="00592D11"/>
    <w:rsid w:val="00592E8B"/>
    <w:rsid w:val="00593478"/>
    <w:rsid w:val="00593540"/>
    <w:rsid w:val="0059434C"/>
    <w:rsid w:val="00596062"/>
    <w:rsid w:val="0059756E"/>
    <w:rsid w:val="005977C4"/>
    <w:rsid w:val="005A0557"/>
    <w:rsid w:val="005A1213"/>
    <w:rsid w:val="005A266F"/>
    <w:rsid w:val="005A2F03"/>
    <w:rsid w:val="005A3E19"/>
    <w:rsid w:val="005A4486"/>
    <w:rsid w:val="005A456A"/>
    <w:rsid w:val="005A4768"/>
    <w:rsid w:val="005A488D"/>
    <w:rsid w:val="005A4A58"/>
    <w:rsid w:val="005A4DF2"/>
    <w:rsid w:val="005A53D9"/>
    <w:rsid w:val="005A6121"/>
    <w:rsid w:val="005A67EB"/>
    <w:rsid w:val="005A69C9"/>
    <w:rsid w:val="005A6A24"/>
    <w:rsid w:val="005A6B97"/>
    <w:rsid w:val="005A6F7D"/>
    <w:rsid w:val="005A785B"/>
    <w:rsid w:val="005B0AB4"/>
    <w:rsid w:val="005B10BD"/>
    <w:rsid w:val="005B1AB7"/>
    <w:rsid w:val="005B2A9A"/>
    <w:rsid w:val="005B344B"/>
    <w:rsid w:val="005B3BCB"/>
    <w:rsid w:val="005B4C2F"/>
    <w:rsid w:val="005B5E98"/>
    <w:rsid w:val="005B6AB1"/>
    <w:rsid w:val="005B76F5"/>
    <w:rsid w:val="005C09BB"/>
    <w:rsid w:val="005C47B4"/>
    <w:rsid w:val="005C513D"/>
    <w:rsid w:val="005C53B3"/>
    <w:rsid w:val="005C7384"/>
    <w:rsid w:val="005C7B95"/>
    <w:rsid w:val="005D048C"/>
    <w:rsid w:val="005D0F26"/>
    <w:rsid w:val="005D1444"/>
    <w:rsid w:val="005D1B26"/>
    <w:rsid w:val="005D217E"/>
    <w:rsid w:val="005D2D57"/>
    <w:rsid w:val="005D4183"/>
    <w:rsid w:val="005D41DC"/>
    <w:rsid w:val="005D5849"/>
    <w:rsid w:val="005D5C9C"/>
    <w:rsid w:val="005D6D68"/>
    <w:rsid w:val="005D707C"/>
    <w:rsid w:val="005D7C3B"/>
    <w:rsid w:val="005E13C4"/>
    <w:rsid w:val="005E1797"/>
    <w:rsid w:val="005E18ED"/>
    <w:rsid w:val="005E1CAC"/>
    <w:rsid w:val="005E25E7"/>
    <w:rsid w:val="005E3A60"/>
    <w:rsid w:val="005E4095"/>
    <w:rsid w:val="005E4247"/>
    <w:rsid w:val="005E499F"/>
    <w:rsid w:val="005E4EE3"/>
    <w:rsid w:val="005E7217"/>
    <w:rsid w:val="005E722B"/>
    <w:rsid w:val="005E7931"/>
    <w:rsid w:val="005F08AC"/>
    <w:rsid w:val="005F24DC"/>
    <w:rsid w:val="005F355B"/>
    <w:rsid w:val="005F498D"/>
    <w:rsid w:val="005F4C86"/>
    <w:rsid w:val="005F5B72"/>
    <w:rsid w:val="005F622A"/>
    <w:rsid w:val="005F6B37"/>
    <w:rsid w:val="005F790E"/>
    <w:rsid w:val="0060000C"/>
    <w:rsid w:val="006018F7"/>
    <w:rsid w:val="00601D30"/>
    <w:rsid w:val="00601E83"/>
    <w:rsid w:val="006026BB"/>
    <w:rsid w:val="00603470"/>
    <w:rsid w:val="00603844"/>
    <w:rsid w:val="00603A89"/>
    <w:rsid w:val="00603FA1"/>
    <w:rsid w:val="00604225"/>
    <w:rsid w:val="00605BF6"/>
    <w:rsid w:val="00606077"/>
    <w:rsid w:val="006062EF"/>
    <w:rsid w:val="00606EDF"/>
    <w:rsid w:val="0060766E"/>
    <w:rsid w:val="00611B8C"/>
    <w:rsid w:val="00611EE1"/>
    <w:rsid w:val="00612014"/>
    <w:rsid w:val="00612AE8"/>
    <w:rsid w:val="00614AFF"/>
    <w:rsid w:val="00614B2A"/>
    <w:rsid w:val="00617A43"/>
    <w:rsid w:val="00620866"/>
    <w:rsid w:val="0062088A"/>
    <w:rsid w:val="00623618"/>
    <w:rsid w:val="00623A9A"/>
    <w:rsid w:val="00623C94"/>
    <w:rsid w:val="00623E55"/>
    <w:rsid w:val="00624888"/>
    <w:rsid w:val="00624927"/>
    <w:rsid w:val="00626C85"/>
    <w:rsid w:val="00630597"/>
    <w:rsid w:val="006317B9"/>
    <w:rsid w:val="0063191D"/>
    <w:rsid w:val="00631D62"/>
    <w:rsid w:val="00632E3C"/>
    <w:rsid w:val="006342E7"/>
    <w:rsid w:val="00636177"/>
    <w:rsid w:val="006361A0"/>
    <w:rsid w:val="00640A1B"/>
    <w:rsid w:val="00642A79"/>
    <w:rsid w:val="00643FBA"/>
    <w:rsid w:val="00644188"/>
    <w:rsid w:val="006445B4"/>
    <w:rsid w:val="006452BA"/>
    <w:rsid w:val="0064686F"/>
    <w:rsid w:val="00646C8D"/>
    <w:rsid w:val="00647159"/>
    <w:rsid w:val="006508B5"/>
    <w:rsid w:val="006509C5"/>
    <w:rsid w:val="0065214F"/>
    <w:rsid w:val="00653601"/>
    <w:rsid w:val="006547DA"/>
    <w:rsid w:val="0065510F"/>
    <w:rsid w:val="0065669D"/>
    <w:rsid w:val="00656B65"/>
    <w:rsid w:val="00657574"/>
    <w:rsid w:val="006602C6"/>
    <w:rsid w:val="00660AD0"/>
    <w:rsid w:val="006612BD"/>
    <w:rsid w:val="006618C1"/>
    <w:rsid w:val="00661ACF"/>
    <w:rsid w:val="00664B59"/>
    <w:rsid w:val="0066548B"/>
    <w:rsid w:val="00665ADF"/>
    <w:rsid w:val="00665B40"/>
    <w:rsid w:val="00666CEC"/>
    <w:rsid w:val="00667711"/>
    <w:rsid w:val="00667FE8"/>
    <w:rsid w:val="0067017F"/>
    <w:rsid w:val="00671278"/>
    <w:rsid w:val="00672C8F"/>
    <w:rsid w:val="00673330"/>
    <w:rsid w:val="00673954"/>
    <w:rsid w:val="00674304"/>
    <w:rsid w:val="006748E2"/>
    <w:rsid w:val="00676BA6"/>
    <w:rsid w:val="00680471"/>
    <w:rsid w:val="006809F1"/>
    <w:rsid w:val="00680ADC"/>
    <w:rsid w:val="0068154B"/>
    <w:rsid w:val="006816A3"/>
    <w:rsid w:val="0068178E"/>
    <w:rsid w:val="00682542"/>
    <w:rsid w:val="00684251"/>
    <w:rsid w:val="0068579B"/>
    <w:rsid w:val="00685AA7"/>
    <w:rsid w:val="00685DAC"/>
    <w:rsid w:val="00686046"/>
    <w:rsid w:val="00686250"/>
    <w:rsid w:val="00687D37"/>
    <w:rsid w:val="00690340"/>
    <w:rsid w:val="006921F5"/>
    <w:rsid w:val="00692BAE"/>
    <w:rsid w:val="00692DC6"/>
    <w:rsid w:val="00693929"/>
    <w:rsid w:val="0069446D"/>
    <w:rsid w:val="00694A9F"/>
    <w:rsid w:val="00695C2E"/>
    <w:rsid w:val="00696AE3"/>
    <w:rsid w:val="00696D02"/>
    <w:rsid w:val="00697605"/>
    <w:rsid w:val="006A1317"/>
    <w:rsid w:val="006A32BC"/>
    <w:rsid w:val="006A3516"/>
    <w:rsid w:val="006A3698"/>
    <w:rsid w:val="006A3709"/>
    <w:rsid w:val="006A3EB7"/>
    <w:rsid w:val="006A4309"/>
    <w:rsid w:val="006A4BDA"/>
    <w:rsid w:val="006A5311"/>
    <w:rsid w:val="006A5B7C"/>
    <w:rsid w:val="006A6140"/>
    <w:rsid w:val="006A67F4"/>
    <w:rsid w:val="006A6AE9"/>
    <w:rsid w:val="006A6B02"/>
    <w:rsid w:val="006B3179"/>
    <w:rsid w:val="006B39BB"/>
    <w:rsid w:val="006B3BD6"/>
    <w:rsid w:val="006B4CD2"/>
    <w:rsid w:val="006B5CCD"/>
    <w:rsid w:val="006B700C"/>
    <w:rsid w:val="006B7ADD"/>
    <w:rsid w:val="006C0DCE"/>
    <w:rsid w:val="006C1045"/>
    <w:rsid w:val="006C10E6"/>
    <w:rsid w:val="006C12E2"/>
    <w:rsid w:val="006C18AD"/>
    <w:rsid w:val="006C21A2"/>
    <w:rsid w:val="006C2427"/>
    <w:rsid w:val="006C383D"/>
    <w:rsid w:val="006C545E"/>
    <w:rsid w:val="006C5711"/>
    <w:rsid w:val="006C673B"/>
    <w:rsid w:val="006D06F1"/>
    <w:rsid w:val="006D0AAD"/>
    <w:rsid w:val="006D11D0"/>
    <w:rsid w:val="006D14CF"/>
    <w:rsid w:val="006D18A3"/>
    <w:rsid w:val="006D1B0A"/>
    <w:rsid w:val="006D267C"/>
    <w:rsid w:val="006D274B"/>
    <w:rsid w:val="006D28DF"/>
    <w:rsid w:val="006D3856"/>
    <w:rsid w:val="006D541C"/>
    <w:rsid w:val="006D79FD"/>
    <w:rsid w:val="006E01C0"/>
    <w:rsid w:val="006E0731"/>
    <w:rsid w:val="006E13A4"/>
    <w:rsid w:val="006E3FCB"/>
    <w:rsid w:val="006E52FE"/>
    <w:rsid w:val="006E6A36"/>
    <w:rsid w:val="006E73ED"/>
    <w:rsid w:val="006E7CC4"/>
    <w:rsid w:val="006E7DEC"/>
    <w:rsid w:val="006F002D"/>
    <w:rsid w:val="006F07E3"/>
    <w:rsid w:val="006F258E"/>
    <w:rsid w:val="006F2F7F"/>
    <w:rsid w:val="006F64A2"/>
    <w:rsid w:val="006F6667"/>
    <w:rsid w:val="006F7A71"/>
    <w:rsid w:val="006F7B27"/>
    <w:rsid w:val="007010EF"/>
    <w:rsid w:val="00701FED"/>
    <w:rsid w:val="0070399B"/>
    <w:rsid w:val="00703EE9"/>
    <w:rsid w:val="00704852"/>
    <w:rsid w:val="00704C8D"/>
    <w:rsid w:val="00706241"/>
    <w:rsid w:val="00707947"/>
    <w:rsid w:val="0071067C"/>
    <w:rsid w:val="007127C4"/>
    <w:rsid w:val="007135E4"/>
    <w:rsid w:val="00715624"/>
    <w:rsid w:val="007159D3"/>
    <w:rsid w:val="00720918"/>
    <w:rsid w:val="00721231"/>
    <w:rsid w:val="007214AB"/>
    <w:rsid w:val="00723639"/>
    <w:rsid w:val="00723C31"/>
    <w:rsid w:val="007248F4"/>
    <w:rsid w:val="00725895"/>
    <w:rsid w:val="00725AC8"/>
    <w:rsid w:val="0072659A"/>
    <w:rsid w:val="007273FB"/>
    <w:rsid w:val="00727AF7"/>
    <w:rsid w:val="00727D91"/>
    <w:rsid w:val="007302F5"/>
    <w:rsid w:val="007317DD"/>
    <w:rsid w:val="0073195F"/>
    <w:rsid w:val="007328F6"/>
    <w:rsid w:val="0073290E"/>
    <w:rsid w:val="00733BEB"/>
    <w:rsid w:val="00734940"/>
    <w:rsid w:val="007353EC"/>
    <w:rsid w:val="007354D3"/>
    <w:rsid w:val="00735707"/>
    <w:rsid w:val="00735A7A"/>
    <w:rsid w:val="0073739A"/>
    <w:rsid w:val="00737445"/>
    <w:rsid w:val="007404EB"/>
    <w:rsid w:val="00740BCB"/>
    <w:rsid w:val="007422ED"/>
    <w:rsid w:val="00743C3A"/>
    <w:rsid w:val="007441C4"/>
    <w:rsid w:val="00744E7A"/>
    <w:rsid w:val="00745729"/>
    <w:rsid w:val="00746FF8"/>
    <w:rsid w:val="00747E39"/>
    <w:rsid w:val="0075078F"/>
    <w:rsid w:val="00751265"/>
    <w:rsid w:val="00751A10"/>
    <w:rsid w:val="007528BF"/>
    <w:rsid w:val="007538C3"/>
    <w:rsid w:val="0075414A"/>
    <w:rsid w:val="00755BFA"/>
    <w:rsid w:val="00761599"/>
    <w:rsid w:val="00761F6B"/>
    <w:rsid w:val="00763DED"/>
    <w:rsid w:val="0076429A"/>
    <w:rsid w:val="0076551B"/>
    <w:rsid w:val="00765E18"/>
    <w:rsid w:val="00766004"/>
    <w:rsid w:val="007664CB"/>
    <w:rsid w:val="00766509"/>
    <w:rsid w:val="00766F8E"/>
    <w:rsid w:val="00767AE1"/>
    <w:rsid w:val="00771459"/>
    <w:rsid w:val="00772099"/>
    <w:rsid w:val="0077240D"/>
    <w:rsid w:val="00773F1E"/>
    <w:rsid w:val="0077464D"/>
    <w:rsid w:val="00774EE9"/>
    <w:rsid w:val="007757FE"/>
    <w:rsid w:val="00775A1F"/>
    <w:rsid w:val="0077654D"/>
    <w:rsid w:val="00776AAA"/>
    <w:rsid w:val="00776B91"/>
    <w:rsid w:val="007776DB"/>
    <w:rsid w:val="007778ED"/>
    <w:rsid w:val="00781088"/>
    <w:rsid w:val="007829E3"/>
    <w:rsid w:val="00782D3E"/>
    <w:rsid w:val="00783803"/>
    <w:rsid w:val="00783E00"/>
    <w:rsid w:val="00783E23"/>
    <w:rsid w:val="0078445F"/>
    <w:rsid w:val="00784D05"/>
    <w:rsid w:val="00790197"/>
    <w:rsid w:val="007930F9"/>
    <w:rsid w:val="0079366D"/>
    <w:rsid w:val="007951A0"/>
    <w:rsid w:val="00795496"/>
    <w:rsid w:val="00795630"/>
    <w:rsid w:val="007958AB"/>
    <w:rsid w:val="0079624F"/>
    <w:rsid w:val="007966B3"/>
    <w:rsid w:val="00796B74"/>
    <w:rsid w:val="00797179"/>
    <w:rsid w:val="00797B1E"/>
    <w:rsid w:val="007A20EF"/>
    <w:rsid w:val="007A2628"/>
    <w:rsid w:val="007A2E2F"/>
    <w:rsid w:val="007A363C"/>
    <w:rsid w:val="007A3936"/>
    <w:rsid w:val="007A3B95"/>
    <w:rsid w:val="007A45A8"/>
    <w:rsid w:val="007A4D6A"/>
    <w:rsid w:val="007A5906"/>
    <w:rsid w:val="007A7297"/>
    <w:rsid w:val="007A7BD1"/>
    <w:rsid w:val="007B0124"/>
    <w:rsid w:val="007B0EF7"/>
    <w:rsid w:val="007B184C"/>
    <w:rsid w:val="007B2BE0"/>
    <w:rsid w:val="007B2FC9"/>
    <w:rsid w:val="007B407E"/>
    <w:rsid w:val="007B4220"/>
    <w:rsid w:val="007B47C2"/>
    <w:rsid w:val="007B48FC"/>
    <w:rsid w:val="007B5AB2"/>
    <w:rsid w:val="007C20D5"/>
    <w:rsid w:val="007C2955"/>
    <w:rsid w:val="007C387C"/>
    <w:rsid w:val="007C3DFF"/>
    <w:rsid w:val="007C3F06"/>
    <w:rsid w:val="007C5079"/>
    <w:rsid w:val="007C51E2"/>
    <w:rsid w:val="007C52B9"/>
    <w:rsid w:val="007C6313"/>
    <w:rsid w:val="007C6B08"/>
    <w:rsid w:val="007D0537"/>
    <w:rsid w:val="007D109D"/>
    <w:rsid w:val="007D1C6E"/>
    <w:rsid w:val="007D3D0E"/>
    <w:rsid w:val="007D59AA"/>
    <w:rsid w:val="007D7B9C"/>
    <w:rsid w:val="007E0440"/>
    <w:rsid w:val="007E092C"/>
    <w:rsid w:val="007E229B"/>
    <w:rsid w:val="007E31FE"/>
    <w:rsid w:val="007E3A18"/>
    <w:rsid w:val="007E417A"/>
    <w:rsid w:val="007E437A"/>
    <w:rsid w:val="007E5017"/>
    <w:rsid w:val="007E5B23"/>
    <w:rsid w:val="007E7720"/>
    <w:rsid w:val="007E7CF6"/>
    <w:rsid w:val="007F0985"/>
    <w:rsid w:val="007F1229"/>
    <w:rsid w:val="007F2109"/>
    <w:rsid w:val="007F27C3"/>
    <w:rsid w:val="007F6584"/>
    <w:rsid w:val="008010E7"/>
    <w:rsid w:val="00801B15"/>
    <w:rsid w:val="00803086"/>
    <w:rsid w:val="008038AF"/>
    <w:rsid w:val="00803F4A"/>
    <w:rsid w:val="008042E6"/>
    <w:rsid w:val="00804462"/>
    <w:rsid w:val="00804DDC"/>
    <w:rsid w:val="00805B55"/>
    <w:rsid w:val="0080604A"/>
    <w:rsid w:val="008065E6"/>
    <w:rsid w:val="00806C19"/>
    <w:rsid w:val="0080728C"/>
    <w:rsid w:val="00807459"/>
    <w:rsid w:val="0081025A"/>
    <w:rsid w:val="00810976"/>
    <w:rsid w:val="00810A47"/>
    <w:rsid w:val="0081108C"/>
    <w:rsid w:val="008114B5"/>
    <w:rsid w:val="00812F28"/>
    <w:rsid w:val="008140A6"/>
    <w:rsid w:val="008146E1"/>
    <w:rsid w:val="0081537A"/>
    <w:rsid w:val="0081655F"/>
    <w:rsid w:val="008172C8"/>
    <w:rsid w:val="00817E85"/>
    <w:rsid w:val="00817F35"/>
    <w:rsid w:val="00820089"/>
    <w:rsid w:val="00820906"/>
    <w:rsid w:val="008213AB"/>
    <w:rsid w:val="0082277F"/>
    <w:rsid w:val="00822986"/>
    <w:rsid w:val="00823F3E"/>
    <w:rsid w:val="0082466F"/>
    <w:rsid w:val="0082475C"/>
    <w:rsid w:val="00826466"/>
    <w:rsid w:val="008269E3"/>
    <w:rsid w:val="008273AE"/>
    <w:rsid w:val="00831070"/>
    <w:rsid w:val="0083196A"/>
    <w:rsid w:val="00831EB1"/>
    <w:rsid w:val="0083215D"/>
    <w:rsid w:val="00832269"/>
    <w:rsid w:val="00832AF7"/>
    <w:rsid w:val="00832FA8"/>
    <w:rsid w:val="00834488"/>
    <w:rsid w:val="00836A54"/>
    <w:rsid w:val="00837005"/>
    <w:rsid w:val="00837950"/>
    <w:rsid w:val="00837B42"/>
    <w:rsid w:val="00837ECD"/>
    <w:rsid w:val="00841C46"/>
    <w:rsid w:val="0084325B"/>
    <w:rsid w:val="00844F2B"/>
    <w:rsid w:val="0084630F"/>
    <w:rsid w:val="008465D7"/>
    <w:rsid w:val="00847682"/>
    <w:rsid w:val="008506D9"/>
    <w:rsid w:val="00851B66"/>
    <w:rsid w:val="00852FD3"/>
    <w:rsid w:val="00853944"/>
    <w:rsid w:val="00855B7C"/>
    <w:rsid w:val="008562C1"/>
    <w:rsid w:val="00856761"/>
    <w:rsid w:val="00860449"/>
    <w:rsid w:val="008604BE"/>
    <w:rsid w:val="00860CD7"/>
    <w:rsid w:val="008614E8"/>
    <w:rsid w:val="008616B7"/>
    <w:rsid w:val="00864316"/>
    <w:rsid w:val="008648F3"/>
    <w:rsid w:val="00864947"/>
    <w:rsid w:val="0086597B"/>
    <w:rsid w:val="00866329"/>
    <w:rsid w:val="008664C3"/>
    <w:rsid w:val="00867392"/>
    <w:rsid w:val="00870ABC"/>
    <w:rsid w:val="00872072"/>
    <w:rsid w:val="00872152"/>
    <w:rsid w:val="008737D1"/>
    <w:rsid w:val="008738F1"/>
    <w:rsid w:val="00874517"/>
    <w:rsid w:val="00874BBF"/>
    <w:rsid w:val="00875091"/>
    <w:rsid w:val="00875459"/>
    <w:rsid w:val="0087554A"/>
    <w:rsid w:val="00875BE6"/>
    <w:rsid w:val="00875C24"/>
    <w:rsid w:val="0087760B"/>
    <w:rsid w:val="00880C93"/>
    <w:rsid w:val="00880EFE"/>
    <w:rsid w:val="00883072"/>
    <w:rsid w:val="008832D1"/>
    <w:rsid w:val="00883BD2"/>
    <w:rsid w:val="00883C8F"/>
    <w:rsid w:val="00883EC9"/>
    <w:rsid w:val="00884123"/>
    <w:rsid w:val="0088420B"/>
    <w:rsid w:val="00886FF1"/>
    <w:rsid w:val="008870D9"/>
    <w:rsid w:val="008874B6"/>
    <w:rsid w:val="00887A03"/>
    <w:rsid w:val="00890A62"/>
    <w:rsid w:val="00891335"/>
    <w:rsid w:val="00891CA1"/>
    <w:rsid w:val="00891EB4"/>
    <w:rsid w:val="00892F9A"/>
    <w:rsid w:val="00894353"/>
    <w:rsid w:val="008954EF"/>
    <w:rsid w:val="0089642C"/>
    <w:rsid w:val="00897092"/>
    <w:rsid w:val="008973A3"/>
    <w:rsid w:val="00897BDB"/>
    <w:rsid w:val="008A06A5"/>
    <w:rsid w:val="008A0DFD"/>
    <w:rsid w:val="008A3D65"/>
    <w:rsid w:val="008A3F9E"/>
    <w:rsid w:val="008A481A"/>
    <w:rsid w:val="008A6FC2"/>
    <w:rsid w:val="008A70A1"/>
    <w:rsid w:val="008B0F6B"/>
    <w:rsid w:val="008B10F6"/>
    <w:rsid w:val="008B19BE"/>
    <w:rsid w:val="008B257B"/>
    <w:rsid w:val="008B3345"/>
    <w:rsid w:val="008B3E2D"/>
    <w:rsid w:val="008B4ADB"/>
    <w:rsid w:val="008B53EF"/>
    <w:rsid w:val="008B657D"/>
    <w:rsid w:val="008B7D2B"/>
    <w:rsid w:val="008C1AD1"/>
    <w:rsid w:val="008C2471"/>
    <w:rsid w:val="008C3227"/>
    <w:rsid w:val="008C4917"/>
    <w:rsid w:val="008C69DD"/>
    <w:rsid w:val="008C6CE4"/>
    <w:rsid w:val="008C6D62"/>
    <w:rsid w:val="008C7339"/>
    <w:rsid w:val="008C7FB5"/>
    <w:rsid w:val="008D0140"/>
    <w:rsid w:val="008D101D"/>
    <w:rsid w:val="008D11D5"/>
    <w:rsid w:val="008D1C07"/>
    <w:rsid w:val="008D1CE7"/>
    <w:rsid w:val="008D1FE0"/>
    <w:rsid w:val="008D28AF"/>
    <w:rsid w:val="008D331F"/>
    <w:rsid w:val="008D3A81"/>
    <w:rsid w:val="008D6B3C"/>
    <w:rsid w:val="008E0DCA"/>
    <w:rsid w:val="008E10F3"/>
    <w:rsid w:val="008E1905"/>
    <w:rsid w:val="008E1B9A"/>
    <w:rsid w:val="008E2D45"/>
    <w:rsid w:val="008E2D96"/>
    <w:rsid w:val="008E3F38"/>
    <w:rsid w:val="008E40AD"/>
    <w:rsid w:val="008E5D18"/>
    <w:rsid w:val="008E69DB"/>
    <w:rsid w:val="008E6D61"/>
    <w:rsid w:val="008E6DE2"/>
    <w:rsid w:val="008E7839"/>
    <w:rsid w:val="008F06A4"/>
    <w:rsid w:val="008F0E92"/>
    <w:rsid w:val="008F190C"/>
    <w:rsid w:val="008F1DB2"/>
    <w:rsid w:val="008F2B40"/>
    <w:rsid w:val="008F4F8B"/>
    <w:rsid w:val="008F570E"/>
    <w:rsid w:val="008F5A4A"/>
    <w:rsid w:val="008F6CD9"/>
    <w:rsid w:val="009005AF"/>
    <w:rsid w:val="00900D60"/>
    <w:rsid w:val="009015B4"/>
    <w:rsid w:val="00902B9E"/>
    <w:rsid w:val="00903048"/>
    <w:rsid w:val="00904A5F"/>
    <w:rsid w:val="009058BD"/>
    <w:rsid w:val="0090632C"/>
    <w:rsid w:val="00906429"/>
    <w:rsid w:val="00906B72"/>
    <w:rsid w:val="00906C5D"/>
    <w:rsid w:val="00906FBA"/>
    <w:rsid w:val="00907E87"/>
    <w:rsid w:val="0091009B"/>
    <w:rsid w:val="009118B4"/>
    <w:rsid w:val="009128D6"/>
    <w:rsid w:val="00912C1F"/>
    <w:rsid w:val="00913547"/>
    <w:rsid w:val="009135DF"/>
    <w:rsid w:val="0091377C"/>
    <w:rsid w:val="00913F50"/>
    <w:rsid w:val="00914398"/>
    <w:rsid w:val="009165EA"/>
    <w:rsid w:val="00917725"/>
    <w:rsid w:val="00917B0D"/>
    <w:rsid w:val="00917ED5"/>
    <w:rsid w:val="00920060"/>
    <w:rsid w:val="00920330"/>
    <w:rsid w:val="00920EC6"/>
    <w:rsid w:val="0092224A"/>
    <w:rsid w:val="00923073"/>
    <w:rsid w:val="00923B0B"/>
    <w:rsid w:val="00925655"/>
    <w:rsid w:val="00925860"/>
    <w:rsid w:val="00925BCB"/>
    <w:rsid w:val="00925E41"/>
    <w:rsid w:val="00926553"/>
    <w:rsid w:val="00926D0F"/>
    <w:rsid w:val="0092700D"/>
    <w:rsid w:val="009277F6"/>
    <w:rsid w:val="00927B22"/>
    <w:rsid w:val="00927D62"/>
    <w:rsid w:val="00927DDE"/>
    <w:rsid w:val="009300EA"/>
    <w:rsid w:val="00930A56"/>
    <w:rsid w:val="009322AF"/>
    <w:rsid w:val="00933064"/>
    <w:rsid w:val="0093445F"/>
    <w:rsid w:val="00934482"/>
    <w:rsid w:val="00935197"/>
    <w:rsid w:val="0093614E"/>
    <w:rsid w:val="00940A12"/>
    <w:rsid w:val="009422B3"/>
    <w:rsid w:val="00942A17"/>
    <w:rsid w:val="00942FE9"/>
    <w:rsid w:val="009434E4"/>
    <w:rsid w:val="009444DF"/>
    <w:rsid w:val="009448DB"/>
    <w:rsid w:val="00945041"/>
    <w:rsid w:val="0094531F"/>
    <w:rsid w:val="009466C2"/>
    <w:rsid w:val="009509AD"/>
    <w:rsid w:val="00951238"/>
    <w:rsid w:val="00952F24"/>
    <w:rsid w:val="00952FCA"/>
    <w:rsid w:val="00953820"/>
    <w:rsid w:val="009542BD"/>
    <w:rsid w:val="0095465F"/>
    <w:rsid w:val="009547D8"/>
    <w:rsid w:val="00957A92"/>
    <w:rsid w:val="00957B91"/>
    <w:rsid w:val="009604E3"/>
    <w:rsid w:val="009612EA"/>
    <w:rsid w:val="009632E0"/>
    <w:rsid w:val="00963DDC"/>
    <w:rsid w:val="009643C0"/>
    <w:rsid w:val="00964F91"/>
    <w:rsid w:val="00966986"/>
    <w:rsid w:val="00970FEF"/>
    <w:rsid w:val="00971085"/>
    <w:rsid w:val="00971967"/>
    <w:rsid w:val="00972612"/>
    <w:rsid w:val="0097298E"/>
    <w:rsid w:val="00973B5D"/>
    <w:rsid w:val="00973C5D"/>
    <w:rsid w:val="00977209"/>
    <w:rsid w:val="0097721B"/>
    <w:rsid w:val="00977722"/>
    <w:rsid w:val="009778D9"/>
    <w:rsid w:val="00977915"/>
    <w:rsid w:val="009801A6"/>
    <w:rsid w:val="00981118"/>
    <w:rsid w:val="0098177A"/>
    <w:rsid w:val="009820E4"/>
    <w:rsid w:val="0098387E"/>
    <w:rsid w:val="0098498C"/>
    <w:rsid w:val="009853B7"/>
    <w:rsid w:val="009854CB"/>
    <w:rsid w:val="009869D2"/>
    <w:rsid w:val="00987256"/>
    <w:rsid w:val="009874C5"/>
    <w:rsid w:val="00987D93"/>
    <w:rsid w:val="00987EAF"/>
    <w:rsid w:val="009919E9"/>
    <w:rsid w:val="009932CD"/>
    <w:rsid w:val="0099400F"/>
    <w:rsid w:val="009942BE"/>
    <w:rsid w:val="009948A8"/>
    <w:rsid w:val="00994D18"/>
    <w:rsid w:val="009960CF"/>
    <w:rsid w:val="009962C3"/>
    <w:rsid w:val="00996BCC"/>
    <w:rsid w:val="009A06EB"/>
    <w:rsid w:val="009A1758"/>
    <w:rsid w:val="009A40D1"/>
    <w:rsid w:val="009A55BB"/>
    <w:rsid w:val="009A58A1"/>
    <w:rsid w:val="009A6471"/>
    <w:rsid w:val="009A7DED"/>
    <w:rsid w:val="009B043F"/>
    <w:rsid w:val="009B0D0A"/>
    <w:rsid w:val="009B1F99"/>
    <w:rsid w:val="009B1FB7"/>
    <w:rsid w:val="009B3C96"/>
    <w:rsid w:val="009B42B7"/>
    <w:rsid w:val="009B5898"/>
    <w:rsid w:val="009B6B98"/>
    <w:rsid w:val="009C0A8E"/>
    <w:rsid w:val="009C19DC"/>
    <w:rsid w:val="009C1DE0"/>
    <w:rsid w:val="009C1DE3"/>
    <w:rsid w:val="009C20C2"/>
    <w:rsid w:val="009C2FB0"/>
    <w:rsid w:val="009C3182"/>
    <w:rsid w:val="009C3D61"/>
    <w:rsid w:val="009C4BFD"/>
    <w:rsid w:val="009C5734"/>
    <w:rsid w:val="009C7D01"/>
    <w:rsid w:val="009D0A14"/>
    <w:rsid w:val="009D164D"/>
    <w:rsid w:val="009D16E2"/>
    <w:rsid w:val="009D19E0"/>
    <w:rsid w:val="009D1FA3"/>
    <w:rsid w:val="009D2718"/>
    <w:rsid w:val="009D2CF7"/>
    <w:rsid w:val="009D34D8"/>
    <w:rsid w:val="009D48ED"/>
    <w:rsid w:val="009D54F7"/>
    <w:rsid w:val="009D5F0C"/>
    <w:rsid w:val="009D6063"/>
    <w:rsid w:val="009D6141"/>
    <w:rsid w:val="009D6253"/>
    <w:rsid w:val="009D6B69"/>
    <w:rsid w:val="009D7C2B"/>
    <w:rsid w:val="009D7DF7"/>
    <w:rsid w:val="009E0281"/>
    <w:rsid w:val="009E0A31"/>
    <w:rsid w:val="009E20EE"/>
    <w:rsid w:val="009E22DE"/>
    <w:rsid w:val="009E2C37"/>
    <w:rsid w:val="009E3356"/>
    <w:rsid w:val="009E3974"/>
    <w:rsid w:val="009E3E57"/>
    <w:rsid w:val="009E4A58"/>
    <w:rsid w:val="009E6ACF"/>
    <w:rsid w:val="009E7814"/>
    <w:rsid w:val="009F143C"/>
    <w:rsid w:val="009F1561"/>
    <w:rsid w:val="009F2D55"/>
    <w:rsid w:val="009F3495"/>
    <w:rsid w:val="009F5CCE"/>
    <w:rsid w:val="009F7910"/>
    <w:rsid w:val="009F7A00"/>
    <w:rsid w:val="009F7C07"/>
    <w:rsid w:val="00A008EE"/>
    <w:rsid w:val="00A00AE5"/>
    <w:rsid w:val="00A00DA6"/>
    <w:rsid w:val="00A0111C"/>
    <w:rsid w:val="00A01B36"/>
    <w:rsid w:val="00A02682"/>
    <w:rsid w:val="00A03557"/>
    <w:rsid w:val="00A035F9"/>
    <w:rsid w:val="00A03956"/>
    <w:rsid w:val="00A04E13"/>
    <w:rsid w:val="00A05F15"/>
    <w:rsid w:val="00A06C3A"/>
    <w:rsid w:val="00A07603"/>
    <w:rsid w:val="00A07FB4"/>
    <w:rsid w:val="00A12D2A"/>
    <w:rsid w:val="00A1380C"/>
    <w:rsid w:val="00A1388A"/>
    <w:rsid w:val="00A13FA9"/>
    <w:rsid w:val="00A150A5"/>
    <w:rsid w:val="00A15380"/>
    <w:rsid w:val="00A16038"/>
    <w:rsid w:val="00A16D59"/>
    <w:rsid w:val="00A17585"/>
    <w:rsid w:val="00A17AF9"/>
    <w:rsid w:val="00A219D1"/>
    <w:rsid w:val="00A234E1"/>
    <w:rsid w:val="00A23F3A"/>
    <w:rsid w:val="00A24E78"/>
    <w:rsid w:val="00A26617"/>
    <w:rsid w:val="00A26944"/>
    <w:rsid w:val="00A302E0"/>
    <w:rsid w:val="00A3121A"/>
    <w:rsid w:val="00A31BA1"/>
    <w:rsid w:val="00A33A37"/>
    <w:rsid w:val="00A33CC0"/>
    <w:rsid w:val="00A34E15"/>
    <w:rsid w:val="00A354BC"/>
    <w:rsid w:val="00A35BAD"/>
    <w:rsid w:val="00A37E79"/>
    <w:rsid w:val="00A37FAA"/>
    <w:rsid w:val="00A40C10"/>
    <w:rsid w:val="00A41277"/>
    <w:rsid w:val="00A4170D"/>
    <w:rsid w:val="00A41EE7"/>
    <w:rsid w:val="00A4345A"/>
    <w:rsid w:val="00A43A8E"/>
    <w:rsid w:val="00A44056"/>
    <w:rsid w:val="00A441C2"/>
    <w:rsid w:val="00A45C05"/>
    <w:rsid w:val="00A46476"/>
    <w:rsid w:val="00A46B71"/>
    <w:rsid w:val="00A46BA6"/>
    <w:rsid w:val="00A46BFA"/>
    <w:rsid w:val="00A479AF"/>
    <w:rsid w:val="00A47CC5"/>
    <w:rsid w:val="00A47F3F"/>
    <w:rsid w:val="00A5254C"/>
    <w:rsid w:val="00A52956"/>
    <w:rsid w:val="00A52A51"/>
    <w:rsid w:val="00A53784"/>
    <w:rsid w:val="00A54567"/>
    <w:rsid w:val="00A54A5F"/>
    <w:rsid w:val="00A54C7A"/>
    <w:rsid w:val="00A55256"/>
    <w:rsid w:val="00A56864"/>
    <w:rsid w:val="00A568A4"/>
    <w:rsid w:val="00A57605"/>
    <w:rsid w:val="00A57754"/>
    <w:rsid w:val="00A5FCE5"/>
    <w:rsid w:val="00A60A1D"/>
    <w:rsid w:val="00A6109C"/>
    <w:rsid w:val="00A61EDF"/>
    <w:rsid w:val="00A631EA"/>
    <w:rsid w:val="00A63AD4"/>
    <w:rsid w:val="00A63B75"/>
    <w:rsid w:val="00A64B06"/>
    <w:rsid w:val="00A64FD5"/>
    <w:rsid w:val="00A653C8"/>
    <w:rsid w:val="00A66684"/>
    <w:rsid w:val="00A66BE4"/>
    <w:rsid w:val="00A675CD"/>
    <w:rsid w:val="00A67677"/>
    <w:rsid w:val="00A713BD"/>
    <w:rsid w:val="00A72624"/>
    <w:rsid w:val="00A736AF"/>
    <w:rsid w:val="00A748F3"/>
    <w:rsid w:val="00A74AB4"/>
    <w:rsid w:val="00A74F1C"/>
    <w:rsid w:val="00A75916"/>
    <w:rsid w:val="00A75A25"/>
    <w:rsid w:val="00A7673F"/>
    <w:rsid w:val="00A77040"/>
    <w:rsid w:val="00A81308"/>
    <w:rsid w:val="00A81D20"/>
    <w:rsid w:val="00A81E11"/>
    <w:rsid w:val="00A820B9"/>
    <w:rsid w:val="00A82FCE"/>
    <w:rsid w:val="00A83E05"/>
    <w:rsid w:val="00A83FA1"/>
    <w:rsid w:val="00A842D6"/>
    <w:rsid w:val="00A857AB"/>
    <w:rsid w:val="00A86CB6"/>
    <w:rsid w:val="00A8712D"/>
    <w:rsid w:val="00A87313"/>
    <w:rsid w:val="00A87764"/>
    <w:rsid w:val="00A87CB5"/>
    <w:rsid w:val="00A87D3B"/>
    <w:rsid w:val="00A90081"/>
    <w:rsid w:val="00A9117B"/>
    <w:rsid w:val="00A912A7"/>
    <w:rsid w:val="00A914C3"/>
    <w:rsid w:val="00A92072"/>
    <w:rsid w:val="00A93111"/>
    <w:rsid w:val="00A93BAD"/>
    <w:rsid w:val="00A93BF5"/>
    <w:rsid w:val="00A950C4"/>
    <w:rsid w:val="00A95438"/>
    <w:rsid w:val="00A95915"/>
    <w:rsid w:val="00A961A7"/>
    <w:rsid w:val="00AA1778"/>
    <w:rsid w:val="00AA1B37"/>
    <w:rsid w:val="00AA29EF"/>
    <w:rsid w:val="00AA3ACF"/>
    <w:rsid w:val="00AA3BC3"/>
    <w:rsid w:val="00AA43BC"/>
    <w:rsid w:val="00AA4AC5"/>
    <w:rsid w:val="00AA581B"/>
    <w:rsid w:val="00AA714E"/>
    <w:rsid w:val="00AA7B17"/>
    <w:rsid w:val="00AB0917"/>
    <w:rsid w:val="00AB1338"/>
    <w:rsid w:val="00AB1493"/>
    <w:rsid w:val="00AB15E6"/>
    <w:rsid w:val="00AB17CA"/>
    <w:rsid w:val="00AB1A05"/>
    <w:rsid w:val="00AB304B"/>
    <w:rsid w:val="00AB37C0"/>
    <w:rsid w:val="00AB42FE"/>
    <w:rsid w:val="00AB44D7"/>
    <w:rsid w:val="00AB488F"/>
    <w:rsid w:val="00AB5A72"/>
    <w:rsid w:val="00AB7671"/>
    <w:rsid w:val="00AC18D2"/>
    <w:rsid w:val="00AC1C0D"/>
    <w:rsid w:val="00AC1C19"/>
    <w:rsid w:val="00AC20E0"/>
    <w:rsid w:val="00AC29A5"/>
    <w:rsid w:val="00AC2A74"/>
    <w:rsid w:val="00AC2BB7"/>
    <w:rsid w:val="00AC385F"/>
    <w:rsid w:val="00AC441E"/>
    <w:rsid w:val="00AC54DA"/>
    <w:rsid w:val="00AC5A26"/>
    <w:rsid w:val="00AC6464"/>
    <w:rsid w:val="00AC6CD7"/>
    <w:rsid w:val="00AC74E3"/>
    <w:rsid w:val="00AD0086"/>
    <w:rsid w:val="00AD086D"/>
    <w:rsid w:val="00AD0E92"/>
    <w:rsid w:val="00AD105F"/>
    <w:rsid w:val="00AD11C3"/>
    <w:rsid w:val="00AD27C0"/>
    <w:rsid w:val="00AD29F9"/>
    <w:rsid w:val="00AD4550"/>
    <w:rsid w:val="00AD501F"/>
    <w:rsid w:val="00AD57E6"/>
    <w:rsid w:val="00AD7524"/>
    <w:rsid w:val="00AE08C3"/>
    <w:rsid w:val="00AE0E7C"/>
    <w:rsid w:val="00AE24E3"/>
    <w:rsid w:val="00AE2A07"/>
    <w:rsid w:val="00AE5942"/>
    <w:rsid w:val="00AE65FC"/>
    <w:rsid w:val="00AF18BF"/>
    <w:rsid w:val="00AF1C07"/>
    <w:rsid w:val="00AF22DF"/>
    <w:rsid w:val="00AF40BF"/>
    <w:rsid w:val="00AF4E7A"/>
    <w:rsid w:val="00AF5426"/>
    <w:rsid w:val="00AF6A7F"/>
    <w:rsid w:val="00AF7199"/>
    <w:rsid w:val="00AF7A17"/>
    <w:rsid w:val="00B0013F"/>
    <w:rsid w:val="00B0174F"/>
    <w:rsid w:val="00B01B09"/>
    <w:rsid w:val="00B037A6"/>
    <w:rsid w:val="00B03C24"/>
    <w:rsid w:val="00B03DE0"/>
    <w:rsid w:val="00B0470D"/>
    <w:rsid w:val="00B0583A"/>
    <w:rsid w:val="00B05D42"/>
    <w:rsid w:val="00B06397"/>
    <w:rsid w:val="00B067AA"/>
    <w:rsid w:val="00B07EEF"/>
    <w:rsid w:val="00B105C9"/>
    <w:rsid w:val="00B117EE"/>
    <w:rsid w:val="00B12150"/>
    <w:rsid w:val="00B13503"/>
    <w:rsid w:val="00B13A8C"/>
    <w:rsid w:val="00B14440"/>
    <w:rsid w:val="00B144C0"/>
    <w:rsid w:val="00B148B6"/>
    <w:rsid w:val="00B14EB3"/>
    <w:rsid w:val="00B1511B"/>
    <w:rsid w:val="00B17FCB"/>
    <w:rsid w:val="00B20D4F"/>
    <w:rsid w:val="00B21A52"/>
    <w:rsid w:val="00B221CF"/>
    <w:rsid w:val="00B22514"/>
    <w:rsid w:val="00B2255F"/>
    <w:rsid w:val="00B240BA"/>
    <w:rsid w:val="00B24242"/>
    <w:rsid w:val="00B2524A"/>
    <w:rsid w:val="00B25409"/>
    <w:rsid w:val="00B258B2"/>
    <w:rsid w:val="00B25EF1"/>
    <w:rsid w:val="00B26236"/>
    <w:rsid w:val="00B30234"/>
    <w:rsid w:val="00B3059A"/>
    <w:rsid w:val="00B31D7B"/>
    <w:rsid w:val="00B32AB2"/>
    <w:rsid w:val="00B32DBC"/>
    <w:rsid w:val="00B330B9"/>
    <w:rsid w:val="00B34393"/>
    <w:rsid w:val="00B353A6"/>
    <w:rsid w:val="00B35C06"/>
    <w:rsid w:val="00B35D7D"/>
    <w:rsid w:val="00B3767C"/>
    <w:rsid w:val="00B418CF"/>
    <w:rsid w:val="00B425A5"/>
    <w:rsid w:val="00B426F2"/>
    <w:rsid w:val="00B4330E"/>
    <w:rsid w:val="00B4483B"/>
    <w:rsid w:val="00B464CC"/>
    <w:rsid w:val="00B46BD7"/>
    <w:rsid w:val="00B50A09"/>
    <w:rsid w:val="00B50E66"/>
    <w:rsid w:val="00B52478"/>
    <w:rsid w:val="00B533DB"/>
    <w:rsid w:val="00B54A01"/>
    <w:rsid w:val="00B56844"/>
    <w:rsid w:val="00B5709B"/>
    <w:rsid w:val="00B5799E"/>
    <w:rsid w:val="00B608BD"/>
    <w:rsid w:val="00B60D90"/>
    <w:rsid w:val="00B611A7"/>
    <w:rsid w:val="00B61268"/>
    <w:rsid w:val="00B61EFC"/>
    <w:rsid w:val="00B623FC"/>
    <w:rsid w:val="00B63129"/>
    <w:rsid w:val="00B63BDC"/>
    <w:rsid w:val="00B64306"/>
    <w:rsid w:val="00B651B7"/>
    <w:rsid w:val="00B67CDB"/>
    <w:rsid w:val="00B707AE"/>
    <w:rsid w:val="00B70C21"/>
    <w:rsid w:val="00B721C5"/>
    <w:rsid w:val="00B72235"/>
    <w:rsid w:val="00B73015"/>
    <w:rsid w:val="00B7303C"/>
    <w:rsid w:val="00B74C3C"/>
    <w:rsid w:val="00B76787"/>
    <w:rsid w:val="00B80745"/>
    <w:rsid w:val="00B8195B"/>
    <w:rsid w:val="00B823D0"/>
    <w:rsid w:val="00B82CC8"/>
    <w:rsid w:val="00B84747"/>
    <w:rsid w:val="00B855ED"/>
    <w:rsid w:val="00B8614A"/>
    <w:rsid w:val="00B9154F"/>
    <w:rsid w:val="00B92E64"/>
    <w:rsid w:val="00B9384B"/>
    <w:rsid w:val="00B952C3"/>
    <w:rsid w:val="00B95A84"/>
    <w:rsid w:val="00B969C2"/>
    <w:rsid w:val="00BA068B"/>
    <w:rsid w:val="00BA11FC"/>
    <w:rsid w:val="00BA1CE2"/>
    <w:rsid w:val="00BA21C9"/>
    <w:rsid w:val="00BA37A4"/>
    <w:rsid w:val="00BA3DC5"/>
    <w:rsid w:val="00BA4240"/>
    <w:rsid w:val="00BA55DB"/>
    <w:rsid w:val="00BA5757"/>
    <w:rsid w:val="00BA5FC9"/>
    <w:rsid w:val="00BA7837"/>
    <w:rsid w:val="00BA7C98"/>
    <w:rsid w:val="00BB0024"/>
    <w:rsid w:val="00BB171B"/>
    <w:rsid w:val="00BB1CED"/>
    <w:rsid w:val="00BB30B4"/>
    <w:rsid w:val="00BB352A"/>
    <w:rsid w:val="00BB466C"/>
    <w:rsid w:val="00BB5AA8"/>
    <w:rsid w:val="00BB7ABC"/>
    <w:rsid w:val="00BB7D38"/>
    <w:rsid w:val="00BC061A"/>
    <w:rsid w:val="00BC1870"/>
    <w:rsid w:val="00BC2505"/>
    <w:rsid w:val="00BC28A8"/>
    <w:rsid w:val="00BC35C7"/>
    <w:rsid w:val="00BC4EF7"/>
    <w:rsid w:val="00BC5719"/>
    <w:rsid w:val="00BD1775"/>
    <w:rsid w:val="00BD1CAD"/>
    <w:rsid w:val="00BD2B11"/>
    <w:rsid w:val="00BD2B7D"/>
    <w:rsid w:val="00BD2C41"/>
    <w:rsid w:val="00BD3B95"/>
    <w:rsid w:val="00BD4539"/>
    <w:rsid w:val="00BD694C"/>
    <w:rsid w:val="00BD7CCB"/>
    <w:rsid w:val="00BE0563"/>
    <w:rsid w:val="00BE0CFD"/>
    <w:rsid w:val="00BE0E92"/>
    <w:rsid w:val="00BE3B4D"/>
    <w:rsid w:val="00BE50FD"/>
    <w:rsid w:val="00BE52FF"/>
    <w:rsid w:val="00BE5DE5"/>
    <w:rsid w:val="00BE7C1E"/>
    <w:rsid w:val="00BF021D"/>
    <w:rsid w:val="00BF09CA"/>
    <w:rsid w:val="00BF141D"/>
    <w:rsid w:val="00BF3FE1"/>
    <w:rsid w:val="00BF4000"/>
    <w:rsid w:val="00BF40FB"/>
    <w:rsid w:val="00BF4EC9"/>
    <w:rsid w:val="00BF55C6"/>
    <w:rsid w:val="00BF6833"/>
    <w:rsid w:val="00BF6CC6"/>
    <w:rsid w:val="00BF74AE"/>
    <w:rsid w:val="00C00359"/>
    <w:rsid w:val="00C008C8"/>
    <w:rsid w:val="00C00FF1"/>
    <w:rsid w:val="00C012C5"/>
    <w:rsid w:val="00C0220E"/>
    <w:rsid w:val="00C039A2"/>
    <w:rsid w:val="00C03DEE"/>
    <w:rsid w:val="00C03E25"/>
    <w:rsid w:val="00C04C2A"/>
    <w:rsid w:val="00C059B3"/>
    <w:rsid w:val="00C05A96"/>
    <w:rsid w:val="00C0657C"/>
    <w:rsid w:val="00C06A60"/>
    <w:rsid w:val="00C06D8B"/>
    <w:rsid w:val="00C07138"/>
    <w:rsid w:val="00C102AF"/>
    <w:rsid w:val="00C106BE"/>
    <w:rsid w:val="00C1074C"/>
    <w:rsid w:val="00C12065"/>
    <w:rsid w:val="00C124CE"/>
    <w:rsid w:val="00C12898"/>
    <w:rsid w:val="00C12ABE"/>
    <w:rsid w:val="00C1390B"/>
    <w:rsid w:val="00C14860"/>
    <w:rsid w:val="00C14D4A"/>
    <w:rsid w:val="00C1555B"/>
    <w:rsid w:val="00C159D7"/>
    <w:rsid w:val="00C1651D"/>
    <w:rsid w:val="00C1666C"/>
    <w:rsid w:val="00C16731"/>
    <w:rsid w:val="00C167C1"/>
    <w:rsid w:val="00C17234"/>
    <w:rsid w:val="00C17316"/>
    <w:rsid w:val="00C177E5"/>
    <w:rsid w:val="00C17CFB"/>
    <w:rsid w:val="00C20668"/>
    <w:rsid w:val="00C22536"/>
    <w:rsid w:val="00C22FCC"/>
    <w:rsid w:val="00C23515"/>
    <w:rsid w:val="00C235E2"/>
    <w:rsid w:val="00C23959"/>
    <w:rsid w:val="00C24800"/>
    <w:rsid w:val="00C248C8"/>
    <w:rsid w:val="00C25C89"/>
    <w:rsid w:val="00C2684F"/>
    <w:rsid w:val="00C26EE4"/>
    <w:rsid w:val="00C26EFB"/>
    <w:rsid w:val="00C27BEE"/>
    <w:rsid w:val="00C27D64"/>
    <w:rsid w:val="00C27DAF"/>
    <w:rsid w:val="00C30F50"/>
    <w:rsid w:val="00C324A9"/>
    <w:rsid w:val="00C3346A"/>
    <w:rsid w:val="00C3380C"/>
    <w:rsid w:val="00C33C76"/>
    <w:rsid w:val="00C34545"/>
    <w:rsid w:val="00C3481C"/>
    <w:rsid w:val="00C37FC5"/>
    <w:rsid w:val="00C417C8"/>
    <w:rsid w:val="00C41BCF"/>
    <w:rsid w:val="00C4215F"/>
    <w:rsid w:val="00C42BB3"/>
    <w:rsid w:val="00C4490D"/>
    <w:rsid w:val="00C44B84"/>
    <w:rsid w:val="00C4532A"/>
    <w:rsid w:val="00C46081"/>
    <w:rsid w:val="00C46D5C"/>
    <w:rsid w:val="00C46DF0"/>
    <w:rsid w:val="00C509D6"/>
    <w:rsid w:val="00C51419"/>
    <w:rsid w:val="00C51E5F"/>
    <w:rsid w:val="00C53E34"/>
    <w:rsid w:val="00C54F57"/>
    <w:rsid w:val="00C56860"/>
    <w:rsid w:val="00C5725F"/>
    <w:rsid w:val="00C5755E"/>
    <w:rsid w:val="00C60ABD"/>
    <w:rsid w:val="00C613F3"/>
    <w:rsid w:val="00C62A5D"/>
    <w:rsid w:val="00C62D66"/>
    <w:rsid w:val="00C632D6"/>
    <w:rsid w:val="00C64184"/>
    <w:rsid w:val="00C6535E"/>
    <w:rsid w:val="00C66614"/>
    <w:rsid w:val="00C713E2"/>
    <w:rsid w:val="00C71BA0"/>
    <w:rsid w:val="00C72E3B"/>
    <w:rsid w:val="00C72F6D"/>
    <w:rsid w:val="00C7364E"/>
    <w:rsid w:val="00C746B0"/>
    <w:rsid w:val="00C76A5B"/>
    <w:rsid w:val="00C77267"/>
    <w:rsid w:val="00C77C9E"/>
    <w:rsid w:val="00C808BD"/>
    <w:rsid w:val="00C8256A"/>
    <w:rsid w:val="00C83FA6"/>
    <w:rsid w:val="00C84694"/>
    <w:rsid w:val="00C84EFD"/>
    <w:rsid w:val="00C855B2"/>
    <w:rsid w:val="00C8648E"/>
    <w:rsid w:val="00C87125"/>
    <w:rsid w:val="00C8748D"/>
    <w:rsid w:val="00C87EF7"/>
    <w:rsid w:val="00C9147F"/>
    <w:rsid w:val="00C917A2"/>
    <w:rsid w:val="00C92874"/>
    <w:rsid w:val="00C93203"/>
    <w:rsid w:val="00C93294"/>
    <w:rsid w:val="00C93A05"/>
    <w:rsid w:val="00C97BD7"/>
    <w:rsid w:val="00C97C7D"/>
    <w:rsid w:val="00CA1BF7"/>
    <w:rsid w:val="00CA20B0"/>
    <w:rsid w:val="00CA3332"/>
    <w:rsid w:val="00CA3536"/>
    <w:rsid w:val="00CA3A6B"/>
    <w:rsid w:val="00CA4367"/>
    <w:rsid w:val="00CA4FD2"/>
    <w:rsid w:val="00CA5041"/>
    <w:rsid w:val="00CA5618"/>
    <w:rsid w:val="00CA57C0"/>
    <w:rsid w:val="00CA5A6D"/>
    <w:rsid w:val="00CA706D"/>
    <w:rsid w:val="00CA7C2B"/>
    <w:rsid w:val="00CA7C6C"/>
    <w:rsid w:val="00CB06C9"/>
    <w:rsid w:val="00CB0944"/>
    <w:rsid w:val="00CB0F0F"/>
    <w:rsid w:val="00CB1058"/>
    <w:rsid w:val="00CB154D"/>
    <w:rsid w:val="00CB171F"/>
    <w:rsid w:val="00CB1B32"/>
    <w:rsid w:val="00CB217C"/>
    <w:rsid w:val="00CB2CAB"/>
    <w:rsid w:val="00CB58E1"/>
    <w:rsid w:val="00CB71BE"/>
    <w:rsid w:val="00CC108A"/>
    <w:rsid w:val="00CC19EC"/>
    <w:rsid w:val="00CC1AAA"/>
    <w:rsid w:val="00CC218C"/>
    <w:rsid w:val="00CC24E4"/>
    <w:rsid w:val="00CC3A8F"/>
    <w:rsid w:val="00CC3BF1"/>
    <w:rsid w:val="00CC4443"/>
    <w:rsid w:val="00CC4536"/>
    <w:rsid w:val="00CC4881"/>
    <w:rsid w:val="00CC5791"/>
    <w:rsid w:val="00CC6706"/>
    <w:rsid w:val="00CC740A"/>
    <w:rsid w:val="00CC7810"/>
    <w:rsid w:val="00CD0461"/>
    <w:rsid w:val="00CD0BD1"/>
    <w:rsid w:val="00CD111C"/>
    <w:rsid w:val="00CD18FE"/>
    <w:rsid w:val="00CD1B12"/>
    <w:rsid w:val="00CD1C23"/>
    <w:rsid w:val="00CD2C83"/>
    <w:rsid w:val="00CD55F4"/>
    <w:rsid w:val="00CD5BC2"/>
    <w:rsid w:val="00CD6603"/>
    <w:rsid w:val="00CE0331"/>
    <w:rsid w:val="00CE0708"/>
    <w:rsid w:val="00CE1B7E"/>
    <w:rsid w:val="00CE1C7B"/>
    <w:rsid w:val="00CE23EC"/>
    <w:rsid w:val="00CE4A39"/>
    <w:rsid w:val="00CE5FF7"/>
    <w:rsid w:val="00CE6358"/>
    <w:rsid w:val="00CE6442"/>
    <w:rsid w:val="00CE7140"/>
    <w:rsid w:val="00CE796A"/>
    <w:rsid w:val="00CF05B1"/>
    <w:rsid w:val="00CF0650"/>
    <w:rsid w:val="00CF0979"/>
    <w:rsid w:val="00CF1455"/>
    <w:rsid w:val="00CF14F1"/>
    <w:rsid w:val="00CF198F"/>
    <w:rsid w:val="00CF259E"/>
    <w:rsid w:val="00CF2D35"/>
    <w:rsid w:val="00CF3357"/>
    <w:rsid w:val="00CF4440"/>
    <w:rsid w:val="00CF6D3A"/>
    <w:rsid w:val="00CF6DC3"/>
    <w:rsid w:val="00CF6F92"/>
    <w:rsid w:val="00CF7621"/>
    <w:rsid w:val="00CF79D3"/>
    <w:rsid w:val="00CF7D18"/>
    <w:rsid w:val="00D0215C"/>
    <w:rsid w:val="00D02DF4"/>
    <w:rsid w:val="00D02E36"/>
    <w:rsid w:val="00D03C81"/>
    <w:rsid w:val="00D04AF3"/>
    <w:rsid w:val="00D05095"/>
    <w:rsid w:val="00D0591F"/>
    <w:rsid w:val="00D05FCF"/>
    <w:rsid w:val="00D10245"/>
    <w:rsid w:val="00D106C3"/>
    <w:rsid w:val="00D107F7"/>
    <w:rsid w:val="00D10962"/>
    <w:rsid w:val="00D114E0"/>
    <w:rsid w:val="00D13630"/>
    <w:rsid w:val="00D136F8"/>
    <w:rsid w:val="00D13FEA"/>
    <w:rsid w:val="00D14E9A"/>
    <w:rsid w:val="00D1714E"/>
    <w:rsid w:val="00D17B6B"/>
    <w:rsid w:val="00D208B1"/>
    <w:rsid w:val="00D20C80"/>
    <w:rsid w:val="00D21DCF"/>
    <w:rsid w:val="00D221A4"/>
    <w:rsid w:val="00D230B4"/>
    <w:rsid w:val="00D241C4"/>
    <w:rsid w:val="00D24AD2"/>
    <w:rsid w:val="00D26ED6"/>
    <w:rsid w:val="00D30CC8"/>
    <w:rsid w:val="00D30D4B"/>
    <w:rsid w:val="00D3184F"/>
    <w:rsid w:val="00D31859"/>
    <w:rsid w:val="00D31E4F"/>
    <w:rsid w:val="00D32029"/>
    <w:rsid w:val="00D320F8"/>
    <w:rsid w:val="00D32199"/>
    <w:rsid w:val="00D35536"/>
    <w:rsid w:val="00D3576B"/>
    <w:rsid w:val="00D371E4"/>
    <w:rsid w:val="00D37EF6"/>
    <w:rsid w:val="00D40502"/>
    <w:rsid w:val="00D40908"/>
    <w:rsid w:val="00D4329F"/>
    <w:rsid w:val="00D43CF8"/>
    <w:rsid w:val="00D44A3F"/>
    <w:rsid w:val="00D4526B"/>
    <w:rsid w:val="00D45FD9"/>
    <w:rsid w:val="00D46B0D"/>
    <w:rsid w:val="00D46C38"/>
    <w:rsid w:val="00D4763B"/>
    <w:rsid w:val="00D47A71"/>
    <w:rsid w:val="00D47C9F"/>
    <w:rsid w:val="00D47F3E"/>
    <w:rsid w:val="00D5015F"/>
    <w:rsid w:val="00D50581"/>
    <w:rsid w:val="00D5058F"/>
    <w:rsid w:val="00D50D50"/>
    <w:rsid w:val="00D51B2F"/>
    <w:rsid w:val="00D51B44"/>
    <w:rsid w:val="00D51C8D"/>
    <w:rsid w:val="00D52004"/>
    <w:rsid w:val="00D5338D"/>
    <w:rsid w:val="00D53CDE"/>
    <w:rsid w:val="00D559C6"/>
    <w:rsid w:val="00D56739"/>
    <w:rsid w:val="00D60ED8"/>
    <w:rsid w:val="00D61708"/>
    <w:rsid w:val="00D6194F"/>
    <w:rsid w:val="00D620BE"/>
    <w:rsid w:val="00D62831"/>
    <w:rsid w:val="00D63335"/>
    <w:rsid w:val="00D65E7E"/>
    <w:rsid w:val="00D72D9D"/>
    <w:rsid w:val="00D7354A"/>
    <w:rsid w:val="00D74442"/>
    <w:rsid w:val="00D751BE"/>
    <w:rsid w:val="00D75538"/>
    <w:rsid w:val="00D75D12"/>
    <w:rsid w:val="00D76084"/>
    <w:rsid w:val="00D80442"/>
    <w:rsid w:val="00D8137B"/>
    <w:rsid w:val="00D81692"/>
    <w:rsid w:val="00D81EC1"/>
    <w:rsid w:val="00D82669"/>
    <w:rsid w:val="00D84305"/>
    <w:rsid w:val="00D84B07"/>
    <w:rsid w:val="00D8507C"/>
    <w:rsid w:val="00D853BE"/>
    <w:rsid w:val="00D868F0"/>
    <w:rsid w:val="00D878A9"/>
    <w:rsid w:val="00D87CC9"/>
    <w:rsid w:val="00D87D63"/>
    <w:rsid w:val="00D91A24"/>
    <w:rsid w:val="00D92297"/>
    <w:rsid w:val="00D92506"/>
    <w:rsid w:val="00D9591B"/>
    <w:rsid w:val="00D96AFB"/>
    <w:rsid w:val="00D96F66"/>
    <w:rsid w:val="00DA067D"/>
    <w:rsid w:val="00DA06C1"/>
    <w:rsid w:val="00DA113C"/>
    <w:rsid w:val="00DA117C"/>
    <w:rsid w:val="00DA12BA"/>
    <w:rsid w:val="00DA18B7"/>
    <w:rsid w:val="00DA1962"/>
    <w:rsid w:val="00DA2288"/>
    <w:rsid w:val="00DA279A"/>
    <w:rsid w:val="00DA282B"/>
    <w:rsid w:val="00DA325F"/>
    <w:rsid w:val="00DA3319"/>
    <w:rsid w:val="00DA3A0D"/>
    <w:rsid w:val="00DA51E3"/>
    <w:rsid w:val="00DA53CD"/>
    <w:rsid w:val="00DA59AC"/>
    <w:rsid w:val="00DA6429"/>
    <w:rsid w:val="00DA682D"/>
    <w:rsid w:val="00DA7DC9"/>
    <w:rsid w:val="00DB15C9"/>
    <w:rsid w:val="00DB2949"/>
    <w:rsid w:val="00DB2CD3"/>
    <w:rsid w:val="00DB314B"/>
    <w:rsid w:val="00DB5E7A"/>
    <w:rsid w:val="00DB673B"/>
    <w:rsid w:val="00DC02C7"/>
    <w:rsid w:val="00DC09F0"/>
    <w:rsid w:val="00DC245F"/>
    <w:rsid w:val="00DC2C99"/>
    <w:rsid w:val="00DC2FCB"/>
    <w:rsid w:val="00DC30DE"/>
    <w:rsid w:val="00DC3183"/>
    <w:rsid w:val="00DC331D"/>
    <w:rsid w:val="00DC4118"/>
    <w:rsid w:val="00DC4771"/>
    <w:rsid w:val="00DC796A"/>
    <w:rsid w:val="00DD0E05"/>
    <w:rsid w:val="00DD0F9E"/>
    <w:rsid w:val="00DD1531"/>
    <w:rsid w:val="00DD3503"/>
    <w:rsid w:val="00DD3CE4"/>
    <w:rsid w:val="00DD414F"/>
    <w:rsid w:val="00DD469E"/>
    <w:rsid w:val="00DD5233"/>
    <w:rsid w:val="00DD5578"/>
    <w:rsid w:val="00DD5F90"/>
    <w:rsid w:val="00DD6049"/>
    <w:rsid w:val="00DD6543"/>
    <w:rsid w:val="00DD6AF8"/>
    <w:rsid w:val="00DE00E9"/>
    <w:rsid w:val="00DE0DE3"/>
    <w:rsid w:val="00DE0EFE"/>
    <w:rsid w:val="00DE2110"/>
    <w:rsid w:val="00DE22DA"/>
    <w:rsid w:val="00DE3A35"/>
    <w:rsid w:val="00DE44B7"/>
    <w:rsid w:val="00DE4B0A"/>
    <w:rsid w:val="00DE50B9"/>
    <w:rsid w:val="00DE5743"/>
    <w:rsid w:val="00DE5AF4"/>
    <w:rsid w:val="00DE78DB"/>
    <w:rsid w:val="00DF13BF"/>
    <w:rsid w:val="00DF17FB"/>
    <w:rsid w:val="00DF3115"/>
    <w:rsid w:val="00DF32CE"/>
    <w:rsid w:val="00DF34DC"/>
    <w:rsid w:val="00DF3731"/>
    <w:rsid w:val="00DF3E3A"/>
    <w:rsid w:val="00DF4273"/>
    <w:rsid w:val="00DF4402"/>
    <w:rsid w:val="00DF456B"/>
    <w:rsid w:val="00DF4C47"/>
    <w:rsid w:val="00DF54B5"/>
    <w:rsid w:val="00DF595D"/>
    <w:rsid w:val="00E004D6"/>
    <w:rsid w:val="00E00503"/>
    <w:rsid w:val="00E017F5"/>
    <w:rsid w:val="00E024E3"/>
    <w:rsid w:val="00E02C01"/>
    <w:rsid w:val="00E02FBA"/>
    <w:rsid w:val="00E03593"/>
    <w:rsid w:val="00E03ECC"/>
    <w:rsid w:val="00E03F77"/>
    <w:rsid w:val="00E04216"/>
    <w:rsid w:val="00E04830"/>
    <w:rsid w:val="00E04A21"/>
    <w:rsid w:val="00E04E96"/>
    <w:rsid w:val="00E05FE8"/>
    <w:rsid w:val="00E10E3E"/>
    <w:rsid w:val="00E13BC8"/>
    <w:rsid w:val="00E20B63"/>
    <w:rsid w:val="00E20C0E"/>
    <w:rsid w:val="00E212A0"/>
    <w:rsid w:val="00E21626"/>
    <w:rsid w:val="00E21EED"/>
    <w:rsid w:val="00E25B49"/>
    <w:rsid w:val="00E260F3"/>
    <w:rsid w:val="00E278C7"/>
    <w:rsid w:val="00E311DF"/>
    <w:rsid w:val="00E31529"/>
    <w:rsid w:val="00E330F7"/>
    <w:rsid w:val="00E343FB"/>
    <w:rsid w:val="00E35CC6"/>
    <w:rsid w:val="00E3679E"/>
    <w:rsid w:val="00E36A5F"/>
    <w:rsid w:val="00E401D6"/>
    <w:rsid w:val="00E40223"/>
    <w:rsid w:val="00E4199C"/>
    <w:rsid w:val="00E4270D"/>
    <w:rsid w:val="00E427E0"/>
    <w:rsid w:val="00E42FCC"/>
    <w:rsid w:val="00E44054"/>
    <w:rsid w:val="00E440D2"/>
    <w:rsid w:val="00E4425A"/>
    <w:rsid w:val="00E448B7"/>
    <w:rsid w:val="00E44B36"/>
    <w:rsid w:val="00E450F1"/>
    <w:rsid w:val="00E46BF8"/>
    <w:rsid w:val="00E474E1"/>
    <w:rsid w:val="00E505D6"/>
    <w:rsid w:val="00E526C1"/>
    <w:rsid w:val="00E52B99"/>
    <w:rsid w:val="00E53A26"/>
    <w:rsid w:val="00E53A27"/>
    <w:rsid w:val="00E541DA"/>
    <w:rsid w:val="00E55479"/>
    <w:rsid w:val="00E55570"/>
    <w:rsid w:val="00E56EA5"/>
    <w:rsid w:val="00E57646"/>
    <w:rsid w:val="00E57D28"/>
    <w:rsid w:val="00E6002B"/>
    <w:rsid w:val="00E610C5"/>
    <w:rsid w:val="00E6161D"/>
    <w:rsid w:val="00E62FA9"/>
    <w:rsid w:val="00E635F8"/>
    <w:rsid w:val="00E63814"/>
    <w:rsid w:val="00E63FC7"/>
    <w:rsid w:val="00E6692F"/>
    <w:rsid w:val="00E70382"/>
    <w:rsid w:val="00E70A38"/>
    <w:rsid w:val="00E70A78"/>
    <w:rsid w:val="00E70F52"/>
    <w:rsid w:val="00E71181"/>
    <w:rsid w:val="00E71B49"/>
    <w:rsid w:val="00E71E12"/>
    <w:rsid w:val="00E720CD"/>
    <w:rsid w:val="00E73169"/>
    <w:rsid w:val="00E744DE"/>
    <w:rsid w:val="00E75172"/>
    <w:rsid w:val="00E751D1"/>
    <w:rsid w:val="00E75E86"/>
    <w:rsid w:val="00E75EF8"/>
    <w:rsid w:val="00E76802"/>
    <w:rsid w:val="00E76B81"/>
    <w:rsid w:val="00E805F0"/>
    <w:rsid w:val="00E80AC6"/>
    <w:rsid w:val="00E83042"/>
    <w:rsid w:val="00E8423E"/>
    <w:rsid w:val="00E8439B"/>
    <w:rsid w:val="00E84646"/>
    <w:rsid w:val="00E85707"/>
    <w:rsid w:val="00E873F9"/>
    <w:rsid w:val="00E87AEC"/>
    <w:rsid w:val="00E87D96"/>
    <w:rsid w:val="00E90340"/>
    <w:rsid w:val="00E90A75"/>
    <w:rsid w:val="00E90B6F"/>
    <w:rsid w:val="00E9101D"/>
    <w:rsid w:val="00E91FA2"/>
    <w:rsid w:val="00E92043"/>
    <w:rsid w:val="00E93B26"/>
    <w:rsid w:val="00E943A0"/>
    <w:rsid w:val="00E957D3"/>
    <w:rsid w:val="00E95B00"/>
    <w:rsid w:val="00E95F05"/>
    <w:rsid w:val="00E96CBE"/>
    <w:rsid w:val="00E9777D"/>
    <w:rsid w:val="00EA01E8"/>
    <w:rsid w:val="00EA0249"/>
    <w:rsid w:val="00EA1A0B"/>
    <w:rsid w:val="00EA42D4"/>
    <w:rsid w:val="00EA5738"/>
    <w:rsid w:val="00EA574D"/>
    <w:rsid w:val="00EA5E14"/>
    <w:rsid w:val="00EA6876"/>
    <w:rsid w:val="00EA6E20"/>
    <w:rsid w:val="00EA75CD"/>
    <w:rsid w:val="00EA7FD5"/>
    <w:rsid w:val="00EB083D"/>
    <w:rsid w:val="00EB08FB"/>
    <w:rsid w:val="00EB1212"/>
    <w:rsid w:val="00EB128A"/>
    <w:rsid w:val="00EB1886"/>
    <w:rsid w:val="00EB205D"/>
    <w:rsid w:val="00EB262E"/>
    <w:rsid w:val="00EB3A46"/>
    <w:rsid w:val="00EB4A9A"/>
    <w:rsid w:val="00EB7B61"/>
    <w:rsid w:val="00EB7FA9"/>
    <w:rsid w:val="00EC18C8"/>
    <w:rsid w:val="00EC198A"/>
    <w:rsid w:val="00EC26B8"/>
    <w:rsid w:val="00EC2785"/>
    <w:rsid w:val="00EC44E8"/>
    <w:rsid w:val="00EC4D45"/>
    <w:rsid w:val="00EC55EC"/>
    <w:rsid w:val="00EC652F"/>
    <w:rsid w:val="00EC6ED4"/>
    <w:rsid w:val="00EC7634"/>
    <w:rsid w:val="00EC7F5D"/>
    <w:rsid w:val="00ED0157"/>
    <w:rsid w:val="00ED0968"/>
    <w:rsid w:val="00ED2464"/>
    <w:rsid w:val="00ED2CD4"/>
    <w:rsid w:val="00ED387D"/>
    <w:rsid w:val="00ED4495"/>
    <w:rsid w:val="00ED509E"/>
    <w:rsid w:val="00ED66ED"/>
    <w:rsid w:val="00ED671E"/>
    <w:rsid w:val="00ED7A21"/>
    <w:rsid w:val="00EE006B"/>
    <w:rsid w:val="00EE0253"/>
    <w:rsid w:val="00EE04A1"/>
    <w:rsid w:val="00EE1515"/>
    <w:rsid w:val="00EE177A"/>
    <w:rsid w:val="00EE1EA4"/>
    <w:rsid w:val="00EE45B5"/>
    <w:rsid w:val="00EE4FF3"/>
    <w:rsid w:val="00EE75D7"/>
    <w:rsid w:val="00EF1A4E"/>
    <w:rsid w:val="00EF1E48"/>
    <w:rsid w:val="00EF213B"/>
    <w:rsid w:val="00EF21BD"/>
    <w:rsid w:val="00EF278B"/>
    <w:rsid w:val="00EF3D04"/>
    <w:rsid w:val="00EF5062"/>
    <w:rsid w:val="00EF51C1"/>
    <w:rsid w:val="00EF5E4C"/>
    <w:rsid w:val="00EF6400"/>
    <w:rsid w:val="00EF6601"/>
    <w:rsid w:val="00EF7B5E"/>
    <w:rsid w:val="00EF7CCD"/>
    <w:rsid w:val="00F00B78"/>
    <w:rsid w:val="00F03335"/>
    <w:rsid w:val="00F04210"/>
    <w:rsid w:val="00F04880"/>
    <w:rsid w:val="00F065EC"/>
    <w:rsid w:val="00F106F7"/>
    <w:rsid w:val="00F1075D"/>
    <w:rsid w:val="00F10886"/>
    <w:rsid w:val="00F1171F"/>
    <w:rsid w:val="00F13551"/>
    <w:rsid w:val="00F13884"/>
    <w:rsid w:val="00F141B1"/>
    <w:rsid w:val="00F141E8"/>
    <w:rsid w:val="00F14A61"/>
    <w:rsid w:val="00F151CD"/>
    <w:rsid w:val="00F17541"/>
    <w:rsid w:val="00F1765C"/>
    <w:rsid w:val="00F17AF9"/>
    <w:rsid w:val="00F20A8A"/>
    <w:rsid w:val="00F220CE"/>
    <w:rsid w:val="00F2378A"/>
    <w:rsid w:val="00F23797"/>
    <w:rsid w:val="00F23AF7"/>
    <w:rsid w:val="00F24B9A"/>
    <w:rsid w:val="00F266FF"/>
    <w:rsid w:val="00F30430"/>
    <w:rsid w:val="00F31BB9"/>
    <w:rsid w:val="00F324E4"/>
    <w:rsid w:val="00F330C1"/>
    <w:rsid w:val="00F34CFA"/>
    <w:rsid w:val="00F354F9"/>
    <w:rsid w:val="00F36E97"/>
    <w:rsid w:val="00F40691"/>
    <w:rsid w:val="00F41036"/>
    <w:rsid w:val="00F4137B"/>
    <w:rsid w:val="00F415CF"/>
    <w:rsid w:val="00F41B2B"/>
    <w:rsid w:val="00F42AAC"/>
    <w:rsid w:val="00F43A17"/>
    <w:rsid w:val="00F45B1F"/>
    <w:rsid w:val="00F4642D"/>
    <w:rsid w:val="00F4665D"/>
    <w:rsid w:val="00F4713C"/>
    <w:rsid w:val="00F50AB3"/>
    <w:rsid w:val="00F5187D"/>
    <w:rsid w:val="00F51A12"/>
    <w:rsid w:val="00F51E04"/>
    <w:rsid w:val="00F530A1"/>
    <w:rsid w:val="00F53290"/>
    <w:rsid w:val="00F53322"/>
    <w:rsid w:val="00F53523"/>
    <w:rsid w:val="00F5355C"/>
    <w:rsid w:val="00F53FD5"/>
    <w:rsid w:val="00F54265"/>
    <w:rsid w:val="00F548E2"/>
    <w:rsid w:val="00F54CEB"/>
    <w:rsid w:val="00F564B6"/>
    <w:rsid w:val="00F56875"/>
    <w:rsid w:val="00F56A2F"/>
    <w:rsid w:val="00F570C1"/>
    <w:rsid w:val="00F57EC3"/>
    <w:rsid w:val="00F57F34"/>
    <w:rsid w:val="00F6088F"/>
    <w:rsid w:val="00F608FF"/>
    <w:rsid w:val="00F613BB"/>
    <w:rsid w:val="00F61F92"/>
    <w:rsid w:val="00F625C9"/>
    <w:rsid w:val="00F63264"/>
    <w:rsid w:val="00F6374C"/>
    <w:rsid w:val="00F63828"/>
    <w:rsid w:val="00F64507"/>
    <w:rsid w:val="00F663B9"/>
    <w:rsid w:val="00F66942"/>
    <w:rsid w:val="00F705DC"/>
    <w:rsid w:val="00F7153C"/>
    <w:rsid w:val="00F72173"/>
    <w:rsid w:val="00F721B9"/>
    <w:rsid w:val="00F723C2"/>
    <w:rsid w:val="00F72E0E"/>
    <w:rsid w:val="00F72E5A"/>
    <w:rsid w:val="00F73850"/>
    <w:rsid w:val="00F766ED"/>
    <w:rsid w:val="00F77CBE"/>
    <w:rsid w:val="00F77D52"/>
    <w:rsid w:val="00F8016A"/>
    <w:rsid w:val="00F8108C"/>
    <w:rsid w:val="00F810DE"/>
    <w:rsid w:val="00F828ED"/>
    <w:rsid w:val="00F84224"/>
    <w:rsid w:val="00F86841"/>
    <w:rsid w:val="00F8793E"/>
    <w:rsid w:val="00F90593"/>
    <w:rsid w:val="00F90DEA"/>
    <w:rsid w:val="00F912B7"/>
    <w:rsid w:val="00F919DA"/>
    <w:rsid w:val="00F91FC1"/>
    <w:rsid w:val="00F92FCE"/>
    <w:rsid w:val="00F93FBD"/>
    <w:rsid w:val="00F94AB1"/>
    <w:rsid w:val="00F965B9"/>
    <w:rsid w:val="00F971DE"/>
    <w:rsid w:val="00FA0FEA"/>
    <w:rsid w:val="00FA1A00"/>
    <w:rsid w:val="00FA24DA"/>
    <w:rsid w:val="00FA2EC7"/>
    <w:rsid w:val="00FA3219"/>
    <w:rsid w:val="00FA3B5D"/>
    <w:rsid w:val="00FA4CAA"/>
    <w:rsid w:val="00FA59E5"/>
    <w:rsid w:val="00FA678B"/>
    <w:rsid w:val="00FB0A02"/>
    <w:rsid w:val="00FB1DBF"/>
    <w:rsid w:val="00FB264F"/>
    <w:rsid w:val="00FB30B9"/>
    <w:rsid w:val="00FB3A3F"/>
    <w:rsid w:val="00FB4D04"/>
    <w:rsid w:val="00FC097A"/>
    <w:rsid w:val="00FC0EB2"/>
    <w:rsid w:val="00FC1D64"/>
    <w:rsid w:val="00FC267D"/>
    <w:rsid w:val="00FC3073"/>
    <w:rsid w:val="00FC3665"/>
    <w:rsid w:val="00FC3BB8"/>
    <w:rsid w:val="00FC46AB"/>
    <w:rsid w:val="00FC6270"/>
    <w:rsid w:val="00FC64AA"/>
    <w:rsid w:val="00FC67C8"/>
    <w:rsid w:val="00FC67FA"/>
    <w:rsid w:val="00FC6E44"/>
    <w:rsid w:val="00FC6EF3"/>
    <w:rsid w:val="00FC7F02"/>
    <w:rsid w:val="00FC7F5D"/>
    <w:rsid w:val="00FC7F7D"/>
    <w:rsid w:val="00FD19BD"/>
    <w:rsid w:val="00FD2048"/>
    <w:rsid w:val="00FD2AF5"/>
    <w:rsid w:val="00FD3D22"/>
    <w:rsid w:val="00FD44CD"/>
    <w:rsid w:val="00FD4CD9"/>
    <w:rsid w:val="00FD703F"/>
    <w:rsid w:val="00FD7C6E"/>
    <w:rsid w:val="00FE0062"/>
    <w:rsid w:val="00FE1BE1"/>
    <w:rsid w:val="00FE376A"/>
    <w:rsid w:val="00FE410C"/>
    <w:rsid w:val="00FE48E5"/>
    <w:rsid w:val="00FE4CC0"/>
    <w:rsid w:val="00FF002D"/>
    <w:rsid w:val="00FF19E0"/>
    <w:rsid w:val="00FF266B"/>
    <w:rsid w:val="00FF27C0"/>
    <w:rsid w:val="00FF2D3D"/>
    <w:rsid w:val="00FF4D11"/>
    <w:rsid w:val="00FF5D57"/>
    <w:rsid w:val="00FF5DF7"/>
    <w:rsid w:val="00FF6F91"/>
    <w:rsid w:val="00FF7372"/>
    <w:rsid w:val="00FF7541"/>
    <w:rsid w:val="00FF7C28"/>
    <w:rsid w:val="0139A29F"/>
    <w:rsid w:val="013DF3D4"/>
    <w:rsid w:val="016ABE85"/>
    <w:rsid w:val="02BF89ED"/>
    <w:rsid w:val="046EA09D"/>
    <w:rsid w:val="04BD4866"/>
    <w:rsid w:val="04CED061"/>
    <w:rsid w:val="056A3584"/>
    <w:rsid w:val="06F7D1FC"/>
    <w:rsid w:val="07999209"/>
    <w:rsid w:val="07ADE87B"/>
    <w:rsid w:val="07BC39EC"/>
    <w:rsid w:val="07CF8EA6"/>
    <w:rsid w:val="0865962B"/>
    <w:rsid w:val="08B67DC2"/>
    <w:rsid w:val="0903091D"/>
    <w:rsid w:val="09A44523"/>
    <w:rsid w:val="0A4CF59C"/>
    <w:rsid w:val="0BA84BA1"/>
    <w:rsid w:val="0BB092BE"/>
    <w:rsid w:val="0BE31FE6"/>
    <w:rsid w:val="0E83937F"/>
    <w:rsid w:val="0E8CC232"/>
    <w:rsid w:val="0F911C4A"/>
    <w:rsid w:val="10848991"/>
    <w:rsid w:val="12AC3530"/>
    <w:rsid w:val="12CC9D17"/>
    <w:rsid w:val="1328917E"/>
    <w:rsid w:val="14E76E30"/>
    <w:rsid w:val="154C388F"/>
    <w:rsid w:val="15AAC7E3"/>
    <w:rsid w:val="16AA419A"/>
    <w:rsid w:val="16B9AAA8"/>
    <w:rsid w:val="16C00FF8"/>
    <w:rsid w:val="176E248E"/>
    <w:rsid w:val="1783C9A0"/>
    <w:rsid w:val="1914B79B"/>
    <w:rsid w:val="199F8CEB"/>
    <w:rsid w:val="19CA8067"/>
    <w:rsid w:val="1BDA63EC"/>
    <w:rsid w:val="1D56AF62"/>
    <w:rsid w:val="1DC1E4A6"/>
    <w:rsid w:val="1E0F5D10"/>
    <w:rsid w:val="1E14321A"/>
    <w:rsid w:val="1E7EF106"/>
    <w:rsid w:val="1F67BCF1"/>
    <w:rsid w:val="2094FD78"/>
    <w:rsid w:val="2117AA24"/>
    <w:rsid w:val="21683711"/>
    <w:rsid w:val="218EDCF1"/>
    <w:rsid w:val="21B8F9F7"/>
    <w:rsid w:val="21D3FEB5"/>
    <w:rsid w:val="2276D5C3"/>
    <w:rsid w:val="22964E7E"/>
    <w:rsid w:val="22E404D7"/>
    <w:rsid w:val="23A359C5"/>
    <w:rsid w:val="23B9B9D0"/>
    <w:rsid w:val="2558A43A"/>
    <w:rsid w:val="25F45F7E"/>
    <w:rsid w:val="27F6D676"/>
    <w:rsid w:val="28825474"/>
    <w:rsid w:val="28F950C3"/>
    <w:rsid w:val="29980FE5"/>
    <w:rsid w:val="2AB0702B"/>
    <w:rsid w:val="2B1BA06A"/>
    <w:rsid w:val="2B77A845"/>
    <w:rsid w:val="2BA02AF8"/>
    <w:rsid w:val="2C38F5CD"/>
    <w:rsid w:val="2CCCB761"/>
    <w:rsid w:val="2D66C797"/>
    <w:rsid w:val="2F638368"/>
    <w:rsid w:val="3030F07B"/>
    <w:rsid w:val="30499D8E"/>
    <w:rsid w:val="30728277"/>
    <w:rsid w:val="313A2EBB"/>
    <w:rsid w:val="314C3743"/>
    <w:rsid w:val="31919AD5"/>
    <w:rsid w:val="31A8A1EF"/>
    <w:rsid w:val="31CB4A3F"/>
    <w:rsid w:val="31F85C9D"/>
    <w:rsid w:val="3251DE4D"/>
    <w:rsid w:val="326779DA"/>
    <w:rsid w:val="328C5800"/>
    <w:rsid w:val="33549045"/>
    <w:rsid w:val="33E5A4C8"/>
    <w:rsid w:val="34BB0104"/>
    <w:rsid w:val="34FF9E43"/>
    <w:rsid w:val="36DF8E38"/>
    <w:rsid w:val="37AE18F6"/>
    <w:rsid w:val="38044024"/>
    <w:rsid w:val="3857A6D0"/>
    <w:rsid w:val="39A5B5A1"/>
    <w:rsid w:val="3A39235B"/>
    <w:rsid w:val="3B275625"/>
    <w:rsid w:val="3B2B481F"/>
    <w:rsid w:val="3BB9104E"/>
    <w:rsid w:val="3BDC4AD2"/>
    <w:rsid w:val="3C65255E"/>
    <w:rsid w:val="3CBD0761"/>
    <w:rsid w:val="3CC0FB77"/>
    <w:rsid w:val="3CDA5D2B"/>
    <w:rsid w:val="3D549C48"/>
    <w:rsid w:val="40579764"/>
    <w:rsid w:val="422A956D"/>
    <w:rsid w:val="429E1EAE"/>
    <w:rsid w:val="42A17FAB"/>
    <w:rsid w:val="42ADE4C5"/>
    <w:rsid w:val="444C49A9"/>
    <w:rsid w:val="44561CF2"/>
    <w:rsid w:val="44C7BF37"/>
    <w:rsid w:val="45C8176C"/>
    <w:rsid w:val="46FB5E4E"/>
    <w:rsid w:val="472B28EF"/>
    <w:rsid w:val="4752C99C"/>
    <w:rsid w:val="47ABA143"/>
    <w:rsid w:val="48450F23"/>
    <w:rsid w:val="485BB1AD"/>
    <w:rsid w:val="48809B66"/>
    <w:rsid w:val="48A79313"/>
    <w:rsid w:val="492B0DB5"/>
    <w:rsid w:val="4A6B4EAF"/>
    <w:rsid w:val="4A8BEC5F"/>
    <w:rsid w:val="4B76F783"/>
    <w:rsid w:val="4B9E340C"/>
    <w:rsid w:val="4BCE37F9"/>
    <w:rsid w:val="4C465388"/>
    <w:rsid w:val="4D5E2A58"/>
    <w:rsid w:val="4D7F5F80"/>
    <w:rsid w:val="4E1BC286"/>
    <w:rsid w:val="4E9ADA14"/>
    <w:rsid w:val="505EA436"/>
    <w:rsid w:val="5079D89E"/>
    <w:rsid w:val="5208A4A0"/>
    <w:rsid w:val="529A25F5"/>
    <w:rsid w:val="52F437D7"/>
    <w:rsid w:val="536E78AA"/>
    <w:rsid w:val="5456F513"/>
    <w:rsid w:val="548CA969"/>
    <w:rsid w:val="56428195"/>
    <w:rsid w:val="57D6647B"/>
    <w:rsid w:val="57F6A54E"/>
    <w:rsid w:val="5895C311"/>
    <w:rsid w:val="593743EE"/>
    <w:rsid w:val="5A2C03CC"/>
    <w:rsid w:val="5A756D58"/>
    <w:rsid w:val="5AE54133"/>
    <w:rsid w:val="5BD1F65F"/>
    <w:rsid w:val="5BD839DD"/>
    <w:rsid w:val="5C43A206"/>
    <w:rsid w:val="5D128756"/>
    <w:rsid w:val="5D4E4C9F"/>
    <w:rsid w:val="5D63E82C"/>
    <w:rsid w:val="5D6CE0AF"/>
    <w:rsid w:val="5F22DBDE"/>
    <w:rsid w:val="61BFBF0D"/>
    <w:rsid w:val="61F95924"/>
    <w:rsid w:val="630C4716"/>
    <w:rsid w:val="632EBE88"/>
    <w:rsid w:val="63B58374"/>
    <w:rsid w:val="651C31CB"/>
    <w:rsid w:val="66022F0B"/>
    <w:rsid w:val="661E0E16"/>
    <w:rsid w:val="6694BD4C"/>
    <w:rsid w:val="66C74A74"/>
    <w:rsid w:val="675E095A"/>
    <w:rsid w:val="67740376"/>
    <w:rsid w:val="6817337A"/>
    <w:rsid w:val="6871581D"/>
    <w:rsid w:val="69935351"/>
    <w:rsid w:val="69D32542"/>
    <w:rsid w:val="6A13204E"/>
    <w:rsid w:val="6A6C1CCE"/>
    <w:rsid w:val="6B058EA5"/>
    <w:rsid w:val="6B91147D"/>
    <w:rsid w:val="6C07B4F6"/>
    <w:rsid w:val="6C9559C6"/>
    <w:rsid w:val="6DF0A36F"/>
    <w:rsid w:val="6ED83B76"/>
    <w:rsid w:val="6F6E606A"/>
    <w:rsid w:val="6FBBF187"/>
    <w:rsid w:val="70F52681"/>
    <w:rsid w:val="7128CC28"/>
    <w:rsid w:val="71D01A5D"/>
    <w:rsid w:val="72F0BEF5"/>
    <w:rsid w:val="7361AA97"/>
    <w:rsid w:val="737F5B3C"/>
    <w:rsid w:val="76C6ED70"/>
    <w:rsid w:val="76F20DAC"/>
    <w:rsid w:val="771D24FE"/>
    <w:rsid w:val="776D833A"/>
    <w:rsid w:val="785978E7"/>
    <w:rsid w:val="78C190C6"/>
    <w:rsid w:val="78C306C4"/>
    <w:rsid w:val="78D52749"/>
    <w:rsid w:val="7965FAFB"/>
    <w:rsid w:val="7B66B53C"/>
    <w:rsid w:val="7BD7678F"/>
    <w:rsid w:val="7C51A9CA"/>
    <w:rsid w:val="7C9BB82C"/>
    <w:rsid w:val="7F2A7024"/>
    <w:rsid w:val="7F353144"/>
    <w:rsid w:val="7F7075C3"/>
    <w:rsid w:val="7FB0DEC1"/>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460BDC"/>
  <w14:defaultImageDpi w14:val="0"/>
  <w15:docId w15:val="{253DCF7D-338C-4A9F-BF1C-C62253676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426F2"/>
    <w:pPr>
      <w:spacing w:after="200" w:line="276" w:lineRule="auto"/>
    </w:pPr>
    <w:rPr>
      <w:rFonts w:ascii="Calibri" w:hAnsi="Calibri" w:cs="Times New Roman"/>
    </w:rPr>
  </w:style>
  <w:style w:type="paragraph" w:styleId="Pealkiri1">
    <w:name w:val="heading 1"/>
    <w:basedOn w:val="Normaallaad"/>
    <w:next w:val="Normaallaad"/>
    <w:link w:val="Pealkiri1Mrk"/>
    <w:uiPriority w:val="9"/>
    <w:qFormat/>
    <w:rsid w:val="005402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Pealkiri2">
    <w:name w:val="heading 2"/>
    <w:basedOn w:val="Normaallaad"/>
    <w:next w:val="Normaallaad"/>
    <w:link w:val="Pealkiri2Mrk"/>
    <w:uiPriority w:val="9"/>
    <w:semiHidden/>
    <w:unhideWhenUsed/>
    <w:qFormat/>
    <w:rsid w:val="00BC25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Pealkiri3">
    <w:name w:val="heading 3"/>
    <w:basedOn w:val="Normaallaad"/>
    <w:next w:val="Normaallaad"/>
    <w:link w:val="Pealkiri3Mrk"/>
    <w:uiPriority w:val="9"/>
    <w:unhideWhenUsed/>
    <w:qFormat/>
    <w:rsid w:val="00D56739"/>
    <w:pPr>
      <w:keepNext/>
      <w:keepLines/>
      <w:spacing w:before="40" w:after="0" w:line="259" w:lineRule="auto"/>
      <w:outlineLvl w:val="2"/>
    </w:pPr>
    <w:rPr>
      <w:rFonts w:asciiTheme="majorHAnsi" w:eastAsiaTheme="majorEastAsia" w:hAnsiTheme="majorHAnsi"/>
      <w:color w:val="1F4D78" w:themeColor="accent1" w:themeShade="7F"/>
      <w:sz w:val="24"/>
      <w:szCs w:val="24"/>
    </w:rPr>
  </w:style>
  <w:style w:type="paragraph" w:styleId="Pealkiri6">
    <w:name w:val="heading 6"/>
    <w:basedOn w:val="Normaallaad"/>
    <w:next w:val="Normaallaad"/>
    <w:link w:val="Pealkiri6Mrk"/>
    <w:uiPriority w:val="9"/>
    <w:semiHidden/>
    <w:unhideWhenUsed/>
    <w:qFormat/>
    <w:rsid w:val="003761C2"/>
    <w:pPr>
      <w:keepNext/>
      <w:keepLines/>
      <w:spacing w:before="40" w:after="0"/>
      <w:outlineLvl w:val="5"/>
    </w:pPr>
    <w:rPr>
      <w:rFonts w:asciiTheme="majorHAnsi" w:eastAsiaTheme="majorEastAsia" w:hAnsiTheme="majorHAnsi" w:cstheme="majorBidi"/>
      <w:color w:val="1F4D78" w:themeColor="accent1" w:themeShade="7F"/>
    </w:rPr>
  </w:style>
  <w:style w:type="paragraph" w:styleId="Pealkiri7">
    <w:name w:val="heading 7"/>
    <w:basedOn w:val="Normaallaad"/>
    <w:next w:val="Normaallaad"/>
    <w:link w:val="Pealkiri7Mrk"/>
    <w:uiPriority w:val="9"/>
    <w:unhideWhenUsed/>
    <w:qFormat/>
    <w:rsid w:val="003761C2"/>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3Mrk">
    <w:name w:val="Pealkiri 3 Märk"/>
    <w:basedOn w:val="Liguvaikefont"/>
    <w:link w:val="Pealkiri3"/>
    <w:uiPriority w:val="9"/>
    <w:locked/>
    <w:rsid w:val="00D56739"/>
    <w:rPr>
      <w:rFonts w:asciiTheme="majorHAnsi" w:eastAsiaTheme="majorEastAsia" w:hAnsiTheme="majorHAnsi" w:cs="Times New Roman"/>
      <w:color w:val="1F4D78" w:themeColor="accent1" w:themeShade="7F"/>
      <w:sz w:val="24"/>
      <w:szCs w:val="24"/>
    </w:rPr>
  </w:style>
  <w:style w:type="paragraph" w:styleId="Vahedeta">
    <w:name w:val="No Spacing"/>
    <w:uiPriority w:val="1"/>
    <w:qFormat/>
    <w:rsid w:val="00973B5D"/>
    <w:pPr>
      <w:spacing w:after="0" w:line="240" w:lineRule="auto"/>
    </w:pPr>
    <w:rPr>
      <w:rFonts w:cs="Times New Roman"/>
    </w:rPr>
  </w:style>
  <w:style w:type="paragraph" w:styleId="Loendilik">
    <w:name w:val="List Paragraph"/>
    <w:basedOn w:val="Normaallaad"/>
    <w:uiPriority w:val="34"/>
    <w:qFormat/>
    <w:rsid w:val="00973B5D"/>
    <w:pPr>
      <w:spacing w:after="160" w:line="259" w:lineRule="auto"/>
      <w:ind w:left="720"/>
      <w:contextualSpacing/>
    </w:pPr>
    <w:rPr>
      <w:rFonts w:asciiTheme="minorHAnsi" w:hAnsiTheme="minorHAnsi"/>
    </w:rPr>
  </w:style>
  <w:style w:type="paragraph" w:styleId="Allmrkusetekst">
    <w:name w:val="footnote text"/>
    <w:basedOn w:val="Normaallaad"/>
    <w:link w:val="AllmrkusetekstMrk"/>
    <w:uiPriority w:val="99"/>
    <w:unhideWhenUsed/>
    <w:rsid w:val="00CC7810"/>
    <w:pPr>
      <w:spacing w:after="0" w:line="240" w:lineRule="auto"/>
    </w:pPr>
    <w:rPr>
      <w:rFonts w:ascii="Times New Roman" w:hAnsi="Times New Roman"/>
      <w:sz w:val="20"/>
      <w:szCs w:val="20"/>
      <w:lang w:val="en-US"/>
    </w:rPr>
  </w:style>
  <w:style w:type="character" w:customStyle="1" w:styleId="AllmrkusetekstMrk">
    <w:name w:val="Allmärkuse tekst Märk"/>
    <w:basedOn w:val="Liguvaikefont"/>
    <w:link w:val="Allmrkusetekst"/>
    <w:uiPriority w:val="99"/>
    <w:locked/>
    <w:rsid w:val="00CC7810"/>
    <w:rPr>
      <w:rFonts w:ascii="Times New Roman" w:hAnsi="Times New Roman" w:cs="Times New Roman"/>
      <w:sz w:val="20"/>
      <w:szCs w:val="20"/>
      <w:lang w:val="en-US" w:eastAsia="x-none"/>
    </w:rPr>
  </w:style>
  <w:style w:type="character" w:styleId="Allmrkuseviide">
    <w:name w:val="footnote reference"/>
    <w:basedOn w:val="Liguvaikefont"/>
    <w:uiPriority w:val="99"/>
    <w:semiHidden/>
    <w:unhideWhenUsed/>
    <w:rsid w:val="00CC7810"/>
    <w:rPr>
      <w:rFonts w:cs="Times New Roman"/>
      <w:vertAlign w:val="superscript"/>
    </w:rPr>
  </w:style>
  <w:style w:type="character" w:styleId="Hperlink">
    <w:name w:val="Hyperlink"/>
    <w:basedOn w:val="Liguvaikefont"/>
    <w:uiPriority w:val="99"/>
    <w:unhideWhenUsed/>
    <w:rsid w:val="000A1975"/>
    <w:rPr>
      <w:rFonts w:cs="Times New Roman"/>
      <w:color w:val="0563C1" w:themeColor="hyperlink"/>
      <w:u w:val="single"/>
    </w:rPr>
  </w:style>
  <w:style w:type="paragraph" w:customStyle="1" w:styleId="CommentText">
    <w:name w:val="Comment Text"/>
    <w:basedOn w:val="Normaallaad"/>
    <w:link w:val="CommentTextChar"/>
    <w:uiPriority w:val="99"/>
    <w:unhideWhenUsed/>
    <w:rsid w:val="00657574"/>
    <w:pPr>
      <w:spacing w:line="240" w:lineRule="auto"/>
    </w:pPr>
    <w:rPr>
      <w:sz w:val="20"/>
      <w:szCs w:val="20"/>
    </w:rPr>
  </w:style>
  <w:style w:type="character" w:customStyle="1" w:styleId="CommentTextChar">
    <w:name w:val="Comment Text Char"/>
    <w:basedOn w:val="Liguvaikefont"/>
    <w:link w:val="CommentText"/>
    <w:uiPriority w:val="99"/>
    <w:locked/>
    <w:rsid w:val="00657574"/>
    <w:rPr>
      <w:rFonts w:ascii="Calibri" w:hAnsi="Calibri" w:cs="Times New Roman"/>
      <w:sz w:val="20"/>
      <w:szCs w:val="20"/>
    </w:rPr>
  </w:style>
  <w:style w:type="character" w:customStyle="1" w:styleId="CommentReference">
    <w:name w:val="Comment Reference"/>
    <w:basedOn w:val="Liguvaikefont"/>
    <w:uiPriority w:val="99"/>
    <w:semiHidden/>
    <w:rsid w:val="00657574"/>
    <w:rPr>
      <w:rFonts w:cs="Times New Roman"/>
      <w:sz w:val="16"/>
    </w:rPr>
  </w:style>
  <w:style w:type="paragraph" w:styleId="Jutumullitekst">
    <w:name w:val="Balloon Text"/>
    <w:basedOn w:val="Normaallaad"/>
    <w:link w:val="JutumullitekstMrk"/>
    <w:uiPriority w:val="99"/>
    <w:semiHidden/>
    <w:unhideWhenUsed/>
    <w:rsid w:val="00657574"/>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locked/>
    <w:rsid w:val="00657574"/>
    <w:rPr>
      <w:rFonts w:ascii="Segoe UI" w:hAnsi="Segoe UI" w:cs="Segoe UI"/>
      <w:sz w:val="18"/>
      <w:szCs w:val="18"/>
    </w:rPr>
  </w:style>
  <w:style w:type="table" w:customStyle="1" w:styleId="TableGrid1">
    <w:name w:val="Table Grid1"/>
    <w:basedOn w:val="Normaaltabel"/>
    <w:next w:val="Kontuurtabel"/>
    <w:uiPriority w:val="39"/>
    <w:rsid w:val="003203D7"/>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altabel"/>
    <w:next w:val="Kontuurtabel"/>
    <w:uiPriority w:val="99"/>
    <w:locked/>
    <w:rsid w:val="003203D7"/>
    <w:pPr>
      <w:spacing w:after="0" w:line="240" w:lineRule="auto"/>
    </w:pPr>
    <w:rPr>
      <w:rFonts w:ascii="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ontuurtabel">
    <w:name w:val="Table Grid"/>
    <w:basedOn w:val="Normaaltabel"/>
    <w:uiPriority w:val="39"/>
    <w:rsid w:val="003203D7"/>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
    <w:name w:val="Comment Subject"/>
    <w:basedOn w:val="CommentText"/>
    <w:next w:val="CommentText"/>
    <w:link w:val="CommentSubjectChar"/>
    <w:uiPriority w:val="99"/>
    <w:semiHidden/>
    <w:unhideWhenUsed/>
    <w:rsid w:val="00315F5D"/>
    <w:rPr>
      <w:b/>
      <w:bCs/>
    </w:rPr>
  </w:style>
  <w:style w:type="character" w:customStyle="1" w:styleId="CommentSubjectChar">
    <w:name w:val="Comment Subject Char"/>
    <w:basedOn w:val="CommentTextChar"/>
    <w:link w:val="CommentSubject"/>
    <w:uiPriority w:val="99"/>
    <w:semiHidden/>
    <w:locked/>
    <w:rsid w:val="00315F5D"/>
    <w:rPr>
      <w:rFonts w:ascii="Calibri" w:hAnsi="Calibri" w:cs="Times New Roman"/>
      <w:b/>
      <w:bCs/>
      <w:sz w:val="20"/>
      <w:szCs w:val="20"/>
    </w:rPr>
  </w:style>
  <w:style w:type="paragraph" w:styleId="Pis">
    <w:name w:val="header"/>
    <w:basedOn w:val="Normaallaad"/>
    <w:link w:val="PisMrk"/>
    <w:uiPriority w:val="99"/>
    <w:unhideWhenUsed/>
    <w:rsid w:val="00B70C21"/>
    <w:pPr>
      <w:tabs>
        <w:tab w:val="center" w:pos="4536"/>
        <w:tab w:val="right" w:pos="9072"/>
      </w:tabs>
      <w:spacing w:after="0" w:line="240" w:lineRule="auto"/>
    </w:pPr>
  </w:style>
  <w:style w:type="character" w:customStyle="1" w:styleId="PisMrk">
    <w:name w:val="Päis Märk"/>
    <w:basedOn w:val="Liguvaikefont"/>
    <w:link w:val="Pis"/>
    <w:uiPriority w:val="99"/>
    <w:locked/>
    <w:rsid w:val="00B70C21"/>
    <w:rPr>
      <w:rFonts w:ascii="Calibri" w:hAnsi="Calibri" w:cs="Times New Roman"/>
    </w:rPr>
  </w:style>
  <w:style w:type="paragraph" w:styleId="Jalus">
    <w:name w:val="footer"/>
    <w:basedOn w:val="Normaallaad"/>
    <w:link w:val="JalusMrk"/>
    <w:uiPriority w:val="99"/>
    <w:unhideWhenUsed/>
    <w:rsid w:val="00B70C21"/>
    <w:pPr>
      <w:tabs>
        <w:tab w:val="center" w:pos="4536"/>
        <w:tab w:val="right" w:pos="9072"/>
      </w:tabs>
      <w:spacing w:after="0" w:line="240" w:lineRule="auto"/>
    </w:pPr>
  </w:style>
  <w:style w:type="character" w:customStyle="1" w:styleId="JalusMrk">
    <w:name w:val="Jalus Märk"/>
    <w:basedOn w:val="Liguvaikefont"/>
    <w:link w:val="Jalus"/>
    <w:uiPriority w:val="99"/>
    <w:locked/>
    <w:rsid w:val="00B70C21"/>
    <w:rPr>
      <w:rFonts w:ascii="Calibri" w:hAnsi="Calibri" w:cs="Times New Roman"/>
    </w:rPr>
  </w:style>
  <w:style w:type="character" w:customStyle="1" w:styleId="Lahendamatamainimine1">
    <w:name w:val="Lahendamata mainimine1"/>
    <w:basedOn w:val="Liguvaikefont"/>
    <w:uiPriority w:val="99"/>
    <w:semiHidden/>
    <w:unhideWhenUsed/>
    <w:rsid w:val="00EA75CD"/>
    <w:rPr>
      <w:rFonts w:cs="Times New Roman"/>
      <w:color w:val="605E5C"/>
      <w:shd w:val="clear" w:color="auto" w:fill="E1DFDD"/>
    </w:rPr>
  </w:style>
  <w:style w:type="character" w:customStyle="1" w:styleId="Lahendamatamainimine2">
    <w:name w:val="Lahendamata mainimine2"/>
    <w:basedOn w:val="Liguvaikefont"/>
    <w:uiPriority w:val="99"/>
    <w:semiHidden/>
    <w:unhideWhenUsed/>
    <w:rsid w:val="008F190C"/>
    <w:rPr>
      <w:rFonts w:cs="Times New Roman"/>
      <w:color w:val="605E5C"/>
      <w:shd w:val="clear" w:color="auto" w:fill="E1DFDD"/>
    </w:rPr>
  </w:style>
  <w:style w:type="paragraph" w:styleId="Redaktsioon">
    <w:name w:val="Revision"/>
    <w:hidden/>
    <w:uiPriority w:val="99"/>
    <w:semiHidden/>
    <w:rsid w:val="00CE1C7B"/>
    <w:pPr>
      <w:spacing w:after="0" w:line="240" w:lineRule="auto"/>
    </w:pPr>
    <w:rPr>
      <w:rFonts w:ascii="Calibri" w:hAnsi="Calibri" w:cs="Times New Roman"/>
    </w:rPr>
  </w:style>
  <w:style w:type="paragraph" w:styleId="Normaallaadveeb">
    <w:name w:val="Normal (Web)"/>
    <w:basedOn w:val="Normaallaad"/>
    <w:uiPriority w:val="99"/>
    <w:unhideWhenUsed/>
    <w:rsid w:val="00D56739"/>
    <w:pPr>
      <w:spacing w:before="240" w:after="100" w:afterAutospacing="1" w:line="240" w:lineRule="auto"/>
    </w:pPr>
    <w:rPr>
      <w:rFonts w:ascii="Times New Roman" w:hAnsi="Times New Roman"/>
      <w:sz w:val="24"/>
      <w:szCs w:val="24"/>
      <w:lang w:eastAsia="et-EE"/>
    </w:rPr>
  </w:style>
  <w:style w:type="character" w:styleId="Tugev">
    <w:name w:val="Strong"/>
    <w:basedOn w:val="Liguvaikefont"/>
    <w:uiPriority w:val="22"/>
    <w:qFormat/>
    <w:rsid w:val="00D56739"/>
    <w:rPr>
      <w:rFonts w:cs="Times New Roman"/>
      <w:b/>
      <w:bCs/>
    </w:rPr>
  </w:style>
  <w:style w:type="character" w:customStyle="1" w:styleId="Lahendamatamainimine3">
    <w:name w:val="Lahendamata mainimine3"/>
    <w:basedOn w:val="Liguvaikefont"/>
    <w:uiPriority w:val="99"/>
    <w:semiHidden/>
    <w:unhideWhenUsed/>
    <w:rsid w:val="00673954"/>
    <w:rPr>
      <w:rFonts w:cs="Times New Roman"/>
      <w:color w:val="605E5C"/>
      <w:shd w:val="clear" w:color="auto" w:fill="E1DFDD"/>
    </w:rPr>
  </w:style>
  <w:style w:type="character" w:customStyle="1" w:styleId="Lahendamatamainimine4">
    <w:name w:val="Lahendamata mainimine4"/>
    <w:basedOn w:val="Liguvaikefont"/>
    <w:uiPriority w:val="99"/>
    <w:semiHidden/>
    <w:unhideWhenUsed/>
    <w:rsid w:val="00D80442"/>
    <w:rPr>
      <w:rFonts w:cs="Times New Roman"/>
      <w:color w:val="605E5C"/>
      <w:shd w:val="clear" w:color="auto" w:fill="E1DFDD"/>
    </w:rPr>
  </w:style>
  <w:style w:type="character" w:styleId="Lahendamatamainimine">
    <w:name w:val="Unresolved Mention"/>
    <w:basedOn w:val="Liguvaikefont"/>
    <w:uiPriority w:val="99"/>
    <w:semiHidden/>
    <w:unhideWhenUsed/>
    <w:rsid w:val="00F51E04"/>
    <w:rPr>
      <w:color w:val="605E5C"/>
      <w:shd w:val="clear" w:color="auto" w:fill="E1DFDD"/>
    </w:rPr>
  </w:style>
  <w:style w:type="paragraph" w:customStyle="1" w:styleId="Standard">
    <w:name w:val="Standard"/>
    <w:rsid w:val="00485474"/>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et-EE"/>
    </w:rPr>
  </w:style>
  <w:style w:type="paragraph" w:customStyle="1" w:styleId="Vaikimisi">
    <w:name w:val="Vaikimisi"/>
    <w:rsid w:val="00485474"/>
    <w:pPr>
      <w:widowControl w:val="0"/>
      <w:autoSpaceDE w:val="0"/>
      <w:autoSpaceDN w:val="0"/>
      <w:adjustRightInd w:val="0"/>
      <w:spacing w:after="0" w:line="240" w:lineRule="auto"/>
    </w:pPr>
    <w:rPr>
      <w:rFonts w:ascii="Times New Roman" w:hAnsi="Lucida Sans Unicode" w:cs="Times New Roman"/>
      <w:kern w:val="1"/>
      <w:sz w:val="24"/>
      <w:szCs w:val="24"/>
      <w:lang w:eastAsia="zh-CN" w:bidi="hi-IN"/>
    </w:rPr>
  </w:style>
  <w:style w:type="character" w:customStyle="1" w:styleId="Pealkiri1Mrk">
    <w:name w:val="Pealkiri 1 Märk"/>
    <w:basedOn w:val="Liguvaikefont"/>
    <w:link w:val="Pealkiri1"/>
    <w:uiPriority w:val="9"/>
    <w:rsid w:val="0054020A"/>
    <w:rPr>
      <w:rFonts w:asciiTheme="majorHAnsi" w:eastAsiaTheme="majorEastAsia" w:hAnsiTheme="majorHAnsi" w:cstheme="majorBidi"/>
      <w:color w:val="2E74B5" w:themeColor="accent1" w:themeShade="BF"/>
      <w:sz w:val="32"/>
      <w:szCs w:val="32"/>
    </w:rPr>
  </w:style>
  <w:style w:type="character" w:customStyle="1" w:styleId="Pealkiri6Mrk">
    <w:name w:val="Pealkiri 6 Märk"/>
    <w:basedOn w:val="Liguvaikefont"/>
    <w:link w:val="Pealkiri6"/>
    <w:uiPriority w:val="9"/>
    <w:semiHidden/>
    <w:rsid w:val="003761C2"/>
    <w:rPr>
      <w:rFonts w:asciiTheme="majorHAnsi" w:eastAsiaTheme="majorEastAsia" w:hAnsiTheme="majorHAnsi" w:cstheme="majorBidi"/>
      <w:color w:val="1F4D78" w:themeColor="accent1" w:themeShade="7F"/>
    </w:rPr>
  </w:style>
  <w:style w:type="character" w:customStyle="1" w:styleId="Pealkiri7Mrk">
    <w:name w:val="Pealkiri 7 Märk"/>
    <w:basedOn w:val="Liguvaikefont"/>
    <w:link w:val="Pealkiri7"/>
    <w:uiPriority w:val="9"/>
    <w:rsid w:val="003761C2"/>
    <w:rPr>
      <w:rFonts w:asciiTheme="majorHAnsi" w:eastAsiaTheme="majorEastAsia" w:hAnsiTheme="majorHAnsi" w:cstheme="majorBidi"/>
      <w:i/>
      <w:iCs/>
      <w:color w:val="1F4D78" w:themeColor="accent1" w:themeShade="7F"/>
    </w:rPr>
  </w:style>
  <w:style w:type="character" w:styleId="Klastatudhperlink">
    <w:name w:val="FollowedHyperlink"/>
    <w:basedOn w:val="Liguvaikefont"/>
    <w:uiPriority w:val="99"/>
    <w:semiHidden/>
    <w:unhideWhenUsed/>
    <w:rsid w:val="003B5346"/>
    <w:rPr>
      <w:color w:val="954F72" w:themeColor="followedHyperlink"/>
      <w:u w:val="single"/>
    </w:rPr>
  </w:style>
  <w:style w:type="paragraph" w:styleId="Lpumrkusetekst">
    <w:name w:val="endnote text"/>
    <w:basedOn w:val="Normaallaad"/>
    <w:link w:val="LpumrkusetekstMrk"/>
    <w:uiPriority w:val="99"/>
    <w:semiHidden/>
    <w:unhideWhenUsed/>
    <w:rsid w:val="004B4ADD"/>
    <w:pPr>
      <w:spacing w:after="0" w:line="240" w:lineRule="auto"/>
    </w:pPr>
    <w:rPr>
      <w:sz w:val="20"/>
      <w:szCs w:val="20"/>
    </w:rPr>
  </w:style>
  <w:style w:type="character" w:customStyle="1" w:styleId="LpumrkusetekstMrk">
    <w:name w:val="Lõpumärkuse tekst Märk"/>
    <w:basedOn w:val="Liguvaikefont"/>
    <w:link w:val="Lpumrkusetekst"/>
    <w:uiPriority w:val="99"/>
    <w:semiHidden/>
    <w:rsid w:val="004B4ADD"/>
    <w:rPr>
      <w:rFonts w:ascii="Calibri" w:hAnsi="Calibri" w:cs="Times New Roman"/>
      <w:sz w:val="20"/>
      <w:szCs w:val="20"/>
    </w:rPr>
  </w:style>
  <w:style w:type="character" w:styleId="Lpumrkuseviide">
    <w:name w:val="endnote reference"/>
    <w:basedOn w:val="Liguvaikefont"/>
    <w:uiPriority w:val="99"/>
    <w:semiHidden/>
    <w:unhideWhenUsed/>
    <w:rsid w:val="004B4ADD"/>
    <w:rPr>
      <w:vertAlign w:val="superscript"/>
    </w:rPr>
  </w:style>
  <w:style w:type="paragraph" w:customStyle="1" w:styleId="CommentText1">
    <w:name w:val="Comment Text1"/>
    <w:basedOn w:val="Normaallaad"/>
    <w:uiPriority w:val="99"/>
    <w:unhideWhenUsed/>
    <w:rsid w:val="00183627"/>
    <w:pPr>
      <w:spacing w:line="240" w:lineRule="auto"/>
    </w:pPr>
    <w:rPr>
      <w:sz w:val="20"/>
      <w:szCs w:val="20"/>
    </w:rPr>
  </w:style>
  <w:style w:type="character" w:customStyle="1" w:styleId="CommentReference1">
    <w:name w:val="Comment Reference1"/>
    <w:basedOn w:val="Liguvaikefont"/>
    <w:uiPriority w:val="99"/>
    <w:semiHidden/>
    <w:rsid w:val="00183627"/>
    <w:rPr>
      <w:rFonts w:cs="Times New Roman"/>
      <w:sz w:val="16"/>
    </w:rPr>
  </w:style>
  <w:style w:type="character" w:customStyle="1" w:styleId="CommentTextChar1">
    <w:name w:val="Comment Text Char1"/>
    <w:basedOn w:val="Liguvaikefont"/>
    <w:uiPriority w:val="99"/>
    <w:rsid w:val="00183627"/>
    <w:rPr>
      <w:rFonts w:ascii="Calibri" w:hAnsi="Calibri" w:cs="Times New Roman"/>
      <w:sz w:val="20"/>
      <w:szCs w:val="20"/>
    </w:rPr>
  </w:style>
  <w:style w:type="character" w:customStyle="1" w:styleId="Pealkiri2Mrk">
    <w:name w:val="Pealkiri 2 Märk"/>
    <w:basedOn w:val="Liguvaikefont"/>
    <w:link w:val="Pealkiri2"/>
    <w:uiPriority w:val="9"/>
    <w:semiHidden/>
    <w:rsid w:val="00BC2505"/>
    <w:rPr>
      <w:rFonts w:asciiTheme="majorHAnsi" w:eastAsiaTheme="majorEastAsia" w:hAnsiTheme="majorHAnsi" w:cstheme="majorBidi"/>
      <w:color w:val="2E74B5" w:themeColor="accent1" w:themeShade="BF"/>
      <w:sz w:val="26"/>
      <w:szCs w:val="26"/>
    </w:rPr>
  </w:style>
  <w:style w:type="paragraph" w:styleId="Kommentaaritekst">
    <w:name w:val="annotation text"/>
    <w:basedOn w:val="Normaallaad"/>
    <w:link w:val="KommentaaritekstMrk"/>
    <w:uiPriority w:val="99"/>
    <w:unhideWhenUsed/>
    <w:pPr>
      <w:spacing w:line="240" w:lineRule="auto"/>
    </w:pPr>
    <w:rPr>
      <w:sz w:val="20"/>
      <w:szCs w:val="20"/>
    </w:rPr>
  </w:style>
  <w:style w:type="character" w:customStyle="1" w:styleId="KommentaaritekstMrk">
    <w:name w:val="Kommentaari tekst Märk"/>
    <w:basedOn w:val="Liguvaikefont"/>
    <w:link w:val="Kommentaaritekst"/>
    <w:uiPriority w:val="99"/>
    <w:rPr>
      <w:rFonts w:ascii="Calibri" w:hAnsi="Calibri" w:cs="Times New Roman"/>
      <w:sz w:val="20"/>
      <w:szCs w:val="20"/>
    </w:rPr>
  </w:style>
  <w:style w:type="character" w:styleId="Kommentaariviide">
    <w:name w:val="annotation reference"/>
    <w:basedOn w:val="Liguvaikefont"/>
    <w:uiPriority w:val="99"/>
    <w:semiHidden/>
    <w:unhideWhenUsed/>
    <w:rPr>
      <w:sz w:val="16"/>
      <w:szCs w:val="16"/>
    </w:rPr>
  </w:style>
  <w:style w:type="paragraph" w:styleId="Kommentaariteema">
    <w:name w:val="annotation subject"/>
    <w:basedOn w:val="Kommentaaritekst"/>
    <w:next w:val="Kommentaaritekst"/>
    <w:link w:val="KommentaariteemaMrk"/>
    <w:uiPriority w:val="99"/>
    <w:semiHidden/>
    <w:unhideWhenUsed/>
    <w:rsid w:val="00945041"/>
    <w:rPr>
      <w:b/>
      <w:bCs/>
    </w:rPr>
  </w:style>
  <w:style w:type="character" w:customStyle="1" w:styleId="KommentaariteemaMrk">
    <w:name w:val="Kommentaari teema Märk"/>
    <w:basedOn w:val="KommentaaritekstMrk"/>
    <w:link w:val="Kommentaariteema"/>
    <w:uiPriority w:val="99"/>
    <w:semiHidden/>
    <w:rsid w:val="00945041"/>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2574">
      <w:bodyDiv w:val="1"/>
      <w:marLeft w:val="0"/>
      <w:marRight w:val="0"/>
      <w:marTop w:val="0"/>
      <w:marBottom w:val="0"/>
      <w:divBdr>
        <w:top w:val="none" w:sz="0" w:space="0" w:color="auto"/>
        <w:left w:val="none" w:sz="0" w:space="0" w:color="auto"/>
        <w:bottom w:val="none" w:sz="0" w:space="0" w:color="auto"/>
        <w:right w:val="none" w:sz="0" w:space="0" w:color="auto"/>
      </w:divBdr>
    </w:div>
    <w:div w:id="31464616">
      <w:bodyDiv w:val="1"/>
      <w:marLeft w:val="0"/>
      <w:marRight w:val="0"/>
      <w:marTop w:val="0"/>
      <w:marBottom w:val="0"/>
      <w:divBdr>
        <w:top w:val="none" w:sz="0" w:space="0" w:color="auto"/>
        <w:left w:val="none" w:sz="0" w:space="0" w:color="auto"/>
        <w:bottom w:val="none" w:sz="0" w:space="0" w:color="auto"/>
        <w:right w:val="none" w:sz="0" w:space="0" w:color="auto"/>
      </w:divBdr>
    </w:div>
    <w:div w:id="44258520">
      <w:bodyDiv w:val="1"/>
      <w:marLeft w:val="0"/>
      <w:marRight w:val="0"/>
      <w:marTop w:val="0"/>
      <w:marBottom w:val="0"/>
      <w:divBdr>
        <w:top w:val="none" w:sz="0" w:space="0" w:color="auto"/>
        <w:left w:val="none" w:sz="0" w:space="0" w:color="auto"/>
        <w:bottom w:val="none" w:sz="0" w:space="0" w:color="auto"/>
        <w:right w:val="none" w:sz="0" w:space="0" w:color="auto"/>
      </w:divBdr>
    </w:div>
    <w:div w:id="63262363">
      <w:bodyDiv w:val="1"/>
      <w:marLeft w:val="0"/>
      <w:marRight w:val="0"/>
      <w:marTop w:val="0"/>
      <w:marBottom w:val="0"/>
      <w:divBdr>
        <w:top w:val="none" w:sz="0" w:space="0" w:color="auto"/>
        <w:left w:val="none" w:sz="0" w:space="0" w:color="auto"/>
        <w:bottom w:val="none" w:sz="0" w:space="0" w:color="auto"/>
        <w:right w:val="none" w:sz="0" w:space="0" w:color="auto"/>
      </w:divBdr>
    </w:div>
    <w:div w:id="66223460">
      <w:bodyDiv w:val="1"/>
      <w:marLeft w:val="0"/>
      <w:marRight w:val="0"/>
      <w:marTop w:val="0"/>
      <w:marBottom w:val="0"/>
      <w:divBdr>
        <w:top w:val="none" w:sz="0" w:space="0" w:color="auto"/>
        <w:left w:val="none" w:sz="0" w:space="0" w:color="auto"/>
        <w:bottom w:val="none" w:sz="0" w:space="0" w:color="auto"/>
        <w:right w:val="none" w:sz="0" w:space="0" w:color="auto"/>
      </w:divBdr>
    </w:div>
    <w:div w:id="90782909">
      <w:bodyDiv w:val="1"/>
      <w:marLeft w:val="0"/>
      <w:marRight w:val="0"/>
      <w:marTop w:val="0"/>
      <w:marBottom w:val="0"/>
      <w:divBdr>
        <w:top w:val="none" w:sz="0" w:space="0" w:color="auto"/>
        <w:left w:val="none" w:sz="0" w:space="0" w:color="auto"/>
        <w:bottom w:val="none" w:sz="0" w:space="0" w:color="auto"/>
        <w:right w:val="none" w:sz="0" w:space="0" w:color="auto"/>
      </w:divBdr>
    </w:div>
    <w:div w:id="93208783">
      <w:bodyDiv w:val="1"/>
      <w:marLeft w:val="0"/>
      <w:marRight w:val="0"/>
      <w:marTop w:val="0"/>
      <w:marBottom w:val="0"/>
      <w:divBdr>
        <w:top w:val="none" w:sz="0" w:space="0" w:color="auto"/>
        <w:left w:val="none" w:sz="0" w:space="0" w:color="auto"/>
        <w:bottom w:val="none" w:sz="0" w:space="0" w:color="auto"/>
        <w:right w:val="none" w:sz="0" w:space="0" w:color="auto"/>
      </w:divBdr>
    </w:div>
    <w:div w:id="107941079">
      <w:bodyDiv w:val="1"/>
      <w:marLeft w:val="0"/>
      <w:marRight w:val="0"/>
      <w:marTop w:val="0"/>
      <w:marBottom w:val="0"/>
      <w:divBdr>
        <w:top w:val="none" w:sz="0" w:space="0" w:color="auto"/>
        <w:left w:val="none" w:sz="0" w:space="0" w:color="auto"/>
        <w:bottom w:val="none" w:sz="0" w:space="0" w:color="auto"/>
        <w:right w:val="none" w:sz="0" w:space="0" w:color="auto"/>
      </w:divBdr>
    </w:div>
    <w:div w:id="115177106">
      <w:bodyDiv w:val="1"/>
      <w:marLeft w:val="0"/>
      <w:marRight w:val="0"/>
      <w:marTop w:val="0"/>
      <w:marBottom w:val="0"/>
      <w:divBdr>
        <w:top w:val="none" w:sz="0" w:space="0" w:color="auto"/>
        <w:left w:val="none" w:sz="0" w:space="0" w:color="auto"/>
        <w:bottom w:val="none" w:sz="0" w:space="0" w:color="auto"/>
        <w:right w:val="none" w:sz="0" w:space="0" w:color="auto"/>
      </w:divBdr>
    </w:div>
    <w:div w:id="130293490">
      <w:bodyDiv w:val="1"/>
      <w:marLeft w:val="0"/>
      <w:marRight w:val="0"/>
      <w:marTop w:val="0"/>
      <w:marBottom w:val="0"/>
      <w:divBdr>
        <w:top w:val="none" w:sz="0" w:space="0" w:color="auto"/>
        <w:left w:val="none" w:sz="0" w:space="0" w:color="auto"/>
        <w:bottom w:val="none" w:sz="0" w:space="0" w:color="auto"/>
        <w:right w:val="none" w:sz="0" w:space="0" w:color="auto"/>
      </w:divBdr>
    </w:div>
    <w:div w:id="165096012">
      <w:bodyDiv w:val="1"/>
      <w:marLeft w:val="0"/>
      <w:marRight w:val="0"/>
      <w:marTop w:val="0"/>
      <w:marBottom w:val="0"/>
      <w:divBdr>
        <w:top w:val="none" w:sz="0" w:space="0" w:color="auto"/>
        <w:left w:val="none" w:sz="0" w:space="0" w:color="auto"/>
        <w:bottom w:val="none" w:sz="0" w:space="0" w:color="auto"/>
        <w:right w:val="none" w:sz="0" w:space="0" w:color="auto"/>
      </w:divBdr>
    </w:div>
    <w:div w:id="203182839">
      <w:bodyDiv w:val="1"/>
      <w:marLeft w:val="0"/>
      <w:marRight w:val="0"/>
      <w:marTop w:val="0"/>
      <w:marBottom w:val="0"/>
      <w:divBdr>
        <w:top w:val="none" w:sz="0" w:space="0" w:color="auto"/>
        <w:left w:val="none" w:sz="0" w:space="0" w:color="auto"/>
        <w:bottom w:val="none" w:sz="0" w:space="0" w:color="auto"/>
        <w:right w:val="none" w:sz="0" w:space="0" w:color="auto"/>
      </w:divBdr>
    </w:div>
    <w:div w:id="205528929">
      <w:bodyDiv w:val="1"/>
      <w:marLeft w:val="0"/>
      <w:marRight w:val="0"/>
      <w:marTop w:val="0"/>
      <w:marBottom w:val="0"/>
      <w:divBdr>
        <w:top w:val="none" w:sz="0" w:space="0" w:color="auto"/>
        <w:left w:val="none" w:sz="0" w:space="0" w:color="auto"/>
        <w:bottom w:val="none" w:sz="0" w:space="0" w:color="auto"/>
        <w:right w:val="none" w:sz="0" w:space="0" w:color="auto"/>
      </w:divBdr>
    </w:div>
    <w:div w:id="209076338">
      <w:bodyDiv w:val="1"/>
      <w:marLeft w:val="0"/>
      <w:marRight w:val="0"/>
      <w:marTop w:val="0"/>
      <w:marBottom w:val="0"/>
      <w:divBdr>
        <w:top w:val="none" w:sz="0" w:space="0" w:color="auto"/>
        <w:left w:val="none" w:sz="0" w:space="0" w:color="auto"/>
        <w:bottom w:val="none" w:sz="0" w:space="0" w:color="auto"/>
        <w:right w:val="none" w:sz="0" w:space="0" w:color="auto"/>
      </w:divBdr>
    </w:div>
    <w:div w:id="220337446">
      <w:bodyDiv w:val="1"/>
      <w:marLeft w:val="0"/>
      <w:marRight w:val="0"/>
      <w:marTop w:val="0"/>
      <w:marBottom w:val="0"/>
      <w:divBdr>
        <w:top w:val="none" w:sz="0" w:space="0" w:color="auto"/>
        <w:left w:val="none" w:sz="0" w:space="0" w:color="auto"/>
        <w:bottom w:val="none" w:sz="0" w:space="0" w:color="auto"/>
        <w:right w:val="none" w:sz="0" w:space="0" w:color="auto"/>
      </w:divBdr>
    </w:div>
    <w:div w:id="233667353">
      <w:bodyDiv w:val="1"/>
      <w:marLeft w:val="0"/>
      <w:marRight w:val="0"/>
      <w:marTop w:val="0"/>
      <w:marBottom w:val="0"/>
      <w:divBdr>
        <w:top w:val="none" w:sz="0" w:space="0" w:color="auto"/>
        <w:left w:val="none" w:sz="0" w:space="0" w:color="auto"/>
        <w:bottom w:val="none" w:sz="0" w:space="0" w:color="auto"/>
        <w:right w:val="none" w:sz="0" w:space="0" w:color="auto"/>
      </w:divBdr>
    </w:div>
    <w:div w:id="260452707">
      <w:bodyDiv w:val="1"/>
      <w:marLeft w:val="0"/>
      <w:marRight w:val="0"/>
      <w:marTop w:val="0"/>
      <w:marBottom w:val="0"/>
      <w:divBdr>
        <w:top w:val="none" w:sz="0" w:space="0" w:color="auto"/>
        <w:left w:val="none" w:sz="0" w:space="0" w:color="auto"/>
        <w:bottom w:val="none" w:sz="0" w:space="0" w:color="auto"/>
        <w:right w:val="none" w:sz="0" w:space="0" w:color="auto"/>
      </w:divBdr>
    </w:div>
    <w:div w:id="277180394">
      <w:bodyDiv w:val="1"/>
      <w:marLeft w:val="0"/>
      <w:marRight w:val="0"/>
      <w:marTop w:val="0"/>
      <w:marBottom w:val="0"/>
      <w:divBdr>
        <w:top w:val="none" w:sz="0" w:space="0" w:color="auto"/>
        <w:left w:val="none" w:sz="0" w:space="0" w:color="auto"/>
        <w:bottom w:val="none" w:sz="0" w:space="0" w:color="auto"/>
        <w:right w:val="none" w:sz="0" w:space="0" w:color="auto"/>
      </w:divBdr>
    </w:div>
    <w:div w:id="277444907">
      <w:bodyDiv w:val="1"/>
      <w:marLeft w:val="0"/>
      <w:marRight w:val="0"/>
      <w:marTop w:val="0"/>
      <w:marBottom w:val="0"/>
      <w:divBdr>
        <w:top w:val="none" w:sz="0" w:space="0" w:color="auto"/>
        <w:left w:val="none" w:sz="0" w:space="0" w:color="auto"/>
        <w:bottom w:val="none" w:sz="0" w:space="0" w:color="auto"/>
        <w:right w:val="none" w:sz="0" w:space="0" w:color="auto"/>
      </w:divBdr>
    </w:div>
    <w:div w:id="283073763">
      <w:bodyDiv w:val="1"/>
      <w:marLeft w:val="0"/>
      <w:marRight w:val="0"/>
      <w:marTop w:val="0"/>
      <w:marBottom w:val="0"/>
      <w:divBdr>
        <w:top w:val="none" w:sz="0" w:space="0" w:color="auto"/>
        <w:left w:val="none" w:sz="0" w:space="0" w:color="auto"/>
        <w:bottom w:val="none" w:sz="0" w:space="0" w:color="auto"/>
        <w:right w:val="none" w:sz="0" w:space="0" w:color="auto"/>
      </w:divBdr>
    </w:div>
    <w:div w:id="296225155">
      <w:bodyDiv w:val="1"/>
      <w:marLeft w:val="0"/>
      <w:marRight w:val="0"/>
      <w:marTop w:val="0"/>
      <w:marBottom w:val="0"/>
      <w:divBdr>
        <w:top w:val="none" w:sz="0" w:space="0" w:color="auto"/>
        <w:left w:val="none" w:sz="0" w:space="0" w:color="auto"/>
        <w:bottom w:val="none" w:sz="0" w:space="0" w:color="auto"/>
        <w:right w:val="none" w:sz="0" w:space="0" w:color="auto"/>
      </w:divBdr>
    </w:div>
    <w:div w:id="302395805">
      <w:bodyDiv w:val="1"/>
      <w:marLeft w:val="0"/>
      <w:marRight w:val="0"/>
      <w:marTop w:val="0"/>
      <w:marBottom w:val="0"/>
      <w:divBdr>
        <w:top w:val="none" w:sz="0" w:space="0" w:color="auto"/>
        <w:left w:val="none" w:sz="0" w:space="0" w:color="auto"/>
        <w:bottom w:val="none" w:sz="0" w:space="0" w:color="auto"/>
        <w:right w:val="none" w:sz="0" w:space="0" w:color="auto"/>
      </w:divBdr>
    </w:div>
    <w:div w:id="326786429">
      <w:bodyDiv w:val="1"/>
      <w:marLeft w:val="0"/>
      <w:marRight w:val="0"/>
      <w:marTop w:val="0"/>
      <w:marBottom w:val="0"/>
      <w:divBdr>
        <w:top w:val="none" w:sz="0" w:space="0" w:color="auto"/>
        <w:left w:val="none" w:sz="0" w:space="0" w:color="auto"/>
        <w:bottom w:val="none" w:sz="0" w:space="0" w:color="auto"/>
        <w:right w:val="none" w:sz="0" w:space="0" w:color="auto"/>
      </w:divBdr>
    </w:div>
    <w:div w:id="351028976">
      <w:bodyDiv w:val="1"/>
      <w:marLeft w:val="0"/>
      <w:marRight w:val="0"/>
      <w:marTop w:val="0"/>
      <w:marBottom w:val="0"/>
      <w:divBdr>
        <w:top w:val="none" w:sz="0" w:space="0" w:color="auto"/>
        <w:left w:val="none" w:sz="0" w:space="0" w:color="auto"/>
        <w:bottom w:val="none" w:sz="0" w:space="0" w:color="auto"/>
        <w:right w:val="none" w:sz="0" w:space="0" w:color="auto"/>
      </w:divBdr>
    </w:div>
    <w:div w:id="365716019">
      <w:bodyDiv w:val="1"/>
      <w:marLeft w:val="0"/>
      <w:marRight w:val="0"/>
      <w:marTop w:val="0"/>
      <w:marBottom w:val="0"/>
      <w:divBdr>
        <w:top w:val="none" w:sz="0" w:space="0" w:color="auto"/>
        <w:left w:val="none" w:sz="0" w:space="0" w:color="auto"/>
        <w:bottom w:val="none" w:sz="0" w:space="0" w:color="auto"/>
        <w:right w:val="none" w:sz="0" w:space="0" w:color="auto"/>
      </w:divBdr>
    </w:div>
    <w:div w:id="378632949">
      <w:bodyDiv w:val="1"/>
      <w:marLeft w:val="0"/>
      <w:marRight w:val="0"/>
      <w:marTop w:val="0"/>
      <w:marBottom w:val="0"/>
      <w:divBdr>
        <w:top w:val="none" w:sz="0" w:space="0" w:color="auto"/>
        <w:left w:val="none" w:sz="0" w:space="0" w:color="auto"/>
        <w:bottom w:val="none" w:sz="0" w:space="0" w:color="auto"/>
        <w:right w:val="none" w:sz="0" w:space="0" w:color="auto"/>
      </w:divBdr>
    </w:div>
    <w:div w:id="379939312">
      <w:bodyDiv w:val="1"/>
      <w:marLeft w:val="0"/>
      <w:marRight w:val="0"/>
      <w:marTop w:val="0"/>
      <w:marBottom w:val="0"/>
      <w:divBdr>
        <w:top w:val="none" w:sz="0" w:space="0" w:color="auto"/>
        <w:left w:val="none" w:sz="0" w:space="0" w:color="auto"/>
        <w:bottom w:val="none" w:sz="0" w:space="0" w:color="auto"/>
        <w:right w:val="none" w:sz="0" w:space="0" w:color="auto"/>
      </w:divBdr>
    </w:div>
    <w:div w:id="382486900">
      <w:bodyDiv w:val="1"/>
      <w:marLeft w:val="0"/>
      <w:marRight w:val="0"/>
      <w:marTop w:val="0"/>
      <w:marBottom w:val="0"/>
      <w:divBdr>
        <w:top w:val="none" w:sz="0" w:space="0" w:color="auto"/>
        <w:left w:val="none" w:sz="0" w:space="0" w:color="auto"/>
        <w:bottom w:val="none" w:sz="0" w:space="0" w:color="auto"/>
        <w:right w:val="none" w:sz="0" w:space="0" w:color="auto"/>
      </w:divBdr>
    </w:div>
    <w:div w:id="443770544">
      <w:bodyDiv w:val="1"/>
      <w:marLeft w:val="0"/>
      <w:marRight w:val="0"/>
      <w:marTop w:val="0"/>
      <w:marBottom w:val="0"/>
      <w:divBdr>
        <w:top w:val="none" w:sz="0" w:space="0" w:color="auto"/>
        <w:left w:val="none" w:sz="0" w:space="0" w:color="auto"/>
        <w:bottom w:val="none" w:sz="0" w:space="0" w:color="auto"/>
        <w:right w:val="none" w:sz="0" w:space="0" w:color="auto"/>
      </w:divBdr>
    </w:div>
    <w:div w:id="475882384">
      <w:bodyDiv w:val="1"/>
      <w:marLeft w:val="0"/>
      <w:marRight w:val="0"/>
      <w:marTop w:val="0"/>
      <w:marBottom w:val="0"/>
      <w:divBdr>
        <w:top w:val="none" w:sz="0" w:space="0" w:color="auto"/>
        <w:left w:val="none" w:sz="0" w:space="0" w:color="auto"/>
        <w:bottom w:val="none" w:sz="0" w:space="0" w:color="auto"/>
        <w:right w:val="none" w:sz="0" w:space="0" w:color="auto"/>
      </w:divBdr>
    </w:div>
    <w:div w:id="482353667">
      <w:bodyDiv w:val="1"/>
      <w:marLeft w:val="0"/>
      <w:marRight w:val="0"/>
      <w:marTop w:val="0"/>
      <w:marBottom w:val="0"/>
      <w:divBdr>
        <w:top w:val="none" w:sz="0" w:space="0" w:color="auto"/>
        <w:left w:val="none" w:sz="0" w:space="0" w:color="auto"/>
        <w:bottom w:val="none" w:sz="0" w:space="0" w:color="auto"/>
        <w:right w:val="none" w:sz="0" w:space="0" w:color="auto"/>
      </w:divBdr>
    </w:div>
    <w:div w:id="494229302">
      <w:bodyDiv w:val="1"/>
      <w:marLeft w:val="0"/>
      <w:marRight w:val="0"/>
      <w:marTop w:val="0"/>
      <w:marBottom w:val="0"/>
      <w:divBdr>
        <w:top w:val="none" w:sz="0" w:space="0" w:color="auto"/>
        <w:left w:val="none" w:sz="0" w:space="0" w:color="auto"/>
        <w:bottom w:val="none" w:sz="0" w:space="0" w:color="auto"/>
        <w:right w:val="none" w:sz="0" w:space="0" w:color="auto"/>
      </w:divBdr>
    </w:div>
    <w:div w:id="503739222">
      <w:bodyDiv w:val="1"/>
      <w:marLeft w:val="0"/>
      <w:marRight w:val="0"/>
      <w:marTop w:val="0"/>
      <w:marBottom w:val="0"/>
      <w:divBdr>
        <w:top w:val="none" w:sz="0" w:space="0" w:color="auto"/>
        <w:left w:val="none" w:sz="0" w:space="0" w:color="auto"/>
        <w:bottom w:val="none" w:sz="0" w:space="0" w:color="auto"/>
        <w:right w:val="none" w:sz="0" w:space="0" w:color="auto"/>
      </w:divBdr>
    </w:div>
    <w:div w:id="543560102">
      <w:bodyDiv w:val="1"/>
      <w:marLeft w:val="0"/>
      <w:marRight w:val="0"/>
      <w:marTop w:val="0"/>
      <w:marBottom w:val="0"/>
      <w:divBdr>
        <w:top w:val="none" w:sz="0" w:space="0" w:color="auto"/>
        <w:left w:val="none" w:sz="0" w:space="0" w:color="auto"/>
        <w:bottom w:val="none" w:sz="0" w:space="0" w:color="auto"/>
        <w:right w:val="none" w:sz="0" w:space="0" w:color="auto"/>
      </w:divBdr>
    </w:div>
    <w:div w:id="551766434">
      <w:bodyDiv w:val="1"/>
      <w:marLeft w:val="0"/>
      <w:marRight w:val="0"/>
      <w:marTop w:val="0"/>
      <w:marBottom w:val="0"/>
      <w:divBdr>
        <w:top w:val="none" w:sz="0" w:space="0" w:color="auto"/>
        <w:left w:val="none" w:sz="0" w:space="0" w:color="auto"/>
        <w:bottom w:val="none" w:sz="0" w:space="0" w:color="auto"/>
        <w:right w:val="none" w:sz="0" w:space="0" w:color="auto"/>
      </w:divBdr>
    </w:div>
    <w:div w:id="580411993">
      <w:bodyDiv w:val="1"/>
      <w:marLeft w:val="0"/>
      <w:marRight w:val="0"/>
      <w:marTop w:val="0"/>
      <w:marBottom w:val="0"/>
      <w:divBdr>
        <w:top w:val="none" w:sz="0" w:space="0" w:color="auto"/>
        <w:left w:val="none" w:sz="0" w:space="0" w:color="auto"/>
        <w:bottom w:val="none" w:sz="0" w:space="0" w:color="auto"/>
        <w:right w:val="none" w:sz="0" w:space="0" w:color="auto"/>
      </w:divBdr>
    </w:div>
    <w:div w:id="603880847">
      <w:bodyDiv w:val="1"/>
      <w:marLeft w:val="0"/>
      <w:marRight w:val="0"/>
      <w:marTop w:val="0"/>
      <w:marBottom w:val="0"/>
      <w:divBdr>
        <w:top w:val="none" w:sz="0" w:space="0" w:color="auto"/>
        <w:left w:val="none" w:sz="0" w:space="0" w:color="auto"/>
        <w:bottom w:val="none" w:sz="0" w:space="0" w:color="auto"/>
        <w:right w:val="none" w:sz="0" w:space="0" w:color="auto"/>
      </w:divBdr>
    </w:div>
    <w:div w:id="621420925">
      <w:bodyDiv w:val="1"/>
      <w:marLeft w:val="0"/>
      <w:marRight w:val="0"/>
      <w:marTop w:val="0"/>
      <w:marBottom w:val="0"/>
      <w:divBdr>
        <w:top w:val="none" w:sz="0" w:space="0" w:color="auto"/>
        <w:left w:val="none" w:sz="0" w:space="0" w:color="auto"/>
        <w:bottom w:val="none" w:sz="0" w:space="0" w:color="auto"/>
        <w:right w:val="none" w:sz="0" w:space="0" w:color="auto"/>
      </w:divBdr>
    </w:div>
    <w:div w:id="627324039">
      <w:bodyDiv w:val="1"/>
      <w:marLeft w:val="0"/>
      <w:marRight w:val="0"/>
      <w:marTop w:val="0"/>
      <w:marBottom w:val="0"/>
      <w:divBdr>
        <w:top w:val="none" w:sz="0" w:space="0" w:color="auto"/>
        <w:left w:val="none" w:sz="0" w:space="0" w:color="auto"/>
        <w:bottom w:val="none" w:sz="0" w:space="0" w:color="auto"/>
        <w:right w:val="none" w:sz="0" w:space="0" w:color="auto"/>
      </w:divBdr>
    </w:div>
    <w:div w:id="669984767">
      <w:bodyDiv w:val="1"/>
      <w:marLeft w:val="0"/>
      <w:marRight w:val="0"/>
      <w:marTop w:val="0"/>
      <w:marBottom w:val="0"/>
      <w:divBdr>
        <w:top w:val="none" w:sz="0" w:space="0" w:color="auto"/>
        <w:left w:val="none" w:sz="0" w:space="0" w:color="auto"/>
        <w:bottom w:val="none" w:sz="0" w:space="0" w:color="auto"/>
        <w:right w:val="none" w:sz="0" w:space="0" w:color="auto"/>
      </w:divBdr>
    </w:div>
    <w:div w:id="672225357">
      <w:bodyDiv w:val="1"/>
      <w:marLeft w:val="0"/>
      <w:marRight w:val="0"/>
      <w:marTop w:val="0"/>
      <w:marBottom w:val="0"/>
      <w:divBdr>
        <w:top w:val="none" w:sz="0" w:space="0" w:color="auto"/>
        <w:left w:val="none" w:sz="0" w:space="0" w:color="auto"/>
        <w:bottom w:val="none" w:sz="0" w:space="0" w:color="auto"/>
        <w:right w:val="none" w:sz="0" w:space="0" w:color="auto"/>
      </w:divBdr>
    </w:div>
    <w:div w:id="692532131">
      <w:bodyDiv w:val="1"/>
      <w:marLeft w:val="0"/>
      <w:marRight w:val="0"/>
      <w:marTop w:val="0"/>
      <w:marBottom w:val="0"/>
      <w:divBdr>
        <w:top w:val="none" w:sz="0" w:space="0" w:color="auto"/>
        <w:left w:val="none" w:sz="0" w:space="0" w:color="auto"/>
        <w:bottom w:val="none" w:sz="0" w:space="0" w:color="auto"/>
        <w:right w:val="none" w:sz="0" w:space="0" w:color="auto"/>
      </w:divBdr>
    </w:div>
    <w:div w:id="701830929">
      <w:bodyDiv w:val="1"/>
      <w:marLeft w:val="0"/>
      <w:marRight w:val="0"/>
      <w:marTop w:val="0"/>
      <w:marBottom w:val="0"/>
      <w:divBdr>
        <w:top w:val="none" w:sz="0" w:space="0" w:color="auto"/>
        <w:left w:val="none" w:sz="0" w:space="0" w:color="auto"/>
        <w:bottom w:val="none" w:sz="0" w:space="0" w:color="auto"/>
        <w:right w:val="none" w:sz="0" w:space="0" w:color="auto"/>
      </w:divBdr>
    </w:div>
    <w:div w:id="728647910">
      <w:bodyDiv w:val="1"/>
      <w:marLeft w:val="0"/>
      <w:marRight w:val="0"/>
      <w:marTop w:val="0"/>
      <w:marBottom w:val="0"/>
      <w:divBdr>
        <w:top w:val="none" w:sz="0" w:space="0" w:color="auto"/>
        <w:left w:val="none" w:sz="0" w:space="0" w:color="auto"/>
        <w:bottom w:val="none" w:sz="0" w:space="0" w:color="auto"/>
        <w:right w:val="none" w:sz="0" w:space="0" w:color="auto"/>
      </w:divBdr>
    </w:div>
    <w:div w:id="756245297">
      <w:bodyDiv w:val="1"/>
      <w:marLeft w:val="0"/>
      <w:marRight w:val="0"/>
      <w:marTop w:val="0"/>
      <w:marBottom w:val="0"/>
      <w:divBdr>
        <w:top w:val="none" w:sz="0" w:space="0" w:color="auto"/>
        <w:left w:val="none" w:sz="0" w:space="0" w:color="auto"/>
        <w:bottom w:val="none" w:sz="0" w:space="0" w:color="auto"/>
        <w:right w:val="none" w:sz="0" w:space="0" w:color="auto"/>
      </w:divBdr>
    </w:div>
    <w:div w:id="761031320">
      <w:bodyDiv w:val="1"/>
      <w:marLeft w:val="0"/>
      <w:marRight w:val="0"/>
      <w:marTop w:val="0"/>
      <w:marBottom w:val="0"/>
      <w:divBdr>
        <w:top w:val="none" w:sz="0" w:space="0" w:color="auto"/>
        <w:left w:val="none" w:sz="0" w:space="0" w:color="auto"/>
        <w:bottom w:val="none" w:sz="0" w:space="0" w:color="auto"/>
        <w:right w:val="none" w:sz="0" w:space="0" w:color="auto"/>
      </w:divBdr>
    </w:div>
    <w:div w:id="765686545">
      <w:bodyDiv w:val="1"/>
      <w:marLeft w:val="0"/>
      <w:marRight w:val="0"/>
      <w:marTop w:val="0"/>
      <w:marBottom w:val="0"/>
      <w:divBdr>
        <w:top w:val="none" w:sz="0" w:space="0" w:color="auto"/>
        <w:left w:val="none" w:sz="0" w:space="0" w:color="auto"/>
        <w:bottom w:val="none" w:sz="0" w:space="0" w:color="auto"/>
        <w:right w:val="none" w:sz="0" w:space="0" w:color="auto"/>
      </w:divBdr>
    </w:div>
    <w:div w:id="767122376">
      <w:bodyDiv w:val="1"/>
      <w:marLeft w:val="0"/>
      <w:marRight w:val="0"/>
      <w:marTop w:val="0"/>
      <w:marBottom w:val="0"/>
      <w:divBdr>
        <w:top w:val="none" w:sz="0" w:space="0" w:color="auto"/>
        <w:left w:val="none" w:sz="0" w:space="0" w:color="auto"/>
        <w:bottom w:val="none" w:sz="0" w:space="0" w:color="auto"/>
        <w:right w:val="none" w:sz="0" w:space="0" w:color="auto"/>
      </w:divBdr>
    </w:div>
    <w:div w:id="784151634">
      <w:bodyDiv w:val="1"/>
      <w:marLeft w:val="0"/>
      <w:marRight w:val="0"/>
      <w:marTop w:val="0"/>
      <w:marBottom w:val="0"/>
      <w:divBdr>
        <w:top w:val="none" w:sz="0" w:space="0" w:color="auto"/>
        <w:left w:val="none" w:sz="0" w:space="0" w:color="auto"/>
        <w:bottom w:val="none" w:sz="0" w:space="0" w:color="auto"/>
        <w:right w:val="none" w:sz="0" w:space="0" w:color="auto"/>
      </w:divBdr>
    </w:div>
    <w:div w:id="813522274">
      <w:bodyDiv w:val="1"/>
      <w:marLeft w:val="0"/>
      <w:marRight w:val="0"/>
      <w:marTop w:val="0"/>
      <w:marBottom w:val="0"/>
      <w:divBdr>
        <w:top w:val="none" w:sz="0" w:space="0" w:color="auto"/>
        <w:left w:val="none" w:sz="0" w:space="0" w:color="auto"/>
        <w:bottom w:val="none" w:sz="0" w:space="0" w:color="auto"/>
        <w:right w:val="none" w:sz="0" w:space="0" w:color="auto"/>
      </w:divBdr>
    </w:div>
    <w:div w:id="821386212">
      <w:bodyDiv w:val="1"/>
      <w:marLeft w:val="0"/>
      <w:marRight w:val="0"/>
      <w:marTop w:val="0"/>
      <w:marBottom w:val="0"/>
      <w:divBdr>
        <w:top w:val="none" w:sz="0" w:space="0" w:color="auto"/>
        <w:left w:val="none" w:sz="0" w:space="0" w:color="auto"/>
        <w:bottom w:val="none" w:sz="0" w:space="0" w:color="auto"/>
        <w:right w:val="none" w:sz="0" w:space="0" w:color="auto"/>
      </w:divBdr>
    </w:div>
    <w:div w:id="835455943">
      <w:bodyDiv w:val="1"/>
      <w:marLeft w:val="0"/>
      <w:marRight w:val="0"/>
      <w:marTop w:val="0"/>
      <w:marBottom w:val="0"/>
      <w:divBdr>
        <w:top w:val="none" w:sz="0" w:space="0" w:color="auto"/>
        <w:left w:val="none" w:sz="0" w:space="0" w:color="auto"/>
        <w:bottom w:val="none" w:sz="0" w:space="0" w:color="auto"/>
        <w:right w:val="none" w:sz="0" w:space="0" w:color="auto"/>
      </w:divBdr>
    </w:div>
    <w:div w:id="841967091">
      <w:bodyDiv w:val="1"/>
      <w:marLeft w:val="0"/>
      <w:marRight w:val="0"/>
      <w:marTop w:val="0"/>
      <w:marBottom w:val="0"/>
      <w:divBdr>
        <w:top w:val="none" w:sz="0" w:space="0" w:color="auto"/>
        <w:left w:val="none" w:sz="0" w:space="0" w:color="auto"/>
        <w:bottom w:val="none" w:sz="0" w:space="0" w:color="auto"/>
        <w:right w:val="none" w:sz="0" w:space="0" w:color="auto"/>
      </w:divBdr>
    </w:div>
    <w:div w:id="852110535">
      <w:bodyDiv w:val="1"/>
      <w:marLeft w:val="0"/>
      <w:marRight w:val="0"/>
      <w:marTop w:val="0"/>
      <w:marBottom w:val="0"/>
      <w:divBdr>
        <w:top w:val="none" w:sz="0" w:space="0" w:color="auto"/>
        <w:left w:val="none" w:sz="0" w:space="0" w:color="auto"/>
        <w:bottom w:val="none" w:sz="0" w:space="0" w:color="auto"/>
        <w:right w:val="none" w:sz="0" w:space="0" w:color="auto"/>
      </w:divBdr>
    </w:div>
    <w:div w:id="855118719">
      <w:marLeft w:val="0"/>
      <w:marRight w:val="0"/>
      <w:marTop w:val="0"/>
      <w:marBottom w:val="0"/>
      <w:divBdr>
        <w:top w:val="none" w:sz="0" w:space="0" w:color="auto"/>
        <w:left w:val="none" w:sz="0" w:space="0" w:color="auto"/>
        <w:bottom w:val="none" w:sz="0" w:space="0" w:color="auto"/>
        <w:right w:val="none" w:sz="0" w:space="0" w:color="auto"/>
      </w:divBdr>
    </w:div>
    <w:div w:id="855118720">
      <w:marLeft w:val="0"/>
      <w:marRight w:val="0"/>
      <w:marTop w:val="0"/>
      <w:marBottom w:val="0"/>
      <w:divBdr>
        <w:top w:val="none" w:sz="0" w:space="0" w:color="auto"/>
        <w:left w:val="none" w:sz="0" w:space="0" w:color="auto"/>
        <w:bottom w:val="none" w:sz="0" w:space="0" w:color="auto"/>
        <w:right w:val="none" w:sz="0" w:space="0" w:color="auto"/>
      </w:divBdr>
    </w:div>
    <w:div w:id="855118721">
      <w:marLeft w:val="0"/>
      <w:marRight w:val="0"/>
      <w:marTop w:val="0"/>
      <w:marBottom w:val="0"/>
      <w:divBdr>
        <w:top w:val="none" w:sz="0" w:space="0" w:color="auto"/>
        <w:left w:val="none" w:sz="0" w:space="0" w:color="auto"/>
        <w:bottom w:val="none" w:sz="0" w:space="0" w:color="auto"/>
        <w:right w:val="none" w:sz="0" w:space="0" w:color="auto"/>
      </w:divBdr>
    </w:div>
    <w:div w:id="855118722">
      <w:marLeft w:val="0"/>
      <w:marRight w:val="0"/>
      <w:marTop w:val="0"/>
      <w:marBottom w:val="0"/>
      <w:divBdr>
        <w:top w:val="none" w:sz="0" w:space="0" w:color="auto"/>
        <w:left w:val="none" w:sz="0" w:space="0" w:color="auto"/>
        <w:bottom w:val="none" w:sz="0" w:space="0" w:color="auto"/>
        <w:right w:val="none" w:sz="0" w:space="0" w:color="auto"/>
      </w:divBdr>
    </w:div>
    <w:div w:id="855118723">
      <w:marLeft w:val="0"/>
      <w:marRight w:val="0"/>
      <w:marTop w:val="0"/>
      <w:marBottom w:val="0"/>
      <w:divBdr>
        <w:top w:val="none" w:sz="0" w:space="0" w:color="auto"/>
        <w:left w:val="none" w:sz="0" w:space="0" w:color="auto"/>
        <w:bottom w:val="none" w:sz="0" w:space="0" w:color="auto"/>
        <w:right w:val="none" w:sz="0" w:space="0" w:color="auto"/>
      </w:divBdr>
    </w:div>
    <w:div w:id="866214592">
      <w:bodyDiv w:val="1"/>
      <w:marLeft w:val="0"/>
      <w:marRight w:val="0"/>
      <w:marTop w:val="0"/>
      <w:marBottom w:val="0"/>
      <w:divBdr>
        <w:top w:val="none" w:sz="0" w:space="0" w:color="auto"/>
        <w:left w:val="none" w:sz="0" w:space="0" w:color="auto"/>
        <w:bottom w:val="none" w:sz="0" w:space="0" w:color="auto"/>
        <w:right w:val="none" w:sz="0" w:space="0" w:color="auto"/>
      </w:divBdr>
    </w:div>
    <w:div w:id="876772544">
      <w:bodyDiv w:val="1"/>
      <w:marLeft w:val="0"/>
      <w:marRight w:val="0"/>
      <w:marTop w:val="0"/>
      <w:marBottom w:val="0"/>
      <w:divBdr>
        <w:top w:val="none" w:sz="0" w:space="0" w:color="auto"/>
        <w:left w:val="none" w:sz="0" w:space="0" w:color="auto"/>
        <w:bottom w:val="none" w:sz="0" w:space="0" w:color="auto"/>
        <w:right w:val="none" w:sz="0" w:space="0" w:color="auto"/>
      </w:divBdr>
    </w:div>
    <w:div w:id="877470917">
      <w:bodyDiv w:val="1"/>
      <w:marLeft w:val="0"/>
      <w:marRight w:val="0"/>
      <w:marTop w:val="0"/>
      <w:marBottom w:val="0"/>
      <w:divBdr>
        <w:top w:val="none" w:sz="0" w:space="0" w:color="auto"/>
        <w:left w:val="none" w:sz="0" w:space="0" w:color="auto"/>
        <w:bottom w:val="none" w:sz="0" w:space="0" w:color="auto"/>
        <w:right w:val="none" w:sz="0" w:space="0" w:color="auto"/>
      </w:divBdr>
    </w:div>
    <w:div w:id="879323966">
      <w:bodyDiv w:val="1"/>
      <w:marLeft w:val="0"/>
      <w:marRight w:val="0"/>
      <w:marTop w:val="0"/>
      <w:marBottom w:val="0"/>
      <w:divBdr>
        <w:top w:val="none" w:sz="0" w:space="0" w:color="auto"/>
        <w:left w:val="none" w:sz="0" w:space="0" w:color="auto"/>
        <w:bottom w:val="none" w:sz="0" w:space="0" w:color="auto"/>
        <w:right w:val="none" w:sz="0" w:space="0" w:color="auto"/>
      </w:divBdr>
    </w:div>
    <w:div w:id="881331342">
      <w:bodyDiv w:val="1"/>
      <w:marLeft w:val="0"/>
      <w:marRight w:val="0"/>
      <w:marTop w:val="0"/>
      <w:marBottom w:val="0"/>
      <w:divBdr>
        <w:top w:val="none" w:sz="0" w:space="0" w:color="auto"/>
        <w:left w:val="none" w:sz="0" w:space="0" w:color="auto"/>
        <w:bottom w:val="none" w:sz="0" w:space="0" w:color="auto"/>
        <w:right w:val="none" w:sz="0" w:space="0" w:color="auto"/>
      </w:divBdr>
    </w:div>
    <w:div w:id="891426458">
      <w:bodyDiv w:val="1"/>
      <w:marLeft w:val="0"/>
      <w:marRight w:val="0"/>
      <w:marTop w:val="0"/>
      <w:marBottom w:val="0"/>
      <w:divBdr>
        <w:top w:val="none" w:sz="0" w:space="0" w:color="auto"/>
        <w:left w:val="none" w:sz="0" w:space="0" w:color="auto"/>
        <w:bottom w:val="none" w:sz="0" w:space="0" w:color="auto"/>
        <w:right w:val="none" w:sz="0" w:space="0" w:color="auto"/>
      </w:divBdr>
    </w:div>
    <w:div w:id="891770537">
      <w:bodyDiv w:val="1"/>
      <w:marLeft w:val="0"/>
      <w:marRight w:val="0"/>
      <w:marTop w:val="0"/>
      <w:marBottom w:val="0"/>
      <w:divBdr>
        <w:top w:val="none" w:sz="0" w:space="0" w:color="auto"/>
        <w:left w:val="none" w:sz="0" w:space="0" w:color="auto"/>
        <w:bottom w:val="none" w:sz="0" w:space="0" w:color="auto"/>
        <w:right w:val="none" w:sz="0" w:space="0" w:color="auto"/>
      </w:divBdr>
    </w:div>
    <w:div w:id="900335257">
      <w:bodyDiv w:val="1"/>
      <w:marLeft w:val="0"/>
      <w:marRight w:val="0"/>
      <w:marTop w:val="0"/>
      <w:marBottom w:val="0"/>
      <w:divBdr>
        <w:top w:val="none" w:sz="0" w:space="0" w:color="auto"/>
        <w:left w:val="none" w:sz="0" w:space="0" w:color="auto"/>
        <w:bottom w:val="none" w:sz="0" w:space="0" w:color="auto"/>
        <w:right w:val="none" w:sz="0" w:space="0" w:color="auto"/>
      </w:divBdr>
    </w:div>
    <w:div w:id="902521140">
      <w:bodyDiv w:val="1"/>
      <w:marLeft w:val="0"/>
      <w:marRight w:val="0"/>
      <w:marTop w:val="0"/>
      <w:marBottom w:val="0"/>
      <w:divBdr>
        <w:top w:val="none" w:sz="0" w:space="0" w:color="auto"/>
        <w:left w:val="none" w:sz="0" w:space="0" w:color="auto"/>
        <w:bottom w:val="none" w:sz="0" w:space="0" w:color="auto"/>
        <w:right w:val="none" w:sz="0" w:space="0" w:color="auto"/>
      </w:divBdr>
    </w:div>
    <w:div w:id="916791357">
      <w:bodyDiv w:val="1"/>
      <w:marLeft w:val="0"/>
      <w:marRight w:val="0"/>
      <w:marTop w:val="0"/>
      <w:marBottom w:val="0"/>
      <w:divBdr>
        <w:top w:val="none" w:sz="0" w:space="0" w:color="auto"/>
        <w:left w:val="none" w:sz="0" w:space="0" w:color="auto"/>
        <w:bottom w:val="none" w:sz="0" w:space="0" w:color="auto"/>
        <w:right w:val="none" w:sz="0" w:space="0" w:color="auto"/>
      </w:divBdr>
    </w:div>
    <w:div w:id="929192203">
      <w:bodyDiv w:val="1"/>
      <w:marLeft w:val="0"/>
      <w:marRight w:val="0"/>
      <w:marTop w:val="0"/>
      <w:marBottom w:val="0"/>
      <w:divBdr>
        <w:top w:val="none" w:sz="0" w:space="0" w:color="auto"/>
        <w:left w:val="none" w:sz="0" w:space="0" w:color="auto"/>
        <w:bottom w:val="none" w:sz="0" w:space="0" w:color="auto"/>
        <w:right w:val="none" w:sz="0" w:space="0" w:color="auto"/>
      </w:divBdr>
    </w:div>
    <w:div w:id="931547862">
      <w:bodyDiv w:val="1"/>
      <w:marLeft w:val="0"/>
      <w:marRight w:val="0"/>
      <w:marTop w:val="0"/>
      <w:marBottom w:val="0"/>
      <w:divBdr>
        <w:top w:val="none" w:sz="0" w:space="0" w:color="auto"/>
        <w:left w:val="none" w:sz="0" w:space="0" w:color="auto"/>
        <w:bottom w:val="none" w:sz="0" w:space="0" w:color="auto"/>
        <w:right w:val="none" w:sz="0" w:space="0" w:color="auto"/>
      </w:divBdr>
    </w:div>
    <w:div w:id="935601543">
      <w:bodyDiv w:val="1"/>
      <w:marLeft w:val="0"/>
      <w:marRight w:val="0"/>
      <w:marTop w:val="0"/>
      <w:marBottom w:val="0"/>
      <w:divBdr>
        <w:top w:val="none" w:sz="0" w:space="0" w:color="auto"/>
        <w:left w:val="none" w:sz="0" w:space="0" w:color="auto"/>
        <w:bottom w:val="none" w:sz="0" w:space="0" w:color="auto"/>
        <w:right w:val="none" w:sz="0" w:space="0" w:color="auto"/>
      </w:divBdr>
    </w:div>
    <w:div w:id="938872835">
      <w:bodyDiv w:val="1"/>
      <w:marLeft w:val="0"/>
      <w:marRight w:val="0"/>
      <w:marTop w:val="0"/>
      <w:marBottom w:val="0"/>
      <w:divBdr>
        <w:top w:val="none" w:sz="0" w:space="0" w:color="auto"/>
        <w:left w:val="none" w:sz="0" w:space="0" w:color="auto"/>
        <w:bottom w:val="none" w:sz="0" w:space="0" w:color="auto"/>
        <w:right w:val="none" w:sz="0" w:space="0" w:color="auto"/>
      </w:divBdr>
    </w:div>
    <w:div w:id="947082181">
      <w:bodyDiv w:val="1"/>
      <w:marLeft w:val="0"/>
      <w:marRight w:val="0"/>
      <w:marTop w:val="0"/>
      <w:marBottom w:val="0"/>
      <w:divBdr>
        <w:top w:val="none" w:sz="0" w:space="0" w:color="auto"/>
        <w:left w:val="none" w:sz="0" w:space="0" w:color="auto"/>
        <w:bottom w:val="none" w:sz="0" w:space="0" w:color="auto"/>
        <w:right w:val="none" w:sz="0" w:space="0" w:color="auto"/>
      </w:divBdr>
    </w:div>
    <w:div w:id="957837163">
      <w:bodyDiv w:val="1"/>
      <w:marLeft w:val="0"/>
      <w:marRight w:val="0"/>
      <w:marTop w:val="0"/>
      <w:marBottom w:val="0"/>
      <w:divBdr>
        <w:top w:val="none" w:sz="0" w:space="0" w:color="auto"/>
        <w:left w:val="none" w:sz="0" w:space="0" w:color="auto"/>
        <w:bottom w:val="none" w:sz="0" w:space="0" w:color="auto"/>
        <w:right w:val="none" w:sz="0" w:space="0" w:color="auto"/>
      </w:divBdr>
    </w:div>
    <w:div w:id="965236599">
      <w:bodyDiv w:val="1"/>
      <w:marLeft w:val="0"/>
      <w:marRight w:val="0"/>
      <w:marTop w:val="0"/>
      <w:marBottom w:val="0"/>
      <w:divBdr>
        <w:top w:val="none" w:sz="0" w:space="0" w:color="auto"/>
        <w:left w:val="none" w:sz="0" w:space="0" w:color="auto"/>
        <w:bottom w:val="none" w:sz="0" w:space="0" w:color="auto"/>
        <w:right w:val="none" w:sz="0" w:space="0" w:color="auto"/>
      </w:divBdr>
    </w:div>
    <w:div w:id="977497177">
      <w:bodyDiv w:val="1"/>
      <w:marLeft w:val="0"/>
      <w:marRight w:val="0"/>
      <w:marTop w:val="0"/>
      <w:marBottom w:val="0"/>
      <w:divBdr>
        <w:top w:val="none" w:sz="0" w:space="0" w:color="auto"/>
        <w:left w:val="none" w:sz="0" w:space="0" w:color="auto"/>
        <w:bottom w:val="none" w:sz="0" w:space="0" w:color="auto"/>
        <w:right w:val="none" w:sz="0" w:space="0" w:color="auto"/>
      </w:divBdr>
    </w:div>
    <w:div w:id="986011491">
      <w:bodyDiv w:val="1"/>
      <w:marLeft w:val="0"/>
      <w:marRight w:val="0"/>
      <w:marTop w:val="0"/>
      <w:marBottom w:val="0"/>
      <w:divBdr>
        <w:top w:val="none" w:sz="0" w:space="0" w:color="auto"/>
        <w:left w:val="none" w:sz="0" w:space="0" w:color="auto"/>
        <w:bottom w:val="none" w:sz="0" w:space="0" w:color="auto"/>
        <w:right w:val="none" w:sz="0" w:space="0" w:color="auto"/>
      </w:divBdr>
    </w:div>
    <w:div w:id="997654681">
      <w:bodyDiv w:val="1"/>
      <w:marLeft w:val="0"/>
      <w:marRight w:val="0"/>
      <w:marTop w:val="0"/>
      <w:marBottom w:val="0"/>
      <w:divBdr>
        <w:top w:val="none" w:sz="0" w:space="0" w:color="auto"/>
        <w:left w:val="none" w:sz="0" w:space="0" w:color="auto"/>
        <w:bottom w:val="none" w:sz="0" w:space="0" w:color="auto"/>
        <w:right w:val="none" w:sz="0" w:space="0" w:color="auto"/>
      </w:divBdr>
    </w:div>
    <w:div w:id="1001852468">
      <w:bodyDiv w:val="1"/>
      <w:marLeft w:val="0"/>
      <w:marRight w:val="0"/>
      <w:marTop w:val="0"/>
      <w:marBottom w:val="0"/>
      <w:divBdr>
        <w:top w:val="none" w:sz="0" w:space="0" w:color="auto"/>
        <w:left w:val="none" w:sz="0" w:space="0" w:color="auto"/>
        <w:bottom w:val="none" w:sz="0" w:space="0" w:color="auto"/>
        <w:right w:val="none" w:sz="0" w:space="0" w:color="auto"/>
      </w:divBdr>
    </w:div>
    <w:div w:id="1004433386">
      <w:bodyDiv w:val="1"/>
      <w:marLeft w:val="0"/>
      <w:marRight w:val="0"/>
      <w:marTop w:val="0"/>
      <w:marBottom w:val="0"/>
      <w:divBdr>
        <w:top w:val="none" w:sz="0" w:space="0" w:color="auto"/>
        <w:left w:val="none" w:sz="0" w:space="0" w:color="auto"/>
        <w:bottom w:val="none" w:sz="0" w:space="0" w:color="auto"/>
        <w:right w:val="none" w:sz="0" w:space="0" w:color="auto"/>
      </w:divBdr>
    </w:div>
    <w:div w:id="1015578040">
      <w:bodyDiv w:val="1"/>
      <w:marLeft w:val="0"/>
      <w:marRight w:val="0"/>
      <w:marTop w:val="0"/>
      <w:marBottom w:val="0"/>
      <w:divBdr>
        <w:top w:val="none" w:sz="0" w:space="0" w:color="auto"/>
        <w:left w:val="none" w:sz="0" w:space="0" w:color="auto"/>
        <w:bottom w:val="none" w:sz="0" w:space="0" w:color="auto"/>
        <w:right w:val="none" w:sz="0" w:space="0" w:color="auto"/>
      </w:divBdr>
    </w:div>
    <w:div w:id="1033846821">
      <w:bodyDiv w:val="1"/>
      <w:marLeft w:val="0"/>
      <w:marRight w:val="0"/>
      <w:marTop w:val="0"/>
      <w:marBottom w:val="0"/>
      <w:divBdr>
        <w:top w:val="none" w:sz="0" w:space="0" w:color="auto"/>
        <w:left w:val="none" w:sz="0" w:space="0" w:color="auto"/>
        <w:bottom w:val="none" w:sz="0" w:space="0" w:color="auto"/>
        <w:right w:val="none" w:sz="0" w:space="0" w:color="auto"/>
      </w:divBdr>
    </w:div>
    <w:div w:id="1047490830">
      <w:bodyDiv w:val="1"/>
      <w:marLeft w:val="0"/>
      <w:marRight w:val="0"/>
      <w:marTop w:val="0"/>
      <w:marBottom w:val="0"/>
      <w:divBdr>
        <w:top w:val="none" w:sz="0" w:space="0" w:color="auto"/>
        <w:left w:val="none" w:sz="0" w:space="0" w:color="auto"/>
        <w:bottom w:val="none" w:sz="0" w:space="0" w:color="auto"/>
        <w:right w:val="none" w:sz="0" w:space="0" w:color="auto"/>
      </w:divBdr>
    </w:div>
    <w:div w:id="1082678730">
      <w:bodyDiv w:val="1"/>
      <w:marLeft w:val="0"/>
      <w:marRight w:val="0"/>
      <w:marTop w:val="0"/>
      <w:marBottom w:val="0"/>
      <w:divBdr>
        <w:top w:val="none" w:sz="0" w:space="0" w:color="auto"/>
        <w:left w:val="none" w:sz="0" w:space="0" w:color="auto"/>
        <w:bottom w:val="none" w:sz="0" w:space="0" w:color="auto"/>
        <w:right w:val="none" w:sz="0" w:space="0" w:color="auto"/>
      </w:divBdr>
    </w:div>
    <w:div w:id="1083377140">
      <w:bodyDiv w:val="1"/>
      <w:marLeft w:val="0"/>
      <w:marRight w:val="0"/>
      <w:marTop w:val="0"/>
      <w:marBottom w:val="0"/>
      <w:divBdr>
        <w:top w:val="none" w:sz="0" w:space="0" w:color="auto"/>
        <w:left w:val="none" w:sz="0" w:space="0" w:color="auto"/>
        <w:bottom w:val="none" w:sz="0" w:space="0" w:color="auto"/>
        <w:right w:val="none" w:sz="0" w:space="0" w:color="auto"/>
      </w:divBdr>
    </w:div>
    <w:div w:id="1089697914">
      <w:bodyDiv w:val="1"/>
      <w:marLeft w:val="0"/>
      <w:marRight w:val="0"/>
      <w:marTop w:val="0"/>
      <w:marBottom w:val="0"/>
      <w:divBdr>
        <w:top w:val="none" w:sz="0" w:space="0" w:color="auto"/>
        <w:left w:val="none" w:sz="0" w:space="0" w:color="auto"/>
        <w:bottom w:val="none" w:sz="0" w:space="0" w:color="auto"/>
        <w:right w:val="none" w:sz="0" w:space="0" w:color="auto"/>
      </w:divBdr>
    </w:div>
    <w:div w:id="1090538948">
      <w:bodyDiv w:val="1"/>
      <w:marLeft w:val="0"/>
      <w:marRight w:val="0"/>
      <w:marTop w:val="0"/>
      <w:marBottom w:val="0"/>
      <w:divBdr>
        <w:top w:val="none" w:sz="0" w:space="0" w:color="auto"/>
        <w:left w:val="none" w:sz="0" w:space="0" w:color="auto"/>
        <w:bottom w:val="none" w:sz="0" w:space="0" w:color="auto"/>
        <w:right w:val="none" w:sz="0" w:space="0" w:color="auto"/>
      </w:divBdr>
    </w:div>
    <w:div w:id="1093673585">
      <w:bodyDiv w:val="1"/>
      <w:marLeft w:val="0"/>
      <w:marRight w:val="0"/>
      <w:marTop w:val="0"/>
      <w:marBottom w:val="0"/>
      <w:divBdr>
        <w:top w:val="none" w:sz="0" w:space="0" w:color="auto"/>
        <w:left w:val="none" w:sz="0" w:space="0" w:color="auto"/>
        <w:bottom w:val="none" w:sz="0" w:space="0" w:color="auto"/>
        <w:right w:val="none" w:sz="0" w:space="0" w:color="auto"/>
      </w:divBdr>
    </w:div>
    <w:div w:id="1097405860">
      <w:bodyDiv w:val="1"/>
      <w:marLeft w:val="0"/>
      <w:marRight w:val="0"/>
      <w:marTop w:val="0"/>
      <w:marBottom w:val="0"/>
      <w:divBdr>
        <w:top w:val="none" w:sz="0" w:space="0" w:color="auto"/>
        <w:left w:val="none" w:sz="0" w:space="0" w:color="auto"/>
        <w:bottom w:val="none" w:sz="0" w:space="0" w:color="auto"/>
        <w:right w:val="none" w:sz="0" w:space="0" w:color="auto"/>
      </w:divBdr>
    </w:div>
    <w:div w:id="1097408538">
      <w:bodyDiv w:val="1"/>
      <w:marLeft w:val="0"/>
      <w:marRight w:val="0"/>
      <w:marTop w:val="0"/>
      <w:marBottom w:val="0"/>
      <w:divBdr>
        <w:top w:val="none" w:sz="0" w:space="0" w:color="auto"/>
        <w:left w:val="none" w:sz="0" w:space="0" w:color="auto"/>
        <w:bottom w:val="none" w:sz="0" w:space="0" w:color="auto"/>
        <w:right w:val="none" w:sz="0" w:space="0" w:color="auto"/>
      </w:divBdr>
    </w:div>
    <w:div w:id="1121798142">
      <w:bodyDiv w:val="1"/>
      <w:marLeft w:val="0"/>
      <w:marRight w:val="0"/>
      <w:marTop w:val="0"/>
      <w:marBottom w:val="0"/>
      <w:divBdr>
        <w:top w:val="none" w:sz="0" w:space="0" w:color="auto"/>
        <w:left w:val="none" w:sz="0" w:space="0" w:color="auto"/>
        <w:bottom w:val="none" w:sz="0" w:space="0" w:color="auto"/>
        <w:right w:val="none" w:sz="0" w:space="0" w:color="auto"/>
      </w:divBdr>
    </w:div>
    <w:div w:id="1160735635">
      <w:bodyDiv w:val="1"/>
      <w:marLeft w:val="0"/>
      <w:marRight w:val="0"/>
      <w:marTop w:val="0"/>
      <w:marBottom w:val="0"/>
      <w:divBdr>
        <w:top w:val="none" w:sz="0" w:space="0" w:color="auto"/>
        <w:left w:val="none" w:sz="0" w:space="0" w:color="auto"/>
        <w:bottom w:val="none" w:sz="0" w:space="0" w:color="auto"/>
        <w:right w:val="none" w:sz="0" w:space="0" w:color="auto"/>
      </w:divBdr>
    </w:div>
    <w:div w:id="1177422354">
      <w:bodyDiv w:val="1"/>
      <w:marLeft w:val="0"/>
      <w:marRight w:val="0"/>
      <w:marTop w:val="0"/>
      <w:marBottom w:val="0"/>
      <w:divBdr>
        <w:top w:val="none" w:sz="0" w:space="0" w:color="auto"/>
        <w:left w:val="none" w:sz="0" w:space="0" w:color="auto"/>
        <w:bottom w:val="none" w:sz="0" w:space="0" w:color="auto"/>
        <w:right w:val="none" w:sz="0" w:space="0" w:color="auto"/>
      </w:divBdr>
    </w:div>
    <w:div w:id="1178277953">
      <w:bodyDiv w:val="1"/>
      <w:marLeft w:val="0"/>
      <w:marRight w:val="0"/>
      <w:marTop w:val="0"/>
      <w:marBottom w:val="0"/>
      <w:divBdr>
        <w:top w:val="none" w:sz="0" w:space="0" w:color="auto"/>
        <w:left w:val="none" w:sz="0" w:space="0" w:color="auto"/>
        <w:bottom w:val="none" w:sz="0" w:space="0" w:color="auto"/>
        <w:right w:val="none" w:sz="0" w:space="0" w:color="auto"/>
      </w:divBdr>
    </w:div>
    <w:div w:id="1180119658">
      <w:bodyDiv w:val="1"/>
      <w:marLeft w:val="0"/>
      <w:marRight w:val="0"/>
      <w:marTop w:val="0"/>
      <w:marBottom w:val="0"/>
      <w:divBdr>
        <w:top w:val="none" w:sz="0" w:space="0" w:color="auto"/>
        <w:left w:val="none" w:sz="0" w:space="0" w:color="auto"/>
        <w:bottom w:val="none" w:sz="0" w:space="0" w:color="auto"/>
        <w:right w:val="none" w:sz="0" w:space="0" w:color="auto"/>
      </w:divBdr>
      <w:divsChild>
        <w:div w:id="1998028554">
          <w:marLeft w:val="0"/>
          <w:marRight w:val="0"/>
          <w:marTop w:val="0"/>
          <w:marBottom w:val="0"/>
          <w:divBdr>
            <w:top w:val="none" w:sz="0" w:space="0" w:color="auto"/>
            <w:left w:val="none" w:sz="0" w:space="0" w:color="auto"/>
            <w:bottom w:val="none" w:sz="0" w:space="0" w:color="auto"/>
            <w:right w:val="none" w:sz="0" w:space="0" w:color="auto"/>
          </w:divBdr>
          <w:divsChild>
            <w:div w:id="954945091">
              <w:marLeft w:val="0"/>
              <w:marRight w:val="0"/>
              <w:marTop w:val="0"/>
              <w:marBottom w:val="0"/>
              <w:divBdr>
                <w:top w:val="none" w:sz="0" w:space="0" w:color="auto"/>
                <w:left w:val="none" w:sz="0" w:space="0" w:color="auto"/>
                <w:bottom w:val="none" w:sz="0" w:space="0" w:color="auto"/>
                <w:right w:val="none" w:sz="0" w:space="0" w:color="auto"/>
              </w:divBdr>
              <w:divsChild>
                <w:div w:id="1186676565">
                  <w:marLeft w:val="0"/>
                  <w:marRight w:val="0"/>
                  <w:marTop w:val="0"/>
                  <w:marBottom w:val="0"/>
                  <w:divBdr>
                    <w:top w:val="none" w:sz="0" w:space="0" w:color="auto"/>
                    <w:left w:val="none" w:sz="0" w:space="0" w:color="auto"/>
                    <w:bottom w:val="none" w:sz="0" w:space="0" w:color="auto"/>
                    <w:right w:val="none" w:sz="0" w:space="0" w:color="auto"/>
                  </w:divBdr>
                  <w:divsChild>
                    <w:div w:id="151069687">
                      <w:marLeft w:val="0"/>
                      <w:marRight w:val="0"/>
                      <w:marTop w:val="0"/>
                      <w:marBottom w:val="0"/>
                      <w:divBdr>
                        <w:top w:val="none" w:sz="0" w:space="0" w:color="auto"/>
                        <w:left w:val="none" w:sz="0" w:space="0" w:color="auto"/>
                        <w:bottom w:val="none" w:sz="0" w:space="0" w:color="auto"/>
                        <w:right w:val="none" w:sz="0" w:space="0" w:color="auto"/>
                      </w:divBdr>
                      <w:divsChild>
                        <w:div w:id="1792744236">
                          <w:marLeft w:val="0"/>
                          <w:marRight w:val="0"/>
                          <w:marTop w:val="0"/>
                          <w:marBottom w:val="0"/>
                          <w:divBdr>
                            <w:top w:val="none" w:sz="0" w:space="0" w:color="auto"/>
                            <w:left w:val="none" w:sz="0" w:space="0" w:color="auto"/>
                            <w:bottom w:val="none" w:sz="0" w:space="0" w:color="auto"/>
                            <w:right w:val="none" w:sz="0" w:space="0" w:color="auto"/>
                          </w:divBdr>
                          <w:divsChild>
                            <w:div w:id="175558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983934">
      <w:bodyDiv w:val="1"/>
      <w:marLeft w:val="0"/>
      <w:marRight w:val="0"/>
      <w:marTop w:val="0"/>
      <w:marBottom w:val="0"/>
      <w:divBdr>
        <w:top w:val="none" w:sz="0" w:space="0" w:color="auto"/>
        <w:left w:val="none" w:sz="0" w:space="0" w:color="auto"/>
        <w:bottom w:val="none" w:sz="0" w:space="0" w:color="auto"/>
        <w:right w:val="none" w:sz="0" w:space="0" w:color="auto"/>
      </w:divBdr>
    </w:div>
    <w:div w:id="1225684186">
      <w:bodyDiv w:val="1"/>
      <w:marLeft w:val="0"/>
      <w:marRight w:val="0"/>
      <w:marTop w:val="0"/>
      <w:marBottom w:val="0"/>
      <w:divBdr>
        <w:top w:val="none" w:sz="0" w:space="0" w:color="auto"/>
        <w:left w:val="none" w:sz="0" w:space="0" w:color="auto"/>
        <w:bottom w:val="none" w:sz="0" w:space="0" w:color="auto"/>
        <w:right w:val="none" w:sz="0" w:space="0" w:color="auto"/>
      </w:divBdr>
    </w:div>
    <w:div w:id="1232694872">
      <w:bodyDiv w:val="1"/>
      <w:marLeft w:val="0"/>
      <w:marRight w:val="0"/>
      <w:marTop w:val="0"/>
      <w:marBottom w:val="0"/>
      <w:divBdr>
        <w:top w:val="none" w:sz="0" w:space="0" w:color="auto"/>
        <w:left w:val="none" w:sz="0" w:space="0" w:color="auto"/>
        <w:bottom w:val="none" w:sz="0" w:space="0" w:color="auto"/>
        <w:right w:val="none" w:sz="0" w:space="0" w:color="auto"/>
      </w:divBdr>
    </w:div>
    <w:div w:id="1240215966">
      <w:bodyDiv w:val="1"/>
      <w:marLeft w:val="0"/>
      <w:marRight w:val="0"/>
      <w:marTop w:val="0"/>
      <w:marBottom w:val="0"/>
      <w:divBdr>
        <w:top w:val="none" w:sz="0" w:space="0" w:color="auto"/>
        <w:left w:val="none" w:sz="0" w:space="0" w:color="auto"/>
        <w:bottom w:val="none" w:sz="0" w:space="0" w:color="auto"/>
        <w:right w:val="none" w:sz="0" w:space="0" w:color="auto"/>
      </w:divBdr>
    </w:div>
    <w:div w:id="1263686992">
      <w:bodyDiv w:val="1"/>
      <w:marLeft w:val="0"/>
      <w:marRight w:val="0"/>
      <w:marTop w:val="0"/>
      <w:marBottom w:val="0"/>
      <w:divBdr>
        <w:top w:val="none" w:sz="0" w:space="0" w:color="auto"/>
        <w:left w:val="none" w:sz="0" w:space="0" w:color="auto"/>
        <w:bottom w:val="none" w:sz="0" w:space="0" w:color="auto"/>
        <w:right w:val="none" w:sz="0" w:space="0" w:color="auto"/>
      </w:divBdr>
    </w:div>
    <w:div w:id="1264536549">
      <w:bodyDiv w:val="1"/>
      <w:marLeft w:val="0"/>
      <w:marRight w:val="0"/>
      <w:marTop w:val="0"/>
      <w:marBottom w:val="0"/>
      <w:divBdr>
        <w:top w:val="none" w:sz="0" w:space="0" w:color="auto"/>
        <w:left w:val="none" w:sz="0" w:space="0" w:color="auto"/>
        <w:bottom w:val="none" w:sz="0" w:space="0" w:color="auto"/>
        <w:right w:val="none" w:sz="0" w:space="0" w:color="auto"/>
      </w:divBdr>
    </w:div>
    <w:div w:id="1267613040">
      <w:bodyDiv w:val="1"/>
      <w:marLeft w:val="0"/>
      <w:marRight w:val="0"/>
      <w:marTop w:val="0"/>
      <w:marBottom w:val="0"/>
      <w:divBdr>
        <w:top w:val="none" w:sz="0" w:space="0" w:color="auto"/>
        <w:left w:val="none" w:sz="0" w:space="0" w:color="auto"/>
        <w:bottom w:val="none" w:sz="0" w:space="0" w:color="auto"/>
        <w:right w:val="none" w:sz="0" w:space="0" w:color="auto"/>
      </w:divBdr>
    </w:div>
    <w:div w:id="1319457148">
      <w:bodyDiv w:val="1"/>
      <w:marLeft w:val="0"/>
      <w:marRight w:val="0"/>
      <w:marTop w:val="0"/>
      <w:marBottom w:val="0"/>
      <w:divBdr>
        <w:top w:val="none" w:sz="0" w:space="0" w:color="auto"/>
        <w:left w:val="none" w:sz="0" w:space="0" w:color="auto"/>
        <w:bottom w:val="none" w:sz="0" w:space="0" w:color="auto"/>
        <w:right w:val="none" w:sz="0" w:space="0" w:color="auto"/>
      </w:divBdr>
    </w:div>
    <w:div w:id="1334066906">
      <w:bodyDiv w:val="1"/>
      <w:marLeft w:val="0"/>
      <w:marRight w:val="0"/>
      <w:marTop w:val="0"/>
      <w:marBottom w:val="0"/>
      <w:divBdr>
        <w:top w:val="none" w:sz="0" w:space="0" w:color="auto"/>
        <w:left w:val="none" w:sz="0" w:space="0" w:color="auto"/>
        <w:bottom w:val="none" w:sz="0" w:space="0" w:color="auto"/>
        <w:right w:val="none" w:sz="0" w:space="0" w:color="auto"/>
      </w:divBdr>
    </w:div>
    <w:div w:id="1338776784">
      <w:bodyDiv w:val="1"/>
      <w:marLeft w:val="0"/>
      <w:marRight w:val="0"/>
      <w:marTop w:val="0"/>
      <w:marBottom w:val="0"/>
      <w:divBdr>
        <w:top w:val="none" w:sz="0" w:space="0" w:color="auto"/>
        <w:left w:val="none" w:sz="0" w:space="0" w:color="auto"/>
        <w:bottom w:val="none" w:sz="0" w:space="0" w:color="auto"/>
        <w:right w:val="none" w:sz="0" w:space="0" w:color="auto"/>
      </w:divBdr>
    </w:div>
    <w:div w:id="1381053515">
      <w:bodyDiv w:val="1"/>
      <w:marLeft w:val="0"/>
      <w:marRight w:val="0"/>
      <w:marTop w:val="0"/>
      <w:marBottom w:val="0"/>
      <w:divBdr>
        <w:top w:val="none" w:sz="0" w:space="0" w:color="auto"/>
        <w:left w:val="none" w:sz="0" w:space="0" w:color="auto"/>
        <w:bottom w:val="none" w:sz="0" w:space="0" w:color="auto"/>
        <w:right w:val="none" w:sz="0" w:space="0" w:color="auto"/>
      </w:divBdr>
    </w:div>
    <w:div w:id="1381511236">
      <w:bodyDiv w:val="1"/>
      <w:marLeft w:val="0"/>
      <w:marRight w:val="0"/>
      <w:marTop w:val="0"/>
      <w:marBottom w:val="0"/>
      <w:divBdr>
        <w:top w:val="none" w:sz="0" w:space="0" w:color="auto"/>
        <w:left w:val="none" w:sz="0" w:space="0" w:color="auto"/>
        <w:bottom w:val="none" w:sz="0" w:space="0" w:color="auto"/>
        <w:right w:val="none" w:sz="0" w:space="0" w:color="auto"/>
      </w:divBdr>
    </w:div>
    <w:div w:id="1384713263">
      <w:bodyDiv w:val="1"/>
      <w:marLeft w:val="0"/>
      <w:marRight w:val="0"/>
      <w:marTop w:val="0"/>
      <w:marBottom w:val="0"/>
      <w:divBdr>
        <w:top w:val="none" w:sz="0" w:space="0" w:color="auto"/>
        <w:left w:val="none" w:sz="0" w:space="0" w:color="auto"/>
        <w:bottom w:val="none" w:sz="0" w:space="0" w:color="auto"/>
        <w:right w:val="none" w:sz="0" w:space="0" w:color="auto"/>
      </w:divBdr>
    </w:div>
    <w:div w:id="1385759374">
      <w:bodyDiv w:val="1"/>
      <w:marLeft w:val="0"/>
      <w:marRight w:val="0"/>
      <w:marTop w:val="0"/>
      <w:marBottom w:val="0"/>
      <w:divBdr>
        <w:top w:val="none" w:sz="0" w:space="0" w:color="auto"/>
        <w:left w:val="none" w:sz="0" w:space="0" w:color="auto"/>
        <w:bottom w:val="none" w:sz="0" w:space="0" w:color="auto"/>
        <w:right w:val="none" w:sz="0" w:space="0" w:color="auto"/>
      </w:divBdr>
    </w:div>
    <w:div w:id="1402362212">
      <w:bodyDiv w:val="1"/>
      <w:marLeft w:val="0"/>
      <w:marRight w:val="0"/>
      <w:marTop w:val="0"/>
      <w:marBottom w:val="0"/>
      <w:divBdr>
        <w:top w:val="none" w:sz="0" w:space="0" w:color="auto"/>
        <w:left w:val="none" w:sz="0" w:space="0" w:color="auto"/>
        <w:bottom w:val="none" w:sz="0" w:space="0" w:color="auto"/>
        <w:right w:val="none" w:sz="0" w:space="0" w:color="auto"/>
      </w:divBdr>
    </w:div>
    <w:div w:id="1405907494">
      <w:bodyDiv w:val="1"/>
      <w:marLeft w:val="0"/>
      <w:marRight w:val="0"/>
      <w:marTop w:val="0"/>
      <w:marBottom w:val="0"/>
      <w:divBdr>
        <w:top w:val="none" w:sz="0" w:space="0" w:color="auto"/>
        <w:left w:val="none" w:sz="0" w:space="0" w:color="auto"/>
        <w:bottom w:val="none" w:sz="0" w:space="0" w:color="auto"/>
        <w:right w:val="none" w:sz="0" w:space="0" w:color="auto"/>
      </w:divBdr>
    </w:div>
    <w:div w:id="1414356148">
      <w:bodyDiv w:val="1"/>
      <w:marLeft w:val="0"/>
      <w:marRight w:val="0"/>
      <w:marTop w:val="0"/>
      <w:marBottom w:val="0"/>
      <w:divBdr>
        <w:top w:val="none" w:sz="0" w:space="0" w:color="auto"/>
        <w:left w:val="none" w:sz="0" w:space="0" w:color="auto"/>
        <w:bottom w:val="none" w:sz="0" w:space="0" w:color="auto"/>
        <w:right w:val="none" w:sz="0" w:space="0" w:color="auto"/>
      </w:divBdr>
    </w:div>
    <w:div w:id="1415543123">
      <w:bodyDiv w:val="1"/>
      <w:marLeft w:val="0"/>
      <w:marRight w:val="0"/>
      <w:marTop w:val="0"/>
      <w:marBottom w:val="0"/>
      <w:divBdr>
        <w:top w:val="none" w:sz="0" w:space="0" w:color="auto"/>
        <w:left w:val="none" w:sz="0" w:space="0" w:color="auto"/>
        <w:bottom w:val="none" w:sz="0" w:space="0" w:color="auto"/>
        <w:right w:val="none" w:sz="0" w:space="0" w:color="auto"/>
      </w:divBdr>
    </w:div>
    <w:div w:id="1419517706">
      <w:bodyDiv w:val="1"/>
      <w:marLeft w:val="0"/>
      <w:marRight w:val="0"/>
      <w:marTop w:val="0"/>
      <w:marBottom w:val="0"/>
      <w:divBdr>
        <w:top w:val="none" w:sz="0" w:space="0" w:color="auto"/>
        <w:left w:val="none" w:sz="0" w:space="0" w:color="auto"/>
        <w:bottom w:val="none" w:sz="0" w:space="0" w:color="auto"/>
        <w:right w:val="none" w:sz="0" w:space="0" w:color="auto"/>
      </w:divBdr>
    </w:div>
    <w:div w:id="1440249181">
      <w:bodyDiv w:val="1"/>
      <w:marLeft w:val="0"/>
      <w:marRight w:val="0"/>
      <w:marTop w:val="0"/>
      <w:marBottom w:val="0"/>
      <w:divBdr>
        <w:top w:val="none" w:sz="0" w:space="0" w:color="auto"/>
        <w:left w:val="none" w:sz="0" w:space="0" w:color="auto"/>
        <w:bottom w:val="none" w:sz="0" w:space="0" w:color="auto"/>
        <w:right w:val="none" w:sz="0" w:space="0" w:color="auto"/>
      </w:divBdr>
    </w:div>
    <w:div w:id="1456634138">
      <w:bodyDiv w:val="1"/>
      <w:marLeft w:val="0"/>
      <w:marRight w:val="0"/>
      <w:marTop w:val="0"/>
      <w:marBottom w:val="0"/>
      <w:divBdr>
        <w:top w:val="none" w:sz="0" w:space="0" w:color="auto"/>
        <w:left w:val="none" w:sz="0" w:space="0" w:color="auto"/>
        <w:bottom w:val="none" w:sz="0" w:space="0" w:color="auto"/>
        <w:right w:val="none" w:sz="0" w:space="0" w:color="auto"/>
      </w:divBdr>
    </w:div>
    <w:div w:id="1487895566">
      <w:bodyDiv w:val="1"/>
      <w:marLeft w:val="0"/>
      <w:marRight w:val="0"/>
      <w:marTop w:val="0"/>
      <w:marBottom w:val="0"/>
      <w:divBdr>
        <w:top w:val="none" w:sz="0" w:space="0" w:color="auto"/>
        <w:left w:val="none" w:sz="0" w:space="0" w:color="auto"/>
        <w:bottom w:val="none" w:sz="0" w:space="0" w:color="auto"/>
        <w:right w:val="none" w:sz="0" w:space="0" w:color="auto"/>
      </w:divBdr>
    </w:div>
    <w:div w:id="1489442563">
      <w:bodyDiv w:val="1"/>
      <w:marLeft w:val="0"/>
      <w:marRight w:val="0"/>
      <w:marTop w:val="0"/>
      <w:marBottom w:val="0"/>
      <w:divBdr>
        <w:top w:val="none" w:sz="0" w:space="0" w:color="auto"/>
        <w:left w:val="none" w:sz="0" w:space="0" w:color="auto"/>
        <w:bottom w:val="none" w:sz="0" w:space="0" w:color="auto"/>
        <w:right w:val="none" w:sz="0" w:space="0" w:color="auto"/>
      </w:divBdr>
    </w:div>
    <w:div w:id="1505242336">
      <w:bodyDiv w:val="1"/>
      <w:marLeft w:val="0"/>
      <w:marRight w:val="0"/>
      <w:marTop w:val="0"/>
      <w:marBottom w:val="0"/>
      <w:divBdr>
        <w:top w:val="none" w:sz="0" w:space="0" w:color="auto"/>
        <w:left w:val="none" w:sz="0" w:space="0" w:color="auto"/>
        <w:bottom w:val="none" w:sz="0" w:space="0" w:color="auto"/>
        <w:right w:val="none" w:sz="0" w:space="0" w:color="auto"/>
      </w:divBdr>
      <w:divsChild>
        <w:div w:id="1228422030">
          <w:marLeft w:val="0"/>
          <w:marRight w:val="0"/>
          <w:marTop w:val="0"/>
          <w:marBottom w:val="0"/>
          <w:divBdr>
            <w:top w:val="none" w:sz="0" w:space="0" w:color="auto"/>
            <w:left w:val="none" w:sz="0" w:space="0" w:color="auto"/>
            <w:bottom w:val="none" w:sz="0" w:space="0" w:color="auto"/>
            <w:right w:val="none" w:sz="0" w:space="0" w:color="auto"/>
          </w:divBdr>
          <w:divsChild>
            <w:div w:id="1974099149">
              <w:marLeft w:val="0"/>
              <w:marRight w:val="0"/>
              <w:marTop w:val="0"/>
              <w:marBottom w:val="0"/>
              <w:divBdr>
                <w:top w:val="none" w:sz="0" w:space="0" w:color="auto"/>
                <w:left w:val="none" w:sz="0" w:space="0" w:color="auto"/>
                <w:bottom w:val="none" w:sz="0" w:space="0" w:color="auto"/>
                <w:right w:val="none" w:sz="0" w:space="0" w:color="auto"/>
              </w:divBdr>
              <w:divsChild>
                <w:div w:id="1301110620">
                  <w:marLeft w:val="0"/>
                  <w:marRight w:val="0"/>
                  <w:marTop w:val="0"/>
                  <w:marBottom w:val="0"/>
                  <w:divBdr>
                    <w:top w:val="none" w:sz="0" w:space="0" w:color="auto"/>
                    <w:left w:val="none" w:sz="0" w:space="0" w:color="auto"/>
                    <w:bottom w:val="none" w:sz="0" w:space="0" w:color="auto"/>
                    <w:right w:val="none" w:sz="0" w:space="0" w:color="auto"/>
                  </w:divBdr>
                  <w:divsChild>
                    <w:div w:id="1415973967">
                      <w:marLeft w:val="0"/>
                      <w:marRight w:val="0"/>
                      <w:marTop w:val="0"/>
                      <w:marBottom w:val="0"/>
                      <w:divBdr>
                        <w:top w:val="none" w:sz="0" w:space="0" w:color="auto"/>
                        <w:left w:val="none" w:sz="0" w:space="0" w:color="auto"/>
                        <w:bottom w:val="none" w:sz="0" w:space="0" w:color="auto"/>
                        <w:right w:val="none" w:sz="0" w:space="0" w:color="auto"/>
                      </w:divBdr>
                      <w:divsChild>
                        <w:div w:id="423380652">
                          <w:marLeft w:val="0"/>
                          <w:marRight w:val="0"/>
                          <w:marTop w:val="0"/>
                          <w:marBottom w:val="0"/>
                          <w:divBdr>
                            <w:top w:val="none" w:sz="0" w:space="0" w:color="auto"/>
                            <w:left w:val="none" w:sz="0" w:space="0" w:color="auto"/>
                            <w:bottom w:val="none" w:sz="0" w:space="0" w:color="auto"/>
                            <w:right w:val="none" w:sz="0" w:space="0" w:color="auto"/>
                          </w:divBdr>
                          <w:divsChild>
                            <w:div w:id="91274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797384">
      <w:bodyDiv w:val="1"/>
      <w:marLeft w:val="0"/>
      <w:marRight w:val="0"/>
      <w:marTop w:val="0"/>
      <w:marBottom w:val="0"/>
      <w:divBdr>
        <w:top w:val="none" w:sz="0" w:space="0" w:color="auto"/>
        <w:left w:val="none" w:sz="0" w:space="0" w:color="auto"/>
        <w:bottom w:val="none" w:sz="0" w:space="0" w:color="auto"/>
        <w:right w:val="none" w:sz="0" w:space="0" w:color="auto"/>
      </w:divBdr>
    </w:div>
    <w:div w:id="1531650329">
      <w:bodyDiv w:val="1"/>
      <w:marLeft w:val="0"/>
      <w:marRight w:val="0"/>
      <w:marTop w:val="0"/>
      <w:marBottom w:val="0"/>
      <w:divBdr>
        <w:top w:val="none" w:sz="0" w:space="0" w:color="auto"/>
        <w:left w:val="none" w:sz="0" w:space="0" w:color="auto"/>
        <w:bottom w:val="none" w:sz="0" w:space="0" w:color="auto"/>
        <w:right w:val="none" w:sz="0" w:space="0" w:color="auto"/>
      </w:divBdr>
    </w:div>
    <w:div w:id="1539009415">
      <w:bodyDiv w:val="1"/>
      <w:marLeft w:val="0"/>
      <w:marRight w:val="0"/>
      <w:marTop w:val="0"/>
      <w:marBottom w:val="0"/>
      <w:divBdr>
        <w:top w:val="none" w:sz="0" w:space="0" w:color="auto"/>
        <w:left w:val="none" w:sz="0" w:space="0" w:color="auto"/>
        <w:bottom w:val="none" w:sz="0" w:space="0" w:color="auto"/>
        <w:right w:val="none" w:sz="0" w:space="0" w:color="auto"/>
      </w:divBdr>
    </w:div>
    <w:div w:id="1544052990">
      <w:bodyDiv w:val="1"/>
      <w:marLeft w:val="0"/>
      <w:marRight w:val="0"/>
      <w:marTop w:val="0"/>
      <w:marBottom w:val="0"/>
      <w:divBdr>
        <w:top w:val="none" w:sz="0" w:space="0" w:color="auto"/>
        <w:left w:val="none" w:sz="0" w:space="0" w:color="auto"/>
        <w:bottom w:val="none" w:sz="0" w:space="0" w:color="auto"/>
        <w:right w:val="none" w:sz="0" w:space="0" w:color="auto"/>
      </w:divBdr>
    </w:div>
    <w:div w:id="1544948309">
      <w:bodyDiv w:val="1"/>
      <w:marLeft w:val="0"/>
      <w:marRight w:val="0"/>
      <w:marTop w:val="0"/>
      <w:marBottom w:val="0"/>
      <w:divBdr>
        <w:top w:val="none" w:sz="0" w:space="0" w:color="auto"/>
        <w:left w:val="none" w:sz="0" w:space="0" w:color="auto"/>
        <w:bottom w:val="none" w:sz="0" w:space="0" w:color="auto"/>
        <w:right w:val="none" w:sz="0" w:space="0" w:color="auto"/>
      </w:divBdr>
    </w:div>
    <w:div w:id="1601596434">
      <w:bodyDiv w:val="1"/>
      <w:marLeft w:val="0"/>
      <w:marRight w:val="0"/>
      <w:marTop w:val="0"/>
      <w:marBottom w:val="0"/>
      <w:divBdr>
        <w:top w:val="none" w:sz="0" w:space="0" w:color="auto"/>
        <w:left w:val="none" w:sz="0" w:space="0" w:color="auto"/>
        <w:bottom w:val="none" w:sz="0" w:space="0" w:color="auto"/>
        <w:right w:val="none" w:sz="0" w:space="0" w:color="auto"/>
      </w:divBdr>
    </w:div>
    <w:div w:id="1609003160">
      <w:bodyDiv w:val="1"/>
      <w:marLeft w:val="0"/>
      <w:marRight w:val="0"/>
      <w:marTop w:val="0"/>
      <w:marBottom w:val="0"/>
      <w:divBdr>
        <w:top w:val="none" w:sz="0" w:space="0" w:color="auto"/>
        <w:left w:val="none" w:sz="0" w:space="0" w:color="auto"/>
        <w:bottom w:val="none" w:sz="0" w:space="0" w:color="auto"/>
        <w:right w:val="none" w:sz="0" w:space="0" w:color="auto"/>
      </w:divBdr>
    </w:div>
    <w:div w:id="1629706685">
      <w:bodyDiv w:val="1"/>
      <w:marLeft w:val="0"/>
      <w:marRight w:val="0"/>
      <w:marTop w:val="0"/>
      <w:marBottom w:val="0"/>
      <w:divBdr>
        <w:top w:val="none" w:sz="0" w:space="0" w:color="auto"/>
        <w:left w:val="none" w:sz="0" w:space="0" w:color="auto"/>
        <w:bottom w:val="none" w:sz="0" w:space="0" w:color="auto"/>
        <w:right w:val="none" w:sz="0" w:space="0" w:color="auto"/>
      </w:divBdr>
    </w:div>
    <w:div w:id="1671063624">
      <w:bodyDiv w:val="1"/>
      <w:marLeft w:val="0"/>
      <w:marRight w:val="0"/>
      <w:marTop w:val="0"/>
      <w:marBottom w:val="0"/>
      <w:divBdr>
        <w:top w:val="none" w:sz="0" w:space="0" w:color="auto"/>
        <w:left w:val="none" w:sz="0" w:space="0" w:color="auto"/>
        <w:bottom w:val="none" w:sz="0" w:space="0" w:color="auto"/>
        <w:right w:val="none" w:sz="0" w:space="0" w:color="auto"/>
      </w:divBdr>
    </w:div>
    <w:div w:id="1701125431">
      <w:bodyDiv w:val="1"/>
      <w:marLeft w:val="0"/>
      <w:marRight w:val="0"/>
      <w:marTop w:val="0"/>
      <w:marBottom w:val="0"/>
      <w:divBdr>
        <w:top w:val="none" w:sz="0" w:space="0" w:color="auto"/>
        <w:left w:val="none" w:sz="0" w:space="0" w:color="auto"/>
        <w:bottom w:val="none" w:sz="0" w:space="0" w:color="auto"/>
        <w:right w:val="none" w:sz="0" w:space="0" w:color="auto"/>
      </w:divBdr>
    </w:div>
    <w:div w:id="1708142593">
      <w:bodyDiv w:val="1"/>
      <w:marLeft w:val="0"/>
      <w:marRight w:val="0"/>
      <w:marTop w:val="0"/>
      <w:marBottom w:val="0"/>
      <w:divBdr>
        <w:top w:val="none" w:sz="0" w:space="0" w:color="auto"/>
        <w:left w:val="none" w:sz="0" w:space="0" w:color="auto"/>
        <w:bottom w:val="none" w:sz="0" w:space="0" w:color="auto"/>
        <w:right w:val="none" w:sz="0" w:space="0" w:color="auto"/>
      </w:divBdr>
    </w:div>
    <w:div w:id="1736926967">
      <w:bodyDiv w:val="1"/>
      <w:marLeft w:val="0"/>
      <w:marRight w:val="0"/>
      <w:marTop w:val="0"/>
      <w:marBottom w:val="0"/>
      <w:divBdr>
        <w:top w:val="none" w:sz="0" w:space="0" w:color="auto"/>
        <w:left w:val="none" w:sz="0" w:space="0" w:color="auto"/>
        <w:bottom w:val="none" w:sz="0" w:space="0" w:color="auto"/>
        <w:right w:val="none" w:sz="0" w:space="0" w:color="auto"/>
      </w:divBdr>
    </w:div>
    <w:div w:id="1749035102">
      <w:bodyDiv w:val="1"/>
      <w:marLeft w:val="0"/>
      <w:marRight w:val="0"/>
      <w:marTop w:val="0"/>
      <w:marBottom w:val="0"/>
      <w:divBdr>
        <w:top w:val="none" w:sz="0" w:space="0" w:color="auto"/>
        <w:left w:val="none" w:sz="0" w:space="0" w:color="auto"/>
        <w:bottom w:val="none" w:sz="0" w:space="0" w:color="auto"/>
        <w:right w:val="none" w:sz="0" w:space="0" w:color="auto"/>
      </w:divBdr>
    </w:div>
    <w:div w:id="1826315787">
      <w:bodyDiv w:val="1"/>
      <w:marLeft w:val="0"/>
      <w:marRight w:val="0"/>
      <w:marTop w:val="0"/>
      <w:marBottom w:val="0"/>
      <w:divBdr>
        <w:top w:val="none" w:sz="0" w:space="0" w:color="auto"/>
        <w:left w:val="none" w:sz="0" w:space="0" w:color="auto"/>
        <w:bottom w:val="none" w:sz="0" w:space="0" w:color="auto"/>
        <w:right w:val="none" w:sz="0" w:space="0" w:color="auto"/>
      </w:divBdr>
    </w:div>
    <w:div w:id="1838567806">
      <w:bodyDiv w:val="1"/>
      <w:marLeft w:val="0"/>
      <w:marRight w:val="0"/>
      <w:marTop w:val="0"/>
      <w:marBottom w:val="0"/>
      <w:divBdr>
        <w:top w:val="none" w:sz="0" w:space="0" w:color="auto"/>
        <w:left w:val="none" w:sz="0" w:space="0" w:color="auto"/>
        <w:bottom w:val="none" w:sz="0" w:space="0" w:color="auto"/>
        <w:right w:val="none" w:sz="0" w:space="0" w:color="auto"/>
      </w:divBdr>
    </w:div>
    <w:div w:id="1851290434">
      <w:bodyDiv w:val="1"/>
      <w:marLeft w:val="0"/>
      <w:marRight w:val="0"/>
      <w:marTop w:val="0"/>
      <w:marBottom w:val="0"/>
      <w:divBdr>
        <w:top w:val="none" w:sz="0" w:space="0" w:color="auto"/>
        <w:left w:val="none" w:sz="0" w:space="0" w:color="auto"/>
        <w:bottom w:val="none" w:sz="0" w:space="0" w:color="auto"/>
        <w:right w:val="none" w:sz="0" w:space="0" w:color="auto"/>
      </w:divBdr>
    </w:div>
    <w:div w:id="1853454908">
      <w:bodyDiv w:val="1"/>
      <w:marLeft w:val="0"/>
      <w:marRight w:val="0"/>
      <w:marTop w:val="0"/>
      <w:marBottom w:val="0"/>
      <w:divBdr>
        <w:top w:val="none" w:sz="0" w:space="0" w:color="auto"/>
        <w:left w:val="none" w:sz="0" w:space="0" w:color="auto"/>
        <w:bottom w:val="none" w:sz="0" w:space="0" w:color="auto"/>
        <w:right w:val="none" w:sz="0" w:space="0" w:color="auto"/>
      </w:divBdr>
    </w:div>
    <w:div w:id="1869171852">
      <w:bodyDiv w:val="1"/>
      <w:marLeft w:val="0"/>
      <w:marRight w:val="0"/>
      <w:marTop w:val="0"/>
      <w:marBottom w:val="0"/>
      <w:divBdr>
        <w:top w:val="none" w:sz="0" w:space="0" w:color="auto"/>
        <w:left w:val="none" w:sz="0" w:space="0" w:color="auto"/>
        <w:bottom w:val="none" w:sz="0" w:space="0" w:color="auto"/>
        <w:right w:val="none" w:sz="0" w:space="0" w:color="auto"/>
      </w:divBdr>
    </w:div>
    <w:div w:id="1901162498">
      <w:bodyDiv w:val="1"/>
      <w:marLeft w:val="0"/>
      <w:marRight w:val="0"/>
      <w:marTop w:val="0"/>
      <w:marBottom w:val="0"/>
      <w:divBdr>
        <w:top w:val="none" w:sz="0" w:space="0" w:color="auto"/>
        <w:left w:val="none" w:sz="0" w:space="0" w:color="auto"/>
        <w:bottom w:val="none" w:sz="0" w:space="0" w:color="auto"/>
        <w:right w:val="none" w:sz="0" w:space="0" w:color="auto"/>
      </w:divBdr>
    </w:div>
    <w:div w:id="1901473914">
      <w:bodyDiv w:val="1"/>
      <w:marLeft w:val="0"/>
      <w:marRight w:val="0"/>
      <w:marTop w:val="0"/>
      <w:marBottom w:val="0"/>
      <w:divBdr>
        <w:top w:val="none" w:sz="0" w:space="0" w:color="auto"/>
        <w:left w:val="none" w:sz="0" w:space="0" w:color="auto"/>
        <w:bottom w:val="none" w:sz="0" w:space="0" w:color="auto"/>
        <w:right w:val="none" w:sz="0" w:space="0" w:color="auto"/>
      </w:divBdr>
    </w:div>
    <w:div w:id="1930187979">
      <w:bodyDiv w:val="1"/>
      <w:marLeft w:val="0"/>
      <w:marRight w:val="0"/>
      <w:marTop w:val="0"/>
      <w:marBottom w:val="0"/>
      <w:divBdr>
        <w:top w:val="none" w:sz="0" w:space="0" w:color="auto"/>
        <w:left w:val="none" w:sz="0" w:space="0" w:color="auto"/>
        <w:bottom w:val="none" w:sz="0" w:space="0" w:color="auto"/>
        <w:right w:val="none" w:sz="0" w:space="0" w:color="auto"/>
      </w:divBdr>
    </w:div>
    <w:div w:id="1953241050">
      <w:bodyDiv w:val="1"/>
      <w:marLeft w:val="0"/>
      <w:marRight w:val="0"/>
      <w:marTop w:val="0"/>
      <w:marBottom w:val="0"/>
      <w:divBdr>
        <w:top w:val="none" w:sz="0" w:space="0" w:color="auto"/>
        <w:left w:val="none" w:sz="0" w:space="0" w:color="auto"/>
        <w:bottom w:val="none" w:sz="0" w:space="0" w:color="auto"/>
        <w:right w:val="none" w:sz="0" w:space="0" w:color="auto"/>
      </w:divBdr>
    </w:div>
    <w:div w:id="1964459357">
      <w:bodyDiv w:val="1"/>
      <w:marLeft w:val="0"/>
      <w:marRight w:val="0"/>
      <w:marTop w:val="0"/>
      <w:marBottom w:val="0"/>
      <w:divBdr>
        <w:top w:val="none" w:sz="0" w:space="0" w:color="auto"/>
        <w:left w:val="none" w:sz="0" w:space="0" w:color="auto"/>
        <w:bottom w:val="none" w:sz="0" w:space="0" w:color="auto"/>
        <w:right w:val="none" w:sz="0" w:space="0" w:color="auto"/>
      </w:divBdr>
    </w:div>
    <w:div w:id="1967660427">
      <w:bodyDiv w:val="1"/>
      <w:marLeft w:val="0"/>
      <w:marRight w:val="0"/>
      <w:marTop w:val="0"/>
      <w:marBottom w:val="0"/>
      <w:divBdr>
        <w:top w:val="none" w:sz="0" w:space="0" w:color="auto"/>
        <w:left w:val="none" w:sz="0" w:space="0" w:color="auto"/>
        <w:bottom w:val="none" w:sz="0" w:space="0" w:color="auto"/>
        <w:right w:val="none" w:sz="0" w:space="0" w:color="auto"/>
      </w:divBdr>
    </w:div>
    <w:div w:id="1971278163">
      <w:bodyDiv w:val="1"/>
      <w:marLeft w:val="0"/>
      <w:marRight w:val="0"/>
      <w:marTop w:val="0"/>
      <w:marBottom w:val="0"/>
      <w:divBdr>
        <w:top w:val="none" w:sz="0" w:space="0" w:color="auto"/>
        <w:left w:val="none" w:sz="0" w:space="0" w:color="auto"/>
        <w:bottom w:val="none" w:sz="0" w:space="0" w:color="auto"/>
        <w:right w:val="none" w:sz="0" w:space="0" w:color="auto"/>
      </w:divBdr>
    </w:div>
    <w:div w:id="1997371249">
      <w:bodyDiv w:val="1"/>
      <w:marLeft w:val="0"/>
      <w:marRight w:val="0"/>
      <w:marTop w:val="0"/>
      <w:marBottom w:val="0"/>
      <w:divBdr>
        <w:top w:val="none" w:sz="0" w:space="0" w:color="auto"/>
        <w:left w:val="none" w:sz="0" w:space="0" w:color="auto"/>
        <w:bottom w:val="none" w:sz="0" w:space="0" w:color="auto"/>
        <w:right w:val="none" w:sz="0" w:space="0" w:color="auto"/>
      </w:divBdr>
    </w:div>
    <w:div w:id="2015103778">
      <w:bodyDiv w:val="1"/>
      <w:marLeft w:val="0"/>
      <w:marRight w:val="0"/>
      <w:marTop w:val="0"/>
      <w:marBottom w:val="0"/>
      <w:divBdr>
        <w:top w:val="none" w:sz="0" w:space="0" w:color="auto"/>
        <w:left w:val="none" w:sz="0" w:space="0" w:color="auto"/>
        <w:bottom w:val="none" w:sz="0" w:space="0" w:color="auto"/>
        <w:right w:val="none" w:sz="0" w:space="0" w:color="auto"/>
      </w:divBdr>
    </w:div>
    <w:div w:id="2063096365">
      <w:bodyDiv w:val="1"/>
      <w:marLeft w:val="0"/>
      <w:marRight w:val="0"/>
      <w:marTop w:val="0"/>
      <w:marBottom w:val="0"/>
      <w:divBdr>
        <w:top w:val="none" w:sz="0" w:space="0" w:color="auto"/>
        <w:left w:val="none" w:sz="0" w:space="0" w:color="auto"/>
        <w:bottom w:val="none" w:sz="0" w:space="0" w:color="auto"/>
        <w:right w:val="none" w:sz="0" w:space="0" w:color="auto"/>
      </w:divBdr>
    </w:div>
    <w:div w:id="2068213906">
      <w:bodyDiv w:val="1"/>
      <w:marLeft w:val="0"/>
      <w:marRight w:val="0"/>
      <w:marTop w:val="0"/>
      <w:marBottom w:val="0"/>
      <w:divBdr>
        <w:top w:val="none" w:sz="0" w:space="0" w:color="auto"/>
        <w:left w:val="none" w:sz="0" w:space="0" w:color="auto"/>
        <w:bottom w:val="none" w:sz="0" w:space="0" w:color="auto"/>
        <w:right w:val="none" w:sz="0" w:space="0" w:color="auto"/>
      </w:divBdr>
    </w:div>
    <w:div w:id="2079553046">
      <w:bodyDiv w:val="1"/>
      <w:marLeft w:val="0"/>
      <w:marRight w:val="0"/>
      <w:marTop w:val="0"/>
      <w:marBottom w:val="0"/>
      <w:divBdr>
        <w:top w:val="none" w:sz="0" w:space="0" w:color="auto"/>
        <w:left w:val="none" w:sz="0" w:space="0" w:color="auto"/>
        <w:bottom w:val="none" w:sz="0" w:space="0" w:color="auto"/>
        <w:right w:val="none" w:sz="0" w:space="0" w:color="auto"/>
      </w:divBdr>
    </w:div>
    <w:div w:id="2086994786">
      <w:bodyDiv w:val="1"/>
      <w:marLeft w:val="0"/>
      <w:marRight w:val="0"/>
      <w:marTop w:val="0"/>
      <w:marBottom w:val="0"/>
      <w:divBdr>
        <w:top w:val="none" w:sz="0" w:space="0" w:color="auto"/>
        <w:left w:val="none" w:sz="0" w:space="0" w:color="auto"/>
        <w:bottom w:val="none" w:sz="0" w:space="0" w:color="auto"/>
        <w:right w:val="none" w:sz="0" w:space="0" w:color="auto"/>
      </w:divBdr>
    </w:div>
    <w:div w:id="2099055018">
      <w:bodyDiv w:val="1"/>
      <w:marLeft w:val="0"/>
      <w:marRight w:val="0"/>
      <w:marTop w:val="0"/>
      <w:marBottom w:val="0"/>
      <w:divBdr>
        <w:top w:val="none" w:sz="0" w:space="0" w:color="auto"/>
        <w:left w:val="none" w:sz="0" w:space="0" w:color="auto"/>
        <w:bottom w:val="none" w:sz="0" w:space="0" w:color="auto"/>
        <w:right w:val="none" w:sz="0" w:space="0" w:color="auto"/>
      </w:divBdr>
    </w:div>
    <w:div w:id="2112429209">
      <w:bodyDiv w:val="1"/>
      <w:marLeft w:val="0"/>
      <w:marRight w:val="0"/>
      <w:marTop w:val="0"/>
      <w:marBottom w:val="0"/>
      <w:divBdr>
        <w:top w:val="none" w:sz="0" w:space="0" w:color="auto"/>
        <w:left w:val="none" w:sz="0" w:space="0" w:color="auto"/>
        <w:bottom w:val="none" w:sz="0" w:space="0" w:color="auto"/>
        <w:right w:val="none" w:sz="0" w:space="0" w:color="auto"/>
      </w:divBdr>
    </w:div>
    <w:div w:id="211933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igusloome@kaitseministeerium.ee" TargetMode="Externa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kus.rosin@kaitseministeerium.ee"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footnotes.xml.rels><?xml version="1.0" encoding="UTF-8" standalone="yes"?>
<Relationships xmlns="http://schemas.openxmlformats.org/package/2006/relationships"><Relationship Id="rId2" Type="http://schemas.openxmlformats.org/officeDocument/2006/relationships/hyperlink" Target="https://www.regjeringen.no/no/dokumenter/prop.-102-l-20152016/id2483684/?ch=18" TargetMode="External"/><Relationship Id="rId1" Type="http://schemas.openxmlformats.org/officeDocument/2006/relationships/hyperlink" Target="https://mil.ee/ajateenistus/kaitsevalmidus-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ACF87-9DEF-400E-B5A1-3EA6E5059B30}">
  <ds:schemaRefs>
    <ds:schemaRef ds:uri="http://schemas.microsoft.com/sharepoint/v3/contenttype/forms"/>
  </ds:schemaRefs>
</ds:datastoreItem>
</file>

<file path=customXml/itemProps2.xml><?xml version="1.0" encoding="utf-8"?>
<ds:datastoreItem xmlns:ds="http://schemas.openxmlformats.org/officeDocument/2006/customXml" ds:itemID="{9F17265A-CC26-48ED-8107-9C04D2808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1DD7E7-1313-4B5F-BB95-613EF8EE892E}">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4.xml><?xml version="1.0" encoding="utf-8"?>
<ds:datastoreItem xmlns:ds="http://schemas.openxmlformats.org/officeDocument/2006/customXml" ds:itemID="{8F033986-4C65-4133-B729-84370DA9E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15973</Words>
  <Characters>123974</Characters>
  <Application>Microsoft Office Word</Application>
  <DocSecurity>0</DocSecurity>
  <Lines>2022</Lines>
  <Paragraphs>421</Paragraphs>
  <ScaleCrop>false</ScaleCrop>
  <Company>MIL</Company>
  <LinksUpToDate>false</LinksUpToDate>
  <CharactersWithSpaces>139622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Kaitseväe korralduse seaduse muutmise ja sellest tulenevalt teiste seaduste muutmise seaduse eelnõu (lahinguvalve) seletuskiri</dc:title>
  <dc:subject/>
  <dc:creator>Gerli Morell</dc:creator>
  <cp:keywords/>
  <dc:description/>
  <cp:lastModifiedBy>Markus Ühtigi - JUSTDIGI</cp:lastModifiedBy>
  <cp:revision>148</cp:revision>
  <cp:lastPrinted>2022-08-10T08:09:00Z</cp:lastPrinted>
  <dcterms:created xsi:type="dcterms:W3CDTF">2026-04-08T09:43:00Z</dcterms:created>
  <dcterms:modified xsi:type="dcterms:W3CDTF">2026-04-30T10:52:00Z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_dlc_DocIdItemGuid">
    <vt:lpwstr>2b7078ee-20fa-496d-a3d0-ddf156ffd229</vt:lpwstr>
  </property>
  <property fmtid="{D5CDD505-2E9C-101B-9397-08002B2CF9AE}" pid="4" name="TaxKeyword">
    <vt:lpwstr/>
  </property>
  <property fmtid="{D5CDD505-2E9C-101B-9397-08002B2CF9AE}" pid="5" name="Valdkond">
    <vt:lpwstr>293;#Üldine|8c7bc8e7-2ccd-4645-84ad-631839a55fd9</vt:lpwstr>
  </property>
  <property fmtid="{D5CDD505-2E9C-101B-9397-08002B2CF9AE}" pid="6" name="MSIP_Label_defa4170-0d19-0005-0004-bc88714345d2_Enabled">
    <vt:lpwstr>true</vt:lpwstr>
  </property>
  <property fmtid="{D5CDD505-2E9C-101B-9397-08002B2CF9AE}" pid="7" name="MSIP_Label_defa4170-0d19-0005-0004-bc88714345d2_SetDate">
    <vt:lpwstr>2025-03-28T13:43:17Z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8fe098d2-428d-4bd4-9803-7195fe96f0e2</vt:lpwstr>
  </property>
  <property fmtid="{D5CDD505-2E9C-101B-9397-08002B2CF9AE}" pid="11" name="MSIP_Label_defa4170-0d19-0005-0004-bc88714345d2_ActionId">
    <vt:lpwstr>74477472-47c1-4df2-af39-f79ae839ca40</vt:lpwstr>
  </property>
  <property fmtid="{D5CDD505-2E9C-101B-9397-08002B2CF9AE}" pid="12" name="MSIP_Label_defa4170-0d19-0005-0004-bc88714345d2_ContentBits">
    <vt:lpwstr>0</vt:lpwstr>
  </property>
  <property fmtid="{D5CDD505-2E9C-101B-9397-08002B2CF9AE}" pid="13" name="MSIP_Label_defa4170-0d19-0005-0004-bc88714345d2_Tag">
    <vt:lpwstr>10, 3, 0, 2</vt:lpwstr>
  </property>
  <property fmtid="{D5CDD505-2E9C-101B-9397-08002B2CF9AE}" pid="14" name="MediaServiceImageTags">
    <vt:lpwstr/>
  </property>
  <property fmtid="{D5CDD505-2E9C-101B-9397-08002B2CF9AE}" pid="15" name="docLang">
    <vt:lpwstr>et</vt:lpwstr>
  </property>
</Properties>
</file>