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282"/>
        <w:gridCol w:w="1841"/>
        <w:gridCol w:w="565"/>
        <w:gridCol w:w="2133"/>
      </w:tblGrid>
      <w:tr w:rsidR="00796197" w:rsidRPr="007B4FF0" w14:paraId="4741C6B7" w14:textId="77777777" w:rsidTr="00654D61">
        <w:tc>
          <w:tcPr>
            <w:tcW w:w="9638" w:type="dxa"/>
            <w:gridSpan w:val="5"/>
            <w:tcBorders>
              <w:bottom w:val="single" w:sz="4" w:space="0" w:color="000000"/>
            </w:tcBorders>
          </w:tcPr>
          <w:p w14:paraId="127ABF63" w14:textId="77777777" w:rsidR="00796197" w:rsidRPr="007B4FF0" w:rsidRDefault="001A0121">
            <w:pPr>
              <w:pStyle w:val="TableContents"/>
              <w:jc w:val="center"/>
              <w:rPr>
                <w:b/>
                <w:bCs/>
                <w:spacing w:val="20"/>
                <w:sz w:val="28"/>
                <w:szCs w:val="28"/>
                <w:lang w:val="en-GB"/>
              </w:rPr>
            </w:pPr>
            <w:r w:rsidRPr="007B4FF0">
              <w:rPr>
                <w:b/>
                <w:noProof/>
                <w:spacing w:val="20"/>
                <w:sz w:val="26"/>
                <w:szCs w:val="26"/>
                <w:lang w:val="en-GB" w:eastAsia="en-GB" w:bidi="ar-SA"/>
              </w:rPr>
              <w:drawing>
                <wp:inline distT="0" distB="0" distL="0" distR="0" wp14:anchorId="68BE4591" wp14:editId="667FAE21">
                  <wp:extent cx="523875" cy="619125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19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0CFD74" w14:textId="77777777" w:rsidR="00796197" w:rsidRPr="007B4FF0" w:rsidRDefault="00796197">
            <w:pPr>
              <w:pStyle w:val="TableContents"/>
              <w:spacing w:before="113" w:after="113"/>
              <w:jc w:val="center"/>
              <w:rPr>
                <w:b/>
                <w:bCs/>
                <w:spacing w:val="20"/>
                <w:sz w:val="28"/>
                <w:szCs w:val="28"/>
                <w:lang w:val="en-GB"/>
              </w:rPr>
            </w:pPr>
            <w:bookmarkStart w:id="0" w:name="DDE_LINK"/>
            <w:r w:rsidRPr="007B4FF0">
              <w:rPr>
                <w:b/>
                <w:bCs/>
                <w:spacing w:val="20"/>
                <w:sz w:val="28"/>
                <w:szCs w:val="28"/>
                <w:lang w:val="en-GB"/>
              </w:rPr>
              <w:t>LIETUVOS RESPUBLIKOS APLINKOS MINISTERIJA</w:t>
            </w:r>
          </w:p>
          <w:p w14:paraId="2F63FF5E" w14:textId="77777777" w:rsidR="00796197" w:rsidRPr="007B4FF0" w:rsidRDefault="00205479">
            <w:pPr>
              <w:pStyle w:val="TableContents"/>
              <w:jc w:val="center"/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</w:pPr>
            <w:proofErr w:type="spellStart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B</w:t>
            </w:r>
            <w:r w:rsidR="00796197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iud</w:t>
            </w:r>
            <w:r w:rsidR="00342850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žetinė</w:t>
            </w:r>
            <w:proofErr w:type="spellEnd"/>
            <w:r w:rsidR="00342850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</w:t>
            </w:r>
            <w:proofErr w:type="spellStart"/>
            <w:r w:rsidR="00342850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įstaiga</w:t>
            </w:r>
            <w:proofErr w:type="spellEnd"/>
            <w:r w:rsidR="00342850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, A. </w:t>
            </w:r>
            <w:proofErr w:type="spellStart"/>
            <w:r w:rsidR="00342850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Jakšto</w:t>
            </w:r>
            <w:proofErr w:type="spellEnd"/>
            <w:r w:rsidR="00342850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g. 4</w:t>
            </w:r>
            <w:r w:rsidR="00796197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, LT-01105 Vilnius,</w:t>
            </w:r>
          </w:p>
          <w:p w14:paraId="2A4883C7" w14:textId="5E6F84BA" w:rsidR="00796197" w:rsidRPr="007B4FF0" w:rsidRDefault="006E618B">
            <w:pPr>
              <w:pStyle w:val="TableContents"/>
              <w:jc w:val="center"/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</w:pPr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m</w:t>
            </w:r>
            <w:r w:rsidR="00D5268A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ob</w:t>
            </w:r>
            <w:r w:rsidR="007E464C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.</w:t>
            </w:r>
            <w:r w:rsidR="009E794B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</w:t>
            </w:r>
            <w:r w:rsidR="00BF140A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+370</w:t>
            </w:r>
            <w:r w:rsidR="00CF38A6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 </w:t>
            </w:r>
            <w:r w:rsidR="009E794B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626</w:t>
            </w:r>
            <w:r w:rsidR="00CF38A6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</w:t>
            </w:r>
            <w:r w:rsidR="009E794B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22</w:t>
            </w:r>
            <w:r w:rsidR="0021616F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</w:t>
            </w:r>
            <w:r w:rsidR="009E794B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252, </w:t>
            </w:r>
            <w:r w:rsidR="003728E1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el. p. </w:t>
            </w:r>
            <w:proofErr w:type="spellStart"/>
            <w:r w:rsidR="003728E1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info@am.lt</w:t>
            </w:r>
            <w:proofErr w:type="spellEnd"/>
            <w:r w:rsidR="003728E1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, http</w:t>
            </w:r>
            <w:r w:rsidR="00E81E92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s</w:t>
            </w:r>
            <w:r w:rsidR="003728E1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://</w:t>
            </w:r>
            <w:r w:rsidR="00796197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am.</w:t>
            </w:r>
            <w:r w:rsidR="003728E1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lrv.</w:t>
            </w:r>
            <w:r w:rsidR="00796197"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lt.</w:t>
            </w:r>
          </w:p>
          <w:p w14:paraId="3AF43FD6" w14:textId="77777777" w:rsidR="00796197" w:rsidRPr="007B4FF0" w:rsidRDefault="00796197">
            <w:pPr>
              <w:pStyle w:val="TableContents"/>
              <w:jc w:val="center"/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</w:pPr>
            <w:proofErr w:type="spellStart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Duomenys</w:t>
            </w:r>
            <w:proofErr w:type="spellEnd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kaupiami</w:t>
            </w:r>
            <w:proofErr w:type="spellEnd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ir </w:t>
            </w:r>
            <w:proofErr w:type="spellStart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saugomi</w:t>
            </w:r>
            <w:proofErr w:type="spellEnd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Juridinių</w:t>
            </w:r>
            <w:proofErr w:type="spellEnd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asmenų</w:t>
            </w:r>
            <w:proofErr w:type="spellEnd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registre</w:t>
            </w:r>
            <w:proofErr w:type="spellEnd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,</w:t>
            </w:r>
            <w:bookmarkEnd w:id="0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>kodas</w:t>
            </w:r>
            <w:proofErr w:type="spellEnd"/>
            <w:r w:rsidRPr="007B4FF0">
              <w:rPr>
                <w:rFonts w:ascii="Arial" w:hAnsi="Arial"/>
                <w:b/>
                <w:bCs/>
                <w:spacing w:val="12"/>
                <w:sz w:val="14"/>
                <w:szCs w:val="14"/>
                <w:lang w:val="en-GB"/>
              </w:rPr>
              <w:t xml:space="preserve"> 188602370</w:t>
            </w:r>
          </w:p>
        </w:tc>
      </w:tr>
      <w:tr w:rsidR="00796197" w:rsidRPr="007B4FF0" w14:paraId="2D4D5258" w14:textId="77777777" w:rsidTr="00654D61">
        <w:tc>
          <w:tcPr>
            <w:tcW w:w="963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2961" w14:textId="77777777" w:rsidR="00796197" w:rsidRPr="007B4FF0" w:rsidRDefault="00796197">
            <w:pPr>
              <w:pStyle w:val="TableContents"/>
              <w:rPr>
                <w:lang w:val="en-GB"/>
              </w:rPr>
            </w:pPr>
          </w:p>
        </w:tc>
      </w:tr>
      <w:tr w:rsidR="00796197" w:rsidRPr="007B4FF0" w14:paraId="5F1B78E1" w14:textId="77777777" w:rsidTr="00654D61">
        <w:trPr>
          <w:cantSplit/>
          <w:trHeight w:val="340"/>
        </w:trPr>
        <w:tc>
          <w:tcPr>
            <w:tcW w:w="481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07AB8" w14:textId="6A089547" w:rsidR="00090969" w:rsidRPr="007B4FF0" w:rsidRDefault="00E8778C" w:rsidP="00D47483">
            <w:pPr>
              <w:pStyle w:val="TableContents"/>
              <w:rPr>
                <w:spacing w:val="10"/>
                <w:lang w:val="en-GB"/>
              </w:rPr>
            </w:pPr>
            <w:bookmarkStart w:id="1" w:name="_Hlk174538832"/>
            <w:r w:rsidRPr="007B4FF0">
              <w:rPr>
                <w:spacing w:val="10"/>
                <w:lang w:val="en-GB"/>
              </w:rPr>
              <w:t xml:space="preserve">Authorities, involved to activities of </w:t>
            </w:r>
            <w:r w:rsidR="00736CE6" w:rsidRPr="007B4FF0">
              <w:rPr>
                <w:spacing w:val="10"/>
                <w:lang w:val="en-GB"/>
              </w:rPr>
              <w:br/>
            </w:r>
            <w:r w:rsidRPr="007B4FF0">
              <w:rPr>
                <w:spacing w:val="10"/>
                <w:lang w:val="en-GB"/>
              </w:rPr>
              <w:t>Baltic division of UNGEGN</w:t>
            </w:r>
          </w:p>
          <w:bookmarkEnd w:id="1"/>
          <w:p w14:paraId="5F282DB3" w14:textId="0AF1399B" w:rsidR="00D47483" w:rsidRPr="007B4FF0" w:rsidRDefault="00D47483" w:rsidP="00D47483">
            <w:pPr>
              <w:pStyle w:val="TableContents"/>
              <w:rPr>
                <w:spacing w:val="10"/>
                <w:lang w:val="en-GB"/>
              </w:rPr>
            </w:pPr>
          </w:p>
        </w:tc>
        <w:tc>
          <w:tcPr>
            <w:tcW w:w="2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275D" w14:textId="77777777" w:rsidR="00796197" w:rsidRPr="007B4FF0" w:rsidRDefault="00796197">
            <w:pPr>
              <w:ind w:right="67"/>
              <w:jc w:val="right"/>
              <w:rPr>
                <w:spacing w:val="10"/>
                <w:lang w:val="en-GB"/>
              </w:rPr>
            </w:pPr>
          </w:p>
        </w:tc>
        <w:tc>
          <w:tcPr>
            <w:tcW w:w="18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CD83" w14:textId="025017C5" w:rsidR="00796197" w:rsidRPr="007B4FF0" w:rsidRDefault="00E73FEB">
            <w:pPr>
              <w:pStyle w:val="TableContents"/>
              <w:ind w:right="67"/>
              <w:rPr>
                <w:lang w:val="en-GB"/>
              </w:rPr>
            </w:pPr>
            <w:r w:rsidRPr="007B4FF0">
              <w:rPr>
                <w:lang w:val="en-GB"/>
              </w:rPr>
              <w:t>202</w:t>
            </w:r>
            <w:r w:rsidR="00A80E5D" w:rsidRPr="007B4FF0">
              <w:rPr>
                <w:lang w:val="en-GB"/>
              </w:rPr>
              <w:t>4</w:t>
            </w:r>
            <w:r w:rsidRPr="007B4FF0">
              <w:rPr>
                <w:lang w:val="en-GB"/>
              </w:rPr>
              <w:t>-</w:t>
            </w:r>
            <w:r w:rsidR="00A80E5D" w:rsidRPr="007B4FF0">
              <w:rPr>
                <w:lang w:val="en-GB"/>
              </w:rPr>
              <w:t>0</w:t>
            </w:r>
            <w:r w:rsidR="00D47483" w:rsidRPr="007B4FF0">
              <w:rPr>
                <w:lang w:val="en-GB"/>
              </w:rPr>
              <w:t>8</w:t>
            </w:r>
            <w:r w:rsidR="008F6055" w:rsidRPr="007B4FF0">
              <w:rPr>
                <w:lang w:val="en-GB"/>
              </w:rPr>
              <w:t>-</w:t>
            </w:r>
          </w:p>
        </w:tc>
        <w:tc>
          <w:tcPr>
            <w:tcW w:w="565" w:type="dxa"/>
          </w:tcPr>
          <w:p w14:paraId="2520F34F" w14:textId="77777777" w:rsidR="00796197" w:rsidRPr="007B4FF0" w:rsidRDefault="00796197">
            <w:pPr>
              <w:ind w:right="67"/>
              <w:jc w:val="right"/>
              <w:rPr>
                <w:spacing w:val="10"/>
                <w:lang w:val="en-GB"/>
              </w:rPr>
            </w:pPr>
            <w:r w:rsidRPr="007B4FF0">
              <w:rPr>
                <w:spacing w:val="10"/>
                <w:lang w:val="en-GB"/>
              </w:rPr>
              <w:t>Nr.</w:t>
            </w:r>
          </w:p>
        </w:tc>
        <w:tc>
          <w:tcPr>
            <w:tcW w:w="2133" w:type="dxa"/>
          </w:tcPr>
          <w:p w14:paraId="7C22D392" w14:textId="77777777" w:rsidR="00796197" w:rsidRPr="007B4FF0" w:rsidRDefault="00796197">
            <w:pPr>
              <w:pStyle w:val="TableContents"/>
              <w:ind w:right="67"/>
              <w:rPr>
                <w:lang w:val="en-GB"/>
              </w:rPr>
            </w:pPr>
          </w:p>
        </w:tc>
      </w:tr>
      <w:tr w:rsidR="00796197" w:rsidRPr="007B4FF0" w14:paraId="059A5C74" w14:textId="77777777" w:rsidTr="00654D61">
        <w:trPr>
          <w:cantSplit/>
          <w:trHeight w:val="340"/>
        </w:trPr>
        <w:tc>
          <w:tcPr>
            <w:tcW w:w="4817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93EDC" w14:textId="77777777" w:rsidR="00796197" w:rsidRPr="007B4FF0" w:rsidRDefault="00796197">
            <w:pPr>
              <w:rPr>
                <w:lang w:val="en-GB"/>
              </w:rPr>
            </w:pPr>
          </w:p>
        </w:tc>
        <w:tc>
          <w:tcPr>
            <w:tcW w:w="2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3FB5" w14:textId="77777777" w:rsidR="00796197" w:rsidRPr="007B4FF0" w:rsidRDefault="00796197">
            <w:pPr>
              <w:tabs>
                <w:tab w:val="left" w:pos="2869"/>
              </w:tabs>
              <w:ind w:right="67"/>
              <w:jc w:val="right"/>
              <w:rPr>
                <w:spacing w:val="10"/>
                <w:lang w:val="en-GB"/>
              </w:rPr>
            </w:pPr>
            <w:r w:rsidRPr="007B4FF0">
              <w:rPr>
                <w:spacing w:val="10"/>
                <w:lang w:val="en-GB"/>
              </w:rPr>
              <w:t>Į</w:t>
            </w:r>
          </w:p>
        </w:tc>
        <w:tc>
          <w:tcPr>
            <w:tcW w:w="18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1EF07" w14:textId="611C8287" w:rsidR="00796197" w:rsidRPr="007B4FF0" w:rsidRDefault="00E73FEB">
            <w:pPr>
              <w:pStyle w:val="TableContents"/>
              <w:ind w:right="67"/>
              <w:rPr>
                <w:lang w:val="en-GB"/>
              </w:rPr>
            </w:pPr>
            <w:r w:rsidRPr="007B4FF0">
              <w:rPr>
                <w:lang w:val="en-GB"/>
              </w:rPr>
              <w:t>202</w:t>
            </w:r>
            <w:r w:rsidR="00A80E5D" w:rsidRPr="007B4FF0">
              <w:rPr>
                <w:lang w:val="en-GB"/>
              </w:rPr>
              <w:t>4</w:t>
            </w:r>
            <w:r w:rsidRPr="007B4FF0">
              <w:rPr>
                <w:lang w:val="en-GB"/>
              </w:rPr>
              <w:t>-</w:t>
            </w:r>
            <w:r w:rsidR="00A80E5D" w:rsidRPr="007B4FF0">
              <w:rPr>
                <w:lang w:val="en-GB"/>
              </w:rPr>
              <w:t>0</w:t>
            </w:r>
            <w:r w:rsidR="00D47483" w:rsidRPr="007B4FF0">
              <w:rPr>
                <w:lang w:val="en-GB"/>
              </w:rPr>
              <w:t>8</w:t>
            </w:r>
            <w:r w:rsidR="008F6055" w:rsidRPr="007B4FF0">
              <w:rPr>
                <w:lang w:val="en-GB"/>
              </w:rPr>
              <w:t>-</w:t>
            </w:r>
          </w:p>
        </w:tc>
        <w:tc>
          <w:tcPr>
            <w:tcW w:w="565" w:type="dxa"/>
          </w:tcPr>
          <w:p w14:paraId="082BA515" w14:textId="77777777" w:rsidR="00796197" w:rsidRPr="007B4FF0" w:rsidRDefault="00796197">
            <w:pPr>
              <w:tabs>
                <w:tab w:val="left" w:pos="2869"/>
              </w:tabs>
              <w:ind w:right="67"/>
              <w:jc w:val="right"/>
              <w:rPr>
                <w:spacing w:val="10"/>
                <w:lang w:val="en-GB"/>
              </w:rPr>
            </w:pPr>
            <w:r w:rsidRPr="007B4FF0">
              <w:rPr>
                <w:spacing w:val="10"/>
                <w:lang w:val="en-GB"/>
              </w:rPr>
              <w:t>Nr.</w:t>
            </w:r>
          </w:p>
        </w:tc>
        <w:tc>
          <w:tcPr>
            <w:tcW w:w="2133" w:type="dxa"/>
          </w:tcPr>
          <w:p w14:paraId="0D68B953" w14:textId="460A05D2" w:rsidR="00796197" w:rsidRPr="007B4FF0" w:rsidRDefault="00796197">
            <w:pPr>
              <w:pStyle w:val="TableContents"/>
              <w:ind w:right="67"/>
              <w:rPr>
                <w:rFonts w:cs="Times New Roman"/>
                <w:lang w:val="en-GB"/>
              </w:rPr>
            </w:pPr>
          </w:p>
        </w:tc>
      </w:tr>
      <w:tr w:rsidR="00796197" w:rsidRPr="007B4FF0" w14:paraId="4855B916" w14:textId="77777777" w:rsidTr="00654D61">
        <w:trPr>
          <w:cantSplit/>
        </w:trPr>
        <w:tc>
          <w:tcPr>
            <w:tcW w:w="4817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98391" w14:textId="77777777" w:rsidR="00796197" w:rsidRPr="007B4FF0" w:rsidRDefault="00796197">
            <w:pPr>
              <w:rPr>
                <w:lang w:val="en-GB"/>
              </w:rPr>
            </w:pPr>
          </w:p>
        </w:tc>
        <w:tc>
          <w:tcPr>
            <w:tcW w:w="482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18B5" w14:textId="77777777" w:rsidR="00796197" w:rsidRPr="007B4FF0" w:rsidRDefault="00796197">
            <w:pPr>
              <w:tabs>
                <w:tab w:val="left" w:pos="2869"/>
              </w:tabs>
              <w:ind w:right="67"/>
              <w:rPr>
                <w:spacing w:val="10"/>
                <w:lang w:val="en-GB"/>
              </w:rPr>
            </w:pPr>
          </w:p>
        </w:tc>
      </w:tr>
      <w:tr w:rsidR="00796197" w:rsidRPr="007B4FF0" w14:paraId="5F02D8AE" w14:textId="77777777" w:rsidTr="00654D61">
        <w:trPr>
          <w:trHeight w:val="340"/>
        </w:trPr>
        <w:tc>
          <w:tcPr>
            <w:tcW w:w="963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5DD5" w14:textId="6892142F" w:rsidR="00A64443" w:rsidRPr="007B4FF0" w:rsidRDefault="007B4FF0" w:rsidP="00BA1832">
            <w:pPr>
              <w:pStyle w:val="TableContents"/>
              <w:rPr>
                <w:rFonts w:cs="Times New Roman"/>
                <w:b/>
                <w:bCs/>
                <w:lang w:val="en-GB"/>
              </w:rPr>
            </w:pPr>
            <w:r>
              <w:rPr>
                <w:rFonts w:cs="Times New Roman"/>
                <w:b/>
                <w:bCs/>
                <w:lang w:val="en-GB"/>
              </w:rPr>
              <w:t xml:space="preserve">INVITATION TO THE </w:t>
            </w:r>
            <w:r w:rsidR="00E8778C" w:rsidRPr="007B4FF0">
              <w:rPr>
                <w:rFonts w:cs="Times New Roman"/>
                <w:b/>
                <w:bCs/>
                <w:lang w:val="en-GB"/>
              </w:rPr>
              <w:t>23</w:t>
            </w:r>
            <w:r w:rsidR="000D399F">
              <w:rPr>
                <w:rFonts w:cs="Times New Roman"/>
                <w:b/>
                <w:bCs/>
                <w:lang w:val="en-GB"/>
              </w:rPr>
              <w:t>RD</w:t>
            </w:r>
            <w:r w:rsidR="00E8778C" w:rsidRPr="007B4FF0">
              <w:rPr>
                <w:rFonts w:cs="Times New Roman"/>
                <w:b/>
                <w:bCs/>
                <w:lang w:val="en-GB"/>
              </w:rPr>
              <w:t xml:space="preserve"> MEETING OF </w:t>
            </w:r>
            <w:r>
              <w:rPr>
                <w:rFonts w:cs="Times New Roman"/>
                <w:b/>
                <w:bCs/>
                <w:lang w:val="en-GB"/>
              </w:rPr>
              <w:t xml:space="preserve">THE </w:t>
            </w:r>
            <w:r w:rsidR="00E8778C" w:rsidRPr="007B4FF0">
              <w:rPr>
                <w:rFonts w:cs="Times New Roman"/>
                <w:b/>
                <w:bCs/>
                <w:lang w:val="en-GB"/>
              </w:rPr>
              <w:t xml:space="preserve">BALTIC DIVISION OF </w:t>
            </w:r>
            <w:r>
              <w:rPr>
                <w:rFonts w:cs="Times New Roman"/>
                <w:b/>
                <w:bCs/>
                <w:lang w:val="en-GB"/>
              </w:rPr>
              <w:t xml:space="preserve">THE </w:t>
            </w:r>
            <w:r w:rsidR="00E8778C" w:rsidRPr="007B4FF0">
              <w:rPr>
                <w:rFonts w:cs="Times New Roman"/>
                <w:b/>
                <w:bCs/>
                <w:lang w:val="en-GB"/>
              </w:rPr>
              <w:t xml:space="preserve">UNITED NATIONS GROUP OF EXPERTS ON GEOGRAPHICAL NAMES </w:t>
            </w:r>
          </w:p>
          <w:p w14:paraId="01DEE4F9" w14:textId="070CD181" w:rsidR="00E8778C" w:rsidRPr="007B4FF0" w:rsidRDefault="00E8778C" w:rsidP="00BA1832">
            <w:pPr>
              <w:pStyle w:val="TableContents"/>
              <w:rPr>
                <w:rFonts w:cs="Times New Roman"/>
                <w:b/>
                <w:bCs/>
                <w:lang w:val="en-GB"/>
              </w:rPr>
            </w:pPr>
          </w:p>
        </w:tc>
      </w:tr>
    </w:tbl>
    <w:p w14:paraId="38C6E2D1" w14:textId="09892742" w:rsidR="008A6193" w:rsidRPr="007B4FF0" w:rsidRDefault="00E8778C" w:rsidP="006C75E6">
      <w:pPr>
        <w:pStyle w:val="TableContents"/>
        <w:spacing w:line="276" w:lineRule="auto"/>
        <w:ind w:firstLine="567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 xml:space="preserve">Please be invited to the 23rd meeting of </w:t>
      </w:r>
      <w:bookmarkStart w:id="2" w:name="_Hlk175053703"/>
      <w:r w:rsidR="007B4FF0">
        <w:rPr>
          <w:rFonts w:cs="Times New Roman"/>
          <w:bCs/>
          <w:lang w:val="en-GB"/>
        </w:rPr>
        <w:t xml:space="preserve">the </w:t>
      </w:r>
      <w:r w:rsidRPr="007B4FF0">
        <w:rPr>
          <w:rFonts w:cs="Times New Roman"/>
          <w:bCs/>
          <w:lang w:val="en-GB"/>
        </w:rPr>
        <w:t xml:space="preserve">Baltic </w:t>
      </w:r>
      <w:r w:rsidR="007B4FF0">
        <w:rPr>
          <w:rFonts w:cs="Times New Roman"/>
          <w:bCs/>
          <w:lang w:val="en-GB"/>
        </w:rPr>
        <w:t>D</w:t>
      </w:r>
      <w:r w:rsidRPr="007B4FF0">
        <w:rPr>
          <w:rFonts w:cs="Times New Roman"/>
          <w:bCs/>
          <w:lang w:val="en-GB"/>
        </w:rPr>
        <w:t xml:space="preserve">ivision of </w:t>
      </w:r>
      <w:r w:rsidR="007B4FF0">
        <w:rPr>
          <w:rFonts w:cs="Times New Roman"/>
          <w:bCs/>
          <w:lang w:val="en-GB"/>
        </w:rPr>
        <w:t xml:space="preserve">the </w:t>
      </w:r>
      <w:r w:rsidRPr="007B4FF0">
        <w:rPr>
          <w:rFonts w:cs="Times New Roman"/>
          <w:bCs/>
          <w:lang w:val="en-GB"/>
        </w:rPr>
        <w:t xml:space="preserve">United Nations </w:t>
      </w:r>
      <w:r w:rsidR="0044763D" w:rsidRPr="007B4FF0">
        <w:rPr>
          <w:rFonts w:cs="Times New Roman"/>
          <w:bCs/>
          <w:lang w:val="en-GB"/>
        </w:rPr>
        <w:t>G</w:t>
      </w:r>
      <w:r w:rsidRPr="007B4FF0">
        <w:rPr>
          <w:rFonts w:cs="Times New Roman"/>
          <w:bCs/>
          <w:lang w:val="en-GB"/>
        </w:rPr>
        <w:t xml:space="preserve">roup of </w:t>
      </w:r>
      <w:r w:rsidR="0044763D" w:rsidRPr="007B4FF0">
        <w:rPr>
          <w:rFonts w:cs="Times New Roman"/>
          <w:bCs/>
          <w:lang w:val="en-GB"/>
        </w:rPr>
        <w:t>E</w:t>
      </w:r>
      <w:r w:rsidRPr="007B4FF0">
        <w:rPr>
          <w:rFonts w:cs="Times New Roman"/>
          <w:bCs/>
          <w:lang w:val="en-GB"/>
        </w:rPr>
        <w:t xml:space="preserve">xperts on </w:t>
      </w:r>
      <w:r w:rsidR="0044763D" w:rsidRPr="007B4FF0">
        <w:rPr>
          <w:rFonts w:cs="Times New Roman"/>
          <w:bCs/>
          <w:lang w:val="en-GB"/>
        </w:rPr>
        <w:t>G</w:t>
      </w:r>
      <w:r w:rsidRPr="007B4FF0">
        <w:rPr>
          <w:rFonts w:cs="Times New Roman"/>
          <w:bCs/>
          <w:lang w:val="en-GB"/>
        </w:rPr>
        <w:t>eogra</w:t>
      </w:r>
      <w:r w:rsidR="007B4FF0">
        <w:rPr>
          <w:rFonts w:cs="Times New Roman"/>
          <w:bCs/>
          <w:lang w:val="en-GB"/>
        </w:rPr>
        <w:t>p</w:t>
      </w:r>
      <w:r w:rsidRPr="007B4FF0">
        <w:rPr>
          <w:rFonts w:cs="Times New Roman"/>
          <w:bCs/>
          <w:lang w:val="en-GB"/>
        </w:rPr>
        <w:t xml:space="preserve">hical </w:t>
      </w:r>
      <w:r w:rsidR="0044763D" w:rsidRPr="007B4FF0">
        <w:rPr>
          <w:rFonts w:cs="Times New Roman"/>
          <w:bCs/>
          <w:lang w:val="en-GB"/>
        </w:rPr>
        <w:t>N</w:t>
      </w:r>
      <w:r w:rsidRPr="007B4FF0">
        <w:rPr>
          <w:rFonts w:cs="Times New Roman"/>
          <w:bCs/>
          <w:lang w:val="en-GB"/>
        </w:rPr>
        <w:t>ames</w:t>
      </w:r>
      <w:bookmarkEnd w:id="2"/>
      <w:r w:rsidRPr="007B4FF0">
        <w:rPr>
          <w:rFonts w:cs="Times New Roman"/>
          <w:bCs/>
          <w:lang w:val="en-GB"/>
        </w:rPr>
        <w:t xml:space="preserve"> (</w:t>
      </w:r>
      <w:r w:rsidR="00771671" w:rsidRPr="00020510">
        <w:rPr>
          <w:rFonts w:cs="Times New Roman"/>
          <w:bCs/>
          <w:lang w:val="en-GB"/>
        </w:rPr>
        <w:t>UNGEGN</w:t>
      </w:r>
      <w:r w:rsidR="00771671" w:rsidRPr="007B4FF0">
        <w:rPr>
          <w:rFonts w:cs="Times New Roman"/>
          <w:bCs/>
          <w:lang w:val="en-GB"/>
        </w:rPr>
        <w:t>)</w:t>
      </w:r>
      <w:r w:rsidR="007B4FF0">
        <w:rPr>
          <w:rFonts w:cs="Times New Roman"/>
          <w:bCs/>
          <w:lang w:val="en-GB"/>
        </w:rPr>
        <w:t>.</w:t>
      </w:r>
      <w:r w:rsidRPr="007B4FF0">
        <w:rPr>
          <w:rFonts w:cs="Times New Roman"/>
          <w:bCs/>
          <w:lang w:val="en-GB"/>
        </w:rPr>
        <w:t xml:space="preserve"> </w:t>
      </w:r>
      <w:r w:rsidR="007B4FF0">
        <w:rPr>
          <w:rFonts w:cs="Times New Roman"/>
          <w:bCs/>
          <w:lang w:val="en-GB"/>
        </w:rPr>
        <w:t>The meeting</w:t>
      </w:r>
      <w:r w:rsidR="007B4FF0" w:rsidRPr="007B4FF0">
        <w:rPr>
          <w:rFonts w:cs="Times New Roman"/>
          <w:bCs/>
          <w:lang w:val="en-GB"/>
        </w:rPr>
        <w:t xml:space="preserve"> </w:t>
      </w:r>
      <w:r w:rsidRPr="007B4FF0">
        <w:rPr>
          <w:rFonts w:cs="Times New Roman"/>
          <w:bCs/>
          <w:lang w:val="en-GB"/>
        </w:rPr>
        <w:t xml:space="preserve">will be </w:t>
      </w:r>
      <w:r w:rsidR="007B4FF0">
        <w:rPr>
          <w:rFonts w:cs="Times New Roman"/>
          <w:bCs/>
          <w:lang w:val="en-GB"/>
        </w:rPr>
        <w:t>held on October 2-3, 2024,</w:t>
      </w:r>
      <w:r w:rsidR="007B4FF0" w:rsidRPr="007B4FF0">
        <w:rPr>
          <w:rFonts w:cs="Times New Roman"/>
          <w:bCs/>
          <w:lang w:val="en-GB"/>
        </w:rPr>
        <w:t xml:space="preserve"> </w:t>
      </w:r>
      <w:r w:rsidRPr="007B4FF0">
        <w:rPr>
          <w:rFonts w:cs="Times New Roman"/>
          <w:bCs/>
          <w:lang w:val="en-GB"/>
        </w:rPr>
        <w:t xml:space="preserve">in </w:t>
      </w:r>
      <w:r w:rsidR="007B4FF0">
        <w:rPr>
          <w:rFonts w:cs="Times New Roman"/>
          <w:bCs/>
          <w:lang w:val="en-GB"/>
        </w:rPr>
        <w:t>H</w:t>
      </w:r>
      <w:r w:rsidRPr="007B4FF0">
        <w:rPr>
          <w:rFonts w:cs="Times New Roman"/>
          <w:bCs/>
          <w:lang w:val="en-GB"/>
        </w:rPr>
        <w:t xml:space="preserve">all 508 at the Ministry of Environment of the Republic of Lithuania, </w:t>
      </w:r>
      <w:r w:rsidR="007B4FF0">
        <w:rPr>
          <w:rFonts w:cs="Times New Roman"/>
          <w:bCs/>
          <w:lang w:val="en-GB"/>
        </w:rPr>
        <w:t>located at</w:t>
      </w:r>
      <w:r w:rsidRPr="007B4FF0">
        <w:rPr>
          <w:rFonts w:cs="Times New Roman"/>
          <w:bCs/>
          <w:lang w:val="en-GB"/>
        </w:rPr>
        <w:t xml:space="preserve"> </w:t>
      </w:r>
      <w:r w:rsidR="00D322A2" w:rsidRPr="007B4FF0">
        <w:rPr>
          <w:rFonts w:cs="Times New Roman"/>
          <w:bCs/>
          <w:lang w:val="en-GB"/>
        </w:rPr>
        <w:t xml:space="preserve">A. </w:t>
      </w:r>
      <w:proofErr w:type="spellStart"/>
      <w:r w:rsidR="00D322A2" w:rsidRPr="007B4FF0">
        <w:rPr>
          <w:rFonts w:cs="Times New Roman"/>
          <w:bCs/>
          <w:lang w:val="en-GB"/>
        </w:rPr>
        <w:t>Jakšto</w:t>
      </w:r>
      <w:proofErr w:type="spellEnd"/>
      <w:r w:rsidR="00D322A2" w:rsidRPr="007B4FF0">
        <w:rPr>
          <w:rFonts w:cs="Times New Roman"/>
          <w:bCs/>
          <w:lang w:val="en-GB"/>
        </w:rPr>
        <w:t xml:space="preserve"> </w:t>
      </w:r>
      <w:r w:rsidR="007B4FF0">
        <w:rPr>
          <w:rFonts w:cs="Times New Roman"/>
          <w:bCs/>
          <w:lang w:val="en-GB"/>
        </w:rPr>
        <w:t>St</w:t>
      </w:r>
      <w:r w:rsidR="00D322A2" w:rsidRPr="007B4FF0">
        <w:rPr>
          <w:rFonts w:cs="Times New Roman"/>
          <w:bCs/>
          <w:lang w:val="en-GB"/>
        </w:rPr>
        <w:t>. 4, LT-01105 Vilnius,</w:t>
      </w:r>
      <w:r w:rsidRPr="007B4FF0">
        <w:rPr>
          <w:rFonts w:cs="Times New Roman"/>
          <w:bCs/>
          <w:lang w:val="en-GB"/>
        </w:rPr>
        <w:t xml:space="preserve"> Lithuania</w:t>
      </w:r>
      <w:r w:rsidR="007B4FF0">
        <w:rPr>
          <w:rFonts w:cs="Times New Roman"/>
          <w:bCs/>
          <w:lang w:val="en-GB"/>
        </w:rPr>
        <w:t>.</w:t>
      </w:r>
      <w:r w:rsidRPr="007B4FF0">
        <w:rPr>
          <w:rFonts w:cs="Times New Roman"/>
          <w:bCs/>
          <w:lang w:val="en-GB"/>
        </w:rPr>
        <w:t xml:space="preserve"> The meeting </w:t>
      </w:r>
      <w:r w:rsidR="007B4FF0">
        <w:rPr>
          <w:rFonts w:cs="Times New Roman"/>
          <w:bCs/>
          <w:lang w:val="en-GB"/>
        </w:rPr>
        <w:t>will be conducted</w:t>
      </w:r>
      <w:r w:rsidR="00020510">
        <w:rPr>
          <w:rFonts w:cs="Times New Roman"/>
          <w:bCs/>
          <w:lang w:val="en-GB"/>
        </w:rPr>
        <w:t xml:space="preserve"> </w:t>
      </w:r>
      <w:r w:rsidRPr="007B4FF0">
        <w:rPr>
          <w:rFonts w:cs="Times New Roman"/>
          <w:bCs/>
          <w:lang w:val="en-GB"/>
        </w:rPr>
        <w:t>i</w:t>
      </w:r>
      <w:r w:rsidR="007B4FF0">
        <w:rPr>
          <w:rFonts w:cs="Times New Roman"/>
          <w:bCs/>
          <w:lang w:val="en-GB"/>
        </w:rPr>
        <w:t>n</w:t>
      </w:r>
      <w:r w:rsidRPr="007B4FF0">
        <w:rPr>
          <w:rFonts w:cs="Times New Roman"/>
          <w:bCs/>
          <w:lang w:val="en-GB"/>
        </w:rPr>
        <w:t xml:space="preserve"> English.</w:t>
      </w:r>
    </w:p>
    <w:p w14:paraId="64A092E8" w14:textId="0DF92F0E" w:rsidR="008A6193" w:rsidRPr="007B4FF0" w:rsidRDefault="00E8778C" w:rsidP="006C75E6">
      <w:pPr>
        <w:pStyle w:val="TableContents"/>
        <w:spacing w:line="276" w:lineRule="auto"/>
        <w:ind w:firstLine="567"/>
        <w:rPr>
          <w:rFonts w:cs="Times New Roman"/>
          <w:bCs/>
          <w:lang w:val="en-GB"/>
        </w:rPr>
      </w:pPr>
      <w:r w:rsidRPr="007B4FF0">
        <w:rPr>
          <w:rFonts w:cs="Times New Roman"/>
          <w:b/>
          <w:lang w:val="en-GB"/>
        </w:rPr>
        <w:t>Preliminary agenda</w:t>
      </w:r>
      <w:r w:rsidRPr="007B4FF0">
        <w:rPr>
          <w:rFonts w:cs="Times New Roman"/>
          <w:bCs/>
          <w:lang w:val="en-GB"/>
        </w:rPr>
        <w:t>:</w:t>
      </w:r>
    </w:p>
    <w:p w14:paraId="4B6DDB54" w14:textId="6DB3C333" w:rsidR="00771671" w:rsidRPr="007B4FF0" w:rsidRDefault="002B27F2" w:rsidP="006C75E6">
      <w:pPr>
        <w:pStyle w:val="TableContents"/>
        <w:spacing w:line="276" w:lineRule="auto"/>
        <w:ind w:firstLine="567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>October</w:t>
      </w:r>
      <w:r w:rsidR="007B4FF0">
        <w:rPr>
          <w:rFonts w:cs="Times New Roman"/>
          <w:bCs/>
          <w:lang w:val="en-GB"/>
        </w:rPr>
        <w:t xml:space="preserve"> 2</w:t>
      </w:r>
      <w:r w:rsidR="00771671" w:rsidRPr="007B4FF0">
        <w:rPr>
          <w:rFonts w:cs="Times New Roman"/>
          <w:bCs/>
          <w:lang w:val="en-GB"/>
        </w:rPr>
        <w:t xml:space="preserve">, </w:t>
      </w:r>
      <w:r w:rsidR="008A6193" w:rsidRPr="007B4FF0">
        <w:rPr>
          <w:rFonts w:cs="Times New Roman"/>
          <w:bCs/>
          <w:lang w:val="en-GB"/>
        </w:rPr>
        <w:t>1</w:t>
      </w:r>
      <w:r w:rsidR="0044763D" w:rsidRPr="007B4FF0">
        <w:rPr>
          <w:rFonts w:cs="Times New Roman"/>
          <w:bCs/>
          <w:lang w:val="en-GB"/>
        </w:rPr>
        <w:t>0</w:t>
      </w:r>
      <w:r w:rsidR="008A6193" w:rsidRPr="007B4FF0">
        <w:rPr>
          <w:rFonts w:cs="Times New Roman"/>
          <w:bCs/>
          <w:lang w:val="en-GB"/>
        </w:rPr>
        <w:t>:00</w:t>
      </w:r>
      <w:r w:rsidR="00771671" w:rsidRPr="007B4FF0">
        <w:rPr>
          <w:rFonts w:cs="Times New Roman"/>
          <w:bCs/>
          <w:lang w:val="en-GB"/>
        </w:rPr>
        <w:t xml:space="preserve"> – 1</w:t>
      </w:r>
      <w:r w:rsidR="0044763D" w:rsidRPr="007B4FF0">
        <w:rPr>
          <w:rFonts w:cs="Times New Roman"/>
          <w:bCs/>
          <w:lang w:val="en-GB"/>
        </w:rPr>
        <w:t>7</w:t>
      </w:r>
      <w:r w:rsidR="00771671" w:rsidRPr="007B4FF0">
        <w:rPr>
          <w:rFonts w:cs="Times New Roman"/>
          <w:bCs/>
          <w:lang w:val="en-GB"/>
        </w:rPr>
        <w:t>:</w:t>
      </w:r>
      <w:r w:rsidR="0044763D" w:rsidRPr="007B4FF0">
        <w:rPr>
          <w:rFonts w:cs="Times New Roman"/>
          <w:bCs/>
          <w:lang w:val="en-GB"/>
        </w:rPr>
        <w:t>0</w:t>
      </w:r>
      <w:r w:rsidR="00771671" w:rsidRPr="007B4FF0">
        <w:rPr>
          <w:rFonts w:cs="Times New Roman"/>
          <w:bCs/>
          <w:lang w:val="en-GB"/>
        </w:rPr>
        <w:t>0</w:t>
      </w:r>
    </w:p>
    <w:p w14:paraId="7410BE0D" w14:textId="24546C85" w:rsidR="008A6193" w:rsidRPr="007B4FF0" w:rsidRDefault="008A6193" w:rsidP="00771671">
      <w:pPr>
        <w:pStyle w:val="TableContents"/>
        <w:numPr>
          <w:ilvl w:val="0"/>
          <w:numId w:val="3"/>
        </w:numPr>
        <w:spacing w:line="276" w:lineRule="auto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>Registra</w:t>
      </w:r>
      <w:r w:rsidR="00E8778C" w:rsidRPr="007B4FF0">
        <w:rPr>
          <w:rFonts w:cs="Times New Roman"/>
          <w:bCs/>
          <w:lang w:val="en-GB"/>
        </w:rPr>
        <w:t>tion</w:t>
      </w:r>
    </w:p>
    <w:p w14:paraId="1D28429D" w14:textId="55D400DC" w:rsidR="00771671" w:rsidRPr="007B4FF0" w:rsidRDefault="00E8778C" w:rsidP="00771671">
      <w:pPr>
        <w:pStyle w:val="TableContents"/>
        <w:numPr>
          <w:ilvl w:val="0"/>
          <w:numId w:val="3"/>
        </w:numPr>
        <w:spacing w:line="276" w:lineRule="auto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>National reports</w:t>
      </w:r>
    </w:p>
    <w:p w14:paraId="3FC89109" w14:textId="4131C9E5" w:rsidR="00950872" w:rsidRPr="007B4FF0" w:rsidRDefault="00E8778C" w:rsidP="00771671">
      <w:pPr>
        <w:pStyle w:val="TableContents"/>
        <w:numPr>
          <w:ilvl w:val="0"/>
          <w:numId w:val="3"/>
        </w:numPr>
        <w:spacing w:line="276" w:lineRule="auto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>Presentations</w:t>
      </w:r>
    </w:p>
    <w:p w14:paraId="47A4B830" w14:textId="626AC775" w:rsidR="00771671" w:rsidRPr="007B4FF0" w:rsidRDefault="002B27F2" w:rsidP="00771671">
      <w:pPr>
        <w:pStyle w:val="TableContents"/>
        <w:spacing w:line="276" w:lineRule="auto"/>
        <w:ind w:left="567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 xml:space="preserve">October </w:t>
      </w:r>
      <w:r w:rsidR="00CE182B">
        <w:rPr>
          <w:rFonts w:cs="Times New Roman"/>
          <w:bCs/>
          <w:lang w:val="en-GB"/>
        </w:rPr>
        <w:t>3</w:t>
      </w:r>
      <w:r w:rsidR="00771671" w:rsidRPr="007B4FF0">
        <w:rPr>
          <w:rFonts w:cs="Times New Roman"/>
          <w:bCs/>
          <w:lang w:val="en-GB"/>
        </w:rPr>
        <w:t>, 9:30 – 1</w:t>
      </w:r>
      <w:r w:rsidR="0044763D" w:rsidRPr="007B4FF0">
        <w:rPr>
          <w:rFonts w:cs="Times New Roman"/>
          <w:bCs/>
          <w:lang w:val="en-GB"/>
        </w:rPr>
        <w:t>7</w:t>
      </w:r>
      <w:r w:rsidR="00771671" w:rsidRPr="007B4FF0">
        <w:rPr>
          <w:rFonts w:cs="Times New Roman"/>
          <w:bCs/>
          <w:lang w:val="en-GB"/>
        </w:rPr>
        <w:t>:</w:t>
      </w:r>
      <w:r w:rsidR="0044763D" w:rsidRPr="007B4FF0">
        <w:rPr>
          <w:rFonts w:cs="Times New Roman"/>
          <w:bCs/>
          <w:lang w:val="en-GB"/>
        </w:rPr>
        <w:t>0</w:t>
      </w:r>
      <w:r w:rsidR="00771671" w:rsidRPr="007B4FF0">
        <w:rPr>
          <w:rFonts w:cs="Times New Roman"/>
          <w:bCs/>
          <w:lang w:val="en-GB"/>
        </w:rPr>
        <w:t>0</w:t>
      </w:r>
    </w:p>
    <w:p w14:paraId="416533C1" w14:textId="472F4400" w:rsidR="00771671" w:rsidRPr="007B4FF0" w:rsidRDefault="00E8778C" w:rsidP="00771671">
      <w:pPr>
        <w:pStyle w:val="TableContents"/>
        <w:numPr>
          <w:ilvl w:val="0"/>
          <w:numId w:val="4"/>
        </w:numPr>
        <w:spacing w:line="276" w:lineRule="auto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>Presentations</w:t>
      </w:r>
    </w:p>
    <w:p w14:paraId="640A96FE" w14:textId="7B5098A0" w:rsidR="00771671" w:rsidRPr="007B4FF0" w:rsidRDefault="00E8778C" w:rsidP="00771671">
      <w:pPr>
        <w:pStyle w:val="TableContents"/>
        <w:numPr>
          <w:ilvl w:val="0"/>
          <w:numId w:val="4"/>
        </w:numPr>
        <w:spacing w:line="276" w:lineRule="auto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>Discussion</w:t>
      </w:r>
    </w:p>
    <w:p w14:paraId="607C8A9D" w14:textId="321EE95B" w:rsidR="00771671" w:rsidRPr="007B4FF0" w:rsidRDefault="00E8778C" w:rsidP="00771671">
      <w:pPr>
        <w:pStyle w:val="TableContents"/>
        <w:numPr>
          <w:ilvl w:val="0"/>
          <w:numId w:val="4"/>
        </w:numPr>
        <w:spacing w:line="276" w:lineRule="auto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 xml:space="preserve">Organisation of </w:t>
      </w:r>
      <w:r w:rsidR="00CE182B">
        <w:rPr>
          <w:rFonts w:cs="Times New Roman"/>
          <w:bCs/>
          <w:lang w:val="en-GB"/>
        </w:rPr>
        <w:t>A</w:t>
      </w:r>
      <w:r w:rsidRPr="007B4FF0">
        <w:rPr>
          <w:rFonts w:cs="Times New Roman"/>
          <w:bCs/>
          <w:lang w:val="en-GB"/>
        </w:rPr>
        <w:t xml:space="preserve">ctivities of the UNGEGN Baltic </w:t>
      </w:r>
      <w:r w:rsidR="00CE182B">
        <w:rPr>
          <w:rFonts w:cs="Times New Roman"/>
          <w:bCs/>
          <w:lang w:val="en-GB"/>
        </w:rPr>
        <w:t>D</w:t>
      </w:r>
      <w:r w:rsidRPr="007B4FF0">
        <w:rPr>
          <w:rFonts w:cs="Times New Roman"/>
          <w:bCs/>
          <w:lang w:val="en-GB"/>
        </w:rPr>
        <w:t>ivision</w:t>
      </w:r>
    </w:p>
    <w:p w14:paraId="0005161D" w14:textId="75D8EA39" w:rsidR="00CE182B" w:rsidRDefault="00E8778C" w:rsidP="0047168E">
      <w:pPr>
        <w:pStyle w:val="TableContents"/>
        <w:spacing w:line="276" w:lineRule="auto"/>
        <w:ind w:firstLine="567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 xml:space="preserve">The meeting </w:t>
      </w:r>
      <w:r w:rsidR="00CE182B">
        <w:rPr>
          <w:rFonts w:cs="Times New Roman"/>
          <w:bCs/>
          <w:lang w:val="en-GB"/>
        </w:rPr>
        <w:t xml:space="preserve">is </w:t>
      </w:r>
      <w:r w:rsidRPr="007B4FF0">
        <w:rPr>
          <w:rFonts w:cs="Times New Roman"/>
          <w:bCs/>
          <w:lang w:val="en-GB"/>
        </w:rPr>
        <w:t>organi</w:t>
      </w:r>
      <w:r w:rsidR="00CE182B">
        <w:rPr>
          <w:rFonts w:cs="Times New Roman"/>
          <w:bCs/>
          <w:lang w:val="en-GB"/>
        </w:rPr>
        <w:t>zed by the</w:t>
      </w:r>
      <w:r w:rsidRPr="007B4FF0">
        <w:rPr>
          <w:rFonts w:cs="Times New Roman"/>
          <w:bCs/>
          <w:lang w:val="en-GB"/>
        </w:rPr>
        <w:t xml:space="preserve"> Ministry of Environment of the Republic of Lithuania and </w:t>
      </w:r>
      <w:r w:rsidR="00CE182B">
        <w:rPr>
          <w:rFonts w:cs="Times New Roman"/>
          <w:bCs/>
          <w:lang w:val="en-GB"/>
        </w:rPr>
        <w:t xml:space="preserve">the </w:t>
      </w:r>
      <w:r w:rsidRPr="007B4FF0">
        <w:rPr>
          <w:rFonts w:cs="Times New Roman"/>
          <w:bCs/>
          <w:lang w:val="en-GB"/>
        </w:rPr>
        <w:t xml:space="preserve">National Land Service under the Ministry of Environment. Participation is </w:t>
      </w:r>
      <w:r w:rsidR="002B27F2" w:rsidRPr="007B4FF0">
        <w:rPr>
          <w:rFonts w:cs="Times New Roman"/>
          <w:bCs/>
          <w:lang w:val="en-GB"/>
        </w:rPr>
        <w:t xml:space="preserve">open and </w:t>
      </w:r>
      <w:r w:rsidRPr="007B4FF0">
        <w:rPr>
          <w:rFonts w:cs="Times New Roman"/>
          <w:bCs/>
          <w:lang w:val="en-GB"/>
        </w:rPr>
        <w:t>free of charge.</w:t>
      </w:r>
      <w:r w:rsidR="00CE182B">
        <w:rPr>
          <w:rFonts w:cs="Times New Roman"/>
          <w:bCs/>
          <w:lang w:val="en-GB"/>
        </w:rPr>
        <w:t xml:space="preserve"> However,</w:t>
      </w:r>
      <w:r w:rsidRPr="007B4FF0">
        <w:rPr>
          <w:rFonts w:cs="Times New Roman"/>
          <w:bCs/>
          <w:lang w:val="en-GB"/>
        </w:rPr>
        <w:t xml:space="preserve"> </w:t>
      </w:r>
      <w:r w:rsidR="00CE182B">
        <w:rPr>
          <w:rFonts w:cs="Times New Roman"/>
          <w:bCs/>
          <w:lang w:val="en-GB"/>
        </w:rPr>
        <w:t>p</w:t>
      </w:r>
      <w:r w:rsidRPr="007B4FF0">
        <w:rPr>
          <w:rFonts w:cs="Times New Roman"/>
          <w:bCs/>
          <w:lang w:val="en-GB"/>
        </w:rPr>
        <w:t>articipants are expected to cover their</w:t>
      </w:r>
      <w:r w:rsidR="00CE182B">
        <w:rPr>
          <w:rFonts w:cs="Times New Roman"/>
          <w:bCs/>
          <w:lang w:val="en-GB"/>
        </w:rPr>
        <w:t xml:space="preserve"> own</w:t>
      </w:r>
      <w:r w:rsidRPr="007B4FF0">
        <w:rPr>
          <w:rFonts w:cs="Times New Roman"/>
          <w:bCs/>
          <w:lang w:val="en-GB"/>
        </w:rPr>
        <w:t xml:space="preserve"> travel and accommodation</w:t>
      </w:r>
      <w:r w:rsidR="00CE182B" w:rsidRPr="00CE182B">
        <w:rPr>
          <w:rFonts w:cs="Times New Roman"/>
          <w:bCs/>
          <w:lang w:val="en-GB"/>
        </w:rPr>
        <w:t xml:space="preserve"> </w:t>
      </w:r>
      <w:r w:rsidR="00CE182B" w:rsidRPr="007B4FF0">
        <w:rPr>
          <w:rFonts w:cs="Times New Roman"/>
          <w:bCs/>
          <w:lang w:val="en-GB"/>
        </w:rPr>
        <w:t>expenses</w:t>
      </w:r>
      <w:r w:rsidRPr="007B4FF0">
        <w:rPr>
          <w:rFonts w:cs="Times New Roman"/>
          <w:bCs/>
          <w:lang w:val="en-GB"/>
        </w:rPr>
        <w:t xml:space="preserve">. </w:t>
      </w:r>
    </w:p>
    <w:p w14:paraId="5EE83B40" w14:textId="7C652894" w:rsidR="00EB3A60" w:rsidRPr="007B4FF0" w:rsidRDefault="00E8778C" w:rsidP="0047168E">
      <w:pPr>
        <w:pStyle w:val="TableContents"/>
        <w:spacing w:line="276" w:lineRule="auto"/>
        <w:ind w:firstLine="567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>Please register</w:t>
      </w:r>
      <w:r w:rsidR="00EB3A60" w:rsidRPr="007B4FF0">
        <w:rPr>
          <w:rFonts w:cs="Times New Roman"/>
          <w:bCs/>
          <w:lang w:val="en-GB"/>
        </w:rPr>
        <w:t xml:space="preserve"> </w:t>
      </w:r>
      <w:r w:rsidR="00CE182B">
        <w:rPr>
          <w:rFonts w:cs="Times New Roman"/>
          <w:bCs/>
          <w:lang w:val="en-GB"/>
        </w:rPr>
        <w:t xml:space="preserve">for the event </w:t>
      </w:r>
      <w:r w:rsidR="00EB3A60" w:rsidRPr="007B4FF0">
        <w:rPr>
          <w:rFonts w:cs="Times New Roman"/>
          <w:bCs/>
          <w:lang w:val="en-GB"/>
        </w:rPr>
        <w:t>online</w:t>
      </w:r>
      <w:r w:rsidRPr="007B4FF0">
        <w:rPr>
          <w:rFonts w:cs="Times New Roman"/>
          <w:bCs/>
          <w:lang w:val="en-GB"/>
        </w:rPr>
        <w:t xml:space="preserve"> </w:t>
      </w:r>
      <w:r w:rsidR="00CE182B" w:rsidRPr="007B4FF0">
        <w:rPr>
          <w:rFonts w:cs="Times New Roman"/>
          <w:bCs/>
          <w:lang w:val="en-GB"/>
        </w:rPr>
        <w:t xml:space="preserve">by September </w:t>
      </w:r>
      <w:r w:rsidR="00CE182B">
        <w:rPr>
          <w:rFonts w:cs="Times New Roman"/>
          <w:bCs/>
          <w:lang w:val="en-GB"/>
        </w:rPr>
        <w:t xml:space="preserve">15, </w:t>
      </w:r>
      <w:r w:rsidR="00CE182B" w:rsidRPr="007B4FF0">
        <w:rPr>
          <w:rFonts w:cs="Times New Roman"/>
          <w:bCs/>
          <w:lang w:val="en-GB"/>
        </w:rPr>
        <w:t>2024</w:t>
      </w:r>
      <w:r w:rsidR="00CE182B">
        <w:rPr>
          <w:rFonts w:cs="Times New Roman"/>
          <w:bCs/>
          <w:lang w:val="en-GB"/>
        </w:rPr>
        <w:t>, using the following link</w:t>
      </w:r>
      <w:r w:rsidR="00B575AD" w:rsidRPr="007B4FF0">
        <w:rPr>
          <w:rFonts w:cs="Times New Roman"/>
          <w:bCs/>
          <w:lang w:val="en-GB"/>
        </w:rPr>
        <w:t>:</w:t>
      </w:r>
      <w:r w:rsidR="00950872" w:rsidRPr="007B4FF0">
        <w:rPr>
          <w:rFonts w:cs="Times New Roman"/>
          <w:bCs/>
          <w:lang w:val="en-GB"/>
        </w:rPr>
        <w:t xml:space="preserve"> </w:t>
      </w:r>
      <w:bookmarkStart w:id="3" w:name="_Hlk175057225"/>
      <w:r w:rsidR="00EB3A60" w:rsidRPr="007B4FF0">
        <w:rPr>
          <w:rFonts w:cs="Times New Roman"/>
          <w:bCs/>
          <w:lang w:val="en-GB"/>
        </w:rPr>
        <w:fldChar w:fldCharType="begin"/>
      </w:r>
      <w:r w:rsidR="00EB3A60" w:rsidRPr="007B4FF0">
        <w:rPr>
          <w:rFonts w:cs="Times New Roman"/>
          <w:bCs/>
          <w:lang w:val="en-GB"/>
        </w:rPr>
        <w:instrText>HYPERLINK "https://forms.office.com/e/rBmHicmKva"</w:instrText>
      </w:r>
      <w:r w:rsidR="00EB3A60" w:rsidRPr="007B4FF0">
        <w:rPr>
          <w:rFonts w:cs="Times New Roman"/>
          <w:bCs/>
          <w:lang w:val="en-GB"/>
        </w:rPr>
      </w:r>
      <w:r w:rsidR="00EB3A60" w:rsidRPr="007B4FF0">
        <w:rPr>
          <w:rFonts w:cs="Times New Roman"/>
          <w:bCs/>
          <w:lang w:val="en-GB"/>
        </w:rPr>
        <w:fldChar w:fldCharType="separate"/>
      </w:r>
      <w:r w:rsidR="00EB3A60" w:rsidRPr="007B4FF0">
        <w:rPr>
          <w:rStyle w:val="Hyperlink"/>
          <w:rFonts w:cs="Times New Roman"/>
          <w:bCs/>
          <w:lang w:val="en-GB"/>
        </w:rPr>
        <w:t>https://forms.office.com/e/rBmHicmKva</w:t>
      </w:r>
      <w:r w:rsidR="00EB3A60" w:rsidRPr="007B4FF0">
        <w:rPr>
          <w:rFonts w:cs="Times New Roman"/>
          <w:bCs/>
          <w:lang w:val="en-GB"/>
        </w:rPr>
        <w:fldChar w:fldCharType="end"/>
      </w:r>
      <w:bookmarkEnd w:id="3"/>
      <w:r w:rsidR="00EB3A60" w:rsidRPr="007B4FF0">
        <w:rPr>
          <w:rFonts w:cs="Times New Roman"/>
          <w:bCs/>
          <w:lang w:val="en-GB"/>
        </w:rPr>
        <w:t xml:space="preserve"> </w:t>
      </w:r>
    </w:p>
    <w:p w14:paraId="2D6F396F" w14:textId="2F81A549" w:rsidR="00B575AD" w:rsidRPr="007B4FF0" w:rsidRDefault="00CE182B" w:rsidP="00B575AD">
      <w:pPr>
        <w:pStyle w:val="TableContents"/>
        <w:spacing w:line="276" w:lineRule="auto"/>
        <w:ind w:firstLine="567"/>
        <w:rPr>
          <w:rFonts w:cs="Times New Roman"/>
          <w:bCs/>
          <w:lang w:val="en-GB"/>
        </w:rPr>
      </w:pPr>
      <w:r>
        <w:rPr>
          <w:rFonts w:cs="Times New Roman"/>
          <w:bCs/>
          <w:lang w:val="en-GB"/>
        </w:rPr>
        <w:t>R</w:t>
      </w:r>
      <w:r w:rsidR="002B27F2" w:rsidRPr="007B4FF0">
        <w:rPr>
          <w:rFonts w:cs="Times New Roman"/>
          <w:bCs/>
          <w:lang w:val="en-GB"/>
        </w:rPr>
        <w:t>egistered participants wh</w:t>
      </w:r>
      <w:r>
        <w:rPr>
          <w:rFonts w:cs="Times New Roman"/>
          <w:bCs/>
          <w:lang w:val="en-GB"/>
        </w:rPr>
        <w:t>o are unable to attend</w:t>
      </w:r>
      <w:r w:rsidR="002B27F2" w:rsidRPr="007B4FF0">
        <w:rPr>
          <w:rFonts w:cs="Times New Roman"/>
          <w:bCs/>
          <w:lang w:val="en-GB"/>
        </w:rPr>
        <w:t xml:space="preserve"> in person have </w:t>
      </w:r>
      <w:r>
        <w:rPr>
          <w:rFonts w:cs="Times New Roman"/>
          <w:bCs/>
          <w:lang w:val="en-GB"/>
        </w:rPr>
        <w:t>the option</w:t>
      </w:r>
      <w:r w:rsidR="002B27F2" w:rsidRPr="007B4FF0">
        <w:rPr>
          <w:rFonts w:cs="Times New Roman"/>
          <w:bCs/>
          <w:lang w:val="en-GB"/>
        </w:rPr>
        <w:t xml:space="preserve"> to join the meeting online </w:t>
      </w:r>
      <w:r>
        <w:rPr>
          <w:rFonts w:cs="Times New Roman"/>
          <w:bCs/>
          <w:lang w:val="en-GB"/>
        </w:rPr>
        <w:t>via</w:t>
      </w:r>
      <w:r w:rsidR="002B27F2" w:rsidRPr="007B4FF0">
        <w:rPr>
          <w:rFonts w:cs="Times New Roman"/>
          <w:bCs/>
          <w:lang w:val="en-GB"/>
        </w:rPr>
        <w:t xml:space="preserve"> </w:t>
      </w:r>
      <w:r w:rsidR="00B575AD" w:rsidRPr="00020510">
        <w:rPr>
          <w:rFonts w:cs="Times New Roman"/>
          <w:bCs/>
          <w:lang w:val="en-GB"/>
        </w:rPr>
        <w:t>Microsoft Teams</w:t>
      </w:r>
      <w:r w:rsidR="00B575AD" w:rsidRPr="00CE182B">
        <w:rPr>
          <w:rFonts w:cs="Times New Roman"/>
          <w:bCs/>
          <w:lang w:val="en-GB"/>
        </w:rPr>
        <w:t>.</w:t>
      </w:r>
    </w:p>
    <w:p w14:paraId="3EFCEDD7" w14:textId="4C111A6A" w:rsidR="00D66EBC" w:rsidRPr="007B4FF0" w:rsidRDefault="002B27F2" w:rsidP="00B575AD">
      <w:pPr>
        <w:pStyle w:val="TableContents"/>
        <w:spacing w:line="276" w:lineRule="auto"/>
        <w:ind w:firstLine="567"/>
        <w:rPr>
          <w:rFonts w:cs="Times New Roman"/>
          <w:bCs/>
          <w:lang w:val="en-GB"/>
        </w:rPr>
      </w:pPr>
      <w:r w:rsidRPr="007B4FF0">
        <w:rPr>
          <w:rFonts w:cs="Times New Roman"/>
          <w:bCs/>
          <w:lang w:val="en-GB"/>
        </w:rPr>
        <w:t>I</w:t>
      </w:r>
      <w:r w:rsidR="00CE182B">
        <w:rPr>
          <w:rFonts w:cs="Times New Roman"/>
          <w:bCs/>
          <w:lang w:val="en-GB"/>
        </w:rPr>
        <w:t>f</w:t>
      </w:r>
      <w:r w:rsidRPr="007B4FF0">
        <w:rPr>
          <w:rFonts w:cs="Times New Roman"/>
          <w:bCs/>
          <w:lang w:val="en-GB"/>
        </w:rPr>
        <w:t xml:space="preserve"> </w:t>
      </w:r>
      <w:r w:rsidR="00CE182B">
        <w:rPr>
          <w:rFonts w:cs="Times New Roman"/>
          <w:bCs/>
          <w:lang w:val="en-GB"/>
        </w:rPr>
        <w:t>you have any further</w:t>
      </w:r>
      <w:r w:rsidRPr="007B4FF0">
        <w:rPr>
          <w:rFonts w:cs="Times New Roman"/>
          <w:bCs/>
          <w:lang w:val="en-GB"/>
        </w:rPr>
        <w:t xml:space="preserve"> question</w:t>
      </w:r>
      <w:r w:rsidR="00CE182B">
        <w:rPr>
          <w:rFonts w:cs="Times New Roman"/>
          <w:bCs/>
          <w:lang w:val="en-GB"/>
        </w:rPr>
        <w:t>s,</w:t>
      </w:r>
      <w:r w:rsidRPr="007B4FF0">
        <w:rPr>
          <w:rFonts w:cs="Times New Roman"/>
          <w:bCs/>
          <w:lang w:val="en-GB"/>
        </w:rPr>
        <w:t xml:space="preserve"> please do not hesitate </w:t>
      </w:r>
      <w:r w:rsidR="00CE182B">
        <w:rPr>
          <w:rFonts w:cs="Times New Roman"/>
          <w:bCs/>
          <w:lang w:val="en-GB"/>
        </w:rPr>
        <w:t xml:space="preserve">to </w:t>
      </w:r>
      <w:r w:rsidRPr="007B4FF0">
        <w:rPr>
          <w:rFonts w:cs="Times New Roman"/>
          <w:bCs/>
          <w:lang w:val="en-GB"/>
        </w:rPr>
        <w:t>contac</w:t>
      </w:r>
      <w:r w:rsidR="00CE182B">
        <w:rPr>
          <w:rFonts w:cs="Times New Roman"/>
          <w:bCs/>
          <w:lang w:val="en-GB"/>
        </w:rPr>
        <w:t>t</w:t>
      </w:r>
      <w:r w:rsidRPr="007B4FF0">
        <w:rPr>
          <w:rFonts w:cs="Times New Roman"/>
          <w:bCs/>
          <w:lang w:val="en-GB"/>
        </w:rPr>
        <w:t xml:space="preserve"> Saulius Urbanas, Analyst of </w:t>
      </w:r>
      <w:r w:rsidR="00CE182B">
        <w:rPr>
          <w:rFonts w:cs="Times New Roman"/>
          <w:bCs/>
          <w:lang w:val="en-GB"/>
        </w:rPr>
        <w:t xml:space="preserve">the </w:t>
      </w:r>
      <w:r w:rsidRPr="007B4FF0">
        <w:rPr>
          <w:rFonts w:cs="Times New Roman"/>
          <w:bCs/>
          <w:lang w:val="en-GB"/>
        </w:rPr>
        <w:t>Cadastr</w:t>
      </w:r>
      <w:r w:rsidR="00CE182B">
        <w:rPr>
          <w:rFonts w:cs="Times New Roman"/>
          <w:bCs/>
          <w:lang w:val="en-GB"/>
        </w:rPr>
        <w:t>e</w:t>
      </w:r>
      <w:r w:rsidRPr="007B4FF0">
        <w:rPr>
          <w:rFonts w:cs="Times New Roman"/>
          <w:bCs/>
          <w:lang w:val="en-GB"/>
        </w:rPr>
        <w:t xml:space="preserve"> and Spatial Data </w:t>
      </w:r>
      <w:r w:rsidR="00CE182B">
        <w:rPr>
          <w:rFonts w:cs="Times New Roman"/>
          <w:bCs/>
          <w:lang w:val="en-GB"/>
        </w:rPr>
        <w:t>P</w:t>
      </w:r>
      <w:r w:rsidRPr="007B4FF0">
        <w:rPr>
          <w:rFonts w:cs="Times New Roman"/>
          <w:bCs/>
          <w:lang w:val="en-GB"/>
        </w:rPr>
        <w:t xml:space="preserve">olicy </w:t>
      </w:r>
      <w:r w:rsidR="00CE182B">
        <w:rPr>
          <w:rFonts w:cs="Times New Roman"/>
          <w:bCs/>
          <w:lang w:val="en-GB"/>
        </w:rPr>
        <w:t>G</w:t>
      </w:r>
      <w:r w:rsidRPr="007B4FF0">
        <w:rPr>
          <w:rFonts w:cs="Times New Roman"/>
          <w:bCs/>
          <w:lang w:val="en-GB"/>
        </w:rPr>
        <w:t>roup at the Ministry of Environment</w:t>
      </w:r>
      <w:r w:rsidR="000D399F">
        <w:rPr>
          <w:rFonts w:cs="Times New Roman"/>
          <w:bCs/>
          <w:lang w:val="en-GB"/>
        </w:rPr>
        <w:t>, by</w:t>
      </w:r>
      <w:r w:rsidRPr="007B4FF0">
        <w:rPr>
          <w:rFonts w:cs="Times New Roman"/>
          <w:bCs/>
          <w:lang w:val="en-GB"/>
        </w:rPr>
        <w:t xml:space="preserve"> ph</w:t>
      </w:r>
      <w:r w:rsidR="000D399F">
        <w:rPr>
          <w:rFonts w:cs="Times New Roman"/>
          <w:bCs/>
          <w:lang w:val="en-GB"/>
        </w:rPr>
        <w:t>one at</w:t>
      </w:r>
      <w:r w:rsidR="005139E1" w:rsidRPr="007B4FF0">
        <w:rPr>
          <w:rFonts w:cs="Times New Roman"/>
          <w:bCs/>
          <w:lang w:val="en-GB"/>
        </w:rPr>
        <w:t xml:space="preserve"> </w:t>
      </w:r>
      <w:r w:rsidR="005139E1" w:rsidRPr="007B4FF0">
        <w:rPr>
          <w:lang w:val="en-GB"/>
        </w:rPr>
        <w:t>+370 612 09024</w:t>
      </w:r>
      <w:r w:rsidR="000D399F">
        <w:rPr>
          <w:lang w:val="en-GB"/>
        </w:rPr>
        <w:t xml:space="preserve"> or by</w:t>
      </w:r>
      <w:r w:rsidR="005139E1" w:rsidRPr="007B4FF0">
        <w:rPr>
          <w:lang w:val="en-GB"/>
        </w:rPr>
        <w:t xml:space="preserve"> </w:t>
      </w:r>
      <w:r w:rsidRPr="007B4FF0">
        <w:rPr>
          <w:lang w:val="en-GB"/>
        </w:rPr>
        <w:t>email</w:t>
      </w:r>
      <w:r w:rsidR="000D399F">
        <w:rPr>
          <w:lang w:val="en-GB"/>
        </w:rPr>
        <w:t xml:space="preserve"> at</w:t>
      </w:r>
      <w:r w:rsidR="005139E1" w:rsidRPr="007B4FF0">
        <w:rPr>
          <w:lang w:val="en-GB"/>
        </w:rPr>
        <w:t xml:space="preserve"> </w:t>
      </w:r>
      <w:hyperlink r:id="rId12" w:history="1">
        <w:r w:rsidR="005139E1" w:rsidRPr="007B4FF0">
          <w:rPr>
            <w:rStyle w:val="Hyperlink"/>
            <w:lang w:val="en-GB"/>
          </w:rPr>
          <w:t>saulius.urbanas@am.lt</w:t>
        </w:r>
      </w:hyperlink>
      <w:r w:rsidR="005139E1" w:rsidRPr="007B4FF0">
        <w:rPr>
          <w:lang w:val="en-GB"/>
        </w:rPr>
        <w:t>.</w:t>
      </w:r>
    </w:p>
    <w:p w14:paraId="1FFAC62E" w14:textId="77777777" w:rsidR="00B575AD" w:rsidRPr="007B4FF0" w:rsidRDefault="00B575AD" w:rsidP="003E5033">
      <w:pPr>
        <w:pStyle w:val="BodyText"/>
        <w:spacing w:line="360" w:lineRule="auto"/>
        <w:rPr>
          <w:rFonts w:cs="Times New Roman"/>
          <w:color w:val="000000"/>
          <w:bdr w:val="none" w:sz="0" w:space="0" w:color="auto" w:frame="1"/>
          <w:shd w:val="clear" w:color="auto" w:fill="FFFFFF"/>
          <w:lang w:val="en-GB"/>
        </w:rPr>
      </w:pPr>
    </w:p>
    <w:p w14:paraId="69730C81" w14:textId="77777777" w:rsidR="00866D93" w:rsidRPr="007B4FF0" w:rsidRDefault="00866D93" w:rsidP="003E5033">
      <w:pPr>
        <w:pStyle w:val="TableContents"/>
        <w:spacing w:line="360" w:lineRule="auto"/>
        <w:rPr>
          <w:bCs/>
          <w:lang w:val="en-GB"/>
        </w:rPr>
      </w:pPr>
    </w:p>
    <w:tbl>
      <w:tblPr>
        <w:tblW w:w="964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7"/>
        <w:gridCol w:w="4826"/>
      </w:tblGrid>
      <w:tr w:rsidR="00EC47A1" w:rsidRPr="007B4FF0" w14:paraId="5F3CC217" w14:textId="77777777" w:rsidTr="00B754FC">
        <w:trPr>
          <w:trHeight w:val="340"/>
        </w:trPr>
        <w:tc>
          <w:tcPr>
            <w:tcW w:w="4817" w:type="dxa"/>
            <w:vAlign w:val="bottom"/>
          </w:tcPr>
          <w:p w14:paraId="3F2C9D00" w14:textId="02B1ADDB" w:rsidR="00EC47A1" w:rsidRPr="007B4FF0" w:rsidRDefault="002B27F2" w:rsidP="00B754FC">
            <w:pPr>
              <w:pStyle w:val="TableContents"/>
              <w:rPr>
                <w:bCs/>
                <w:lang w:val="en-GB"/>
              </w:rPr>
            </w:pPr>
            <w:r w:rsidRPr="007B4FF0">
              <w:rPr>
                <w:bCs/>
                <w:lang w:val="en-GB"/>
              </w:rPr>
              <w:t>Vice-minister</w:t>
            </w:r>
          </w:p>
          <w:p w14:paraId="2D8FE5FD" w14:textId="3B98D27D" w:rsidR="00EC47A1" w:rsidRPr="007B4FF0" w:rsidRDefault="00EC47A1" w:rsidP="00B754FC">
            <w:pPr>
              <w:pStyle w:val="TableContents"/>
              <w:rPr>
                <w:lang w:val="en-GB"/>
              </w:rPr>
            </w:pPr>
          </w:p>
        </w:tc>
        <w:tc>
          <w:tcPr>
            <w:tcW w:w="4826" w:type="dxa"/>
            <w:vAlign w:val="bottom"/>
          </w:tcPr>
          <w:p w14:paraId="0476DE59" w14:textId="25E3844F" w:rsidR="00EC47A1" w:rsidRPr="007B4FF0" w:rsidRDefault="00A92B7A" w:rsidP="00B754FC">
            <w:pPr>
              <w:ind w:right="34"/>
              <w:jc w:val="right"/>
              <w:rPr>
                <w:lang w:val="en-GB"/>
              </w:rPr>
            </w:pPr>
            <w:r w:rsidRPr="007B4FF0">
              <w:rPr>
                <w:lang w:val="en-GB"/>
              </w:rPr>
              <w:t>Daiva Matusevičė</w:t>
            </w:r>
          </w:p>
        </w:tc>
      </w:tr>
    </w:tbl>
    <w:p w14:paraId="002F26FE" w14:textId="77777777" w:rsidR="00866D93" w:rsidRPr="007B4FF0" w:rsidRDefault="00866D93">
      <w:pPr>
        <w:pStyle w:val="BodyText"/>
        <w:ind w:firstLine="0"/>
        <w:rPr>
          <w:lang w:val="en-GB"/>
        </w:rPr>
      </w:pPr>
    </w:p>
    <w:p w14:paraId="5711256C" w14:textId="77777777" w:rsidR="003E5033" w:rsidRPr="007B4FF0" w:rsidRDefault="003E5033">
      <w:pPr>
        <w:pStyle w:val="BodyText"/>
        <w:ind w:firstLine="0"/>
        <w:rPr>
          <w:lang w:val="en-GB"/>
        </w:rPr>
      </w:pPr>
    </w:p>
    <w:p w14:paraId="42CAAFFA" w14:textId="77777777" w:rsidR="00EB3A60" w:rsidRPr="007B4FF0" w:rsidRDefault="00EB3A60">
      <w:pPr>
        <w:pStyle w:val="BodyText"/>
        <w:ind w:firstLine="0"/>
        <w:rPr>
          <w:lang w:val="en-GB"/>
        </w:rPr>
      </w:pPr>
    </w:p>
    <w:p w14:paraId="5C10DAA8" w14:textId="77777777" w:rsidR="00EB3A60" w:rsidRPr="007B4FF0" w:rsidRDefault="00EB3A60">
      <w:pPr>
        <w:pStyle w:val="BodyText"/>
        <w:ind w:firstLine="0"/>
        <w:rPr>
          <w:lang w:val="en-GB"/>
        </w:rPr>
      </w:pPr>
    </w:p>
    <w:p w14:paraId="206DA31A" w14:textId="1DB29F32" w:rsidR="00950872" w:rsidRPr="007B4FF0" w:rsidRDefault="00950872" w:rsidP="00866D93">
      <w:pPr>
        <w:pStyle w:val="BodyText"/>
        <w:ind w:firstLine="0"/>
        <w:rPr>
          <w:rStyle w:val="Hyperlink"/>
          <w:lang w:val="en-GB"/>
        </w:rPr>
      </w:pPr>
      <w:proofErr w:type="spellStart"/>
      <w:proofErr w:type="gramStart"/>
      <w:r w:rsidRPr="007B4FF0">
        <w:rPr>
          <w:lang w:val="en-GB"/>
        </w:rPr>
        <w:t>S.Urbanas</w:t>
      </w:r>
      <w:proofErr w:type="spellEnd"/>
      <w:proofErr w:type="gramEnd"/>
      <w:r w:rsidR="00AF4BFA" w:rsidRPr="007B4FF0">
        <w:rPr>
          <w:lang w:val="en-GB"/>
        </w:rPr>
        <w:t xml:space="preserve">, mob. </w:t>
      </w:r>
      <w:r w:rsidR="00BF140A" w:rsidRPr="007B4FF0">
        <w:rPr>
          <w:lang w:val="en-GB"/>
        </w:rPr>
        <w:t>+</w:t>
      </w:r>
      <w:r w:rsidRPr="007B4FF0">
        <w:rPr>
          <w:lang w:val="en-GB"/>
        </w:rPr>
        <w:t>370 612 09024</w:t>
      </w:r>
      <w:r w:rsidR="00C8229E" w:rsidRPr="007B4FF0">
        <w:rPr>
          <w:lang w:val="en-GB"/>
        </w:rPr>
        <w:t xml:space="preserve">, el. p. </w:t>
      </w:r>
      <w:hyperlink r:id="rId13" w:history="1">
        <w:r w:rsidRPr="007B4FF0">
          <w:rPr>
            <w:rStyle w:val="Hyperlink"/>
            <w:lang w:val="en-GB"/>
          </w:rPr>
          <w:t>saulius.urbanas@am.lt</w:t>
        </w:r>
      </w:hyperlink>
      <w:r w:rsidRPr="007B4FF0">
        <w:rPr>
          <w:lang w:val="en-GB"/>
        </w:rPr>
        <w:t xml:space="preserve"> </w:t>
      </w:r>
    </w:p>
    <w:sectPr w:rsidR="00950872" w:rsidRPr="007B4FF0" w:rsidSect="00173BFB">
      <w:headerReference w:type="even" r:id="rId14"/>
      <w:headerReference w:type="default" r:id="rId15"/>
      <w:footerReference w:type="default" r:id="rId16"/>
      <w:footerReference w:type="first" r:id="rId17"/>
      <w:footnotePr>
        <w:pos w:val="beneathText"/>
        <w:numRestart w:val="eachPage"/>
      </w:footnotePr>
      <w:endnotePr>
        <w:numFmt w:val="decimal"/>
      </w:endnotePr>
      <w:pgSz w:w="11905" w:h="16837"/>
      <w:pgMar w:top="1134" w:right="567" w:bottom="1134" w:left="1701" w:header="567" w:footer="232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23C09" w14:textId="77777777" w:rsidR="00F84352" w:rsidRDefault="00F84352">
      <w:r>
        <w:separator/>
      </w:r>
    </w:p>
  </w:endnote>
  <w:endnote w:type="continuationSeparator" w:id="0">
    <w:p w14:paraId="2A5AC3DF" w14:textId="77777777" w:rsidR="00F84352" w:rsidRDefault="00F84352">
      <w:r>
        <w:continuationSeparator/>
      </w:r>
    </w:p>
  </w:endnote>
  <w:endnote w:type="continuationNotice" w:id="1">
    <w:p w14:paraId="6C4B4431" w14:textId="77777777" w:rsidR="00893BF8" w:rsidRDefault="00893B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BA"/>
    <w:family w:val="swiss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00809" w14:textId="77777777" w:rsidR="00796197" w:rsidRDefault="00796197">
    <w:pPr>
      <w:pStyle w:val="Footer"/>
      <w:jc w:val="right"/>
      <w:rPr>
        <w:rFonts w:ascii="Arial" w:hAnsi="Arial"/>
        <w:sz w:val="10"/>
        <w:lang w:val="en-US"/>
      </w:rPr>
    </w:pPr>
  </w:p>
  <w:p w14:paraId="2431229A" w14:textId="77777777" w:rsidR="00796197" w:rsidRDefault="00796197">
    <w:pPr>
      <w:pStyle w:val="Footer"/>
      <w:jc w:val="right"/>
      <w:rPr>
        <w:rFonts w:ascii="Arial" w:hAnsi="Arial"/>
        <w:sz w:val="10"/>
        <w:lang w:val="en-US"/>
      </w:rPr>
    </w:pPr>
  </w:p>
  <w:p w14:paraId="0C0945EA" w14:textId="77777777" w:rsidR="00796197" w:rsidRDefault="00796197">
    <w:pPr>
      <w:pStyle w:val="Footer"/>
      <w:jc w:val="right"/>
      <w:rPr>
        <w:rFonts w:ascii="Arial" w:hAnsi="Arial"/>
        <w:sz w:val="1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3F76C" w14:textId="77777777" w:rsidR="00796197" w:rsidRPr="00796197" w:rsidRDefault="00796197" w:rsidP="0053170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1BAAD" w14:textId="77777777" w:rsidR="00F84352" w:rsidRDefault="00F84352">
      <w:r>
        <w:separator/>
      </w:r>
    </w:p>
  </w:footnote>
  <w:footnote w:type="continuationSeparator" w:id="0">
    <w:p w14:paraId="746010B8" w14:textId="77777777" w:rsidR="00F84352" w:rsidRDefault="00F84352">
      <w:r>
        <w:continuationSeparator/>
      </w:r>
    </w:p>
  </w:footnote>
  <w:footnote w:type="continuationNotice" w:id="1">
    <w:p w14:paraId="2C3833AB" w14:textId="77777777" w:rsidR="00893BF8" w:rsidRDefault="00893B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DB101" w14:textId="77777777" w:rsidR="00796197" w:rsidRDefault="00D12A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961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2C4D34" w14:textId="77777777" w:rsidR="00796197" w:rsidRDefault="007961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88EB4" w14:textId="77777777" w:rsidR="00796197" w:rsidRDefault="00D12A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961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14A4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375DB1" w14:textId="77777777" w:rsidR="00796197" w:rsidRDefault="007961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4C7F5817"/>
    <w:multiLevelType w:val="hybridMultilevel"/>
    <w:tmpl w:val="7EFC0E9E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0603C15"/>
    <w:multiLevelType w:val="hybridMultilevel"/>
    <w:tmpl w:val="D428C11E"/>
    <w:lvl w:ilvl="0" w:tplc="553093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F1C5022"/>
    <w:multiLevelType w:val="hybridMultilevel"/>
    <w:tmpl w:val="F67C7744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30711255">
    <w:abstractNumId w:val="0"/>
  </w:num>
  <w:num w:numId="2" w16cid:durableId="2043237919">
    <w:abstractNumId w:val="2"/>
  </w:num>
  <w:num w:numId="3" w16cid:durableId="891113915">
    <w:abstractNumId w:val="1"/>
  </w:num>
  <w:num w:numId="4" w16cid:durableId="1324623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055"/>
    <w:rsid w:val="0000219E"/>
    <w:rsid w:val="00020510"/>
    <w:rsid w:val="00022CB6"/>
    <w:rsid w:val="000242FE"/>
    <w:rsid w:val="00026191"/>
    <w:rsid w:val="00032E0A"/>
    <w:rsid w:val="000441EF"/>
    <w:rsid w:val="00051405"/>
    <w:rsid w:val="00053B27"/>
    <w:rsid w:val="00060312"/>
    <w:rsid w:val="00065EA9"/>
    <w:rsid w:val="00090969"/>
    <w:rsid w:val="000B0A4E"/>
    <w:rsid w:val="000B3CA1"/>
    <w:rsid w:val="000D371D"/>
    <w:rsid w:val="000D399F"/>
    <w:rsid w:val="000F3D9D"/>
    <w:rsid w:val="001012F3"/>
    <w:rsid w:val="0011691B"/>
    <w:rsid w:val="00121D30"/>
    <w:rsid w:val="00152C1F"/>
    <w:rsid w:val="00153972"/>
    <w:rsid w:val="00155D04"/>
    <w:rsid w:val="00156276"/>
    <w:rsid w:val="00170CCA"/>
    <w:rsid w:val="00171099"/>
    <w:rsid w:val="00173BFB"/>
    <w:rsid w:val="00187096"/>
    <w:rsid w:val="001A0121"/>
    <w:rsid w:val="001A14A4"/>
    <w:rsid w:val="001A7C82"/>
    <w:rsid w:val="001E4433"/>
    <w:rsid w:val="001F46CF"/>
    <w:rsid w:val="00205420"/>
    <w:rsid w:val="00205479"/>
    <w:rsid w:val="0021616F"/>
    <w:rsid w:val="00223812"/>
    <w:rsid w:val="00223C88"/>
    <w:rsid w:val="00250179"/>
    <w:rsid w:val="00261F1B"/>
    <w:rsid w:val="00266635"/>
    <w:rsid w:val="002811B6"/>
    <w:rsid w:val="002824A1"/>
    <w:rsid w:val="00292187"/>
    <w:rsid w:val="00292FED"/>
    <w:rsid w:val="002A719F"/>
    <w:rsid w:val="002B27F2"/>
    <w:rsid w:val="002C133B"/>
    <w:rsid w:val="002C2C74"/>
    <w:rsid w:val="002C31C0"/>
    <w:rsid w:val="002C4F75"/>
    <w:rsid w:val="00304E72"/>
    <w:rsid w:val="00305390"/>
    <w:rsid w:val="0031763E"/>
    <w:rsid w:val="00324F3B"/>
    <w:rsid w:val="00342850"/>
    <w:rsid w:val="003728E1"/>
    <w:rsid w:val="003C3DBF"/>
    <w:rsid w:val="003D6511"/>
    <w:rsid w:val="003D6FCE"/>
    <w:rsid w:val="003E5033"/>
    <w:rsid w:val="003E7D25"/>
    <w:rsid w:val="003F3DA9"/>
    <w:rsid w:val="00423C0B"/>
    <w:rsid w:val="00434407"/>
    <w:rsid w:val="00446773"/>
    <w:rsid w:val="0044763D"/>
    <w:rsid w:val="00465A7A"/>
    <w:rsid w:val="0047168E"/>
    <w:rsid w:val="00481645"/>
    <w:rsid w:val="004A1D3E"/>
    <w:rsid w:val="004A5D50"/>
    <w:rsid w:val="004B2C89"/>
    <w:rsid w:val="004B34C7"/>
    <w:rsid w:val="004E2944"/>
    <w:rsid w:val="005139E1"/>
    <w:rsid w:val="00523699"/>
    <w:rsid w:val="0053125E"/>
    <w:rsid w:val="0053170E"/>
    <w:rsid w:val="00540054"/>
    <w:rsid w:val="00563403"/>
    <w:rsid w:val="0057556F"/>
    <w:rsid w:val="00585B04"/>
    <w:rsid w:val="005910E9"/>
    <w:rsid w:val="005A1E57"/>
    <w:rsid w:val="005A2142"/>
    <w:rsid w:val="005B4B08"/>
    <w:rsid w:val="005D2915"/>
    <w:rsid w:val="006019EA"/>
    <w:rsid w:val="00610FC7"/>
    <w:rsid w:val="00611E81"/>
    <w:rsid w:val="00645CC7"/>
    <w:rsid w:val="006522C6"/>
    <w:rsid w:val="00654D61"/>
    <w:rsid w:val="00674FB5"/>
    <w:rsid w:val="0067778C"/>
    <w:rsid w:val="006807ED"/>
    <w:rsid w:val="00681704"/>
    <w:rsid w:val="0068227C"/>
    <w:rsid w:val="006A5D58"/>
    <w:rsid w:val="006C6062"/>
    <w:rsid w:val="006C75E6"/>
    <w:rsid w:val="006D4419"/>
    <w:rsid w:val="006E25D1"/>
    <w:rsid w:val="006E59EA"/>
    <w:rsid w:val="006E618B"/>
    <w:rsid w:val="006F0CF2"/>
    <w:rsid w:val="007053E4"/>
    <w:rsid w:val="00714E4F"/>
    <w:rsid w:val="00717F7D"/>
    <w:rsid w:val="00723F98"/>
    <w:rsid w:val="00736CE6"/>
    <w:rsid w:val="0074706C"/>
    <w:rsid w:val="00752719"/>
    <w:rsid w:val="0076479A"/>
    <w:rsid w:val="007700B5"/>
    <w:rsid w:val="00771671"/>
    <w:rsid w:val="00774A34"/>
    <w:rsid w:val="00796197"/>
    <w:rsid w:val="007A54D0"/>
    <w:rsid w:val="007A6E6A"/>
    <w:rsid w:val="007A7D45"/>
    <w:rsid w:val="007B4FF0"/>
    <w:rsid w:val="007D609B"/>
    <w:rsid w:val="007E464C"/>
    <w:rsid w:val="007F2D62"/>
    <w:rsid w:val="007F5D16"/>
    <w:rsid w:val="00813BF3"/>
    <w:rsid w:val="008267F4"/>
    <w:rsid w:val="00827CF2"/>
    <w:rsid w:val="00831474"/>
    <w:rsid w:val="008444C8"/>
    <w:rsid w:val="0085618B"/>
    <w:rsid w:val="0086142E"/>
    <w:rsid w:val="00866D93"/>
    <w:rsid w:val="00875A06"/>
    <w:rsid w:val="00882860"/>
    <w:rsid w:val="00893A93"/>
    <w:rsid w:val="00893BF8"/>
    <w:rsid w:val="008A2B8B"/>
    <w:rsid w:val="008A6193"/>
    <w:rsid w:val="008C3D72"/>
    <w:rsid w:val="008D4264"/>
    <w:rsid w:val="008D4B6D"/>
    <w:rsid w:val="008E5E28"/>
    <w:rsid w:val="008F6055"/>
    <w:rsid w:val="00912F23"/>
    <w:rsid w:val="009210E7"/>
    <w:rsid w:val="00925320"/>
    <w:rsid w:val="00943CD2"/>
    <w:rsid w:val="00950872"/>
    <w:rsid w:val="00954FE0"/>
    <w:rsid w:val="00961D8B"/>
    <w:rsid w:val="009975B2"/>
    <w:rsid w:val="009C092E"/>
    <w:rsid w:val="009D1A14"/>
    <w:rsid w:val="009E0D93"/>
    <w:rsid w:val="009E794B"/>
    <w:rsid w:val="009F7164"/>
    <w:rsid w:val="00A1228F"/>
    <w:rsid w:val="00A15D3D"/>
    <w:rsid w:val="00A25165"/>
    <w:rsid w:val="00A27E74"/>
    <w:rsid w:val="00A45D1B"/>
    <w:rsid w:val="00A47E66"/>
    <w:rsid w:val="00A64443"/>
    <w:rsid w:val="00A65FD0"/>
    <w:rsid w:val="00A66ED6"/>
    <w:rsid w:val="00A713A1"/>
    <w:rsid w:val="00A80E5D"/>
    <w:rsid w:val="00A84EF0"/>
    <w:rsid w:val="00A92B7A"/>
    <w:rsid w:val="00A93C31"/>
    <w:rsid w:val="00AE3C8F"/>
    <w:rsid w:val="00AF1B5A"/>
    <w:rsid w:val="00AF2DBB"/>
    <w:rsid w:val="00AF4BFA"/>
    <w:rsid w:val="00B46CA5"/>
    <w:rsid w:val="00B575AD"/>
    <w:rsid w:val="00B66578"/>
    <w:rsid w:val="00B71356"/>
    <w:rsid w:val="00B756F9"/>
    <w:rsid w:val="00B840EE"/>
    <w:rsid w:val="00BA1832"/>
    <w:rsid w:val="00BB39B5"/>
    <w:rsid w:val="00BC0ECE"/>
    <w:rsid w:val="00BE6A76"/>
    <w:rsid w:val="00BF140A"/>
    <w:rsid w:val="00C02D0C"/>
    <w:rsid w:val="00C035C6"/>
    <w:rsid w:val="00C161BD"/>
    <w:rsid w:val="00C228C6"/>
    <w:rsid w:val="00C34A9B"/>
    <w:rsid w:val="00C37800"/>
    <w:rsid w:val="00C4121E"/>
    <w:rsid w:val="00C5612A"/>
    <w:rsid w:val="00C56F7E"/>
    <w:rsid w:val="00C74037"/>
    <w:rsid w:val="00C8229E"/>
    <w:rsid w:val="00C831E3"/>
    <w:rsid w:val="00C9164E"/>
    <w:rsid w:val="00CB5C1F"/>
    <w:rsid w:val="00CC13F2"/>
    <w:rsid w:val="00CC5E9B"/>
    <w:rsid w:val="00CD5746"/>
    <w:rsid w:val="00CE182B"/>
    <w:rsid w:val="00CE510E"/>
    <w:rsid w:val="00CE694F"/>
    <w:rsid w:val="00CE7471"/>
    <w:rsid w:val="00CF2AD6"/>
    <w:rsid w:val="00CF38A6"/>
    <w:rsid w:val="00D032CD"/>
    <w:rsid w:val="00D039FB"/>
    <w:rsid w:val="00D12A9A"/>
    <w:rsid w:val="00D15753"/>
    <w:rsid w:val="00D2630E"/>
    <w:rsid w:val="00D322A2"/>
    <w:rsid w:val="00D47483"/>
    <w:rsid w:val="00D5268A"/>
    <w:rsid w:val="00D55CBD"/>
    <w:rsid w:val="00D66EBC"/>
    <w:rsid w:val="00D81B02"/>
    <w:rsid w:val="00D85DCF"/>
    <w:rsid w:val="00D9721A"/>
    <w:rsid w:val="00DA08F7"/>
    <w:rsid w:val="00DA2C68"/>
    <w:rsid w:val="00DB230B"/>
    <w:rsid w:val="00DB23FC"/>
    <w:rsid w:val="00DD601A"/>
    <w:rsid w:val="00DE1FB3"/>
    <w:rsid w:val="00DF3689"/>
    <w:rsid w:val="00E1359A"/>
    <w:rsid w:val="00E13CAA"/>
    <w:rsid w:val="00E34808"/>
    <w:rsid w:val="00E70367"/>
    <w:rsid w:val="00E73FEB"/>
    <w:rsid w:val="00E779A1"/>
    <w:rsid w:val="00E81E92"/>
    <w:rsid w:val="00E83999"/>
    <w:rsid w:val="00E84A3D"/>
    <w:rsid w:val="00E8778C"/>
    <w:rsid w:val="00EB3A60"/>
    <w:rsid w:val="00EB4F00"/>
    <w:rsid w:val="00EC47A1"/>
    <w:rsid w:val="00EC756A"/>
    <w:rsid w:val="00ED0EE2"/>
    <w:rsid w:val="00EE462A"/>
    <w:rsid w:val="00EE56B1"/>
    <w:rsid w:val="00EE5E3E"/>
    <w:rsid w:val="00EF0615"/>
    <w:rsid w:val="00F03322"/>
    <w:rsid w:val="00F03E7A"/>
    <w:rsid w:val="00F044D8"/>
    <w:rsid w:val="00F15D67"/>
    <w:rsid w:val="00F31208"/>
    <w:rsid w:val="00F31B67"/>
    <w:rsid w:val="00F52153"/>
    <w:rsid w:val="00F83C9F"/>
    <w:rsid w:val="00F84352"/>
    <w:rsid w:val="00F9010F"/>
    <w:rsid w:val="00FC0420"/>
    <w:rsid w:val="00FC7066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317CA"/>
  <w15:docId w15:val="{03C3F75C-4A04-49C9-B38C-50E05467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C8F"/>
    <w:pPr>
      <w:jc w:val="both"/>
    </w:pPr>
    <w:rPr>
      <w:rFonts w:eastAsia="Andale Sans UI" w:cs="Tahoma"/>
      <w:sz w:val="24"/>
      <w:szCs w:val="24"/>
      <w:lang w:eastAsia="en-US" w:bidi="en-US"/>
    </w:rPr>
  </w:style>
  <w:style w:type="paragraph" w:styleId="Heading1">
    <w:name w:val="heading 1"/>
    <w:basedOn w:val="Heading"/>
    <w:next w:val="BodyText"/>
    <w:qFormat/>
    <w:rsid w:val="00AE3C8F"/>
    <w:pPr>
      <w:spacing w:before="283" w:after="283"/>
      <w:outlineLvl w:val="0"/>
    </w:pPr>
    <w:rPr>
      <w:bCs/>
      <w:sz w:val="28"/>
      <w:szCs w:val="32"/>
      <w:lang w:val="lt-LT"/>
    </w:rPr>
  </w:style>
  <w:style w:type="paragraph" w:styleId="Heading2">
    <w:name w:val="heading 2"/>
    <w:basedOn w:val="Heading"/>
    <w:next w:val="BodyText"/>
    <w:qFormat/>
    <w:rsid w:val="00AE3C8F"/>
    <w:pPr>
      <w:outlineLvl w:val="1"/>
    </w:pPr>
    <w:rPr>
      <w:bCs/>
      <w:iCs/>
      <w:lang w:val="lt-LT"/>
    </w:rPr>
  </w:style>
  <w:style w:type="paragraph" w:styleId="Heading3">
    <w:name w:val="heading 3"/>
    <w:basedOn w:val="Heading"/>
    <w:next w:val="BodyText"/>
    <w:qFormat/>
    <w:rsid w:val="00AE3C8F"/>
    <w:pPr>
      <w:outlineLvl w:val="2"/>
    </w:pPr>
    <w:rPr>
      <w:bCs/>
      <w:sz w:val="28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AE3C8F"/>
  </w:style>
  <w:style w:type="character" w:styleId="PageNumber">
    <w:name w:val="page number"/>
    <w:rsid w:val="00AE3C8F"/>
    <w:rPr>
      <w:rFonts w:ascii="Times New Roman" w:hAnsi="Times New Roman"/>
      <w:shd w:val="clear" w:color="auto" w:fill="auto"/>
      <w:lang w:val="lt-LT"/>
    </w:rPr>
  </w:style>
  <w:style w:type="character" w:customStyle="1" w:styleId="NumberingSymbols">
    <w:name w:val="Numbering Symbols"/>
    <w:rsid w:val="00AE3C8F"/>
  </w:style>
  <w:style w:type="character" w:customStyle="1" w:styleId="Bullets">
    <w:name w:val="Bullets"/>
    <w:rsid w:val="00AE3C8F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rsid w:val="00AE3C8F"/>
    <w:rPr>
      <w:color w:val="000080"/>
      <w:u w:val="single"/>
    </w:rPr>
  </w:style>
  <w:style w:type="character" w:customStyle="1" w:styleId="Placeholder">
    <w:name w:val="Placeholder"/>
    <w:rsid w:val="00AE3C8F"/>
    <w:rPr>
      <w:caps w:val="0"/>
      <w:smallCaps w:val="0"/>
      <w:color w:val="008080"/>
      <w:u w:val="dotted"/>
      <w:lang w:val="lt-LT"/>
    </w:rPr>
  </w:style>
  <w:style w:type="character" w:customStyle="1" w:styleId="EndnoteCharacters">
    <w:name w:val="Endnote Characters"/>
    <w:rsid w:val="00AE3C8F"/>
  </w:style>
  <w:style w:type="paragraph" w:styleId="BodyText">
    <w:name w:val="Body Text"/>
    <w:basedOn w:val="Normal"/>
    <w:link w:val="BodyTextChar"/>
    <w:rsid w:val="00AE3C8F"/>
    <w:pPr>
      <w:ind w:firstLine="567"/>
    </w:pPr>
  </w:style>
  <w:style w:type="paragraph" w:customStyle="1" w:styleId="Marginalia">
    <w:name w:val="Marginalia"/>
    <w:basedOn w:val="BodyText"/>
    <w:rsid w:val="00AE3C8F"/>
    <w:pPr>
      <w:ind w:left="2268" w:firstLine="0"/>
    </w:pPr>
  </w:style>
  <w:style w:type="paragraph" w:customStyle="1" w:styleId="Heading">
    <w:name w:val="Heading"/>
    <w:next w:val="BodyText"/>
    <w:rsid w:val="00AE3C8F"/>
    <w:pPr>
      <w:keepNext/>
      <w:widowControl w:val="0"/>
      <w:suppressAutoHyphens/>
      <w:spacing w:before="240" w:after="120"/>
      <w:jc w:val="center"/>
    </w:pPr>
    <w:rPr>
      <w:rFonts w:eastAsia="Andale Sans UI" w:cs="Tahoma"/>
      <w:b/>
      <w:caps/>
      <w:sz w:val="24"/>
      <w:szCs w:val="28"/>
      <w:lang w:val="en-US" w:eastAsia="en-US" w:bidi="en-US"/>
    </w:rPr>
  </w:style>
  <w:style w:type="paragraph" w:styleId="List">
    <w:name w:val="List"/>
    <w:basedOn w:val="BodyText"/>
    <w:rsid w:val="00AE3C8F"/>
  </w:style>
  <w:style w:type="paragraph" w:customStyle="1" w:styleId="Numbering1">
    <w:name w:val="Numbering 1"/>
    <w:basedOn w:val="List"/>
    <w:rsid w:val="00AE3C8F"/>
  </w:style>
  <w:style w:type="paragraph" w:customStyle="1" w:styleId="Numbering1Cont">
    <w:name w:val="Numbering 1 Cont."/>
    <w:basedOn w:val="List"/>
    <w:rsid w:val="00AE3C8F"/>
    <w:pPr>
      <w:spacing w:after="120"/>
      <w:ind w:left="360" w:firstLine="0"/>
    </w:pPr>
  </w:style>
  <w:style w:type="paragraph" w:customStyle="1" w:styleId="List1Start">
    <w:name w:val="List 1 Start"/>
    <w:basedOn w:val="List"/>
    <w:rsid w:val="00AE3C8F"/>
    <w:pPr>
      <w:spacing w:before="240" w:after="120"/>
      <w:ind w:left="360" w:hanging="360"/>
    </w:pPr>
  </w:style>
  <w:style w:type="paragraph" w:customStyle="1" w:styleId="List1">
    <w:name w:val="List 1"/>
    <w:basedOn w:val="List"/>
    <w:rsid w:val="00AE3C8F"/>
    <w:pPr>
      <w:spacing w:after="120"/>
      <w:ind w:left="360" w:hanging="360"/>
    </w:pPr>
  </w:style>
  <w:style w:type="paragraph" w:customStyle="1" w:styleId="List1End">
    <w:name w:val="List 1 End"/>
    <w:basedOn w:val="List"/>
    <w:rsid w:val="00AE3C8F"/>
    <w:pPr>
      <w:spacing w:after="240"/>
      <w:ind w:left="360" w:hanging="360"/>
    </w:pPr>
  </w:style>
  <w:style w:type="paragraph" w:customStyle="1" w:styleId="List1Cont">
    <w:name w:val="List 1 Cont."/>
    <w:basedOn w:val="List"/>
    <w:rsid w:val="00AE3C8F"/>
    <w:pPr>
      <w:spacing w:after="120"/>
      <w:ind w:left="360" w:firstLine="0"/>
    </w:pPr>
  </w:style>
  <w:style w:type="paragraph" w:customStyle="1" w:styleId="List2Start">
    <w:name w:val="List 2 Start"/>
    <w:basedOn w:val="List"/>
    <w:rsid w:val="00AE3C8F"/>
    <w:pPr>
      <w:spacing w:before="240" w:after="120"/>
      <w:ind w:left="720" w:hanging="360"/>
    </w:pPr>
  </w:style>
  <w:style w:type="paragraph" w:styleId="List2">
    <w:name w:val="List 2"/>
    <w:basedOn w:val="List"/>
    <w:rsid w:val="00AE3C8F"/>
    <w:pPr>
      <w:spacing w:after="120"/>
      <w:ind w:left="720" w:hanging="360"/>
    </w:pPr>
  </w:style>
  <w:style w:type="paragraph" w:customStyle="1" w:styleId="List2End">
    <w:name w:val="List 2 End"/>
    <w:basedOn w:val="List"/>
    <w:rsid w:val="00AE3C8F"/>
    <w:pPr>
      <w:spacing w:after="240"/>
      <w:ind w:left="720" w:hanging="360"/>
    </w:pPr>
  </w:style>
  <w:style w:type="paragraph" w:customStyle="1" w:styleId="List2Cont">
    <w:name w:val="List 2 Cont."/>
    <w:basedOn w:val="List"/>
    <w:rsid w:val="00AE3C8F"/>
    <w:pPr>
      <w:spacing w:after="120"/>
      <w:ind w:left="720" w:firstLine="0"/>
    </w:pPr>
  </w:style>
  <w:style w:type="paragraph" w:styleId="List3">
    <w:name w:val="List 3"/>
    <w:basedOn w:val="List"/>
    <w:rsid w:val="00AE3C8F"/>
    <w:pPr>
      <w:spacing w:after="120"/>
      <w:ind w:left="1080" w:hanging="360"/>
    </w:pPr>
  </w:style>
  <w:style w:type="paragraph" w:styleId="Header">
    <w:name w:val="header"/>
    <w:basedOn w:val="Normal"/>
    <w:rsid w:val="00AE3C8F"/>
    <w:pPr>
      <w:suppressLineNumbers/>
      <w:tabs>
        <w:tab w:val="center" w:pos="4800"/>
        <w:tab w:val="right" w:pos="9601"/>
      </w:tabs>
    </w:pPr>
  </w:style>
  <w:style w:type="paragraph" w:styleId="Footer">
    <w:name w:val="footer"/>
    <w:basedOn w:val="Normal"/>
    <w:rsid w:val="00AE3C8F"/>
    <w:pPr>
      <w:suppressLineNumbers/>
      <w:tabs>
        <w:tab w:val="center" w:pos="4800"/>
        <w:tab w:val="right" w:pos="9601"/>
      </w:tabs>
    </w:pPr>
  </w:style>
  <w:style w:type="paragraph" w:customStyle="1" w:styleId="TableContents">
    <w:name w:val="Table Contents"/>
    <w:basedOn w:val="Normal"/>
    <w:rsid w:val="00AE3C8F"/>
    <w:pPr>
      <w:suppressLineNumbers/>
    </w:pPr>
  </w:style>
  <w:style w:type="paragraph" w:customStyle="1" w:styleId="TableHeading">
    <w:name w:val="Table Heading"/>
    <w:basedOn w:val="TableContents"/>
    <w:rsid w:val="00AE3C8F"/>
    <w:pPr>
      <w:jc w:val="center"/>
    </w:pPr>
    <w:rPr>
      <w:b/>
      <w:bCs/>
      <w:i/>
      <w:iCs/>
    </w:rPr>
  </w:style>
  <w:style w:type="paragraph" w:styleId="Caption">
    <w:name w:val="caption"/>
    <w:basedOn w:val="Normal"/>
    <w:qFormat/>
    <w:rsid w:val="00AE3C8F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Caption"/>
    <w:rsid w:val="00AE3C8F"/>
    <w:pPr>
      <w:spacing w:before="0" w:after="0"/>
    </w:pPr>
  </w:style>
  <w:style w:type="paragraph" w:customStyle="1" w:styleId="Index">
    <w:name w:val="Index"/>
    <w:basedOn w:val="Normal"/>
    <w:rsid w:val="00AE3C8F"/>
    <w:pPr>
      <w:suppressLineNumbers/>
    </w:pPr>
  </w:style>
  <w:style w:type="paragraph" w:customStyle="1" w:styleId="HorizontalLine">
    <w:name w:val="Horizontal Line"/>
    <w:basedOn w:val="Normal"/>
    <w:next w:val="BodyText"/>
    <w:rsid w:val="00AE3C8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E7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E72"/>
    <w:rPr>
      <w:rFonts w:ascii="Tahoma" w:eastAsia="Andale Sans UI" w:hAnsi="Tahoma" w:cs="Tahoma"/>
      <w:sz w:val="16"/>
      <w:szCs w:val="16"/>
      <w:lang w:eastAsia="en-US" w:bidi="en-US"/>
    </w:rPr>
  </w:style>
  <w:style w:type="paragraph" w:customStyle="1" w:styleId="paragraph">
    <w:name w:val="paragraph"/>
    <w:basedOn w:val="Normal"/>
    <w:rsid w:val="00173BFB"/>
    <w:pPr>
      <w:spacing w:before="100" w:beforeAutospacing="1" w:after="100" w:afterAutospacing="1"/>
      <w:jc w:val="left"/>
    </w:pPr>
    <w:rPr>
      <w:rFonts w:eastAsia="Times New Roman" w:cs="Times New Roman"/>
      <w:lang w:eastAsia="lt-LT" w:bidi="ar-SA"/>
    </w:rPr>
  </w:style>
  <w:style w:type="character" w:customStyle="1" w:styleId="normaltextrun">
    <w:name w:val="normaltextrun"/>
    <w:basedOn w:val="DefaultParagraphFont"/>
    <w:rsid w:val="00173BFB"/>
  </w:style>
  <w:style w:type="character" w:customStyle="1" w:styleId="eop">
    <w:name w:val="eop"/>
    <w:basedOn w:val="DefaultParagraphFont"/>
    <w:rsid w:val="00173BFB"/>
  </w:style>
  <w:style w:type="paragraph" w:styleId="FootnoteText">
    <w:name w:val="footnote text"/>
    <w:basedOn w:val="Normal"/>
    <w:link w:val="FootnoteTextChar"/>
    <w:uiPriority w:val="99"/>
    <w:unhideWhenUsed/>
    <w:rsid w:val="008F60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6055"/>
    <w:rPr>
      <w:rFonts w:eastAsia="Andale Sans UI" w:cs="Tahoma"/>
      <w:lang w:eastAsia="en-US" w:bidi="en-US"/>
    </w:rPr>
  </w:style>
  <w:style w:type="character" w:styleId="FootnoteReference">
    <w:name w:val="footnote reference"/>
    <w:aliases w:val="Išnaša,Footnote symbol,BVI fnr,Footnote Reference Superscript,Footnote reference number,Times 10 Point,Exposant 3 Point,Ref,de nota al pie,note TESI,SUPERS,EN Footnote text,EN Footnote Reference,No, BVI fnr,16 Point"/>
    <w:basedOn w:val="DefaultParagraphFont"/>
    <w:uiPriority w:val="99"/>
    <w:unhideWhenUsed/>
    <w:rsid w:val="008F6055"/>
    <w:rPr>
      <w:vertAlign w:val="superscript"/>
    </w:rPr>
  </w:style>
  <w:style w:type="paragraph" w:styleId="Revision">
    <w:name w:val="Revision"/>
    <w:hidden/>
    <w:uiPriority w:val="99"/>
    <w:semiHidden/>
    <w:rsid w:val="00B756F9"/>
    <w:rPr>
      <w:rFonts w:eastAsia="Andale Sans UI" w:cs="Tahoma"/>
      <w:sz w:val="24"/>
      <w:szCs w:val="24"/>
      <w:lang w:eastAsia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53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39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3972"/>
    <w:rPr>
      <w:rFonts w:eastAsia="Andale Sans UI" w:cs="Tahoma"/>
      <w:lang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972"/>
    <w:rPr>
      <w:rFonts w:eastAsia="Andale Sans UI" w:cs="Tahoma"/>
      <w:b/>
      <w:bCs/>
      <w:lang w:eastAsia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65A7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3E5033"/>
    <w:rPr>
      <w:rFonts w:eastAsia="Andale Sans UI" w:cs="Tahoma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media/image1.png"
                 Type="http://schemas.openxmlformats.org/officeDocument/2006/relationships/image"/>
   <Relationship Id="rId12" Target="mailto:saulius.urbanas@am.lt" TargetMode="External"
                 Type="http://schemas.openxmlformats.org/officeDocument/2006/relationships/hyperlink"/>
   <Relationship Id="rId13" Target="mailto:saulius.urbanas@am.lt" TargetMode="External"
                 Type="http://schemas.openxmlformats.org/officeDocument/2006/relationships/hyperlink"/>
   <Relationship Id="rId14" Target="header1.xml"
                 Type="http://schemas.openxmlformats.org/officeDocument/2006/relationships/header"/>
   <Relationship Id="rId15" Target="header2.xml"
                 Type="http://schemas.openxmlformats.org/officeDocument/2006/relationships/header"/>
   <Relationship Id="rId16" Target="footer1.xml"
                 Type="http://schemas.openxmlformats.org/officeDocument/2006/relationships/footer"/>
   <Relationship Id="rId17" Target="footer2.xml"
                 Type="http://schemas.openxmlformats.org/officeDocument/2006/relationships/footer"/>
   <Relationship Id="rId18" Target="fontTable.xml"
                 Type="http://schemas.openxmlformats.org/officeDocument/2006/relationships/fontTable"/>
   <Relationship Id="rId19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_rels/settings.xml.rels><?xml version="1.0" encoding="UTF-8" standalone="yes"?>
<Relationships xmlns="http://schemas.openxmlformats.org/package/2006/relationships">
   <Relationship Id="rId1"
                 Target="file:///C:/Users/ona.raugaliene/Downloads/1_adresatas%20(1).dotx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eris xmlns="58c6f6df-7e1f-4a2e-8979-e3f4c92e56f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FDA964F1C275C4D86F2E57031B6AE29" ma:contentTypeVersion="14" ma:contentTypeDescription="Kurkite naują dokumentą." ma:contentTypeScope="" ma:versionID="b619d1e0116fb04bbec8ce1b8e5f0942">
  <xsd:schema xmlns:xsd="http://www.w3.org/2001/XMLSchema" xmlns:xs="http://www.w3.org/2001/XMLSchema" xmlns:p="http://schemas.microsoft.com/office/2006/metadata/properties" xmlns:ns2="58c6f6df-7e1f-4a2e-8979-e3f4c92e56f2" xmlns:ns3="2ad30025-d0d5-4532-b26e-26983efa1e1c" targetNamespace="http://schemas.microsoft.com/office/2006/metadata/properties" ma:root="true" ma:fieldsID="865de300c998d8684e2a1567bca03265" ns2:_="" ns3:_="">
    <xsd:import namespace="58c6f6df-7e1f-4a2e-8979-e3f4c92e56f2"/>
    <xsd:import namespace="2ad30025-d0d5-4532-b26e-26983efa1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Numeri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6f6df-7e1f-4a2e-8979-e3f4c92e56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Numeris" ma:index="19" nillable="true" ma:displayName="Numeris" ma:format="Dropdown" ma:internalName="Numeris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30025-d0d5-4532-b26e-26983efa1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27B178-1409-434C-A229-47BDF265FABD}">
  <ds:schemaRefs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58c6f6df-7e1f-4a2e-8979-e3f4c92e56f2"/>
    <ds:schemaRef ds:uri="2ad30025-d0d5-4532-b26e-26983efa1e1c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7CAF4C-9D82-4AE3-AB28-5E5D43B64F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03BAC0-B106-4D1D-973F-823F9874C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c6f6df-7e1f-4a2e-8979-e3f4c92e56f2"/>
    <ds:schemaRef ds:uri="2ad30025-d0d5-4532-b26e-26983efa1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9A74BF-53A5-4C7B-9BAD-0F2D193C80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1_adresatas (1)</Template>
  <TotalTime>15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2024-08-21T12:15:00Z</dcterms:created>
  <dc:creator>Saulius Urbanas</dc:creator>
  <cp:lastModifiedBy>Saulius Urbanas</cp:lastModifiedBy>
  <dcterms:modified xsi:type="dcterms:W3CDTF">2024-08-21T12:30:00Z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0x0101003FDA964F1C275C4D86F2E57031B6AE29</vt:lpwstr>
  </property>
</Properties>
</file>