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6F7F" w14:textId="77777777" w:rsidR="000E641A" w:rsidRDefault="000E641A"/>
    <w:p w14:paraId="29A4E78C" w14:textId="77777777" w:rsidR="000E641A" w:rsidRPr="000E641A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E641A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12476979" w:rsidR="00CE003E" w:rsidRPr="000E641A" w:rsidRDefault="00EA7F87">
            <w:pPr>
              <w:pStyle w:val="A0"/>
              <w:ind w:left="57"/>
              <w:rPr>
                <w:rFonts w:ascii="Montserrat Light" w:hAnsi="Montserrat Light"/>
                <w:b/>
                <w:bCs/>
              </w:rPr>
            </w:pPr>
            <w:r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r w:rsidR="007A577E" w:rsidRPr="00B07696">
              <w:rPr>
                <w:rFonts w:ascii="Montserrat Light" w:eastAsia="Times New Roman" w:hAnsi="Montserrat Light" w:cs="Times New Roman"/>
              </w:rPr>
              <w:t>Politsei- ja Piirivalveamet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0E641A" w:rsidRDefault="00CE003E">
            <w:pPr>
              <w:pStyle w:val="A0"/>
              <w:rPr>
                <w:rFonts w:ascii="Montserrat Light" w:hAnsi="Montserrat Light"/>
              </w:rPr>
            </w:pPr>
          </w:p>
        </w:tc>
      </w:tr>
      <w:tr w:rsidR="00CE003E" w:rsidRPr="000E641A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0E641A" w14:paraId="5F6EEF53" w14:textId="77777777" w:rsidTr="007329A9">
              <w:tc>
                <w:tcPr>
                  <w:tcW w:w="8790" w:type="dxa"/>
                  <w:hideMark/>
                </w:tcPr>
                <w:p w14:paraId="737EB83D" w14:textId="3F120292" w:rsidR="007329A9" w:rsidRPr="000E641A" w:rsidRDefault="007A577E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lang w:val="et-EE"/>
                    </w:rPr>
                  </w:pPr>
                  <w:hyperlink r:id="rId7" w:history="1">
                    <w:r w:rsidRPr="00B07696">
                      <w:rPr>
                        <w:rStyle w:val="Hyperlink"/>
                        <w:rFonts w:ascii="Montserrat Light" w:eastAsia="Times New Roman" w:hAnsi="Montserrat Light" w:cs="Calibri"/>
                      </w:rPr>
                      <w:t>ida@politsei.ee</w:t>
                    </w:r>
                  </w:hyperlink>
                </w:p>
              </w:tc>
            </w:tr>
            <w:tr w:rsidR="007329A9" w:rsidRPr="000E641A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0E641A" w:rsidRDefault="007329A9" w:rsidP="007329A9">
                  <w:pPr>
                    <w:ind w:right="-1"/>
                    <w:rPr>
                      <w:rFonts w:ascii="Montserrat Light" w:hAnsi="Montserrat Light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0E641A" w:rsidRDefault="00DC7B98">
            <w:pPr>
              <w:pStyle w:val="A0"/>
              <w:ind w:left="57"/>
              <w:rPr>
                <w:rFonts w:ascii="Montserrat Light" w:hAnsi="Montserrat Light"/>
              </w:rPr>
            </w:pPr>
            <w:r w:rsidRPr="000E641A">
              <w:rPr>
                <w:rStyle w:val="a1"/>
                <w:rFonts w:ascii="Montserrat Light" w:hAnsi="Montserrat Light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3A406E5B" w:rsidR="00CE003E" w:rsidRPr="006D21B4" w:rsidRDefault="00AB1E6D">
            <w:pPr>
              <w:pStyle w:val="A0"/>
              <w:ind w:right="30"/>
              <w:rPr>
                <w:rFonts w:ascii="Montserrat Light" w:hAnsi="Montserrat Light"/>
              </w:rPr>
            </w:pPr>
            <w:r>
              <w:rPr>
                <w:rStyle w:val="a1"/>
                <w:rFonts w:ascii="Montserrat Light" w:hAnsi="Montserrat Light"/>
              </w:rPr>
              <w:t>1</w:t>
            </w:r>
            <w:r w:rsidR="007A577E">
              <w:rPr>
                <w:rStyle w:val="a1"/>
                <w:rFonts w:ascii="Montserrat Light" w:hAnsi="Montserrat Light"/>
              </w:rPr>
              <w:t>5</w:t>
            </w:r>
            <w:r w:rsidRPr="006D21B4">
              <w:rPr>
                <w:rStyle w:val="a1"/>
                <w:rFonts w:ascii="Montserrat Light" w:hAnsi="Montserrat Light"/>
              </w:rPr>
              <w:t>.</w:t>
            </w:r>
            <w:r>
              <w:rPr>
                <w:rStyle w:val="a1"/>
                <w:rFonts w:ascii="Montserrat Light" w:hAnsi="Montserrat Light"/>
              </w:rPr>
              <w:t>1</w:t>
            </w:r>
            <w:r w:rsidR="007A577E">
              <w:rPr>
                <w:rStyle w:val="a1"/>
                <w:rFonts w:ascii="Montserrat Light" w:hAnsi="Montserrat Light"/>
              </w:rPr>
              <w:t>2</w:t>
            </w:r>
            <w:r w:rsidRPr="006D21B4">
              <w:rPr>
                <w:rStyle w:val="a1"/>
                <w:rFonts w:ascii="Montserrat Light" w:hAnsi="Montserrat Light"/>
              </w:rPr>
              <w:t>.202</w:t>
            </w:r>
            <w:r>
              <w:rPr>
                <w:rStyle w:val="a1"/>
                <w:rFonts w:ascii="Montserrat Light" w:hAnsi="Montserrat Light"/>
              </w:rPr>
              <w:t>5</w:t>
            </w:r>
            <w:r w:rsidRPr="006D21B4">
              <w:rPr>
                <w:rStyle w:val="a1"/>
                <w:rFonts w:ascii="Montserrat Light" w:hAnsi="Montserrat Light"/>
              </w:rPr>
              <w:t xml:space="preserve"> nr </w:t>
            </w:r>
            <w:r w:rsidRPr="00CC5A6D">
              <w:rPr>
                <w:rFonts w:ascii="Montserrat Light" w:hAnsi="Montserrat Light"/>
                <w:lang w:val="en-US"/>
              </w:rPr>
              <w:t>4.2-17/3454-</w:t>
            </w:r>
            <w:r w:rsidR="007A577E">
              <w:rPr>
                <w:rFonts w:ascii="Montserrat Light" w:hAnsi="Montserrat Light"/>
                <w:lang w:val="en-US"/>
              </w:rPr>
              <w:t>22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E641A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E641A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lang w:val="et-EE"/>
        </w:rPr>
      </w:pPr>
    </w:p>
    <w:p w14:paraId="58BA4222" w14:textId="56EE7C32" w:rsidR="00B21D39" w:rsidRDefault="00AB1E6D" w:rsidP="00765E1E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proofErr w:type="spellStart"/>
      <w:r>
        <w:rPr>
          <w:rFonts w:ascii="Montserrat Light" w:hAnsi="Montserrat Light"/>
          <w:b/>
          <w:bCs/>
          <w:color w:val="166886"/>
          <w:lang w:val="et-EE"/>
        </w:rPr>
        <w:t>Soldina</w:t>
      </w:r>
      <w:proofErr w:type="spellEnd"/>
      <w:r>
        <w:rPr>
          <w:rFonts w:ascii="Montserrat Light" w:hAnsi="Montserrat Light"/>
          <w:b/>
          <w:bCs/>
          <w:color w:val="166886"/>
          <w:lang w:val="et-EE"/>
        </w:rPr>
        <w:t xml:space="preserve"> põhikooli</w:t>
      </w:r>
      <w:r w:rsidR="006D21B4">
        <w:rPr>
          <w:rFonts w:ascii="Montserrat Light" w:hAnsi="Montserrat Light"/>
          <w:b/>
          <w:bCs/>
          <w:color w:val="166886"/>
          <w:lang w:val="et-EE"/>
        </w:rPr>
        <w:t xml:space="preserve"> maa-ala</w:t>
      </w:r>
      <w:r w:rsidR="00B21D39">
        <w:rPr>
          <w:rFonts w:ascii="Montserrat Light" w:hAnsi="Montserrat Light"/>
          <w:b/>
          <w:bCs/>
          <w:color w:val="166886"/>
          <w:lang w:val="et-EE"/>
        </w:rPr>
        <w:t xml:space="preserve"> </w:t>
      </w:r>
      <w:r w:rsidR="006D21B4">
        <w:rPr>
          <w:rFonts w:ascii="Montserrat Light" w:hAnsi="Montserrat Light"/>
          <w:b/>
          <w:bCs/>
          <w:color w:val="166886"/>
          <w:lang w:val="et-EE"/>
        </w:rPr>
        <w:t xml:space="preserve">detailplaneeringu </w:t>
      </w:r>
    </w:p>
    <w:p w14:paraId="6DCD34C4" w14:textId="62F10D9C" w:rsidR="00CE003E" w:rsidRPr="00E25AB2" w:rsidRDefault="00B21D39" w:rsidP="00765E1E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k</w:t>
      </w:r>
      <w:r w:rsidR="00765E1E">
        <w:rPr>
          <w:rFonts w:ascii="Montserrat Light" w:hAnsi="Montserrat Light"/>
          <w:b/>
          <w:bCs/>
          <w:color w:val="166886"/>
          <w:lang w:val="et-EE"/>
        </w:rPr>
        <w:t>ooskõlastamis</w:t>
      </w:r>
      <w:r>
        <w:rPr>
          <w:rFonts w:ascii="Montserrat Light" w:hAnsi="Montserrat Light"/>
          <w:b/>
          <w:bCs/>
          <w:color w:val="166886"/>
          <w:lang w:val="et-EE"/>
        </w:rPr>
        <w:t>eks esitami</w:t>
      </w:r>
      <w:r w:rsidR="00924AA0">
        <w:rPr>
          <w:rFonts w:ascii="Montserrat Light" w:hAnsi="Montserrat Light"/>
          <w:b/>
          <w:bCs/>
          <w:color w:val="166886"/>
          <w:lang w:val="et-EE"/>
        </w:rPr>
        <w:t>sest</w:t>
      </w:r>
    </w:p>
    <w:p w14:paraId="594060BC" w14:textId="77777777" w:rsidR="00342362" w:rsidRPr="00E25AB2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0EA61C3" w14:textId="77777777" w:rsidR="00E25AB2" w:rsidRPr="00765E1E" w:rsidRDefault="00E25AB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2A8817C8" w14:textId="4CB4145E" w:rsidR="006D21B4" w:rsidRPr="006D21B4" w:rsidRDefault="00765E1E" w:rsidP="00AB1E6D">
      <w:pPr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r w:rsidRPr="006D21B4">
        <w:rPr>
          <w:rFonts w:ascii="Montserrat Light" w:hAnsi="Montserrat Light"/>
          <w:sz w:val="22"/>
          <w:szCs w:val="22"/>
          <w:lang w:val="et-EE"/>
        </w:rPr>
        <w:t xml:space="preserve">Planeerimisseaduse (edaspidi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>) § 1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33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 lg 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1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 kohaselt esitatakse detailplaneering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 kooskõlastamiseks </w:t>
      </w:r>
      <w:proofErr w:type="spellStart"/>
      <w:r w:rsidR="006D21B4"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 § 127 lõikes 1 nimetatud asutustele. Sellest lähtuvalt esitame </w:t>
      </w:r>
      <w:r w:rsidR="00A31658">
        <w:rPr>
          <w:rFonts w:ascii="Montserrat Light" w:hAnsi="Montserrat Light"/>
          <w:sz w:val="22"/>
          <w:szCs w:val="22"/>
          <w:lang w:val="et-EE"/>
        </w:rPr>
        <w:t>t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eile kooskõlastamiseks </w:t>
      </w:r>
      <w:proofErr w:type="spellStart"/>
      <w:r w:rsidR="00AB1E6D">
        <w:rPr>
          <w:rFonts w:ascii="Montserrat Light" w:hAnsi="Montserrat Light"/>
          <w:sz w:val="22"/>
          <w:szCs w:val="22"/>
          <w:lang w:val="et-EE"/>
        </w:rPr>
        <w:t>Soldina</w:t>
      </w:r>
      <w:proofErr w:type="spellEnd"/>
      <w:r w:rsidR="00AB1E6D">
        <w:rPr>
          <w:rFonts w:ascii="Montserrat Light" w:hAnsi="Montserrat Light"/>
          <w:sz w:val="22"/>
          <w:szCs w:val="22"/>
          <w:lang w:val="et-EE"/>
        </w:rPr>
        <w:t xml:space="preserve"> põhikooli</w:t>
      </w:r>
      <w:r w:rsidR="00AB1E6D" w:rsidRPr="006D21B4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maa-ala detailplaneeringu.</w:t>
      </w:r>
      <w:r w:rsidR="00F14056" w:rsidRPr="00F14056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F14056">
        <w:rPr>
          <w:rFonts w:ascii="Montserrat Light" w:hAnsi="Montserrat Light"/>
          <w:sz w:val="22"/>
          <w:szCs w:val="22"/>
          <w:lang w:val="et-EE"/>
        </w:rPr>
        <w:t xml:space="preserve">Detailplaneeringu materjalid on leitavad </w:t>
      </w:r>
      <w:hyperlink r:id="rId8" w:history="1">
        <w:r w:rsidR="00AB1E6D" w:rsidRPr="00381656">
          <w:rPr>
            <w:rStyle w:val="Hyperlink"/>
            <w:rFonts w:ascii="Montserrat Light" w:hAnsi="Montserrat Light"/>
            <w:b/>
            <w:bCs/>
            <w:sz w:val="22"/>
            <w:szCs w:val="22"/>
            <w:lang w:val="et-EE"/>
          </w:rPr>
          <w:t>lingil</w:t>
        </w:r>
      </w:hyperlink>
      <w:r w:rsidR="00AB1E6D">
        <w:rPr>
          <w:rFonts w:ascii="Montserrat Light" w:hAnsi="Montserrat Light"/>
          <w:sz w:val="22"/>
          <w:szCs w:val="22"/>
          <w:lang w:val="et-EE"/>
        </w:rPr>
        <w:t>.</w:t>
      </w:r>
    </w:p>
    <w:p w14:paraId="1D977B25" w14:textId="77777777" w:rsidR="006D21B4" w:rsidRPr="006D21B4" w:rsidRDefault="006D21B4" w:rsidP="00AB1E6D">
      <w:pPr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566DEF55" w14:textId="67F4FC60" w:rsidR="006D21B4" w:rsidRPr="006D21B4" w:rsidRDefault="006D21B4" w:rsidP="00AB1E6D">
      <w:pPr>
        <w:pStyle w:val="NormalWeb"/>
        <w:spacing w:before="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133 lg 2 kohaselt,</w:t>
      </w:r>
      <w:r w:rsidRPr="006D21B4">
        <w:rPr>
          <w:rFonts w:ascii="Arial" w:eastAsia="Arial Unicode MS" w:hAnsi="Arial" w:cs="Arial"/>
          <w:color w:val="202020"/>
          <w:sz w:val="22"/>
          <w:szCs w:val="22"/>
          <w:bdr w:val="nil"/>
          <w:shd w:val="clear" w:color="auto" w:fill="FFFFFF"/>
          <w:lang w:val="et-EE"/>
        </w:rPr>
        <w:t xml:space="preserve"> 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kui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poolt vaikimisi kooskõlastatuks, kui seadus ei sätesta teisiti.</w:t>
      </w:r>
      <w:r w:rsidR="007A577E">
        <w:rPr>
          <w:rFonts w:ascii="Montserrat Light" w:hAnsi="Montserrat Light"/>
          <w:sz w:val="22"/>
          <w:szCs w:val="22"/>
          <w:lang w:val="et-EE"/>
        </w:rPr>
        <w:t xml:space="preserve"> </w:t>
      </w:r>
    </w:p>
    <w:p w14:paraId="17FCB830" w14:textId="77777777" w:rsidR="006D21B4" w:rsidRPr="006D21B4" w:rsidRDefault="006D21B4" w:rsidP="00AB1E6D">
      <w:pPr>
        <w:pStyle w:val="NormalWeb"/>
        <w:spacing w:before="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6C887DC0" w14:textId="5B401EDD" w:rsidR="006D21B4" w:rsidRDefault="006D21B4" w:rsidP="00AB1E6D">
      <w:pPr>
        <w:pStyle w:val="NormalWeb"/>
        <w:spacing w:before="0" w:beforeAutospacing="0" w:after="0" w:afterAutospacing="0"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133 lg 3 kohaselt,</w:t>
      </w:r>
      <w:r w:rsidRPr="006D21B4">
        <w:rPr>
          <w:rFonts w:ascii="Arial" w:eastAsia="Times New Roman" w:hAnsi="Arial" w:cs="Arial"/>
          <w:color w:val="202020"/>
          <w:sz w:val="22"/>
          <w:szCs w:val="22"/>
          <w:lang w:val="et-EE"/>
        </w:rPr>
        <w:t xml:space="preserve"> </w:t>
      </w:r>
      <w:r w:rsidRPr="006D21B4">
        <w:rPr>
          <w:rFonts w:ascii="Montserrat Light" w:hAnsi="Montserrat Light"/>
          <w:sz w:val="22"/>
          <w:szCs w:val="22"/>
          <w:lang w:val="et-EE"/>
        </w:rPr>
        <w:t>kui kooskõlastamisel ei viidata vastuolule õigusaktiga või üldplaneeringuga, loetakse detailplaneering kooskõlastatuks.</w:t>
      </w:r>
    </w:p>
    <w:p w14:paraId="53AD1A9A" w14:textId="77777777" w:rsidR="00CE003E" w:rsidRPr="006D21B4" w:rsidRDefault="00CE003E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4BD26678" w14:textId="5FF422CF" w:rsidR="00766D2C" w:rsidRDefault="007A577E" w:rsidP="000E641A">
      <w:pPr>
        <w:pStyle w:val="A0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Võimaluse korral palume</w:t>
      </w:r>
      <w:r>
        <w:rPr>
          <w:rFonts w:ascii="Montserrat Light" w:hAnsi="Montserrat Light"/>
          <w:sz w:val="22"/>
          <w:szCs w:val="22"/>
        </w:rPr>
        <w:t xml:space="preserve"> vastata kirjale hiljemalt </w:t>
      </w:r>
      <w:r w:rsidRPr="007A577E">
        <w:rPr>
          <w:rFonts w:ascii="Montserrat Light" w:hAnsi="Montserrat Light"/>
          <w:b/>
          <w:bCs/>
          <w:sz w:val="22"/>
          <w:szCs w:val="22"/>
          <w:u w:val="single"/>
        </w:rPr>
        <w:t>22.12.2025</w:t>
      </w:r>
      <w:r>
        <w:rPr>
          <w:rFonts w:ascii="Montserrat Light" w:hAnsi="Montserrat Light"/>
          <w:sz w:val="22"/>
          <w:szCs w:val="22"/>
        </w:rPr>
        <w:t>.</w:t>
      </w:r>
    </w:p>
    <w:p w14:paraId="2FBBC431" w14:textId="77777777" w:rsidR="007A577E" w:rsidRDefault="007A577E" w:rsidP="000E641A">
      <w:pPr>
        <w:pStyle w:val="A0"/>
        <w:rPr>
          <w:rFonts w:ascii="Montserrat Light" w:hAnsi="Montserrat Light"/>
          <w:sz w:val="22"/>
          <w:szCs w:val="22"/>
        </w:rPr>
      </w:pPr>
    </w:p>
    <w:p w14:paraId="340B1EF0" w14:textId="77777777" w:rsidR="007A577E" w:rsidRPr="00E25AB2" w:rsidRDefault="007A577E" w:rsidP="000E641A">
      <w:pPr>
        <w:pStyle w:val="A0"/>
        <w:rPr>
          <w:rStyle w:val="a1"/>
          <w:rFonts w:ascii="Montserrat Light" w:hAnsi="Montserrat Light"/>
        </w:rPr>
      </w:pPr>
    </w:p>
    <w:p w14:paraId="0574B372" w14:textId="77777777" w:rsidR="007F4452" w:rsidRPr="00E25AB2" w:rsidRDefault="007F4452" w:rsidP="000E641A">
      <w:pPr>
        <w:pStyle w:val="A0"/>
        <w:rPr>
          <w:rStyle w:val="a1"/>
          <w:rFonts w:ascii="Montserrat Light" w:hAnsi="Montserrat Light"/>
        </w:rPr>
      </w:pPr>
    </w:p>
    <w:p w14:paraId="32E2766A" w14:textId="77777777" w:rsidR="00CE003E" w:rsidRPr="00E25AB2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</w:rPr>
      </w:pPr>
      <w:r w:rsidRPr="00E25AB2">
        <w:rPr>
          <w:rStyle w:val="a1"/>
          <w:rFonts w:ascii="Montserrat Light" w:hAnsi="Montserrat Light"/>
        </w:rPr>
        <w:t>Lugupidamisega</w:t>
      </w:r>
    </w:p>
    <w:p w14:paraId="34E58CA3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45ECEE3C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0882E791" w14:textId="77777777" w:rsidR="000D1241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57C981B8" w14:textId="77777777" w:rsidR="007A577E" w:rsidRPr="00EE410D" w:rsidRDefault="00DC7B98" w:rsidP="007A577E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="007A577E" w:rsidRPr="00EE410D">
        <w:rPr>
          <w:rFonts w:ascii="Montserrat Light" w:eastAsia="Montserrat Light" w:hAnsi="Montserrat Light" w:cs="Montserrat Light"/>
          <w:sz w:val="22"/>
          <w:szCs w:val="22"/>
        </w:rPr>
        <w:t>Peeter Tambu</w:t>
      </w:r>
    </w:p>
    <w:p w14:paraId="68825598" w14:textId="77777777" w:rsidR="007A577E" w:rsidRPr="00EE410D" w:rsidRDefault="007A577E" w:rsidP="007A577E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E410D">
        <w:rPr>
          <w:rFonts w:ascii="Montserrat Light" w:eastAsia="Montserrat Light" w:hAnsi="Montserrat Light" w:cs="Montserrat Light"/>
          <w:sz w:val="22"/>
          <w:szCs w:val="22"/>
        </w:rPr>
        <w:t>peaarhitekt (direktori asetäitja)</w:t>
      </w:r>
    </w:p>
    <w:p w14:paraId="59C7F141" w14:textId="77777777" w:rsidR="009E4E3C" w:rsidRDefault="009E4E3C" w:rsidP="00AB1E6D">
      <w:pPr>
        <w:pStyle w:val="A0"/>
        <w:jc w:val="both"/>
        <w:rPr>
          <w:rFonts w:ascii="Montserrat Light" w:eastAsia="Montserrat Light" w:hAnsi="Montserrat Light" w:cs="Montserrat Light"/>
          <w:sz w:val="22"/>
          <w:szCs w:val="22"/>
        </w:rPr>
      </w:pPr>
    </w:p>
    <w:p w14:paraId="2F55BAD6" w14:textId="77777777" w:rsidR="009E4E3C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</w:p>
    <w:p w14:paraId="5EA45E0F" w14:textId="77777777" w:rsidR="009E4E3C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</w:p>
    <w:p w14:paraId="31AC469D" w14:textId="06ED74BE" w:rsidR="009E4E3C" w:rsidRPr="009E4E3C" w:rsidRDefault="009E4E3C" w:rsidP="009E4E3C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  <w:r w:rsidRPr="009E4E3C">
        <w:rPr>
          <w:rFonts w:ascii="Montserrat Light" w:hAnsi="Montserrat Light"/>
          <w:color w:val="000000"/>
          <w:sz w:val="20"/>
          <w:szCs w:val="20"/>
          <w:lang w:val="nl-NL"/>
        </w:rPr>
        <w:t>Tatjana Nikolajenkova</w:t>
      </w:r>
    </w:p>
    <w:p w14:paraId="78D580E9" w14:textId="50CA5521" w:rsidR="00CE003E" w:rsidRPr="007A577E" w:rsidRDefault="009E4E3C" w:rsidP="007A577E">
      <w:pPr>
        <w:ind w:right="-1"/>
        <w:jc w:val="both"/>
        <w:rPr>
          <w:rFonts w:ascii="Montserrat Light" w:hAnsi="Montserrat Light"/>
          <w:color w:val="000000"/>
          <w:sz w:val="20"/>
          <w:szCs w:val="20"/>
          <w:lang w:val="nl-NL"/>
        </w:rPr>
      </w:pPr>
      <w:r w:rsidRPr="009E4E3C">
        <w:rPr>
          <w:rFonts w:ascii="Montserrat Light" w:hAnsi="Montserrat Light"/>
          <w:color w:val="000000"/>
          <w:sz w:val="20"/>
          <w:szCs w:val="20"/>
          <w:lang w:val="nl-NL"/>
        </w:rPr>
        <w:t xml:space="preserve">5837 3585, </w:t>
      </w:r>
      <w:r w:rsidRPr="009E4E3C">
        <w:rPr>
          <w:rFonts w:ascii="Montserrat Light" w:hAnsi="Montserrat Light"/>
          <w:color w:val="0000FF"/>
          <w:sz w:val="20"/>
          <w:szCs w:val="20"/>
          <w:lang w:val="nl-NL"/>
        </w:rPr>
        <w:t>tatjana.nikolajenkova@narva.ee</w:t>
      </w:r>
    </w:p>
    <w:sectPr w:rsidR="00CE003E" w:rsidRPr="007A577E">
      <w:headerReference w:type="first" r:id="rId9"/>
      <w:footerReference w:type="first" r:id="rId10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894F" w14:textId="77777777" w:rsidR="00095AB1" w:rsidRDefault="00095AB1">
      <w:r>
        <w:separator/>
      </w:r>
    </w:p>
  </w:endnote>
  <w:endnote w:type="continuationSeparator" w:id="0">
    <w:p w14:paraId="291258EB" w14:textId="77777777" w:rsidR="00095AB1" w:rsidRDefault="0009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6632" w14:textId="77777777" w:rsidR="00095AB1" w:rsidRDefault="00095AB1">
      <w:r>
        <w:separator/>
      </w:r>
    </w:p>
  </w:footnote>
  <w:footnote w:type="continuationSeparator" w:id="0">
    <w:p w14:paraId="6CE50F4A" w14:textId="77777777" w:rsidR="00095AB1" w:rsidRDefault="0009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Default="00DC7B98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1A21"/>
    <w:rsid w:val="00045658"/>
    <w:rsid w:val="00063FA8"/>
    <w:rsid w:val="00095AB1"/>
    <w:rsid w:val="000D1241"/>
    <w:rsid w:val="000E641A"/>
    <w:rsid w:val="001842B4"/>
    <w:rsid w:val="001A04A6"/>
    <w:rsid w:val="001E2BE8"/>
    <w:rsid w:val="00230B1E"/>
    <w:rsid w:val="002E2EF1"/>
    <w:rsid w:val="003022F0"/>
    <w:rsid w:val="00342362"/>
    <w:rsid w:val="0035565A"/>
    <w:rsid w:val="00385574"/>
    <w:rsid w:val="004B6A06"/>
    <w:rsid w:val="004C3D6B"/>
    <w:rsid w:val="004D3CF5"/>
    <w:rsid w:val="004E16E3"/>
    <w:rsid w:val="00546C26"/>
    <w:rsid w:val="0057020B"/>
    <w:rsid w:val="00574B09"/>
    <w:rsid w:val="00697CA8"/>
    <w:rsid w:val="006D10E8"/>
    <w:rsid w:val="006D21B4"/>
    <w:rsid w:val="006D730F"/>
    <w:rsid w:val="00710B22"/>
    <w:rsid w:val="007329A9"/>
    <w:rsid w:val="00742F3A"/>
    <w:rsid w:val="00765E1E"/>
    <w:rsid w:val="00766D2C"/>
    <w:rsid w:val="00777642"/>
    <w:rsid w:val="00794A0F"/>
    <w:rsid w:val="007A577E"/>
    <w:rsid w:val="007F1BE7"/>
    <w:rsid w:val="007F4452"/>
    <w:rsid w:val="008041F4"/>
    <w:rsid w:val="00850F55"/>
    <w:rsid w:val="00865EC7"/>
    <w:rsid w:val="00867F78"/>
    <w:rsid w:val="00882958"/>
    <w:rsid w:val="00924AA0"/>
    <w:rsid w:val="00925442"/>
    <w:rsid w:val="009A0439"/>
    <w:rsid w:val="009B4416"/>
    <w:rsid w:val="009E4E3C"/>
    <w:rsid w:val="00A31658"/>
    <w:rsid w:val="00A3670F"/>
    <w:rsid w:val="00A565C8"/>
    <w:rsid w:val="00A7683E"/>
    <w:rsid w:val="00AA3B3A"/>
    <w:rsid w:val="00AB1E6D"/>
    <w:rsid w:val="00B21D39"/>
    <w:rsid w:val="00B83055"/>
    <w:rsid w:val="00BA3C9F"/>
    <w:rsid w:val="00BB2529"/>
    <w:rsid w:val="00BD1487"/>
    <w:rsid w:val="00BF1765"/>
    <w:rsid w:val="00BF55AF"/>
    <w:rsid w:val="00BF71C6"/>
    <w:rsid w:val="00C0045F"/>
    <w:rsid w:val="00C06871"/>
    <w:rsid w:val="00C204A1"/>
    <w:rsid w:val="00C3709A"/>
    <w:rsid w:val="00C751F8"/>
    <w:rsid w:val="00C846B4"/>
    <w:rsid w:val="00C915A0"/>
    <w:rsid w:val="00CE003E"/>
    <w:rsid w:val="00DC7B98"/>
    <w:rsid w:val="00DE69DB"/>
    <w:rsid w:val="00E16F4A"/>
    <w:rsid w:val="00E17306"/>
    <w:rsid w:val="00E25AB2"/>
    <w:rsid w:val="00E458EE"/>
    <w:rsid w:val="00E66FE4"/>
    <w:rsid w:val="00EA7F87"/>
    <w:rsid w:val="00EE6983"/>
    <w:rsid w:val="00F02159"/>
    <w:rsid w:val="00F14056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vaLK.quickconnect.to/d/s/12r7Fjv1ExdgKukvCP5ySAZ7I3Av3YTP/exJDC5nqtsX2W6g2cTLrkB1GuEDThlj6-jrUgPBsuLw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a@politsei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188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27</cp:revision>
  <cp:lastPrinted>2023-11-13T12:01:00Z</cp:lastPrinted>
  <dcterms:created xsi:type="dcterms:W3CDTF">2024-03-05T09:13:00Z</dcterms:created>
  <dcterms:modified xsi:type="dcterms:W3CDTF">2025-12-15T14:17:00Z</dcterms:modified>
</cp:coreProperties>
</file>