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22A28" w14:textId="77777777" w:rsidR="00556714" w:rsidRPr="004E5FF0" w:rsidRDefault="008B61DA" w:rsidP="000D0585">
      <w:pPr>
        <w:spacing w:before="0" w:after="0"/>
        <w:rPr>
          <w:rFonts w:cs="Arial"/>
          <w:lang w:val="et-EE"/>
        </w:rPr>
      </w:pPr>
      <w:r w:rsidRPr="004E5FF0">
        <w:rPr>
          <w:rFonts w:cs="Arial"/>
          <w:noProof/>
          <w:lang w:val="et-EE" w:eastAsia="ko-KR"/>
        </w:rPr>
        <w:drawing>
          <wp:anchor distT="0" distB="0" distL="114935" distR="114935" simplePos="0" relativeHeight="251657216" behindDoc="1" locked="0" layoutInCell="1" allowOverlap="1" wp14:anchorId="432BB8AE" wp14:editId="7F58D335">
            <wp:simplePos x="0" y="0"/>
            <wp:positionH relativeFrom="column">
              <wp:posOffset>5381625</wp:posOffset>
            </wp:positionH>
            <wp:positionV relativeFrom="paragraph">
              <wp:posOffset>-131445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52B83CFD" w14:textId="77777777" w:rsidR="008B61DA" w:rsidRPr="004E5FF0" w:rsidRDefault="008B61DA" w:rsidP="000D0585">
      <w:pPr>
        <w:spacing w:before="0" w:after="0"/>
        <w:rPr>
          <w:rFonts w:cs="Arial"/>
          <w:lang w:val="et-EE"/>
        </w:rPr>
      </w:pPr>
    </w:p>
    <w:p w14:paraId="01088484" w14:textId="77777777" w:rsidR="008B61DA" w:rsidRPr="004E5FF0" w:rsidRDefault="008B61DA" w:rsidP="000D0585">
      <w:pPr>
        <w:spacing w:before="0" w:after="0"/>
        <w:rPr>
          <w:rFonts w:cs="Arial"/>
          <w:lang w:val="et-EE"/>
        </w:rPr>
      </w:pPr>
    </w:p>
    <w:p w14:paraId="3ED05DD2" w14:textId="77777777" w:rsidR="008B61DA" w:rsidRPr="004E5FF0" w:rsidRDefault="008B61DA" w:rsidP="000D0585">
      <w:pPr>
        <w:spacing w:before="0" w:after="0"/>
        <w:rPr>
          <w:rFonts w:cs="Arial"/>
          <w:lang w:val="et-EE"/>
        </w:rPr>
      </w:pPr>
    </w:p>
    <w:p w14:paraId="5AAC1F06" w14:textId="77777777" w:rsidR="00506DBA" w:rsidRPr="004E5FF0" w:rsidRDefault="00506DBA" w:rsidP="000D0585">
      <w:pPr>
        <w:spacing w:before="0" w:after="0"/>
        <w:jc w:val="right"/>
        <w:rPr>
          <w:rFonts w:cs="Arial"/>
          <w:b/>
          <w:sz w:val="24"/>
          <w:szCs w:val="24"/>
          <w:lang w:val="et-EE"/>
        </w:rPr>
      </w:pPr>
    </w:p>
    <w:p w14:paraId="182F1767" w14:textId="77777777" w:rsidR="00506DBA" w:rsidRPr="004E5FF0" w:rsidRDefault="00506DBA" w:rsidP="000D0585">
      <w:pPr>
        <w:spacing w:before="0" w:after="0"/>
        <w:jc w:val="right"/>
        <w:rPr>
          <w:rFonts w:cs="Arial"/>
          <w:b/>
          <w:sz w:val="24"/>
          <w:szCs w:val="24"/>
          <w:lang w:val="et-EE"/>
        </w:rPr>
      </w:pPr>
    </w:p>
    <w:p w14:paraId="61A1854F" w14:textId="36D611E3" w:rsidR="00556714" w:rsidRPr="004E5FF0" w:rsidRDefault="008B61DA" w:rsidP="000D0585">
      <w:pPr>
        <w:spacing w:before="0" w:after="0"/>
        <w:jc w:val="right"/>
        <w:rPr>
          <w:rFonts w:cs="Arial"/>
          <w:b/>
          <w:sz w:val="24"/>
          <w:szCs w:val="24"/>
          <w:lang w:val="et-EE"/>
        </w:rPr>
      </w:pPr>
      <w:r w:rsidRPr="004E5FF0">
        <w:rPr>
          <w:rFonts w:cs="Arial"/>
          <w:b/>
          <w:sz w:val="24"/>
          <w:szCs w:val="24"/>
          <w:lang w:val="et-EE"/>
        </w:rPr>
        <w:t xml:space="preserve">Töö nr </w:t>
      </w:r>
      <w:r w:rsidR="00A97FBB" w:rsidRPr="004E5FF0">
        <w:rPr>
          <w:rFonts w:cs="Arial"/>
          <w:b/>
          <w:sz w:val="24"/>
          <w:szCs w:val="24"/>
          <w:lang w:val="et-EE"/>
        </w:rPr>
        <w:t>511</w:t>
      </w:r>
    </w:p>
    <w:p w14:paraId="43A869DA" w14:textId="77777777" w:rsidR="00251F90" w:rsidRPr="004E5FF0" w:rsidRDefault="00251F90" w:rsidP="000D0585">
      <w:pPr>
        <w:spacing w:before="0" w:after="0"/>
        <w:jc w:val="center"/>
        <w:rPr>
          <w:rFonts w:cs="Arial"/>
          <w:b/>
          <w:sz w:val="28"/>
          <w:szCs w:val="28"/>
          <w:lang w:val="et-EE"/>
        </w:rPr>
      </w:pPr>
    </w:p>
    <w:p w14:paraId="2EF19D26" w14:textId="76D65511" w:rsidR="00556714" w:rsidRPr="004E5FF0" w:rsidRDefault="00A97FBB" w:rsidP="000D0585">
      <w:pPr>
        <w:spacing w:before="0" w:after="0"/>
        <w:jc w:val="center"/>
        <w:rPr>
          <w:rFonts w:cs="Arial"/>
          <w:b/>
          <w:sz w:val="28"/>
          <w:szCs w:val="28"/>
          <w:lang w:val="et-EE"/>
        </w:rPr>
      </w:pPr>
      <w:r w:rsidRPr="004E5FF0">
        <w:rPr>
          <w:rFonts w:cs="Arial"/>
          <w:b/>
          <w:sz w:val="28"/>
          <w:szCs w:val="28"/>
          <w:lang w:val="et-EE"/>
        </w:rPr>
        <w:t>Pärnu maakond</w:t>
      </w:r>
      <w:r w:rsidR="00556714" w:rsidRPr="004E5FF0">
        <w:rPr>
          <w:rFonts w:cs="Arial"/>
          <w:b/>
          <w:sz w:val="28"/>
          <w:szCs w:val="28"/>
          <w:lang w:val="et-EE"/>
        </w:rPr>
        <w:t xml:space="preserve">, </w:t>
      </w:r>
      <w:r w:rsidRPr="004E5FF0">
        <w:rPr>
          <w:rFonts w:cs="Arial"/>
          <w:b/>
          <w:sz w:val="28"/>
          <w:szCs w:val="28"/>
          <w:lang w:val="et-EE"/>
        </w:rPr>
        <w:t>Tori</w:t>
      </w:r>
      <w:r w:rsidR="00556714" w:rsidRPr="004E5FF0">
        <w:rPr>
          <w:rFonts w:cs="Arial"/>
          <w:b/>
          <w:sz w:val="28"/>
          <w:szCs w:val="28"/>
          <w:lang w:val="et-EE"/>
        </w:rPr>
        <w:t xml:space="preserve"> vald</w:t>
      </w:r>
      <w:r w:rsidR="005B446B" w:rsidRPr="004E5FF0">
        <w:rPr>
          <w:rFonts w:cs="Arial"/>
          <w:b/>
          <w:sz w:val="28"/>
          <w:szCs w:val="28"/>
          <w:lang w:val="et-EE"/>
        </w:rPr>
        <w:t xml:space="preserve">, </w:t>
      </w:r>
      <w:r w:rsidRPr="004E5FF0">
        <w:rPr>
          <w:rFonts w:cs="Arial"/>
          <w:b/>
          <w:sz w:val="28"/>
          <w:szCs w:val="28"/>
          <w:lang w:val="et-EE"/>
        </w:rPr>
        <w:t>Sauga alevik</w:t>
      </w:r>
    </w:p>
    <w:p w14:paraId="06268330" w14:textId="5BF03F4B" w:rsidR="00391CE9" w:rsidRPr="004E5FF0" w:rsidRDefault="00A97FBB" w:rsidP="000D0585">
      <w:pPr>
        <w:spacing w:before="0" w:after="0"/>
        <w:jc w:val="center"/>
        <w:rPr>
          <w:rFonts w:cs="Arial"/>
          <w:b/>
          <w:sz w:val="28"/>
          <w:szCs w:val="28"/>
          <w:lang w:val="et-EE"/>
        </w:rPr>
      </w:pPr>
      <w:r w:rsidRPr="004E5FF0">
        <w:rPr>
          <w:rFonts w:cs="Arial"/>
          <w:b/>
          <w:sz w:val="28"/>
          <w:szCs w:val="28"/>
          <w:lang w:val="et-EE"/>
        </w:rPr>
        <w:t>LAUKA TEE 4 JA 6 NING TEHNIKA TÄNAV 5 JA 7 KINNISTUTE</w:t>
      </w:r>
    </w:p>
    <w:p w14:paraId="0E838DC0" w14:textId="09E56DB8" w:rsidR="00251F90" w:rsidRPr="004E5FF0" w:rsidRDefault="00556714" w:rsidP="000D0585">
      <w:pPr>
        <w:spacing w:before="0" w:after="0"/>
        <w:jc w:val="center"/>
        <w:rPr>
          <w:rFonts w:cs="Arial"/>
          <w:b/>
          <w:sz w:val="32"/>
          <w:szCs w:val="32"/>
          <w:lang w:val="et-EE"/>
        </w:rPr>
      </w:pPr>
      <w:r w:rsidRPr="004E5FF0">
        <w:rPr>
          <w:rFonts w:cs="Arial"/>
          <w:b/>
          <w:sz w:val="28"/>
          <w:szCs w:val="28"/>
          <w:lang w:val="et-EE"/>
        </w:rPr>
        <w:t>DETAILPLANEERING</w:t>
      </w:r>
    </w:p>
    <w:p w14:paraId="67E1B2E6" w14:textId="359634F6" w:rsidR="00251F90" w:rsidRPr="004E5FF0" w:rsidRDefault="00251F90" w:rsidP="000D0585">
      <w:pPr>
        <w:spacing w:before="0" w:after="0"/>
        <w:jc w:val="center"/>
        <w:rPr>
          <w:rFonts w:cs="Arial"/>
          <w:lang w:val="et-EE"/>
        </w:rPr>
      </w:pPr>
    </w:p>
    <w:p w14:paraId="58990B94" w14:textId="45C84C0C" w:rsidR="00251F90" w:rsidRPr="004E5FF0" w:rsidRDefault="00C349D1" w:rsidP="009126CF">
      <w:pPr>
        <w:spacing w:before="0" w:after="0"/>
        <w:jc w:val="center"/>
        <w:rPr>
          <w:rFonts w:cs="Arial"/>
          <w:lang w:val="et-EE"/>
        </w:rPr>
      </w:pPr>
      <w:r w:rsidRPr="004E5FF0">
        <w:rPr>
          <w:rFonts w:cs="Arial"/>
          <w:noProof/>
          <w:lang w:val="et-EE"/>
        </w:rPr>
        <w:drawing>
          <wp:inline distT="0" distB="0" distL="0" distR="0" wp14:anchorId="301A4319" wp14:editId="151A57A6">
            <wp:extent cx="4502391" cy="374332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1979" cy="3767924"/>
                    </a:xfrm>
                    <a:prstGeom prst="rect">
                      <a:avLst/>
                    </a:prstGeom>
                  </pic:spPr>
                </pic:pic>
              </a:graphicData>
            </a:graphic>
          </wp:inline>
        </w:drawing>
      </w:r>
    </w:p>
    <w:p w14:paraId="2EDFAC30" w14:textId="77777777" w:rsidR="005B0F48" w:rsidRPr="004E5FF0" w:rsidRDefault="00D11757" w:rsidP="005B0F48">
      <w:pPr>
        <w:spacing w:before="0" w:after="0"/>
        <w:rPr>
          <w:rFonts w:cs="Arial"/>
          <w:lang w:val="et-EE"/>
        </w:rPr>
      </w:pPr>
      <w:r w:rsidRPr="004E5FF0">
        <w:rPr>
          <w:rFonts w:cs="Arial"/>
          <w:lang w:val="et-EE"/>
        </w:rPr>
        <w:t xml:space="preserve">PLANEERINGU </w:t>
      </w:r>
    </w:p>
    <w:p w14:paraId="3134FDF0" w14:textId="7E65FF17" w:rsidR="00E579FD" w:rsidRPr="004E5FF0" w:rsidRDefault="00D11757" w:rsidP="005B0F48">
      <w:pPr>
        <w:tabs>
          <w:tab w:val="left" w:pos="3261"/>
        </w:tabs>
        <w:spacing w:before="0" w:after="0"/>
        <w:rPr>
          <w:rFonts w:cs="Arial"/>
          <w:lang w:val="et-EE"/>
        </w:rPr>
      </w:pPr>
      <w:r w:rsidRPr="004E5FF0">
        <w:rPr>
          <w:rFonts w:cs="Arial"/>
          <w:lang w:val="et-EE"/>
        </w:rPr>
        <w:t>KOOSTAMISE KORRALDAJA:</w:t>
      </w:r>
      <w:r w:rsidR="005B0F48" w:rsidRPr="004E5FF0">
        <w:rPr>
          <w:rFonts w:cs="Arial"/>
          <w:lang w:val="et-EE"/>
        </w:rPr>
        <w:tab/>
        <w:t>Tori Vallavalitsus</w:t>
      </w:r>
      <w:r w:rsidR="005F44E3" w:rsidRPr="004E5FF0">
        <w:rPr>
          <w:rFonts w:cs="Arial"/>
          <w:lang w:val="et-EE"/>
        </w:rPr>
        <w:t>,</w:t>
      </w:r>
      <w:r w:rsidR="005B0F48" w:rsidRPr="004E5FF0">
        <w:rPr>
          <w:rFonts w:cs="Arial"/>
          <w:lang w:val="et-EE"/>
        </w:rPr>
        <w:t xml:space="preserve"> registrikood 77000341</w:t>
      </w:r>
    </w:p>
    <w:p w14:paraId="6B2B0B21" w14:textId="385D526D" w:rsidR="005B0F48" w:rsidRPr="004E5FF0" w:rsidRDefault="005B0F48" w:rsidP="005B0F48">
      <w:pPr>
        <w:tabs>
          <w:tab w:val="left" w:pos="3261"/>
        </w:tabs>
        <w:spacing w:before="0" w:after="0"/>
        <w:rPr>
          <w:rFonts w:cs="Arial"/>
          <w:lang w:val="et-EE"/>
        </w:rPr>
      </w:pPr>
      <w:r w:rsidRPr="004E5FF0">
        <w:rPr>
          <w:rFonts w:cs="Arial"/>
          <w:lang w:val="et-EE"/>
        </w:rPr>
        <w:tab/>
      </w:r>
      <w:r w:rsidR="003F34D9" w:rsidRPr="004E5FF0">
        <w:rPr>
          <w:rFonts w:cs="Arial"/>
          <w:lang w:val="et-EE"/>
        </w:rPr>
        <w:t>Tori vald, Sindi linn, Pärnu mnt 12, 86705</w:t>
      </w:r>
    </w:p>
    <w:p w14:paraId="58FEA977" w14:textId="77777777" w:rsidR="00392E4D" w:rsidRPr="004E5FF0" w:rsidRDefault="00392E4D" w:rsidP="000D0585">
      <w:pPr>
        <w:spacing w:before="0" w:after="0"/>
        <w:rPr>
          <w:rFonts w:cs="Arial"/>
          <w:lang w:val="et-EE"/>
        </w:rPr>
      </w:pPr>
    </w:p>
    <w:p w14:paraId="636018EC" w14:textId="546922FD" w:rsidR="000D0585" w:rsidRPr="004E5FF0" w:rsidRDefault="002647DD" w:rsidP="004E5FF0">
      <w:pPr>
        <w:tabs>
          <w:tab w:val="left" w:pos="3261"/>
        </w:tabs>
        <w:spacing w:before="0" w:after="0"/>
        <w:ind w:left="3261" w:hanging="3261"/>
        <w:rPr>
          <w:rFonts w:cs="Arial"/>
          <w:lang w:val="et-EE"/>
        </w:rPr>
      </w:pPr>
      <w:r w:rsidRPr="004E5FF0">
        <w:rPr>
          <w:rFonts w:cs="Arial"/>
          <w:lang w:val="et-EE"/>
        </w:rPr>
        <w:t>HUVITATUD ISIK</w:t>
      </w:r>
      <w:r w:rsidR="00556714" w:rsidRPr="004E5FF0">
        <w:rPr>
          <w:rFonts w:cs="Arial"/>
          <w:lang w:val="et-EE"/>
        </w:rPr>
        <w:t>:</w:t>
      </w:r>
      <w:r w:rsidR="00556714" w:rsidRPr="004E5FF0">
        <w:rPr>
          <w:rFonts w:cs="Arial"/>
          <w:lang w:val="et-EE"/>
        </w:rPr>
        <w:tab/>
      </w:r>
      <w:r w:rsidR="005B0F48" w:rsidRPr="004E5FF0">
        <w:rPr>
          <w:rFonts w:cs="Arial"/>
          <w:lang w:val="et-EE"/>
        </w:rPr>
        <w:t xml:space="preserve">Multivara Invest OÜ, </w:t>
      </w:r>
      <w:r w:rsidR="004E5FF0" w:rsidRPr="004E5FF0">
        <w:rPr>
          <w:rFonts w:cs="Arial"/>
          <w:lang w:val="et-EE"/>
        </w:rPr>
        <w:t xml:space="preserve">registrikood 10070257, </w:t>
      </w:r>
      <w:r w:rsidR="005B0F48" w:rsidRPr="004E5FF0">
        <w:rPr>
          <w:rFonts w:cs="Arial"/>
          <w:lang w:val="et-EE"/>
        </w:rPr>
        <w:t>varasem</w:t>
      </w:r>
      <w:r w:rsidR="004E5FF0" w:rsidRPr="004E5FF0">
        <w:rPr>
          <w:rFonts w:cs="Arial"/>
          <w:lang w:val="et-EE"/>
        </w:rPr>
        <w:t>a ärinimega</w:t>
      </w:r>
      <w:r w:rsidR="00A134D3">
        <w:rPr>
          <w:rFonts w:cs="Arial"/>
          <w:lang w:val="et-EE"/>
        </w:rPr>
        <w:t xml:space="preserve"> </w:t>
      </w:r>
      <w:r w:rsidR="005B0F48" w:rsidRPr="004E5FF0">
        <w:rPr>
          <w:rFonts w:cs="Arial"/>
          <w:lang w:val="et-EE"/>
        </w:rPr>
        <w:t>osaühing EKTO PÄRNU</w:t>
      </w:r>
    </w:p>
    <w:p w14:paraId="3E19862A" w14:textId="5BE2DE9B" w:rsidR="003F34D9" w:rsidRPr="004E5FF0" w:rsidRDefault="003F34D9" w:rsidP="005B0F48">
      <w:pPr>
        <w:tabs>
          <w:tab w:val="left" w:pos="3261"/>
        </w:tabs>
        <w:spacing w:before="0" w:after="0"/>
        <w:rPr>
          <w:rFonts w:cs="Arial"/>
          <w:lang w:val="et-EE"/>
        </w:rPr>
      </w:pPr>
      <w:r w:rsidRPr="004E5FF0">
        <w:rPr>
          <w:rFonts w:cs="Arial"/>
          <w:lang w:val="et-EE"/>
        </w:rPr>
        <w:tab/>
        <w:t>Punane tn 40, 13619 Tallinn</w:t>
      </w:r>
    </w:p>
    <w:p w14:paraId="341BE5F1" w14:textId="2E1BD061" w:rsidR="003F34D9" w:rsidRPr="004E5FF0" w:rsidRDefault="003F34D9" w:rsidP="005B0F48">
      <w:pPr>
        <w:tabs>
          <w:tab w:val="left" w:pos="3261"/>
        </w:tabs>
        <w:spacing w:before="0" w:after="0"/>
        <w:rPr>
          <w:rFonts w:cs="Arial"/>
          <w:lang w:val="et-EE"/>
        </w:rPr>
      </w:pPr>
      <w:r w:rsidRPr="004E5FF0">
        <w:rPr>
          <w:rFonts w:cs="Arial"/>
          <w:lang w:val="et-EE"/>
        </w:rPr>
        <w:tab/>
        <w:t>Arno Tali, juhatuse liige</w:t>
      </w:r>
    </w:p>
    <w:p w14:paraId="4373C5FC" w14:textId="77777777" w:rsidR="003F34D9" w:rsidRPr="004E5FF0" w:rsidRDefault="003F34D9" w:rsidP="003F34D9">
      <w:pPr>
        <w:tabs>
          <w:tab w:val="left" w:pos="3261"/>
        </w:tabs>
        <w:spacing w:before="0" w:after="0"/>
        <w:rPr>
          <w:rFonts w:cs="Arial"/>
          <w:lang w:val="et-EE"/>
        </w:rPr>
      </w:pPr>
      <w:r w:rsidRPr="004E5FF0">
        <w:rPr>
          <w:rFonts w:cs="Arial"/>
          <w:lang w:val="et-EE"/>
        </w:rPr>
        <w:tab/>
        <w:t>564 0408</w:t>
      </w:r>
    </w:p>
    <w:p w14:paraId="4CD28ABF" w14:textId="6D986915" w:rsidR="003F34D9" w:rsidRPr="004E5FF0" w:rsidRDefault="003F34D9" w:rsidP="005B0F48">
      <w:pPr>
        <w:tabs>
          <w:tab w:val="left" w:pos="3261"/>
        </w:tabs>
        <w:spacing w:before="0" w:after="0"/>
        <w:rPr>
          <w:rFonts w:cs="Arial"/>
          <w:lang w:val="et-EE"/>
        </w:rPr>
      </w:pPr>
      <w:r w:rsidRPr="004E5FF0">
        <w:rPr>
          <w:rFonts w:cs="Arial"/>
          <w:lang w:val="et-EE"/>
        </w:rPr>
        <w:tab/>
      </w:r>
      <w:hyperlink r:id="rId10" w:history="1">
        <w:r w:rsidRPr="004E5FF0">
          <w:rPr>
            <w:rStyle w:val="Hyperlink"/>
            <w:rFonts w:cs="Arial"/>
            <w:lang w:val="et-EE"/>
          </w:rPr>
          <w:t>arno@multivara.ee</w:t>
        </w:r>
      </w:hyperlink>
    </w:p>
    <w:p w14:paraId="78A912DD" w14:textId="77777777" w:rsidR="0051326D" w:rsidRPr="004E5FF0" w:rsidRDefault="0051326D" w:rsidP="003F34D9">
      <w:pPr>
        <w:spacing w:before="0" w:after="0"/>
        <w:rPr>
          <w:rFonts w:cs="Arial"/>
          <w:lang w:val="et-EE"/>
        </w:rPr>
      </w:pPr>
    </w:p>
    <w:p w14:paraId="09459AA1" w14:textId="4CCB94EC" w:rsidR="00556714" w:rsidRPr="004E5FF0" w:rsidRDefault="002647DD" w:rsidP="005B0F48">
      <w:pPr>
        <w:tabs>
          <w:tab w:val="left" w:pos="3261"/>
        </w:tabs>
        <w:spacing w:before="0" w:after="0"/>
        <w:rPr>
          <w:rFonts w:cs="Arial"/>
          <w:lang w:val="et-EE"/>
        </w:rPr>
      </w:pPr>
      <w:r w:rsidRPr="004E5FF0">
        <w:rPr>
          <w:rFonts w:cs="Arial"/>
          <w:lang w:val="et-EE"/>
        </w:rPr>
        <w:t>P</w:t>
      </w:r>
      <w:r w:rsidR="005F44E3" w:rsidRPr="004E5FF0">
        <w:rPr>
          <w:rFonts w:cs="Arial"/>
          <w:lang w:val="et-EE"/>
        </w:rPr>
        <w:t>LAN</w:t>
      </w:r>
      <w:r w:rsidRPr="004E5FF0">
        <w:rPr>
          <w:rFonts w:cs="Arial"/>
          <w:lang w:val="et-EE"/>
        </w:rPr>
        <w:t>EERIJA :</w:t>
      </w:r>
      <w:r w:rsidR="00556714" w:rsidRPr="004E5FF0">
        <w:rPr>
          <w:rFonts w:cs="Arial"/>
          <w:lang w:val="et-EE"/>
        </w:rPr>
        <w:tab/>
        <w:t>Optimal Projekt OÜ</w:t>
      </w:r>
      <w:r w:rsidR="005F44E3" w:rsidRPr="004E5FF0">
        <w:rPr>
          <w:rFonts w:cs="Arial"/>
          <w:lang w:val="et-EE"/>
        </w:rPr>
        <w:t>,</w:t>
      </w:r>
      <w:r w:rsidR="00556714" w:rsidRPr="004E5FF0">
        <w:rPr>
          <w:rFonts w:cs="Arial"/>
          <w:lang w:val="et-EE"/>
        </w:rPr>
        <w:t xml:space="preserve"> </w:t>
      </w:r>
      <w:bookmarkStart w:id="0" w:name="_Hlk119508787"/>
      <w:r w:rsidR="00556714" w:rsidRPr="004E5FF0">
        <w:rPr>
          <w:rFonts w:cs="Arial"/>
          <w:lang w:val="et-EE"/>
        </w:rPr>
        <w:t xml:space="preserve">registrikood </w:t>
      </w:r>
      <w:bookmarkEnd w:id="0"/>
      <w:r w:rsidR="00556714" w:rsidRPr="004E5FF0">
        <w:rPr>
          <w:rFonts w:cs="Arial"/>
          <w:lang w:val="et-EE"/>
        </w:rPr>
        <w:t>11213515</w:t>
      </w:r>
    </w:p>
    <w:p w14:paraId="4E49CD28" w14:textId="77777777" w:rsidR="00556714" w:rsidRPr="004E5FF0" w:rsidRDefault="00556714" w:rsidP="005B0F48">
      <w:pPr>
        <w:tabs>
          <w:tab w:val="left" w:pos="3261"/>
        </w:tabs>
        <w:spacing w:before="0" w:after="0"/>
        <w:rPr>
          <w:rFonts w:cs="Arial"/>
          <w:lang w:val="et-EE"/>
        </w:rPr>
      </w:pPr>
      <w:r w:rsidRPr="004E5FF0">
        <w:rPr>
          <w:rFonts w:cs="Arial"/>
          <w:lang w:val="et-EE"/>
        </w:rPr>
        <w:tab/>
        <w:t>MTR reg. nr EEP000601</w:t>
      </w:r>
    </w:p>
    <w:p w14:paraId="005059FE" w14:textId="77777777" w:rsidR="00556714" w:rsidRPr="004E5FF0" w:rsidRDefault="00556714" w:rsidP="005B0F48">
      <w:pPr>
        <w:tabs>
          <w:tab w:val="left" w:pos="3261"/>
        </w:tabs>
        <w:spacing w:before="0" w:after="0"/>
        <w:rPr>
          <w:rFonts w:cs="Arial"/>
          <w:lang w:val="et-EE"/>
        </w:rPr>
      </w:pPr>
      <w:r w:rsidRPr="004E5FF0">
        <w:rPr>
          <w:rFonts w:cs="Arial"/>
          <w:lang w:val="et-EE"/>
        </w:rPr>
        <w:tab/>
        <w:t>Keemia tn 4, 1061</w:t>
      </w:r>
      <w:r w:rsidR="000E238F" w:rsidRPr="004E5FF0">
        <w:rPr>
          <w:rFonts w:cs="Arial"/>
          <w:lang w:val="et-EE"/>
        </w:rPr>
        <w:t>6 Tallinn</w:t>
      </w:r>
    </w:p>
    <w:p w14:paraId="25990C50" w14:textId="77777777" w:rsidR="00556714" w:rsidRPr="004E5FF0" w:rsidRDefault="00556714" w:rsidP="000D0585">
      <w:pPr>
        <w:spacing w:before="0" w:after="0"/>
        <w:rPr>
          <w:rFonts w:cs="Arial"/>
          <w:lang w:val="et-EE"/>
        </w:rPr>
      </w:pPr>
    </w:p>
    <w:p w14:paraId="7B7A24E3" w14:textId="77777777" w:rsidR="00973068" w:rsidRPr="004E5FF0" w:rsidRDefault="00556714" w:rsidP="005B0F48">
      <w:pPr>
        <w:tabs>
          <w:tab w:val="left" w:pos="3261"/>
        </w:tabs>
        <w:spacing w:before="0" w:after="0"/>
        <w:rPr>
          <w:rFonts w:cs="Arial"/>
          <w:lang w:val="et-EE"/>
        </w:rPr>
      </w:pPr>
      <w:r w:rsidRPr="004E5FF0">
        <w:rPr>
          <w:rFonts w:cs="Arial"/>
          <w:lang w:val="et-EE"/>
        </w:rPr>
        <w:t>ARHITEKT:</w:t>
      </w:r>
      <w:r w:rsidRPr="004E5FF0">
        <w:rPr>
          <w:rFonts w:cs="Arial"/>
          <w:lang w:val="et-EE"/>
        </w:rPr>
        <w:tab/>
      </w:r>
      <w:r w:rsidR="00973068" w:rsidRPr="004E5FF0">
        <w:rPr>
          <w:rFonts w:cs="Arial"/>
          <w:lang w:val="et-EE"/>
        </w:rPr>
        <w:t>Ive Punger</w:t>
      </w:r>
    </w:p>
    <w:p w14:paraId="17E6202A" w14:textId="06CC7102" w:rsidR="00556714" w:rsidRPr="004E5FF0" w:rsidRDefault="00556714" w:rsidP="005B0F48">
      <w:pPr>
        <w:tabs>
          <w:tab w:val="left" w:pos="3261"/>
        </w:tabs>
        <w:spacing w:before="0" w:after="0"/>
        <w:rPr>
          <w:rFonts w:cs="Arial"/>
          <w:lang w:val="et-EE"/>
        </w:rPr>
      </w:pPr>
      <w:r w:rsidRPr="004E5FF0">
        <w:rPr>
          <w:rFonts w:cs="Arial"/>
          <w:lang w:val="et-EE"/>
        </w:rPr>
        <w:tab/>
      </w:r>
      <w:hyperlink r:id="rId11" w:history="1">
        <w:r w:rsidR="005B0F48" w:rsidRPr="004E5FF0">
          <w:rPr>
            <w:rStyle w:val="Hyperlink"/>
            <w:rFonts w:cs="Arial"/>
            <w:lang w:val="et-EE"/>
          </w:rPr>
          <w:t>ivepunger@gmail.com</w:t>
        </w:r>
      </w:hyperlink>
    </w:p>
    <w:p w14:paraId="726C9CEF" w14:textId="77777777" w:rsidR="00556714" w:rsidRPr="004E5FF0" w:rsidRDefault="00556714" w:rsidP="000D0585">
      <w:pPr>
        <w:spacing w:before="0" w:after="0"/>
        <w:rPr>
          <w:rFonts w:cs="Arial"/>
          <w:lang w:val="et-EE"/>
        </w:rPr>
      </w:pPr>
    </w:p>
    <w:p w14:paraId="4BCD6712" w14:textId="77777777" w:rsidR="00556714" w:rsidRPr="004E5FF0" w:rsidRDefault="00556714" w:rsidP="005B0F48">
      <w:pPr>
        <w:tabs>
          <w:tab w:val="left" w:pos="3261"/>
        </w:tabs>
        <w:spacing w:before="0" w:after="0"/>
        <w:rPr>
          <w:rFonts w:cs="Arial"/>
          <w:lang w:val="et-EE"/>
        </w:rPr>
      </w:pPr>
      <w:r w:rsidRPr="004E5FF0">
        <w:rPr>
          <w:rFonts w:cs="Arial"/>
          <w:lang w:val="et-EE"/>
        </w:rPr>
        <w:t>PROJEKTIJUHT:</w:t>
      </w:r>
      <w:r w:rsidRPr="004E5FF0">
        <w:rPr>
          <w:rFonts w:cs="Arial"/>
          <w:lang w:val="et-EE"/>
        </w:rPr>
        <w:tab/>
      </w:r>
      <w:r w:rsidR="00973068" w:rsidRPr="004E5FF0">
        <w:rPr>
          <w:rFonts w:cs="Arial"/>
          <w:lang w:val="et-EE"/>
        </w:rPr>
        <w:t>Arno Anton</w:t>
      </w:r>
    </w:p>
    <w:p w14:paraId="21F80D42" w14:textId="77777777" w:rsidR="00556714" w:rsidRPr="004E5FF0" w:rsidRDefault="00556714" w:rsidP="005B0F48">
      <w:pPr>
        <w:tabs>
          <w:tab w:val="left" w:pos="3261"/>
        </w:tabs>
        <w:spacing w:before="0" w:after="0"/>
        <w:rPr>
          <w:rFonts w:cs="Arial"/>
          <w:lang w:val="et-EE"/>
        </w:rPr>
      </w:pPr>
      <w:r w:rsidRPr="004E5FF0">
        <w:rPr>
          <w:rFonts w:cs="Arial"/>
          <w:lang w:val="et-EE"/>
        </w:rPr>
        <w:tab/>
        <w:t xml:space="preserve">+372 </w:t>
      </w:r>
      <w:r w:rsidR="00973068" w:rsidRPr="004E5FF0">
        <w:rPr>
          <w:rFonts w:cs="Arial"/>
          <w:lang w:val="et-EE"/>
        </w:rPr>
        <w:t>56 983 389</w:t>
      </w:r>
    </w:p>
    <w:p w14:paraId="44217026" w14:textId="321FE585" w:rsidR="006C3492" w:rsidRPr="004E5FF0" w:rsidRDefault="00556714" w:rsidP="005B0F48">
      <w:pPr>
        <w:tabs>
          <w:tab w:val="left" w:pos="3261"/>
        </w:tabs>
        <w:spacing w:before="0" w:after="0"/>
        <w:rPr>
          <w:rFonts w:cs="Arial"/>
          <w:lang w:val="et-EE"/>
        </w:rPr>
      </w:pPr>
      <w:r w:rsidRPr="004E5FF0">
        <w:rPr>
          <w:rFonts w:cs="Arial"/>
          <w:lang w:val="et-EE"/>
        </w:rPr>
        <w:tab/>
      </w:r>
      <w:hyperlink r:id="rId12" w:history="1">
        <w:r w:rsidR="005B0F48" w:rsidRPr="004E5FF0">
          <w:rPr>
            <w:rStyle w:val="Hyperlink"/>
            <w:rFonts w:cs="Arial"/>
            <w:lang w:val="et-EE"/>
          </w:rPr>
          <w:t>arno@opt.ee</w:t>
        </w:r>
      </w:hyperlink>
      <w:r w:rsidR="006C3492" w:rsidRPr="004E5FF0">
        <w:rPr>
          <w:rFonts w:cs="Arial"/>
          <w:lang w:val="et-EE"/>
        </w:rPr>
        <w:br w:type="page"/>
      </w:r>
    </w:p>
    <w:p w14:paraId="51D82D1B" w14:textId="77777777" w:rsidR="00E579FD" w:rsidRPr="004E5FF0" w:rsidRDefault="00E579FD" w:rsidP="000D0585">
      <w:pPr>
        <w:tabs>
          <w:tab w:val="left" w:pos="2835"/>
        </w:tabs>
        <w:spacing w:before="0" w:after="0"/>
        <w:rPr>
          <w:rFonts w:cs="Arial"/>
          <w:b/>
          <w:caps/>
          <w:lang w:val="et-EE"/>
        </w:rPr>
      </w:pPr>
      <w:r w:rsidRPr="004E5FF0">
        <w:rPr>
          <w:rFonts w:cs="Arial"/>
          <w:b/>
          <w:caps/>
          <w:lang w:val="et-EE"/>
        </w:rPr>
        <w:lastRenderedPageBreak/>
        <w:t>KÖITE koosseis:</w:t>
      </w:r>
    </w:p>
    <w:p w14:paraId="43298690" w14:textId="77777777" w:rsidR="00E579FD" w:rsidRPr="004E5FF0" w:rsidRDefault="00E579FD" w:rsidP="000D0585">
      <w:pPr>
        <w:pStyle w:val="ListParagraph"/>
        <w:spacing w:before="0" w:after="0"/>
        <w:ind w:left="0"/>
        <w:rPr>
          <w:rFonts w:cs="Arial"/>
          <w:lang w:val="et-EE"/>
        </w:rPr>
      </w:pPr>
    </w:p>
    <w:p w14:paraId="2B1C0DB1" w14:textId="77777777" w:rsidR="00E579FD" w:rsidRPr="004E5FF0" w:rsidRDefault="00E579FD" w:rsidP="000D0585">
      <w:pPr>
        <w:pStyle w:val="ListParagraph"/>
        <w:numPr>
          <w:ilvl w:val="0"/>
          <w:numId w:val="1"/>
        </w:numPr>
        <w:spacing w:before="0" w:after="0"/>
        <w:rPr>
          <w:rFonts w:cs="Arial"/>
          <w:b/>
          <w:caps/>
          <w:lang w:val="et-EE"/>
        </w:rPr>
      </w:pPr>
      <w:r w:rsidRPr="004E5FF0">
        <w:rPr>
          <w:rFonts w:cs="Arial"/>
          <w:b/>
          <w:caps/>
          <w:lang w:val="et-EE"/>
        </w:rPr>
        <w:t>seletuskiri</w:t>
      </w:r>
    </w:p>
    <w:p w14:paraId="30CDE126" w14:textId="3C3CF139" w:rsidR="00462374" w:rsidRDefault="00A134D3">
      <w:pPr>
        <w:pStyle w:val="TOC1"/>
        <w:rPr>
          <w:rFonts w:asciiTheme="minorHAnsi" w:eastAsiaTheme="minorEastAsia" w:hAnsiTheme="minorHAnsi"/>
          <w:noProof/>
          <w:kern w:val="2"/>
          <w:lang w:val="et-EE" w:eastAsia="et-EE"/>
          <w14:ligatures w14:val="standardContextual"/>
        </w:rPr>
      </w:pPr>
      <w:r>
        <w:rPr>
          <w:rFonts w:cs="Arial"/>
          <w:lang w:val="et-EE"/>
        </w:rPr>
        <w:fldChar w:fldCharType="begin"/>
      </w:r>
      <w:r>
        <w:rPr>
          <w:rFonts w:cs="Arial"/>
          <w:lang w:val="et-EE"/>
        </w:rPr>
        <w:instrText xml:space="preserve"> TOC \o "1-3" \h \z \u </w:instrText>
      </w:r>
      <w:r>
        <w:rPr>
          <w:rFonts w:cs="Arial"/>
          <w:lang w:val="et-EE"/>
        </w:rPr>
        <w:fldChar w:fldCharType="separate"/>
      </w:r>
      <w:hyperlink w:anchor="_Toc134691370" w:history="1">
        <w:r w:rsidR="00462374" w:rsidRPr="00FB0AEE">
          <w:rPr>
            <w:rStyle w:val="Hyperlink"/>
            <w:noProof/>
          </w:rPr>
          <w:t>1. PLANEERINGU KOOSTAMISE ALUSED</w:t>
        </w:r>
        <w:r w:rsidR="00462374">
          <w:rPr>
            <w:noProof/>
            <w:webHidden/>
          </w:rPr>
          <w:tab/>
        </w:r>
        <w:r w:rsidR="00462374">
          <w:rPr>
            <w:noProof/>
            <w:webHidden/>
          </w:rPr>
          <w:fldChar w:fldCharType="begin"/>
        </w:r>
        <w:r w:rsidR="00462374">
          <w:rPr>
            <w:noProof/>
            <w:webHidden/>
          </w:rPr>
          <w:instrText xml:space="preserve"> PAGEREF _Toc134691370 \h </w:instrText>
        </w:r>
        <w:r w:rsidR="00462374">
          <w:rPr>
            <w:noProof/>
            <w:webHidden/>
          </w:rPr>
        </w:r>
        <w:r w:rsidR="00462374">
          <w:rPr>
            <w:noProof/>
            <w:webHidden/>
          </w:rPr>
          <w:fldChar w:fldCharType="separate"/>
        </w:r>
        <w:r w:rsidR="00E1420F">
          <w:rPr>
            <w:noProof/>
            <w:webHidden/>
          </w:rPr>
          <w:t>4</w:t>
        </w:r>
        <w:r w:rsidR="00462374">
          <w:rPr>
            <w:noProof/>
            <w:webHidden/>
          </w:rPr>
          <w:fldChar w:fldCharType="end"/>
        </w:r>
      </w:hyperlink>
    </w:p>
    <w:p w14:paraId="6543316A" w14:textId="1CEF9013" w:rsidR="00462374" w:rsidRDefault="00000000">
      <w:pPr>
        <w:pStyle w:val="TOC1"/>
        <w:rPr>
          <w:rFonts w:asciiTheme="minorHAnsi" w:eastAsiaTheme="minorEastAsia" w:hAnsiTheme="minorHAnsi"/>
          <w:noProof/>
          <w:kern w:val="2"/>
          <w:lang w:val="et-EE" w:eastAsia="et-EE"/>
          <w14:ligatures w14:val="standardContextual"/>
        </w:rPr>
      </w:pPr>
      <w:hyperlink w:anchor="_Toc134691371" w:history="1">
        <w:r w:rsidR="00462374" w:rsidRPr="00FB0AEE">
          <w:rPr>
            <w:rStyle w:val="Hyperlink"/>
            <w:noProof/>
          </w:rPr>
          <w:t>2. PLANEERINGUALA LÄHIÜMBRUSE EHITUSLIKE JA FUNKTSIONAALSETE SEOSTE NING KESKKONNATINGIMUSTE ANALÜÜS NING PLANEERINGU EESMÄRK</w:t>
        </w:r>
        <w:r w:rsidR="00462374">
          <w:rPr>
            <w:noProof/>
            <w:webHidden/>
          </w:rPr>
          <w:tab/>
        </w:r>
        <w:r w:rsidR="00462374">
          <w:rPr>
            <w:noProof/>
            <w:webHidden/>
          </w:rPr>
          <w:fldChar w:fldCharType="begin"/>
        </w:r>
        <w:r w:rsidR="00462374">
          <w:rPr>
            <w:noProof/>
            <w:webHidden/>
          </w:rPr>
          <w:instrText xml:space="preserve"> PAGEREF _Toc134691371 \h </w:instrText>
        </w:r>
        <w:r w:rsidR="00462374">
          <w:rPr>
            <w:noProof/>
            <w:webHidden/>
          </w:rPr>
        </w:r>
        <w:r w:rsidR="00462374">
          <w:rPr>
            <w:noProof/>
            <w:webHidden/>
          </w:rPr>
          <w:fldChar w:fldCharType="separate"/>
        </w:r>
        <w:r w:rsidR="00E1420F">
          <w:rPr>
            <w:noProof/>
            <w:webHidden/>
          </w:rPr>
          <w:t>4</w:t>
        </w:r>
        <w:r w:rsidR="00462374">
          <w:rPr>
            <w:noProof/>
            <w:webHidden/>
          </w:rPr>
          <w:fldChar w:fldCharType="end"/>
        </w:r>
      </w:hyperlink>
    </w:p>
    <w:p w14:paraId="5DCB9BB4" w14:textId="1A930633"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2" w:history="1">
        <w:r w:rsidR="00462374" w:rsidRPr="00FB0AEE">
          <w:rPr>
            <w:rStyle w:val="Hyperlink"/>
            <w:rFonts w:cs="Arial"/>
            <w:noProof/>
            <w:lang w:val="et-EE"/>
          </w:rPr>
          <w:t>2.1. Planeeringu eesmärk</w:t>
        </w:r>
        <w:r w:rsidR="00462374">
          <w:rPr>
            <w:noProof/>
            <w:webHidden/>
          </w:rPr>
          <w:tab/>
        </w:r>
        <w:r w:rsidR="00462374">
          <w:rPr>
            <w:noProof/>
            <w:webHidden/>
          </w:rPr>
          <w:fldChar w:fldCharType="begin"/>
        </w:r>
        <w:r w:rsidR="00462374">
          <w:rPr>
            <w:noProof/>
            <w:webHidden/>
          </w:rPr>
          <w:instrText xml:space="preserve"> PAGEREF _Toc134691372 \h </w:instrText>
        </w:r>
        <w:r w:rsidR="00462374">
          <w:rPr>
            <w:noProof/>
            <w:webHidden/>
          </w:rPr>
        </w:r>
        <w:r w:rsidR="00462374">
          <w:rPr>
            <w:noProof/>
            <w:webHidden/>
          </w:rPr>
          <w:fldChar w:fldCharType="separate"/>
        </w:r>
        <w:r w:rsidR="00E1420F">
          <w:rPr>
            <w:noProof/>
            <w:webHidden/>
          </w:rPr>
          <w:t>4</w:t>
        </w:r>
        <w:r w:rsidR="00462374">
          <w:rPr>
            <w:noProof/>
            <w:webHidden/>
          </w:rPr>
          <w:fldChar w:fldCharType="end"/>
        </w:r>
      </w:hyperlink>
    </w:p>
    <w:p w14:paraId="67212D51" w14:textId="0E477373"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3" w:history="1">
        <w:r w:rsidR="00462374" w:rsidRPr="00FB0AEE">
          <w:rPr>
            <w:rStyle w:val="Hyperlink"/>
            <w:rFonts w:cs="Arial"/>
            <w:noProof/>
            <w:lang w:val="et-EE"/>
          </w:rPr>
          <w:t>2.2. Planeeritava maa-ala kontaktvööndi funktsionaalsed seosed</w:t>
        </w:r>
        <w:r w:rsidR="00462374">
          <w:rPr>
            <w:noProof/>
            <w:webHidden/>
          </w:rPr>
          <w:tab/>
        </w:r>
        <w:r w:rsidR="00462374">
          <w:rPr>
            <w:noProof/>
            <w:webHidden/>
          </w:rPr>
          <w:fldChar w:fldCharType="begin"/>
        </w:r>
        <w:r w:rsidR="00462374">
          <w:rPr>
            <w:noProof/>
            <w:webHidden/>
          </w:rPr>
          <w:instrText xml:space="preserve"> PAGEREF _Toc134691373 \h </w:instrText>
        </w:r>
        <w:r w:rsidR="00462374">
          <w:rPr>
            <w:noProof/>
            <w:webHidden/>
          </w:rPr>
        </w:r>
        <w:r w:rsidR="00462374">
          <w:rPr>
            <w:noProof/>
            <w:webHidden/>
          </w:rPr>
          <w:fldChar w:fldCharType="separate"/>
        </w:r>
        <w:r w:rsidR="00E1420F">
          <w:rPr>
            <w:noProof/>
            <w:webHidden/>
          </w:rPr>
          <w:t>4</w:t>
        </w:r>
        <w:r w:rsidR="00462374">
          <w:rPr>
            <w:noProof/>
            <w:webHidden/>
          </w:rPr>
          <w:fldChar w:fldCharType="end"/>
        </w:r>
      </w:hyperlink>
    </w:p>
    <w:p w14:paraId="7ED46FF6" w14:textId="03A3DF01"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4" w:history="1">
        <w:r w:rsidR="00462374" w:rsidRPr="00FB0AEE">
          <w:rPr>
            <w:rStyle w:val="Hyperlink"/>
            <w:rFonts w:cs="Arial"/>
            <w:noProof/>
            <w:lang w:val="et-EE"/>
          </w:rPr>
          <w:t>2.3. Planeeringulahenduse kaalutlused ja põhjendused</w:t>
        </w:r>
        <w:r w:rsidR="00462374">
          <w:rPr>
            <w:noProof/>
            <w:webHidden/>
          </w:rPr>
          <w:tab/>
        </w:r>
        <w:r w:rsidR="00462374">
          <w:rPr>
            <w:noProof/>
            <w:webHidden/>
          </w:rPr>
          <w:fldChar w:fldCharType="begin"/>
        </w:r>
        <w:r w:rsidR="00462374">
          <w:rPr>
            <w:noProof/>
            <w:webHidden/>
          </w:rPr>
          <w:instrText xml:space="preserve"> PAGEREF _Toc134691374 \h </w:instrText>
        </w:r>
        <w:r w:rsidR="00462374">
          <w:rPr>
            <w:noProof/>
            <w:webHidden/>
          </w:rPr>
        </w:r>
        <w:r w:rsidR="00462374">
          <w:rPr>
            <w:noProof/>
            <w:webHidden/>
          </w:rPr>
          <w:fldChar w:fldCharType="separate"/>
        </w:r>
        <w:r w:rsidR="00E1420F">
          <w:rPr>
            <w:noProof/>
            <w:webHidden/>
          </w:rPr>
          <w:t>5</w:t>
        </w:r>
        <w:r w:rsidR="00462374">
          <w:rPr>
            <w:noProof/>
            <w:webHidden/>
          </w:rPr>
          <w:fldChar w:fldCharType="end"/>
        </w:r>
      </w:hyperlink>
    </w:p>
    <w:p w14:paraId="36D83404" w14:textId="5CB0FD46"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5" w:history="1">
        <w:r w:rsidR="00462374" w:rsidRPr="00FB0AEE">
          <w:rPr>
            <w:rStyle w:val="Hyperlink"/>
            <w:rFonts w:cs="Arial"/>
            <w:noProof/>
            <w:lang w:val="et-EE"/>
          </w:rPr>
          <w:t>2.4. Planeeritava maa-ala ruumilise arengu eesmärkide kirjeldus</w:t>
        </w:r>
        <w:r w:rsidR="00462374">
          <w:rPr>
            <w:noProof/>
            <w:webHidden/>
          </w:rPr>
          <w:tab/>
        </w:r>
        <w:r w:rsidR="00462374">
          <w:rPr>
            <w:noProof/>
            <w:webHidden/>
          </w:rPr>
          <w:fldChar w:fldCharType="begin"/>
        </w:r>
        <w:r w:rsidR="00462374">
          <w:rPr>
            <w:noProof/>
            <w:webHidden/>
          </w:rPr>
          <w:instrText xml:space="preserve"> PAGEREF _Toc134691375 \h </w:instrText>
        </w:r>
        <w:r w:rsidR="00462374">
          <w:rPr>
            <w:noProof/>
            <w:webHidden/>
          </w:rPr>
        </w:r>
        <w:r w:rsidR="00462374">
          <w:rPr>
            <w:noProof/>
            <w:webHidden/>
          </w:rPr>
          <w:fldChar w:fldCharType="separate"/>
        </w:r>
        <w:r w:rsidR="00E1420F">
          <w:rPr>
            <w:noProof/>
            <w:webHidden/>
          </w:rPr>
          <w:t>5</w:t>
        </w:r>
        <w:r w:rsidR="00462374">
          <w:rPr>
            <w:noProof/>
            <w:webHidden/>
          </w:rPr>
          <w:fldChar w:fldCharType="end"/>
        </w:r>
      </w:hyperlink>
    </w:p>
    <w:p w14:paraId="1F505CD7" w14:textId="434C4CA7"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6" w:history="1">
        <w:r w:rsidR="00462374" w:rsidRPr="00FB0AEE">
          <w:rPr>
            <w:rStyle w:val="Hyperlink"/>
            <w:rFonts w:cs="Arial"/>
            <w:noProof/>
            <w:lang w:val="et-EE"/>
          </w:rPr>
          <w:t>2.5. Kehtestatud detailplaneering</w:t>
        </w:r>
        <w:r w:rsidR="00462374">
          <w:rPr>
            <w:noProof/>
            <w:webHidden/>
          </w:rPr>
          <w:tab/>
        </w:r>
        <w:r w:rsidR="00462374">
          <w:rPr>
            <w:noProof/>
            <w:webHidden/>
          </w:rPr>
          <w:fldChar w:fldCharType="begin"/>
        </w:r>
        <w:r w:rsidR="00462374">
          <w:rPr>
            <w:noProof/>
            <w:webHidden/>
          </w:rPr>
          <w:instrText xml:space="preserve"> PAGEREF _Toc134691376 \h </w:instrText>
        </w:r>
        <w:r w:rsidR="00462374">
          <w:rPr>
            <w:noProof/>
            <w:webHidden/>
          </w:rPr>
        </w:r>
        <w:r w:rsidR="00462374">
          <w:rPr>
            <w:noProof/>
            <w:webHidden/>
          </w:rPr>
          <w:fldChar w:fldCharType="separate"/>
        </w:r>
        <w:r w:rsidR="00E1420F">
          <w:rPr>
            <w:noProof/>
            <w:webHidden/>
          </w:rPr>
          <w:t>5</w:t>
        </w:r>
        <w:r w:rsidR="00462374">
          <w:rPr>
            <w:noProof/>
            <w:webHidden/>
          </w:rPr>
          <w:fldChar w:fldCharType="end"/>
        </w:r>
      </w:hyperlink>
    </w:p>
    <w:p w14:paraId="69066058" w14:textId="30636938"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7" w:history="1">
        <w:r w:rsidR="00462374" w:rsidRPr="00FB0AEE">
          <w:rPr>
            <w:rStyle w:val="Hyperlink"/>
            <w:rFonts w:cs="Arial"/>
            <w:noProof/>
            <w:lang w:val="et-EE"/>
          </w:rPr>
          <w:t>2.6. Samale maa-alale kehtestatud detailplaneeringu osaliselt kehtetuks muumise põhjendus</w:t>
        </w:r>
        <w:r w:rsidR="00462374">
          <w:rPr>
            <w:noProof/>
            <w:webHidden/>
          </w:rPr>
          <w:tab/>
        </w:r>
        <w:r w:rsidR="00462374">
          <w:rPr>
            <w:noProof/>
            <w:webHidden/>
          </w:rPr>
          <w:fldChar w:fldCharType="begin"/>
        </w:r>
        <w:r w:rsidR="00462374">
          <w:rPr>
            <w:noProof/>
            <w:webHidden/>
          </w:rPr>
          <w:instrText xml:space="preserve"> PAGEREF _Toc134691377 \h </w:instrText>
        </w:r>
        <w:r w:rsidR="00462374">
          <w:rPr>
            <w:noProof/>
            <w:webHidden/>
          </w:rPr>
        </w:r>
        <w:r w:rsidR="00462374">
          <w:rPr>
            <w:noProof/>
            <w:webHidden/>
          </w:rPr>
          <w:fldChar w:fldCharType="separate"/>
        </w:r>
        <w:r w:rsidR="00E1420F">
          <w:rPr>
            <w:noProof/>
            <w:webHidden/>
          </w:rPr>
          <w:t>5</w:t>
        </w:r>
        <w:r w:rsidR="00462374">
          <w:rPr>
            <w:noProof/>
            <w:webHidden/>
          </w:rPr>
          <w:fldChar w:fldCharType="end"/>
        </w:r>
      </w:hyperlink>
    </w:p>
    <w:p w14:paraId="34AB11AC" w14:textId="2F9B359F" w:rsidR="00462374" w:rsidRDefault="00000000">
      <w:pPr>
        <w:pStyle w:val="TOC1"/>
        <w:rPr>
          <w:rFonts w:asciiTheme="minorHAnsi" w:eastAsiaTheme="minorEastAsia" w:hAnsiTheme="minorHAnsi"/>
          <w:noProof/>
          <w:kern w:val="2"/>
          <w:lang w:val="et-EE" w:eastAsia="et-EE"/>
          <w14:ligatures w14:val="standardContextual"/>
        </w:rPr>
      </w:pPr>
      <w:hyperlink w:anchor="_Toc134691378" w:history="1">
        <w:r w:rsidR="00462374" w:rsidRPr="00FB0AEE">
          <w:rPr>
            <w:rStyle w:val="Hyperlink"/>
            <w:noProof/>
          </w:rPr>
          <w:t>3. VASTAVUS SAUGA VALLA ÜLDPLANEERINGULE</w:t>
        </w:r>
        <w:r w:rsidR="00462374">
          <w:rPr>
            <w:noProof/>
            <w:webHidden/>
          </w:rPr>
          <w:tab/>
        </w:r>
        <w:r w:rsidR="00462374">
          <w:rPr>
            <w:noProof/>
            <w:webHidden/>
          </w:rPr>
          <w:fldChar w:fldCharType="begin"/>
        </w:r>
        <w:r w:rsidR="00462374">
          <w:rPr>
            <w:noProof/>
            <w:webHidden/>
          </w:rPr>
          <w:instrText xml:space="preserve"> PAGEREF _Toc134691378 \h </w:instrText>
        </w:r>
        <w:r w:rsidR="00462374">
          <w:rPr>
            <w:noProof/>
            <w:webHidden/>
          </w:rPr>
        </w:r>
        <w:r w:rsidR="00462374">
          <w:rPr>
            <w:noProof/>
            <w:webHidden/>
          </w:rPr>
          <w:fldChar w:fldCharType="separate"/>
        </w:r>
        <w:r w:rsidR="00E1420F">
          <w:rPr>
            <w:noProof/>
            <w:webHidden/>
          </w:rPr>
          <w:t>6</w:t>
        </w:r>
        <w:r w:rsidR="00462374">
          <w:rPr>
            <w:noProof/>
            <w:webHidden/>
          </w:rPr>
          <w:fldChar w:fldCharType="end"/>
        </w:r>
      </w:hyperlink>
    </w:p>
    <w:p w14:paraId="21D1B712" w14:textId="11944211" w:rsidR="00462374" w:rsidRDefault="00000000">
      <w:pPr>
        <w:pStyle w:val="TOC1"/>
        <w:rPr>
          <w:rFonts w:asciiTheme="minorHAnsi" w:eastAsiaTheme="minorEastAsia" w:hAnsiTheme="minorHAnsi"/>
          <w:noProof/>
          <w:kern w:val="2"/>
          <w:lang w:val="et-EE" w:eastAsia="et-EE"/>
          <w14:ligatures w14:val="standardContextual"/>
        </w:rPr>
      </w:pPr>
      <w:hyperlink w:anchor="_Toc134691379" w:history="1">
        <w:r w:rsidR="00462374" w:rsidRPr="00FB0AEE">
          <w:rPr>
            <w:rStyle w:val="Hyperlink"/>
            <w:noProof/>
          </w:rPr>
          <w:t>4. OLEMASOLEVA OLUKORRA ISELOOMUSTUS</w:t>
        </w:r>
        <w:r w:rsidR="00462374">
          <w:rPr>
            <w:noProof/>
            <w:webHidden/>
          </w:rPr>
          <w:tab/>
        </w:r>
        <w:r w:rsidR="00462374">
          <w:rPr>
            <w:noProof/>
            <w:webHidden/>
          </w:rPr>
          <w:fldChar w:fldCharType="begin"/>
        </w:r>
        <w:r w:rsidR="00462374">
          <w:rPr>
            <w:noProof/>
            <w:webHidden/>
          </w:rPr>
          <w:instrText xml:space="preserve"> PAGEREF _Toc134691379 \h </w:instrText>
        </w:r>
        <w:r w:rsidR="00462374">
          <w:rPr>
            <w:noProof/>
            <w:webHidden/>
          </w:rPr>
        </w:r>
        <w:r w:rsidR="00462374">
          <w:rPr>
            <w:noProof/>
            <w:webHidden/>
          </w:rPr>
          <w:fldChar w:fldCharType="separate"/>
        </w:r>
        <w:r w:rsidR="00E1420F">
          <w:rPr>
            <w:noProof/>
            <w:webHidden/>
          </w:rPr>
          <w:t>7</w:t>
        </w:r>
        <w:r w:rsidR="00462374">
          <w:rPr>
            <w:noProof/>
            <w:webHidden/>
          </w:rPr>
          <w:fldChar w:fldCharType="end"/>
        </w:r>
      </w:hyperlink>
    </w:p>
    <w:p w14:paraId="0569013D" w14:textId="087646ED"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0" w:history="1">
        <w:r w:rsidR="00462374" w:rsidRPr="00FB0AEE">
          <w:rPr>
            <w:rStyle w:val="Hyperlink"/>
            <w:rFonts w:cs="Arial"/>
            <w:noProof/>
            <w:lang w:val="et-EE"/>
          </w:rPr>
          <w:t>4.1. Planeeringuala asukoht ja iseloomustus</w:t>
        </w:r>
        <w:r w:rsidR="00462374">
          <w:rPr>
            <w:noProof/>
            <w:webHidden/>
          </w:rPr>
          <w:tab/>
        </w:r>
        <w:r w:rsidR="00462374">
          <w:rPr>
            <w:noProof/>
            <w:webHidden/>
          </w:rPr>
          <w:fldChar w:fldCharType="begin"/>
        </w:r>
        <w:r w:rsidR="00462374">
          <w:rPr>
            <w:noProof/>
            <w:webHidden/>
          </w:rPr>
          <w:instrText xml:space="preserve"> PAGEREF _Toc134691380 \h </w:instrText>
        </w:r>
        <w:r w:rsidR="00462374">
          <w:rPr>
            <w:noProof/>
            <w:webHidden/>
          </w:rPr>
        </w:r>
        <w:r w:rsidR="00462374">
          <w:rPr>
            <w:noProof/>
            <w:webHidden/>
          </w:rPr>
          <w:fldChar w:fldCharType="separate"/>
        </w:r>
        <w:r w:rsidR="00E1420F">
          <w:rPr>
            <w:noProof/>
            <w:webHidden/>
          </w:rPr>
          <w:t>7</w:t>
        </w:r>
        <w:r w:rsidR="00462374">
          <w:rPr>
            <w:noProof/>
            <w:webHidden/>
          </w:rPr>
          <w:fldChar w:fldCharType="end"/>
        </w:r>
      </w:hyperlink>
    </w:p>
    <w:p w14:paraId="28613084" w14:textId="0103EFE2"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1" w:history="1">
        <w:r w:rsidR="00462374" w:rsidRPr="00FB0AEE">
          <w:rPr>
            <w:rStyle w:val="Hyperlink"/>
            <w:rFonts w:cs="Arial"/>
            <w:noProof/>
            <w:lang w:val="et-EE"/>
          </w:rPr>
          <w:t>4.2. Planeeringuala maakasutus ja hoonestus</w:t>
        </w:r>
        <w:r w:rsidR="00462374">
          <w:rPr>
            <w:noProof/>
            <w:webHidden/>
          </w:rPr>
          <w:tab/>
        </w:r>
        <w:r w:rsidR="00462374">
          <w:rPr>
            <w:noProof/>
            <w:webHidden/>
          </w:rPr>
          <w:fldChar w:fldCharType="begin"/>
        </w:r>
        <w:r w:rsidR="00462374">
          <w:rPr>
            <w:noProof/>
            <w:webHidden/>
          </w:rPr>
          <w:instrText xml:space="preserve"> PAGEREF _Toc134691381 \h </w:instrText>
        </w:r>
        <w:r w:rsidR="00462374">
          <w:rPr>
            <w:noProof/>
            <w:webHidden/>
          </w:rPr>
        </w:r>
        <w:r w:rsidR="00462374">
          <w:rPr>
            <w:noProof/>
            <w:webHidden/>
          </w:rPr>
          <w:fldChar w:fldCharType="separate"/>
        </w:r>
        <w:r w:rsidR="00E1420F">
          <w:rPr>
            <w:noProof/>
            <w:webHidden/>
          </w:rPr>
          <w:t>7</w:t>
        </w:r>
        <w:r w:rsidR="00462374">
          <w:rPr>
            <w:noProof/>
            <w:webHidden/>
          </w:rPr>
          <w:fldChar w:fldCharType="end"/>
        </w:r>
      </w:hyperlink>
    </w:p>
    <w:p w14:paraId="338F0A00" w14:textId="55D5B57F"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2" w:history="1">
        <w:r w:rsidR="00462374" w:rsidRPr="00FB0AEE">
          <w:rPr>
            <w:rStyle w:val="Hyperlink"/>
            <w:rFonts w:cs="Arial"/>
            <w:noProof/>
            <w:lang w:val="et-EE"/>
          </w:rPr>
          <w:t>4.3. Planeeringualaga külgnevad kinnistud ja nende iseloomustus</w:t>
        </w:r>
        <w:r w:rsidR="00462374">
          <w:rPr>
            <w:noProof/>
            <w:webHidden/>
          </w:rPr>
          <w:tab/>
        </w:r>
        <w:r w:rsidR="00462374">
          <w:rPr>
            <w:noProof/>
            <w:webHidden/>
          </w:rPr>
          <w:fldChar w:fldCharType="begin"/>
        </w:r>
        <w:r w:rsidR="00462374">
          <w:rPr>
            <w:noProof/>
            <w:webHidden/>
          </w:rPr>
          <w:instrText xml:space="preserve"> PAGEREF _Toc134691382 \h </w:instrText>
        </w:r>
        <w:r w:rsidR="00462374">
          <w:rPr>
            <w:noProof/>
            <w:webHidden/>
          </w:rPr>
        </w:r>
        <w:r w:rsidR="00462374">
          <w:rPr>
            <w:noProof/>
            <w:webHidden/>
          </w:rPr>
          <w:fldChar w:fldCharType="separate"/>
        </w:r>
        <w:r w:rsidR="00E1420F">
          <w:rPr>
            <w:noProof/>
            <w:webHidden/>
          </w:rPr>
          <w:t>7</w:t>
        </w:r>
        <w:r w:rsidR="00462374">
          <w:rPr>
            <w:noProof/>
            <w:webHidden/>
          </w:rPr>
          <w:fldChar w:fldCharType="end"/>
        </w:r>
      </w:hyperlink>
    </w:p>
    <w:p w14:paraId="117F77DF" w14:textId="3B2D3E0F"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3" w:history="1">
        <w:r w:rsidR="00462374" w:rsidRPr="00FB0AEE">
          <w:rPr>
            <w:rStyle w:val="Hyperlink"/>
            <w:rFonts w:cs="Arial"/>
            <w:noProof/>
            <w:lang w:val="et-EE"/>
          </w:rPr>
          <w:t>4.4. Olemasolevad teed ja juurdepääsud</w:t>
        </w:r>
        <w:r w:rsidR="00462374">
          <w:rPr>
            <w:noProof/>
            <w:webHidden/>
          </w:rPr>
          <w:tab/>
        </w:r>
        <w:r w:rsidR="00462374">
          <w:rPr>
            <w:noProof/>
            <w:webHidden/>
          </w:rPr>
          <w:fldChar w:fldCharType="begin"/>
        </w:r>
        <w:r w:rsidR="00462374">
          <w:rPr>
            <w:noProof/>
            <w:webHidden/>
          </w:rPr>
          <w:instrText xml:space="preserve"> PAGEREF _Toc134691383 \h </w:instrText>
        </w:r>
        <w:r w:rsidR="00462374">
          <w:rPr>
            <w:noProof/>
            <w:webHidden/>
          </w:rPr>
        </w:r>
        <w:r w:rsidR="00462374">
          <w:rPr>
            <w:noProof/>
            <w:webHidden/>
          </w:rPr>
          <w:fldChar w:fldCharType="separate"/>
        </w:r>
        <w:r w:rsidR="00E1420F">
          <w:rPr>
            <w:noProof/>
            <w:webHidden/>
          </w:rPr>
          <w:t>7</w:t>
        </w:r>
        <w:r w:rsidR="00462374">
          <w:rPr>
            <w:noProof/>
            <w:webHidden/>
          </w:rPr>
          <w:fldChar w:fldCharType="end"/>
        </w:r>
      </w:hyperlink>
    </w:p>
    <w:p w14:paraId="62265FA1" w14:textId="4B16D96D"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4" w:history="1">
        <w:r w:rsidR="00462374" w:rsidRPr="00FB0AEE">
          <w:rPr>
            <w:rStyle w:val="Hyperlink"/>
            <w:rFonts w:cs="Arial"/>
            <w:noProof/>
            <w:lang w:val="et-EE"/>
          </w:rPr>
          <w:t>4.5. Olemasolev tehnovarustus</w:t>
        </w:r>
        <w:r w:rsidR="00462374">
          <w:rPr>
            <w:noProof/>
            <w:webHidden/>
          </w:rPr>
          <w:tab/>
        </w:r>
        <w:r w:rsidR="00462374">
          <w:rPr>
            <w:noProof/>
            <w:webHidden/>
          </w:rPr>
          <w:fldChar w:fldCharType="begin"/>
        </w:r>
        <w:r w:rsidR="00462374">
          <w:rPr>
            <w:noProof/>
            <w:webHidden/>
          </w:rPr>
          <w:instrText xml:space="preserve"> PAGEREF _Toc134691384 \h </w:instrText>
        </w:r>
        <w:r w:rsidR="00462374">
          <w:rPr>
            <w:noProof/>
            <w:webHidden/>
          </w:rPr>
        </w:r>
        <w:r w:rsidR="00462374">
          <w:rPr>
            <w:noProof/>
            <w:webHidden/>
          </w:rPr>
          <w:fldChar w:fldCharType="separate"/>
        </w:r>
        <w:r w:rsidR="00E1420F">
          <w:rPr>
            <w:noProof/>
            <w:webHidden/>
          </w:rPr>
          <w:t>7</w:t>
        </w:r>
        <w:r w:rsidR="00462374">
          <w:rPr>
            <w:noProof/>
            <w:webHidden/>
          </w:rPr>
          <w:fldChar w:fldCharType="end"/>
        </w:r>
      </w:hyperlink>
    </w:p>
    <w:p w14:paraId="752F9779" w14:textId="65801516"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5" w:history="1">
        <w:r w:rsidR="00462374" w:rsidRPr="00FB0AEE">
          <w:rPr>
            <w:rStyle w:val="Hyperlink"/>
            <w:rFonts w:cs="Arial"/>
            <w:noProof/>
            <w:lang w:val="et-EE"/>
          </w:rPr>
          <w:t>4.6. Olemasolev haljastus ja keskkond</w:t>
        </w:r>
        <w:r w:rsidR="00462374">
          <w:rPr>
            <w:noProof/>
            <w:webHidden/>
          </w:rPr>
          <w:tab/>
        </w:r>
        <w:r w:rsidR="00462374">
          <w:rPr>
            <w:noProof/>
            <w:webHidden/>
          </w:rPr>
          <w:fldChar w:fldCharType="begin"/>
        </w:r>
        <w:r w:rsidR="00462374">
          <w:rPr>
            <w:noProof/>
            <w:webHidden/>
          </w:rPr>
          <w:instrText xml:space="preserve"> PAGEREF _Toc134691385 \h </w:instrText>
        </w:r>
        <w:r w:rsidR="00462374">
          <w:rPr>
            <w:noProof/>
            <w:webHidden/>
          </w:rPr>
        </w:r>
        <w:r w:rsidR="00462374">
          <w:rPr>
            <w:noProof/>
            <w:webHidden/>
          </w:rPr>
          <w:fldChar w:fldCharType="separate"/>
        </w:r>
        <w:r w:rsidR="00E1420F">
          <w:rPr>
            <w:noProof/>
            <w:webHidden/>
          </w:rPr>
          <w:t>8</w:t>
        </w:r>
        <w:r w:rsidR="00462374">
          <w:rPr>
            <w:noProof/>
            <w:webHidden/>
          </w:rPr>
          <w:fldChar w:fldCharType="end"/>
        </w:r>
      </w:hyperlink>
    </w:p>
    <w:p w14:paraId="3DD3040E" w14:textId="5CEFE002"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6" w:history="1">
        <w:r w:rsidR="00462374" w:rsidRPr="00FB0AEE">
          <w:rPr>
            <w:rStyle w:val="Hyperlink"/>
            <w:rFonts w:cs="Arial"/>
            <w:noProof/>
            <w:lang w:val="et-EE"/>
          </w:rPr>
          <w:t>4.7. Kehtivad piirangud</w:t>
        </w:r>
        <w:r w:rsidR="00462374">
          <w:rPr>
            <w:noProof/>
            <w:webHidden/>
          </w:rPr>
          <w:tab/>
        </w:r>
        <w:r w:rsidR="00462374">
          <w:rPr>
            <w:noProof/>
            <w:webHidden/>
          </w:rPr>
          <w:fldChar w:fldCharType="begin"/>
        </w:r>
        <w:r w:rsidR="00462374">
          <w:rPr>
            <w:noProof/>
            <w:webHidden/>
          </w:rPr>
          <w:instrText xml:space="preserve"> PAGEREF _Toc134691386 \h </w:instrText>
        </w:r>
        <w:r w:rsidR="00462374">
          <w:rPr>
            <w:noProof/>
            <w:webHidden/>
          </w:rPr>
        </w:r>
        <w:r w:rsidR="00462374">
          <w:rPr>
            <w:noProof/>
            <w:webHidden/>
          </w:rPr>
          <w:fldChar w:fldCharType="separate"/>
        </w:r>
        <w:r w:rsidR="00E1420F">
          <w:rPr>
            <w:noProof/>
            <w:webHidden/>
          </w:rPr>
          <w:t>8</w:t>
        </w:r>
        <w:r w:rsidR="00462374">
          <w:rPr>
            <w:noProof/>
            <w:webHidden/>
          </w:rPr>
          <w:fldChar w:fldCharType="end"/>
        </w:r>
      </w:hyperlink>
    </w:p>
    <w:p w14:paraId="634F53BE" w14:textId="59E7A7B6" w:rsidR="00462374" w:rsidRDefault="00000000">
      <w:pPr>
        <w:pStyle w:val="TOC1"/>
        <w:rPr>
          <w:rFonts w:asciiTheme="minorHAnsi" w:eastAsiaTheme="minorEastAsia" w:hAnsiTheme="minorHAnsi"/>
          <w:noProof/>
          <w:kern w:val="2"/>
          <w:lang w:val="et-EE" w:eastAsia="et-EE"/>
          <w14:ligatures w14:val="standardContextual"/>
        </w:rPr>
      </w:pPr>
      <w:hyperlink w:anchor="_Toc134691387" w:history="1">
        <w:r w:rsidR="00462374" w:rsidRPr="00FB0AEE">
          <w:rPr>
            <w:rStyle w:val="Hyperlink"/>
            <w:noProof/>
          </w:rPr>
          <w:t>5. PLANEERINGU ETTEPANEK</w:t>
        </w:r>
        <w:r w:rsidR="00462374">
          <w:rPr>
            <w:noProof/>
            <w:webHidden/>
          </w:rPr>
          <w:tab/>
        </w:r>
        <w:r w:rsidR="00462374">
          <w:rPr>
            <w:noProof/>
            <w:webHidden/>
          </w:rPr>
          <w:fldChar w:fldCharType="begin"/>
        </w:r>
        <w:r w:rsidR="00462374">
          <w:rPr>
            <w:noProof/>
            <w:webHidden/>
          </w:rPr>
          <w:instrText xml:space="preserve"> PAGEREF _Toc134691387 \h </w:instrText>
        </w:r>
        <w:r w:rsidR="00462374">
          <w:rPr>
            <w:noProof/>
            <w:webHidden/>
          </w:rPr>
        </w:r>
        <w:r w:rsidR="00462374">
          <w:rPr>
            <w:noProof/>
            <w:webHidden/>
          </w:rPr>
          <w:fldChar w:fldCharType="separate"/>
        </w:r>
        <w:r w:rsidR="00E1420F">
          <w:rPr>
            <w:noProof/>
            <w:webHidden/>
          </w:rPr>
          <w:t>8</w:t>
        </w:r>
        <w:r w:rsidR="00462374">
          <w:rPr>
            <w:noProof/>
            <w:webHidden/>
          </w:rPr>
          <w:fldChar w:fldCharType="end"/>
        </w:r>
      </w:hyperlink>
    </w:p>
    <w:p w14:paraId="754C84E0" w14:textId="5EEE7EEB"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8" w:history="1">
        <w:r w:rsidR="00462374" w:rsidRPr="00FB0AEE">
          <w:rPr>
            <w:rStyle w:val="Hyperlink"/>
            <w:rFonts w:cs="Arial"/>
            <w:noProof/>
            <w:lang w:val="et-EE"/>
          </w:rPr>
          <w:t>5.1. Krundijaotus ja krundi ehitusõigus</w:t>
        </w:r>
        <w:r w:rsidR="00462374">
          <w:rPr>
            <w:noProof/>
            <w:webHidden/>
          </w:rPr>
          <w:tab/>
        </w:r>
        <w:r w:rsidR="00462374">
          <w:rPr>
            <w:noProof/>
            <w:webHidden/>
          </w:rPr>
          <w:fldChar w:fldCharType="begin"/>
        </w:r>
        <w:r w:rsidR="00462374">
          <w:rPr>
            <w:noProof/>
            <w:webHidden/>
          </w:rPr>
          <w:instrText xml:space="preserve"> PAGEREF _Toc134691388 \h </w:instrText>
        </w:r>
        <w:r w:rsidR="00462374">
          <w:rPr>
            <w:noProof/>
            <w:webHidden/>
          </w:rPr>
        </w:r>
        <w:r w:rsidR="00462374">
          <w:rPr>
            <w:noProof/>
            <w:webHidden/>
          </w:rPr>
          <w:fldChar w:fldCharType="separate"/>
        </w:r>
        <w:r w:rsidR="00E1420F">
          <w:rPr>
            <w:noProof/>
            <w:webHidden/>
          </w:rPr>
          <w:t>8</w:t>
        </w:r>
        <w:r w:rsidR="00462374">
          <w:rPr>
            <w:noProof/>
            <w:webHidden/>
          </w:rPr>
          <w:fldChar w:fldCharType="end"/>
        </w:r>
      </w:hyperlink>
    </w:p>
    <w:p w14:paraId="139271F3" w14:textId="56E1BE83"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9" w:history="1">
        <w:r w:rsidR="00462374" w:rsidRPr="00FB0AEE">
          <w:rPr>
            <w:rStyle w:val="Hyperlink"/>
            <w:rFonts w:cs="Arial"/>
            <w:noProof/>
            <w:lang w:val="et-EE"/>
          </w:rPr>
          <w:t>5.2. Ehitiste arhitektuurinõuded</w:t>
        </w:r>
        <w:r w:rsidR="00462374">
          <w:rPr>
            <w:noProof/>
            <w:webHidden/>
          </w:rPr>
          <w:tab/>
        </w:r>
        <w:r w:rsidR="00462374">
          <w:rPr>
            <w:noProof/>
            <w:webHidden/>
          </w:rPr>
          <w:fldChar w:fldCharType="begin"/>
        </w:r>
        <w:r w:rsidR="00462374">
          <w:rPr>
            <w:noProof/>
            <w:webHidden/>
          </w:rPr>
          <w:instrText xml:space="preserve"> PAGEREF _Toc134691389 \h </w:instrText>
        </w:r>
        <w:r w:rsidR="00462374">
          <w:rPr>
            <w:noProof/>
            <w:webHidden/>
          </w:rPr>
        </w:r>
        <w:r w:rsidR="00462374">
          <w:rPr>
            <w:noProof/>
            <w:webHidden/>
          </w:rPr>
          <w:fldChar w:fldCharType="separate"/>
        </w:r>
        <w:r w:rsidR="00E1420F">
          <w:rPr>
            <w:noProof/>
            <w:webHidden/>
          </w:rPr>
          <w:t>9</w:t>
        </w:r>
        <w:r w:rsidR="00462374">
          <w:rPr>
            <w:noProof/>
            <w:webHidden/>
          </w:rPr>
          <w:fldChar w:fldCharType="end"/>
        </w:r>
      </w:hyperlink>
    </w:p>
    <w:p w14:paraId="742A3265" w14:textId="4C79E512"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0" w:history="1">
        <w:r w:rsidR="00462374" w:rsidRPr="00FB0AEE">
          <w:rPr>
            <w:rStyle w:val="Hyperlink"/>
            <w:rFonts w:cs="Arial"/>
            <w:noProof/>
            <w:lang w:val="et-EE"/>
          </w:rPr>
          <w:t>5.3. Piirded</w:t>
        </w:r>
        <w:r w:rsidR="00462374">
          <w:rPr>
            <w:noProof/>
            <w:webHidden/>
          </w:rPr>
          <w:tab/>
        </w:r>
        <w:r w:rsidR="00462374">
          <w:rPr>
            <w:noProof/>
            <w:webHidden/>
          </w:rPr>
          <w:fldChar w:fldCharType="begin"/>
        </w:r>
        <w:r w:rsidR="00462374">
          <w:rPr>
            <w:noProof/>
            <w:webHidden/>
          </w:rPr>
          <w:instrText xml:space="preserve"> PAGEREF _Toc134691390 \h </w:instrText>
        </w:r>
        <w:r w:rsidR="00462374">
          <w:rPr>
            <w:noProof/>
            <w:webHidden/>
          </w:rPr>
        </w:r>
        <w:r w:rsidR="00462374">
          <w:rPr>
            <w:noProof/>
            <w:webHidden/>
          </w:rPr>
          <w:fldChar w:fldCharType="separate"/>
        </w:r>
        <w:r w:rsidR="00E1420F">
          <w:rPr>
            <w:noProof/>
            <w:webHidden/>
          </w:rPr>
          <w:t>10</w:t>
        </w:r>
        <w:r w:rsidR="00462374">
          <w:rPr>
            <w:noProof/>
            <w:webHidden/>
          </w:rPr>
          <w:fldChar w:fldCharType="end"/>
        </w:r>
      </w:hyperlink>
    </w:p>
    <w:p w14:paraId="11DC3299" w14:textId="03203FC1"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1" w:history="1">
        <w:r w:rsidR="00462374" w:rsidRPr="00FB0AEE">
          <w:rPr>
            <w:rStyle w:val="Hyperlink"/>
            <w:rFonts w:cs="Arial"/>
            <w:noProof/>
            <w:lang w:val="et-EE"/>
          </w:rPr>
          <w:t>5.4. Tänavate maa-alad, liiklus- ja parkimiskorraldus</w:t>
        </w:r>
        <w:r w:rsidR="00462374">
          <w:rPr>
            <w:noProof/>
            <w:webHidden/>
          </w:rPr>
          <w:tab/>
        </w:r>
        <w:r w:rsidR="00462374">
          <w:rPr>
            <w:noProof/>
            <w:webHidden/>
          </w:rPr>
          <w:fldChar w:fldCharType="begin"/>
        </w:r>
        <w:r w:rsidR="00462374">
          <w:rPr>
            <w:noProof/>
            <w:webHidden/>
          </w:rPr>
          <w:instrText xml:space="preserve"> PAGEREF _Toc134691391 \h </w:instrText>
        </w:r>
        <w:r w:rsidR="00462374">
          <w:rPr>
            <w:noProof/>
            <w:webHidden/>
          </w:rPr>
        </w:r>
        <w:r w:rsidR="00462374">
          <w:rPr>
            <w:noProof/>
            <w:webHidden/>
          </w:rPr>
          <w:fldChar w:fldCharType="separate"/>
        </w:r>
        <w:r w:rsidR="00E1420F">
          <w:rPr>
            <w:noProof/>
            <w:webHidden/>
          </w:rPr>
          <w:t>10</w:t>
        </w:r>
        <w:r w:rsidR="00462374">
          <w:rPr>
            <w:noProof/>
            <w:webHidden/>
          </w:rPr>
          <w:fldChar w:fldCharType="end"/>
        </w:r>
      </w:hyperlink>
    </w:p>
    <w:p w14:paraId="478DCC42" w14:textId="6D162DCA"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2" w:history="1">
        <w:r w:rsidR="00462374" w:rsidRPr="00FB0AEE">
          <w:rPr>
            <w:rStyle w:val="Hyperlink"/>
            <w:rFonts w:cs="Arial"/>
            <w:noProof/>
            <w:lang w:val="et-EE"/>
          </w:rPr>
          <w:t>5.5. Haljastuse ja heakorra põhimõtted</w:t>
        </w:r>
        <w:r w:rsidR="00462374">
          <w:rPr>
            <w:noProof/>
            <w:webHidden/>
          </w:rPr>
          <w:tab/>
        </w:r>
        <w:r w:rsidR="00462374">
          <w:rPr>
            <w:noProof/>
            <w:webHidden/>
          </w:rPr>
          <w:fldChar w:fldCharType="begin"/>
        </w:r>
        <w:r w:rsidR="00462374">
          <w:rPr>
            <w:noProof/>
            <w:webHidden/>
          </w:rPr>
          <w:instrText xml:space="preserve"> PAGEREF _Toc134691392 \h </w:instrText>
        </w:r>
        <w:r w:rsidR="00462374">
          <w:rPr>
            <w:noProof/>
            <w:webHidden/>
          </w:rPr>
        </w:r>
        <w:r w:rsidR="00462374">
          <w:rPr>
            <w:noProof/>
            <w:webHidden/>
          </w:rPr>
          <w:fldChar w:fldCharType="separate"/>
        </w:r>
        <w:r w:rsidR="00E1420F">
          <w:rPr>
            <w:noProof/>
            <w:webHidden/>
          </w:rPr>
          <w:t>11</w:t>
        </w:r>
        <w:r w:rsidR="00462374">
          <w:rPr>
            <w:noProof/>
            <w:webHidden/>
          </w:rPr>
          <w:fldChar w:fldCharType="end"/>
        </w:r>
      </w:hyperlink>
    </w:p>
    <w:p w14:paraId="25E1CE0E" w14:textId="57FABDB7"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3" w:history="1">
        <w:r w:rsidR="00462374" w:rsidRPr="00FB0AEE">
          <w:rPr>
            <w:rStyle w:val="Hyperlink"/>
            <w:rFonts w:cs="Arial"/>
            <w:noProof/>
            <w:lang w:val="et-EE"/>
          </w:rPr>
          <w:t>5.6. Tuleohutusnõuded</w:t>
        </w:r>
        <w:r w:rsidR="00462374">
          <w:rPr>
            <w:noProof/>
            <w:webHidden/>
          </w:rPr>
          <w:tab/>
        </w:r>
        <w:r w:rsidR="00462374">
          <w:rPr>
            <w:noProof/>
            <w:webHidden/>
          </w:rPr>
          <w:fldChar w:fldCharType="begin"/>
        </w:r>
        <w:r w:rsidR="00462374">
          <w:rPr>
            <w:noProof/>
            <w:webHidden/>
          </w:rPr>
          <w:instrText xml:space="preserve"> PAGEREF _Toc134691393 \h </w:instrText>
        </w:r>
        <w:r w:rsidR="00462374">
          <w:rPr>
            <w:noProof/>
            <w:webHidden/>
          </w:rPr>
        </w:r>
        <w:r w:rsidR="00462374">
          <w:rPr>
            <w:noProof/>
            <w:webHidden/>
          </w:rPr>
          <w:fldChar w:fldCharType="separate"/>
        </w:r>
        <w:r w:rsidR="00E1420F">
          <w:rPr>
            <w:noProof/>
            <w:webHidden/>
          </w:rPr>
          <w:t>11</w:t>
        </w:r>
        <w:r w:rsidR="00462374">
          <w:rPr>
            <w:noProof/>
            <w:webHidden/>
          </w:rPr>
          <w:fldChar w:fldCharType="end"/>
        </w:r>
      </w:hyperlink>
    </w:p>
    <w:p w14:paraId="62AAACE6" w14:textId="2F0CDBD6"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4" w:history="1">
        <w:r w:rsidR="00462374" w:rsidRPr="00FB0AEE">
          <w:rPr>
            <w:rStyle w:val="Hyperlink"/>
            <w:rFonts w:cs="Arial"/>
            <w:noProof/>
            <w:lang w:val="et-EE"/>
          </w:rPr>
          <w:t>5.7. Servituudi vajadus</w:t>
        </w:r>
        <w:r w:rsidR="00462374">
          <w:rPr>
            <w:noProof/>
            <w:webHidden/>
          </w:rPr>
          <w:tab/>
        </w:r>
        <w:r w:rsidR="00462374">
          <w:rPr>
            <w:noProof/>
            <w:webHidden/>
          </w:rPr>
          <w:fldChar w:fldCharType="begin"/>
        </w:r>
        <w:r w:rsidR="00462374">
          <w:rPr>
            <w:noProof/>
            <w:webHidden/>
          </w:rPr>
          <w:instrText xml:space="preserve"> PAGEREF _Toc134691394 \h </w:instrText>
        </w:r>
        <w:r w:rsidR="00462374">
          <w:rPr>
            <w:noProof/>
            <w:webHidden/>
          </w:rPr>
        </w:r>
        <w:r w:rsidR="00462374">
          <w:rPr>
            <w:noProof/>
            <w:webHidden/>
          </w:rPr>
          <w:fldChar w:fldCharType="separate"/>
        </w:r>
        <w:r w:rsidR="00E1420F">
          <w:rPr>
            <w:noProof/>
            <w:webHidden/>
          </w:rPr>
          <w:t>11</w:t>
        </w:r>
        <w:r w:rsidR="00462374">
          <w:rPr>
            <w:noProof/>
            <w:webHidden/>
          </w:rPr>
          <w:fldChar w:fldCharType="end"/>
        </w:r>
      </w:hyperlink>
    </w:p>
    <w:p w14:paraId="48B7EE23" w14:textId="035DE8D4"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5" w:history="1">
        <w:r w:rsidR="00462374" w:rsidRPr="00FB0AEE">
          <w:rPr>
            <w:rStyle w:val="Hyperlink"/>
            <w:rFonts w:cs="Arial"/>
            <w:noProof/>
            <w:lang w:val="et-EE"/>
          </w:rPr>
          <w:t>5.8. Tehnovõrkude lahendus</w:t>
        </w:r>
        <w:r w:rsidR="00462374">
          <w:rPr>
            <w:noProof/>
            <w:webHidden/>
          </w:rPr>
          <w:tab/>
        </w:r>
        <w:r w:rsidR="00462374">
          <w:rPr>
            <w:noProof/>
            <w:webHidden/>
          </w:rPr>
          <w:fldChar w:fldCharType="begin"/>
        </w:r>
        <w:r w:rsidR="00462374">
          <w:rPr>
            <w:noProof/>
            <w:webHidden/>
          </w:rPr>
          <w:instrText xml:space="preserve"> PAGEREF _Toc134691395 \h </w:instrText>
        </w:r>
        <w:r w:rsidR="00462374">
          <w:rPr>
            <w:noProof/>
            <w:webHidden/>
          </w:rPr>
        </w:r>
        <w:r w:rsidR="00462374">
          <w:rPr>
            <w:noProof/>
            <w:webHidden/>
          </w:rPr>
          <w:fldChar w:fldCharType="separate"/>
        </w:r>
        <w:r w:rsidR="00E1420F">
          <w:rPr>
            <w:noProof/>
            <w:webHidden/>
          </w:rPr>
          <w:t>12</w:t>
        </w:r>
        <w:r w:rsidR="00462374">
          <w:rPr>
            <w:noProof/>
            <w:webHidden/>
          </w:rPr>
          <w:fldChar w:fldCharType="end"/>
        </w:r>
      </w:hyperlink>
    </w:p>
    <w:p w14:paraId="533794D9" w14:textId="709FBFD9"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6" w:history="1">
        <w:r w:rsidR="00462374" w:rsidRPr="00FB0AEE">
          <w:rPr>
            <w:rStyle w:val="Hyperlink"/>
            <w:rFonts w:cs="Arial"/>
            <w:noProof/>
          </w:rPr>
          <w:t>5.8.1. Veevarustus ja kanalisatsioon</w:t>
        </w:r>
        <w:r w:rsidR="00462374">
          <w:rPr>
            <w:noProof/>
            <w:webHidden/>
          </w:rPr>
          <w:tab/>
        </w:r>
        <w:r w:rsidR="00462374">
          <w:rPr>
            <w:noProof/>
            <w:webHidden/>
          </w:rPr>
          <w:fldChar w:fldCharType="begin"/>
        </w:r>
        <w:r w:rsidR="00462374">
          <w:rPr>
            <w:noProof/>
            <w:webHidden/>
          </w:rPr>
          <w:instrText xml:space="preserve"> PAGEREF _Toc134691396 \h </w:instrText>
        </w:r>
        <w:r w:rsidR="00462374">
          <w:rPr>
            <w:noProof/>
            <w:webHidden/>
          </w:rPr>
        </w:r>
        <w:r w:rsidR="00462374">
          <w:rPr>
            <w:noProof/>
            <w:webHidden/>
          </w:rPr>
          <w:fldChar w:fldCharType="separate"/>
        </w:r>
        <w:r w:rsidR="00E1420F">
          <w:rPr>
            <w:noProof/>
            <w:webHidden/>
          </w:rPr>
          <w:t>12</w:t>
        </w:r>
        <w:r w:rsidR="00462374">
          <w:rPr>
            <w:noProof/>
            <w:webHidden/>
          </w:rPr>
          <w:fldChar w:fldCharType="end"/>
        </w:r>
      </w:hyperlink>
    </w:p>
    <w:p w14:paraId="16562466" w14:textId="690107FB"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7" w:history="1">
        <w:r w:rsidR="00462374" w:rsidRPr="00FB0AEE">
          <w:rPr>
            <w:rStyle w:val="Hyperlink"/>
            <w:rFonts w:cs="Arial"/>
            <w:noProof/>
          </w:rPr>
          <w:t>5.8.2. Vertikaalplaneerimine ja sademevee ärajuhtimine</w:t>
        </w:r>
        <w:r w:rsidR="00462374">
          <w:rPr>
            <w:noProof/>
            <w:webHidden/>
          </w:rPr>
          <w:tab/>
        </w:r>
        <w:r w:rsidR="00462374">
          <w:rPr>
            <w:noProof/>
            <w:webHidden/>
          </w:rPr>
          <w:fldChar w:fldCharType="begin"/>
        </w:r>
        <w:r w:rsidR="00462374">
          <w:rPr>
            <w:noProof/>
            <w:webHidden/>
          </w:rPr>
          <w:instrText xml:space="preserve"> PAGEREF _Toc134691397 \h </w:instrText>
        </w:r>
        <w:r w:rsidR="00462374">
          <w:rPr>
            <w:noProof/>
            <w:webHidden/>
          </w:rPr>
        </w:r>
        <w:r w:rsidR="00462374">
          <w:rPr>
            <w:noProof/>
            <w:webHidden/>
          </w:rPr>
          <w:fldChar w:fldCharType="separate"/>
        </w:r>
        <w:r w:rsidR="00E1420F">
          <w:rPr>
            <w:noProof/>
            <w:webHidden/>
          </w:rPr>
          <w:t>13</w:t>
        </w:r>
        <w:r w:rsidR="00462374">
          <w:rPr>
            <w:noProof/>
            <w:webHidden/>
          </w:rPr>
          <w:fldChar w:fldCharType="end"/>
        </w:r>
      </w:hyperlink>
    </w:p>
    <w:p w14:paraId="01BF0F30" w14:textId="10650B9A"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8" w:history="1">
        <w:r w:rsidR="00462374" w:rsidRPr="00FB0AEE">
          <w:rPr>
            <w:rStyle w:val="Hyperlink"/>
            <w:rFonts w:cs="Arial"/>
            <w:noProof/>
          </w:rPr>
          <w:t>5.8.3. Elektrivarustus</w:t>
        </w:r>
        <w:r w:rsidR="00462374">
          <w:rPr>
            <w:noProof/>
            <w:webHidden/>
          </w:rPr>
          <w:tab/>
        </w:r>
        <w:r w:rsidR="00462374">
          <w:rPr>
            <w:noProof/>
            <w:webHidden/>
          </w:rPr>
          <w:fldChar w:fldCharType="begin"/>
        </w:r>
        <w:r w:rsidR="00462374">
          <w:rPr>
            <w:noProof/>
            <w:webHidden/>
          </w:rPr>
          <w:instrText xml:space="preserve"> PAGEREF _Toc134691398 \h </w:instrText>
        </w:r>
        <w:r w:rsidR="00462374">
          <w:rPr>
            <w:noProof/>
            <w:webHidden/>
          </w:rPr>
        </w:r>
        <w:r w:rsidR="00462374">
          <w:rPr>
            <w:noProof/>
            <w:webHidden/>
          </w:rPr>
          <w:fldChar w:fldCharType="separate"/>
        </w:r>
        <w:r w:rsidR="00E1420F">
          <w:rPr>
            <w:noProof/>
            <w:webHidden/>
          </w:rPr>
          <w:t>13</w:t>
        </w:r>
        <w:r w:rsidR="00462374">
          <w:rPr>
            <w:noProof/>
            <w:webHidden/>
          </w:rPr>
          <w:fldChar w:fldCharType="end"/>
        </w:r>
      </w:hyperlink>
    </w:p>
    <w:p w14:paraId="19B64569" w14:textId="7B6F18F1"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9" w:history="1">
        <w:r w:rsidR="00462374" w:rsidRPr="00FB0AEE">
          <w:rPr>
            <w:rStyle w:val="Hyperlink"/>
            <w:rFonts w:cs="Arial"/>
            <w:noProof/>
          </w:rPr>
          <w:t>5.8.4. Sidevarustus</w:t>
        </w:r>
        <w:r w:rsidR="00462374">
          <w:rPr>
            <w:noProof/>
            <w:webHidden/>
          </w:rPr>
          <w:tab/>
        </w:r>
        <w:r w:rsidR="00462374">
          <w:rPr>
            <w:noProof/>
            <w:webHidden/>
          </w:rPr>
          <w:fldChar w:fldCharType="begin"/>
        </w:r>
        <w:r w:rsidR="00462374">
          <w:rPr>
            <w:noProof/>
            <w:webHidden/>
          </w:rPr>
          <w:instrText xml:space="preserve"> PAGEREF _Toc134691399 \h </w:instrText>
        </w:r>
        <w:r w:rsidR="00462374">
          <w:rPr>
            <w:noProof/>
            <w:webHidden/>
          </w:rPr>
        </w:r>
        <w:r w:rsidR="00462374">
          <w:rPr>
            <w:noProof/>
            <w:webHidden/>
          </w:rPr>
          <w:fldChar w:fldCharType="separate"/>
        </w:r>
        <w:r w:rsidR="00E1420F">
          <w:rPr>
            <w:noProof/>
            <w:webHidden/>
          </w:rPr>
          <w:t>13</w:t>
        </w:r>
        <w:r w:rsidR="00462374">
          <w:rPr>
            <w:noProof/>
            <w:webHidden/>
          </w:rPr>
          <w:fldChar w:fldCharType="end"/>
        </w:r>
      </w:hyperlink>
    </w:p>
    <w:p w14:paraId="00917DA1" w14:textId="4C92DE5D"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400" w:history="1">
        <w:r w:rsidR="00462374" w:rsidRPr="00FB0AEE">
          <w:rPr>
            <w:rStyle w:val="Hyperlink"/>
            <w:rFonts w:cs="Arial"/>
            <w:noProof/>
          </w:rPr>
          <w:t>5.8.5. Soojavarustus</w:t>
        </w:r>
        <w:r w:rsidR="00462374">
          <w:rPr>
            <w:noProof/>
            <w:webHidden/>
          </w:rPr>
          <w:tab/>
        </w:r>
        <w:r w:rsidR="00462374">
          <w:rPr>
            <w:noProof/>
            <w:webHidden/>
          </w:rPr>
          <w:fldChar w:fldCharType="begin"/>
        </w:r>
        <w:r w:rsidR="00462374">
          <w:rPr>
            <w:noProof/>
            <w:webHidden/>
          </w:rPr>
          <w:instrText xml:space="preserve"> PAGEREF _Toc134691400 \h </w:instrText>
        </w:r>
        <w:r w:rsidR="00462374">
          <w:rPr>
            <w:noProof/>
            <w:webHidden/>
          </w:rPr>
        </w:r>
        <w:r w:rsidR="00462374">
          <w:rPr>
            <w:noProof/>
            <w:webHidden/>
          </w:rPr>
          <w:fldChar w:fldCharType="separate"/>
        </w:r>
        <w:r w:rsidR="00E1420F">
          <w:rPr>
            <w:noProof/>
            <w:webHidden/>
          </w:rPr>
          <w:t>14</w:t>
        </w:r>
        <w:r w:rsidR="00462374">
          <w:rPr>
            <w:noProof/>
            <w:webHidden/>
          </w:rPr>
          <w:fldChar w:fldCharType="end"/>
        </w:r>
      </w:hyperlink>
    </w:p>
    <w:p w14:paraId="688D419C" w14:textId="6E737B87"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1" w:history="1">
        <w:r w:rsidR="00462374" w:rsidRPr="00FB0AEE">
          <w:rPr>
            <w:rStyle w:val="Hyperlink"/>
            <w:rFonts w:cs="Arial"/>
            <w:noProof/>
            <w:lang w:val="et-EE"/>
          </w:rPr>
          <w:t>5.9. Meetmed kuritegevuse ennetamiseks</w:t>
        </w:r>
        <w:r w:rsidR="00462374">
          <w:rPr>
            <w:noProof/>
            <w:webHidden/>
          </w:rPr>
          <w:tab/>
        </w:r>
        <w:r w:rsidR="00462374">
          <w:rPr>
            <w:noProof/>
            <w:webHidden/>
          </w:rPr>
          <w:fldChar w:fldCharType="begin"/>
        </w:r>
        <w:r w:rsidR="00462374">
          <w:rPr>
            <w:noProof/>
            <w:webHidden/>
          </w:rPr>
          <w:instrText xml:space="preserve"> PAGEREF _Toc134691401 \h </w:instrText>
        </w:r>
        <w:r w:rsidR="00462374">
          <w:rPr>
            <w:noProof/>
            <w:webHidden/>
          </w:rPr>
        </w:r>
        <w:r w:rsidR="00462374">
          <w:rPr>
            <w:noProof/>
            <w:webHidden/>
          </w:rPr>
          <w:fldChar w:fldCharType="separate"/>
        </w:r>
        <w:r w:rsidR="00E1420F">
          <w:rPr>
            <w:noProof/>
            <w:webHidden/>
          </w:rPr>
          <w:t>14</w:t>
        </w:r>
        <w:r w:rsidR="00462374">
          <w:rPr>
            <w:noProof/>
            <w:webHidden/>
          </w:rPr>
          <w:fldChar w:fldCharType="end"/>
        </w:r>
      </w:hyperlink>
    </w:p>
    <w:p w14:paraId="0E1AD963" w14:textId="41306959"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2" w:history="1">
        <w:r w:rsidR="00462374" w:rsidRPr="00FB0AEE">
          <w:rPr>
            <w:rStyle w:val="Hyperlink"/>
            <w:rFonts w:cs="Arial"/>
            <w:noProof/>
            <w:lang w:val="et-EE"/>
          </w:rPr>
          <w:t>5.10. Jäätmete prognoos ja käitlemine</w:t>
        </w:r>
        <w:r w:rsidR="00462374">
          <w:rPr>
            <w:noProof/>
            <w:webHidden/>
          </w:rPr>
          <w:tab/>
        </w:r>
        <w:r w:rsidR="00462374">
          <w:rPr>
            <w:noProof/>
            <w:webHidden/>
          </w:rPr>
          <w:fldChar w:fldCharType="begin"/>
        </w:r>
        <w:r w:rsidR="00462374">
          <w:rPr>
            <w:noProof/>
            <w:webHidden/>
          </w:rPr>
          <w:instrText xml:space="preserve"> PAGEREF _Toc134691402 \h </w:instrText>
        </w:r>
        <w:r w:rsidR="00462374">
          <w:rPr>
            <w:noProof/>
            <w:webHidden/>
          </w:rPr>
        </w:r>
        <w:r w:rsidR="00462374">
          <w:rPr>
            <w:noProof/>
            <w:webHidden/>
          </w:rPr>
          <w:fldChar w:fldCharType="separate"/>
        </w:r>
        <w:r w:rsidR="00E1420F">
          <w:rPr>
            <w:noProof/>
            <w:webHidden/>
          </w:rPr>
          <w:t>14</w:t>
        </w:r>
        <w:r w:rsidR="00462374">
          <w:rPr>
            <w:noProof/>
            <w:webHidden/>
          </w:rPr>
          <w:fldChar w:fldCharType="end"/>
        </w:r>
      </w:hyperlink>
    </w:p>
    <w:p w14:paraId="3712767E" w14:textId="1A96688F"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3" w:history="1">
        <w:r w:rsidR="00462374" w:rsidRPr="00FB0AEE">
          <w:rPr>
            <w:rStyle w:val="Hyperlink"/>
            <w:rFonts w:cs="Arial"/>
            <w:noProof/>
            <w:lang w:val="et-EE"/>
          </w:rPr>
          <w:t>5.11. Keskkonnalubade taotlemise tingimused</w:t>
        </w:r>
        <w:r w:rsidR="00462374">
          <w:rPr>
            <w:noProof/>
            <w:webHidden/>
          </w:rPr>
          <w:tab/>
        </w:r>
        <w:r w:rsidR="00462374">
          <w:rPr>
            <w:noProof/>
            <w:webHidden/>
          </w:rPr>
          <w:fldChar w:fldCharType="begin"/>
        </w:r>
        <w:r w:rsidR="00462374">
          <w:rPr>
            <w:noProof/>
            <w:webHidden/>
          </w:rPr>
          <w:instrText xml:space="preserve"> PAGEREF _Toc134691403 \h </w:instrText>
        </w:r>
        <w:r w:rsidR="00462374">
          <w:rPr>
            <w:noProof/>
            <w:webHidden/>
          </w:rPr>
        </w:r>
        <w:r w:rsidR="00462374">
          <w:rPr>
            <w:noProof/>
            <w:webHidden/>
          </w:rPr>
          <w:fldChar w:fldCharType="separate"/>
        </w:r>
        <w:r w:rsidR="00E1420F">
          <w:rPr>
            <w:noProof/>
            <w:webHidden/>
          </w:rPr>
          <w:t>15</w:t>
        </w:r>
        <w:r w:rsidR="00462374">
          <w:rPr>
            <w:noProof/>
            <w:webHidden/>
          </w:rPr>
          <w:fldChar w:fldCharType="end"/>
        </w:r>
      </w:hyperlink>
    </w:p>
    <w:p w14:paraId="5A589D35" w14:textId="728872C3" w:rsidR="00462374" w:rsidRDefault="00000000">
      <w:pPr>
        <w:pStyle w:val="TOC1"/>
        <w:rPr>
          <w:rFonts w:asciiTheme="minorHAnsi" w:eastAsiaTheme="minorEastAsia" w:hAnsiTheme="minorHAnsi"/>
          <w:noProof/>
          <w:kern w:val="2"/>
          <w:lang w:val="et-EE" w:eastAsia="et-EE"/>
          <w14:ligatures w14:val="standardContextual"/>
        </w:rPr>
      </w:pPr>
      <w:hyperlink w:anchor="_Toc134691404" w:history="1">
        <w:r w:rsidR="00462374" w:rsidRPr="00FB0AEE">
          <w:rPr>
            <w:rStyle w:val="Hyperlink"/>
            <w:noProof/>
          </w:rPr>
          <w:t>6. KESKKONNATINGIMUSED JA VÕIMALIKU KESKKONNAMÕJU HINDAMINE</w:t>
        </w:r>
        <w:r w:rsidR="00462374">
          <w:rPr>
            <w:noProof/>
            <w:webHidden/>
          </w:rPr>
          <w:tab/>
        </w:r>
        <w:r w:rsidR="00462374">
          <w:rPr>
            <w:noProof/>
            <w:webHidden/>
          </w:rPr>
          <w:fldChar w:fldCharType="begin"/>
        </w:r>
        <w:r w:rsidR="00462374">
          <w:rPr>
            <w:noProof/>
            <w:webHidden/>
          </w:rPr>
          <w:instrText xml:space="preserve"> PAGEREF _Toc134691404 \h </w:instrText>
        </w:r>
        <w:r w:rsidR="00462374">
          <w:rPr>
            <w:noProof/>
            <w:webHidden/>
          </w:rPr>
        </w:r>
        <w:r w:rsidR="00462374">
          <w:rPr>
            <w:noProof/>
            <w:webHidden/>
          </w:rPr>
          <w:fldChar w:fldCharType="separate"/>
        </w:r>
        <w:r w:rsidR="00E1420F">
          <w:rPr>
            <w:noProof/>
            <w:webHidden/>
          </w:rPr>
          <w:t>15</w:t>
        </w:r>
        <w:r w:rsidR="00462374">
          <w:rPr>
            <w:noProof/>
            <w:webHidden/>
          </w:rPr>
          <w:fldChar w:fldCharType="end"/>
        </w:r>
      </w:hyperlink>
    </w:p>
    <w:p w14:paraId="1493E781" w14:textId="51DAFA08"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5" w:history="1">
        <w:r w:rsidR="00462374" w:rsidRPr="00FB0AEE">
          <w:rPr>
            <w:rStyle w:val="Hyperlink"/>
            <w:rFonts w:cs="Arial"/>
            <w:noProof/>
            <w:lang w:val="et-EE"/>
          </w:rPr>
          <w:t>6.1. Eessõna</w:t>
        </w:r>
        <w:r w:rsidR="00462374">
          <w:rPr>
            <w:noProof/>
            <w:webHidden/>
          </w:rPr>
          <w:tab/>
        </w:r>
        <w:r w:rsidR="00462374">
          <w:rPr>
            <w:noProof/>
            <w:webHidden/>
          </w:rPr>
          <w:fldChar w:fldCharType="begin"/>
        </w:r>
        <w:r w:rsidR="00462374">
          <w:rPr>
            <w:noProof/>
            <w:webHidden/>
          </w:rPr>
          <w:instrText xml:space="preserve"> PAGEREF _Toc134691405 \h </w:instrText>
        </w:r>
        <w:r w:rsidR="00462374">
          <w:rPr>
            <w:noProof/>
            <w:webHidden/>
          </w:rPr>
        </w:r>
        <w:r w:rsidR="00462374">
          <w:rPr>
            <w:noProof/>
            <w:webHidden/>
          </w:rPr>
          <w:fldChar w:fldCharType="separate"/>
        </w:r>
        <w:r w:rsidR="00E1420F">
          <w:rPr>
            <w:noProof/>
            <w:webHidden/>
          </w:rPr>
          <w:t>15</w:t>
        </w:r>
        <w:r w:rsidR="00462374">
          <w:rPr>
            <w:noProof/>
            <w:webHidden/>
          </w:rPr>
          <w:fldChar w:fldCharType="end"/>
        </w:r>
      </w:hyperlink>
    </w:p>
    <w:p w14:paraId="0924ECE6" w14:textId="52A761D0"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6" w:history="1">
        <w:r w:rsidR="00462374" w:rsidRPr="00FB0AEE">
          <w:rPr>
            <w:rStyle w:val="Hyperlink"/>
            <w:rFonts w:cs="Arial"/>
            <w:noProof/>
            <w:lang w:val="et-EE"/>
          </w:rPr>
          <w:t>6.2. Kavandatava tegevusega kaasnev oht inimese tervisele ja keskkonnale ning avariiolukordade esinemise võimalikkus</w:t>
        </w:r>
        <w:r w:rsidR="00462374">
          <w:rPr>
            <w:noProof/>
            <w:webHidden/>
          </w:rPr>
          <w:tab/>
        </w:r>
        <w:r w:rsidR="00462374">
          <w:rPr>
            <w:noProof/>
            <w:webHidden/>
          </w:rPr>
          <w:fldChar w:fldCharType="begin"/>
        </w:r>
        <w:r w:rsidR="00462374">
          <w:rPr>
            <w:noProof/>
            <w:webHidden/>
          </w:rPr>
          <w:instrText xml:space="preserve"> PAGEREF _Toc134691406 \h </w:instrText>
        </w:r>
        <w:r w:rsidR="00462374">
          <w:rPr>
            <w:noProof/>
            <w:webHidden/>
          </w:rPr>
        </w:r>
        <w:r w:rsidR="00462374">
          <w:rPr>
            <w:noProof/>
            <w:webHidden/>
          </w:rPr>
          <w:fldChar w:fldCharType="separate"/>
        </w:r>
        <w:r w:rsidR="00E1420F">
          <w:rPr>
            <w:noProof/>
            <w:webHidden/>
          </w:rPr>
          <w:t>16</w:t>
        </w:r>
        <w:r w:rsidR="00462374">
          <w:rPr>
            <w:noProof/>
            <w:webHidden/>
          </w:rPr>
          <w:fldChar w:fldCharType="end"/>
        </w:r>
      </w:hyperlink>
    </w:p>
    <w:p w14:paraId="68A0ED66" w14:textId="631495C4"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7" w:history="1">
        <w:r w:rsidR="00462374" w:rsidRPr="00FB0AEE">
          <w:rPr>
            <w:rStyle w:val="Hyperlink"/>
            <w:rFonts w:cs="Arial"/>
            <w:noProof/>
            <w:lang w:val="et-EE"/>
          </w:rPr>
          <w:t>6.3. Müra ja vibratsioon</w:t>
        </w:r>
        <w:r w:rsidR="00462374">
          <w:rPr>
            <w:noProof/>
            <w:webHidden/>
          </w:rPr>
          <w:tab/>
        </w:r>
        <w:r w:rsidR="00462374">
          <w:rPr>
            <w:noProof/>
            <w:webHidden/>
          </w:rPr>
          <w:fldChar w:fldCharType="begin"/>
        </w:r>
        <w:r w:rsidR="00462374">
          <w:rPr>
            <w:noProof/>
            <w:webHidden/>
          </w:rPr>
          <w:instrText xml:space="preserve"> PAGEREF _Toc134691407 \h </w:instrText>
        </w:r>
        <w:r w:rsidR="00462374">
          <w:rPr>
            <w:noProof/>
            <w:webHidden/>
          </w:rPr>
        </w:r>
        <w:r w:rsidR="00462374">
          <w:rPr>
            <w:noProof/>
            <w:webHidden/>
          </w:rPr>
          <w:fldChar w:fldCharType="separate"/>
        </w:r>
        <w:r w:rsidR="00E1420F">
          <w:rPr>
            <w:noProof/>
            <w:webHidden/>
          </w:rPr>
          <w:t>16</w:t>
        </w:r>
        <w:r w:rsidR="00462374">
          <w:rPr>
            <w:noProof/>
            <w:webHidden/>
          </w:rPr>
          <w:fldChar w:fldCharType="end"/>
        </w:r>
      </w:hyperlink>
    </w:p>
    <w:p w14:paraId="00C04497" w14:textId="2A1F9C61"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8" w:history="1">
        <w:r w:rsidR="00462374" w:rsidRPr="00FB0AEE">
          <w:rPr>
            <w:rStyle w:val="Hyperlink"/>
            <w:rFonts w:cs="Arial"/>
            <w:noProof/>
            <w:lang w:val="et-EE"/>
          </w:rPr>
          <w:t>6.4. Radoon</w:t>
        </w:r>
        <w:r w:rsidR="00462374">
          <w:rPr>
            <w:noProof/>
            <w:webHidden/>
          </w:rPr>
          <w:tab/>
        </w:r>
        <w:r w:rsidR="00462374">
          <w:rPr>
            <w:noProof/>
            <w:webHidden/>
          </w:rPr>
          <w:fldChar w:fldCharType="begin"/>
        </w:r>
        <w:r w:rsidR="00462374">
          <w:rPr>
            <w:noProof/>
            <w:webHidden/>
          </w:rPr>
          <w:instrText xml:space="preserve"> PAGEREF _Toc134691408 \h </w:instrText>
        </w:r>
        <w:r w:rsidR="00462374">
          <w:rPr>
            <w:noProof/>
            <w:webHidden/>
          </w:rPr>
        </w:r>
        <w:r w:rsidR="00462374">
          <w:rPr>
            <w:noProof/>
            <w:webHidden/>
          </w:rPr>
          <w:fldChar w:fldCharType="separate"/>
        </w:r>
        <w:r w:rsidR="00E1420F">
          <w:rPr>
            <w:noProof/>
            <w:webHidden/>
          </w:rPr>
          <w:t>17</w:t>
        </w:r>
        <w:r w:rsidR="00462374">
          <w:rPr>
            <w:noProof/>
            <w:webHidden/>
          </w:rPr>
          <w:fldChar w:fldCharType="end"/>
        </w:r>
      </w:hyperlink>
    </w:p>
    <w:p w14:paraId="6B1402DC" w14:textId="687A068C"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9" w:history="1">
        <w:r w:rsidR="00462374" w:rsidRPr="00FB0AEE">
          <w:rPr>
            <w:rStyle w:val="Hyperlink"/>
            <w:rFonts w:cs="Arial"/>
            <w:noProof/>
            <w:lang w:val="et-EE"/>
          </w:rPr>
          <w:t>6.5. Võimalik keskkonnamõju hindamine</w:t>
        </w:r>
        <w:r w:rsidR="00462374">
          <w:rPr>
            <w:noProof/>
            <w:webHidden/>
          </w:rPr>
          <w:tab/>
        </w:r>
        <w:r w:rsidR="00462374">
          <w:rPr>
            <w:noProof/>
            <w:webHidden/>
          </w:rPr>
          <w:fldChar w:fldCharType="begin"/>
        </w:r>
        <w:r w:rsidR="00462374">
          <w:rPr>
            <w:noProof/>
            <w:webHidden/>
          </w:rPr>
          <w:instrText xml:space="preserve"> PAGEREF _Toc134691409 \h </w:instrText>
        </w:r>
        <w:r w:rsidR="00462374">
          <w:rPr>
            <w:noProof/>
            <w:webHidden/>
          </w:rPr>
        </w:r>
        <w:r w:rsidR="00462374">
          <w:rPr>
            <w:noProof/>
            <w:webHidden/>
          </w:rPr>
          <w:fldChar w:fldCharType="separate"/>
        </w:r>
        <w:r w:rsidR="00E1420F">
          <w:rPr>
            <w:noProof/>
            <w:webHidden/>
          </w:rPr>
          <w:t>17</w:t>
        </w:r>
        <w:r w:rsidR="00462374">
          <w:rPr>
            <w:noProof/>
            <w:webHidden/>
          </w:rPr>
          <w:fldChar w:fldCharType="end"/>
        </w:r>
      </w:hyperlink>
    </w:p>
    <w:p w14:paraId="79BE9FFD" w14:textId="4077825A" w:rsidR="00462374" w:rsidRDefault="00000000">
      <w:pPr>
        <w:pStyle w:val="TOC1"/>
        <w:rPr>
          <w:rFonts w:asciiTheme="minorHAnsi" w:eastAsiaTheme="minorEastAsia" w:hAnsiTheme="minorHAnsi"/>
          <w:noProof/>
          <w:kern w:val="2"/>
          <w:lang w:val="et-EE" w:eastAsia="et-EE"/>
          <w14:ligatures w14:val="standardContextual"/>
        </w:rPr>
      </w:pPr>
      <w:hyperlink w:anchor="_Toc134691410" w:history="1">
        <w:r w:rsidR="00462374" w:rsidRPr="00FB0AEE">
          <w:rPr>
            <w:rStyle w:val="Hyperlink"/>
            <w:noProof/>
          </w:rPr>
          <w:t>7. PLANEERINGUALA TEHNILISED NÄITAJAD</w:t>
        </w:r>
        <w:r w:rsidR="00462374">
          <w:rPr>
            <w:noProof/>
            <w:webHidden/>
          </w:rPr>
          <w:tab/>
        </w:r>
        <w:r w:rsidR="00462374">
          <w:rPr>
            <w:noProof/>
            <w:webHidden/>
          </w:rPr>
          <w:fldChar w:fldCharType="begin"/>
        </w:r>
        <w:r w:rsidR="00462374">
          <w:rPr>
            <w:noProof/>
            <w:webHidden/>
          </w:rPr>
          <w:instrText xml:space="preserve"> PAGEREF _Toc134691410 \h </w:instrText>
        </w:r>
        <w:r w:rsidR="00462374">
          <w:rPr>
            <w:noProof/>
            <w:webHidden/>
          </w:rPr>
        </w:r>
        <w:r w:rsidR="00462374">
          <w:rPr>
            <w:noProof/>
            <w:webHidden/>
          </w:rPr>
          <w:fldChar w:fldCharType="separate"/>
        </w:r>
        <w:r w:rsidR="00E1420F">
          <w:rPr>
            <w:noProof/>
            <w:webHidden/>
          </w:rPr>
          <w:t>18</w:t>
        </w:r>
        <w:r w:rsidR="00462374">
          <w:rPr>
            <w:noProof/>
            <w:webHidden/>
          </w:rPr>
          <w:fldChar w:fldCharType="end"/>
        </w:r>
      </w:hyperlink>
    </w:p>
    <w:p w14:paraId="210CB236" w14:textId="5EB26A7A" w:rsidR="00462374" w:rsidRDefault="00000000">
      <w:pPr>
        <w:pStyle w:val="TOC1"/>
        <w:rPr>
          <w:rFonts w:asciiTheme="minorHAnsi" w:eastAsiaTheme="minorEastAsia" w:hAnsiTheme="minorHAnsi"/>
          <w:noProof/>
          <w:kern w:val="2"/>
          <w:lang w:val="et-EE" w:eastAsia="et-EE"/>
          <w14:ligatures w14:val="standardContextual"/>
        </w:rPr>
      </w:pPr>
      <w:hyperlink w:anchor="_Toc134691411" w:history="1">
        <w:r w:rsidR="00462374" w:rsidRPr="00FB0AEE">
          <w:rPr>
            <w:rStyle w:val="Hyperlink"/>
            <w:noProof/>
          </w:rPr>
          <w:t>8. DETAILPLANEERINGU ELLUVIIMISEGA KAASNEVAD MÕJUD</w:t>
        </w:r>
        <w:r w:rsidR="00462374">
          <w:rPr>
            <w:noProof/>
            <w:webHidden/>
          </w:rPr>
          <w:tab/>
        </w:r>
        <w:r w:rsidR="00462374">
          <w:rPr>
            <w:noProof/>
            <w:webHidden/>
          </w:rPr>
          <w:fldChar w:fldCharType="begin"/>
        </w:r>
        <w:r w:rsidR="00462374">
          <w:rPr>
            <w:noProof/>
            <w:webHidden/>
          </w:rPr>
          <w:instrText xml:space="preserve"> PAGEREF _Toc134691411 \h </w:instrText>
        </w:r>
        <w:r w:rsidR="00462374">
          <w:rPr>
            <w:noProof/>
            <w:webHidden/>
          </w:rPr>
        </w:r>
        <w:r w:rsidR="00462374">
          <w:rPr>
            <w:noProof/>
            <w:webHidden/>
          </w:rPr>
          <w:fldChar w:fldCharType="separate"/>
        </w:r>
        <w:r w:rsidR="00E1420F">
          <w:rPr>
            <w:noProof/>
            <w:webHidden/>
          </w:rPr>
          <w:t>19</w:t>
        </w:r>
        <w:r w:rsidR="00462374">
          <w:rPr>
            <w:noProof/>
            <w:webHidden/>
          </w:rPr>
          <w:fldChar w:fldCharType="end"/>
        </w:r>
      </w:hyperlink>
    </w:p>
    <w:p w14:paraId="7F1D7A7C" w14:textId="26F227FF" w:rsidR="00462374" w:rsidRDefault="00000000">
      <w:pPr>
        <w:pStyle w:val="TOC1"/>
        <w:rPr>
          <w:rFonts w:asciiTheme="minorHAnsi" w:eastAsiaTheme="minorEastAsia" w:hAnsiTheme="minorHAnsi"/>
          <w:noProof/>
          <w:kern w:val="2"/>
          <w:lang w:val="et-EE" w:eastAsia="et-EE"/>
          <w14:ligatures w14:val="standardContextual"/>
        </w:rPr>
      </w:pPr>
      <w:hyperlink w:anchor="_Toc134691412" w:history="1">
        <w:r w:rsidR="00462374" w:rsidRPr="00FB0AEE">
          <w:rPr>
            <w:rStyle w:val="Hyperlink"/>
            <w:noProof/>
          </w:rPr>
          <w:t>9. PLANEERINGU ELLUVIMISE KAVA</w:t>
        </w:r>
        <w:r w:rsidR="00462374">
          <w:rPr>
            <w:noProof/>
            <w:webHidden/>
          </w:rPr>
          <w:tab/>
        </w:r>
        <w:r w:rsidR="00462374">
          <w:rPr>
            <w:noProof/>
            <w:webHidden/>
          </w:rPr>
          <w:fldChar w:fldCharType="begin"/>
        </w:r>
        <w:r w:rsidR="00462374">
          <w:rPr>
            <w:noProof/>
            <w:webHidden/>
          </w:rPr>
          <w:instrText xml:space="preserve"> PAGEREF _Toc134691412 \h </w:instrText>
        </w:r>
        <w:r w:rsidR="00462374">
          <w:rPr>
            <w:noProof/>
            <w:webHidden/>
          </w:rPr>
        </w:r>
        <w:r w:rsidR="00462374">
          <w:rPr>
            <w:noProof/>
            <w:webHidden/>
          </w:rPr>
          <w:fldChar w:fldCharType="separate"/>
        </w:r>
        <w:r w:rsidR="00E1420F">
          <w:rPr>
            <w:noProof/>
            <w:webHidden/>
          </w:rPr>
          <w:t>19</w:t>
        </w:r>
        <w:r w:rsidR="00462374">
          <w:rPr>
            <w:noProof/>
            <w:webHidden/>
          </w:rPr>
          <w:fldChar w:fldCharType="end"/>
        </w:r>
      </w:hyperlink>
    </w:p>
    <w:p w14:paraId="4A698D68" w14:textId="28F0E215" w:rsidR="00E579FD" w:rsidRPr="00A134D3" w:rsidRDefault="00A134D3" w:rsidP="000D0585">
      <w:pPr>
        <w:pStyle w:val="ListParagraph"/>
        <w:tabs>
          <w:tab w:val="right" w:leader="dot" w:pos="10042"/>
        </w:tabs>
        <w:spacing w:before="0" w:after="0"/>
        <w:ind w:left="0"/>
        <w:rPr>
          <w:rFonts w:cs="Arial"/>
          <w:caps/>
          <w:lang w:val="et-EE"/>
        </w:rPr>
      </w:pPr>
      <w:r>
        <w:rPr>
          <w:rFonts w:cs="Arial"/>
          <w:lang w:val="et-EE"/>
        </w:rPr>
        <w:fldChar w:fldCharType="end"/>
      </w:r>
    </w:p>
    <w:p w14:paraId="4E62ACF7" w14:textId="53F825BA" w:rsidR="00955A78" w:rsidRPr="004E5FF0" w:rsidRDefault="00955A78" w:rsidP="000D0585">
      <w:pPr>
        <w:pStyle w:val="ListParagraph"/>
        <w:numPr>
          <w:ilvl w:val="0"/>
          <w:numId w:val="1"/>
        </w:numPr>
        <w:spacing w:before="0" w:after="0"/>
        <w:rPr>
          <w:rFonts w:cs="Arial"/>
          <w:b/>
          <w:caps/>
          <w:lang w:val="et-EE"/>
        </w:rPr>
      </w:pPr>
      <w:r w:rsidRPr="004E5FF0">
        <w:rPr>
          <w:rFonts w:cs="Arial"/>
          <w:b/>
          <w:caps/>
          <w:lang w:val="et-EE"/>
        </w:rPr>
        <w:t>LISAD</w:t>
      </w:r>
    </w:p>
    <w:p w14:paraId="71CC357F" w14:textId="422D3CAD" w:rsidR="00D11757" w:rsidRPr="00A134D3" w:rsidRDefault="00D11757" w:rsidP="00D11757">
      <w:pPr>
        <w:pStyle w:val="ListParagraph"/>
        <w:spacing w:before="0" w:after="0"/>
        <w:ind w:left="0"/>
        <w:rPr>
          <w:rFonts w:cs="Arial"/>
          <w:bCs/>
          <w:caps/>
          <w:lang w:val="et-EE"/>
        </w:rPr>
      </w:pPr>
    </w:p>
    <w:p w14:paraId="58FB3567" w14:textId="77777777" w:rsidR="00D11757" w:rsidRPr="004E5FF0" w:rsidRDefault="00D11757" w:rsidP="00A134D3">
      <w:pPr>
        <w:tabs>
          <w:tab w:val="left" w:pos="284"/>
        </w:tabs>
        <w:spacing w:before="0" w:after="0"/>
        <w:rPr>
          <w:rFonts w:cs="Arial"/>
          <w:lang w:val="et-EE"/>
        </w:rPr>
      </w:pPr>
      <w:r w:rsidRPr="004E5FF0">
        <w:rPr>
          <w:rFonts w:cs="Arial"/>
          <w:lang w:val="et-EE"/>
        </w:rPr>
        <w:t>Teostatud uuringud:</w:t>
      </w:r>
    </w:p>
    <w:p w14:paraId="383C83D0" w14:textId="33F22E6A" w:rsidR="00D11757" w:rsidRPr="004E5FF0" w:rsidRDefault="00D11757" w:rsidP="00A134D3">
      <w:pPr>
        <w:pStyle w:val="ListParagraph"/>
        <w:numPr>
          <w:ilvl w:val="0"/>
          <w:numId w:val="20"/>
        </w:numPr>
        <w:spacing w:before="0" w:after="0"/>
        <w:ind w:left="283" w:hanging="215"/>
        <w:rPr>
          <w:rFonts w:cs="Arial"/>
          <w:caps/>
          <w:lang w:val="et-EE"/>
        </w:rPr>
      </w:pPr>
      <w:r w:rsidRPr="004E5FF0">
        <w:rPr>
          <w:rFonts w:cs="Arial"/>
          <w:lang w:val="et-EE"/>
        </w:rPr>
        <w:t>geodeetiline alusplaan M=1:500 on mõõdistatud A GEO O</w:t>
      </w:r>
      <w:r w:rsidR="0015336C" w:rsidRPr="004E5FF0">
        <w:rPr>
          <w:rFonts w:cs="Arial"/>
          <w:lang w:val="et-EE"/>
        </w:rPr>
        <w:t>Ü</w:t>
      </w:r>
      <w:r w:rsidRPr="004E5FF0">
        <w:rPr>
          <w:rFonts w:cs="Arial"/>
          <w:lang w:val="et-EE"/>
        </w:rPr>
        <w:t xml:space="preserve"> poolt 06.02.2020, töö nr 20021.</w:t>
      </w:r>
    </w:p>
    <w:p w14:paraId="3239E49A" w14:textId="77777777" w:rsidR="00740003" w:rsidRPr="004E5FF0" w:rsidRDefault="00740003" w:rsidP="00740003">
      <w:pPr>
        <w:tabs>
          <w:tab w:val="left" w:pos="284"/>
        </w:tabs>
        <w:spacing w:before="0" w:after="0"/>
        <w:rPr>
          <w:rFonts w:cs="Arial"/>
          <w:lang w:val="et-EE"/>
        </w:rPr>
      </w:pPr>
      <w:r w:rsidRPr="004E5FF0">
        <w:rPr>
          <w:rFonts w:cs="Arial"/>
          <w:lang w:val="et-EE"/>
        </w:rPr>
        <w:lastRenderedPageBreak/>
        <w:t>Tehnilised tingimused:</w:t>
      </w:r>
    </w:p>
    <w:p w14:paraId="7203AEE6" w14:textId="7AD79DB1" w:rsidR="00740003" w:rsidRPr="004E5FF0" w:rsidRDefault="00740003" w:rsidP="00740003">
      <w:pPr>
        <w:numPr>
          <w:ilvl w:val="0"/>
          <w:numId w:val="34"/>
        </w:numPr>
        <w:spacing w:before="0" w:after="0"/>
        <w:ind w:left="284" w:hanging="218"/>
        <w:contextualSpacing/>
        <w:rPr>
          <w:rFonts w:cs="Arial"/>
          <w:lang w:val="et-EE"/>
        </w:rPr>
      </w:pPr>
      <w:r w:rsidRPr="004E5FF0">
        <w:rPr>
          <w:rFonts w:cs="Arial"/>
          <w:lang w:val="et-EE"/>
        </w:rPr>
        <w:t xml:space="preserve">Elektrilevi OÜ poolt 16.02.2023. a väljastatud tehnilised tingimused nr </w:t>
      </w:r>
      <w:r w:rsidRPr="004E5FF0">
        <w:rPr>
          <w:lang w:val="et-EE"/>
        </w:rPr>
        <w:t>439428</w:t>
      </w:r>
      <w:r w:rsidRPr="004E5FF0">
        <w:rPr>
          <w:rFonts w:cs="Arial"/>
          <w:lang w:val="et-EE"/>
        </w:rPr>
        <w:t>;</w:t>
      </w:r>
    </w:p>
    <w:p w14:paraId="1259AE49" w14:textId="0C70D522" w:rsidR="00740003" w:rsidRPr="004E5FF0" w:rsidRDefault="000C7B8B" w:rsidP="00740003">
      <w:pPr>
        <w:numPr>
          <w:ilvl w:val="0"/>
          <w:numId w:val="34"/>
        </w:numPr>
        <w:spacing w:before="0" w:after="0"/>
        <w:ind w:left="284" w:hanging="218"/>
        <w:contextualSpacing/>
        <w:rPr>
          <w:rFonts w:cs="Arial"/>
          <w:lang w:val="et-EE"/>
        </w:rPr>
      </w:pPr>
      <w:r w:rsidRPr="000C7B8B">
        <w:rPr>
          <w:rFonts w:cs="Arial"/>
          <w:lang w:val="et-EE"/>
        </w:rPr>
        <w:t>osaühing Sindi Vesi</w:t>
      </w:r>
      <w:r w:rsidR="00A134D3">
        <w:rPr>
          <w:rFonts w:cs="Arial"/>
          <w:lang w:val="et-EE"/>
        </w:rPr>
        <w:t xml:space="preserve"> </w:t>
      </w:r>
      <w:r w:rsidR="006A73AB" w:rsidRPr="004E5FF0">
        <w:rPr>
          <w:rFonts w:cs="Arial"/>
          <w:lang w:val="et-EE"/>
        </w:rPr>
        <w:t>14</w:t>
      </w:r>
      <w:r w:rsidR="00740003" w:rsidRPr="004E5FF0">
        <w:rPr>
          <w:rFonts w:cs="Arial"/>
          <w:lang w:val="et-EE"/>
        </w:rPr>
        <w:t>.0</w:t>
      </w:r>
      <w:r w:rsidR="006A73AB" w:rsidRPr="004E5FF0">
        <w:rPr>
          <w:rFonts w:cs="Arial"/>
          <w:lang w:val="et-EE"/>
        </w:rPr>
        <w:t>4</w:t>
      </w:r>
      <w:r w:rsidR="00740003" w:rsidRPr="004E5FF0">
        <w:rPr>
          <w:rFonts w:cs="Arial"/>
          <w:lang w:val="et-EE"/>
        </w:rPr>
        <w:t>.2023. a tehnilised tingimused;</w:t>
      </w:r>
    </w:p>
    <w:p w14:paraId="157FDC65" w14:textId="7D019BE4" w:rsidR="00740003" w:rsidRPr="004E5FF0" w:rsidRDefault="00740003" w:rsidP="00740003">
      <w:pPr>
        <w:numPr>
          <w:ilvl w:val="0"/>
          <w:numId w:val="34"/>
        </w:numPr>
        <w:spacing w:before="0" w:after="0"/>
        <w:ind w:left="284" w:hanging="218"/>
        <w:contextualSpacing/>
        <w:rPr>
          <w:rFonts w:cs="Arial"/>
          <w:lang w:val="et-EE"/>
        </w:rPr>
      </w:pPr>
      <w:r w:rsidRPr="004E5FF0">
        <w:rPr>
          <w:rFonts w:cs="Arial"/>
          <w:lang w:val="et-EE"/>
        </w:rPr>
        <w:t xml:space="preserve">Telia Eesti AS poolt </w:t>
      </w:r>
      <w:r w:rsidR="006A73AB" w:rsidRPr="004E5FF0">
        <w:rPr>
          <w:rFonts w:cs="Arial"/>
          <w:lang w:val="et-EE"/>
        </w:rPr>
        <w:t>10</w:t>
      </w:r>
      <w:r w:rsidRPr="004E5FF0">
        <w:rPr>
          <w:rFonts w:cs="Arial"/>
          <w:lang w:val="et-EE"/>
        </w:rPr>
        <w:t>.0</w:t>
      </w:r>
      <w:r w:rsidR="006A73AB" w:rsidRPr="004E5FF0">
        <w:rPr>
          <w:rFonts w:cs="Arial"/>
          <w:lang w:val="et-EE"/>
        </w:rPr>
        <w:t>2</w:t>
      </w:r>
      <w:r w:rsidRPr="004E5FF0">
        <w:rPr>
          <w:rFonts w:cs="Arial"/>
          <w:lang w:val="et-EE"/>
        </w:rPr>
        <w:t xml:space="preserve">.2023 koostatud telekommunikatsioonialased tehnilised tingimused nr </w:t>
      </w:r>
      <w:r w:rsidR="006A73AB" w:rsidRPr="004E5FF0">
        <w:rPr>
          <w:lang w:val="et-EE"/>
        </w:rPr>
        <w:t>37661628</w:t>
      </w:r>
      <w:r w:rsidRPr="004E5FF0">
        <w:rPr>
          <w:rFonts w:cs="Arial"/>
          <w:lang w:val="et-EE"/>
        </w:rPr>
        <w:t>.</w:t>
      </w:r>
    </w:p>
    <w:p w14:paraId="3A9265EF" w14:textId="2AF80D7E" w:rsidR="00127ECF" w:rsidRPr="004E5FF0" w:rsidRDefault="00127ECF" w:rsidP="000D0585">
      <w:pPr>
        <w:spacing w:before="0" w:after="0"/>
        <w:rPr>
          <w:rFonts w:cs="Arial"/>
          <w:lang w:val="et-EE"/>
        </w:rPr>
      </w:pPr>
    </w:p>
    <w:p w14:paraId="092A6B40" w14:textId="77777777" w:rsidR="00417F58" w:rsidRPr="004E5FF0" w:rsidRDefault="00417F58" w:rsidP="000D0585">
      <w:pPr>
        <w:spacing w:before="0" w:after="0"/>
        <w:rPr>
          <w:rFonts w:cs="Arial"/>
          <w:lang w:val="et-EE"/>
        </w:rPr>
      </w:pPr>
    </w:p>
    <w:p w14:paraId="1D5D5260" w14:textId="77777777" w:rsidR="00E579FD" w:rsidRPr="004E5FF0" w:rsidRDefault="00E579FD" w:rsidP="000D0585">
      <w:pPr>
        <w:pStyle w:val="ListParagraph"/>
        <w:numPr>
          <w:ilvl w:val="0"/>
          <w:numId w:val="1"/>
        </w:numPr>
        <w:spacing w:before="0" w:after="0"/>
        <w:rPr>
          <w:rFonts w:cs="Arial"/>
          <w:b/>
          <w:caps/>
          <w:lang w:val="et-EE"/>
        </w:rPr>
      </w:pPr>
      <w:r w:rsidRPr="004E5FF0">
        <w:rPr>
          <w:rFonts w:cs="Arial"/>
          <w:b/>
          <w:caps/>
          <w:lang w:val="et-EE"/>
        </w:rPr>
        <w:t>JOONiSED</w:t>
      </w:r>
    </w:p>
    <w:p w14:paraId="202DEA78" w14:textId="77777777" w:rsidR="00E50C10" w:rsidRPr="004E5FF0" w:rsidRDefault="00E50C10" w:rsidP="000D0585">
      <w:pPr>
        <w:spacing w:before="0" w:after="0"/>
        <w:rPr>
          <w:rFonts w:cs="Arial"/>
          <w:lang w:val="et-EE"/>
        </w:rPr>
      </w:pPr>
    </w:p>
    <w:p w14:paraId="1C88BCE9" w14:textId="73DE2C80" w:rsidR="00E50C10" w:rsidRPr="004E5FF0" w:rsidRDefault="00E50C10" w:rsidP="00396861">
      <w:pPr>
        <w:tabs>
          <w:tab w:val="left" w:pos="1276"/>
          <w:tab w:val="left" w:pos="7230"/>
        </w:tabs>
        <w:spacing w:before="0" w:after="0"/>
        <w:ind w:left="284"/>
        <w:rPr>
          <w:rFonts w:cs="Arial"/>
          <w:lang w:val="et-EE"/>
        </w:rPr>
      </w:pPr>
      <w:r w:rsidRPr="004E5FF0">
        <w:rPr>
          <w:rFonts w:cs="Arial"/>
          <w:lang w:val="et-EE"/>
        </w:rPr>
        <w:t>AS-01</w:t>
      </w:r>
      <w:r w:rsidRPr="004E5FF0">
        <w:rPr>
          <w:rFonts w:cs="Arial"/>
          <w:lang w:val="et-EE"/>
        </w:rPr>
        <w:tab/>
      </w:r>
      <w:r w:rsidR="008226C0" w:rsidRPr="004E5FF0">
        <w:rPr>
          <w:rFonts w:cs="Arial"/>
          <w:lang w:val="et-EE"/>
        </w:rPr>
        <w:t>Situatsiooni</w:t>
      </w:r>
      <w:r w:rsidRPr="004E5FF0">
        <w:rPr>
          <w:rFonts w:cs="Arial"/>
          <w:lang w:val="et-EE"/>
        </w:rPr>
        <w:t>skeem</w:t>
      </w:r>
      <w:r w:rsidRPr="004E5FF0">
        <w:rPr>
          <w:rFonts w:cs="Arial"/>
          <w:lang w:val="et-EE"/>
        </w:rPr>
        <w:tab/>
        <w:t>M 1:~</w:t>
      </w:r>
    </w:p>
    <w:p w14:paraId="2DC538BC" w14:textId="6C841426" w:rsidR="0066178F" w:rsidRPr="004E5FF0" w:rsidRDefault="00697EEC" w:rsidP="00396861">
      <w:pPr>
        <w:pStyle w:val="ListParagraph"/>
        <w:tabs>
          <w:tab w:val="left" w:pos="1276"/>
          <w:tab w:val="left" w:pos="7230"/>
        </w:tabs>
        <w:spacing w:before="0" w:after="0"/>
        <w:ind w:left="284"/>
        <w:rPr>
          <w:rFonts w:cs="Arial"/>
          <w:lang w:val="et-EE"/>
        </w:rPr>
      </w:pPr>
      <w:r w:rsidRPr="004E5FF0">
        <w:rPr>
          <w:rFonts w:cs="Arial"/>
          <w:lang w:val="et-EE"/>
        </w:rPr>
        <w:t>AS-02</w:t>
      </w:r>
      <w:r w:rsidRPr="004E5FF0">
        <w:rPr>
          <w:rFonts w:cs="Arial"/>
          <w:lang w:val="et-EE"/>
        </w:rPr>
        <w:tab/>
        <w:t>Kontaktvööndi analüüs</w:t>
      </w:r>
      <w:r w:rsidRPr="004E5FF0">
        <w:rPr>
          <w:rFonts w:cs="Arial"/>
          <w:lang w:val="et-EE"/>
        </w:rPr>
        <w:tab/>
        <w:t>M 1:~</w:t>
      </w:r>
    </w:p>
    <w:p w14:paraId="6665ACD3" w14:textId="0145B847" w:rsidR="00D11757" w:rsidRPr="004E5FF0" w:rsidRDefault="00697EEC" w:rsidP="00396861">
      <w:pPr>
        <w:pStyle w:val="ListParagraph"/>
        <w:tabs>
          <w:tab w:val="left" w:pos="1276"/>
          <w:tab w:val="left" w:pos="7230"/>
        </w:tabs>
        <w:spacing w:before="0" w:after="0"/>
        <w:ind w:left="284"/>
        <w:rPr>
          <w:rFonts w:cs="Arial"/>
          <w:lang w:val="et-EE"/>
        </w:rPr>
      </w:pPr>
      <w:r w:rsidRPr="004E5FF0">
        <w:rPr>
          <w:rFonts w:cs="Arial"/>
          <w:lang w:val="et-EE"/>
        </w:rPr>
        <w:t>AS-03</w:t>
      </w:r>
      <w:r w:rsidRPr="004E5FF0">
        <w:rPr>
          <w:rFonts w:cs="Arial"/>
          <w:lang w:val="et-EE"/>
        </w:rPr>
        <w:tab/>
        <w:t>Tugiplaan</w:t>
      </w:r>
      <w:r w:rsidRPr="004E5FF0">
        <w:rPr>
          <w:rFonts w:cs="Arial"/>
          <w:lang w:val="et-EE"/>
        </w:rPr>
        <w:tab/>
        <w:t>M 1:1000</w:t>
      </w:r>
    </w:p>
    <w:p w14:paraId="021E40FE" w14:textId="6D494607" w:rsidR="002B24A4" w:rsidRPr="004E5FF0" w:rsidRDefault="0066178F" w:rsidP="00396861">
      <w:pPr>
        <w:pStyle w:val="ListParagraph"/>
        <w:tabs>
          <w:tab w:val="left" w:pos="1276"/>
          <w:tab w:val="left" w:pos="7230"/>
        </w:tabs>
        <w:spacing w:before="0" w:after="0"/>
        <w:ind w:left="284"/>
        <w:rPr>
          <w:rFonts w:cs="Arial"/>
          <w:lang w:val="et-EE"/>
        </w:rPr>
      </w:pPr>
      <w:r w:rsidRPr="004E5FF0">
        <w:rPr>
          <w:rFonts w:cs="Arial"/>
          <w:lang w:val="et-EE"/>
        </w:rPr>
        <w:t>AS-0</w:t>
      </w:r>
      <w:r w:rsidR="00D11757" w:rsidRPr="004E5FF0">
        <w:rPr>
          <w:rFonts w:cs="Arial"/>
          <w:lang w:val="et-EE"/>
        </w:rPr>
        <w:t>4</w:t>
      </w:r>
      <w:r w:rsidRPr="004E5FF0">
        <w:rPr>
          <w:rFonts w:cs="Arial"/>
          <w:lang w:val="et-EE"/>
        </w:rPr>
        <w:t xml:space="preserve"> </w:t>
      </w:r>
      <w:r w:rsidRPr="004E5FF0">
        <w:rPr>
          <w:rFonts w:cs="Arial"/>
          <w:lang w:val="et-EE"/>
        </w:rPr>
        <w:tab/>
        <w:t>Põhijoonis</w:t>
      </w:r>
      <w:r w:rsidRPr="004E5FF0">
        <w:rPr>
          <w:rFonts w:cs="Arial"/>
          <w:lang w:val="et-EE"/>
        </w:rPr>
        <w:tab/>
        <w:t>M 1:</w:t>
      </w:r>
      <w:r w:rsidR="008E1E8E" w:rsidRPr="004E5FF0">
        <w:rPr>
          <w:rFonts w:cs="Arial"/>
          <w:lang w:val="et-EE"/>
        </w:rPr>
        <w:t>1000</w:t>
      </w:r>
    </w:p>
    <w:p w14:paraId="12E9D743" w14:textId="44C84B6D" w:rsidR="00A11D02" w:rsidRPr="004E5FF0" w:rsidRDefault="00A11D02" w:rsidP="00A11D02">
      <w:pPr>
        <w:pStyle w:val="ListParagraph"/>
        <w:tabs>
          <w:tab w:val="left" w:pos="1276"/>
          <w:tab w:val="left" w:pos="7230"/>
        </w:tabs>
        <w:spacing w:before="0" w:after="0"/>
        <w:ind w:left="284"/>
        <w:rPr>
          <w:rFonts w:cs="Arial"/>
          <w:lang w:val="et-EE"/>
        </w:rPr>
      </w:pPr>
      <w:r w:rsidRPr="004E5FF0">
        <w:rPr>
          <w:rFonts w:cs="Arial"/>
          <w:lang w:val="et-EE"/>
        </w:rPr>
        <w:t xml:space="preserve">AS-05 </w:t>
      </w:r>
      <w:r w:rsidRPr="004E5FF0">
        <w:rPr>
          <w:rFonts w:cs="Arial"/>
          <w:lang w:val="et-EE"/>
        </w:rPr>
        <w:tab/>
        <w:t>Tehnovõrkude koondplaan</w:t>
      </w:r>
      <w:r w:rsidRPr="004E5FF0">
        <w:rPr>
          <w:rFonts w:cs="Arial"/>
          <w:lang w:val="et-EE"/>
        </w:rPr>
        <w:tab/>
        <w:t>M 1:1000</w:t>
      </w:r>
    </w:p>
    <w:p w14:paraId="3D1FA11B" w14:textId="5724E5AF" w:rsidR="00E76CA4" w:rsidRPr="004E5FF0" w:rsidRDefault="00E76CA4" w:rsidP="00396861">
      <w:pPr>
        <w:pStyle w:val="ListParagraph"/>
        <w:tabs>
          <w:tab w:val="left" w:pos="1276"/>
          <w:tab w:val="left" w:pos="7230"/>
        </w:tabs>
        <w:spacing w:before="0" w:after="0"/>
        <w:ind w:left="284"/>
        <w:rPr>
          <w:rFonts w:cs="Arial"/>
          <w:lang w:val="et-EE"/>
        </w:rPr>
      </w:pPr>
      <w:r w:rsidRPr="004E5FF0">
        <w:rPr>
          <w:rFonts w:cs="Arial"/>
          <w:lang w:val="et-EE"/>
        </w:rPr>
        <w:t>AS-0</w:t>
      </w:r>
      <w:r w:rsidR="00A11D02" w:rsidRPr="004E5FF0">
        <w:rPr>
          <w:rFonts w:cs="Arial"/>
          <w:lang w:val="et-EE"/>
        </w:rPr>
        <w:t>6</w:t>
      </w:r>
      <w:r w:rsidRPr="004E5FF0">
        <w:rPr>
          <w:rFonts w:cs="Arial"/>
          <w:lang w:val="et-EE"/>
        </w:rPr>
        <w:t xml:space="preserve"> </w:t>
      </w:r>
      <w:r w:rsidRPr="004E5FF0">
        <w:rPr>
          <w:rFonts w:cs="Arial"/>
          <w:lang w:val="et-EE"/>
        </w:rPr>
        <w:tab/>
      </w:r>
      <w:r w:rsidR="009B06AE" w:rsidRPr="004E5FF0">
        <w:rPr>
          <w:rFonts w:cs="Arial"/>
          <w:lang w:val="et-EE"/>
        </w:rPr>
        <w:t>Sauga alevikus asuva e</w:t>
      </w:r>
      <w:r w:rsidRPr="004E5FF0">
        <w:rPr>
          <w:rFonts w:cs="Arial"/>
          <w:lang w:val="et-EE"/>
        </w:rPr>
        <w:t>ndise Jänese kinnistu</w:t>
      </w:r>
      <w:r w:rsidRPr="004E5FF0">
        <w:rPr>
          <w:rFonts w:cs="Arial"/>
          <w:lang w:val="et-EE"/>
        </w:rPr>
        <w:tab/>
        <w:t>M 1:</w:t>
      </w:r>
      <w:r w:rsidR="009B06AE" w:rsidRPr="004E5FF0">
        <w:rPr>
          <w:rFonts w:cs="Arial"/>
          <w:lang w:val="et-EE"/>
        </w:rPr>
        <w:t>~</w:t>
      </w:r>
    </w:p>
    <w:p w14:paraId="6E5139B4" w14:textId="03EB1782" w:rsidR="00E76CA4" w:rsidRPr="004E5FF0" w:rsidRDefault="00E76CA4" w:rsidP="000D0585">
      <w:pPr>
        <w:pStyle w:val="ListParagraph"/>
        <w:tabs>
          <w:tab w:val="left" w:pos="1276"/>
          <w:tab w:val="left" w:pos="4395"/>
        </w:tabs>
        <w:spacing w:before="0" w:after="0"/>
        <w:ind w:left="284"/>
        <w:rPr>
          <w:rFonts w:cs="Arial"/>
          <w:lang w:val="et-EE"/>
        </w:rPr>
      </w:pPr>
      <w:r w:rsidRPr="004E5FF0">
        <w:rPr>
          <w:rFonts w:cs="Arial"/>
          <w:lang w:val="et-EE"/>
        </w:rPr>
        <w:tab/>
      </w:r>
      <w:r w:rsidR="009B06AE" w:rsidRPr="004E5FF0">
        <w:rPr>
          <w:rFonts w:cs="Arial"/>
          <w:lang w:val="et-EE"/>
        </w:rPr>
        <w:t xml:space="preserve">detailplaneeringu </w:t>
      </w:r>
      <w:r w:rsidRPr="004E5FF0">
        <w:rPr>
          <w:rFonts w:cs="Arial"/>
          <w:lang w:val="et-EE"/>
        </w:rPr>
        <w:t>muutmine kehtetuks muutuva ala joonis</w:t>
      </w:r>
    </w:p>
    <w:p w14:paraId="5DB008B1" w14:textId="3B612CE0" w:rsidR="00955A78" w:rsidRPr="004E5FF0" w:rsidRDefault="00955A78" w:rsidP="000D0585">
      <w:pPr>
        <w:spacing w:before="0" w:after="0"/>
        <w:rPr>
          <w:rFonts w:cs="Arial"/>
          <w:lang w:val="et-EE"/>
        </w:rPr>
      </w:pPr>
    </w:p>
    <w:p w14:paraId="1A0350D0" w14:textId="77777777" w:rsidR="00417F58" w:rsidRPr="004E5FF0" w:rsidRDefault="00417F58" w:rsidP="000D0585">
      <w:pPr>
        <w:spacing w:before="0" w:after="0"/>
        <w:rPr>
          <w:rFonts w:cs="Arial"/>
          <w:lang w:val="et-EE"/>
        </w:rPr>
      </w:pPr>
    </w:p>
    <w:p w14:paraId="454A65E4" w14:textId="2D722FD8" w:rsidR="00E579FD" w:rsidRPr="004E5FF0" w:rsidRDefault="008856CF" w:rsidP="000D0585">
      <w:pPr>
        <w:pStyle w:val="ListParagraph"/>
        <w:numPr>
          <w:ilvl w:val="0"/>
          <w:numId w:val="1"/>
        </w:numPr>
        <w:spacing w:before="0" w:after="0"/>
        <w:rPr>
          <w:rFonts w:cs="Arial"/>
          <w:b/>
          <w:caps/>
          <w:lang w:val="et-EE"/>
        </w:rPr>
      </w:pPr>
      <w:r w:rsidRPr="004E5FF0">
        <w:rPr>
          <w:rFonts w:eastAsia="Times New Roman" w:cs="Arial"/>
          <w:b/>
          <w:lang w:val="et-EE" w:eastAsia="zh-CN"/>
        </w:rPr>
        <w:t>KOOSKÕLASTUSTE KOONDTABEL KOOS KOOSKÕLASTUSTEGA</w:t>
      </w:r>
    </w:p>
    <w:p w14:paraId="10A23DD3" w14:textId="0C400153" w:rsidR="00D11757" w:rsidRPr="00A134D3" w:rsidRDefault="00D11757" w:rsidP="00D11757">
      <w:pPr>
        <w:pStyle w:val="ListParagraph"/>
        <w:spacing w:before="0" w:after="0"/>
        <w:ind w:left="0"/>
        <w:rPr>
          <w:rFonts w:cs="Arial"/>
          <w:bCs/>
          <w:caps/>
          <w:lang w:val="et-EE"/>
        </w:rPr>
      </w:pPr>
    </w:p>
    <w:p w14:paraId="0E7F84C1" w14:textId="77777777" w:rsidR="00417F58" w:rsidRPr="00A134D3" w:rsidRDefault="00417F58" w:rsidP="00D11757">
      <w:pPr>
        <w:pStyle w:val="ListParagraph"/>
        <w:spacing w:before="0" w:after="0"/>
        <w:ind w:left="0"/>
        <w:rPr>
          <w:rFonts w:cs="Arial"/>
          <w:bCs/>
          <w:caps/>
          <w:lang w:val="et-EE"/>
        </w:rPr>
      </w:pPr>
    </w:p>
    <w:p w14:paraId="3394A392" w14:textId="77777777" w:rsidR="00D11757" w:rsidRPr="004E5FF0" w:rsidRDefault="00D11757" w:rsidP="00D11757">
      <w:pPr>
        <w:pStyle w:val="ListParagraph"/>
        <w:numPr>
          <w:ilvl w:val="0"/>
          <w:numId w:val="1"/>
        </w:numPr>
        <w:spacing w:before="0" w:after="0"/>
        <w:rPr>
          <w:rFonts w:cs="Arial"/>
          <w:b/>
          <w:caps/>
          <w:lang w:val="et-EE"/>
        </w:rPr>
      </w:pPr>
      <w:r w:rsidRPr="004E5FF0">
        <w:rPr>
          <w:rFonts w:eastAsia="Times New Roman" w:cs="Arial"/>
          <w:b/>
          <w:lang w:val="et-EE" w:eastAsia="zh-CN"/>
        </w:rPr>
        <w:t>MENETLUSDOKUMENDID</w:t>
      </w:r>
    </w:p>
    <w:p w14:paraId="5233A269" w14:textId="77777777" w:rsidR="00DE117A" w:rsidRPr="004E5FF0" w:rsidRDefault="00DE117A" w:rsidP="000D0585">
      <w:pPr>
        <w:rPr>
          <w:rFonts w:cs="Arial"/>
          <w:lang w:val="et-EE"/>
        </w:rPr>
      </w:pPr>
      <w:r w:rsidRPr="004E5FF0">
        <w:rPr>
          <w:rFonts w:cs="Arial"/>
          <w:lang w:val="et-EE"/>
        </w:rPr>
        <w:br w:type="page"/>
      </w:r>
    </w:p>
    <w:p w14:paraId="21EA7408" w14:textId="77777777" w:rsidR="003F1B68" w:rsidRPr="004E5FF0" w:rsidRDefault="003F1B68" w:rsidP="004E5FF0">
      <w:pPr>
        <w:pStyle w:val="ListParagraph"/>
        <w:numPr>
          <w:ilvl w:val="0"/>
          <w:numId w:val="6"/>
        </w:numPr>
        <w:tabs>
          <w:tab w:val="left" w:pos="284"/>
        </w:tabs>
        <w:spacing w:before="0" w:after="0"/>
        <w:rPr>
          <w:rFonts w:cs="Arial"/>
          <w:b/>
          <w:caps/>
          <w:lang w:val="et-EE"/>
        </w:rPr>
      </w:pPr>
      <w:r w:rsidRPr="004E5FF0">
        <w:rPr>
          <w:rFonts w:cs="Arial"/>
          <w:b/>
          <w:caps/>
          <w:lang w:val="et-EE"/>
        </w:rPr>
        <w:lastRenderedPageBreak/>
        <w:t>seletuskiri</w:t>
      </w:r>
    </w:p>
    <w:p w14:paraId="3A72213C" w14:textId="77777777" w:rsidR="00127ECF" w:rsidRPr="004E5FF0" w:rsidRDefault="00127ECF" w:rsidP="004E5FF0">
      <w:pPr>
        <w:tabs>
          <w:tab w:val="left" w:pos="284"/>
        </w:tabs>
        <w:spacing w:before="0" w:after="0"/>
        <w:rPr>
          <w:rFonts w:cs="Arial"/>
          <w:caps/>
          <w:lang w:val="et-EE"/>
        </w:rPr>
      </w:pPr>
    </w:p>
    <w:p w14:paraId="4771DBD4" w14:textId="77777777" w:rsidR="003B09FB" w:rsidRPr="004E5FF0" w:rsidRDefault="008E2468" w:rsidP="004E5FF0">
      <w:pPr>
        <w:pStyle w:val="Heading1"/>
        <w:spacing w:before="0"/>
      </w:pPr>
      <w:bookmarkStart w:id="1" w:name="_Toc134691370"/>
      <w:bookmarkStart w:id="2" w:name="_Toc497432699"/>
      <w:r w:rsidRPr="004E5FF0">
        <w:t>PLANEERINGU KOOSTAMISE ALUSED</w:t>
      </w:r>
      <w:bookmarkEnd w:id="1"/>
    </w:p>
    <w:p w14:paraId="760B3678" w14:textId="77777777" w:rsidR="004412F9" w:rsidRPr="004E5FF0" w:rsidRDefault="004412F9" w:rsidP="004E5FF0">
      <w:pPr>
        <w:suppressAutoHyphens/>
        <w:spacing w:before="0" w:after="0"/>
        <w:rPr>
          <w:rFonts w:eastAsia="Times New Roman" w:cs="Arial"/>
          <w:lang w:val="et-EE" w:eastAsia="ar-SA"/>
        </w:rPr>
      </w:pPr>
    </w:p>
    <w:p w14:paraId="5AC282B9" w14:textId="77777777" w:rsidR="00D11757" w:rsidRPr="004E5FF0" w:rsidRDefault="003B09F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Planeerimisseadus;</w:t>
      </w:r>
    </w:p>
    <w:p w14:paraId="2CAE3FAD" w14:textId="404B90DA" w:rsidR="00D11757" w:rsidRPr="004E5FF0" w:rsidRDefault="00D11757"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Tori Vallavalitsuse 07.02.2019 korraldus nr 110 Lauka tee 4, Tehnika tn 5 ja 7 kinnistute detailplaneeringu koostamise algatamine;</w:t>
      </w:r>
    </w:p>
    <w:p w14:paraId="44633327" w14:textId="1260BA81" w:rsidR="00D11757" w:rsidRPr="004E5FF0" w:rsidRDefault="00D11757"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 xml:space="preserve">Tori Vallavalitsuse juuli 2019 </w:t>
      </w:r>
      <w:r w:rsidR="00C63F00" w:rsidRPr="004E5FF0">
        <w:rPr>
          <w:rFonts w:cs="Arial"/>
          <w:lang w:val="et-EE"/>
        </w:rPr>
        <w:t>Tori vallas, Sauga alevikus, Lauka tee 4, Tehnika tn 5 ja 7 kinnistute detailplaneeringu keskkonnamõju strateegilise hindamise (KSH) eelhinnang;</w:t>
      </w:r>
    </w:p>
    <w:p w14:paraId="4C7CCE53" w14:textId="3FCDCC2B" w:rsidR="003B09FB" w:rsidRPr="004E5FF0" w:rsidRDefault="004859A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Sauga</w:t>
      </w:r>
      <w:r w:rsidR="006B5D8A" w:rsidRPr="004E5FF0">
        <w:rPr>
          <w:rFonts w:eastAsia="Times New Roman" w:cs="Arial"/>
          <w:lang w:val="et-EE" w:eastAsia="ar-SA"/>
        </w:rPr>
        <w:t xml:space="preserve"> valla üldplaneering, kehtestatud </w:t>
      </w:r>
      <w:hyperlink r:id="rId13" w:history="1">
        <w:r w:rsidRPr="004E5FF0">
          <w:rPr>
            <w:rStyle w:val="Hyperlink"/>
            <w:rFonts w:eastAsia="Times New Roman" w:cs="Arial"/>
            <w:color w:val="auto"/>
            <w:u w:val="none"/>
            <w:lang w:val="et-EE" w:eastAsia="ar-SA"/>
          </w:rPr>
          <w:t>Sauga</w:t>
        </w:r>
        <w:r w:rsidR="006B5D8A" w:rsidRPr="004E5FF0">
          <w:rPr>
            <w:rStyle w:val="Hyperlink"/>
            <w:rFonts w:eastAsia="Times New Roman" w:cs="Arial"/>
            <w:color w:val="auto"/>
            <w:u w:val="none"/>
            <w:lang w:val="et-EE" w:eastAsia="ar-SA"/>
          </w:rPr>
          <w:t xml:space="preserve"> Vallavolikogu </w:t>
        </w:r>
        <w:r w:rsidRPr="004E5FF0">
          <w:rPr>
            <w:rStyle w:val="Hyperlink"/>
            <w:rFonts w:eastAsia="Times New Roman" w:cs="Arial"/>
            <w:color w:val="auto"/>
            <w:u w:val="none"/>
            <w:lang w:val="et-EE" w:eastAsia="ar-SA"/>
          </w:rPr>
          <w:t>05</w:t>
        </w:r>
        <w:r w:rsidR="006B5D8A" w:rsidRPr="004E5FF0">
          <w:rPr>
            <w:rStyle w:val="Hyperlink"/>
            <w:rFonts w:eastAsia="Times New Roman" w:cs="Arial"/>
            <w:color w:val="auto"/>
            <w:u w:val="none"/>
            <w:lang w:val="et-EE" w:eastAsia="ar-SA"/>
          </w:rPr>
          <w:t>.</w:t>
        </w:r>
        <w:r w:rsidRPr="004E5FF0">
          <w:rPr>
            <w:rStyle w:val="Hyperlink"/>
            <w:rFonts w:eastAsia="Times New Roman" w:cs="Arial"/>
            <w:color w:val="auto"/>
            <w:u w:val="none"/>
            <w:lang w:val="et-EE" w:eastAsia="ar-SA"/>
          </w:rPr>
          <w:t>12</w:t>
        </w:r>
        <w:r w:rsidR="006B5D8A" w:rsidRPr="004E5FF0">
          <w:rPr>
            <w:rStyle w:val="Hyperlink"/>
            <w:rFonts w:eastAsia="Times New Roman" w:cs="Arial"/>
            <w:color w:val="auto"/>
            <w:u w:val="none"/>
            <w:lang w:val="et-EE" w:eastAsia="ar-SA"/>
          </w:rPr>
          <w:t>.201</w:t>
        </w:r>
        <w:r w:rsidRPr="004E5FF0">
          <w:rPr>
            <w:rStyle w:val="Hyperlink"/>
            <w:rFonts w:eastAsia="Times New Roman" w:cs="Arial"/>
            <w:color w:val="auto"/>
            <w:u w:val="none"/>
            <w:lang w:val="et-EE" w:eastAsia="ar-SA"/>
          </w:rPr>
          <w:t>6</w:t>
        </w:r>
        <w:r w:rsidR="006B5D8A" w:rsidRPr="004E5FF0">
          <w:rPr>
            <w:rStyle w:val="Hyperlink"/>
            <w:rFonts w:eastAsia="Times New Roman" w:cs="Arial"/>
            <w:color w:val="auto"/>
            <w:u w:val="none"/>
            <w:lang w:val="et-EE" w:eastAsia="ar-SA"/>
          </w:rPr>
          <w:t xml:space="preserve"> otsusega nr </w:t>
        </w:r>
        <w:r w:rsidRPr="004E5FF0">
          <w:rPr>
            <w:rStyle w:val="Hyperlink"/>
            <w:rFonts w:eastAsia="Times New Roman" w:cs="Arial"/>
            <w:color w:val="auto"/>
            <w:u w:val="none"/>
            <w:lang w:val="et-EE" w:eastAsia="ar-SA"/>
          </w:rPr>
          <w:t>97</w:t>
        </w:r>
      </w:hyperlink>
      <w:r w:rsidR="003B09FB" w:rsidRPr="004E5FF0">
        <w:rPr>
          <w:rFonts w:eastAsia="Times New Roman" w:cs="Arial"/>
          <w:lang w:val="et-EE" w:eastAsia="ar-SA"/>
        </w:rPr>
        <w:t>;</w:t>
      </w:r>
    </w:p>
    <w:p w14:paraId="184F04D2" w14:textId="4D68D9E2" w:rsidR="006B5D8A" w:rsidRPr="004E5FF0" w:rsidRDefault="00625CB3"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Tori</w:t>
      </w:r>
      <w:r w:rsidR="006B5D8A" w:rsidRPr="004E5FF0">
        <w:rPr>
          <w:rFonts w:eastAsia="Times New Roman" w:cs="Arial"/>
          <w:lang w:val="et-EE" w:eastAsia="ar-SA"/>
        </w:rPr>
        <w:t xml:space="preserve"> valla jäätmehoolduseeskiri, kehtestatud </w:t>
      </w:r>
      <w:r w:rsidRPr="004E5FF0">
        <w:rPr>
          <w:rFonts w:eastAsia="Times New Roman" w:cs="Arial"/>
          <w:lang w:val="et-EE" w:eastAsia="ar-SA"/>
        </w:rPr>
        <w:t>Tori</w:t>
      </w:r>
      <w:r w:rsidR="006B5D8A" w:rsidRPr="004E5FF0">
        <w:rPr>
          <w:rFonts w:eastAsia="Times New Roman" w:cs="Arial"/>
          <w:lang w:val="et-EE" w:eastAsia="ar-SA"/>
        </w:rPr>
        <w:t xml:space="preserve"> Vallavolikogu </w:t>
      </w:r>
      <w:r w:rsidRPr="004E5FF0">
        <w:rPr>
          <w:rFonts w:eastAsia="Times New Roman" w:cs="Arial"/>
          <w:lang w:val="et-EE" w:eastAsia="ar-SA"/>
        </w:rPr>
        <w:t>17</w:t>
      </w:r>
      <w:r w:rsidR="006B5D8A" w:rsidRPr="004E5FF0">
        <w:rPr>
          <w:rFonts w:eastAsia="Times New Roman" w:cs="Arial"/>
          <w:lang w:val="et-EE" w:eastAsia="ar-SA"/>
        </w:rPr>
        <w:t>.0</w:t>
      </w:r>
      <w:r w:rsidRPr="004E5FF0">
        <w:rPr>
          <w:rFonts w:eastAsia="Times New Roman" w:cs="Arial"/>
          <w:lang w:val="et-EE" w:eastAsia="ar-SA"/>
        </w:rPr>
        <w:t>2</w:t>
      </w:r>
      <w:r w:rsidR="006B5D8A" w:rsidRPr="004E5FF0">
        <w:rPr>
          <w:rFonts w:eastAsia="Times New Roman" w:cs="Arial"/>
          <w:lang w:val="et-EE" w:eastAsia="ar-SA"/>
        </w:rPr>
        <w:t>.20</w:t>
      </w:r>
      <w:r w:rsidRPr="004E5FF0">
        <w:rPr>
          <w:rFonts w:eastAsia="Times New Roman" w:cs="Arial"/>
          <w:lang w:val="et-EE" w:eastAsia="ar-SA"/>
        </w:rPr>
        <w:t>22</w:t>
      </w:r>
      <w:r w:rsidR="006B5D8A" w:rsidRPr="004E5FF0">
        <w:rPr>
          <w:rFonts w:eastAsia="Times New Roman" w:cs="Arial"/>
          <w:lang w:val="et-EE" w:eastAsia="ar-SA"/>
        </w:rPr>
        <w:t xml:space="preserve"> määrusega nr </w:t>
      </w:r>
      <w:r w:rsidRPr="004E5FF0">
        <w:rPr>
          <w:rFonts w:eastAsia="Times New Roman" w:cs="Arial"/>
          <w:lang w:val="et-EE" w:eastAsia="ar-SA"/>
        </w:rPr>
        <w:t>10</w:t>
      </w:r>
      <w:r w:rsidR="006B5D8A" w:rsidRPr="004E5FF0">
        <w:rPr>
          <w:rFonts w:eastAsia="Times New Roman" w:cs="Arial"/>
          <w:lang w:val="et-EE" w:eastAsia="ar-SA"/>
        </w:rPr>
        <w:t>;</w:t>
      </w:r>
    </w:p>
    <w:p w14:paraId="2A789B45" w14:textId="30B574C4" w:rsidR="003B09FB" w:rsidRPr="004E5FF0" w:rsidRDefault="00CE418A" w:rsidP="004E5FF0">
      <w:pPr>
        <w:numPr>
          <w:ilvl w:val="0"/>
          <w:numId w:val="7"/>
        </w:numPr>
        <w:suppressAutoHyphens/>
        <w:spacing w:before="0" w:after="0"/>
        <w:ind w:left="284" w:hanging="284"/>
        <w:rPr>
          <w:rFonts w:eastAsia="Times New Roman" w:cs="Arial"/>
          <w:lang w:val="et-EE" w:eastAsia="ar-SA"/>
        </w:rPr>
      </w:pPr>
      <w:r>
        <w:rPr>
          <w:rFonts w:eastAsia="Times New Roman" w:cs="Arial"/>
          <w:lang w:val="et-EE" w:eastAsia="ar-SA"/>
        </w:rPr>
        <w:t>Tori</w:t>
      </w:r>
      <w:r w:rsidR="00F03FC5" w:rsidRPr="004E5FF0">
        <w:rPr>
          <w:rFonts w:eastAsia="Times New Roman" w:cs="Arial"/>
          <w:lang w:val="et-EE" w:eastAsia="ar-SA"/>
        </w:rPr>
        <w:t xml:space="preserve"> valla ühisveevärgi ja -kanalisatsiooni arendamise kava aastateks 20</w:t>
      </w:r>
      <w:r w:rsidR="00625CB3" w:rsidRPr="004E5FF0">
        <w:rPr>
          <w:rFonts w:eastAsia="Times New Roman" w:cs="Arial"/>
          <w:lang w:val="et-EE" w:eastAsia="ar-SA"/>
        </w:rPr>
        <w:t>21</w:t>
      </w:r>
      <w:r w:rsidR="00F03FC5" w:rsidRPr="004E5FF0">
        <w:rPr>
          <w:rFonts w:eastAsia="Times New Roman" w:cs="Arial"/>
          <w:lang w:val="et-EE" w:eastAsia="ar-SA"/>
        </w:rPr>
        <w:t xml:space="preserve"> – 20</w:t>
      </w:r>
      <w:r w:rsidR="00625CB3" w:rsidRPr="004E5FF0">
        <w:rPr>
          <w:rFonts w:eastAsia="Times New Roman" w:cs="Arial"/>
          <w:lang w:val="et-EE" w:eastAsia="ar-SA"/>
        </w:rPr>
        <w:t>32</w:t>
      </w:r>
      <w:r w:rsidR="003B09FB" w:rsidRPr="004E5FF0">
        <w:rPr>
          <w:rFonts w:eastAsia="Times New Roman" w:cs="Arial"/>
          <w:lang w:val="et-EE" w:eastAsia="ar-SA"/>
        </w:rPr>
        <w:t>;</w:t>
      </w:r>
    </w:p>
    <w:p w14:paraId="0002AE57" w14:textId="77777777" w:rsidR="008E1E8E" w:rsidRPr="004E5FF0" w:rsidRDefault="008E1E8E"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riigihalduse ministri 17.10.2019 määrus nr 50 „Planeeringu vormistamisele ja ülesehitusele esitatavad nõuded”;</w:t>
      </w:r>
    </w:p>
    <w:p w14:paraId="1E2A5CCA" w14:textId="77777777" w:rsidR="0024705E" w:rsidRPr="004E5FF0" w:rsidRDefault="006B5D8A"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Eesti standard EVS 843:2016 „Linnatänavad”;</w:t>
      </w:r>
    </w:p>
    <w:p w14:paraId="3C0ED1EC" w14:textId="77777777" w:rsidR="0024705E" w:rsidRPr="004E5FF0" w:rsidRDefault="0024705E"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siseministri 16. veebruari 2021. a määrus nr 17 „Ehitisele esitatavad tuleohutusnõuded”;</w:t>
      </w:r>
    </w:p>
    <w:p w14:paraId="358CCBB4" w14:textId="77777777" w:rsidR="00C63F00" w:rsidRPr="000C598C" w:rsidRDefault="0024705E"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siseministri 18. veebruari 2021. a määrus nr 10 „Veevõtukoha rajamise, katsetamise, kasutamise, korrashoiu, tähistamise ja teabevahetuse nõuded, tingimused ning kord”</w:t>
      </w:r>
      <w:r w:rsidR="00C63F00" w:rsidRPr="004E5FF0">
        <w:rPr>
          <w:rFonts w:cs="Arial"/>
          <w:lang w:val="et-EE"/>
        </w:rPr>
        <w:t>;</w:t>
      </w:r>
    </w:p>
    <w:p w14:paraId="48CB1B18" w14:textId="2B154DE5" w:rsidR="000C598C" w:rsidRPr="004E5FF0" w:rsidRDefault="000C598C" w:rsidP="004E5FF0">
      <w:pPr>
        <w:numPr>
          <w:ilvl w:val="0"/>
          <w:numId w:val="7"/>
        </w:numPr>
        <w:suppressAutoHyphens/>
        <w:spacing w:before="0" w:after="0"/>
        <w:ind w:left="284" w:hanging="284"/>
        <w:rPr>
          <w:rFonts w:eastAsia="Times New Roman" w:cs="Arial"/>
          <w:lang w:val="et-EE" w:eastAsia="ar-SA"/>
        </w:rPr>
      </w:pPr>
      <w:r>
        <w:rPr>
          <w:rFonts w:cs="Arial"/>
          <w:lang w:val="et-EE"/>
        </w:rPr>
        <w:t>Kemikaaliseadus;</w:t>
      </w:r>
    </w:p>
    <w:p w14:paraId="33E141DD" w14:textId="4470C2AA" w:rsidR="00C63F00" w:rsidRPr="004E5FF0" w:rsidRDefault="00C63F00"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 xml:space="preserve">Sauga Vallavolikogu 20.12.2007 otsusega nr 138 kehtestatud </w:t>
      </w:r>
      <w:r w:rsidRPr="004E5FF0">
        <w:rPr>
          <w:rFonts w:cs="Arial"/>
          <w:shd w:val="clear" w:color="auto" w:fill="FFFFFF"/>
          <w:lang w:val="et-EE"/>
        </w:rPr>
        <w:t>Sauga alevikus asuva Endise Jänese kinnistu detailplaneeringu muutmine</w:t>
      </w:r>
      <w:r w:rsidRPr="004E5FF0">
        <w:rPr>
          <w:rFonts w:eastAsia="Times New Roman" w:cs="Arial"/>
          <w:lang w:val="et-EE" w:eastAsia="ar-SA"/>
        </w:rPr>
        <w:t>;</w:t>
      </w:r>
    </w:p>
    <w:p w14:paraId="1CF3A10D" w14:textId="77777777" w:rsidR="003B09FB" w:rsidRPr="004E5FF0" w:rsidRDefault="003B09F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katastriüksuse plaan;</w:t>
      </w:r>
    </w:p>
    <w:p w14:paraId="49762FC9" w14:textId="77777777" w:rsidR="003B09FB" w:rsidRPr="004E5FF0" w:rsidRDefault="003B09F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muud õigusaktid ja projekteerimisnormid.</w:t>
      </w:r>
    </w:p>
    <w:p w14:paraId="56141779" w14:textId="77777777" w:rsidR="008856CF" w:rsidRPr="004E5FF0" w:rsidRDefault="008856CF" w:rsidP="004E5FF0">
      <w:pPr>
        <w:suppressAutoHyphens/>
        <w:spacing w:before="0" w:after="0"/>
        <w:rPr>
          <w:rFonts w:eastAsia="Times New Roman" w:cs="Arial"/>
          <w:lang w:val="et-EE" w:eastAsia="ar-SA"/>
        </w:rPr>
      </w:pPr>
    </w:p>
    <w:p w14:paraId="5BD5548C" w14:textId="77777777" w:rsidR="008856CF" w:rsidRPr="004E5FF0" w:rsidRDefault="008856CF" w:rsidP="004E5FF0">
      <w:pPr>
        <w:suppressAutoHyphens/>
        <w:spacing w:before="0" w:after="0"/>
        <w:rPr>
          <w:rFonts w:eastAsia="Times New Roman" w:cs="Arial"/>
          <w:lang w:val="et-EE" w:eastAsia="ar-SA"/>
        </w:rPr>
      </w:pPr>
    </w:p>
    <w:p w14:paraId="6C72BC40" w14:textId="74E4DDB1" w:rsidR="00E76CA4" w:rsidRPr="004E5FF0" w:rsidRDefault="008E2468" w:rsidP="004E5FF0">
      <w:pPr>
        <w:pStyle w:val="Heading1"/>
        <w:spacing w:before="0"/>
      </w:pPr>
      <w:bookmarkStart w:id="3" w:name="_Toc497647794"/>
      <w:bookmarkStart w:id="4" w:name="_Toc134691371"/>
      <w:r w:rsidRPr="004E5FF0">
        <w:t>PLANEERINGUALA LÄHIÜMBRUSE EHITUSLIKE JA FUNKTSIONAALSETE SEOSTE NING KESKKONNATINGIMUSTE ANALÜÜS NING PLANEERINGU EESMÄRK</w:t>
      </w:r>
      <w:bookmarkEnd w:id="3"/>
      <w:bookmarkEnd w:id="4"/>
    </w:p>
    <w:p w14:paraId="0B19C4DE" w14:textId="77777777" w:rsidR="00E76CA4" w:rsidRPr="004E5FF0" w:rsidRDefault="00E76CA4" w:rsidP="004E5FF0">
      <w:pPr>
        <w:spacing w:before="0" w:after="0"/>
        <w:rPr>
          <w:rFonts w:cs="Arial"/>
          <w:lang w:val="et-EE"/>
        </w:rPr>
      </w:pPr>
    </w:p>
    <w:p w14:paraId="5A27AF81" w14:textId="3B32A606" w:rsidR="00E76CA4" w:rsidRPr="004E5FF0" w:rsidRDefault="00E76CA4" w:rsidP="004E5FF0">
      <w:pPr>
        <w:pStyle w:val="Heading2"/>
        <w:numPr>
          <w:ilvl w:val="1"/>
          <w:numId w:val="2"/>
        </w:numPr>
        <w:tabs>
          <w:tab w:val="left" w:pos="426"/>
        </w:tabs>
        <w:ind w:hanging="1440"/>
        <w:rPr>
          <w:rFonts w:cs="Arial"/>
          <w:szCs w:val="22"/>
          <w:lang w:val="et-EE"/>
        </w:rPr>
      </w:pPr>
      <w:bookmarkStart w:id="5" w:name="_Toc134691372"/>
      <w:r w:rsidRPr="004E5FF0">
        <w:rPr>
          <w:rFonts w:cs="Arial"/>
          <w:szCs w:val="22"/>
          <w:lang w:val="et-EE"/>
        </w:rPr>
        <w:t>Planeeringu eesmärk</w:t>
      </w:r>
      <w:bookmarkEnd w:id="5"/>
    </w:p>
    <w:p w14:paraId="755A748A" w14:textId="3D82B35C" w:rsidR="00C63F00" w:rsidRPr="004E5FF0" w:rsidRDefault="00C63F00" w:rsidP="004E5FF0">
      <w:pPr>
        <w:spacing w:before="0" w:after="0"/>
        <w:rPr>
          <w:rFonts w:cs="Arial"/>
          <w:lang w:val="et-EE"/>
        </w:rPr>
      </w:pPr>
      <w:r w:rsidRPr="004E5FF0">
        <w:rPr>
          <w:rFonts w:cs="Arial"/>
          <w:lang w:val="et-EE"/>
        </w:rPr>
        <w:t>Detailplaneeringu koostamise algatamise eesmärgiks on ala kruntideks jagamine, hoonestusalade ja ehitusõiguse määramine tootmis-, ärihoonete ehitamiseks, ehitiste ehituslike ja arhitektuuriliste ning kujunduslike tingimuste määramine, tehnovõrkude ja -rajatiste asukoha määramine.</w:t>
      </w:r>
    </w:p>
    <w:p w14:paraId="3DE0AA86" w14:textId="0A4A836B" w:rsidR="00E76CA4" w:rsidRPr="004E5FF0" w:rsidRDefault="00C63F00" w:rsidP="004E5FF0">
      <w:pPr>
        <w:spacing w:before="0" w:after="0"/>
        <w:rPr>
          <w:rFonts w:cs="Arial"/>
          <w:lang w:val="et-EE"/>
        </w:rPr>
      </w:pPr>
      <w:r w:rsidRPr="004E5FF0">
        <w:rPr>
          <w:rFonts w:cs="Arial"/>
          <w:lang w:val="et-EE"/>
        </w:rPr>
        <w:t>Planeeringuala suurus on ligikaudu 4,7 ha.</w:t>
      </w:r>
    </w:p>
    <w:p w14:paraId="67A051EC" w14:textId="77777777" w:rsidR="00E76CA4" w:rsidRPr="004E5FF0" w:rsidRDefault="00E76CA4" w:rsidP="004E5FF0">
      <w:pPr>
        <w:spacing w:before="0" w:after="0"/>
        <w:rPr>
          <w:rFonts w:cs="Arial"/>
          <w:lang w:val="et-EE"/>
        </w:rPr>
      </w:pPr>
    </w:p>
    <w:p w14:paraId="005102E6" w14:textId="6D2324D6" w:rsidR="00E76CA4" w:rsidRPr="004E5FF0" w:rsidRDefault="00E76CA4" w:rsidP="004E5FF0">
      <w:pPr>
        <w:pStyle w:val="Heading2"/>
        <w:numPr>
          <w:ilvl w:val="1"/>
          <w:numId w:val="2"/>
        </w:numPr>
        <w:tabs>
          <w:tab w:val="left" w:pos="426"/>
        </w:tabs>
        <w:ind w:hanging="1440"/>
        <w:rPr>
          <w:rFonts w:cs="Arial"/>
          <w:szCs w:val="22"/>
          <w:lang w:val="et-EE"/>
        </w:rPr>
      </w:pPr>
      <w:bookmarkStart w:id="6" w:name="_Toc134691373"/>
      <w:r w:rsidRPr="004E5FF0">
        <w:rPr>
          <w:rFonts w:cs="Arial"/>
          <w:szCs w:val="22"/>
          <w:lang w:val="et-EE"/>
        </w:rPr>
        <w:t>Planeeritava maa-ala kontaktvööndi funktsionaalsed seosed</w:t>
      </w:r>
      <w:bookmarkEnd w:id="6"/>
    </w:p>
    <w:p w14:paraId="5C4EA535" w14:textId="4433DCFC" w:rsidR="00865629" w:rsidRPr="004E5FF0" w:rsidRDefault="00865629" w:rsidP="004E5FF0">
      <w:pPr>
        <w:pStyle w:val="WW-Default"/>
        <w:jc w:val="both"/>
        <w:rPr>
          <w:sz w:val="22"/>
          <w:szCs w:val="22"/>
          <w:lang w:val="et-EE"/>
        </w:rPr>
      </w:pPr>
      <w:r w:rsidRPr="004E5FF0">
        <w:rPr>
          <w:sz w:val="22"/>
          <w:szCs w:val="22"/>
          <w:lang w:val="et-EE"/>
        </w:rPr>
        <w:t xml:space="preserve">Planeeritav maa-ala paikneb Tori vallas Sauga alevikus. Sauga alevik jääb </w:t>
      </w:r>
      <w:r w:rsidR="001325A6" w:rsidRPr="004E5FF0">
        <w:rPr>
          <w:sz w:val="22"/>
          <w:szCs w:val="22"/>
          <w:lang w:val="et-EE"/>
        </w:rPr>
        <w:t>Tori</w:t>
      </w:r>
      <w:r w:rsidRPr="004E5FF0">
        <w:rPr>
          <w:sz w:val="22"/>
          <w:szCs w:val="22"/>
          <w:lang w:val="et-EE"/>
        </w:rPr>
        <w:t xml:space="preserve"> valla </w:t>
      </w:r>
      <w:r w:rsidR="00E92F67" w:rsidRPr="004E5FF0">
        <w:rPr>
          <w:sz w:val="22"/>
          <w:szCs w:val="22"/>
          <w:lang w:val="et-EE"/>
        </w:rPr>
        <w:t>edela</w:t>
      </w:r>
      <w:r w:rsidRPr="004E5FF0">
        <w:rPr>
          <w:sz w:val="22"/>
          <w:szCs w:val="22"/>
          <w:lang w:val="et-EE"/>
        </w:rPr>
        <w:t xml:space="preserve">ossa ja planeeritav ala </w:t>
      </w:r>
      <w:r w:rsidR="001325A6" w:rsidRPr="004E5FF0">
        <w:rPr>
          <w:sz w:val="22"/>
          <w:szCs w:val="22"/>
          <w:lang w:val="et-EE"/>
        </w:rPr>
        <w:t>Sauga</w:t>
      </w:r>
      <w:r w:rsidRPr="004E5FF0">
        <w:rPr>
          <w:sz w:val="22"/>
          <w:szCs w:val="22"/>
          <w:lang w:val="et-EE"/>
        </w:rPr>
        <w:t xml:space="preserve"> </w:t>
      </w:r>
      <w:r w:rsidR="001325A6" w:rsidRPr="004E5FF0">
        <w:rPr>
          <w:sz w:val="22"/>
          <w:szCs w:val="22"/>
          <w:lang w:val="et-EE"/>
        </w:rPr>
        <w:t>aleviku ida</w:t>
      </w:r>
      <w:r w:rsidRPr="004E5FF0">
        <w:rPr>
          <w:sz w:val="22"/>
          <w:szCs w:val="22"/>
          <w:lang w:val="et-EE"/>
        </w:rPr>
        <w:t>ossa.</w:t>
      </w:r>
    </w:p>
    <w:p w14:paraId="5024B9FF" w14:textId="667E35CB" w:rsidR="00865629" w:rsidRPr="004E5FF0" w:rsidRDefault="00E92F67" w:rsidP="004E5FF0">
      <w:pPr>
        <w:pStyle w:val="WW-Default"/>
        <w:jc w:val="both"/>
        <w:rPr>
          <w:sz w:val="22"/>
          <w:szCs w:val="22"/>
          <w:lang w:val="et-EE"/>
        </w:rPr>
      </w:pPr>
      <w:r w:rsidRPr="004E5FF0">
        <w:rPr>
          <w:sz w:val="22"/>
          <w:szCs w:val="22"/>
          <w:lang w:val="et-EE"/>
        </w:rPr>
        <w:t>Planeeringuala</w:t>
      </w:r>
      <w:r w:rsidR="00865629" w:rsidRPr="004E5FF0">
        <w:rPr>
          <w:sz w:val="22"/>
          <w:szCs w:val="22"/>
          <w:lang w:val="et-EE"/>
        </w:rPr>
        <w:t xml:space="preserve"> piirneb </w:t>
      </w:r>
      <w:r w:rsidRPr="004E5FF0">
        <w:rPr>
          <w:sz w:val="22"/>
          <w:szCs w:val="22"/>
          <w:lang w:val="et-EE"/>
        </w:rPr>
        <w:t xml:space="preserve">põhjas sihtotstarbeta maa katastriüksusega. Kirdest ja idast piirneb </w:t>
      </w:r>
      <w:r w:rsidR="00865629" w:rsidRPr="004E5FF0">
        <w:rPr>
          <w:sz w:val="22"/>
          <w:szCs w:val="22"/>
          <w:lang w:val="et-EE"/>
        </w:rPr>
        <w:t xml:space="preserve">katastriüksustega, mille sihtotstarve on </w:t>
      </w:r>
      <w:r w:rsidRPr="004E5FF0">
        <w:rPr>
          <w:sz w:val="22"/>
          <w:szCs w:val="22"/>
          <w:lang w:val="et-EE"/>
        </w:rPr>
        <w:t>tootmis</w:t>
      </w:r>
      <w:r w:rsidR="00865629" w:rsidRPr="004E5FF0">
        <w:rPr>
          <w:sz w:val="22"/>
          <w:szCs w:val="22"/>
          <w:lang w:val="et-EE"/>
        </w:rPr>
        <w:t>maa. Lõuna</w:t>
      </w:r>
      <w:r w:rsidRPr="004E5FF0">
        <w:rPr>
          <w:sz w:val="22"/>
          <w:szCs w:val="22"/>
          <w:lang w:val="et-EE"/>
        </w:rPr>
        <w:t>st ja edelast</w:t>
      </w:r>
      <w:r w:rsidR="00865629" w:rsidRPr="004E5FF0">
        <w:rPr>
          <w:sz w:val="22"/>
          <w:szCs w:val="22"/>
          <w:lang w:val="et-EE"/>
        </w:rPr>
        <w:t xml:space="preserve"> piirneb </w:t>
      </w:r>
      <w:r w:rsidRPr="004E5FF0">
        <w:rPr>
          <w:sz w:val="22"/>
          <w:szCs w:val="22"/>
          <w:lang w:val="et-EE"/>
        </w:rPr>
        <w:t xml:space="preserve">planeeringuala </w:t>
      </w:r>
      <w:r w:rsidR="00865629" w:rsidRPr="004E5FF0">
        <w:rPr>
          <w:sz w:val="22"/>
          <w:szCs w:val="22"/>
          <w:lang w:val="et-EE"/>
        </w:rPr>
        <w:t>transpordimaa</w:t>
      </w:r>
      <w:r w:rsidRPr="004E5FF0">
        <w:rPr>
          <w:sz w:val="22"/>
          <w:szCs w:val="22"/>
          <w:lang w:val="et-EE"/>
        </w:rPr>
        <w:t xml:space="preserve"> sihtotstarbeliste</w:t>
      </w:r>
      <w:r w:rsidR="00865629" w:rsidRPr="004E5FF0">
        <w:rPr>
          <w:sz w:val="22"/>
          <w:szCs w:val="22"/>
          <w:lang w:val="et-EE"/>
        </w:rPr>
        <w:t xml:space="preserve"> katastriüksustega.</w:t>
      </w:r>
    </w:p>
    <w:p w14:paraId="15CC68AD" w14:textId="4FAFF0E7" w:rsidR="00E92F67" w:rsidRPr="004E5FF0" w:rsidRDefault="00E92F67" w:rsidP="004E5FF0">
      <w:pPr>
        <w:pStyle w:val="WW-Default"/>
        <w:jc w:val="both"/>
        <w:rPr>
          <w:sz w:val="22"/>
          <w:szCs w:val="22"/>
          <w:lang w:val="et-EE"/>
        </w:rPr>
      </w:pPr>
      <w:r w:rsidRPr="004E5FF0">
        <w:rPr>
          <w:sz w:val="22"/>
          <w:szCs w:val="22"/>
          <w:lang w:val="et-EE"/>
        </w:rPr>
        <w:t xml:space="preserve">Planeeringualast läänes, edelas ja loodes asuvad elamumaad. Põhjas, kirdes, idas, kagus ja lõunas asuvad peamiselt tootmismaad. </w:t>
      </w:r>
      <w:r w:rsidR="00C164F6" w:rsidRPr="004E5FF0">
        <w:rPr>
          <w:sz w:val="22"/>
          <w:szCs w:val="22"/>
          <w:lang w:val="et-EE"/>
        </w:rPr>
        <w:t>Suur osa olemasolevaid kinnistuid on hoonestamata.</w:t>
      </w:r>
    </w:p>
    <w:p w14:paraId="1D73D796" w14:textId="683EFC26" w:rsidR="00934350" w:rsidRPr="004E5FF0" w:rsidRDefault="00934350" w:rsidP="004E5FF0">
      <w:pPr>
        <w:pStyle w:val="WW-Default"/>
        <w:jc w:val="both"/>
        <w:rPr>
          <w:sz w:val="22"/>
          <w:szCs w:val="22"/>
          <w:shd w:val="clear" w:color="auto" w:fill="FFFFFF"/>
          <w:lang w:val="et-EE"/>
        </w:rPr>
      </w:pPr>
      <w:r w:rsidRPr="004E5FF0">
        <w:rPr>
          <w:sz w:val="22"/>
          <w:szCs w:val="22"/>
          <w:lang w:val="et-EE"/>
        </w:rPr>
        <w:t xml:space="preserve">Planeeringualast kagus on kehtestatud </w:t>
      </w:r>
      <w:r w:rsidRPr="004E5FF0">
        <w:rPr>
          <w:sz w:val="22"/>
          <w:szCs w:val="22"/>
          <w:shd w:val="clear" w:color="auto" w:fill="FFFFFF"/>
          <w:lang w:val="et-EE"/>
        </w:rPr>
        <w:t>Sauga alevikus asuva Endise Jänese kinnistu detailplaneering, kuhu kavandati kuni 14 meetri kõrgused tootmishooned.</w:t>
      </w:r>
      <w:r w:rsidR="00E85A22" w:rsidRPr="004E5FF0">
        <w:rPr>
          <w:sz w:val="22"/>
          <w:szCs w:val="22"/>
          <w:shd w:val="clear" w:color="auto" w:fill="FFFFFF"/>
          <w:lang w:val="et-EE"/>
        </w:rPr>
        <w:t xml:space="preserve"> Kõrvalmaanteest 19214 Jänesselja-Urge tee põhjapool asub kehtestatud Sauga Tehnopargi detailplaneering, kuhu planeeriti kuni 3-korruselised äri- ja tootmishooned krundi täisehitusega 50%. Mõlema planeeringu puhul on maa-ala kruntideks jaotatud, kuid peamiselt hoonestamata. </w:t>
      </w:r>
    </w:p>
    <w:p w14:paraId="3562B9C5" w14:textId="22E9B6D4" w:rsidR="00155B9E" w:rsidRPr="004E5FF0" w:rsidRDefault="00155B9E" w:rsidP="004E5FF0">
      <w:pPr>
        <w:pStyle w:val="WW-Default"/>
        <w:jc w:val="both"/>
        <w:rPr>
          <w:sz w:val="22"/>
          <w:szCs w:val="22"/>
          <w:lang w:val="et-EE"/>
        </w:rPr>
      </w:pPr>
      <w:r w:rsidRPr="004E5FF0">
        <w:rPr>
          <w:sz w:val="22"/>
          <w:szCs w:val="22"/>
          <w:lang w:val="et-EE"/>
        </w:rPr>
        <w:t xml:space="preserve">Sauga aleviku tootmisala on pikaajaliselt välja kujunenud tööstusliku suunaga piirkond, kus domineerivad erimahulised lao- ja tööstushooned. Lauka tänavast lääne pool tekib kontrast, sest seal paikneb elamumaade piirkond. Seega </w:t>
      </w:r>
      <w:r w:rsidR="00E85A22" w:rsidRPr="004E5FF0">
        <w:rPr>
          <w:sz w:val="22"/>
          <w:szCs w:val="22"/>
          <w:lang w:val="et-EE"/>
        </w:rPr>
        <w:t>Lauka</w:t>
      </w:r>
      <w:r w:rsidRPr="004E5FF0">
        <w:rPr>
          <w:sz w:val="22"/>
          <w:szCs w:val="22"/>
          <w:lang w:val="et-EE"/>
        </w:rPr>
        <w:t xml:space="preserve"> tänav</w:t>
      </w:r>
      <w:r w:rsidR="00E85A22" w:rsidRPr="004E5FF0">
        <w:rPr>
          <w:sz w:val="22"/>
          <w:szCs w:val="22"/>
          <w:lang w:val="et-EE"/>
        </w:rPr>
        <w:t xml:space="preserve"> ja </w:t>
      </w:r>
      <w:r w:rsidR="00E85A22" w:rsidRPr="004E5FF0">
        <w:rPr>
          <w:sz w:val="22"/>
          <w:szCs w:val="22"/>
          <w:shd w:val="clear" w:color="auto" w:fill="FFFFFF"/>
          <w:lang w:val="et-EE"/>
        </w:rPr>
        <w:t>19214 Jänesselja-Urge tee</w:t>
      </w:r>
      <w:r w:rsidRPr="004E5FF0">
        <w:rPr>
          <w:sz w:val="22"/>
          <w:szCs w:val="22"/>
          <w:lang w:val="et-EE"/>
        </w:rPr>
        <w:t xml:space="preserve"> piiritleb selgelt kaht erineva põhifunktsiooniga ala.</w:t>
      </w:r>
    </w:p>
    <w:p w14:paraId="6B67F7F5" w14:textId="2BB9A79C" w:rsidR="00865629" w:rsidRPr="004E5FF0" w:rsidRDefault="007C7916" w:rsidP="004E5FF0">
      <w:pPr>
        <w:pStyle w:val="BodyText21"/>
        <w:tabs>
          <w:tab w:val="left" w:pos="11583"/>
        </w:tabs>
        <w:spacing w:after="0"/>
        <w:ind w:left="0"/>
        <w:rPr>
          <w:rFonts w:ascii="Arial" w:hAnsi="Arial" w:cs="Arial"/>
          <w:color w:val="auto"/>
          <w:sz w:val="22"/>
          <w:szCs w:val="22"/>
          <w:lang w:val="et-EE"/>
        </w:rPr>
      </w:pPr>
      <w:r w:rsidRPr="004E5FF0">
        <w:rPr>
          <w:rFonts w:ascii="Arial" w:hAnsi="Arial" w:cs="Arial"/>
          <w:sz w:val="22"/>
          <w:szCs w:val="22"/>
          <w:lang w:val="et-EE"/>
        </w:rPr>
        <w:t xml:space="preserve">Kontaktalas paiknevate kruntide hoonestus on lahtine või vahelduv. Valdavalt on vabaplaneering, hooned paiknevad üksteise suhtes vabalt ja jätavad majadevahelise ala avatuks. </w:t>
      </w:r>
      <w:r w:rsidR="00F958A5" w:rsidRPr="004E5FF0">
        <w:rPr>
          <w:rFonts w:ascii="Arial" w:hAnsi="Arial" w:cs="Arial"/>
          <w:color w:val="auto"/>
          <w:sz w:val="22"/>
          <w:szCs w:val="22"/>
          <w:lang w:val="et-EE"/>
        </w:rPr>
        <w:t xml:space="preserve">Selgeid ehitusjooni piirkonnas välja kujunenud ei ole. Hoonete vaated on küllaltki monotoonsed. </w:t>
      </w:r>
      <w:r w:rsidRPr="004E5FF0">
        <w:rPr>
          <w:rFonts w:ascii="Arial" w:hAnsi="Arial" w:cs="Arial"/>
          <w:color w:val="auto"/>
          <w:sz w:val="22"/>
          <w:szCs w:val="22"/>
          <w:lang w:val="et-EE"/>
        </w:rPr>
        <w:t>T</w:t>
      </w:r>
      <w:r w:rsidR="00934350" w:rsidRPr="004E5FF0">
        <w:rPr>
          <w:rFonts w:ascii="Arial" w:hAnsi="Arial" w:cs="Arial"/>
          <w:color w:val="auto"/>
          <w:sz w:val="22"/>
          <w:szCs w:val="22"/>
          <w:lang w:val="et-EE"/>
        </w:rPr>
        <w:t xml:space="preserve">ootmishooned on kuni 14 meetri kõrgused ja kuni 3-korruselised. </w:t>
      </w:r>
      <w:r w:rsidR="00865629" w:rsidRPr="004E5FF0">
        <w:rPr>
          <w:rFonts w:ascii="Arial" w:hAnsi="Arial" w:cs="Arial"/>
          <w:color w:val="auto"/>
          <w:sz w:val="22"/>
          <w:szCs w:val="22"/>
          <w:lang w:val="et-EE"/>
        </w:rPr>
        <w:t xml:space="preserve">Piirkonnas moodustatud tootmismaade kruntide täisehitusprotsent jääb </w:t>
      </w:r>
      <w:r w:rsidR="00E85A22" w:rsidRPr="004E5FF0">
        <w:rPr>
          <w:rFonts w:ascii="Arial" w:hAnsi="Arial" w:cs="Arial"/>
          <w:color w:val="auto"/>
          <w:sz w:val="22"/>
          <w:szCs w:val="22"/>
          <w:lang w:val="et-EE"/>
        </w:rPr>
        <w:t>1</w:t>
      </w:r>
      <w:r w:rsidR="00865629" w:rsidRPr="004E5FF0">
        <w:rPr>
          <w:rFonts w:ascii="Arial" w:hAnsi="Arial" w:cs="Arial"/>
          <w:color w:val="auto"/>
          <w:sz w:val="22"/>
          <w:szCs w:val="22"/>
          <w:lang w:val="et-EE"/>
        </w:rPr>
        <w:t xml:space="preserve">0 – 50% juurde. Katusetüübina on piirkonnas esindatud enamasti madala </w:t>
      </w:r>
      <w:r w:rsidR="00865629" w:rsidRPr="004E5FF0">
        <w:rPr>
          <w:rFonts w:ascii="Arial" w:hAnsi="Arial" w:cs="Arial"/>
          <w:color w:val="auto"/>
          <w:sz w:val="22"/>
          <w:szCs w:val="22"/>
          <w:lang w:val="et-EE"/>
        </w:rPr>
        <w:lastRenderedPageBreak/>
        <w:t>kaldelised ning osaliselt parapetiga piiratud katused. Katusekalded on piirkonnas planeeritud 0 kuni 15 kraadi. Välisviimistluses on levinud pleki</w:t>
      </w:r>
      <w:r w:rsidR="00934350" w:rsidRPr="004E5FF0">
        <w:rPr>
          <w:rFonts w:ascii="Arial" w:hAnsi="Arial" w:cs="Arial"/>
          <w:color w:val="auto"/>
          <w:sz w:val="22"/>
          <w:szCs w:val="22"/>
          <w:lang w:val="et-EE"/>
        </w:rPr>
        <w:t xml:space="preserve"> ja krohvi </w:t>
      </w:r>
      <w:r w:rsidR="00865629" w:rsidRPr="004E5FF0">
        <w:rPr>
          <w:rFonts w:ascii="Arial" w:hAnsi="Arial" w:cs="Arial"/>
          <w:color w:val="auto"/>
          <w:sz w:val="22"/>
          <w:szCs w:val="22"/>
          <w:lang w:val="et-EE"/>
        </w:rPr>
        <w:t>kasutamine.</w:t>
      </w:r>
      <w:r w:rsidR="00934350" w:rsidRPr="004E5FF0">
        <w:rPr>
          <w:rFonts w:ascii="Arial" w:hAnsi="Arial" w:cs="Arial"/>
          <w:color w:val="auto"/>
          <w:sz w:val="22"/>
          <w:szCs w:val="22"/>
          <w:lang w:val="et-EE"/>
        </w:rPr>
        <w:t xml:space="preserve"> K</w:t>
      </w:r>
      <w:r w:rsidR="00865629" w:rsidRPr="004E5FF0">
        <w:rPr>
          <w:rFonts w:ascii="Arial" w:hAnsi="Arial" w:cs="Arial"/>
          <w:color w:val="auto"/>
          <w:sz w:val="22"/>
          <w:szCs w:val="22"/>
          <w:lang w:val="et-EE"/>
        </w:rPr>
        <w:t>õrghaljastuse osakaal on alal väike.</w:t>
      </w:r>
    </w:p>
    <w:p w14:paraId="0EA065D9" w14:textId="30F8D3A8" w:rsidR="00865629" w:rsidRPr="004E5FF0" w:rsidRDefault="00865629" w:rsidP="004E5FF0">
      <w:pPr>
        <w:spacing w:before="0" w:after="0"/>
        <w:rPr>
          <w:rFonts w:cs="Arial"/>
          <w:lang w:val="et-EE"/>
        </w:rPr>
      </w:pPr>
      <w:r w:rsidRPr="004E5FF0">
        <w:rPr>
          <w:rFonts w:cs="Arial"/>
          <w:lang w:val="et-EE"/>
        </w:rPr>
        <w:t xml:space="preserve">Planeeringualale lähim ühistranspordi peatus asub </w:t>
      </w:r>
      <w:r w:rsidR="004371B9" w:rsidRPr="004E5FF0">
        <w:rPr>
          <w:rFonts w:cs="Arial"/>
          <w:lang w:val="et-EE"/>
        </w:rPr>
        <w:t>19214 Jänesselja-Urge teel</w:t>
      </w:r>
      <w:r w:rsidRPr="004E5FF0">
        <w:rPr>
          <w:rFonts w:cs="Arial"/>
          <w:lang w:val="et-EE"/>
        </w:rPr>
        <w:t xml:space="preserve"> </w:t>
      </w:r>
      <w:r w:rsidR="004371B9" w:rsidRPr="004E5FF0">
        <w:rPr>
          <w:rFonts w:cs="Arial"/>
          <w:lang w:val="et-EE"/>
        </w:rPr>
        <w:t>50</w:t>
      </w:r>
      <w:r w:rsidRPr="004E5FF0">
        <w:rPr>
          <w:rFonts w:cs="Arial"/>
          <w:lang w:val="et-EE"/>
        </w:rPr>
        <w:t>0 meetri kaugusel.</w:t>
      </w:r>
    </w:p>
    <w:p w14:paraId="3A6FE26A" w14:textId="61C6F0C7" w:rsidR="00865629" w:rsidRPr="004E5FF0" w:rsidRDefault="00865629" w:rsidP="004E5FF0">
      <w:pPr>
        <w:pStyle w:val="BodyText21"/>
        <w:tabs>
          <w:tab w:val="left" w:pos="11583"/>
        </w:tabs>
        <w:spacing w:after="0"/>
        <w:ind w:left="0"/>
        <w:rPr>
          <w:rFonts w:ascii="Arial" w:hAnsi="Arial" w:cs="Arial"/>
          <w:color w:val="auto"/>
          <w:sz w:val="22"/>
          <w:szCs w:val="22"/>
          <w:lang w:val="et-EE" w:eastAsia="en-US"/>
        </w:rPr>
      </w:pPr>
      <w:r w:rsidRPr="004E5FF0">
        <w:rPr>
          <w:rFonts w:ascii="Arial" w:hAnsi="Arial" w:cs="Arial"/>
          <w:color w:val="auto"/>
          <w:sz w:val="22"/>
          <w:szCs w:val="22"/>
          <w:lang w:val="et-EE" w:eastAsia="en-US"/>
        </w:rPr>
        <w:t xml:space="preserve">Planeeritavale alale lähimad teenindusasutused (kauplus, tankla, pank jne) asuvad </w:t>
      </w:r>
      <w:r w:rsidR="004371B9" w:rsidRPr="004E5FF0">
        <w:rPr>
          <w:rFonts w:ascii="Arial" w:hAnsi="Arial" w:cs="Arial"/>
          <w:color w:val="auto"/>
          <w:sz w:val="22"/>
          <w:szCs w:val="22"/>
          <w:lang w:val="et-EE" w:eastAsia="en-US"/>
        </w:rPr>
        <w:t>Sauga alevikus</w:t>
      </w:r>
      <w:r w:rsidRPr="004E5FF0">
        <w:rPr>
          <w:rFonts w:ascii="Arial" w:hAnsi="Arial" w:cs="Arial"/>
          <w:color w:val="auto"/>
          <w:sz w:val="22"/>
          <w:szCs w:val="22"/>
          <w:lang w:val="et-EE" w:eastAsia="en-US"/>
        </w:rPr>
        <w:t xml:space="preserve">, </w:t>
      </w:r>
      <w:r w:rsidR="004371B9" w:rsidRPr="004E5FF0">
        <w:rPr>
          <w:rFonts w:ascii="Arial" w:hAnsi="Arial" w:cs="Arial"/>
          <w:color w:val="auto"/>
          <w:sz w:val="22"/>
          <w:szCs w:val="22"/>
          <w:lang w:val="et-EE" w:eastAsia="en-US"/>
        </w:rPr>
        <w:t xml:space="preserve">Tallinna maanteest läänepool, </w:t>
      </w:r>
      <w:r w:rsidRPr="004E5FF0">
        <w:rPr>
          <w:rFonts w:ascii="Arial" w:hAnsi="Arial" w:cs="Arial"/>
          <w:color w:val="auto"/>
          <w:sz w:val="22"/>
          <w:szCs w:val="22"/>
          <w:lang w:val="et-EE" w:eastAsia="en-US"/>
        </w:rPr>
        <w:t>mis jääb planeeritavast alast ~</w:t>
      </w:r>
      <w:r w:rsidR="004371B9" w:rsidRPr="004E5FF0">
        <w:rPr>
          <w:rFonts w:ascii="Arial" w:hAnsi="Arial" w:cs="Arial"/>
          <w:color w:val="auto"/>
          <w:sz w:val="22"/>
          <w:szCs w:val="22"/>
          <w:lang w:val="et-EE" w:eastAsia="en-US"/>
        </w:rPr>
        <w:t>650</w:t>
      </w:r>
      <w:r w:rsidRPr="004E5FF0">
        <w:rPr>
          <w:rFonts w:ascii="Arial" w:hAnsi="Arial" w:cs="Arial"/>
          <w:color w:val="auto"/>
          <w:sz w:val="22"/>
          <w:szCs w:val="22"/>
          <w:lang w:val="et-EE" w:eastAsia="en-US"/>
        </w:rPr>
        <w:t xml:space="preserve">m kaugusele. </w:t>
      </w:r>
      <w:r w:rsidR="004371B9" w:rsidRPr="004E5FF0">
        <w:rPr>
          <w:rFonts w:ascii="Arial" w:hAnsi="Arial" w:cs="Arial"/>
          <w:color w:val="auto"/>
          <w:sz w:val="22"/>
          <w:szCs w:val="22"/>
          <w:lang w:val="et-EE" w:eastAsia="en-US"/>
        </w:rPr>
        <w:t>Pärnu linn</w:t>
      </w:r>
      <w:r w:rsidRPr="004E5FF0">
        <w:rPr>
          <w:rFonts w:ascii="Arial" w:hAnsi="Arial" w:cs="Arial"/>
          <w:color w:val="auto"/>
          <w:sz w:val="22"/>
          <w:szCs w:val="22"/>
          <w:lang w:val="et-EE" w:eastAsia="en-US"/>
        </w:rPr>
        <w:t xml:space="preserve"> jääb </w:t>
      </w:r>
      <w:r w:rsidR="004371B9" w:rsidRPr="004E5FF0">
        <w:rPr>
          <w:rFonts w:ascii="Arial" w:hAnsi="Arial" w:cs="Arial"/>
          <w:color w:val="auto"/>
          <w:sz w:val="22"/>
          <w:szCs w:val="22"/>
          <w:lang w:val="et-EE" w:eastAsia="en-US"/>
        </w:rPr>
        <w:t>planeeringu</w:t>
      </w:r>
      <w:r w:rsidRPr="004E5FF0">
        <w:rPr>
          <w:rFonts w:ascii="Arial" w:hAnsi="Arial" w:cs="Arial"/>
          <w:color w:val="auto"/>
          <w:sz w:val="22"/>
          <w:szCs w:val="22"/>
          <w:lang w:val="et-EE" w:eastAsia="en-US"/>
        </w:rPr>
        <w:t>alast ~</w:t>
      </w:r>
      <w:r w:rsidR="004371B9" w:rsidRPr="004E5FF0">
        <w:rPr>
          <w:rFonts w:ascii="Arial" w:hAnsi="Arial" w:cs="Arial"/>
          <w:color w:val="auto"/>
          <w:sz w:val="22"/>
          <w:szCs w:val="22"/>
          <w:lang w:val="et-EE" w:eastAsia="en-US"/>
        </w:rPr>
        <w:t>2</w:t>
      </w:r>
      <w:r w:rsidRPr="004E5FF0">
        <w:rPr>
          <w:rFonts w:ascii="Arial" w:hAnsi="Arial" w:cs="Arial"/>
          <w:color w:val="auto"/>
          <w:sz w:val="22"/>
          <w:szCs w:val="22"/>
          <w:lang w:val="et-EE" w:eastAsia="en-US"/>
        </w:rPr>
        <w:t>,</w:t>
      </w:r>
      <w:r w:rsidR="004371B9" w:rsidRPr="004E5FF0">
        <w:rPr>
          <w:rFonts w:ascii="Arial" w:hAnsi="Arial" w:cs="Arial"/>
          <w:color w:val="auto"/>
          <w:sz w:val="22"/>
          <w:szCs w:val="22"/>
          <w:lang w:val="et-EE" w:eastAsia="en-US"/>
        </w:rPr>
        <w:t>5</w:t>
      </w:r>
      <w:r w:rsidRPr="004E5FF0">
        <w:rPr>
          <w:rFonts w:ascii="Arial" w:hAnsi="Arial" w:cs="Arial"/>
          <w:color w:val="auto"/>
          <w:sz w:val="22"/>
          <w:szCs w:val="22"/>
          <w:lang w:val="et-EE" w:eastAsia="en-US"/>
        </w:rPr>
        <w:t xml:space="preserve"> km kaugusele.</w:t>
      </w:r>
    </w:p>
    <w:p w14:paraId="714DD944" w14:textId="77777777" w:rsidR="00865629" w:rsidRPr="004E5FF0" w:rsidRDefault="00865629" w:rsidP="004E5FF0">
      <w:pPr>
        <w:pStyle w:val="BodyText21"/>
        <w:tabs>
          <w:tab w:val="left" w:pos="11583"/>
        </w:tabs>
        <w:spacing w:after="0"/>
        <w:ind w:left="0"/>
        <w:rPr>
          <w:rFonts w:ascii="Arial" w:hAnsi="Arial" w:cs="Arial"/>
          <w:color w:val="auto"/>
          <w:sz w:val="22"/>
          <w:szCs w:val="22"/>
          <w:lang w:val="et-EE"/>
        </w:rPr>
      </w:pPr>
    </w:p>
    <w:p w14:paraId="529500F6" w14:textId="77777777" w:rsidR="00865629" w:rsidRPr="004E5FF0" w:rsidRDefault="00865629" w:rsidP="004E5FF0">
      <w:pPr>
        <w:pStyle w:val="BodyText21"/>
        <w:tabs>
          <w:tab w:val="left" w:pos="11583"/>
        </w:tabs>
        <w:spacing w:after="0"/>
        <w:ind w:left="0"/>
        <w:rPr>
          <w:rFonts w:ascii="Arial" w:hAnsi="Arial" w:cs="Arial"/>
          <w:color w:val="auto"/>
          <w:sz w:val="22"/>
          <w:szCs w:val="22"/>
          <w:lang w:val="et-EE" w:eastAsia="en-US"/>
        </w:rPr>
      </w:pPr>
      <w:r w:rsidRPr="004E5FF0">
        <w:rPr>
          <w:rFonts w:ascii="Arial" w:hAnsi="Arial" w:cs="Arial"/>
          <w:color w:val="auto"/>
          <w:sz w:val="22"/>
          <w:szCs w:val="22"/>
          <w:lang w:val="et-EE" w:eastAsia="en-US"/>
        </w:rPr>
        <w:t>Piirkonna eelisteks on:</w:t>
      </w:r>
    </w:p>
    <w:p w14:paraId="3952AF90" w14:textId="2BE2D2EC" w:rsidR="00865629" w:rsidRPr="004E5FF0" w:rsidRDefault="004371B9" w:rsidP="004E5FF0">
      <w:pPr>
        <w:numPr>
          <w:ilvl w:val="0"/>
          <w:numId w:val="8"/>
        </w:numPr>
        <w:suppressAutoHyphens/>
        <w:spacing w:before="0" w:after="0"/>
        <w:ind w:left="284" w:hanging="284"/>
        <w:rPr>
          <w:rFonts w:cs="Arial"/>
          <w:lang w:val="et-EE"/>
        </w:rPr>
      </w:pPr>
      <w:r w:rsidRPr="004E5FF0">
        <w:rPr>
          <w:rFonts w:cs="Arial"/>
          <w:lang w:val="et-EE"/>
        </w:rPr>
        <w:t>Pärnu</w:t>
      </w:r>
      <w:r w:rsidR="00865629" w:rsidRPr="004E5FF0">
        <w:rPr>
          <w:rFonts w:cs="Arial"/>
          <w:lang w:val="et-EE"/>
        </w:rPr>
        <w:t xml:space="preserve"> linna lähedus;</w:t>
      </w:r>
    </w:p>
    <w:p w14:paraId="34260B1E" w14:textId="77777777" w:rsidR="00865629" w:rsidRPr="004E5FF0" w:rsidRDefault="00865629" w:rsidP="004E5FF0">
      <w:pPr>
        <w:numPr>
          <w:ilvl w:val="0"/>
          <w:numId w:val="8"/>
        </w:numPr>
        <w:suppressAutoHyphens/>
        <w:spacing w:before="0" w:after="0"/>
        <w:ind w:left="284" w:hanging="284"/>
        <w:rPr>
          <w:rFonts w:cs="Arial"/>
          <w:lang w:val="et-EE"/>
        </w:rPr>
      </w:pPr>
      <w:r w:rsidRPr="004E5FF0">
        <w:rPr>
          <w:rFonts w:cs="Arial"/>
          <w:lang w:val="et-EE"/>
        </w:rPr>
        <w:t>strateegiliselt hea asukoht riigimaantee ääres, mis tagab ettevõtetele väljapaistva asukoha ning lihtsa juurdepääsu olulisematele transpordikanalitele – maanteed, sadamad, raudtee;</w:t>
      </w:r>
    </w:p>
    <w:p w14:paraId="328555A4" w14:textId="5E1367D9" w:rsidR="00865629" w:rsidRPr="004E5FF0" w:rsidRDefault="00865629" w:rsidP="004E5FF0">
      <w:pPr>
        <w:numPr>
          <w:ilvl w:val="0"/>
          <w:numId w:val="8"/>
        </w:numPr>
        <w:suppressAutoHyphens/>
        <w:spacing w:before="0" w:after="0"/>
        <w:ind w:left="284" w:hanging="284"/>
        <w:rPr>
          <w:rFonts w:cs="Arial"/>
          <w:lang w:val="et-EE"/>
        </w:rPr>
      </w:pPr>
      <w:r w:rsidRPr="004E5FF0">
        <w:rPr>
          <w:rFonts w:cs="Arial"/>
          <w:lang w:val="et-EE"/>
        </w:rPr>
        <w:t>juba väljakujunenud äri-, tootmis- ja laohoonete piirkond soosib siia samalaadse hoonestuse planeerimist, mis ühtlasi tekitab linnaehituslikust seisukohast alale ühtse arhitektuurse terviku ning hästi toimiva ja sidusa piirkonna;</w:t>
      </w:r>
    </w:p>
    <w:p w14:paraId="403342F4" w14:textId="4D4F5609" w:rsidR="00865629" w:rsidRPr="004E5FF0" w:rsidRDefault="00865629" w:rsidP="004E5FF0">
      <w:pPr>
        <w:numPr>
          <w:ilvl w:val="0"/>
          <w:numId w:val="8"/>
        </w:numPr>
        <w:suppressAutoHyphens/>
        <w:spacing w:before="0" w:after="0"/>
        <w:ind w:left="284" w:hanging="284"/>
        <w:rPr>
          <w:rFonts w:cs="Arial"/>
          <w:lang w:val="et-EE"/>
        </w:rPr>
      </w:pPr>
      <w:r w:rsidRPr="004E5FF0">
        <w:rPr>
          <w:rFonts w:cs="Arial"/>
          <w:lang w:val="et-EE"/>
        </w:rPr>
        <w:t>piirkonnas on osaliselt välja kujunenud infrastruktuur – rajatud on teed ning planeeritavate hoonete varustamiseks ette nähtud tehnorajatised</w:t>
      </w:r>
      <w:r w:rsidR="004371B9" w:rsidRPr="004E5FF0">
        <w:rPr>
          <w:rFonts w:cs="Arial"/>
          <w:lang w:val="et-EE"/>
        </w:rPr>
        <w:t>.</w:t>
      </w:r>
    </w:p>
    <w:p w14:paraId="77A467F7" w14:textId="77777777" w:rsidR="004371B9" w:rsidRPr="004E5FF0" w:rsidRDefault="004371B9" w:rsidP="004E5FF0">
      <w:pPr>
        <w:suppressAutoHyphens/>
        <w:spacing w:before="0" w:after="0"/>
        <w:rPr>
          <w:rFonts w:cs="Arial"/>
          <w:lang w:val="et-EE"/>
        </w:rPr>
      </w:pPr>
    </w:p>
    <w:p w14:paraId="15B1B080" w14:textId="25FA2C6D" w:rsidR="0024705E" w:rsidRPr="004E5FF0" w:rsidRDefault="00865629" w:rsidP="004E5FF0">
      <w:pPr>
        <w:pStyle w:val="BodyText21"/>
        <w:tabs>
          <w:tab w:val="left" w:pos="11583"/>
        </w:tabs>
        <w:spacing w:after="0"/>
        <w:ind w:left="0"/>
        <w:rPr>
          <w:rFonts w:ascii="Arial" w:hAnsi="Arial" w:cs="Arial"/>
          <w:color w:val="auto"/>
          <w:sz w:val="22"/>
          <w:szCs w:val="22"/>
          <w:lang w:val="et-EE"/>
        </w:rPr>
      </w:pPr>
      <w:r w:rsidRPr="004E5FF0">
        <w:rPr>
          <w:rFonts w:ascii="Arial" w:hAnsi="Arial" w:cs="Arial"/>
          <w:color w:val="auto"/>
          <w:sz w:val="22"/>
          <w:szCs w:val="22"/>
          <w:lang w:val="et-EE"/>
        </w:rPr>
        <w:t>Planeeritava ala kontaktvööndi analüüsi visuaalne materjal on esitatud joonisel AS-02 Kontaktvööndi analüüs.</w:t>
      </w:r>
    </w:p>
    <w:p w14:paraId="098719C2" w14:textId="1EF3D7E2" w:rsidR="00E76CA4" w:rsidRPr="004E5FF0" w:rsidRDefault="00E76CA4" w:rsidP="004E5FF0">
      <w:pPr>
        <w:pStyle w:val="BodyText21"/>
        <w:tabs>
          <w:tab w:val="left" w:pos="11583"/>
        </w:tabs>
        <w:spacing w:after="0"/>
        <w:ind w:left="0"/>
        <w:rPr>
          <w:rFonts w:ascii="Arial" w:hAnsi="Arial" w:cs="Arial"/>
          <w:color w:val="auto"/>
          <w:sz w:val="22"/>
          <w:szCs w:val="22"/>
          <w:lang w:val="et-EE"/>
        </w:rPr>
      </w:pPr>
    </w:p>
    <w:p w14:paraId="2B3FBDC6" w14:textId="03BED599" w:rsidR="00E76CA4" w:rsidRPr="004E5FF0" w:rsidRDefault="00E76CA4" w:rsidP="004E5FF0">
      <w:pPr>
        <w:pStyle w:val="Heading2"/>
        <w:numPr>
          <w:ilvl w:val="1"/>
          <w:numId w:val="2"/>
        </w:numPr>
        <w:tabs>
          <w:tab w:val="left" w:pos="426"/>
        </w:tabs>
        <w:ind w:left="567" w:hanging="567"/>
        <w:rPr>
          <w:rFonts w:cs="Arial"/>
          <w:szCs w:val="22"/>
          <w:lang w:val="et-EE"/>
        </w:rPr>
      </w:pPr>
      <w:bookmarkStart w:id="7" w:name="_Toc134691374"/>
      <w:r w:rsidRPr="004E5FF0">
        <w:rPr>
          <w:rFonts w:cs="Arial"/>
          <w:szCs w:val="22"/>
          <w:lang w:val="et-EE"/>
        </w:rPr>
        <w:t>Planeeringulahenduse kaalutlused ja põhjendused</w:t>
      </w:r>
      <w:bookmarkEnd w:id="7"/>
    </w:p>
    <w:p w14:paraId="09EC56D5" w14:textId="77777777" w:rsidR="00035B0C" w:rsidRPr="004E5FF0" w:rsidRDefault="004371B9" w:rsidP="004E5FF0">
      <w:pPr>
        <w:spacing w:before="0" w:after="0"/>
        <w:rPr>
          <w:rFonts w:cs="Arial"/>
          <w:lang w:val="et-EE"/>
        </w:rPr>
      </w:pPr>
      <w:r w:rsidRPr="004E5FF0">
        <w:rPr>
          <w:rFonts w:cs="Arial"/>
          <w:lang w:val="et-EE"/>
        </w:rPr>
        <w:t xml:space="preserve">Planeeringulahenduse koostamisel on arvestatud Sauga valla üldplaneeringuga määratud juhtotstarbest, mille kohaselt jääb planeeringuala </w:t>
      </w:r>
      <w:r w:rsidR="00207178" w:rsidRPr="004E5FF0">
        <w:rPr>
          <w:rFonts w:cs="Arial"/>
          <w:lang w:val="et-EE"/>
        </w:rPr>
        <w:t>tootmise maa-alasse</w:t>
      </w:r>
      <w:r w:rsidRPr="004E5FF0">
        <w:rPr>
          <w:rFonts w:cs="Arial"/>
          <w:lang w:val="et-EE"/>
        </w:rPr>
        <w:t xml:space="preserve">. </w:t>
      </w:r>
      <w:r w:rsidR="00207178" w:rsidRPr="004E5FF0">
        <w:rPr>
          <w:rFonts w:cs="Arial"/>
          <w:lang w:val="et-EE"/>
        </w:rPr>
        <w:t>Käesoleva planeeringu lahendus sobitub hästi juba välja kujunenud tootmismaa sihtotstarbega katastriüksusete kõrvale</w:t>
      </w:r>
      <w:r w:rsidRPr="004E5FF0">
        <w:rPr>
          <w:rFonts w:cs="Arial"/>
          <w:lang w:val="et-EE"/>
        </w:rPr>
        <w:t xml:space="preserve">. Liikluskorralduse seisukohalt asub planeeringuala hästi ligipääsetavas kohas, kuna kontaktvööndisse jäävad kohalikud teed ning </w:t>
      </w:r>
      <w:r w:rsidR="00207178" w:rsidRPr="004E5FF0">
        <w:rPr>
          <w:rFonts w:cs="Arial"/>
          <w:lang w:val="et-EE"/>
        </w:rPr>
        <w:t>kõrval- ja põhimaanteed</w:t>
      </w:r>
      <w:r w:rsidRPr="004E5FF0">
        <w:rPr>
          <w:rFonts w:cs="Arial"/>
          <w:lang w:val="et-EE"/>
        </w:rPr>
        <w:t>. Parkimine lahendatakse krundisiseselt. Hoonestus on planeeritud optimaalse kaugusega tees</w:t>
      </w:r>
      <w:r w:rsidR="00F958A5" w:rsidRPr="004E5FF0">
        <w:rPr>
          <w:rFonts w:cs="Arial"/>
          <w:lang w:val="et-EE"/>
        </w:rPr>
        <w:t>t</w:t>
      </w:r>
      <w:r w:rsidRPr="004E5FF0">
        <w:rPr>
          <w:rFonts w:cs="Arial"/>
          <w:lang w:val="et-EE"/>
        </w:rPr>
        <w:t>. Äri</w:t>
      </w:r>
      <w:r w:rsidR="00207178" w:rsidRPr="004E5FF0">
        <w:rPr>
          <w:rFonts w:cs="Arial"/>
          <w:lang w:val="et-EE"/>
        </w:rPr>
        <w:t>- ja tootmis</w:t>
      </w:r>
      <w:r w:rsidRPr="004E5FF0">
        <w:rPr>
          <w:rFonts w:cs="Arial"/>
          <w:lang w:val="et-EE"/>
        </w:rPr>
        <w:t xml:space="preserve">maa sihtotstarbega kruntide loomise eelduseks on </w:t>
      </w:r>
      <w:r w:rsidR="00207178" w:rsidRPr="004E5FF0">
        <w:rPr>
          <w:rFonts w:cs="Arial"/>
          <w:lang w:val="et-EE"/>
        </w:rPr>
        <w:t>põhimaantee ja Pärnu</w:t>
      </w:r>
      <w:r w:rsidRPr="004E5FF0">
        <w:rPr>
          <w:rFonts w:cs="Arial"/>
          <w:lang w:val="et-EE"/>
        </w:rPr>
        <w:t xml:space="preserve"> linna lähedus.</w:t>
      </w:r>
    </w:p>
    <w:p w14:paraId="3B4696F9" w14:textId="4B1505E1" w:rsidR="0024705E" w:rsidRPr="004E5FF0" w:rsidRDefault="004371B9" w:rsidP="004E5FF0">
      <w:pPr>
        <w:spacing w:before="0" w:after="0"/>
        <w:rPr>
          <w:rFonts w:cs="Arial"/>
          <w:lang w:val="et-EE"/>
        </w:rPr>
      </w:pPr>
      <w:r w:rsidRPr="004E5FF0">
        <w:rPr>
          <w:rFonts w:cs="Arial"/>
          <w:lang w:val="et-EE"/>
        </w:rPr>
        <w:t>Tulenevalt eelnevast on planeeritud tegevus sobiv antud asukohas, kuna arvestab lisaks omaniku soovile ka üldplaneeringus määratud juhtotstarvet ning lähiümbruse olemasolevate katastriüksuste maakasutusega lähipiirkonnas.</w:t>
      </w:r>
    </w:p>
    <w:p w14:paraId="008F6488" w14:textId="18105614" w:rsidR="00E76CA4" w:rsidRPr="004E5FF0" w:rsidRDefault="00E76CA4" w:rsidP="004E5FF0">
      <w:pPr>
        <w:spacing w:before="0" w:after="0"/>
        <w:rPr>
          <w:rFonts w:cs="Arial"/>
          <w:lang w:val="et-EE"/>
        </w:rPr>
      </w:pPr>
    </w:p>
    <w:p w14:paraId="3CB0C1DF" w14:textId="4FEFE60A" w:rsidR="00E76CA4" w:rsidRPr="004E5FF0" w:rsidRDefault="00E76CA4" w:rsidP="004E5FF0">
      <w:pPr>
        <w:pStyle w:val="Heading2"/>
        <w:numPr>
          <w:ilvl w:val="1"/>
          <w:numId w:val="2"/>
        </w:numPr>
        <w:tabs>
          <w:tab w:val="left" w:pos="426"/>
        </w:tabs>
        <w:ind w:left="284" w:hanging="284"/>
        <w:rPr>
          <w:rFonts w:cs="Arial"/>
          <w:szCs w:val="22"/>
          <w:lang w:val="et-EE"/>
        </w:rPr>
      </w:pPr>
      <w:bookmarkStart w:id="8" w:name="_Toc134691375"/>
      <w:r w:rsidRPr="004E5FF0">
        <w:rPr>
          <w:rFonts w:cs="Arial"/>
          <w:szCs w:val="22"/>
          <w:lang w:val="et-EE"/>
        </w:rPr>
        <w:t>Planeeritava maa-ala ruumilise arengu eesmärkide kirjeldus</w:t>
      </w:r>
      <w:bookmarkEnd w:id="8"/>
    </w:p>
    <w:p w14:paraId="0F18DCD1" w14:textId="36ABCC9B" w:rsidR="001A329C" w:rsidRPr="004E5FF0" w:rsidRDefault="001A329C" w:rsidP="004E5FF0">
      <w:pPr>
        <w:spacing w:before="0" w:after="0"/>
        <w:rPr>
          <w:rFonts w:cs="Arial"/>
          <w:lang w:val="et-EE"/>
        </w:rPr>
      </w:pPr>
      <w:r w:rsidRPr="004E5FF0">
        <w:rPr>
          <w:rFonts w:cs="Arial"/>
          <w:lang w:val="et-EE"/>
        </w:rPr>
        <w:t>Planeerit</w:t>
      </w:r>
      <w:r w:rsidR="005F4030" w:rsidRPr="004E5FF0">
        <w:rPr>
          <w:rFonts w:cs="Arial"/>
          <w:lang w:val="et-EE"/>
        </w:rPr>
        <w:t>ud</w:t>
      </w:r>
      <w:r w:rsidRPr="004E5FF0">
        <w:rPr>
          <w:rFonts w:cs="Arial"/>
          <w:lang w:val="et-EE"/>
        </w:rPr>
        <w:t xml:space="preserve"> ala arengu eesmärgid on järgmised:</w:t>
      </w:r>
    </w:p>
    <w:p w14:paraId="47DBED48" w14:textId="77777777" w:rsidR="001A329C" w:rsidRPr="004E5FF0" w:rsidRDefault="001A329C" w:rsidP="004E5FF0">
      <w:pPr>
        <w:numPr>
          <w:ilvl w:val="0"/>
          <w:numId w:val="21"/>
        </w:numPr>
        <w:spacing w:before="0" w:after="0"/>
        <w:ind w:left="284" w:hanging="218"/>
        <w:rPr>
          <w:rFonts w:cs="Arial"/>
          <w:lang w:val="et-EE"/>
        </w:rPr>
      </w:pPr>
      <w:r w:rsidRPr="004E5FF0">
        <w:rPr>
          <w:rFonts w:cs="Arial"/>
          <w:lang w:val="et-EE"/>
        </w:rPr>
        <w:t>ruumilise terviklahenduse kavandamine;</w:t>
      </w:r>
    </w:p>
    <w:p w14:paraId="5B2AB534" w14:textId="77777777" w:rsidR="001A329C" w:rsidRPr="004E5FF0" w:rsidRDefault="001A329C" w:rsidP="004E5FF0">
      <w:pPr>
        <w:numPr>
          <w:ilvl w:val="0"/>
          <w:numId w:val="21"/>
        </w:numPr>
        <w:spacing w:before="0" w:after="0"/>
        <w:ind w:left="284" w:hanging="218"/>
        <w:rPr>
          <w:rFonts w:cs="Arial"/>
          <w:lang w:val="et-EE"/>
        </w:rPr>
      </w:pPr>
      <w:r w:rsidRPr="004E5FF0">
        <w:rPr>
          <w:rFonts w:cs="Arial"/>
          <w:lang w:val="et-EE"/>
        </w:rPr>
        <w:t>planeeringuala korrastamine ja planeeringuga planeeritud äri- ja tootmismaade ning transpordimaade kasutusse võtmine;</w:t>
      </w:r>
    </w:p>
    <w:p w14:paraId="107661C3" w14:textId="77777777" w:rsidR="001A329C" w:rsidRPr="004E5FF0" w:rsidRDefault="001A329C" w:rsidP="004E5FF0">
      <w:pPr>
        <w:numPr>
          <w:ilvl w:val="0"/>
          <w:numId w:val="21"/>
        </w:numPr>
        <w:spacing w:before="0" w:after="0"/>
        <w:ind w:left="284" w:hanging="218"/>
        <w:rPr>
          <w:rFonts w:cs="Arial"/>
          <w:lang w:val="et-EE"/>
        </w:rPr>
      </w:pPr>
      <w:r w:rsidRPr="004E5FF0">
        <w:rPr>
          <w:rFonts w:cs="Arial"/>
          <w:lang w:val="et-EE"/>
        </w:rPr>
        <w:t>keskkonnasõbraliku ruumi loomine, kus arvestatakse olemasoleva keskkonna esteetilist ja ökoloogilist väärtust;</w:t>
      </w:r>
    </w:p>
    <w:p w14:paraId="0D0D7B9B" w14:textId="3D1D707D" w:rsidR="001A329C" w:rsidRPr="004E5FF0" w:rsidRDefault="001A329C" w:rsidP="004E5FF0">
      <w:pPr>
        <w:numPr>
          <w:ilvl w:val="0"/>
          <w:numId w:val="21"/>
        </w:numPr>
        <w:spacing w:before="0" w:after="0"/>
        <w:ind w:left="284" w:hanging="218"/>
        <w:rPr>
          <w:rFonts w:cs="Arial"/>
          <w:lang w:val="et-EE"/>
        </w:rPr>
      </w:pPr>
      <w:r w:rsidRPr="004E5FF0">
        <w:rPr>
          <w:rFonts w:cs="Arial"/>
          <w:lang w:val="et-EE"/>
        </w:rPr>
        <w:t>teedevõrgu tervikliku lahenduse loomine ühendades olemasolevaid sõiduteid.</w:t>
      </w:r>
    </w:p>
    <w:p w14:paraId="2D712D59" w14:textId="69E5832D" w:rsidR="00E76CA4" w:rsidRPr="004E5FF0" w:rsidRDefault="00E76CA4" w:rsidP="004E5FF0">
      <w:pPr>
        <w:spacing w:before="0" w:after="0"/>
        <w:rPr>
          <w:rFonts w:cs="Arial"/>
          <w:lang w:val="et-EE"/>
        </w:rPr>
      </w:pPr>
    </w:p>
    <w:p w14:paraId="2F25A52B" w14:textId="424A19FD" w:rsidR="00E76CA4" w:rsidRPr="004E5FF0" w:rsidRDefault="00E76CA4" w:rsidP="004E5FF0">
      <w:pPr>
        <w:pStyle w:val="Heading2"/>
        <w:numPr>
          <w:ilvl w:val="1"/>
          <w:numId w:val="2"/>
        </w:numPr>
        <w:tabs>
          <w:tab w:val="left" w:pos="426"/>
        </w:tabs>
        <w:ind w:left="284" w:hanging="284"/>
        <w:rPr>
          <w:rFonts w:cs="Arial"/>
          <w:szCs w:val="22"/>
          <w:lang w:val="et-EE"/>
        </w:rPr>
      </w:pPr>
      <w:bookmarkStart w:id="9" w:name="_Toc134691376"/>
      <w:r w:rsidRPr="004E5FF0">
        <w:rPr>
          <w:rFonts w:cs="Arial"/>
          <w:szCs w:val="22"/>
          <w:lang w:val="et-EE"/>
        </w:rPr>
        <w:t>Kehtestatud detailplaneering</w:t>
      </w:r>
      <w:bookmarkEnd w:id="9"/>
    </w:p>
    <w:p w14:paraId="7F2F0034" w14:textId="379C8651" w:rsidR="009B06AE" w:rsidRPr="004E5FF0" w:rsidRDefault="009B06AE" w:rsidP="004E5FF0">
      <w:pPr>
        <w:spacing w:before="0" w:after="0"/>
        <w:rPr>
          <w:rFonts w:cs="Arial"/>
          <w:bCs/>
          <w:lang w:val="et-EE"/>
        </w:rPr>
      </w:pPr>
      <w:r w:rsidRPr="004E5FF0">
        <w:rPr>
          <w:rFonts w:cs="Arial"/>
          <w:lang w:val="et-EE"/>
        </w:rPr>
        <w:t xml:space="preserve">Planeeringualas Tehnika tänav 5 ja 7 kinnistutele on varasemalt kehtestatud 20.12.2007 </w:t>
      </w:r>
      <w:bookmarkStart w:id="10" w:name="_Hlk119493803"/>
      <w:r w:rsidRPr="004E5FF0">
        <w:rPr>
          <w:rFonts w:cs="Arial"/>
          <w:lang w:val="et-EE"/>
        </w:rPr>
        <w:t>Sauga alevikus asuva Endise Jänese kinnistu detailplaneeringu muutmine</w:t>
      </w:r>
      <w:bookmarkEnd w:id="10"/>
      <w:r w:rsidRPr="004E5FF0">
        <w:rPr>
          <w:rFonts w:cs="Arial"/>
          <w:lang w:val="et-EE"/>
        </w:rPr>
        <w:t xml:space="preserve"> otsusega nr 138. Planeeringuala suuruseks oli 14,0 ha. </w:t>
      </w:r>
      <w:r w:rsidRPr="004E5FF0">
        <w:rPr>
          <w:rFonts w:cs="Arial"/>
          <w:bCs/>
          <w:lang w:val="et-EE"/>
        </w:rPr>
        <w:t>Projekteeriti kokku 10 krunti, mille seas on tootmismaa ja transpordimaa krundid.</w:t>
      </w:r>
    </w:p>
    <w:p w14:paraId="24E63901" w14:textId="4927C1E0" w:rsidR="00E76CA4" w:rsidRPr="004E5FF0" w:rsidRDefault="00E76CA4" w:rsidP="004E5FF0">
      <w:pPr>
        <w:spacing w:before="0" w:after="0"/>
        <w:rPr>
          <w:rFonts w:cs="Arial"/>
          <w:lang w:val="et-EE"/>
        </w:rPr>
      </w:pPr>
    </w:p>
    <w:p w14:paraId="6D0F5CA9" w14:textId="367DC03D" w:rsidR="009B06AE" w:rsidRPr="004E5FF0" w:rsidRDefault="009B06AE" w:rsidP="004E5FF0">
      <w:pPr>
        <w:pStyle w:val="Heading2"/>
        <w:numPr>
          <w:ilvl w:val="1"/>
          <w:numId w:val="2"/>
        </w:numPr>
        <w:tabs>
          <w:tab w:val="left" w:pos="426"/>
        </w:tabs>
        <w:ind w:hanging="1440"/>
        <w:rPr>
          <w:rFonts w:cs="Arial"/>
          <w:szCs w:val="22"/>
          <w:lang w:val="et-EE"/>
        </w:rPr>
      </w:pPr>
      <w:bookmarkStart w:id="11" w:name="_Toc134691377"/>
      <w:r w:rsidRPr="004E5FF0">
        <w:rPr>
          <w:rFonts w:cs="Arial"/>
          <w:szCs w:val="22"/>
          <w:lang w:val="et-EE"/>
        </w:rPr>
        <w:t>Samale maa-alale kehtestatud detailplaneeringu osaliselt kehtetuks muumise põhjendus</w:t>
      </w:r>
      <w:bookmarkEnd w:id="11"/>
    </w:p>
    <w:p w14:paraId="08A88834" w14:textId="42A9EC88" w:rsidR="009B06AE" w:rsidRPr="004E5FF0" w:rsidRDefault="009B06AE" w:rsidP="004E5FF0">
      <w:pPr>
        <w:spacing w:before="0" w:after="0"/>
        <w:rPr>
          <w:rFonts w:cs="Arial"/>
          <w:lang w:val="et-EE"/>
        </w:rPr>
      </w:pPr>
      <w:r w:rsidRPr="004E5FF0">
        <w:rPr>
          <w:rFonts w:cs="Arial"/>
          <w:lang w:val="et-EE"/>
        </w:rPr>
        <w:t>Vastavalt Planeerimi</w:t>
      </w:r>
      <w:r w:rsidR="00A134D3">
        <w:rPr>
          <w:rFonts w:cs="Arial"/>
          <w:lang w:val="et-EE"/>
        </w:rPr>
        <w:t>s</w:t>
      </w:r>
      <w:r w:rsidRPr="004E5FF0">
        <w:rPr>
          <w:rFonts w:cs="Arial"/>
          <w:lang w:val="et-EE"/>
        </w:rPr>
        <w:t>seaduse § 140 lg 8 kohaselt muutub uue detailplaneeringu kehtestamisega sama planeeringuala kohta varem kehtestatud detailplaneering kehtetuks.</w:t>
      </w:r>
    </w:p>
    <w:p w14:paraId="1144ADD1" w14:textId="0E7908BF" w:rsidR="009B06AE" w:rsidRPr="004E5FF0" w:rsidRDefault="009B06AE" w:rsidP="004E5FF0">
      <w:pPr>
        <w:spacing w:before="0" w:after="0"/>
        <w:rPr>
          <w:rFonts w:cs="Arial"/>
          <w:lang w:val="et-EE"/>
        </w:rPr>
      </w:pPr>
      <w:r w:rsidRPr="004E5FF0">
        <w:rPr>
          <w:rFonts w:cs="Arial"/>
          <w:lang w:val="et-EE"/>
        </w:rPr>
        <w:t xml:space="preserve">Käesoleva detailplaneering kaasab kehtestatud detailplaneeringust kaks kinnistut (Tehnika tänav 5 ja 7) ning soovib </w:t>
      </w:r>
      <w:r w:rsidR="004F4AB6" w:rsidRPr="004E5FF0">
        <w:rPr>
          <w:rFonts w:cs="Arial"/>
          <w:lang w:val="et-EE"/>
        </w:rPr>
        <w:t xml:space="preserve">need jagada äri- ja tootmismaa kruntideks lisaks Lauka tee 4 ja 6 kinnistutega. Sauga alevikus asuva Endise Jänese kinnistu detailplaneeringu muutmine planeering ei näe ette ehitusõiguste liitmiseks, mistõttu on käesolevasse planeeringusse haaratud ka Tehnika tänav 5 ja 7 kinnistud, et oleks võimalus ehitada sinna üks suuremahuline hoone. </w:t>
      </w:r>
    </w:p>
    <w:p w14:paraId="447B8B67" w14:textId="36C60264" w:rsidR="004F4AB6" w:rsidRPr="004E5FF0" w:rsidRDefault="004F4AB6" w:rsidP="004E5FF0">
      <w:pPr>
        <w:tabs>
          <w:tab w:val="left" w:pos="1276"/>
          <w:tab w:val="left" w:pos="4395"/>
        </w:tabs>
        <w:spacing w:before="0" w:after="0"/>
        <w:rPr>
          <w:rFonts w:cs="Arial"/>
          <w:lang w:val="et-EE"/>
        </w:rPr>
      </w:pPr>
      <w:r w:rsidRPr="004E5FF0">
        <w:rPr>
          <w:rFonts w:cs="Arial"/>
          <w:bCs/>
          <w:lang w:val="et-EE"/>
        </w:rPr>
        <w:t xml:space="preserve">Osaliselt kehtetuks muutuva detailplaneeringu lahendus on esitatud joonisel AS-05 </w:t>
      </w:r>
      <w:r w:rsidRPr="004E5FF0">
        <w:rPr>
          <w:rFonts w:cs="Arial"/>
          <w:lang w:val="et-EE"/>
        </w:rPr>
        <w:t>Sauga alevikus asuva endise Jänese kinnistu detailplaneeringu muutmine kehtetuks muutuva ala joonis.</w:t>
      </w:r>
    </w:p>
    <w:p w14:paraId="0AA2F47E" w14:textId="77777777" w:rsidR="008856CF" w:rsidRPr="004E5FF0" w:rsidRDefault="008856CF" w:rsidP="004E5FF0">
      <w:pPr>
        <w:pStyle w:val="BodyText21"/>
        <w:tabs>
          <w:tab w:val="left" w:pos="11583"/>
        </w:tabs>
        <w:spacing w:after="0"/>
        <w:ind w:left="0"/>
        <w:rPr>
          <w:rFonts w:ascii="Arial" w:hAnsi="Arial" w:cs="Arial"/>
          <w:color w:val="auto"/>
          <w:sz w:val="22"/>
          <w:szCs w:val="22"/>
          <w:lang w:val="et-EE"/>
        </w:rPr>
      </w:pPr>
    </w:p>
    <w:p w14:paraId="5AE850BB" w14:textId="0AF4520F" w:rsidR="004B3E78" w:rsidRPr="004E5FF0" w:rsidRDefault="004B3E78" w:rsidP="004E5FF0">
      <w:pPr>
        <w:pStyle w:val="Heading1"/>
        <w:spacing w:before="0"/>
      </w:pPr>
      <w:bookmarkStart w:id="12" w:name="_Toc134691378"/>
      <w:r w:rsidRPr="004E5FF0">
        <w:t xml:space="preserve">VASTAVUS </w:t>
      </w:r>
      <w:r w:rsidR="00E76CA4" w:rsidRPr="004E5FF0">
        <w:t>SAUGA</w:t>
      </w:r>
      <w:r w:rsidRPr="004E5FF0">
        <w:t xml:space="preserve"> VALLA ÜLDPLANEERINGULE</w:t>
      </w:r>
      <w:bookmarkEnd w:id="12"/>
    </w:p>
    <w:p w14:paraId="1D6DF0F9" w14:textId="77777777" w:rsidR="00E81250" w:rsidRPr="004E5FF0" w:rsidRDefault="00E81250" w:rsidP="004E5FF0">
      <w:pPr>
        <w:tabs>
          <w:tab w:val="left" w:pos="2835"/>
        </w:tabs>
        <w:spacing w:before="0" w:after="0"/>
        <w:rPr>
          <w:rFonts w:cs="Arial"/>
          <w:lang w:val="et-EE"/>
        </w:rPr>
      </w:pPr>
    </w:p>
    <w:p w14:paraId="64441577" w14:textId="77777777" w:rsidR="00417F58" w:rsidRPr="004E5FF0" w:rsidRDefault="00207178" w:rsidP="004E5FF0">
      <w:pPr>
        <w:tabs>
          <w:tab w:val="left" w:pos="4111"/>
        </w:tabs>
        <w:spacing w:before="0" w:after="0"/>
        <w:rPr>
          <w:rFonts w:cs="Arial"/>
          <w:lang w:val="et-EE"/>
        </w:rPr>
      </w:pPr>
      <w:r w:rsidRPr="004E5FF0">
        <w:rPr>
          <w:rFonts w:cs="Arial"/>
          <w:lang w:val="et-EE"/>
        </w:rPr>
        <w:t>Kehtiva Sauga valla üldplaneeringu kohaselt (kehtestatud Sauga Vallavolikogu 5. detsembri 2016 otsusega nr 97) on ala juhtfunktsiooniks määratud tootmise maa-ala (T)</w:t>
      </w:r>
      <w:r w:rsidR="00035B0C" w:rsidRPr="004E5FF0">
        <w:rPr>
          <w:rFonts w:cs="Arial"/>
          <w:lang w:val="et-EE"/>
        </w:rPr>
        <w:t>.</w:t>
      </w:r>
    </w:p>
    <w:p w14:paraId="40E5E9A7" w14:textId="594FC4F7" w:rsidR="00536FBD" w:rsidRPr="004E5FF0" w:rsidRDefault="00536FBD" w:rsidP="004E5FF0">
      <w:pPr>
        <w:tabs>
          <w:tab w:val="left" w:pos="4111"/>
        </w:tabs>
        <w:spacing w:before="0" w:after="0"/>
        <w:rPr>
          <w:rFonts w:cs="Arial"/>
          <w:lang w:val="et-EE"/>
        </w:rPr>
      </w:pPr>
      <w:r w:rsidRPr="004E5FF0">
        <w:rPr>
          <w:rFonts w:cs="Arial"/>
          <w:lang w:val="et-EE"/>
        </w:rPr>
        <w:t>Kuna tänapäeval on tootmis- ja äritegevus tihedalt seotud, siis on otstarbekas tootmismaa juhtotstarbele lisada ka ärimaa kõrvalotstarve, mis võimaldab ala arendada kas tootmis- või ärimaana või nimetatud funktsioonide kombinatsioonina.</w:t>
      </w:r>
    </w:p>
    <w:p w14:paraId="7E155993" w14:textId="77777777" w:rsidR="00C36251" w:rsidRPr="004E5FF0" w:rsidRDefault="00C36251" w:rsidP="004E5FF0">
      <w:pPr>
        <w:spacing w:before="0" w:after="0"/>
        <w:rPr>
          <w:rFonts w:eastAsia="Times New Roman" w:cs="Arial"/>
          <w:lang w:val="et-EE"/>
        </w:rPr>
      </w:pPr>
    </w:p>
    <w:p w14:paraId="1AEA13BF" w14:textId="05D5F3AE" w:rsidR="00C36251" w:rsidRPr="004E5FF0" w:rsidRDefault="00536FBD" w:rsidP="004E5FF0">
      <w:pPr>
        <w:tabs>
          <w:tab w:val="left" w:pos="4111"/>
        </w:tabs>
        <w:spacing w:before="0" w:after="0"/>
        <w:rPr>
          <w:rFonts w:cs="Arial"/>
          <w:lang w:val="et-EE"/>
        </w:rPr>
      </w:pPr>
      <w:r w:rsidRPr="004E5FF0">
        <w:rPr>
          <w:rFonts w:cs="Arial"/>
          <w:lang w:val="et-EE"/>
        </w:rPr>
        <w:t>Sauga valla üldplaneeringu kohaselt on tiheasustusaladel detailplaneeringu koostamine kohustuslik:</w:t>
      </w:r>
    </w:p>
    <w:p w14:paraId="617B4E8A" w14:textId="7BB65E0A" w:rsidR="00C36251" w:rsidRPr="004E5FF0" w:rsidRDefault="00417F58" w:rsidP="004E5FF0">
      <w:pPr>
        <w:pStyle w:val="ListParagraph"/>
        <w:numPr>
          <w:ilvl w:val="0"/>
          <w:numId w:val="22"/>
        </w:numPr>
        <w:spacing w:before="0" w:after="0"/>
        <w:ind w:left="284" w:hanging="218"/>
        <w:rPr>
          <w:rFonts w:cs="Arial"/>
          <w:lang w:val="et-EE"/>
        </w:rPr>
      </w:pPr>
      <w:r w:rsidRPr="004E5FF0">
        <w:rPr>
          <w:rFonts w:cs="Arial"/>
          <w:lang w:val="et-EE"/>
        </w:rPr>
        <w:t>m</w:t>
      </w:r>
      <w:r w:rsidR="00536FBD" w:rsidRPr="004E5FF0">
        <w:rPr>
          <w:rFonts w:cs="Arial"/>
          <w:lang w:val="et-EE"/>
        </w:rPr>
        <w:t>aa-ala enam kui kolmeks krundiks jaotamise korral, kui soovitakse ehitusõigust hoonete rajamiseks;</w:t>
      </w:r>
    </w:p>
    <w:p w14:paraId="727BF38B" w14:textId="7C03A9F4" w:rsidR="00C36251" w:rsidRPr="004E5FF0" w:rsidRDefault="00417F58" w:rsidP="004E5FF0">
      <w:pPr>
        <w:pStyle w:val="ListParagraph"/>
        <w:numPr>
          <w:ilvl w:val="0"/>
          <w:numId w:val="22"/>
        </w:numPr>
        <w:spacing w:before="0" w:after="0"/>
        <w:ind w:left="284" w:hanging="218"/>
        <w:rPr>
          <w:rFonts w:cs="Arial"/>
          <w:lang w:val="et-EE"/>
        </w:rPr>
      </w:pPr>
      <w:r w:rsidRPr="004E5FF0">
        <w:rPr>
          <w:rFonts w:cs="Arial"/>
          <w:lang w:val="et-EE"/>
        </w:rPr>
        <w:t>u</w:t>
      </w:r>
      <w:r w:rsidR="00536FBD" w:rsidRPr="004E5FF0">
        <w:rPr>
          <w:rFonts w:cs="Arial"/>
          <w:lang w:val="et-EE"/>
        </w:rPr>
        <w:t>ue ehitusloakohustusliku hoone (välja arvatud üksikelamu kõrvalhoone, suvila kõrvalhoone, aiamaja kõrvalhoone või kuni 20 m² ehitusaluse pindalaga väikehoone, ) püstitamiseks ja on selle hoone püstitamiseks koostatava ehitusprojekti aluseks;</w:t>
      </w:r>
    </w:p>
    <w:p w14:paraId="1D3085D1" w14:textId="5E1AC5A2" w:rsidR="008856CF" w:rsidRPr="004E5FF0" w:rsidRDefault="00417F58" w:rsidP="004E5FF0">
      <w:pPr>
        <w:pStyle w:val="ListParagraph"/>
        <w:numPr>
          <w:ilvl w:val="0"/>
          <w:numId w:val="22"/>
        </w:numPr>
        <w:spacing w:before="0" w:after="0"/>
        <w:ind w:left="284" w:hanging="218"/>
        <w:rPr>
          <w:rFonts w:cs="Arial"/>
          <w:lang w:val="et-EE"/>
        </w:rPr>
      </w:pPr>
      <w:r w:rsidRPr="004E5FF0">
        <w:rPr>
          <w:rFonts w:cs="Arial"/>
          <w:lang w:val="et-EE"/>
        </w:rPr>
        <w:t>e</w:t>
      </w:r>
      <w:r w:rsidR="00536FBD" w:rsidRPr="004E5FF0">
        <w:rPr>
          <w:rFonts w:cs="Arial"/>
          <w:lang w:val="et-EE"/>
        </w:rPr>
        <w:t>hitusloakohustusliku olemasoleva hoone maapealse osa kubatuuri laiendamise korral üle 33% selle esialgu kavandatud mahust ja on selle hoone laiendamiseks koostatava ehitusprojekti aluseks</w:t>
      </w:r>
      <w:r w:rsidR="00C36251" w:rsidRPr="004E5FF0">
        <w:rPr>
          <w:rFonts w:cs="Arial"/>
          <w:lang w:val="et-EE"/>
        </w:rPr>
        <w:t>.</w:t>
      </w:r>
    </w:p>
    <w:p w14:paraId="698A550D" w14:textId="141A5244" w:rsidR="00127ECF" w:rsidRPr="004E5FF0" w:rsidRDefault="00127ECF" w:rsidP="004E5FF0">
      <w:pPr>
        <w:spacing w:before="0" w:after="0"/>
        <w:rPr>
          <w:rFonts w:cs="Arial"/>
          <w:lang w:val="et-EE"/>
        </w:rPr>
      </w:pPr>
    </w:p>
    <w:p w14:paraId="50D2C9E7" w14:textId="3E6A8D1B" w:rsidR="00C36251" w:rsidRPr="004E5FF0" w:rsidRDefault="00C36251" w:rsidP="004E5FF0">
      <w:pPr>
        <w:tabs>
          <w:tab w:val="left" w:pos="4111"/>
        </w:tabs>
        <w:spacing w:before="0" w:after="0"/>
        <w:rPr>
          <w:rFonts w:cs="Arial"/>
          <w:lang w:val="et-EE"/>
        </w:rPr>
      </w:pPr>
      <w:r w:rsidRPr="004E5FF0">
        <w:rPr>
          <w:rFonts w:cs="Arial"/>
          <w:lang w:val="et-EE"/>
        </w:rPr>
        <w:t>Sauga valla üldplaneeringuga määratud ehitustingimused:</w:t>
      </w:r>
    </w:p>
    <w:p w14:paraId="18B424CB" w14:textId="553B71ED"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äri-, sotsiaal- ja tootmismaa kruntide täisehituseprotsent määratakse detailplaneeringuga;</w:t>
      </w:r>
    </w:p>
    <w:p w14:paraId="12D1E32E" w14:textId="476CC211"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elamualadega vahetult külgnevatel aladel ei ole lubatud arendada elamistingimusi halvendavat äri- või tootmistegevust;</w:t>
      </w:r>
    </w:p>
    <w:p w14:paraId="4A8CFE9B" w14:textId="54962013"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ohtlikke ettevõtteid ei ole lubatud planeerida elamualadele lähemale kui 300 meetrit;</w:t>
      </w:r>
    </w:p>
    <w:p w14:paraId="248F8FF0" w14:textId="6606FAD4"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parkimine lahendada detailplaneeringu koostamisel vastavalt arendatava ala täpsemale kasutusele ning kehtivatele parkimisnormidele;</w:t>
      </w:r>
    </w:p>
    <w:p w14:paraId="3A3534F9" w14:textId="64C8F1DD"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detailplaneeringuga kavandada tootmismaa krundile ka haljastus. Vähemalt 25% planeeritud tootmisala territooriumist on kohustuslik haljastada eelkõige puhvervööndi rajamise eesmärgil;</w:t>
      </w:r>
    </w:p>
    <w:p w14:paraId="2078E31D" w14:textId="19D95C32"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ärimaade arendamisel tagada juurdepääs alale ka jalg- ja jalgrattateedega;</w:t>
      </w:r>
    </w:p>
    <w:p w14:paraId="6FE7961D" w14:textId="30A9A57C"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kohustuslik on liitumine ühisveevärgi ja -kanalisatsioonivõrguga, kui ala kuulub vastavalt ühisveevärgi ja -kanalisatsiooni piirkonda.</w:t>
      </w:r>
    </w:p>
    <w:p w14:paraId="7CB964D4" w14:textId="77777777" w:rsidR="001C2F4A" w:rsidRPr="004E5FF0" w:rsidRDefault="001C2F4A" w:rsidP="004E5FF0">
      <w:pPr>
        <w:spacing w:before="0" w:after="0"/>
        <w:rPr>
          <w:rFonts w:cs="Arial"/>
          <w:lang w:val="et-EE"/>
        </w:rPr>
      </w:pPr>
    </w:p>
    <w:p w14:paraId="2BBE1DFF" w14:textId="4654DF8F" w:rsidR="00C36251" w:rsidRPr="004E5FF0" w:rsidRDefault="00C36251" w:rsidP="004E5FF0">
      <w:pPr>
        <w:pStyle w:val="Caption"/>
        <w:spacing w:after="0"/>
        <w:rPr>
          <w:rFonts w:cs="Arial"/>
          <w:sz w:val="22"/>
          <w:szCs w:val="22"/>
          <w:lang w:val="et-EE"/>
        </w:rPr>
      </w:pPr>
      <w:r w:rsidRPr="004E5FF0">
        <w:rPr>
          <w:rFonts w:cs="Arial"/>
          <w:sz w:val="22"/>
          <w:szCs w:val="22"/>
          <w:lang w:val="et-EE"/>
        </w:rPr>
        <w:t xml:space="preserve">Joonis </w:t>
      </w:r>
      <w:r w:rsidRPr="004E5FF0">
        <w:rPr>
          <w:rFonts w:cs="Arial"/>
          <w:sz w:val="22"/>
          <w:szCs w:val="22"/>
          <w:lang w:val="et-EE"/>
        </w:rPr>
        <w:fldChar w:fldCharType="begin"/>
      </w:r>
      <w:r w:rsidRPr="004E5FF0">
        <w:rPr>
          <w:rFonts w:cs="Arial"/>
          <w:sz w:val="22"/>
          <w:szCs w:val="22"/>
          <w:lang w:val="et-EE"/>
        </w:rPr>
        <w:instrText xml:space="preserve"> SEQ Joonis \* ARABIC </w:instrText>
      </w:r>
      <w:r w:rsidRPr="004E5FF0">
        <w:rPr>
          <w:rFonts w:cs="Arial"/>
          <w:sz w:val="22"/>
          <w:szCs w:val="22"/>
          <w:lang w:val="et-EE"/>
        </w:rPr>
        <w:fldChar w:fldCharType="separate"/>
      </w:r>
      <w:r w:rsidR="00546B6D">
        <w:rPr>
          <w:rFonts w:cs="Arial"/>
          <w:noProof/>
          <w:sz w:val="22"/>
          <w:szCs w:val="22"/>
          <w:lang w:val="et-EE"/>
        </w:rPr>
        <w:t>1</w:t>
      </w:r>
      <w:r w:rsidRPr="004E5FF0">
        <w:rPr>
          <w:rFonts w:cs="Arial"/>
          <w:sz w:val="22"/>
          <w:szCs w:val="22"/>
          <w:lang w:val="et-EE"/>
        </w:rPr>
        <w:fldChar w:fldCharType="end"/>
      </w:r>
      <w:r w:rsidR="008226C0" w:rsidRPr="004E5FF0">
        <w:rPr>
          <w:rFonts w:cs="Arial"/>
          <w:sz w:val="22"/>
          <w:szCs w:val="22"/>
          <w:lang w:val="et-EE"/>
        </w:rPr>
        <w:t xml:space="preserve"> </w:t>
      </w:r>
      <w:r w:rsidRPr="004E5FF0">
        <w:rPr>
          <w:rFonts w:cs="Arial"/>
          <w:sz w:val="22"/>
          <w:szCs w:val="22"/>
          <w:lang w:val="et-EE"/>
        </w:rPr>
        <w:t>Väljavõte Sauga valla üldplaneeringu Põhijoonisest</w:t>
      </w:r>
    </w:p>
    <w:p w14:paraId="650A46A1" w14:textId="0C73B177" w:rsidR="00E76CA4" w:rsidRPr="004E5FF0" w:rsidRDefault="008226C0" w:rsidP="004E5FF0">
      <w:pPr>
        <w:tabs>
          <w:tab w:val="left" w:pos="4111"/>
        </w:tabs>
        <w:spacing w:before="0" w:after="0"/>
        <w:rPr>
          <w:rFonts w:cs="Arial"/>
          <w:lang w:val="et-EE"/>
        </w:rPr>
      </w:pPr>
      <w:r w:rsidRPr="004E5FF0">
        <w:rPr>
          <w:rFonts w:cs="Arial"/>
          <w:noProof/>
          <w:lang w:val="et-EE"/>
        </w:rPr>
        <w:drawing>
          <wp:inline distT="0" distB="0" distL="0" distR="0" wp14:anchorId="2717E368" wp14:editId="608C6617">
            <wp:extent cx="6369050" cy="3339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9050" cy="3339465"/>
                    </a:xfrm>
                    <a:prstGeom prst="rect">
                      <a:avLst/>
                    </a:prstGeom>
                    <a:noFill/>
                    <a:ln>
                      <a:noFill/>
                    </a:ln>
                  </pic:spPr>
                </pic:pic>
              </a:graphicData>
            </a:graphic>
          </wp:inline>
        </w:drawing>
      </w:r>
    </w:p>
    <w:p w14:paraId="6BF09CE5" w14:textId="77777777" w:rsidR="00E76CA4" w:rsidRPr="004E5FF0" w:rsidRDefault="00E76CA4" w:rsidP="004E5FF0">
      <w:pPr>
        <w:tabs>
          <w:tab w:val="left" w:pos="4111"/>
        </w:tabs>
        <w:spacing w:before="0" w:after="0"/>
        <w:rPr>
          <w:rFonts w:cs="Arial"/>
          <w:lang w:val="et-EE"/>
        </w:rPr>
      </w:pPr>
    </w:p>
    <w:p w14:paraId="0A6CCF00" w14:textId="77777777" w:rsidR="008226C0" w:rsidRPr="004E5FF0" w:rsidRDefault="008226C0" w:rsidP="004E5FF0">
      <w:pPr>
        <w:tabs>
          <w:tab w:val="left" w:pos="4111"/>
        </w:tabs>
        <w:spacing w:before="0" w:after="0"/>
        <w:rPr>
          <w:rFonts w:cs="Arial"/>
          <w:lang w:val="et-EE"/>
        </w:rPr>
      </w:pPr>
    </w:p>
    <w:p w14:paraId="796B7C6A" w14:textId="77777777" w:rsidR="0053770F" w:rsidRPr="004E5FF0" w:rsidRDefault="0053770F" w:rsidP="004E5FF0">
      <w:pPr>
        <w:spacing w:before="0" w:after="0"/>
        <w:jc w:val="left"/>
        <w:rPr>
          <w:rFonts w:eastAsiaTheme="majorEastAsia" w:cs="Arial"/>
          <w:b/>
          <w:bCs/>
          <w:lang w:val="et-EE"/>
        </w:rPr>
      </w:pPr>
      <w:bookmarkStart w:id="13" w:name="_Toc497647797"/>
      <w:r w:rsidRPr="004E5FF0">
        <w:rPr>
          <w:rFonts w:cs="Arial"/>
          <w:lang w:val="et-EE"/>
        </w:rPr>
        <w:br w:type="page"/>
      </w:r>
    </w:p>
    <w:p w14:paraId="7AEDC16A" w14:textId="1C941EBA" w:rsidR="00E81250" w:rsidRPr="004E5FF0" w:rsidRDefault="008E2468" w:rsidP="004E5FF0">
      <w:pPr>
        <w:pStyle w:val="Heading1"/>
        <w:numPr>
          <w:ilvl w:val="0"/>
          <w:numId w:val="3"/>
        </w:numPr>
        <w:spacing w:before="0"/>
      </w:pPr>
      <w:bookmarkStart w:id="14" w:name="_Toc134691379"/>
      <w:r w:rsidRPr="004E5FF0">
        <w:lastRenderedPageBreak/>
        <w:t>OLEMASOLEVA OLUKORRA ISELOOMUSTUS</w:t>
      </w:r>
      <w:bookmarkEnd w:id="13"/>
      <w:bookmarkEnd w:id="14"/>
    </w:p>
    <w:p w14:paraId="0E21FCB7" w14:textId="77777777" w:rsidR="00E81250" w:rsidRPr="004E5FF0" w:rsidRDefault="00E81250" w:rsidP="004E5FF0">
      <w:pPr>
        <w:spacing w:before="0" w:after="0"/>
        <w:rPr>
          <w:rFonts w:cs="Arial"/>
          <w:lang w:val="et-EE"/>
        </w:rPr>
      </w:pPr>
    </w:p>
    <w:p w14:paraId="33E2F5BA" w14:textId="77777777" w:rsidR="00E81250" w:rsidRPr="004E5FF0" w:rsidRDefault="00E81250" w:rsidP="004E5FF0">
      <w:pPr>
        <w:pStyle w:val="Heading2"/>
        <w:numPr>
          <w:ilvl w:val="1"/>
          <w:numId w:val="4"/>
        </w:numPr>
        <w:tabs>
          <w:tab w:val="left" w:pos="426"/>
        </w:tabs>
        <w:rPr>
          <w:rFonts w:cs="Arial"/>
          <w:szCs w:val="22"/>
          <w:lang w:val="et-EE"/>
        </w:rPr>
      </w:pPr>
      <w:bookmarkStart w:id="15" w:name="_Toc497647798"/>
      <w:bookmarkStart w:id="16" w:name="_Toc134691380"/>
      <w:bookmarkStart w:id="17" w:name="_Hlk114066795"/>
      <w:r w:rsidRPr="004E5FF0">
        <w:rPr>
          <w:rFonts w:cs="Arial"/>
          <w:szCs w:val="22"/>
          <w:lang w:val="et-EE"/>
        </w:rPr>
        <w:t>Planeeringuala asukoht ja iseloomustus</w:t>
      </w:r>
      <w:bookmarkEnd w:id="15"/>
      <w:bookmarkEnd w:id="16"/>
    </w:p>
    <w:bookmarkEnd w:id="17"/>
    <w:p w14:paraId="42450C91" w14:textId="282C93A0" w:rsidR="00E81250" w:rsidRPr="004E5FF0" w:rsidRDefault="00536FBD" w:rsidP="004E5FF0">
      <w:pPr>
        <w:spacing w:before="0" w:after="0"/>
        <w:rPr>
          <w:rFonts w:cs="Arial"/>
          <w:lang w:val="et-EE"/>
        </w:rPr>
      </w:pPr>
      <w:r w:rsidRPr="004E5FF0">
        <w:rPr>
          <w:rFonts w:cs="Arial"/>
          <w:lang w:val="et-EE"/>
        </w:rPr>
        <w:t>Planeeritav ala asub Sauga alevikus Tori vallas kõrvalmaantee 19214 Jänesselja-Urge tee ja põhimaantee 4 Tallinn-Pärnu-Ikla tee läheduses. Juurdepääs alale on Lauka teelt</w:t>
      </w:r>
      <w:r w:rsidR="00F958A5" w:rsidRPr="004E5FF0">
        <w:rPr>
          <w:rFonts w:cs="Arial"/>
          <w:lang w:val="et-EE"/>
        </w:rPr>
        <w:t xml:space="preserve"> ja Tehnika tänavalt</w:t>
      </w:r>
      <w:r w:rsidRPr="004E5FF0">
        <w:rPr>
          <w:rFonts w:cs="Arial"/>
          <w:lang w:val="et-EE"/>
        </w:rPr>
        <w:t>.</w:t>
      </w:r>
    </w:p>
    <w:p w14:paraId="1E68484B" w14:textId="21AA2623" w:rsidR="008226C0" w:rsidRPr="004E5FF0" w:rsidRDefault="008226C0" w:rsidP="004E5FF0">
      <w:pPr>
        <w:spacing w:before="0" w:after="0"/>
        <w:rPr>
          <w:rFonts w:cs="Arial"/>
          <w:lang w:val="et-EE"/>
        </w:rPr>
      </w:pPr>
    </w:p>
    <w:p w14:paraId="02E5958F" w14:textId="0F6895EB" w:rsidR="008226C0" w:rsidRPr="004E5FF0" w:rsidRDefault="008226C0" w:rsidP="004E5FF0">
      <w:pPr>
        <w:spacing w:before="0" w:after="0"/>
        <w:contextualSpacing/>
        <w:rPr>
          <w:rFonts w:cs="Arial"/>
          <w:lang w:val="et-EE"/>
        </w:rPr>
      </w:pPr>
      <w:r w:rsidRPr="004E5FF0">
        <w:rPr>
          <w:rFonts w:cs="Arial"/>
          <w:lang w:val="et-EE"/>
        </w:rPr>
        <w:t>Planeeringuala täpne asukoht on esitatud joonisel AS-01 Situatsiooniskeem.</w:t>
      </w:r>
    </w:p>
    <w:p w14:paraId="3A4C0C99" w14:textId="77777777" w:rsidR="00F50A7D" w:rsidRPr="004E5FF0" w:rsidRDefault="00F50A7D" w:rsidP="004E5FF0">
      <w:pPr>
        <w:spacing w:before="0" w:after="0"/>
        <w:contextualSpacing/>
        <w:rPr>
          <w:rFonts w:cs="Arial"/>
          <w:lang w:val="et-EE"/>
        </w:rPr>
      </w:pPr>
    </w:p>
    <w:p w14:paraId="5BDF80E1" w14:textId="6B63BFD9" w:rsidR="00EF07B6" w:rsidRPr="004E5FF0" w:rsidRDefault="00EF07B6" w:rsidP="004E5FF0">
      <w:pPr>
        <w:pStyle w:val="Heading2"/>
        <w:numPr>
          <w:ilvl w:val="1"/>
          <w:numId w:val="4"/>
        </w:numPr>
        <w:tabs>
          <w:tab w:val="left" w:pos="426"/>
        </w:tabs>
        <w:rPr>
          <w:rFonts w:cs="Arial"/>
          <w:szCs w:val="22"/>
          <w:lang w:val="et-EE"/>
        </w:rPr>
      </w:pPr>
      <w:bookmarkStart w:id="18" w:name="_Toc134691381"/>
      <w:r w:rsidRPr="004E5FF0">
        <w:rPr>
          <w:rFonts w:cs="Arial"/>
          <w:szCs w:val="22"/>
          <w:lang w:val="et-EE"/>
        </w:rPr>
        <w:t>Planeeringuala maakasutus ja hoonestus</w:t>
      </w:r>
      <w:bookmarkEnd w:id="18"/>
    </w:p>
    <w:p w14:paraId="0C337555" w14:textId="5BAF3D68" w:rsidR="00EF07B6" w:rsidRPr="004E5FF0" w:rsidRDefault="00EF07B6" w:rsidP="004E5FF0">
      <w:pPr>
        <w:spacing w:before="0" w:after="0"/>
        <w:rPr>
          <w:rFonts w:cs="Arial"/>
          <w:u w:val="single"/>
          <w:lang w:val="et-EE"/>
        </w:rPr>
      </w:pPr>
      <w:r w:rsidRPr="004E5FF0">
        <w:rPr>
          <w:rFonts w:cs="Arial"/>
          <w:u w:val="single"/>
          <w:lang w:val="et-EE"/>
        </w:rPr>
        <w:t>Planeeringuala maakasutus</w:t>
      </w:r>
    </w:p>
    <w:p w14:paraId="6DFFEAE5" w14:textId="09B08ED9" w:rsidR="000271BD" w:rsidRPr="004E5FF0" w:rsidRDefault="00EF07B6" w:rsidP="004E5FF0">
      <w:pPr>
        <w:spacing w:before="0" w:after="0"/>
        <w:rPr>
          <w:rFonts w:cs="Arial"/>
          <w:lang w:val="et-EE"/>
        </w:rPr>
      </w:pPr>
      <w:r w:rsidRPr="004E5FF0">
        <w:rPr>
          <w:rFonts w:cs="Arial"/>
          <w:lang w:val="et-EE"/>
        </w:rPr>
        <w:t>Lauka</w:t>
      </w:r>
      <w:r w:rsidR="003835AD" w:rsidRPr="004E5FF0">
        <w:rPr>
          <w:rFonts w:cs="Arial"/>
          <w:lang w:val="et-EE"/>
        </w:rPr>
        <w:t xml:space="preserve"> tee </w:t>
      </w:r>
      <w:r w:rsidR="00C01431" w:rsidRPr="004E5FF0">
        <w:rPr>
          <w:rFonts w:cs="Arial"/>
          <w:lang w:val="et-EE"/>
        </w:rPr>
        <w:t>4</w:t>
      </w:r>
      <w:r w:rsidR="005F4030" w:rsidRPr="004E5FF0">
        <w:rPr>
          <w:rFonts w:cs="Arial"/>
          <w:lang w:val="et-EE"/>
        </w:rPr>
        <w:t xml:space="preserve"> – (Maa-ameti andmetel 16.11.2022)</w:t>
      </w:r>
    </w:p>
    <w:p w14:paraId="0DE33354" w14:textId="2F450780" w:rsidR="000271BD" w:rsidRPr="004E5FF0" w:rsidRDefault="000271BD"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00EF07B6" w:rsidRPr="004E5FF0">
        <w:rPr>
          <w:rFonts w:eastAsia="Times New Roman" w:cs="Arial"/>
          <w:color w:val="000000"/>
          <w:lang w:val="et-EE" w:eastAsia="et-EE"/>
        </w:rPr>
        <w:t>73001:001:0504</w:t>
      </w:r>
    </w:p>
    <w:p w14:paraId="6034D2CA" w14:textId="7168B8A3" w:rsidR="000271BD" w:rsidRPr="004E5FF0" w:rsidRDefault="000271BD" w:rsidP="004E5FF0">
      <w:pPr>
        <w:pStyle w:val="ListParagraph"/>
        <w:numPr>
          <w:ilvl w:val="0"/>
          <w:numId w:val="13"/>
        </w:numPr>
        <w:suppressAutoHyphens/>
        <w:spacing w:before="0" w:after="0"/>
        <w:ind w:left="284" w:hanging="284"/>
        <w:rPr>
          <w:rFonts w:cs="Arial"/>
          <w:lang w:val="et-EE"/>
        </w:rPr>
      </w:pPr>
      <w:r w:rsidRPr="004E5FF0">
        <w:rPr>
          <w:rFonts w:cs="Arial"/>
          <w:lang w:val="et-EE"/>
        </w:rPr>
        <w:t xml:space="preserve">maakasutuse sihtotstarve: </w:t>
      </w:r>
      <w:r w:rsidR="00EF07B6" w:rsidRPr="004E5FF0">
        <w:rPr>
          <w:rFonts w:cs="Arial"/>
          <w:lang w:val="et-EE"/>
        </w:rPr>
        <w:t>tootmis</w:t>
      </w:r>
      <w:r w:rsidRPr="004E5FF0">
        <w:rPr>
          <w:rFonts w:cs="Arial"/>
          <w:lang w:val="et-EE"/>
        </w:rPr>
        <w:t>maa 100</w:t>
      </w:r>
      <w:r w:rsidR="00A579D5" w:rsidRPr="004E5FF0">
        <w:rPr>
          <w:rFonts w:cs="Arial"/>
          <w:lang w:val="et-EE"/>
        </w:rPr>
        <w:t>%</w:t>
      </w:r>
    </w:p>
    <w:p w14:paraId="65876ED7" w14:textId="36C53091" w:rsidR="000271BD" w:rsidRPr="004E5FF0" w:rsidRDefault="000271BD" w:rsidP="004E5FF0">
      <w:pPr>
        <w:pStyle w:val="ListParagraph"/>
        <w:numPr>
          <w:ilvl w:val="0"/>
          <w:numId w:val="13"/>
        </w:numPr>
        <w:suppressAutoHyphens/>
        <w:spacing w:before="0" w:after="0"/>
        <w:ind w:left="284" w:hanging="284"/>
        <w:rPr>
          <w:rFonts w:cs="Arial"/>
          <w:lang w:val="et-EE"/>
        </w:rPr>
      </w:pPr>
      <w:r w:rsidRPr="004E5FF0">
        <w:rPr>
          <w:rFonts w:cs="Arial"/>
          <w:lang w:val="et-EE"/>
        </w:rPr>
        <w:t xml:space="preserve">katastriüksuse pindala: </w:t>
      </w:r>
      <w:r w:rsidR="00EF07B6" w:rsidRPr="004E5FF0">
        <w:rPr>
          <w:rFonts w:cs="Arial"/>
          <w:lang w:val="et-EE"/>
        </w:rPr>
        <w:t>21 295 m²</w:t>
      </w:r>
    </w:p>
    <w:p w14:paraId="45E50BEF" w14:textId="77777777" w:rsidR="00F958A5" w:rsidRPr="004E5FF0" w:rsidRDefault="00F958A5" w:rsidP="004E5FF0">
      <w:pPr>
        <w:pStyle w:val="ListParagraph"/>
        <w:suppressAutoHyphens/>
        <w:spacing w:before="0" w:after="0"/>
        <w:ind w:left="284"/>
        <w:rPr>
          <w:rFonts w:cs="Arial"/>
          <w:lang w:val="et-EE"/>
        </w:rPr>
      </w:pPr>
    </w:p>
    <w:p w14:paraId="79448EAF" w14:textId="1A145E4D" w:rsidR="00EF07B6" w:rsidRPr="004E5FF0" w:rsidRDefault="00EF07B6" w:rsidP="004E5FF0">
      <w:pPr>
        <w:spacing w:before="0" w:after="0"/>
        <w:rPr>
          <w:rFonts w:cs="Arial"/>
          <w:lang w:val="et-EE"/>
        </w:rPr>
      </w:pPr>
      <w:r w:rsidRPr="004E5FF0">
        <w:rPr>
          <w:rFonts w:cs="Arial"/>
          <w:lang w:val="et-EE"/>
        </w:rPr>
        <w:t>Lauka tee 6</w:t>
      </w:r>
      <w:r w:rsidR="005F4030" w:rsidRPr="004E5FF0">
        <w:rPr>
          <w:rFonts w:cs="Arial"/>
          <w:lang w:val="et-EE"/>
        </w:rPr>
        <w:t xml:space="preserve"> – (Maa-ameti andmetel 16.11.2022)</w:t>
      </w:r>
    </w:p>
    <w:p w14:paraId="5622C4C3" w14:textId="2F9A7992"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Pr="004E5FF0">
        <w:rPr>
          <w:rFonts w:eastAsia="Times New Roman" w:cs="Arial"/>
          <w:color w:val="000000"/>
          <w:lang w:val="et-EE" w:eastAsia="et-EE"/>
        </w:rPr>
        <w:t>73001:001:0505</w:t>
      </w:r>
    </w:p>
    <w:p w14:paraId="0EE349FB" w14:textId="77777777"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maakasutuse sihtotstarve: tootmismaa 100%</w:t>
      </w:r>
    </w:p>
    <w:p w14:paraId="4099CD31" w14:textId="0CEBC67F"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pindala: 7522 m²</w:t>
      </w:r>
    </w:p>
    <w:p w14:paraId="4C2AB4DA" w14:textId="1E86BFC0" w:rsidR="00EF07B6" w:rsidRPr="004E5FF0" w:rsidRDefault="00EF07B6" w:rsidP="004E5FF0">
      <w:pPr>
        <w:suppressAutoHyphens/>
        <w:spacing w:before="0" w:after="0"/>
        <w:rPr>
          <w:rFonts w:cs="Arial"/>
          <w:lang w:val="et-EE"/>
        </w:rPr>
      </w:pPr>
    </w:p>
    <w:p w14:paraId="67681770" w14:textId="335DAD6E" w:rsidR="00EF07B6" w:rsidRPr="004E5FF0" w:rsidRDefault="00EF07B6" w:rsidP="004E5FF0">
      <w:pPr>
        <w:spacing w:before="0" w:after="0"/>
        <w:rPr>
          <w:rFonts w:cs="Arial"/>
          <w:lang w:val="et-EE"/>
        </w:rPr>
      </w:pPr>
      <w:r w:rsidRPr="004E5FF0">
        <w:rPr>
          <w:rFonts w:cs="Arial"/>
          <w:lang w:val="et-EE"/>
        </w:rPr>
        <w:t>Tehnika tn 5</w:t>
      </w:r>
      <w:r w:rsidR="005F4030" w:rsidRPr="004E5FF0">
        <w:rPr>
          <w:rFonts w:cs="Arial"/>
          <w:lang w:val="et-EE"/>
        </w:rPr>
        <w:t xml:space="preserve"> – (Maa-ameti andmetel 16.11.2022)</w:t>
      </w:r>
    </w:p>
    <w:p w14:paraId="1F5802A0" w14:textId="58960D05"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Pr="004E5FF0">
        <w:rPr>
          <w:rFonts w:eastAsia="Times New Roman" w:cs="Arial"/>
          <w:color w:val="000000"/>
          <w:lang w:val="et-EE" w:eastAsia="et-EE"/>
        </w:rPr>
        <w:t>73001:001:0506</w:t>
      </w:r>
    </w:p>
    <w:p w14:paraId="0E696CED" w14:textId="77777777"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maakasutuse sihtotstarve: tootmismaa 100%</w:t>
      </w:r>
    </w:p>
    <w:p w14:paraId="7D84676E" w14:textId="5F850CFE"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pindala: 8324 m²</w:t>
      </w:r>
    </w:p>
    <w:p w14:paraId="3276DCC0" w14:textId="6A7806E5" w:rsidR="00EF07B6" w:rsidRPr="004E5FF0" w:rsidRDefault="00EF07B6" w:rsidP="004E5FF0">
      <w:pPr>
        <w:suppressAutoHyphens/>
        <w:spacing w:before="0" w:after="0"/>
        <w:rPr>
          <w:rFonts w:cs="Arial"/>
          <w:lang w:val="et-EE"/>
        </w:rPr>
      </w:pPr>
    </w:p>
    <w:p w14:paraId="045160C0" w14:textId="34B53F59" w:rsidR="00EF07B6" w:rsidRPr="004E5FF0" w:rsidRDefault="00EF07B6" w:rsidP="004E5FF0">
      <w:pPr>
        <w:spacing w:before="0" w:after="0"/>
        <w:rPr>
          <w:rFonts w:cs="Arial"/>
          <w:lang w:val="et-EE"/>
        </w:rPr>
      </w:pPr>
      <w:r w:rsidRPr="004E5FF0">
        <w:rPr>
          <w:rFonts w:cs="Arial"/>
          <w:lang w:val="et-EE"/>
        </w:rPr>
        <w:t>Tehnika tn 7</w:t>
      </w:r>
      <w:r w:rsidR="005F4030" w:rsidRPr="004E5FF0">
        <w:rPr>
          <w:rFonts w:cs="Arial"/>
          <w:lang w:val="et-EE"/>
        </w:rPr>
        <w:t xml:space="preserve"> – (Maa-ameti andmetel 16.11.2022)</w:t>
      </w:r>
    </w:p>
    <w:p w14:paraId="40F94C43" w14:textId="7261B6F3"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Pr="004E5FF0">
        <w:rPr>
          <w:rFonts w:eastAsia="Times New Roman" w:cs="Arial"/>
          <w:color w:val="000000"/>
          <w:lang w:val="et-EE" w:eastAsia="et-EE"/>
        </w:rPr>
        <w:t>73001:001:0507</w:t>
      </w:r>
    </w:p>
    <w:p w14:paraId="36EF8E1E" w14:textId="77777777"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maakasutuse sihtotstarve: tootmismaa 100%</w:t>
      </w:r>
    </w:p>
    <w:p w14:paraId="1F2BDE55" w14:textId="438D3202"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pindala: 9644 m²</w:t>
      </w:r>
    </w:p>
    <w:p w14:paraId="29D7ADEF" w14:textId="267167E1" w:rsidR="00620AC4" w:rsidRPr="004E5FF0" w:rsidRDefault="00620AC4" w:rsidP="004E5FF0">
      <w:pPr>
        <w:suppressAutoHyphens/>
        <w:spacing w:before="0" w:after="0"/>
        <w:rPr>
          <w:rFonts w:cs="Arial"/>
          <w:lang w:val="et-EE"/>
        </w:rPr>
      </w:pPr>
    </w:p>
    <w:p w14:paraId="67AAEF63" w14:textId="39DB06AF" w:rsidR="00EF07B6" w:rsidRPr="004E5FF0" w:rsidRDefault="00EF07B6" w:rsidP="004E5FF0">
      <w:pPr>
        <w:suppressAutoHyphens/>
        <w:spacing w:before="0" w:after="0"/>
        <w:rPr>
          <w:rFonts w:cs="Arial"/>
          <w:u w:val="single"/>
          <w:lang w:val="et-EE"/>
        </w:rPr>
      </w:pPr>
      <w:r w:rsidRPr="004E5FF0">
        <w:rPr>
          <w:rFonts w:cs="Arial"/>
          <w:u w:val="single"/>
          <w:lang w:val="et-EE"/>
        </w:rPr>
        <w:t>Planeeringualal hoonestus</w:t>
      </w:r>
    </w:p>
    <w:p w14:paraId="6EAA55A6" w14:textId="480DD2CD" w:rsidR="001E0012" w:rsidRPr="004E5FF0" w:rsidRDefault="001E0012" w:rsidP="004E5FF0">
      <w:pPr>
        <w:spacing w:before="0" w:after="0"/>
        <w:rPr>
          <w:rFonts w:cs="Arial"/>
          <w:lang w:val="et-EE"/>
        </w:rPr>
      </w:pPr>
      <w:r w:rsidRPr="004E5FF0">
        <w:rPr>
          <w:rFonts w:cs="Arial"/>
          <w:lang w:val="et-EE"/>
        </w:rPr>
        <w:t>Ehitisregistri andmetel asub Lauka tee 4 kinnistul:</w:t>
      </w:r>
    </w:p>
    <w:p w14:paraId="09D418FA" w14:textId="62469CED" w:rsidR="001E0012"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e</w:t>
      </w:r>
      <w:r w:rsidR="001E0012" w:rsidRPr="004E5FF0">
        <w:rPr>
          <w:rFonts w:cs="Arial"/>
          <w:lang w:val="et-EE"/>
        </w:rPr>
        <w:t>lektrimootorite remonditsehh, ehitisealuse pinnaga 641 m</w:t>
      </w:r>
      <w:r w:rsidR="001E0012" w:rsidRPr="004E5FF0">
        <w:rPr>
          <w:rFonts w:cs="Arial"/>
          <w:vertAlign w:val="superscript"/>
          <w:lang w:val="et-EE"/>
        </w:rPr>
        <w:t>2</w:t>
      </w:r>
      <w:r w:rsidR="001E0012" w:rsidRPr="004E5FF0">
        <w:rPr>
          <w:rFonts w:cs="Arial"/>
          <w:lang w:val="et-EE"/>
        </w:rPr>
        <w:t xml:space="preserve"> (ehitisregistri kood 103020552)</w:t>
      </w:r>
      <w:r w:rsidR="007F37E4" w:rsidRPr="004E5FF0">
        <w:rPr>
          <w:rFonts w:cs="Arial"/>
          <w:lang w:val="et-EE"/>
        </w:rPr>
        <w:t>;</w:t>
      </w:r>
    </w:p>
    <w:p w14:paraId="7A144992" w14:textId="64A39730" w:rsidR="007F37E4"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i</w:t>
      </w:r>
      <w:r w:rsidR="007F37E4" w:rsidRPr="004E5FF0">
        <w:rPr>
          <w:rFonts w:cs="Arial"/>
          <w:lang w:val="et-EE"/>
        </w:rPr>
        <w:t xml:space="preserve">nsenerikorpus, </w:t>
      </w:r>
      <w:r w:rsidR="006A7990" w:rsidRPr="004E5FF0">
        <w:rPr>
          <w:rFonts w:cs="Arial"/>
          <w:lang w:val="et-EE"/>
        </w:rPr>
        <w:t>ehitisealuse pinnaga 450 m</w:t>
      </w:r>
      <w:r w:rsidR="006A7990" w:rsidRPr="004E5FF0">
        <w:rPr>
          <w:rFonts w:cs="Arial"/>
          <w:vertAlign w:val="superscript"/>
          <w:lang w:val="et-EE"/>
        </w:rPr>
        <w:t>2</w:t>
      </w:r>
      <w:r w:rsidR="006A7990" w:rsidRPr="004E5FF0">
        <w:rPr>
          <w:rFonts w:cs="Arial"/>
          <w:lang w:val="et-EE"/>
        </w:rPr>
        <w:t xml:space="preserve"> (ehitisregistri kood 103020551);</w:t>
      </w:r>
    </w:p>
    <w:p w14:paraId="63C78879" w14:textId="02444D3F" w:rsidR="006A7990"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e</w:t>
      </w:r>
      <w:r w:rsidR="006A7990" w:rsidRPr="004E5FF0">
        <w:rPr>
          <w:rFonts w:cs="Arial"/>
          <w:lang w:val="et-EE"/>
        </w:rPr>
        <w:t>lektrimootorite ladu, ehitisealuse pinnaga 303 m</w:t>
      </w:r>
      <w:r w:rsidR="006A7990" w:rsidRPr="004E5FF0">
        <w:rPr>
          <w:rFonts w:cs="Arial"/>
          <w:vertAlign w:val="superscript"/>
          <w:lang w:val="et-EE"/>
        </w:rPr>
        <w:t>2</w:t>
      </w:r>
      <w:r w:rsidR="006A7990" w:rsidRPr="004E5FF0">
        <w:rPr>
          <w:rFonts w:cs="Arial"/>
          <w:lang w:val="et-EE"/>
        </w:rPr>
        <w:t xml:space="preserve"> (ehitisregistri kood 103020553);</w:t>
      </w:r>
    </w:p>
    <w:p w14:paraId="38BC7E82" w14:textId="17EC90D6" w:rsidR="006A7990"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o</w:t>
      </w:r>
      <w:r w:rsidR="006A7990" w:rsidRPr="004E5FF0">
        <w:rPr>
          <w:rFonts w:cs="Arial"/>
          <w:lang w:val="et-EE"/>
        </w:rPr>
        <w:t>lmehoone, ehitisealuse pinnaga 236 m</w:t>
      </w:r>
      <w:r w:rsidR="006A7990" w:rsidRPr="004E5FF0">
        <w:rPr>
          <w:rFonts w:cs="Arial"/>
          <w:vertAlign w:val="superscript"/>
          <w:lang w:val="et-EE"/>
        </w:rPr>
        <w:t>2</w:t>
      </w:r>
      <w:r w:rsidR="006A7990" w:rsidRPr="004E5FF0">
        <w:rPr>
          <w:rFonts w:cs="Arial"/>
          <w:lang w:val="et-EE"/>
        </w:rPr>
        <w:t xml:space="preserve"> (ehitisregistri kood 103020554);</w:t>
      </w:r>
    </w:p>
    <w:p w14:paraId="4C4DE7EF" w14:textId="17834B56" w:rsidR="006A7990" w:rsidRPr="004E5FF0" w:rsidRDefault="006A7990" w:rsidP="004E5FF0">
      <w:pPr>
        <w:pStyle w:val="ListParagraph"/>
        <w:numPr>
          <w:ilvl w:val="0"/>
          <w:numId w:val="24"/>
        </w:numPr>
        <w:spacing w:before="0" w:after="0"/>
        <w:ind w:left="284" w:hanging="218"/>
        <w:rPr>
          <w:rFonts w:cs="Arial"/>
          <w:lang w:val="et-EE"/>
        </w:rPr>
      </w:pPr>
      <w:r w:rsidRPr="004E5FF0">
        <w:rPr>
          <w:rFonts w:cs="Arial"/>
          <w:lang w:val="et-EE"/>
        </w:rPr>
        <w:t>ladu, ehitisealuse pinnaga 284 m</w:t>
      </w:r>
      <w:r w:rsidRPr="004E5FF0">
        <w:rPr>
          <w:rFonts w:cs="Arial"/>
          <w:vertAlign w:val="superscript"/>
          <w:lang w:val="et-EE"/>
        </w:rPr>
        <w:t>2</w:t>
      </w:r>
      <w:r w:rsidRPr="004E5FF0">
        <w:rPr>
          <w:rFonts w:cs="Arial"/>
          <w:lang w:val="et-EE"/>
        </w:rPr>
        <w:t xml:space="preserve"> (ehitisregistri kood 103032580);</w:t>
      </w:r>
    </w:p>
    <w:p w14:paraId="046FF33D" w14:textId="154A7C5E" w:rsidR="001E0012" w:rsidRPr="004E5FF0" w:rsidRDefault="001E0012" w:rsidP="004E5FF0">
      <w:pPr>
        <w:spacing w:before="0" w:after="0"/>
        <w:rPr>
          <w:rFonts w:cs="Arial"/>
          <w:lang w:val="et-EE"/>
        </w:rPr>
      </w:pPr>
      <w:r w:rsidRPr="004E5FF0">
        <w:rPr>
          <w:rFonts w:cs="Arial"/>
          <w:lang w:val="et-EE"/>
        </w:rPr>
        <w:t>Ehitisregistri andmetel asub Lauka tee 6 kinnistul:</w:t>
      </w:r>
    </w:p>
    <w:p w14:paraId="60F6178F" w14:textId="580A8F69" w:rsidR="00EF07B6" w:rsidRPr="004E5FF0" w:rsidRDefault="0053770F" w:rsidP="004E5FF0">
      <w:pPr>
        <w:pStyle w:val="ListParagraph"/>
        <w:numPr>
          <w:ilvl w:val="0"/>
          <w:numId w:val="24"/>
        </w:numPr>
        <w:spacing w:before="0" w:after="0"/>
        <w:ind w:left="284" w:hanging="218"/>
        <w:rPr>
          <w:rFonts w:cs="Arial"/>
          <w:color w:val="262626" w:themeColor="text1" w:themeTint="D9"/>
          <w:lang w:val="et-EE"/>
        </w:rPr>
      </w:pPr>
      <w:r w:rsidRPr="004E5FF0">
        <w:rPr>
          <w:rFonts w:cs="Arial"/>
          <w:color w:val="262626" w:themeColor="text1" w:themeTint="D9"/>
          <w:shd w:val="clear" w:color="auto" w:fill="FFFFFF"/>
          <w:lang w:val="et-EE"/>
        </w:rPr>
        <w:t>s</w:t>
      </w:r>
      <w:r w:rsidR="001E0012" w:rsidRPr="004E5FF0">
        <w:rPr>
          <w:rFonts w:cs="Arial"/>
          <w:color w:val="262626" w:themeColor="text1" w:themeTint="D9"/>
          <w:shd w:val="clear" w:color="auto" w:fill="FFFFFF"/>
          <w:lang w:val="et-EE"/>
        </w:rPr>
        <w:t>õidukite teenindushoone</w:t>
      </w:r>
      <w:r w:rsidR="001E0012" w:rsidRPr="004E5FF0">
        <w:rPr>
          <w:rFonts w:cs="Arial"/>
          <w:color w:val="262626" w:themeColor="text1" w:themeTint="D9"/>
          <w:lang w:val="et-EE"/>
        </w:rPr>
        <w:t>, ehitisealuse pinnaga 571 m</w:t>
      </w:r>
      <w:r w:rsidR="001E0012" w:rsidRPr="004E5FF0">
        <w:rPr>
          <w:rFonts w:cs="Arial"/>
          <w:color w:val="262626" w:themeColor="text1" w:themeTint="D9"/>
          <w:vertAlign w:val="superscript"/>
          <w:lang w:val="et-EE"/>
        </w:rPr>
        <w:t>2</w:t>
      </w:r>
      <w:r w:rsidR="001E0012" w:rsidRPr="004E5FF0">
        <w:rPr>
          <w:rFonts w:cs="Arial"/>
          <w:color w:val="262626" w:themeColor="text1" w:themeTint="D9"/>
          <w:lang w:val="et-EE"/>
        </w:rPr>
        <w:t xml:space="preserve"> (ehitisregistri kood 120287105).</w:t>
      </w:r>
    </w:p>
    <w:p w14:paraId="4577AAE0" w14:textId="77777777" w:rsidR="00620AC4" w:rsidRPr="004E5FF0" w:rsidRDefault="00620AC4" w:rsidP="004E5FF0">
      <w:pPr>
        <w:suppressAutoHyphens/>
        <w:spacing w:before="0" w:after="0"/>
        <w:rPr>
          <w:rFonts w:cs="Arial"/>
          <w:lang w:val="et-EE"/>
        </w:rPr>
      </w:pPr>
    </w:p>
    <w:p w14:paraId="1D2FE947" w14:textId="5392D8A7" w:rsidR="007F37E4" w:rsidRPr="004E5FF0" w:rsidRDefault="00E81250" w:rsidP="004E5FF0">
      <w:pPr>
        <w:pStyle w:val="Heading2"/>
        <w:numPr>
          <w:ilvl w:val="1"/>
          <w:numId w:val="4"/>
        </w:numPr>
        <w:tabs>
          <w:tab w:val="left" w:pos="426"/>
        </w:tabs>
        <w:rPr>
          <w:rFonts w:cs="Arial"/>
          <w:szCs w:val="22"/>
          <w:lang w:val="et-EE"/>
        </w:rPr>
      </w:pPr>
      <w:bookmarkStart w:id="19" w:name="_Toc497647800"/>
      <w:bookmarkStart w:id="20" w:name="_Toc134691382"/>
      <w:r w:rsidRPr="004E5FF0">
        <w:rPr>
          <w:rFonts w:cs="Arial"/>
          <w:szCs w:val="22"/>
          <w:lang w:val="et-EE"/>
        </w:rPr>
        <w:t>Planeeringualaga külgnevad kinnistud ja nende iseloomustus</w:t>
      </w:r>
      <w:bookmarkEnd w:id="19"/>
      <w:bookmarkEnd w:id="20"/>
    </w:p>
    <w:p w14:paraId="7935A404" w14:textId="0A6276FD" w:rsidR="001E0012" w:rsidRPr="004E5FF0" w:rsidRDefault="001E0012" w:rsidP="004E5FF0">
      <w:pPr>
        <w:pStyle w:val="Caption"/>
        <w:spacing w:after="0"/>
        <w:rPr>
          <w:rFonts w:cs="Arial"/>
          <w:color w:val="auto"/>
          <w:sz w:val="22"/>
          <w:szCs w:val="22"/>
          <w:lang w:val="et-EE"/>
        </w:rPr>
      </w:pPr>
      <w:r w:rsidRPr="004E5FF0">
        <w:rPr>
          <w:rFonts w:cs="Arial"/>
          <w:color w:val="auto"/>
          <w:sz w:val="22"/>
          <w:szCs w:val="22"/>
          <w:lang w:val="et-EE"/>
        </w:rPr>
        <w:t xml:space="preserve">Tabel </w:t>
      </w:r>
      <w:r w:rsidRPr="004E5FF0">
        <w:rPr>
          <w:rFonts w:cs="Arial"/>
          <w:color w:val="auto"/>
          <w:sz w:val="22"/>
          <w:szCs w:val="22"/>
          <w:lang w:val="et-EE"/>
        </w:rPr>
        <w:fldChar w:fldCharType="begin"/>
      </w:r>
      <w:r w:rsidRPr="004E5FF0">
        <w:rPr>
          <w:rFonts w:cs="Arial"/>
          <w:color w:val="auto"/>
          <w:sz w:val="22"/>
          <w:szCs w:val="22"/>
          <w:lang w:val="et-EE"/>
        </w:rPr>
        <w:instrText xml:space="preserve"> SEQ Tabel \* ARABIC </w:instrText>
      </w:r>
      <w:r w:rsidRPr="004E5FF0">
        <w:rPr>
          <w:rFonts w:cs="Arial"/>
          <w:color w:val="auto"/>
          <w:sz w:val="22"/>
          <w:szCs w:val="22"/>
          <w:lang w:val="et-EE"/>
        </w:rPr>
        <w:fldChar w:fldCharType="separate"/>
      </w:r>
      <w:r w:rsidR="00546B6D">
        <w:rPr>
          <w:rFonts w:cs="Arial"/>
          <w:noProof/>
          <w:color w:val="auto"/>
          <w:sz w:val="22"/>
          <w:szCs w:val="22"/>
          <w:lang w:val="et-EE"/>
        </w:rPr>
        <w:t>1</w:t>
      </w:r>
      <w:r w:rsidRPr="004E5FF0">
        <w:rPr>
          <w:rFonts w:cs="Arial"/>
          <w:color w:val="auto"/>
          <w:sz w:val="22"/>
          <w:szCs w:val="22"/>
          <w:lang w:val="et-EE"/>
        </w:rPr>
        <w:fldChar w:fldCharType="end"/>
      </w:r>
      <w:r w:rsidR="004E5FF0">
        <w:rPr>
          <w:rFonts w:cs="Arial"/>
          <w:color w:val="auto"/>
          <w:sz w:val="22"/>
          <w:szCs w:val="22"/>
          <w:lang w:val="et-EE"/>
        </w:rPr>
        <w:t>.</w:t>
      </w:r>
      <w:r w:rsidRPr="004E5FF0">
        <w:rPr>
          <w:rFonts w:cs="Arial"/>
          <w:color w:val="auto"/>
          <w:sz w:val="22"/>
          <w:szCs w:val="22"/>
          <w:lang w:val="et-EE"/>
        </w:rPr>
        <w:t xml:space="preserve"> Planeeringualaga külgnevad kinnistud ja nende iseloomustus</w:t>
      </w:r>
      <w:r w:rsidR="004E5FF0">
        <w:rPr>
          <w:rFonts w:cs="Arial"/>
          <w:color w:val="auto"/>
          <w:sz w:val="22"/>
          <w:szCs w:val="22"/>
          <w:lang w:val="et-EE"/>
        </w:rPr>
        <w:t>.</w:t>
      </w:r>
    </w:p>
    <w:tbl>
      <w:tblPr>
        <w:tblStyle w:val="GridTable1Light"/>
        <w:tblW w:w="10065" w:type="dxa"/>
        <w:tblInd w:w="108" w:type="dxa"/>
        <w:tblLook w:val="04A0" w:firstRow="1" w:lastRow="0" w:firstColumn="1" w:lastColumn="0" w:noHBand="0" w:noVBand="1"/>
      </w:tblPr>
      <w:tblGrid>
        <w:gridCol w:w="2268"/>
        <w:gridCol w:w="2127"/>
        <w:gridCol w:w="2268"/>
        <w:gridCol w:w="3402"/>
      </w:tblGrid>
      <w:tr w:rsidR="004144A6" w:rsidRPr="004E5FF0" w14:paraId="242EC969" w14:textId="77777777" w:rsidTr="0053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795D50EB" w14:textId="77777777" w:rsidR="000271BD" w:rsidRPr="004E5FF0" w:rsidRDefault="000271BD" w:rsidP="004E5FF0">
            <w:pPr>
              <w:spacing w:before="0"/>
              <w:rPr>
                <w:rFonts w:cs="Arial"/>
                <w:b w:val="0"/>
                <w:lang w:val="et-EE"/>
              </w:rPr>
            </w:pPr>
            <w:r w:rsidRPr="004E5FF0">
              <w:rPr>
                <w:rFonts w:cs="Arial"/>
                <w:lang w:val="et-EE"/>
              </w:rPr>
              <w:t>Aadress</w:t>
            </w:r>
          </w:p>
        </w:tc>
        <w:tc>
          <w:tcPr>
            <w:tcW w:w="2127" w:type="dxa"/>
            <w:shd w:val="clear" w:color="auto" w:fill="F2F2F2" w:themeFill="background1" w:themeFillShade="F2"/>
          </w:tcPr>
          <w:p w14:paraId="0BF63DFC" w14:textId="77777777" w:rsidR="000271BD" w:rsidRPr="004E5FF0" w:rsidRDefault="000271BD" w:rsidP="004E5FF0">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4E5FF0">
              <w:rPr>
                <w:rFonts w:cs="Arial"/>
                <w:lang w:val="et-EE"/>
              </w:rPr>
              <w:t>Pindala</w:t>
            </w:r>
          </w:p>
        </w:tc>
        <w:tc>
          <w:tcPr>
            <w:tcW w:w="2268" w:type="dxa"/>
            <w:shd w:val="clear" w:color="auto" w:fill="F2F2F2" w:themeFill="background1" w:themeFillShade="F2"/>
          </w:tcPr>
          <w:p w14:paraId="00B4B4B5" w14:textId="77777777" w:rsidR="000271BD" w:rsidRPr="004E5FF0" w:rsidRDefault="000271BD" w:rsidP="004E5FF0">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4E5FF0">
              <w:rPr>
                <w:rFonts w:cs="Arial"/>
                <w:lang w:val="et-EE"/>
              </w:rPr>
              <w:t>Katastritunnus</w:t>
            </w:r>
          </w:p>
        </w:tc>
        <w:tc>
          <w:tcPr>
            <w:tcW w:w="3402" w:type="dxa"/>
            <w:shd w:val="clear" w:color="auto" w:fill="F2F2F2" w:themeFill="background1" w:themeFillShade="F2"/>
          </w:tcPr>
          <w:p w14:paraId="2F853429" w14:textId="77777777" w:rsidR="000271BD" w:rsidRPr="004E5FF0" w:rsidRDefault="000271BD" w:rsidP="004E5FF0">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4E5FF0">
              <w:rPr>
                <w:rFonts w:cs="Arial"/>
                <w:lang w:val="et-EE"/>
              </w:rPr>
              <w:t>Sihtotstarve</w:t>
            </w:r>
          </w:p>
        </w:tc>
      </w:tr>
      <w:tr w:rsidR="004144A6" w:rsidRPr="004E5FF0" w14:paraId="057AB9D2"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31F18F2F" w14:textId="323F6A57"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Selja tee 1c</w:t>
            </w:r>
          </w:p>
        </w:tc>
        <w:tc>
          <w:tcPr>
            <w:tcW w:w="2127" w:type="dxa"/>
          </w:tcPr>
          <w:p w14:paraId="1B0ECB97" w14:textId="6490C94D"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color w:val="000000"/>
                <w:shd w:val="clear" w:color="auto" w:fill="FFFFFF"/>
                <w:lang w:val="et-EE"/>
              </w:rPr>
              <w:t>6014 m²</w:t>
            </w:r>
          </w:p>
        </w:tc>
        <w:tc>
          <w:tcPr>
            <w:tcW w:w="2268" w:type="dxa"/>
          </w:tcPr>
          <w:p w14:paraId="21A522F5" w14:textId="6A225C8C"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80901:001:0367</w:t>
            </w:r>
          </w:p>
        </w:tc>
        <w:tc>
          <w:tcPr>
            <w:tcW w:w="3402" w:type="dxa"/>
          </w:tcPr>
          <w:p w14:paraId="573ACA96" w14:textId="00E57681"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color w:val="000000"/>
                <w:shd w:val="clear" w:color="auto" w:fill="FFFFFF"/>
                <w:lang w:val="et-EE"/>
              </w:rPr>
              <w:t>Sihtotstarbeta maa 100%</w:t>
            </w:r>
          </w:p>
        </w:tc>
      </w:tr>
      <w:tr w:rsidR="004144A6" w:rsidRPr="004E5FF0" w14:paraId="33E5E929"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50375680" w14:textId="722BE7AC" w:rsidR="000271BD" w:rsidRPr="004E5FF0" w:rsidRDefault="007F37E4" w:rsidP="004E5FF0">
            <w:pPr>
              <w:spacing w:before="0"/>
              <w:rPr>
                <w:rFonts w:cs="Arial"/>
                <w:b w:val="0"/>
                <w:bCs w:val="0"/>
                <w:lang w:val="et-EE"/>
              </w:rPr>
            </w:pPr>
            <w:r w:rsidRPr="004E5FF0">
              <w:rPr>
                <w:rFonts w:cs="Arial"/>
                <w:b w:val="0"/>
                <w:bCs w:val="0"/>
                <w:lang w:val="et-EE"/>
              </w:rPr>
              <w:t>Selja tee 9</w:t>
            </w:r>
          </w:p>
        </w:tc>
        <w:tc>
          <w:tcPr>
            <w:tcW w:w="2127" w:type="dxa"/>
          </w:tcPr>
          <w:p w14:paraId="75FE4297" w14:textId="477FA260"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8589 m²</w:t>
            </w:r>
          </w:p>
        </w:tc>
        <w:tc>
          <w:tcPr>
            <w:tcW w:w="2268" w:type="dxa"/>
          </w:tcPr>
          <w:p w14:paraId="364D8FBF" w14:textId="6882C957"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lang w:val="et-EE"/>
              </w:rPr>
              <w:t>73001:001:0367</w:t>
            </w:r>
          </w:p>
        </w:tc>
        <w:tc>
          <w:tcPr>
            <w:tcW w:w="3402" w:type="dxa"/>
          </w:tcPr>
          <w:p w14:paraId="589053A6" w14:textId="6F40BDBE" w:rsidR="008212BE"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Tootmismaa 100%</w:t>
            </w:r>
          </w:p>
        </w:tc>
      </w:tr>
      <w:tr w:rsidR="004144A6" w:rsidRPr="004E5FF0" w14:paraId="6968873F"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162EAC47" w14:textId="504BDE30"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Tehnika tn 3</w:t>
            </w:r>
          </w:p>
        </w:tc>
        <w:tc>
          <w:tcPr>
            <w:tcW w:w="2127" w:type="dxa"/>
          </w:tcPr>
          <w:p w14:paraId="1793E63A" w14:textId="2BA1CA6E"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11197 m²</w:t>
            </w:r>
          </w:p>
        </w:tc>
        <w:tc>
          <w:tcPr>
            <w:tcW w:w="2268" w:type="dxa"/>
          </w:tcPr>
          <w:p w14:paraId="1FF40F05" w14:textId="00CF5117"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73001:001:0277</w:t>
            </w:r>
          </w:p>
        </w:tc>
        <w:tc>
          <w:tcPr>
            <w:tcW w:w="3402" w:type="dxa"/>
          </w:tcPr>
          <w:p w14:paraId="70F10562" w14:textId="652ED924"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lang w:val="et-EE"/>
              </w:rPr>
              <w:t>Tootmismaa 100%</w:t>
            </w:r>
          </w:p>
        </w:tc>
      </w:tr>
      <w:tr w:rsidR="004144A6" w:rsidRPr="004E5FF0" w14:paraId="64B4ACE8" w14:textId="77777777" w:rsidTr="0053770F">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6A196575" w14:textId="591B844F"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Tehnika tänav</w:t>
            </w:r>
          </w:p>
        </w:tc>
        <w:tc>
          <w:tcPr>
            <w:tcW w:w="2127" w:type="dxa"/>
          </w:tcPr>
          <w:p w14:paraId="6B563715" w14:textId="7AD9E4C8"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5483 m²</w:t>
            </w:r>
          </w:p>
        </w:tc>
        <w:tc>
          <w:tcPr>
            <w:tcW w:w="2268" w:type="dxa"/>
          </w:tcPr>
          <w:p w14:paraId="658C0AF3" w14:textId="58EE3DC5"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73001:001:0284</w:t>
            </w:r>
          </w:p>
        </w:tc>
        <w:tc>
          <w:tcPr>
            <w:tcW w:w="3402" w:type="dxa"/>
          </w:tcPr>
          <w:p w14:paraId="488D02E3" w14:textId="3CDB8CA6" w:rsidR="008212BE"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Transpordimaa 100%</w:t>
            </w:r>
          </w:p>
        </w:tc>
      </w:tr>
      <w:tr w:rsidR="004144A6" w:rsidRPr="004E5FF0" w14:paraId="54B694C8"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025A3672" w14:textId="21C65B56"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Lauka tee</w:t>
            </w:r>
          </w:p>
        </w:tc>
        <w:tc>
          <w:tcPr>
            <w:tcW w:w="2127" w:type="dxa"/>
          </w:tcPr>
          <w:p w14:paraId="59E7780C" w14:textId="6D40013C"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6069 m²</w:t>
            </w:r>
          </w:p>
        </w:tc>
        <w:tc>
          <w:tcPr>
            <w:tcW w:w="2268" w:type="dxa"/>
          </w:tcPr>
          <w:p w14:paraId="1FF54CE4" w14:textId="7CC74B3F"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73001:001:1421</w:t>
            </w:r>
          </w:p>
        </w:tc>
        <w:tc>
          <w:tcPr>
            <w:tcW w:w="3402" w:type="dxa"/>
          </w:tcPr>
          <w:p w14:paraId="209379DB" w14:textId="32268833"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Transpordimaa 100%</w:t>
            </w:r>
          </w:p>
        </w:tc>
      </w:tr>
      <w:tr w:rsidR="004144A6" w:rsidRPr="004E5FF0" w14:paraId="5A2FACB7"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7B76AEC5" w14:textId="732888CC" w:rsidR="000271BD" w:rsidRPr="004E5FF0" w:rsidRDefault="007F37E4" w:rsidP="004E5FF0">
            <w:pPr>
              <w:spacing w:before="0"/>
              <w:rPr>
                <w:rFonts w:cs="Arial"/>
                <w:b w:val="0"/>
                <w:bCs w:val="0"/>
                <w:color w:val="000000"/>
                <w:shd w:val="clear" w:color="auto" w:fill="FFFFFF"/>
                <w:lang w:val="et-EE"/>
              </w:rPr>
            </w:pPr>
            <w:r w:rsidRPr="004E5FF0">
              <w:rPr>
                <w:rFonts w:cs="Arial"/>
                <w:b w:val="0"/>
                <w:bCs w:val="0"/>
                <w:color w:val="000000"/>
                <w:shd w:val="clear" w:color="auto" w:fill="FFFFFF"/>
                <w:lang w:val="et-EE"/>
              </w:rPr>
              <w:t>Lauka tee 4a</w:t>
            </w:r>
          </w:p>
        </w:tc>
        <w:tc>
          <w:tcPr>
            <w:tcW w:w="2127" w:type="dxa"/>
          </w:tcPr>
          <w:p w14:paraId="131BADE9" w14:textId="2A34BFC8"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83 m²</w:t>
            </w:r>
          </w:p>
        </w:tc>
        <w:tc>
          <w:tcPr>
            <w:tcW w:w="2268" w:type="dxa"/>
          </w:tcPr>
          <w:p w14:paraId="27EB7E51" w14:textId="60B32480"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73001:001:0234</w:t>
            </w:r>
          </w:p>
        </w:tc>
        <w:tc>
          <w:tcPr>
            <w:tcW w:w="3402" w:type="dxa"/>
          </w:tcPr>
          <w:p w14:paraId="1059A586" w14:textId="5F2DE555"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Tootmismaa 100%</w:t>
            </w:r>
          </w:p>
        </w:tc>
      </w:tr>
    </w:tbl>
    <w:p w14:paraId="650AAB4B" w14:textId="77777777" w:rsidR="00E81250" w:rsidRPr="004E5FF0" w:rsidRDefault="00E81250" w:rsidP="004E5FF0">
      <w:pPr>
        <w:spacing w:before="0" w:after="0"/>
        <w:rPr>
          <w:rFonts w:cs="Arial"/>
          <w:lang w:val="et-EE"/>
        </w:rPr>
      </w:pPr>
    </w:p>
    <w:p w14:paraId="655A575A" w14:textId="77777777" w:rsidR="00E81250" w:rsidRPr="004E5FF0" w:rsidRDefault="00E81250" w:rsidP="004E5FF0">
      <w:pPr>
        <w:pStyle w:val="Heading2"/>
        <w:numPr>
          <w:ilvl w:val="1"/>
          <w:numId w:val="4"/>
        </w:numPr>
        <w:tabs>
          <w:tab w:val="left" w:pos="426"/>
        </w:tabs>
        <w:rPr>
          <w:rFonts w:cs="Arial"/>
          <w:szCs w:val="22"/>
          <w:lang w:val="et-EE"/>
        </w:rPr>
      </w:pPr>
      <w:bookmarkStart w:id="21" w:name="_Toc497647801"/>
      <w:bookmarkStart w:id="22" w:name="_Toc134691383"/>
      <w:r w:rsidRPr="004E5FF0">
        <w:rPr>
          <w:rFonts w:cs="Arial"/>
          <w:szCs w:val="22"/>
          <w:lang w:val="et-EE"/>
        </w:rPr>
        <w:t>Olemasolevad teed ja juurdepääsud</w:t>
      </w:r>
      <w:bookmarkEnd w:id="21"/>
      <w:bookmarkEnd w:id="22"/>
    </w:p>
    <w:p w14:paraId="14A39CB5" w14:textId="4D55D782" w:rsidR="007F37E4" w:rsidRPr="004E5FF0" w:rsidRDefault="007F37E4" w:rsidP="004E5FF0">
      <w:pPr>
        <w:spacing w:before="0" w:after="0"/>
        <w:rPr>
          <w:rFonts w:cs="Arial"/>
          <w:lang w:val="et-EE"/>
        </w:rPr>
      </w:pPr>
      <w:r w:rsidRPr="004E5FF0">
        <w:rPr>
          <w:rFonts w:cs="Arial"/>
          <w:lang w:val="et-EE"/>
        </w:rPr>
        <w:t>Juurdepääs planeeringualale on võimalik Lauka teelt ja Tehnika tänavalt.</w:t>
      </w:r>
    </w:p>
    <w:p w14:paraId="0E20E99B" w14:textId="77777777" w:rsidR="00E81250" w:rsidRPr="004E5FF0" w:rsidRDefault="00E81250" w:rsidP="004E5FF0">
      <w:pPr>
        <w:spacing w:before="0" w:after="0"/>
        <w:rPr>
          <w:rFonts w:cs="Arial"/>
          <w:lang w:val="et-EE"/>
        </w:rPr>
      </w:pPr>
    </w:p>
    <w:p w14:paraId="1FAE940F" w14:textId="77777777" w:rsidR="00E81250" w:rsidRPr="004E5FF0" w:rsidRDefault="00E81250" w:rsidP="004E5FF0">
      <w:pPr>
        <w:pStyle w:val="Heading2"/>
        <w:numPr>
          <w:ilvl w:val="1"/>
          <w:numId w:val="4"/>
        </w:numPr>
        <w:tabs>
          <w:tab w:val="left" w:pos="426"/>
        </w:tabs>
        <w:rPr>
          <w:rFonts w:cs="Arial"/>
          <w:szCs w:val="22"/>
          <w:lang w:val="et-EE"/>
        </w:rPr>
      </w:pPr>
      <w:bookmarkStart w:id="23" w:name="_Toc497647802"/>
      <w:bookmarkStart w:id="24" w:name="_Toc134691384"/>
      <w:r w:rsidRPr="004E5FF0">
        <w:rPr>
          <w:rFonts w:cs="Arial"/>
          <w:szCs w:val="22"/>
          <w:lang w:val="et-EE"/>
        </w:rPr>
        <w:t>Olemasolev tehnovarustus</w:t>
      </w:r>
      <w:bookmarkEnd w:id="23"/>
      <w:bookmarkEnd w:id="24"/>
    </w:p>
    <w:p w14:paraId="0772D87F" w14:textId="0074FD6C" w:rsidR="00673285" w:rsidRPr="004E5FF0" w:rsidRDefault="001C3125" w:rsidP="004E5FF0">
      <w:pPr>
        <w:spacing w:before="0" w:after="0"/>
        <w:rPr>
          <w:rFonts w:cs="Arial"/>
          <w:lang w:val="et-EE"/>
        </w:rPr>
      </w:pPr>
      <w:r w:rsidRPr="004E5FF0">
        <w:rPr>
          <w:rFonts w:cs="Arial"/>
          <w:lang w:val="et-EE"/>
        </w:rPr>
        <w:t>Planeeringualal</w:t>
      </w:r>
      <w:r w:rsidR="00673285" w:rsidRPr="004E5FF0">
        <w:rPr>
          <w:rFonts w:cs="Arial"/>
          <w:lang w:val="et-EE"/>
        </w:rPr>
        <w:t xml:space="preserve"> asuvad järgmised tehnovõrgud:</w:t>
      </w:r>
    </w:p>
    <w:p w14:paraId="4C11E305" w14:textId="1911A2A5"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sidekaabel;</w:t>
      </w:r>
    </w:p>
    <w:p w14:paraId="24EEAEC0" w14:textId="1B6076FD"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lastRenderedPageBreak/>
        <w:t>madalpinge maakaabel;</w:t>
      </w:r>
    </w:p>
    <w:p w14:paraId="7673BD60" w14:textId="7674F89B"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veetorustik;</w:t>
      </w:r>
    </w:p>
    <w:p w14:paraId="3E584BF4" w14:textId="77777777" w:rsidR="001C3125" w:rsidRPr="004E5FF0" w:rsidRDefault="001C3125" w:rsidP="004E5FF0">
      <w:pPr>
        <w:numPr>
          <w:ilvl w:val="0"/>
          <w:numId w:val="10"/>
        </w:numPr>
        <w:spacing w:before="0" w:after="0"/>
        <w:ind w:left="284" w:hanging="284"/>
        <w:contextualSpacing/>
        <w:rPr>
          <w:rFonts w:cs="Arial"/>
          <w:lang w:val="et-EE"/>
        </w:rPr>
      </w:pPr>
      <w:r w:rsidRPr="004E5FF0">
        <w:rPr>
          <w:rFonts w:cs="Arial"/>
          <w:lang w:val="et-EE"/>
        </w:rPr>
        <w:t>reovee kanalisatsioonitorustik;</w:t>
      </w:r>
    </w:p>
    <w:p w14:paraId="00725CA1" w14:textId="4ED1F432" w:rsidR="001C3125" w:rsidRPr="004E5FF0" w:rsidRDefault="001C3125" w:rsidP="004E5FF0">
      <w:pPr>
        <w:numPr>
          <w:ilvl w:val="0"/>
          <w:numId w:val="10"/>
        </w:numPr>
        <w:spacing w:before="0" w:after="0"/>
        <w:ind w:left="284" w:hanging="284"/>
        <w:contextualSpacing/>
        <w:rPr>
          <w:rFonts w:cs="Arial"/>
          <w:lang w:val="et-EE"/>
        </w:rPr>
      </w:pPr>
      <w:r w:rsidRPr="004E5FF0">
        <w:rPr>
          <w:rFonts w:cs="Arial"/>
          <w:lang w:val="et-EE"/>
        </w:rPr>
        <w:t>sademevee kanalisatsioonitorustik;</w:t>
      </w:r>
    </w:p>
    <w:p w14:paraId="08F04B89" w14:textId="453DBD62"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õhuliin;</w:t>
      </w:r>
    </w:p>
    <w:p w14:paraId="76FF74F8" w14:textId="766AB542" w:rsidR="00673285"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küttetorustik</w:t>
      </w:r>
      <w:r w:rsidR="001C3125" w:rsidRPr="004E5FF0">
        <w:rPr>
          <w:rFonts w:cs="Arial"/>
          <w:lang w:val="et-EE"/>
        </w:rPr>
        <w:t>.</w:t>
      </w:r>
    </w:p>
    <w:p w14:paraId="41375112" w14:textId="77777777" w:rsidR="00E81250" w:rsidRPr="004E5FF0" w:rsidRDefault="00E81250" w:rsidP="004E5FF0">
      <w:pPr>
        <w:spacing w:before="0" w:after="0"/>
        <w:rPr>
          <w:rFonts w:cs="Arial"/>
          <w:lang w:val="et-EE"/>
        </w:rPr>
      </w:pPr>
    </w:p>
    <w:p w14:paraId="022DE680" w14:textId="77777777" w:rsidR="00E81250" w:rsidRPr="004E5FF0" w:rsidRDefault="00E81250" w:rsidP="004E5FF0">
      <w:pPr>
        <w:pStyle w:val="Heading2"/>
        <w:numPr>
          <w:ilvl w:val="1"/>
          <w:numId w:val="4"/>
        </w:numPr>
        <w:tabs>
          <w:tab w:val="left" w:pos="426"/>
        </w:tabs>
        <w:rPr>
          <w:rFonts w:cs="Arial"/>
          <w:szCs w:val="22"/>
          <w:lang w:val="et-EE"/>
        </w:rPr>
      </w:pPr>
      <w:bookmarkStart w:id="25" w:name="_Toc497647803"/>
      <w:bookmarkStart w:id="26" w:name="_Toc134691385"/>
      <w:r w:rsidRPr="004E5FF0">
        <w:rPr>
          <w:rFonts w:cs="Arial"/>
          <w:szCs w:val="22"/>
          <w:lang w:val="et-EE"/>
        </w:rPr>
        <w:t>Olemasolev haljastus ja keskkond</w:t>
      </w:r>
      <w:bookmarkEnd w:id="25"/>
      <w:bookmarkEnd w:id="26"/>
    </w:p>
    <w:p w14:paraId="35F07080" w14:textId="52A4AA69" w:rsidR="00E81250" w:rsidRPr="004E5FF0" w:rsidRDefault="00EB100F" w:rsidP="004E5FF0">
      <w:pPr>
        <w:spacing w:before="0" w:after="0"/>
        <w:rPr>
          <w:rFonts w:eastAsia="Arial" w:cs="Arial"/>
          <w:lang w:val="et-EE"/>
        </w:rPr>
      </w:pPr>
      <w:bookmarkStart w:id="27" w:name="_Hlk513710985"/>
      <w:r w:rsidRPr="004E5FF0">
        <w:rPr>
          <w:rFonts w:eastAsia="Arial" w:cs="Arial"/>
          <w:lang w:val="et-EE"/>
        </w:rPr>
        <w:t>Kõrghaljastus</w:t>
      </w:r>
      <w:r w:rsidR="008C1121" w:rsidRPr="004E5FF0">
        <w:rPr>
          <w:rFonts w:eastAsia="Arial" w:cs="Arial"/>
          <w:lang w:val="et-EE"/>
        </w:rPr>
        <w:t>t</w:t>
      </w:r>
      <w:r w:rsidR="00E317AD" w:rsidRPr="004E5FF0">
        <w:rPr>
          <w:rFonts w:eastAsia="Arial" w:cs="Arial"/>
          <w:lang w:val="et-EE"/>
        </w:rPr>
        <w:t xml:space="preserve"> kasvab Lauka tee ääres ning erinevaid põõsaid planeeringuala eri kohtades.</w:t>
      </w:r>
      <w:bookmarkEnd w:id="27"/>
    </w:p>
    <w:p w14:paraId="0172109D" w14:textId="0FF3FCE1" w:rsidR="00536FBD" w:rsidRPr="004E5FF0" w:rsidRDefault="00536FBD" w:rsidP="004E5FF0">
      <w:pPr>
        <w:spacing w:before="0" w:after="0"/>
        <w:rPr>
          <w:rFonts w:eastAsia="Arial" w:cs="Arial"/>
          <w:lang w:val="et-EE"/>
        </w:rPr>
      </w:pPr>
    </w:p>
    <w:p w14:paraId="1E38ECCD" w14:textId="7F07A0D1" w:rsidR="00536FBD" w:rsidRPr="004E5FF0" w:rsidRDefault="00536FBD" w:rsidP="004E5FF0">
      <w:pPr>
        <w:spacing w:before="0" w:after="0"/>
        <w:rPr>
          <w:rFonts w:cs="Arial"/>
          <w:lang w:val="et-EE"/>
        </w:rPr>
      </w:pPr>
      <w:r w:rsidRPr="004E5FF0">
        <w:rPr>
          <w:rFonts w:cs="Arial"/>
          <w:lang w:val="et-EE"/>
        </w:rPr>
        <w:t xml:space="preserve">Käsitletava ala absoluutkõrgusmärgid jäävad </w:t>
      </w:r>
      <w:r w:rsidR="00E317AD" w:rsidRPr="004E5FF0">
        <w:rPr>
          <w:rFonts w:cs="Arial"/>
          <w:lang w:val="et-EE"/>
        </w:rPr>
        <w:t>13</w:t>
      </w:r>
      <w:r w:rsidRPr="004E5FF0">
        <w:rPr>
          <w:rFonts w:cs="Arial"/>
          <w:lang w:val="et-EE"/>
        </w:rPr>
        <w:t>.</w:t>
      </w:r>
      <w:r w:rsidR="00E317AD" w:rsidRPr="004E5FF0">
        <w:rPr>
          <w:rFonts w:cs="Arial"/>
          <w:lang w:val="et-EE"/>
        </w:rPr>
        <w:t>26</w:t>
      </w:r>
      <w:r w:rsidRPr="004E5FF0">
        <w:rPr>
          <w:rFonts w:cs="Arial"/>
          <w:lang w:val="et-EE"/>
        </w:rPr>
        <w:t xml:space="preserve"> m ja </w:t>
      </w:r>
      <w:r w:rsidR="00E317AD" w:rsidRPr="004E5FF0">
        <w:rPr>
          <w:rFonts w:cs="Arial"/>
          <w:lang w:val="et-EE"/>
        </w:rPr>
        <w:t>16</w:t>
      </w:r>
      <w:r w:rsidRPr="004E5FF0">
        <w:rPr>
          <w:rFonts w:cs="Arial"/>
          <w:lang w:val="et-EE"/>
        </w:rPr>
        <w:t>.</w:t>
      </w:r>
      <w:r w:rsidR="00E317AD" w:rsidRPr="004E5FF0">
        <w:rPr>
          <w:rFonts w:cs="Arial"/>
          <w:lang w:val="et-EE"/>
        </w:rPr>
        <w:t>22</w:t>
      </w:r>
      <w:r w:rsidRPr="004E5FF0">
        <w:rPr>
          <w:rFonts w:cs="Arial"/>
          <w:lang w:val="et-EE"/>
        </w:rPr>
        <w:t xml:space="preserve"> m vahele.</w:t>
      </w:r>
      <w:r w:rsidR="00E317AD" w:rsidRPr="004E5FF0">
        <w:rPr>
          <w:rFonts w:cs="Arial"/>
          <w:lang w:val="et-EE"/>
        </w:rPr>
        <w:t xml:space="preserve"> Planeeringuala kõrgemad kohad asuvad Lauka tee 4 katastriüksuse loodepiiril. </w:t>
      </w:r>
    </w:p>
    <w:p w14:paraId="6418BA96" w14:textId="77777777" w:rsidR="00EB100F" w:rsidRPr="004E5FF0" w:rsidRDefault="00EB100F" w:rsidP="004E5FF0">
      <w:pPr>
        <w:spacing w:before="0" w:after="0"/>
        <w:rPr>
          <w:rFonts w:eastAsia="Arial" w:cs="Arial"/>
          <w:lang w:val="et-EE"/>
        </w:rPr>
      </w:pPr>
    </w:p>
    <w:p w14:paraId="23BB0667" w14:textId="77777777" w:rsidR="00E81250" w:rsidRPr="004E5FF0" w:rsidRDefault="00E81250" w:rsidP="004E5FF0">
      <w:pPr>
        <w:pStyle w:val="Heading2"/>
        <w:numPr>
          <w:ilvl w:val="1"/>
          <w:numId w:val="4"/>
        </w:numPr>
        <w:tabs>
          <w:tab w:val="left" w:pos="426"/>
        </w:tabs>
        <w:rPr>
          <w:rFonts w:cs="Arial"/>
          <w:szCs w:val="22"/>
          <w:lang w:val="et-EE"/>
        </w:rPr>
      </w:pPr>
      <w:bookmarkStart w:id="28" w:name="_Toc497647804"/>
      <w:bookmarkStart w:id="29" w:name="_Toc134691386"/>
      <w:r w:rsidRPr="004E5FF0">
        <w:rPr>
          <w:rFonts w:cs="Arial"/>
          <w:szCs w:val="22"/>
          <w:lang w:val="et-EE"/>
        </w:rPr>
        <w:t>Kehtivad piirangud</w:t>
      </w:r>
      <w:bookmarkEnd w:id="28"/>
      <w:bookmarkEnd w:id="29"/>
    </w:p>
    <w:p w14:paraId="58F16533" w14:textId="2E60A985" w:rsidR="00EB100F" w:rsidRPr="004E5FF0" w:rsidRDefault="001C3125" w:rsidP="004E5FF0">
      <w:pPr>
        <w:spacing w:before="0" w:after="0"/>
        <w:rPr>
          <w:rFonts w:cs="Arial"/>
          <w:lang w:val="et-EE"/>
        </w:rPr>
      </w:pPr>
      <w:r w:rsidRPr="004E5FF0">
        <w:rPr>
          <w:rFonts w:cs="Arial"/>
          <w:lang w:val="et-EE"/>
        </w:rPr>
        <w:t>Planeeringualal</w:t>
      </w:r>
      <w:r w:rsidR="00EB100F" w:rsidRPr="004E5FF0">
        <w:rPr>
          <w:rFonts w:cs="Arial"/>
          <w:lang w:val="et-EE"/>
        </w:rPr>
        <w:t xml:space="preserve"> asuvad järgmised piirangud:</w:t>
      </w:r>
    </w:p>
    <w:p w14:paraId="727523F4" w14:textId="0F6D73AF"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sidekaabli kaitsevöönd 2 meetrit;</w:t>
      </w:r>
    </w:p>
    <w:p w14:paraId="67EE03BC" w14:textId="551B90F6"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maakaabli kaitsevöönd 2 meetrit;</w:t>
      </w:r>
    </w:p>
    <w:p w14:paraId="0B6917C2" w14:textId="4019D7B4"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reovee kanalisatsioonitorustiku kaitsevöönd 4 meetrit;</w:t>
      </w:r>
    </w:p>
    <w:p w14:paraId="3A74E3D1" w14:textId="28C56E92" w:rsidR="001C3125" w:rsidRPr="004E5FF0" w:rsidRDefault="001C3125" w:rsidP="004E5FF0">
      <w:pPr>
        <w:pStyle w:val="ListParagraph"/>
        <w:numPr>
          <w:ilvl w:val="0"/>
          <w:numId w:val="9"/>
        </w:numPr>
        <w:spacing w:before="0" w:after="0"/>
        <w:ind w:left="284" w:hanging="284"/>
        <w:rPr>
          <w:rFonts w:cs="Arial"/>
          <w:lang w:val="et-EE"/>
        </w:rPr>
      </w:pPr>
      <w:r w:rsidRPr="004E5FF0">
        <w:rPr>
          <w:rFonts w:cs="Arial"/>
          <w:lang w:val="et-EE"/>
        </w:rPr>
        <w:t>sademevee kanalisatsioonitorustiku kaitsevöönd 4 meetrit;</w:t>
      </w:r>
    </w:p>
    <w:p w14:paraId="11B70924" w14:textId="7B37AB43"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küttetorustiku kaitsevöönd 4 meetrit;</w:t>
      </w:r>
    </w:p>
    <w:p w14:paraId="1A2D7B26" w14:textId="392F9993"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õhuliini kaitsevöönd 4 meetrit;</w:t>
      </w:r>
    </w:p>
    <w:p w14:paraId="722381A1" w14:textId="2568AFE2" w:rsidR="001C3125" w:rsidRDefault="001C3125" w:rsidP="004E5FF0">
      <w:pPr>
        <w:pStyle w:val="ListParagraph"/>
        <w:numPr>
          <w:ilvl w:val="0"/>
          <w:numId w:val="9"/>
        </w:numPr>
        <w:spacing w:before="0" w:after="0"/>
        <w:ind w:left="284" w:hanging="284"/>
        <w:rPr>
          <w:rFonts w:cs="Arial"/>
          <w:lang w:val="et-EE"/>
        </w:rPr>
      </w:pPr>
      <w:r w:rsidRPr="004E5FF0">
        <w:rPr>
          <w:rFonts w:cs="Arial"/>
          <w:lang w:val="et-EE"/>
        </w:rPr>
        <w:t>tee kaitsevöönd 10</w:t>
      </w:r>
      <w:r w:rsidR="0053770F" w:rsidRPr="004E5FF0">
        <w:rPr>
          <w:rFonts w:cs="Arial"/>
          <w:lang w:val="et-EE"/>
        </w:rPr>
        <w:t xml:space="preserve"> </w:t>
      </w:r>
      <w:r w:rsidRPr="004E5FF0">
        <w:rPr>
          <w:rFonts w:cs="Arial"/>
          <w:lang w:val="et-EE"/>
        </w:rPr>
        <w:t>m</w:t>
      </w:r>
      <w:r w:rsidR="00FF0724">
        <w:rPr>
          <w:rFonts w:cs="Arial"/>
          <w:lang w:val="et-EE"/>
        </w:rPr>
        <w:t>;</w:t>
      </w:r>
    </w:p>
    <w:p w14:paraId="224AC1A6" w14:textId="61EAD8CC" w:rsidR="00FF0724" w:rsidRPr="004E5FF0" w:rsidRDefault="00FF0724" w:rsidP="004E5FF0">
      <w:pPr>
        <w:pStyle w:val="ListParagraph"/>
        <w:numPr>
          <w:ilvl w:val="0"/>
          <w:numId w:val="9"/>
        </w:numPr>
        <w:spacing w:before="0" w:after="0"/>
        <w:ind w:left="284" w:hanging="284"/>
        <w:rPr>
          <w:rFonts w:cs="Arial"/>
          <w:lang w:val="et-EE"/>
        </w:rPr>
      </w:pPr>
      <w:r>
        <w:rPr>
          <w:rFonts w:cs="Arial"/>
          <w:lang w:val="et-EE"/>
        </w:rPr>
        <w:t>Ohtliku ettevõtte (C-kategooria) ohuala.</w:t>
      </w:r>
    </w:p>
    <w:p w14:paraId="009E9F07" w14:textId="74189BBD" w:rsidR="00A579D5" w:rsidRPr="004E5FF0" w:rsidRDefault="00A579D5" w:rsidP="004E5FF0">
      <w:pPr>
        <w:spacing w:before="0" w:after="0"/>
        <w:rPr>
          <w:rFonts w:cs="Arial"/>
          <w:lang w:val="et-EE"/>
        </w:rPr>
      </w:pPr>
    </w:p>
    <w:p w14:paraId="098DB782" w14:textId="77777777" w:rsidR="00A37D3F" w:rsidRPr="004E5FF0" w:rsidRDefault="00A37D3F" w:rsidP="004E5FF0">
      <w:pPr>
        <w:spacing w:before="0" w:after="0"/>
        <w:rPr>
          <w:rFonts w:cs="Arial"/>
          <w:lang w:val="et-EE"/>
        </w:rPr>
      </w:pPr>
    </w:p>
    <w:p w14:paraId="604779A7" w14:textId="02323E4A" w:rsidR="00E81250" w:rsidRPr="004E5FF0" w:rsidRDefault="00E81250" w:rsidP="004E5FF0">
      <w:pPr>
        <w:pStyle w:val="Heading1"/>
        <w:numPr>
          <w:ilvl w:val="0"/>
          <w:numId w:val="5"/>
        </w:numPr>
        <w:spacing w:before="0"/>
      </w:pPr>
      <w:bookmarkStart w:id="30" w:name="_Toc497647805"/>
      <w:bookmarkStart w:id="31" w:name="_Toc134691387"/>
      <w:r w:rsidRPr="004E5FF0">
        <w:t>P</w:t>
      </w:r>
      <w:bookmarkEnd w:id="30"/>
      <w:r w:rsidR="008E2468" w:rsidRPr="004E5FF0">
        <w:t>LANEERINGU ETTEPANEK</w:t>
      </w:r>
      <w:bookmarkEnd w:id="31"/>
    </w:p>
    <w:p w14:paraId="3112D8A8" w14:textId="77777777" w:rsidR="008856CF" w:rsidRPr="004E5FF0" w:rsidRDefault="008856CF" w:rsidP="004E5FF0">
      <w:pPr>
        <w:suppressAutoHyphens/>
        <w:autoSpaceDE w:val="0"/>
        <w:spacing w:before="0" w:after="0"/>
        <w:rPr>
          <w:rFonts w:cs="Arial"/>
          <w:lang w:val="et-EE"/>
        </w:rPr>
      </w:pPr>
    </w:p>
    <w:p w14:paraId="34825591" w14:textId="4D10C092" w:rsidR="00AB1C8D" w:rsidRPr="004E5FF0" w:rsidRDefault="00DE624B" w:rsidP="004E5FF0">
      <w:pPr>
        <w:suppressAutoHyphens/>
        <w:autoSpaceDE w:val="0"/>
        <w:spacing w:before="0" w:after="0"/>
        <w:rPr>
          <w:rFonts w:eastAsia="Times New Roman" w:cs="Arial"/>
          <w:lang w:val="et-EE" w:eastAsia="ar-SA"/>
        </w:rPr>
      </w:pPr>
      <w:r w:rsidRPr="004E5FF0">
        <w:rPr>
          <w:rFonts w:eastAsia="Times New Roman" w:cs="Arial"/>
          <w:lang w:val="et-EE" w:eastAsia="ar-SA"/>
        </w:rPr>
        <w:t>Planeeringulahendusega nähakse ette</w:t>
      </w:r>
      <w:r w:rsidR="007449C5" w:rsidRPr="004E5FF0">
        <w:rPr>
          <w:rFonts w:eastAsia="Times New Roman" w:cs="Arial"/>
          <w:lang w:val="et-EE" w:eastAsia="ar-SA"/>
        </w:rPr>
        <w:t xml:space="preserve"> </w:t>
      </w:r>
      <w:r w:rsidR="00F958A5" w:rsidRPr="004E5FF0">
        <w:rPr>
          <w:rFonts w:eastAsia="Times New Roman" w:cs="Arial"/>
          <w:lang w:val="et-EE" w:eastAsia="ar-SA"/>
        </w:rPr>
        <w:t>kaheksa</w:t>
      </w:r>
      <w:r w:rsidRPr="004E5FF0">
        <w:rPr>
          <w:rFonts w:eastAsia="Times New Roman" w:cs="Arial"/>
          <w:lang w:val="et-EE" w:eastAsia="ar-SA"/>
        </w:rPr>
        <w:t xml:space="preserve"> </w:t>
      </w:r>
      <w:r w:rsidR="00F958A5" w:rsidRPr="004E5FF0">
        <w:rPr>
          <w:rFonts w:eastAsia="Times New Roman" w:cs="Arial"/>
          <w:lang w:val="et-EE" w:eastAsia="ar-SA"/>
        </w:rPr>
        <w:t>3</w:t>
      </w:r>
      <w:r w:rsidRPr="004E5FF0">
        <w:rPr>
          <w:rFonts w:eastAsia="Times New Roman" w:cs="Arial"/>
          <w:lang w:val="et-EE" w:eastAsia="ar-SA"/>
        </w:rPr>
        <w:t xml:space="preserve">0% äri- ja </w:t>
      </w:r>
      <w:r w:rsidR="00F958A5" w:rsidRPr="004E5FF0">
        <w:rPr>
          <w:rFonts w:eastAsia="Times New Roman" w:cs="Arial"/>
          <w:lang w:val="et-EE" w:eastAsia="ar-SA"/>
        </w:rPr>
        <w:t>7</w:t>
      </w:r>
      <w:r w:rsidRPr="004E5FF0">
        <w:rPr>
          <w:rFonts w:eastAsia="Times New Roman" w:cs="Arial"/>
          <w:lang w:val="et-EE" w:eastAsia="ar-SA"/>
        </w:rPr>
        <w:t xml:space="preserve">0% tootmismaa </w:t>
      </w:r>
      <w:r w:rsidR="00781B69" w:rsidRPr="004E5FF0">
        <w:rPr>
          <w:rFonts w:eastAsia="Times New Roman" w:cs="Arial"/>
          <w:lang w:val="et-EE" w:eastAsia="ar-SA"/>
        </w:rPr>
        <w:t xml:space="preserve">ning </w:t>
      </w:r>
      <w:r w:rsidR="00F958A5" w:rsidRPr="004E5FF0">
        <w:rPr>
          <w:rFonts w:eastAsia="Times New Roman" w:cs="Arial"/>
          <w:lang w:val="et-EE" w:eastAsia="ar-SA"/>
        </w:rPr>
        <w:t>kolm</w:t>
      </w:r>
      <w:r w:rsidR="00781B69" w:rsidRPr="004E5FF0">
        <w:rPr>
          <w:rFonts w:eastAsia="Times New Roman" w:cs="Arial"/>
          <w:lang w:val="et-EE" w:eastAsia="ar-SA"/>
        </w:rPr>
        <w:t xml:space="preserve"> </w:t>
      </w:r>
      <w:r w:rsidR="00F958A5" w:rsidRPr="004E5FF0">
        <w:rPr>
          <w:rFonts w:eastAsia="Times New Roman" w:cs="Arial"/>
          <w:lang w:val="et-EE" w:eastAsia="ar-SA"/>
        </w:rPr>
        <w:t>10</w:t>
      </w:r>
      <w:r w:rsidR="00781B69" w:rsidRPr="004E5FF0">
        <w:rPr>
          <w:rFonts w:eastAsia="Times New Roman" w:cs="Arial"/>
          <w:lang w:val="et-EE" w:eastAsia="ar-SA"/>
        </w:rPr>
        <w:t>0% är</w:t>
      </w:r>
      <w:r w:rsidR="00F958A5" w:rsidRPr="004E5FF0">
        <w:rPr>
          <w:rFonts w:eastAsia="Times New Roman" w:cs="Arial"/>
          <w:lang w:val="et-EE" w:eastAsia="ar-SA"/>
        </w:rPr>
        <w:t>imaa</w:t>
      </w:r>
      <w:r w:rsidR="00781B69" w:rsidRPr="004E5FF0">
        <w:rPr>
          <w:rFonts w:eastAsia="Times New Roman" w:cs="Arial"/>
          <w:lang w:val="et-EE" w:eastAsia="ar-SA"/>
        </w:rPr>
        <w:t xml:space="preserve"> </w:t>
      </w:r>
      <w:r w:rsidRPr="004E5FF0">
        <w:rPr>
          <w:rFonts w:eastAsia="Times New Roman" w:cs="Arial"/>
          <w:lang w:val="et-EE" w:eastAsia="ar-SA"/>
        </w:rPr>
        <w:t>sihtotstarbeli</w:t>
      </w:r>
      <w:r w:rsidR="007449C5" w:rsidRPr="004E5FF0">
        <w:rPr>
          <w:rFonts w:eastAsia="Times New Roman" w:cs="Arial"/>
          <w:lang w:val="et-EE" w:eastAsia="ar-SA"/>
        </w:rPr>
        <w:t>s</w:t>
      </w:r>
      <w:r w:rsidR="00A37D3F" w:rsidRPr="004E5FF0">
        <w:rPr>
          <w:rFonts w:eastAsia="Times New Roman" w:cs="Arial"/>
          <w:lang w:val="et-EE" w:eastAsia="ar-SA"/>
        </w:rPr>
        <w:t>t</w:t>
      </w:r>
      <w:r w:rsidR="00437378" w:rsidRPr="004E5FF0">
        <w:rPr>
          <w:rFonts w:eastAsia="Times New Roman" w:cs="Arial"/>
          <w:lang w:val="et-EE" w:eastAsia="ar-SA"/>
        </w:rPr>
        <w:t xml:space="preserve"> krunt</w:t>
      </w:r>
      <w:r w:rsidR="00A37D3F" w:rsidRPr="004E5FF0">
        <w:rPr>
          <w:rFonts w:eastAsia="Times New Roman" w:cs="Arial"/>
          <w:lang w:val="et-EE" w:eastAsia="ar-SA"/>
        </w:rPr>
        <w:t>i</w:t>
      </w:r>
      <w:r w:rsidR="00F958A5" w:rsidRPr="004E5FF0">
        <w:rPr>
          <w:rFonts w:eastAsia="Times New Roman" w:cs="Arial"/>
          <w:lang w:val="et-EE" w:eastAsia="ar-SA"/>
        </w:rPr>
        <w:t xml:space="preserve"> ja</w:t>
      </w:r>
      <w:r w:rsidR="00F05390" w:rsidRPr="004E5FF0">
        <w:rPr>
          <w:rFonts w:eastAsia="Times New Roman" w:cs="Arial"/>
          <w:lang w:val="et-EE" w:eastAsia="ar-SA"/>
        </w:rPr>
        <w:t xml:space="preserve"> k</w:t>
      </w:r>
      <w:r w:rsidR="00F958A5" w:rsidRPr="004E5FF0">
        <w:rPr>
          <w:rFonts w:eastAsia="Times New Roman" w:cs="Arial"/>
          <w:lang w:val="et-EE" w:eastAsia="ar-SA"/>
        </w:rPr>
        <w:t>aks</w:t>
      </w:r>
      <w:r w:rsidRPr="004E5FF0">
        <w:rPr>
          <w:rFonts w:eastAsia="Times New Roman" w:cs="Arial"/>
          <w:lang w:val="et-EE" w:eastAsia="ar-SA"/>
        </w:rPr>
        <w:t xml:space="preserve"> transpordimaa krunti</w:t>
      </w:r>
      <w:r w:rsidR="00F958A5" w:rsidRPr="004E5FF0">
        <w:rPr>
          <w:rFonts w:eastAsia="Times New Roman" w:cs="Arial"/>
          <w:lang w:val="et-EE" w:eastAsia="ar-SA"/>
        </w:rPr>
        <w:t>. 100% ärimaa krundid on kavandatud Lauka tee äärde.</w:t>
      </w:r>
    </w:p>
    <w:p w14:paraId="0BD9B4EB" w14:textId="38C6D730" w:rsidR="000F565A" w:rsidRPr="004E5FF0" w:rsidRDefault="000F565A" w:rsidP="004E5FF0">
      <w:pPr>
        <w:suppressAutoHyphens/>
        <w:spacing w:before="0" w:after="0"/>
        <w:rPr>
          <w:rFonts w:eastAsia="Times New Roman" w:cs="Arial"/>
          <w:lang w:val="et-EE" w:eastAsia="ar-SA"/>
        </w:rPr>
      </w:pPr>
      <w:r w:rsidRPr="004E5FF0">
        <w:rPr>
          <w:rFonts w:cs="Arial"/>
          <w:lang w:val="et-EE"/>
        </w:rPr>
        <w:t xml:space="preserve">Detailplaneeringuga määratakse moodustatud krunditele hoonestusalad. Hoonestusala on ala, kuhu on lubatud ehitusloakohustuslikke kui ka ehitusloakohustuseta hoonete rajamine. </w:t>
      </w:r>
      <w:r w:rsidR="007449C5" w:rsidRPr="004E5FF0">
        <w:rPr>
          <w:rFonts w:eastAsia="Times New Roman" w:cs="Arial"/>
          <w:lang w:val="et-EE" w:eastAsia="ar-SA"/>
        </w:rPr>
        <w:t>Planeeritud äri-</w:t>
      </w:r>
      <w:r w:rsidR="00F66996" w:rsidRPr="004E5FF0">
        <w:rPr>
          <w:rFonts w:eastAsia="Times New Roman" w:cs="Arial"/>
          <w:lang w:val="et-EE" w:eastAsia="ar-SA"/>
        </w:rPr>
        <w:t xml:space="preserve"> </w:t>
      </w:r>
      <w:r w:rsidR="007449C5" w:rsidRPr="004E5FF0">
        <w:rPr>
          <w:rFonts w:eastAsia="Times New Roman" w:cs="Arial"/>
          <w:lang w:val="et-EE" w:eastAsia="ar-SA"/>
        </w:rPr>
        <w:t>ja tootmismaa kruntide hoonestusalad võimaldavad kavandada hoonete ehitamist eraldiseisvatena või ehitatuna piirile kokku tuleohutusnõudeid järgides.</w:t>
      </w:r>
      <w:r w:rsidR="00F66996" w:rsidRPr="004E5FF0">
        <w:rPr>
          <w:rFonts w:cs="Arial"/>
          <w:lang w:val="et-EE"/>
        </w:rPr>
        <w:t xml:space="preserve"> </w:t>
      </w:r>
      <w:r w:rsidR="00F66996" w:rsidRPr="004E5FF0">
        <w:rPr>
          <w:rFonts w:eastAsia="Times New Roman" w:cs="Arial"/>
          <w:lang w:val="et-EE" w:eastAsia="ar-SA"/>
        </w:rPr>
        <w:t>Naaberkinnistutest (</w:t>
      </w:r>
      <w:r w:rsidR="009A6501" w:rsidRPr="004E5FF0">
        <w:rPr>
          <w:rFonts w:eastAsia="Times New Roman" w:cs="Arial"/>
          <w:lang w:val="et-EE" w:eastAsia="ar-SA"/>
        </w:rPr>
        <w:t>planeeringuga piirnevad</w:t>
      </w:r>
      <w:r w:rsidR="00F66996" w:rsidRPr="004E5FF0">
        <w:rPr>
          <w:rFonts w:eastAsia="Times New Roman" w:cs="Arial"/>
          <w:lang w:val="et-EE" w:eastAsia="ar-SA"/>
        </w:rPr>
        <w:t xml:space="preserve"> kinnistud)</w:t>
      </w:r>
      <w:r w:rsidR="00F66996" w:rsidRPr="004E5FF0">
        <w:rPr>
          <w:rFonts w:cs="Arial"/>
          <w:lang w:val="et-EE"/>
        </w:rPr>
        <w:t xml:space="preserve"> </w:t>
      </w:r>
      <w:r w:rsidR="00F66996" w:rsidRPr="004E5FF0">
        <w:rPr>
          <w:rFonts w:eastAsia="Times New Roman" w:cs="Arial"/>
          <w:lang w:val="et-EE" w:eastAsia="ar-SA"/>
        </w:rPr>
        <w:t xml:space="preserve">paiknevad hoonestusalad piiridest minimaalselt </w:t>
      </w:r>
      <w:r w:rsidR="00F958A5" w:rsidRPr="004E5FF0">
        <w:rPr>
          <w:rFonts w:eastAsia="Times New Roman" w:cs="Arial"/>
          <w:lang w:val="et-EE" w:eastAsia="ar-SA"/>
        </w:rPr>
        <w:t>4</w:t>
      </w:r>
      <w:r w:rsidR="00F66996" w:rsidRPr="004E5FF0">
        <w:rPr>
          <w:rFonts w:eastAsia="Times New Roman" w:cs="Arial"/>
          <w:lang w:val="et-EE" w:eastAsia="ar-SA"/>
        </w:rPr>
        <w:t xml:space="preserve"> m kaugusel.</w:t>
      </w:r>
      <w:r w:rsidRPr="004E5FF0">
        <w:rPr>
          <w:rFonts w:cs="Arial"/>
          <w:lang w:val="et-EE"/>
        </w:rPr>
        <w:t xml:space="preserve"> Hoonestusalast välja on lubatud rajada hoonete sihtotstarbeliseks kasutamiseks vajalikke tehnovõrke, parkimisala, piirdeaedu, juurdepääsuteed ja haljastust.</w:t>
      </w:r>
    </w:p>
    <w:p w14:paraId="3F330530" w14:textId="122A71FD" w:rsidR="00E7527D" w:rsidRPr="004E5FF0" w:rsidRDefault="00F66996" w:rsidP="004E5FF0">
      <w:pPr>
        <w:suppressAutoHyphens/>
        <w:spacing w:before="0" w:after="0"/>
        <w:rPr>
          <w:rFonts w:eastAsia="Times New Roman" w:cs="Arial"/>
          <w:lang w:val="et-EE" w:eastAsia="ar-SA"/>
        </w:rPr>
      </w:pPr>
      <w:r w:rsidRPr="004E5FF0">
        <w:rPr>
          <w:rFonts w:eastAsia="Times New Roman" w:cs="Arial"/>
          <w:lang w:val="et-EE" w:eastAsia="ar-SA"/>
        </w:rPr>
        <w:t xml:space="preserve">Elamumaa kinnistute </w:t>
      </w:r>
      <w:r w:rsidR="00F958A5" w:rsidRPr="004E5FF0">
        <w:rPr>
          <w:rFonts w:eastAsia="Times New Roman" w:cs="Arial"/>
          <w:lang w:val="et-EE" w:eastAsia="ar-SA"/>
        </w:rPr>
        <w:t xml:space="preserve">poolsele alale </w:t>
      </w:r>
      <w:r w:rsidRPr="004E5FF0">
        <w:rPr>
          <w:rFonts w:eastAsia="Times New Roman" w:cs="Arial"/>
          <w:lang w:val="et-EE" w:eastAsia="ar-SA"/>
        </w:rPr>
        <w:t>on ette nähtud kohustus</w:t>
      </w:r>
      <w:r w:rsidR="008856CF" w:rsidRPr="004E5FF0">
        <w:rPr>
          <w:rFonts w:eastAsia="Times New Roman" w:cs="Arial"/>
          <w:lang w:val="et-EE" w:eastAsia="ar-SA"/>
        </w:rPr>
        <w:t>lik puhverala.</w:t>
      </w:r>
    </w:p>
    <w:p w14:paraId="74A1E9AB" w14:textId="29847C79" w:rsidR="00AB1C8D" w:rsidRPr="004E5FF0" w:rsidRDefault="00F958A5" w:rsidP="004E5FF0">
      <w:pPr>
        <w:suppressAutoHyphens/>
        <w:spacing w:before="0" w:after="0"/>
        <w:rPr>
          <w:rFonts w:eastAsia="Times New Roman" w:cs="Arial"/>
          <w:lang w:val="et-EE" w:eastAsia="ar-SA"/>
        </w:rPr>
      </w:pPr>
      <w:r w:rsidRPr="004E5FF0">
        <w:rPr>
          <w:rFonts w:eastAsia="Times New Roman" w:cs="Arial"/>
          <w:lang w:val="et-EE" w:eastAsia="ar-SA"/>
        </w:rPr>
        <w:t>K</w:t>
      </w:r>
      <w:r w:rsidR="00952FA1" w:rsidRPr="004E5FF0">
        <w:rPr>
          <w:rFonts w:eastAsia="Times New Roman" w:cs="Arial"/>
          <w:lang w:val="et-EE" w:eastAsia="ar-SA"/>
        </w:rPr>
        <w:t>run</w:t>
      </w:r>
      <w:r w:rsidR="00CF4989" w:rsidRPr="004E5FF0">
        <w:rPr>
          <w:rFonts w:eastAsia="Times New Roman" w:cs="Arial"/>
          <w:lang w:val="et-EE" w:eastAsia="ar-SA"/>
        </w:rPr>
        <w:t>tidele pos nr 2 – 9, 11</w:t>
      </w:r>
      <w:r w:rsidR="00952FA1" w:rsidRPr="004E5FF0">
        <w:rPr>
          <w:rFonts w:eastAsia="Times New Roman" w:cs="Arial"/>
          <w:lang w:val="et-EE" w:eastAsia="ar-SA"/>
        </w:rPr>
        <w:t xml:space="preserve"> on lubatud ehitada kuni </w:t>
      </w:r>
      <w:r w:rsidRPr="004E5FF0">
        <w:rPr>
          <w:rFonts w:eastAsia="Times New Roman" w:cs="Arial"/>
          <w:lang w:val="et-EE" w:eastAsia="ar-SA"/>
        </w:rPr>
        <w:t>3-</w:t>
      </w:r>
      <w:r w:rsidR="00AB1C8D" w:rsidRPr="004E5FF0">
        <w:rPr>
          <w:rFonts w:eastAsia="Times New Roman" w:cs="Arial"/>
          <w:lang w:val="et-EE" w:eastAsia="ar-SA"/>
        </w:rPr>
        <w:t>korrus</w:t>
      </w:r>
      <w:r w:rsidRPr="004E5FF0">
        <w:rPr>
          <w:rFonts w:eastAsia="Times New Roman" w:cs="Arial"/>
          <w:lang w:val="et-EE" w:eastAsia="ar-SA"/>
        </w:rPr>
        <w:t>elised hoon</w:t>
      </w:r>
      <w:r w:rsidR="00CF4989" w:rsidRPr="004E5FF0">
        <w:rPr>
          <w:rFonts w:eastAsia="Times New Roman" w:cs="Arial"/>
          <w:lang w:val="et-EE" w:eastAsia="ar-SA"/>
        </w:rPr>
        <w:t xml:space="preserve">eid kõrgusega 14 meetrit. Krundile pos nr 10 on lubatud ehitada kuni 2-korruselist hooned kõrgusega kuni 14 meetrit. Krundil pos nr 1 on olemasolev hoone. </w:t>
      </w:r>
      <w:r w:rsidR="0014616E" w:rsidRPr="004E5FF0">
        <w:rPr>
          <w:rFonts w:eastAsia="Times New Roman" w:cs="Arial"/>
          <w:lang w:val="et-EE" w:eastAsia="ar-SA"/>
        </w:rPr>
        <w:t xml:space="preserve">Kruntide </w:t>
      </w:r>
      <w:r w:rsidR="00AB1C8D" w:rsidRPr="004E5FF0">
        <w:rPr>
          <w:rFonts w:eastAsia="Times New Roman" w:cs="Arial"/>
          <w:lang w:val="et-EE" w:eastAsia="ar-SA"/>
        </w:rPr>
        <w:t>täisehitusprotsend</w:t>
      </w:r>
      <w:r w:rsidR="00CF4989" w:rsidRPr="004E5FF0">
        <w:rPr>
          <w:rFonts w:eastAsia="Times New Roman" w:cs="Arial"/>
          <w:lang w:val="et-EE" w:eastAsia="ar-SA"/>
        </w:rPr>
        <w:t>id</w:t>
      </w:r>
      <w:r w:rsidR="00AB1C8D" w:rsidRPr="004E5FF0">
        <w:rPr>
          <w:rFonts w:eastAsia="Times New Roman" w:cs="Arial"/>
          <w:lang w:val="et-EE" w:eastAsia="ar-SA"/>
        </w:rPr>
        <w:t xml:space="preserve"> on määratud </w:t>
      </w:r>
      <w:r w:rsidR="00CF4989" w:rsidRPr="004E5FF0">
        <w:rPr>
          <w:rFonts w:eastAsia="Times New Roman" w:cs="Arial"/>
          <w:lang w:val="et-EE" w:eastAsia="ar-SA"/>
        </w:rPr>
        <w:t>vahemikus</w:t>
      </w:r>
      <w:r w:rsidR="00B21F7B" w:rsidRPr="004E5FF0">
        <w:rPr>
          <w:rFonts w:eastAsia="Times New Roman" w:cs="Arial"/>
          <w:lang w:val="et-EE" w:eastAsia="ar-SA"/>
        </w:rPr>
        <w:t xml:space="preserve"> </w:t>
      </w:r>
      <w:r w:rsidR="00CF4989" w:rsidRPr="004E5FF0">
        <w:rPr>
          <w:rFonts w:eastAsia="Times New Roman" w:cs="Arial"/>
          <w:lang w:val="et-EE" w:eastAsia="ar-SA"/>
        </w:rPr>
        <w:t>19</w:t>
      </w:r>
      <w:r w:rsidR="00035FEF" w:rsidRPr="004E5FF0">
        <w:rPr>
          <w:rFonts w:eastAsia="Times New Roman" w:cs="Arial"/>
          <w:lang w:val="et-EE" w:eastAsia="ar-SA"/>
        </w:rPr>
        <w:t xml:space="preserve"> – </w:t>
      </w:r>
      <w:r w:rsidR="00CF4989" w:rsidRPr="004E5FF0">
        <w:rPr>
          <w:rFonts w:eastAsia="Times New Roman" w:cs="Arial"/>
          <w:lang w:val="et-EE" w:eastAsia="ar-SA"/>
        </w:rPr>
        <w:t>4</w:t>
      </w:r>
      <w:r w:rsidR="00AC5448">
        <w:rPr>
          <w:rFonts w:eastAsia="Times New Roman" w:cs="Arial"/>
          <w:lang w:val="et-EE" w:eastAsia="ar-SA"/>
        </w:rPr>
        <w:t>0</w:t>
      </w:r>
      <w:r w:rsidR="00AB1C8D" w:rsidRPr="004E5FF0">
        <w:rPr>
          <w:rFonts w:eastAsia="Times New Roman" w:cs="Arial"/>
          <w:lang w:val="et-EE" w:eastAsia="ar-SA"/>
        </w:rPr>
        <w:t>%.</w:t>
      </w:r>
    </w:p>
    <w:p w14:paraId="1E47B590" w14:textId="0163A359" w:rsidR="000F565A" w:rsidRPr="004E5FF0" w:rsidRDefault="000F565A" w:rsidP="004E5FF0">
      <w:pPr>
        <w:suppressAutoHyphens/>
        <w:spacing w:before="0" w:after="0"/>
        <w:rPr>
          <w:rFonts w:cs="Arial"/>
          <w:lang w:val="et-EE"/>
        </w:rPr>
      </w:pPr>
      <w:r w:rsidRPr="004E5FF0">
        <w:rPr>
          <w:rFonts w:cs="Arial"/>
          <w:lang w:val="et-EE"/>
        </w:rPr>
        <w:t>Täpne lahendus rajatavate hoonete asukoha ja suuruse kohta määratakse iga krundi puhul ehitusprojekti käigus.</w:t>
      </w:r>
    </w:p>
    <w:p w14:paraId="1B5A8F03" w14:textId="7C2D16B7" w:rsidR="00463C01" w:rsidRPr="00463C01" w:rsidRDefault="000F565A" w:rsidP="004E5FF0">
      <w:pPr>
        <w:suppressAutoHyphens/>
        <w:spacing w:before="0" w:after="0"/>
        <w:rPr>
          <w:rFonts w:cs="Arial"/>
          <w:lang w:val="et-EE"/>
        </w:rPr>
      </w:pPr>
      <w:r w:rsidRPr="004E5FF0">
        <w:rPr>
          <w:rFonts w:cs="Arial"/>
          <w:lang w:val="et-EE"/>
        </w:rPr>
        <w:t>Transpordimaa kruntidele hoonestusala ei määrata.</w:t>
      </w:r>
    </w:p>
    <w:p w14:paraId="002BB784" w14:textId="77777777" w:rsidR="000F565A" w:rsidRPr="004E5FF0" w:rsidRDefault="000F565A" w:rsidP="004E5FF0">
      <w:pPr>
        <w:suppressAutoHyphens/>
        <w:spacing w:before="0" w:after="0"/>
        <w:rPr>
          <w:rFonts w:eastAsia="Times New Roman" w:cs="Arial"/>
          <w:lang w:val="et-EE" w:eastAsia="ar-SA"/>
        </w:rPr>
      </w:pPr>
    </w:p>
    <w:p w14:paraId="26627A59" w14:textId="6C6591E3" w:rsidR="00AB1C8D" w:rsidRPr="004E5FF0" w:rsidRDefault="00AB1C8D" w:rsidP="004E5FF0">
      <w:pPr>
        <w:widowControl w:val="0"/>
        <w:tabs>
          <w:tab w:val="left" w:pos="11583"/>
        </w:tabs>
        <w:suppressAutoHyphens/>
        <w:overflowPunct w:val="0"/>
        <w:autoSpaceDE w:val="0"/>
        <w:spacing w:before="0" w:after="0"/>
        <w:textAlignment w:val="baseline"/>
        <w:rPr>
          <w:rFonts w:eastAsia="Times New Roman" w:cs="Arial"/>
          <w:lang w:val="et-EE" w:eastAsia="ar-SA"/>
        </w:rPr>
      </w:pPr>
      <w:r w:rsidRPr="004E5FF0">
        <w:rPr>
          <w:rFonts w:eastAsia="Times New Roman" w:cs="Arial"/>
          <w:lang w:val="et-EE" w:eastAsia="ar-SA"/>
        </w:rPr>
        <w:t xml:space="preserve">Moodustatavate kruntide piirid ning ehitusõigus on kajastatud joonisel </w:t>
      </w:r>
      <w:r w:rsidRPr="004E5FF0">
        <w:rPr>
          <w:rFonts w:eastAsia="Times New Roman" w:cs="Arial"/>
          <w:color w:val="000000"/>
          <w:lang w:val="et-EE" w:eastAsia="ar-SA"/>
        </w:rPr>
        <w:t xml:space="preserve">AS-04 </w:t>
      </w:r>
      <w:r w:rsidRPr="004E5FF0">
        <w:rPr>
          <w:rFonts w:eastAsia="Times New Roman" w:cs="Arial"/>
          <w:lang w:val="et-EE" w:eastAsia="ar-SA"/>
        </w:rPr>
        <w:t>Põhijooni</w:t>
      </w:r>
      <w:r w:rsidR="00CF4989" w:rsidRPr="004E5FF0">
        <w:rPr>
          <w:rFonts w:eastAsia="Times New Roman" w:cs="Arial"/>
          <w:lang w:val="et-EE" w:eastAsia="ar-SA"/>
        </w:rPr>
        <w:t>s</w:t>
      </w:r>
      <w:r w:rsidRPr="004E5FF0">
        <w:rPr>
          <w:rFonts w:eastAsia="Times New Roman" w:cs="Arial"/>
          <w:lang w:val="et-EE" w:eastAsia="ar-SA"/>
        </w:rPr>
        <w:t>.</w:t>
      </w:r>
    </w:p>
    <w:p w14:paraId="2AFC6E05" w14:textId="77777777" w:rsidR="004D78BD" w:rsidRPr="004E5FF0" w:rsidRDefault="004D78BD" w:rsidP="004E5FF0">
      <w:pPr>
        <w:widowControl w:val="0"/>
        <w:tabs>
          <w:tab w:val="left" w:pos="11583"/>
        </w:tabs>
        <w:suppressAutoHyphens/>
        <w:overflowPunct w:val="0"/>
        <w:autoSpaceDE w:val="0"/>
        <w:spacing w:before="0" w:after="0"/>
        <w:textAlignment w:val="baseline"/>
        <w:rPr>
          <w:rFonts w:eastAsia="Times New Roman" w:cs="Arial"/>
          <w:lang w:val="et-EE" w:eastAsia="ar-SA"/>
        </w:rPr>
      </w:pPr>
    </w:p>
    <w:p w14:paraId="31157D73" w14:textId="77777777" w:rsidR="00E81250" w:rsidRPr="004E5FF0" w:rsidRDefault="00E81250" w:rsidP="004E5FF0">
      <w:pPr>
        <w:pStyle w:val="Heading2"/>
        <w:numPr>
          <w:ilvl w:val="1"/>
          <w:numId w:val="5"/>
        </w:numPr>
        <w:tabs>
          <w:tab w:val="left" w:pos="426"/>
        </w:tabs>
        <w:rPr>
          <w:rFonts w:cs="Arial"/>
          <w:szCs w:val="22"/>
          <w:lang w:val="et-EE"/>
        </w:rPr>
      </w:pPr>
      <w:bookmarkStart w:id="32" w:name="_Toc497647806"/>
      <w:bookmarkStart w:id="33" w:name="_Toc134691388"/>
      <w:r w:rsidRPr="004E5FF0">
        <w:rPr>
          <w:rFonts w:cs="Arial"/>
          <w:szCs w:val="22"/>
          <w:lang w:val="et-EE"/>
        </w:rPr>
        <w:t>Krundijaotus</w:t>
      </w:r>
      <w:bookmarkEnd w:id="32"/>
      <w:r w:rsidR="00BE6EB9" w:rsidRPr="004E5FF0">
        <w:rPr>
          <w:rFonts w:cs="Arial"/>
          <w:szCs w:val="22"/>
          <w:lang w:val="et-EE"/>
        </w:rPr>
        <w:t xml:space="preserve"> ja krundi ehitusõigus</w:t>
      </w:r>
      <w:bookmarkEnd w:id="33"/>
    </w:p>
    <w:p w14:paraId="041C8686" w14:textId="77777777" w:rsidR="00CF4989" w:rsidRPr="004E5FF0" w:rsidRDefault="00CF4989" w:rsidP="004E5FF0">
      <w:pPr>
        <w:suppressAutoHyphens/>
        <w:autoSpaceDE w:val="0"/>
        <w:spacing w:before="0" w:after="0"/>
        <w:rPr>
          <w:rFonts w:eastAsia="Times New Roman" w:cs="Arial"/>
          <w:lang w:val="et-EE" w:eastAsia="ar-SA"/>
        </w:rPr>
      </w:pPr>
    </w:p>
    <w:p w14:paraId="6CE85302" w14:textId="0D00E336" w:rsidR="00CF4989" w:rsidRPr="004E5FF0" w:rsidRDefault="00CF4989" w:rsidP="004E5FF0">
      <w:pPr>
        <w:spacing w:before="0" w:after="0"/>
        <w:rPr>
          <w:rFonts w:cs="Arial"/>
          <w:lang w:val="et-EE"/>
        </w:rPr>
      </w:pPr>
      <w:r w:rsidRPr="004E5FF0">
        <w:rPr>
          <w:rFonts w:cs="Arial"/>
          <w:lang w:val="et-EE"/>
        </w:rPr>
        <w:t>Krundi ehitusõigusega määratakse PlanS § 126 lg 4 kohaselt:</w:t>
      </w:r>
    </w:p>
    <w:p w14:paraId="27C56F6F"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krundi kasutamise sihtotstarve või sihtotstarbed;</w:t>
      </w:r>
    </w:p>
    <w:p w14:paraId="5C50CAF7"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hoonete või olulise avaliku huviga rajatiste suurim lubatud arv või nende puudumine maa-alal;</w:t>
      </w:r>
    </w:p>
    <w:p w14:paraId="2287572D"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hoonete või olulise avaliku huviga rajatiste suurim lubatud ehitisealune pind;</w:t>
      </w:r>
    </w:p>
    <w:p w14:paraId="3D280CF9" w14:textId="51282ADB"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hoonete või olulise avaliku huviga rajatiste lubatud maksimaalne kõrgus;</w:t>
      </w:r>
    </w:p>
    <w:p w14:paraId="44868C11"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asjakohasel juhul hoonete või olulise avaliku huviga rajatiste suurim lubatud sügavus.</w:t>
      </w:r>
    </w:p>
    <w:p w14:paraId="78B83952" w14:textId="77777777" w:rsidR="00CF4989" w:rsidRPr="004E5FF0" w:rsidRDefault="00CF4989" w:rsidP="004E5FF0">
      <w:pPr>
        <w:spacing w:before="0" w:after="0"/>
        <w:rPr>
          <w:rFonts w:cs="Arial"/>
          <w:lang w:val="et-EE"/>
        </w:rPr>
      </w:pPr>
    </w:p>
    <w:p w14:paraId="4E7BF420" w14:textId="77777777" w:rsidR="00CF4989" w:rsidRPr="004E5FF0" w:rsidRDefault="00CF4989" w:rsidP="004E5FF0">
      <w:pPr>
        <w:spacing w:before="0" w:after="0"/>
        <w:rPr>
          <w:rFonts w:cs="Arial"/>
          <w:lang w:val="et-EE"/>
        </w:rPr>
      </w:pPr>
      <w:r w:rsidRPr="004E5FF0">
        <w:rPr>
          <w:rFonts w:cs="Arial"/>
          <w:lang w:val="et-EE"/>
        </w:rPr>
        <w:lastRenderedPageBreak/>
        <w:t>Hoonete või olulise avaliku huviga rajatiste suurimat lubatud sügavust detailplaneeringuga ei määrata.</w:t>
      </w:r>
    </w:p>
    <w:p w14:paraId="04515ADA" w14:textId="77777777" w:rsidR="00CF4989" w:rsidRPr="004E5FF0" w:rsidRDefault="00CF4989" w:rsidP="004E5FF0">
      <w:pPr>
        <w:spacing w:before="0" w:after="0"/>
        <w:rPr>
          <w:rFonts w:cs="Arial"/>
          <w:lang w:val="et-EE"/>
        </w:rPr>
      </w:pPr>
      <w:r w:rsidRPr="004E5FF0">
        <w:rPr>
          <w:rFonts w:cs="Arial"/>
          <w:lang w:val="et-EE"/>
        </w:rPr>
        <w:t>Planeeringuga määratud krundi ehitusõigused on toodud joonisel AS-04 Põhijoonis kruntide ehitusõiguse ja kruntide ehitusõiguse akendes.</w:t>
      </w:r>
    </w:p>
    <w:p w14:paraId="32BA4171" w14:textId="2E6D5422" w:rsidR="00CF4989" w:rsidRPr="004E5FF0" w:rsidRDefault="00CF4989" w:rsidP="004E5FF0">
      <w:pPr>
        <w:suppressAutoHyphens/>
        <w:autoSpaceDE w:val="0"/>
        <w:spacing w:before="0" w:after="0"/>
        <w:rPr>
          <w:rFonts w:eastAsia="Times New Roman" w:cs="Arial"/>
          <w:lang w:val="et-EE" w:eastAsia="ar-SA"/>
        </w:rPr>
      </w:pPr>
    </w:p>
    <w:tbl>
      <w:tblPr>
        <w:tblStyle w:val="GridTable1Light"/>
        <w:tblW w:w="10065" w:type="dxa"/>
        <w:tblInd w:w="108" w:type="dxa"/>
        <w:tblLook w:val="04A0" w:firstRow="1" w:lastRow="0" w:firstColumn="1" w:lastColumn="0" w:noHBand="0" w:noVBand="1"/>
      </w:tblPr>
      <w:tblGrid>
        <w:gridCol w:w="461"/>
        <w:gridCol w:w="3792"/>
        <w:gridCol w:w="2396"/>
        <w:gridCol w:w="1816"/>
        <w:gridCol w:w="1600"/>
      </w:tblGrid>
      <w:tr w:rsidR="00A134D3" w:rsidRPr="00A134D3" w14:paraId="656640EB" w14:textId="77777777" w:rsidTr="0004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shd w:val="clear" w:color="auto" w:fill="F2F2F2" w:themeFill="background1" w:themeFillShade="F2"/>
            <w:vAlign w:val="center"/>
          </w:tcPr>
          <w:p w14:paraId="05CB1B32" w14:textId="77777777" w:rsidR="00CF4989" w:rsidRPr="00A134D3" w:rsidRDefault="00CF4989" w:rsidP="004E5FF0">
            <w:pPr>
              <w:autoSpaceDE w:val="0"/>
              <w:spacing w:before="0"/>
              <w:ind w:left="-105" w:right="-57"/>
              <w:jc w:val="center"/>
              <w:rPr>
                <w:rFonts w:cs="Arial"/>
                <w:lang w:val="et-EE"/>
              </w:rPr>
            </w:pPr>
            <w:r w:rsidRPr="00A134D3">
              <w:rPr>
                <w:rFonts w:cs="Arial"/>
                <w:lang w:val="et-EE"/>
              </w:rPr>
              <w:t>Pos nr</w:t>
            </w:r>
          </w:p>
        </w:tc>
        <w:tc>
          <w:tcPr>
            <w:tcW w:w="3792" w:type="dxa"/>
            <w:shd w:val="clear" w:color="auto" w:fill="F2F2F2" w:themeFill="background1" w:themeFillShade="F2"/>
            <w:vAlign w:val="center"/>
          </w:tcPr>
          <w:p w14:paraId="5BDF080E"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Krundi kasutamise</w:t>
            </w:r>
          </w:p>
          <w:p w14:paraId="1644F873"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sihtotstarve või</w:t>
            </w:r>
          </w:p>
          <w:p w14:paraId="6EFC14D0"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sihtotstarbed //</w:t>
            </w:r>
          </w:p>
          <w:p w14:paraId="57B762E0"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katastriüksuse</w:t>
            </w:r>
          </w:p>
          <w:p w14:paraId="31591A32"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sihtotstarve</w:t>
            </w:r>
          </w:p>
        </w:tc>
        <w:tc>
          <w:tcPr>
            <w:tcW w:w="2396" w:type="dxa"/>
            <w:shd w:val="clear" w:color="auto" w:fill="F2F2F2" w:themeFill="background1" w:themeFillShade="F2"/>
            <w:vAlign w:val="center"/>
          </w:tcPr>
          <w:p w14:paraId="424EBC71" w14:textId="77777777" w:rsidR="00CF4989" w:rsidRPr="00A134D3" w:rsidRDefault="00CF4989" w:rsidP="004E5FF0">
            <w:pPr>
              <w:autoSpaceDE w:val="0"/>
              <w:spacing w:before="0"/>
              <w:ind w:left="-110" w:right="-78"/>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134D3">
              <w:rPr>
                <w:rFonts w:cs="Arial"/>
                <w:lang w:val="et-EE"/>
              </w:rPr>
              <w:t>Hoonete või olulise avaliku huviga rajatiste suurim lubatud arv või nende puudumine maa-alal</w:t>
            </w:r>
          </w:p>
        </w:tc>
        <w:tc>
          <w:tcPr>
            <w:tcW w:w="1816" w:type="dxa"/>
            <w:shd w:val="clear" w:color="auto" w:fill="F2F2F2" w:themeFill="background1" w:themeFillShade="F2"/>
            <w:vAlign w:val="center"/>
          </w:tcPr>
          <w:p w14:paraId="61A01171" w14:textId="77777777" w:rsidR="00CF4989" w:rsidRPr="00A134D3" w:rsidRDefault="00CF4989" w:rsidP="004E5FF0">
            <w:pPr>
              <w:autoSpaceDE w:val="0"/>
              <w:spacing w:before="0"/>
              <w:ind w:left="-113" w:right="-10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134D3">
              <w:rPr>
                <w:rFonts w:cs="Arial"/>
                <w:lang w:val="et-EE"/>
              </w:rPr>
              <w:t>Hoonete või olulise avaliku huviga rajatiste suurim lubatud ehitisealune pind</w:t>
            </w:r>
          </w:p>
        </w:tc>
        <w:tc>
          <w:tcPr>
            <w:tcW w:w="1600" w:type="dxa"/>
            <w:shd w:val="clear" w:color="auto" w:fill="F2F2F2" w:themeFill="background1" w:themeFillShade="F2"/>
            <w:vAlign w:val="center"/>
          </w:tcPr>
          <w:p w14:paraId="54CA0673" w14:textId="77777777" w:rsidR="00CF4989" w:rsidRPr="00A134D3" w:rsidRDefault="00CF4989" w:rsidP="004E5FF0">
            <w:pPr>
              <w:autoSpaceDE w:val="0"/>
              <w:spacing w:before="0"/>
              <w:ind w:left="-101" w:right="-149"/>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134D3">
              <w:rPr>
                <w:rFonts w:cs="Arial"/>
                <w:lang w:val="et-EE"/>
              </w:rPr>
              <w:t>Hoonete või olulise avaliku huviga rajatiste lubatud max kõrgus</w:t>
            </w:r>
          </w:p>
        </w:tc>
      </w:tr>
      <w:tr w:rsidR="00A134D3" w:rsidRPr="00A134D3" w14:paraId="63EAFD1D"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1ED55ABA" w14:textId="77777777" w:rsidR="00CF4989" w:rsidRPr="00A134D3" w:rsidRDefault="00CF4989" w:rsidP="004E5FF0">
            <w:pPr>
              <w:autoSpaceDE w:val="0"/>
              <w:spacing w:before="0"/>
              <w:ind w:left="-105" w:right="-66"/>
              <w:jc w:val="center"/>
              <w:rPr>
                <w:rFonts w:cs="Arial"/>
                <w:b w:val="0"/>
                <w:bCs w:val="0"/>
                <w:lang w:val="et-EE"/>
              </w:rPr>
            </w:pPr>
            <w:r w:rsidRPr="00A134D3">
              <w:rPr>
                <w:rFonts w:cs="Arial"/>
                <w:b w:val="0"/>
                <w:bCs w:val="0"/>
                <w:lang w:val="et-EE"/>
              </w:rPr>
              <w:t>1</w:t>
            </w:r>
          </w:p>
        </w:tc>
        <w:tc>
          <w:tcPr>
            <w:tcW w:w="3792" w:type="dxa"/>
            <w:vAlign w:val="center"/>
          </w:tcPr>
          <w:p w14:paraId="7A0665DD" w14:textId="76D4B546" w:rsidR="00CF4989"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100% // Ä 100%</w:t>
            </w:r>
          </w:p>
        </w:tc>
        <w:tc>
          <w:tcPr>
            <w:tcW w:w="2396" w:type="dxa"/>
            <w:vAlign w:val="center"/>
          </w:tcPr>
          <w:p w14:paraId="627EB662" w14:textId="4D130A4F"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3227CB68" w14:textId="167B1499" w:rsidR="00CF4989"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CF4989" w:rsidRPr="00A134D3">
              <w:rPr>
                <w:rFonts w:cs="Arial"/>
                <w:lang w:val="et-EE"/>
              </w:rPr>
              <w:t>4</w:t>
            </w:r>
            <w:r w:rsidR="000F565A" w:rsidRPr="00A134D3">
              <w:rPr>
                <w:rFonts w:cs="Arial"/>
                <w:lang w:val="et-EE"/>
              </w:rPr>
              <w:t>50</w:t>
            </w:r>
            <w:r w:rsidR="00CF4989" w:rsidRPr="00A134D3">
              <w:rPr>
                <w:rFonts w:cs="Arial"/>
                <w:lang w:val="et-EE"/>
              </w:rPr>
              <w:t xml:space="preserve"> m²</w:t>
            </w:r>
          </w:p>
        </w:tc>
        <w:tc>
          <w:tcPr>
            <w:tcW w:w="1600" w:type="dxa"/>
            <w:vAlign w:val="center"/>
          </w:tcPr>
          <w:p w14:paraId="3BB32DA6" w14:textId="4EA637BD" w:rsidR="00CF4989" w:rsidRPr="00A134D3" w:rsidRDefault="00CF4989"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w:t>
            </w:r>
            <w:r w:rsidR="000F565A" w:rsidRPr="00A134D3">
              <w:rPr>
                <w:rFonts w:cs="Arial"/>
                <w:lang w:val="et-EE"/>
              </w:rPr>
              <w:t>4</w:t>
            </w:r>
            <w:r w:rsidRPr="00A134D3">
              <w:rPr>
                <w:rFonts w:cs="Arial"/>
                <w:lang w:val="et-EE"/>
              </w:rPr>
              <w:t xml:space="preserve"> m</w:t>
            </w:r>
          </w:p>
        </w:tc>
      </w:tr>
      <w:tr w:rsidR="00A134D3" w:rsidRPr="00A134D3" w14:paraId="01BA4974"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48FD2A23" w14:textId="77777777" w:rsidR="00CF4989" w:rsidRPr="00A134D3" w:rsidRDefault="00CF4989" w:rsidP="004E5FF0">
            <w:pPr>
              <w:autoSpaceDE w:val="0"/>
              <w:spacing w:before="0"/>
              <w:ind w:left="-105" w:right="-66"/>
              <w:jc w:val="center"/>
              <w:rPr>
                <w:rFonts w:cs="Arial"/>
                <w:b w:val="0"/>
                <w:bCs w:val="0"/>
                <w:lang w:val="et-EE"/>
              </w:rPr>
            </w:pPr>
            <w:r w:rsidRPr="00A134D3">
              <w:rPr>
                <w:rFonts w:cs="Arial"/>
                <w:b w:val="0"/>
                <w:bCs w:val="0"/>
                <w:lang w:val="et-EE"/>
              </w:rPr>
              <w:t>2</w:t>
            </w:r>
          </w:p>
        </w:tc>
        <w:tc>
          <w:tcPr>
            <w:tcW w:w="3792" w:type="dxa"/>
            <w:vAlign w:val="center"/>
          </w:tcPr>
          <w:p w14:paraId="33464A12" w14:textId="30658909" w:rsidR="00CF4989"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30%,T 70% // Ä 30%, T 70%</w:t>
            </w:r>
          </w:p>
        </w:tc>
        <w:tc>
          <w:tcPr>
            <w:tcW w:w="2396" w:type="dxa"/>
            <w:vAlign w:val="center"/>
          </w:tcPr>
          <w:p w14:paraId="2A9467B6" w14:textId="192BA379"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1A5B7C6C" w14:textId="6AD54D40"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1800</w:t>
            </w:r>
            <w:r w:rsidR="00CF4989" w:rsidRPr="00A134D3">
              <w:rPr>
                <w:rFonts w:cs="Arial"/>
                <w:lang w:val="et-EE"/>
              </w:rPr>
              <w:t xml:space="preserve"> m²</w:t>
            </w:r>
          </w:p>
        </w:tc>
        <w:tc>
          <w:tcPr>
            <w:tcW w:w="1600" w:type="dxa"/>
            <w:vAlign w:val="center"/>
          </w:tcPr>
          <w:p w14:paraId="42C103C4" w14:textId="185AC322" w:rsidR="00CF4989" w:rsidRPr="00A134D3" w:rsidRDefault="00CF4989"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w:t>
            </w:r>
            <w:r w:rsidR="000F565A" w:rsidRPr="00A134D3">
              <w:rPr>
                <w:rFonts w:cs="Arial"/>
                <w:lang w:val="et-EE"/>
              </w:rPr>
              <w:t>4</w:t>
            </w:r>
            <w:r w:rsidRPr="00A134D3">
              <w:rPr>
                <w:rFonts w:cs="Arial"/>
                <w:lang w:val="et-EE"/>
              </w:rPr>
              <w:t xml:space="preserve"> m</w:t>
            </w:r>
          </w:p>
        </w:tc>
      </w:tr>
      <w:tr w:rsidR="00A134D3" w:rsidRPr="00A134D3" w14:paraId="3726E9FA"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62A0930C" w14:textId="77777777" w:rsidR="00CF4989" w:rsidRPr="00A134D3" w:rsidRDefault="00CF4989" w:rsidP="004E5FF0">
            <w:pPr>
              <w:autoSpaceDE w:val="0"/>
              <w:spacing w:before="0"/>
              <w:ind w:left="-105" w:right="-66"/>
              <w:jc w:val="center"/>
              <w:rPr>
                <w:rFonts w:cs="Arial"/>
                <w:b w:val="0"/>
                <w:bCs w:val="0"/>
                <w:lang w:val="et-EE"/>
              </w:rPr>
            </w:pPr>
            <w:r w:rsidRPr="00A134D3">
              <w:rPr>
                <w:rFonts w:cs="Arial"/>
                <w:b w:val="0"/>
                <w:bCs w:val="0"/>
                <w:lang w:val="et-EE"/>
              </w:rPr>
              <w:t>3</w:t>
            </w:r>
          </w:p>
        </w:tc>
        <w:tc>
          <w:tcPr>
            <w:tcW w:w="3792" w:type="dxa"/>
            <w:vAlign w:val="center"/>
          </w:tcPr>
          <w:p w14:paraId="45361E22" w14:textId="77777777" w:rsidR="00CF4989" w:rsidRPr="00A134D3" w:rsidRDefault="00CF4989"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482EE8F9" w14:textId="20972F5A"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4AAC8481" w14:textId="2A8B4092"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 xml:space="preserve">1500 </w:t>
            </w:r>
            <w:r w:rsidR="00CF4989" w:rsidRPr="00A134D3">
              <w:rPr>
                <w:rFonts w:cs="Arial"/>
                <w:lang w:val="et-EE"/>
              </w:rPr>
              <w:t>m²</w:t>
            </w:r>
          </w:p>
        </w:tc>
        <w:tc>
          <w:tcPr>
            <w:tcW w:w="1600" w:type="dxa"/>
            <w:vAlign w:val="center"/>
          </w:tcPr>
          <w:p w14:paraId="57641FDB" w14:textId="346100C8" w:rsidR="00CF4989" w:rsidRPr="00A134D3" w:rsidRDefault="00CF4989"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w:t>
            </w:r>
            <w:r w:rsidR="000F565A" w:rsidRPr="00A134D3">
              <w:rPr>
                <w:rFonts w:cs="Arial"/>
                <w:lang w:val="et-EE"/>
              </w:rPr>
              <w:t>4</w:t>
            </w:r>
            <w:r w:rsidRPr="00A134D3">
              <w:rPr>
                <w:rFonts w:cs="Arial"/>
                <w:lang w:val="et-EE"/>
              </w:rPr>
              <w:t xml:space="preserve"> m</w:t>
            </w:r>
          </w:p>
        </w:tc>
      </w:tr>
      <w:tr w:rsidR="00A134D3" w:rsidRPr="00A134D3" w14:paraId="04D227BB"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77D7643F" w14:textId="34BAA04C"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4</w:t>
            </w:r>
          </w:p>
        </w:tc>
        <w:tc>
          <w:tcPr>
            <w:tcW w:w="3792" w:type="dxa"/>
            <w:vAlign w:val="center"/>
          </w:tcPr>
          <w:p w14:paraId="1D2DAD57" w14:textId="4F81B3A3"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7C5F9E2C" w14:textId="3DD558C5"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7B43E755" w14:textId="5F4236F1" w:rsidR="000F565A" w:rsidRPr="00A134D3" w:rsidRDefault="00AC5448"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1940</w:t>
            </w:r>
            <w:r w:rsidR="000F565A" w:rsidRPr="00A134D3">
              <w:rPr>
                <w:rFonts w:cs="Arial"/>
                <w:lang w:val="et-EE"/>
              </w:rPr>
              <w:t xml:space="preserve"> m²</w:t>
            </w:r>
          </w:p>
        </w:tc>
        <w:tc>
          <w:tcPr>
            <w:tcW w:w="1600" w:type="dxa"/>
            <w:vAlign w:val="center"/>
          </w:tcPr>
          <w:p w14:paraId="770E90B3" w14:textId="78B6523A"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146B03EC"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53E2B52E" w14:textId="1B1A9105"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5</w:t>
            </w:r>
          </w:p>
        </w:tc>
        <w:tc>
          <w:tcPr>
            <w:tcW w:w="3792" w:type="dxa"/>
            <w:vAlign w:val="center"/>
          </w:tcPr>
          <w:p w14:paraId="3B4D8DC9" w14:textId="426FDFB0"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29453D53" w14:textId="58E53C7A"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604E62CE" w14:textId="5A07DBA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1080 m²</w:t>
            </w:r>
          </w:p>
        </w:tc>
        <w:tc>
          <w:tcPr>
            <w:tcW w:w="1600" w:type="dxa"/>
            <w:vAlign w:val="center"/>
          </w:tcPr>
          <w:p w14:paraId="3A3167E1" w14:textId="620F888E"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57A0B1D5"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5E5381D5" w14:textId="0017E68B"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6</w:t>
            </w:r>
          </w:p>
        </w:tc>
        <w:tc>
          <w:tcPr>
            <w:tcW w:w="3792" w:type="dxa"/>
            <w:vAlign w:val="center"/>
          </w:tcPr>
          <w:p w14:paraId="44A8C403" w14:textId="50E5FB2F"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197475B1" w14:textId="21E2086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23D3CF89" w14:textId="393994E4"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1450 m²</w:t>
            </w:r>
          </w:p>
        </w:tc>
        <w:tc>
          <w:tcPr>
            <w:tcW w:w="1600" w:type="dxa"/>
            <w:vAlign w:val="center"/>
          </w:tcPr>
          <w:p w14:paraId="0FCD7225" w14:textId="70443E7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007EC9A8"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4AD321A7" w14:textId="4354B39C"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7</w:t>
            </w:r>
          </w:p>
        </w:tc>
        <w:tc>
          <w:tcPr>
            <w:tcW w:w="3792" w:type="dxa"/>
            <w:vAlign w:val="center"/>
          </w:tcPr>
          <w:p w14:paraId="20BEE560" w14:textId="678597FF"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56726851" w14:textId="0B24FFC9"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7E18E076" w14:textId="0AD1F1A6" w:rsidR="000F565A"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0F565A" w:rsidRPr="00A134D3">
              <w:rPr>
                <w:rFonts w:cs="Arial"/>
                <w:lang w:val="et-EE"/>
              </w:rPr>
              <w:t>980 m²</w:t>
            </w:r>
          </w:p>
        </w:tc>
        <w:tc>
          <w:tcPr>
            <w:tcW w:w="1600" w:type="dxa"/>
            <w:vAlign w:val="center"/>
          </w:tcPr>
          <w:p w14:paraId="1B68046F" w14:textId="263A9A09"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2C386C64"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33C65404" w14:textId="49BB2623"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8</w:t>
            </w:r>
          </w:p>
        </w:tc>
        <w:tc>
          <w:tcPr>
            <w:tcW w:w="3792" w:type="dxa"/>
            <w:vAlign w:val="center"/>
          </w:tcPr>
          <w:p w14:paraId="5A91FC76" w14:textId="214A71A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2D8F20FF" w14:textId="3FF6E1D2"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66F1A037" w14:textId="33302C65" w:rsidR="000F565A"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0F565A" w:rsidRPr="00A134D3">
              <w:rPr>
                <w:rFonts w:cs="Arial"/>
                <w:lang w:val="et-EE"/>
              </w:rPr>
              <w:t>960 m²</w:t>
            </w:r>
          </w:p>
        </w:tc>
        <w:tc>
          <w:tcPr>
            <w:tcW w:w="1600" w:type="dxa"/>
            <w:vAlign w:val="center"/>
          </w:tcPr>
          <w:p w14:paraId="5E9C460E" w14:textId="67237B0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129CE706"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0BA301FC" w14:textId="7A64113E"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9</w:t>
            </w:r>
          </w:p>
        </w:tc>
        <w:tc>
          <w:tcPr>
            <w:tcW w:w="3792" w:type="dxa"/>
            <w:vAlign w:val="center"/>
          </w:tcPr>
          <w:p w14:paraId="078FE93B" w14:textId="35D0594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100% // Ä 100%</w:t>
            </w:r>
          </w:p>
        </w:tc>
        <w:tc>
          <w:tcPr>
            <w:tcW w:w="2396" w:type="dxa"/>
            <w:vAlign w:val="center"/>
          </w:tcPr>
          <w:p w14:paraId="36F33741" w14:textId="14FDCF0A"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2B9B82A5" w14:textId="652F04D3"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1200 m²</w:t>
            </w:r>
          </w:p>
        </w:tc>
        <w:tc>
          <w:tcPr>
            <w:tcW w:w="1600" w:type="dxa"/>
            <w:vAlign w:val="center"/>
          </w:tcPr>
          <w:p w14:paraId="07EFB91B" w14:textId="594AAD51"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5D8B5E93"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7F15083A" w14:textId="6B889945"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10</w:t>
            </w:r>
          </w:p>
        </w:tc>
        <w:tc>
          <w:tcPr>
            <w:tcW w:w="3792" w:type="dxa"/>
            <w:vAlign w:val="center"/>
          </w:tcPr>
          <w:p w14:paraId="64E997D9" w14:textId="78D5B304"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7073468E" w14:textId="39419F75"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1166B6EA" w14:textId="68C0F16F"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1200 m²</w:t>
            </w:r>
          </w:p>
        </w:tc>
        <w:tc>
          <w:tcPr>
            <w:tcW w:w="1600" w:type="dxa"/>
            <w:vAlign w:val="center"/>
          </w:tcPr>
          <w:p w14:paraId="2C83F644" w14:textId="7EEBFA66"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5CA5B188"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7CCBC400" w14:textId="5AA47765"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11</w:t>
            </w:r>
          </w:p>
        </w:tc>
        <w:tc>
          <w:tcPr>
            <w:tcW w:w="3792" w:type="dxa"/>
            <w:vAlign w:val="center"/>
          </w:tcPr>
          <w:p w14:paraId="302B28AA" w14:textId="2210AA7A"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100% // Ä 100%</w:t>
            </w:r>
          </w:p>
        </w:tc>
        <w:tc>
          <w:tcPr>
            <w:tcW w:w="2396" w:type="dxa"/>
            <w:vAlign w:val="center"/>
          </w:tcPr>
          <w:p w14:paraId="02C3D48F" w14:textId="7468CB0E"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2DBE1A69" w14:textId="5A23F648" w:rsidR="000F565A"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0F565A" w:rsidRPr="00A134D3">
              <w:rPr>
                <w:rFonts w:cs="Arial"/>
                <w:lang w:val="et-EE"/>
              </w:rPr>
              <w:t>800 m²</w:t>
            </w:r>
          </w:p>
        </w:tc>
        <w:tc>
          <w:tcPr>
            <w:tcW w:w="1600" w:type="dxa"/>
            <w:vAlign w:val="center"/>
          </w:tcPr>
          <w:p w14:paraId="71080B48" w14:textId="661464C4"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7C21877F"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6AEAF85B" w14:textId="09867B2D"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12</w:t>
            </w:r>
          </w:p>
        </w:tc>
        <w:tc>
          <w:tcPr>
            <w:tcW w:w="3792" w:type="dxa"/>
            <w:vAlign w:val="center"/>
          </w:tcPr>
          <w:p w14:paraId="5346A169" w14:textId="7777777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LT 100% // L 100%</w:t>
            </w:r>
          </w:p>
        </w:tc>
        <w:tc>
          <w:tcPr>
            <w:tcW w:w="2396" w:type="dxa"/>
            <w:vAlign w:val="center"/>
          </w:tcPr>
          <w:p w14:paraId="57AB17C7"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816" w:type="dxa"/>
            <w:vAlign w:val="center"/>
          </w:tcPr>
          <w:p w14:paraId="59BC16F1"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600" w:type="dxa"/>
            <w:vAlign w:val="center"/>
          </w:tcPr>
          <w:p w14:paraId="1FC8F9BD"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r>
      <w:tr w:rsidR="00A134D3" w:rsidRPr="00A134D3" w14:paraId="37542F85"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2D580A0D" w14:textId="6DA9E520"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13</w:t>
            </w:r>
          </w:p>
        </w:tc>
        <w:tc>
          <w:tcPr>
            <w:tcW w:w="3792" w:type="dxa"/>
            <w:vAlign w:val="center"/>
          </w:tcPr>
          <w:p w14:paraId="25865264" w14:textId="7777777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LT 100% // L 100%</w:t>
            </w:r>
          </w:p>
        </w:tc>
        <w:tc>
          <w:tcPr>
            <w:tcW w:w="2396" w:type="dxa"/>
            <w:vAlign w:val="center"/>
          </w:tcPr>
          <w:p w14:paraId="2D138C9D"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816" w:type="dxa"/>
            <w:vAlign w:val="center"/>
          </w:tcPr>
          <w:p w14:paraId="6206250C"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600" w:type="dxa"/>
            <w:vAlign w:val="center"/>
          </w:tcPr>
          <w:p w14:paraId="20C8182D"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r>
    </w:tbl>
    <w:p w14:paraId="0B01E97A" w14:textId="77777777" w:rsidR="001C2F4A" w:rsidRDefault="001C2F4A" w:rsidP="004E5FF0">
      <w:pPr>
        <w:spacing w:before="0" w:after="0"/>
        <w:rPr>
          <w:rFonts w:cs="Arial"/>
          <w:lang w:val="et-EE"/>
        </w:rPr>
      </w:pPr>
      <w:bookmarkStart w:id="34" w:name="_Toc497647808"/>
    </w:p>
    <w:p w14:paraId="51B35A39" w14:textId="785BCA4A" w:rsidR="00463C01" w:rsidRPr="00463C01" w:rsidRDefault="00463C01" w:rsidP="00463C01">
      <w:pPr>
        <w:suppressAutoHyphens/>
        <w:spacing w:before="0" w:after="0"/>
        <w:rPr>
          <w:rFonts w:cs="Arial"/>
          <w:b/>
          <w:u w:val="single"/>
          <w:lang w:val="et-EE"/>
        </w:rPr>
      </w:pPr>
      <w:r w:rsidRPr="00463C01">
        <w:rPr>
          <w:rFonts w:cs="Arial"/>
          <w:b/>
          <w:u w:val="single"/>
          <w:lang w:val="et-EE"/>
        </w:rPr>
        <w:t>Kruntide lubatud kasutamise sihtotstarbed (</w:t>
      </w:r>
      <w:r w:rsidRPr="00463C01">
        <w:rPr>
          <w:b/>
          <w:u w:val="single"/>
        </w:rPr>
        <w:t>Majandus- ja taristuministri 2. juuni 2015. a määrus nr 51 „Ehitise kasutamise otstarvete loetelu”)</w:t>
      </w:r>
      <w:r w:rsidRPr="00463C01">
        <w:rPr>
          <w:rFonts w:cs="Arial"/>
          <w:b/>
          <w:u w:val="single"/>
          <w:lang w:val="et-EE"/>
        </w:rPr>
        <w:t>:</w:t>
      </w:r>
    </w:p>
    <w:p w14:paraId="20081B3F" w14:textId="77777777" w:rsidR="00463C01" w:rsidRPr="00463C01" w:rsidRDefault="00463C01" w:rsidP="00463C01">
      <w:pPr>
        <w:suppressAutoHyphens/>
        <w:spacing w:before="0" w:after="0"/>
        <w:rPr>
          <w:rFonts w:cs="Arial"/>
          <w:lang w:val="et-EE"/>
        </w:rPr>
      </w:pPr>
      <w:r w:rsidRPr="00463C01">
        <w:rPr>
          <w:rFonts w:cs="Arial"/>
          <w:lang w:val="et-EE"/>
        </w:rPr>
        <w:t>12200 büroohooned (büroohoone, sh nn stock office tüüpi ärihooned);</w:t>
      </w:r>
    </w:p>
    <w:p w14:paraId="720A1142" w14:textId="7B5F242D" w:rsidR="00463C01" w:rsidRPr="00463C01" w:rsidRDefault="00463C01" w:rsidP="00463C01">
      <w:pPr>
        <w:suppressAutoHyphens/>
        <w:spacing w:before="0" w:after="0"/>
        <w:rPr>
          <w:rFonts w:cs="Arial"/>
          <w:lang w:val="et-EE"/>
        </w:rPr>
      </w:pPr>
      <w:r w:rsidRPr="00463C01">
        <w:rPr>
          <w:rFonts w:cs="Arial"/>
          <w:lang w:val="et-EE"/>
        </w:rPr>
        <w:t>12300 kaubandus- ja teenindushooned (kauplus, kaubandushoone, muu kaubandushoone; teenindushoone (ilu- ja isikuteenuste hoone, sõidukite teeninduse hoone, muu teenindushoone);</w:t>
      </w:r>
    </w:p>
    <w:p w14:paraId="2AD8F4E1" w14:textId="097D6BA3" w:rsidR="00463C01" w:rsidRDefault="00463C01" w:rsidP="00463C01">
      <w:pPr>
        <w:suppressAutoHyphens/>
        <w:spacing w:before="0" w:after="0"/>
        <w:rPr>
          <w:rFonts w:cs="Arial"/>
          <w:lang w:val="et-EE"/>
        </w:rPr>
      </w:pPr>
      <w:r w:rsidRPr="00463C01">
        <w:rPr>
          <w:rFonts w:cs="Arial"/>
          <w:lang w:val="et-EE"/>
        </w:rPr>
        <w:t>12520 Hoidlad ja laohooned (toiduainete laohoone, külmhoone, muu laohoone, nt väiksem muud äri toetav laohoone)</w:t>
      </w:r>
      <w:r>
        <w:rPr>
          <w:rFonts w:cs="Arial"/>
          <w:lang w:val="et-EE"/>
        </w:rPr>
        <w:t>.</w:t>
      </w:r>
    </w:p>
    <w:p w14:paraId="3D2F8D0E" w14:textId="77777777" w:rsidR="00463C01" w:rsidRPr="004E5FF0" w:rsidRDefault="00463C01" w:rsidP="004E5FF0">
      <w:pPr>
        <w:spacing w:before="0" w:after="0"/>
        <w:rPr>
          <w:rFonts w:cs="Arial"/>
          <w:lang w:val="et-EE"/>
        </w:rPr>
      </w:pPr>
    </w:p>
    <w:p w14:paraId="5EF887DF" w14:textId="3A8B3AB5" w:rsidR="001C2F4A" w:rsidRPr="004E5FF0" w:rsidRDefault="001C2F4A" w:rsidP="004E5FF0">
      <w:pPr>
        <w:pStyle w:val="Heading2"/>
        <w:numPr>
          <w:ilvl w:val="1"/>
          <w:numId w:val="5"/>
        </w:numPr>
        <w:tabs>
          <w:tab w:val="left" w:pos="426"/>
        </w:tabs>
        <w:rPr>
          <w:rFonts w:cs="Arial"/>
          <w:szCs w:val="22"/>
          <w:lang w:val="et-EE"/>
        </w:rPr>
      </w:pPr>
      <w:bookmarkStart w:id="35" w:name="_Toc134691389"/>
      <w:r w:rsidRPr="004E5FF0">
        <w:rPr>
          <w:rFonts w:cs="Arial"/>
          <w:szCs w:val="22"/>
          <w:lang w:val="et-EE"/>
        </w:rPr>
        <w:t>Ehitiste arhitektuurinõuded</w:t>
      </w:r>
      <w:bookmarkEnd w:id="35"/>
    </w:p>
    <w:bookmarkEnd w:id="34"/>
    <w:p w14:paraId="520E920F" w14:textId="331C084B"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Hoonestusviis: lahtine</w:t>
      </w:r>
      <w:r w:rsidR="000F565A" w:rsidRPr="004E5FF0">
        <w:rPr>
          <w:rFonts w:cs="Arial"/>
          <w:lang w:val="et-EE"/>
        </w:rPr>
        <w:t>, kinnine kui ka vahelduv hoonestusviis</w:t>
      </w:r>
      <w:r w:rsidRPr="004E5FF0">
        <w:rPr>
          <w:rFonts w:cs="Arial"/>
          <w:color w:val="000000"/>
          <w:lang w:val="et-EE"/>
        </w:rPr>
        <w:t>;</w:t>
      </w:r>
    </w:p>
    <w:p w14:paraId="140618BA" w14:textId="23B17A3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katusekalle: 0 – 15°</w:t>
      </w:r>
      <w:r w:rsidR="000F565A" w:rsidRPr="004E5FF0">
        <w:rPr>
          <w:rFonts w:cs="Arial"/>
          <w:color w:val="000000"/>
          <w:lang w:val="et-EE"/>
        </w:rPr>
        <w:t xml:space="preserve">. </w:t>
      </w:r>
      <w:r w:rsidR="000F565A" w:rsidRPr="004E5FF0">
        <w:rPr>
          <w:rFonts w:cs="Arial"/>
          <w:lang w:val="et-EE"/>
        </w:rPr>
        <w:t>Lamekatus varjata parapetiga. Katuse projekteerimisel tuleb kinni pidada detailplaneeringus ette antud kõrgusmärgist</w:t>
      </w:r>
      <w:r w:rsidRPr="004E5FF0">
        <w:rPr>
          <w:rFonts w:cs="Arial"/>
          <w:color w:val="000000"/>
          <w:lang w:val="et-EE"/>
        </w:rPr>
        <w:t>;</w:t>
      </w:r>
    </w:p>
    <w:p w14:paraId="48EF51CA" w14:textId="70D08281" w:rsidR="00CD5EA3" w:rsidRPr="004E5FF0" w:rsidRDefault="00CD5EA3" w:rsidP="004E5FF0">
      <w:pPr>
        <w:pStyle w:val="ListParagraph"/>
        <w:numPr>
          <w:ilvl w:val="0"/>
          <w:numId w:val="18"/>
        </w:numPr>
        <w:spacing w:before="0" w:after="0"/>
        <w:ind w:left="284" w:hanging="218"/>
        <w:rPr>
          <w:rFonts w:cs="Arial"/>
          <w:color w:val="000000"/>
          <w:lang w:val="et-EE"/>
        </w:rPr>
      </w:pPr>
      <w:r w:rsidRPr="004E5FF0">
        <w:rPr>
          <w:rFonts w:cs="Arial"/>
          <w:color w:val="000000"/>
          <w:lang w:val="et-EE"/>
        </w:rPr>
        <w:t xml:space="preserve">väline viimistlus: </w:t>
      </w:r>
      <w:r w:rsidR="00035B0C" w:rsidRPr="004E5FF0">
        <w:rPr>
          <w:rFonts w:cs="Arial"/>
          <w:color w:val="000000"/>
          <w:lang w:val="et-EE"/>
        </w:rPr>
        <w:t>välisviimistluses kasutada betooni, klaasi, puitu, fassaadiplaate. Plekki tohib kasutada kuni 40% ulatuses fassaadist. Fassaadidel kasutada vähemalt kahte erinevat materjali. Fassaad peab olema liigendatud nii vormilt, materjalilt kui toonidelt. Vältida naturaalseid materjale imiteerivaid viimistlusmaterjale;</w:t>
      </w:r>
    </w:p>
    <w:p w14:paraId="20219165"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katusematerjal: rullmaterjal või plekk;</w:t>
      </w:r>
    </w:p>
    <w:p w14:paraId="4EEE1EB4"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naaberkinnistutel asuvad hooned on võimalik krundi piiril kokku ehitada, kuid sel juhul on vaja hooned omavahel eraldada tulemüüriga;</w:t>
      </w:r>
    </w:p>
    <w:p w14:paraId="201CC4B2"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arhitektuur peab olema planeeritavasse avalikku ruumi sobiv, piirkonnale eripäraseid arhitektuurseid lahendusi tagav, kaasaegne, kõrgetasemeline ja ümbritsevat elukeskkonda väärtustav;</w:t>
      </w:r>
    </w:p>
    <w:p w14:paraId="0AB2AA52"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lang w:val="et-EE"/>
        </w:rPr>
      </w:pPr>
      <w:r w:rsidRPr="004E5FF0">
        <w:rPr>
          <w:rFonts w:cs="Arial"/>
          <w:lang w:val="et-EE"/>
        </w:rPr>
        <w:t>välisvalgustuse, tänavamööbli ja avaliku ruumi väikevormide lahendus esitada ehitusprojekti staadiumis;</w:t>
      </w:r>
    </w:p>
    <w:p w14:paraId="4FAFE0C6" w14:textId="1C708A4A" w:rsidR="00CD5EA3" w:rsidRPr="004E5FF0" w:rsidRDefault="00CD5EA3" w:rsidP="004E5FF0">
      <w:pPr>
        <w:pStyle w:val="ListParagraph"/>
        <w:numPr>
          <w:ilvl w:val="0"/>
          <w:numId w:val="18"/>
        </w:numPr>
        <w:autoSpaceDE w:val="0"/>
        <w:autoSpaceDN w:val="0"/>
        <w:adjustRightInd w:val="0"/>
        <w:spacing w:before="0" w:after="0"/>
        <w:ind w:left="284" w:hanging="218"/>
        <w:rPr>
          <w:rFonts w:cs="Arial"/>
          <w:lang w:val="et-EE"/>
        </w:rPr>
      </w:pPr>
      <w:r w:rsidRPr="004E5FF0">
        <w:rPr>
          <w:rFonts w:eastAsia="Times New Roman" w:cs="Arial"/>
          <w:lang w:val="et-EE" w:eastAsia="ar-SA"/>
        </w:rPr>
        <w:t xml:space="preserve">hoonete eskiisprojektid peab kooskõlastama </w:t>
      </w:r>
      <w:r w:rsidR="00035B0C" w:rsidRPr="004E5FF0">
        <w:rPr>
          <w:rFonts w:eastAsia="Times New Roman" w:cs="Arial"/>
          <w:lang w:val="et-EE" w:eastAsia="ar-SA"/>
        </w:rPr>
        <w:t xml:space="preserve">Tori </w:t>
      </w:r>
      <w:r w:rsidRPr="004E5FF0">
        <w:rPr>
          <w:rFonts w:eastAsia="Times New Roman" w:cs="Arial"/>
          <w:lang w:val="et-EE" w:eastAsia="ar-SA"/>
        </w:rPr>
        <w:t>valla arhitektiga</w:t>
      </w:r>
      <w:r w:rsidR="00035B0C" w:rsidRPr="004E5FF0">
        <w:rPr>
          <w:rFonts w:eastAsia="Times New Roman" w:cs="Arial"/>
          <w:lang w:val="et-EE" w:eastAsia="ar-SA"/>
        </w:rPr>
        <w:t>/ehituspetsialistiga</w:t>
      </w:r>
      <w:r w:rsidR="00AA3A58" w:rsidRPr="004E5FF0">
        <w:rPr>
          <w:rFonts w:eastAsia="Times New Roman" w:cs="Arial"/>
          <w:lang w:val="et-EE" w:eastAsia="ar-SA"/>
        </w:rPr>
        <w:t>.</w:t>
      </w:r>
    </w:p>
    <w:p w14:paraId="77A15EEF" w14:textId="1A720D27" w:rsidR="00CD5EA3" w:rsidRPr="004E5FF0" w:rsidRDefault="00CD5EA3" w:rsidP="004E5FF0">
      <w:pPr>
        <w:suppressAutoHyphens/>
        <w:autoSpaceDE w:val="0"/>
        <w:autoSpaceDN w:val="0"/>
        <w:adjustRightInd w:val="0"/>
        <w:spacing w:before="0" w:after="0"/>
        <w:rPr>
          <w:rFonts w:eastAsia="Arial" w:cs="Arial"/>
          <w:lang w:val="et-EE"/>
        </w:rPr>
      </w:pPr>
      <w:r w:rsidRPr="004E5FF0">
        <w:rPr>
          <w:rFonts w:eastAsia="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08262C65" w14:textId="77777777" w:rsidR="00035B0C" w:rsidRPr="004E5FF0" w:rsidRDefault="00035B0C" w:rsidP="004E5FF0">
      <w:pPr>
        <w:suppressAutoHyphens/>
        <w:spacing w:before="0" w:after="0"/>
        <w:rPr>
          <w:rFonts w:cs="Arial"/>
          <w:lang w:val="et-EE"/>
        </w:rPr>
      </w:pPr>
      <w:r w:rsidRPr="004E5FF0">
        <w:rPr>
          <w:rFonts w:cs="Arial"/>
          <w:lang w:val="et-EE"/>
        </w:rPr>
        <w:t>Sotsiaalministri 04.03.2002. a määrus nr 42 alusel ei tohi äri- ja tootmishoonete tegevusest põhjustatud müratase ületada 65 dB päeval ja 55 dB öisel ajal.</w:t>
      </w:r>
    </w:p>
    <w:p w14:paraId="3B81D04B" w14:textId="77777777" w:rsidR="00035B0C" w:rsidRPr="004E5FF0" w:rsidRDefault="00035B0C" w:rsidP="004E5FF0">
      <w:pPr>
        <w:spacing w:before="0" w:after="0"/>
        <w:rPr>
          <w:rFonts w:cs="Arial"/>
          <w:lang w:val="et-EE"/>
        </w:rPr>
      </w:pPr>
      <w:r w:rsidRPr="004E5FF0">
        <w:rPr>
          <w:rFonts w:cs="Arial"/>
          <w:lang w:val="et-EE"/>
        </w:rPr>
        <w:t>Hoonete projekteerimisel järgida energiatõhususe miinimumnõudeid (ettevõtlus- ja infotehnoloogiaministri 11.12.2018 määrus nr 63).</w:t>
      </w:r>
    </w:p>
    <w:p w14:paraId="7E20B086" w14:textId="77777777" w:rsidR="00035B0C" w:rsidRPr="004E5FF0" w:rsidRDefault="00035B0C" w:rsidP="004E5FF0">
      <w:pPr>
        <w:autoSpaceDE w:val="0"/>
        <w:autoSpaceDN w:val="0"/>
        <w:adjustRightInd w:val="0"/>
        <w:spacing w:before="0" w:after="0"/>
        <w:rPr>
          <w:rFonts w:cs="Arial"/>
          <w:color w:val="000000"/>
          <w:lang w:val="et-EE"/>
        </w:rPr>
      </w:pPr>
      <w:r w:rsidRPr="004E5FF0">
        <w:rPr>
          <w:rFonts w:cs="Arial"/>
          <w:color w:val="000000"/>
          <w:lang w:val="et-EE"/>
        </w:rPr>
        <w:lastRenderedPageBreak/>
        <w:t>Tagada piisav insolatsioon vastavalt standardile EVS-EN 17037:2019+A1:2021 „Päevavalgus hoonetes”.</w:t>
      </w:r>
    </w:p>
    <w:p w14:paraId="56E5195F" w14:textId="766E6504" w:rsidR="00035B0C" w:rsidRDefault="00035B0C" w:rsidP="004E5FF0">
      <w:pPr>
        <w:autoSpaceDE w:val="0"/>
        <w:autoSpaceDN w:val="0"/>
        <w:adjustRightInd w:val="0"/>
        <w:spacing w:before="0" w:after="0"/>
        <w:rPr>
          <w:rFonts w:cs="Arial"/>
          <w:lang w:val="et-EE"/>
        </w:rPr>
      </w:pPr>
      <w:r w:rsidRPr="004E5FF0">
        <w:rPr>
          <w:rFonts w:cs="Arial"/>
          <w:lang w:val="et-EE"/>
        </w:rPr>
        <w:t>Ehitise arhitektuurinõuded on välja toodud joonisel AS-04 Põhijoonis ja käesoleva seletuskirja peatüki loetelus. Arhitektuurseid tingimusi määrates on arvesse võetud Sauga valla üldplaneeringut, detailplaneeringu lähtetingimusi ning kontaktvööndit.</w:t>
      </w:r>
    </w:p>
    <w:p w14:paraId="7B0BAEF9" w14:textId="77777777" w:rsidR="004E5FF0" w:rsidRPr="004E5FF0" w:rsidRDefault="004E5FF0" w:rsidP="004E5FF0">
      <w:pPr>
        <w:autoSpaceDE w:val="0"/>
        <w:autoSpaceDN w:val="0"/>
        <w:adjustRightInd w:val="0"/>
        <w:spacing w:before="0" w:after="0"/>
        <w:rPr>
          <w:rFonts w:cs="Arial"/>
          <w:color w:val="000000"/>
          <w:lang w:val="et-EE"/>
        </w:rPr>
      </w:pPr>
    </w:p>
    <w:p w14:paraId="3498B367" w14:textId="77777777" w:rsidR="00CD5EA3" w:rsidRPr="004E5FF0" w:rsidRDefault="00CD5EA3" w:rsidP="004E5FF0">
      <w:pPr>
        <w:pStyle w:val="Heading2"/>
        <w:numPr>
          <w:ilvl w:val="1"/>
          <w:numId w:val="5"/>
        </w:numPr>
        <w:tabs>
          <w:tab w:val="left" w:pos="426"/>
        </w:tabs>
        <w:rPr>
          <w:rFonts w:cs="Arial"/>
          <w:szCs w:val="22"/>
          <w:lang w:val="et-EE"/>
        </w:rPr>
      </w:pPr>
      <w:bookmarkStart w:id="36" w:name="_Toc134691390"/>
      <w:r w:rsidRPr="004E5FF0">
        <w:rPr>
          <w:rFonts w:cs="Arial"/>
          <w:szCs w:val="22"/>
          <w:lang w:val="et-EE"/>
        </w:rPr>
        <w:t>Piirded</w:t>
      </w:r>
      <w:bookmarkEnd w:id="36"/>
    </w:p>
    <w:p w14:paraId="08446CCB" w14:textId="77777777" w:rsidR="00514067" w:rsidRPr="004E5FF0" w:rsidRDefault="00AA3A58" w:rsidP="004E5FF0">
      <w:pPr>
        <w:autoSpaceDE w:val="0"/>
        <w:autoSpaceDN w:val="0"/>
        <w:adjustRightInd w:val="0"/>
        <w:spacing w:before="0" w:after="0"/>
        <w:rPr>
          <w:rFonts w:cs="Arial"/>
          <w:lang w:val="et-EE"/>
        </w:rPr>
      </w:pPr>
      <w:r w:rsidRPr="004E5FF0">
        <w:rPr>
          <w:rFonts w:cs="Arial"/>
          <w:lang w:val="et-EE"/>
        </w:rPr>
        <w:t xml:space="preserve">Lubatud on rajada võrkaed kõrgusega </w:t>
      </w:r>
      <w:r w:rsidR="00514067" w:rsidRPr="004E5FF0">
        <w:rPr>
          <w:rFonts w:cs="Arial"/>
          <w:lang w:val="et-EE"/>
        </w:rPr>
        <w:t>1</w:t>
      </w:r>
      <w:r w:rsidRPr="004E5FF0">
        <w:rPr>
          <w:rFonts w:cs="Arial"/>
          <w:lang w:val="et-EE"/>
        </w:rPr>
        <w:t>,</w:t>
      </w:r>
      <w:r w:rsidR="00514067" w:rsidRPr="004E5FF0">
        <w:rPr>
          <w:rFonts w:cs="Arial"/>
          <w:lang w:val="et-EE"/>
        </w:rPr>
        <w:t>8</w:t>
      </w:r>
      <w:r w:rsidRPr="004E5FF0">
        <w:rPr>
          <w:rFonts w:cs="Arial"/>
          <w:lang w:val="et-EE"/>
        </w:rPr>
        <w:t xml:space="preserve"> m</w:t>
      </w:r>
      <w:r w:rsidR="00514067" w:rsidRPr="004E5FF0">
        <w:rPr>
          <w:rFonts w:cs="Arial"/>
          <w:lang w:val="et-EE"/>
        </w:rPr>
        <w:t>, mille rajamiseks kasutada metallpostidel võrkpiirdeid. Vajadusel võib piirded ette näha mitte kruntide piiridele, vaid ümbritseda kuritegevuse ennetamiseks ladustamise platsid või näidiste alad.</w:t>
      </w:r>
    </w:p>
    <w:p w14:paraId="518342BE" w14:textId="77777777" w:rsidR="00514067" w:rsidRPr="004E5FF0" w:rsidRDefault="00514067" w:rsidP="004E5FF0">
      <w:pPr>
        <w:autoSpaceDE w:val="0"/>
        <w:autoSpaceDN w:val="0"/>
        <w:adjustRightInd w:val="0"/>
        <w:spacing w:before="0" w:after="0"/>
        <w:rPr>
          <w:rFonts w:cs="Arial"/>
          <w:lang w:val="et-EE"/>
        </w:rPr>
      </w:pPr>
      <w:r w:rsidRPr="004E5FF0">
        <w:rPr>
          <w:rFonts w:cs="Arial"/>
          <w:lang w:val="et-EE"/>
        </w:rPr>
        <w:t>Väravad ei tohi avaneda tänava poole ning torustike kaitsevööndisse piirdeaedade rajamine on keelatud.</w:t>
      </w:r>
    </w:p>
    <w:p w14:paraId="29B81D4E" w14:textId="77F372AD" w:rsidR="00CD5EA3" w:rsidRPr="004E5FF0" w:rsidRDefault="00AA3A58" w:rsidP="004E5FF0">
      <w:pPr>
        <w:autoSpaceDE w:val="0"/>
        <w:autoSpaceDN w:val="0"/>
        <w:adjustRightInd w:val="0"/>
        <w:spacing w:before="0" w:after="0"/>
        <w:rPr>
          <w:rFonts w:cs="Arial"/>
          <w:lang w:val="et-EE"/>
        </w:rPr>
      </w:pPr>
      <w:r w:rsidRPr="004E5FF0">
        <w:rPr>
          <w:rFonts w:cs="Arial"/>
          <w:lang w:val="et-EE"/>
        </w:rPr>
        <w:t>Piirete vajadus selgub ehitusprojekti koostamise staadiumis.</w:t>
      </w:r>
    </w:p>
    <w:p w14:paraId="1749132E" w14:textId="77777777" w:rsidR="004412F9" w:rsidRPr="004E5FF0" w:rsidRDefault="004412F9" w:rsidP="004E5FF0">
      <w:pPr>
        <w:suppressAutoHyphens/>
        <w:autoSpaceDE w:val="0"/>
        <w:spacing w:before="0" w:after="0"/>
        <w:rPr>
          <w:rFonts w:eastAsia="Times New Roman" w:cs="Arial"/>
          <w:lang w:val="et-EE" w:eastAsia="ar-SA"/>
        </w:rPr>
      </w:pPr>
    </w:p>
    <w:p w14:paraId="69717704" w14:textId="77777777" w:rsidR="00E81250" w:rsidRPr="004E5FF0" w:rsidRDefault="00E81250" w:rsidP="004E5FF0">
      <w:pPr>
        <w:pStyle w:val="Heading2"/>
        <w:numPr>
          <w:ilvl w:val="1"/>
          <w:numId w:val="5"/>
        </w:numPr>
        <w:tabs>
          <w:tab w:val="left" w:pos="426"/>
        </w:tabs>
        <w:rPr>
          <w:rFonts w:cs="Arial"/>
          <w:szCs w:val="22"/>
          <w:lang w:val="et-EE"/>
        </w:rPr>
      </w:pPr>
      <w:bookmarkStart w:id="37" w:name="_Toc497647810"/>
      <w:bookmarkStart w:id="38" w:name="_Toc134691391"/>
      <w:r w:rsidRPr="004E5FF0">
        <w:rPr>
          <w:rFonts w:cs="Arial"/>
          <w:szCs w:val="22"/>
          <w:lang w:val="et-EE"/>
        </w:rPr>
        <w:t>Tänavate maa-alad, liiklus- ja parkimiskorraldus</w:t>
      </w:r>
      <w:bookmarkEnd w:id="37"/>
      <w:bookmarkEnd w:id="38"/>
    </w:p>
    <w:p w14:paraId="0720CA65" w14:textId="3A5DECFD" w:rsidR="00F05390" w:rsidRPr="004E5FF0" w:rsidRDefault="00514067" w:rsidP="004E5FF0">
      <w:pPr>
        <w:spacing w:before="0" w:after="0"/>
        <w:rPr>
          <w:rFonts w:cs="Arial"/>
          <w:lang w:val="et-EE"/>
        </w:rPr>
      </w:pPr>
      <w:r w:rsidRPr="004E5FF0">
        <w:rPr>
          <w:rFonts w:cs="Arial"/>
          <w:lang w:val="et-EE"/>
        </w:rPr>
        <w:t>Planeeringuala keskele on kavandatud transpordimaa krunt 1</w:t>
      </w:r>
      <w:r w:rsidR="007F0E15" w:rsidRPr="004E5FF0">
        <w:rPr>
          <w:rFonts w:cs="Arial"/>
          <w:lang w:val="et-EE"/>
        </w:rPr>
        <w:t>6</w:t>
      </w:r>
      <w:r w:rsidRPr="004E5FF0">
        <w:rPr>
          <w:rFonts w:cs="Arial"/>
          <w:lang w:val="et-EE"/>
        </w:rPr>
        <w:t xml:space="preserve">,0 meetrit, mille lõpus on ümberpööramise plats raadiusega </w:t>
      </w:r>
      <w:r w:rsidR="006C350F">
        <w:rPr>
          <w:rFonts w:cs="Arial"/>
          <w:lang w:val="et-EE"/>
        </w:rPr>
        <w:t>1</w:t>
      </w:r>
      <w:r w:rsidR="00AC5448">
        <w:rPr>
          <w:rFonts w:cs="Arial"/>
          <w:lang w:val="et-EE"/>
        </w:rPr>
        <w:t>2</w:t>
      </w:r>
      <w:r w:rsidRPr="004E5FF0">
        <w:rPr>
          <w:rFonts w:cs="Arial"/>
          <w:lang w:val="et-EE"/>
        </w:rPr>
        <w:t>,0 meetrit. Kruntide pos nr 1 – 5, 10 mahasõidud on kavandatud planeeritud transpordimaalt. Kruntide pos nr 6 – 9 mahasõidud on kavandatud olemasolevalt Tehnika tänavalt. Tehnika tänava äärde on planeeritud lisaks 5,0 meetri laiune transpordimaa krunt tehnovõrkudele. Lisaks säilivad olemasolevad mahasõidud kruntidele pos nr 1 ja 11. Krundile pos nr 11 on ette nähtud juurdepääsu servituut krunt pos nr 10 kasuks, et säiliks olemasoleva hoone juurdepääs.</w:t>
      </w:r>
    </w:p>
    <w:p w14:paraId="40EFD435" w14:textId="4972F415" w:rsidR="008856CF" w:rsidRPr="004E5FF0" w:rsidRDefault="00514067" w:rsidP="004E5FF0">
      <w:pPr>
        <w:spacing w:before="0" w:after="0"/>
        <w:rPr>
          <w:rFonts w:cs="Arial"/>
          <w:lang w:val="et-EE"/>
        </w:rPr>
      </w:pPr>
      <w:r w:rsidRPr="004E5FF0">
        <w:rPr>
          <w:rFonts w:cs="Arial"/>
          <w:lang w:val="et-EE"/>
        </w:rPr>
        <w:t>Planeeritud t</w:t>
      </w:r>
      <w:r w:rsidR="00035C32" w:rsidRPr="004E5FF0">
        <w:rPr>
          <w:rFonts w:cs="Arial"/>
          <w:lang w:val="et-EE"/>
        </w:rPr>
        <w:t>ranspordimaale on ette nähtud tehnovõrgud, asfaldi kattega 1+1 sõidurada laiusega 3,</w:t>
      </w:r>
      <w:r w:rsidRPr="004E5FF0">
        <w:rPr>
          <w:rFonts w:cs="Arial"/>
          <w:lang w:val="et-EE"/>
        </w:rPr>
        <w:t>0</w:t>
      </w:r>
      <w:r w:rsidR="00035C32" w:rsidRPr="004E5FF0">
        <w:rPr>
          <w:rFonts w:cs="Arial"/>
          <w:lang w:val="et-EE"/>
        </w:rPr>
        <w:t xml:space="preserve"> m, mis teeb kogu katte laiuseks </w:t>
      </w:r>
      <w:r w:rsidRPr="004E5FF0">
        <w:rPr>
          <w:rFonts w:cs="Arial"/>
          <w:lang w:val="et-EE"/>
        </w:rPr>
        <w:t>6</w:t>
      </w:r>
      <w:r w:rsidR="00035C32" w:rsidRPr="004E5FF0">
        <w:rPr>
          <w:rFonts w:cs="Arial"/>
          <w:lang w:val="et-EE"/>
        </w:rPr>
        <w:t>,0 m ja asfaldi kattega kõnnitee. Ühele poole sõiduteed on ette nähtud kõnnitee laiusega 2,0 meetrit. Kõnnitee ja sõidutee vahele on planeeritud haljasriba. Kõnnitee on planeeritud ühepoolse põikkaldega. Sõidutee on projekteeritud kahepoolse põikkaldega.</w:t>
      </w:r>
    </w:p>
    <w:p w14:paraId="4BACC37B" w14:textId="77777777" w:rsidR="00AF4AB3" w:rsidRPr="004E5FF0" w:rsidRDefault="00A008B7" w:rsidP="004E5FF0">
      <w:pPr>
        <w:spacing w:before="0" w:after="0"/>
        <w:rPr>
          <w:rFonts w:eastAsia="Arial" w:cs="Arial"/>
          <w:lang w:val="et-EE"/>
        </w:rPr>
      </w:pPr>
      <w:r w:rsidRPr="004E5FF0">
        <w:rPr>
          <w:rFonts w:eastAsia="Arial" w:cs="Arial"/>
          <w:lang w:val="et-EE"/>
        </w:rPr>
        <w:t>Parkimine toimub krun</w:t>
      </w:r>
      <w:r w:rsidR="00F758C9" w:rsidRPr="004E5FF0">
        <w:rPr>
          <w:rFonts w:eastAsia="Arial" w:cs="Arial"/>
          <w:lang w:val="et-EE"/>
        </w:rPr>
        <w:t>t</w:t>
      </w:r>
      <w:r w:rsidRPr="004E5FF0">
        <w:rPr>
          <w:rFonts w:eastAsia="Arial" w:cs="Arial"/>
          <w:lang w:val="et-EE"/>
        </w:rPr>
        <w:t>i</w:t>
      </w:r>
      <w:r w:rsidR="00F758C9" w:rsidRPr="004E5FF0">
        <w:rPr>
          <w:rFonts w:eastAsia="Arial" w:cs="Arial"/>
          <w:lang w:val="et-EE"/>
        </w:rPr>
        <w:t>de</w:t>
      </w:r>
      <w:r w:rsidRPr="004E5FF0">
        <w:rPr>
          <w:rFonts w:eastAsia="Arial" w:cs="Arial"/>
          <w:lang w:val="et-EE"/>
        </w:rPr>
        <w:t xml:space="preserve"> siseselt.</w:t>
      </w:r>
      <w:r w:rsidRPr="004E5FF0">
        <w:rPr>
          <w:rFonts w:cs="Arial"/>
          <w:iCs/>
          <w:lang w:val="et-EE"/>
        </w:rPr>
        <w:t xml:space="preserve"> </w:t>
      </w:r>
      <w:r w:rsidR="00156B5E" w:rsidRPr="004E5FF0">
        <w:rPr>
          <w:rFonts w:eastAsia="Arial" w:cs="Arial"/>
          <w:lang w:val="et-EE"/>
        </w:rPr>
        <w:t>Parkimiskohad hoone mahus on planeeritud kui võimalus ning nende rajamine hoone mahus ei ole kohustuslik</w:t>
      </w:r>
      <w:r w:rsidR="008856CF" w:rsidRPr="004E5FF0">
        <w:rPr>
          <w:rFonts w:eastAsia="Arial" w:cs="Arial"/>
          <w:lang w:val="et-EE"/>
        </w:rPr>
        <w:t>.</w:t>
      </w:r>
    </w:p>
    <w:p w14:paraId="3DD41170" w14:textId="29C7034E" w:rsidR="00AA3A58" w:rsidRPr="004E5FF0" w:rsidRDefault="00156B5E" w:rsidP="004E5FF0">
      <w:pPr>
        <w:spacing w:before="0" w:after="0"/>
        <w:rPr>
          <w:rFonts w:cs="Arial"/>
          <w:b/>
          <w:lang w:val="et-EE"/>
        </w:rPr>
      </w:pPr>
      <w:r w:rsidRPr="004E5FF0">
        <w:rPr>
          <w:rFonts w:eastAsia="Arial" w:cs="Arial"/>
          <w:lang w:val="et-EE"/>
        </w:rPr>
        <w:t>Parkimi</w:t>
      </w:r>
      <w:r w:rsidR="00AF4AB3" w:rsidRPr="004E5FF0">
        <w:rPr>
          <w:rFonts w:eastAsia="Arial" w:cs="Arial"/>
          <w:lang w:val="et-EE"/>
        </w:rPr>
        <w:t>slahendus kruntidel on põhimõtteline ja täpne parkimiskohtade paiknemine ning kogus määrata</w:t>
      </w:r>
      <w:r w:rsidR="00A44FDB" w:rsidRPr="004E5FF0">
        <w:rPr>
          <w:rFonts w:eastAsia="Arial" w:cs="Arial"/>
          <w:lang w:val="et-EE"/>
        </w:rPr>
        <w:t>kse</w:t>
      </w:r>
      <w:r w:rsidR="00035FEF" w:rsidRPr="004E5FF0">
        <w:rPr>
          <w:rFonts w:eastAsia="Arial" w:cs="Arial"/>
          <w:lang w:val="et-EE"/>
        </w:rPr>
        <w:t xml:space="preserve"> </w:t>
      </w:r>
      <w:r w:rsidRPr="004E5FF0">
        <w:rPr>
          <w:rFonts w:eastAsia="Arial" w:cs="Arial"/>
          <w:lang w:val="et-EE"/>
        </w:rPr>
        <w:t>hoone ehitusprojekti staadiumis vastavalt EVS 843:2016 „Linnatänavad” normidele, hoone kontseptsioonile ning reaalsele vajadusele.</w:t>
      </w:r>
    </w:p>
    <w:p w14:paraId="226D8E77" w14:textId="77777777" w:rsidR="00A37D3F" w:rsidRPr="004E5FF0" w:rsidRDefault="00A37D3F" w:rsidP="004E5FF0">
      <w:pPr>
        <w:spacing w:before="0" w:after="0"/>
        <w:rPr>
          <w:rFonts w:cs="Arial"/>
          <w:bCs/>
          <w:lang w:val="et-EE"/>
        </w:rPr>
      </w:pPr>
    </w:p>
    <w:p w14:paraId="23EB77A4" w14:textId="7BA6F712" w:rsidR="00E81250" w:rsidRPr="004E5FF0" w:rsidRDefault="00161E48" w:rsidP="004E5FF0">
      <w:pPr>
        <w:pStyle w:val="Caption"/>
        <w:spacing w:after="0"/>
        <w:rPr>
          <w:rFonts w:cs="Arial"/>
          <w:b/>
          <w:color w:val="auto"/>
          <w:sz w:val="22"/>
          <w:szCs w:val="22"/>
          <w:lang w:val="et-EE"/>
        </w:rPr>
      </w:pPr>
      <w:r w:rsidRPr="004E5FF0">
        <w:rPr>
          <w:rFonts w:cs="Arial"/>
          <w:color w:val="auto"/>
          <w:sz w:val="22"/>
          <w:szCs w:val="22"/>
          <w:lang w:val="et-EE"/>
        </w:rPr>
        <w:t xml:space="preserve">Tabel </w:t>
      </w:r>
      <w:r w:rsidRPr="004E5FF0">
        <w:rPr>
          <w:rFonts w:cs="Arial"/>
          <w:color w:val="auto"/>
          <w:sz w:val="22"/>
          <w:szCs w:val="22"/>
          <w:lang w:val="et-EE"/>
        </w:rPr>
        <w:fldChar w:fldCharType="begin"/>
      </w:r>
      <w:r w:rsidRPr="004E5FF0">
        <w:rPr>
          <w:rFonts w:cs="Arial"/>
          <w:color w:val="auto"/>
          <w:sz w:val="22"/>
          <w:szCs w:val="22"/>
          <w:lang w:val="et-EE"/>
        </w:rPr>
        <w:instrText xml:space="preserve"> SEQ Tabel \* ARABIC </w:instrText>
      </w:r>
      <w:r w:rsidRPr="004E5FF0">
        <w:rPr>
          <w:rFonts w:cs="Arial"/>
          <w:color w:val="auto"/>
          <w:sz w:val="22"/>
          <w:szCs w:val="22"/>
          <w:lang w:val="et-EE"/>
        </w:rPr>
        <w:fldChar w:fldCharType="separate"/>
      </w:r>
      <w:r w:rsidR="00546B6D">
        <w:rPr>
          <w:rFonts w:cs="Arial"/>
          <w:noProof/>
          <w:color w:val="auto"/>
          <w:sz w:val="22"/>
          <w:szCs w:val="22"/>
          <w:lang w:val="et-EE"/>
        </w:rPr>
        <w:t>2</w:t>
      </w:r>
      <w:r w:rsidRPr="004E5FF0">
        <w:rPr>
          <w:rFonts w:cs="Arial"/>
          <w:color w:val="auto"/>
          <w:sz w:val="22"/>
          <w:szCs w:val="22"/>
          <w:lang w:val="et-EE"/>
        </w:rPr>
        <w:fldChar w:fldCharType="end"/>
      </w:r>
      <w:r w:rsidR="004E5FF0">
        <w:rPr>
          <w:rFonts w:cs="Arial"/>
          <w:color w:val="auto"/>
          <w:sz w:val="22"/>
          <w:szCs w:val="22"/>
          <w:lang w:val="et-EE"/>
        </w:rPr>
        <w:t>.</w:t>
      </w:r>
      <w:r w:rsidRPr="004E5FF0">
        <w:rPr>
          <w:rFonts w:cs="Arial"/>
          <w:color w:val="auto"/>
          <w:sz w:val="22"/>
          <w:szCs w:val="22"/>
          <w:lang w:val="et-EE"/>
        </w:rPr>
        <w:t xml:space="preserve"> Parkimiskohtade kontrollarvutus</w:t>
      </w:r>
      <w:r w:rsidR="004E5FF0">
        <w:rPr>
          <w:rFonts w:cs="Arial"/>
          <w:color w:val="auto"/>
          <w:sz w:val="22"/>
          <w:szCs w:val="22"/>
          <w:lang w:val="et-EE"/>
        </w:rPr>
        <w:t>.</w:t>
      </w:r>
    </w:p>
    <w:tbl>
      <w:tblPr>
        <w:tblStyle w:val="GridTable1Light"/>
        <w:tblW w:w="10065" w:type="dxa"/>
        <w:tblInd w:w="108" w:type="dxa"/>
        <w:tblLook w:val="00A0" w:firstRow="1" w:lastRow="0" w:firstColumn="1" w:lastColumn="0" w:noHBand="0" w:noVBand="0"/>
      </w:tblPr>
      <w:tblGrid>
        <w:gridCol w:w="851"/>
        <w:gridCol w:w="2551"/>
        <w:gridCol w:w="2268"/>
        <w:gridCol w:w="2127"/>
        <w:gridCol w:w="2268"/>
      </w:tblGrid>
      <w:tr w:rsidR="00161E48" w:rsidRPr="004E5FF0" w14:paraId="7B8E1FDA" w14:textId="77777777" w:rsidTr="00A134D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2F2F2" w:themeFill="background1" w:themeFillShade="F2"/>
            <w:vAlign w:val="center"/>
          </w:tcPr>
          <w:p w14:paraId="5EE6D1F6" w14:textId="3DCBE7A2" w:rsidR="00161E48" w:rsidRPr="004E5FF0" w:rsidRDefault="00161E48" w:rsidP="00A134D3">
            <w:pPr>
              <w:suppressAutoHyphens/>
              <w:autoSpaceDE w:val="0"/>
              <w:autoSpaceDN w:val="0"/>
              <w:adjustRightInd w:val="0"/>
              <w:spacing w:before="0"/>
              <w:ind w:left="-105" w:right="-101"/>
              <w:jc w:val="center"/>
              <w:rPr>
                <w:rFonts w:eastAsia="Times New Roman" w:cs="Arial"/>
                <w:lang w:val="et-EE" w:eastAsia="et-EE"/>
              </w:rPr>
            </w:pPr>
            <w:r w:rsidRPr="004E5FF0">
              <w:rPr>
                <w:rFonts w:eastAsia="Times New Roman" w:cs="Arial"/>
                <w:lang w:val="et-EE" w:eastAsia="et-EE"/>
              </w:rPr>
              <w:t>Pos nr</w:t>
            </w:r>
          </w:p>
        </w:tc>
        <w:tc>
          <w:tcPr>
            <w:tcW w:w="2551" w:type="dxa"/>
            <w:vMerge w:val="restart"/>
            <w:shd w:val="clear" w:color="auto" w:fill="F2F2F2" w:themeFill="background1" w:themeFillShade="F2"/>
            <w:vAlign w:val="center"/>
          </w:tcPr>
          <w:p w14:paraId="1B59A31A" w14:textId="63CCA890" w:rsidR="00161E48" w:rsidRPr="004E5FF0" w:rsidRDefault="00161E48" w:rsidP="004E5FF0">
            <w:pPr>
              <w:suppressAutoHyphens/>
              <w:autoSpaceDE w:val="0"/>
              <w:autoSpaceDN w:val="0"/>
              <w:adjustRightInd w:val="0"/>
              <w:spacing w:before="0"/>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Ehitise liik</w:t>
            </w:r>
          </w:p>
        </w:tc>
        <w:tc>
          <w:tcPr>
            <w:tcW w:w="2268" w:type="dxa"/>
            <w:shd w:val="clear" w:color="auto" w:fill="F2F2F2" w:themeFill="background1" w:themeFillShade="F2"/>
            <w:vAlign w:val="center"/>
          </w:tcPr>
          <w:p w14:paraId="58D2CBB9" w14:textId="77777777" w:rsidR="00161E48" w:rsidRPr="004E5FF0" w:rsidRDefault="00161E48" w:rsidP="004E5FF0">
            <w:pPr>
              <w:suppressAutoHyphens/>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 asukoht</w:t>
            </w:r>
          </w:p>
        </w:tc>
        <w:tc>
          <w:tcPr>
            <w:tcW w:w="2127" w:type="dxa"/>
            <w:vMerge w:val="restart"/>
            <w:shd w:val="clear" w:color="auto" w:fill="F2F2F2" w:themeFill="background1" w:themeFillShade="F2"/>
            <w:vAlign w:val="center"/>
          </w:tcPr>
          <w:p w14:paraId="29DE69A6" w14:textId="25BD6196" w:rsidR="00161E48" w:rsidRPr="004E5FF0" w:rsidRDefault="00161E48" w:rsidP="004E5FF0">
            <w:pPr>
              <w:suppressAutoHyphens/>
              <w:autoSpaceDE w:val="0"/>
              <w:autoSpaceDN w:val="0"/>
              <w:adjustRightInd w:val="0"/>
              <w:spacing w:before="0"/>
              <w:ind w:right="-108"/>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Normatiivne parkimiskohtade arv</w:t>
            </w:r>
          </w:p>
        </w:tc>
        <w:tc>
          <w:tcPr>
            <w:tcW w:w="2268" w:type="dxa"/>
            <w:vMerge w:val="restart"/>
            <w:shd w:val="clear" w:color="auto" w:fill="F2F2F2" w:themeFill="background1" w:themeFillShade="F2"/>
            <w:vAlign w:val="center"/>
          </w:tcPr>
          <w:p w14:paraId="5487DF4B" w14:textId="6D55718F" w:rsidR="00161E48" w:rsidRPr="004E5FF0" w:rsidRDefault="00161E48" w:rsidP="004E5FF0">
            <w:pPr>
              <w:suppressAutoHyphens/>
              <w:autoSpaceDE w:val="0"/>
              <w:autoSpaceDN w:val="0"/>
              <w:adjustRightInd w:val="0"/>
              <w:spacing w:before="0"/>
              <w:ind w:right="-61"/>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Planeeritud parkimiskohtade arv</w:t>
            </w:r>
          </w:p>
        </w:tc>
      </w:tr>
      <w:tr w:rsidR="00161E48" w:rsidRPr="004E5FF0" w14:paraId="3614B35F" w14:textId="77777777" w:rsidTr="00A134D3">
        <w:trPr>
          <w:trHeight w:val="221"/>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2F2F2" w:themeFill="background1" w:themeFillShade="F2"/>
          </w:tcPr>
          <w:p w14:paraId="3B420F7B" w14:textId="77777777" w:rsidR="00161E48" w:rsidRPr="004E5FF0" w:rsidRDefault="00161E48" w:rsidP="004E5FF0">
            <w:pPr>
              <w:suppressAutoHyphens/>
              <w:autoSpaceDE w:val="0"/>
              <w:autoSpaceDN w:val="0"/>
              <w:adjustRightInd w:val="0"/>
              <w:spacing w:before="0"/>
              <w:ind w:left="-105" w:right="-101"/>
              <w:jc w:val="center"/>
              <w:rPr>
                <w:rFonts w:eastAsia="Times New Roman" w:cs="Arial"/>
                <w:lang w:val="et-EE" w:eastAsia="et-EE"/>
              </w:rPr>
            </w:pPr>
          </w:p>
        </w:tc>
        <w:tc>
          <w:tcPr>
            <w:tcW w:w="2551" w:type="dxa"/>
            <w:vMerge/>
            <w:shd w:val="clear" w:color="auto" w:fill="F2F2F2" w:themeFill="background1" w:themeFillShade="F2"/>
          </w:tcPr>
          <w:p w14:paraId="1668E5B5" w14:textId="5811BB0F" w:rsidR="00161E48" w:rsidRPr="004E5FF0" w:rsidRDefault="00161E48" w:rsidP="004E5FF0">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p>
        </w:tc>
        <w:tc>
          <w:tcPr>
            <w:tcW w:w="2268" w:type="dxa"/>
            <w:shd w:val="clear" w:color="auto" w:fill="F2F2F2" w:themeFill="background1" w:themeFillShade="F2"/>
          </w:tcPr>
          <w:p w14:paraId="51411FCD" w14:textId="77777777"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Korruselamute ala</w:t>
            </w:r>
          </w:p>
        </w:tc>
        <w:tc>
          <w:tcPr>
            <w:tcW w:w="2127" w:type="dxa"/>
            <w:vMerge/>
          </w:tcPr>
          <w:p w14:paraId="4A6DED83" w14:textId="77777777" w:rsidR="00161E48" w:rsidRPr="004E5FF0" w:rsidRDefault="00161E48" w:rsidP="004E5FF0">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p>
        </w:tc>
        <w:tc>
          <w:tcPr>
            <w:tcW w:w="2268" w:type="dxa"/>
            <w:vMerge/>
          </w:tcPr>
          <w:p w14:paraId="763DA5F6" w14:textId="77777777" w:rsidR="00161E48" w:rsidRPr="004E5FF0" w:rsidRDefault="00161E48" w:rsidP="004E5FF0">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p>
        </w:tc>
      </w:tr>
      <w:tr w:rsidR="00161E48" w:rsidRPr="004E5FF0" w14:paraId="727405B4"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1869667B" w14:textId="46C123A5"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1</w:t>
            </w:r>
          </w:p>
        </w:tc>
        <w:tc>
          <w:tcPr>
            <w:tcW w:w="2551" w:type="dxa"/>
            <w:vAlign w:val="center"/>
          </w:tcPr>
          <w:p w14:paraId="533217A8" w14:textId="5CC0E0B8"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tc>
        <w:tc>
          <w:tcPr>
            <w:tcW w:w="2268" w:type="dxa"/>
            <w:vAlign w:val="center"/>
          </w:tcPr>
          <w:p w14:paraId="13179ADA" w14:textId="0682E0EA"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tc>
        <w:tc>
          <w:tcPr>
            <w:tcW w:w="2127" w:type="dxa"/>
            <w:vAlign w:val="center"/>
          </w:tcPr>
          <w:p w14:paraId="068D8B22" w14:textId="418F9A97"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75</w:t>
            </w:r>
            <w:r w:rsidR="00161E48" w:rsidRPr="004E5FF0">
              <w:rPr>
                <w:rFonts w:eastAsia="Times New Roman" w:cs="Arial"/>
                <w:lang w:val="et-EE" w:eastAsia="et-EE"/>
              </w:rPr>
              <w:t xml:space="preserve">0 / </w:t>
            </w:r>
            <w:r w:rsidR="00161E48" w:rsidRPr="004E5FF0">
              <w:rPr>
                <w:rFonts w:eastAsia="Times New Roman" w:cs="Arial"/>
                <w:lang w:val="et-EE" w:eastAsia="et-EE"/>
              </w:rPr>
              <w:t> </w:t>
            </w:r>
            <w:r w:rsidR="00161E48" w:rsidRPr="004E5FF0">
              <w:rPr>
                <w:rFonts w:eastAsia="Times New Roman" w:cs="Arial"/>
                <w:lang w:val="et-EE" w:eastAsia="et-EE"/>
              </w:rPr>
              <w:t>60 = 1</w:t>
            </w:r>
            <w:r w:rsidR="00BA0F87" w:rsidRPr="004E5FF0">
              <w:rPr>
                <w:rFonts w:eastAsia="Times New Roman" w:cs="Arial"/>
                <w:lang w:val="et-EE" w:eastAsia="et-EE"/>
              </w:rPr>
              <w:t>3</w:t>
            </w:r>
          </w:p>
        </w:tc>
        <w:tc>
          <w:tcPr>
            <w:tcW w:w="2268" w:type="dxa"/>
            <w:vAlign w:val="center"/>
          </w:tcPr>
          <w:p w14:paraId="7129FA4B" w14:textId="521DCFFC"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13</w:t>
            </w:r>
          </w:p>
        </w:tc>
      </w:tr>
      <w:tr w:rsidR="00161E48" w:rsidRPr="004E5FF0" w14:paraId="09043F1D"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D267C68" w14:textId="6F9A0099"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2</w:t>
            </w:r>
          </w:p>
        </w:tc>
        <w:tc>
          <w:tcPr>
            <w:tcW w:w="2551" w:type="dxa"/>
            <w:vAlign w:val="center"/>
          </w:tcPr>
          <w:p w14:paraId="570DA0A1"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680BD156" w14:textId="40D822B8"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286AAF54" w14:textId="53F1FAB7"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1FD4F040" w14:textId="04397E39"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5C92D94E" w14:textId="62D5DD17"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400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7</w:t>
            </w:r>
          </w:p>
          <w:p w14:paraId="074FE435" w14:textId="11436B0A"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3600</w:t>
            </w:r>
            <w:r w:rsidR="00161E48" w:rsidRPr="004E5FF0">
              <w:rPr>
                <w:rFonts w:eastAsia="Times New Roman" w:cs="Arial"/>
                <w:lang w:val="et-EE" w:eastAsia="et-EE"/>
              </w:rPr>
              <w:t xml:space="preserve"> / 150 = </w:t>
            </w:r>
            <w:r w:rsidRPr="004E5FF0">
              <w:rPr>
                <w:rFonts w:eastAsia="Times New Roman" w:cs="Arial"/>
                <w:lang w:val="et-EE" w:eastAsia="et-EE"/>
              </w:rPr>
              <w:t>24</w:t>
            </w:r>
          </w:p>
        </w:tc>
        <w:tc>
          <w:tcPr>
            <w:tcW w:w="2268" w:type="dxa"/>
            <w:vAlign w:val="center"/>
          </w:tcPr>
          <w:p w14:paraId="583F21E5" w14:textId="7FA78DE0"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w:t>
            </w:r>
            <w:r w:rsidR="00161E48" w:rsidRPr="004E5FF0">
              <w:rPr>
                <w:rFonts w:eastAsia="Times New Roman" w:cs="Arial"/>
                <w:lang w:val="et-EE" w:eastAsia="et-EE"/>
              </w:rPr>
              <w:t>1</w:t>
            </w:r>
          </w:p>
        </w:tc>
      </w:tr>
      <w:tr w:rsidR="00161E48" w:rsidRPr="004E5FF0" w14:paraId="40DD718B"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0D885682" w14:textId="1E6708BC"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3</w:t>
            </w:r>
          </w:p>
        </w:tc>
        <w:tc>
          <w:tcPr>
            <w:tcW w:w="2551" w:type="dxa"/>
            <w:vAlign w:val="center"/>
          </w:tcPr>
          <w:p w14:paraId="526B9095"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2F5E4C0" w14:textId="039675F4"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2E55497B" w14:textId="65FB2AA0"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18F0C237" w14:textId="5E968BD5"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271D8B90" w14:textId="463F0FE3"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3416C2" w:rsidRPr="004E5FF0">
              <w:rPr>
                <w:rFonts w:eastAsia="Times New Roman" w:cs="Arial"/>
                <w:lang w:val="et-EE" w:eastAsia="et-EE"/>
              </w:rPr>
              <w:t>43</w:t>
            </w:r>
            <w:r w:rsidR="00BA0F87" w:rsidRPr="004E5FF0">
              <w:rPr>
                <w:rFonts w:eastAsia="Times New Roman" w:cs="Arial"/>
                <w:lang w:val="et-EE" w:eastAsia="et-EE"/>
              </w:rPr>
              <w:t>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6</w:t>
            </w:r>
          </w:p>
          <w:p w14:paraId="1F85DBE5" w14:textId="6246E819"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w:t>
            </w:r>
            <w:r w:rsidR="003416C2" w:rsidRPr="004E5FF0">
              <w:rPr>
                <w:rFonts w:eastAsia="Times New Roman" w:cs="Arial"/>
                <w:lang w:val="et-EE" w:eastAsia="et-EE"/>
              </w:rPr>
              <w:t>870</w:t>
            </w:r>
            <w:r w:rsidR="00161E48" w:rsidRPr="004E5FF0">
              <w:rPr>
                <w:rFonts w:eastAsia="Times New Roman" w:cs="Arial"/>
                <w:lang w:val="et-EE" w:eastAsia="et-EE"/>
              </w:rPr>
              <w:t xml:space="preserve"> / 150 = </w:t>
            </w:r>
            <w:r w:rsidRPr="004E5FF0">
              <w:rPr>
                <w:rFonts w:eastAsia="Times New Roman" w:cs="Arial"/>
                <w:lang w:val="et-EE" w:eastAsia="et-EE"/>
              </w:rPr>
              <w:t>21</w:t>
            </w:r>
          </w:p>
        </w:tc>
        <w:tc>
          <w:tcPr>
            <w:tcW w:w="2268" w:type="dxa"/>
            <w:vAlign w:val="center"/>
          </w:tcPr>
          <w:p w14:paraId="6F0228A0" w14:textId="03CBDFC4" w:rsidR="00161E48" w:rsidRPr="004E5FF0" w:rsidRDefault="003416C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33</w:t>
            </w:r>
          </w:p>
        </w:tc>
      </w:tr>
      <w:tr w:rsidR="00161E48" w:rsidRPr="004E5FF0" w14:paraId="144B3577"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C86DA76" w14:textId="73B3EB0A"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4</w:t>
            </w:r>
          </w:p>
        </w:tc>
        <w:tc>
          <w:tcPr>
            <w:tcW w:w="2551" w:type="dxa"/>
            <w:vAlign w:val="center"/>
          </w:tcPr>
          <w:p w14:paraId="7E974A4A"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A59BF3C" w14:textId="0D09EBC0"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00A1D31" w14:textId="052C1088"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0F0EA3B7" w14:textId="3CDEF039"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564209B3" w14:textId="15BF4A30"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500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8</w:t>
            </w:r>
          </w:p>
          <w:p w14:paraId="2C619919" w14:textId="7CD83CAD"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4</w:t>
            </w:r>
            <w:r w:rsidR="007D7EDE">
              <w:rPr>
                <w:rFonts w:eastAsia="Times New Roman" w:cs="Arial"/>
                <w:lang w:val="et-EE" w:eastAsia="et-EE"/>
              </w:rPr>
              <w:t>500</w:t>
            </w:r>
            <w:r w:rsidR="00161E48" w:rsidRPr="004E5FF0">
              <w:rPr>
                <w:rFonts w:eastAsia="Times New Roman" w:cs="Arial"/>
                <w:lang w:val="et-EE" w:eastAsia="et-EE"/>
              </w:rPr>
              <w:t xml:space="preserve"> / 150 = </w:t>
            </w:r>
            <w:r w:rsidRPr="004E5FF0">
              <w:rPr>
                <w:rFonts w:eastAsia="Times New Roman" w:cs="Arial"/>
                <w:lang w:val="et-EE" w:eastAsia="et-EE"/>
              </w:rPr>
              <w:t>3</w:t>
            </w:r>
            <w:r w:rsidR="00161E48" w:rsidRPr="004E5FF0">
              <w:rPr>
                <w:rFonts w:eastAsia="Times New Roman" w:cs="Arial"/>
                <w:lang w:val="et-EE" w:eastAsia="et-EE"/>
              </w:rPr>
              <w:t>0</w:t>
            </w:r>
          </w:p>
        </w:tc>
        <w:tc>
          <w:tcPr>
            <w:tcW w:w="2268" w:type="dxa"/>
            <w:vAlign w:val="center"/>
          </w:tcPr>
          <w:p w14:paraId="72B13BAC" w14:textId="035B2A7B"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38</w:t>
            </w:r>
          </w:p>
        </w:tc>
      </w:tr>
      <w:tr w:rsidR="00161E48" w:rsidRPr="004E5FF0" w14:paraId="4FF0E82E"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8D7FCB4" w14:textId="162A9F38"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5</w:t>
            </w:r>
          </w:p>
        </w:tc>
        <w:tc>
          <w:tcPr>
            <w:tcW w:w="2551" w:type="dxa"/>
            <w:vAlign w:val="center"/>
          </w:tcPr>
          <w:p w14:paraId="08059C7C"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244ED300" w14:textId="5A50EED4"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7F016663" w14:textId="6F9F301D"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73C1D76D" w14:textId="11CE46F7"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497E2BF6" w14:textId="75B0AFC9"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300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5</w:t>
            </w:r>
          </w:p>
          <w:p w14:paraId="36DA002B" w14:textId="1654B718"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2700</w:t>
            </w:r>
            <w:r w:rsidR="00161E48" w:rsidRPr="004E5FF0">
              <w:rPr>
                <w:rFonts w:eastAsia="Times New Roman" w:cs="Arial"/>
                <w:lang w:val="et-EE" w:eastAsia="et-EE"/>
              </w:rPr>
              <w:t xml:space="preserve"> / 150 = </w:t>
            </w:r>
            <w:r w:rsidRPr="004E5FF0">
              <w:rPr>
                <w:rFonts w:eastAsia="Times New Roman" w:cs="Arial"/>
                <w:lang w:val="et-EE" w:eastAsia="et-EE"/>
              </w:rPr>
              <w:t>18</w:t>
            </w:r>
          </w:p>
        </w:tc>
        <w:tc>
          <w:tcPr>
            <w:tcW w:w="2268" w:type="dxa"/>
            <w:vAlign w:val="center"/>
          </w:tcPr>
          <w:p w14:paraId="5213780A" w14:textId="0F0AC2FE"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23</w:t>
            </w:r>
          </w:p>
        </w:tc>
      </w:tr>
      <w:tr w:rsidR="00161E48" w:rsidRPr="004E5FF0" w14:paraId="4D626A98"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691093AD" w14:textId="14588D9C"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6</w:t>
            </w:r>
          </w:p>
        </w:tc>
        <w:tc>
          <w:tcPr>
            <w:tcW w:w="2551" w:type="dxa"/>
            <w:vAlign w:val="center"/>
          </w:tcPr>
          <w:p w14:paraId="54FE0865"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680810AA" w14:textId="3094E2E2"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18742F70" w14:textId="4905A944"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3C4CA1D2" w14:textId="5C2AB156"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3E38D3D3" w14:textId="4B00DDF9" w:rsidR="00BA0F87"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350 /  60 =  6</w:t>
            </w:r>
          </w:p>
          <w:p w14:paraId="1875F5A1" w14:textId="7B507384"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3150 / 150 = 21</w:t>
            </w:r>
          </w:p>
        </w:tc>
        <w:tc>
          <w:tcPr>
            <w:tcW w:w="2268" w:type="dxa"/>
            <w:vAlign w:val="center"/>
          </w:tcPr>
          <w:p w14:paraId="052090DF" w14:textId="12E1D378"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27</w:t>
            </w:r>
          </w:p>
        </w:tc>
      </w:tr>
      <w:tr w:rsidR="00161E48" w:rsidRPr="004E5FF0" w14:paraId="6B49E06E"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61C5D2C" w14:textId="5F273814"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7</w:t>
            </w:r>
          </w:p>
        </w:tc>
        <w:tc>
          <w:tcPr>
            <w:tcW w:w="2551" w:type="dxa"/>
            <w:vAlign w:val="center"/>
          </w:tcPr>
          <w:p w14:paraId="16DF4A10"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53A0182E" w14:textId="0F290DCD"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FCC70EE" w14:textId="793B82B8"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1153A99" w14:textId="3B7DA1B1"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4675B4C8" w14:textId="586C9BE4"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230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4</w:t>
            </w:r>
          </w:p>
          <w:p w14:paraId="2CA53526" w14:textId="59A56D4B"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2070</w:t>
            </w:r>
            <w:r w:rsidR="00161E48" w:rsidRPr="004E5FF0">
              <w:rPr>
                <w:rFonts w:eastAsia="Times New Roman" w:cs="Arial"/>
                <w:lang w:val="et-EE" w:eastAsia="et-EE"/>
              </w:rPr>
              <w:t xml:space="preserve"> / 150 = </w:t>
            </w:r>
            <w:r w:rsidRPr="004E5FF0">
              <w:rPr>
                <w:rFonts w:eastAsia="Times New Roman" w:cs="Arial"/>
                <w:lang w:val="et-EE" w:eastAsia="et-EE"/>
              </w:rPr>
              <w:t>14</w:t>
            </w:r>
          </w:p>
        </w:tc>
        <w:tc>
          <w:tcPr>
            <w:tcW w:w="2268" w:type="dxa"/>
            <w:vAlign w:val="center"/>
          </w:tcPr>
          <w:p w14:paraId="3F95A78F" w14:textId="34900DF7"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18</w:t>
            </w:r>
          </w:p>
        </w:tc>
      </w:tr>
      <w:tr w:rsidR="00161E48" w:rsidRPr="004E5FF0" w14:paraId="54CDB926"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1124C288" w14:textId="3E1A143D"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8</w:t>
            </w:r>
          </w:p>
        </w:tc>
        <w:tc>
          <w:tcPr>
            <w:tcW w:w="2551" w:type="dxa"/>
            <w:vAlign w:val="center"/>
          </w:tcPr>
          <w:p w14:paraId="52ADA6F8"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C33C0BE" w14:textId="6AEB5620"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875F857" w14:textId="7B12D80F"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0C4E7BE" w14:textId="63F58D33"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3CFB1819" w14:textId="3A5EAC90"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220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840FE1" w:rsidRPr="004E5FF0">
              <w:rPr>
                <w:rFonts w:eastAsia="Times New Roman" w:cs="Arial"/>
                <w:lang w:val="et-EE" w:eastAsia="et-EE"/>
              </w:rPr>
              <w:t>4</w:t>
            </w:r>
          </w:p>
          <w:p w14:paraId="07D85A24" w14:textId="5D0EF3BE"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1980 / </w:t>
            </w:r>
            <w:r w:rsidR="00161E48" w:rsidRPr="004E5FF0">
              <w:rPr>
                <w:rFonts w:eastAsia="Times New Roman" w:cs="Arial"/>
                <w:lang w:val="et-EE" w:eastAsia="et-EE"/>
              </w:rPr>
              <w:t xml:space="preserve">150 = </w:t>
            </w:r>
            <w:r w:rsidRPr="004E5FF0">
              <w:rPr>
                <w:rFonts w:eastAsia="Times New Roman" w:cs="Arial"/>
                <w:lang w:val="et-EE" w:eastAsia="et-EE"/>
              </w:rPr>
              <w:t>13</w:t>
            </w:r>
          </w:p>
        </w:tc>
        <w:tc>
          <w:tcPr>
            <w:tcW w:w="2268" w:type="dxa"/>
            <w:vAlign w:val="center"/>
          </w:tcPr>
          <w:p w14:paraId="2A5332B9" w14:textId="78F04537"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17</w:t>
            </w:r>
          </w:p>
        </w:tc>
      </w:tr>
      <w:tr w:rsidR="00161E48" w:rsidRPr="004E5FF0" w14:paraId="5DA45E64"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34BD373C" w14:textId="2232EBBF"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9</w:t>
            </w:r>
          </w:p>
        </w:tc>
        <w:tc>
          <w:tcPr>
            <w:tcW w:w="2551" w:type="dxa"/>
            <w:vAlign w:val="center"/>
          </w:tcPr>
          <w:p w14:paraId="6FCD7E8D"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7344CDC1" w14:textId="397CD85D"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19654FC" w14:textId="1CF7A42C"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6F47025D" w14:textId="75111836"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12329A2E" w14:textId="21A99B4A"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1750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Pr="004E5FF0">
              <w:rPr>
                <w:rFonts w:eastAsia="Times New Roman" w:cs="Arial"/>
                <w:lang w:val="et-EE" w:eastAsia="et-EE"/>
              </w:rPr>
              <w:t>29</w:t>
            </w:r>
          </w:p>
          <w:p w14:paraId="3A519BDF" w14:textId="012A3805" w:rsidR="00161E48" w:rsidRPr="004E5FF0" w:rsidRDefault="009C2F3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750</w:t>
            </w:r>
            <w:r w:rsidR="00161E48" w:rsidRPr="004E5FF0">
              <w:rPr>
                <w:rFonts w:eastAsia="Times New Roman" w:cs="Arial"/>
                <w:lang w:val="et-EE" w:eastAsia="et-EE"/>
              </w:rPr>
              <w:t xml:space="preserve"> / 150 = </w:t>
            </w:r>
            <w:r w:rsidRPr="004E5FF0">
              <w:rPr>
                <w:rFonts w:eastAsia="Times New Roman" w:cs="Arial"/>
                <w:lang w:val="et-EE" w:eastAsia="et-EE"/>
              </w:rPr>
              <w:t> </w:t>
            </w:r>
            <w:r w:rsidR="00840FE1" w:rsidRPr="004E5FF0">
              <w:rPr>
                <w:rFonts w:eastAsia="Times New Roman" w:cs="Arial"/>
                <w:lang w:val="et-EE" w:eastAsia="et-EE"/>
              </w:rPr>
              <w:t>5</w:t>
            </w:r>
          </w:p>
        </w:tc>
        <w:tc>
          <w:tcPr>
            <w:tcW w:w="2268" w:type="dxa"/>
            <w:vAlign w:val="center"/>
          </w:tcPr>
          <w:p w14:paraId="05991AC3" w14:textId="59DF69D9"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34</w:t>
            </w:r>
          </w:p>
        </w:tc>
      </w:tr>
      <w:tr w:rsidR="00161E48" w:rsidRPr="004E5FF0" w14:paraId="3384532A"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503B4AA4" w14:textId="168AC9FE"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10</w:t>
            </w:r>
          </w:p>
        </w:tc>
        <w:tc>
          <w:tcPr>
            <w:tcW w:w="2551" w:type="dxa"/>
            <w:vAlign w:val="center"/>
          </w:tcPr>
          <w:p w14:paraId="65D1562C"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5C5FAF9" w14:textId="2AE3C3C2"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1739D15D" w14:textId="6361F50A"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021AB63" w14:textId="056BF124"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46B8BD32" w14:textId="4BB3CFB6" w:rsidR="00161E48" w:rsidRPr="004E5FF0" w:rsidRDefault="009C2F3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240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840FE1" w:rsidRPr="004E5FF0">
              <w:rPr>
                <w:rFonts w:eastAsia="Times New Roman" w:cs="Arial"/>
                <w:lang w:val="et-EE" w:eastAsia="et-EE"/>
              </w:rPr>
              <w:t>4</w:t>
            </w:r>
          </w:p>
          <w:p w14:paraId="383F04E6" w14:textId="4C34664A"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2160</w:t>
            </w:r>
            <w:r w:rsidR="00161E48" w:rsidRPr="004E5FF0">
              <w:rPr>
                <w:rFonts w:eastAsia="Times New Roman" w:cs="Arial"/>
                <w:lang w:val="et-EE" w:eastAsia="et-EE"/>
              </w:rPr>
              <w:t xml:space="preserve"> / 150 = </w:t>
            </w:r>
            <w:r w:rsidRPr="004E5FF0">
              <w:rPr>
                <w:rFonts w:eastAsia="Times New Roman" w:cs="Arial"/>
                <w:lang w:val="et-EE" w:eastAsia="et-EE"/>
              </w:rPr>
              <w:t>14</w:t>
            </w:r>
          </w:p>
        </w:tc>
        <w:tc>
          <w:tcPr>
            <w:tcW w:w="2268" w:type="dxa"/>
            <w:vAlign w:val="center"/>
          </w:tcPr>
          <w:p w14:paraId="2E1695FA" w14:textId="403C99DD"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18</w:t>
            </w:r>
          </w:p>
        </w:tc>
      </w:tr>
      <w:tr w:rsidR="00161E48" w:rsidRPr="004E5FF0" w14:paraId="641905CE"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0037EBDE" w14:textId="6573D350"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11</w:t>
            </w:r>
          </w:p>
        </w:tc>
        <w:tc>
          <w:tcPr>
            <w:tcW w:w="2551" w:type="dxa"/>
            <w:vAlign w:val="center"/>
          </w:tcPr>
          <w:p w14:paraId="7DFF6774"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767746B3" w14:textId="4A30D8BB"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58E03610" w14:textId="40025E4B"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C86F987" w14:textId="6398973F"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511F713B" w14:textId="1144FCC7" w:rsidR="00161E48" w:rsidRPr="004E5FF0" w:rsidRDefault="009C2F3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200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840FE1" w:rsidRPr="004E5FF0">
              <w:rPr>
                <w:rFonts w:eastAsia="Times New Roman" w:cs="Arial"/>
                <w:lang w:val="et-EE" w:eastAsia="et-EE"/>
              </w:rPr>
              <w:t>3</w:t>
            </w:r>
          </w:p>
          <w:p w14:paraId="3E47BF52" w14:textId="1EA2143E"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1800</w:t>
            </w:r>
            <w:r w:rsidR="00161E48" w:rsidRPr="004E5FF0">
              <w:rPr>
                <w:rFonts w:eastAsia="Times New Roman" w:cs="Arial"/>
                <w:lang w:val="et-EE" w:eastAsia="et-EE"/>
              </w:rPr>
              <w:t xml:space="preserve"> / 150 = </w:t>
            </w:r>
            <w:r w:rsidRPr="004E5FF0">
              <w:rPr>
                <w:rFonts w:eastAsia="Times New Roman" w:cs="Arial"/>
                <w:lang w:val="et-EE" w:eastAsia="et-EE"/>
              </w:rPr>
              <w:t>12</w:t>
            </w:r>
          </w:p>
        </w:tc>
        <w:tc>
          <w:tcPr>
            <w:tcW w:w="2268" w:type="dxa"/>
            <w:vAlign w:val="center"/>
          </w:tcPr>
          <w:p w14:paraId="0FB66A4F" w14:textId="0B70CF24"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15</w:t>
            </w:r>
          </w:p>
        </w:tc>
      </w:tr>
      <w:tr w:rsidR="00840FE1" w:rsidRPr="004E5FF0" w14:paraId="2DD64A9C" w14:textId="77777777" w:rsidTr="00A134D3">
        <w:tc>
          <w:tcPr>
            <w:cnfStyle w:val="001000000000" w:firstRow="0" w:lastRow="0" w:firstColumn="1" w:lastColumn="0" w:oddVBand="0" w:evenVBand="0" w:oddHBand="0" w:evenHBand="0" w:firstRowFirstColumn="0" w:firstRowLastColumn="0" w:lastRowFirstColumn="0" w:lastRowLastColumn="0"/>
            <w:tcW w:w="5670" w:type="dxa"/>
            <w:gridSpan w:val="3"/>
            <w:vAlign w:val="center"/>
          </w:tcPr>
          <w:p w14:paraId="16BFB490" w14:textId="7399E1A4" w:rsidR="00840FE1" w:rsidRPr="004E5FF0" w:rsidRDefault="00840FE1" w:rsidP="004E5FF0">
            <w:pPr>
              <w:suppressAutoHyphens/>
              <w:autoSpaceDE w:val="0"/>
              <w:autoSpaceDN w:val="0"/>
              <w:adjustRightInd w:val="0"/>
              <w:spacing w:before="0"/>
              <w:ind w:left="34"/>
              <w:jc w:val="left"/>
              <w:rPr>
                <w:rFonts w:eastAsia="Times New Roman" w:cs="Arial"/>
                <w:lang w:val="et-EE" w:eastAsia="et-EE"/>
              </w:rPr>
            </w:pPr>
            <w:r w:rsidRPr="004E5FF0">
              <w:rPr>
                <w:rFonts w:eastAsia="Times New Roman" w:cs="Arial"/>
                <w:lang w:val="et-EE" w:eastAsia="et-EE"/>
              </w:rPr>
              <w:t>Planeeritaval maa-alal kokku</w:t>
            </w:r>
          </w:p>
        </w:tc>
        <w:tc>
          <w:tcPr>
            <w:tcW w:w="2127" w:type="dxa"/>
            <w:vAlign w:val="center"/>
          </w:tcPr>
          <w:p w14:paraId="537EBAC6" w14:textId="06533A84" w:rsidR="00840FE1" w:rsidRPr="004E5FF0" w:rsidRDefault="00840FE1" w:rsidP="004E5FF0">
            <w:pPr>
              <w:suppressAutoHyphens/>
              <w:autoSpaceDE w:val="0"/>
              <w:autoSpaceDN w:val="0"/>
              <w:adjustRightInd w:val="0"/>
              <w:spacing w:before="0"/>
              <w:ind w:left="1071" w:right="-63"/>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b/>
                <w:bCs/>
                <w:lang w:val="et-EE" w:eastAsia="et-EE"/>
              </w:rPr>
              <w:t>26</w:t>
            </w:r>
            <w:r w:rsidR="003416C2" w:rsidRPr="004E5FF0">
              <w:rPr>
                <w:rFonts w:eastAsia="Times New Roman" w:cs="Arial"/>
                <w:b/>
                <w:bCs/>
                <w:lang w:val="et-EE" w:eastAsia="et-EE"/>
              </w:rPr>
              <w:t>7</w:t>
            </w:r>
          </w:p>
        </w:tc>
        <w:tc>
          <w:tcPr>
            <w:tcW w:w="2268" w:type="dxa"/>
            <w:vAlign w:val="center"/>
          </w:tcPr>
          <w:p w14:paraId="3FD01C31" w14:textId="77A42323" w:rsidR="00840FE1" w:rsidRPr="004E5FF0" w:rsidRDefault="00840FE1" w:rsidP="004E5FF0">
            <w:pPr>
              <w:suppressAutoHyphens/>
              <w:autoSpaceDE w:val="0"/>
              <w:autoSpaceDN w:val="0"/>
              <w:adjustRightInd w:val="0"/>
              <w:spacing w:before="0"/>
              <w:ind w:left="-14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b/>
                <w:bCs/>
                <w:lang w:val="et-EE" w:eastAsia="et-EE"/>
              </w:rPr>
              <w:t>26</w:t>
            </w:r>
            <w:r w:rsidR="003416C2" w:rsidRPr="004E5FF0">
              <w:rPr>
                <w:rFonts w:eastAsia="Times New Roman" w:cs="Arial"/>
                <w:b/>
                <w:bCs/>
                <w:lang w:val="et-EE" w:eastAsia="et-EE"/>
              </w:rPr>
              <w:t>7</w:t>
            </w:r>
          </w:p>
        </w:tc>
      </w:tr>
    </w:tbl>
    <w:p w14:paraId="71F54ED9" w14:textId="77777777" w:rsidR="00044DD2" w:rsidRPr="004E5FF0" w:rsidRDefault="00044DD2" w:rsidP="004E5FF0">
      <w:pPr>
        <w:spacing w:before="0" w:after="0"/>
        <w:rPr>
          <w:rFonts w:cs="Arial"/>
          <w:lang w:val="et-EE"/>
        </w:rPr>
      </w:pPr>
      <w:bookmarkStart w:id="39" w:name="_Toc497647811"/>
    </w:p>
    <w:p w14:paraId="3DC51669" w14:textId="343F0D7D" w:rsidR="00E81250" w:rsidRPr="004E5FF0" w:rsidRDefault="00E81250" w:rsidP="004E5FF0">
      <w:pPr>
        <w:pStyle w:val="Heading2"/>
        <w:numPr>
          <w:ilvl w:val="1"/>
          <w:numId w:val="5"/>
        </w:numPr>
        <w:tabs>
          <w:tab w:val="left" w:pos="426"/>
        </w:tabs>
        <w:rPr>
          <w:rFonts w:cs="Arial"/>
          <w:szCs w:val="22"/>
          <w:lang w:val="et-EE"/>
        </w:rPr>
      </w:pPr>
      <w:bookmarkStart w:id="40" w:name="_Toc134691392"/>
      <w:r w:rsidRPr="004E5FF0">
        <w:rPr>
          <w:rFonts w:cs="Arial"/>
          <w:szCs w:val="22"/>
          <w:lang w:val="et-EE"/>
        </w:rPr>
        <w:t>Haljastuse ja heakorra põhimõtted</w:t>
      </w:r>
      <w:bookmarkEnd w:id="39"/>
      <w:bookmarkEnd w:id="40"/>
    </w:p>
    <w:p w14:paraId="4CF99C4D" w14:textId="69CB6253" w:rsidR="005B18C7" w:rsidRPr="004E5FF0" w:rsidRDefault="00840FE1" w:rsidP="004E5FF0">
      <w:pPr>
        <w:spacing w:before="0" w:after="0"/>
        <w:rPr>
          <w:rFonts w:cs="Arial"/>
          <w:lang w:val="et-EE"/>
        </w:rPr>
      </w:pPr>
      <w:r w:rsidRPr="004E5FF0">
        <w:rPr>
          <w:rFonts w:cs="Arial"/>
          <w:lang w:val="et-EE"/>
        </w:rPr>
        <w:t>Kruntide</w:t>
      </w:r>
      <w:r w:rsidR="005B18C7" w:rsidRPr="004E5FF0">
        <w:rPr>
          <w:rFonts w:cs="Arial"/>
          <w:lang w:val="et-EE"/>
        </w:rPr>
        <w:t xml:space="preserve"> minimaalne haljastuse (murupind) protsent krundi pinnast on </w:t>
      </w:r>
      <w:r w:rsidRPr="004E5FF0">
        <w:rPr>
          <w:rFonts w:cs="Arial"/>
          <w:lang w:val="et-EE"/>
        </w:rPr>
        <w:t>2</w:t>
      </w:r>
      <w:r w:rsidR="00404FF0" w:rsidRPr="004E5FF0">
        <w:rPr>
          <w:rFonts w:cs="Arial"/>
          <w:lang w:val="et-EE"/>
        </w:rPr>
        <w:t>5</w:t>
      </w:r>
      <w:r w:rsidR="005B18C7" w:rsidRPr="004E5FF0">
        <w:rPr>
          <w:rFonts w:cs="Arial"/>
          <w:lang w:val="et-EE"/>
        </w:rPr>
        <w:t>%</w:t>
      </w:r>
      <w:r w:rsidR="00EA3639" w:rsidRPr="004E5FF0">
        <w:rPr>
          <w:rFonts w:cs="Arial"/>
          <w:lang w:val="et-EE"/>
        </w:rPr>
        <w:t>.</w:t>
      </w:r>
      <w:r w:rsidR="005B18C7" w:rsidRPr="004E5FF0">
        <w:rPr>
          <w:rFonts w:eastAsia="Arial" w:cs="Arial"/>
          <w:lang w:val="et-EE"/>
        </w:rPr>
        <w:t xml:space="preserve"> </w:t>
      </w:r>
      <w:r w:rsidR="00AA3A58" w:rsidRPr="004E5FF0">
        <w:rPr>
          <w:rFonts w:eastAsia="Arial" w:cs="Arial"/>
          <w:lang w:val="et-EE"/>
        </w:rPr>
        <w:t>Elamute kontaktvööndis</w:t>
      </w:r>
      <w:r w:rsidRPr="004E5FF0">
        <w:rPr>
          <w:rFonts w:eastAsia="Arial" w:cs="Arial"/>
          <w:lang w:val="et-EE"/>
        </w:rPr>
        <w:t xml:space="preserve"> kruntidele pos nr 1, 2, </w:t>
      </w:r>
      <w:r w:rsidR="00B21FD5">
        <w:rPr>
          <w:rFonts w:eastAsia="Arial" w:cs="Arial"/>
          <w:lang w:val="et-EE"/>
        </w:rPr>
        <w:t>9</w:t>
      </w:r>
      <w:r w:rsidRPr="004E5FF0">
        <w:rPr>
          <w:rFonts w:eastAsia="Arial" w:cs="Arial"/>
          <w:lang w:val="et-EE"/>
        </w:rPr>
        <w:t xml:space="preserve"> ja 1</w:t>
      </w:r>
      <w:r w:rsidR="00B21FD5">
        <w:rPr>
          <w:rFonts w:eastAsia="Arial" w:cs="Arial"/>
          <w:lang w:val="et-EE"/>
        </w:rPr>
        <w:t>1</w:t>
      </w:r>
      <w:r w:rsidR="00AA3A58" w:rsidRPr="004E5FF0">
        <w:rPr>
          <w:rFonts w:eastAsia="Arial" w:cs="Arial"/>
          <w:lang w:val="et-EE"/>
        </w:rPr>
        <w:t xml:space="preserve"> </w:t>
      </w:r>
      <w:r w:rsidRPr="004E5FF0">
        <w:rPr>
          <w:rFonts w:eastAsia="Arial" w:cs="Arial"/>
          <w:lang w:val="et-EE"/>
        </w:rPr>
        <w:t>on ette nähtud kohustuslik</w:t>
      </w:r>
      <w:r w:rsidR="00B21FD5">
        <w:rPr>
          <w:rFonts w:eastAsia="Arial" w:cs="Arial"/>
          <w:lang w:val="et-EE"/>
        </w:rPr>
        <w:t xml:space="preserve"> kõrghaljastuslik</w:t>
      </w:r>
      <w:r w:rsidRPr="004E5FF0">
        <w:rPr>
          <w:rFonts w:eastAsia="Arial" w:cs="Arial"/>
          <w:lang w:val="et-EE"/>
        </w:rPr>
        <w:t xml:space="preserve"> puhvervöönd. Kruntidel pos nr 1 ja 2 kasvab juba olemasolev kõrghaljastus, mis kuulub säilitamisele.</w:t>
      </w:r>
    </w:p>
    <w:p w14:paraId="2D96B399" w14:textId="25FC37C2" w:rsidR="005B18C7" w:rsidRPr="004E5FF0" w:rsidRDefault="005B18C7" w:rsidP="004E5FF0">
      <w:pPr>
        <w:tabs>
          <w:tab w:val="center" w:pos="3829"/>
          <w:tab w:val="right" w:pos="8149"/>
        </w:tabs>
        <w:autoSpaceDE w:val="0"/>
        <w:spacing w:before="0" w:after="0"/>
        <w:rPr>
          <w:rFonts w:eastAsia="Arial" w:cs="Arial"/>
          <w:lang w:val="et-EE"/>
        </w:rPr>
      </w:pPr>
      <w:r w:rsidRPr="004E5FF0">
        <w:rPr>
          <w:rFonts w:eastAsia="Arial" w:cs="Arial"/>
          <w:lang w:val="et-EE"/>
        </w:rPr>
        <w:t>Põhijoonisel on näidatud planeeritava haljastuse ligikaudne asukoht. Täpne uue haljastuse asukoht lahendatakse ehitusprojekti staadiumis. Hoonete ja tehnovõrkude projekteerimisel tuleb tagada istutatavate puude ning ehitiste vahelised kujad vastavalt EVS 843:2016 tabeli 10.2 nõuetele.</w:t>
      </w:r>
    </w:p>
    <w:p w14:paraId="0974C608" w14:textId="5D2E5E95" w:rsidR="005B18C7" w:rsidRPr="004E5FF0" w:rsidRDefault="004F51A0" w:rsidP="004E5FF0">
      <w:pPr>
        <w:tabs>
          <w:tab w:val="center" w:pos="3829"/>
          <w:tab w:val="right" w:pos="8149"/>
        </w:tabs>
        <w:autoSpaceDE w:val="0"/>
        <w:spacing w:before="0" w:after="0"/>
        <w:rPr>
          <w:rFonts w:eastAsia="Arial" w:cs="Arial"/>
          <w:lang w:val="et-EE"/>
        </w:rPr>
      </w:pPr>
      <w:r>
        <w:rPr>
          <w:rFonts w:eastAsia="Arial" w:cs="Arial"/>
          <w:lang w:val="et-EE"/>
        </w:rPr>
        <w:t>Jäätmete, sh prügi, l</w:t>
      </w:r>
      <w:r w:rsidR="005B18C7" w:rsidRPr="004E5FF0">
        <w:rPr>
          <w:rFonts w:eastAsia="Arial" w:cs="Arial"/>
          <w:lang w:val="et-EE"/>
        </w:rPr>
        <w:t>ikvideeritava kasvupinnase käitlemine</w:t>
      </w:r>
      <w:r>
        <w:rPr>
          <w:rFonts w:eastAsia="Arial" w:cs="Arial"/>
          <w:lang w:val="et-EE"/>
        </w:rPr>
        <w:t xml:space="preserve"> vms.</w:t>
      </w:r>
      <w:r w:rsidR="005B18C7" w:rsidRPr="004E5FF0">
        <w:rPr>
          <w:rFonts w:eastAsia="Arial" w:cs="Arial"/>
          <w:lang w:val="et-EE"/>
        </w:rPr>
        <w:t xml:space="preserve"> peab toimuma vastavalt</w:t>
      </w:r>
      <w:r>
        <w:rPr>
          <w:rFonts w:eastAsia="Arial" w:cs="Arial"/>
          <w:lang w:val="et-EE"/>
        </w:rPr>
        <w:t xml:space="preserve"> Tori valla </w:t>
      </w:r>
      <w:r w:rsidR="005B18C7" w:rsidRPr="004E5FF0">
        <w:rPr>
          <w:rFonts w:eastAsia="Arial" w:cs="Arial"/>
          <w:lang w:val="et-EE"/>
        </w:rPr>
        <w:t xml:space="preserve"> jäätmehoolduseeskirjale</w:t>
      </w:r>
      <w:r>
        <w:rPr>
          <w:rFonts w:eastAsia="Arial" w:cs="Arial"/>
          <w:lang w:val="et-EE"/>
        </w:rPr>
        <w:t xml:space="preserve"> nr 10, vastu võetud 17.02</w:t>
      </w:r>
      <w:r w:rsidR="006521AF">
        <w:rPr>
          <w:rFonts w:eastAsia="Arial" w:cs="Arial"/>
          <w:lang w:val="et-EE"/>
        </w:rPr>
        <w:t>.</w:t>
      </w:r>
      <w:r>
        <w:rPr>
          <w:rFonts w:eastAsia="Arial" w:cs="Arial"/>
          <w:lang w:val="et-EE"/>
        </w:rPr>
        <w:t>2022</w:t>
      </w:r>
      <w:r w:rsidR="005B18C7" w:rsidRPr="004E5FF0">
        <w:rPr>
          <w:rFonts w:eastAsia="Arial" w:cs="Arial"/>
          <w:lang w:val="et-EE"/>
        </w:rPr>
        <w:t>.</w:t>
      </w:r>
    </w:p>
    <w:p w14:paraId="5FDDE564" w14:textId="77777777" w:rsidR="00E81250" w:rsidRPr="004E5FF0" w:rsidRDefault="00E81250" w:rsidP="004E5FF0">
      <w:pPr>
        <w:spacing w:before="0" w:after="0"/>
        <w:rPr>
          <w:rFonts w:cs="Arial"/>
          <w:lang w:val="et-EE"/>
        </w:rPr>
      </w:pPr>
    </w:p>
    <w:p w14:paraId="72C11977" w14:textId="77777777" w:rsidR="00E81250" w:rsidRPr="004E5FF0" w:rsidRDefault="00E81250" w:rsidP="004E5FF0">
      <w:pPr>
        <w:pStyle w:val="Heading2"/>
        <w:numPr>
          <w:ilvl w:val="1"/>
          <w:numId w:val="5"/>
        </w:numPr>
        <w:tabs>
          <w:tab w:val="left" w:pos="426"/>
        </w:tabs>
        <w:rPr>
          <w:rFonts w:cs="Arial"/>
          <w:szCs w:val="22"/>
          <w:lang w:val="et-EE"/>
        </w:rPr>
      </w:pPr>
      <w:bookmarkStart w:id="41" w:name="_Toc497647813"/>
      <w:bookmarkStart w:id="42" w:name="_Toc134691393"/>
      <w:r w:rsidRPr="004E5FF0">
        <w:rPr>
          <w:rFonts w:cs="Arial"/>
          <w:szCs w:val="22"/>
          <w:lang w:val="et-EE"/>
        </w:rPr>
        <w:t>Tuleohutusnõuded</w:t>
      </w:r>
      <w:bookmarkEnd w:id="41"/>
      <w:bookmarkEnd w:id="42"/>
    </w:p>
    <w:p w14:paraId="328A68F7" w14:textId="5A2C0FB3" w:rsidR="001A34FC" w:rsidRPr="004E5FF0" w:rsidRDefault="001A34FC" w:rsidP="004E5FF0">
      <w:pPr>
        <w:spacing w:before="0" w:after="0"/>
        <w:rPr>
          <w:rFonts w:cs="Arial"/>
          <w:lang w:val="et-EE"/>
        </w:rPr>
      </w:pPr>
      <w:r w:rsidRPr="004E5FF0">
        <w:rPr>
          <w:rFonts w:cs="Arial"/>
          <w:lang w:val="et-EE"/>
        </w:rPr>
        <w:t xml:space="preserve">Planeeringu tuleohutuse osa koostamisel on aluseks siseministri </w:t>
      </w:r>
      <w:r w:rsidR="006521AF">
        <w:rPr>
          <w:rFonts w:cs="Arial"/>
          <w:lang w:val="et-EE"/>
        </w:rPr>
        <w:t>30</w:t>
      </w:r>
      <w:r w:rsidRPr="004E5FF0">
        <w:rPr>
          <w:rFonts w:cs="Arial"/>
          <w:lang w:val="et-EE"/>
        </w:rPr>
        <w:t>.</w:t>
      </w:r>
      <w:r w:rsidR="006521AF">
        <w:rPr>
          <w:rFonts w:cs="Arial"/>
          <w:lang w:val="et-EE"/>
        </w:rPr>
        <w:t>03.</w:t>
      </w:r>
      <w:r w:rsidRPr="004E5FF0">
        <w:rPr>
          <w:rFonts w:cs="Arial"/>
          <w:lang w:val="et-EE"/>
        </w:rPr>
        <w:t>201</w:t>
      </w:r>
      <w:r w:rsidR="006521AF">
        <w:rPr>
          <w:rFonts w:cs="Arial"/>
          <w:lang w:val="et-EE"/>
        </w:rPr>
        <w:t>7</w:t>
      </w:r>
      <w:r w:rsidRPr="004E5FF0">
        <w:rPr>
          <w:rFonts w:cs="Arial"/>
          <w:lang w:val="et-EE"/>
        </w:rPr>
        <w:t>. a määrus nr 17 „Ehitisele esitatavad tuleohutusnõuded”. Välise tuletõrje</w:t>
      </w:r>
      <w:r w:rsidR="006049A1">
        <w:rPr>
          <w:rFonts w:cs="Arial"/>
          <w:lang w:val="et-EE"/>
        </w:rPr>
        <w:t xml:space="preserve"> </w:t>
      </w:r>
      <w:r w:rsidRPr="004E5FF0">
        <w:rPr>
          <w:rFonts w:cs="Arial"/>
          <w:lang w:val="et-EE"/>
        </w:rPr>
        <w:t>vesivarustuse projekteerimisel tuleb lähtuda siseministri 18. veebruari 2021. a määruse nr 10 „Veevõtukoha rajamise, katsetamise, kasutamise, korrashoiu, tähistamise ja teabevahetuse nõuded, tingimused ning kord” nõuetest.</w:t>
      </w:r>
    </w:p>
    <w:p w14:paraId="2B3406DD" w14:textId="59867312" w:rsidR="000B427F" w:rsidRDefault="001A34FC" w:rsidP="004E5FF0">
      <w:pPr>
        <w:spacing w:before="0" w:after="0"/>
        <w:rPr>
          <w:rFonts w:cs="Arial"/>
          <w:lang w:val="et-EE"/>
        </w:rPr>
      </w:pPr>
      <w:r w:rsidRPr="004E5FF0">
        <w:rPr>
          <w:rFonts w:cs="Arial"/>
          <w:lang w:val="et-EE"/>
        </w:rPr>
        <w:t>Tulekustutusvee lahendus vastavalt EVS 812-6:2012+A1:2016 „Ehitise tuleohutus” osa 6-le „Tuletõrje veevarustus</w:t>
      </w:r>
      <w:r w:rsidR="009C2F32" w:rsidRPr="004E5FF0">
        <w:rPr>
          <w:rFonts w:cs="Arial"/>
          <w:lang w:val="et-EE"/>
        </w:rPr>
        <w:t>”</w:t>
      </w:r>
      <w:r w:rsidRPr="004E5FF0">
        <w:rPr>
          <w:rFonts w:cs="Arial"/>
          <w:lang w:val="et-EE"/>
        </w:rPr>
        <w:t>.</w:t>
      </w:r>
    </w:p>
    <w:p w14:paraId="6466D87C" w14:textId="1E90FE43" w:rsidR="006049A1" w:rsidRDefault="006049A1" w:rsidP="004E5FF0">
      <w:pPr>
        <w:spacing w:before="0" w:after="0"/>
        <w:rPr>
          <w:rFonts w:cs="Arial"/>
          <w:lang w:val="et-EE"/>
        </w:rPr>
      </w:pPr>
      <w:r>
        <w:rPr>
          <w:rFonts w:cs="Arial"/>
          <w:lang w:val="et-EE"/>
        </w:rPr>
        <w:t>Välise tuletõrje vesivarustuse tagamisel on planeeritud 2 hüdranti vahetult Lauka tee äärde</w:t>
      </w:r>
      <w:r w:rsidR="00C577A4">
        <w:rPr>
          <w:rFonts w:cs="Arial"/>
          <w:lang w:val="et-EE"/>
        </w:rPr>
        <w:t xml:space="preserve">. Hüdrantide omavaheline kaugus on </w:t>
      </w:r>
      <w:r w:rsidR="006E5B3C">
        <w:rPr>
          <w:rFonts w:cs="Arial"/>
          <w:lang w:val="et-EE"/>
        </w:rPr>
        <w:t xml:space="preserve">ca 140 m ja hüdrantide kaugus kaugema krundi </w:t>
      </w:r>
      <w:r w:rsidR="00FA109A">
        <w:rPr>
          <w:rFonts w:cs="Arial"/>
          <w:lang w:val="et-EE"/>
        </w:rPr>
        <w:t>hoonestusaladeni on</w:t>
      </w:r>
      <w:r w:rsidR="006E5B3C">
        <w:rPr>
          <w:rFonts w:cs="Arial"/>
          <w:lang w:val="et-EE"/>
        </w:rPr>
        <w:t xml:space="preserve"> ca 1</w:t>
      </w:r>
      <w:r w:rsidR="00FA109A">
        <w:rPr>
          <w:rFonts w:cs="Arial"/>
          <w:lang w:val="et-EE"/>
        </w:rPr>
        <w:t>70</w:t>
      </w:r>
      <w:r w:rsidR="006E5B3C">
        <w:rPr>
          <w:rFonts w:cs="Arial"/>
          <w:lang w:val="et-EE"/>
        </w:rPr>
        <w:t>-1</w:t>
      </w:r>
      <w:r w:rsidR="00FA109A">
        <w:rPr>
          <w:rFonts w:cs="Arial"/>
          <w:lang w:val="et-EE"/>
        </w:rPr>
        <w:t>74</w:t>
      </w:r>
      <w:r w:rsidR="006E5B3C">
        <w:rPr>
          <w:rFonts w:cs="Arial"/>
          <w:lang w:val="et-EE"/>
        </w:rPr>
        <w:t xml:space="preserve"> m. Hüdrantide asukoht on määratletud </w:t>
      </w:r>
      <w:r>
        <w:rPr>
          <w:rFonts w:cs="Arial"/>
          <w:lang w:val="et-EE"/>
        </w:rPr>
        <w:t>joonis</w:t>
      </w:r>
      <w:r w:rsidR="006E5B3C">
        <w:rPr>
          <w:rFonts w:cs="Arial"/>
          <w:lang w:val="et-EE"/>
        </w:rPr>
        <w:t>el</w:t>
      </w:r>
      <w:r>
        <w:rPr>
          <w:rFonts w:cs="Arial"/>
          <w:lang w:val="et-EE"/>
        </w:rPr>
        <w:t xml:space="preserve"> AS-05 Tehnovõrkude koondplaan.</w:t>
      </w:r>
    </w:p>
    <w:p w14:paraId="5708CBEB" w14:textId="77777777" w:rsidR="006049A1" w:rsidRDefault="006049A1" w:rsidP="004E5FF0">
      <w:pPr>
        <w:spacing w:before="0" w:after="0"/>
        <w:rPr>
          <w:lang w:val="et-EE"/>
        </w:rPr>
      </w:pPr>
    </w:p>
    <w:p w14:paraId="447DD40D" w14:textId="2BBEEFF8" w:rsidR="000B427F" w:rsidRPr="004E5FF0" w:rsidRDefault="000C598C" w:rsidP="004E5FF0">
      <w:pPr>
        <w:spacing w:before="0" w:after="0"/>
        <w:rPr>
          <w:rFonts w:cs="Arial"/>
          <w:lang w:val="et-EE"/>
        </w:rPr>
      </w:pPr>
      <w:r w:rsidRPr="000C598C">
        <w:rPr>
          <w:lang w:val="et-EE"/>
        </w:rPr>
        <w:t>Hoone(te) korruste arvust, kõrgusest, pindalast ja kasutajate arvust ning kasutusviisist tulenevalt määrata täpne tuleohutusklass ehitusprojekti koostamisel. Väliskustutusvee normvooluhulgad täpsustuvad samuti ehitusprojekti koostamisel, kuna arvutused on seotud hoone kasutusviisi ning tuletõkkesektsioonide pindalaga. Kuni 800m² pindalaga tuletõkkesektsiooni korral on ühe tulekahju normvooluhulk 10 l/s, 800- 1600m² pindala korral 15 l/s ning 1600m²-2400m² pindala korral 20 l/s. Arvestuslik tulekahju kestvus 3h. Projekteerimise käigus tuleb määrata hüdrantide vajalikud tootlikkused ja näidata alternatiivsed lahendused, kui olemasolevast ühisveevärgist ei ole võimalik vajalikku tuletõrjevee vajadust tagada.</w:t>
      </w:r>
    </w:p>
    <w:p w14:paraId="259EE569" w14:textId="5C99CE93" w:rsidR="001A34FC" w:rsidRPr="004E5FF0" w:rsidRDefault="000C598C" w:rsidP="004E5FF0">
      <w:pPr>
        <w:spacing w:before="0" w:after="0"/>
        <w:rPr>
          <w:rFonts w:cs="Arial"/>
          <w:lang w:val="et-EE"/>
        </w:rPr>
      </w:pPr>
      <w:r w:rsidRPr="000B427F">
        <w:rPr>
          <w:rFonts w:cs="Arial"/>
          <w:lang w:val="et-EE"/>
        </w:rPr>
        <w:t>Hoonete projekteerimisel tuleb lähtuvalt hoonete tuleohutusklassist tagada hoonete jagamine tuletõkkesektsioonideks vastavuses kehtivatele õigusaktidele ja kasutatavatele standarditele ning tagada hoone varustatus tuleohutuspaigaldistega.</w:t>
      </w:r>
      <w:r>
        <w:rPr>
          <w:rFonts w:cs="Arial"/>
          <w:lang w:val="et-EE"/>
        </w:rPr>
        <w:t xml:space="preserve"> </w:t>
      </w:r>
      <w:r w:rsidR="00EA3639" w:rsidRPr="004E5FF0">
        <w:rPr>
          <w:rFonts w:cs="Arial"/>
          <w:lang w:val="et-EE"/>
        </w:rPr>
        <w:t xml:space="preserve">Tuleohutusest tulenevalt on hoonete vaheline minimaalne vahekagus ette nähtud </w:t>
      </w:r>
      <w:smartTag w:uri="urn:schemas-microsoft-com:office:smarttags" w:element="metricconverter">
        <w:smartTagPr>
          <w:attr w:name="ProductID" w:val="8 m"/>
        </w:smartTagPr>
        <w:r w:rsidR="00EA3639" w:rsidRPr="004E5FF0">
          <w:rPr>
            <w:rFonts w:cs="Arial"/>
            <w:lang w:val="et-EE"/>
          </w:rPr>
          <w:t>8 m</w:t>
        </w:r>
      </w:smartTag>
      <w:r w:rsidR="00EA3639" w:rsidRPr="004E5FF0">
        <w:rPr>
          <w:rFonts w:cs="Arial"/>
          <w:lang w:val="et-EE"/>
        </w:rPr>
        <w:t xml:space="preserve">. </w:t>
      </w:r>
      <w:r w:rsidR="001A34FC" w:rsidRPr="004E5FF0">
        <w:rPr>
          <w:rFonts w:eastAsia="Times New Roman" w:cs="Arial"/>
          <w:lang w:val="et-EE" w:eastAsia="ar-SA"/>
        </w:rPr>
        <w:t>Planeeritud äri- ja tootmismaa kruntide hoonestusalad võimaldavad kavandada hoonete ehitamist eraldiseisvatena või ehitatuna piirile kokku tuleohutusnõudeid järgides.</w:t>
      </w:r>
      <w:r w:rsidR="001A34FC" w:rsidRPr="004E5FF0">
        <w:rPr>
          <w:rFonts w:cs="Arial"/>
          <w:lang w:val="et-EE"/>
        </w:rPr>
        <w:t xml:space="preserve"> </w:t>
      </w:r>
      <w:r w:rsidR="001A34FC" w:rsidRPr="004E5FF0">
        <w:rPr>
          <w:rFonts w:eastAsia="Times New Roman" w:cs="Arial"/>
          <w:lang w:val="et-EE" w:eastAsia="ar-SA"/>
        </w:rPr>
        <w:t>Naaberkinnistutest (planeeringuga piirnevad kinnistud)</w:t>
      </w:r>
      <w:r w:rsidR="001A34FC" w:rsidRPr="004E5FF0">
        <w:rPr>
          <w:rFonts w:cs="Arial"/>
          <w:lang w:val="et-EE"/>
        </w:rPr>
        <w:t xml:space="preserve"> </w:t>
      </w:r>
      <w:r w:rsidR="001A34FC" w:rsidRPr="004E5FF0">
        <w:rPr>
          <w:rFonts w:eastAsia="Times New Roman" w:cs="Arial"/>
          <w:lang w:val="et-EE" w:eastAsia="ar-SA"/>
        </w:rPr>
        <w:t>paiknevad hoonestusalad piiridest minimaalselt 4 m kaugusel.</w:t>
      </w:r>
    </w:p>
    <w:p w14:paraId="1D960CF0" w14:textId="028D1A04" w:rsidR="00023FE0" w:rsidRPr="004E5FF0" w:rsidRDefault="00EA3639" w:rsidP="004E5FF0">
      <w:pPr>
        <w:spacing w:before="0" w:after="0"/>
        <w:rPr>
          <w:rFonts w:cs="Arial"/>
          <w:lang w:val="et-EE"/>
        </w:rPr>
      </w:pPr>
      <w:r w:rsidRPr="004E5FF0">
        <w:rPr>
          <w:rFonts w:cs="Arial"/>
          <w:lang w:val="et-EE"/>
        </w:rPr>
        <w:t>Päästemeeskonnale peab olema tagatud päästetööde tegemiseks piisav juurdepääs tulekahju kustutamiseks ettenähtud päästevahenditega.</w:t>
      </w:r>
      <w:bookmarkStart w:id="43" w:name="_Toc497647814"/>
      <w:r w:rsidR="000C598C">
        <w:rPr>
          <w:rFonts w:cs="Arial"/>
          <w:lang w:val="et-EE"/>
        </w:rPr>
        <w:t xml:space="preserve"> </w:t>
      </w:r>
      <w:r w:rsidR="000C598C" w:rsidRPr="00C9347E">
        <w:rPr>
          <w:rFonts w:cs="Arial"/>
          <w:lang w:val="et-EE"/>
        </w:rPr>
        <w:t xml:space="preserve">Tuletõrjevesi </w:t>
      </w:r>
      <w:r w:rsidR="000C598C">
        <w:rPr>
          <w:rFonts w:cs="Arial"/>
          <w:lang w:val="et-EE"/>
        </w:rPr>
        <w:t>saadakse planeeritud</w:t>
      </w:r>
      <w:r w:rsidR="000C598C" w:rsidRPr="00C9347E">
        <w:rPr>
          <w:rFonts w:cs="Arial"/>
          <w:lang w:val="et-EE"/>
        </w:rPr>
        <w:t xml:space="preserve"> tee maa-alale ette nähtud hüdrandist (vt joonis AS-05 Tehnovõrkude koondplaan).</w:t>
      </w:r>
    </w:p>
    <w:p w14:paraId="429DA766" w14:textId="77777777" w:rsidR="007F0E15" w:rsidRPr="004E5FF0" w:rsidRDefault="007F0E15" w:rsidP="004E5FF0">
      <w:pPr>
        <w:spacing w:before="0" w:after="0"/>
        <w:rPr>
          <w:rFonts w:cs="Arial"/>
          <w:lang w:val="et-EE"/>
        </w:rPr>
      </w:pPr>
    </w:p>
    <w:p w14:paraId="51F586B0" w14:textId="3C81DEDE" w:rsidR="007F0E15" w:rsidRPr="004E5FF0" w:rsidRDefault="007F0E15" w:rsidP="004E5FF0">
      <w:pPr>
        <w:pStyle w:val="Heading2"/>
        <w:numPr>
          <w:ilvl w:val="1"/>
          <w:numId w:val="5"/>
        </w:numPr>
        <w:tabs>
          <w:tab w:val="left" w:pos="426"/>
        </w:tabs>
        <w:ind w:left="550" w:hanging="550"/>
        <w:rPr>
          <w:rFonts w:cs="Arial"/>
          <w:szCs w:val="22"/>
          <w:lang w:val="et-EE"/>
        </w:rPr>
      </w:pPr>
      <w:bookmarkStart w:id="44" w:name="_Toc134691394"/>
      <w:r w:rsidRPr="004E5FF0">
        <w:rPr>
          <w:rFonts w:cs="Arial"/>
          <w:szCs w:val="22"/>
          <w:lang w:val="et-EE"/>
        </w:rPr>
        <w:t>Servituudi vajadus</w:t>
      </w:r>
      <w:bookmarkEnd w:id="44"/>
    </w:p>
    <w:p w14:paraId="57574AE9" w14:textId="573F121E" w:rsidR="007F0E15" w:rsidRPr="004E5FF0" w:rsidRDefault="007F0E15" w:rsidP="004E5FF0">
      <w:pPr>
        <w:spacing w:before="0" w:after="0"/>
        <w:rPr>
          <w:rFonts w:cs="Arial"/>
          <w:lang w:val="et-EE"/>
        </w:rPr>
      </w:pPr>
      <w:r w:rsidRPr="004E5FF0">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5D3BFD82" w14:textId="7AB9E850" w:rsidR="007F0E15" w:rsidRPr="004E5FF0" w:rsidRDefault="007F0E15" w:rsidP="004E5FF0">
      <w:pPr>
        <w:spacing w:before="0" w:after="0"/>
        <w:rPr>
          <w:rFonts w:cs="Arial"/>
          <w:u w:val="single"/>
          <w:lang w:val="et-EE"/>
        </w:rPr>
      </w:pPr>
      <w:r w:rsidRPr="004E5FF0">
        <w:rPr>
          <w:rFonts w:cs="Arial"/>
          <w:u w:val="single"/>
          <w:lang w:val="et-EE"/>
        </w:rPr>
        <w:t>Pos 1</w:t>
      </w:r>
    </w:p>
    <w:p w14:paraId="135FCCAE" w14:textId="09AF807B"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ja sademevee kanalisatsioonitrassi liitumispunktile, 2 m liitumispunkti keskmest ümber perimeetri võrguvaldaja kasuks.</w:t>
      </w:r>
    </w:p>
    <w:p w14:paraId="390A6180" w14:textId="77777777" w:rsidR="0068152B" w:rsidRPr="004E5FF0" w:rsidRDefault="0068152B" w:rsidP="004E5FF0">
      <w:pPr>
        <w:autoSpaceDE w:val="0"/>
        <w:autoSpaceDN w:val="0"/>
        <w:adjustRightInd w:val="0"/>
        <w:spacing w:before="0" w:after="0"/>
        <w:rPr>
          <w:rFonts w:cs="Arial"/>
          <w:color w:val="000000"/>
          <w:lang w:val="et-EE"/>
        </w:rPr>
      </w:pPr>
    </w:p>
    <w:p w14:paraId="3AE31100" w14:textId="71F12544" w:rsidR="0068152B" w:rsidRPr="004E5FF0" w:rsidRDefault="0068152B" w:rsidP="004E5FF0">
      <w:pPr>
        <w:spacing w:before="0" w:after="0"/>
        <w:rPr>
          <w:rFonts w:cs="Arial"/>
          <w:u w:val="single"/>
          <w:lang w:val="et-EE"/>
        </w:rPr>
      </w:pPr>
      <w:r w:rsidRPr="004E5FF0">
        <w:rPr>
          <w:rFonts w:cs="Arial"/>
          <w:u w:val="single"/>
          <w:lang w:val="et-EE"/>
        </w:rPr>
        <w:t xml:space="preserve">Pos 2 </w:t>
      </w:r>
    </w:p>
    <w:p w14:paraId="34100844" w14:textId="77777777" w:rsidR="0068152B"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reovee ja sademevee kanalisatsioonitrassi liitumispunktile, 2 m liitumispunkti keskmest ümber perimeetri võrguvaldaja kasuks;</w:t>
      </w:r>
    </w:p>
    <w:p w14:paraId="6619D551" w14:textId="6C4333E1" w:rsidR="0068152B"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planeeritud elektripaigaldise liitumiskilbile, 1 m laiuselt kilbi väliskontuurist võrguvaldaja kasuks;</w:t>
      </w:r>
    </w:p>
    <w:p w14:paraId="40C82FEC" w14:textId="6D17F5E2" w:rsidR="007F0E15"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sidekaabli trassile, äärmise kaabli teljest 1 m mõlemale poole kaablit võrguvaldaja kasuks.</w:t>
      </w:r>
    </w:p>
    <w:p w14:paraId="6BE05F76" w14:textId="77777777" w:rsidR="0068152B" w:rsidRPr="004E5FF0" w:rsidRDefault="0068152B" w:rsidP="004E5FF0">
      <w:pPr>
        <w:pStyle w:val="ListParagraph"/>
        <w:autoSpaceDE w:val="0"/>
        <w:autoSpaceDN w:val="0"/>
        <w:adjustRightInd w:val="0"/>
        <w:spacing w:before="0" w:after="0"/>
        <w:ind w:left="284"/>
        <w:contextualSpacing w:val="0"/>
        <w:rPr>
          <w:rFonts w:cs="Arial"/>
          <w:color w:val="000000"/>
          <w:lang w:val="et-EE"/>
        </w:rPr>
      </w:pPr>
    </w:p>
    <w:p w14:paraId="0A4FFF91" w14:textId="12A9A653" w:rsidR="007F0E15" w:rsidRPr="004E5FF0" w:rsidRDefault="007F0E15" w:rsidP="004E5FF0">
      <w:pPr>
        <w:spacing w:before="0" w:after="0"/>
        <w:rPr>
          <w:rFonts w:cs="Arial"/>
          <w:u w:val="single"/>
          <w:lang w:val="et-EE"/>
        </w:rPr>
      </w:pPr>
      <w:r w:rsidRPr="004E5FF0">
        <w:rPr>
          <w:rFonts w:cs="Arial"/>
          <w:u w:val="single"/>
          <w:lang w:val="et-EE"/>
        </w:rPr>
        <w:t xml:space="preserve">Pos </w:t>
      </w:r>
      <w:r w:rsidR="0068152B" w:rsidRPr="004E5FF0">
        <w:rPr>
          <w:rFonts w:cs="Arial"/>
          <w:u w:val="single"/>
          <w:lang w:val="et-EE"/>
        </w:rPr>
        <w:t>3</w:t>
      </w:r>
      <w:r w:rsidRPr="004E5FF0">
        <w:rPr>
          <w:rFonts w:cs="Arial"/>
          <w:u w:val="single"/>
          <w:lang w:val="et-EE"/>
        </w:rPr>
        <w:t xml:space="preserve"> </w:t>
      </w:r>
      <w:r w:rsidRPr="004E5FF0">
        <w:rPr>
          <w:rFonts w:eastAsia="Times New Roman" w:cs="Arial"/>
          <w:u w:val="single"/>
          <w:lang w:val="et-EE" w:eastAsia="ar-SA"/>
        </w:rPr>
        <w:t>–</w:t>
      </w:r>
      <w:r w:rsidRPr="004E5FF0">
        <w:rPr>
          <w:rFonts w:cs="Arial"/>
          <w:u w:val="single"/>
          <w:lang w:val="et-EE"/>
        </w:rPr>
        <w:t xml:space="preserve"> 11</w:t>
      </w:r>
    </w:p>
    <w:p w14:paraId="26566F96" w14:textId="55F98740"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lastRenderedPageBreak/>
        <w:t>Soojustassi, veetrassi, reovee ja sademevee kanalisatsioonitrassi liitumispunktile, 2 m liitumispunkti keskmest ümber perimeetri võrguvaldaja kasuks;</w:t>
      </w:r>
    </w:p>
    <w:p w14:paraId="02E4F7DF" w14:textId="60C67FD6"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planeeritud elektripaigaldise liitumiskilbile, 1 m laiuselt kilbi väliskontuurist võrguvaldaja kasuks.</w:t>
      </w:r>
    </w:p>
    <w:p w14:paraId="6EEA70AD" w14:textId="77777777" w:rsidR="007F0E15" w:rsidRPr="004E5FF0" w:rsidRDefault="007F0E15" w:rsidP="004E5FF0">
      <w:pPr>
        <w:autoSpaceDE w:val="0"/>
        <w:autoSpaceDN w:val="0"/>
        <w:adjustRightInd w:val="0"/>
        <w:spacing w:before="0" w:after="0"/>
        <w:rPr>
          <w:rFonts w:cs="Arial"/>
          <w:color w:val="000000"/>
          <w:lang w:val="et-EE"/>
        </w:rPr>
      </w:pPr>
    </w:p>
    <w:p w14:paraId="118A5713" w14:textId="1592679B" w:rsidR="007F0E15" w:rsidRPr="004E5FF0" w:rsidRDefault="007F0E15" w:rsidP="004E5FF0">
      <w:pPr>
        <w:spacing w:before="0" w:after="0"/>
        <w:rPr>
          <w:rFonts w:cs="Arial"/>
          <w:u w:val="single"/>
          <w:lang w:val="et-EE"/>
        </w:rPr>
      </w:pPr>
      <w:r w:rsidRPr="004E5FF0">
        <w:rPr>
          <w:rFonts w:cs="Arial"/>
          <w:u w:val="single"/>
          <w:lang w:val="et-EE"/>
        </w:rPr>
        <w:t xml:space="preserve">Pos 12 – 13 </w:t>
      </w:r>
    </w:p>
    <w:p w14:paraId="033B4188" w14:textId="77777777"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reovee ja sademevee kanalisatsioonitrassi liitumispunktile, 2 m liitumispunkti keskmest ümber perimeetri võrguvaldaja kasuks;</w:t>
      </w:r>
    </w:p>
    <w:p w14:paraId="5CB6D6D9" w14:textId="77777777"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planeeritud elektripaigaldise liitumiskilbile, 1 m laiuselt kilbi väliskontuurist võrguvaldaja kasuks;</w:t>
      </w:r>
    </w:p>
    <w:p w14:paraId="226C639C" w14:textId="1E91DC22"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maakaabli ja sidekaabli trassile, äärmise kaabli teljest 1 m mõlemale poole kaablit võrguvaldaja kasuks;</w:t>
      </w:r>
    </w:p>
    <w:p w14:paraId="6438EF18" w14:textId="5B6365DE" w:rsidR="007F0E15" w:rsidRPr="004E5FF0" w:rsidRDefault="007F0E15" w:rsidP="004E5FF0">
      <w:pPr>
        <w:pStyle w:val="ListParagraph"/>
        <w:numPr>
          <w:ilvl w:val="0"/>
          <w:numId w:val="36"/>
        </w:numPr>
        <w:spacing w:before="0" w:after="0"/>
        <w:ind w:left="284" w:hanging="218"/>
        <w:contextualSpacing w:val="0"/>
        <w:rPr>
          <w:rFonts w:cs="Arial"/>
          <w:color w:val="000000"/>
          <w:lang w:val="et-EE"/>
        </w:rPr>
      </w:pPr>
      <w:r w:rsidRPr="004E5FF0">
        <w:rPr>
          <w:rFonts w:cs="Arial"/>
          <w:color w:val="000000"/>
          <w:lang w:val="et-EE"/>
        </w:rPr>
        <w:t>soojustrassile, veetrassile, reovee ja sademevee kanalisatsioonitrassile, 2 m äärmise trassi teljest mõlemale poole trassi võrguvaldaja kasuks.</w:t>
      </w:r>
    </w:p>
    <w:p w14:paraId="2F206A25" w14:textId="77777777" w:rsidR="007F0E15" w:rsidRPr="004E5FF0" w:rsidRDefault="007F0E15" w:rsidP="004E5FF0">
      <w:pPr>
        <w:autoSpaceDE w:val="0"/>
        <w:autoSpaceDN w:val="0"/>
        <w:adjustRightInd w:val="0"/>
        <w:spacing w:before="0" w:after="0"/>
        <w:rPr>
          <w:rFonts w:cs="Arial"/>
          <w:color w:val="000000"/>
          <w:lang w:val="et-EE"/>
        </w:rPr>
      </w:pPr>
    </w:p>
    <w:p w14:paraId="3DD07E5C" w14:textId="77777777" w:rsidR="007F0E15" w:rsidRPr="004E5FF0" w:rsidRDefault="007F0E15" w:rsidP="004E5FF0">
      <w:pPr>
        <w:autoSpaceDE w:val="0"/>
        <w:autoSpaceDN w:val="0"/>
        <w:adjustRightInd w:val="0"/>
        <w:spacing w:before="0" w:after="0"/>
        <w:rPr>
          <w:rFonts w:cs="Arial"/>
          <w:b/>
          <w:bCs/>
          <w:color w:val="000000"/>
          <w:lang w:val="et-EE"/>
        </w:rPr>
      </w:pPr>
      <w:r w:rsidRPr="004E5FF0">
        <w:rPr>
          <w:rFonts w:cs="Arial"/>
          <w:b/>
          <w:bCs/>
          <w:lang w:val="et-EE"/>
        </w:rPr>
        <w:t>Servituudi vajadus tehnovõrkudele väljaspool planeeringuala:</w:t>
      </w:r>
    </w:p>
    <w:p w14:paraId="028C5988" w14:textId="6BAC2604" w:rsidR="007F0E15" w:rsidRPr="004E5FF0" w:rsidRDefault="007F0E15" w:rsidP="004E5FF0">
      <w:pPr>
        <w:autoSpaceDE w:val="0"/>
        <w:autoSpaceDN w:val="0"/>
        <w:adjustRightInd w:val="0"/>
        <w:spacing w:before="0" w:after="0"/>
        <w:rPr>
          <w:rFonts w:cs="Arial"/>
          <w:u w:val="single"/>
          <w:lang w:val="et-EE"/>
        </w:rPr>
      </w:pPr>
      <w:r w:rsidRPr="004E5FF0">
        <w:rPr>
          <w:rFonts w:cs="Arial"/>
          <w:u w:val="single"/>
          <w:lang w:val="et-EE"/>
        </w:rPr>
        <w:t>Katastriüksus Selja tee 1c (katastritunnus 80901:001:0367):</w:t>
      </w:r>
    </w:p>
    <w:p w14:paraId="18E4BB01" w14:textId="02C7FCCF" w:rsidR="007F0E15" w:rsidRPr="004E5FF0" w:rsidRDefault="007F0E15" w:rsidP="004E5FF0">
      <w:pPr>
        <w:pStyle w:val="ListParagraph"/>
        <w:numPr>
          <w:ilvl w:val="0"/>
          <w:numId w:val="36"/>
        </w:numPr>
        <w:spacing w:before="0" w:after="0"/>
        <w:ind w:left="284" w:hanging="218"/>
        <w:contextualSpacing w:val="0"/>
        <w:rPr>
          <w:rFonts w:cs="Arial"/>
          <w:color w:val="000000"/>
          <w:lang w:val="et-EE"/>
        </w:rPr>
      </w:pPr>
      <w:r w:rsidRPr="004E5FF0">
        <w:rPr>
          <w:rFonts w:cs="Arial"/>
          <w:color w:val="000000"/>
          <w:lang w:val="et-EE"/>
        </w:rPr>
        <w:t>soojustrassile, 2 m äärmise trassi teljest mõlemale poole trassi võrguvaldaja kasuks.</w:t>
      </w:r>
    </w:p>
    <w:p w14:paraId="7598C893" w14:textId="77777777" w:rsidR="007F0E15" w:rsidRPr="004E5FF0" w:rsidRDefault="007F0E15" w:rsidP="004E5FF0">
      <w:pPr>
        <w:spacing w:before="0" w:after="0"/>
        <w:rPr>
          <w:rFonts w:cs="Arial"/>
          <w:color w:val="000000"/>
          <w:lang w:val="et-EE"/>
        </w:rPr>
      </w:pPr>
    </w:p>
    <w:p w14:paraId="00294E6B" w14:textId="68BFDA67" w:rsidR="007F0E15" w:rsidRPr="004E5FF0" w:rsidRDefault="007F0E15" w:rsidP="004E5FF0">
      <w:pPr>
        <w:autoSpaceDE w:val="0"/>
        <w:autoSpaceDN w:val="0"/>
        <w:adjustRightInd w:val="0"/>
        <w:spacing w:before="0" w:after="0"/>
        <w:rPr>
          <w:rFonts w:cs="Arial"/>
          <w:u w:val="single"/>
          <w:lang w:val="et-EE"/>
        </w:rPr>
      </w:pPr>
      <w:r w:rsidRPr="004E5FF0">
        <w:rPr>
          <w:rFonts w:cs="Arial"/>
          <w:u w:val="single"/>
          <w:lang w:val="et-EE"/>
        </w:rPr>
        <w:t>Katastriüksus Lauka tee (katastritunnus 73001:001:1421):</w:t>
      </w:r>
    </w:p>
    <w:p w14:paraId="67D855C4" w14:textId="4497A576"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maakaabli ja sidekaabli trassile, äärmise kaabli teljest 1 m mõlemale poole kaablit võrguvaldaja kasuks</w:t>
      </w:r>
      <w:r w:rsidR="0068152B" w:rsidRPr="004E5FF0">
        <w:rPr>
          <w:rFonts w:cs="Arial"/>
          <w:color w:val="000000"/>
          <w:lang w:val="et-EE"/>
        </w:rPr>
        <w:t>.</w:t>
      </w:r>
    </w:p>
    <w:p w14:paraId="4FDE38D9" w14:textId="77777777" w:rsidR="007F0E15" w:rsidRPr="004E5FF0" w:rsidRDefault="007F0E15" w:rsidP="004E5FF0">
      <w:pPr>
        <w:autoSpaceDE w:val="0"/>
        <w:autoSpaceDN w:val="0"/>
        <w:adjustRightInd w:val="0"/>
        <w:spacing w:before="0" w:after="0"/>
        <w:rPr>
          <w:rFonts w:cs="Arial"/>
          <w:u w:val="single"/>
          <w:lang w:val="et-EE"/>
        </w:rPr>
      </w:pPr>
    </w:p>
    <w:p w14:paraId="6B5597CA" w14:textId="020CC29B" w:rsidR="0068152B" w:rsidRPr="004E5FF0" w:rsidRDefault="0068152B" w:rsidP="004E5FF0">
      <w:pPr>
        <w:autoSpaceDE w:val="0"/>
        <w:autoSpaceDN w:val="0"/>
        <w:adjustRightInd w:val="0"/>
        <w:spacing w:before="0" w:after="0"/>
        <w:rPr>
          <w:rFonts w:cs="Arial"/>
          <w:u w:val="single"/>
          <w:lang w:val="et-EE"/>
        </w:rPr>
      </w:pPr>
      <w:r w:rsidRPr="004E5FF0">
        <w:rPr>
          <w:rFonts w:cs="Arial"/>
          <w:u w:val="single"/>
          <w:lang w:val="et-EE"/>
        </w:rPr>
        <w:t>Katastriüksus Tehnika tänav (katastritunnus 73001:001:0284):</w:t>
      </w:r>
    </w:p>
    <w:p w14:paraId="636E1305" w14:textId="77777777" w:rsidR="0068152B"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maakaabli trassile, äärmise kaabli teljest 1 m mõlemale poole kaablit võrguvaldaja kasuks;</w:t>
      </w:r>
    </w:p>
    <w:p w14:paraId="6BE882F9" w14:textId="0A9A123E" w:rsidR="007F0E15"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veetrassile, reovee ja sademevee kanalisatsioonitrassile, 2 m äärmise trassi teljest mõlemale poole trassi võrguvaldaja kasuks.</w:t>
      </w:r>
    </w:p>
    <w:p w14:paraId="207B13EE" w14:textId="77777777" w:rsidR="004412F9" w:rsidRPr="004E5FF0" w:rsidRDefault="004412F9" w:rsidP="004E5FF0">
      <w:pPr>
        <w:spacing w:before="0" w:after="0"/>
        <w:rPr>
          <w:rFonts w:cs="Arial"/>
          <w:lang w:val="et-EE"/>
        </w:rPr>
      </w:pPr>
    </w:p>
    <w:p w14:paraId="2CB8428A" w14:textId="2D11CD16" w:rsidR="00E81250" w:rsidRPr="004E5FF0" w:rsidRDefault="00023FE0" w:rsidP="004E5FF0">
      <w:pPr>
        <w:pStyle w:val="Heading2"/>
        <w:numPr>
          <w:ilvl w:val="1"/>
          <w:numId w:val="5"/>
        </w:numPr>
        <w:tabs>
          <w:tab w:val="left" w:pos="426"/>
        </w:tabs>
        <w:ind w:left="550" w:hanging="550"/>
        <w:rPr>
          <w:rFonts w:cs="Arial"/>
          <w:szCs w:val="22"/>
          <w:lang w:val="et-EE"/>
        </w:rPr>
      </w:pPr>
      <w:bookmarkStart w:id="45" w:name="_Toc134691395"/>
      <w:bookmarkEnd w:id="43"/>
      <w:r w:rsidRPr="004E5FF0">
        <w:rPr>
          <w:rFonts w:cs="Arial"/>
          <w:szCs w:val="22"/>
          <w:lang w:val="et-EE"/>
        </w:rPr>
        <w:t>Tehnovõrkude lahendus</w:t>
      </w:r>
      <w:bookmarkEnd w:id="45"/>
    </w:p>
    <w:p w14:paraId="5C4CBE8F" w14:textId="77777777" w:rsidR="003416C2" w:rsidRPr="004E5FF0" w:rsidRDefault="003416C2" w:rsidP="004E5FF0">
      <w:pPr>
        <w:spacing w:before="0" w:after="0"/>
        <w:rPr>
          <w:rFonts w:cs="Arial"/>
          <w:lang w:val="et-EE" w:eastAsia="ar-SA"/>
        </w:rPr>
      </w:pPr>
      <w:r w:rsidRPr="004E5FF0">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07374F71" w14:textId="77777777" w:rsidR="003416C2" w:rsidRPr="004E5FF0" w:rsidRDefault="003416C2" w:rsidP="004E5FF0">
      <w:pPr>
        <w:spacing w:before="0" w:after="0"/>
        <w:rPr>
          <w:rFonts w:cs="Arial"/>
          <w:lang w:val="et-EE" w:eastAsia="ar-SA"/>
        </w:rPr>
      </w:pPr>
      <w:r w:rsidRPr="004E5FF0">
        <w:rPr>
          <w:rFonts w:cs="Arial"/>
          <w:lang w:val="et-EE" w:eastAsia="ar-SA"/>
        </w:rPr>
        <w:t>Detailplaneeringuga on esitatud põhimõtteline lahendus.</w:t>
      </w:r>
    </w:p>
    <w:p w14:paraId="6FEF4D35" w14:textId="77777777" w:rsidR="003416C2" w:rsidRPr="004E5FF0" w:rsidRDefault="003416C2" w:rsidP="004E5FF0">
      <w:pPr>
        <w:spacing w:before="0" w:after="0"/>
        <w:rPr>
          <w:rFonts w:cs="Arial"/>
          <w:lang w:val="et-EE" w:eastAsia="ar-SA"/>
        </w:rPr>
      </w:pPr>
      <w:r w:rsidRPr="004E5FF0">
        <w:rPr>
          <w:rFonts w:cs="Arial"/>
          <w:lang w:val="et-EE" w:eastAsia="ar-SA"/>
        </w:rPr>
        <w:t>Tehnovõrkude vahelised kaugused täpsustuvad eriosade projektide koostamise käigus.</w:t>
      </w:r>
    </w:p>
    <w:p w14:paraId="563DE953" w14:textId="78BA90A8" w:rsidR="00740311" w:rsidRPr="004E5FF0" w:rsidRDefault="003416C2" w:rsidP="004E5FF0">
      <w:pPr>
        <w:spacing w:before="0" w:after="0"/>
        <w:rPr>
          <w:rFonts w:cs="Arial"/>
          <w:lang w:val="et-EE" w:eastAsia="ar-SA"/>
        </w:rPr>
      </w:pPr>
      <w:r w:rsidRPr="004E5FF0">
        <w:rPr>
          <w:rFonts w:cs="Arial"/>
          <w:lang w:val="et-EE" w:eastAsia="ar-SA"/>
        </w:rPr>
        <w:t>Tehnovõrkude lahendus on esitatud joonisel AS-05 Tehnovõrkude koondplaan ja AS-08 Tehnovõrkude ühinemise skeem</w:t>
      </w:r>
      <w:r w:rsidR="00740311" w:rsidRPr="004E5FF0">
        <w:rPr>
          <w:rFonts w:cs="Arial"/>
          <w:lang w:val="et-EE" w:eastAsia="ar-SA"/>
        </w:rPr>
        <w:t>.</w:t>
      </w:r>
    </w:p>
    <w:p w14:paraId="7A826DC8" w14:textId="77777777" w:rsidR="00740311" w:rsidRPr="004E5FF0" w:rsidRDefault="00740311" w:rsidP="004E5FF0">
      <w:pPr>
        <w:spacing w:before="0" w:after="0"/>
        <w:rPr>
          <w:rFonts w:cs="Arial"/>
          <w:lang w:val="et-EE" w:eastAsia="ar-SA"/>
        </w:rPr>
      </w:pPr>
    </w:p>
    <w:p w14:paraId="194E85F7" w14:textId="0C5957AB" w:rsidR="00740311" w:rsidRPr="004E5FF0" w:rsidRDefault="00740311" w:rsidP="004E5FF0">
      <w:pPr>
        <w:pStyle w:val="Heading3"/>
        <w:numPr>
          <w:ilvl w:val="2"/>
          <w:numId w:val="37"/>
        </w:numPr>
        <w:rPr>
          <w:rFonts w:cs="Arial"/>
          <w:szCs w:val="22"/>
        </w:rPr>
      </w:pPr>
      <w:bookmarkStart w:id="46" w:name="_Toc134691396"/>
      <w:r w:rsidRPr="004E5FF0">
        <w:rPr>
          <w:rFonts w:cs="Arial"/>
          <w:szCs w:val="22"/>
        </w:rPr>
        <w:t>Veevarustus</w:t>
      </w:r>
      <w:r w:rsidR="003216FA" w:rsidRPr="004E5FF0">
        <w:rPr>
          <w:rFonts w:cs="Arial"/>
          <w:szCs w:val="22"/>
        </w:rPr>
        <w:t xml:space="preserve"> ja kanalisatsioon</w:t>
      </w:r>
      <w:bookmarkEnd w:id="46"/>
    </w:p>
    <w:p w14:paraId="29A5FE99" w14:textId="5B1E658D" w:rsidR="00740311" w:rsidRPr="004E5FF0" w:rsidRDefault="00740311" w:rsidP="004E5FF0">
      <w:pPr>
        <w:spacing w:before="0" w:after="0"/>
        <w:rPr>
          <w:rFonts w:cs="Arial"/>
          <w:lang w:val="et-EE"/>
        </w:rPr>
      </w:pPr>
      <w:r w:rsidRPr="004E5FF0">
        <w:rPr>
          <w:rFonts w:cs="Arial"/>
          <w:lang w:val="et-EE"/>
        </w:rPr>
        <w:t xml:space="preserve">Vee- ja kanalisatsioonivarustuse lahenduse aluseks on </w:t>
      </w:r>
      <w:r w:rsidR="00E21D17" w:rsidRPr="00E21D17">
        <w:rPr>
          <w:rFonts w:cs="Arial"/>
          <w:lang w:val="et-EE"/>
        </w:rPr>
        <w:t>osaühing Sindi Vesi</w:t>
      </w:r>
      <w:r w:rsidRPr="004E5FF0">
        <w:rPr>
          <w:rFonts w:cs="Arial"/>
          <w:lang w:val="et-EE"/>
        </w:rPr>
        <w:t xml:space="preserve"> poolt 14.04.2023 väljastatud tehnilised tingimused.</w:t>
      </w:r>
    </w:p>
    <w:p w14:paraId="07E2A106" w14:textId="2E8D46CA" w:rsidR="00740311" w:rsidRPr="004E5FF0" w:rsidRDefault="00740311" w:rsidP="004E5FF0">
      <w:pPr>
        <w:spacing w:before="0" w:after="0"/>
        <w:rPr>
          <w:rFonts w:cs="Arial"/>
          <w:lang w:val="et-EE"/>
        </w:rPr>
      </w:pPr>
      <w:r w:rsidRPr="004E5FF0">
        <w:rPr>
          <w:rFonts w:cs="Arial"/>
          <w:lang w:val="et-EE"/>
        </w:rPr>
        <w:t>Üh</w:t>
      </w:r>
      <w:r w:rsidR="000F1D56" w:rsidRPr="004E5FF0">
        <w:rPr>
          <w:rFonts w:cs="Arial"/>
          <w:lang w:val="et-EE"/>
        </w:rPr>
        <w:t>inemispunkt</w:t>
      </w:r>
      <w:r w:rsidRPr="004E5FF0">
        <w:rPr>
          <w:rFonts w:cs="Arial"/>
          <w:lang w:val="et-EE"/>
        </w:rPr>
        <w:t xml:space="preserve"> olemasoleva veetorustikuga</w:t>
      </w:r>
      <w:r w:rsidR="000F1D56" w:rsidRPr="004E5FF0">
        <w:rPr>
          <w:rFonts w:cs="Arial"/>
          <w:lang w:val="et-EE"/>
        </w:rPr>
        <w:t xml:space="preserve"> </w:t>
      </w:r>
      <w:r w:rsidRPr="004E5FF0">
        <w:rPr>
          <w:rFonts w:cs="Arial"/>
          <w:lang w:val="et-EE"/>
        </w:rPr>
        <w:t>as</w:t>
      </w:r>
      <w:r w:rsidR="000F1D56" w:rsidRPr="004E5FF0">
        <w:rPr>
          <w:rFonts w:cs="Arial"/>
          <w:lang w:val="et-EE"/>
        </w:rPr>
        <w:t>ub</w:t>
      </w:r>
      <w:r w:rsidRPr="004E5FF0">
        <w:rPr>
          <w:rFonts w:cs="Arial"/>
          <w:lang w:val="et-EE"/>
        </w:rPr>
        <w:t xml:space="preserve"> katastriüksustel </w:t>
      </w:r>
      <w:r w:rsidR="000F1D56" w:rsidRPr="004E5FF0">
        <w:rPr>
          <w:rFonts w:cs="Arial"/>
          <w:lang w:val="et-EE"/>
        </w:rPr>
        <w:t>Lauka tee</w:t>
      </w:r>
      <w:r w:rsidRPr="004E5FF0">
        <w:rPr>
          <w:rFonts w:cs="Arial"/>
          <w:lang w:val="et-EE"/>
        </w:rPr>
        <w:t xml:space="preserve"> (katastriüksuse tunnus </w:t>
      </w:r>
      <w:r w:rsidR="000F1D56" w:rsidRPr="004E5FF0">
        <w:rPr>
          <w:rFonts w:cs="Arial"/>
          <w:lang w:val="et-EE"/>
        </w:rPr>
        <w:t>73001:001:1421</w:t>
      </w:r>
      <w:r w:rsidRPr="004E5FF0">
        <w:rPr>
          <w:rFonts w:cs="Arial"/>
          <w:lang w:val="et-EE"/>
        </w:rPr>
        <w:t>)</w:t>
      </w:r>
      <w:r w:rsidR="000F1D56" w:rsidRPr="004E5FF0">
        <w:rPr>
          <w:rFonts w:cs="Arial"/>
          <w:lang w:val="et-EE"/>
        </w:rPr>
        <w:t>, mis varustab planeeritud krunte pos nr 1 – 5 ja 10 – 11.</w:t>
      </w:r>
      <w:r w:rsidR="00A134D3">
        <w:rPr>
          <w:rFonts w:cs="Arial"/>
          <w:lang w:val="et-EE"/>
        </w:rPr>
        <w:t xml:space="preserve"> </w:t>
      </w:r>
      <w:r w:rsidR="000F1D56" w:rsidRPr="004E5FF0">
        <w:rPr>
          <w:rFonts w:cs="Arial"/>
          <w:lang w:val="et-EE"/>
        </w:rPr>
        <w:t xml:space="preserve">Tehnika tänavale planeeritud ühinemispunktid tagavad veevarustuse kruntidele pos nr 6 – 9. </w:t>
      </w:r>
      <w:r w:rsidR="004755AB" w:rsidRPr="004E5FF0">
        <w:rPr>
          <w:rFonts w:cs="Arial"/>
          <w:lang w:val="et-EE"/>
        </w:rPr>
        <w:t xml:space="preserve">Transpordimaade </w:t>
      </w:r>
      <w:r w:rsidRPr="004E5FF0">
        <w:rPr>
          <w:rFonts w:cs="Arial"/>
          <w:lang w:val="et-EE"/>
        </w:rPr>
        <w:t>haljasaladele on ette nähtud maakraanid, mis jäävad ühtlasi kruntide liitumispunktideks ühisveevärgiga</w:t>
      </w:r>
    </w:p>
    <w:p w14:paraId="1401A38F" w14:textId="54E9D2E7" w:rsidR="00740311" w:rsidRPr="004E5FF0" w:rsidRDefault="004755AB" w:rsidP="004E5FF0">
      <w:pPr>
        <w:spacing w:before="0" w:after="0"/>
        <w:rPr>
          <w:rFonts w:cs="Arial"/>
          <w:lang w:val="et-EE" w:eastAsia="ar-SA"/>
        </w:rPr>
      </w:pPr>
      <w:r w:rsidRPr="004E5FF0">
        <w:rPr>
          <w:rFonts w:cs="Arial"/>
          <w:lang w:val="et-EE" w:eastAsia="ar-SA"/>
        </w:rPr>
        <w:t xml:space="preserve">Kruntide pos nr </w:t>
      </w:r>
      <w:r w:rsidRPr="004E5FF0">
        <w:rPr>
          <w:rFonts w:cs="Arial"/>
          <w:lang w:val="et-EE"/>
        </w:rPr>
        <w:t xml:space="preserve">pos nr 1 – 5 ja 10 – 11 </w:t>
      </w:r>
      <w:r w:rsidRPr="004E5FF0">
        <w:rPr>
          <w:rFonts w:cs="Arial"/>
          <w:lang w:val="et-EE" w:eastAsia="ar-SA"/>
        </w:rPr>
        <w:t>reoveed suunatakse isevoolse reovee kanalisatsioonitorustikuga Lauka teel olemasolevasse reovee kanalisatsioonitorustikku. Kruntide pos nr 6 – 9 reoveed suunatakse Tehnika tänaval asuvasse reovee kanalisatsioonitorustikku.</w:t>
      </w:r>
      <w:r w:rsidR="00A134D3">
        <w:rPr>
          <w:rFonts w:cs="Arial"/>
          <w:lang w:val="et-EE" w:eastAsia="ar-SA"/>
        </w:rPr>
        <w:t xml:space="preserve"> </w:t>
      </w:r>
      <w:r w:rsidRPr="004E5FF0">
        <w:rPr>
          <w:rFonts w:cs="Arial"/>
          <w:lang w:val="et-EE" w:eastAsia="ar-SA"/>
        </w:rPr>
        <w:t>Moodustatava uue kinnistu piirist mitte kaugemale kui 1 m välja poole on planeeritud kanalisatsiooni liitumispunktid.</w:t>
      </w:r>
    </w:p>
    <w:p w14:paraId="482CB156" w14:textId="302931B7" w:rsidR="004755AB" w:rsidRPr="004E5FF0" w:rsidRDefault="004755AB" w:rsidP="004E5FF0">
      <w:pPr>
        <w:spacing w:before="0" w:after="0"/>
        <w:rPr>
          <w:rFonts w:cs="Arial"/>
          <w:lang w:val="et-EE" w:eastAsia="ar-SA"/>
        </w:rPr>
      </w:pPr>
      <w:r w:rsidRPr="004E5FF0">
        <w:rPr>
          <w:rFonts w:cs="Arial"/>
          <w:lang w:val="et-EE" w:eastAsia="ar-SA"/>
        </w:rPr>
        <w:t xml:space="preserve">Olemasolevate hoonetega kruntidel kasutada </w:t>
      </w:r>
      <w:r w:rsidR="003216FA" w:rsidRPr="004E5FF0">
        <w:rPr>
          <w:rFonts w:cs="Arial"/>
          <w:lang w:val="et-EE" w:eastAsia="ar-SA"/>
        </w:rPr>
        <w:t xml:space="preserve">võimalusel </w:t>
      </w:r>
      <w:r w:rsidRPr="004E5FF0">
        <w:rPr>
          <w:rFonts w:cs="Arial"/>
          <w:lang w:val="et-EE" w:eastAsia="ar-SA"/>
        </w:rPr>
        <w:t>juba olemasolevaid liitumisi</w:t>
      </w:r>
      <w:r w:rsidR="003216FA" w:rsidRPr="004E5FF0">
        <w:rPr>
          <w:rFonts w:cs="Arial"/>
          <w:lang w:val="et-EE" w:eastAsia="ar-SA"/>
        </w:rPr>
        <w:t>.</w:t>
      </w:r>
    </w:p>
    <w:p w14:paraId="1DEC7294" w14:textId="7CE18DD1" w:rsidR="00740311" w:rsidRPr="004E5FF0" w:rsidRDefault="00740311" w:rsidP="004E5FF0">
      <w:pPr>
        <w:spacing w:before="0" w:after="0"/>
        <w:rPr>
          <w:rFonts w:cs="Arial"/>
          <w:lang w:val="et-EE"/>
        </w:rPr>
      </w:pPr>
      <w:r w:rsidRPr="004E5FF0">
        <w:rPr>
          <w:rFonts w:cs="Arial"/>
          <w:lang w:val="et-EE"/>
        </w:rPr>
        <w:t>Ühisveevärk ja ühiskanalisatsiooni torustikud ning moodustatavate kruntide liitumispunktid projekteeritakse ja ehitatakse välja vastavalt ühisveevärgi ja kanalisatsiooni seadusele ning kehtivatele normidele RIL 77-1990</w:t>
      </w:r>
      <w:r w:rsidR="003216FA" w:rsidRPr="004E5FF0">
        <w:rPr>
          <w:rFonts w:cs="Arial"/>
          <w:lang w:val="et-EE"/>
        </w:rPr>
        <w:t>.</w:t>
      </w:r>
    </w:p>
    <w:p w14:paraId="35428831" w14:textId="05DA41E3" w:rsidR="003216FA" w:rsidRPr="004E5FF0" w:rsidRDefault="003216FA" w:rsidP="004E5FF0">
      <w:pPr>
        <w:spacing w:before="0" w:after="0"/>
        <w:rPr>
          <w:rFonts w:cs="Arial"/>
          <w:lang w:val="et-EE" w:eastAsia="ar-SA"/>
        </w:rPr>
      </w:pPr>
      <w:r w:rsidRPr="004E5FF0">
        <w:rPr>
          <w:rFonts w:cs="Arial"/>
          <w:lang w:val="et-EE" w:eastAsia="ar-SA"/>
        </w:rPr>
        <w:t xml:space="preserve">Trasside juurdepääsuks ja hooldamiseks rajatakse trasside kaitsevööndi ulatuses servituudi ala. Vee- ja kanalisatsioonitorustike kaitsevöönd ulatub torustiku teljest </w:t>
      </w:r>
      <w:r w:rsidRPr="004E5FF0">
        <w:rPr>
          <w:rFonts w:cs="Arial"/>
          <w:spacing w:val="-20"/>
          <w:lang w:val="et-EE" w:eastAsia="ar-SA"/>
        </w:rPr>
        <w:t>2 m</w:t>
      </w:r>
      <w:r w:rsidRPr="004E5FF0">
        <w:rPr>
          <w:rFonts w:cs="Arial"/>
          <w:lang w:val="et-EE" w:eastAsia="ar-SA"/>
        </w:rPr>
        <w:t xml:space="preserve"> mõlemale poole, koridor laiusega </w:t>
      </w:r>
      <w:r w:rsidRPr="004E5FF0">
        <w:rPr>
          <w:rFonts w:cs="Arial"/>
          <w:spacing w:val="-20"/>
          <w:lang w:val="et-EE" w:eastAsia="ar-SA"/>
        </w:rPr>
        <w:t>4</w:t>
      </w:r>
      <w:r w:rsidRPr="004E5FF0">
        <w:rPr>
          <w:rFonts w:cs="Arial"/>
          <w:lang w:val="et-EE" w:eastAsia="ar-SA"/>
        </w:rPr>
        <w:t xml:space="preserve"> </w:t>
      </w:r>
      <w:r w:rsidRPr="004E5FF0">
        <w:rPr>
          <w:rFonts w:cs="Arial"/>
          <w:spacing w:val="-20"/>
          <w:lang w:val="et-EE" w:eastAsia="ar-SA"/>
        </w:rPr>
        <w:t>m</w:t>
      </w:r>
      <w:r w:rsidRPr="004E5FF0">
        <w:rPr>
          <w:rFonts w:cs="Arial"/>
          <w:lang w:val="et-EE" w:eastAsia="ar-SA"/>
        </w:rPr>
        <w:t>.</w:t>
      </w:r>
    </w:p>
    <w:p w14:paraId="500C71CF" w14:textId="0DC0747F" w:rsidR="00740311" w:rsidRPr="004E5FF0" w:rsidRDefault="00740311" w:rsidP="004E5FF0">
      <w:pPr>
        <w:spacing w:before="0" w:after="0"/>
        <w:rPr>
          <w:rFonts w:cs="Arial"/>
          <w:lang w:val="et-EE"/>
        </w:rPr>
      </w:pPr>
      <w:r w:rsidRPr="004E5FF0">
        <w:rPr>
          <w:rFonts w:cs="Arial"/>
          <w:lang w:val="et-EE"/>
        </w:rPr>
        <w:t>Planeeritava ala ühinemispunktid ühisveevärgi ja ühiskanalisatsiooniga ning moodustatavate kruntide liitumispunktid ühisveevärgi ja kanalisatsioonitrassidega on näidatud joonisel AS-05 Tehnovõrkude koondplaan.</w:t>
      </w:r>
    </w:p>
    <w:p w14:paraId="359E3B6A" w14:textId="77777777" w:rsidR="00740311" w:rsidRPr="004E5FF0" w:rsidRDefault="00740311" w:rsidP="004E5FF0">
      <w:pPr>
        <w:spacing w:before="0" w:after="0"/>
        <w:rPr>
          <w:rFonts w:cs="Arial"/>
          <w:lang w:val="et-EE" w:eastAsia="ar-SA"/>
        </w:rPr>
      </w:pPr>
    </w:p>
    <w:p w14:paraId="49FBF315" w14:textId="1E5389CD" w:rsidR="003216FA" w:rsidRPr="004E5FF0" w:rsidRDefault="003216FA" w:rsidP="004E5FF0">
      <w:pPr>
        <w:pStyle w:val="Heading3"/>
        <w:numPr>
          <w:ilvl w:val="2"/>
          <w:numId w:val="37"/>
        </w:numPr>
        <w:rPr>
          <w:rFonts w:cs="Arial"/>
          <w:szCs w:val="22"/>
        </w:rPr>
      </w:pPr>
      <w:bookmarkStart w:id="47" w:name="_Toc134691397"/>
      <w:r w:rsidRPr="004E5FF0">
        <w:rPr>
          <w:rFonts w:cs="Arial"/>
          <w:szCs w:val="22"/>
        </w:rPr>
        <w:lastRenderedPageBreak/>
        <w:t>Vertikaalplaneerimine ja sademevee ärajuhtimine</w:t>
      </w:r>
      <w:bookmarkEnd w:id="47"/>
    </w:p>
    <w:p w14:paraId="52724972" w14:textId="106F3FA7" w:rsidR="003216FA" w:rsidRPr="004E5FF0" w:rsidRDefault="003216FA" w:rsidP="004E5FF0">
      <w:pPr>
        <w:spacing w:before="0" w:after="0"/>
        <w:rPr>
          <w:rFonts w:cs="Arial"/>
          <w:lang w:val="et-EE" w:eastAsia="ar-SA"/>
        </w:rPr>
      </w:pPr>
      <w:r w:rsidRPr="004E5FF0">
        <w:rPr>
          <w:rFonts w:cs="Arial"/>
          <w:lang w:val="et-EE" w:eastAsia="ar-SA"/>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0578735C" w14:textId="4D1E2344" w:rsidR="003216FA" w:rsidRPr="004E5FF0" w:rsidRDefault="003216FA" w:rsidP="004E5FF0">
      <w:pPr>
        <w:spacing w:before="0" w:after="0"/>
        <w:rPr>
          <w:rFonts w:cs="Arial"/>
          <w:lang w:val="et-EE" w:eastAsia="ar-SA"/>
        </w:rPr>
      </w:pPr>
      <w:r w:rsidRPr="004E5FF0">
        <w:rPr>
          <w:rFonts w:cs="Arial"/>
          <w:lang w:val="et-EE" w:eastAsia="ar-SA"/>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1A16C2" w:rsidRPr="004E5FF0">
        <w:rPr>
          <w:rFonts w:cs="Arial"/>
          <w:lang w:val="et-EE"/>
        </w:rPr>
        <w:t xml:space="preserve"> On soovitatav kasutada sademevee looduslähedasi taaskasutamise meetmeid (nt wc-poti loputusvesi, haljastuse kastmiseks).</w:t>
      </w:r>
    </w:p>
    <w:p w14:paraId="3ACA7DD9" w14:textId="55559690" w:rsidR="003216FA" w:rsidRPr="004E5FF0" w:rsidRDefault="003216FA" w:rsidP="004E5FF0">
      <w:pPr>
        <w:spacing w:before="0" w:after="0"/>
        <w:rPr>
          <w:rFonts w:cs="Arial"/>
          <w:color w:val="000000" w:themeColor="text1"/>
          <w:lang w:val="et-EE"/>
        </w:rPr>
      </w:pPr>
      <w:r w:rsidRPr="004E5FF0">
        <w:rPr>
          <w:rFonts w:cs="Arial"/>
          <w:lang w:val="et-EE" w:eastAsia="ar-SA"/>
        </w:rPr>
        <w:t>Kruntidele</w:t>
      </w:r>
      <w:r w:rsidR="001A16C2" w:rsidRPr="004E5FF0">
        <w:rPr>
          <w:rFonts w:cs="Arial"/>
          <w:lang w:val="et-EE" w:eastAsia="ar-SA"/>
        </w:rPr>
        <w:t xml:space="preserve"> pos nr </w:t>
      </w:r>
      <w:r w:rsidR="001A16C2" w:rsidRPr="004E5FF0">
        <w:rPr>
          <w:rFonts w:cs="Arial"/>
          <w:lang w:val="et-EE"/>
        </w:rPr>
        <w:t>1 – 5 ja 10 – 11</w:t>
      </w:r>
      <w:r w:rsidRPr="004E5FF0">
        <w:rPr>
          <w:rFonts w:cs="Arial"/>
          <w:lang w:val="et-EE" w:eastAsia="ar-SA"/>
        </w:rPr>
        <w:t xml:space="preserve"> on kavandatud sademeveetrass sademevee ärajuhtimiseks. Planeeritud sademevee kanalisatsioonitrass juhitakse planeeringuala </w:t>
      </w:r>
      <w:r w:rsidR="001A16C2" w:rsidRPr="004E5FF0">
        <w:rPr>
          <w:rFonts w:cs="Arial"/>
          <w:lang w:val="et-EE" w:eastAsia="ar-SA"/>
        </w:rPr>
        <w:t>kirdepiiril</w:t>
      </w:r>
      <w:r w:rsidRPr="004E5FF0">
        <w:rPr>
          <w:rFonts w:cs="Arial"/>
          <w:lang w:val="et-EE" w:eastAsia="ar-SA"/>
        </w:rPr>
        <w:t xml:space="preserve"> asuvasse kraavi.</w:t>
      </w:r>
      <w:r w:rsidR="001A16C2" w:rsidRPr="004E5FF0">
        <w:rPr>
          <w:rFonts w:cs="Arial"/>
          <w:lang w:val="et-EE" w:eastAsia="ar-SA"/>
        </w:rPr>
        <w:t xml:space="preserve"> Kruntide </w:t>
      </w:r>
      <w:r w:rsidR="001A16C2" w:rsidRPr="004E5FF0">
        <w:rPr>
          <w:rFonts w:cs="Arial"/>
          <w:lang w:val="et-EE"/>
        </w:rPr>
        <w:t xml:space="preserve">pos nr 6 – 9 sademeveed juhitakse Tehnika tänaval asuvasse kraavi. </w:t>
      </w:r>
      <w:r w:rsidR="001A16C2" w:rsidRPr="004E5FF0">
        <w:rPr>
          <w:rFonts w:cs="Arial"/>
          <w:color w:val="000000" w:themeColor="text1"/>
          <w:lang w:val="et-EE"/>
        </w:rPr>
        <w:t>Parklatest suunatakse sademeveed I klassi õli- ja liivapüüduritesse ning puhastatud vesi juhitakse sademevee kanalisatsioonitrassi. Krundil pos nr 10 kasutatakse olemasolevat sademevee kanalisatsioonitorustikku.</w:t>
      </w:r>
    </w:p>
    <w:p w14:paraId="4CC4E1F3" w14:textId="4F7DE781" w:rsidR="001A16C2" w:rsidRPr="004E5FF0" w:rsidRDefault="001A16C2" w:rsidP="004E5FF0">
      <w:pPr>
        <w:spacing w:before="0" w:after="0"/>
        <w:rPr>
          <w:rFonts w:cs="Arial"/>
          <w:lang w:val="et-EE"/>
        </w:rPr>
      </w:pPr>
      <w:r w:rsidRPr="004E5FF0">
        <w:rPr>
          <w:rFonts w:cs="Arial"/>
          <w:lang w:val="et-EE"/>
        </w:rPr>
        <w:t>Peale ehitamist krundi maapind tasandatakse ja krundisisene vertikaalplaneerimine lahendada hoone ehitusprojekti koosseisus. Vertikaalplaneerimisega tuleb tagada sademevee mitte kaldumine naaberkinnistutele. Sademevee voolu hulga minimeerimiseks, soovitatav krundi sisesed parkimisalad rajada vett läbilaskvatest materjalidest – nagu kruus, killustik, nn murukivi.</w:t>
      </w:r>
    </w:p>
    <w:p w14:paraId="381D1439" w14:textId="77777777" w:rsidR="001A16C2" w:rsidRPr="004E5FF0" w:rsidRDefault="001A16C2" w:rsidP="004E5FF0">
      <w:pPr>
        <w:spacing w:before="0" w:after="0"/>
        <w:rPr>
          <w:rFonts w:cs="Arial"/>
          <w:lang w:val="et-EE"/>
        </w:rPr>
      </w:pPr>
      <w:r w:rsidRPr="004E5FF0">
        <w:rPr>
          <w:rFonts w:cs="Arial"/>
          <w:lang w:val="et-EE"/>
        </w:rPr>
        <w:t>Tee projekteerimisel arvestada maapinna looduslike kalletega. Teekatte pind rajada kõrgemale ümbritsevast maapinnast.</w:t>
      </w:r>
    </w:p>
    <w:p w14:paraId="4E9DAC97" w14:textId="77777777" w:rsidR="001A16C2" w:rsidRPr="004E5FF0" w:rsidRDefault="001A16C2" w:rsidP="004E5FF0">
      <w:pPr>
        <w:spacing w:before="0" w:after="0"/>
        <w:rPr>
          <w:rFonts w:cs="Arial"/>
          <w:lang w:val="et-EE"/>
        </w:rPr>
      </w:pPr>
      <w:r w:rsidRPr="004E5FF0">
        <w:rPr>
          <w:rFonts w:cs="Arial"/>
          <w:lang w:val="et-EE"/>
        </w:rPr>
        <w:t>Sademevee ärajuhtimine on esitatud joonistel AS-05 Tehnovõrkude koondplaan.</w:t>
      </w:r>
    </w:p>
    <w:p w14:paraId="4D6629C0" w14:textId="77777777" w:rsidR="001A16C2" w:rsidRPr="004E5FF0" w:rsidRDefault="001A16C2" w:rsidP="004E5FF0">
      <w:pPr>
        <w:spacing w:before="0" w:after="0"/>
        <w:rPr>
          <w:rFonts w:cs="Arial"/>
          <w:lang w:val="et-EE"/>
        </w:rPr>
      </w:pPr>
      <w:r w:rsidRPr="004E5FF0">
        <w:rPr>
          <w:rFonts w:cs="Arial"/>
          <w:lang w:val="et-EE"/>
        </w:rPr>
        <w:t>Sademevee kanalisatsiooni lahendus on põhimõtteline. Täpne vooluhulkade arvutus ja torustike tehnilised parameetrid täpsustatakse sademee kanalisatsioonitorustike tööprojektide käigus arvestades planeeringulahenduse põhimõtteid.</w:t>
      </w:r>
    </w:p>
    <w:p w14:paraId="43F29C62" w14:textId="77777777" w:rsidR="001A16C2" w:rsidRPr="004E5FF0" w:rsidRDefault="001A16C2" w:rsidP="004E5FF0">
      <w:pPr>
        <w:spacing w:before="0" w:after="0"/>
        <w:rPr>
          <w:rFonts w:cs="Arial"/>
          <w:lang w:val="et-EE" w:eastAsia="ar-SA"/>
        </w:rPr>
      </w:pPr>
    </w:p>
    <w:p w14:paraId="5591A2CF" w14:textId="71EC6171" w:rsidR="004A60F5" w:rsidRPr="004E5FF0" w:rsidRDefault="004A60F5" w:rsidP="004E5FF0">
      <w:pPr>
        <w:pStyle w:val="Heading3"/>
        <w:numPr>
          <w:ilvl w:val="2"/>
          <w:numId w:val="37"/>
        </w:numPr>
        <w:rPr>
          <w:rFonts w:cs="Arial"/>
          <w:szCs w:val="22"/>
        </w:rPr>
      </w:pPr>
      <w:bookmarkStart w:id="48" w:name="_Toc134691398"/>
      <w:r w:rsidRPr="004E5FF0">
        <w:rPr>
          <w:rFonts w:cs="Arial"/>
          <w:szCs w:val="22"/>
        </w:rPr>
        <w:t>Elektrivarustus</w:t>
      </w:r>
      <w:bookmarkEnd w:id="48"/>
    </w:p>
    <w:p w14:paraId="4150737A" w14:textId="391B32E2" w:rsidR="004A60F5" w:rsidRPr="004E5FF0" w:rsidRDefault="004A60F5" w:rsidP="004E5FF0">
      <w:pPr>
        <w:spacing w:before="0" w:after="0"/>
        <w:rPr>
          <w:rFonts w:cs="Arial"/>
          <w:lang w:val="et-EE"/>
        </w:rPr>
      </w:pPr>
      <w:r w:rsidRPr="004E5FF0">
        <w:rPr>
          <w:rFonts w:cs="Arial"/>
          <w:lang w:val="et-EE"/>
        </w:rPr>
        <w:t>Elektrivarustus lahendatakse vastavalt Elektrilevi OÜ poolt 16.02.2023 väljastatud tehnilistele tingimustele nr 439428.</w:t>
      </w:r>
    </w:p>
    <w:p w14:paraId="466AE82F" w14:textId="0E3BA6A0" w:rsidR="004A60F5" w:rsidRPr="004E5FF0" w:rsidRDefault="004A60F5" w:rsidP="004E5FF0">
      <w:pPr>
        <w:spacing w:before="0" w:after="0"/>
        <w:rPr>
          <w:rFonts w:cs="Arial"/>
          <w:lang w:val="et-EE"/>
        </w:rPr>
      </w:pPr>
      <w:r w:rsidRPr="004E5FF0">
        <w:rPr>
          <w:rFonts w:cs="Arial"/>
          <w:lang w:val="et-EE"/>
        </w:rPr>
        <w:t>Planeeringuala võrguühenduse planeeritud läbilaskevõime amprites on à 3×1600 A.</w:t>
      </w:r>
    </w:p>
    <w:p w14:paraId="7F0892F6" w14:textId="77777777" w:rsidR="002C46D6" w:rsidRPr="004E5FF0" w:rsidRDefault="004A60F5" w:rsidP="004E5FF0">
      <w:pPr>
        <w:spacing w:before="0" w:after="0"/>
        <w:rPr>
          <w:rFonts w:cs="Arial"/>
          <w:lang w:val="et-EE"/>
        </w:rPr>
      </w:pPr>
      <w:r w:rsidRPr="004E5FF0">
        <w:rPr>
          <w:rFonts w:cs="Arial"/>
          <w:lang w:val="et-EE"/>
        </w:rPr>
        <w:t xml:space="preserve">Planeeritavate kruntide elektrienergiaga varustamine on ette nähtud alajaamadest ATK:(Pärnu M) ja 6653:(Pärnu M). </w:t>
      </w:r>
      <w:r w:rsidR="002C46D6" w:rsidRPr="004E5FF0">
        <w:rPr>
          <w:rFonts w:cs="Arial"/>
          <w:lang w:val="et-EE"/>
        </w:rPr>
        <w:t>Kruntidel pos 1 ja 10 asuvatel olemasolevatel hoonetel on olemasolev elektrivarustus.</w:t>
      </w:r>
    </w:p>
    <w:p w14:paraId="36EC827D" w14:textId="7632342D" w:rsidR="004A60F5" w:rsidRPr="004E5FF0" w:rsidRDefault="004A60F5" w:rsidP="004E5FF0">
      <w:pPr>
        <w:spacing w:before="0" w:after="0"/>
        <w:rPr>
          <w:rFonts w:cs="Arial"/>
          <w:lang w:val="et-EE"/>
        </w:rPr>
      </w:pPr>
      <w:r w:rsidRPr="004E5FF0">
        <w:rPr>
          <w:rFonts w:cs="Arial"/>
          <w:lang w:val="et-EE"/>
        </w:rPr>
        <w:t>Tarbijateni on planeeritud alajaamadest kuni hoonestusalani 0,4 kV maakaabelliin. Elektrikaablite planeerimine piki sõiduteed ei ole lubatud.</w:t>
      </w:r>
    </w:p>
    <w:p w14:paraId="1DA7AF83" w14:textId="25879D56" w:rsidR="007E4455" w:rsidRPr="004E5FF0" w:rsidRDefault="007E4455" w:rsidP="004E5FF0">
      <w:pPr>
        <w:spacing w:before="0" w:after="0"/>
        <w:rPr>
          <w:rFonts w:cs="Arial"/>
          <w:lang w:val="et-EE"/>
        </w:rPr>
      </w:pPr>
      <w:r w:rsidRPr="004E5FF0">
        <w:rPr>
          <w:rFonts w:cs="Arial"/>
          <w:lang w:val="et-EE"/>
        </w:rPr>
        <w:t xml:space="preserve">Planeeritud tänavate äärde ja kruntide pos nr 5, 6 kirdepiiri äärde on ette nähtud perspektiivsed 10 ja 0,4 kV maakaablite koridor. </w:t>
      </w:r>
    </w:p>
    <w:p w14:paraId="2A56BEC4" w14:textId="1B894480" w:rsidR="004A60F5" w:rsidRPr="004E5FF0" w:rsidRDefault="004A60F5" w:rsidP="004E5FF0">
      <w:pPr>
        <w:spacing w:before="0" w:after="0"/>
        <w:rPr>
          <w:rFonts w:cs="Arial"/>
          <w:lang w:val="et-EE"/>
        </w:rPr>
      </w:pPr>
      <w:r w:rsidRPr="004E5FF0">
        <w:rPr>
          <w:rFonts w:cs="Arial"/>
          <w:lang w:val="et-EE"/>
        </w:rPr>
        <w:t>Võimalusel on planeeritud igale kahele krundile on üks liitumiskilp. Liitumiskilpidest kuni elektripaigaldise peakilpi ehitab tarbija oma vajadustele vastavad liinid.</w:t>
      </w:r>
    </w:p>
    <w:p w14:paraId="5CE1385F" w14:textId="77777777" w:rsidR="004A60F5" w:rsidRPr="004E5FF0" w:rsidRDefault="004A60F5" w:rsidP="004E5FF0">
      <w:pPr>
        <w:spacing w:before="0" w:after="0"/>
        <w:rPr>
          <w:rFonts w:cs="Arial"/>
          <w:lang w:val="et-EE"/>
        </w:rPr>
      </w:pPr>
      <w:r w:rsidRPr="004E5FF0">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7A63967" w14:textId="473C862E" w:rsidR="004A60F5" w:rsidRPr="004E5FF0" w:rsidRDefault="004A60F5" w:rsidP="004E5FF0">
      <w:pPr>
        <w:spacing w:before="0" w:after="0"/>
        <w:rPr>
          <w:rFonts w:cs="Arial"/>
          <w:lang w:val="et-EE"/>
        </w:rPr>
      </w:pPr>
      <w:r w:rsidRPr="004E5FF0">
        <w:rPr>
          <w:rFonts w:cs="Arial"/>
          <w:lang w:val="et-EE"/>
        </w:rPr>
        <w:t>Kõik planeeringualal projekteeritud tehnovõrkude tööprojektid kooskõlastada täiendavalt Elektrilevi OÜ-ga. Elektrivarustuse lahenduse väljaehitamiseks tellida tööprojekt, mis kooskõlastada Elektrilevi OÜ-ga. Tööjooniste staadiumiks taotleda uued tehnilised tingimused täpsustatud koormustega. Töö-joonised kooskõlastada täiendavalt. Alajaamale peab olema tagatud juurdepääs.</w:t>
      </w:r>
    </w:p>
    <w:p w14:paraId="728120C1" w14:textId="77777777" w:rsidR="007E4455" w:rsidRPr="004E5FF0" w:rsidRDefault="007E4455" w:rsidP="004E5FF0">
      <w:pPr>
        <w:spacing w:before="0" w:after="0"/>
        <w:rPr>
          <w:rFonts w:cs="Arial"/>
          <w:lang w:val="et-EE"/>
        </w:rPr>
      </w:pPr>
    </w:p>
    <w:p w14:paraId="38365D33" w14:textId="0668DC38" w:rsidR="002C46D6" w:rsidRPr="004E5FF0" w:rsidRDefault="002C46D6" w:rsidP="004E5FF0">
      <w:pPr>
        <w:pStyle w:val="Heading3"/>
        <w:numPr>
          <w:ilvl w:val="2"/>
          <w:numId w:val="37"/>
        </w:numPr>
        <w:rPr>
          <w:rFonts w:cs="Arial"/>
          <w:szCs w:val="22"/>
        </w:rPr>
      </w:pPr>
      <w:bookmarkStart w:id="49" w:name="_Toc134691399"/>
      <w:r w:rsidRPr="004E5FF0">
        <w:rPr>
          <w:rFonts w:cs="Arial"/>
          <w:szCs w:val="22"/>
        </w:rPr>
        <w:t>Sidevarustus</w:t>
      </w:r>
      <w:bookmarkEnd w:id="49"/>
    </w:p>
    <w:p w14:paraId="46A0D55D" w14:textId="55BBDE67" w:rsidR="002C46D6" w:rsidRPr="004E5FF0" w:rsidRDefault="002C46D6" w:rsidP="004E5FF0">
      <w:pPr>
        <w:spacing w:before="0" w:after="0"/>
        <w:rPr>
          <w:rFonts w:cs="Arial"/>
          <w:lang w:val="et-EE"/>
        </w:rPr>
      </w:pPr>
      <w:r w:rsidRPr="004E5FF0">
        <w:rPr>
          <w:rFonts w:cs="Arial"/>
          <w:lang w:val="et-EE"/>
        </w:rPr>
        <w:t>Sidevarustuse lahenduse koostamise aluseks on Telia Eesti AS poolt 10.02.2023 koostatud telekommunikatsioonialased tehnilised tingimused nr 37661628.</w:t>
      </w:r>
    </w:p>
    <w:p w14:paraId="232621B6" w14:textId="70313CBB" w:rsidR="002C46D6" w:rsidRPr="004E5FF0" w:rsidRDefault="002C46D6" w:rsidP="004E5FF0">
      <w:pPr>
        <w:spacing w:before="0" w:after="0"/>
        <w:rPr>
          <w:rFonts w:cs="Arial"/>
          <w:lang w:val="et-EE"/>
        </w:rPr>
      </w:pPr>
      <w:r w:rsidRPr="004E5FF0">
        <w:rPr>
          <w:rFonts w:cs="Arial"/>
          <w:lang w:val="et-EE"/>
        </w:rPr>
        <w:t>Planeeringuala sidevarustus on lahendatud sidekanalisatsiooniga, mille ühenduspunktiks on sidekaev JDL-12, mis asub Lauka tee katastriüksusel (katastritunnusega 73001:001:1421). Kruntidel pos 1 ja 10 asuvatel olemasolevatel hoonetel on olemasolev sideühendus.</w:t>
      </w:r>
    </w:p>
    <w:p w14:paraId="08E7FD31" w14:textId="51BFF626" w:rsidR="002C46D6" w:rsidRPr="004E5FF0" w:rsidRDefault="002C46D6" w:rsidP="004E5FF0">
      <w:pPr>
        <w:spacing w:before="0" w:after="0"/>
        <w:rPr>
          <w:rFonts w:cs="Arial"/>
          <w:lang w:val="et-EE"/>
        </w:rPr>
      </w:pPr>
      <w:r w:rsidRPr="004E5FF0">
        <w:rPr>
          <w:rFonts w:cs="Arial"/>
          <w:lang w:val="et-EE"/>
        </w:rPr>
        <w:t>Detailplaneeringuga moodustatavate kruntide piiridele on määratud liitumispunktid. Liitumispunktidest on kavandatud maakaabliga sisestus igale planeeritavale hoonele. Sidetrassid on planeeritud tänava maa-alale, sellega on tagatud neile ekspluateerimiseks vajalik juurdepääs.</w:t>
      </w:r>
    </w:p>
    <w:p w14:paraId="46E8EB83" w14:textId="77777777" w:rsidR="002C46D6" w:rsidRPr="004E5FF0" w:rsidRDefault="002C46D6" w:rsidP="004E5FF0">
      <w:pPr>
        <w:spacing w:before="0" w:after="0"/>
        <w:rPr>
          <w:rFonts w:cs="Arial"/>
          <w:lang w:val="et-EE"/>
        </w:rPr>
      </w:pPr>
      <w:r w:rsidRPr="004E5FF0">
        <w:rPr>
          <w:rFonts w:cs="Arial"/>
          <w:lang w:val="et-EE"/>
        </w:rPr>
        <w:lastRenderedPageBreak/>
        <w:t>Tööde teostamisel tuleb lähtuda liinirajatiste kaitsevööndis tegutsemise eeskirjast. Tööde teostamine sidevõrgu kaitsevööndis võib toimuda kooskõlastatult kaabli valdajaga.</w:t>
      </w:r>
    </w:p>
    <w:p w14:paraId="284E547E" w14:textId="709FC898" w:rsidR="002C46D6" w:rsidRDefault="002C46D6" w:rsidP="004E5FF0">
      <w:pPr>
        <w:spacing w:before="0" w:after="0"/>
        <w:rPr>
          <w:rFonts w:cs="Arial"/>
          <w:lang w:val="et-EE"/>
        </w:rPr>
      </w:pPr>
      <w:r w:rsidRPr="004E5FF0">
        <w:rPr>
          <w:rFonts w:cs="Arial"/>
          <w:lang w:val="et-EE"/>
        </w:rPr>
        <w:t>Sidevarustuse rajamine pole kohustuslik. Samuti selle rajamisel alternatiivina kaabelside lahendusele on võimalik sideühenduse tagamiseks kasutada õhu kaudu lahendusi.</w:t>
      </w:r>
    </w:p>
    <w:p w14:paraId="67D0FCEB" w14:textId="77777777" w:rsidR="00462374" w:rsidRDefault="00462374" w:rsidP="004E5FF0">
      <w:pPr>
        <w:spacing w:before="0" w:after="0"/>
        <w:rPr>
          <w:rFonts w:cs="Arial"/>
          <w:lang w:val="et-EE"/>
        </w:rPr>
      </w:pPr>
    </w:p>
    <w:p w14:paraId="309A8A64" w14:textId="77777777" w:rsidR="00462374" w:rsidRPr="00985909" w:rsidRDefault="00462374" w:rsidP="00462374">
      <w:pPr>
        <w:spacing w:before="0" w:after="0"/>
        <w:rPr>
          <w:rFonts w:cs="Arial"/>
          <w:u w:val="single"/>
          <w:lang w:val="et-EE"/>
        </w:rPr>
      </w:pPr>
      <w:r w:rsidRPr="00985909">
        <w:rPr>
          <w:rFonts w:cs="Arial"/>
          <w:u w:val="single"/>
          <w:lang w:val="et-EE"/>
        </w:rPr>
        <w:t>Telia Eesti AS täiendavad tingimused:</w:t>
      </w:r>
    </w:p>
    <w:p w14:paraId="33BBF7CB" w14:textId="77777777" w:rsidR="00462374" w:rsidRPr="00985909" w:rsidRDefault="00462374" w:rsidP="00462374">
      <w:pPr>
        <w:numPr>
          <w:ilvl w:val="0"/>
          <w:numId w:val="38"/>
        </w:numPr>
        <w:spacing w:before="0" w:after="0"/>
        <w:ind w:left="284" w:hanging="218"/>
        <w:rPr>
          <w:rFonts w:cs="Arial"/>
          <w:lang w:val="et-EE"/>
        </w:rPr>
      </w:pPr>
      <w:r w:rsidRPr="00985909">
        <w:rPr>
          <w:rFonts w:cs="Arial"/>
          <w:lang w:val="et-EE"/>
        </w:rPr>
        <w:t>tööde teostamiseks planeeritud piirkonnas on vaja täiendavalt esitada tööjoonised;</w:t>
      </w:r>
    </w:p>
    <w:p w14:paraId="4D1DFBF0" w14:textId="77777777" w:rsidR="00462374" w:rsidRPr="00985909" w:rsidRDefault="00462374" w:rsidP="00462374">
      <w:pPr>
        <w:numPr>
          <w:ilvl w:val="0"/>
          <w:numId w:val="38"/>
        </w:numPr>
        <w:spacing w:before="0" w:after="0"/>
        <w:ind w:left="284" w:hanging="218"/>
        <w:rPr>
          <w:rFonts w:cs="Arial"/>
          <w:lang w:val="et-EE"/>
        </w:rPr>
      </w:pPr>
      <w:r w:rsidRPr="00985909">
        <w:rPr>
          <w:rFonts w:cs="Arial"/>
          <w:lang w:val="et-EE"/>
        </w:rPr>
        <w:t>tegevuse jätkamiseks on vajalik tellida Telia täiendavad tehnilised tingimused;</w:t>
      </w:r>
    </w:p>
    <w:p w14:paraId="31AE1B6D" w14:textId="1198D345" w:rsidR="00462374" w:rsidRPr="00462374" w:rsidRDefault="00462374" w:rsidP="00462374">
      <w:pPr>
        <w:numPr>
          <w:ilvl w:val="0"/>
          <w:numId w:val="38"/>
        </w:numPr>
        <w:spacing w:before="0" w:after="0"/>
        <w:ind w:left="284" w:hanging="218"/>
        <w:rPr>
          <w:rFonts w:cs="Arial"/>
          <w:lang w:val="et-EE"/>
        </w:rPr>
      </w:pPr>
      <w:r w:rsidRPr="00985909">
        <w:rPr>
          <w:rFonts w:cs="Arial"/>
          <w:lang w:val="et-EE"/>
        </w:rPr>
        <w:t>maa-alal paikneb Teliale kuuluv sideehitis: kaablikanalisatsioon</w:t>
      </w:r>
      <w:r>
        <w:rPr>
          <w:rFonts w:cs="Arial"/>
          <w:lang w:val="et-EE"/>
        </w:rPr>
        <w:t>, s</w:t>
      </w:r>
      <w:r w:rsidRPr="0050092A">
        <w:rPr>
          <w:rFonts w:cs="Arial"/>
        </w:rPr>
        <w:t>idekaev(ud)</w:t>
      </w:r>
      <w:r w:rsidRPr="00462374">
        <w:rPr>
          <w:rFonts w:cs="Arial"/>
          <w:lang w:val="et-EE"/>
        </w:rPr>
        <w:t>.</w:t>
      </w:r>
    </w:p>
    <w:p w14:paraId="6FCAE3CA" w14:textId="77777777" w:rsidR="004A60F5" w:rsidRPr="004E5FF0" w:rsidRDefault="004A60F5" w:rsidP="004E5FF0">
      <w:pPr>
        <w:spacing w:before="0" w:after="0"/>
        <w:rPr>
          <w:rFonts w:cs="Arial"/>
          <w:lang w:val="et-EE" w:eastAsia="ar-SA"/>
        </w:rPr>
      </w:pPr>
    </w:p>
    <w:p w14:paraId="2510A2A6" w14:textId="0AD66602" w:rsidR="002C46D6" w:rsidRPr="004E5FF0" w:rsidRDefault="002C46D6" w:rsidP="004E5FF0">
      <w:pPr>
        <w:pStyle w:val="Heading3"/>
        <w:numPr>
          <w:ilvl w:val="2"/>
          <w:numId w:val="37"/>
        </w:numPr>
        <w:rPr>
          <w:rFonts w:cs="Arial"/>
          <w:szCs w:val="22"/>
        </w:rPr>
      </w:pPr>
      <w:bookmarkStart w:id="50" w:name="_Toc134691400"/>
      <w:r w:rsidRPr="004E5FF0">
        <w:rPr>
          <w:rFonts w:cs="Arial"/>
          <w:szCs w:val="22"/>
        </w:rPr>
        <w:t>Soojavarustus</w:t>
      </w:r>
      <w:bookmarkEnd w:id="50"/>
    </w:p>
    <w:p w14:paraId="3BACD3E2" w14:textId="0180F7D7" w:rsidR="002C46D6" w:rsidRPr="004E5FF0" w:rsidRDefault="002C46D6" w:rsidP="004E5FF0">
      <w:pPr>
        <w:spacing w:before="0" w:after="0"/>
        <w:rPr>
          <w:rFonts w:cs="Arial"/>
          <w:lang w:val="et-EE"/>
        </w:rPr>
      </w:pPr>
      <w:r w:rsidRPr="004E5FF0">
        <w:rPr>
          <w:rFonts w:cs="Arial"/>
          <w:lang w:val="et-EE"/>
        </w:rPr>
        <w:t xml:space="preserve">Soojavarustuse lahenduse koostamise aluseks on SW Energia OÜ meilivahetus </w:t>
      </w:r>
      <w:r w:rsidR="00740003" w:rsidRPr="004E5FF0">
        <w:rPr>
          <w:rFonts w:cs="Arial"/>
          <w:lang w:val="et-EE"/>
        </w:rPr>
        <w:t>arendusjuhiga.</w:t>
      </w:r>
    </w:p>
    <w:p w14:paraId="704960A9" w14:textId="62660B85" w:rsidR="002C46D6" w:rsidRPr="004E5FF0" w:rsidRDefault="002C46D6" w:rsidP="004E5FF0">
      <w:pPr>
        <w:spacing w:before="0" w:after="0"/>
        <w:rPr>
          <w:rFonts w:cs="Arial"/>
          <w:lang w:val="et-EE"/>
        </w:rPr>
      </w:pPr>
      <w:r w:rsidRPr="004E5FF0">
        <w:rPr>
          <w:rFonts w:cs="Arial"/>
          <w:lang w:val="et-EE"/>
        </w:rPr>
        <w:t xml:space="preserve">Ühinemispunkt kaugküttevõrguga asub </w:t>
      </w:r>
      <w:r w:rsidR="00740003" w:rsidRPr="004E5FF0">
        <w:rPr>
          <w:rFonts w:cs="Arial"/>
          <w:lang w:val="et-EE"/>
        </w:rPr>
        <w:t>Selja tee 1c katastriüksusel (katastritunnusega 80901:001:0367), mis asub planeeringuala kõrval kirdes.</w:t>
      </w:r>
    </w:p>
    <w:p w14:paraId="258ADF6A" w14:textId="2300DF4A" w:rsidR="00740003" w:rsidRPr="004E5FF0" w:rsidRDefault="00740003" w:rsidP="004E5FF0">
      <w:pPr>
        <w:spacing w:before="0" w:after="0"/>
        <w:rPr>
          <w:rFonts w:cs="Arial"/>
          <w:lang w:val="et-EE"/>
        </w:rPr>
      </w:pPr>
      <w:r w:rsidRPr="004E5FF0">
        <w:rPr>
          <w:rFonts w:cs="Arial"/>
          <w:lang w:val="et-EE"/>
        </w:rPr>
        <w:t xml:space="preserve">Liitumispunktid on planeeritud kruntide piirile, mille asukohad täpsustuvad järgnevate projektide koostamise etapis. Krundil pos 3 on olemasolev liitumine elektrivõrguga, mida võimalusel antud krundil kasutada. </w:t>
      </w:r>
    </w:p>
    <w:p w14:paraId="1DAA88A9" w14:textId="77777777" w:rsidR="002C46D6" w:rsidRPr="004E5FF0" w:rsidRDefault="002C46D6" w:rsidP="004E5FF0">
      <w:pPr>
        <w:spacing w:before="0" w:after="0"/>
        <w:rPr>
          <w:rFonts w:cs="Arial"/>
          <w:lang w:val="et-EE"/>
        </w:rPr>
      </w:pPr>
      <w:r w:rsidRPr="004E5FF0">
        <w:rPr>
          <w:rFonts w:cs="Arial"/>
          <w:lang w:val="et-EE"/>
        </w:rPr>
        <w:t>Soojuskoormused täpsustakse soojusvarustuse tehnilise projektiga, kui on selgunud hoonete täpne soojuskoormus.</w:t>
      </w:r>
    </w:p>
    <w:p w14:paraId="44491D5A" w14:textId="324972D8" w:rsidR="002C46D6" w:rsidRPr="004E5FF0" w:rsidRDefault="002C46D6" w:rsidP="004E5FF0">
      <w:pPr>
        <w:spacing w:before="0" w:after="0"/>
        <w:rPr>
          <w:rFonts w:cs="Arial"/>
          <w:lang w:val="et-EE"/>
        </w:rPr>
      </w:pPr>
      <w:r w:rsidRPr="004E5FF0">
        <w:rPr>
          <w:rFonts w:cs="Arial"/>
          <w:lang w:val="et-EE"/>
        </w:rPr>
        <w:t>Detailplaneeringuga on esitatud soojavarustuse põhimõtteline lahendus, mis kuulub täpsustamisele eriosade projektide koostamise käigus.</w:t>
      </w:r>
    </w:p>
    <w:p w14:paraId="557BB538" w14:textId="556946D2" w:rsidR="00740003" w:rsidRPr="004E5FF0" w:rsidRDefault="00740003" w:rsidP="004E5FF0">
      <w:pPr>
        <w:autoSpaceDE w:val="0"/>
        <w:autoSpaceDN w:val="0"/>
        <w:adjustRightInd w:val="0"/>
        <w:spacing w:before="0" w:after="0"/>
        <w:rPr>
          <w:rFonts w:cs="Arial"/>
          <w:lang w:val="et-EE"/>
        </w:rPr>
      </w:pPr>
      <w:r w:rsidRPr="004E5FF0">
        <w:rPr>
          <w:rFonts w:cs="Arial"/>
          <w:lang w:val="et-EE"/>
        </w:rPr>
        <w:t>Hoonete soojusvarustuse projekteerimiseks tuleb taotleda SW Energia OÜ konkreetsed tehnilised tingimused.</w:t>
      </w:r>
    </w:p>
    <w:p w14:paraId="6B0C6496" w14:textId="4C889EBD" w:rsidR="00740003" w:rsidRPr="004E5FF0" w:rsidRDefault="00740003" w:rsidP="004E5FF0">
      <w:pPr>
        <w:autoSpaceDE w:val="0"/>
        <w:autoSpaceDN w:val="0"/>
        <w:adjustRightInd w:val="0"/>
        <w:spacing w:before="0" w:after="0"/>
        <w:rPr>
          <w:rFonts w:cs="Arial"/>
          <w:lang w:val="et-EE"/>
        </w:rPr>
      </w:pPr>
      <w:r w:rsidRPr="004E5FF0">
        <w:rPr>
          <w:rFonts w:cs="Arial"/>
          <w:lang w:val="et-EE"/>
        </w:rPr>
        <w:t>Hoonete katustele on lubatud paigaldada päikesepaneele. Päikesepaneelide valikul tuleb kasutada paneele, millel peamine klaasikiht on peegeldust vähendava pinnatöötlusega.</w:t>
      </w:r>
    </w:p>
    <w:p w14:paraId="53AAA0CF" w14:textId="77777777" w:rsidR="002073C3" w:rsidRPr="004E5FF0" w:rsidRDefault="002073C3" w:rsidP="004E5FF0">
      <w:pPr>
        <w:spacing w:before="0" w:after="0"/>
        <w:rPr>
          <w:rFonts w:cs="Arial"/>
          <w:lang w:val="et-EE" w:eastAsia="ar-SA"/>
        </w:rPr>
      </w:pPr>
    </w:p>
    <w:p w14:paraId="53E80DCC" w14:textId="77777777" w:rsidR="00EA3639" w:rsidRPr="004E5FF0" w:rsidRDefault="00EA3639" w:rsidP="004E5FF0">
      <w:pPr>
        <w:pStyle w:val="Heading2"/>
        <w:numPr>
          <w:ilvl w:val="1"/>
          <w:numId w:val="5"/>
        </w:numPr>
        <w:tabs>
          <w:tab w:val="left" w:pos="426"/>
        </w:tabs>
        <w:rPr>
          <w:rFonts w:cs="Arial"/>
          <w:szCs w:val="22"/>
          <w:lang w:val="et-EE"/>
        </w:rPr>
      </w:pPr>
      <w:bookmarkStart w:id="51" w:name="_Toc134691401"/>
      <w:r w:rsidRPr="004E5FF0">
        <w:rPr>
          <w:rFonts w:cs="Arial"/>
          <w:szCs w:val="22"/>
          <w:lang w:val="et-EE"/>
        </w:rPr>
        <w:t>Meetmed kuritegevuse ennetamiseks</w:t>
      </w:r>
      <w:bookmarkEnd w:id="51"/>
    </w:p>
    <w:p w14:paraId="08663AD5" w14:textId="77777777" w:rsidR="00EA3639" w:rsidRPr="004E5FF0" w:rsidRDefault="00EA3639" w:rsidP="004E5FF0">
      <w:pPr>
        <w:spacing w:before="0" w:after="0"/>
        <w:rPr>
          <w:rFonts w:cs="Arial"/>
          <w:lang w:val="et-EE"/>
        </w:rPr>
      </w:pPr>
      <w:r w:rsidRPr="004E5FF0">
        <w:rPr>
          <w:rFonts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4EBAA2F"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nähtavus</w:t>
      </w:r>
    </w:p>
    <w:p w14:paraId="6FECBEBD"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juurdepääsuvõimalus</w:t>
      </w:r>
    </w:p>
    <w:p w14:paraId="685E478D"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territoriaalsus</w:t>
      </w:r>
    </w:p>
    <w:p w14:paraId="03EBE5D6"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atraktiivsus</w:t>
      </w:r>
    </w:p>
    <w:p w14:paraId="0BDCEEA7"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vastupidavus</w:t>
      </w:r>
    </w:p>
    <w:p w14:paraId="35BC4114"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valgustatus</w:t>
      </w:r>
    </w:p>
    <w:p w14:paraId="3C54E226" w14:textId="1EF58941" w:rsidR="00EA3639" w:rsidRPr="004E5FF0" w:rsidRDefault="00EA3639" w:rsidP="004E5FF0">
      <w:pPr>
        <w:spacing w:before="0" w:after="0"/>
        <w:rPr>
          <w:rFonts w:cs="Arial"/>
          <w:lang w:val="et-EE"/>
        </w:rPr>
      </w:pPr>
      <w:r w:rsidRPr="004E5FF0">
        <w:rPr>
          <w:rFonts w:cs="Arial"/>
          <w:lang w:val="et-EE"/>
        </w:rPr>
        <w:t>Käesolev planeering soovitab:</w:t>
      </w:r>
    </w:p>
    <w:p w14:paraId="1F74A173"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kinnistu valgustada ja heakorrastada</w:t>
      </w:r>
    </w:p>
    <w:p w14:paraId="586283DB"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tagada hea nähtavus</w:t>
      </w:r>
    </w:p>
    <w:p w14:paraId="5669428C"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parkida sõidukid oma krundile</w:t>
      </w:r>
    </w:p>
    <w:p w14:paraId="1F2AD478"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kasutada vastupidavaid materjale</w:t>
      </w:r>
    </w:p>
    <w:p w14:paraId="4925D0BE"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paigaldada selged viidad</w:t>
      </w:r>
    </w:p>
    <w:p w14:paraId="4AC5D7FF"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selgelt eristatavad juurdepääsud.</w:t>
      </w:r>
    </w:p>
    <w:p w14:paraId="22FC3CB6" w14:textId="77777777" w:rsidR="00127ECF" w:rsidRPr="004E5FF0" w:rsidRDefault="00127ECF" w:rsidP="004E5FF0">
      <w:pPr>
        <w:suppressAutoHyphens/>
        <w:spacing w:before="0" w:after="0"/>
        <w:rPr>
          <w:rFonts w:cs="Arial"/>
          <w:lang w:val="et-EE"/>
        </w:rPr>
      </w:pPr>
    </w:p>
    <w:p w14:paraId="41B1DB3F" w14:textId="77777777" w:rsidR="00EA3639" w:rsidRPr="004E5FF0" w:rsidRDefault="00EA3639" w:rsidP="004E5FF0">
      <w:pPr>
        <w:pStyle w:val="Heading2"/>
        <w:numPr>
          <w:ilvl w:val="1"/>
          <w:numId w:val="5"/>
        </w:numPr>
        <w:tabs>
          <w:tab w:val="left" w:pos="426"/>
        </w:tabs>
        <w:rPr>
          <w:rFonts w:cs="Arial"/>
          <w:szCs w:val="22"/>
          <w:lang w:val="et-EE"/>
        </w:rPr>
      </w:pPr>
      <w:bookmarkStart w:id="52" w:name="_Toc134691402"/>
      <w:bookmarkStart w:id="53" w:name="_Hlk119417713"/>
      <w:r w:rsidRPr="004E5FF0">
        <w:rPr>
          <w:rFonts w:cs="Arial"/>
          <w:szCs w:val="22"/>
          <w:lang w:val="et-EE"/>
        </w:rPr>
        <w:t>Jäätmete prognoos ja käitlemine</w:t>
      </w:r>
      <w:bookmarkEnd w:id="52"/>
    </w:p>
    <w:bookmarkEnd w:id="2"/>
    <w:bookmarkEnd w:id="53"/>
    <w:p w14:paraId="5F34E484" w14:textId="69E4378E" w:rsidR="00127ECF" w:rsidRPr="004E5FF0" w:rsidRDefault="00D50F23" w:rsidP="004E5FF0">
      <w:pPr>
        <w:suppressAutoHyphens/>
        <w:spacing w:before="0" w:after="0"/>
        <w:rPr>
          <w:rFonts w:eastAsia="Times New Roman" w:cs="Arial"/>
          <w:lang w:val="et-EE" w:eastAsia="ar-SA"/>
        </w:rPr>
      </w:pPr>
      <w:r w:rsidRPr="004E5FF0">
        <w:rPr>
          <w:rFonts w:cs="Arial"/>
          <w:lang w:val="et-EE"/>
        </w:rPr>
        <w:t xml:space="preserve">Jäätmekäitlus korraldada vastavalt </w:t>
      </w:r>
      <w:r w:rsidR="001A34FC" w:rsidRPr="004E5FF0">
        <w:rPr>
          <w:rFonts w:eastAsia="Times New Roman" w:cs="Arial"/>
          <w:lang w:val="et-EE" w:eastAsia="ar-SA"/>
        </w:rPr>
        <w:t xml:space="preserve">Tori valla jäätmehoolduseeskirjale </w:t>
      </w:r>
      <w:r w:rsidRPr="004E5FF0">
        <w:rPr>
          <w:rFonts w:cs="Arial"/>
          <w:lang w:val="et-EE"/>
        </w:rPr>
        <w:t>ja jäätmeseadusele.</w:t>
      </w:r>
    </w:p>
    <w:p w14:paraId="0B2F739F" w14:textId="7168E1EF" w:rsidR="00127ECF" w:rsidRPr="004E5FF0" w:rsidRDefault="00D50F23" w:rsidP="004E5FF0">
      <w:pPr>
        <w:spacing w:before="0" w:after="0"/>
        <w:rPr>
          <w:rFonts w:cs="Arial"/>
          <w:lang w:val="et-EE"/>
        </w:rPr>
      </w:pPr>
      <w:r w:rsidRPr="004E5FF0">
        <w:rPr>
          <w:rFonts w:cs="Arial"/>
          <w:lang w:val="et-EE"/>
        </w:rPr>
        <w:t xml:space="preserve">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w:t>
      </w:r>
      <w:r w:rsidR="001A34FC" w:rsidRPr="004E5FF0">
        <w:rPr>
          <w:rFonts w:cs="Arial"/>
          <w:lang w:val="et-EE"/>
        </w:rPr>
        <w:t>Tori</w:t>
      </w:r>
      <w:r w:rsidRPr="004E5FF0">
        <w:rPr>
          <w:rFonts w:cs="Arial"/>
          <w:lang w:val="et-EE"/>
        </w:rPr>
        <w:t xml:space="preserve"> valla jäätmehoolduseeskirja ning jäätmevedaja kehtestatud nõudeid konteineri ja selle asukoha suhtes.</w:t>
      </w:r>
    </w:p>
    <w:p w14:paraId="0389E96F" w14:textId="52959632" w:rsidR="00955A78" w:rsidRPr="004E5FF0" w:rsidRDefault="00D50F23" w:rsidP="004E5FF0">
      <w:pPr>
        <w:spacing w:before="0" w:after="0"/>
        <w:rPr>
          <w:rFonts w:cs="Arial"/>
          <w:lang w:val="et-EE"/>
        </w:rPr>
      </w:pPr>
      <w:r w:rsidRPr="004E5FF0">
        <w:rPr>
          <w:rFonts w:cs="Arial"/>
          <w:lang w:val="et-EE"/>
        </w:rPr>
        <w:t xml:space="preserve">Ehitus- ja lammutusjäätmete käitlemisel tuleb lähtuda </w:t>
      </w:r>
      <w:r w:rsidR="0059342D" w:rsidRPr="004E5FF0">
        <w:rPr>
          <w:rFonts w:cs="Arial"/>
          <w:lang w:val="et-EE"/>
        </w:rPr>
        <w:t>Tori</w:t>
      </w:r>
      <w:r w:rsidRPr="004E5FF0">
        <w:rPr>
          <w:rFonts w:cs="Arial"/>
          <w:lang w:val="et-EE"/>
        </w:rPr>
        <w:t xml:space="preserve"> Vallavolikogu 1</w:t>
      </w:r>
      <w:r w:rsidR="0059342D" w:rsidRPr="004E5FF0">
        <w:rPr>
          <w:rFonts w:cs="Arial"/>
          <w:lang w:val="et-EE"/>
        </w:rPr>
        <w:t>7</w:t>
      </w:r>
      <w:r w:rsidRPr="004E5FF0">
        <w:rPr>
          <w:rFonts w:cs="Arial"/>
          <w:lang w:val="et-EE"/>
        </w:rPr>
        <w:t>.0</w:t>
      </w:r>
      <w:r w:rsidR="0059342D" w:rsidRPr="004E5FF0">
        <w:rPr>
          <w:rFonts w:cs="Arial"/>
          <w:lang w:val="et-EE"/>
        </w:rPr>
        <w:t>2</w:t>
      </w:r>
      <w:r w:rsidRPr="004E5FF0">
        <w:rPr>
          <w:rFonts w:cs="Arial"/>
          <w:lang w:val="et-EE"/>
        </w:rPr>
        <w:t>.20</w:t>
      </w:r>
      <w:r w:rsidR="0059342D" w:rsidRPr="004E5FF0">
        <w:rPr>
          <w:rFonts w:cs="Arial"/>
          <w:lang w:val="et-EE"/>
        </w:rPr>
        <w:t>22</w:t>
      </w:r>
      <w:r w:rsidRPr="004E5FF0">
        <w:rPr>
          <w:rFonts w:cs="Arial"/>
          <w:lang w:val="et-EE"/>
        </w:rPr>
        <w:t xml:space="preserve"> määruse nr </w:t>
      </w:r>
      <w:r w:rsidR="0059342D" w:rsidRPr="004E5FF0">
        <w:rPr>
          <w:rFonts w:cs="Arial"/>
          <w:lang w:val="et-EE"/>
        </w:rPr>
        <w:t>10</w:t>
      </w:r>
      <w:r w:rsidRPr="004E5FF0">
        <w:rPr>
          <w:rFonts w:cs="Arial"/>
          <w:lang w:val="et-EE"/>
        </w:rPr>
        <w:t xml:space="preserve"> </w:t>
      </w:r>
      <w:r w:rsidR="0059342D" w:rsidRPr="004E5FF0">
        <w:rPr>
          <w:rFonts w:cs="Arial"/>
          <w:lang w:val="et-EE"/>
        </w:rPr>
        <w:t>Tori</w:t>
      </w:r>
      <w:r w:rsidRPr="004E5FF0">
        <w:rPr>
          <w:rFonts w:cs="Arial"/>
          <w:lang w:val="et-EE"/>
        </w:rPr>
        <w:t xml:space="preserve"> valla jäätmehoolduseeskirja </w:t>
      </w:r>
      <w:r w:rsidR="001A34FC" w:rsidRPr="004E5FF0">
        <w:rPr>
          <w:rFonts w:cs="Arial"/>
          <w:lang w:val="et-EE"/>
        </w:rPr>
        <w:t xml:space="preserve">§ 33 </w:t>
      </w:r>
      <w:r w:rsidRPr="004E5FF0">
        <w:rPr>
          <w:rFonts w:cs="Arial"/>
          <w:lang w:val="et-EE"/>
        </w:rPr>
        <w:t>„Ehitus- ja lammutusjäätmete käitlemise kord” esitatud nõuetest.</w:t>
      </w:r>
    </w:p>
    <w:p w14:paraId="69D4FDB3" w14:textId="77777777" w:rsidR="00740003" w:rsidRPr="004E5FF0" w:rsidRDefault="00740003" w:rsidP="004E5FF0">
      <w:pPr>
        <w:spacing w:before="0" w:after="0"/>
        <w:rPr>
          <w:rFonts w:cs="Arial"/>
          <w:lang w:val="et-EE"/>
        </w:rPr>
      </w:pPr>
    </w:p>
    <w:p w14:paraId="33C3F819" w14:textId="07E116E1" w:rsidR="003010A8" w:rsidRPr="004E5FF0" w:rsidRDefault="003010A8" w:rsidP="004E5FF0">
      <w:pPr>
        <w:pStyle w:val="Heading2"/>
        <w:numPr>
          <w:ilvl w:val="1"/>
          <w:numId w:val="5"/>
        </w:numPr>
        <w:tabs>
          <w:tab w:val="left" w:pos="426"/>
        </w:tabs>
        <w:rPr>
          <w:rFonts w:cs="Arial"/>
          <w:szCs w:val="22"/>
          <w:lang w:val="et-EE"/>
        </w:rPr>
      </w:pPr>
      <w:bookmarkStart w:id="54" w:name="_Toc134691403"/>
      <w:r w:rsidRPr="004E5FF0">
        <w:rPr>
          <w:rFonts w:cs="Arial"/>
          <w:szCs w:val="22"/>
          <w:lang w:val="et-EE"/>
        </w:rPr>
        <w:t>Keskkonnalubade taotlemise tingimused</w:t>
      </w:r>
      <w:bookmarkEnd w:id="54"/>
    </w:p>
    <w:p w14:paraId="2A050709" w14:textId="77777777" w:rsidR="003010A8" w:rsidRPr="004E5FF0" w:rsidRDefault="003010A8" w:rsidP="004E5FF0">
      <w:pPr>
        <w:spacing w:before="0" w:after="0"/>
        <w:rPr>
          <w:rFonts w:cs="Arial"/>
          <w:lang w:val="et-EE"/>
        </w:rPr>
      </w:pPr>
      <w:r w:rsidRPr="004E5FF0">
        <w:rPr>
          <w:rFonts w:cs="Arial"/>
          <w:lang w:val="et-EE"/>
        </w:rPr>
        <w:t>Keskkonnalubade täpne vajadus ei ole detailplaneeringu koostamise hetkel teada.</w:t>
      </w:r>
    </w:p>
    <w:p w14:paraId="1DEBB199" w14:textId="77777777" w:rsidR="003010A8" w:rsidRPr="004E5FF0" w:rsidRDefault="003010A8" w:rsidP="004E5FF0">
      <w:pPr>
        <w:spacing w:before="0" w:after="0"/>
        <w:rPr>
          <w:rFonts w:cs="Arial"/>
          <w:lang w:val="et-EE"/>
        </w:rPr>
      </w:pPr>
      <w:r w:rsidRPr="004E5FF0">
        <w:rPr>
          <w:rFonts w:cs="Arial"/>
          <w:lang w:val="et-EE"/>
        </w:rPr>
        <w:t>Kavandatavale tegevusele võib olla edasine keskkonnalubade taotlemine vajalik järgnevatel juhtudel:</w:t>
      </w:r>
    </w:p>
    <w:p w14:paraId="7608FF70"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keskkonnaministri 14.12.2016 määrus nr 67 „Tegevuse künnisvõimsused ja saasteainete heidete künniskogused, millest alates on käitise tegevuse jaoks nõutav õhusaasteluba” sätestab saasteainete heitkogused ja kasutatavate seadmete võimsused, millest alates on õhusaasteluba nõutav;</w:t>
      </w:r>
    </w:p>
    <w:p w14:paraId="523C691E"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Atmosfääriõhu kaitse seaduse § 79 järgi tuleb enne ehitusloa taotlemist taotleda õhusaasteluba. Saasteluba on nõutav, kui käitise kõikide ühel tootmisterritooriumil asuvate põletusseadmete summaarne soojussisendile vastav nimisoojusvõimsus kütuse põletamisel on võrdne või suurem kui 1 MW</w:t>
      </w:r>
      <w:r w:rsidRPr="004E5FF0">
        <w:rPr>
          <w:rFonts w:cs="Arial"/>
          <w:vertAlign w:val="subscript"/>
          <w:lang w:val="et-EE"/>
        </w:rPr>
        <w:t>th</w:t>
      </w:r>
      <w:r w:rsidRPr="004E5FF0">
        <w:rPr>
          <w:rFonts w:cs="Arial"/>
          <w:lang w:val="et-EE"/>
        </w:rPr>
        <w:t>. Eeldatavalt kavandatava hoone puhul õhusaasteloa künniskoguseid ei ületata ja seega välisõhu saasteloa vajadus selgub edasisel projekteerimisel;</w:t>
      </w:r>
    </w:p>
    <w:p w14:paraId="7299806F"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keskkonnaministri 19.12.2017 määrus nr 60 „Tegevuse künnisvõimsused, millest alates on vajalik paikse heiteallika käitaja tegevuse registreering, registreeringu taotluse, tõendi ja aastaaruande vorm ning aastaaruande esitamise kord” kohaselt tuleb Keskkonnaametis paikse heiteallika käitaja tegevus registreerida, kui põletusseadme soojussisendile vastav nimisoojusvõimsus kütuse põletamisel ületab 0,3 MW</w:t>
      </w:r>
      <w:r w:rsidRPr="004E5FF0">
        <w:rPr>
          <w:rFonts w:cs="Arial"/>
          <w:vertAlign w:val="subscript"/>
          <w:lang w:val="et-EE"/>
        </w:rPr>
        <w:t>th</w:t>
      </w:r>
      <w:r w:rsidRPr="004E5FF0">
        <w:rPr>
          <w:rFonts w:cs="Arial"/>
          <w:lang w:val="et-EE"/>
        </w:rPr>
        <w:t>, kuid on väiksem kui 1 MW</w:t>
      </w:r>
      <w:r w:rsidRPr="004E5FF0">
        <w:rPr>
          <w:rFonts w:cs="Arial"/>
          <w:vertAlign w:val="subscript"/>
          <w:lang w:val="et-EE"/>
        </w:rPr>
        <w:t>th</w:t>
      </w:r>
      <w:r w:rsidRPr="004E5FF0">
        <w:rPr>
          <w:rFonts w:cs="Arial"/>
          <w:lang w:val="et-EE"/>
        </w:rPr>
        <w:t>;</w:t>
      </w:r>
    </w:p>
    <w:p w14:paraId="05E108AE"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Veeseaduse § 187 kohaselt on vee erikasutusluba kohustuslik, kui sademevett juhitakse </w:t>
      </w:r>
      <w:r w:rsidRPr="004E5FF0">
        <w:rPr>
          <w:rFonts w:cs="Arial"/>
          <w:color w:val="202020"/>
          <w:shd w:val="clear" w:color="auto" w:fill="FFFFFF"/>
          <w:lang w:val="et-EE"/>
        </w:rPr>
        <w:t>suublasse jäätmekäitlusmaalt, tööstuse territooriumilt, sadamaehitiste maalt, turbatööstusmaalt ja muudest kohtadest, kus on saastatuse risk või oht veekogu seisundile;</w:t>
      </w:r>
    </w:p>
    <w:p w14:paraId="2516B37C"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vastavalt Jäätmeseaduse § 73 on jäätmeluba vajalik näiteks, kui kõrvaldatakse jäätmeid ja taaskasutatakse jäätmeid. Samuti on luba vajalik, kui </w:t>
      </w:r>
      <w:r w:rsidRPr="004E5FF0">
        <w:rPr>
          <w:rFonts w:cs="Arial"/>
          <w:color w:val="202020"/>
          <w:shd w:val="clear" w:color="auto" w:fill="FFFFFF"/>
          <w:lang w:val="et-EE"/>
        </w:rPr>
        <w:t>ohtlike jäätmeid kogutakse või transporditakse, välja arvatud isiku enda tegevuse tulemusena tekkinud jäätmete kogumiseks ja veoks. Täpsustavad nõuded on esitatud keskkonnaministri 21.04.2004 määruses nr 21 „Teatud liiki ja teatud koguses tavajäätmete, mille vastava käitlemise korral pole jäätmeloa omamine kohustuslik, taaskasutamise või tekkekohas kõrvaldamise nõuded”;</w:t>
      </w:r>
    </w:p>
    <w:p w14:paraId="72F05F54"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color w:val="202020"/>
          <w:shd w:val="clear" w:color="auto" w:fill="FFFFFF"/>
          <w:lang w:val="et-EE"/>
        </w:rPr>
        <w:t>kompleksloa kohustus on määratud Tööstusheite seaduse § 19 lg 3 alusel ning sealsed nimetatud alltegevuse valdkondade loetelu tegevusvaldkondade raames ning künnisvõimsused, mille korral on käitise tegevuse jaoks nõutav kompleksluba on esitatud Vabariigi Valitsuse 06.06.2013 määruses nr 89 „Alltegevuse valdkondade loetelu ning künnisvõimsused, mille korral on käitise tegevuse jaoks nõutav kompleksluba”;</w:t>
      </w:r>
    </w:p>
    <w:p w14:paraId="09F8D4B6" w14:textId="5A2A012B"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Maapõueseadus </w:t>
      </w:r>
      <w:r w:rsidRPr="004E5FF0">
        <w:rPr>
          <w:rFonts w:cs="Arial"/>
          <w:color w:val="202020"/>
          <w:shd w:val="clear" w:color="auto" w:fill="FFFFFF"/>
          <w:lang w:val="et-EE"/>
        </w:rPr>
        <w:t xml:space="preserve">§ 97 </w:t>
      </w:r>
      <w:r w:rsidRPr="004E5FF0">
        <w:rPr>
          <w:rFonts w:cs="Arial"/>
          <w:lang w:val="et-EE"/>
        </w:rPr>
        <w:t xml:space="preserve">sätestab ehitiste püstitamisel, maaparandusel või põllumajandustöödel järele jääva kaevise kasutamise. </w:t>
      </w:r>
      <w:r w:rsidRPr="004E5FF0">
        <w:rPr>
          <w:rFonts w:cs="Arial"/>
          <w:shd w:val="clear" w:color="auto" w:fill="FFFFFF"/>
          <w:lang w:val="et-EE"/>
        </w:rPr>
        <w:t>Katastriüksuselt pinnast eemaldades (s.o ära vedades), tuleb kaevise käitlemisel lähtuda maapõueseaduse vastavatest nõuetest. Saastunud, reostunud pinnase puhul tuleb seda käidelda vastavalt Jäätmeseadusele ja Kiili valla jäätmehoolduseeskirja nõuetele.</w:t>
      </w:r>
    </w:p>
    <w:p w14:paraId="70056C28" w14:textId="77777777" w:rsidR="003010A8" w:rsidRPr="004E5FF0" w:rsidRDefault="003010A8" w:rsidP="004E5FF0">
      <w:pPr>
        <w:spacing w:before="0" w:after="0"/>
        <w:rPr>
          <w:rFonts w:cs="Arial"/>
          <w:lang w:val="et-EE"/>
        </w:rPr>
      </w:pPr>
    </w:p>
    <w:p w14:paraId="5CCD0AAF" w14:textId="7B86BA24" w:rsidR="00035FEF" w:rsidRPr="004E5FF0" w:rsidRDefault="00035FEF" w:rsidP="004E5FF0">
      <w:pPr>
        <w:spacing w:before="0" w:after="0"/>
        <w:rPr>
          <w:rFonts w:cs="Arial"/>
          <w:lang w:val="et-EE"/>
        </w:rPr>
      </w:pPr>
    </w:p>
    <w:p w14:paraId="411FC0BA" w14:textId="77777777" w:rsidR="00D50F23" w:rsidRPr="004E5FF0" w:rsidRDefault="00D50F23" w:rsidP="004E5FF0">
      <w:pPr>
        <w:pStyle w:val="Heading1"/>
        <w:numPr>
          <w:ilvl w:val="0"/>
          <w:numId w:val="5"/>
        </w:numPr>
        <w:spacing w:before="0"/>
      </w:pPr>
      <w:bookmarkStart w:id="55" w:name="_Toc134691404"/>
      <w:r w:rsidRPr="004E5FF0">
        <w:t>KESKKONNATINGIMUSED JA VÕIMALIKU KESKKONNAMÕJU HINDAMINE</w:t>
      </w:r>
      <w:bookmarkEnd w:id="55"/>
    </w:p>
    <w:p w14:paraId="7A3181A6" w14:textId="77777777" w:rsidR="00127ECF" w:rsidRPr="004E5FF0" w:rsidRDefault="00127ECF" w:rsidP="004E5FF0">
      <w:pPr>
        <w:spacing w:before="0" w:after="0"/>
        <w:rPr>
          <w:rFonts w:cs="Arial"/>
          <w:lang w:val="et-EE"/>
        </w:rPr>
      </w:pPr>
    </w:p>
    <w:p w14:paraId="5847B497" w14:textId="77777777" w:rsidR="00D50F23" w:rsidRPr="004E5FF0" w:rsidRDefault="00D50F23" w:rsidP="004E5FF0">
      <w:pPr>
        <w:pStyle w:val="Heading2"/>
        <w:numPr>
          <w:ilvl w:val="1"/>
          <w:numId w:val="5"/>
        </w:numPr>
        <w:tabs>
          <w:tab w:val="left" w:pos="426"/>
        </w:tabs>
        <w:rPr>
          <w:rFonts w:cs="Arial"/>
          <w:szCs w:val="22"/>
          <w:lang w:val="et-EE"/>
        </w:rPr>
      </w:pPr>
      <w:bookmarkStart w:id="56" w:name="_Toc134691405"/>
      <w:r w:rsidRPr="004E5FF0">
        <w:rPr>
          <w:rFonts w:cs="Arial"/>
          <w:szCs w:val="22"/>
          <w:lang w:val="et-EE"/>
        </w:rPr>
        <w:t>Eessõna</w:t>
      </w:r>
      <w:bookmarkEnd w:id="56"/>
    </w:p>
    <w:p w14:paraId="51E7E54A" w14:textId="77777777" w:rsidR="00D50F23" w:rsidRPr="004E5FF0" w:rsidRDefault="00D50F23" w:rsidP="004E5FF0">
      <w:pPr>
        <w:spacing w:before="0" w:after="0"/>
        <w:rPr>
          <w:rFonts w:eastAsia="Calibri" w:cs="Arial"/>
          <w:lang w:val="et-EE"/>
        </w:rPr>
      </w:pPr>
      <w:r w:rsidRPr="004E5FF0">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D4E3702" w14:textId="77777777" w:rsidR="00D50F23" w:rsidRDefault="00D50F23" w:rsidP="004E5FF0">
      <w:pPr>
        <w:spacing w:before="0" w:after="0"/>
        <w:rPr>
          <w:rFonts w:eastAsia="Calibri" w:cs="Arial"/>
          <w:lang w:val="et-EE"/>
        </w:rPr>
      </w:pPr>
      <w:r w:rsidRPr="004E5FF0">
        <w:rPr>
          <w:rFonts w:eastAsia="Calibri" w:cs="Arial"/>
          <w:lang w:val="et-EE"/>
        </w:rPr>
        <w:t>Kavandatav tegevus on oma iseloomult eeldatavalt ohtu ei kujuta. Planeeritava tegevusega ei kaasne eeldatavalt olulisi kahjulikke tagajärgi ja ei avalda olulist mõju ning ei põhjusta keskkonnas pöördumatuid muudatusi.</w:t>
      </w:r>
    </w:p>
    <w:p w14:paraId="4F6993B8" w14:textId="77777777" w:rsidR="00CE418A" w:rsidRPr="004E5FF0" w:rsidRDefault="00CE418A" w:rsidP="004E5FF0">
      <w:pPr>
        <w:spacing w:before="0" w:after="0"/>
        <w:rPr>
          <w:rFonts w:eastAsia="Calibri" w:cs="Arial"/>
          <w:lang w:val="et-EE"/>
        </w:rPr>
      </w:pPr>
    </w:p>
    <w:p w14:paraId="6FC4C47D" w14:textId="77777777" w:rsidR="00D50F23" w:rsidRPr="004E5FF0" w:rsidRDefault="00D50F23" w:rsidP="004E5FF0">
      <w:pPr>
        <w:spacing w:before="0" w:after="0"/>
        <w:rPr>
          <w:rFonts w:eastAsia="Calibri" w:cs="Arial"/>
          <w:u w:val="single"/>
          <w:lang w:val="et-EE"/>
        </w:rPr>
      </w:pPr>
      <w:r w:rsidRPr="004E5FF0">
        <w:rPr>
          <w:rFonts w:eastAsia="Calibri" w:cs="Arial"/>
          <w:u w:val="single"/>
          <w:lang w:val="et-EE"/>
        </w:rPr>
        <w:t>Lähtetingimused:</w:t>
      </w:r>
    </w:p>
    <w:p w14:paraId="6AB2D78F" w14:textId="77777777"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planeeringuala on ehitisregistri andmetel hoonestamata;</w:t>
      </w:r>
    </w:p>
    <w:p w14:paraId="6A04755E" w14:textId="77777777"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väärtuslik kõrghaljastus planeeritaval alal puudub;</w:t>
      </w:r>
    </w:p>
    <w:p w14:paraId="481790FB" w14:textId="77777777"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teadaolevalt ei ole planeeringualal kaitsealuste taimede leiukohti;</w:t>
      </w:r>
    </w:p>
    <w:p w14:paraId="4B21D45C" w14:textId="123E1EE8"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 xml:space="preserve">vastavalt Keskkonnaregistrile ja Maa-ameti looduskaitse ja Natura 2000 kaardirakendusele (seisuga </w:t>
      </w:r>
      <w:r w:rsidR="0059342D" w:rsidRPr="004E5FF0">
        <w:rPr>
          <w:rFonts w:eastAsia="Calibri" w:cs="Arial"/>
          <w:lang w:val="et-EE"/>
        </w:rPr>
        <w:t>15</w:t>
      </w:r>
      <w:r w:rsidRPr="004E5FF0">
        <w:rPr>
          <w:rFonts w:eastAsia="Calibri" w:cs="Arial"/>
          <w:lang w:val="et-EE"/>
        </w:rPr>
        <w:t>.</w:t>
      </w:r>
      <w:r w:rsidR="0059342D" w:rsidRPr="004E5FF0">
        <w:rPr>
          <w:rFonts w:eastAsia="Calibri" w:cs="Arial"/>
          <w:lang w:val="et-EE"/>
        </w:rPr>
        <w:t>11</w:t>
      </w:r>
      <w:r w:rsidRPr="004E5FF0">
        <w:rPr>
          <w:rFonts w:eastAsia="Calibri" w:cs="Arial"/>
          <w:lang w:val="et-EE"/>
        </w:rPr>
        <w:t>.202</w:t>
      </w:r>
      <w:r w:rsidR="0059342D" w:rsidRPr="004E5FF0">
        <w:rPr>
          <w:rFonts w:eastAsia="Calibri" w:cs="Arial"/>
          <w:lang w:val="et-EE"/>
        </w:rPr>
        <w:t>2</w:t>
      </w:r>
      <w:r w:rsidRPr="004E5FF0">
        <w:rPr>
          <w:rFonts w:eastAsia="Calibri" w:cs="Arial"/>
          <w:lang w:val="et-EE"/>
        </w:rPr>
        <w:t>) ei asu detailplaneeringu vahetus läheduses ega ka konkreetsel planeeringualal kaitstavaid loodusobjekte ega Natura 2000 võrgustikualasid, seega mõju kaitstavatele loodusobjektidele ja Natura 2000 alale puudub;</w:t>
      </w:r>
    </w:p>
    <w:p w14:paraId="6BDCABD4" w14:textId="0159A9DC" w:rsidR="00D50F23" w:rsidRPr="004E5FF0" w:rsidRDefault="00D50F23" w:rsidP="004E5FF0">
      <w:pPr>
        <w:numPr>
          <w:ilvl w:val="0"/>
          <w:numId w:val="14"/>
        </w:numPr>
        <w:spacing w:before="0" w:after="0"/>
        <w:ind w:left="284" w:hanging="218"/>
        <w:rPr>
          <w:rFonts w:eastAsia="Calibri" w:cs="Arial"/>
          <w:color w:val="000000"/>
          <w:lang w:val="et-EE"/>
        </w:rPr>
      </w:pPr>
      <w:r w:rsidRPr="004E5FF0">
        <w:rPr>
          <w:rFonts w:cs="Arial"/>
          <w:color w:val="000000"/>
          <w:lang w:val="et-EE"/>
        </w:rPr>
        <w:lastRenderedPageBreak/>
        <w:t>vastavalt Maa-ameti kultuurimälestiste kaardirakendusele (</w:t>
      </w:r>
      <w:r w:rsidR="004E2855" w:rsidRPr="004E5FF0">
        <w:rPr>
          <w:rFonts w:cs="Arial"/>
          <w:color w:val="000000"/>
          <w:lang w:val="et-EE"/>
        </w:rPr>
        <w:t>1</w:t>
      </w:r>
      <w:r w:rsidR="0059342D" w:rsidRPr="004E5FF0">
        <w:rPr>
          <w:rFonts w:cs="Arial"/>
          <w:color w:val="000000"/>
          <w:lang w:val="et-EE"/>
        </w:rPr>
        <w:t>5</w:t>
      </w:r>
      <w:r w:rsidRPr="004E5FF0">
        <w:rPr>
          <w:rFonts w:cs="Arial"/>
          <w:color w:val="000000"/>
          <w:lang w:val="et-EE"/>
        </w:rPr>
        <w:t>.</w:t>
      </w:r>
      <w:r w:rsidR="0059342D" w:rsidRPr="004E5FF0">
        <w:rPr>
          <w:rFonts w:cs="Arial"/>
          <w:color w:val="000000"/>
          <w:lang w:val="et-EE"/>
        </w:rPr>
        <w:t>11</w:t>
      </w:r>
      <w:r w:rsidRPr="004E5FF0">
        <w:rPr>
          <w:rFonts w:cs="Arial"/>
          <w:color w:val="000000"/>
          <w:lang w:val="et-EE"/>
        </w:rPr>
        <w:t>.202</w:t>
      </w:r>
      <w:r w:rsidR="0059342D" w:rsidRPr="004E5FF0">
        <w:rPr>
          <w:rFonts w:cs="Arial"/>
          <w:color w:val="000000"/>
          <w:lang w:val="et-EE"/>
        </w:rPr>
        <w:t>2</w:t>
      </w:r>
      <w:r w:rsidRPr="004E5FF0">
        <w:rPr>
          <w:rFonts w:cs="Arial"/>
          <w:color w:val="000000"/>
          <w:lang w:val="et-EE"/>
        </w:rPr>
        <w:t>) ei asu</w:t>
      </w:r>
      <w:r w:rsidRPr="004E5FF0">
        <w:rPr>
          <w:rFonts w:cs="Arial"/>
          <w:color w:val="000000"/>
          <w:lang w:val="et-EE"/>
        </w:rPr>
        <w:br/>
        <w:t>planeeringualal ühtegi a</w:t>
      </w:r>
      <w:r w:rsidR="00FD40CC" w:rsidRPr="004E5FF0">
        <w:rPr>
          <w:rFonts w:cs="Arial"/>
          <w:color w:val="000000"/>
          <w:lang w:val="et-EE"/>
        </w:rPr>
        <w:t xml:space="preserve">rheoloogiamälestist, seega mõju </w:t>
      </w:r>
      <w:r w:rsidRPr="004E5FF0">
        <w:rPr>
          <w:rFonts w:cs="Arial"/>
          <w:color w:val="000000"/>
          <w:lang w:val="et-EE"/>
        </w:rPr>
        <w:t>arheoloogiamälestistele</w:t>
      </w:r>
      <w:r w:rsidRPr="004E5FF0">
        <w:rPr>
          <w:rFonts w:cs="Arial"/>
          <w:color w:val="000000"/>
          <w:lang w:val="et-EE"/>
        </w:rPr>
        <w:br/>
        <w:t>puudub;</w:t>
      </w:r>
    </w:p>
    <w:p w14:paraId="0BB8DF20" w14:textId="5A49A9B1" w:rsidR="00D50F23"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vastavalt Maa-ameti geoloogia kaardirakenduse andmetele (</w:t>
      </w:r>
      <w:r w:rsidR="004E2855" w:rsidRPr="004E5FF0">
        <w:rPr>
          <w:rFonts w:eastAsia="Calibri" w:cs="Arial"/>
          <w:lang w:val="et-EE"/>
        </w:rPr>
        <w:t>1</w:t>
      </w:r>
      <w:r w:rsidR="0059342D" w:rsidRPr="004E5FF0">
        <w:rPr>
          <w:rFonts w:eastAsia="Calibri" w:cs="Arial"/>
          <w:lang w:val="et-EE"/>
        </w:rPr>
        <w:t>5</w:t>
      </w:r>
      <w:r w:rsidRPr="004E5FF0">
        <w:rPr>
          <w:rFonts w:eastAsia="Calibri" w:cs="Arial"/>
          <w:lang w:val="et-EE"/>
        </w:rPr>
        <w:t>.</w:t>
      </w:r>
      <w:r w:rsidR="0059342D" w:rsidRPr="004E5FF0">
        <w:rPr>
          <w:rFonts w:eastAsia="Calibri" w:cs="Arial"/>
          <w:lang w:val="et-EE"/>
        </w:rPr>
        <w:t>11</w:t>
      </w:r>
      <w:r w:rsidRPr="004E5FF0">
        <w:rPr>
          <w:rFonts w:eastAsia="Calibri" w:cs="Arial"/>
          <w:lang w:val="et-EE"/>
        </w:rPr>
        <w:t>.202</w:t>
      </w:r>
      <w:r w:rsidR="0059342D" w:rsidRPr="004E5FF0">
        <w:rPr>
          <w:rFonts w:eastAsia="Calibri" w:cs="Arial"/>
          <w:lang w:val="et-EE"/>
        </w:rPr>
        <w:t>2</w:t>
      </w:r>
      <w:r w:rsidRPr="004E5FF0">
        <w:rPr>
          <w:rFonts w:eastAsia="Calibri" w:cs="Arial"/>
          <w:lang w:val="et-EE"/>
        </w:rPr>
        <w:t xml:space="preserve">) on planeeringuala </w:t>
      </w:r>
      <w:r w:rsidR="00F50A7D" w:rsidRPr="004E5FF0">
        <w:rPr>
          <w:rFonts w:eastAsia="Calibri" w:cs="Arial"/>
          <w:lang w:val="et-EE"/>
        </w:rPr>
        <w:t>suhteliselt</w:t>
      </w:r>
      <w:r w:rsidRPr="004E5FF0">
        <w:rPr>
          <w:rFonts w:eastAsia="Calibri" w:cs="Arial"/>
          <w:lang w:val="et-EE"/>
        </w:rPr>
        <w:t xml:space="preserve"> kaitstud</w:t>
      </w:r>
      <w:r w:rsidR="00B67BD4" w:rsidRPr="004E5FF0">
        <w:rPr>
          <w:rFonts w:eastAsia="Calibri" w:cs="Arial"/>
          <w:lang w:val="et-EE"/>
        </w:rPr>
        <w:t xml:space="preserve"> </w:t>
      </w:r>
      <w:r w:rsidRPr="004E5FF0">
        <w:rPr>
          <w:rFonts w:eastAsia="Calibri" w:cs="Arial"/>
          <w:lang w:val="et-EE"/>
        </w:rPr>
        <w:t>põhjaveega ala</w:t>
      </w:r>
      <w:r w:rsidR="00FF0724">
        <w:rPr>
          <w:rFonts w:eastAsia="Calibri" w:cs="Arial"/>
          <w:lang w:val="et-EE"/>
        </w:rPr>
        <w:t>;</w:t>
      </w:r>
    </w:p>
    <w:p w14:paraId="315F7808" w14:textId="31E64537" w:rsidR="00FF0724" w:rsidRPr="004E5FF0" w:rsidRDefault="00FF0724" w:rsidP="004E5FF0">
      <w:pPr>
        <w:numPr>
          <w:ilvl w:val="0"/>
          <w:numId w:val="14"/>
        </w:numPr>
        <w:spacing w:before="0" w:after="0"/>
        <w:ind w:left="284" w:hanging="218"/>
        <w:rPr>
          <w:rFonts w:eastAsia="Calibri" w:cs="Arial"/>
          <w:lang w:val="et-EE"/>
        </w:rPr>
      </w:pPr>
      <w:r>
        <w:rPr>
          <w:rFonts w:eastAsia="Calibri" w:cs="Arial"/>
          <w:lang w:val="et-EE"/>
        </w:rPr>
        <w:t>planeeringualale ulatub ohtliku ettevõtte ohuala;</w:t>
      </w:r>
    </w:p>
    <w:p w14:paraId="4E5492E2" w14:textId="77777777" w:rsidR="00FD40CC" w:rsidRPr="004E5FF0" w:rsidRDefault="00FD40CC" w:rsidP="004E5FF0">
      <w:pPr>
        <w:spacing w:before="0" w:after="0"/>
        <w:rPr>
          <w:rFonts w:eastAsia="Calibri" w:cs="Arial"/>
          <w:lang w:val="et-EE"/>
        </w:rPr>
      </w:pPr>
    </w:p>
    <w:p w14:paraId="1D93D427" w14:textId="77777777" w:rsidR="00D50F23" w:rsidRPr="004E5FF0" w:rsidRDefault="00D50F23" w:rsidP="004E5FF0">
      <w:pPr>
        <w:spacing w:before="0" w:after="0"/>
        <w:rPr>
          <w:rFonts w:eastAsia="Calibri" w:cs="Arial"/>
          <w:lang w:val="et-EE"/>
        </w:rPr>
      </w:pPr>
      <w:r w:rsidRPr="004E5FF0">
        <w:rPr>
          <w:rFonts w:eastAsia="Calibri" w:cs="Arial"/>
          <w:lang w:val="et-EE"/>
        </w:rPr>
        <w:t>Arvestades eelnimetatud asjaolusid käsitletakse detailsemalt antud peatükis järgnevaid alateemasid, mis on vajalikud planeerimisele järgnevatele kavandatud tegevustele:</w:t>
      </w:r>
    </w:p>
    <w:p w14:paraId="4B3E8CCC" w14:textId="77777777" w:rsidR="00D50F23" w:rsidRPr="004E5FF0" w:rsidRDefault="00D50F23" w:rsidP="004E5FF0">
      <w:pPr>
        <w:numPr>
          <w:ilvl w:val="0"/>
          <w:numId w:val="15"/>
        </w:numPr>
        <w:autoSpaceDE w:val="0"/>
        <w:autoSpaceDN w:val="0"/>
        <w:adjustRightInd w:val="0"/>
        <w:spacing w:before="0" w:after="0"/>
        <w:ind w:left="284" w:hanging="218"/>
        <w:contextualSpacing/>
        <w:rPr>
          <w:rFonts w:cs="Arial"/>
          <w:color w:val="000000"/>
          <w:lang w:val="et-EE"/>
        </w:rPr>
      </w:pPr>
      <w:r w:rsidRPr="004E5FF0">
        <w:rPr>
          <w:rFonts w:cs="Arial"/>
          <w:bCs/>
          <w:lang w:val="et-EE"/>
        </w:rPr>
        <w:t>kavandatava tegevusega kaasnev oht inimese tervisele ja keskkonnale ning avariiolukordade esinemise võimalikkus;</w:t>
      </w:r>
    </w:p>
    <w:p w14:paraId="39AC4387" w14:textId="77777777" w:rsidR="00D50F23" w:rsidRPr="004E5FF0" w:rsidRDefault="00D50F23" w:rsidP="004E5FF0">
      <w:pPr>
        <w:numPr>
          <w:ilvl w:val="0"/>
          <w:numId w:val="15"/>
        </w:numPr>
        <w:spacing w:before="0" w:after="0"/>
        <w:ind w:left="284" w:hanging="218"/>
        <w:contextualSpacing/>
        <w:rPr>
          <w:rFonts w:eastAsia="Calibri" w:cs="Arial"/>
          <w:lang w:val="et-EE"/>
        </w:rPr>
      </w:pPr>
      <w:r w:rsidRPr="004E5FF0">
        <w:rPr>
          <w:rFonts w:cs="Arial"/>
          <w:bCs/>
          <w:lang w:val="et-EE"/>
        </w:rPr>
        <w:t>müra ja vibratsioon;</w:t>
      </w:r>
    </w:p>
    <w:p w14:paraId="524A0A1E" w14:textId="00747991" w:rsidR="00D50F23" w:rsidRPr="004E5FF0" w:rsidRDefault="00D50F23" w:rsidP="004E5FF0">
      <w:pPr>
        <w:numPr>
          <w:ilvl w:val="0"/>
          <w:numId w:val="15"/>
        </w:numPr>
        <w:autoSpaceDE w:val="0"/>
        <w:autoSpaceDN w:val="0"/>
        <w:adjustRightInd w:val="0"/>
        <w:spacing w:before="0" w:after="0"/>
        <w:ind w:left="284" w:hanging="218"/>
        <w:contextualSpacing/>
        <w:rPr>
          <w:rFonts w:eastAsia="Calibri" w:cs="Arial"/>
          <w:lang w:val="et-EE"/>
        </w:rPr>
      </w:pPr>
      <w:r w:rsidRPr="004E5FF0">
        <w:rPr>
          <w:rFonts w:cs="Arial"/>
          <w:bCs/>
          <w:lang w:val="et-EE"/>
        </w:rPr>
        <w:t>radoon</w:t>
      </w:r>
      <w:r w:rsidR="003010A8" w:rsidRPr="004E5FF0">
        <w:rPr>
          <w:rFonts w:cs="Arial"/>
          <w:bCs/>
          <w:lang w:val="et-EE"/>
        </w:rPr>
        <w:t>;</w:t>
      </w:r>
    </w:p>
    <w:p w14:paraId="0F685525" w14:textId="3B9E21BD" w:rsidR="003010A8" w:rsidRPr="00FF0724" w:rsidRDefault="003010A8" w:rsidP="004E5FF0">
      <w:pPr>
        <w:numPr>
          <w:ilvl w:val="0"/>
          <w:numId w:val="15"/>
        </w:numPr>
        <w:autoSpaceDE w:val="0"/>
        <w:autoSpaceDN w:val="0"/>
        <w:adjustRightInd w:val="0"/>
        <w:spacing w:before="0" w:after="0"/>
        <w:ind w:left="284" w:hanging="218"/>
        <w:contextualSpacing/>
        <w:rPr>
          <w:rFonts w:eastAsia="Calibri" w:cs="Arial"/>
          <w:lang w:val="et-EE"/>
        </w:rPr>
      </w:pPr>
      <w:r w:rsidRPr="004E5FF0">
        <w:rPr>
          <w:rFonts w:cs="Arial"/>
          <w:bCs/>
          <w:lang w:val="et-EE"/>
        </w:rPr>
        <w:t>võimalik keskkonnamõju hindamine</w:t>
      </w:r>
      <w:r w:rsidR="00FF0724">
        <w:rPr>
          <w:rFonts w:cs="Arial"/>
          <w:bCs/>
          <w:lang w:val="et-EE"/>
        </w:rPr>
        <w:t>;</w:t>
      </w:r>
    </w:p>
    <w:p w14:paraId="42ABDEF7" w14:textId="1D29C278" w:rsidR="00FF0724" w:rsidRPr="004E5FF0" w:rsidRDefault="00FF0724" w:rsidP="004E5FF0">
      <w:pPr>
        <w:numPr>
          <w:ilvl w:val="0"/>
          <w:numId w:val="15"/>
        </w:numPr>
        <w:autoSpaceDE w:val="0"/>
        <w:autoSpaceDN w:val="0"/>
        <w:adjustRightInd w:val="0"/>
        <w:spacing w:before="0" w:after="0"/>
        <w:ind w:left="284" w:hanging="218"/>
        <w:contextualSpacing/>
        <w:rPr>
          <w:rFonts w:eastAsia="Calibri" w:cs="Arial"/>
          <w:lang w:val="et-EE"/>
        </w:rPr>
      </w:pPr>
      <w:r>
        <w:rPr>
          <w:rFonts w:cs="Arial"/>
          <w:bCs/>
          <w:lang w:val="et-EE"/>
        </w:rPr>
        <w:t>ohtliku ettevõtte ohuala.</w:t>
      </w:r>
    </w:p>
    <w:p w14:paraId="7D72FF61" w14:textId="77777777" w:rsidR="009F24B5" w:rsidRPr="004E5FF0" w:rsidRDefault="009F24B5" w:rsidP="004E5FF0">
      <w:pPr>
        <w:autoSpaceDE w:val="0"/>
        <w:autoSpaceDN w:val="0"/>
        <w:adjustRightInd w:val="0"/>
        <w:spacing w:before="0" w:after="0"/>
        <w:contextualSpacing/>
        <w:rPr>
          <w:rFonts w:eastAsia="Calibri" w:cs="Arial"/>
          <w:lang w:val="et-EE"/>
        </w:rPr>
      </w:pPr>
    </w:p>
    <w:p w14:paraId="3FBC2E50" w14:textId="77777777" w:rsidR="009F24B5" w:rsidRPr="004E5FF0" w:rsidRDefault="009F24B5" w:rsidP="004E5FF0">
      <w:pPr>
        <w:pStyle w:val="Heading2"/>
        <w:numPr>
          <w:ilvl w:val="1"/>
          <w:numId w:val="5"/>
        </w:numPr>
        <w:tabs>
          <w:tab w:val="left" w:pos="426"/>
        </w:tabs>
        <w:rPr>
          <w:rFonts w:cs="Arial"/>
          <w:szCs w:val="22"/>
          <w:lang w:val="et-EE"/>
        </w:rPr>
      </w:pPr>
      <w:bookmarkStart w:id="57" w:name="_Toc134691406"/>
      <w:bookmarkStart w:id="58" w:name="_Hlk73017062"/>
      <w:r w:rsidRPr="004E5FF0">
        <w:rPr>
          <w:rFonts w:cs="Arial"/>
          <w:szCs w:val="22"/>
          <w:lang w:val="et-EE"/>
        </w:rPr>
        <w:t>Kavandatava tegevusega kaasnev oht inimese tervisele ja keskkonnale ning avariiolukordade esinemise võimalikkus</w:t>
      </w:r>
      <w:bookmarkEnd w:id="57"/>
    </w:p>
    <w:bookmarkEnd w:id="58"/>
    <w:p w14:paraId="3149997E" w14:textId="77777777" w:rsidR="009F24B5" w:rsidRPr="004E5FF0" w:rsidRDefault="009F24B5" w:rsidP="004E5FF0">
      <w:pPr>
        <w:spacing w:before="0" w:after="0"/>
        <w:rPr>
          <w:rFonts w:eastAsia="Calibri" w:cs="Arial"/>
          <w:lang w:val="et-EE"/>
        </w:rPr>
      </w:pPr>
      <w:r w:rsidRPr="004E5FF0">
        <w:rPr>
          <w:rFonts w:eastAsia="Calibri" w:cs="Arial"/>
          <w:lang w:val="et-EE"/>
        </w:rPr>
        <w:t>Oht inimeste tervisele ja keskkonnale ning õnnetuste esinemise võimalikkus on kavandatava tegevuse puhul minimaalne ning võib avalduda hoonete rajamise ehitusprotsessis.</w:t>
      </w:r>
    </w:p>
    <w:p w14:paraId="6F9235DC" w14:textId="77777777" w:rsidR="009F24B5" w:rsidRPr="004E5FF0" w:rsidRDefault="009F24B5" w:rsidP="004E5FF0">
      <w:pPr>
        <w:autoSpaceDE w:val="0"/>
        <w:autoSpaceDN w:val="0"/>
        <w:adjustRightInd w:val="0"/>
        <w:spacing w:before="0" w:after="0"/>
        <w:rPr>
          <w:rFonts w:cs="Arial"/>
          <w:color w:val="000000"/>
          <w:lang w:val="et-EE"/>
        </w:rPr>
      </w:pPr>
      <w:r w:rsidRPr="004E5FF0">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632B1640" w14:textId="34C8F60D" w:rsidR="009F24B5" w:rsidRPr="004E5FF0" w:rsidRDefault="009F24B5" w:rsidP="004E5FF0">
      <w:pPr>
        <w:autoSpaceDE w:val="0"/>
        <w:autoSpaceDN w:val="0"/>
        <w:adjustRightInd w:val="0"/>
        <w:spacing w:before="0" w:after="0"/>
        <w:rPr>
          <w:rFonts w:cs="Arial"/>
          <w:color w:val="000000"/>
          <w:lang w:val="et-EE"/>
        </w:rPr>
      </w:pPr>
      <w:r w:rsidRPr="004E5FF0">
        <w:rPr>
          <w:rFonts w:cs="Arial"/>
          <w:color w:val="000000"/>
          <w:lang w:val="et-EE"/>
        </w:rPr>
        <w:t>Avariiohtlik</w:t>
      </w:r>
      <w:r w:rsidR="0053770F" w:rsidRPr="004E5FF0">
        <w:rPr>
          <w:rFonts w:cs="Arial"/>
          <w:color w:val="000000"/>
          <w:lang w:val="et-EE"/>
        </w:rPr>
        <w:t>e</w:t>
      </w:r>
      <w:r w:rsidRPr="004E5FF0">
        <w:rPr>
          <w:rFonts w:cs="Arial"/>
          <w:color w:val="000000"/>
          <w:lang w:val="et-EE"/>
        </w:rPr>
        <w:t xml:space="preserve"> olukordade vältimiseks:</w:t>
      </w:r>
    </w:p>
    <w:p w14:paraId="07017E27" w14:textId="77777777" w:rsidR="009F24B5" w:rsidRPr="004E5FF0" w:rsidRDefault="009F24B5" w:rsidP="004E5FF0">
      <w:pPr>
        <w:numPr>
          <w:ilvl w:val="0"/>
          <w:numId w:val="16"/>
        </w:numPr>
        <w:autoSpaceDE w:val="0"/>
        <w:autoSpaceDN w:val="0"/>
        <w:adjustRightInd w:val="0"/>
        <w:spacing w:before="0" w:after="0"/>
        <w:ind w:left="284" w:hanging="218"/>
        <w:contextualSpacing/>
        <w:rPr>
          <w:rFonts w:cs="Arial"/>
          <w:color w:val="000000"/>
          <w:lang w:val="et-EE"/>
        </w:rPr>
      </w:pPr>
      <w:r w:rsidRPr="004E5FF0">
        <w:rPr>
          <w:rFonts w:cs="Arial"/>
          <w:color w:val="000000"/>
          <w:lang w:val="et-EE"/>
        </w:rPr>
        <w:t>territooriumi korrashoid;</w:t>
      </w:r>
    </w:p>
    <w:p w14:paraId="5F515D08" w14:textId="77777777" w:rsidR="009F24B5" w:rsidRPr="004E5FF0" w:rsidRDefault="009F24B5" w:rsidP="004E5FF0">
      <w:pPr>
        <w:numPr>
          <w:ilvl w:val="0"/>
          <w:numId w:val="16"/>
        </w:numPr>
        <w:autoSpaceDE w:val="0"/>
        <w:autoSpaceDN w:val="0"/>
        <w:adjustRightInd w:val="0"/>
        <w:spacing w:before="0" w:after="0"/>
        <w:ind w:left="284" w:hanging="218"/>
        <w:contextualSpacing/>
        <w:rPr>
          <w:rFonts w:cs="Arial"/>
          <w:color w:val="000000"/>
          <w:lang w:val="et-EE"/>
        </w:rPr>
      </w:pPr>
      <w:r w:rsidRPr="004E5FF0">
        <w:rPr>
          <w:rFonts w:cs="Arial"/>
          <w:color w:val="000000"/>
          <w:lang w:val="et-EE"/>
        </w:rPr>
        <w:t>territooriumile tagada juurdepääs;</w:t>
      </w:r>
    </w:p>
    <w:p w14:paraId="4F6AE4F5" w14:textId="77777777" w:rsidR="009F24B5" w:rsidRPr="004E5FF0" w:rsidRDefault="009F24B5" w:rsidP="004E5FF0">
      <w:pPr>
        <w:numPr>
          <w:ilvl w:val="0"/>
          <w:numId w:val="16"/>
        </w:numPr>
        <w:autoSpaceDE w:val="0"/>
        <w:autoSpaceDN w:val="0"/>
        <w:adjustRightInd w:val="0"/>
        <w:spacing w:before="0" w:after="0"/>
        <w:ind w:left="284" w:hanging="218"/>
        <w:contextualSpacing/>
        <w:rPr>
          <w:rFonts w:cs="Arial"/>
          <w:color w:val="000000"/>
          <w:lang w:val="et-EE"/>
        </w:rPr>
      </w:pPr>
      <w:r w:rsidRPr="004E5FF0">
        <w:rPr>
          <w:rFonts w:cs="Arial"/>
          <w:color w:val="000000"/>
          <w:lang w:val="et-EE"/>
        </w:rPr>
        <w:t>ehitamise ajal ei tohi koormata keskkonda saasteainetega, vältida masinatest tingitud õlireostust, vajalik on ehitusjääkide õigeaegne ja pidev koristamine;</w:t>
      </w:r>
    </w:p>
    <w:p w14:paraId="52DE57CE" w14:textId="66881F6D" w:rsidR="009F24B5" w:rsidRPr="004E5FF0" w:rsidRDefault="009F24B5" w:rsidP="004E5FF0">
      <w:pPr>
        <w:numPr>
          <w:ilvl w:val="0"/>
          <w:numId w:val="16"/>
        </w:numPr>
        <w:autoSpaceDE w:val="0"/>
        <w:autoSpaceDN w:val="0"/>
        <w:adjustRightInd w:val="0"/>
        <w:spacing w:before="0" w:after="0"/>
        <w:ind w:left="284" w:hanging="218"/>
        <w:contextualSpacing/>
        <w:rPr>
          <w:rFonts w:cs="Arial"/>
          <w:b/>
          <w:bCs/>
          <w:lang w:val="et-EE"/>
        </w:rPr>
      </w:pPr>
      <w:r w:rsidRPr="004E5FF0">
        <w:rPr>
          <w:rFonts w:cs="Arial"/>
          <w:color w:val="000000"/>
          <w:lang w:val="et-EE"/>
        </w:rPr>
        <w:t>vajadusel luua ajutine (ehitusaegne) saasteainete kogumise ja puhastamise süsteem.</w:t>
      </w:r>
    </w:p>
    <w:p w14:paraId="0F2A78A9" w14:textId="77777777" w:rsidR="009662FD" w:rsidRPr="00A134D3" w:rsidRDefault="009662FD" w:rsidP="004E5FF0">
      <w:pPr>
        <w:autoSpaceDE w:val="0"/>
        <w:autoSpaceDN w:val="0"/>
        <w:adjustRightInd w:val="0"/>
        <w:spacing w:before="0" w:after="0"/>
        <w:contextualSpacing/>
        <w:rPr>
          <w:rFonts w:cs="Arial"/>
          <w:lang w:val="et-EE"/>
        </w:rPr>
      </w:pPr>
    </w:p>
    <w:p w14:paraId="1831397F" w14:textId="77777777" w:rsidR="009F24B5" w:rsidRPr="004E5FF0" w:rsidRDefault="009F24B5" w:rsidP="004E5FF0">
      <w:pPr>
        <w:pStyle w:val="Heading2"/>
        <w:numPr>
          <w:ilvl w:val="1"/>
          <w:numId w:val="5"/>
        </w:numPr>
        <w:tabs>
          <w:tab w:val="left" w:pos="426"/>
        </w:tabs>
        <w:rPr>
          <w:rFonts w:cs="Arial"/>
          <w:szCs w:val="22"/>
          <w:lang w:val="et-EE"/>
        </w:rPr>
      </w:pPr>
      <w:bookmarkStart w:id="59" w:name="_Toc134691407"/>
      <w:r w:rsidRPr="004E5FF0">
        <w:rPr>
          <w:rFonts w:cs="Arial"/>
          <w:szCs w:val="22"/>
          <w:lang w:val="et-EE"/>
        </w:rPr>
        <w:t>Müra ja vibratsioon</w:t>
      </w:r>
      <w:bookmarkEnd w:id="59"/>
    </w:p>
    <w:p w14:paraId="3377708A" w14:textId="77777777" w:rsidR="009F24B5" w:rsidRPr="004E5FF0" w:rsidRDefault="009F24B5" w:rsidP="004E5FF0">
      <w:pPr>
        <w:spacing w:before="0" w:after="0"/>
        <w:rPr>
          <w:rFonts w:eastAsia="Calibri" w:cs="Arial"/>
          <w:lang w:val="et-EE"/>
        </w:rPr>
      </w:pPr>
      <w:r w:rsidRPr="004E5FF0">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82528D7" w14:textId="09012402" w:rsidR="00127ECF" w:rsidRPr="004E5FF0" w:rsidRDefault="00127ECF" w:rsidP="004E5FF0">
      <w:pPr>
        <w:spacing w:before="0" w:after="0"/>
        <w:rPr>
          <w:rFonts w:eastAsia="Calibri" w:cs="Arial"/>
          <w:lang w:val="et-EE"/>
        </w:rPr>
      </w:pPr>
    </w:p>
    <w:p w14:paraId="149C7741" w14:textId="77777777" w:rsidR="009F24B5" w:rsidRPr="004E5FF0" w:rsidRDefault="009F24B5" w:rsidP="004E5FF0">
      <w:pPr>
        <w:spacing w:before="0" w:after="0"/>
        <w:rPr>
          <w:rFonts w:cs="Arial"/>
          <w:u w:val="single"/>
          <w:lang w:val="et-EE"/>
        </w:rPr>
      </w:pPr>
      <w:r w:rsidRPr="004E5FF0">
        <w:rPr>
          <w:rFonts w:eastAsia="Calibri" w:cs="Arial"/>
          <w:u w:val="single"/>
          <w:lang w:val="et-EE"/>
        </w:rPr>
        <w:t>Mürakaitse rakendamise meetmed:</w:t>
      </w:r>
    </w:p>
    <w:p w14:paraId="5197C677" w14:textId="77777777" w:rsidR="009F24B5" w:rsidRPr="004E5FF0" w:rsidRDefault="009F24B5" w:rsidP="004E5FF0">
      <w:pPr>
        <w:numPr>
          <w:ilvl w:val="0"/>
          <w:numId w:val="17"/>
        </w:numPr>
        <w:suppressAutoHyphens/>
        <w:autoSpaceDE w:val="0"/>
        <w:spacing w:before="0" w:after="0"/>
        <w:ind w:left="284" w:hanging="218"/>
        <w:contextualSpacing/>
        <w:rPr>
          <w:rFonts w:cs="Arial"/>
          <w:lang w:val="et-EE"/>
        </w:rPr>
      </w:pPr>
      <w:r w:rsidRPr="004E5FF0">
        <w:rPr>
          <w:rFonts w:eastAsia="Calibri"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4E5FF0">
        <w:rPr>
          <w:rFonts w:cs="Arial"/>
          <w:lang w:val="et-EE"/>
        </w:rPr>
        <w:t xml:space="preserve"> välispiiride ühisisolatsioon R`</w:t>
      </w:r>
      <w:r w:rsidRPr="004E5FF0">
        <w:rPr>
          <w:rFonts w:cs="Arial"/>
          <w:vertAlign w:val="subscript"/>
          <w:lang w:val="et-EE"/>
        </w:rPr>
        <w:t>tr,s,w</w:t>
      </w:r>
      <w:r w:rsidRPr="004E5FF0">
        <w:rPr>
          <w:rFonts w:cs="Arial"/>
          <w:vertAlign w:val="superscript"/>
          <w:lang w:val="et-EE"/>
        </w:rPr>
        <w:footnoteReference w:id="1"/>
      </w:r>
      <w:r w:rsidRPr="004E5FF0">
        <w:rPr>
          <w:rFonts w:cs="Arial"/>
          <w:lang w:val="et-EE"/>
        </w:rPr>
        <w:t>+C</w:t>
      </w:r>
      <w:r w:rsidRPr="004E5FF0">
        <w:rPr>
          <w:rFonts w:cs="Arial"/>
          <w:vertAlign w:val="subscript"/>
          <w:lang w:val="et-EE"/>
        </w:rPr>
        <w:t>tr</w:t>
      </w:r>
      <w:r w:rsidRPr="004E5FF0">
        <w:rPr>
          <w:rFonts w:cs="Arial"/>
          <w:vertAlign w:val="superscript"/>
          <w:lang w:val="et-EE"/>
        </w:rPr>
        <w:footnoteReference w:id="2"/>
      </w:r>
      <w:r w:rsidRPr="004E5FF0">
        <w:rPr>
          <w:rFonts w:cs="Arial"/>
          <w:lang w:val="et-EE"/>
        </w:rPr>
        <w:t xml:space="preserve"> ei oleks väiksem standardi tabelis 6.3 (välispiiridele esitatavad heliisolatsiooninõuded olenevalt välise müra tasemest) toodud piirväärtusest;</w:t>
      </w:r>
    </w:p>
    <w:p w14:paraId="46A59281" w14:textId="77777777" w:rsidR="009F24B5" w:rsidRPr="004E5FF0" w:rsidRDefault="009F24B5" w:rsidP="004E5FF0">
      <w:pPr>
        <w:numPr>
          <w:ilvl w:val="0"/>
          <w:numId w:val="17"/>
        </w:numPr>
        <w:spacing w:before="0" w:after="0"/>
        <w:ind w:left="284" w:hanging="218"/>
        <w:contextualSpacing/>
        <w:rPr>
          <w:rFonts w:eastAsia="Calibri" w:cs="Arial"/>
          <w:lang w:val="et-EE"/>
        </w:rPr>
      </w:pPr>
      <w:r w:rsidRPr="004E5FF0">
        <w:rPr>
          <w:rFonts w:eastAsia="Calibri" w:cs="Arial"/>
          <w:lang w:val="et-EE"/>
        </w:rPr>
        <w:t xml:space="preserve">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w:t>
      </w:r>
      <w:r w:rsidRPr="004E5FF0">
        <w:rPr>
          <w:rFonts w:eastAsia="Calibri" w:cs="Arial"/>
          <w:lang w:val="et-EE"/>
        </w:rPr>
        <w:lastRenderedPageBreak/>
        <w:t>eelkõige ehitusaegsed ajutised häiringud (nt ehitusaegne müra, vibratsioon) ja nende ulatus piirneb peamiselt p</w:t>
      </w:r>
      <w:r w:rsidR="001068B6" w:rsidRPr="004E5FF0">
        <w:rPr>
          <w:rFonts w:eastAsia="Calibri" w:cs="Arial"/>
          <w:lang w:val="et-EE"/>
        </w:rPr>
        <w:t>laneeringual</w:t>
      </w:r>
      <w:r w:rsidRPr="004E5FF0">
        <w:rPr>
          <w:rFonts w:eastAsia="Calibri" w:cs="Arial"/>
          <w:lang w:val="et-EE"/>
        </w:rPr>
        <w:t>a ja lähialaga;</w:t>
      </w:r>
    </w:p>
    <w:p w14:paraId="58F23F72" w14:textId="77777777" w:rsidR="009F24B5" w:rsidRPr="004E5FF0" w:rsidRDefault="009F24B5" w:rsidP="004E5FF0">
      <w:pPr>
        <w:numPr>
          <w:ilvl w:val="0"/>
          <w:numId w:val="17"/>
        </w:numPr>
        <w:spacing w:before="0" w:after="0"/>
        <w:ind w:left="284" w:hanging="218"/>
        <w:contextualSpacing/>
        <w:rPr>
          <w:rFonts w:eastAsia="Calibri" w:cs="Arial"/>
          <w:lang w:val="et-EE"/>
        </w:rPr>
      </w:pPr>
      <w:r w:rsidRPr="004E5FF0">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6078D76C" w14:textId="77777777" w:rsidR="009F24B5" w:rsidRPr="004E5FF0" w:rsidRDefault="009F24B5" w:rsidP="004E5FF0">
      <w:pPr>
        <w:numPr>
          <w:ilvl w:val="0"/>
          <w:numId w:val="17"/>
        </w:numPr>
        <w:suppressAutoHyphens/>
        <w:autoSpaceDE w:val="0"/>
        <w:spacing w:before="0" w:after="0"/>
        <w:ind w:left="284" w:hanging="218"/>
        <w:contextualSpacing/>
        <w:rPr>
          <w:rFonts w:cs="Arial"/>
          <w:lang w:val="et-EE"/>
        </w:rPr>
      </w:pPr>
      <w:r w:rsidRPr="004E5FF0">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2F5327F" w14:textId="77777777" w:rsidR="00127ECF" w:rsidRPr="004E5FF0" w:rsidRDefault="00127ECF" w:rsidP="004E5FF0">
      <w:pPr>
        <w:spacing w:before="0" w:after="0"/>
        <w:rPr>
          <w:rFonts w:eastAsia="Calibri" w:cs="Arial"/>
          <w:lang w:val="et-EE"/>
        </w:rPr>
      </w:pPr>
    </w:p>
    <w:p w14:paraId="539F1C9C" w14:textId="77777777" w:rsidR="00A579D5" w:rsidRPr="004E5FF0" w:rsidRDefault="00A579D5" w:rsidP="004E5FF0">
      <w:pPr>
        <w:pStyle w:val="Heading2"/>
        <w:numPr>
          <w:ilvl w:val="1"/>
          <w:numId w:val="5"/>
        </w:numPr>
        <w:tabs>
          <w:tab w:val="left" w:pos="426"/>
        </w:tabs>
        <w:rPr>
          <w:rFonts w:cs="Arial"/>
          <w:szCs w:val="22"/>
          <w:lang w:val="et-EE"/>
        </w:rPr>
      </w:pPr>
      <w:bookmarkStart w:id="60" w:name="_Toc134691408"/>
      <w:r w:rsidRPr="004E5FF0">
        <w:rPr>
          <w:rFonts w:cs="Arial"/>
          <w:szCs w:val="22"/>
          <w:lang w:val="et-EE"/>
        </w:rPr>
        <w:t>Radoon</w:t>
      </w:r>
      <w:bookmarkEnd w:id="60"/>
    </w:p>
    <w:p w14:paraId="1A196AC9" w14:textId="20B742CC" w:rsidR="00127ECF" w:rsidRPr="004E5FF0" w:rsidRDefault="00A579D5" w:rsidP="004E5FF0">
      <w:pPr>
        <w:spacing w:before="0" w:after="0"/>
        <w:rPr>
          <w:rFonts w:cs="Arial"/>
          <w:lang w:val="et-EE"/>
        </w:rPr>
      </w:pPr>
      <w:r w:rsidRPr="004E5FF0">
        <w:rPr>
          <w:rFonts w:cs="Arial"/>
          <w:lang w:val="et-EE"/>
        </w:rPr>
        <w:t xml:space="preserve">Planeeritav ala jääb Põhja-Eesti kõrge radoonisisaldusega pinnase vööndi piiresse: pinnase radoonisisaldus on </w:t>
      </w:r>
      <w:r w:rsidR="00F50A7D" w:rsidRPr="004E5FF0">
        <w:rPr>
          <w:rFonts w:cs="Arial"/>
          <w:lang w:val="et-EE"/>
        </w:rPr>
        <w:t>1</w:t>
      </w:r>
      <w:r w:rsidRPr="004E5FF0">
        <w:rPr>
          <w:rFonts w:cs="Arial"/>
          <w:lang w:val="et-EE"/>
        </w:rPr>
        <w:t xml:space="preserve">0 – </w:t>
      </w:r>
      <w:r w:rsidR="00F50A7D" w:rsidRPr="004E5FF0">
        <w:rPr>
          <w:rFonts w:cs="Arial"/>
          <w:lang w:val="et-EE"/>
        </w:rPr>
        <w:t>3</w:t>
      </w:r>
      <w:r w:rsidRPr="004E5FF0">
        <w:rPr>
          <w:rFonts w:cs="Arial"/>
          <w:lang w:val="et-EE"/>
        </w:rPr>
        <w:t>0 kBq/m</w:t>
      </w:r>
      <w:r w:rsidRPr="004E5FF0">
        <w:rPr>
          <w:rFonts w:cs="Arial"/>
          <w:vertAlign w:val="superscript"/>
          <w:lang w:val="et-EE"/>
        </w:rPr>
        <w:t>3</w:t>
      </w:r>
      <w:r w:rsidRPr="004E5FF0">
        <w:rPr>
          <w:rFonts w:cs="Arial"/>
          <w:lang w:val="et-EE"/>
        </w:rPr>
        <w:t xml:space="preserve"> (Harjumaa pinnase radooniriski kaart, Tallinn 2008).</w:t>
      </w:r>
    </w:p>
    <w:p w14:paraId="5C2259E4" w14:textId="77777777" w:rsidR="00127ECF" w:rsidRPr="004E5FF0" w:rsidRDefault="00A579D5" w:rsidP="004E5FF0">
      <w:pPr>
        <w:spacing w:before="0" w:after="0"/>
        <w:rPr>
          <w:rFonts w:cs="Arial"/>
          <w:lang w:val="et-EE"/>
        </w:rPr>
      </w:pPr>
      <w:r w:rsidRPr="004E5FF0">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2CDF5480" w14:textId="77777777" w:rsidR="00127ECF" w:rsidRPr="004E5FF0" w:rsidRDefault="00A579D5" w:rsidP="004E5FF0">
      <w:pPr>
        <w:spacing w:before="0" w:after="0"/>
        <w:rPr>
          <w:rFonts w:cs="Arial"/>
          <w:lang w:val="et-EE"/>
        </w:rPr>
      </w:pPr>
      <w:r w:rsidRPr="004E5FF0">
        <w:rPr>
          <w:rFonts w:cs="Arial"/>
          <w:lang w:val="et-EE"/>
        </w:rPr>
        <w:t>Planeeringualal tuleb arvestada EVS 840:2017 punkt 6 ja 7 ehitamise põhimõtteid.</w:t>
      </w:r>
    </w:p>
    <w:p w14:paraId="0EB96FB8" w14:textId="77777777" w:rsidR="00127ECF" w:rsidRPr="004E5FF0" w:rsidRDefault="00A579D5" w:rsidP="004E5FF0">
      <w:pPr>
        <w:spacing w:before="0" w:after="0"/>
        <w:rPr>
          <w:rFonts w:cs="Arial"/>
          <w:lang w:val="et-EE"/>
        </w:rPr>
      </w:pPr>
      <w:r w:rsidRPr="004E5FF0">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CF6F5F3" w14:textId="338423DC" w:rsidR="00A579D5" w:rsidRDefault="00A579D5" w:rsidP="004E5FF0">
      <w:pPr>
        <w:spacing w:before="0" w:after="0"/>
        <w:rPr>
          <w:rFonts w:cs="Arial"/>
          <w:lang w:val="et-EE"/>
        </w:rPr>
      </w:pPr>
      <w:r w:rsidRPr="004E5FF0">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3E582F3" w14:textId="77777777" w:rsidR="00FF0724" w:rsidRPr="004E5FF0" w:rsidRDefault="00FF0724" w:rsidP="004E5FF0">
      <w:pPr>
        <w:spacing w:before="0" w:after="0"/>
        <w:rPr>
          <w:rFonts w:cs="Arial"/>
          <w:lang w:val="et-EE"/>
        </w:rPr>
      </w:pPr>
    </w:p>
    <w:p w14:paraId="121C8A50" w14:textId="567BCC6D" w:rsidR="003010A8" w:rsidRPr="004E5FF0" w:rsidRDefault="003010A8" w:rsidP="004E5FF0">
      <w:pPr>
        <w:pStyle w:val="Heading2"/>
        <w:numPr>
          <w:ilvl w:val="1"/>
          <w:numId w:val="5"/>
        </w:numPr>
        <w:tabs>
          <w:tab w:val="left" w:pos="426"/>
        </w:tabs>
        <w:rPr>
          <w:rFonts w:cs="Arial"/>
          <w:szCs w:val="22"/>
          <w:lang w:val="et-EE"/>
        </w:rPr>
      </w:pPr>
      <w:bookmarkStart w:id="61" w:name="_Toc134691409"/>
      <w:r w:rsidRPr="004E5FF0">
        <w:rPr>
          <w:rFonts w:cs="Arial"/>
          <w:szCs w:val="22"/>
          <w:lang w:val="et-EE"/>
        </w:rPr>
        <w:t>Võimalik keskkonnamõju hindamine</w:t>
      </w:r>
      <w:bookmarkEnd w:id="61"/>
    </w:p>
    <w:p w14:paraId="02B627EF" w14:textId="49224C15" w:rsidR="003010A8" w:rsidRDefault="003010A8" w:rsidP="004E5FF0">
      <w:pPr>
        <w:autoSpaceDE w:val="0"/>
        <w:autoSpaceDN w:val="0"/>
        <w:adjustRightInd w:val="0"/>
        <w:spacing w:before="0" w:after="0"/>
        <w:rPr>
          <w:rFonts w:cs="Arial"/>
          <w:color w:val="000000"/>
          <w:lang w:val="et-EE"/>
        </w:rPr>
      </w:pPr>
      <w:r w:rsidRPr="004E5FF0">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tegevus on Sauga valla üldplaneeringuga kooskõlas ning üldplaneeringuga on seatud asjakohased tingimused tootmisalade arendamiseks, mida on võimalik arvestada, siis lähtuvalt eelnevast ei ole vajadust algatada Tori vallas, Sauga alevikus, Lauka tee 4, Tehnika tn 5 ja 7 kinnistute detailplaneeringu keskkonnamõju strateegilise hindamise menetlust.</w:t>
      </w:r>
    </w:p>
    <w:p w14:paraId="7CA546E9" w14:textId="77777777" w:rsidR="00FF0724" w:rsidRDefault="00FF0724" w:rsidP="004E5FF0">
      <w:pPr>
        <w:autoSpaceDE w:val="0"/>
        <w:autoSpaceDN w:val="0"/>
        <w:adjustRightInd w:val="0"/>
        <w:spacing w:before="0" w:after="0"/>
        <w:rPr>
          <w:rFonts w:cs="Arial"/>
          <w:color w:val="000000"/>
          <w:lang w:val="et-EE"/>
        </w:rPr>
      </w:pPr>
    </w:p>
    <w:p w14:paraId="636B22DB" w14:textId="213E0056" w:rsidR="00FF0724" w:rsidRDefault="00FF0724" w:rsidP="00FF0724">
      <w:pPr>
        <w:pStyle w:val="Heading2"/>
        <w:numPr>
          <w:ilvl w:val="1"/>
          <w:numId w:val="5"/>
        </w:numPr>
        <w:tabs>
          <w:tab w:val="left" w:pos="426"/>
        </w:tabs>
        <w:rPr>
          <w:rFonts w:cs="Arial"/>
          <w:szCs w:val="22"/>
          <w:lang w:val="et-EE"/>
        </w:rPr>
      </w:pPr>
      <w:r>
        <w:rPr>
          <w:rFonts w:cs="Arial"/>
          <w:szCs w:val="22"/>
          <w:lang w:val="et-EE"/>
        </w:rPr>
        <w:t>Ohtliku ettevõtte ohuala</w:t>
      </w:r>
    </w:p>
    <w:p w14:paraId="0F49AA04" w14:textId="77777777" w:rsidR="000B427F" w:rsidRDefault="00FF0724" w:rsidP="000B427F">
      <w:pPr>
        <w:suppressAutoHyphens/>
        <w:spacing w:before="0" w:after="0"/>
        <w:rPr>
          <w:lang w:val="et-EE"/>
        </w:rPr>
      </w:pPr>
      <w:r w:rsidRPr="00FF0724">
        <w:rPr>
          <w:lang w:val="et-EE"/>
        </w:rPr>
        <w:t>Teisel pool Via Balticat Jänesselja tee ääres asub Olerexi AS Sauga tankla. Tegemist on ohtliku ettevõttega, mille ohuala raadius on 438 m (hoiustatakse bensiini; diislit</w:t>
      </w:r>
      <w:r w:rsidR="00546B6D">
        <w:rPr>
          <w:lang w:val="et-EE"/>
        </w:rPr>
        <w:t xml:space="preserve"> LPG). </w:t>
      </w:r>
      <w:r w:rsidR="00F91144" w:rsidRPr="00F91144">
        <w:rPr>
          <w:lang w:val="et-EE"/>
        </w:rPr>
        <w:t>Tegemist on C-kategooria ettevõtetega, kus kemikaale käideldakse ohtlikkuse alammäärast suuremas koguses (Majandus- ja taristuministri 02.02.</w:t>
      </w:r>
      <w:r w:rsidR="00F91144">
        <w:rPr>
          <w:lang w:val="et-EE"/>
        </w:rPr>
        <w:t>20</w:t>
      </w:r>
      <w:r w:rsidR="00F91144" w:rsidRPr="00F91144">
        <w:rPr>
          <w:lang w:val="et-EE"/>
        </w:rPr>
        <w:t>16 määrus nr 10 § 5).</w:t>
      </w:r>
      <w:r w:rsidR="00F91144" w:rsidRPr="00FF0724">
        <w:rPr>
          <w:lang w:val="et-EE"/>
        </w:rPr>
        <w:t xml:space="preserve"> Ohuala ulatub</w:t>
      </w:r>
      <w:r w:rsidR="00F91144">
        <w:rPr>
          <w:lang w:val="et-EE"/>
        </w:rPr>
        <w:t xml:space="preserve"> planeeringuala loodenurka, kus asuvad olemasolevad ja säilivad lao ja büroohooned. Loahoonele on planeeritud juurdeehitus. Ülejäänud planeeritud hooned jäävad ohualast välja. </w:t>
      </w:r>
      <w:r w:rsidR="007C1215">
        <w:rPr>
          <w:lang w:val="et-EE"/>
        </w:rPr>
        <w:t>Ohuala raadius on kantud joonisele AS-03 Tugiplaan ja on välja toodud alltoodud kaardil.</w:t>
      </w:r>
      <w:r w:rsidR="000B427F">
        <w:rPr>
          <w:lang w:val="et-EE"/>
        </w:rPr>
        <w:t xml:space="preserve"> Ohualal on soojuskiirguse ja ülerõhu oht.</w:t>
      </w:r>
    </w:p>
    <w:p w14:paraId="1150AC4C" w14:textId="1B1F4A76" w:rsidR="000B427F" w:rsidRPr="00AC2C7A" w:rsidRDefault="000B427F" w:rsidP="000B427F">
      <w:pPr>
        <w:suppressAutoHyphens/>
        <w:spacing w:before="0" w:after="0"/>
        <w:rPr>
          <w:lang w:val="et-EE"/>
        </w:rPr>
      </w:pPr>
      <w:r>
        <w:rPr>
          <w:lang w:val="et-EE"/>
        </w:rPr>
        <w:t xml:space="preserve">Planeeringuala hooned projekteerida tuleohutusnõudeid järgides (vt seletuskirja ptk 5.6). </w:t>
      </w:r>
    </w:p>
    <w:p w14:paraId="0B7C852D" w14:textId="7E0464BB" w:rsidR="00463C01" w:rsidRPr="00B12E6F" w:rsidRDefault="00463C01" w:rsidP="00463C01">
      <w:pPr>
        <w:suppressAutoHyphens/>
        <w:spacing w:before="0" w:after="0"/>
        <w:rPr>
          <w:rFonts w:cs="Arial"/>
          <w:bCs/>
          <w:lang w:val="et-EE"/>
        </w:rPr>
      </w:pPr>
      <w:r w:rsidRPr="00463C01">
        <w:rPr>
          <w:lang w:val="et-EE"/>
        </w:rPr>
        <w:t>Planeeringu</w:t>
      </w:r>
      <w:r>
        <w:rPr>
          <w:lang w:val="et-EE"/>
        </w:rPr>
        <w:t xml:space="preserve"> </w:t>
      </w:r>
      <w:r w:rsidRPr="00463C01">
        <w:rPr>
          <w:lang w:val="et-EE"/>
        </w:rPr>
        <w:t>lahenduses ei ole kavandatud planeeritud kruntidele näha ette ettevõtteid, kelle tegevusega kaasneb täiendav oht antud piirkonnale.</w:t>
      </w:r>
      <w:r>
        <w:rPr>
          <w:lang w:val="et-EE"/>
        </w:rPr>
        <w:t xml:space="preserve"> </w:t>
      </w:r>
      <w:r w:rsidRPr="00463C01">
        <w:rPr>
          <w:lang w:val="et-EE"/>
        </w:rPr>
        <w:t>Planeeringualal ei ole lubatud kemikaalide käitlemisega seotud tegevused</w:t>
      </w:r>
      <w:r>
        <w:rPr>
          <w:lang w:val="et-EE"/>
        </w:rPr>
        <w:t xml:space="preserve">. Planeeringualal </w:t>
      </w:r>
      <w:r w:rsidRPr="00463C01">
        <w:rPr>
          <w:rFonts w:cs="Arial"/>
          <w:bCs/>
          <w:lang w:val="et-EE"/>
        </w:rPr>
        <w:t xml:space="preserve">kruntide lubatud kasutamise sihtotstarbed on toodud </w:t>
      </w:r>
      <w:r w:rsidRPr="00B12E6F">
        <w:rPr>
          <w:rFonts w:cs="Arial"/>
          <w:bCs/>
          <w:lang w:val="et-EE"/>
        </w:rPr>
        <w:t>seletuskirja ptk 5 Krundijaotus ja krundi ehitusõigus.</w:t>
      </w:r>
    </w:p>
    <w:p w14:paraId="1CB4373E" w14:textId="769D549B" w:rsidR="00AC2C7A" w:rsidRDefault="00AC2C7A" w:rsidP="00463C01">
      <w:pPr>
        <w:suppressAutoHyphens/>
        <w:spacing w:before="0" w:after="0"/>
        <w:rPr>
          <w:lang w:val="et-EE"/>
        </w:rPr>
      </w:pPr>
      <w:r w:rsidRPr="00B12E6F">
        <w:rPr>
          <w:lang w:val="et-EE"/>
        </w:rPr>
        <w:t>Vastavalt „Kemikaaliseaduse kohase planeeringute ja ehitusprojektide kooskõlastamise otsuse tegemine“ lisale 1 on planeeringualal hooned tundlikkusega kuni 2 ja jääb III tsooni (ohtlik ala). Riskimaatriksist lähtuvalt on III tsoonis lubatud 2 tundlikkuse astmega ehitised. Maatriksist tulenev</w:t>
      </w:r>
      <w:r w:rsidRPr="00AC2C7A">
        <w:rPr>
          <w:lang w:val="et-EE"/>
        </w:rPr>
        <w:t xml:space="preserve"> otsus on „JAH“. Seega planeeri</w:t>
      </w:r>
      <w:r>
        <w:rPr>
          <w:lang w:val="et-EE"/>
        </w:rPr>
        <w:t>ngualal</w:t>
      </w:r>
      <w:r w:rsidRPr="00AC2C7A">
        <w:rPr>
          <w:lang w:val="et-EE"/>
        </w:rPr>
        <w:t xml:space="preserve"> hulgiladu võib ehitada suurõnnetuse ohuga ettevõtte lähedusse.</w:t>
      </w:r>
    </w:p>
    <w:p w14:paraId="7F3A162B" w14:textId="1FA03695" w:rsidR="00AC2C7A" w:rsidRPr="00A177F9" w:rsidRDefault="00546B6D" w:rsidP="00463C01">
      <w:pPr>
        <w:suppressAutoHyphens/>
        <w:spacing w:before="0" w:after="0"/>
        <w:rPr>
          <w:lang w:val="et-EE"/>
        </w:rPr>
      </w:pPr>
      <w:r w:rsidRPr="00A177F9">
        <w:rPr>
          <w:lang w:val="et-EE"/>
        </w:rPr>
        <w:lastRenderedPageBreak/>
        <w:t>Tanklas võivad erineva tõenäosusega ilmneda järgmised inimtegevusest või tehnogeensetest protsessidest tulenevad ohud: naftasaaduste väljavoolamine, tulekahju ja plahvatus.</w:t>
      </w:r>
    </w:p>
    <w:p w14:paraId="023B21AA" w14:textId="5FFFABA3" w:rsidR="00AC2C7A" w:rsidRPr="00463C01" w:rsidRDefault="00A177F9" w:rsidP="00463C01">
      <w:pPr>
        <w:suppressAutoHyphens/>
        <w:spacing w:before="0" w:after="0"/>
        <w:rPr>
          <w:lang w:val="et-EE"/>
        </w:rPr>
      </w:pPr>
      <w:r w:rsidRPr="00A177F9">
        <w:rPr>
          <w:lang w:val="et-EE"/>
        </w:rPr>
        <w:t>Tanklates kasutatakse mitmeid ohutusmeetmeid nagu näiteks :maa-alused mahutid on topeltseintega; mahutid on varustatud ka ületäiteanduritega; tankla territoorium on varustatud piksekaitsega, sõiduautode tankurid asuvad varikatuse alusel tankimisplatsil; tankimispüstolid on varustatud auto kütusepaagi ületäitmist välistava blokeerimisseadeldisega jne</w:t>
      </w:r>
    </w:p>
    <w:p w14:paraId="7762287C" w14:textId="7C40F247" w:rsidR="000B427F" w:rsidRPr="000B427F" w:rsidRDefault="000B427F" w:rsidP="00572E75">
      <w:pPr>
        <w:spacing w:before="0" w:after="0"/>
        <w:rPr>
          <w:rFonts w:eastAsia="Calibri" w:cs="Arial"/>
          <w:lang w:val="et-EE"/>
        </w:rPr>
      </w:pPr>
      <w:r w:rsidRPr="000B427F">
        <w:rPr>
          <w:lang w:val="et-EE"/>
        </w:rPr>
        <w:t>Detailplaneeringu koostamisel on lähtutud Päästeameti poolsetest metoodilistest juhistest „Kemikaaliseaduse § 32 alusel maakasutuse planeerimine ja projekteerimine“ ja „Kemikaaliseaduse kohase planeeringute ja ehitusprojektide kooskõlastamise otsuse tegemine“.</w:t>
      </w:r>
    </w:p>
    <w:p w14:paraId="748C9018" w14:textId="66557479" w:rsidR="00AC2C7A" w:rsidRPr="00572E75" w:rsidRDefault="00572E75" w:rsidP="00572E75">
      <w:pPr>
        <w:spacing w:before="0" w:after="0"/>
        <w:rPr>
          <w:rFonts w:eastAsia="Calibri" w:cs="Arial"/>
          <w:lang w:val="et-EE"/>
        </w:rPr>
      </w:pPr>
      <w:r w:rsidRPr="00572E75">
        <w:rPr>
          <w:rFonts w:eastAsia="Calibri" w:cs="Arial"/>
          <w:lang w:val="et-EE"/>
        </w:rPr>
        <w:t xml:space="preserve">Ehitusprojekti raames </w:t>
      </w:r>
      <w:r w:rsidR="00A177F9">
        <w:rPr>
          <w:rFonts w:eastAsia="Calibri" w:cs="Arial"/>
          <w:lang w:val="et-EE"/>
        </w:rPr>
        <w:t xml:space="preserve">järgida </w:t>
      </w:r>
      <w:r w:rsidRPr="00572E75">
        <w:rPr>
          <w:rFonts w:eastAsia="Calibri" w:cs="Arial"/>
          <w:lang w:val="et-EE"/>
        </w:rPr>
        <w:t>Päästeameti juhen</w:t>
      </w:r>
      <w:r w:rsidR="00A177F9">
        <w:rPr>
          <w:rFonts w:eastAsia="Calibri" w:cs="Arial"/>
          <w:lang w:val="et-EE"/>
        </w:rPr>
        <w:t>dit</w:t>
      </w:r>
      <w:r w:rsidRPr="00572E75">
        <w:rPr>
          <w:rFonts w:eastAsia="Calibri" w:cs="Arial"/>
          <w:lang w:val="et-EE"/>
        </w:rPr>
        <w:t xml:space="preserve"> „Kemikaaliseaduse § 32 alusel maakasutuse planeerimine ja projekteerimine” (</w:t>
      </w:r>
      <w:hyperlink r:id="rId15" w:history="1">
        <w:r w:rsidRPr="00572E75">
          <w:rPr>
            <w:rFonts w:eastAsia="Calibri" w:cs="Arial"/>
            <w:color w:val="0000FF" w:themeColor="hyperlink"/>
            <w:u w:val="single"/>
            <w:lang w:val="et-EE"/>
          </w:rPr>
          <w:t>https://www.rescue.ee/files/2018-11/18-10-01-kems-32-juhend-paleenrijatele-ja-projekteerijatele.pdf</w:t>
        </w:r>
      </w:hyperlink>
      <w:r w:rsidRPr="00572E75">
        <w:rPr>
          <w:rFonts w:eastAsia="Calibri" w:cs="Arial"/>
          <w:lang w:val="et-EE"/>
        </w:rPr>
        <w:t>).</w:t>
      </w:r>
    </w:p>
    <w:p w14:paraId="38F5DAEF" w14:textId="3B475D66" w:rsidR="007C1215" w:rsidRDefault="00572E75" w:rsidP="00572E75">
      <w:pPr>
        <w:autoSpaceDE w:val="0"/>
        <w:autoSpaceDN w:val="0"/>
        <w:adjustRightInd w:val="0"/>
        <w:spacing w:before="0" w:after="0"/>
        <w:rPr>
          <w:lang w:val="et-EE"/>
        </w:rPr>
      </w:pPr>
      <w:r w:rsidRPr="00572E75">
        <w:rPr>
          <w:lang w:val="et-EE"/>
        </w:rPr>
        <w:t>Detailplaneeringu koostamise hetkeks ei ole teada projekteeritavate hoonete suurused ning töötajate arvu, seega täpsed evakuatsioonistrateegiad koostatakse hoonete ehitusprojektiga.</w:t>
      </w:r>
      <w:r w:rsidR="00A177F9">
        <w:rPr>
          <w:lang w:val="et-EE"/>
        </w:rPr>
        <w:t xml:space="preserve"> </w:t>
      </w:r>
      <w:r w:rsidR="007C1215" w:rsidRPr="00F91144">
        <w:rPr>
          <w:lang w:val="et-EE"/>
        </w:rPr>
        <w:t>Ohtlikule ettevõttele ei ole pandud muid otseseid kohustusi, kui viivitamatult teavitada toimunud õnnetusest ohualasse jäävaid isikuid. Läheduses viibiv isik saab õnnestuse toimumisest teada ka seeläbi, et ta kuulis või nägi midagi või kui tal hakkab halb. Planeeringualal tegutsev isik peab eelnimetatud märke silmas pidades olema ise piisavalt tark saamaks aru tekkinud võimalikust ohust ja valmis ohuolukorras teadlikuks tegutsemiseks.</w:t>
      </w:r>
      <w:r w:rsidR="00A177F9">
        <w:rPr>
          <w:lang w:val="et-EE"/>
        </w:rPr>
        <w:t xml:space="preserve"> </w:t>
      </w:r>
    </w:p>
    <w:p w14:paraId="3700DB4B" w14:textId="77777777" w:rsidR="007C1215" w:rsidRDefault="007C1215" w:rsidP="004E5FF0">
      <w:pPr>
        <w:autoSpaceDE w:val="0"/>
        <w:autoSpaceDN w:val="0"/>
        <w:adjustRightInd w:val="0"/>
        <w:spacing w:before="0" w:after="0"/>
        <w:rPr>
          <w:lang w:val="et-EE"/>
        </w:rPr>
      </w:pPr>
    </w:p>
    <w:p w14:paraId="03B3980A" w14:textId="167577F2" w:rsidR="00FF0724" w:rsidRDefault="00FF0724" w:rsidP="00FF0724">
      <w:pPr>
        <w:pStyle w:val="Caption"/>
        <w:rPr>
          <w:noProof/>
          <w:lang w:val="et-EE"/>
        </w:rPr>
      </w:pPr>
      <w:r>
        <w:t xml:space="preserve">Joonis </w:t>
      </w:r>
      <w:fldSimple w:instr=" SEQ Joonis \* ARABIC ">
        <w:r w:rsidR="00546B6D">
          <w:rPr>
            <w:noProof/>
          </w:rPr>
          <w:t>2</w:t>
        </w:r>
      </w:fldSimple>
      <w:r>
        <w:t xml:space="preserve"> Ohtliku ettevõtte ohuala ulatus</w:t>
      </w:r>
    </w:p>
    <w:p w14:paraId="46340C5D" w14:textId="6948DD64" w:rsidR="00FF0724" w:rsidRPr="00FF0724" w:rsidRDefault="00FF0724" w:rsidP="007C1215">
      <w:pPr>
        <w:autoSpaceDE w:val="0"/>
        <w:autoSpaceDN w:val="0"/>
        <w:adjustRightInd w:val="0"/>
        <w:spacing w:before="0" w:after="0"/>
        <w:jc w:val="center"/>
        <w:rPr>
          <w:rFonts w:cs="Arial"/>
          <w:color w:val="000000"/>
          <w:lang w:val="et-EE"/>
        </w:rPr>
      </w:pPr>
      <w:r>
        <w:rPr>
          <w:noProof/>
          <w:lang w:val="et-EE"/>
        </w:rPr>
        <w:drawing>
          <wp:inline distT="0" distB="0" distL="0" distR="0" wp14:anchorId="144B34B0" wp14:editId="18848929">
            <wp:extent cx="6221938" cy="3943350"/>
            <wp:effectExtent l="0" t="0" r="0" b="0"/>
            <wp:docPr id="948863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0878" cy="3961692"/>
                    </a:xfrm>
                    <a:prstGeom prst="rect">
                      <a:avLst/>
                    </a:prstGeom>
                    <a:noFill/>
                    <a:ln>
                      <a:noFill/>
                    </a:ln>
                  </pic:spPr>
                </pic:pic>
              </a:graphicData>
            </a:graphic>
          </wp:inline>
        </w:drawing>
      </w:r>
      <w:r w:rsidR="007C1215">
        <w:rPr>
          <w:rFonts w:cs="Arial"/>
          <w:color w:val="000000"/>
          <w:lang w:val="et-EE"/>
        </w:rPr>
        <w:t xml:space="preserve"> </w:t>
      </w:r>
    </w:p>
    <w:p w14:paraId="694643EA" w14:textId="1FF820E1" w:rsidR="00127ECF" w:rsidRPr="004E5FF0" w:rsidRDefault="00127ECF" w:rsidP="004E5FF0">
      <w:pPr>
        <w:autoSpaceDE w:val="0"/>
        <w:autoSpaceDN w:val="0"/>
        <w:adjustRightInd w:val="0"/>
        <w:spacing w:before="0" w:after="0"/>
        <w:rPr>
          <w:rFonts w:cs="Arial"/>
          <w:color w:val="000000"/>
          <w:lang w:val="et-EE"/>
        </w:rPr>
      </w:pPr>
    </w:p>
    <w:p w14:paraId="317D6997" w14:textId="77777777" w:rsidR="00F91144" w:rsidRPr="004E5FF0" w:rsidRDefault="00F91144" w:rsidP="004E5FF0">
      <w:pPr>
        <w:autoSpaceDE w:val="0"/>
        <w:autoSpaceDN w:val="0"/>
        <w:adjustRightInd w:val="0"/>
        <w:spacing w:before="0" w:after="0"/>
        <w:rPr>
          <w:rFonts w:cs="Arial"/>
          <w:color w:val="000000"/>
          <w:lang w:val="et-EE"/>
        </w:rPr>
      </w:pPr>
    </w:p>
    <w:p w14:paraId="47A863A4" w14:textId="77777777" w:rsidR="00D50F23" w:rsidRPr="004E5FF0" w:rsidRDefault="00D50F23" w:rsidP="004E5FF0">
      <w:pPr>
        <w:pStyle w:val="Heading1"/>
        <w:numPr>
          <w:ilvl w:val="0"/>
          <w:numId w:val="5"/>
        </w:numPr>
        <w:spacing w:before="0"/>
      </w:pPr>
      <w:bookmarkStart w:id="62" w:name="_Toc134691410"/>
      <w:r w:rsidRPr="004E5FF0">
        <w:t>PLANEERINGUALA TEHNILISED NÄITAJAD</w:t>
      </w:r>
      <w:bookmarkEnd w:id="62"/>
    </w:p>
    <w:p w14:paraId="2203592E" w14:textId="77777777" w:rsidR="00A579D5" w:rsidRPr="004E5FF0" w:rsidRDefault="00A579D5" w:rsidP="004E5FF0">
      <w:pPr>
        <w:autoSpaceDE w:val="0"/>
        <w:autoSpaceDN w:val="0"/>
        <w:adjustRightInd w:val="0"/>
        <w:spacing w:before="0" w:after="0"/>
        <w:rPr>
          <w:rFonts w:cs="Arial"/>
          <w:b/>
          <w:bCs/>
          <w:color w:val="000000"/>
          <w:lang w:val="et-EE"/>
        </w:rPr>
      </w:pPr>
    </w:p>
    <w:p w14:paraId="758101F0" w14:textId="56E18509" w:rsidR="00A579D5" w:rsidRPr="004E5FF0" w:rsidRDefault="00127ECF" w:rsidP="004E5FF0">
      <w:pPr>
        <w:tabs>
          <w:tab w:val="left" w:pos="3544"/>
        </w:tabs>
        <w:autoSpaceDE w:val="0"/>
        <w:autoSpaceDN w:val="0"/>
        <w:adjustRightInd w:val="0"/>
        <w:spacing w:before="0" w:after="0"/>
        <w:rPr>
          <w:rFonts w:cs="Arial"/>
          <w:color w:val="000000"/>
          <w:lang w:val="et-EE"/>
        </w:rPr>
      </w:pPr>
      <w:r w:rsidRPr="004E5FF0">
        <w:rPr>
          <w:rFonts w:cs="Arial"/>
          <w:color w:val="000000"/>
          <w:lang w:val="et-EE"/>
        </w:rPr>
        <w:t>Planeeri</w:t>
      </w:r>
      <w:r w:rsidR="000B29AE" w:rsidRPr="004E5FF0">
        <w:rPr>
          <w:rFonts w:cs="Arial"/>
          <w:color w:val="000000"/>
          <w:lang w:val="et-EE"/>
        </w:rPr>
        <w:t>ngu</w:t>
      </w:r>
      <w:r w:rsidRPr="004E5FF0">
        <w:rPr>
          <w:rFonts w:cs="Arial"/>
          <w:color w:val="000000"/>
          <w:lang w:val="et-EE"/>
        </w:rPr>
        <w:t>ala suurus</w:t>
      </w:r>
      <w:r w:rsidR="00A579D5" w:rsidRPr="004E5FF0">
        <w:rPr>
          <w:rFonts w:cs="Arial"/>
          <w:color w:val="000000"/>
          <w:lang w:val="et-EE"/>
        </w:rPr>
        <w:tab/>
      </w:r>
      <w:r w:rsidR="003010A8" w:rsidRPr="004E5FF0">
        <w:rPr>
          <w:rFonts w:cs="Arial"/>
          <w:color w:val="000000"/>
          <w:lang w:val="et-EE"/>
        </w:rPr>
        <w:t>4</w:t>
      </w:r>
      <w:r w:rsidR="00A579D5" w:rsidRPr="004E5FF0">
        <w:rPr>
          <w:rFonts w:cs="Arial"/>
          <w:color w:val="000000"/>
          <w:lang w:val="et-EE"/>
        </w:rPr>
        <w:t>,</w:t>
      </w:r>
      <w:r w:rsidR="003010A8" w:rsidRPr="004E5FF0">
        <w:rPr>
          <w:rFonts w:cs="Arial"/>
          <w:color w:val="000000"/>
          <w:lang w:val="et-EE"/>
        </w:rPr>
        <w:t>7</w:t>
      </w:r>
      <w:r w:rsidR="00A579D5" w:rsidRPr="004E5FF0">
        <w:rPr>
          <w:rFonts w:cs="Arial"/>
          <w:color w:val="000000"/>
          <w:lang w:val="et-EE"/>
        </w:rPr>
        <w:t xml:space="preserve"> ha</w:t>
      </w:r>
    </w:p>
    <w:p w14:paraId="71345849" w14:textId="7B4109EC" w:rsidR="00A579D5" w:rsidRPr="004E5FF0" w:rsidRDefault="00A579D5" w:rsidP="004E5FF0">
      <w:pPr>
        <w:tabs>
          <w:tab w:val="left" w:pos="3544"/>
        </w:tabs>
        <w:autoSpaceDE w:val="0"/>
        <w:autoSpaceDN w:val="0"/>
        <w:adjustRightInd w:val="0"/>
        <w:spacing w:before="0" w:after="0"/>
        <w:rPr>
          <w:rFonts w:cs="Arial"/>
          <w:color w:val="000000"/>
          <w:lang w:val="et-EE"/>
        </w:rPr>
      </w:pPr>
      <w:r w:rsidRPr="004E5FF0">
        <w:rPr>
          <w:rFonts w:cs="Arial"/>
          <w:color w:val="000000"/>
          <w:lang w:val="et-EE"/>
        </w:rPr>
        <w:t>Kavandatud kruntide arv</w:t>
      </w:r>
      <w:r w:rsidRPr="004E5FF0">
        <w:rPr>
          <w:rFonts w:cs="Arial"/>
          <w:color w:val="000000"/>
          <w:lang w:val="et-EE"/>
        </w:rPr>
        <w:tab/>
      </w:r>
      <w:r w:rsidR="003010A8" w:rsidRPr="004E5FF0">
        <w:rPr>
          <w:rFonts w:cs="Arial"/>
          <w:color w:val="000000"/>
          <w:lang w:val="et-EE"/>
        </w:rPr>
        <w:t>13</w:t>
      </w:r>
    </w:p>
    <w:p w14:paraId="002BCB5B" w14:textId="77777777" w:rsidR="00A579D5" w:rsidRPr="004E5FF0" w:rsidRDefault="00A579D5" w:rsidP="004E5FF0">
      <w:pPr>
        <w:autoSpaceDE w:val="0"/>
        <w:autoSpaceDN w:val="0"/>
        <w:adjustRightInd w:val="0"/>
        <w:spacing w:before="0" w:after="0"/>
        <w:rPr>
          <w:rFonts w:cs="Arial"/>
          <w:color w:val="000000"/>
          <w:lang w:val="et-EE"/>
        </w:rPr>
      </w:pPr>
      <w:r w:rsidRPr="004E5FF0">
        <w:rPr>
          <w:rFonts w:cs="Arial"/>
          <w:color w:val="000000"/>
          <w:lang w:val="et-EE"/>
        </w:rPr>
        <w:t>Krunditava ala maa bilanss:</w:t>
      </w:r>
    </w:p>
    <w:p w14:paraId="2B2505A7" w14:textId="077618D4" w:rsidR="00A579D5" w:rsidRPr="004E5FF0" w:rsidRDefault="00A579D5" w:rsidP="004E5FF0">
      <w:pPr>
        <w:tabs>
          <w:tab w:val="left" w:pos="1418"/>
          <w:tab w:val="left" w:pos="3544"/>
          <w:tab w:val="left" w:pos="5103"/>
        </w:tabs>
        <w:autoSpaceDE w:val="0"/>
        <w:autoSpaceDN w:val="0"/>
        <w:adjustRightInd w:val="0"/>
        <w:spacing w:before="0" w:after="0"/>
        <w:rPr>
          <w:rFonts w:cs="Arial"/>
          <w:color w:val="000000"/>
          <w:lang w:val="et-EE"/>
        </w:rPr>
      </w:pPr>
      <w:r w:rsidRPr="004E5FF0">
        <w:rPr>
          <w:rFonts w:cs="Arial"/>
          <w:color w:val="000000"/>
          <w:lang w:val="et-EE"/>
        </w:rPr>
        <w:tab/>
        <w:t>ä</w:t>
      </w:r>
      <w:r w:rsidR="00127ECF" w:rsidRPr="004E5FF0">
        <w:rPr>
          <w:rFonts w:cs="Arial"/>
          <w:color w:val="000000"/>
          <w:lang w:val="et-EE"/>
        </w:rPr>
        <w:t>ri- ja tootmismaa</w:t>
      </w:r>
      <w:r w:rsidR="00127ECF" w:rsidRPr="004E5FF0">
        <w:rPr>
          <w:rFonts w:cs="Arial"/>
          <w:color w:val="000000"/>
          <w:lang w:val="et-EE"/>
        </w:rPr>
        <w:tab/>
      </w:r>
      <w:r w:rsidR="003010A8" w:rsidRPr="004E5FF0">
        <w:rPr>
          <w:rFonts w:cs="Arial"/>
          <w:color w:val="000000"/>
          <w:lang w:val="et-EE"/>
        </w:rPr>
        <w:t>3</w:t>
      </w:r>
      <w:r w:rsidR="00740003" w:rsidRPr="004E5FF0">
        <w:rPr>
          <w:rFonts w:cs="Arial"/>
          <w:color w:val="000000"/>
          <w:lang w:val="et-EE"/>
        </w:rPr>
        <w:t>3</w:t>
      </w:r>
      <w:r w:rsidR="003010A8" w:rsidRPr="004E5FF0">
        <w:rPr>
          <w:rFonts w:cs="Arial"/>
          <w:color w:val="000000"/>
          <w:lang w:val="et-EE"/>
        </w:rPr>
        <w:t xml:space="preserve"> </w:t>
      </w:r>
      <w:r w:rsidR="00FA109A">
        <w:rPr>
          <w:rFonts w:cs="Arial"/>
          <w:color w:val="000000"/>
          <w:lang w:val="et-EE"/>
        </w:rPr>
        <w:t>619</w:t>
      </w:r>
      <w:r w:rsidR="00127ECF" w:rsidRPr="004E5FF0">
        <w:rPr>
          <w:rFonts w:cs="Arial"/>
          <w:color w:val="000000"/>
          <w:lang w:val="et-EE"/>
        </w:rPr>
        <w:t xml:space="preserve"> m²</w:t>
      </w:r>
      <w:r w:rsidR="00127ECF" w:rsidRPr="004E5FF0">
        <w:rPr>
          <w:rFonts w:cs="Arial"/>
          <w:color w:val="000000"/>
          <w:lang w:val="et-EE"/>
        </w:rPr>
        <w:tab/>
      </w:r>
      <w:r w:rsidR="003010A8" w:rsidRPr="004E5FF0">
        <w:rPr>
          <w:rFonts w:cs="Arial"/>
          <w:color w:val="000000"/>
          <w:lang w:val="et-EE"/>
        </w:rPr>
        <w:t>7</w:t>
      </w:r>
      <w:r w:rsidR="00740003" w:rsidRPr="004E5FF0">
        <w:rPr>
          <w:rFonts w:cs="Arial"/>
          <w:color w:val="000000"/>
          <w:lang w:val="et-EE"/>
        </w:rPr>
        <w:t>2</w:t>
      </w:r>
      <w:r w:rsidRPr="004E5FF0">
        <w:rPr>
          <w:rFonts w:cs="Arial"/>
          <w:color w:val="000000"/>
          <w:lang w:val="et-EE"/>
        </w:rPr>
        <w:t>%</w:t>
      </w:r>
    </w:p>
    <w:p w14:paraId="465695DC" w14:textId="29430CC9" w:rsidR="00A579D5" w:rsidRPr="004E5FF0" w:rsidRDefault="00A579D5" w:rsidP="004E5FF0">
      <w:pPr>
        <w:tabs>
          <w:tab w:val="left" w:pos="1418"/>
          <w:tab w:val="left" w:pos="3544"/>
          <w:tab w:val="left" w:pos="3686"/>
          <w:tab w:val="left" w:pos="5103"/>
        </w:tabs>
        <w:autoSpaceDE w:val="0"/>
        <w:autoSpaceDN w:val="0"/>
        <w:adjustRightInd w:val="0"/>
        <w:spacing w:before="0" w:after="0"/>
        <w:rPr>
          <w:rFonts w:cs="Arial"/>
          <w:color w:val="000000"/>
          <w:lang w:val="et-EE"/>
        </w:rPr>
      </w:pPr>
      <w:r w:rsidRPr="004E5FF0">
        <w:rPr>
          <w:rFonts w:cs="Arial"/>
          <w:color w:val="000000"/>
          <w:lang w:val="et-EE"/>
        </w:rPr>
        <w:tab/>
      </w:r>
      <w:r w:rsidR="00FA109A">
        <w:rPr>
          <w:rFonts w:cs="Arial"/>
          <w:color w:val="000000"/>
          <w:lang w:val="et-EE"/>
        </w:rPr>
        <w:t>ärimaa</w:t>
      </w:r>
      <w:r w:rsidRPr="004E5FF0">
        <w:rPr>
          <w:rFonts w:cs="Arial"/>
          <w:color w:val="000000"/>
          <w:lang w:val="et-EE"/>
        </w:rPr>
        <w:tab/>
      </w:r>
      <w:r w:rsidR="009C2F32" w:rsidRPr="004E5FF0">
        <w:rPr>
          <w:rFonts w:eastAsia="Times New Roman" w:cs="Arial"/>
          <w:lang w:val="et-EE" w:eastAsia="et-EE"/>
        </w:rPr>
        <w:t> </w:t>
      </w:r>
      <w:r w:rsidR="003010A8" w:rsidRPr="004E5FF0">
        <w:rPr>
          <w:rFonts w:cs="Arial"/>
          <w:color w:val="000000"/>
          <w:lang w:val="et-EE"/>
        </w:rPr>
        <w:t>8</w:t>
      </w:r>
      <w:r w:rsidR="009C2F32" w:rsidRPr="004E5FF0">
        <w:rPr>
          <w:rFonts w:cs="Arial"/>
          <w:color w:val="000000"/>
          <w:lang w:val="et-EE"/>
        </w:rPr>
        <w:t xml:space="preserve"> </w:t>
      </w:r>
      <w:r w:rsidR="00740003" w:rsidRPr="004E5FF0">
        <w:rPr>
          <w:rFonts w:cs="Arial"/>
          <w:color w:val="000000"/>
          <w:lang w:val="et-EE"/>
        </w:rPr>
        <w:t>63</w:t>
      </w:r>
      <w:r w:rsidR="00FA109A">
        <w:rPr>
          <w:rFonts w:cs="Arial"/>
          <w:color w:val="000000"/>
          <w:lang w:val="et-EE"/>
        </w:rPr>
        <w:t>6</w:t>
      </w:r>
      <w:r w:rsidRPr="004E5FF0">
        <w:rPr>
          <w:rFonts w:cs="Arial"/>
          <w:color w:val="000000"/>
          <w:lang w:val="et-EE"/>
        </w:rPr>
        <w:t xml:space="preserve"> m²</w:t>
      </w:r>
      <w:r w:rsidR="003010A8" w:rsidRPr="004E5FF0">
        <w:rPr>
          <w:rFonts w:cs="Arial"/>
          <w:color w:val="000000"/>
          <w:lang w:val="et-EE"/>
        </w:rPr>
        <w:tab/>
      </w:r>
      <w:r w:rsidRPr="004E5FF0">
        <w:rPr>
          <w:rFonts w:cs="Arial"/>
          <w:color w:val="000000"/>
          <w:lang w:val="et-EE"/>
        </w:rPr>
        <w:t>1</w:t>
      </w:r>
      <w:r w:rsidR="003010A8" w:rsidRPr="004E5FF0">
        <w:rPr>
          <w:rFonts w:cs="Arial"/>
          <w:color w:val="000000"/>
          <w:lang w:val="et-EE"/>
        </w:rPr>
        <w:t>9</w:t>
      </w:r>
      <w:r w:rsidR="00127ECF" w:rsidRPr="004E5FF0">
        <w:rPr>
          <w:rFonts w:cs="Arial"/>
          <w:color w:val="000000"/>
          <w:lang w:val="et-EE"/>
        </w:rPr>
        <w:t>%</w:t>
      </w:r>
    </w:p>
    <w:p w14:paraId="3354EC6A" w14:textId="4E566A12" w:rsidR="00FB713E" w:rsidRPr="004E5FF0" w:rsidRDefault="00FB713E" w:rsidP="004E5FF0">
      <w:pPr>
        <w:tabs>
          <w:tab w:val="left" w:pos="1418"/>
          <w:tab w:val="left" w:pos="3544"/>
          <w:tab w:val="left" w:pos="5103"/>
        </w:tabs>
        <w:autoSpaceDE w:val="0"/>
        <w:autoSpaceDN w:val="0"/>
        <w:adjustRightInd w:val="0"/>
        <w:spacing w:before="0" w:after="0"/>
        <w:rPr>
          <w:rFonts w:cs="Arial"/>
          <w:color w:val="000000"/>
          <w:lang w:val="et-EE"/>
        </w:rPr>
      </w:pPr>
      <w:r w:rsidRPr="004E5FF0">
        <w:rPr>
          <w:rFonts w:cs="Arial"/>
          <w:color w:val="000000"/>
          <w:lang w:val="et-EE"/>
        </w:rPr>
        <w:tab/>
      </w:r>
      <w:r w:rsidR="00FA109A">
        <w:rPr>
          <w:rFonts w:cs="Arial"/>
          <w:color w:val="000000"/>
          <w:lang w:val="et-EE"/>
        </w:rPr>
        <w:t>transpordimaa</w:t>
      </w:r>
      <w:r w:rsidRPr="004E5FF0">
        <w:rPr>
          <w:rFonts w:cs="Arial"/>
          <w:color w:val="000000"/>
          <w:lang w:val="et-EE"/>
        </w:rPr>
        <w:tab/>
      </w:r>
      <w:r w:rsidR="009C2F32" w:rsidRPr="004E5FF0">
        <w:rPr>
          <w:rFonts w:eastAsia="Times New Roman" w:cs="Arial"/>
          <w:lang w:val="et-EE" w:eastAsia="et-EE"/>
        </w:rPr>
        <w:t> </w:t>
      </w:r>
      <w:r w:rsidR="00740003" w:rsidRPr="004E5FF0">
        <w:rPr>
          <w:rFonts w:cs="Arial"/>
          <w:color w:val="000000"/>
          <w:lang w:val="et-EE"/>
        </w:rPr>
        <w:t>4</w:t>
      </w:r>
      <w:r w:rsidR="00FA109A">
        <w:rPr>
          <w:rFonts w:cs="Arial"/>
          <w:color w:val="000000"/>
          <w:lang w:val="et-EE"/>
        </w:rPr>
        <w:t>530</w:t>
      </w:r>
      <w:r w:rsidRPr="004E5FF0">
        <w:rPr>
          <w:rFonts w:cs="Arial"/>
          <w:color w:val="000000"/>
          <w:lang w:val="et-EE"/>
        </w:rPr>
        <w:t>m²</w:t>
      </w:r>
      <w:r w:rsidRPr="004E5FF0">
        <w:rPr>
          <w:rFonts w:cs="Arial"/>
          <w:color w:val="000000"/>
          <w:lang w:val="et-EE"/>
        </w:rPr>
        <w:tab/>
      </w:r>
      <w:r w:rsidR="009C2F32" w:rsidRPr="004E5FF0">
        <w:rPr>
          <w:rFonts w:eastAsia="Times New Roman" w:cs="Arial"/>
          <w:lang w:val="et-EE" w:eastAsia="et-EE"/>
        </w:rPr>
        <w:t> </w:t>
      </w:r>
      <w:r w:rsidR="00740003" w:rsidRPr="004E5FF0">
        <w:rPr>
          <w:rFonts w:cs="Arial"/>
          <w:color w:val="000000"/>
          <w:lang w:val="et-EE"/>
        </w:rPr>
        <w:t>9</w:t>
      </w:r>
      <w:r w:rsidRPr="004E5FF0">
        <w:rPr>
          <w:rFonts w:cs="Arial"/>
          <w:color w:val="000000"/>
          <w:lang w:val="et-EE"/>
        </w:rPr>
        <w:t>%</w:t>
      </w:r>
    </w:p>
    <w:p w14:paraId="02BFF803" w14:textId="77777777" w:rsidR="00A579D5" w:rsidRPr="004E5FF0" w:rsidRDefault="00A579D5" w:rsidP="004E5FF0">
      <w:pPr>
        <w:autoSpaceDE w:val="0"/>
        <w:autoSpaceDN w:val="0"/>
        <w:adjustRightInd w:val="0"/>
        <w:spacing w:before="0" w:after="0"/>
        <w:rPr>
          <w:rFonts w:cs="Arial"/>
          <w:color w:val="000000"/>
          <w:lang w:val="et-EE"/>
        </w:rPr>
      </w:pPr>
    </w:p>
    <w:p w14:paraId="204CC135" w14:textId="77777777" w:rsidR="00A37D3F" w:rsidRPr="004E5FF0" w:rsidRDefault="00A37D3F" w:rsidP="004E5FF0">
      <w:pPr>
        <w:tabs>
          <w:tab w:val="left" w:pos="3544"/>
        </w:tabs>
        <w:spacing w:before="0" w:after="0"/>
        <w:rPr>
          <w:rFonts w:cs="Arial"/>
          <w:color w:val="000000"/>
          <w:lang w:val="et-EE"/>
        </w:rPr>
      </w:pPr>
    </w:p>
    <w:p w14:paraId="7982DA2E" w14:textId="1B1197B5" w:rsidR="003010A8" w:rsidRPr="004E5FF0" w:rsidRDefault="003010A8" w:rsidP="004E5FF0">
      <w:pPr>
        <w:pStyle w:val="Heading1"/>
        <w:numPr>
          <w:ilvl w:val="0"/>
          <w:numId w:val="5"/>
        </w:numPr>
        <w:spacing w:before="0"/>
      </w:pPr>
      <w:bookmarkStart w:id="63" w:name="_Toc134691411"/>
      <w:r w:rsidRPr="004E5FF0">
        <w:t>DETAILPLANEERINGU ELLUVIIMISEGA KAASNEVAD MÕJUD</w:t>
      </w:r>
      <w:bookmarkEnd w:id="63"/>
    </w:p>
    <w:p w14:paraId="721E0D2A" w14:textId="77777777" w:rsidR="001C2F4A" w:rsidRPr="004E5FF0" w:rsidRDefault="001C2F4A" w:rsidP="004E5FF0">
      <w:pPr>
        <w:spacing w:before="0" w:after="0"/>
        <w:rPr>
          <w:rFonts w:cs="Arial"/>
          <w:lang w:val="et-EE"/>
        </w:rPr>
      </w:pPr>
    </w:p>
    <w:p w14:paraId="10B6C715" w14:textId="77777777" w:rsidR="003010A8" w:rsidRPr="004E5FF0" w:rsidRDefault="003010A8" w:rsidP="004E5FF0">
      <w:pPr>
        <w:spacing w:before="0" w:after="0"/>
        <w:rPr>
          <w:rFonts w:cs="Arial"/>
          <w:b/>
          <w:lang w:val="et-EE"/>
        </w:rPr>
      </w:pPr>
      <w:r w:rsidRPr="004E5FF0">
        <w:rPr>
          <w:rFonts w:cs="Arial"/>
          <w:b/>
          <w:lang w:val="et-EE"/>
        </w:rPr>
        <w:t>Mõju sotsiaalsele keskkonnale</w:t>
      </w:r>
    </w:p>
    <w:p w14:paraId="4F0033C4" w14:textId="77777777" w:rsidR="003010A8" w:rsidRPr="004E5FF0" w:rsidRDefault="003010A8" w:rsidP="004E5FF0">
      <w:pPr>
        <w:spacing w:before="0" w:after="0"/>
        <w:rPr>
          <w:rFonts w:cs="Arial"/>
          <w:lang w:val="et-EE"/>
        </w:rPr>
      </w:pPr>
      <w:r w:rsidRPr="004E5FF0">
        <w:rPr>
          <w:rFonts w:cs="Arial"/>
          <w:lang w:val="et-EE"/>
        </w:rPr>
        <w:t>Detailplaneeringuga planeeritud hoonete rajamisega kaasnev peamine positiivne sotsiaalne mõju väljendub uute ärihoonete kasutamise näol. Kohalikud saavad planeeritud äride teenuseid ja tooteid tarbida ning samuti luuakse uusi töökohti. 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55CEB673" w14:textId="2CAFE9FA" w:rsidR="003010A8" w:rsidRPr="004E5FF0" w:rsidRDefault="003010A8" w:rsidP="004E5FF0">
      <w:pPr>
        <w:spacing w:before="0" w:after="0"/>
        <w:rPr>
          <w:rFonts w:cs="Arial"/>
          <w:lang w:val="et-EE"/>
        </w:rPr>
      </w:pPr>
    </w:p>
    <w:p w14:paraId="763A4838" w14:textId="0CD7EA0B" w:rsidR="003010A8" w:rsidRPr="004E5FF0" w:rsidRDefault="003010A8" w:rsidP="004E5FF0">
      <w:pPr>
        <w:spacing w:before="0" w:after="0"/>
        <w:rPr>
          <w:rFonts w:cs="Arial"/>
          <w:b/>
          <w:lang w:val="et-EE"/>
        </w:rPr>
      </w:pPr>
      <w:r w:rsidRPr="004E5FF0">
        <w:rPr>
          <w:rFonts w:cs="Arial"/>
          <w:b/>
          <w:lang w:val="et-EE"/>
        </w:rPr>
        <w:t>Majanduslikud mõjud</w:t>
      </w:r>
    </w:p>
    <w:p w14:paraId="34F18282" w14:textId="77777777" w:rsidR="003010A8" w:rsidRPr="004E5FF0" w:rsidRDefault="003010A8" w:rsidP="004E5FF0">
      <w:pPr>
        <w:suppressAutoHyphens/>
        <w:spacing w:before="0" w:after="0"/>
        <w:rPr>
          <w:rFonts w:cs="Arial"/>
          <w:lang w:val="et-EE"/>
        </w:rPr>
      </w:pPr>
      <w:r w:rsidRPr="004E5FF0">
        <w:rPr>
          <w:rFonts w:cs="Arial"/>
          <w:lang w:val="et-EE"/>
        </w:rPr>
        <w:t>Detailplaneeringu realiseerumisel avaldub positiivne majanduslik mõju uute töökohtade lisandumise näol. Lisaks suureneb kohalike teenuseid kasutatavate isikute arv (näiteks töötajad lõunasel ajal kohalikke söögikohti külastades). Rajatavad hooned, sõidutee koos kõnniteega tõstavad piirkonna kinnisvara keskmist väärtust. Planeeritava tegevusega negatiivne mõju majanduslikule keskkonnale puudub.</w:t>
      </w:r>
    </w:p>
    <w:p w14:paraId="302879F0" w14:textId="77777777" w:rsidR="003010A8" w:rsidRPr="004E5FF0" w:rsidRDefault="003010A8" w:rsidP="004E5FF0">
      <w:pPr>
        <w:suppressAutoHyphens/>
        <w:spacing w:before="0" w:after="0"/>
        <w:rPr>
          <w:rFonts w:cs="Arial"/>
          <w:color w:val="333333"/>
          <w:lang w:val="et-EE"/>
        </w:rPr>
      </w:pPr>
    </w:p>
    <w:p w14:paraId="1BDAB552" w14:textId="77777777" w:rsidR="003010A8" w:rsidRPr="004E5FF0" w:rsidRDefault="003010A8" w:rsidP="004E5FF0">
      <w:pPr>
        <w:spacing w:before="0" w:after="0"/>
        <w:rPr>
          <w:rFonts w:cs="Arial"/>
          <w:b/>
          <w:lang w:val="et-EE"/>
        </w:rPr>
      </w:pPr>
      <w:r w:rsidRPr="004E5FF0">
        <w:rPr>
          <w:rFonts w:cs="Arial"/>
          <w:b/>
          <w:lang w:val="et-EE"/>
        </w:rPr>
        <w:t>Kultuurilised mõjud</w:t>
      </w:r>
    </w:p>
    <w:p w14:paraId="306AC90E" w14:textId="77777777" w:rsidR="003010A8" w:rsidRPr="004E5FF0" w:rsidRDefault="003010A8" w:rsidP="004E5FF0">
      <w:pPr>
        <w:spacing w:before="0" w:after="0"/>
        <w:rPr>
          <w:rFonts w:cs="Arial"/>
          <w:lang w:val="et-EE"/>
        </w:rPr>
      </w:pPr>
      <w:r w:rsidRPr="004E5FF0">
        <w:rPr>
          <w:rFonts w:cs="Arial"/>
          <w:lang w:val="et-EE"/>
        </w:rPr>
        <w:t>Planeeringualal ja vahetus läheduses puuduvad muinsuskaitsealused mälestised või nende</w:t>
      </w:r>
      <w:r w:rsidRPr="004E5FF0">
        <w:rPr>
          <w:rFonts w:cs="Arial"/>
          <w:bCs/>
          <w:lang w:val="et-EE"/>
        </w:rPr>
        <w:t xml:space="preserve"> </w:t>
      </w:r>
      <w:r w:rsidRPr="004E5FF0">
        <w:rPr>
          <w:rFonts w:cs="Arial"/>
          <w:lang w:val="et-EE"/>
        </w:rPr>
        <w:t xml:space="preserve">kaitsevööndid, mistõttu ei ole alust eeldada, et </w:t>
      </w:r>
      <w:r w:rsidRPr="004E5FF0">
        <w:rPr>
          <w:rFonts w:cs="Arial"/>
          <w:bCs/>
          <w:lang w:val="et-EE"/>
        </w:rPr>
        <w:t>äri- ja tootmishoonete</w:t>
      </w:r>
      <w:r w:rsidRPr="004E5FF0">
        <w:rPr>
          <w:rFonts w:cs="Arial"/>
          <w:lang w:val="et-EE"/>
        </w:rPr>
        <w:t xml:space="preserve"> rajamisel oleks otsene</w:t>
      </w:r>
      <w:r w:rsidRPr="004E5FF0">
        <w:rPr>
          <w:rFonts w:cs="Arial"/>
          <w:bCs/>
          <w:lang w:val="et-EE"/>
        </w:rPr>
        <w:t xml:space="preserve"> n</w:t>
      </w:r>
      <w:r w:rsidRPr="004E5FF0">
        <w:rPr>
          <w:rFonts w:cs="Arial"/>
          <w:lang w:val="et-EE"/>
        </w:rPr>
        <w:t>egatiivne kultuuriline mõju. Detailplaneeringuga on määratud antud piirkonda sobilikud</w:t>
      </w:r>
      <w:r w:rsidRPr="004E5FF0">
        <w:rPr>
          <w:rFonts w:cs="Arial"/>
          <w:bCs/>
          <w:lang w:val="et-EE"/>
        </w:rPr>
        <w:t xml:space="preserve"> </w:t>
      </w:r>
      <w:r w:rsidRPr="004E5FF0">
        <w:rPr>
          <w:rFonts w:cs="Arial"/>
          <w:lang w:val="et-EE"/>
        </w:rPr>
        <w:t>arhitektuurilised tingimused hoonete rajamiseks. Tuginedes eeltoodule, võib eeldada, et</w:t>
      </w:r>
      <w:r w:rsidRPr="004E5FF0">
        <w:rPr>
          <w:rFonts w:cs="Arial"/>
          <w:bCs/>
          <w:lang w:val="et-EE"/>
        </w:rPr>
        <w:t xml:space="preserve"> </w:t>
      </w:r>
      <w:r w:rsidRPr="004E5FF0">
        <w:rPr>
          <w:rFonts w:cs="Arial"/>
          <w:lang w:val="et-EE"/>
        </w:rPr>
        <w:t>negatiivne mõju kultuurilisele keskkonnale puudub.</w:t>
      </w:r>
    </w:p>
    <w:p w14:paraId="0BAFF5C1" w14:textId="77777777" w:rsidR="003010A8" w:rsidRPr="004E5FF0" w:rsidRDefault="003010A8" w:rsidP="004E5FF0">
      <w:pPr>
        <w:spacing w:before="0" w:after="0"/>
        <w:rPr>
          <w:rFonts w:cs="Arial"/>
          <w:lang w:val="et-EE"/>
        </w:rPr>
      </w:pPr>
    </w:p>
    <w:p w14:paraId="7873B484" w14:textId="77777777" w:rsidR="003010A8" w:rsidRPr="004E5FF0" w:rsidRDefault="003010A8" w:rsidP="004E5FF0">
      <w:pPr>
        <w:spacing w:before="0" w:after="0"/>
        <w:rPr>
          <w:rFonts w:cs="Arial"/>
          <w:b/>
          <w:lang w:val="et-EE"/>
        </w:rPr>
      </w:pPr>
      <w:r w:rsidRPr="004E5FF0">
        <w:rPr>
          <w:rFonts w:cs="Arial"/>
          <w:b/>
          <w:lang w:val="et-EE"/>
        </w:rPr>
        <w:t>Mõju looduskeskkonnale</w:t>
      </w:r>
    </w:p>
    <w:p w14:paraId="09E13021" w14:textId="49D83772" w:rsidR="003010A8" w:rsidRPr="004E5FF0" w:rsidRDefault="003010A8" w:rsidP="004E5FF0">
      <w:pPr>
        <w:spacing w:before="0" w:after="0"/>
        <w:rPr>
          <w:rFonts w:cs="Arial"/>
          <w:lang w:val="et-EE"/>
        </w:rPr>
      </w:pPr>
      <w:r w:rsidRPr="004E5FF0">
        <w:rPr>
          <w:rFonts w:cs="Arial"/>
          <w:lang w:val="et-EE"/>
        </w:rPr>
        <w:t xml:space="preserve">Detailplaneeringu realiseerimisega kaasnevad mõjud ei ole ulatuslikud, kuna lähipiirkonnas on juba kujunenud hoonestatud ja inimtegevuse poolt mõjutatud keskkond. Planeeringu lahendus näeb alale ette äri- ja tootmishooneid.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4E5FF0">
        <w:rPr>
          <w:rFonts w:eastAsia="Arial" w:cs="Arial"/>
          <w:lang w:val="et-EE"/>
        </w:rPr>
        <w:t xml:space="preserve">Oht inimeste tervisele ja keskkonnale ning õnnetuste esinemise võimalikkus on kavandatava tegevuse puhul minimaalne. </w:t>
      </w:r>
      <w:r w:rsidRPr="004E5FF0">
        <w:rPr>
          <w:rFonts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06D3DAD2" w14:textId="77777777" w:rsidR="003010A8" w:rsidRPr="004E5FF0" w:rsidRDefault="003010A8" w:rsidP="004E5FF0">
      <w:pPr>
        <w:spacing w:before="0" w:after="0"/>
        <w:rPr>
          <w:rFonts w:cs="Arial"/>
          <w:lang w:val="et-EE"/>
        </w:rPr>
      </w:pPr>
    </w:p>
    <w:p w14:paraId="0AB454F4" w14:textId="3AA8D098" w:rsidR="00D50F23" w:rsidRPr="004E5FF0" w:rsidRDefault="00D50F23" w:rsidP="004E5FF0">
      <w:pPr>
        <w:tabs>
          <w:tab w:val="left" w:pos="3544"/>
        </w:tabs>
        <w:spacing w:before="0" w:after="0"/>
        <w:rPr>
          <w:rFonts w:cs="Arial"/>
          <w:color w:val="000000"/>
          <w:lang w:val="et-EE"/>
        </w:rPr>
      </w:pPr>
    </w:p>
    <w:p w14:paraId="43405D46" w14:textId="2BF90874" w:rsidR="003010A8" w:rsidRPr="004E5FF0" w:rsidRDefault="003010A8" w:rsidP="004E5FF0">
      <w:pPr>
        <w:pStyle w:val="Heading1"/>
        <w:numPr>
          <w:ilvl w:val="0"/>
          <w:numId w:val="5"/>
        </w:numPr>
        <w:spacing w:before="0"/>
      </w:pPr>
      <w:bookmarkStart w:id="64" w:name="_Toc134691412"/>
      <w:r w:rsidRPr="004E5FF0">
        <w:t>PLANEERINGU ELLUVIMISE KAVA</w:t>
      </w:r>
      <w:bookmarkEnd w:id="64"/>
    </w:p>
    <w:p w14:paraId="0BC619CB" w14:textId="77777777" w:rsidR="003010A8" w:rsidRPr="004E5FF0" w:rsidRDefault="003010A8" w:rsidP="004E5FF0">
      <w:pPr>
        <w:spacing w:before="0" w:after="0"/>
        <w:rPr>
          <w:rFonts w:cs="Arial"/>
          <w:lang w:val="et-EE"/>
        </w:rPr>
      </w:pPr>
    </w:p>
    <w:p w14:paraId="7D0ED58B" w14:textId="77777777" w:rsidR="003010A8" w:rsidRPr="004E5FF0" w:rsidRDefault="003010A8" w:rsidP="004E5FF0">
      <w:pPr>
        <w:spacing w:before="0" w:after="0"/>
        <w:rPr>
          <w:rFonts w:cs="Arial"/>
          <w:lang w:val="et-EE"/>
        </w:rPr>
      </w:pPr>
      <w:r w:rsidRPr="004E5FF0">
        <w:rPr>
          <w:rFonts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3D232178" w14:textId="77777777" w:rsidR="003010A8" w:rsidRPr="004E5FF0" w:rsidRDefault="003010A8" w:rsidP="004E5FF0">
      <w:pPr>
        <w:spacing w:before="0" w:after="0"/>
        <w:rPr>
          <w:rFonts w:cs="Arial"/>
          <w:lang w:val="et-EE"/>
        </w:rPr>
      </w:pPr>
    </w:p>
    <w:p w14:paraId="07C7C8B2" w14:textId="77777777" w:rsidR="003010A8" w:rsidRPr="004E5FF0" w:rsidRDefault="003010A8" w:rsidP="004E5FF0">
      <w:pPr>
        <w:tabs>
          <w:tab w:val="left" w:pos="4536"/>
        </w:tabs>
        <w:spacing w:before="0" w:after="0"/>
        <w:rPr>
          <w:rFonts w:eastAsia="Calibri" w:cs="Arial"/>
          <w:u w:val="single"/>
          <w:lang w:val="et-EE"/>
        </w:rPr>
      </w:pPr>
      <w:r w:rsidRPr="004E5FF0">
        <w:rPr>
          <w:rFonts w:eastAsia="Calibri" w:cs="Arial"/>
          <w:u w:val="single"/>
          <w:lang w:val="et-EE"/>
        </w:rPr>
        <w:t>Vajalikud tegevused planeeringu elluviimiseks:</w:t>
      </w:r>
    </w:p>
    <w:p w14:paraId="166B0ED0" w14:textId="5FC0CC6D"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planeeringujärgsete katastriüksuste ja kinnistute moodustamine koos vajalike servituutide seadmisega</w:t>
      </w:r>
      <w:r w:rsidRPr="004E5FF0">
        <w:rPr>
          <w:rFonts w:cs="Arial"/>
          <w:lang w:val="et-EE"/>
        </w:rPr>
        <w:t>;</w:t>
      </w:r>
    </w:p>
    <w:p w14:paraId="2423F33E" w14:textId="77777777"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juurdepääsutee, tehnovõrkude ja tehniliste rajatiste projekteerimise tingimuste taotlemine, projekteerimine ning nendele ehituslubade taotlemine;</w:t>
      </w:r>
    </w:p>
    <w:p w14:paraId="12375569" w14:textId="77777777"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hoonete tarbeks tehnovõrkude, -rajatiste ehitamine ning vastavate kasutuslubade väljastamine;</w:t>
      </w:r>
    </w:p>
    <w:p w14:paraId="6FD46659" w14:textId="048DE3C4"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planeeringujärgsete hoonete projekteerimine, ehituslubade taotlemine ning ehitamine.</w:t>
      </w:r>
    </w:p>
    <w:p w14:paraId="69619DA4" w14:textId="77777777" w:rsidR="003010A8" w:rsidRPr="004E5FF0" w:rsidRDefault="003010A8" w:rsidP="004E5FF0">
      <w:pPr>
        <w:pStyle w:val="pf0"/>
        <w:spacing w:before="0" w:beforeAutospacing="0" w:after="0" w:afterAutospacing="0"/>
        <w:jc w:val="both"/>
        <w:rPr>
          <w:rFonts w:ascii="Arial" w:hAnsi="Arial" w:cs="Arial"/>
          <w:sz w:val="22"/>
          <w:szCs w:val="22"/>
          <w:lang w:val="et-EE"/>
        </w:rPr>
      </w:pPr>
      <w:r w:rsidRPr="004E5FF0">
        <w:rPr>
          <w:rStyle w:val="cf01"/>
          <w:rFonts w:ascii="Arial" w:hAnsi="Arial" w:cs="Arial"/>
          <w:sz w:val="22"/>
          <w:szCs w:val="22"/>
          <w:lang w:val="et-EE"/>
        </w:rPr>
        <w:lastRenderedPageBreak/>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9571A6D" w14:textId="48BC7882" w:rsidR="003010A8" w:rsidRPr="004E5FF0" w:rsidRDefault="003010A8" w:rsidP="004E5FF0">
      <w:pPr>
        <w:pStyle w:val="pf0"/>
        <w:spacing w:before="0" w:beforeAutospacing="0" w:after="0" w:afterAutospacing="0"/>
        <w:jc w:val="both"/>
        <w:rPr>
          <w:rFonts w:ascii="Arial" w:hAnsi="Arial" w:cs="Arial"/>
          <w:sz w:val="22"/>
          <w:szCs w:val="22"/>
          <w:lang w:val="et-EE"/>
        </w:rPr>
      </w:pPr>
      <w:r w:rsidRPr="004E5FF0">
        <w:rPr>
          <w:rStyle w:val="cf01"/>
          <w:rFonts w:ascii="Arial" w:hAnsi="Arial" w:cs="Arial"/>
          <w:sz w:val="22"/>
          <w:szCs w:val="22"/>
          <w:lang w:val="et-EE"/>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sectPr w:rsidR="003010A8" w:rsidRPr="004E5FF0" w:rsidSect="004E5FF0">
      <w:headerReference w:type="default" r:id="rId17"/>
      <w:footerReference w:type="default" r:id="rId18"/>
      <w:type w:val="continuous"/>
      <w:pgSz w:w="12240" w:h="15840"/>
      <w:pgMar w:top="669" w:right="758" w:bottom="567" w:left="1440" w:header="284"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FA869" w14:textId="77777777" w:rsidR="009668FB" w:rsidRDefault="009668FB" w:rsidP="00556714">
      <w:pPr>
        <w:spacing w:before="0" w:after="0"/>
      </w:pPr>
      <w:r>
        <w:separator/>
      </w:r>
    </w:p>
  </w:endnote>
  <w:endnote w:type="continuationSeparator" w:id="0">
    <w:p w14:paraId="7F76F252" w14:textId="77777777" w:rsidR="009668FB" w:rsidRDefault="009668FB"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335306"/>
      <w:docPartObj>
        <w:docPartGallery w:val="Page Numbers (Bottom of Page)"/>
        <w:docPartUnique/>
      </w:docPartObj>
    </w:sdtPr>
    <w:sdtContent>
      <w:p w14:paraId="585FA51F" w14:textId="17CC49D2" w:rsidR="00827A7F" w:rsidRPr="00827A7F" w:rsidRDefault="009C2F32" w:rsidP="009C2F32">
        <w:pPr>
          <w:pStyle w:val="Footer"/>
          <w:jc w:val="right"/>
        </w:pPr>
        <w:r>
          <w:fldChar w:fldCharType="begin"/>
        </w:r>
        <w:r>
          <w:instrText>PAGE   \* MERGEFORMAT</w:instrText>
        </w:r>
        <w:r>
          <w:fldChar w:fldCharType="separate"/>
        </w:r>
        <w:r>
          <w:rPr>
            <w:lang w:val="et-E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835C5" w14:textId="77777777" w:rsidR="009668FB" w:rsidRDefault="009668FB" w:rsidP="00556714">
      <w:pPr>
        <w:spacing w:before="0" w:after="0"/>
      </w:pPr>
      <w:r>
        <w:separator/>
      </w:r>
    </w:p>
  </w:footnote>
  <w:footnote w:type="continuationSeparator" w:id="0">
    <w:p w14:paraId="0E47CDDE" w14:textId="77777777" w:rsidR="009668FB" w:rsidRDefault="009668FB" w:rsidP="00556714">
      <w:pPr>
        <w:spacing w:before="0" w:after="0"/>
      </w:pPr>
      <w:r>
        <w:continuationSeparator/>
      </w:r>
    </w:p>
  </w:footnote>
  <w:footnote w:id="1">
    <w:p w14:paraId="7065D7CC" w14:textId="4AE6BC4A" w:rsidR="00F270CE" w:rsidRPr="00F43644" w:rsidRDefault="00F270CE" w:rsidP="009C2F32">
      <w:pPr>
        <w:pStyle w:val="FootnoteText"/>
        <w:ind w:left="142" w:hanging="142"/>
        <w:rPr>
          <w:rFonts w:ascii="Arial" w:hAnsi="Arial" w:cs="Arial"/>
          <w:szCs w:val="18"/>
        </w:rPr>
      </w:pPr>
      <w:r w:rsidRPr="00F43644">
        <w:rPr>
          <w:rStyle w:val="FootnoteReferenc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w:t>
      </w:r>
      <w:r w:rsidR="004E5FF0">
        <w:rPr>
          <w:rFonts w:ascii="Arial" w:hAnsi="Arial" w:cs="Arial"/>
          <w:szCs w:val="18"/>
        </w:rPr>
        <w:t>.</w:t>
      </w:r>
      <w:r w:rsidRPr="00F43644">
        <w:rPr>
          <w:rFonts w:ascii="Arial" w:hAnsi="Arial" w:cs="Arial"/>
          <w:szCs w:val="18"/>
        </w:rPr>
        <w:t>o ehitise välispiiride ja selle elementide heliisolatsiooni)</w:t>
      </w:r>
      <w:r>
        <w:rPr>
          <w:rFonts w:ascii="Arial" w:hAnsi="Arial" w:cs="Arial"/>
          <w:szCs w:val="18"/>
        </w:rPr>
        <w:t>.</w:t>
      </w:r>
    </w:p>
  </w:footnote>
  <w:footnote w:id="2">
    <w:p w14:paraId="0E14A9DE" w14:textId="77777777" w:rsidR="00F270CE" w:rsidRPr="006E34EB" w:rsidRDefault="00F270CE" w:rsidP="009F24B5">
      <w:pPr>
        <w:pStyle w:val="FootnoteText"/>
      </w:pPr>
      <w:r w:rsidRPr="00F43644">
        <w:rPr>
          <w:rStyle w:val="FootnoteReferenc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BDE4" w14:textId="502EF572" w:rsidR="009C2F32" w:rsidRPr="004E5FF0" w:rsidRDefault="009C2F32" w:rsidP="009C2F32">
    <w:pPr>
      <w:pStyle w:val="Header"/>
      <w:jc w:val="right"/>
    </w:pPr>
    <w:r w:rsidRPr="004E5FF0">
      <w:rPr>
        <w:rFonts w:cs="Arial"/>
        <w:i/>
        <w:lang w:val="et-EE"/>
      </w:rPr>
      <w:t>Sauga alevik Lauka tee 4 ja 6 ning Tehnika tänav 5 ja 7 kinnistute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6DD7FEC"/>
    <w:multiLevelType w:val="hybridMultilevel"/>
    <w:tmpl w:val="C2C0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4053D"/>
    <w:multiLevelType w:val="hybridMultilevel"/>
    <w:tmpl w:val="6DA25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4657A"/>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48F626A"/>
    <w:multiLevelType w:val="hybridMultilevel"/>
    <w:tmpl w:val="F0245B0C"/>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9" w15:restartNumberingAfterBreak="0">
    <w:nsid w:val="14C16EF9"/>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860A64"/>
    <w:multiLevelType w:val="hybridMultilevel"/>
    <w:tmpl w:val="56C2B63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0505C59"/>
    <w:multiLevelType w:val="hybridMultilevel"/>
    <w:tmpl w:val="1256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8B7A1B"/>
    <w:multiLevelType w:val="hybridMultilevel"/>
    <w:tmpl w:val="8F14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6F92D430"/>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E1455"/>
    <w:multiLevelType w:val="hybridMultilevel"/>
    <w:tmpl w:val="7DF80D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E7E6213"/>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3F0C0330"/>
    <w:multiLevelType w:val="multilevel"/>
    <w:tmpl w:val="6C60FEC2"/>
    <w:lvl w:ilvl="0">
      <w:start w:val="4"/>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F56066E"/>
    <w:multiLevelType w:val="multilevel"/>
    <w:tmpl w:val="5440AB44"/>
    <w:lvl w:ilvl="0">
      <w:start w:val="5"/>
      <w:numFmt w:val="decimal"/>
      <w:suff w:val="space"/>
      <w:lvlText w:val="%1."/>
      <w:lvlJc w:val="left"/>
      <w:pPr>
        <w:ind w:left="360" w:hanging="36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D949A0"/>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3E54B3"/>
    <w:multiLevelType w:val="hybridMultilevel"/>
    <w:tmpl w:val="444E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F5552A"/>
    <w:multiLevelType w:val="hybridMultilevel"/>
    <w:tmpl w:val="6EA4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952C3"/>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C116FC3"/>
    <w:multiLevelType w:val="hybridMultilevel"/>
    <w:tmpl w:val="D88E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2460C07"/>
    <w:multiLevelType w:val="multilevel"/>
    <w:tmpl w:val="FFB8BA2A"/>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BFC2440"/>
    <w:multiLevelType w:val="hybridMultilevel"/>
    <w:tmpl w:val="CD90B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643E5CDB"/>
    <w:multiLevelType w:val="hybridMultilevel"/>
    <w:tmpl w:val="0472FC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C681A94"/>
    <w:multiLevelType w:val="multilevel"/>
    <w:tmpl w:val="C9509828"/>
    <w:lvl w:ilvl="0">
      <w:start w:val="1"/>
      <w:numFmt w:val="decimal"/>
      <w:pStyle w:val="Heading1"/>
      <w:suff w:val="space"/>
      <w:lvlText w:val="%1."/>
      <w:lvlJc w:val="left"/>
      <w:pPr>
        <w:ind w:left="238" w:hanging="238"/>
      </w:pPr>
      <w:rPr>
        <w:rFonts w:hint="default"/>
      </w:rPr>
    </w:lvl>
    <w:lvl w:ilvl="1">
      <w:start w:val="1"/>
      <w:numFmt w:val="decimal"/>
      <w:suff w:val="spac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34320E6"/>
    <w:multiLevelType w:val="multilevel"/>
    <w:tmpl w:val="91E81C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783888414">
    <w:abstractNumId w:val="14"/>
  </w:num>
  <w:num w:numId="2" w16cid:durableId="1311711700">
    <w:abstractNumId w:val="37"/>
  </w:num>
  <w:num w:numId="3" w16cid:durableId="569386309">
    <w:abstractNumId w:val="16"/>
  </w:num>
  <w:num w:numId="4" w16cid:durableId="1214543488">
    <w:abstractNumId w:val="22"/>
  </w:num>
  <w:num w:numId="5" w16cid:durableId="364789276">
    <w:abstractNumId w:val="25"/>
  </w:num>
  <w:num w:numId="6" w16cid:durableId="821971505">
    <w:abstractNumId w:val="32"/>
  </w:num>
  <w:num w:numId="7" w16cid:durableId="497773552">
    <w:abstractNumId w:val="34"/>
  </w:num>
  <w:num w:numId="8" w16cid:durableId="1890996551">
    <w:abstractNumId w:val="26"/>
  </w:num>
  <w:num w:numId="9" w16cid:durableId="1173952625">
    <w:abstractNumId w:val="10"/>
  </w:num>
  <w:num w:numId="10" w16cid:durableId="962535508">
    <w:abstractNumId w:val="27"/>
  </w:num>
  <w:num w:numId="11" w16cid:durableId="292637064">
    <w:abstractNumId w:val="8"/>
  </w:num>
  <w:num w:numId="12" w16cid:durableId="2048526614">
    <w:abstractNumId w:val="0"/>
  </w:num>
  <w:num w:numId="13" w16cid:durableId="1418676179">
    <w:abstractNumId w:val="12"/>
  </w:num>
  <w:num w:numId="14" w16cid:durableId="1637638531">
    <w:abstractNumId w:val="36"/>
  </w:num>
  <w:num w:numId="15" w16cid:durableId="1405638477">
    <w:abstractNumId w:val="7"/>
  </w:num>
  <w:num w:numId="16" w16cid:durableId="213582159">
    <w:abstractNumId w:val="31"/>
  </w:num>
  <w:num w:numId="17" w16cid:durableId="721831583">
    <w:abstractNumId w:val="21"/>
  </w:num>
  <w:num w:numId="18" w16cid:durableId="778446965">
    <w:abstractNumId w:val="15"/>
  </w:num>
  <w:num w:numId="19" w16cid:durableId="1301619500">
    <w:abstractNumId w:val="20"/>
  </w:num>
  <w:num w:numId="20" w16cid:durableId="951134203">
    <w:abstractNumId w:val="40"/>
  </w:num>
  <w:num w:numId="21" w16cid:durableId="38936797">
    <w:abstractNumId w:val="6"/>
  </w:num>
  <w:num w:numId="22" w16cid:durableId="697042899">
    <w:abstractNumId w:val="33"/>
  </w:num>
  <w:num w:numId="23" w16cid:durableId="1582057413">
    <w:abstractNumId w:val="3"/>
  </w:num>
  <w:num w:numId="24" w16cid:durableId="1921013810">
    <w:abstractNumId w:val="28"/>
  </w:num>
  <w:num w:numId="25" w16cid:durableId="495070954">
    <w:abstractNumId w:val="24"/>
  </w:num>
  <w:num w:numId="26" w16cid:durableId="812870981">
    <w:abstractNumId w:val="38"/>
  </w:num>
  <w:num w:numId="27" w16cid:durableId="1990787208">
    <w:abstractNumId w:val="17"/>
  </w:num>
  <w:num w:numId="28" w16cid:durableId="1063025704">
    <w:abstractNumId w:val="35"/>
  </w:num>
  <w:num w:numId="29" w16cid:durableId="1147865728">
    <w:abstractNumId w:val="4"/>
  </w:num>
  <w:num w:numId="30" w16cid:durableId="982005607">
    <w:abstractNumId w:val="29"/>
  </w:num>
  <w:num w:numId="31" w16cid:durableId="1367562467">
    <w:abstractNumId w:val="5"/>
  </w:num>
  <w:num w:numId="32" w16cid:durableId="144591242">
    <w:abstractNumId w:val="9"/>
  </w:num>
  <w:num w:numId="33" w16cid:durableId="1246956097">
    <w:abstractNumId w:val="19"/>
  </w:num>
  <w:num w:numId="34" w16cid:durableId="1313832474">
    <w:abstractNumId w:val="11"/>
  </w:num>
  <w:num w:numId="35" w16cid:durableId="1971864888">
    <w:abstractNumId w:val="39"/>
  </w:num>
  <w:num w:numId="36" w16cid:durableId="992490941">
    <w:abstractNumId w:val="13"/>
  </w:num>
  <w:num w:numId="37" w16cid:durableId="1944528989">
    <w:abstractNumId w:val="23"/>
  </w:num>
  <w:num w:numId="38" w16cid:durableId="101460684">
    <w:abstractNumId w:val="18"/>
  </w:num>
  <w:num w:numId="39" w16cid:durableId="1823085452">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12BCB"/>
    <w:rsid w:val="00013582"/>
    <w:rsid w:val="0001524A"/>
    <w:rsid w:val="00023FE0"/>
    <w:rsid w:val="000242BB"/>
    <w:rsid w:val="00025342"/>
    <w:rsid w:val="000271BD"/>
    <w:rsid w:val="000275C8"/>
    <w:rsid w:val="00030351"/>
    <w:rsid w:val="000331F5"/>
    <w:rsid w:val="00035B0C"/>
    <w:rsid w:val="00035C32"/>
    <w:rsid w:val="00035FEF"/>
    <w:rsid w:val="0003779D"/>
    <w:rsid w:val="00040EF5"/>
    <w:rsid w:val="00044DD2"/>
    <w:rsid w:val="00053DDC"/>
    <w:rsid w:val="0005491C"/>
    <w:rsid w:val="000669EA"/>
    <w:rsid w:val="0009385A"/>
    <w:rsid w:val="00094478"/>
    <w:rsid w:val="00097224"/>
    <w:rsid w:val="000A279A"/>
    <w:rsid w:val="000A3C13"/>
    <w:rsid w:val="000B29AE"/>
    <w:rsid w:val="000B35C8"/>
    <w:rsid w:val="000B427F"/>
    <w:rsid w:val="000C38E1"/>
    <w:rsid w:val="000C4A49"/>
    <w:rsid w:val="000C5428"/>
    <w:rsid w:val="000C598C"/>
    <w:rsid w:val="000C7B8B"/>
    <w:rsid w:val="000D0585"/>
    <w:rsid w:val="000D5AFD"/>
    <w:rsid w:val="000E238F"/>
    <w:rsid w:val="000F1D56"/>
    <w:rsid w:val="000F565A"/>
    <w:rsid w:val="001068B6"/>
    <w:rsid w:val="001073A9"/>
    <w:rsid w:val="001075A0"/>
    <w:rsid w:val="00110FD1"/>
    <w:rsid w:val="00115D1C"/>
    <w:rsid w:val="00123185"/>
    <w:rsid w:val="0012546B"/>
    <w:rsid w:val="00127ECF"/>
    <w:rsid w:val="001325A6"/>
    <w:rsid w:val="00145328"/>
    <w:rsid w:val="0014616E"/>
    <w:rsid w:val="0015336C"/>
    <w:rsid w:val="00155B9E"/>
    <w:rsid w:val="00156365"/>
    <w:rsid w:val="00156B5E"/>
    <w:rsid w:val="00156E7A"/>
    <w:rsid w:val="00161121"/>
    <w:rsid w:val="00161E48"/>
    <w:rsid w:val="00171B3A"/>
    <w:rsid w:val="00173C0D"/>
    <w:rsid w:val="00174F5B"/>
    <w:rsid w:val="00175774"/>
    <w:rsid w:val="0018148A"/>
    <w:rsid w:val="001A16C2"/>
    <w:rsid w:val="001A329C"/>
    <w:rsid w:val="001A34FC"/>
    <w:rsid w:val="001C2F4A"/>
    <w:rsid w:val="001C3125"/>
    <w:rsid w:val="001D2CE6"/>
    <w:rsid w:val="001E0012"/>
    <w:rsid w:val="001E3305"/>
    <w:rsid w:val="001F3635"/>
    <w:rsid w:val="001F6218"/>
    <w:rsid w:val="00207178"/>
    <w:rsid w:val="002073C3"/>
    <w:rsid w:val="0021081B"/>
    <w:rsid w:val="00211A2B"/>
    <w:rsid w:val="002220D3"/>
    <w:rsid w:val="002223FC"/>
    <w:rsid w:val="00231E2B"/>
    <w:rsid w:val="00233017"/>
    <w:rsid w:val="0023709B"/>
    <w:rsid w:val="00240969"/>
    <w:rsid w:val="0024705E"/>
    <w:rsid w:val="00250B08"/>
    <w:rsid w:val="00251E1A"/>
    <w:rsid w:val="00251F90"/>
    <w:rsid w:val="002521A9"/>
    <w:rsid w:val="002542CE"/>
    <w:rsid w:val="002561B0"/>
    <w:rsid w:val="0026167C"/>
    <w:rsid w:val="002647DD"/>
    <w:rsid w:val="00270118"/>
    <w:rsid w:val="0027190D"/>
    <w:rsid w:val="0028082D"/>
    <w:rsid w:val="00281C84"/>
    <w:rsid w:val="00285812"/>
    <w:rsid w:val="00287635"/>
    <w:rsid w:val="002935A9"/>
    <w:rsid w:val="002A50FF"/>
    <w:rsid w:val="002B03EA"/>
    <w:rsid w:val="002B24A4"/>
    <w:rsid w:val="002B3906"/>
    <w:rsid w:val="002B7568"/>
    <w:rsid w:val="002B7624"/>
    <w:rsid w:val="002C46D6"/>
    <w:rsid w:val="002D31FC"/>
    <w:rsid w:val="002D47D2"/>
    <w:rsid w:val="002D688E"/>
    <w:rsid w:val="002F00EB"/>
    <w:rsid w:val="002F1207"/>
    <w:rsid w:val="003010A8"/>
    <w:rsid w:val="00321552"/>
    <w:rsid w:val="003216FA"/>
    <w:rsid w:val="003240ED"/>
    <w:rsid w:val="00324611"/>
    <w:rsid w:val="003255EA"/>
    <w:rsid w:val="00333314"/>
    <w:rsid w:val="00337C53"/>
    <w:rsid w:val="003416C2"/>
    <w:rsid w:val="00342367"/>
    <w:rsid w:val="003429F3"/>
    <w:rsid w:val="00353405"/>
    <w:rsid w:val="003539D8"/>
    <w:rsid w:val="003565E3"/>
    <w:rsid w:val="00361B84"/>
    <w:rsid w:val="003666FD"/>
    <w:rsid w:val="003835AD"/>
    <w:rsid w:val="00387105"/>
    <w:rsid w:val="00391CE9"/>
    <w:rsid w:val="00392E4D"/>
    <w:rsid w:val="00396861"/>
    <w:rsid w:val="003A09E8"/>
    <w:rsid w:val="003B09FB"/>
    <w:rsid w:val="003B506B"/>
    <w:rsid w:val="003B692F"/>
    <w:rsid w:val="003C20CC"/>
    <w:rsid w:val="003C38E4"/>
    <w:rsid w:val="003C4BBA"/>
    <w:rsid w:val="003E0ADD"/>
    <w:rsid w:val="003E15E7"/>
    <w:rsid w:val="003F1B68"/>
    <w:rsid w:val="003F34D9"/>
    <w:rsid w:val="003F4661"/>
    <w:rsid w:val="00404FF0"/>
    <w:rsid w:val="004113AB"/>
    <w:rsid w:val="004144A6"/>
    <w:rsid w:val="00417F58"/>
    <w:rsid w:val="0042207B"/>
    <w:rsid w:val="004371B9"/>
    <w:rsid w:val="00437378"/>
    <w:rsid w:val="004412F9"/>
    <w:rsid w:val="0044345C"/>
    <w:rsid w:val="00446389"/>
    <w:rsid w:val="00451C33"/>
    <w:rsid w:val="00462374"/>
    <w:rsid w:val="00463C01"/>
    <w:rsid w:val="004755AB"/>
    <w:rsid w:val="004757DC"/>
    <w:rsid w:val="00476859"/>
    <w:rsid w:val="004859AB"/>
    <w:rsid w:val="004862D1"/>
    <w:rsid w:val="004904EA"/>
    <w:rsid w:val="004A60F5"/>
    <w:rsid w:val="004B1D80"/>
    <w:rsid w:val="004B1FCA"/>
    <w:rsid w:val="004B3E78"/>
    <w:rsid w:val="004C1475"/>
    <w:rsid w:val="004C6CB9"/>
    <w:rsid w:val="004D3A5C"/>
    <w:rsid w:val="004D78BD"/>
    <w:rsid w:val="004E099A"/>
    <w:rsid w:val="004E27FF"/>
    <w:rsid w:val="004E2855"/>
    <w:rsid w:val="004E3940"/>
    <w:rsid w:val="004E57D6"/>
    <w:rsid w:val="004E5FF0"/>
    <w:rsid w:val="004E7B95"/>
    <w:rsid w:val="004F372E"/>
    <w:rsid w:val="004F4AB6"/>
    <w:rsid w:val="004F51A0"/>
    <w:rsid w:val="00506DBA"/>
    <w:rsid w:val="00507196"/>
    <w:rsid w:val="00507B6B"/>
    <w:rsid w:val="0051326D"/>
    <w:rsid w:val="00514067"/>
    <w:rsid w:val="0051470D"/>
    <w:rsid w:val="00526199"/>
    <w:rsid w:val="00536FBD"/>
    <w:rsid w:val="00537582"/>
    <w:rsid w:val="0053770F"/>
    <w:rsid w:val="00540959"/>
    <w:rsid w:val="00545CBC"/>
    <w:rsid w:val="00546B6D"/>
    <w:rsid w:val="005551DC"/>
    <w:rsid w:val="00556714"/>
    <w:rsid w:val="00562805"/>
    <w:rsid w:val="00566AF8"/>
    <w:rsid w:val="00572E75"/>
    <w:rsid w:val="00574BD8"/>
    <w:rsid w:val="00580A4B"/>
    <w:rsid w:val="0058110A"/>
    <w:rsid w:val="00582D5D"/>
    <w:rsid w:val="00591023"/>
    <w:rsid w:val="00591122"/>
    <w:rsid w:val="0059342D"/>
    <w:rsid w:val="005A2528"/>
    <w:rsid w:val="005B0F48"/>
    <w:rsid w:val="005B18C7"/>
    <w:rsid w:val="005B433D"/>
    <w:rsid w:val="005B446B"/>
    <w:rsid w:val="005C5988"/>
    <w:rsid w:val="005C6A85"/>
    <w:rsid w:val="005D10D8"/>
    <w:rsid w:val="005D2BAC"/>
    <w:rsid w:val="005D34D6"/>
    <w:rsid w:val="005E315A"/>
    <w:rsid w:val="005E485C"/>
    <w:rsid w:val="005F278D"/>
    <w:rsid w:val="005F4030"/>
    <w:rsid w:val="005F44E3"/>
    <w:rsid w:val="006049A1"/>
    <w:rsid w:val="00604C5E"/>
    <w:rsid w:val="00612C2C"/>
    <w:rsid w:val="00612C8C"/>
    <w:rsid w:val="00614BE0"/>
    <w:rsid w:val="00620AC4"/>
    <w:rsid w:val="006216A5"/>
    <w:rsid w:val="00625CB3"/>
    <w:rsid w:val="00625D77"/>
    <w:rsid w:val="006310A6"/>
    <w:rsid w:val="00635718"/>
    <w:rsid w:val="006373DD"/>
    <w:rsid w:val="0064449E"/>
    <w:rsid w:val="006521AF"/>
    <w:rsid w:val="0066178F"/>
    <w:rsid w:val="0066400A"/>
    <w:rsid w:val="00670831"/>
    <w:rsid w:val="00673285"/>
    <w:rsid w:val="0068152B"/>
    <w:rsid w:val="006821E3"/>
    <w:rsid w:val="00690BD6"/>
    <w:rsid w:val="00695D9A"/>
    <w:rsid w:val="0069781C"/>
    <w:rsid w:val="00697EEC"/>
    <w:rsid w:val="006A2F59"/>
    <w:rsid w:val="006A5052"/>
    <w:rsid w:val="006A61E7"/>
    <w:rsid w:val="006A73AB"/>
    <w:rsid w:val="006A7990"/>
    <w:rsid w:val="006B4345"/>
    <w:rsid w:val="006B5D8A"/>
    <w:rsid w:val="006C197C"/>
    <w:rsid w:val="006C3492"/>
    <w:rsid w:val="006C350F"/>
    <w:rsid w:val="006D74AA"/>
    <w:rsid w:val="006E53B3"/>
    <w:rsid w:val="006E5B3C"/>
    <w:rsid w:val="006E5D9E"/>
    <w:rsid w:val="006F3E7E"/>
    <w:rsid w:val="006F5EFB"/>
    <w:rsid w:val="00710AA3"/>
    <w:rsid w:val="00714DB5"/>
    <w:rsid w:val="00721E1E"/>
    <w:rsid w:val="00722173"/>
    <w:rsid w:val="00723347"/>
    <w:rsid w:val="00734C8F"/>
    <w:rsid w:val="00740003"/>
    <w:rsid w:val="00740311"/>
    <w:rsid w:val="00743E48"/>
    <w:rsid w:val="007449C5"/>
    <w:rsid w:val="00746200"/>
    <w:rsid w:val="0074749D"/>
    <w:rsid w:val="007474E0"/>
    <w:rsid w:val="00750264"/>
    <w:rsid w:val="00753FD3"/>
    <w:rsid w:val="00755F11"/>
    <w:rsid w:val="007624C1"/>
    <w:rsid w:val="0076616E"/>
    <w:rsid w:val="007769C3"/>
    <w:rsid w:val="00781B69"/>
    <w:rsid w:val="007848DD"/>
    <w:rsid w:val="00793736"/>
    <w:rsid w:val="00795750"/>
    <w:rsid w:val="007B4432"/>
    <w:rsid w:val="007C1215"/>
    <w:rsid w:val="007C7916"/>
    <w:rsid w:val="007D6E72"/>
    <w:rsid w:val="007D7EDE"/>
    <w:rsid w:val="007E3F4E"/>
    <w:rsid w:val="007E4455"/>
    <w:rsid w:val="007F0E15"/>
    <w:rsid w:val="007F37E4"/>
    <w:rsid w:val="007F4A10"/>
    <w:rsid w:val="007F5F3D"/>
    <w:rsid w:val="00802D4D"/>
    <w:rsid w:val="008054A8"/>
    <w:rsid w:val="00810B35"/>
    <w:rsid w:val="00816671"/>
    <w:rsid w:val="008212BE"/>
    <w:rsid w:val="008226C0"/>
    <w:rsid w:val="00822D05"/>
    <w:rsid w:val="00827A7F"/>
    <w:rsid w:val="0084054F"/>
    <w:rsid w:val="00840FE1"/>
    <w:rsid w:val="00844FA4"/>
    <w:rsid w:val="00854443"/>
    <w:rsid w:val="00865629"/>
    <w:rsid w:val="0088348C"/>
    <w:rsid w:val="0088394E"/>
    <w:rsid w:val="008856CF"/>
    <w:rsid w:val="00893603"/>
    <w:rsid w:val="008B61DA"/>
    <w:rsid w:val="008B66CB"/>
    <w:rsid w:val="008C1121"/>
    <w:rsid w:val="008C2B94"/>
    <w:rsid w:val="008C4BD8"/>
    <w:rsid w:val="008C6309"/>
    <w:rsid w:val="008C69A9"/>
    <w:rsid w:val="008E1E8E"/>
    <w:rsid w:val="008E2468"/>
    <w:rsid w:val="008F1406"/>
    <w:rsid w:val="008F692F"/>
    <w:rsid w:val="00907125"/>
    <w:rsid w:val="0091108F"/>
    <w:rsid w:val="009126CF"/>
    <w:rsid w:val="00934350"/>
    <w:rsid w:val="00934B61"/>
    <w:rsid w:val="00942DBC"/>
    <w:rsid w:val="009477F2"/>
    <w:rsid w:val="00952FA1"/>
    <w:rsid w:val="00955A78"/>
    <w:rsid w:val="00962DE8"/>
    <w:rsid w:val="009662FD"/>
    <w:rsid w:val="009668FB"/>
    <w:rsid w:val="00973068"/>
    <w:rsid w:val="009809B6"/>
    <w:rsid w:val="00991C27"/>
    <w:rsid w:val="009A0C5C"/>
    <w:rsid w:val="009A28C0"/>
    <w:rsid w:val="009A2C96"/>
    <w:rsid w:val="009A6501"/>
    <w:rsid w:val="009A73C2"/>
    <w:rsid w:val="009B06AE"/>
    <w:rsid w:val="009B61C9"/>
    <w:rsid w:val="009C0C98"/>
    <w:rsid w:val="009C2F32"/>
    <w:rsid w:val="009C5077"/>
    <w:rsid w:val="009C7A61"/>
    <w:rsid w:val="009D0192"/>
    <w:rsid w:val="009D3A97"/>
    <w:rsid w:val="009F24B5"/>
    <w:rsid w:val="00A008B7"/>
    <w:rsid w:val="00A11D02"/>
    <w:rsid w:val="00A134D3"/>
    <w:rsid w:val="00A1457B"/>
    <w:rsid w:val="00A158CA"/>
    <w:rsid w:val="00A15A7B"/>
    <w:rsid w:val="00A177F9"/>
    <w:rsid w:val="00A20334"/>
    <w:rsid w:val="00A223DA"/>
    <w:rsid w:val="00A24241"/>
    <w:rsid w:val="00A36E29"/>
    <w:rsid w:val="00A37D3F"/>
    <w:rsid w:val="00A44FDB"/>
    <w:rsid w:val="00A572A1"/>
    <w:rsid w:val="00A579D5"/>
    <w:rsid w:val="00A64A6D"/>
    <w:rsid w:val="00A7401D"/>
    <w:rsid w:val="00A74643"/>
    <w:rsid w:val="00A97FBB"/>
    <w:rsid w:val="00AA3A58"/>
    <w:rsid w:val="00AA496B"/>
    <w:rsid w:val="00AB1C8D"/>
    <w:rsid w:val="00AC01D2"/>
    <w:rsid w:val="00AC2C7A"/>
    <w:rsid w:val="00AC3A39"/>
    <w:rsid w:val="00AC5448"/>
    <w:rsid w:val="00AE12EB"/>
    <w:rsid w:val="00AF4AB3"/>
    <w:rsid w:val="00B12E6F"/>
    <w:rsid w:val="00B14959"/>
    <w:rsid w:val="00B156A0"/>
    <w:rsid w:val="00B16058"/>
    <w:rsid w:val="00B17D53"/>
    <w:rsid w:val="00B20D3F"/>
    <w:rsid w:val="00B21F7B"/>
    <w:rsid w:val="00B21FD5"/>
    <w:rsid w:val="00B2568E"/>
    <w:rsid w:val="00B42A15"/>
    <w:rsid w:val="00B47271"/>
    <w:rsid w:val="00B54E93"/>
    <w:rsid w:val="00B55189"/>
    <w:rsid w:val="00B637A1"/>
    <w:rsid w:val="00B67BD4"/>
    <w:rsid w:val="00BA0F87"/>
    <w:rsid w:val="00BC1111"/>
    <w:rsid w:val="00BC6E79"/>
    <w:rsid w:val="00BD261B"/>
    <w:rsid w:val="00BD5B5F"/>
    <w:rsid w:val="00BE6501"/>
    <w:rsid w:val="00BE6EB9"/>
    <w:rsid w:val="00BF139D"/>
    <w:rsid w:val="00BF20C3"/>
    <w:rsid w:val="00BF5180"/>
    <w:rsid w:val="00C0141A"/>
    <w:rsid w:val="00C01431"/>
    <w:rsid w:val="00C01A35"/>
    <w:rsid w:val="00C06BC5"/>
    <w:rsid w:val="00C14331"/>
    <w:rsid w:val="00C164F6"/>
    <w:rsid w:val="00C2358C"/>
    <w:rsid w:val="00C271FA"/>
    <w:rsid w:val="00C349D1"/>
    <w:rsid w:val="00C36251"/>
    <w:rsid w:val="00C41986"/>
    <w:rsid w:val="00C45CB3"/>
    <w:rsid w:val="00C53A15"/>
    <w:rsid w:val="00C5572D"/>
    <w:rsid w:val="00C56496"/>
    <w:rsid w:val="00C577A4"/>
    <w:rsid w:val="00C63F00"/>
    <w:rsid w:val="00C63F8E"/>
    <w:rsid w:val="00C67976"/>
    <w:rsid w:val="00C747DA"/>
    <w:rsid w:val="00C86DC4"/>
    <w:rsid w:val="00C903B5"/>
    <w:rsid w:val="00C949B0"/>
    <w:rsid w:val="00C94D65"/>
    <w:rsid w:val="00C968B3"/>
    <w:rsid w:val="00CA2D5A"/>
    <w:rsid w:val="00CB7ECB"/>
    <w:rsid w:val="00CC1D07"/>
    <w:rsid w:val="00CC5406"/>
    <w:rsid w:val="00CC636E"/>
    <w:rsid w:val="00CC66D9"/>
    <w:rsid w:val="00CD15C4"/>
    <w:rsid w:val="00CD5EA3"/>
    <w:rsid w:val="00CE418A"/>
    <w:rsid w:val="00CE6B4B"/>
    <w:rsid w:val="00CE7A43"/>
    <w:rsid w:val="00CF0A9D"/>
    <w:rsid w:val="00CF4989"/>
    <w:rsid w:val="00D00178"/>
    <w:rsid w:val="00D04028"/>
    <w:rsid w:val="00D11757"/>
    <w:rsid w:val="00D16688"/>
    <w:rsid w:val="00D25B99"/>
    <w:rsid w:val="00D453FC"/>
    <w:rsid w:val="00D50F23"/>
    <w:rsid w:val="00D56082"/>
    <w:rsid w:val="00D61259"/>
    <w:rsid w:val="00D62515"/>
    <w:rsid w:val="00D63F9A"/>
    <w:rsid w:val="00D702A9"/>
    <w:rsid w:val="00D71E78"/>
    <w:rsid w:val="00D72EA2"/>
    <w:rsid w:val="00D76387"/>
    <w:rsid w:val="00D84B5D"/>
    <w:rsid w:val="00D86A1B"/>
    <w:rsid w:val="00D94EC2"/>
    <w:rsid w:val="00D97EF8"/>
    <w:rsid w:val="00DB6521"/>
    <w:rsid w:val="00DC40B7"/>
    <w:rsid w:val="00DD109D"/>
    <w:rsid w:val="00DE117A"/>
    <w:rsid w:val="00DE624B"/>
    <w:rsid w:val="00DE7DEA"/>
    <w:rsid w:val="00E13169"/>
    <w:rsid w:val="00E1420F"/>
    <w:rsid w:val="00E15E56"/>
    <w:rsid w:val="00E16AF9"/>
    <w:rsid w:val="00E21D17"/>
    <w:rsid w:val="00E31357"/>
    <w:rsid w:val="00E317AD"/>
    <w:rsid w:val="00E33716"/>
    <w:rsid w:val="00E4725A"/>
    <w:rsid w:val="00E50C10"/>
    <w:rsid w:val="00E53E83"/>
    <w:rsid w:val="00E579FD"/>
    <w:rsid w:val="00E60640"/>
    <w:rsid w:val="00E6087D"/>
    <w:rsid w:val="00E70D41"/>
    <w:rsid w:val="00E7527D"/>
    <w:rsid w:val="00E76411"/>
    <w:rsid w:val="00E76CA4"/>
    <w:rsid w:val="00E81250"/>
    <w:rsid w:val="00E825CC"/>
    <w:rsid w:val="00E85A22"/>
    <w:rsid w:val="00E92F67"/>
    <w:rsid w:val="00EA31D7"/>
    <w:rsid w:val="00EA3639"/>
    <w:rsid w:val="00EB100F"/>
    <w:rsid w:val="00EB67AE"/>
    <w:rsid w:val="00EB768F"/>
    <w:rsid w:val="00EC0DEA"/>
    <w:rsid w:val="00EC2770"/>
    <w:rsid w:val="00EC7A34"/>
    <w:rsid w:val="00EE203C"/>
    <w:rsid w:val="00EF07B6"/>
    <w:rsid w:val="00F03FC5"/>
    <w:rsid w:val="00F05390"/>
    <w:rsid w:val="00F07BEA"/>
    <w:rsid w:val="00F115C6"/>
    <w:rsid w:val="00F258EA"/>
    <w:rsid w:val="00F270CE"/>
    <w:rsid w:val="00F34F91"/>
    <w:rsid w:val="00F50A7D"/>
    <w:rsid w:val="00F54D70"/>
    <w:rsid w:val="00F66996"/>
    <w:rsid w:val="00F758C9"/>
    <w:rsid w:val="00F75955"/>
    <w:rsid w:val="00F86528"/>
    <w:rsid w:val="00F91144"/>
    <w:rsid w:val="00F92E6C"/>
    <w:rsid w:val="00F958A5"/>
    <w:rsid w:val="00FA109A"/>
    <w:rsid w:val="00FA17B8"/>
    <w:rsid w:val="00FA2FE9"/>
    <w:rsid w:val="00FB713E"/>
    <w:rsid w:val="00FC23F4"/>
    <w:rsid w:val="00FD40CC"/>
    <w:rsid w:val="00FD5652"/>
    <w:rsid w:val="00FD5856"/>
    <w:rsid w:val="00FD5AF1"/>
    <w:rsid w:val="00FE1C4D"/>
    <w:rsid w:val="00FF0724"/>
    <w:rsid w:val="00FF37B3"/>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37B1EBA"/>
  <w15:docId w15:val="{F968E0AD-9034-4336-8B12-28B5EA47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178"/>
    <w:pPr>
      <w:jc w:val="both"/>
    </w:pPr>
    <w:rPr>
      <w:rFonts w:ascii="Arial" w:hAnsi="Arial"/>
    </w:rPr>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4412F9"/>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E5FF0"/>
    <w:pPr>
      <w:keepNext/>
      <w:keepLines/>
      <w:spacing w:before="0" w:after="0"/>
      <w:outlineLvl w:val="2"/>
    </w:pPr>
    <w:rPr>
      <w:rFonts w:eastAsiaTheme="majorEastAsia" w:cstheme="majorBidi"/>
      <w:b/>
      <w:szCs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4412F9"/>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697EEC"/>
    <w:pPr>
      <w:tabs>
        <w:tab w:val="right" w:leader="dot" w:pos="10032"/>
      </w:tabs>
      <w:spacing w:before="80" w:after="60"/>
      <w:ind w:left="244" w:hanging="244"/>
      <w:jc w:val="left"/>
    </w:pPr>
  </w:style>
  <w:style w:type="paragraph" w:styleId="TOC2">
    <w:name w:val="toc 2"/>
    <w:basedOn w:val="Normal"/>
    <w:next w:val="Normal"/>
    <w:autoRedefine/>
    <w:uiPriority w:val="39"/>
    <w:unhideWhenUsed/>
    <w:rsid w:val="00462374"/>
    <w:pPr>
      <w:tabs>
        <w:tab w:val="right" w:leader="dot" w:pos="10032"/>
      </w:tabs>
      <w:spacing w:before="0" w:after="0"/>
      <w:ind w:left="652" w:hanging="431"/>
      <w:jc w:val="left"/>
    </w:pPr>
  </w:style>
  <w:style w:type="paragraph" w:styleId="TOC3">
    <w:name w:val="toc 3"/>
    <w:basedOn w:val="Normal"/>
    <w:next w:val="Normal"/>
    <w:autoRedefine/>
    <w:uiPriority w:val="39"/>
    <w:unhideWhenUsed/>
    <w:rsid w:val="00A134D3"/>
    <w:pPr>
      <w:spacing w:before="0" w:after="0"/>
      <w:ind w:left="442"/>
    </w:pPr>
  </w:style>
  <w:style w:type="character" w:styleId="PlaceholderText">
    <w:name w:val="Placeholder Text"/>
    <w:basedOn w:val="DefaultParagraph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BodyText"/>
    <w:rsid w:val="003B09FB"/>
    <w:pPr>
      <w:widowControl w:val="0"/>
      <w:suppressAutoHyphens/>
      <w:overflowPunct w:val="0"/>
      <w:autoSpaceDE w:val="0"/>
      <w:spacing w:before="0"/>
      <w:ind w:left="1304"/>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3B09FB"/>
  </w:style>
  <w:style w:type="character" w:customStyle="1" w:styleId="BodyTextChar">
    <w:name w:val="Body Text Char"/>
    <w:basedOn w:val="DefaultParagraphFont"/>
    <w:link w:val="BodyText"/>
    <w:uiPriority w:val="99"/>
    <w:semiHidden/>
    <w:rsid w:val="003B09FB"/>
  </w:style>
  <w:style w:type="table" w:styleId="TableGrid">
    <w:name w:val="Table Grid"/>
    <w:basedOn w:val="TableNorma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BE6EB9"/>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BE6EB9"/>
    <w:rPr>
      <w:rFonts w:ascii="Times New Roman" w:eastAsia="Times New Roman" w:hAnsi="Times New Roman" w:cs="Times New Roman"/>
      <w:sz w:val="20"/>
      <w:szCs w:val="20"/>
      <w:lang w:val="et-EE" w:eastAsia="ar-SA"/>
    </w:rPr>
  </w:style>
  <w:style w:type="character" w:styleId="FootnoteReference">
    <w:name w:val="footnote reference"/>
    <w:rsid w:val="00BE6EB9"/>
    <w:rPr>
      <w:vertAlign w:val="superscript"/>
    </w:rPr>
  </w:style>
  <w:style w:type="paragraph" w:styleId="BalloonText">
    <w:name w:val="Balloon Text"/>
    <w:basedOn w:val="Normal"/>
    <w:link w:val="BalloonTextChar"/>
    <w:uiPriority w:val="99"/>
    <w:semiHidden/>
    <w:unhideWhenUsed/>
    <w:rsid w:val="00B1495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9"/>
    <w:rPr>
      <w:rFonts w:ascii="Tahoma" w:hAnsi="Tahoma" w:cs="Tahoma"/>
      <w:sz w:val="16"/>
      <w:szCs w:val="16"/>
    </w:rPr>
  </w:style>
  <w:style w:type="paragraph" w:styleId="Caption">
    <w:name w:val="caption"/>
    <w:basedOn w:val="Normal"/>
    <w:next w:val="Normal"/>
    <w:uiPriority w:val="35"/>
    <w:unhideWhenUsed/>
    <w:qFormat/>
    <w:rsid w:val="008226C0"/>
    <w:pPr>
      <w:spacing w:before="0" w:after="200"/>
    </w:pPr>
    <w:rPr>
      <w:i/>
      <w:iCs/>
      <w:color w:val="262626" w:themeColor="text1" w:themeTint="D9"/>
      <w:sz w:val="20"/>
      <w:szCs w:val="18"/>
    </w:rPr>
  </w:style>
  <w:style w:type="table" w:styleId="ListTable3">
    <w:name w:val="List Table 3"/>
    <w:basedOn w:val="TableNormal"/>
    <w:uiPriority w:val="48"/>
    <w:rsid w:val="007F37E4"/>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
    <w:name w:val="Grid Table 1 Light"/>
    <w:basedOn w:val="TableNormal"/>
    <w:uiPriority w:val="46"/>
    <w:rsid w:val="007F37E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F498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4E5FF0"/>
    <w:rPr>
      <w:rFonts w:ascii="Arial" w:eastAsiaTheme="majorEastAsia" w:hAnsi="Arial" w:cstheme="majorBidi"/>
      <w:b/>
      <w:szCs w:val="24"/>
      <w:lang w:val="et-EE"/>
    </w:rPr>
  </w:style>
  <w:style w:type="paragraph" w:customStyle="1" w:styleId="pf0">
    <w:name w:val="pf0"/>
    <w:basedOn w:val="Normal"/>
    <w:rsid w:val="003010A8"/>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3010A8"/>
    <w:rPr>
      <w:rFonts w:ascii="Segoe UI" w:hAnsi="Segoe UI" w:cs="Segoe UI" w:hint="default"/>
      <w:sz w:val="18"/>
      <w:szCs w:val="18"/>
    </w:rPr>
  </w:style>
  <w:style w:type="character" w:styleId="UnresolvedMention">
    <w:name w:val="Unresolved Mention"/>
    <w:basedOn w:val="DefaultParagraphFont"/>
    <w:uiPriority w:val="99"/>
    <w:semiHidden/>
    <w:unhideWhenUsed/>
    <w:rsid w:val="005B0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34109944">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21751468">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08869812">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521746275">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hyperlink" Target="https://www.rescue.ee/files/2018-11/18-10-01-kems-32-juhend-paleenrijatele-ja-projekteerijatele.pdf" TargetMode="External"/><Relationship Id="rId10" Type="http://schemas.openxmlformats.org/officeDocument/2006/relationships/hyperlink" Target="mailto:arno@multivara.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236A-D1F1-44B0-8C1A-8100AA18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3942</TotalTime>
  <Pages>20</Pages>
  <Words>9095</Words>
  <Characters>51847</Characters>
  <Application>Microsoft Office Word</Application>
  <DocSecurity>0</DocSecurity>
  <Lines>432</Lines>
  <Paragraphs>121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60821</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keia kuus</cp:lastModifiedBy>
  <cp:revision>105</cp:revision>
  <dcterms:created xsi:type="dcterms:W3CDTF">2020-01-10T08:41:00Z</dcterms:created>
  <dcterms:modified xsi:type="dcterms:W3CDTF">2023-10-05T12:48:00Z</dcterms:modified>
</cp:coreProperties>
</file>