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:rsidRPr="00F57F25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Pr="00F57F2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 w:rsidRPr="00F57F25">
              <w:rPr>
                <w:rFonts w:eastAsia="Arial Unicode MS"/>
                <w:noProof/>
                <w:sz w:val="22"/>
                <w:szCs w:val="22"/>
                <w:lang w:val="fi-FI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Pr="00F57F2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0638C04C" w:rsidR="005B59EA" w:rsidRDefault="00203F10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Õvi</w:t>
            </w:r>
            <w:r w:rsidR="00F2385B">
              <w:rPr>
                <w:noProof/>
                <w:sz w:val="22"/>
                <w:szCs w:val="20"/>
              </w:rPr>
              <w:t xml:space="preserve"> sidevõr</w:t>
            </w:r>
            <w:r w:rsidR="00F4674E">
              <w:rPr>
                <w:noProof/>
                <w:sz w:val="22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47F7C7C3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FP-</w:t>
            </w:r>
            <w:r w:rsidR="00203F10">
              <w:rPr>
                <w:noProof/>
                <w:sz w:val="22"/>
                <w:szCs w:val="20"/>
              </w:rPr>
              <w:t>1151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28030E9B" w:rsidR="005B59EA" w:rsidRDefault="0009709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71BFF40F" w:rsidR="005B59EA" w:rsidRDefault="00203F10" w:rsidP="00AD355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Õvi</w:t>
            </w:r>
            <w:r w:rsidR="00F2385B">
              <w:rPr>
                <w:noProof/>
                <w:sz w:val="22"/>
                <w:szCs w:val="20"/>
              </w:rPr>
              <w:t xml:space="preserve"> sidevõr</w:t>
            </w:r>
            <w:r w:rsidR="00F4674E">
              <w:rPr>
                <w:noProof/>
                <w:sz w:val="22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6A8D7BA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FP-</w:t>
            </w:r>
            <w:r w:rsidR="00203F10">
              <w:rPr>
                <w:noProof/>
                <w:sz w:val="22"/>
                <w:szCs w:val="20"/>
              </w:rPr>
              <w:t>1151</w:t>
            </w: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F57F25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02A47F29" w:rsidR="00317FEC" w:rsidRPr="00F57F2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Tartu vald, Õvi küla"/>
                  </w:textInput>
                </w:ffData>
              </w:fldChar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Tartu maakond, Tartu vald, Õvi küla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F57F25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F57F25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:rsidRPr="00F57F25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06AEEEFE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41 Kärevere-Kärkna tee"/>
                  </w:textInput>
                </w:ffData>
              </w:fldChar>
            </w:r>
            <w:bookmarkStart w:id="6" w:name="Text22"/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41 Kärevere-Kärkna tee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5.99 ja 6.09</w:t>
            </w:r>
          </w:p>
        </w:tc>
      </w:tr>
      <w:tr w:rsidR="00056AC8" w:rsidRPr="00F57F25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781BDEDB" w:rsidR="00056AC8" w:rsidRPr="00F57F25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noProof/>
                <w:sz w:val="18"/>
                <w:szCs w:val="18"/>
                <w:u w:val="single"/>
                <w:lang w:val="fi-FI"/>
              </w:rPr>
              <w:t xml:space="preserve">Teemaal </w:t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203F1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1 Kärevere-Kärkna tee"/>
                  </w:textInput>
                </w:ffData>
              </w:fldChar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203F10">
              <w:rPr>
                <w:noProof/>
                <w:sz w:val="18"/>
                <w:szCs w:val="18"/>
              </w:rPr>
            </w:r>
            <w:r w:rsidR="00203F10">
              <w:rPr>
                <w:noProof/>
                <w:sz w:val="18"/>
                <w:szCs w:val="18"/>
              </w:rPr>
              <w:fldChar w:fldCharType="separate"/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41 Kärevere-Kärkna tee</w:t>
            </w:r>
            <w:r w:rsidR="00203F10">
              <w:rPr>
                <w:noProof/>
                <w:sz w:val="18"/>
                <w:szCs w:val="18"/>
              </w:rPr>
              <w:fldChar w:fldCharType="end"/>
            </w:r>
            <w:r w:rsidRPr="00F57F25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5,39; 5,87; 6,2</w:t>
            </w:r>
            <w:r w:rsidR="00F57F25" w:rsidRPr="00F57F25">
              <w:rPr>
                <w:noProof/>
                <w:sz w:val="18"/>
                <w:szCs w:val="18"/>
                <w:lang w:val="fi-FI"/>
              </w:rPr>
              <w:t>4</w:t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 xml:space="preserve"> – 6,3</w:t>
            </w:r>
            <w:r w:rsidR="00F57F25">
              <w:rPr>
                <w:noProof/>
                <w:sz w:val="18"/>
                <w:szCs w:val="18"/>
                <w:lang w:val="fi-FI"/>
              </w:rPr>
              <w:t>5</w:t>
            </w:r>
            <w:r w:rsidR="00203F10" w:rsidRPr="00F57F25">
              <w:rPr>
                <w:noProof/>
                <w:sz w:val="18"/>
                <w:szCs w:val="18"/>
                <w:lang w:val="fi-FI"/>
              </w:rPr>
              <w:t>; 6,72; 6,85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7E7F87B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="007E2347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F57F25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F57F25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F57F25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347A47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203F1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Õvi külla paigaldadakse sidevõrk, tööd teostatakse august/september 2024"/>
                  </w:textInput>
                </w:ffData>
              </w:fldChar>
            </w:r>
            <w:bookmarkStart w:id="7" w:name="Text24"/>
            <w:r w:rsidR="00203F10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203F10">
              <w:rPr>
                <w:b/>
                <w:bCs/>
                <w:noProof/>
                <w:sz w:val="22"/>
                <w:szCs w:val="22"/>
              </w:rPr>
            </w:r>
            <w:r w:rsidR="00203F1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203F10">
              <w:rPr>
                <w:b/>
                <w:bCs/>
                <w:noProof/>
                <w:sz w:val="22"/>
                <w:szCs w:val="22"/>
              </w:rPr>
              <w:t>Õvi külla paigaldadakse sidevõrk, tööd teostatakse august/september 2024</w:t>
            </w:r>
            <w:r w:rsidR="00203F10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5207C" w:rsidRPr="00F57F25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F57F25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F57F25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Pr="00F57F25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 w:rsidRPr="00F57F25">
              <w:rPr>
                <w:b/>
                <w:bCs/>
                <w:noProof/>
                <w:sz w:val="22"/>
                <w:szCs w:val="22"/>
                <w:lang w:val="fi-FI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:rsidRPr="00F57F25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Pr="00F57F25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Pr="00F57F25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F57F2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F57F25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F57F25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F57F25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F57F25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52158317" w:rsidR="00056AC8" w:rsidRPr="00F57F25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D0716E" w:rsidRPr="00F57F25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Pr="00F57F25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F57F25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Pr="00F57F25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F57F2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F57F25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F57F25">
              <w:rPr>
                <w:lang w:val="fi-FI"/>
              </w:rPr>
              <w:t xml:space="preserve">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F57F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F57F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9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156C208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A6D4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2.07.2024"/>
                  </w:textInput>
                </w:ffData>
              </w:fldChar>
            </w:r>
            <w:bookmarkStart w:id="10" w:name="Text42"/>
            <w:r w:rsidR="003A6D4A">
              <w:rPr>
                <w:noProof/>
                <w:sz w:val="22"/>
                <w:szCs w:val="20"/>
              </w:rPr>
              <w:instrText xml:space="preserve"> FORMTEXT </w:instrText>
            </w:r>
            <w:r w:rsidR="003A6D4A">
              <w:rPr>
                <w:noProof/>
                <w:sz w:val="22"/>
                <w:szCs w:val="20"/>
              </w:rPr>
            </w:r>
            <w:r w:rsidR="003A6D4A">
              <w:rPr>
                <w:noProof/>
                <w:sz w:val="22"/>
                <w:szCs w:val="20"/>
              </w:rPr>
              <w:fldChar w:fldCharType="separate"/>
            </w:r>
            <w:r w:rsidR="003A6D4A">
              <w:rPr>
                <w:noProof/>
                <w:sz w:val="22"/>
                <w:szCs w:val="20"/>
              </w:rPr>
              <w:t>22.07.2024</w:t>
            </w:r>
            <w:r w:rsidR="003A6D4A"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0D4395"/>
    <w:rsid w:val="00131923"/>
    <w:rsid w:val="00184168"/>
    <w:rsid w:val="00203F10"/>
    <w:rsid w:val="00236660"/>
    <w:rsid w:val="002F1682"/>
    <w:rsid w:val="00317FEC"/>
    <w:rsid w:val="003A3D59"/>
    <w:rsid w:val="003A6D4A"/>
    <w:rsid w:val="003F7CF0"/>
    <w:rsid w:val="004955F1"/>
    <w:rsid w:val="00497B30"/>
    <w:rsid w:val="004F7331"/>
    <w:rsid w:val="005114EA"/>
    <w:rsid w:val="005156C0"/>
    <w:rsid w:val="00565F77"/>
    <w:rsid w:val="005B5496"/>
    <w:rsid w:val="005B59EA"/>
    <w:rsid w:val="00632A3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E2347"/>
    <w:rsid w:val="00832B3F"/>
    <w:rsid w:val="00864521"/>
    <w:rsid w:val="00887C0D"/>
    <w:rsid w:val="008B16DC"/>
    <w:rsid w:val="00912F5F"/>
    <w:rsid w:val="00983C6E"/>
    <w:rsid w:val="009B35B0"/>
    <w:rsid w:val="00A22B1A"/>
    <w:rsid w:val="00A37B51"/>
    <w:rsid w:val="00AB5CF0"/>
    <w:rsid w:val="00AD3550"/>
    <w:rsid w:val="00AD4E10"/>
    <w:rsid w:val="00B06944"/>
    <w:rsid w:val="00B26073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80C36"/>
    <w:rsid w:val="00EF027A"/>
    <w:rsid w:val="00F22F56"/>
    <w:rsid w:val="00F2385B"/>
    <w:rsid w:val="00F335AA"/>
    <w:rsid w:val="00F4674E"/>
    <w:rsid w:val="00F57F2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5</cp:revision>
  <cp:lastPrinted>2007-05-24T06:29:00Z</cp:lastPrinted>
  <dcterms:created xsi:type="dcterms:W3CDTF">2024-07-12T12:51:00Z</dcterms:created>
  <dcterms:modified xsi:type="dcterms:W3CDTF">2024-07-22T10:32:00Z</dcterms:modified>
</cp:coreProperties>
</file>