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FBA7F" w14:textId="77777777" w:rsidR="00F469A5" w:rsidRPr="00B65020" w:rsidRDefault="00F469A5" w:rsidP="00F469A5">
      <w:pPr>
        <w:jc w:val="center"/>
        <w:rPr>
          <w:rFonts w:ascii="Times New Roman" w:hAnsi="Times New Roman"/>
          <w:b/>
          <w:bCs/>
          <w:lang w:val="et-EE"/>
        </w:rPr>
      </w:pPr>
      <w:r w:rsidRPr="00B65020">
        <w:rPr>
          <w:rFonts w:ascii="Times New Roman" w:hAnsi="Times New Roman"/>
          <w:b/>
          <w:bCs/>
          <w:lang w:val="et-EE"/>
        </w:rPr>
        <w:t>Kohaliku omavalitsuse volikogu valimise seaduse muutmise seadus</w:t>
      </w:r>
      <w:r>
        <w:rPr>
          <w:rFonts w:ascii="Times New Roman" w:hAnsi="Times New Roman"/>
          <w:b/>
          <w:bCs/>
          <w:lang w:val="et-EE"/>
        </w:rPr>
        <w:t>e eelnõu seletuskiri</w:t>
      </w:r>
    </w:p>
    <w:p w14:paraId="75827D6A" w14:textId="77777777" w:rsidR="00F469A5" w:rsidRDefault="00F469A5" w:rsidP="00F469A5">
      <w:pPr>
        <w:rPr>
          <w:rFonts w:ascii="Times New Roman" w:hAnsi="Times New Roman"/>
          <w:lang w:val="et-EE"/>
        </w:rPr>
      </w:pPr>
    </w:p>
    <w:p w14:paraId="2A123F33" w14:textId="77777777" w:rsidR="00F469A5" w:rsidRDefault="00F469A5" w:rsidP="00F469A5">
      <w:pPr>
        <w:rPr>
          <w:rFonts w:ascii="Times New Roman" w:hAnsi="Times New Roman"/>
          <w:lang w:val="et-EE"/>
        </w:rPr>
      </w:pPr>
    </w:p>
    <w:p w14:paraId="190F4C64" w14:textId="77777777" w:rsidR="00F469A5" w:rsidRPr="00B65020" w:rsidRDefault="00F469A5" w:rsidP="00F469A5">
      <w:pPr>
        <w:rPr>
          <w:rFonts w:ascii="Times New Roman" w:hAnsi="Times New Roman"/>
          <w:lang w:val="et-EE"/>
        </w:rPr>
      </w:pPr>
    </w:p>
    <w:p w14:paraId="7AF24907" w14:textId="77777777" w:rsidR="00F469A5" w:rsidRPr="00C54DDE" w:rsidRDefault="00F469A5" w:rsidP="00F469A5">
      <w:pPr>
        <w:rPr>
          <w:rFonts w:ascii="Times New Roman" w:hAnsi="Times New Roman"/>
          <w:b/>
          <w:lang w:val="et-EE"/>
        </w:rPr>
      </w:pPr>
      <w:r w:rsidRPr="00C54DDE">
        <w:rPr>
          <w:rFonts w:ascii="Times New Roman" w:hAnsi="Times New Roman"/>
          <w:b/>
          <w:lang w:val="et-EE"/>
        </w:rPr>
        <w:t>1. Seaduse eesmärk ja sissejuhatus</w:t>
      </w:r>
    </w:p>
    <w:p w14:paraId="3BE8944B" w14:textId="77777777" w:rsidR="00F469A5" w:rsidRPr="00C54DDE" w:rsidRDefault="00F469A5" w:rsidP="00F469A5">
      <w:pPr>
        <w:jc w:val="both"/>
        <w:rPr>
          <w:rFonts w:ascii="Times New Roman" w:hAnsi="Times New Roman"/>
          <w:bCs/>
          <w:lang w:val="et-EE"/>
        </w:rPr>
      </w:pPr>
    </w:p>
    <w:p w14:paraId="648DD9BC" w14:textId="77777777" w:rsidR="00F469A5" w:rsidRPr="00C54DDE" w:rsidRDefault="00F469A5" w:rsidP="00F469A5">
      <w:pPr>
        <w:rPr>
          <w:rFonts w:ascii="Times New Roman" w:hAnsi="Times New Roman"/>
          <w:bCs/>
          <w:lang w:val="et-EE"/>
        </w:rPr>
      </w:pPr>
      <w:r w:rsidRPr="00C54DDE">
        <w:rPr>
          <w:rFonts w:ascii="Times New Roman" w:hAnsi="Times New Roman"/>
          <w:bCs/>
          <w:lang w:val="et-EE"/>
        </w:rPr>
        <w:t xml:space="preserve">Eelnõu eesmärk </w:t>
      </w:r>
      <w:r>
        <w:rPr>
          <w:rFonts w:ascii="Times New Roman" w:hAnsi="Times New Roman"/>
          <w:bCs/>
          <w:lang w:val="et-EE"/>
        </w:rPr>
        <w:t>on muuta kohalikel valimistel valimisringkondade moodustamise tähtaegasid hilisemaks, et juhul kui Riigikogu võtab vastu Eesti Vabariigi Põhiseaduse muutmise eelnõu, siis saaks valimisringkonnad moodustada pärast põhiseaduse muudatuse jõustumist.</w:t>
      </w:r>
    </w:p>
    <w:p w14:paraId="30E6EEFE" w14:textId="77777777" w:rsidR="00F469A5" w:rsidRPr="00C54DDE" w:rsidRDefault="00F469A5" w:rsidP="00F469A5">
      <w:pPr>
        <w:jc w:val="both"/>
        <w:rPr>
          <w:rFonts w:ascii="Times New Roman" w:hAnsi="Times New Roman"/>
          <w:bCs/>
          <w:lang w:val="et-EE"/>
        </w:rPr>
      </w:pPr>
    </w:p>
    <w:p w14:paraId="266B5D1E" w14:textId="77777777" w:rsidR="00F469A5" w:rsidRPr="00C54DDE" w:rsidRDefault="00F469A5" w:rsidP="00F469A5">
      <w:pPr>
        <w:jc w:val="both"/>
        <w:rPr>
          <w:rFonts w:ascii="Times New Roman" w:hAnsi="Times New Roman"/>
          <w:bCs/>
          <w:lang w:val="et-EE"/>
        </w:rPr>
      </w:pPr>
      <w:r w:rsidRPr="00C54DDE">
        <w:rPr>
          <w:rFonts w:ascii="Times New Roman" w:hAnsi="Times New Roman"/>
          <w:bCs/>
          <w:lang w:val="et-EE"/>
        </w:rPr>
        <w:t>Käesoleva seaduse vastuvõtmiseks on vastavalt Põhiseaduse paragrahvi 104 kohaselt vajalik Riigikogu koosseisu häälteenamus.</w:t>
      </w:r>
    </w:p>
    <w:p w14:paraId="7FE00F60" w14:textId="77777777" w:rsidR="00F469A5" w:rsidRPr="00C54DDE" w:rsidRDefault="00F469A5" w:rsidP="00F469A5">
      <w:pPr>
        <w:jc w:val="both"/>
        <w:rPr>
          <w:rFonts w:ascii="Times New Roman" w:hAnsi="Times New Roman"/>
          <w:bCs/>
          <w:lang w:val="et-EE"/>
        </w:rPr>
      </w:pPr>
      <w:r>
        <w:rPr>
          <w:rFonts w:ascii="Times New Roman" w:hAnsi="Times New Roman"/>
          <w:bCs/>
          <w:lang w:val="et-EE"/>
        </w:rPr>
        <w:br/>
      </w:r>
    </w:p>
    <w:p w14:paraId="51BAE104" w14:textId="77777777" w:rsidR="00F469A5" w:rsidRPr="00C54DDE" w:rsidRDefault="00F469A5" w:rsidP="00F469A5">
      <w:pPr>
        <w:rPr>
          <w:rFonts w:ascii="Times New Roman" w:hAnsi="Times New Roman"/>
          <w:b/>
          <w:lang w:val="et-EE"/>
        </w:rPr>
      </w:pPr>
      <w:r w:rsidRPr="00C54DDE">
        <w:rPr>
          <w:rFonts w:ascii="Times New Roman" w:hAnsi="Times New Roman"/>
          <w:b/>
          <w:lang w:val="et-EE"/>
        </w:rPr>
        <w:t>2. Eelnõu sisu ja võrdlev analüüs</w:t>
      </w:r>
    </w:p>
    <w:p w14:paraId="09573C22" w14:textId="77777777" w:rsidR="00F469A5" w:rsidRPr="00C54DDE" w:rsidRDefault="00F469A5" w:rsidP="00F469A5">
      <w:pPr>
        <w:rPr>
          <w:rFonts w:ascii="Times New Roman" w:hAnsi="Times New Roman"/>
          <w:b/>
          <w:lang w:val="et-EE"/>
        </w:rPr>
      </w:pPr>
    </w:p>
    <w:p w14:paraId="72AAAA7B" w14:textId="77777777" w:rsidR="00F469A5" w:rsidRPr="002821B1" w:rsidRDefault="00F469A5" w:rsidP="00F469A5">
      <w:pPr>
        <w:rPr>
          <w:rFonts w:ascii="Times New Roman" w:hAnsi="Times New Roman"/>
          <w:color w:val="000000"/>
        </w:rPr>
      </w:pPr>
      <w:r w:rsidRPr="00B333A0">
        <w:rPr>
          <w:rFonts w:ascii="Times New Roman" w:hAnsi="Times New Roman"/>
          <w:bCs/>
          <w:lang w:val="et-EE"/>
        </w:rPr>
        <w:t xml:space="preserve">Eelnõu paragrahviga 1 muudetakse </w:t>
      </w:r>
      <w:r w:rsidRPr="00B333A0">
        <w:rPr>
          <w:rFonts w:ascii="Times New Roman" w:hAnsi="Times New Roman"/>
          <w:lang w:val="et-EE"/>
        </w:rPr>
        <w:t>Kohaliku omavalitsuse volikogu valimise seaduse paragrahvi</w:t>
      </w:r>
      <w:r>
        <w:rPr>
          <w:rFonts w:ascii="Times New Roman" w:hAnsi="Times New Roman"/>
          <w:lang w:val="et-EE"/>
        </w:rPr>
        <w:t xml:space="preserve"> </w:t>
      </w:r>
      <w:r w:rsidRPr="00B333A0">
        <w:rPr>
          <w:rFonts w:ascii="Times New Roman" w:hAnsi="Times New Roman"/>
          <w:lang w:val="et-EE"/>
        </w:rPr>
        <w:t>8 lõige</w:t>
      </w:r>
      <w:r>
        <w:rPr>
          <w:rFonts w:ascii="Times New Roman" w:hAnsi="Times New Roman"/>
          <w:lang w:val="et-EE"/>
        </w:rPr>
        <w:t>t</w:t>
      </w:r>
      <w:r w:rsidRPr="00B333A0">
        <w:rPr>
          <w:rFonts w:ascii="Times New Roman" w:hAnsi="Times New Roman"/>
          <w:lang w:val="et-EE"/>
        </w:rPr>
        <w:t xml:space="preserve"> 6 muudetakse ja </w:t>
      </w:r>
      <w:r>
        <w:rPr>
          <w:rFonts w:ascii="Times New Roman" w:hAnsi="Times New Roman"/>
          <w:lang w:val="et-EE"/>
        </w:rPr>
        <w:t xml:space="preserve">sätestatakse, et </w:t>
      </w:r>
      <w:r w:rsidRPr="002821B1">
        <w:rPr>
          <w:rFonts w:ascii="Times New Roman" w:hAnsi="Times New Roman"/>
          <w:color w:val="000000"/>
        </w:rPr>
        <w:t>valimisringkonnad moodustatakse hiljemalt 60. päeval enne valimispäeva.</w:t>
      </w:r>
    </w:p>
    <w:p w14:paraId="185B317D" w14:textId="77777777" w:rsidR="00F469A5" w:rsidRPr="00C54DDE" w:rsidRDefault="00F469A5" w:rsidP="00F469A5">
      <w:pPr>
        <w:jc w:val="both"/>
        <w:rPr>
          <w:rFonts w:ascii="Times New Roman" w:hAnsi="Times New Roman"/>
          <w:bCs/>
          <w:lang w:val="et-EE"/>
        </w:rPr>
      </w:pPr>
      <w:r>
        <w:rPr>
          <w:rFonts w:ascii="Times New Roman" w:hAnsi="Times New Roman"/>
          <w:bCs/>
          <w:lang w:val="et-EE"/>
        </w:rPr>
        <w:t xml:space="preserve"> </w:t>
      </w:r>
    </w:p>
    <w:p w14:paraId="7D86452C" w14:textId="77777777" w:rsidR="00F469A5" w:rsidRPr="00B333A0" w:rsidRDefault="00F469A5" w:rsidP="00F469A5">
      <w:pPr>
        <w:rPr>
          <w:rFonts w:ascii="Times New Roman" w:hAnsi="Times New Roman"/>
          <w:lang w:val="et-EE"/>
        </w:rPr>
      </w:pPr>
      <w:r w:rsidRPr="00B333A0">
        <w:rPr>
          <w:rFonts w:ascii="Times New Roman" w:hAnsi="Times New Roman"/>
          <w:bCs/>
          <w:lang w:val="et-EE"/>
        </w:rPr>
        <w:t xml:space="preserve">Eelnõu paragrahviga 2 muudetakse </w:t>
      </w:r>
      <w:r w:rsidRPr="00B333A0">
        <w:rPr>
          <w:rFonts w:ascii="Times New Roman" w:hAnsi="Times New Roman"/>
          <w:lang w:val="et-EE"/>
        </w:rPr>
        <w:t xml:space="preserve">Kohaliku omavalitsuse volikogu valimise seaduse paragrahvi 9 </w:t>
      </w:r>
      <w:r>
        <w:rPr>
          <w:rFonts w:ascii="Times New Roman" w:hAnsi="Times New Roman"/>
          <w:lang w:val="et-EE"/>
        </w:rPr>
        <w:t xml:space="preserve">selliselt, et </w:t>
      </w:r>
      <w:r w:rsidRPr="00B333A0">
        <w:rPr>
          <w:rFonts w:ascii="Times New Roman" w:hAnsi="Times New Roman"/>
          <w:lang w:val="et-EE"/>
        </w:rPr>
        <w:t>lõikes 1 asendatakse kuupäev „1. juuni“ kuupäevaga „15. juuli“.</w:t>
      </w:r>
    </w:p>
    <w:p w14:paraId="2318B51A" w14:textId="77777777" w:rsidR="00F469A5" w:rsidRPr="00B65020" w:rsidRDefault="00F469A5" w:rsidP="00F469A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br/>
      </w:r>
    </w:p>
    <w:p w14:paraId="05E873B3" w14:textId="77777777" w:rsidR="00F469A5" w:rsidRPr="00C54DDE" w:rsidRDefault="00F469A5" w:rsidP="00F469A5">
      <w:pPr>
        <w:rPr>
          <w:rFonts w:ascii="Times New Roman" w:hAnsi="Times New Roman"/>
          <w:b/>
          <w:lang w:val="et-EE"/>
        </w:rPr>
      </w:pPr>
      <w:r w:rsidRPr="00C54DDE">
        <w:rPr>
          <w:rFonts w:ascii="Times New Roman" w:hAnsi="Times New Roman"/>
          <w:b/>
          <w:lang w:val="et-EE"/>
        </w:rPr>
        <w:t>3. Eelnõu terminoloogia</w:t>
      </w:r>
    </w:p>
    <w:p w14:paraId="41AB57EB" w14:textId="77777777" w:rsidR="00F469A5" w:rsidRPr="00C54DDE" w:rsidRDefault="00F469A5" w:rsidP="00F469A5">
      <w:pPr>
        <w:rPr>
          <w:rFonts w:ascii="Times New Roman" w:hAnsi="Times New Roman"/>
          <w:lang w:val="et-EE"/>
        </w:rPr>
      </w:pPr>
    </w:p>
    <w:p w14:paraId="6558AD8F" w14:textId="77777777" w:rsidR="00F469A5" w:rsidRPr="00C54DDE" w:rsidRDefault="00F469A5" w:rsidP="00F469A5">
      <w:pPr>
        <w:rPr>
          <w:rFonts w:ascii="Times New Roman" w:hAnsi="Times New Roman"/>
          <w:lang w:val="et-EE"/>
        </w:rPr>
      </w:pPr>
      <w:r w:rsidRPr="00C54DDE">
        <w:rPr>
          <w:rFonts w:ascii="Times New Roman" w:hAnsi="Times New Roman"/>
          <w:lang w:val="et-EE"/>
        </w:rPr>
        <w:t>Eelnõuga ei võeta kasutusele uusi termineid.</w:t>
      </w:r>
    </w:p>
    <w:p w14:paraId="160722F7" w14:textId="77777777" w:rsidR="00F469A5" w:rsidRPr="00C54DDE" w:rsidRDefault="00F469A5" w:rsidP="00F469A5">
      <w:pPr>
        <w:jc w:val="both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b/>
          <w:lang w:val="et-EE"/>
        </w:rPr>
        <w:br/>
      </w:r>
      <w:r w:rsidRPr="00C54DDE">
        <w:rPr>
          <w:rFonts w:ascii="Times New Roman" w:hAnsi="Times New Roman"/>
          <w:b/>
          <w:lang w:val="et-EE"/>
        </w:rPr>
        <w:br/>
        <w:t>4. Eelnõu vastavus Euroopa Liidu õigusega</w:t>
      </w:r>
    </w:p>
    <w:p w14:paraId="2AD5134E" w14:textId="77777777" w:rsidR="00F469A5" w:rsidRPr="00C54DDE" w:rsidRDefault="00F469A5" w:rsidP="00F469A5">
      <w:pPr>
        <w:jc w:val="both"/>
        <w:rPr>
          <w:rFonts w:ascii="Times New Roman" w:hAnsi="Times New Roman"/>
          <w:lang w:val="et-EE"/>
        </w:rPr>
      </w:pPr>
    </w:p>
    <w:p w14:paraId="4B526C4E" w14:textId="77777777" w:rsidR="00F469A5" w:rsidRPr="00C54DDE" w:rsidRDefault="00F469A5" w:rsidP="00F469A5">
      <w:pPr>
        <w:jc w:val="both"/>
        <w:rPr>
          <w:rFonts w:ascii="Times New Roman" w:hAnsi="Times New Roman"/>
          <w:lang w:val="et-EE"/>
        </w:rPr>
      </w:pPr>
      <w:r w:rsidRPr="00C54DDE">
        <w:rPr>
          <w:rFonts w:ascii="Times New Roman" w:hAnsi="Times New Roman"/>
          <w:lang w:val="et-EE"/>
        </w:rPr>
        <w:t>Eelnõu ei ole seotud Euroopa Liidu õigusega.</w:t>
      </w:r>
    </w:p>
    <w:p w14:paraId="3411C56D" w14:textId="77777777" w:rsidR="00F469A5" w:rsidRPr="00C54DDE" w:rsidRDefault="00F469A5" w:rsidP="00F469A5">
      <w:pPr>
        <w:jc w:val="both"/>
        <w:rPr>
          <w:rFonts w:ascii="Times New Roman" w:hAnsi="Times New Roman"/>
          <w:b/>
          <w:lang w:val="et-EE"/>
        </w:rPr>
      </w:pPr>
      <w:r w:rsidRPr="00C54DDE">
        <w:rPr>
          <w:rFonts w:ascii="Times New Roman" w:hAnsi="Times New Roman"/>
          <w:b/>
          <w:lang w:val="et-EE"/>
        </w:rPr>
        <w:br/>
      </w:r>
      <w:r>
        <w:rPr>
          <w:rFonts w:ascii="Times New Roman" w:hAnsi="Times New Roman"/>
          <w:b/>
          <w:lang w:val="et-EE"/>
        </w:rPr>
        <w:br/>
      </w:r>
      <w:r w:rsidRPr="00C54DDE">
        <w:rPr>
          <w:rFonts w:ascii="Times New Roman" w:hAnsi="Times New Roman"/>
          <w:b/>
          <w:lang w:val="et-EE"/>
        </w:rPr>
        <w:t>5. Seaduse mõjud</w:t>
      </w:r>
    </w:p>
    <w:p w14:paraId="28CFBF51" w14:textId="77777777" w:rsidR="00F469A5" w:rsidRPr="00C54DDE" w:rsidRDefault="00F469A5" w:rsidP="00F469A5">
      <w:pPr>
        <w:jc w:val="both"/>
        <w:rPr>
          <w:rFonts w:ascii="Times New Roman" w:hAnsi="Times New Roman"/>
          <w:b/>
          <w:lang w:val="et-EE"/>
        </w:rPr>
      </w:pPr>
    </w:p>
    <w:p w14:paraId="44EB3C4D" w14:textId="77777777" w:rsidR="00F469A5" w:rsidRPr="00C54DDE" w:rsidRDefault="00F469A5" w:rsidP="00F469A5">
      <w:pPr>
        <w:rPr>
          <w:rFonts w:ascii="Times New Roman" w:hAnsi="Times New Roman"/>
          <w:lang w:val="et-EE"/>
        </w:rPr>
      </w:pPr>
      <w:r w:rsidRPr="00C54DDE">
        <w:rPr>
          <w:rFonts w:ascii="Times New Roman" w:hAnsi="Times New Roman"/>
          <w:bCs/>
          <w:lang w:val="et-EE"/>
        </w:rPr>
        <w:t>Seaduse mõjuks on</w:t>
      </w:r>
      <w:r>
        <w:rPr>
          <w:rFonts w:ascii="Times New Roman" w:hAnsi="Times New Roman"/>
          <w:bCs/>
          <w:lang w:val="et-EE"/>
        </w:rPr>
        <w:t>, et juhul kui Riigikogu võtab vastu Eesti Vabariigi Põhiseaduse muutmise eelnõu, siis saab valimisringkonnad moodustada pärast põhiseaduse muudatuse jõustumist.</w:t>
      </w:r>
    </w:p>
    <w:p w14:paraId="0F752074" w14:textId="77777777" w:rsidR="00F469A5" w:rsidRPr="00C54DDE" w:rsidRDefault="00F469A5" w:rsidP="00F469A5">
      <w:pPr>
        <w:jc w:val="both"/>
        <w:rPr>
          <w:rFonts w:ascii="Times New Roman" w:hAnsi="Times New Roman"/>
          <w:bCs/>
          <w:i/>
          <w:iCs/>
          <w:color w:val="FF0000"/>
          <w:lang w:val="et-EE"/>
        </w:rPr>
      </w:pPr>
    </w:p>
    <w:p w14:paraId="1B6ACAC0" w14:textId="77777777" w:rsidR="00F469A5" w:rsidRPr="00C54DDE" w:rsidRDefault="00F469A5" w:rsidP="00F469A5">
      <w:pPr>
        <w:suppressAutoHyphens/>
        <w:jc w:val="both"/>
        <w:rPr>
          <w:rFonts w:ascii="Times New Roman" w:hAnsi="Times New Roman"/>
          <w:b/>
          <w:bCs/>
          <w:color w:val="000000"/>
          <w:lang w:val="et-EE" w:eastAsia="ar-SA"/>
        </w:rPr>
      </w:pPr>
      <w:r>
        <w:rPr>
          <w:rFonts w:ascii="Times New Roman" w:hAnsi="Times New Roman"/>
          <w:b/>
          <w:bCs/>
          <w:color w:val="000000"/>
          <w:lang w:val="et-EE" w:eastAsia="ar-SA"/>
        </w:rPr>
        <w:br/>
      </w:r>
      <w:r w:rsidRPr="00C54DDE">
        <w:rPr>
          <w:rFonts w:ascii="Times New Roman" w:hAnsi="Times New Roman"/>
          <w:b/>
          <w:bCs/>
          <w:color w:val="000000"/>
          <w:lang w:val="et-EE" w:eastAsia="ar-SA"/>
        </w:rPr>
        <w:t xml:space="preserve">6. Seaduse rakendamisega seotud eeldatavad kulud </w:t>
      </w:r>
    </w:p>
    <w:p w14:paraId="6AF0DB99" w14:textId="77777777" w:rsidR="00F469A5" w:rsidRPr="00C54DDE" w:rsidRDefault="00F469A5" w:rsidP="00F469A5">
      <w:pPr>
        <w:suppressAutoHyphens/>
        <w:jc w:val="both"/>
        <w:rPr>
          <w:rFonts w:ascii="Times New Roman" w:hAnsi="Times New Roman"/>
          <w:b/>
          <w:bCs/>
          <w:color w:val="000000"/>
          <w:lang w:val="et-EE" w:eastAsia="ar-SA"/>
        </w:rPr>
      </w:pPr>
    </w:p>
    <w:p w14:paraId="35257119" w14:textId="77777777" w:rsidR="00F469A5" w:rsidRPr="00C54DDE" w:rsidRDefault="00F469A5" w:rsidP="00F469A5">
      <w:pPr>
        <w:suppressAutoHyphens/>
        <w:jc w:val="both"/>
        <w:rPr>
          <w:rFonts w:ascii="Times New Roman" w:hAnsi="Times New Roman"/>
          <w:color w:val="000000"/>
          <w:lang w:val="et-EE" w:eastAsia="ar-SA"/>
        </w:rPr>
      </w:pPr>
      <w:r w:rsidRPr="00C54DDE">
        <w:rPr>
          <w:rFonts w:ascii="Times New Roman" w:hAnsi="Times New Roman"/>
          <w:color w:val="000000"/>
          <w:lang w:val="et-EE" w:eastAsia="ar-SA"/>
        </w:rPr>
        <w:t xml:space="preserve">Käesolev seadus ei </w:t>
      </w:r>
      <w:r>
        <w:rPr>
          <w:rFonts w:ascii="Times New Roman" w:hAnsi="Times New Roman"/>
          <w:color w:val="000000"/>
          <w:lang w:val="et-EE" w:eastAsia="ar-SA"/>
        </w:rPr>
        <w:t xml:space="preserve">too </w:t>
      </w:r>
      <w:r w:rsidRPr="00C54DDE">
        <w:rPr>
          <w:rFonts w:ascii="Times New Roman" w:hAnsi="Times New Roman"/>
          <w:color w:val="000000"/>
          <w:lang w:val="et-EE" w:eastAsia="ar-SA"/>
        </w:rPr>
        <w:t xml:space="preserve">kaasa täiendavaid riigieelarvelisi kulusid. </w:t>
      </w:r>
    </w:p>
    <w:p w14:paraId="787090F0" w14:textId="77777777" w:rsidR="00F469A5" w:rsidRPr="00C54DDE" w:rsidRDefault="00F469A5" w:rsidP="00F469A5">
      <w:pPr>
        <w:suppressAutoHyphens/>
        <w:jc w:val="both"/>
        <w:rPr>
          <w:rFonts w:ascii="Times New Roman" w:hAnsi="Times New Roman"/>
          <w:color w:val="000000"/>
          <w:lang w:val="et-EE" w:eastAsia="ar-SA"/>
        </w:rPr>
      </w:pPr>
      <w:r w:rsidRPr="00C54DDE">
        <w:rPr>
          <w:rFonts w:ascii="Times New Roman" w:hAnsi="Times New Roman"/>
          <w:b/>
          <w:bCs/>
          <w:color w:val="000000"/>
          <w:lang w:val="et-EE" w:eastAsia="ar-SA"/>
        </w:rPr>
        <w:br/>
      </w:r>
      <w:r>
        <w:rPr>
          <w:rFonts w:ascii="Times New Roman" w:hAnsi="Times New Roman"/>
          <w:b/>
          <w:bCs/>
          <w:color w:val="000000"/>
          <w:lang w:val="et-EE" w:eastAsia="ar-SA"/>
        </w:rPr>
        <w:br/>
      </w:r>
      <w:r w:rsidRPr="00C54DDE">
        <w:rPr>
          <w:rFonts w:ascii="Times New Roman" w:hAnsi="Times New Roman"/>
          <w:b/>
          <w:bCs/>
          <w:color w:val="000000"/>
          <w:lang w:val="et-EE" w:eastAsia="ar-SA"/>
        </w:rPr>
        <w:t xml:space="preserve">7. Rakendusaktid </w:t>
      </w:r>
    </w:p>
    <w:p w14:paraId="1175449F" w14:textId="77777777" w:rsidR="00F469A5" w:rsidRPr="00C54DDE" w:rsidRDefault="00F469A5" w:rsidP="00F469A5">
      <w:pPr>
        <w:suppressAutoHyphens/>
        <w:jc w:val="both"/>
        <w:rPr>
          <w:rFonts w:ascii="Times New Roman" w:hAnsi="Times New Roman"/>
          <w:color w:val="000000"/>
          <w:lang w:val="et-EE" w:eastAsia="ar-SA"/>
        </w:rPr>
      </w:pPr>
    </w:p>
    <w:p w14:paraId="5AD63DEF" w14:textId="77777777" w:rsidR="00F469A5" w:rsidRPr="00C54DDE" w:rsidRDefault="00F469A5" w:rsidP="00F469A5">
      <w:pPr>
        <w:suppressAutoHyphens/>
        <w:jc w:val="both"/>
        <w:rPr>
          <w:rFonts w:ascii="Times New Roman" w:hAnsi="Times New Roman"/>
          <w:color w:val="000000"/>
          <w:lang w:val="et-EE" w:eastAsia="ar-SA"/>
        </w:rPr>
      </w:pPr>
      <w:r w:rsidRPr="00C54DDE">
        <w:rPr>
          <w:rFonts w:ascii="Times New Roman" w:hAnsi="Times New Roman"/>
          <w:color w:val="000000"/>
          <w:lang w:val="et-EE" w:eastAsia="ar-SA"/>
        </w:rPr>
        <w:t>Eelnõu rakendamiseks ei ole vaja vastu võtta rakendusakte.</w:t>
      </w:r>
    </w:p>
    <w:p w14:paraId="6812E02D" w14:textId="77777777" w:rsidR="00F469A5" w:rsidRPr="00C54DDE" w:rsidRDefault="00F469A5" w:rsidP="00F469A5">
      <w:pPr>
        <w:jc w:val="both"/>
        <w:rPr>
          <w:rFonts w:ascii="Times New Roman" w:hAnsi="Times New Roman"/>
          <w:b/>
          <w:lang w:val="et-EE"/>
        </w:rPr>
      </w:pPr>
    </w:p>
    <w:p w14:paraId="372EFCD5" w14:textId="77777777" w:rsidR="00F469A5" w:rsidRDefault="00F469A5" w:rsidP="00F469A5">
      <w:pPr>
        <w:jc w:val="both"/>
        <w:rPr>
          <w:rFonts w:ascii="Times New Roman" w:hAnsi="Times New Roman"/>
          <w:b/>
          <w:lang w:val="et-EE"/>
        </w:rPr>
      </w:pPr>
    </w:p>
    <w:p w14:paraId="20A65318" w14:textId="77777777" w:rsidR="00F469A5" w:rsidRPr="00C54DDE" w:rsidRDefault="00F469A5" w:rsidP="00F469A5">
      <w:pPr>
        <w:jc w:val="both"/>
        <w:rPr>
          <w:rFonts w:ascii="Times New Roman" w:hAnsi="Times New Roman"/>
          <w:b/>
          <w:lang w:val="et-EE"/>
        </w:rPr>
      </w:pPr>
      <w:r w:rsidRPr="00C54DDE">
        <w:rPr>
          <w:rFonts w:ascii="Times New Roman" w:hAnsi="Times New Roman"/>
          <w:b/>
          <w:lang w:val="et-EE"/>
        </w:rPr>
        <w:lastRenderedPageBreak/>
        <w:t>8. Seaduse jõustumine</w:t>
      </w:r>
    </w:p>
    <w:p w14:paraId="27CE7FC9" w14:textId="77777777" w:rsidR="00F469A5" w:rsidRPr="00C54DDE" w:rsidRDefault="00F469A5" w:rsidP="00F469A5">
      <w:pPr>
        <w:jc w:val="both"/>
        <w:rPr>
          <w:rFonts w:ascii="Times New Roman" w:hAnsi="Times New Roman"/>
          <w:b/>
          <w:lang w:val="et-EE"/>
        </w:rPr>
      </w:pPr>
    </w:p>
    <w:p w14:paraId="3809011C" w14:textId="77777777" w:rsidR="00F469A5" w:rsidRPr="00C54DDE" w:rsidRDefault="00F469A5" w:rsidP="00F469A5">
      <w:pPr>
        <w:rPr>
          <w:rFonts w:ascii="Times New Roman" w:hAnsi="Times New Roman"/>
          <w:lang w:val="et-EE"/>
        </w:rPr>
      </w:pPr>
      <w:r w:rsidRPr="00C54DDE">
        <w:rPr>
          <w:rFonts w:ascii="Times New Roman" w:hAnsi="Times New Roman"/>
          <w:bCs/>
          <w:lang w:val="et-EE"/>
        </w:rPr>
        <w:t xml:space="preserve">Seadus jõustub </w:t>
      </w:r>
      <w:r>
        <w:rPr>
          <w:rFonts w:ascii="Times New Roman" w:hAnsi="Times New Roman"/>
          <w:bCs/>
          <w:lang w:val="et-EE"/>
        </w:rPr>
        <w:t>üldises korras.</w:t>
      </w:r>
    </w:p>
    <w:p w14:paraId="4C7C66C3" w14:textId="77777777" w:rsidR="00F469A5" w:rsidRPr="00C54DDE" w:rsidRDefault="00F469A5" w:rsidP="00F469A5">
      <w:pPr>
        <w:rPr>
          <w:rFonts w:ascii="Times New Roman" w:hAnsi="Times New Roman"/>
          <w:lang w:val="et-EE"/>
        </w:rPr>
      </w:pPr>
    </w:p>
    <w:p w14:paraId="5B7F2DA4" w14:textId="77777777" w:rsidR="00F469A5" w:rsidRPr="00C54DDE" w:rsidRDefault="00F469A5" w:rsidP="00F469A5">
      <w:pPr>
        <w:rPr>
          <w:rFonts w:ascii="Times New Roman" w:hAnsi="Times New Roman"/>
          <w:lang w:val="et-EE"/>
        </w:rPr>
      </w:pPr>
    </w:p>
    <w:p w14:paraId="3906CE83" w14:textId="77777777" w:rsidR="00F469A5" w:rsidRPr="00C54DDE" w:rsidRDefault="00F469A5" w:rsidP="00F469A5">
      <w:pPr>
        <w:rPr>
          <w:rFonts w:ascii="Times New Roman" w:hAnsi="Times New Roman"/>
          <w:lang w:val="et-EE"/>
        </w:rPr>
      </w:pPr>
    </w:p>
    <w:p w14:paraId="552D3A93" w14:textId="77777777" w:rsidR="00F469A5" w:rsidRPr="00C54DDE" w:rsidRDefault="00F469A5" w:rsidP="00F469A5">
      <w:pPr>
        <w:suppressAutoHyphens/>
        <w:jc w:val="both"/>
        <w:rPr>
          <w:rFonts w:ascii="Times New Roman" w:hAnsi="Times New Roman"/>
          <w:iCs/>
          <w:color w:val="000000"/>
          <w:lang w:val="et-EE" w:eastAsia="ar-SA"/>
        </w:rPr>
      </w:pPr>
      <w:r w:rsidRPr="00C54DDE">
        <w:rPr>
          <w:rFonts w:ascii="Times New Roman" w:hAnsi="Times New Roman"/>
          <w:iCs/>
          <w:color w:val="000000"/>
          <w:lang w:val="et-EE" w:eastAsia="ar-SA"/>
        </w:rPr>
        <w:t>________________________________________________________________________</w:t>
      </w:r>
    </w:p>
    <w:p w14:paraId="432D0214" w14:textId="77777777" w:rsidR="00F469A5" w:rsidRPr="00C54DDE" w:rsidRDefault="00F469A5" w:rsidP="00F469A5">
      <w:pPr>
        <w:rPr>
          <w:rFonts w:ascii="Times New Roman" w:hAnsi="Times New Roman"/>
          <w:lang w:val="et-EE"/>
        </w:rPr>
      </w:pPr>
      <w:r w:rsidRPr="00C54DDE">
        <w:rPr>
          <w:rFonts w:ascii="Times New Roman" w:hAnsi="Times New Roman"/>
          <w:lang w:val="et-EE"/>
        </w:rPr>
        <w:t>Algatab Isamaa fraktsioon</w:t>
      </w:r>
      <w:r w:rsidRPr="00C54DDE">
        <w:rPr>
          <w:rFonts w:ascii="Times New Roman" w:hAnsi="Times New Roman"/>
          <w:lang w:val="et-EE"/>
        </w:rPr>
        <w:tab/>
      </w:r>
      <w:r w:rsidRPr="00C54DDE">
        <w:rPr>
          <w:rFonts w:ascii="Times New Roman" w:hAnsi="Times New Roman"/>
          <w:lang w:val="et-EE"/>
        </w:rPr>
        <w:tab/>
      </w:r>
      <w:r w:rsidRPr="00C54DDE">
        <w:rPr>
          <w:rFonts w:ascii="Times New Roman" w:hAnsi="Times New Roman"/>
          <w:lang w:val="et-EE"/>
        </w:rPr>
        <w:tab/>
      </w:r>
      <w:r w:rsidRPr="00C54DDE">
        <w:rPr>
          <w:rFonts w:ascii="Times New Roman" w:hAnsi="Times New Roman"/>
          <w:lang w:val="et-EE"/>
        </w:rPr>
        <w:tab/>
      </w:r>
      <w:r w:rsidRPr="00C54DDE">
        <w:rPr>
          <w:rFonts w:ascii="Times New Roman" w:hAnsi="Times New Roman"/>
          <w:lang w:val="et-EE"/>
        </w:rPr>
        <w:tab/>
      </w:r>
      <w:r w:rsidRPr="00C54DDE">
        <w:rPr>
          <w:rFonts w:ascii="Times New Roman" w:hAnsi="Times New Roman"/>
          <w:lang w:val="et-EE"/>
        </w:rPr>
        <w:tab/>
      </w:r>
      <w:r w:rsidRPr="00C54DDE">
        <w:rPr>
          <w:rFonts w:ascii="Times New Roman" w:hAnsi="Times New Roman"/>
          <w:lang w:val="et-EE"/>
        </w:rPr>
        <w:tab/>
        <w:t>20.11.2024. a.</w:t>
      </w:r>
    </w:p>
    <w:p w14:paraId="30B58997" w14:textId="77777777" w:rsidR="00F469A5" w:rsidRPr="00C54DDE" w:rsidRDefault="00F469A5" w:rsidP="00F469A5">
      <w:pPr>
        <w:jc w:val="both"/>
        <w:rPr>
          <w:rFonts w:ascii="Times New Roman" w:hAnsi="Times New Roman"/>
          <w:lang w:val="et-EE"/>
        </w:rPr>
      </w:pPr>
    </w:p>
    <w:p w14:paraId="3F6C34E8" w14:textId="77777777" w:rsidR="00F469A5" w:rsidRDefault="00F469A5" w:rsidP="00F469A5">
      <w:pPr>
        <w:pStyle w:val="Normal1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353673F6" w14:textId="77777777" w:rsidR="00F469A5" w:rsidRPr="00C54DDE" w:rsidRDefault="00F469A5" w:rsidP="00F469A5">
      <w:pPr>
        <w:pStyle w:val="Normal1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050B6961" w14:textId="77777777" w:rsidR="00F469A5" w:rsidRPr="00C54DDE" w:rsidRDefault="00F469A5" w:rsidP="00F469A5">
      <w:pPr>
        <w:pStyle w:val="Normal1"/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C54DDE">
        <w:rPr>
          <w:rFonts w:ascii="Times New Roman" w:hAnsi="Times New Roman" w:cs="Times New Roman"/>
          <w:sz w:val="24"/>
          <w:szCs w:val="24"/>
        </w:rPr>
        <w:t>Helir-Valdor Seeder</w:t>
      </w:r>
      <w:r w:rsidRPr="00C54DDE">
        <w:rPr>
          <w:rFonts w:ascii="Times New Roman" w:hAnsi="Times New Roman" w:cs="Times New Roman"/>
          <w:sz w:val="24"/>
          <w:szCs w:val="24"/>
        </w:rPr>
        <w:br/>
        <w:t>Isamaa fraktsiooni esimees</w:t>
      </w:r>
      <w:r w:rsidRPr="00C54DDE">
        <w:rPr>
          <w:rFonts w:ascii="Times New Roman" w:hAnsi="Times New Roman" w:cs="Times New Roman"/>
          <w:sz w:val="24"/>
          <w:szCs w:val="24"/>
        </w:rPr>
        <w:br/>
      </w:r>
    </w:p>
    <w:p w14:paraId="21D66CE1" w14:textId="77777777" w:rsidR="00F469A5" w:rsidRPr="00C54DDE" w:rsidRDefault="00F469A5" w:rsidP="00F469A5">
      <w:pPr>
        <w:rPr>
          <w:rFonts w:ascii="Times New Roman" w:hAnsi="Times New Roman"/>
          <w:lang w:val="et-EE"/>
        </w:rPr>
      </w:pPr>
    </w:p>
    <w:p w14:paraId="2D9F3532" w14:textId="77777777" w:rsidR="00F469A5" w:rsidRDefault="00F469A5"/>
    <w:sectPr w:rsidR="00F469A5" w:rsidSect="00F4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A5"/>
    <w:rsid w:val="00656735"/>
    <w:rsid w:val="00F4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9589"/>
  <w15:chartTrackingRefBased/>
  <w15:docId w15:val="{20B5ED36-07A5-4302-BDDC-3401F9B4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469A5"/>
    <w:pPr>
      <w:spacing w:after="0" w:line="240" w:lineRule="auto"/>
    </w:pPr>
    <w:rPr>
      <w:rFonts w:ascii="Aptos" w:eastAsia="Aptos" w:hAnsi="Aptos" w:cs="Times New Roman"/>
      <w:lang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469A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469A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469A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t-EE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469A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t-EE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469A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t-EE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469A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t-EE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469A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t-EE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469A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t-EE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469A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t-EE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46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46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46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469A5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469A5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469A5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469A5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469A5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469A5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46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F4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469A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t-EE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F4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469A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t-EE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F469A5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469A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val="et-EE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F469A5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46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t-EE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469A5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469A5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F469A5"/>
    <w:pPr>
      <w:spacing w:after="0" w:line="276" w:lineRule="auto"/>
    </w:pPr>
    <w:rPr>
      <w:rFonts w:ascii="Arial" w:eastAsia="Arial" w:hAnsi="Arial" w:cs="Arial"/>
      <w:color w:val="000000"/>
      <w:kern w:val="0"/>
      <w:sz w:val="22"/>
      <w:szCs w:val="2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Helstein</dc:creator>
  <cp:keywords/>
  <dc:description/>
  <cp:lastModifiedBy>Tiina Helstein</cp:lastModifiedBy>
  <cp:revision>1</cp:revision>
  <dcterms:created xsi:type="dcterms:W3CDTF">2024-11-20T12:24:00Z</dcterms:created>
  <dcterms:modified xsi:type="dcterms:W3CDTF">2024-11-20T12:25:00Z</dcterms:modified>
</cp:coreProperties>
</file>