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CEAE0" w14:textId="5DA64898" w:rsidR="000D7984" w:rsidRDefault="4DD4FDC1" w:rsidP="000D7984">
      <w:pPr>
        <w:overflowPunct w:val="0"/>
        <w:autoSpaceDE w:val="0"/>
        <w:autoSpaceDN w:val="0"/>
        <w:adjustRightInd w:val="0"/>
        <w:spacing w:after="0" w:line="240" w:lineRule="auto"/>
        <w:jc w:val="right"/>
        <w:rPr>
          <w:rFonts w:ascii="Times New Roman" w:hAnsi="Times New Roman" w:cs="Times New Roman"/>
          <w:sz w:val="24"/>
          <w:szCs w:val="24"/>
        </w:rPr>
      </w:pPr>
      <w:r w:rsidRPr="209FE607">
        <w:rPr>
          <w:rFonts w:ascii="Times New Roman" w:hAnsi="Times New Roman" w:cs="Times New Roman"/>
          <w:sz w:val="24"/>
          <w:szCs w:val="24"/>
        </w:rPr>
        <w:t>21</w:t>
      </w:r>
      <w:r w:rsidR="008E24B7">
        <w:rPr>
          <w:rFonts w:ascii="Times New Roman" w:hAnsi="Times New Roman" w:cs="Times New Roman"/>
          <w:sz w:val="24"/>
          <w:szCs w:val="24"/>
        </w:rPr>
        <w:t>.0</w:t>
      </w:r>
      <w:r w:rsidR="00AA1844">
        <w:rPr>
          <w:rFonts w:ascii="Times New Roman" w:hAnsi="Times New Roman" w:cs="Times New Roman"/>
          <w:sz w:val="24"/>
          <w:szCs w:val="24"/>
        </w:rPr>
        <w:t>9</w:t>
      </w:r>
      <w:r w:rsidR="005C00C4">
        <w:rPr>
          <w:rFonts w:ascii="Times New Roman" w:hAnsi="Times New Roman" w:cs="Times New Roman"/>
          <w:sz w:val="24"/>
          <w:szCs w:val="24"/>
        </w:rPr>
        <w:t>.2026</w:t>
      </w:r>
    </w:p>
    <w:p w14:paraId="3083F766" w14:textId="77777777" w:rsidR="000D7984" w:rsidRPr="000D7984" w:rsidRDefault="000D7984" w:rsidP="000D7984">
      <w:pPr>
        <w:overflowPunct w:val="0"/>
        <w:autoSpaceDE w:val="0"/>
        <w:autoSpaceDN w:val="0"/>
        <w:adjustRightInd w:val="0"/>
        <w:spacing w:after="0" w:line="240" w:lineRule="auto"/>
        <w:jc w:val="right"/>
        <w:rPr>
          <w:rFonts w:ascii="Times New Roman" w:hAnsi="Times New Roman" w:cs="Times New Roman"/>
          <w:sz w:val="24"/>
          <w:szCs w:val="24"/>
        </w:rPr>
      </w:pPr>
    </w:p>
    <w:p w14:paraId="24068AB4" w14:textId="308A60A1" w:rsidR="00EC6E02" w:rsidRPr="00865C03" w:rsidRDefault="00F4420E" w:rsidP="00F4420E">
      <w:pPr>
        <w:pStyle w:val="Vahedeta"/>
        <w:jc w:val="both"/>
        <w:rPr>
          <w:b/>
          <w:bCs/>
          <w:sz w:val="32"/>
          <w:szCs w:val="32"/>
        </w:rPr>
      </w:pPr>
      <w:bookmarkStart w:id="0" w:name="_Hlk183003488"/>
      <w:r w:rsidRPr="00865C03">
        <w:rPr>
          <w:b/>
          <w:bCs/>
          <w:sz w:val="32"/>
          <w:szCs w:val="32"/>
        </w:rPr>
        <w:t xml:space="preserve">Vabariigi Valitsuse 22. detsembri 2011. a määruse nr 180 „Hea </w:t>
      </w:r>
      <w:r w:rsidR="00730A6E">
        <w:rPr>
          <w:b/>
          <w:bCs/>
          <w:sz w:val="32"/>
          <w:szCs w:val="32"/>
        </w:rPr>
        <w:t>õ</w:t>
      </w:r>
      <w:r w:rsidRPr="00865C03">
        <w:rPr>
          <w:b/>
          <w:bCs/>
          <w:sz w:val="32"/>
          <w:szCs w:val="32"/>
        </w:rPr>
        <w:t>igusloome ja normitehnika eeskiri“ muutmi</w:t>
      </w:r>
      <w:bookmarkEnd w:id="0"/>
      <w:r w:rsidR="0074124F">
        <w:rPr>
          <w:b/>
          <w:bCs/>
          <w:sz w:val="32"/>
          <w:szCs w:val="32"/>
        </w:rPr>
        <w:t>se määruse</w:t>
      </w:r>
      <w:r w:rsidR="00897B59" w:rsidRPr="00865C03">
        <w:rPr>
          <w:b/>
          <w:bCs/>
          <w:sz w:val="32"/>
          <w:szCs w:val="32"/>
        </w:rPr>
        <w:t xml:space="preserve"> </w:t>
      </w:r>
      <w:r w:rsidR="00EC6E02" w:rsidRPr="00865C03">
        <w:rPr>
          <w:b/>
          <w:bCs/>
          <w:sz w:val="32"/>
          <w:szCs w:val="32"/>
        </w:rPr>
        <w:t>eelnõu</w:t>
      </w:r>
      <w:r w:rsidR="00897B59" w:rsidRPr="00865C03">
        <w:rPr>
          <w:b/>
          <w:bCs/>
          <w:sz w:val="32"/>
          <w:szCs w:val="32"/>
        </w:rPr>
        <w:t xml:space="preserve"> </w:t>
      </w:r>
      <w:r w:rsidR="00EC6E02" w:rsidRPr="00865C03">
        <w:rPr>
          <w:b/>
          <w:bCs/>
          <w:sz w:val="32"/>
          <w:szCs w:val="32"/>
        </w:rPr>
        <w:t>seletuskiri</w:t>
      </w:r>
    </w:p>
    <w:p w14:paraId="6F494AA3" w14:textId="30CF9CF9" w:rsidR="00EC6E02" w:rsidRPr="00386F85" w:rsidRDefault="00EC6E02" w:rsidP="007F4F63">
      <w:pPr>
        <w:spacing w:after="0" w:line="240" w:lineRule="auto"/>
        <w:jc w:val="both"/>
        <w:rPr>
          <w:rFonts w:ascii="Times New Roman" w:eastAsia="Times New Roman" w:hAnsi="Times New Roman" w:cs="Times New Roman"/>
          <w:sz w:val="24"/>
          <w:szCs w:val="24"/>
          <w:lang w:eastAsia="et-EE"/>
        </w:rPr>
      </w:pPr>
    </w:p>
    <w:p w14:paraId="47EFD16E" w14:textId="0CF29627" w:rsidR="00F96CBE" w:rsidRPr="003C79F9" w:rsidRDefault="000D7984" w:rsidP="00AE06F7">
      <w:pPr>
        <w:keepNext/>
        <w:overflowPunct w:val="0"/>
        <w:autoSpaceDE w:val="0"/>
        <w:autoSpaceDN w:val="0"/>
        <w:adjustRightInd w:val="0"/>
        <w:spacing w:after="0" w:line="240" w:lineRule="auto"/>
        <w:outlineLvl w:val="0"/>
        <w:rPr>
          <w:rFonts w:ascii="Times New Roman" w:hAnsi="Times New Roman" w:cs="Times New Roman"/>
          <w:b/>
          <w:sz w:val="24"/>
          <w:szCs w:val="24"/>
          <w:lang w:eastAsia="et-EE"/>
        </w:rPr>
      </w:pPr>
      <w:bookmarkStart w:id="1" w:name="_Toc468454598"/>
      <w:r w:rsidRPr="003C79F9">
        <w:rPr>
          <w:rFonts w:ascii="Times New Roman" w:hAnsi="Times New Roman" w:cs="Times New Roman"/>
          <w:b/>
          <w:sz w:val="24"/>
          <w:szCs w:val="24"/>
          <w:lang w:eastAsia="et-EE"/>
        </w:rPr>
        <w:t xml:space="preserve">1. </w:t>
      </w:r>
      <w:r w:rsidR="00EC6E02" w:rsidRPr="003C79F9">
        <w:rPr>
          <w:rFonts w:ascii="Times New Roman" w:hAnsi="Times New Roman" w:cs="Times New Roman"/>
          <w:b/>
          <w:sz w:val="24"/>
          <w:szCs w:val="24"/>
          <w:lang w:eastAsia="et-EE"/>
        </w:rPr>
        <w:t>Sissejuhatus</w:t>
      </w:r>
      <w:bookmarkStart w:id="2" w:name="_Toc468454599"/>
      <w:bookmarkEnd w:id="1"/>
    </w:p>
    <w:bookmarkEnd w:id="2"/>
    <w:p w14:paraId="116FBA19" w14:textId="0DCC0270" w:rsidR="00EC6E02" w:rsidRPr="00F96CBE" w:rsidRDefault="00F96CBE" w:rsidP="000D7984">
      <w:pPr>
        <w:spacing w:after="0" w:line="240" w:lineRule="auto"/>
        <w:jc w:val="both"/>
        <w:rPr>
          <w:rFonts w:ascii="Times New Roman" w:eastAsia="Times New Roman" w:hAnsi="Times New Roman" w:cs="Times New Roman"/>
          <w:b/>
          <w:sz w:val="24"/>
          <w:szCs w:val="24"/>
          <w:lang w:eastAsia="et-EE"/>
        </w:rPr>
      </w:pPr>
      <w:r w:rsidRPr="00F96CBE">
        <w:rPr>
          <w:rFonts w:ascii="Times New Roman" w:eastAsia="Times New Roman" w:hAnsi="Times New Roman" w:cs="Times New Roman"/>
          <w:b/>
          <w:sz w:val="24"/>
          <w:szCs w:val="24"/>
          <w:lang w:eastAsia="et-EE"/>
        </w:rPr>
        <w:t>1.</w:t>
      </w:r>
      <w:r>
        <w:rPr>
          <w:rFonts w:ascii="Times New Roman" w:eastAsia="Times New Roman" w:hAnsi="Times New Roman" w:cs="Times New Roman"/>
          <w:b/>
          <w:sz w:val="24"/>
          <w:szCs w:val="24"/>
          <w:lang w:eastAsia="et-EE"/>
        </w:rPr>
        <w:t xml:space="preserve">1. </w:t>
      </w:r>
      <w:r w:rsidRPr="00B2165C">
        <w:rPr>
          <w:rFonts w:ascii="Times New Roman" w:eastAsia="Times New Roman" w:hAnsi="Times New Roman" w:cs="Times New Roman"/>
          <w:b/>
          <w:sz w:val="24"/>
          <w:szCs w:val="24"/>
          <w:lang w:eastAsia="et-EE"/>
        </w:rPr>
        <w:t>Sisukokkuvõte</w:t>
      </w:r>
      <w:r w:rsidRPr="00F96CBE">
        <w:rPr>
          <w:rFonts w:ascii="Times New Roman" w:eastAsia="Times New Roman" w:hAnsi="Times New Roman" w:cs="Times New Roman"/>
          <w:b/>
          <w:sz w:val="24"/>
          <w:szCs w:val="24"/>
          <w:lang w:eastAsia="et-EE"/>
        </w:rPr>
        <w:t xml:space="preserve"> </w:t>
      </w:r>
    </w:p>
    <w:p w14:paraId="567DEA63" w14:textId="77777777" w:rsidR="00F96CBE" w:rsidRPr="00F96CBE" w:rsidRDefault="00F96CBE" w:rsidP="00F96CBE">
      <w:pPr>
        <w:spacing w:after="0" w:line="240" w:lineRule="auto"/>
        <w:ind w:firstLine="708"/>
        <w:rPr>
          <w:rFonts w:ascii="Times New Roman" w:hAnsi="Times New Roman" w:cs="Times New Roman"/>
          <w:sz w:val="24"/>
          <w:szCs w:val="24"/>
          <w:lang w:eastAsia="et-EE"/>
        </w:rPr>
      </w:pPr>
    </w:p>
    <w:p w14:paraId="45B560C2" w14:textId="46CCB2FF" w:rsidR="00880479" w:rsidRDefault="00115BC1" w:rsidP="008710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Hea </w:t>
      </w:r>
      <w:r w:rsidR="00126F99" w:rsidRPr="00480CB7">
        <w:rPr>
          <w:rFonts w:ascii="Times New Roman" w:hAnsi="Times New Roman" w:cs="Times New Roman"/>
          <w:sz w:val="24"/>
          <w:szCs w:val="24"/>
        </w:rPr>
        <w:t>õigusloome ja normitehnika eeskirja</w:t>
      </w:r>
      <w:r w:rsidR="00872D46">
        <w:rPr>
          <w:rFonts w:ascii="Times New Roman" w:hAnsi="Times New Roman" w:cs="Times New Roman"/>
          <w:sz w:val="24"/>
          <w:szCs w:val="24"/>
        </w:rPr>
        <w:t xml:space="preserve"> </w:t>
      </w:r>
      <w:r w:rsidR="002A6455">
        <w:rPr>
          <w:rFonts w:ascii="Times New Roman" w:hAnsi="Times New Roman" w:cs="Times New Roman"/>
          <w:sz w:val="24"/>
          <w:szCs w:val="24"/>
        </w:rPr>
        <w:t xml:space="preserve">(HÕNTE) </w:t>
      </w:r>
      <w:r w:rsidR="00872D46">
        <w:rPr>
          <w:rFonts w:ascii="Times New Roman" w:hAnsi="Times New Roman" w:cs="Times New Roman"/>
          <w:sz w:val="24"/>
          <w:szCs w:val="24"/>
        </w:rPr>
        <w:t>muutmise eelnõu</w:t>
      </w:r>
      <w:r w:rsidR="00F42DA0">
        <w:rPr>
          <w:rFonts w:ascii="Times New Roman" w:hAnsi="Times New Roman" w:cs="Times New Roman"/>
          <w:sz w:val="24"/>
          <w:szCs w:val="24"/>
        </w:rPr>
        <w:t xml:space="preserve"> kohaselt</w:t>
      </w:r>
      <w:r w:rsidR="00872D46">
        <w:rPr>
          <w:rFonts w:ascii="Times New Roman" w:hAnsi="Times New Roman" w:cs="Times New Roman"/>
          <w:sz w:val="24"/>
          <w:szCs w:val="24"/>
        </w:rPr>
        <w:t xml:space="preserve"> </w:t>
      </w:r>
      <w:r w:rsidR="009D5EBC">
        <w:rPr>
          <w:rFonts w:ascii="Times New Roman" w:hAnsi="Times New Roman" w:cs="Times New Roman"/>
          <w:sz w:val="24"/>
          <w:szCs w:val="24"/>
        </w:rPr>
        <w:t xml:space="preserve">muudetakse </w:t>
      </w:r>
      <w:r w:rsidR="00872D46" w:rsidRPr="4DC06239">
        <w:rPr>
          <w:rFonts w:ascii="Times New Roman" w:hAnsi="Times New Roman" w:cs="Times New Roman"/>
          <w:sz w:val="24"/>
          <w:szCs w:val="24"/>
        </w:rPr>
        <w:t>väljatöötamiskavatsuse</w:t>
      </w:r>
      <w:r w:rsidR="0025545E">
        <w:rPr>
          <w:rFonts w:ascii="Times New Roman" w:hAnsi="Times New Roman" w:cs="Times New Roman"/>
          <w:sz w:val="24"/>
          <w:szCs w:val="24"/>
        </w:rPr>
        <w:t xml:space="preserve"> (edaspidi </w:t>
      </w:r>
      <w:r w:rsidR="0025545E" w:rsidRPr="007D59B3">
        <w:rPr>
          <w:rFonts w:ascii="Times New Roman" w:hAnsi="Times New Roman" w:cs="Times New Roman"/>
          <w:sz w:val="24"/>
          <w:szCs w:val="24"/>
        </w:rPr>
        <w:t>VTK</w:t>
      </w:r>
      <w:r w:rsidR="0025545E">
        <w:rPr>
          <w:rFonts w:ascii="Times New Roman" w:hAnsi="Times New Roman" w:cs="Times New Roman"/>
          <w:sz w:val="24"/>
          <w:szCs w:val="24"/>
        </w:rPr>
        <w:t>)</w:t>
      </w:r>
      <w:r w:rsidR="00872D46">
        <w:rPr>
          <w:rFonts w:ascii="Times New Roman" w:hAnsi="Times New Roman" w:cs="Times New Roman"/>
          <w:sz w:val="24"/>
          <w:szCs w:val="24"/>
        </w:rPr>
        <w:t xml:space="preserve"> </w:t>
      </w:r>
      <w:r w:rsidR="004F3C68">
        <w:rPr>
          <w:rFonts w:ascii="Times New Roman" w:hAnsi="Times New Roman" w:cs="Times New Roman"/>
          <w:sz w:val="24"/>
          <w:szCs w:val="24"/>
        </w:rPr>
        <w:t xml:space="preserve">nimetust ja </w:t>
      </w:r>
      <w:r w:rsidR="00872D46">
        <w:rPr>
          <w:rFonts w:ascii="Times New Roman" w:hAnsi="Times New Roman" w:cs="Times New Roman"/>
          <w:sz w:val="24"/>
          <w:szCs w:val="24"/>
        </w:rPr>
        <w:t xml:space="preserve">sisunõudeid, </w:t>
      </w:r>
      <w:r w:rsidR="008B2E91">
        <w:rPr>
          <w:rFonts w:ascii="Times New Roman" w:hAnsi="Times New Roman" w:cs="Times New Roman"/>
          <w:sz w:val="24"/>
          <w:szCs w:val="24"/>
        </w:rPr>
        <w:t xml:space="preserve">täpsustatakse mõju hindamise nõudeid </w:t>
      </w:r>
      <w:r w:rsidR="00D5342B">
        <w:rPr>
          <w:rFonts w:ascii="Times New Roman" w:hAnsi="Times New Roman" w:cs="Times New Roman"/>
          <w:sz w:val="24"/>
          <w:szCs w:val="24"/>
        </w:rPr>
        <w:t>seletuskirjas</w:t>
      </w:r>
      <w:r w:rsidR="000613A8">
        <w:rPr>
          <w:rFonts w:ascii="Times New Roman" w:hAnsi="Times New Roman" w:cs="Times New Roman"/>
          <w:sz w:val="24"/>
          <w:szCs w:val="24"/>
        </w:rPr>
        <w:t xml:space="preserve"> ning täiendatakse </w:t>
      </w:r>
      <w:r w:rsidR="00594CA5">
        <w:rPr>
          <w:rFonts w:ascii="Times New Roman" w:hAnsi="Times New Roman" w:cs="Times New Roman"/>
          <w:sz w:val="24"/>
          <w:szCs w:val="24"/>
        </w:rPr>
        <w:t>infot</w:t>
      </w:r>
      <w:r w:rsidR="005F386A">
        <w:rPr>
          <w:rFonts w:ascii="Times New Roman" w:hAnsi="Times New Roman" w:cs="Times New Roman"/>
          <w:sz w:val="24"/>
          <w:szCs w:val="24"/>
        </w:rPr>
        <w:t xml:space="preserve">, mis tuleb seletuskirjas esitada </w:t>
      </w:r>
      <w:r w:rsidR="00D81683">
        <w:rPr>
          <w:rFonts w:ascii="Times New Roman" w:hAnsi="Times New Roman" w:cs="Times New Roman"/>
          <w:sz w:val="24"/>
          <w:szCs w:val="24"/>
        </w:rPr>
        <w:t>Euroopa Liidu õiguse rakendamisel.</w:t>
      </w:r>
      <w:r w:rsidR="00F1284E">
        <w:rPr>
          <w:rFonts w:ascii="Times New Roman" w:hAnsi="Times New Roman" w:cs="Times New Roman"/>
          <w:sz w:val="24"/>
          <w:szCs w:val="24"/>
        </w:rPr>
        <w:t xml:space="preserve"> </w:t>
      </w:r>
      <w:r w:rsidR="00965084">
        <w:rPr>
          <w:rFonts w:ascii="Times New Roman" w:hAnsi="Times New Roman" w:cs="Times New Roman"/>
          <w:sz w:val="24"/>
          <w:szCs w:val="24"/>
        </w:rPr>
        <w:t>Seletuskirja</w:t>
      </w:r>
      <w:r w:rsidR="00EF4D57">
        <w:rPr>
          <w:rFonts w:ascii="Times New Roman" w:hAnsi="Times New Roman" w:cs="Times New Roman"/>
          <w:sz w:val="24"/>
          <w:szCs w:val="24"/>
        </w:rPr>
        <w:t xml:space="preserve"> </w:t>
      </w:r>
      <w:r w:rsidR="004E3F1A">
        <w:rPr>
          <w:rFonts w:ascii="Times New Roman" w:hAnsi="Times New Roman" w:cs="Times New Roman"/>
          <w:sz w:val="24"/>
          <w:szCs w:val="24"/>
        </w:rPr>
        <w:t>keelekasutust lihtsus</w:t>
      </w:r>
      <w:r w:rsidR="00D93B9D">
        <w:rPr>
          <w:rFonts w:ascii="Times New Roman" w:hAnsi="Times New Roman" w:cs="Times New Roman"/>
          <w:sz w:val="24"/>
          <w:szCs w:val="24"/>
        </w:rPr>
        <w:t xml:space="preserve">tatakse. </w:t>
      </w:r>
    </w:p>
    <w:p w14:paraId="27DE7737" w14:textId="77777777" w:rsidR="00880479" w:rsidRDefault="00880479" w:rsidP="0087104D">
      <w:pPr>
        <w:spacing w:after="0" w:line="240" w:lineRule="auto"/>
        <w:jc w:val="both"/>
        <w:rPr>
          <w:rFonts w:ascii="Times New Roman" w:hAnsi="Times New Roman" w:cs="Times New Roman"/>
          <w:sz w:val="24"/>
          <w:szCs w:val="24"/>
        </w:rPr>
      </w:pPr>
    </w:p>
    <w:p w14:paraId="72843B39" w14:textId="4F82A393" w:rsidR="00F1284E" w:rsidRPr="0002283A" w:rsidRDefault="00AB594E" w:rsidP="0087104D">
      <w:pPr>
        <w:spacing w:after="0" w:line="240" w:lineRule="auto"/>
        <w:jc w:val="both"/>
        <w:rPr>
          <w:rFonts w:ascii="Times New Roman" w:hAnsi="Times New Roman" w:cs="Times New Roman"/>
          <w:sz w:val="24"/>
          <w:szCs w:val="24"/>
        </w:rPr>
      </w:pPr>
      <w:r w:rsidRPr="0002283A">
        <w:rPr>
          <w:rFonts w:ascii="Times New Roman" w:hAnsi="Times New Roman" w:cs="Times New Roman"/>
          <w:sz w:val="24"/>
          <w:szCs w:val="24"/>
        </w:rPr>
        <w:t>HÕNTE</w:t>
      </w:r>
      <w:r w:rsidR="0016285B" w:rsidRPr="0002283A">
        <w:rPr>
          <w:rFonts w:ascii="Times New Roman" w:hAnsi="Times New Roman" w:cs="Times New Roman"/>
          <w:sz w:val="24"/>
          <w:szCs w:val="24"/>
        </w:rPr>
        <w:t xml:space="preserve">-s on sätestatud nõuded </w:t>
      </w:r>
      <w:r w:rsidR="00AA572C" w:rsidRPr="0002283A">
        <w:rPr>
          <w:rFonts w:ascii="Times New Roman" w:hAnsi="Times New Roman" w:cs="Times New Roman"/>
          <w:sz w:val="24"/>
          <w:szCs w:val="24"/>
        </w:rPr>
        <w:t>Vabariigi Valitsuse koosta</w:t>
      </w:r>
      <w:r w:rsidR="001D5A04" w:rsidRPr="0002283A">
        <w:rPr>
          <w:rFonts w:ascii="Times New Roman" w:hAnsi="Times New Roman" w:cs="Times New Roman"/>
          <w:sz w:val="24"/>
          <w:szCs w:val="24"/>
        </w:rPr>
        <w:t>tavatele</w:t>
      </w:r>
      <w:r w:rsidR="00AA572C" w:rsidRPr="0002283A">
        <w:rPr>
          <w:rFonts w:ascii="Times New Roman" w:hAnsi="Times New Roman" w:cs="Times New Roman"/>
          <w:sz w:val="24"/>
          <w:szCs w:val="24"/>
        </w:rPr>
        <w:t xml:space="preserve"> seadu</w:t>
      </w:r>
      <w:r w:rsidR="00665236" w:rsidRPr="0002283A">
        <w:rPr>
          <w:rFonts w:ascii="Times New Roman" w:hAnsi="Times New Roman" w:cs="Times New Roman"/>
          <w:sz w:val="24"/>
          <w:szCs w:val="24"/>
        </w:rPr>
        <w:t>s- ja määruseelnõu</w:t>
      </w:r>
      <w:r w:rsidR="001D5A04" w:rsidRPr="0002283A">
        <w:rPr>
          <w:rFonts w:ascii="Times New Roman" w:hAnsi="Times New Roman" w:cs="Times New Roman"/>
          <w:sz w:val="24"/>
          <w:szCs w:val="24"/>
        </w:rPr>
        <w:t>de</w:t>
      </w:r>
      <w:r w:rsidR="00665236" w:rsidRPr="0002283A">
        <w:rPr>
          <w:rFonts w:ascii="Times New Roman" w:hAnsi="Times New Roman" w:cs="Times New Roman"/>
          <w:sz w:val="24"/>
          <w:szCs w:val="24"/>
        </w:rPr>
        <w:t xml:space="preserve">le </w:t>
      </w:r>
      <w:r w:rsidR="00453EA5" w:rsidRPr="0002283A">
        <w:rPr>
          <w:rFonts w:ascii="Times New Roman" w:hAnsi="Times New Roman" w:cs="Times New Roman"/>
          <w:sz w:val="24"/>
          <w:szCs w:val="24"/>
        </w:rPr>
        <w:t>ja</w:t>
      </w:r>
      <w:r w:rsidR="00665236" w:rsidRPr="0002283A">
        <w:rPr>
          <w:rFonts w:ascii="Times New Roman" w:hAnsi="Times New Roman" w:cs="Times New Roman"/>
          <w:sz w:val="24"/>
          <w:szCs w:val="24"/>
        </w:rPr>
        <w:t xml:space="preserve"> </w:t>
      </w:r>
      <w:r w:rsidR="00B511B4" w:rsidRPr="0002283A">
        <w:rPr>
          <w:rFonts w:ascii="Times New Roman" w:hAnsi="Times New Roman" w:cs="Times New Roman"/>
          <w:sz w:val="24"/>
          <w:szCs w:val="24"/>
        </w:rPr>
        <w:t xml:space="preserve">nende </w:t>
      </w:r>
      <w:r w:rsidR="00AC6376" w:rsidRPr="0002283A">
        <w:rPr>
          <w:rFonts w:ascii="Times New Roman" w:hAnsi="Times New Roman" w:cs="Times New Roman"/>
          <w:sz w:val="24"/>
          <w:szCs w:val="24"/>
        </w:rPr>
        <w:t>seletuskirja</w:t>
      </w:r>
      <w:r w:rsidR="00B511B4" w:rsidRPr="0002283A">
        <w:rPr>
          <w:rFonts w:ascii="Times New Roman" w:hAnsi="Times New Roman" w:cs="Times New Roman"/>
          <w:sz w:val="24"/>
          <w:szCs w:val="24"/>
        </w:rPr>
        <w:t>de</w:t>
      </w:r>
      <w:r w:rsidR="00AC6376" w:rsidRPr="0002283A">
        <w:rPr>
          <w:rFonts w:ascii="Times New Roman" w:hAnsi="Times New Roman" w:cs="Times New Roman"/>
          <w:sz w:val="24"/>
          <w:szCs w:val="24"/>
        </w:rPr>
        <w:t>le</w:t>
      </w:r>
      <w:r w:rsidR="00CD3FC9" w:rsidRPr="0002283A">
        <w:rPr>
          <w:rFonts w:ascii="Times New Roman" w:hAnsi="Times New Roman" w:cs="Times New Roman"/>
          <w:sz w:val="24"/>
          <w:szCs w:val="24"/>
        </w:rPr>
        <w:t>, l</w:t>
      </w:r>
      <w:r w:rsidR="00D17369" w:rsidRPr="0002283A">
        <w:rPr>
          <w:rFonts w:ascii="Times New Roman" w:hAnsi="Times New Roman" w:cs="Times New Roman"/>
          <w:sz w:val="24"/>
          <w:szCs w:val="24"/>
        </w:rPr>
        <w:t>isaks reguleeri</w:t>
      </w:r>
      <w:r w:rsidR="002A0376" w:rsidRPr="0002283A">
        <w:rPr>
          <w:rFonts w:ascii="Times New Roman" w:hAnsi="Times New Roman" w:cs="Times New Roman"/>
          <w:sz w:val="24"/>
          <w:szCs w:val="24"/>
        </w:rPr>
        <w:t>takse</w:t>
      </w:r>
      <w:r w:rsidR="00D17369" w:rsidRPr="0002283A">
        <w:rPr>
          <w:rFonts w:ascii="Times New Roman" w:hAnsi="Times New Roman" w:cs="Times New Roman"/>
          <w:sz w:val="24"/>
          <w:szCs w:val="24"/>
        </w:rPr>
        <w:t xml:space="preserve"> HÕNTE</w:t>
      </w:r>
      <w:r w:rsidR="002A0376" w:rsidRPr="0002283A">
        <w:rPr>
          <w:rFonts w:ascii="Times New Roman" w:hAnsi="Times New Roman" w:cs="Times New Roman"/>
          <w:sz w:val="24"/>
          <w:szCs w:val="24"/>
        </w:rPr>
        <w:t>-s</w:t>
      </w:r>
      <w:r w:rsidR="00D17369" w:rsidRPr="0002283A">
        <w:rPr>
          <w:rFonts w:ascii="Times New Roman" w:hAnsi="Times New Roman" w:cs="Times New Roman"/>
          <w:sz w:val="24"/>
          <w:szCs w:val="24"/>
        </w:rPr>
        <w:t xml:space="preserve"> </w:t>
      </w:r>
      <w:r w:rsidR="002A0376" w:rsidRPr="0002283A">
        <w:rPr>
          <w:rFonts w:ascii="Times New Roman" w:hAnsi="Times New Roman" w:cs="Times New Roman"/>
          <w:sz w:val="24"/>
          <w:szCs w:val="24"/>
        </w:rPr>
        <w:t xml:space="preserve">VTK </w:t>
      </w:r>
      <w:r w:rsidR="00D17369" w:rsidRPr="0002283A">
        <w:rPr>
          <w:rFonts w:ascii="Times New Roman" w:hAnsi="Times New Roman" w:cs="Times New Roman"/>
          <w:sz w:val="24"/>
          <w:szCs w:val="24"/>
        </w:rPr>
        <w:t>koostamist.</w:t>
      </w:r>
    </w:p>
    <w:p w14:paraId="0DF9E54A" w14:textId="77777777" w:rsidR="00512E39" w:rsidRPr="0002283A" w:rsidRDefault="00512E39" w:rsidP="0087104D">
      <w:pPr>
        <w:spacing w:after="0" w:line="240" w:lineRule="auto"/>
        <w:jc w:val="both"/>
        <w:rPr>
          <w:rFonts w:ascii="Times New Roman" w:hAnsi="Times New Roman" w:cs="Times New Roman"/>
          <w:sz w:val="24"/>
          <w:szCs w:val="24"/>
        </w:rPr>
      </w:pPr>
    </w:p>
    <w:p w14:paraId="5EBFD5B5" w14:textId="77777777" w:rsidR="00FD15CA" w:rsidRDefault="00EE482C" w:rsidP="0087104D">
      <w:pPr>
        <w:spacing w:after="0" w:line="240" w:lineRule="auto"/>
        <w:jc w:val="both"/>
        <w:rPr>
          <w:rFonts w:ascii="Times New Roman" w:hAnsi="Times New Roman" w:cs="Times New Roman"/>
          <w:sz w:val="24"/>
          <w:szCs w:val="24"/>
        </w:rPr>
      </w:pPr>
      <w:r w:rsidRPr="0002283A">
        <w:rPr>
          <w:rFonts w:ascii="Times New Roman" w:hAnsi="Times New Roman" w:cs="Times New Roman"/>
          <w:sz w:val="24"/>
          <w:szCs w:val="24"/>
        </w:rPr>
        <w:t xml:space="preserve">HÕNTE kaudu tagatakse, et </w:t>
      </w:r>
      <w:r w:rsidR="004B1C8B" w:rsidRPr="0002283A">
        <w:rPr>
          <w:rFonts w:ascii="Times New Roman" w:hAnsi="Times New Roman" w:cs="Times New Roman"/>
          <w:sz w:val="24"/>
          <w:szCs w:val="24"/>
        </w:rPr>
        <w:t xml:space="preserve">õigustloovate aktide </w:t>
      </w:r>
      <w:r w:rsidR="008506FA" w:rsidRPr="0002283A">
        <w:rPr>
          <w:rFonts w:ascii="Times New Roman" w:hAnsi="Times New Roman" w:cs="Times New Roman"/>
          <w:sz w:val="24"/>
          <w:szCs w:val="24"/>
        </w:rPr>
        <w:t>ettevalmistamisel</w:t>
      </w:r>
      <w:r w:rsidR="004B1C8B" w:rsidRPr="0002283A">
        <w:rPr>
          <w:rFonts w:ascii="Times New Roman" w:hAnsi="Times New Roman" w:cs="Times New Roman"/>
          <w:sz w:val="24"/>
          <w:szCs w:val="24"/>
        </w:rPr>
        <w:t xml:space="preserve"> </w:t>
      </w:r>
      <w:r w:rsidR="007B7DD8" w:rsidRPr="0002283A">
        <w:rPr>
          <w:rFonts w:ascii="Times New Roman" w:hAnsi="Times New Roman" w:cs="Times New Roman"/>
          <w:sz w:val="24"/>
          <w:szCs w:val="24"/>
        </w:rPr>
        <w:t xml:space="preserve">järgitakse </w:t>
      </w:r>
      <w:r w:rsidR="000868B6" w:rsidRPr="0002283A">
        <w:rPr>
          <w:rFonts w:ascii="Times New Roman" w:hAnsi="Times New Roman" w:cs="Times New Roman"/>
          <w:sz w:val="24"/>
          <w:szCs w:val="24"/>
        </w:rPr>
        <w:t xml:space="preserve">hea </w:t>
      </w:r>
      <w:r w:rsidR="007B7DD8" w:rsidRPr="0002283A">
        <w:rPr>
          <w:rFonts w:ascii="Times New Roman" w:hAnsi="Times New Roman" w:cs="Times New Roman"/>
          <w:sz w:val="24"/>
          <w:szCs w:val="24"/>
        </w:rPr>
        <w:t>õigusloome põhimõtteid</w:t>
      </w:r>
      <w:r w:rsidR="00D001A4" w:rsidRPr="0002283A">
        <w:rPr>
          <w:rFonts w:ascii="Times New Roman" w:hAnsi="Times New Roman" w:cs="Times New Roman"/>
          <w:sz w:val="24"/>
          <w:szCs w:val="24"/>
        </w:rPr>
        <w:t xml:space="preserve">, </w:t>
      </w:r>
      <w:r w:rsidR="00A94473" w:rsidRPr="0002283A">
        <w:rPr>
          <w:rFonts w:ascii="Times New Roman" w:hAnsi="Times New Roman" w:cs="Times New Roman"/>
          <w:sz w:val="24"/>
          <w:szCs w:val="24"/>
        </w:rPr>
        <w:t xml:space="preserve">mis </w:t>
      </w:r>
      <w:r w:rsidR="00191135" w:rsidRPr="0002283A">
        <w:rPr>
          <w:rFonts w:ascii="Times New Roman" w:hAnsi="Times New Roman" w:cs="Times New Roman"/>
          <w:sz w:val="24"/>
          <w:szCs w:val="24"/>
        </w:rPr>
        <w:t xml:space="preserve">on </w:t>
      </w:r>
      <w:r w:rsidR="006E4E73" w:rsidRPr="0002283A">
        <w:rPr>
          <w:rFonts w:ascii="Times New Roman" w:hAnsi="Times New Roman" w:cs="Times New Roman"/>
          <w:sz w:val="24"/>
          <w:szCs w:val="24"/>
        </w:rPr>
        <w:t>heaks kiidetud Riigikogu otsuse</w:t>
      </w:r>
      <w:r w:rsidR="001A1B95" w:rsidRPr="0002283A">
        <w:rPr>
          <w:rFonts w:ascii="Times New Roman" w:hAnsi="Times New Roman" w:cs="Times New Roman"/>
          <w:sz w:val="24"/>
          <w:szCs w:val="24"/>
        </w:rPr>
        <w:t>ga „Õigusloomepoliitika põhialused aastani 2030“</w:t>
      </w:r>
      <w:r w:rsidR="00A037D1" w:rsidRPr="0002283A">
        <w:rPr>
          <w:rStyle w:val="Allmrkuseviide"/>
          <w:rFonts w:ascii="Times New Roman" w:hAnsi="Times New Roman" w:cs="Times New Roman"/>
          <w:sz w:val="24"/>
          <w:szCs w:val="24"/>
        </w:rPr>
        <w:footnoteReference w:id="1"/>
      </w:r>
      <w:r w:rsidR="001A1B95" w:rsidRPr="0002283A">
        <w:rPr>
          <w:rFonts w:ascii="Times New Roman" w:hAnsi="Times New Roman" w:cs="Times New Roman"/>
          <w:sz w:val="24"/>
          <w:szCs w:val="24"/>
        </w:rPr>
        <w:t xml:space="preserve"> ning mille eesmärk on tagada </w:t>
      </w:r>
      <w:r w:rsidR="00553BA9" w:rsidRPr="0002283A">
        <w:rPr>
          <w:rFonts w:ascii="Times New Roman" w:hAnsi="Times New Roman" w:cs="Times New Roman"/>
          <w:sz w:val="24"/>
          <w:szCs w:val="24"/>
        </w:rPr>
        <w:t>Eesti Vabariigi põhiseadusest lähtuv õiguskord.</w:t>
      </w:r>
    </w:p>
    <w:p w14:paraId="3C333E5D" w14:textId="77777777" w:rsidR="00FD15CA" w:rsidRDefault="00FD15CA" w:rsidP="0087104D">
      <w:pPr>
        <w:spacing w:after="0" w:line="240" w:lineRule="auto"/>
        <w:jc w:val="both"/>
        <w:rPr>
          <w:rFonts w:ascii="Times New Roman" w:hAnsi="Times New Roman" w:cs="Times New Roman"/>
          <w:sz w:val="24"/>
          <w:szCs w:val="24"/>
        </w:rPr>
      </w:pPr>
    </w:p>
    <w:p w14:paraId="449CEB24" w14:textId="33D14347" w:rsidR="000F2E1B" w:rsidRPr="0002283A" w:rsidRDefault="000A1729" w:rsidP="0087104D">
      <w:pPr>
        <w:spacing w:after="0" w:line="240" w:lineRule="auto"/>
        <w:jc w:val="both"/>
        <w:rPr>
          <w:rFonts w:ascii="Times New Roman" w:hAnsi="Times New Roman" w:cs="Times New Roman"/>
          <w:sz w:val="24"/>
          <w:szCs w:val="24"/>
        </w:rPr>
      </w:pPr>
      <w:r w:rsidRPr="0002283A">
        <w:rPr>
          <w:rFonts w:ascii="Times New Roman" w:hAnsi="Times New Roman" w:cs="Times New Roman"/>
          <w:sz w:val="24"/>
          <w:szCs w:val="24"/>
        </w:rPr>
        <w:t xml:space="preserve">Eelnõukohaste </w:t>
      </w:r>
      <w:r w:rsidR="00772C14" w:rsidRPr="0002283A">
        <w:rPr>
          <w:rFonts w:ascii="Times New Roman" w:hAnsi="Times New Roman" w:cs="Times New Roman"/>
          <w:sz w:val="24"/>
          <w:szCs w:val="24"/>
        </w:rPr>
        <w:t xml:space="preserve">muudatuste eesmärk on parandada mõju hindamise kvaliteeti, </w:t>
      </w:r>
      <w:r w:rsidR="00914DBC" w:rsidRPr="0002283A">
        <w:rPr>
          <w:rFonts w:ascii="Times New Roman" w:hAnsi="Times New Roman" w:cs="Times New Roman"/>
          <w:sz w:val="24"/>
          <w:szCs w:val="24"/>
        </w:rPr>
        <w:t>toetada varajast kaasamist</w:t>
      </w:r>
      <w:r w:rsidR="008B729A">
        <w:rPr>
          <w:rFonts w:ascii="Times New Roman" w:hAnsi="Times New Roman" w:cs="Times New Roman"/>
          <w:sz w:val="24"/>
          <w:szCs w:val="24"/>
        </w:rPr>
        <w:t xml:space="preserve"> ja</w:t>
      </w:r>
      <w:r w:rsidR="00720267" w:rsidRPr="0002283A">
        <w:rPr>
          <w:rFonts w:ascii="Times New Roman" w:hAnsi="Times New Roman" w:cs="Times New Roman"/>
          <w:sz w:val="24"/>
          <w:szCs w:val="24"/>
        </w:rPr>
        <w:t xml:space="preserve"> </w:t>
      </w:r>
      <w:r w:rsidR="00086BDB">
        <w:rPr>
          <w:rFonts w:ascii="Times New Roman" w:hAnsi="Times New Roman" w:cs="Times New Roman"/>
          <w:sz w:val="24"/>
          <w:szCs w:val="24"/>
        </w:rPr>
        <w:t>parandada</w:t>
      </w:r>
      <w:r w:rsidR="00086BDB" w:rsidRPr="0002283A">
        <w:rPr>
          <w:rFonts w:ascii="Times New Roman" w:hAnsi="Times New Roman" w:cs="Times New Roman"/>
          <w:sz w:val="24"/>
          <w:szCs w:val="24"/>
        </w:rPr>
        <w:t xml:space="preserve"> </w:t>
      </w:r>
      <w:r w:rsidR="00C963CB" w:rsidRPr="0002283A">
        <w:rPr>
          <w:rFonts w:ascii="Times New Roman" w:hAnsi="Times New Roman" w:cs="Times New Roman"/>
          <w:sz w:val="24"/>
          <w:szCs w:val="24"/>
        </w:rPr>
        <w:t>seletuskirja informatiivsus</w:t>
      </w:r>
      <w:r w:rsidR="00CC5327" w:rsidRPr="0002283A">
        <w:rPr>
          <w:rFonts w:ascii="Times New Roman" w:hAnsi="Times New Roman" w:cs="Times New Roman"/>
          <w:sz w:val="24"/>
          <w:szCs w:val="24"/>
        </w:rPr>
        <w:t>t</w:t>
      </w:r>
      <w:r w:rsidR="00486023" w:rsidRPr="0002283A">
        <w:rPr>
          <w:rFonts w:ascii="Times New Roman" w:hAnsi="Times New Roman" w:cs="Times New Roman"/>
          <w:sz w:val="24"/>
          <w:szCs w:val="24"/>
        </w:rPr>
        <w:t xml:space="preserve">. </w:t>
      </w:r>
    </w:p>
    <w:p w14:paraId="7247061D" w14:textId="77777777" w:rsidR="000F2E1B" w:rsidRPr="0002283A" w:rsidRDefault="000F2E1B" w:rsidP="0087104D">
      <w:pPr>
        <w:spacing w:after="0" w:line="240" w:lineRule="auto"/>
        <w:jc w:val="both"/>
        <w:rPr>
          <w:rFonts w:ascii="Times New Roman" w:hAnsi="Times New Roman" w:cs="Times New Roman"/>
          <w:sz w:val="24"/>
          <w:szCs w:val="24"/>
        </w:rPr>
      </w:pPr>
    </w:p>
    <w:p w14:paraId="7BFEF511" w14:textId="7FCDC90C" w:rsidR="00B97D12" w:rsidRPr="0002283A" w:rsidRDefault="00020958" w:rsidP="0087104D">
      <w:pPr>
        <w:spacing w:after="0" w:line="240" w:lineRule="auto"/>
        <w:jc w:val="both"/>
        <w:rPr>
          <w:rFonts w:ascii="Times New Roman" w:hAnsi="Times New Roman" w:cs="Times New Roman"/>
          <w:sz w:val="24"/>
          <w:szCs w:val="24"/>
          <w:vertAlign w:val="subscript"/>
        </w:rPr>
      </w:pPr>
      <w:r w:rsidRPr="0002283A">
        <w:rPr>
          <w:rFonts w:ascii="Times New Roman" w:hAnsi="Times New Roman" w:cs="Times New Roman"/>
          <w:sz w:val="24"/>
          <w:szCs w:val="24"/>
        </w:rPr>
        <w:t>Kokkuvõte peamistest muudatustest</w:t>
      </w:r>
      <w:r w:rsidR="005A47A2" w:rsidRPr="0002283A">
        <w:rPr>
          <w:rFonts w:ascii="Times New Roman" w:hAnsi="Times New Roman" w:cs="Times New Roman"/>
          <w:sz w:val="24"/>
          <w:szCs w:val="24"/>
        </w:rPr>
        <w:t>:</w:t>
      </w:r>
    </w:p>
    <w:p w14:paraId="78721A7A" w14:textId="2E545804" w:rsidR="005A47A2" w:rsidRPr="0002283A" w:rsidRDefault="00C30974" w:rsidP="00904065">
      <w:pPr>
        <w:pStyle w:val="Loendilik"/>
        <w:numPr>
          <w:ilvl w:val="0"/>
          <w:numId w:val="37"/>
        </w:numPr>
        <w:spacing w:after="0" w:line="240" w:lineRule="auto"/>
        <w:jc w:val="both"/>
        <w:rPr>
          <w:rFonts w:ascii="Times New Roman" w:hAnsi="Times New Roman" w:cs="Times New Roman"/>
          <w:sz w:val="24"/>
          <w:szCs w:val="24"/>
        </w:rPr>
      </w:pPr>
      <w:r w:rsidRPr="0002283A">
        <w:rPr>
          <w:rFonts w:ascii="Times New Roman" w:hAnsi="Times New Roman" w:cs="Times New Roman"/>
          <w:sz w:val="24"/>
          <w:szCs w:val="24"/>
        </w:rPr>
        <w:t>t</w:t>
      </w:r>
      <w:r w:rsidR="006055B1" w:rsidRPr="0002283A">
        <w:rPr>
          <w:rFonts w:ascii="Times New Roman" w:hAnsi="Times New Roman" w:cs="Times New Roman"/>
          <w:sz w:val="24"/>
          <w:szCs w:val="24"/>
        </w:rPr>
        <w:t xml:space="preserve">äpsustatakse </w:t>
      </w:r>
      <w:r w:rsidR="00421AE3" w:rsidRPr="0002283A">
        <w:rPr>
          <w:rFonts w:ascii="Times New Roman" w:hAnsi="Times New Roman" w:cs="Times New Roman"/>
          <w:sz w:val="24"/>
          <w:szCs w:val="24"/>
        </w:rPr>
        <w:t xml:space="preserve">mõju hindamise nõudeid, </w:t>
      </w:r>
      <w:r w:rsidR="003C55E1" w:rsidRPr="0002283A">
        <w:rPr>
          <w:rFonts w:ascii="Times New Roman" w:hAnsi="Times New Roman" w:cs="Times New Roman"/>
          <w:sz w:val="24"/>
          <w:szCs w:val="24"/>
        </w:rPr>
        <w:t xml:space="preserve">kaotades </w:t>
      </w:r>
      <w:r w:rsidR="00F24FE4" w:rsidRPr="0002283A">
        <w:rPr>
          <w:rFonts w:ascii="Times New Roman" w:hAnsi="Times New Roman" w:cs="Times New Roman"/>
          <w:sz w:val="24"/>
          <w:szCs w:val="24"/>
        </w:rPr>
        <w:t xml:space="preserve">mõju </w:t>
      </w:r>
      <w:r w:rsidR="003C55E1" w:rsidRPr="0002283A">
        <w:rPr>
          <w:rFonts w:ascii="Times New Roman" w:hAnsi="Times New Roman" w:cs="Times New Roman"/>
          <w:sz w:val="24"/>
          <w:szCs w:val="24"/>
        </w:rPr>
        <w:t>olulisuse hindamise kohustus</w:t>
      </w:r>
      <w:r w:rsidR="000B5223">
        <w:rPr>
          <w:rFonts w:ascii="Times New Roman" w:hAnsi="Times New Roman" w:cs="Times New Roman"/>
          <w:sz w:val="24"/>
          <w:szCs w:val="24"/>
        </w:rPr>
        <w:t>e</w:t>
      </w:r>
      <w:r w:rsidR="003C55E1" w:rsidRPr="0002283A">
        <w:rPr>
          <w:rFonts w:ascii="Times New Roman" w:hAnsi="Times New Roman" w:cs="Times New Roman"/>
          <w:sz w:val="24"/>
          <w:szCs w:val="24"/>
        </w:rPr>
        <w:t xml:space="preserve"> ning nähes ette</w:t>
      </w:r>
      <w:r w:rsidR="00710AB7" w:rsidRPr="0002283A">
        <w:rPr>
          <w:rFonts w:ascii="Times New Roman" w:hAnsi="Times New Roman" w:cs="Times New Roman"/>
          <w:sz w:val="24"/>
          <w:szCs w:val="24"/>
        </w:rPr>
        <w:t xml:space="preserve">, et mõju hindamine peab olema tasakaalustatud, teadmuspõhine ja </w:t>
      </w:r>
      <w:r w:rsidR="008C192C" w:rsidRPr="0002283A">
        <w:rPr>
          <w:rFonts w:ascii="Times New Roman" w:hAnsi="Times New Roman" w:cs="Times New Roman"/>
          <w:sz w:val="24"/>
          <w:szCs w:val="24"/>
        </w:rPr>
        <w:t xml:space="preserve">proportsionaalne. </w:t>
      </w:r>
      <w:r w:rsidR="00BC0EE0" w:rsidRPr="0002283A">
        <w:rPr>
          <w:rFonts w:ascii="Times New Roman" w:hAnsi="Times New Roman" w:cs="Times New Roman"/>
          <w:sz w:val="24"/>
          <w:szCs w:val="24"/>
        </w:rPr>
        <w:t>HÕNTE</w:t>
      </w:r>
      <w:r w:rsidR="001D49BF">
        <w:noBreakHyphen/>
      </w:r>
      <w:r w:rsidR="008C0F7F">
        <w:rPr>
          <w:rFonts w:ascii="Times New Roman" w:hAnsi="Times New Roman" w:cs="Times New Roman"/>
          <w:sz w:val="24"/>
          <w:szCs w:val="24"/>
        </w:rPr>
        <w:t>ss</w:t>
      </w:r>
      <w:r w:rsidR="00847DE3" w:rsidRPr="0002283A">
        <w:rPr>
          <w:rFonts w:ascii="Times New Roman" w:hAnsi="Times New Roman" w:cs="Times New Roman"/>
          <w:sz w:val="24"/>
          <w:szCs w:val="24"/>
        </w:rPr>
        <w:t>e</w:t>
      </w:r>
      <w:r w:rsidR="00080533" w:rsidRPr="0002283A">
        <w:rPr>
          <w:rFonts w:ascii="Times New Roman" w:hAnsi="Times New Roman" w:cs="Times New Roman"/>
          <w:sz w:val="24"/>
          <w:szCs w:val="24"/>
        </w:rPr>
        <w:t xml:space="preserve"> </w:t>
      </w:r>
      <w:r w:rsidR="00847DE3" w:rsidRPr="0002283A">
        <w:rPr>
          <w:rFonts w:ascii="Times New Roman" w:hAnsi="Times New Roman" w:cs="Times New Roman"/>
          <w:sz w:val="24"/>
          <w:szCs w:val="24"/>
        </w:rPr>
        <w:t xml:space="preserve">tuuakse </w:t>
      </w:r>
      <w:r w:rsidR="0045646D" w:rsidRPr="0002283A">
        <w:rPr>
          <w:rFonts w:ascii="Times New Roman" w:hAnsi="Times New Roman" w:cs="Times New Roman"/>
          <w:sz w:val="24"/>
          <w:szCs w:val="24"/>
        </w:rPr>
        <w:t>kohustused</w:t>
      </w:r>
      <w:r w:rsidR="00080533" w:rsidRPr="0002283A">
        <w:rPr>
          <w:rFonts w:ascii="Times New Roman" w:hAnsi="Times New Roman" w:cs="Times New Roman"/>
          <w:sz w:val="24"/>
          <w:szCs w:val="24"/>
        </w:rPr>
        <w:t xml:space="preserve"> selgitada</w:t>
      </w:r>
      <w:r w:rsidR="000C2A40" w:rsidRPr="0002283A">
        <w:rPr>
          <w:rFonts w:ascii="Times New Roman" w:hAnsi="Times New Roman" w:cs="Times New Roman"/>
          <w:sz w:val="24"/>
          <w:szCs w:val="24"/>
        </w:rPr>
        <w:t xml:space="preserve"> mõjuanalüüsis</w:t>
      </w:r>
      <w:r w:rsidR="00080533" w:rsidRPr="0002283A">
        <w:rPr>
          <w:rFonts w:ascii="Times New Roman" w:hAnsi="Times New Roman" w:cs="Times New Roman"/>
          <w:sz w:val="24"/>
          <w:szCs w:val="24"/>
        </w:rPr>
        <w:t xml:space="preserve"> eelnõu sisulisi muudatusi ning </w:t>
      </w:r>
      <w:r w:rsidR="00080533" w:rsidRPr="007F795F">
        <w:rPr>
          <w:rFonts w:ascii="Times New Roman" w:hAnsi="Times New Roman" w:cs="Times New Roman"/>
          <w:sz w:val="24"/>
          <w:szCs w:val="24"/>
        </w:rPr>
        <w:t>määrata</w:t>
      </w:r>
      <w:r w:rsidR="00080533" w:rsidRPr="0002283A">
        <w:rPr>
          <w:rFonts w:ascii="Times New Roman" w:hAnsi="Times New Roman" w:cs="Times New Roman"/>
          <w:sz w:val="24"/>
          <w:szCs w:val="24"/>
        </w:rPr>
        <w:t xml:space="preserve"> sihtrühmad</w:t>
      </w:r>
      <w:r w:rsidR="00411518">
        <w:rPr>
          <w:rFonts w:ascii="Times New Roman" w:hAnsi="Times New Roman" w:cs="Times New Roman"/>
          <w:sz w:val="24"/>
          <w:szCs w:val="24"/>
        </w:rPr>
        <w:t xml:space="preserve">, </w:t>
      </w:r>
      <w:r w:rsidR="00411518" w:rsidRPr="002E5450">
        <w:rPr>
          <w:rFonts w:ascii="Times New Roman" w:hAnsi="Times New Roman" w:cs="Times New Roman"/>
          <w:sz w:val="24"/>
          <w:szCs w:val="24"/>
        </w:rPr>
        <w:t>uute mõjuval</w:t>
      </w:r>
      <w:r w:rsidR="008B3908" w:rsidRPr="002E5450">
        <w:rPr>
          <w:rFonts w:ascii="Times New Roman" w:hAnsi="Times New Roman" w:cs="Times New Roman"/>
          <w:sz w:val="24"/>
          <w:szCs w:val="24"/>
        </w:rPr>
        <w:t xml:space="preserve">dkondadena nimetatakse mõju </w:t>
      </w:r>
      <w:r w:rsidR="008B3908" w:rsidRPr="000576C2">
        <w:rPr>
          <w:rFonts w:ascii="Times New Roman" w:hAnsi="Times New Roman" w:cs="Times New Roman"/>
          <w:sz w:val="24"/>
          <w:szCs w:val="24"/>
        </w:rPr>
        <w:t>digi</w:t>
      </w:r>
      <w:r w:rsidR="00DD723E" w:rsidRPr="000576C2">
        <w:rPr>
          <w:rFonts w:ascii="Times New Roman" w:hAnsi="Times New Roman" w:cs="Times New Roman"/>
          <w:sz w:val="24"/>
          <w:szCs w:val="24"/>
        </w:rPr>
        <w:t>arengule</w:t>
      </w:r>
      <w:r w:rsidR="008B3908" w:rsidRPr="002E5450">
        <w:rPr>
          <w:rFonts w:ascii="Times New Roman" w:hAnsi="Times New Roman" w:cs="Times New Roman"/>
          <w:sz w:val="24"/>
          <w:szCs w:val="24"/>
        </w:rPr>
        <w:t xml:space="preserve"> ja </w:t>
      </w:r>
      <w:r w:rsidR="00AF5C93" w:rsidRPr="002E5450">
        <w:rPr>
          <w:rFonts w:ascii="Times New Roman" w:hAnsi="Times New Roman" w:cs="Times New Roman"/>
          <w:sz w:val="24"/>
          <w:szCs w:val="24"/>
        </w:rPr>
        <w:t>võrdsetele võimalustele</w:t>
      </w:r>
      <w:r w:rsidR="006B40F3" w:rsidRPr="002E5450">
        <w:rPr>
          <w:rFonts w:ascii="Times New Roman" w:hAnsi="Times New Roman" w:cs="Times New Roman"/>
          <w:sz w:val="24"/>
          <w:szCs w:val="24"/>
        </w:rPr>
        <w:t>;</w:t>
      </w:r>
    </w:p>
    <w:p w14:paraId="155421FE" w14:textId="00244633" w:rsidR="00D7310B" w:rsidRPr="00A37D23" w:rsidRDefault="00D7310B" w:rsidP="00D7310B">
      <w:pPr>
        <w:pStyle w:val="Loendilik"/>
        <w:numPr>
          <w:ilvl w:val="0"/>
          <w:numId w:val="3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VTK eesmärki ja nimetust muudetakse – edaspidi nimetatakse dokumenti algatuskirjaks, mille eesmärk on küsida arvamust poliitikamuudatuse kohta;</w:t>
      </w:r>
    </w:p>
    <w:p w14:paraId="5F846241" w14:textId="6F90852A" w:rsidR="00080533" w:rsidRDefault="006B40F3" w:rsidP="00904065">
      <w:pPr>
        <w:pStyle w:val="Loendilik"/>
        <w:numPr>
          <w:ilvl w:val="0"/>
          <w:numId w:val="37"/>
        </w:numPr>
        <w:spacing w:after="0" w:line="240" w:lineRule="auto"/>
        <w:jc w:val="both"/>
        <w:rPr>
          <w:rFonts w:ascii="Times New Roman" w:hAnsi="Times New Roman" w:cs="Times New Roman"/>
          <w:sz w:val="24"/>
          <w:szCs w:val="24"/>
        </w:rPr>
      </w:pPr>
      <w:r w:rsidRPr="0002283A">
        <w:rPr>
          <w:rFonts w:ascii="Times New Roman" w:hAnsi="Times New Roman" w:cs="Times New Roman"/>
          <w:sz w:val="24"/>
          <w:szCs w:val="24"/>
        </w:rPr>
        <w:t>l</w:t>
      </w:r>
      <w:r w:rsidR="00F33E0D" w:rsidRPr="0002283A">
        <w:rPr>
          <w:rFonts w:ascii="Times New Roman" w:hAnsi="Times New Roman" w:cs="Times New Roman"/>
          <w:sz w:val="24"/>
          <w:szCs w:val="24"/>
        </w:rPr>
        <w:t xml:space="preserve">ihtsustatakse </w:t>
      </w:r>
      <w:r w:rsidR="00DB2A64" w:rsidRPr="0002283A">
        <w:rPr>
          <w:rFonts w:ascii="Times New Roman" w:hAnsi="Times New Roman" w:cs="Times New Roman"/>
          <w:sz w:val="24"/>
          <w:szCs w:val="24"/>
        </w:rPr>
        <w:t xml:space="preserve">nõudeid </w:t>
      </w:r>
      <w:r w:rsidR="00D7310B">
        <w:rPr>
          <w:rFonts w:ascii="Times New Roman" w:hAnsi="Times New Roman" w:cs="Times New Roman"/>
          <w:sz w:val="24"/>
          <w:szCs w:val="24"/>
        </w:rPr>
        <w:t>algatuskirja</w:t>
      </w:r>
      <w:r w:rsidRPr="0002283A">
        <w:rPr>
          <w:rFonts w:ascii="Times New Roman" w:hAnsi="Times New Roman" w:cs="Times New Roman"/>
          <w:sz w:val="24"/>
          <w:szCs w:val="24"/>
        </w:rPr>
        <w:t xml:space="preserve">s </w:t>
      </w:r>
      <w:r w:rsidR="00DB2A64" w:rsidRPr="0002283A">
        <w:rPr>
          <w:rFonts w:ascii="Times New Roman" w:hAnsi="Times New Roman" w:cs="Times New Roman"/>
          <w:sz w:val="24"/>
          <w:szCs w:val="24"/>
        </w:rPr>
        <w:t xml:space="preserve">esitatavale </w:t>
      </w:r>
      <w:r w:rsidR="00DB2A64" w:rsidRPr="00586C2E">
        <w:rPr>
          <w:rFonts w:ascii="Times New Roman" w:hAnsi="Times New Roman" w:cs="Times New Roman"/>
          <w:sz w:val="24"/>
          <w:szCs w:val="24"/>
        </w:rPr>
        <w:t>infole</w:t>
      </w:r>
      <w:r w:rsidR="0033316B" w:rsidRPr="00586C2E">
        <w:rPr>
          <w:rFonts w:ascii="Times New Roman" w:hAnsi="Times New Roman" w:cs="Times New Roman"/>
          <w:sz w:val="24"/>
          <w:szCs w:val="24"/>
        </w:rPr>
        <w:t>, uue</w:t>
      </w:r>
      <w:r w:rsidR="00DE06B1" w:rsidRPr="00586C2E">
        <w:rPr>
          <w:rFonts w:ascii="Times New Roman" w:hAnsi="Times New Roman" w:cs="Times New Roman"/>
          <w:sz w:val="24"/>
          <w:szCs w:val="24"/>
        </w:rPr>
        <w:t xml:space="preserve">ndusena lisatakse kohustus </w:t>
      </w:r>
      <w:r w:rsidR="00D7310B">
        <w:rPr>
          <w:rFonts w:ascii="Times New Roman" w:hAnsi="Times New Roman" w:cs="Times New Roman"/>
          <w:sz w:val="24"/>
          <w:szCs w:val="24"/>
        </w:rPr>
        <w:t>dokumendi</w:t>
      </w:r>
      <w:r w:rsidR="00D7310B" w:rsidRPr="00586C2E">
        <w:rPr>
          <w:rFonts w:ascii="Times New Roman" w:hAnsi="Times New Roman" w:cs="Times New Roman"/>
          <w:sz w:val="24"/>
          <w:szCs w:val="24"/>
        </w:rPr>
        <w:t xml:space="preserve"> </w:t>
      </w:r>
      <w:r w:rsidR="00345950" w:rsidRPr="00586C2E">
        <w:rPr>
          <w:rFonts w:ascii="Times New Roman" w:hAnsi="Times New Roman" w:cs="Times New Roman"/>
          <w:sz w:val="24"/>
          <w:szCs w:val="24"/>
        </w:rPr>
        <w:t>koostamisel kaaluda</w:t>
      </w:r>
      <w:r w:rsidR="009B5613" w:rsidRPr="00586C2E">
        <w:rPr>
          <w:rFonts w:ascii="Times New Roman" w:hAnsi="Times New Roman" w:cs="Times New Roman"/>
          <w:sz w:val="24"/>
          <w:szCs w:val="24"/>
        </w:rPr>
        <w:t>, kas probleemi on võimalik lahendada automatiseerimise</w:t>
      </w:r>
      <w:r w:rsidR="009452E5">
        <w:rPr>
          <w:rFonts w:ascii="Times New Roman" w:hAnsi="Times New Roman" w:cs="Times New Roman"/>
          <w:sz w:val="24"/>
          <w:szCs w:val="24"/>
        </w:rPr>
        <w:t>, sealhulgas</w:t>
      </w:r>
      <w:r w:rsidR="009B5613" w:rsidRPr="00586C2E">
        <w:rPr>
          <w:rFonts w:ascii="Times New Roman" w:hAnsi="Times New Roman" w:cs="Times New Roman"/>
          <w:sz w:val="24"/>
          <w:szCs w:val="24"/>
        </w:rPr>
        <w:t xml:space="preserve"> tehisaru abil;</w:t>
      </w:r>
    </w:p>
    <w:p w14:paraId="2D581E57" w14:textId="16A6280C" w:rsidR="008B6A7C" w:rsidRPr="00586C2E" w:rsidRDefault="000F018F" w:rsidP="00904065">
      <w:pPr>
        <w:pStyle w:val="Loendilik"/>
        <w:numPr>
          <w:ilvl w:val="0"/>
          <w:numId w:val="3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nähakse ette, et </w:t>
      </w:r>
      <w:r w:rsidR="008D7899">
        <w:rPr>
          <w:rFonts w:ascii="Times New Roman" w:hAnsi="Times New Roman" w:cs="Times New Roman"/>
          <w:sz w:val="24"/>
          <w:szCs w:val="24"/>
        </w:rPr>
        <w:t xml:space="preserve">kui eelnõu puudutab </w:t>
      </w:r>
      <w:r w:rsidR="00E602EB">
        <w:rPr>
          <w:rFonts w:ascii="Times New Roman" w:hAnsi="Times New Roman" w:cs="Times New Roman"/>
          <w:sz w:val="24"/>
          <w:szCs w:val="24"/>
        </w:rPr>
        <w:t>isikuandmete töötlemist ja vajalik on an</w:t>
      </w:r>
      <w:r w:rsidR="00D41728">
        <w:rPr>
          <w:rFonts w:ascii="Times New Roman" w:hAnsi="Times New Roman" w:cs="Times New Roman"/>
          <w:sz w:val="24"/>
          <w:szCs w:val="24"/>
        </w:rPr>
        <w:t xml:space="preserve">dmekaitsealane mõjuhinnang, esitatakse see </w:t>
      </w:r>
      <w:r w:rsidR="009A11D8">
        <w:rPr>
          <w:rFonts w:ascii="Times New Roman" w:hAnsi="Times New Roman" w:cs="Times New Roman"/>
          <w:sz w:val="24"/>
          <w:szCs w:val="24"/>
        </w:rPr>
        <w:t>seletuski</w:t>
      </w:r>
      <w:r w:rsidR="003C46BF">
        <w:rPr>
          <w:rFonts w:ascii="Times New Roman" w:hAnsi="Times New Roman" w:cs="Times New Roman"/>
          <w:sz w:val="24"/>
          <w:szCs w:val="24"/>
        </w:rPr>
        <w:t xml:space="preserve">rja kolmanda osa </w:t>
      </w:r>
      <w:r w:rsidR="6CC45923" w:rsidRPr="67684C18">
        <w:rPr>
          <w:rFonts w:ascii="Times New Roman" w:hAnsi="Times New Roman" w:cs="Times New Roman"/>
          <w:sz w:val="24"/>
          <w:szCs w:val="24"/>
        </w:rPr>
        <w:t xml:space="preserve">eelviimases </w:t>
      </w:r>
      <w:r w:rsidR="00322990" w:rsidRPr="67684C18">
        <w:rPr>
          <w:rFonts w:ascii="Times New Roman" w:hAnsi="Times New Roman" w:cs="Times New Roman"/>
          <w:sz w:val="24"/>
          <w:szCs w:val="24"/>
        </w:rPr>
        <w:t>alaosas</w:t>
      </w:r>
      <w:r w:rsidR="00A676B5">
        <w:rPr>
          <w:rFonts w:ascii="Times New Roman" w:hAnsi="Times New Roman" w:cs="Times New Roman"/>
          <w:sz w:val="24"/>
          <w:szCs w:val="24"/>
        </w:rPr>
        <w:t>;</w:t>
      </w:r>
    </w:p>
    <w:p w14:paraId="1A54C943" w14:textId="42F65C3B" w:rsidR="75622897" w:rsidRDefault="0A41F0F7" w:rsidP="75622897">
      <w:pPr>
        <w:pStyle w:val="Loendilik"/>
        <w:numPr>
          <w:ilvl w:val="0"/>
          <w:numId w:val="37"/>
        </w:numPr>
        <w:spacing w:after="0" w:line="240" w:lineRule="auto"/>
        <w:jc w:val="both"/>
        <w:rPr>
          <w:rFonts w:ascii="Times New Roman" w:hAnsi="Times New Roman" w:cs="Times New Roman"/>
          <w:sz w:val="24"/>
          <w:szCs w:val="24"/>
        </w:rPr>
      </w:pPr>
      <w:r w:rsidRPr="75622897">
        <w:rPr>
          <w:rFonts w:ascii="Times New Roman" w:hAnsi="Times New Roman" w:cs="Times New Roman"/>
          <w:sz w:val="24"/>
          <w:szCs w:val="24"/>
        </w:rPr>
        <w:t>nähakse ette, et eelnõu põhiseaduspärasuse analüüs ja kokkuvõtlik hinnang eelnõu kooskõla kohta Eesti Vabariigi põhiseadusega esitatakse edaspidi seletuskirja kolmanda osa viimases alaosas;</w:t>
      </w:r>
    </w:p>
    <w:p w14:paraId="516DF23B" w14:textId="33DF677B" w:rsidR="00813F21" w:rsidRDefault="006B40F3" w:rsidP="00813F21">
      <w:pPr>
        <w:pStyle w:val="Loendilik"/>
        <w:numPr>
          <w:ilvl w:val="0"/>
          <w:numId w:val="37"/>
        </w:numPr>
        <w:spacing w:after="0" w:line="240" w:lineRule="auto"/>
        <w:jc w:val="both"/>
        <w:rPr>
          <w:rFonts w:ascii="Times New Roman" w:hAnsi="Times New Roman" w:cs="Times New Roman"/>
          <w:sz w:val="24"/>
          <w:szCs w:val="24"/>
        </w:rPr>
      </w:pPr>
      <w:r w:rsidRPr="002E5450">
        <w:rPr>
          <w:rFonts w:ascii="Times New Roman" w:hAnsi="Times New Roman" w:cs="Times New Roman"/>
          <w:sz w:val="24"/>
          <w:szCs w:val="24"/>
        </w:rPr>
        <w:t>t</w:t>
      </w:r>
      <w:r w:rsidR="009C1A56" w:rsidRPr="002E5450">
        <w:rPr>
          <w:rFonts w:ascii="Times New Roman" w:hAnsi="Times New Roman" w:cs="Times New Roman"/>
          <w:sz w:val="24"/>
          <w:szCs w:val="24"/>
        </w:rPr>
        <w:t xml:space="preserve">äiendatakse nõudeid infole, mis tuleb seletuskirjas esitada </w:t>
      </w:r>
      <w:r w:rsidR="00F0379D" w:rsidRPr="002E5450">
        <w:rPr>
          <w:rFonts w:ascii="Times New Roman" w:hAnsi="Times New Roman" w:cs="Times New Roman"/>
          <w:sz w:val="24"/>
          <w:szCs w:val="24"/>
        </w:rPr>
        <w:t>kavandatava õigusakti Euroopa Lii</w:t>
      </w:r>
      <w:r w:rsidR="00CC5F9D" w:rsidRPr="002E5450">
        <w:rPr>
          <w:rFonts w:ascii="Times New Roman" w:hAnsi="Times New Roman" w:cs="Times New Roman"/>
          <w:sz w:val="24"/>
          <w:szCs w:val="24"/>
        </w:rPr>
        <w:t>du õigusele</w:t>
      </w:r>
      <w:r w:rsidR="004D63D7" w:rsidRPr="004D63D7">
        <w:rPr>
          <w:rFonts w:ascii="Times New Roman" w:hAnsi="Times New Roman" w:cs="Times New Roman"/>
          <w:sz w:val="24"/>
          <w:szCs w:val="24"/>
        </w:rPr>
        <w:t xml:space="preserve"> </w:t>
      </w:r>
      <w:r w:rsidR="004D63D7" w:rsidRPr="002E5450">
        <w:rPr>
          <w:rFonts w:ascii="Times New Roman" w:hAnsi="Times New Roman" w:cs="Times New Roman"/>
          <w:sz w:val="24"/>
          <w:szCs w:val="24"/>
        </w:rPr>
        <w:t>vastavuse kohta</w:t>
      </w:r>
      <w:r w:rsidR="001B3404" w:rsidRPr="002E5450">
        <w:rPr>
          <w:rFonts w:ascii="Times New Roman" w:hAnsi="Times New Roman" w:cs="Times New Roman"/>
          <w:sz w:val="24"/>
          <w:szCs w:val="24"/>
        </w:rPr>
        <w:t xml:space="preserve">. </w:t>
      </w:r>
      <w:r w:rsidR="00FB7E53" w:rsidRPr="002E5450">
        <w:rPr>
          <w:rFonts w:ascii="Times New Roman" w:hAnsi="Times New Roman" w:cs="Times New Roman"/>
          <w:sz w:val="24"/>
          <w:szCs w:val="24"/>
        </w:rPr>
        <w:t>Muu hulgas s</w:t>
      </w:r>
      <w:r w:rsidR="000B7AA4" w:rsidRPr="002E5450">
        <w:rPr>
          <w:rFonts w:ascii="Times New Roman" w:hAnsi="Times New Roman" w:cs="Times New Roman"/>
          <w:sz w:val="24"/>
          <w:szCs w:val="24"/>
        </w:rPr>
        <w:t>ätestatakse</w:t>
      </w:r>
      <w:r w:rsidR="00384418">
        <w:rPr>
          <w:rFonts w:ascii="Times New Roman" w:hAnsi="Times New Roman" w:cs="Times New Roman"/>
          <w:sz w:val="24"/>
          <w:szCs w:val="24"/>
        </w:rPr>
        <w:t xml:space="preserve"> sõnaselgelt</w:t>
      </w:r>
      <w:r w:rsidR="00FB7E53" w:rsidRPr="002E5450">
        <w:rPr>
          <w:rFonts w:ascii="Times New Roman" w:hAnsi="Times New Roman" w:cs="Times New Roman"/>
          <w:sz w:val="24"/>
          <w:szCs w:val="24"/>
        </w:rPr>
        <w:t xml:space="preserve">, et </w:t>
      </w:r>
      <w:r w:rsidR="007E031A" w:rsidRPr="002E5450">
        <w:rPr>
          <w:rFonts w:ascii="Times New Roman" w:hAnsi="Times New Roman" w:cs="Times New Roman"/>
          <w:sz w:val="24"/>
          <w:szCs w:val="24"/>
        </w:rPr>
        <w:t xml:space="preserve">kui Euroopa Liidu õigusakt jätab liikmesriigile kaalutlusõiguse, </w:t>
      </w:r>
      <w:r w:rsidR="007A6EB2" w:rsidRPr="002E5450">
        <w:rPr>
          <w:rFonts w:ascii="Times New Roman" w:hAnsi="Times New Roman" w:cs="Times New Roman"/>
          <w:sz w:val="24"/>
          <w:szCs w:val="24"/>
        </w:rPr>
        <w:t xml:space="preserve">tuleb selgitada </w:t>
      </w:r>
      <w:r w:rsidR="00EA65CC" w:rsidRPr="002E5450">
        <w:rPr>
          <w:rFonts w:ascii="Times New Roman" w:hAnsi="Times New Roman" w:cs="Times New Roman"/>
          <w:sz w:val="24"/>
          <w:szCs w:val="24"/>
        </w:rPr>
        <w:t xml:space="preserve">õigusaktis sätestatust rangemate nõuete </w:t>
      </w:r>
      <w:r w:rsidR="00000D33" w:rsidRPr="002E5450">
        <w:rPr>
          <w:rFonts w:ascii="Times New Roman" w:hAnsi="Times New Roman" w:cs="Times New Roman"/>
          <w:sz w:val="24"/>
          <w:szCs w:val="24"/>
        </w:rPr>
        <w:t>kavandamist</w:t>
      </w:r>
      <w:r w:rsidR="00BD76EF">
        <w:rPr>
          <w:rFonts w:ascii="Times New Roman" w:hAnsi="Times New Roman" w:cs="Times New Roman"/>
          <w:sz w:val="24"/>
          <w:szCs w:val="24"/>
        </w:rPr>
        <w:t>.</w:t>
      </w:r>
      <w:r w:rsidR="00851E9D">
        <w:rPr>
          <w:rFonts w:ascii="Times New Roman" w:hAnsi="Times New Roman" w:cs="Times New Roman"/>
          <w:sz w:val="24"/>
          <w:szCs w:val="24"/>
        </w:rPr>
        <w:t xml:space="preserve"> </w:t>
      </w:r>
      <w:r w:rsidR="00470349">
        <w:rPr>
          <w:rFonts w:ascii="Times New Roman" w:hAnsi="Times New Roman" w:cs="Times New Roman"/>
          <w:sz w:val="24"/>
          <w:szCs w:val="24"/>
        </w:rPr>
        <w:t>K</w:t>
      </w:r>
      <w:r w:rsidR="00851E9D">
        <w:rPr>
          <w:rFonts w:ascii="Times New Roman" w:hAnsi="Times New Roman" w:cs="Times New Roman"/>
          <w:sz w:val="24"/>
          <w:szCs w:val="24"/>
        </w:rPr>
        <w:t xml:space="preserve">asutusele võetakse </w:t>
      </w:r>
      <w:r w:rsidR="00470349">
        <w:rPr>
          <w:rFonts w:ascii="Times New Roman" w:hAnsi="Times New Roman" w:cs="Times New Roman"/>
          <w:sz w:val="24"/>
          <w:szCs w:val="24"/>
        </w:rPr>
        <w:t xml:space="preserve">direktiivi </w:t>
      </w:r>
      <w:r w:rsidR="00851E9D">
        <w:rPr>
          <w:rFonts w:ascii="Times New Roman" w:hAnsi="Times New Roman" w:cs="Times New Roman"/>
          <w:sz w:val="24"/>
          <w:szCs w:val="24"/>
        </w:rPr>
        <w:t xml:space="preserve">ülevõtmist kirjeldav </w:t>
      </w:r>
      <w:r w:rsidR="007836D0">
        <w:rPr>
          <w:rFonts w:ascii="Times New Roman" w:hAnsi="Times New Roman" w:cs="Times New Roman"/>
          <w:sz w:val="24"/>
          <w:szCs w:val="24"/>
        </w:rPr>
        <w:t xml:space="preserve">nn </w:t>
      </w:r>
      <w:r w:rsidR="00851E9D">
        <w:rPr>
          <w:rFonts w:ascii="Times New Roman" w:hAnsi="Times New Roman" w:cs="Times New Roman"/>
          <w:sz w:val="24"/>
          <w:szCs w:val="24"/>
        </w:rPr>
        <w:t>valgusfoor</w:t>
      </w:r>
      <w:r w:rsidRPr="002E5450">
        <w:rPr>
          <w:rFonts w:ascii="Times New Roman" w:hAnsi="Times New Roman" w:cs="Times New Roman"/>
          <w:sz w:val="24"/>
          <w:szCs w:val="24"/>
        </w:rPr>
        <w:t>;</w:t>
      </w:r>
    </w:p>
    <w:p w14:paraId="799D0196" w14:textId="70E4A263" w:rsidR="00732BCD" w:rsidRPr="002E5450" w:rsidRDefault="00332EF1" w:rsidP="00813F21">
      <w:pPr>
        <w:pStyle w:val="Loendilik"/>
        <w:numPr>
          <w:ilvl w:val="0"/>
          <w:numId w:val="37"/>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seletuskirja sisukokkuvõttele kehtestatakse lihtsa keele nõue;</w:t>
      </w:r>
    </w:p>
    <w:p w14:paraId="33229E3F" w14:textId="7AAD3F78" w:rsidR="00D63672" w:rsidRPr="002E5450" w:rsidRDefault="00C7109E" w:rsidP="00813F21">
      <w:pPr>
        <w:pStyle w:val="Loendilik"/>
        <w:numPr>
          <w:ilvl w:val="0"/>
          <w:numId w:val="37"/>
        </w:numPr>
        <w:spacing w:after="0" w:line="240" w:lineRule="auto"/>
        <w:jc w:val="both"/>
        <w:rPr>
          <w:rFonts w:ascii="Times New Roman" w:hAnsi="Times New Roman" w:cs="Times New Roman"/>
          <w:sz w:val="24"/>
          <w:szCs w:val="24"/>
        </w:rPr>
      </w:pPr>
      <w:r w:rsidRPr="002E5450">
        <w:rPr>
          <w:rFonts w:ascii="Times New Roman" w:hAnsi="Times New Roman" w:cs="Times New Roman"/>
          <w:sz w:val="24"/>
          <w:szCs w:val="24"/>
        </w:rPr>
        <w:t>täiendatakse nõudeid infole, mis seletuskirjas tuleb esitada</w:t>
      </w:r>
      <w:r w:rsidR="00216857" w:rsidRPr="002E5450">
        <w:rPr>
          <w:rFonts w:ascii="Times New Roman" w:hAnsi="Times New Roman" w:cs="Times New Roman"/>
          <w:sz w:val="24"/>
          <w:szCs w:val="24"/>
        </w:rPr>
        <w:t xml:space="preserve">, kui kavandatava seaduse rakendamiseks on </w:t>
      </w:r>
      <w:r w:rsidR="007F0E82" w:rsidRPr="002E5450">
        <w:rPr>
          <w:rFonts w:ascii="Times New Roman" w:hAnsi="Times New Roman" w:cs="Times New Roman"/>
          <w:sz w:val="24"/>
          <w:szCs w:val="24"/>
        </w:rPr>
        <w:t xml:space="preserve">vaja arendada riigi </w:t>
      </w:r>
      <w:r w:rsidR="00642B5E" w:rsidRPr="002E5450">
        <w:rPr>
          <w:rFonts w:ascii="Times New Roman" w:hAnsi="Times New Roman" w:cs="Times New Roman"/>
          <w:sz w:val="24"/>
          <w:szCs w:val="24"/>
        </w:rPr>
        <w:t>infosüsteemi</w:t>
      </w:r>
      <w:r w:rsidR="00447A1A" w:rsidRPr="002E5450">
        <w:rPr>
          <w:rFonts w:ascii="Times New Roman" w:hAnsi="Times New Roman" w:cs="Times New Roman"/>
          <w:sz w:val="24"/>
          <w:szCs w:val="24"/>
        </w:rPr>
        <w:t xml:space="preserve">. </w:t>
      </w:r>
      <w:r w:rsidR="008A19B2" w:rsidRPr="002E5450">
        <w:rPr>
          <w:rFonts w:ascii="Times New Roman" w:hAnsi="Times New Roman" w:cs="Times New Roman"/>
          <w:sz w:val="24"/>
          <w:szCs w:val="24"/>
        </w:rPr>
        <w:t xml:space="preserve">Edaspidi tuleb </w:t>
      </w:r>
      <w:r w:rsidR="00004DDF" w:rsidRPr="002E5450">
        <w:rPr>
          <w:rFonts w:ascii="Times New Roman" w:hAnsi="Times New Roman" w:cs="Times New Roman"/>
          <w:sz w:val="24"/>
          <w:szCs w:val="24"/>
        </w:rPr>
        <w:t>nimetada muutmist vajavad infosüsteemid,</w:t>
      </w:r>
      <w:r w:rsidR="001472CA" w:rsidRPr="002E5450">
        <w:rPr>
          <w:rFonts w:ascii="Times New Roman" w:hAnsi="Times New Roman" w:cs="Times New Roman"/>
          <w:sz w:val="24"/>
          <w:szCs w:val="24"/>
        </w:rPr>
        <w:t xml:space="preserve"> tööde hinnanguline </w:t>
      </w:r>
      <w:r w:rsidR="00566BDB" w:rsidRPr="002E5450">
        <w:rPr>
          <w:rFonts w:ascii="Times New Roman" w:hAnsi="Times New Roman" w:cs="Times New Roman"/>
          <w:sz w:val="24"/>
          <w:szCs w:val="24"/>
        </w:rPr>
        <w:t>kulu, aja</w:t>
      </w:r>
      <w:r w:rsidR="006D2439">
        <w:rPr>
          <w:rFonts w:ascii="Times New Roman" w:hAnsi="Times New Roman" w:cs="Times New Roman"/>
          <w:sz w:val="24"/>
          <w:szCs w:val="24"/>
        </w:rPr>
        <w:t>kava</w:t>
      </w:r>
      <w:r w:rsidR="00566BDB" w:rsidRPr="002E5450">
        <w:rPr>
          <w:rFonts w:ascii="Times New Roman" w:hAnsi="Times New Roman" w:cs="Times New Roman"/>
          <w:sz w:val="24"/>
          <w:szCs w:val="24"/>
        </w:rPr>
        <w:t xml:space="preserve"> ja riigipoolne vastutaja </w:t>
      </w:r>
      <w:r w:rsidR="002C73CE" w:rsidRPr="002E5450">
        <w:rPr>
          <w:rFonts w:ascii="Times New Roman" w:hAnsi="Times New Roman" w:cs="Times New Roman"/>
          <w:sz w:val="24"/>
          <w:szCs w:val="24"/>
        </w:rPr>
        <w:t xml:space="preserve">ning </w:t>
      </w:r>
      <w:r w:rsidR="00D01683" w:rsidRPr="002E5450">
        <w:rPr>
          <w:rFonts w:ascii="Times New Roman" w:hAnsi="Times New Roman" w:cs="Times New Roman"/>
          <w:sz w:val="24"/>
          <w:szCs w:val="24"/>
        </w:rPr>
        <w:t xml:space="preserve">hinnata, kas </w:t>
      </w:r>
      <w:r w:rsidR="008D5CC1" w:rsidRPr="002E5450">
        <w:rPr>
          <w:rFonts w:ascii="Times New Roman" w:hAnsi="Times New Roman" w:cs="Times New Roman"/>
          <w:sz w:val="24"/>
          <w:szCs w:val="24"/>
        </w:rPr>
        <w:t>lahenduses saab kasutada tehisaru võimalusi</w:t>
      </w:r>
      <w:r w:rsidR="007B2350" w:rsidRPr="002E5450">
        <w:rPr>
          <w:rFonts w:ascii="Times New Roman" w:hAnsi="Times New Roman" w:cs="Times New Roman"/>
          <w:sz w:val="24"/>
          <w:szCs w:val="24"/>
        </w:rPr>
        <w:t>;</w:t>
      </w:r>
    </w:p>
    <w:p w14:paraId="6705C06A" w14:textId="1D885F6B" w:rsidR="00DB2A64" w:rsidRPr="0002283A" w:rsidRDefault="006B40F3" w:rsidP="00813F21">
      <w:pPr>
        <w:pStyle w:val="Loendilik"/>
        <w:numPr>
          <w:ilvl w:val="0"/>
          <w:numId w:val="37"/>
        </w:numPr>
        <w:spacing w:after="0" w:line="240" w:lineRule="auto"/>
        <w:jc w:val="both"/>
        <w:rPr>
          <w:rFonts w:ascii="Times New Roman" w:hAnsi="Times New Roman" w:cs="Times New Roman"/>
          <w:sz w:val="24"/>
          <w:szCs w:val="24"/>
        </w:rPr>
      </w:pPr>
      <w:r w:rsidRPr="0002283A">
        <w:rPr>
          <w:rFonts w:ascii="Times New Roman" w:hAnsi="Times New Roman" w:cs="Times New Roman"/>
          <w:sz w:val="24"/>
          <w:szCs w:val="24"/>
        </w:rPr>
        <w:t>s</w:t>
      </w:r>
      <w:r w:rsidR="00813F21" w:rsidRPr="0002283A">
        <w:rPr>
          <w:rFonts w:ascii="Times New Roman" w:hAnsi="Times New Roman" w:cs="Times New Roman"/>
          <w:sz w:val="24"/>
          <w:szCs w:val="24"/>
        </w:rPr>
        <w:t>ätestatakse, millal on tarvis eelnõusse kavandada õigusakti järelhindamine</w:t>
      </w:r>
      <w:r w:rsidRPr="0002283A">
        <w:rPr>
          <w:rFonts w:ascii="Times New Roman" w:hAnsi="Times New Roman" w:cs="Times New Roman"/>
          <w:sz w:val="24"/>
          <w:szCs w:val="24"/>
        </w:rPr>
        <w:t>;</w:t>
      </w:r>
    </w:p>
    <w:p w14:paraId="1173381F" w14:textId="13C1444C" w:rsidR="009A28D9" w:rsidRPr="0002283A" w:rsidRDefault="006B40F3" w:rsidP="00904065">
      <w:pPr>
        <w:pStyle w:val="Loendilik"/>
        <w:numPr>
          <w:ilvl w:val="0"/>
          <w:numId w:val="37"/>
        </w:numPr>
        <w:spacing w:after="0" w:line="240" w:lineRule="auto"/>
        <w:jc w:val="both"/>
        <w:rPr>
          <w:rFonts w:ascii="Times New Roman" w:hAnsi="Times New Roman" w:cs="Times New Roman"/>
          <w:sz w:val="24"/>
          <w:szCs w:val="24"/>
        </w:rPr>
      </w:pPr>
      <w:r w:rsidRPr="0002283A">
        <w:rPr>
          <w:rFonts w:ascii="Times New Roman" w:hAnsi="Times New Roman" w:cs="Times New Roman"/>
          <w:sz w:val="24"/>
          <w:szCs w:val="24"/>
        </w:rPr>
        <w:t>t</w:t>
      </w:r>
      <w:r w:rsidR="00DE37CC" w:rsidRPr="0002283A">
        <w:rPr>
          <w:rFonts w:ascii="Times New Roman" w:hAnsi="Times New Roman" w:cs="Times New Roman"/>
          <w:sz w:val="24"/>
          <w:szCs w:val="24"/>
        </w:rPr>
        <w:t xml:space="preserve">äpsustatakse normitehnikat ja õiguskeelt puudutavaid </w:t>
      </w:r>
      <w:r w:rsidR="00EA7417" w:rsidRPr="0002283A">
        <w:rPr>
          <w:rFonts w:ascii="Times New Roman" w:hAnsi="Times New Roman" w:cs="Times New Roman"/>
          <w:sz w:val="24"/>
          <w:szCs w:val="24"/>
        </w:rPr>
        <w:t>sätteid HÕNTE-s.</w:t>
      </w:r>
    </w:p>
    <w:p w14:paraId="0BA9FFF8" w14:textId="77777777" w:rsidR="00FF1860" w:rsidRPr="0002283A" w:rsidRDefault="00FF1860" w:rsidP="00FF1860">
      <w:pPr>
        <w:spacing w:after="0" w:line="240" w:lineRule="auto"/>
        <w:jc w:val="both"/>
        <w:rPr>
          <w:rFonts w:ascii="Times New Roman" w:hAnsi="Times New Roman" w:cs="Times New Roman"/>
          <w:sz w:val="24"/>
          <w:szCs w:val="24"/>
        </w:rPr>
      </w:pPr>
    </w:p>
    <w:p w14:paraId="63FF5E3E" w14:textId="589CB563" w:rsidR="00B065B8" w:rsidRPr="0002283A" w:rsidRDefault="00B97D12" w:rsidP="00FF1860">
      <w:pPr>
        <w:spacing w:after="0" w:line="240" w:lineRule="auto"/>
        <w:jc w:val="both"/>
        <w:rPr>
          <w:rFonts w:ascii="Times New Roman" w:hAnsi="Times New Roman" w:cs="Times New Roman"/>
          <w:sz w:val="24"/>
          <w:szCs w:val="24"/>
        </w:rPr>
      </w:pPr>
      <w:r w:rsidRPr="0002283A">
        <w:rPr>
          <w:rFonts w:ascii="Times New Roman" w:hAnsi="Times New Roman" w:cs="Times New Roman"/>
          <w:sz w:val="24"/>
          <w:szCs w:val="24"/>
        </w:rPr>
        <w:t>Eelnõuga ei kavandata põhimõttelisi muudatusi Vabariigi Valitsuse õigusloome korralduses</w:t>
      </w:r>
      <w:r w:rsidR="00CF0213" w:rsidRPr="0002283A">
        <w:rPr>
          <w:rFonts w:ascii="Times New Roman" w:hAnsi="Times New Roman" w:cs="Times New Roman"/>
          <w:sz w:val="24"/>
          <w:szCs w:val="24"/>
        </w:rPr>
        <w:t>. HÕNTE</w:t>
      </w:r>
      <w:r w:rsidR="003114BF" w:rsidRPr="0002283A">
        <w:rPr>
          <w:rFonts w:ascii="Times New Roman" w:hAnsi="Times New Roman" w:cs="Times New Roman"/>
          <w:sz w:val="24"/>
          <w:szCs w:val="24"/>
        </w:rPr>
        <w:t xml:space="preserve"> </w:t>
      </w:r>
      <w:r w:rsidR="00821B09" w:rsidRPr="0002283A">
        <w:rPr>
          <w:rFonts w:ascii="Times New Roman" w:hAnsi="Times New Roman" w:cs="Times New Roman"/>
          <w:sz w:val="24"/>
          <w:szCs w:val="24"/>
        </w:rPr>
        <w:t xml:space="preserve">nõuded on määruse </w:t>
      </w:r>
      <w:r w:rsidR="00064757" w:rsidRPr="0002283A">
        <w:rPr>
          <w:rFonts w:ascii="Times New Roman" w:hAnsi="Times New Roman" w:cs="Times New Roman"/>
          <w:sz w:val="24"/>
          <w:szCs w:val="24"/>
        </w:rPr>
        <w:t xml:space="preserve">enam kui </w:t>
      </w:r>
      <w:r w:rsidR="000070A8" w:rsidRPr="0002283A">
        <w:rPr>
          <w:rFonts w:ascii="Times New Roman" w:hAnsi="Times New Roman" w:cs="Times New Roman"/>
          <w:sz w:val="24"/>
          <w:szCs w:val="24"/>
        </w:rPr>
        <w:t xml:space="preserve">14-aastase </w:t>
      </w:r>
      <w:r w:rsidR="00064757" w:rsidRPr="0002283A">
        <w:rPr>
          <w:rFonts w:ascii="Times New Roman" w:hAnsi="Times New Roman" w:cs="Times New Roman"/>
          <w:sz w:val="24"/>
          <w:szCs w:val="24"/>
        </w:rPr>
        <w:t>kehtivus</w:t>
      </w:r>
      <w:r w:rsidR="002E5BA3" w:rsidRPr="0002283A">
        <w:rPr>
          <w:rFonts w:ascii="Times New Roman" w:hAnsi="Times New Roman" w:cs="Times New Roman"/>
          <w:sz w:val="24"/>
          <w:szCs w:val="24"/>
        </w:rPr>
        <w:t>aja</w:t>
      </w:r>
      <w:r w:rsidR="00064757" w:rsidRPr="0002283A">
        <w:rPr>
          <w:rFonts w:ascii="Times New Roman" w:hAnsi="Times New Roman" w:cs="Times New Roman"/>
          <w:sz w:val="24"/>
          <w:szCs w:val="24"/>
        </w:rPr>
        <w:t xml:space="preserve"> jooksul </w:t>
      </w:r>
      <w:r w:rsidR="00F654D3" w:rsidRPr="0002283A">
        <w:rPr>
          <w:rFonts w:ascii="Times New Roman" w:hAnsi="Times New Roman" w:cs="Times New Roman"/>
          <w:sz w:val="24"/>
          <w:szCs w:val="24"/>
        </w:rPr>
        <w:t xml:space="preserve">praktikas juurdunud ning </w:t>
      </w:r>
      <w:r w:rsidR="008C1C35" w:rsidRPr="0002283A">
        <w:rPr>
          <w:rFonts w:ascii="Times New Roman" w:hAnsi="Times New Roman" w:cs="Times New Roman"/>
          <w:sz w:val="24"/>
          <w:szCs w:val="24"/>
        </w:rPr>
        <w:t xml:space="preserve">ennast õigustanud. </w:t>
      </w:r>
      <w:r w:rsidR="00DD35ED" w:rsidRPr="0002283A">
        <w:rPr>
          <w:rFonts w:ascii="Times New Roman" w:hAnsi="Times New Roman" w:cs="Times New Roman"/>
          <w:sz w:val="24"/>
          <w:szCs w:val="24"/>
        </w:rPr>
        <w:t>L</w:t>
      </w:r>
      <w:r w:rsidR="005029DC" w:rsidRPr="0002283A">
        <w:rPr>
          <w:rFonts w:ascii="Times New Roman" w:hAnsi="Times New Roman" w:cs="Times New Roman"/>
          <w:sz w:val="24"/>
          <w:szCs w:val="24"/>
        </w:rPr>
        <w:t xml:space="preserve">oobutakse vaid kahest nõudest, mille puhul on praktika näidanud, et need ei täida </w:t>
      </w:r>
      <w:r w:rsidR="001624AF" w:rsidRPr="0002283A">
        <w:rPr>
          <w:rFonts w:ascii="Times New Roman" w:hAnsi="Times New Roman" w:cs="Times New Roman"/>
          <w:sz w:val="24"/>
          <w:szCs w:val="24"/>
        </w:rPr>
        <w:t>enda</w:t>
      </w:r>
      <w:r w:rsidR="005029DC" w:rsidRPr="0002283A">
        <w:rPr>
          <w:rFonts w:ascii="Times New Roman" w:hAnsi="Times New Roman" w:cs="Times New Roman"/>
          <w:sz w:val="24"/>
          <w:szCs w:val="24"/>
        </w:rPr>
        <w:t xml:space="preserve"> esialgset eesmärki</w:t>
      </w:r>
      <w:r w:rsidR="007341ED" w:rsidRPr="0002283A">
        <w:rPr>
          <w:rFonts w:ascii="Times New Roman" w:hAnsi="Times New Roman" w:cs="Times New Roman"/>
          <w:sz w:val="24"/>
          <w:szCs w:val="24"/>
        </w:rPr>
        <w:t xml:space="preserve"> (</w:t>
      </w:r>
      <w:r w:rsidR="009D71E1" w:rsidRPr="0002283A">
        <w:rPr>
          <w:rFonts w:ascii="Times New Roman" w:hAnsi="Times New Roman" w:cs="Times New Roman"/>
          <w:sz w:val="24"/>
          <w:szCs w:val="24"/>
        </w:rPr>
        <w:t xml:space="preserve">kontseptsiooni </w:t>
      </w:r>
      <w:r w:rsidR="00D24149">
        <w:rPr>
          <w:rFonts w:ascii="Times New Roman" w:hAnsi="Times New Roman" w:cs="Times New Roman"/>
          <w:sz w:val="24"/>
          <w:szCs w:val="24"/>
        </w:rPr>
        <w:t>koostamise nõue</w:t>
      </w:r>
      <w:r w:rsidR="009D71E1" w:rsidRPr="0002283A">
        <w:rPr>
          <w:rFonts w:ascii="Times New Roman" w:hAnsi="Times New Roman" w:cs="Times New Roman"/>
          <w:sz w:val="24"/>
          <w:szCs w:val="24"/>
        </w:rPr>
        <w:t xml:space="preserve"> HÕNTE-s </w:t>
      </w:r>
      <w:r w:rsidR="005B6765">
        <w:rPr>
          <w:rFonts w:ascii="Times New Roman" w:hAnsi="Times New Roman" w:cs="Times New Roman"/>
          <w:sz w:val="24"/>
          <w:szCs w:val="24"/>
        </w:rPr>
        <w:t>ning</w:t>
      </w:r>
      <w:r w:rsidR="009D71E1" w:rsidRPr="0002283A">
        <w:rPr>
          <w:rFonts w:ascii="Times New Roman" w:hAnsi="Times New Roman" w:cs="Times New Roman"/>
          <w:sz w:val="24"/>
          <w:szCs w:val="24"/>
        </w:rPr>
        <w:t xml:space="preserve"> mõju olulisuse hindamise </w:t>
      </w:r>
      <w:r w:rsidR="000D5756" w:rsidRPr="0002283A">
        <w:rPr>
          <w:rFonts w:ascii="Times New Roman" w:hAnsi="Times New Roman" w:cs="Times New Roman"/>
          <w:sz w:val="24"/>
          <w:szCs w:val="24"/>
        </w:rPr>
        <w:t xml:space="preserve">ja </w:t>
      </w:r>
      <w:r w:rsidR="0011205A" w:rsidRPr="0002283A">
        <w:rPr>
          <w:rFonts w:ascii="Times New Roman" w:hAnsi="Times New Roman" w:cs="Times New Roman"/>
          <w:sz w:val="24"/>
          <w:szCs w:val="24"/>
        </w:rPr>
        <w:t>sellest tuleneva</w:t>
      </w:r>
      <w:r w:rsidR="000D5756" w:rsidRPr="0002283A">
        <w:rPr>
          <w:rFonts w:ascii="Times New Roman" w:hAnsi="Times New Roman" w:cs="Times New Roman"/>
          <w:sz w:val="24"/>
          <w:szCs w:val="24"/>
        </w:rPr>
        <w:t xml:space="preserve"> </w:t>
      </w:r>
      <w:r w:rsidR="00D92425" w:rsidRPr="0002283A">
        <w:rPr>
          <w:rFonts w:ascii="Times New Roman" w:hAnsi="Times New Roman" w:cs="Times New Roman"/>
          <w:sz w:val="24"/>
          <w:szCs w:val="24"/>
        </w:rPr>
        <w:t>mõjude analüüsi</w:t>
      </w:r>
      <w:r w:rsidR="00064E5E" w:rsidRPr="0002283A">
        <w:rPr>
          <w:rFonts w:ascii="Times New Roman" w:hAnsi="Times New Roman" w:cs="Times New Roman"/>
          <w:sz w:val="24"/>
          <w:szCs w:val="24"/>
        </w:rPr>
        <w:t xml:space="preserve"> aruande </w:t>
      </w:r>
      <w:r w:rsidR="009D71E1" w:rsidRPr="0002283A">
        <w:rPr>
          <w:rFonts w:ascii="Times New Roman" w:hAnsi="Times New Roman" w:cs="Times New Roman"/>
          <w:sz w:val="24"/>
          <w:szCs w:val="24"/>
        </w:rPr>
        <w:t>kohustus</w:t>
      </w:r>
      <w:r w:rsidR="007341ED" w:rsidRPr="0002283A">
        <w:rPr>
          <w:rFonts w:ascii="Times New Roman" w:hAnsi="Times New Roman" w:cs="Times New Roman"/>
          <w:sz w:val="24"/>
          <w:szCs w:val="24"/>
        </w:rPr>
        <w:t>)</w:t>
      </w:r>
      <w:r w:rsidR="009D71E1" w:rsidRPr="0002283A">
        <w:rPr>
          <w:rFonts w:ascii="Times New Roman" w:hAnsi="Times New Roman" w:cs="Times New Roman"/>
          <w:sz w:val="24"/>
          <w:szCs w:val="24"/>
        </w:rPr>
        <w:t xml:space="preserve">. </w:t>
      </w:r>
    </w:p>
    <w:p w14:paraId="31D54FDE" w14:textId="77777777" w:rsidR="00BA2FDE" w:rsidRPr="0002283A" w:rsidRDefault="00BA2FDE" w:rsidP="00FF1860">
      <w:pPr>
        <w:spacing w:after="0" w:line="240" w:lineRule="auto"/>
        <w:jc w:val="both"/>
        <w:rPr>
          <w:rFonts w:ascii="Times New Roman" w:hAnsi="Times New Roman" w:cs="Times New Roman"/>
          <w:sz w:val="24"/>
          <w:szCs w:val="24"/>
        </w:rPr>
      </w:pPr>
    </w:p>
    <w:p w14:paraId="03F60CFF" w14:textId="055785F1" w:rsidR="007A22DC" w:rsidRPr="0002283A" w:rsidRDefault="00465764" w:rsidP="0087104D">
      <w:pPr>
        <w:spacing w:after="0" w:line="240" w:lineRule="auto"/>
        <w:jc w:val="both"/>
        <w:rPr>
          <w:rFonts w:ascii="Times New Roman" w:hAnsi="Times New Roman" w:cs="Times New Roman"/>
          <w:sz w:val="24"/>
          <w:szCs w:val="24"/>
        </w:rPr>
      </w:pPr>
      <w:r w:rsidRPr="0002283A">
        <w:rPr>
          <w:rFonts w:ascii="Times New Roman" w:hAnsi="Times New Roman" w:cs="Times New Roman"/>
          <w:sz w:val="24"/>
          <w:szCs w:val="24"/>
        </w:rPr>
        <w:t>Eelnõuga kavandata</w:t>
      </w:r>
      <w:r w:rsidR="006A089A" w:rsidRPr="0002283A">
        <w:rPr>
          <w:rFonts w:ascii="Times New Roman" w:hAnsi="Times New Roman" w:cs="Times New Roman"/>
          <w:sz w:val="24"/>
          <w:szCs w:val="24"/>
        </w:rPr>
        <w:t>va</w:t>
      </w:r>
      <w:r w:rsidR="00B50015" w:rsidRPr="0002283A">
        <w:rPr>
          <w:rFonts w:ascii="Times New Roman" w:hAnsi="Times New Roman" w:cs="Times New Roman"/>
          <w:sz w:val="24"/>
          <w:szCs w:val="24"/>
        </w:rPr>
        <w:t>te</w:t>
      </w:r>
      <w:r w:rsidR="006A089A" w:rsidRPr="0002283A">
        <w:rPr>
          <w:rFonts w:ascii="Times New Roman" w:hAnsi="Times New Roman" w:cs="Times New Roman"/>
          <w:sz w:val="24"/>
          <w:szCs w:val="24"/>
        </w:rPr>
        <w:t xml:space="preserve"> muudatus</w:t>
      </w:r>
      <w:r w:rsidR="00893DD5" w:rsidRPr="0002283A">
        <w:rPr>
          <w:rFonts w:ascii="Times New Roman" w:hAnsi="Times New Roman" w:cs="Times New Roman"/>
          <w:sz w:val="24"/>
          <w:szCs w:val="24"/>
        </w:rPr>
        <w:t xml:space="preserve">te otsene ja vahetu sihtrühm on </w:t>
      </w:r>
      <w:r w:rsidR="009B27C3" w:rsidRPr="0002283A">
        <w:rPr>
          <w:rFonts w:ascii="Times New Roman" w:hAnsi="Times New Roman" w:cs="Times New Roman"/>
          <w:sz w:val="24"/>
          <w:szCs w:val="24"/>
        </w:rPr>
        <w:t xml:space="preserve">ministeeriumides õigusakte </w:t>
      </w:r>
      <w:r w:rsidR="00310425" w:rsidRPr="0002283A">
        <w:rPr>
          <w:rFonts w:ascii="Times New Roman" w:hAnsi="Times New Roman" w:cs="Times New Roman"/>
          <w:sz w:val="24"/>
          <w:szCs w:val="24"/>
        </w:rPr>
        <w:t>ettevalmistavad</w:t>
      </w:r>
      <w:r w:rsidR="00180B0E" w:rsidRPr="0002283A">
        <w:rPr>
          <w:rFonts w:ascii="Times New Roman" w:hAnsi="Times New Roman" w:cs="Times New Roman"/>
          <w:sz w:val="24"/>
          <w:szCs w:val="24"/>
        </w:rPr>
        <w:t xml:space="preserve"> </w:t>
      </w:r>
      <w:r w:rsidR="008E4DF9" w:rsidRPr="0002283A">
        <w:rPr>
          <w:rFonts w:ascii="Times New Roman" w:hAnsi="Times New Roman" w:cs="Times New Roman"/>
          <w:sz w:val="24"/>
          <w:szCs w:val="24"/>
        </w:rPr>
        <w:t>ametnikud</w:t>
      </w:r>
      <w:r w:rsidR="00272FA0" w:rsidRPr="0002283A">
        <w:rPr>
          <w:rFonts w:ascii="Times New Roman" w:hAnsi="Times New Roman" w:cs="Times New Roman"/>
          <w:sz w:val="24"/>
          <w:szCs w:val="24"/>
        </w:rPr>
        <w:t>, ke</w:t>
      </w:r>
      <w:r w:rsidR="00402734" w:rsidRPr="0002283A">
        <w:rPr>
          <w:rFonts w:ascii="Times New Roman" w:hAnsi="Times New Roman" w:cs="Times New Roman"/>
          <w:sz w:val="24"/>
          <w:szCs w:val="24"/>
        </w:rPr>
        <w:t xml:space="preserve">llel tuleb </w:t>
      </w:r>
      <w:r w:rsidR="00E9620A" w:rsidRPr="0002283A">
        <w:rPr>
          <w:rFonts w:ascii="Times New Roman" w:hAnsi="Times New Roman" w:cs="Times New Roman"/>
          <w:sz w:val="24"/>
          <w:szCs w:val="24"/>
        </w:rPr>
        <w:t>edas</w:t>
      </w:r>
      <w:r w:rsidR="001F56B4" w:rsidRPr="0002283A">
        <w:rPr>
          <w:rFonts w:ascii="Times New Roman" w:hAnsi="Times New Roman" w:cs="Times New Roman"/>
          <w:sz w:val="24"/>
          <w:szCs w:val="24"/>
        </w:rPr>
        <w:t xml:space="preserve">pidi </w:t>
      </w:r>
      <w:r w:rsidR="00BA3325" w:rsidRPr="0002283A">
        <w:rPr>
          <w:rFonts w:ascii="Times New Roman" w:hAnsi="Times New Roman" w:cs="Times New Roman"/>
          <w:sz w:val="24"/>
          <w:szCs w:val="24"/>
        </w:rPr>
        <w:t>ar</w:t>
      </w:r>
      <w:r w:rsidR="00910D37" w:rsidRPr="0002283A">
        <w:rPr>
          <w:rFonts w:ascii="Times New Roman" w:hAnsi="Times New Roman" w:cs="Times New Roman"/>
          <w:sz w:val="24"/>
          <w:szCs w:val="24"/>
        </w:rPr>
        <w:t xml:space="preserve">vestada </w:t>
      </w:r>
      <w:r w:rsidR="00A15A2A">
        <w:rPr>
          <w:rFonts w:ascii="Times New Roman" w:hAnsi="Times New Roman" w:cs="Times New Roman"/>
          <w:sz w:val="24"/>
          <w:szCs w:val="24"/>
        </w:rPr>
        <w:t>täpsustatud</w:t>
      </w:r>
      <w:r w:rsidR="00A15A2A" w:rsidRPr="0002283A">
        <w:rPr>
          <w:rFonts w:ascii="Times New Roman" w:hAnsi="Times New Roman" w:cs="Times New Roman"/>
          <w:sz w:val="24"/>
          <w:szCs w:val="24"/>
        </w:rPr>
        <w:t xml:space="preserve"> </w:t>
      </w:r>
      <w:r w:rsidR="00910D37" w:rsidRPr="0002283A">
        <w:rPr>
          <w:rFonts w:ascii="Times New Roman" w:hAnsi="Times New Roman" w:cs="Times New Roman"/>
          <w:sz w:val="24"/>
          <w:szCs w:val="24"/>
        </w:rPr>
        <w:t>nõuetega</w:t>
      </w:r>
      <w:r w:rsidR="00922DD6" w:rsidRPr="0002283A">
        <w:rPr>
          <w:rFonts w:ascii="Times New Roman" w:hAnsi="Times New Roman" w:cs="Times New Roman"/>
          <w:sz w:val="24"/>
          <w:szCs w:val="24"/>
        </w:rPr>
        <w:t xml:space="preserve"> </w:t>
      </w:r>
      <w:r w:rsidR="007A2C36" w:rsidRPr="0002283A">
        <w:rPr>
          <w:rFonts w:ascii="Times New Roman" w:hAnsi="Times New Roman" w:cs="Times New Roman"/>
          <w:sz w:val="24"/>
          <w:szCs w:val="24"/>
        </w:rPr>
        <w:t>(</w:t>
      </w:r>
      <w:r w:rsidR="00922DD6" w:rsidRPr="0002283A">
        <w:rPr>
          <w:rFonts w:ascii="Times New Roman" w:hAnsi="Times New Roman" w:cs="Times New Roman"/>
          <w:sz w:val="24"/>
          <w:szCs w:val="24"/>
        </w:rPr>
        <w:t>eelkõige</w:t>
      </w:r>
      <w:r w:rsidR="000E328C" w:rsidRPr="0002283A">
        <w:rPr>
          <w:rFonts w:ascii="Times New Roman" w:hAnsi="Times New Roman" w:cs="Times New Roman"/>
          <w:sz w:val="24"/>
          <w:szCs w:val="24"/>
        </w:rPr>
        <w:t xml:space="preserve"> </w:t>
      </w:r>
      <w:r w:rsidR="008832A4" w:rsidRPr="0002283A">
        <w:rPr>
          <w:rFonts w:ascii="Times New Roman" w:hAnsi="Times New Roman" w:cs="Times New Roman"/>
          <w:sz w:val="24"/>
          <w:szCs w:val="24"/>
        </w:rPr>
        <w:t xml:space="preserve">seletuskirja koostamisel, sh mõju hindamisel, ning </w:t>
      </w:r>
      <w:r w:rsidR="00E26DA4">
        <w:rPr>
          <w:rFonts w:ascii="Times New Roman" w:hAnsi="Times New Roman" w:cs="Times New Roman"/>
          <w:sz w:val="24"/>
          <w:szCs w:val="24"/>
        </w:rPr>
        <w:t>algatuskirja</w:t>
      </w:r>
      <w:r w:rsidR="00E26DA4" w:rsidRPr="0002283A">
        <w:rPr>
          <w:rFonts w:ascii="Times New Roman" w:hAnsi="Times New Roman" w:cs="Times New Roman"/>
          <w:sz w:val="24"/>
          <w:szCs w:val="24"/>
        </w:rPr>
        <w:t xml:space="preserve"> </w:t>
      </w:r>
      <w:r w:rsidR="007C2C38" w:rsidRPr="0002283A">
        <w:rPr>
          <w:rFonts w:ascii="Times New Roman" w:hAnsi="Times New Roman" w:cs="Times New Roman"/>
          <w:sz w:val="24"/>
          <w:szCs w:val="24"/>
        </w:rPr>
        <w:t>koos</w:t>
      </w:r>
      <w:r w:rsidR="002E0DEF" w:rsidRPr="0002283A">
        <w:rPr>
          <w:rFonts w:ascii="Times New Roman" w:hAnsi="Times New Roman" w:cs="Times New Roman"/>
          <w:sz w:val="24"/>
          <w:szCs w:val="24"/>
        </w:rPr>
        <w:t>tamisel</w:t>
      </w:r>
      <w:r w:rsidR="007A2C36" w:rsidRPr="0002283A">
        <w:rPr>
          <w:rFonts w:ascii="Times New Roman" w:hAnsi="Times New Roman" w:cs="Times New Roman"/>
          <w:sz w:val="24"/>
          <w:szCs w:val="24"/>
        </w:rPr>
        <w:t>)</w:t>
      </w:r>
      <w:r w:rsidR="002E0DEF" w:rsidRPr="0002283A">
        <w:rPr>
          <w:rFonts w:ascii="Times New Roman" w:hAnsi="Times New Roman" w:cs="Times New Roman"/>
          <w:sz w:val="24"/>
          <w:szCs w:val="24"/>
        </w:rPr>
        <w:t xml:space="preserve">. </w:t>
      </w:r>
      <w:r w:rsidR="00861414" w:rsidRPr="0002283A">
        <w:rPr>
          <w:rFonts w:ascii="Times New Roman" w:hAnsi="Times New Roman" w:cs="Times New Roman"/>
          <w:sz w:val="24"/>
          <w:szCs w:val="24"/>
        </w:rPr>
        <w:t>Kaudselt mõjuta</w:t>
      </w:r>
      <w:r w:rsidR="00B50015" w:rsidRPr="0002283A">
        <w:rPr>
          <w:rFonts w:ascii="Times New Roman" w:hAnsi="Times New Roman" w:cs="Times New Roman"/>
          <w:sz w:val="24"/>
          <w:szCs w:val="24"/>
        </w:rPr>
        <w:t>vad</w:t>
      </w:r>
      <w:r w:rsidR="00F9030F" w:rsidRPr="0002283A">
        <w:rPr>
          <w:rFonts w:ascii="Times New Roman" w:hAnsi="Times New Roman" w:cs="Times New Roman"/>
          <w:sz w:val="24"/>
          <w:szCs w:val="24"/>
        </w:rPr>
        <w:t xml:space="preserve"> muudatused</w:t>
      </w:r>
      <w:r w:rsidR="00861414" w:rsidRPr="0002283A">
        <w:rPr>
          <w:rFonts w:ascii="Times New Roman" w:hAnsi="Times New Roman" w:cs="Times New Roman"/>
          <w:sz w:val="24"/>
          <w:szCs w:val="24"/>
        </w:rPr>
        <w:t xml:space="preserve"> lai</w:t>
      </w:r>
      <w:r w:rsidR="00F9030F" w:rsidRPr="0002283A">
        <w:rPr>
          <w:rFonts w:ascii="Times New Roman" w:hAnsi="Times New Roman" w:cs="Times New Roman"/>
          <w:sz w:val="24"/>
          <w:szCs w:val="24"/>
        </w:rPr>
        <w:t>a</w:t>
      </w:r>
      <w:r w:rsidR="00861414" w:rsidRPr="0002283A">
        <w:rPr>
          <w:rFonts w:ascii="Times New Roman" w:hAnsi="Times New Roman" w:cs="Times New Roman"/>
          <w:sz w:val="24"/>
          <w:szCs w:val="24"/>
        </w:rPr>
        <w:t xml:space="preserve"> ring</w:t>
      </w:r>
      <w:r w:rsidR="00F9030F" w:rsidRPr="0002283A">
        <w:rPr>
          <w:rFonts w:ascii="Times New Roman" w:hAnsi="Times New Roman" w:cs="Times New Roman"/>
          <w:sz w:val="24"/>
          <w:szCs w:val="24"/>
        </w:rPr>
        <w:t>i</w:t>
      </w:r>
      <w:r w:rsidR="00861414" w:rsidRPr="0002283A">
        <w:rPr>
          <w:rFonts w:ascii="Times New Roman" w:hAnsi="Times New Roman" w:cs="Times New Roman"/>
          <w:sz w:val="24"/>
          <w:szCs w:val="24"/>
        </w:rPr>
        <w:t xml:space="preserve"> </w:t>
      </w:r>
      <w:r w:rsidR="00264C5C" w:rsidRPr="0002283A">
        <w:rPr>
          <w:rFonts w:ascii="Times New Roman" w:hAnsi="Times New Roman" w:cs="Times New Roman"/>
          <w:sz w:val="24"/>
          <w:szCs w:val="24"/>
        </w:rPr>
        <w:t>institutsioone ja isikuid, kes p</w:t>
      </w:r>
      <w:r w:rsidR="00263280" w:rsidRPr="0002283A">
        <w:rPr>
          <w:rFonts w:ascii="Times New Roman" w:hAnsi="Times New Roman" w:cs="Times New Roman"/>
          <w:sz w:val="24"/>
          <w:szCs w:val="24"/>
        </w:rPr>
        <w:t xml:space="preserve">uutuvad kokku </w:t>
      </w:r>
      <w:r w:rsidR="00D567B6" w:rsidRPr="0002283A">
        <w:rPr>
          <w:rFonts w:ascii="Times New Roman" w:hAnsi="Times New Roman" w:cs="Times New Roman"/>
          <w:sz w:val="24"/>
          <w:szCs w:val="24"/>
        </w:rPr>
        <w:t>eelnõu</w:t>
      </w:r>
      <w:r w:rsidR="00263280" w:rsidRPr="0002283A">
        <w:rPr>
          <w:rFonts w:ascii="Times New Roman" w:hAnsi="Times New Roman" w:cs="Times New Roman"/>
          <w:sz w:val="24"/>
          <w:szCs w:val="24"/>
        </w:rPr>
        <w:t xml:space="preserve"> menetlemise või </w:t>
      </w:r>
      <w:r w:rsidR="00D567B6" w:rsidRPr="0002283A">
        <w:rPr>
          <w:rFonts w:ascii="Times New Roman" w:hAnsi="Times New Roman" w:cs="Times New Roman"/>
          <w:sz w:val="24"/>
          <w:szCs w:val="24"/>
        </w:rPr>
        <w:t xml:space="preserve">õigusakti rakendamisega. </w:t>
      </w:r>
      <w:r w:rsidR="008D1B50" w:rsidRPr="0002283A">
        <w:rPr>
          <w:rFonts w:ascii="Times New Roman" w:hAnsi="Times New Roman" w:cs="Times New Roman"/>
          <w:sz w:val="24"/>
          <w:szCs w:val="24"/>
        </w:rPr>
        <w:t>Kavandatava</w:t>
      </w:r>
      <w:r w:rsidR="004E2179" w:rsidRPr="0002283A">
        <w:rPr>
          <w:rFonts w:ascii="Times New Roman" w:hAnsi="Times New Roman" w:cs="Times New Roman"/>
          <w:sz w:val="24"/>
          <w:szCs w:val="24"/>
        </w:rPr>
        <w:t xml:space="preserve">d muudatused ei mõjuta </w:t>
      </w:r>
      <w:r w:rsidR="00A9081F" w:rsidRPr="0002283A">
        <w:rPr>
          <w:rFonts w:ascii="Times New Roman" w:hAnsi="Times New Roman" w:cs="Times New Roman"/>
          <w:sz w:val="24"/>
          <w:szCs w:val="24"/>
        </w:rPr>
        <w:t>inimeste, ettevõtjate või vabaühenduste halduskoormus</w:t>
      </w:r>
      <w:r w:rsidR="00476B22">
        <w:rPr>
          <w:rFonts w:ascii="Times New Roman" w:hAnsi="Times New Roman" w:cs="Times New Roman"/>
          <w:sz w:val="24"/>
          <w:szCs w:val="24"/>
        </w:rPr>
        <w:t>t</w:t>
      </w:r>
      <w:r w:rsidR="00617879" w:rsidRPr="0002283A">
        <w:rPr>
          <w:rFonts w:ascii="Times New Roman" w:hAnsi="Times New Roman" w:cs="Times New Roman"/>
          <w:sz w:val="24"/>
          <w:szCs w:val="24"/>
        </w:rPr>
        <w:t>.</w:t>
      </w:r>
    </w:p>
    <w:p w14:paraId="7C7003AB" w14:textId="77777777" w:rsidR="00F4420E" w:rsidRDefault="00F4420E" w:rsidP="0087104D">
      <w:pPr>
        <w:spacing w:after="0" w:line="240" w:lineRule="auto"/>
        <w:jc w:val="both"/>
        <w:rPr>
          <w:rFonts w:ascii="Times New Roman" w:eastAsia="Times New Roman" w:hAnsi="Times New Roman" w:cs="Times New Roman"/>
          <w:color w:val="4472C4" w:themeColor="accent1"/>
          <w:sz w:val="24"/>
          <w:szCs w:val="24"/>
          <w:lang w:eastAsia="et-EE"/>
        </w:rPr>
      </w:pPr>
    </w:p>
    <w:p w14:paraId="5BAE2B0A" w14:textId="6D9315EA" w:rsidR="00EC6E02" w:rsidRDefault="00F96CBE" w:rsidP="006E51CD">
      <w:pPr>
        <w:spacing w:after="0" w:line="240" w:lineRule="auto"/>
        <w:jc w:val="both"/>
        <w:rPr>
          <w:rFonts w:ascii="Times New Roman" w:eastAsia="Times New Roman" w:hAnsi="Times New Roman" w:cs="Times New Roman"/>
          <w:b/>
          <w:bCs/>
          <w:iCs/>
          <w:sz w:val="24"/>
          <w:szCs w:val="24"/>
          <w:lang w:eastAsia="et-EE"/>
        </w:rPr>
      </w:pPr>
      <w:bookmarkStart w:id="3" w:name="_Toc468454600"/>
      <w:r>
        <w:rPr>
          <w:rFonts w:ascii="Times New Roman" w:eastAsia="Times New Roman" w:hAnsi="Times New Roman" w:cs="Times New Roman"/>
          <w:b/>
          <w:bCs/>
          <w:iCs/>
          <w:sz w:val="24"/>
          <w:szCs w:val="24"/>
          <w:lang w:eastAsia="et-EE"/>
        </w:rPr>
        <w:t xml:space="preserve">1.2. </w:t>
      </w:r>
      <w:r w:rsidR="00EC6E02" w:rsidRPr="00386F85">
        <w:rPr>
          <w:rFonts w:ascii="Times New Roman" w:eastAsia="Times New Roman" w:hAnsi="Times New Roman" w:cs="Times New Roman"/>
          <w:b/>
          <w:bCs/>
          <w:iCs/>
          <w:sz w:val="24"/>
          <w:szCs w:val="24"/>
          <w:lang w:eastAsia="et-EE"/>
        </w:rPr>
        <w:t>Eelnõu ettevalmistajad</w:t>
      </w:r>
      <w:bookmarkEnd w:id="3"/>
    </w:p>
    <w:p w14:paraId="43B60AFB" w14:textId="77777777" w:rsidR="00EC6E02" w:rsidRPr="00386F85" w:rsidRDefault="00EC6E02" w:rsidP="00EC6E02">
      <w:pPr>
        <w:spacing w:after="0" w:line="240" w:lineRule="auto"/>
        <w:jc w:val="both"/>
        <w:rPr>
          <w:rFonts w:ascii="Times New Roman" w:eastAsia="Times New Roman" w:hAnsi="Times New Roman" w:cs="Times New Roman"/>
          <w:sz w:val="24"/>
          <w:szCs w:val="24"/>
          <w:lang w:eastAsia="et-EE"/>
        </w:rPr>
      </w:pPr>
    </w:p>
    <w:p w14:paraId="27ACA4B4" w14:textId="063F26E6" w:rsidR="00EC6E02" w:rsidRDefault="00B22869" w:rsidP="00DC51DA">
      <w:pPr>
        <w:pStyle w:val="Default"/>
        <w:jc w:val="both"/>
        <w:rPr>
          <w:rFonts w:ascii="Times New Roman" w:hAnsi="Times New Roman" w:cs="Times New Roman"/>
        </w:rPr>
      </w:pPr>
      <w:r w:rsidRPr="00386F85">
        <w:rPr>
          <w:rFonts w:ascii="Times New Roman" w:eastAsia="Times New Roman" w:hAnsi="Times New Roman" w:cs="Times New Roman"/>
          <w:color w:val="auto"/>
          <w:lang w:eastAsia="et-EE"/>
        </w:rPr>
        <w:t xml:space="preserve">Eelnõu ja seletuskirja </w:t>
      </w:r>
      <w:r w:rsidR="00CC3640">
        <w:rPr>
          <w:rFonts w:ascii="Times New Roman" w:eastAsia="Times New Roman" w:hAnsi="Times New Roman" w:cs="Times New Roman"/>
          <w:color w:val="auto"/>
          <w:lang w:eastAsia="et-EE"/>
        </w:rPr>
        <w:t>on ette valmistanud</w:t>
      </w:r>
      <w:r w:rsidRPr="00386F85">
        <w:rPr>
          <w:rFonts w:ascii="Times New Roman" w:eastAsia="Times New Roman" w:hAnsi="Times New Roman" w:cs="Times New Roman"/>
          <w:color w:val="auto"/>
          <w:lang w:eastAsia="et-EE"/>
        </w:rPr>
        <w:t xml:space="preserve"> </w:t>
      </w:r>
      <w:r w:rsidRPr="00386F85">
        <w:rPr>
          <w:rFonts w:ascii="Times New Roman" w:hAnsi="Times New Roman" w:cs="Times New Roman"/>
          <w:color w:val="auto"/>
        </w:rPr>
        <w:t>Justiits</w:t>
      </w:r>
      <w:r w:rsidR="00362A5E">
        <w:rPr>
          <w:rFonts w:ascii="Times New Roman" w:hAnsi="Times New Roman" w:cs="Times New Roman"/>
          <w:color w:val="auto"/>
        </w:rPr>
        <w:t>- ja Digi</w:t>
      </w:r>
      <w:r w:rsidRPr="00386F85">
        <w:rPr>
          <w:rFonts w:ascii="Times New Roman" w:hAnsi="Times New Roman" w:cs="Times New Roman"/>
          <w:color w:val="auto"/>
        </w:rPr>
        <w:t>ministeeriumi</w:t>
      </w:r>
      <w:r w:rsidR="009D5CC3">
        <w:rPr>
          <w:rFonts w:ascii="Times New Roman" w:hAnsi="Times New Roman" w:cs="Times New Roman"/>
          <w:color w:val="auto"/>
        </w:rPr>
        <w:t xml:space="preserve"> </w:t>
      </w:r>
      <w:r w:rsidR="009D5CC3" w:rsidRPr="00207AF0">
        <w:rPr>
          <w:rFonts w:ascii="Times New Roman" w:eastAsia="Times New Roman" w:hAnsi="Times New Roman" w:cs="Times New Roman"/>
          <w:lang w:eastAsia="et-EE"/>
        </w:rPr>
        <w:t>õiguspoliitika osakonna õigusloome korralduse talituse</w:t>
      </w:r>
      <w:r w:rsidR="009D5CC3">
        <w:rPr>
          <w:rFonts w:ascii="Times New Roman" w:eastAsia="Times New Roman" w:hAnsi="Times New Roman" w:cs="Times New Roman"/>
          <w:lang w:eastAsia="et-EE"/>
        </w:rPr>
        <w:t xml:space="preserve"> nõunik</w:t>
      </w:r>
      <w:r w:rsidR="000A2FF5">
        <w:rPr>
          <w:rFonts w:ascii="Times New Roman" w:eastAsia="Times New Roman" w:hAnsi="Times New Roman" w:cs="Times New Roman"/>
          <w:lang w:eastAsia="et-EE"/>
        </w:rPr>
        <w:t>ud</w:t>
      </w:r>
      <w:r w:rsidR="009D5CC3">
        <w:rPr>
          <w:rFonts w:ascii="Times New Roman" w:eastAsia="Times New Roman" w:hAnsi="Times New Roman" w:cs="Times New Roman"/>
          <w:lang w:eastAsia="et-EE"/>
        </w:rPr>
        <w:t xml:space="preserve"> Katariina Kärsten (</w:t>
      </w:r>
      <w:hyperlink r:id="rId11" w:history="1">
        <w:r w:rsidR="00126F99" w:rsidRPr="00BD2381">
          <w:rPr>
            <w:rStyle w:val="Hperlink"/>
            <w:rFonts w:ascii="Times New Roman" w:eastAsia="Times New Roman" w:hAnsi="Times New Roman" w:cs="Times New Roman"/>
            <w:lang w:eastAsia="et-EE"/>
          </w:rPr>
          <w:t>Katariina.Karsten@justdigi.ee</w:t>
        </w:r>
      </w:hyperlink>
      <w:r w:rsidR="009D5CC3">
        <w:rPr>
          <w:rFonts w:ascii="Times New Roman" w:eastAsia="Times New Roman" w:hAnsi="Times New Roman" w:cs="Times New Roman"/>
          <w:lang w:eastAsia="et-EE"/>
        </w:rPr>
        <w:t>)</w:t>
      </w:r>
      <w:r w:rsidR="00FE40FB">
        <w:rPr>
          <w:rFonts w:ascii="Times New Roman" w:eastAsia="Times New Roman" w:hAnsi="Times New Roman" w:cs="Times New Roman"/>
          <w:lang w:eastAsia="et-EE"/>
        </w:rPr>
        <w:t xml:space="preserve">, </w:t>
      </w:r>
      <w:r w:rsidR="00126F99">
        <w:rPr>
          <w:rFonts w:ascii="Times New Roman" w:eastAsia="Times New Roman" w:hAnsi="Times New Roman" w:cs="Times New Roman"/>
          <w:lang w:eastAsia="et-EE"/>
        </w:rPr>
        <w:t>Pilleriin Lindsalu (</w:t>
      </w:r>
      <w:hyperlink r:id="rId12" w:history="1">
        <w:r w:rsidR="00A613A0" w:rsidRPr="001C1448">
          <w:rPr>
            <w:rStyle w:val="Hperlink"/>
            <w:rFonts w:ascii="Times New Roman" w:eastAsia="Times New Roman" w:hAnsi="Times New Roman" w:cs="Times New Roman"/>
            <w:lang w:eastAsia="et-EE"/>
          </w:rPr>
          <w:t>Pilleriin.Lindsalu@justdigi.ee</w:t>
        </w:r>
      </w:hyperlink>
      <w:r w:rsidR="00126F99">
        <w:rPr>
          <w:rFonts w:ascii="Times New Roman" w:eastAsia="Times New Roman" w:hAnsi="Times New Roman" w:cs="Times New Roman"/>
          <w:lang w:eastAsia="et-EE"/>
        </w:rPr>
        <w:t>)</w:t>
      </w:r>
      <w:r w:rsidR="003C4A3C">
        <w:rPr>
          <w:rFonts w:ascii="Times New Roman" w:eastAsia="Times New Roman" w:hAnsi="Times New Roman" w:cs="Times New Roman"/>
          <w:lang w:eastAsia="et-EE"/>
        </w:rPr>
        <w:t xml:space="preserve">, Johanna Maria Kosk </w:t>
      </w:r>
      <w:r w:rsidR="00D2407A">
        <w:rPr>
          <w:rFonts w:ascii="Times New Roman" w:eastAsia="Times New Roman" w:hAnsi="Times New Roman" w:cs="Times New Roman"/>
          <w:lang w:eastAsia="et-EE"/>
        </w:rPr>
        <w:t>(</w:t>
      </w:r>
      <w:hyperlink r:id="rId13" w:history="1">
        <w:r w:rsidR="00D2407A" w:rsidRPr="00C53D6E">
          <w:rPr>
            <w:rStyle w:val="Hperlink"/>
            <w:rFonts w:ascii="Times New Roman" w:eastAsia="Times New Roman" w:hAnsi="Times New Roman" w:cs="Times New Roman"/>
            <w:lang w:eastAsia="et-EE"/>
          </w:rPr>
          <w:t>Johanna.Maria.Kosk@justdigi.ee</w:t>
        </w:r>
      </w:hyperlink>
      <w:r w:rsidR="00D2407A">
        <w:rPr>
          <w:rFonts w:ascii="Times New Roman" w:eastAsia="Times New Roman" w:hAnsi="Times New Roman" w:cs="Times New Roman"/>
          <w:lang w:eastAsia="et-EE"/>
        </w:rPr>
        <w:t xml:space="preserve">) </w:t>
      </w:r>
      <w:r w:rsidR="003C4A3C">
        <w:rPr>
          <w:rFonts w:ascii="Times New Roman" w:eastAsia="Times New Roman" w:hAnsi="Times New Roman" w:cs="Times New Roman"/>
          <w:lang w:eastAsia="et-EE"/>
        </w:rPr>
        <w:t>ja sama talituse juha</w:t>
      </w:r>
      <w:r w:rsidR="00B74490">
        <w:rPr>
          <w:rFonts w:ascii="Times New Roman" w:eastAsia="Times New Roman" w:hAnsi="Times New Roman" w:cs="Times New Roman"/>
          <w:lang w:eastAsia="et-EE"/>
        </w:rPr>
        <w:t>taja Margit Juhkam (</w:t>
      </w:r>
      <w:hyperlink r:id="rId14" w:history="1">
        <w:r w:rsidR="007158D1" w:rsidRPr="004E074D">
          <w:rPr>
            <w:rStyle w:val="Hperlink"/>
            <w:rFonts w:ascii="Times New Roman" w:eastAsia="Times New Roman" w:hAnsi="Times New Roman" w:cs="Times New Roman"/>
            <w:lang w:eastAsia="et-EE"/>
          </w:rPr>
          <w:t>Margit.Juhkam@justdigi.ee</w:t>
        </w:r>
      </w:hyperlink>
      <w:r w:rsidR="00D2407A">
        <w:rPr>
          <w:rFonts w:ascii="Times New Roman" w:eastAsia="Times New Roman" w:hAnsi="Times New Roman" w:cs="Times New Roman"/>
          <w:lang w:eastAsia="et-EE"/>
        </w:rPr>
        <w:t>)</w:t>
      </w:r>
      <w:r w:rsidRPr="00386F85">
        <w:rPr>
          <w:rFonts w:ascii="Times New Roman" w:eastAsia="Times New Roman" w:hAnsi="Times New Roman" w:cs="Times New Roman"/>
          <w:color w:val="auto"/>
          <w:lang w:eastAsia="et-EE"/>
        </w:rPr>
        <w:t>.</w:t>
      </w:r>
      <w:r w:rsidR="00FF77B2">
        <w:rPr>
          <w:rFonts w:ascii="Times New Roman" w:eastAsia="Times New Roman" w:hAnsi="Times New Roman" w:cs="Times New Roman"/>
          <w:color w:val="auto"/>
          <w:lang w:eastAsia="et-EE"/>
        </w:rPr>
        <w:t xml:space="preserve"> </w:t>
      </w:r>
      <w:r w:rsidR="001F20DF" w:rsidRPr="00207AF0">
        <w:rPr>
          <w:rFonts w:ascii="Times New Roman" w:eastAsia="Times New Roman" w:hAnsi="Times New Roman" w:cs="Times New Roman"/>
          <w:lang w:eastAsia="et-EE"/>
        </w:rPr>
        <w:t xml:space="preserve">Eelnõu ja seletuskirja on keeletoimetanud </w:t>
      </w:r>
      <w:r w:rsidR="009D5CC3">
        <w:rPr>
          <w:rFonts w:ascii="Times New Roman" w:eastAsia="Times New Roman" w:hAnsi="Times New Roman" w:cs="Times New Roman"/>
          <w:lang w:eastAsia="et-EE"/>
        </w:rPr>
        <w:t xml:space="preserve">sama </w:t>
      </w:r>
      <w:r w:rsidR="001F20DF" w:rsidRPr="00207AF0">
        <w:rPr>
          <w:rFonts w:ascii="Times New Roman" w:eastAsia="Times New Roman" w:hAnsi="Times New Roman" w:cs="Times New Roman"/>
          <w:lang w:eastAsia="et-EE"/>
        </w:rPr>
        <w:t>talituse toimetaja</w:t>
      </w:r>
      <w:r w:rsidR="00A15A2A">
        <w:rPr>
          <w:rFonts w:ascii="Times New Roman" w:eastAsia="Times New Roman" w:hAnsi="Times New Roman" w:cs="Times New Roman"/>
          <w:lang w:eastAsia="et-EE"/>
        </w:rPr>
        <w:t xml:space="preserve">d Mari Koik </w:t>
      </w:r>
      <w:r w:rsidR="00D2407A">
        <w:rPr>
          <w:rFonts w:ascii="Times New Roman" w:eastAsia="Times New Roman" w:hAnsi="Times New Roman" w:cs="Times New Roman"/>
          <w:lang w:eastAsia="et-EE"/>
        </w:rPr>
        <w:t>(</w:t>
      </w:r>
      <w:hyperlink r:id="rId15" w:history="1">
        <w:r w:rsidR="00D2407A" w:rsidRPr="00C53D6E">
          <w:rPr>
            <w:rStyle w:val="Hperlink"/>
            <w:rFonts w:ascii="Times New Roman" w:eastAsia="Times New Roman" w:hAnsi="Times New Roman" w:cs="Times New Roman"/>
            <w:lang w:eastAsia="et-EE"/>
          </w:rPr>
          <w:t>Mari.Koik@justdigi.ee</w:t>
        </w:r>
      </w:hyperlink>
      <w:r w:rsidR="00D2407A">
        <w:rPr>
          <w:rFonts w:ascii="Times New Roman" w:eastAsia="Times New Roman" w:hAnsi="Times New Roman" w:cs="Times New Roman"/>
          <w:lang w:eastAsia="et-EE"/>
        </w:rPr>
        <w:t xml:space="preserve">) </w:t>
      </w:r>
      <w:r w:rsidR="00A15A2A">
        <w:rPr>
          <w:rFonts w:ascii="Times New Roman" w:eastAsia="Times New Roman" w:hAnsi="Times New Roman" w:cs="Times New Roman"/>
          <w:lang w:eastAsia="et-EE"/>
        </w:rPr>
        <w:t>ja</w:t>
      </w:r>
      <w:r w:rsidR="001F20DF" w:rsidRPr="00207AF0">
        <w:rPr>
          <w:rFonts w:ascii="Times New Roman" w:eastAsia="Times New Roman" w:hAnsi="Times New Roman" w:cs="Times New Roman"/>
          <w:lang w:eastAsia="et-EE"/>
        </w:rPr>
        <w:t xml:space="preserve"> </w:t>
      </w:r>
      <w:r w:rsidR="009D5CC3">
        <w:rPr>
          <w:rFonts w:ascii="Times New Roman" w:eastAsia="Times New Roman" w:hAnsi="Times New Roman" w:cs="Times New Roman"/>
          <w:lang w:eastAsia="et-EE"/>
        </w:rPr>
        <w:t>Moonika Kuusk</w:t>
      </w:r>
      <w:r w:rsidR="00E0039D" w:rsidRPr="00DC51DA">
        <w:rPr>
          <w:rFonts w:ascii="Times New Roman" w:hAnsi="Times New Roman" w:cs="Times New Roman"/>
        </w:rPr>
        <w:t xml:space="preserve"> (</w:t>
      </w:r>
      <w:r w:rsidR="00E960B1">
        <w:rPr>
          <w:rFonts w:ascii="Times New Roman" w:hAnsi="Times New Roman" w:cs="Times New Roman"/>
        </w:rPr>
        <w:t>teenistussuhe lõppenud</w:t>
      </w:r>
      <w:r w:rsidR="00DC51DA" w:rsidRPr="00DC51DA">
        <w:rPr>
          <w:rFonts w:ascii="Times New Roman" w:hAnsi="Times New Roman" w:cs="Times New Roman"/>
        </w:rPr>
        <w:t>)</w:t>
      </w:r>
      <w:r w:rsidR="00DC51DA">
        <w:rPr>
          <w:rFonts w:ascii="Times New Roman" w:hAnsi="Times New Roman" w:cs="Times New Roman"/>
        </w:rPr>
        <w:t>.</w:t>
      </w:r>
      <w:r w:rsidR="00BE6161">
        <w:rPr>
          <w:rFonts w:ascii="Times New Roman" w:hAnsi="Times New Roman" w:cs="Times New Roman"/>
        </w:rPr>
        <w:t xml:space="preserve"> </w:t>
      </w:r>
      <w:r w:rsidR="00673F95">
        <w:rPr>
          <w:rFonts w:ascii="Times New Roman" w:hAnsi="Times New Roman" w:cs="Times New Roman"/>
        </w:rPr>
        <w:t>S</w:t>
      </w:r>
      <w:r w:rsidR="00FE55AD">
        <w:rPr>
          <w:rFonts w:ascii="Times New Roman" w:hAnsi="Times New Roman" w:cs="Times New Roman"/>
        </w:rPr>
        <w:t xml:space="preserve">eletuskirja </w:t>
      </w:r>
      <w:r w:rsidR="00673F95">
        <w:rPr>
          <w:rFonts w:ascii="Times New Roman" w:hAnsi="Times New Roman" w:cs="Times New Roman"/>
        </w:rPr>
        <w:t xml:space="preserve">sõnastuse täpsustamisel </w:t>
      </w:r>
      <w:r w:rsidR="00FE55AD">
        <w:rPr>
          <w:rFonts w:ascii="Times New Roman" w:hAnsi="Times New Roman" w:cs="Times New Roman"/>
        </w:rPr>
        <w:t xml:space="preserve">on osaliselt kasutatud ka tehisaru abi. </w:t>
      </w:r>
    </w:p>
    <w:p w14:paraId="757C7908" w14:textId="77777777" w:rsidR="00DC51DA" w:rsidRPr="00933FFC" w:rsidRDefault="00DC51DA" w:rsidP="00DC51DA">
      <w:pPr>
        <w:pStyle w:val="Default"/>
        <w:jc w:val="both"/>
        <w:rPr>
          <w:rFonts w:ascii="Times New Roman" w:eastAsia="Times New Roman" w:hAnsi="Times New Roman" w:cs="Times New Roman"/>
          <w:lang w:eastAsia="et-EE"/>
        </w:rPr>
      </w:pPr>
    </w:p>
    <w:p w14:paraId="54A64BF9" w14:textId="77777777" w:rsidR="00EC6E02" w:rsidRPr="006E51CD" w:rsidRDefault="00EC6E02" w:rsidP="006E51CD">
      <w:pPr>
        <w:keepNext/>
        <w:keepLines/>
        <w:overflowPunct w:val="0"/>
        <w:autoSpaceDE w:val="0"/>
        <w:autoSpaceDN w:val="0"/>
        <w:adjustRightInd w:val="0"/>
        <w:spacing w:after="0" w:line="240" w:lineRule="auto"/>
        <w:outlineLvl w:val="1"/>
        <w:rPr>
          <w:rFonts w:ascii="Times New Roman" w:eastAsia="Times New Roman" w:hAnsi="Times New Roman" w:cs="Times New Roman"/>
          <w:b/>
          <w:bCs/>
          <w:iCs/>
          <w:sz w:val="24"/>
          <w:szCs w:val="24"/>
          <w:lang w:eastAsia="et-EE"/>
        </w:rPr>
      </w:pPr>
      <w:bookmarkStart w:id="4" w:name="_Toc468454601"/>
      <w:r w:rsidRPr="006E51CD">
        <w:rPr>
          <w:rFonts w:ascii="Times New Roman" w:eastAsia="Times New Roman" w:hAnsi="Times New Roman" w:cs="Times New Roman"/>
          <w:b/>
          <w:bCs/>
          <w:iCs/>
          <w:sz w:val="24"/>
          <w:szCs w:val="24"/>
          <w:lang w:eastAsia="et-EE"/>
        </w:rPr>
        <w:t>1.3. Märkused</w:t>
      </w:r>
      <w:bookmarkEnd w:id="4"/>
    </w:p>
    <w:p w14:paraId="0ABD786F" w14:textId="77777777" w:rsidR="00EC6E02" w:rsidRDefault="00EC6E02" w:rsidP="00EC6E02">
      <w:pPr>
        <w:spacing w:after="0" w:line="240" w:lineRule="auto"/>
        <w:jc w:val="both"/>
        <w:rPr>
          <w:rFonts w:ascii="Times New Roman" w:eastAsia="Times New Roman" w:hAnsi="Times New Roman" w:cs="Times New Roman"/>
          <w:sz w:val="24"/>
          <w:szCs w:val="24"/>
          <w:lang w:eastAsia="et-EE"/>
        </w:rPr>
      </w:pPr>
    </w:p>
    <w:p w14:paraId="721EE092" w14:textId="025AC61F" w:rsidR="00635914" w:rsidRPr="00635914" w:rsidRDefault="00635914" w:rsidP="00635914">
      <w:pPr>
        <w:spacing w:after="0" w:line="240" w:lineRule="auto"/>
        <w:jc w:val="both"/>
        <w:rPr>
          <w:rFonts w:ascii="Times New Roman" w:hAnsi="Times New Roman" w:cs="Times New Roman"/>
          <w:sz w:val="24"/>
          <w:szCs w:val="24"/>
        </w:rPr>
      </w:pPr>
      <w:r w:rsidRPr="00120339">
        <w:rPr>
          <w:rFonts w:ascii="Times New Roman" w:hAnsi="Times New Roman" w:cs="Times New Roman"/>
          <w:sz w:val="24"/>
          <w:szCs w:val="24"/>
        </w:rPr>
        <w:t xml:space="preserve">Eelnõu </w:t>
      </w:r>
      <w:r w:rsidR="00944812" w:rsidRPr="00120339">
        <w:rPr>
          <w:rFonts w:ascii="Times New Roman" w:hAnsi="Times New Roman" w:cs="Times New Roman"/>
          <w:sz w:val="24"/>
          <w:szCs w:val="24"/>
        </w:rPr>
        <w:t xml:space="preserve">tugineb </w:t>
      </w:r>
      <w:r w:rsidR="00120339">
        <w:rPr>
          <w:rFonts w:ascii="Times New Roman" w:hAnsi="Times New Roman" w:cs="Times New Roman"/>
          <w:sz w:val="24"/>
          <w:szCs w:val="24"/>
        </w:rPr>
        <w:t>koalitsioonilepingu aluspõhimõttele „</w:t>
      </w:r>
      <w:r w:rsidR="00120339" w:rsidRPr="00120339">
        <w:rPr>
          <w:rFonts w:ascii="Times New Roman" w:hAnsi="Times New Roman" w:cs="Times New Roman"/>
          <w:sz w:val="24"/>
          <w:szCs w:val="24"/>
        </w:rPr>
        <w:t>Halduskoormuse asemel vabadused. Personaalsemad riigiteenused ja kesksed avaliku sektori halduskoormust vähendavad teenused</w:t>
      </w:r>
      <w:r w:rsidR="00120339">
        <w:rPr>
          <w:rFonts w:ascii="Times New Roman" w:hAnsi="Times New Roman" w:cs="Times New Roman"/>
          <w:sz w:val="24"/>
          <w:szCs w:val="24"/>
        </w:rPr>
        <w:t>“</w:t>
      </w:r>
      <w:r w:rsidR="00494D9D">
        <w:rPr>
          <w:rFonts w:ascii="Times New Roman" w:hAnsi="Times New Roman" w:cs="Times New Roman"/>
          <w:sz w:val="24"/>
          <w:szCs w:val="24"/>
        </w:rPr>
        <w:t xml:space="preserve"> ning koalitsioonileppe punktile „</w:t>
      </w:r>
      <w:r w:rsidR="00494D9D" w:rsidRPr="00494D9D">
        <w:rPr>
          <w:rFonts w:ascii="Times New Roman" w:hAnsi="Times New Roman" w:cs="Times New Roman"/>
          <w:sz w:val="24"/>
          <w:szCs w:val="24"/>
        </w:rPr>
        <w:t>Peatame uue halduskoormuse juurdekasvu nii, et vältimatut uut halduskoormust lisava eelnõu korral koormust samal ajal ka vähendataks, et väljatöötamiskavatsuste ja mõjuhindamiste reeglid oleksid selgemad ja lihtsamad ning oleks selgelt aru saada Euroopa Liidu nõuete tegelik ulatus ning seaduseelnõude põhiseaduspärasus</w:t>
      </w:r>
      <w:r w:rsidR="00494D9D">
        <w:rPr>
          <w:rFonts w:ascii="Times New Roman" w:hAnsi="Times New Roman" w:cs="Times New Roman"/>
          <w:sz w:val="24"/>
          <w:szCs w:val="24"/>
        </w:rPr>
        <w:t>“</w:t>
      </w:r>
      <w:r w:rsidR="00330CB4">
        <w:rPr>
          <w:rFonts w:ascii="Times New Roman" w:hAnsi="Times New Roman" w:cs="Times New Roman"/>
          <w:sz w:val="24"/>
          <w:szCs w:val="24"/>
        </w:rPr>
        <w:t>.</w:t>
      </w:r>
      <w:r w:rsidR="00480CB7">
        <w:rPr>
          <w:rFonts w:ascii="Times New Roman" w:hAnsi="Times New Roman" w:cs="Times New Roman"/>
          <w:sz w:val="24"/>
          <w:szCs w:val="24"/>
        </w:rPr>
        <w:t xml:space="preserve"> </w:t>
      </w:r>
      <w:r w:rsidRPr="00120339">
        <w:rPr>
          <w:rFonts w:ascii="Times New Roman" w:hAnsi="Times New Roman" w:cs="Times New Roman"/>
          <w:sz w:val="24"/>
          <w:szCs w:val="24"/>
        </w:rPr>
        <w:t>Vabariigi Valitsuse tegevusprogrammi</w:t>
      </w:r>
      <w:r w:rsidR="00480CB7">
        <w:rPr>
          <w:rFonts w:ascii="Times New Roman" w:hAnsi="Times New Roman" w:cs="Times New Roman"/>
          <w:sz w:val="24"/>
          <w:szCs w:val="24"/>
        </w:rPr>
        <w:t>s on ülesanne püstitatud järgmiselt: „</w:t>
      </w:r>
      <w:r w:rsidR="00480CB7" w:rsidRPr="00480CB7">
        <w:rPr>
          <w:rFonts w:ascii="Times New Roman" w:hAnsi="Times New Roman" w:cs="Times New Roman"/>
          <w:sz w:val="24"/>
          <w:szCs w:val="24"/>
        </w:rPr>
        <w:t xml:space="preserve">Hea õigusloome ja normitehnika eeskirja muutmise eelnõu, sh VTK ja mõjuhindamise reeglite lihtsustamine, põhiseaduspärasuse analüüside koostamise nõuete täpsustamine, </w:t>
      </w:r>
      <w:r w:rsidR="00480CB7" w:rsidRPr="00DD797B">
        <w:rPr>
          <w:rFonts w:ascii="Times New Roman" w:hAnsi="Times New Roman" w:cs="Times New Roman"/>
          <w:sz w:val="24"/>
          <w:szCs w:val="24"/>
        </w:rPr>
        <w:t>EL</w:t>
      </w:r>
      <w:r w:rsidR="00480CB7" w:rsidRPr="00480CB7">
        <w:rPr>
          <w:rFonts w:ascii="Times New Roman" w:hAnsi="Times New Roman" w:cs="Times New Roman"/>
          <w:sz w:val="24"/>
          <w:szCs w:val="24"/>
        </w:rPr>
        <w:t xml:space="preserve"> õiguse ülevõtmisel riigisisesest vajadusest tingitud muudatuste kohta andmete esitamise põhimõtete täpsustamine.</w:t>
      </w:r>
      <w:r w:rsidR="00480CB7">
        <w:rPr>
          <w:rFonts w:ascii="Times New Roman" w:hAnsi="Times New Roman" w:cs="Times New Roman"/>
          <w:sz w:val="24"/>
          <w:szCs w:val="24"/>
        </w:rPr>
        <w:t>“</w:t>
      </w:r>
    </w:p>
    <w:p w14:paraId="259A39FA" w14:textId="77777777" w:rsidR="00635914" w:rsidRDefault="00635914" w:rsidP="00635914">
      <w:pPr>
        <w:spacing w:after="0" w:line="240" w:lineRule="auto"/>
        <w:jc w:val="both"/>
        <w:rPr>
          <w:rFonts w:ascii="Times New Roman" w:hAnsi="Times New Roman" w:cs="Times New Roman"/>
          <w:sz w:val="24"/>
          <w:szCs w:val="24"/>
        </w:rPr>
      </w:pPr>
    </w:p>
    <w:p w14:paraId="2A8CE376" w14:textId="6ACD889D" w:rsidR="00CC3640" w:rsidRDefault="00FF77B2" w:rsidP="00EC6E02">
      <w:pPr>
        <w:spacing w:after="0" w:line="240" w:lineRule="auto"/>
        <w:jc w:val="both"/>
        <w:rPr>
          <w:rFonts w:ascii="Times New Roman" w:eastAsia="Times New Roman" w:hAnsi="Times New Roman" w:cs="Times New Roman"/>
          <w:sz w:val="24"/>
          <w:szCs w:val="24"/>
          <w:lang w:eastAsia="et-EE"/>
        </w:rPr>
      </w:pPr>
      <w:r w:rsidRPr="009E6AE9">
        <w:rPr>
          <w:rFonts w:ascii="Times New Roman" w:hAnsi="Times New Roman" w:cs="Times New Roman"/>
          <w:sz w:val="24"/>
          <w:szCs w:val="24"/>
        </w:rPr>
        <w:t xml:space="preserve">Määrusega muudetakse </w:t>
      </w:r>
      <w:r w:rsidR="003C4B53" w:rsidRPr="003C4B53">
        <w:rPr>
          <w:rFonts w:ascii="Times New Roman" w:hAnsi="Times New Roman" w:cs="Times New Roman"/>
          <w:sz w:val="24"/>
          <w:szCs w:val="24"/>
        </w:rPr>
        <w:t xml:space="preserve">Vabariigi Valitsuse 22. detsembri 2011. a määruse nr 180 „Hea </w:t>
      </w:r>
      <w:r w:rsidR="00607DB6">
        <w:rPr>
          <w:rFonts w:ascii="Times New Roman" w:hAnsi="Times New Roman" w:cs="Times New Roman"/>
          <w:sz w:val="24"/>
          <w:szCs w:val="24"/>
        </w:rPr>
        <w:t>õ</w:t>
      </w:r>
      <w:r w:rsidR="003C4B53" w:rsidRPr="003C4B53">
        <w:rPr>
          <w:rFonts w:ascii="Times New Roman" w:hAnsi="Times New Roman" w:cs="Times New Roman"/>
          <w:sz w:val="24"/>
          <w:szCs w:val="24"/>
        </w:rPr>
        <w:t xml:space="preserve">igusloome ja normitehnika eeskiri“ </w:t>
      </w:r>
      <w:r w:rsidR="00AA4E79" w:rsidRPr="009E6AE9">
        <w:rPr>
          <w:rFonts w:ascii="Times New Roman" w:hAnsi="Times New Roman" w:cs="Times New Roman"/>
          <w:sz w:val="24"/>
          <w:szCs w:val="24"/>
        </w:rPr>
        <w:t>redaktsiooni</w:t>
      </w:r>
      <w:r w:rsidR="009E6AE9" w:rsidRPr="009E6AE9">
        <w:rPr>
          <w:rFonts w:ascii="Times New Roman" w:hAnsi="Times New Roman" w:cs="Times New Roman"/>
          <w:sz w:val="24"/>
          <w:szCs w:val="24"/>
        </w:rPr>
        <w:t xml:space="preserve"> avaldamismärkega </w:t>
      </w:r>
      <w:r w:rsidR="00CB3F08" w:rsidRPr="00CB3F08">
        <w:rPr>
          <w:rFonts w:ascii="Times New Roman" w:eastAsia="Times New Roman" w:hAnsi="Times New Roman" w:cs="Times New Roman"/>
          <w:sz w:val="24"/>
          <w:szCs w:val="24"/>
          <w:lang w:eastAsia="et-EE"/>
        </w:rPr>
        <w:t>RT I, 22.05.202</w:t>
      </w:r>
      <w:r w:rsidR="00CB3F08">
        <w:rPr>
          <w:rFonts w:ascii="Times New Roman" w:eastAsia="Times New Roman" w:hAnsi="Times New Roman" w:cs="Times New Roman"/>
          <w:sz w:val="24"/>
          <w:szCs w:val="24"/>
          <w:lang w:eastAsia="et-EE"/>
        </w:rPr>
        <w:t>5, 8.</w:t>
      </w:r>
    </w:p>
    <w:p w14:paraId="0BE172DF" w14:textId="77777777" w:rsidR="00635914" w:rsidRDefault="00635914" w:rsidP="00EC6E02">
      <w:pPr>
        <w:spacing w:after="0" w:line="240" w:lineRule="auto"/>
        <w:jc w:val="both"/>
        <w:rPr>
          <w:rFonts w:ascii="Times New Roman" w:eastAsia="Times New Roman" w:hAnsi="Times New Roman" w:cs="Times New Roman"/>
          <w:sz w:val="24"/>
          <w:szCs w:val="24"/>
          <w:lang w:eastAsia="et-EE"/>
        </w:rPr>
      </w:pPr>
    </w:p>
    <w:p w14:paraId="6EDF2CC8" w14:textId="20CB7FB3" w:rsidR="00635914" w:rsidRPr="00386F85" w:rsidRDefault="00635914" w:rsidP="00635914">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Eelnõu ei ole seotud muu menetluses oleva eelnõu ega Euroopa Liidu </w:t>
      </w:r>
      <w:r w:rsidR="0031088E">
        <w:rPr>
          <w:rFonts w:ascii="Times New Roman" w:eastAsia="Times New Roman" w:hAnsi="Times New Roman" w:cs="Times New Roman"/>
          <w:sz w:val="24"/>
          <w:szCs w:val="24"/>
          <w:lang w:eastAsia="et-EE"/>
        </w:rPr>
        <w:t xml:space="preserve">õiguse </w:t>
      </w:r>
      <w:r>
        <w:rPr>
          <w:rFonts w:ascii="Times New Roman" w:eastAsia="Times New Roman" w:hAnsi="Times New Roman" w:cs="Times New Roman"/>
          <w:sz w:val="24"/>
          <w:szCs w:val="24"/>
          <w:lang w:eastAsia="et-EE"/>
        </w:rPr>
        <w:t>rakendamisega.</w:t>
      </w:r>
    </w:p>
    <w:p w14:paraId="1EB8B995" w14:textId="77777777" w:rsidR="0032316F" w:rsidRDefault="0032316F" w:rsidP="00635914">
      <w:pPr>
        <w:spacing w:after="0" w:line="240" w:lineRule="auto"/>
        <w:jc w:val="both"/>
        <w:rPr>
          <w:rFonts w:ascii="Times New Roman" w:eastAsia="Times New Roman" w:hAnsi="Times New Roman" w:cs="Times New Roman"/>
          <w:sz w:val="24"/>
          <w:szCs w:val="24"/>
          <w:lang w:eastAsia="et-EE"/>
        </w:rPr>
      </w:pPr>
    </w:p>
    <w:p w14:paraId="321845E0" w14:textId="6DEDA885" w:rsidR="0032316F" w:rsidRPr="0031088E" w:rsidRDefault="005C0705" w:rsidP="00635914">
      <w:pPr>
        <w:spacing w:after="0" w:line="240" w:lineRule="auto"/>
        <w:jc w:val="both"/>
        <w:rPr>
          <w:rFonts w:ascii="Times New Roman" w:eastAsia="Times New Roman" w:hAnsi="Times New Roman" w:cs="Times New Roman"/>
          <w:sz w:val="24"/>
          <w:szCs w:val="24"/>
          <w:lang w:eastAsia="et-EE"/>
        </w:rPr>
      </w:pPr>
      <w:r w:rsidRPr="0031088E">
        <w:rPr>
          <w:rFonts w:ascii="Times New Roman" w:eastAsia="Times New Roman" w:hAnsi="Times New Roman" w:cs="Times New Roman"/>
          <w:sz w:val="24"/>
          <w:szCs w:val="24"/>
          <w:lang w:eastAsia="et-EE"/>
        </w:rPr>
        <w:t>Eelnõu koostamisele eelnes</w:t>
      </w:r>
      <w:r w:rsidR="0031088E" w:rsidRPr="0031088E">
        <w:rPr>
          <w:rFonts w:ascii="Times New Roman" w:eastAsia="Times New Roman" w:hAnsi="Times New Roman" w:cs="Times New Roman"/>
          <w:sz w:val="24"/>
          <w:szCs w:val="24"/>
          <w:lang w:eastAsia="et-EE"/>
        </w:rPr>
        <w:t xml:space="preserve"> </w:t>
      </w:r>
      <w:r w:rsidR="008411A8" w:rsidRPr="0031088E">
        <w:rPr>
          <w:rFonts w:ascii="Times New Roman" w:eastAsia="Times New Roman" w:hAnsi="Times New Roman" w:cs="Times New Roman"/>
          <w:sz w:val="24"/>
          <w:szCs w:val="24"/>
          <w:lang w:eastAsia="et-EE"/>
        </w:rPr>
        <w:t>VTK</w:t>
      </w:r>
      <w:r w:rsidR="00371C17" w:rsidRPr="0031088E">
        <w:rPr>
          <w:rFonts w:ascii="Times New Roman" w:eastAsia="Times New Roman" w:hAnsi="Times New Roman" w:cs="Times New Roman"/>
          <w:sz w:val="24"/>
          <w:szCs w:val="24"/>
          <w:lang w:eastAsia="et-EE"/>
        </w:rPr>
        <w:t xml:space="preserve">, </w:t>
      </w:r>
      <w:r w:rsidR="00EB7BA4" w:rsidRPr="0031088E">
        <w:rPr>
          <w:rFonts w:ascii="Times New Roman" w:eastAsia="Times New Roman" w:hAnsi="Times New Roman" w:cs="Times New Roman"/>
          <w:sz w:val="24"/>
          <w:szCs w:val="24"/>
          <w:lang w:eastAsia="et-EE"/>
        </w:rPr>
        <w:t xml:space="preserve">milles kaardistati peamised </w:t>
      </w:r>
      <w:r w:rsidR="004178E3" w:rsidRPr="0031088E">
        <w:rPr>
          <w:rFonts w:ascii="Times New Roman" w:eastAsia="Times New Roman" w:hAnsi="Times New Roman" w:cs="Times New Roman"/>
          <w:sz w:val="24"/>
          <w:szCs w:val="24"/>
          <w:lang w:eastAsia="et-EE"/>
        </w:rPr>
        <w:t>HÕNTE probleem</w:t>
      </w:r>
      <w:r w:rsidR="002304B0" w:rsidRPr="0031088E">
        <w:rPr>
          <w:rFonts w:ascii="Times New Roman" w:eastAsia="Times New Roman" w:hAnsi="Times New Roman" w:cs="Times New Roman"/>
          <w:sz w:val="24"/>
          <w:szCs w:val="24"/>
          <w:lang w:eastAsia="et-EE"/>
        </w:rPr>
        <w:t>kohad</w:t>
      </w:r>
      <w:r w:rsidR="004178E3" w:rsidRPr="0031088E">
        <w:rPr>
          <w:rFonts w:ascii="Times New Roman" w:eastAsia="Times New Roman" w:hAnsi="Times New Roman" w:cs="Times New Roman"/>
          <w:sz w:val="24"/>
          <w:szCs w:val="24"/>
          <w:lang w:eastAsia="et-EE"/>
        </w:rPr>
        <w:t xml:space="preserve"> ning pakuti välja lahendusi.</w:t>
      </w:r>
      <w:r w:rsidR="0089770A" w:rsidRPr="0031088E">
        <w:rPr>
          <w:rStyle w:val="Allmrkuseviide"/>
          <w:rFonts w:ascii="Times New Roman" w:eastAsia="Times New Roman" w:hAnsi="Times New Roman" w:cs="Times New Roman"/>
          <w:sz w:val="24"/>
          <w:szCs w:val="24"/>
          <w:lang w:eastAsia="et-EE"/>
        </w:rPr>
        <w:footnoteReference w:id="2"/>
      </w:r>
      <w:r w:rsidR="004178E3" w:rsidRPr="0031088E">
        <w:rPr>
          <w:rFonts w:ascii="Times New Roman" w:eastAsia="Times New Roman" w:hAnsi="Times New Roman" w:cs="Times New Roman"/>
          <w:sz w:val="24"/>
          <w:szCs w:val="24"/>
          <w:lang w:eastAsia="et-EE"/>
        </w:rPr>
        <w:t xml:space="preserve"> </w:t>
      </w:r>
      <w:r w:rsidR="004178E3" w:rsidRPr="0004275C">
        <w:rPr>
          <w:rFonts w:ascii="Times New Roman" w:eastAsia="Times New Roman" w:hAnsi="Times New Roman" w:cs="Times New Roman"/>
          <w:sz w:val="24"/>
          <w:szCs w:val="24"/>
          <w:lang w:eastAsia="et-EE"/>
        </w:rPr>
        <w:t xml:space="preserve">Eelnõu </w:t>
      </w:r>
      <w:r w:rsidR="00B0352C" w:rsidRPr="0004275C">
        <w:rPr>
          <w:rFonts w:ascii="Times New Roman" w:eastAsia="Times New Roman" w:hAnsi="Times New Roman" w:cs="Times New Roman"/>
          <w:sz w:val="24"/>
          <w:szCs w:val="24"/>
          <w:lang w:eastAsia="et-EE"/>
        </w:rPr>
        <w:t>vastab üldjoontes VTK-le</w:t>
      </w:r>
      <w:r w:rsidR="00A77183" w:rsidRPr="0004275C">
        <w:rPr>
          <w:rFonts w:ascii="Times New Roman" w:eastAsia="Times New Roman" w:hAnsi="Times New Roman" w:cs="Times New Roman"/>
          <w:sz w:val="24"/>
          <w:szCs w:val="24"/>
          <w:lang w:eastAsia="et-EE"/>
        </w:rPr>
        <w:t xml:space="preserve">, kuid </w:t>
      </w:r>
      <w:r w:rsidR="00E56D26" w:rsidRPr="0004275C">
        <w:rPr>
          <w:rFonts w:ascii="Times New Roman" w:eastAsia="Times New Roman" w:hAnsi="Times New Roman" w:cs="Times New Roman"/>
          <w:sz w:val="24"/>
          <w:szCs w:val="24"/>
          <w:lang w:eastAsia="et-EE"/>
        </w:rPr>
        <w:t xml:space="preserve">ühe muudatusena on lisandunud kohustus </w:t>
      </w:r>
      <w:r w:rsidR="002A78B0" w:rsidRPr="0004275C">
        <w:rPr>
          <w:rFonts w:ascii="Times New Roman" w:eastAsia="Times New Roman" w:hAnsi="Times New Roman" w:cs="Times New Roman"/>
          <w:sz w:val="24"/>
          <w:szCs w:val="24"/>
          <w:lang w:eastAsia="et-EE"/>
        </w:rPr>
        <w:t xml:space="preserve">kaaluda </w:t>
      </w:r>
      <w:r w:rsidR="00642868" w:rsidRPr="0004275C">
        <w:rPr>
          <w:rFonts w:ascii="Times New Roman" w:eastAsia="Times New Roman" w:hAnsi="Times New Roman" w:cs="Times New Roman"/>
          <w:sz w:val="24"/>
          <w:szCs w:val="24"/>
          <w:lang w:eastAsia="et-EE"/>
        </w:rPr>
        <w:t xml:space="preserve">VTK </w:t>
      </w:r>
      <w:r w:rsidR="00032377" w:rsidRPr="0004275C">
        <w:rPr>
          <w:rFonts w:ascii="Times New Roman" w:eastAsia="Times New Roman" w:hAnsi="Times New Roman" w:cs="Times New Roman"/>
          <w:sz w:val="24"/>
          <w:szCs w:val="24"/>
          <w:lang w:eastAsia="et-EE"/>
        </w:rPr>
        <w:t xml:space="preserve">koostamisel, </w:t>
      </w:r>
      <w:r w:rsidR="002A78B0" w:rsidRPr="0004275C">
        <w:rPr>
          <w:rFonts w:ascii="Times New Roman" w:eastAsia="Times New Roman" w:hAnsi="Times New Roman" w:cs="Times New Roman"/>
          <w:sz w:val="24"/>
          <w:szCs w:val="24"/>
          <w:lang w:eastAsia="et-EE"/>
        </w:rPr>
        <w:t xml:space="preserve">kas probleemi on võimalik lahendada </w:t>
      </w:r>
      <w:r w:rsidR="00032377" w:rsidRPr="0004275C">
        <w:rPr>
          <w:rFonts w:ascii="Times New Roman" w:eastAsia="Times New Roman" w:hAnsi="Times New Roman" w:cs="Times New Roman"/>
          <w:sz w:val="24"/>
          <w:szCs w:val="24"/>
          <w:lang w:eastAsia="et-EE"/>
        </w:rPr>
        <w:t>tehisaru või automatiseerimise</w:t>
      </w:r>
      <w:r w:rsidR="002A78B0" w:rsidRPr="0004275C">
        <w:rPr>
          <w:rFonts w:ascii="Times New Roman" w:eastAsia="Times New Roman" w:hAnsi="Times New Roman" w:cs="Times New Roman"/>
          <w:sz w:val="24"/>
          <w:szCs w:val="24"/>
          <w:lang w:eastAsia="et-EE"/>
        </w:rPr>
        <w:t xml:space="preserve"> abil</w:t>
      </w:r>
      <w:r w:rsidR="00032377" w:rsidRPr="0004275C">
        <w:rPr>
          <w:rFonts w:ascii="Times New Roman" w:eastAsia="Times New Roman" w:hAnsi="Times New Roman" w:cs="Times New Roman"/>
          <w:sz w:val="24"/>
          <w:szCs w:val="24"/>
          <w:lang w:eastAsia="et-EE"/>
        </w:rPr>
        <w:t>.</w:t>
      </w:r>
      <w:r w:rsidR="000E4F3D" w:rsidRPr="00586C2E">
        <w:rPr>
          <w:rFonts w:ascii="Times New Roman" w:eastAsia="Times New Roman" w:hAnsi="Times New Roman" w:cs="Times New Roman"/>
          <w:sz w:val="24"/>
          <w:szCs w:val="24"/>
          <w:lang w:eastAsia="et-EE"/>
        </w:rPr>
        <w:t xml:space="preserve"> </w:t>
      </w:r>
    </w:p>
    <w:p w14:paraId="673F1A23" w14:textId="77777777" w:rsidR="001C658D" w:rsidRPr="0031088E" w:rsidRDefault="001C658D" w:rsidP="00635914">
      <w:pPr>
        <w:spacing w:after="0" w:line="240" w:lineRule="auto"/>
        <w:jc w:val="both"/>
        <w:rPr>
          <w:rFonts w:ascii="Times New Roman" w:eastAsia="Times New Roman" w:hAnsi="Times New Roman" w:cs="Times New Roman"/>
          <w:sz w:val="24"/>
          <w:szCs w:val="24"/>
          <w:lang w:eastAsia="et-EE"/>
        </w:rPr>
      </w:pPr>
    </w:p>
    <w:p w14:paraId="2E556C00" w14:textId="4F3BCDC7" w:rsidR="001C658D" w:rsidRPr="0031088E" w:rsidRDefault="00A87CAF" w:rsidP="00635914">
      <w:pPr>
        <w:spacing w:after="0" w:line="240" w:lineRule="auto"/>
        <w:jc w:val="both"/>
        <w:rPr>
          <w:rFonts w:ascii="Times New Roman" w:eastAsia="Times New Roman" w:hAnsi="Times New Roman" w:cs="Times New Roman"/>
          <w:sz w:val="24"/>
          <w:szCs w:val="24"/>
          <w:lang w:eastAsia="et-EE"/>
        </w:rPr>
      </w:pPr>
      <w:r w:rsidRPr="0031088E">
        <w:rPr>
          <w:rFonts w:ascii="Times New Roman" w:eastAsia="Times New Roman" w:hAnsi="Times New Roman" w:cs="Times New Roman"/>
          <w:sz w:val="24"/>
          <w:szCs w:val="24"/>
          <w:lang w:eastAsia="et-EE"/>
        </w:rPr>
        <w:t xml:space="preserve">HÕNTE muutmise </w:t>
      </w:r>
      <w:r w:rsidR="005B73B4" w:rsidRPr="0031088E">
        <w:rPr>
          <w:rFonts w:ascii="Times New Roman" w:eastAsia="Times New Roman" w:hAnsi="Times New Roman" w:cs="Times New Roman"/>
          <w:sz w:val="24"/>
          <w:szCs w:val="24"/>
          <w:lang w:eastAsia="et-EE"/>
        </w:rPr>
        <w:t xml:space="preserve">protsess </w:t>
      </w:r>
      <w:r w:rsidR="007254FD" w:rsidRPr="0031088E">
        <w:rPr>
          <w:rFonts w:ascii="Times New Roman" w:eastAsia="Times New Roman" w:hAnsi="Times New Roman" w:cs="Times New Roman"/>
          <w:sz w:val="24"/>
          <w:szCs w:val="24"/>
          <w:lang w:eastAsia="et-EE"/>
        </w:rPr>
        <w:t>algas</w:t>
      </w:r>
      <w:r w:rsidR="00311A9A" w:rsidRPr="0031088E">
        <w:rPr>
          <w:rFonts w:ascii="Times New Roman" w:eastAsia="Times New Roman" w:hAnsi="Times New Roman" w:cs="Times New Roman"/>
          <w:sz w:val="24"/>
          <w:szCs w:val="24"/>
          <w:lang w:eastAsia="et-EE"/>
        </w:rPr>
        <w:t xml:space="preserve"> </w:t>
      </w:r>
      <w:r w:rsidR="00D83E3D" w:rsidRPr="0031088E">
        <w:rPr>
          <w:rFonts w:ascii="Times New Roman" w:eastAsia="Times New Roman" w:hAnsi="Times New Roman" w:cs="Times New Roman"/>
          <w:sz w:val="24"/>
          <w:szCs w:val="24"/>
          <w:lang w:eastAsia="et-EE"/>
        </w:rPr>
        <w:t xml:space="preserve">2024. aasta augustis ministeeriumidele ja </w:t>
      </w:r>
      <w:r w:rsidR="007A73DD" w:rsidRPr="0031088E">
        <w:rPr>
          <w:rFonts w:ascii="Times New Roman" w:eastAsia="Times New Roman" w:hAnsi="Times New Roman" w:cs="Times New Roman"/>
          <w:sz w:val="24"/>
          <w:szCs w:val="24"/>
          <w:lang w:eastAsia="et-EE"/>
        </w:rPr>
        <w:t>põhiseaduslikele</w:t>
      </w:r>
      <w:r w:rsidR="00D83E3D" w:rsidRPr="0031088E">
        <w:rPr>
          <w:rFonts w:ascii="Times New Roman" w:eastAsia="Times New Roman" w:hAnsi="Times New Roman" w:cs="Times New Roman"/>
          <w:sz w:val="24"/>
          <w:szCs w:val="24"/>
          <w:lang w:eastAsia="et-EE"/>
        </w:rPr>
        <w:t xml:space="preserve"> institutsioonidele </w:t>
      </w:r>
      <w:r w:rsidR="007A73DD" w:rsidRPr="0031088E">
        <w:rPr>
          <w:rFonts w:ascii="Times New Roman" w:eastAsia="Times New Roman" w:hAnsi="Times New Roman" w:cs="Times New Roman"/>
          <w:sz w:val="24"/>
          <w:szCs w:val="24"/>
          <w:lang w:eastAsia="et-EE"/>
        </w:rPr>
        <w:t xml:space="preserve">saadetud </w:t>
      </w:r>
      <w:r w:rsidR="00C84F2F" w:rsidRPr="0031088E">
        <w:rPr>
          <w:rFonts w:ascii="Times New Roman" w:eastAsia="Times New Roman" w:hAnsi="Times New Roman" w:cs="Times New Roman"/>
          <w:sz w:val="24"/>
          <w:szCs w:val="24"/>
          <w:lang w:eastAsia="et-EE"/>
        </w:rPr>
        <w:t>justiitsministri kirja</w:t>
      </w:r>
      <w:r w:rsidR="007254FD" w:rsidRPr="0031088E">
        <w:rPr>
          <w:rFonts w:ascii="Times New Roman" w:eastAsia="Times New Roman" w:hAnsi="Times New Roman" w:cs="Times New Roman"/>
          <w:sz w:val="24"/>
          <w:szCs w:val="24"/>
          <w:lang w:eastAsia="et-EE"/>
        </w:rPr>
        <w:t>ga</w:t>
      </w:r>
      <w:r w:rsidR="00C84F2F" w:rsidRPr="0031088E">
        <w:rPr>
          <w:rFonts w:ascii="Times New Roman" w:eastAsia="Times New Roman" w:hAnsi="Times New Roman" w:cs="Times New Roman"/>
          <w:sz w:val="24"/>
          <w:szCs w:val="24"/>
          <w:lang w:eastAsia="et-EE"/>
        </w:rPr>
        <w:t>, milles küsiti arvamusi ja ettepanekuid</w:t>
      </w:r>
      <w:r w:rsidR="0068682E" w:rsidRPr="0031088E">
        <w:rPr>
          <w:rFonts w:ascii="Times New Roman" w:eastAsia="Times New Roman" w:hAnsi="Times New Roman" w:cs="Times New Roman"/>
          <w:sz w:val="24"/>
          <w:szCs w:val="24"/>
          <w:lang w:eastAsia="et-EE"/>
        </w:rPr>
        <w:t xml:space="preserve"> ettevõtjate halduskoormuse </w:t>
      </w:r>
      <w:r w:rsidR="00C10064" w:rsidRPr="0031088E">
        <w:rPr>
          <w:rFonts w:ascii="Times New Roman" w:eastAsia="Times New Roman" w:hAnsi="Times New Roman" w:cs="Times New Roman"/>
          <w:sz w:val="24"/>
          <w:szCs w:val="24"/>
          <w:lang w:eastAsia="et-EE"/>
        </w:rPr>
        <w:t xml:space="preserve">vähendamiseks </w:t>
      </w:r>
      <w:r w:rsidR="006C73E2" w:rsidRPr="0031088E">
        <w:rPr>
          <w:rFonts w:ascii="Times New Roman" w:eastAsia="Times New Roman" w:hAnsi="Times New Roman" w:cs="Times New Roman"/>
          <w:sz w:val="24"/>
          <w:szCs w:val="24"/>
          <w:lang w:eastAsia="et-EE"/>
        </w:rPr>
        <w:t xml:space="preserve">ning </w:t>
      </w:r>
      <w:r w:rsidR="006905BA" w:rsidRPr="0031088E">
        <w:rPr>
          <w:rFonts w:ascii="Times New Roman" w:eastAsia="Times New Roman" w:hAnsi="Times New Roman" w:cs="Times New Roman"/>
          <w:sz w:val="24"/>
          <w:szCs w:val="24"/>
          <w:lang w:eastAsia="et-EE"/>
        </w:rPr>
        <w:t xml:space="preserve">õigusloome </w:t>
      </w:r>
      <w:r w:rsidR="00625763" w:rsidRPr="0031088E">
        <w:rPr>
          <w:rFonts w:ascii="Times New Roman" w:eastAsia="Times New Roman" w:hAnsi="Times New Roman" w:cs="Times New Roman"/>
          <w:sz w:val="24"/>
          <w:szCs w:val="24"/>
          <w:lang w:eastAsia="et-EE"/>
        </w:rPr>
        <w:t>tõhustamiseks.</w:t>
      </w:r>
      <w:r w:rsidR="00625763" w:rsidRPr="0031088E">
        <w:rPr>
          <w:rStyle w:val="Allmrkuseviide"/>
          <w:rFonts w:ascii="Times New Roman" w:eastAsia="Times New Roman" w:hAnsi="Times New Roman" w:cs="Times New Roman"/>
          <w:sz w:val="24"/>
          <w:szCs w:val="24"/>
          <w:lang w:eastAsia="et-EE"/>
        </w:rPr>
        <w:footnoteReference w:id="3"/>
      </w:r>
      <w:r w:rsidR="00875FCF" w:rsidRPr="0031088E">
        <w:rPr>
          <w:rFonts w:ascii="Times New Roman" w:eastAsia="Times New Roman" w:hAnsi="Times New Roman" w:cs="Times New Roman"/>
          <w:sz w:val="24"/>
          <w:szCs w:val="24"/>
          <w:lang w:eastAsia="et-EE"/>
        </w:rPr>
        <w:t xml:space="preserve"> </w:t>
      </w:r>
      <w:r w:rsidR="00E17CB1">
        <w:rPr>
          <w:rFonts w:ascii="Times New Roman" w:eastAsia="Times New Roman" w:hAnsi="Times New Roman" w:cs="Times New Roman"/>
          <w:sz w:val="24"/>
          <w:szCs w:val="24"/>
          <w:lang w:eastAsia="et-EE"/>
        </w:rPr>
        <w:t xml:space="preserve">Peale </w:t>
      </w:r>
      <w:r w:rsidR="00875FCF" w:rsidRPr="0031088E">
        <w:rPr>
          <w:rFonts w:ascii="Times New Roman" w:eastAsia="Times New Roman" w:hAnsi="Times New Roman" w:cs="Times New Roman"/>
          <w:sz w:val="24"/>
          <w:szCs w:val="24"/>
          <w:lang w:eastAsia="et-EE"/>
        </w:rPr>
        <w:t>kirja ja VTK</w:t>
      </w:r>
      <w:r w:rsidR="00E559FB">
        <w:rPr>
          <w:rFonts w:ascii="Times New Roman" w:eastAsia="Times New Roman" w:hAnsi="Times New Roman" w:cs="Times New Roman"/>
          <w:sz w:val="24"/>
          <w:szCs w:val="24"/>
          <w:lang w:eastAsia="et-EE"/>
        </w:rPr>
        <w:t xml:space="preserve"> kohta</w:t>
      </w:r>
      <w:r w:rsidR="00875FCF" w:rsidRPr="0031088E">
        <w:rPr>
          <w:rFonts w:ascii="Times New Roman" w:eastAsia="Times New Roman" w:hAnsi="Times New Roman" w:cs="Times New Roman"/>
          <w:sz w:val="24"/>
          <w:szCs w:val="24"/>
          <w:lang w:eastAsia="et-EE"/>
        </w:rPr>
        <w:t xml:space="preserve"> laekunud tagasiside on HÕNTE muudatuste väljatöötamisel arvestatud ka eri kaasamiskohtumistel</w:t>
      </w:r>
      <w:r w:rsidR="00785987" w:rsidRPr="0031088E">
        <w:rPr>
          <w:rFonts w:ascii="Times New Roman" w:eastAsia="Times New Roman" w:hAnsi="Times New Roman" w:cs="Times New Roman"/>
          <w:sz w:val="24"/>
          <w:szCs w:val="24"/>
          <w:lang w:eastAsia="et-EE"/>
        </w:rPr>
        <w:t xml:space="preserve">t saadud </w:t>
      </w:r>
      <w:r w:rsidR="009D62E4" w:rsidRPr="0031088E">
        <w:rPr>
          <w:rFonts w:ascii="Times New Roman" w:eastAsia="Times New Roman" w:hAnsi="Times New Roman" w:cs="Times New Roman"/>
          <w:sz w:val="24"/>
          <w:szCs w:val="24"/>
          <w:lang w:eastAsia="et-EE"/>
        </w:rPr>
        <w:t xml:space="preserve">tagasisidega. </w:t>
      </w:r>
      <w:r w:rsidR="002B5877" w:rsidRPr="0031088E">
        <w:rPr>
          <w:rFonts w:ascii="Times New Roman" w:eastAsia="Times New Roman" w:hAnsi="Times New Roman" w:cs="Times New Roman"/>
          <w:sz w:val="24"/>
          <w:szCs w:val="24"/>
          <w:lang w:eastAsia="et-EE"/>
        </w:rPr>
        <w:t xml:space="preserve">HÕNTE-t muudeti viimati </w:t>
      </w:r>
      <w:r w:rsidR="006F4BB2">
        <w:rPr>
          <w:rFonts w:ascii="Times New Roman" w:eastAsia="Times New Roman" w:hAnsi="Times New Roman" w:cs="Times New Roman"/>
          <w:sz w:val="24"/>
          <w:szCs w:val="24"/>
          <w:lang w:eastAsia="et-EE"/>
        </w:rPr>
        <w:t>2026. aasta 1.</w:t>
      </w:r>
      <w:r w:rsidR="00AA1844">
        <w:rPr>
          <w:rFonts w:ascii="Times New Roman" w:eastAsia="Times New Roman" w:hAnsi="Times New Roman" w:cs="Times New Roman"/>
          <w:sz w:val="24"/>
          <w:szCs w:val="24"/>
          <w:lang w:eastAsia="et-EE"/>
        </w:rPr>
        <w:t xml:space="preserve"> </w:t>
      </w:r>
      <w:r w:rsidR="006F4BB2">
        <w:rPr>
          <w:rFonts w:ascii="Times New Roman" w:eastAsia="Times New Roman" w:hAnsi="Times New Roman" w:cs="Times New Roman"/>
          <w:sz w:val="24"/>
          <w:szCs w:val="24"/>
          <w:lang w:eastAsia="et-EE"/>
        </w:rPr>
        <w:t xml:space="preserve">oktoobrist seoses Sätla kasutuselevõtuga. </w:t>
      </w:r>
      <w:r w:rsidR="0026364A" w:rsidRPr="00402DE4">
        <w:rPr>
          <w:rFonts w:ascii="Times New Roman" w:eastAsia="Times New Roman" w:hAnsi="Times New Roman" w:cs="Times New Roman"/>
          <w:sz w:val="24"/>
          <w:szCs w:val="24"/>
          <w:lang w:eastAsia="et-EE"/>
        </w:rPr>
        <w:t>Siinne</w:t>
      </w:r>
      <w:r w:rsidR="0026364A" w:rsidRPr="0031088E">
        <w:rPr>
          <w:rFonts w:ascii="Times New Roman" w:eastAsia="Times New Roman" w:hAnsi="Times New Roman" w:cs="Times New Roman"/>
          <w:sz w:val="24"/>
          <w:szCs w:val="24"/>
          <w:lang w:eastAsia="et-EE"/>
        </w:rPr>
        <w:t xml:space="preserve"> </w:t>
      </w:r>
      <w:r w:rsidR="003778DA" w:rsidRPr="0031088E">
        <w:rPr>
          <w:rFonts w:ascii="Times New Roman" w:eastAsia="Times New Roman" w:hAnsi="Times New Roman" w:cs="Times New Roman"/>
          <w:sz w:val="24"/>
          <w:szCs w:val="24"/>
          <w:lang w:eastAsia="et-EE"/>
        </w:rPr>
        <w:t>eelnõu keskendub õigusloome tõhustamisele.</w:t>
      </w:r>
    </w:p>
    <w:p w14:paraId="5561925B" w14:textId="77777777" w:rsidR="00185FEE" w:rsidRPr="00386F85" w:rsidRDefault="00185FEE" w:rsidP="00EC6E02">
      <w:pPr>
        <w:spacing w:after="0" w:line="240" w:lineRule="auto"/>
        <w:jc w:val="both"/>
        <w:rPr>
          <w:rFonts w:ascii="Times New Roman" w:eastAsia="Times New Roman" w:hAnsi="Times New Roman" w:cs="Times New Roman"/>
          <w:sz w:val="24"/>
          <w:szCs w:val="24"/>
          <w:lang w:eastAsia="et-EE"/>
        </w:rPr>
      </w:pPr>
    </w:p>
    <w:p w14:paraId="5A5341F9" w14:textId="2AAF61E7" w:rsidR="00EC6E02" w:rsidRPr="006E51CD" w:rsidRDefault="006E51CD" w:rsidP="006E51CD">
      <w:pPr>
        <w:keepNext/>
        <w:overflowPunct w:val="0"/>
        <w:autoSpaceDE w:val="0"/>
        <w:autoSpaceDN w:val="0"/>
        <w:adjustRightInd w:val="0"/>
        <w:spacing w:after="0" w:line="240" w:lineRule="auto"/>
        <w:outlineLvl w:val="0"/>
        <w:rPr>
          <w:rFonts w:ascii="Times New Roman" w:eastAsia="Times New Roman" w:hAnsi="Times New Roman" w:cs="Times New Roman"/>
          <w:b/>
          <w:bCs/>
          <w:kern w:val="32"/>
          <w:sz w:val="24"/>
          <w:szCs w:val="24"/>
          <w:lang w:eastAsia="et-EE"/>
        </w:rPr>
      </w:pPr>
      <w:bookmarkStart w:id="5" w:name="_Toc468454603"/>
      <w:r>
        <w:rPr>
          <w:rFonts w:ascii="Times New Roman" w:eastAsia="Times New Roman" w:hAnsi="Times New Roman" w:cs="Times New Roman"/>
          <w:b/>
          <w:bCs/>
          <w:kern w:val="32"/>
          <w:sz w:val="24"/>
          <w:szCs w:val="24"/>
          <w:lang w:eastAsia="et-EE"/>
        </w:rPr>
        <w:t xml:space="preserve">2. </w:t>
      </w:r>
      <w:r w:rsidR="00EC6E02" w:rsidRPr="006E51CD">
        <w:rPr>
          <w:rFonts w:ascii="Times New Roman" w:eastAsia="Times New Roman" w:hAnsi="Times New Roman" w:cs="Times New Roman"/>
          <w:b/>
          <w:bCs/>
          <w:kern w:val="32"/>
          <w:sz w:val="24"/>
          <w:szCs w:val="24"/>
          <w:lang w:eastAsia="et-EE"/>
        </w:rPr>
        <w:t>Eelnõu sisu ja võrdlev analüüs</w:t>
      </w:r>
      <w:bookmarkEnd w:id="5"/>
    </w:p>
    <w:p w14:paraId="4716E382" w14:textId="77777777" w:rsidR="00EC6E02" w:rsidRPr="00386F85" w:rsidRDefault="00EC6E02" w:rsidP="00D70C96">
      <w:pPr>
        <w:pStyle w:val="Normaallaadveeb"/>
        <w:spacing w:before="0" w:after="0" w:afterAutospacing="0"/>
        <w:jc w:val="both"/>
        <w:rPr>
          <w:b/>
        </w:rPr>
      </w:pPr>
      <w:bookmarkStart w:id="6" w:name="_Toc468454608"/>
    </w:p>
    <w:p w14:paraId="78370410" w14:textId="24AD1082" w:rsidR="005B51C8" w:rsidRDefault="009C6900" w:rsidP="00CA2330">
      <w:pPr>
        <w:pStyle w:val="Normaallaadveeb"/>
        <w:shd w:val="clear" w:color="auto" w:fill="FFFFFF"/>
        <w:spacing w:before="0" w:after="0" w:afterAutospacing="0"/>
        <w:jc w:val="both"/>
      </w:pPr>
      <w:r>
        <w:t xml:space="preserve">Eelnõu koosneb kahest paragrahvist. </w:t>
      </w:r>
      <w:r w:rsidR="00007575">
        <w:t xml:space="preserve">Esimesega muudetakse </w:t>
      </w:r>
      <w:r w:rsidR="006C341E">
        <w:t>HÕNTE-t, teises sätestatakse määruse jõustumisaeg.</w:t>
      </w:r>
    </w:p>
    <w:p w14:paraId="1B3F01C3" w14:textId="4CE48318" w:rsidR="00836564" w:rsidRDefault="00836564" w:rsidP="00CA2330">
      <w:pPr>
        <w:pStyle w:val="Normaallaadveeb"/>
        <w:shd w:val="clear" w:color="auto" w:fill="FFFFFF"/>
        <w:spacing w:before="0" w:after="0" w:afterAutospacing="0"/>
        <w:jc w:val="both"/>
      </w:pPr>
    </w:p>
    <w:p w14:paraId="08D8E364" w14:textId="4BE5258F" w:rsidR="00F10493" w:rsidRPr="00F10493" w:rsidRDefault="00F10493" w:rsidP="00CA2330">
      <w:pPr>
        <w:pStyle w:val="Normaallaadveeb"/>
        <w:shd w:val="clear" w:color="auto" w:fill="FFFFFF"/>
        <w:spacing w:before="0" w:after="0" w:afterAutospacing="0"/>
        <w:jc w:val="both"/>
        <w:rPr>
          <w:b/>
          <w:bCs/>
        </w:rPr>
      </w:pPr>
      <w:r w:rsidRPr="00F10493">
        <w:rPr>
          <w:b/>
          <w:bCs/>
        </w:rPr>
        <w:t>HÕNTE § 1 pealkiri</w:t>
      </w:r>
      <w:r w:rsidR="00AC15F3">
        <w:rPr>
          <w:b/>
          <w:bCs/>
        </w:rPr>
        <w:t xml:space="preserve"> ning</w:t>
      </w:r>
      <w:r w:rsidRPr="00F10493">
        <w:rPr>
          <w:b/>
          <w:bCs/>
        </w:rPr>
        <w:t xml:space="preserve"> lõiked</w:t>
      </w:r>
      <w:r w:rsidR="00FE2E0A">
        <w:rPr>
          <w:b/>
          <w:bCs/>
        </w:rPr>
        <w:t xml:space="preserve"> 1</w:t>
      </w:r>
      <w:r w:rsidR="00E56BBE">
        <w:rPr>
          <w:b/>
          <w:bCs/>
        </w:rPr>
        <w:t>,</w:t>
      </w:r>
      <w:r w:rsidRPr="00F10493">
        <w:rPr>
          <w:b/>
          <w:bCs/>
        </w:rPr>
        <w:t xml:space="preserve"> 4 ja 5 ning § 42 lõige 2</w:t>
      </w:r>
    </w:p>
    <w:p w14:paraId="1066F82B" w14:textId="77777777" w:rsidR="00C43C84" w:rsidRDefault="00C43C84" w:rsidP="00E30681">
      <w:pPr>
        <w:pStyle w:val="Normaallaadveeb"/>
        <w:shd w:val="clear" w:color="auto" w:fill="FFFFFF"/>
        <w:spacing w:before="0" w:after="0" w:afterAutospacing="0"/>
        <w:jc w:val="both"/>
      </w:pPr>
    </w:p>
    <w:p w14:paraId="2D83824C" w14:textId="3446450A" w:rsidR="7395D5E9" w:rsidRDefault="4F55C999" w:rsidP="7395D5E9">
      <w:pPr>
        <w:pStyle w:val="Normaallaadveeb"/>
        <w:shd w:val="clear" w:color="auto" w:fill="FFFFFF" w:themeFill="background1"/>
        <w:spacing w:before="0" w:after="0" w:afterAutospacing="0"/>
        <w:jc w:val="both"/>
      </w:pPr>
      <w:r>
        <w:t>Eelnõu</w:t>
      </w:r>
      <w:r w:rsidR="6E3EA0B1">
        <w:t xml:space="preserve"> väljatöötamiskavatsuse </w:t>
      </w:r>
      <w:r w:rsidR="3E00A786">
        <w:t xml:space="preserve">asemel võetakse kasutusele </w:t>
      </w:r>
      <w:r w:rsidR="5A4D5A69">
        <w:t>nimetus</w:t>
      </w:r>
      <w:r w:rsidR="3E00A786">
        <w:t xml:space="preserve"> </w:t>
      </w:r>
      <w:r w:rsidR="00026031">
        <w:t>algatuskiri</w:t>
      </w:r>
      <w:r w:rsidR="0DFD0621">
        <w:t xml:space="preserve">. Nii </w:t>
      </w:r>
      <w:r w:rsidR="2BCBEB6C">
        <w:t>jätab</w:t>
      </w:r>
      <w:r w:rsidR="0DFD0621">
        <w:t xml:space="preserve"> ka </w:t>
      </w:r>
      <w:r w:rsidR="59251DD8">
        <w:t xml:space="preserve">kaasamisdokumendi nimetus </w:t>
      </w:r>
      <w:r w:rsidR="6982BBAB">
        <w:t xml:space="preserve">avatuks võimaluse, et avaliku konsultatsiooni etapis saadud tagasiside põhjal võidakse otsustada, et õiguslik sekkumine ei ole vajalik. </w:t>
      </w:r>
      <w:r w:rsidR="00D13AF5">
        <w:t>Nimetuse muutmise</w:t>
      </w:r>
      <w:r w:rsidR="00B94D54">
        <w:t xml:space="preserve">ga </w:t>
      </w:r>
      <w:r w:rsidR="00A30EA5">
        <w:t>tuuakse senisest sel</w:t>
      </w:r>
      <w:r w:rsidR="009300BA">
        <w:t>gemalt esile, et alga</w:t>
      </w:r>
      <w:r w:rsidR="00526839">
        <w:t xml:space="preserve">tuskirjale ei </w:t>
      </w:r>
      <w:r w:rsidR="00DC7A2D">
        <w:t>pea ilmtingimata järgnema seaduseelnõu väljatöötamine.</w:t>
      </w:r>
    </w:p>
    <w:p w14:paraId="0020C90B" w14:textId="77777777" w:rsidR="00C43C84" w:rsidRDefault="00C43C84" w:rsidP="00E30681">
      <w:pPr>
        <w:pStyle w:val="Normaallaadveeb"/>
        <w:shd w:val="clear" w:color="auto" w:fill="FFFFFF"/>
        <w:spacing w:before="0" w:after="0" w:afterAutospacing="0"/>
        <w:jc w:val="both"/>
      </w:pPr>
    </w:p>
    <w:p w14:paraId="38EA5AFA" w14:textId="6A37A340" w:rsidR="00E30681" w:rsidRDefault="0041783A" w:rsidP="00E30681">
      <w:pPr>
        <w:pStyle w:val="Normaallaadveeb"/>
        <w:shd w:val="clear" w:color="auto" w:fill="FFFFFF"/>
        <w:spacing w:before="0" w:after="0" w:afterAutospacing="0"/>
        <w:jc w:val="both"/>
      </w:pPr>
      <w:r>
        <w:t xml:space="preserve">Muudatusega loobutakse </w:t>
      </w:r>
      <w:r w:rsidR="002D21BF">
        <w:t xml:space="preserve">õigusloomeprotsessis </w:t>
      </w:r>
      <w:r w:rsidRPr="003044EC">
        <w:t>kontseptsiooni</w:t>
      </w:r>
      <w:r w:rsidR="0088131D">
        <w:t xml:space="preserve"> </w:t>
      </w:r>
      <w:r w:rsidR="002D21BF">
        <w:t>koostamisest</w:t>
      </w:r>
      <w:r>
        <w:t xml:space="preserve">. </w:t>
      </w:r>
      <w:r w:rsidR="008D775B">
        <w:t>Kehtiva HÕNTE § 1 lõike 3</w:t>
      </w:r>
      <w:r w:rsidR="008D775B" w:rsidDel="00DD4DE1">
        <w:t xml:space="preserve"> </w:t>
      </w:r>
      <w:r w:rsidR="00DD4DE1">
        <w:t xml:space="preserve">kohaselt </w:t>
      </w:r>
      <w:r w:rsidR="002F02C4">
        <w:t xml:space="preserve">koostatakse kontseptsioon pärast </w:t>
      </w:r>
      <w:r w:rsidR="00AE604C">
        <w:t xml:space="preserve">VTK </w:t>
      </w:r>
      <w:r w:rsidR="002F02C4">
        <w:t>kooskõlastamist, aga enne eelnõu väljatöötamist</w:t>
      </w:r>
      <w:r w:rsidR="005A7132">
        <w:t>,</w:t>
      </w:r>
      <w:r w:rsidR="002F02C4">
        <w:t xml:space="preserve"> ning seda tehakse </w:t>
      </w:r>
      <w:r w:rsidR="00875B3A">
        <w:t xml:space="preserve">seaduseelnõu puhul, millel on Eesti õiguskorras põhimõtteline tähendus. </w:t>
      </w:r>
      <w:r w:rsidR="00A42ACC">
        <w:t xml:space="preserve">Viimase kümne aasta jooksul </w:t>
      </w:r>
      <w:r w:rsidR="009809AE">
        <w:t>on</w:t>
      </w:r>
      <w:r w:rsidR="00A42ACC">
        <w:t xml:space="preserve"> koostatud</w:t>
      </w:r>
      <w:r w:rsidR="009809AE">
        <w:t xml:space="preserve"> vaid üksikud</w:t>
      </w:r>
      <w:r w:rsidR="00A42ACC">
        <w:t xml:space="preserve"> kontseptsiooni</w:t>
      </w:r>
      <w:r w:rsidR="009809AE">
        <w:t>d</w:t>
      </w:r>
      <w:r w:rsidR="00AC29D1">
        <w:t xml:space="preserve">. Kuivõrd kontseptsioon ei ole </w:t>
      </w:r>
      <w:r w:rsidR="00E74692">
        <w:t>õ</w:t>
      </w:r>
      <w:r w:rsidR="009E031C">
        <w:t>igusloome praktika</w:t>
      </w:r>
      <w:r w:rsidR="00AC29D1">
        <w:t xml:space="preserve">s </w:t>
      </w:r>
      <w:r w:rsidR="009E031C">
        <w:t>tegelikku kasutust leidnud, siis eelnõu</w:t>
      </w:r>
      <w:r w:rsidR="007F2F51">
        <w:t xml:space="preserve"> kohaselt</w:t>
      </w:r>
      <w:r w:rsidR="009E031C">
        <w:t xml:space="preserve"> loobutakse sellest etapist tervikuna. </w:t>
      </w:r>
      <w:r w:rsidR="00756374">
        <w:t xml:space="preserve">HÕNTE § 1 pealkirjast ja lõikest 5 jäetakse </w:t>
      </w:r>
      <w:r w:rsidR="007E2C12">
        <w:t>välja sõna „kontseptsioon</w:t>
      </w:r>
      <w:r w:rsidR="00D116A9">
        <w:t>“</w:t>
      </w:r>
      <w:r w:rsidR="007E2C12">
        <w:t>, lõige 3 tunnistatakse tervikuna kehtetuks ning §</w:t>
      </w:r>
      <w:r w:rsidR="007D77B5">
        <w:t> </w:t>
      </w:r>
      <w:r w:rsidR="007E2C12">
        <w:t xml:space="preserve">1 lõige 5 ja § 42 lõige 2 sõnastatakse ümber selliselt, et </w:t>
      </w:r>
      <w:r w:rsidR="005F54FA">
        <w:t xml:space="preserve">sealt jääb välja sõna „kontseptsioon“. HÕNTE § 1 lõikest 5 jääb välja ka viide </w:t>
      </w:r>
      <w:r w:rsidR="002D5822" w:rsidRPr="00F36BFC">
        <w:t>mõju</w:t>
      </w:r>
      <w:r w:rsidR="00F36BFC">
        <w:t xml:space="preserve">de </w:t>
      </w:r>
      <w:r w:rsidR="002D5822" w:rsidRPr="00F36BFC">
        <w:t>analüüsi</w:t>
      </w:r>
      <w:r w:rsidR="002D5822">
        <w:t xml:space="preserve"> aruandele, mida praktikas ei ole tehtud. </w:t>
      </w:r>
    </w:p>
    <w:p w14:paraId="5759562D" w14:textId="77777777" w:rsidR="0023093E" w:rsidRPr="005F743A" w:rsidRDefault="0023093E" w:rsidP="0023093E">
      <w:pPr>
        <w:spacing w:after="0" w:line="278" w:lineRule="auto"/>
        <w:jc w:val="both"/>
        <w:rPr>
          <w:rFonts w:ascii="Times New Roman" w:hAnsi="Times New Roman" w:cs="Times New Roman"/>
        </w:rPr>
      </w:pPr>
    </w:p>
    <w:p w14:paraId="2B867FB5" w14:textId="7DE5A79E" w:rsidR="00257F70" w:rsidRDefault="235E962D" w:rsidP="00D341C5">
      <w:pPr>
        <w:spacing w:after="0" w:line="240" w:lineRule="auto"/>
        <w:jc w:val="both"/>
        <w:rPr>
          <w:rFonts w:ascii="Times New Roman" w:hAnsi="Times New Roman" w:cs="Times New Roman"/>
          <w:sz w:val="24"/>
          <w:szCs w:val="24"/>
        </w:rPr>
      </w:pPr>
      <w:r w:rsidRPr="63943DF4">
        <w:rPr>
          <w:rFonts w:ascii="Times New Roman" w:hAnsi="Times New Roman" w:cs="Times New Roman"/>
          <w:b/>
          <w:bCs/>
          <w:sz w:val="24"/>
          <w:szCs w:val="24"/>
        </w:rPr>
        <w:t>HÕNTE § 1 lõige 1</w:t>
      </w:r>
      <w:r w:rsidRPr="63943DF4">
        <w:rPr>
          <w:rFonts w:ascii="Times New Roman" w:hAnsi="Times New Roman" w:cs="Times New Roman"/>
          <w:sz w:val="24"/>
          <w:szCs w:val="24"/>
        </w:rPr>
        <w:t xml:space="preserve"> sätestab aluse </w:t>
      </w:r>
      <w:r w:rsidR="5DC1E684" w:rsidRPr="63943DF4">
        <w:rPr>
          <w:rFonts w:ascii="Times New Roman" w:hAnsi="Times New Roman" w:cs="Times New Roman"/>
          <w:sz w:val="24"/>
          <w:szCs w:val="24"/>
        </w:rPr>
        <w:t xml:space="preserve">VTK </w:t>
      </w:r>
      <w:r w:rsidRPr="63943DF4">
        <w:rPr>
          <w:rFonts w:ascii="Times New Roman" w:hAnsi="Times New Roman" w:cs="Times New Roman"/>
          <w:sz w:val="24"/>
          <w:szCs w:val="24"/>
        </w:rPr>
        <w:t>koostamiseks</w:t>
      </w:r>
      <w:r w:rsidR="370C05E3" w:rsidRPr="63943DF4">
        <w:rPr>
          <w:rFonts w:ascii="Times New Roman" w:hAnsi="Times New Roman" w:cs="Times New Roman"/>
          <w:sz w:val="24"/>
          <w:szCs w:val="24"/>
        </w:rPr>
        <w:t>,</w:t>
      </w:r>
      <w:r w:rsidR="230B64C8" w:rsidRPr="63943DF4">
        <w:rPr>
          <w:rFonts w:ascii="Times New Roman" w:hAnsi="Times New Roman" w:cs="Times New Roman"/>
          <w:sz w:val="24"/>
          <w:szCs w:val="24"/>
        </w:rPr>
        <w:t xml:space="preserve"> </w:t>
      </w:r>
      <w:r w:rsidRPr="63943DF4">
        <w:rPr>
          <w:rFonts w:ascii="Times New Roman" w:hAnsi="Times New Roman" w:cs="Times New Roman"/>
          <w:sz w:val="24"/>
          <w:szCs w:val="24"/>
        </w:rPr>
        <w:t xml:space="preserve">nähes </w:t>
      </w:r>
      <w:r w:rsidR="0DABDBD5" w:rsidRPr="63943DF4">
        <w:rPr>
          <w:rFonts w:ascii="Times New Roman" w:hAnsi="Times New Roman" w:cs="Times New Roman"/>
          <w:sz w:val="24"/>
          <w:szCs w:val="24"/>
        </w:rPr>
        <w:t xml:space="preserve">praegu </w:t>
      </w:r>
      <w:r w:rsidRPr="63943DF4">
        <w:rPr>
          <w:rFonts w:ascii="Times New Roman" w:hAnsi="Times New Roman" w:cs="Times New Roman"/>
          <w:sz w:val="24"/>
          <w:szCs w:val="24"/>
        </w:rPr>
        <w:t>ette, et seaduseelnõu väljatöötamise vajaduse kooskõlastamiseks koostab eelnõu ettevalmistaja</w:t>
      </w:r>
      <w:r w:rsidR="5A82D37C" w:rsidRPr="63943DF4">
        <w:rPr>
          <w:rFonts w:ascii="Times New Roman" w:hAnsi="Times New Roman" w:cs="Times New Roman"/>
          <w:sz w:val="24"/>
          <w:szCs w:val="24"/>
        </w:rPr>
        <w:t xml:space="preserve"> </w:t>
      </w:r>
      <w:r w:rsidR="5DC1E684" w:rsidRPr="63943DF4">
        <w:rPr>
          <w:rFonts w:ascii="Times New Roman" w:hAnsi="Times New Roman" w:cs="Times New Roman"/>
          <w:sz w:val="24"/>
          <w:szCs w:val="24"/>
        </w:rPr>
        <w:t>VTK</w:t>
      </w:r>
      <w:r w:rsidRPr="63943DF4">
        <w:rPr>
          <w:rFonts w:ascii="Times New Roman" w:hAnsi="Times New Roman" w:cs="Times New Roman"/>
          <w:sz w:val="24"/>
          <w:szCs w:val="24"/>
        </w:rPr>
        <w:t xml:space="preserve">. Lõike teise lausega sätestatakse nõuded VTK-s käsitletavale teabele. </w:t>
      </w:r>
    </w:p>
    <w:p w14:paraId="7FF7DDD2" w14:textId="77777777" w:rsidR="00A14870" w:rsidRDefault="00A14870" w:rsidP="00D341C5">
      <w:pPr>
        <w:spacing w:after="0" w:line="240" w:lineRule="auto"/>
        <w:jc w:val="both"/>
        <w:rPr>
          <w:rFonts w:ascii="Times New Roman" w:hAnsi="Times New Roman" w:cs="Times New Roman"/>
          <w:sz w:val="24"/>
          <w:szCs w:val="24"/>
        </w:rPr>
      </w:pPr>
    </w:p>
    <w:p w14:paraId="3116895D" w14:textId="5D3FC242" w:rsidR="00056F9A" w:rsidRDefault="00A14870" w:rsidP="00D341C5">
      <w:pPr>
        <w:spacing w:after="0" w:line="240" w:lineRule="auto"/>
        <w:jc w:val="both"/>
        <w:rPr>
          <w:rFonts w:ascii="Times New Roman" w:hAnsi="Times New Roman" w:cs="Times New Roman"/>
          <w:sz w:val="24"/>
          <w:szCs w:val="24"/>
        </w:rPr>
      </w:pPr>
      <w:r w:rsidRPr="001C037D">
        <w:rPr>
          <w:rFonts w:ascii="Times New Roman" w:hAnsi="Times New Roman" w:cs="Times New Roman"/>
          <w:sz w:val="24"/>
          <w:szCs w:val="24"/>
        </w:rPr>
        <w:t>Eelnõu</w:t>
      </w:r>
      <w:r w:rsidR="007F2F51">
        <w:rPr>
          <w:rFonts w:ascii="Times New Roman" w:hAnsi="Times New Roman" w:cs="Times New Roman"/>
          <w:sz w:val="24"/>
          <w:szCs w:val="24"/>
        </w:rPr>
        <w:t xml:space="preserve"> kohaselt</w:t>
      </w:r>
      <w:r w:rsidRPr="001C037D">
        <w:rPr>
          <w:rFonts w:ascii="Times New Roman" w:hAnsi="Times New Roman" w:cs="Times New Roman"/>
          <w:sz w:val="24"/>
          <w:szCs w:val="24"/>
        </w:rPr>
        <w:t xml:space="preserve"> muudetakse </w:t>
      </w:r>
      <w:r w:rsidR="00BB4C80" w:rsidRPr="001C037D">
        <w:rPr>
          <w:rFonts w:ascii="Times New Roman" w:hAnsi="Times New Roman" w:cs="Times New Roman"/>
          <w:sz w:val="24"/>
          <w:szCs w:val="24"/>
        </w:rPr>
        <w:t xml:space="preserve">lõike sissejuhatava osa sõnastust, </w:t>
      </w:r>
      <w:r w:rsidR="00DA5CDB" w:rsidRPr="001C037D">
        <w:rPr>
          <w:rFonts w:ascii="Times New Roman" w:hAnsi="Times New Roman" w:cs="Times New Roman"/>
          <w:sz w:val="24"/>
          <w:szCs w:val="24"/>
        </w:rPr>
        <w:t>sätestades</w:t>
      </w:r>
      <w:r w:rsidR="002637C0">
        <w:rPr>
          <w:rFonts w:ascii="Times New Roman" w:hAnsi="Times New Roman" w:cs="Times New Roman"/>
          <w:sz w:val="24"/>
          <w:szCs w:val="24"/>
        </w:rPr>
        <w:t xml:space="preserve">, et </w:t>
      </w:r>
      <w:r w:rsidR="00707844">
        <w:rPr>
          <w:rFonts w:ascii="Times New Roman" w:hAnsi="Times New Roman" w:cs="Times New Roman"/>
          <w:sz w:val="24"/>
          <w:szCs w:val="24"/>
        </w:rPr>
        <w:t xml:space="preserve">poliitikamuudatuse kohta arvamuse küsimiseks </w:t>
      </w:r>
      <w:r w:rsidR="0047497F">
        <w:rPr>
          <w:rFonts w:ascii="Times New Roman" w:hAnsi="Times New Roman" w:cs="Times New Roman"/>
          <w:sz w:val="24"/>
          <w:szCs w:val="24"/>
        </w:rPr>
        <w:t xml:space="preserve">koostatakse </w:t>
      </w:r>
      <w:r w:rsidR="0021343C">
        <w:rPr>
          <w:rFonts w:ascii="Times New Roman" w:hAnsi="Times New Roman" w:cs="Times New Roman"/>
          <w:sz w:val="24"/>
          <w:szCs w:val="24"/>
        </w:rPr>
        <w:t>algatuskiri</w:t>
      </w:r>
      <w:r w:rsidR="000975E5">
        <w:rPr>
          <w:rFonts w:ascii="Times New Roman" w:hAnsi="Times New Roman" w:cs="Times New Roman"/>
          <w:sz w:val="24"/>
          <w:szCs w:val="24"/>
        </w:rPr>
        <w:t xml:space="preserve">, milles käsitletakse loetelus toodud teavet ja põhjendusi. </w:t>
      </w:r>
      <w:r w:rsidR="00056F9A" w:rsidRPr="009F3A9F">
        <w:rPr>
          <w:rFonts w:ascii="Times New Roman" w:hAnsi="Times New Roman" w:cs="Times New Roman"/>
          <w:sz w:val="24"/>
          <w:szCs w:val="24"/>
        </w:rPr>
        <w:t>Sissejuhatava lauseosa muutmi</w:t>
      </w:r>
      <w:r w:rsidR="00B5140D">
        <w:rPr>
          <w:rFonts w:ascii="Times New Roman" w:hAnsi="Times New Roman" w:cs="Times New Roman"/>
          <w:sz w:val="24"/>
          <w:szCs w:val="24"/>
        </w:rPr>
        <w:t xml:space="preserve">sega kujundatakse </w:t>
      </w:r>
      <w:r w:rsidR="00817DEF">
        <w:rPr>
          <w:rFonts w:ascii="Times New Roman" w:hAnsi="Times New Roman" w:cs="Times New Roman"/>
          <w:sz w:val="24"/>
          <w:szCs w:val="24"/>
        </w:rPr>
        <w:t xml:space="preserve">VTK </w:t>
      </w:r>
      <w:r w:rsidR="00754D8E">
        <w:rPr>
          <w:rFonts w:ascii="Times New Roman" w:hAnsi="Times New Roman" w:cs="Times New Roman"/>
          <w:sz w:val="24"/>
          <w:szCs w:val="24"/>
        </w:rPr>
        <w:t>ümber al</w:t>
      </w:r>
      <w:r w:rsidR="00D00D8A">
        <w:rPr>
          <w:rFonts w:ascii="Times New Roman" w:hAnsi="Times New Roman" w:cs="Times New Roman"/>
          <w:sz w:val="24"/>
          <w:szCs w:val="24"/>
        </w:rPr>
        <w:t xml:space="preserve">gatuskirjaks, muutes </w:t>
      </w:r>
      <w:r w:rsidR="00A45FE1">
        <w:rPr>
          <w:rFonts w:ascii="Times New Roman" w:hAnsi="Times New Roman" w:cs="Times New Roman"/>
          <w:sz w:val="24"/>
          <w:szCs w:val="24"/>
        </w:rPr>
        <w:t xml:space="preserve">ka dokumendi </w:t>
      </w:r>
      <w:r w:rsidR="00EE24A6">
        <w:rPr>
          <w:rFonts w:ascii="Times New Roman" w:hAnsi="Times New Roman" w:cs="Times New Roman"/>
          <w:sz w:val="24"/>
          <w:szCs w:val="24"/>
        </w:rPr>
        <w:t>eesmärki</w:t>
      </w:r>
      <w:r w:rsidR="00056F9A" w:rsidRPr="009F3A9F">
        <w:rPr>
          <w:rFonts w:ascii="Times New Roman" w:hAnsi="Times New Roman" w:cs="Times New Roman"/>
          <w:sz w:val="24"/>
          <w:szCs w:val="24"/>
        </w:rPr>
        <w:t>.</w:t>
      </w:r>
      <w:r w:rsidR="00056F9A" w:rsidRPr="009F3A9F" w:rsidDel="00CD7814">
        <w:rPr>
          <w:rFonts w:ascii="Times New Roman" w:hAnsi="Times New Roman" w:cs="Times New Roman"/>
          <w:sz w:val="24"/>
          <w:szCs w:val="24"/>
        </w:rPr>
        <w:t xml:space="preserve"> </w:t>
      </w:r>
      <w:r w:rsidR="00CD7814">
        <w:rPr>
          <w:rFonts w:ascii="Times New Roman" w:hAnsi="Times New Roman" w:cs="Times New Roman"/>
          <w:sz w:val="24"/>
          <w:szCs w:val="24"/>
        </w:rPr>
        <w:t>Algatuskirja</w:t>
      </w:r>
      <w:r w:rsidR="00056F9A" w:rsidRPr="009F3A9F">
        <w:rPr>
          <w:rFonts w:ascii="Times New Roman" w:hAnsi="Times New Roman" w:cs="Times New Roman"/>
          <w:sz w:val="24"/>
          <w:szCs w:val="24"/>
        </w:rPr>
        <w:t xml:space="preserve"> koostamine ei ole vajalik mitte seaduseelnõu </w:t>
      </w:r>
      <w:r w:rsidR="211B44E6" w:rsidRPr="47F92B87">
        <w:rPr>
          <w:rFonts w:ascii="Times New Roman" w:hAnsi="Times New Roman" w:cs="Times New Roman"/>
          <w:sz w:val="24"/>
          <w:szCs w:val="24"/>
        </w:rPr>
        <w:t xml:space="preserve">koostamise </w:t>
      </w:r>
      <w:r w:rsidR="00056F9A" w:rsidRPr="009F3A9F">
        <w:rPr>
          <w:rFonts w:ascii="Times New Roman" w:hAnsi="Times New Roman" w:cs="Times New Roman"/>
          <w:sz w:val="24"/>
          <w:szCs w:val="24"/>
        </w:rPr>
        <w:t xml:space="preserve">vajaduse kooskõlastamiseks, vaid poliitikamuudatuse kohta arvamuste küsimiseks. Kooskõlastamisel on </w:t>
      </w:r>
      <w:r w:rsidR="00056F9A" w:rsidRPr="001C037D">
        <w:rPr>
          <w:rFonts w:ascii="Times New Roman" w:hAnsi="Times New Roman" w:cs="Times New Roman"/>
          <w:sz w:val="24"/>
          <w:szCs w:val="24"/>
        </w:rPr>
        <w:t>Vabariigi Valitsuse reglemendi kohaselt kitsas tähendus – kooskõlastamiseks peetakse eelnõu või muu küsimuse esitamist teistele ministeeriumidele, Riigikantseleile või kohaliku omavalitsuse üksuste liidule.</w:t>
      </w:r>
      <w:r w:rsidR="00056F9A" w:rsidRPr="001C037D">
        <w:rPr>
          <w:rStyle w:val="Allmrkuseviide"/>
          <w:rFonts w:ascii="Times New Roman" w:hAnsi="Times New Roman" w:cs="Times New Roman"/>
          <w:sz w:val="24"/>
          <w:szCs w:val="24"/>
        </w:rPr>
        <w:footnoteReference w:id="4"/>
      </w:r>
      <w:r w:rsidR="00056F9A" w:rsidRPr="009F3A9F">
        <w:rPr>
          <w:rFonts w:ascii="Times New Roman" w:hAnsi="Times New Roman" w:cs="Times New Roman"/>
          <w:sz w:val="24"/>
          <w:szCs w:val="24"/>
        </w:rPr>
        <w:t xml:space="preserve"> </w:t>
      </w:r>
      <w:r w:rsidR="00056F9A" w:rsidRPr="001C037D">
        <w:rPr>
          <w:rFonts w:ascii="Times New Roman" w:hAnsi="Times New Roman" w:cs="Times New Roman"/>
          <w:sz w:val="24"/>
          <w:szCs w:val="24"/>
        </w:rPr>
        <w:t xml:space="preserve">Praktikas on aga </w:t>
      </w:r>
      <w:r w:rsidR="00056F9A" w:rsidRPr="009F3A9F">
        <w:rPr>
          <w:rFonts w:ascii="Times New Roman" w:hAnsi="Times New Roman" w:cs="Times New Roman"/>
          <w:sz w:val="24"/>
          <w:szCs w:val="24"/>
        </w:rPr>
        <w:t>VTK</w:t>
      </w:r>
      <w:r w:rsidR="00EE5F81">
        <w:rPr>
          <w:rFonts w:ascii="Times New Roman" w:hAnsi="Times New Roman" w:cs="Times New Roman"/>
          <w:sz w:val="24"/>
          <w:szCs w:val="24"/>
        </w:rPr>
        <w:t xml:space="preserve"> peamiseks väärtuseks kujunenud</w:t>
      </w:r>
      <w:r w:rsidR="00C97417">
        <w:rPr>
          <w:rFonts w:ascii="Times New Roman" w:hAnsi="Times New Roman" w:cs="Times New Roman"/>
          <w:sz w:val="24"/>
          <w:szCs w:val="24"/>
        </w:rPr>
        <w:t xml:space="preserve"> </w:t>
      </w:r>
      <w:r w:rsidR="00574EC3">
        <w:rPr>
          <w:rFonts w:ascii="Times New Roman" w:hAnsi="Times New Roman" w:cs="Times New Roman"/>
          <w:sz w:val="24"/>
          <w:szCs w:val="24"/>
        </w:rPr>
        <w:t>just</w:t>
      </w:r>
      <w:r w:rsidR="00056F9A" w:rsidRPr="001C037D">
        <w:rPr>
          <w:rFonts w:ascii="Times New Roman" w:hAnsi="Times New Roman" w:cs="Times New Roman"/>
          <w:sz w:val="24"/>
          <w:szCs w:val="24"/>
        </w:rPr>
        <w:t xml:space="preserve"> haldusväliste isikute </w:t>
      </w:r>
      <w:r w:rsidR="00056F9A" w:rsidRPr="009F3A9F">
        <w:rPr>
          <w:rFonts w:ascii="Times New Roman" w:hAnsi="Times New Roman" w:cs="Times New Roman"/>
          <w:sz w:val="24"/>
          <w:szCs w:val="24"/>
        </w:rPr>
        <w:t>vara</w:t>
      </w:r>
      <w:r w:rsidR="00574EC3">
        <w:rPr>
          <w:rFonts w:ascii="Times New Roman" w:hAnsi="Times New Roman" w:cs="Times New Roman"/>
          <w:sz w:val="24"/>
          <w:szCs w:val="24"/>
        </w:rPr>
        <w:t>jane</w:t>
      </w:r>
      <w:r w:rsidR="00056F9A" w:rsidRPr="009F3A9F">
        <w:rPr>
          <w:rFonts w:ascii="Times New Roman" w:hAnsi="Times New Roman" w:cs="Times New Roman"/>
          <w:sz w:val="24"/>
          <w:szCs w:val="24"/>
        </w:rPr>
        <w:t xml:space="preserve"> </w:t>
      </w:r>
      <w:r w:rsidR="3AB4CE40" w:rsidRPr="77059DE7">
        <w:rPr>
          <w:rFonts w:ascii="Times New Roman" w:hAnsi="Times New Roman" w:cs="Times New Roman"/>
          <w:sz w:val="24"/>
          <w:szCs w:val="24"/>
        </w:rPr>
        <w:t xml:space="preserve">informeerimine ja </w:t>
      </w:r>
      <w:r w:rsidR="00056F9A" w:rsidRPr="77059DE7">
        <w:rPr>
          <w:rFonts w:ascii="Times New Roman" w:hAnsi="Times New Roman" w:cs="Times New Roman"/>
          <w:sz w:val="24"/>
          <w:szCs w:val="24"/>
        </w:rPr>
        <w:t>kaasami</w:t>
      </w:r>
      <w:r w:rsidR="00574EC3" w:rsidRPr="77059DE7">
        <w:rPr>
          <w:rFonts w:ascii="Times New Roman" w:hAnsi="Times New Roman" w:cs="Times New Roman"/>
          <w:sz w:val="24"/>
          <w:szCs w:val="24"/>
        </w:rPr>
        <w:t>ne</w:t>
      </w:r>
      <w:r w:rsidR="59D61CB9" w:rsidRPr="4725B1BD">
        <w:rPr>
          <w:rFonts w:ascii="Times New Roman" w:hAnsi="Times New Roman" w:cs="Times New Roman"/>
          <w:sz w:val="24"/>
          <w:szCs w:val="24"/>
        </w:rPr>
        <w:t xml:space="preserve">, et saada </w:t>
      </w:r>
      <w:r w:rsidR="59D61CB9" w:rsidRPr="7E0630D7">
        <w:rPr>
          <w:rFonts w:ascii="Times New Roman" w:hAnsi="Times New Roman" w:cs="Times New Roman"/>
          <w:sz w:val="24"/>
          <w:szCs w:val="24"/>
        </w:rPr>
        <w:t xml:space="preserve">tagasisidet probleemi, eesmärgi ja </w:t>
      </w:r>
      <w:r w:rsidR="59D61CB9" w:rsidRPr="3E5818FB">
        <w:rPr>
          <w:rFonts w:ascii="Times New Roman" w:hAnsi="Times New Roman" w:cs="Times New Roman"/>
          <w:sz w:val="24"/>
          <w:szCs w:val="24"/>
        </w:rPr>
        <w:t>võimalike lahenduste kohta.</w:t>
      </w:r>
      <w:r w:rsidR="59D61CB9" w:rsidRPr="4C6F29F8">
        <w:rPr>
          <w:rFonts w:ascii="Times New Roman" w:hAnsi="Times New Roman" w:cs="Times New Roman"/>
          <w:sz w:val="24"/>
          <w:szCs w:val="24"/>
        </w:rPr>
        <w:t xml:space="preserve"> </w:t>
      </w:r>
      <w:r w:rsidR="00056F9A" w:rsidRPr="001C037D">
        <w:rPr>
          <w:rFonts w:ascii="Times New Roman" w:hAnsi="Times New Roman" w:cs="Times New Roman"/>
          <w:sz w:val="24"/>
          <w:szCs w:val="24"/>
        </w:rPr>
        <w:t>Seetõttu ei saa</w:t>
      </w:r>
      <w:r w:rsidR="00056F9A" w:rsidRPr="001C037D" w:rsidDel="0000048E">
        <w:rPr>
          <w:rFonts w:ascii="Times New Roman" w:hAnsi="Times New Roman" w:cs="Times New Roman"/>
          <w:sz w:val="24"/>
          <w:szCs w:val="24"/>
        </w:rPr>
        <w:t xml:space="preserve"> </w:t>
      </w:r>
      <w:r w:rsidR="0000048E">
        <w:rPr>
          <w:rFonts w:ascii="Times New Roman" w:hAnsi="Times New Roman" w:cs="Times New Roman"/>
          <w:sz w:val="24"/>
          <w:szCs w:val="24"/>
        </w:rPr>
        <w:t>algatuskirja</w:t>
      </w:r>
      <w:r w:rsidR="00056F9A" w:rsidRPr="001C037D">
        <w:rPr>
          <w:rFonts w:ascii="Times New Roman" w:hAnsi="Times New Roman" w:cs="Times New Roman"/>
          <w:sz w:val="24"/>
          <w:szCs w:val="24"/>
        </w:rPr>
        <w:t xml:space="preserve"> funktsiooni piiritleda vaid </w:t>
      </w:r>
      <w:r w:rsidR="5F7018F9" w:rsidRPr="7284D246">
        <w:rPr>
          <w:rFonts w:ascii="Times New Roman" w:hAnsi="Times New Roman" w:cs="Times New Roman"/>
          <w:sz w:val="24"/>
          <w:szCs w:val="24"/>
        </w:rPr>
        <w:t xml:space="preserve">eelnõu väljatöötamise </w:t>
      </w:r>
      <w:r w:rsidR="5F7018F9" w:rsidRPr="1BE8EAEC">
        <w:rPr>
          <w:rFonts w:ascii="Times New Roman" w:hAnsi="Times New Roman" w:cs="Times New Roman"/>
          <w:sz w:val="24"/>
          <w:szCs w:val="24"/>
        </w:rPr>
        <w:t>kavatsuse</w:t>
      </w:r>
      <w:r w:rsidR="5F7018F9" w:rsidRPr="7284D246">
        <w:rPr>
          <w:rFonts w:ascii="Times New Roman" w:hAnsi="Times New Roman" w:cs="Times New Roman"/>
          <w:sz w:val="24"/>
          <w:szCs w:val="24"/>
        </w:rPr>
        <w:t xml:space="preserve"> </w:t>
      </w:r>
      <w:r w:rsidR="00056F9A" w:rsidRPr="7284D246">
        <w:rPr>
          <w:rFonts w:ascii="Times New Roman" w:hAnsi="Times New Roman" w:cs="Times New Roman"/>
          <w:sz w:val="24"/>
          <w:szCs w:val="24"/>
        </w:rPr>
        <w:t>kooskõlastamisega</w:t>
      </w:r>
      <w:r w:rsidR="009250BE">
        <w:rPr>
          <w:rFonts w:ascii="Times New Roman" w:hAnsi="Times New Roman" w:cs="Times New Roman"/>
          <w:sz w:val="24"/>
          <w:szCs w:val="24"/>
        </w:rPr>
        <w:t xml:space="preserve">, tegemist on </w:t>
      </w:r>
      <w:r w:rsidR="007179EC">
        <w:rPr>
          <w:rFonts w:ascii="Times New Roman" w:hAnsi="Times New Roman" w:cs="Times New Roman"/>
          <w:sz w:val="24"/>
          <w:szCs w:val="24"/>
        </w:rPr>
        <w:t xml:space="preserve">eelkõige </w:t>
      </w:r>
      <w:r w:rsidR="009250BE">
        <w:rPr>
          <w:rFonts w:ascii="Times New Roman" w:hAnsi="Times New Roman" w:cs="Times New Roman"/>
          <w:sz w:val="24"/>
          <w:szCs w:val="24"/>
        </w:rPr>
        <w:t>avaliku</w:t>
      </w:r>
      <w:r w:rsidR="007179EC">
        <w:rPr>
          <w:rFonts w:ascii="Times New Roman" w:hAnsi="Times New Roman" w:cs="Times New Roman"/>
          <w:sz w:val="24"/>
          <w:szCs w:val="24"/>
        </w:rPr>
        <w:t>ks</w:t>
      </w:r>
      <w:r w:rsidR="009250BE">
        <w:rPr>
          <w:rFonts w:ascii="Times New Roman" w:hAnsi="Times New Roman" w:cs="Times New Roman"/>
          <w:sz w:val="24"/>
          <w:szCs w:val="24"/>
        </w:rPr>
        <w:t xml:space="preserve"> </w:t>
      </w:r>
      <w:r w:rsidR="0055E8BF" w:rsidRPr="78BE550C">
        <w:rPr>
          <w:rFonts w:ascii="Times New Roman" w:hAnsi="Times New Roman" w:cs="Times New Roman"/>
          <w:sz w:val="24"/>
          <w:szCs w:val="24"/>
        </w:rPr>
        <w:t xml:space="preserve">varajaseks </w:t>
      </w:r>
      <w:r w:rsidR="00A734CD" w:rsidRPr="78BE550C">
        <w:rPr>
          <w:rFonts w:ascii="Times New Roman" w:hAnsi="Times New Roman" w:cs="Times New Roman"/>
          <w:sz w:val="24"/>
          <w:szCs w:val="24"/>
        </w:rPr>
        <w:t>konsulteerimise</w:t>
      </w:r>
      <w:r w:rsidR="007179EC" w:rsidRPr="78BE550C">
        <w:rPr>
          <w:rFonts w:ascii="Times New Roman" w:hAnsi="Times New Roman" w:cs="Times New Roman"/>
          <w:sz w:val="24"/>
          <w:szCs w:val="24"/>
        </w:rPr>
        <w:t>ks</w:t>
      </w:r>
      <w:r w:rsidR="007179EC">
        <w:rPr>
          <w:rFonts w:ascii="Times New Roman" w:hAnsi="Times New Roman" w:cs="Times New Roman"/>
          <w:sz w:val="24"/>
          <w:szCs w:val="24"/>
        </w:rPr>
        <w:t xml:space="preserve"> </w:t>
      </w:r>
      <w:r w:rsidR="00EA44D4">
        <w:rPr>
          <w:rFonts w:ascii="Times New Roman" w:hAnsi="Times New Roman" w:cs="Times New Roman"/>
          <w:sz w:val="24"/>
          <w:szCs w:val="24"/>
        </w:rPr>
        <w:t>mõeldud</w:t>
      </w:r>
      <w:r w:rsidR="007179EC">
        <w:rPr>
          <w:rFonts w:ascii="Times New Roman" w:hAnsi="Times New Roman" w:cs="Times New Roman"/>
          <w:sz w:val="24"/>
          <w:szCs w:val="24"/>
        </w:rPr>
        <w:t xml:space="preserve"> dokumendiga.</w:t>
      </w:r>
      <w:r w:rsidR="00A734CD">
        <w:rPr>
          <w:rFonts w:ascii="Times New Roman" w:hAnsi="Times New Roman" w:cs="Times New Roman"/>
          <w:sz w:val="24"/>
          <w:szCs w:val="24"/>
        </w:rPr>
        <w:t xml:space="preserve"> </w:t>
      </w:r>
    </w:p>
    <w:p w14:paraId="44946126" w14:textId="77777777" w:rsidR="002E0345" w:rsidRDefault="002E0345" w:rsidP="002E0345">
      <w:pPr>
        <w:pStyle w:val="Normaallaadveeb"/>
        <w:shd w:val="clear" w:color="auto" w:fill="FFFFFF" w:themeFill="background1"/>
        <w:spacing w:before="0" w:after="0" w:afterAutospacing="0"/>
        <w:jc w:val="both"/>
      </w:pPr>
    </w:p>
    <w:p w14:paraId="37D2555F" w14:textId="7795B02B" w:rsidR="002E0345" w:rsidRDefault="002E0345" w:rsidP="002E0345">
      <w:pPr>
        <w:pStyle w:val="Normaallaadveeb"/>
        <w:shd w:val="clear" w:color="auto" w:fill="FFFFFF" w:themeFill="background1"/>
        <w:spacing w:before="0" w:after="0" w:afterAutospacing="0"/>
        <w:jc w:val="both"/>
      </w:pPr>
      <w:r w:rsidRPr="00BD77AA">
        <w:t>Väljatöötamiskavatsuse nimetust kasutatakse ka Riigikogu otsusega heaks kiidetud „Õigusloomepoliitika põhialus</w:t>
      </w:r>
      <w:r>
        <w:t>t</w:t>
      </w:r>
      <w:r w:rsidRPr="00BD77AA">
        <w:t>e</w:t>
      </w:r>
      <w:r>
        <w:t>s</w:t>
      </w:r>
      <w:r w:rsidRPr="00BD77AA">
        <w:t xml:space="preserve"> aastani 2030“</w:t>
      </w:r>
      <w:r>
        <w:t xml:space="preserve"> (ÕPPA)</w:t>
      </w:r>
      <w:r w:rsidRPr="00BD77AA">
        <w:t xml:space="preserve">. Nimetuse muutmise tõttu ei kavandata praegu </w:t>
      </w:r>
      <w:r>
        <w:t>ÕPPA</w:t>
      </w:r>
      <w:r w:rsidRPr="00BD77AA">
        <w:t xml:space="preserve"> muutmist. Pärast </w:t>
      </w:r>
      <w:r>
        <w:t xml:space="preserve">eelnõukohase </w:t>
      </w:r>
      <w:r w:rsidRPr="00BD77AA">
        <w:t xml:space="preserve">määruse jõustumist tuleb </w:t>
      </w:r>
      <w:r>
        <w:t xml:space="preserve">ÕPPA-s </w:t>
      </w:r>
      <w:r w:rsidRPr="00BD77AA">
        <w:t>kasutatud terminit „väljatöötamiskavatsus“ tõlgendada algatuskirjana</w:t>
      </w:r>
      <w:r>
        <w:t>, kuivõrd t</w:t>
      </w:r>
      <w:r w:rsidRPr="00BD77AA">
        <w:t>eg</w:t>
      </w:r>
      <w:r>
        <w:t xml:space="preserve">u </w:t>
      </w:r>
      <w:r w:rsidRPr="00BD77AA">
        <w:t>on sama</w:t>
      </w:r>
      <w:r>
        <w:t>s</w:t>
      </w:r>
      <w:r w:rsidRPr="00BD77AA">
        <w:t xml:space="preserve"> õigusloome etapis koostatava kaasamisdokumendiga, mille nimetust ja eesmärgi sõnastust eelnõuga ajakohastatakse.</w:t>
      </w:r>
      <w:r>
        <w:t xml:space="preserve"> </w:t>
      </w:r>
    </w:p>
    <w:p w14:paraId="4B3127D8" w14:textId="77777777" w:rsidR="002E0345" w:rsidRPr="009F3A9F" w:rsidRDefault="002E0345" w:rsidP="00D341C5">
      <w:pPr>
        <w:spacing w:after="0" w:line="240" w:lineRule="auto"/>
        <w:jc w:val="both"/>
        <w:rPr>
          <w:rFonts w:ascii="Times New Roman" w:hAnsi="Times New Roman" w:cs="Times New Roman"/>
          <w:sz w:val="24"/>
          <w:szCs w:val="24"/>
        </w:rPr>
      </w:pPr>
    </w:p>
    <w:p w14:paraId="02CCB436" w14:textId="06E26BD9" w:rsidR="00056F9A" w:rsidRPr="009F3A9F" w:rsidRDefault="00056F9A" w:rsidP="00D341C5">
      <w:pPr>
        <w:spacing w:after="0" w:line="240" w:lineRule="auto"/>
        <w:jc w:val="both"/>
        <w:rPr>
          <w:rFonts w:ascii="Times New Roman" w:hAnsi="Times New Roman" w:cs="Times New Roman"/>
          <w:sz w:val="24"/>
          <w:szCs w:val="24"/>
        </w:rPr>
      </w:pPr>
      <w:r w:rsidRPr="009F3A9F">
        <w:rPr>
          <w:rFonts w:ascii="Times New Roman" w:hAnsi="Times New Roman" w:cs="Times New Roman"/>
          <w:sz w:val="24"/>
          <w:szCs w:val="24"/>
        </w:rPr>
        <w:t xml:space="preserve">Viide seaduseelnõule asendatakse viitega poliitikamuudatusele, millel on märksa laiem tähendus. Muudatusega välditakse seost, justkui </w:t>
      </w:r>
      <w:r w:rsidRPr="6331FFE4">
        <w:rPr>
          <w:rFonts w:ascii="Times New Roman" w:hAnsi="Times New Roman" w:cs="Times New Roman"/>
          <w:sz w:val="24"/>
          <w:szCs w:val="24"/>
        </w:rPr>
        <w:t>peaks</w:t>
      </w:r>
      <w:r w:rsidRPr="009F3A9F">
        <w:rPr>
          <w:rFonts w:ascii="Times New Roman" w:hAnsi="Times New Roman" w:cs="Times New Roman"/>
          <w:sz w:val="24"/>
          <w:szCs w:val="24"/>
        </w:rPr>
        <w:t xml:space="preserve"> </w:t>
      </w:r>
      <w:r w:rsidR="00C72A8D">
        <w:rPr>
          <w:rFonts w:ascii="Times New Roman" w:hAnsi="Times New Roman" w:cs="Times New Roman"/>
          <w:sz w:val="24"/>
          <w:szCs w:val="24"/>
        </w:rPr>
        <w:t>algatuskirjale</w:t>
      </w:r>
      <w:r w:rsidRPr="009F3A9F">
        <w:rPr>
          <w:rFonts w:ascii="Times New Roman" w:hAnsi="Times New Roman" w:cs="Times New Roman"/>
          <w:sz w:val="24"/>
          <w:szCs w:val="24"/>
        </w:rPr>
        <w:t xml:space="preserve"> järgnema ilmtingimata seaduseelnõu koostamine. Tegelikult võib</w:t>
      </w:r>
      <w:r w:rsidRPr="009F3A9F" w:rsidDel="00C72A8D">
        <w:rPr>
          <w:rFonts w:ascii="Times New Roman" w:hAnsi="Times New Roman" w:cs="Times New Roman"/>
          <w:sz w:val="24"/>
          <w:szCs w:val="24"/>
        </w:rPr>
        <w:t xml:space="preserve"> </w:t>
      </w:r>
      <w:r w:rsidR="00C72A8D">
        <w:rPr>
          <w:rFonts w:ascii="Times New Roman" w:hAnsi="Times New Roman" w:cs="Times New Roman"/>
          <w:sz w:val="24"/>
          <w:szCs w:val="24"/>
        </w:rPr>
        <w:t>algatuskirja</w:t>
      </w:r>
      <w:r w:rsidRPr="009F3A9F">
        <w:rPr>
          <w:rFonts w:ascii="Times New Roman" w:hAnsi="Times New Roman" w:cs="Times New Roman"/>
          <w:sz w:val="24"/>
          <w:szCs w:val="24"/>
        </w:rPr>
        <w:t xml:space="preserve"> tulemusel selguda, et õiguslik sekkumine ei ole põhjendatud ning algatusest tuleks kas loobuda või eelistada mitteregulatiivset </w:t>
      </w:r>
      <w:r w:rsidR="009D004D">
        <w:rPr>
          <w:rFonts w:ascii="Times New Roman" w:hAnsi="Times New Roman" w:cs="Times New Roman"/>
          <w:sz w:val="24"/>
          <w:szCs w:val="24"/>
        </w:rPr>
        <w:t>lähenemist</w:t>
      </w:r>
      <w:r w:rsidRPr="009F3A9F">
        <w:rPr>
          <w:rFonts w:ascii="Times New Roman" w:hAnsi="Times New Roman" w:cs="Times New Roman"/>
          <w:sz w:val="24"/>
          <w:szCs w:val="24"/>
        </w:rPr>
        <w:t xml:space="preserve">. Paradoksaalselt on kehtivat sõnastust tõlgendatud ka nii, et </w:t>
      </w:r>
      <w:r w:rsidRPr="001C037D">
        <w:rPr>
          <w:rFonts w:ascii="Times New Roman" w:hAnsi="Times New Roman" w:cs="Times New Roman"/>
          <w:sz w:val="24"/>
          <w:szCs w:val="24"/>
        </w:rPr>
        <w:t xml:space="preserve">VTK ei ole justkui nõutud siis, kui eelnõu vajaduses ollakse veendunud. </w:t>
      </w:r>
      <w:r>
        <w:rPr>
          <w:rFonts w:ascii="Times New Roman" w:hAnsi="Times New Roman" w:cs="Times New Roman"/>
          <w:sz w:val="24"/>
          <w:szCs w:val="24"/>
        </w:rPr>
        <w:t>Tegelikult on</w:t>
      </w:r>
      <w:r w:rsidDel="00A67795">
        <w:rPr>
          <w:rFonts w:ascii="Times New Roman" w:hAnsi="Times New Roman" w:cs="Times New Roman"/>
          <w:sz w:val="24"/>
          <w:szCs w:val="24"/>
        </w:rPr>
        <w:t xml:space="preserve"> </w:t>
      </w:r>
      <w:r w:rsidR="00A67795">
        <w:rPr>
          <w:rFonts w:ascii="Times New Roman" w:hAnsi="Times New Roman" w:cs="Times New Roman"/>
          <w:sz w:val="24"/>
          <w:szCs w:val="24"/>
        </w:rPr>
        <w:t>dokumendi</w:t>
      </w:r>
      <w:r>
        <w:rPr>
          <w:rFonts w:ascii="Times New Roman" w:hAnsi="Times New Roman" w:cs="Times New Roman"/>
          <w:sz w:val="24"/>
          <w:szCs w:val="24"/>
        </w:rPr>
        <w:t xml:space="preserve"> peaeesmärk tagada huvirühmade varajane kaasamine, sealhulgas juhul, kui lahendatav probleem ja eelistatud lahendus on juba teada. </w:t>
      </w:r>
    </w:p>
    <w:p w14:paraId="1BCEA083" w14:textId="77777777" w:rsidR="00257F70" w:rsidRPr="001C037D" w:rsidRDefault="00257F70" w:rsidP="00D341C5">
      <w:pPr>
        <w:spacing w:after="0" w:line="240" w:lineRule="auto"/>
        <w:jc w:val="both"/>
        <w:rPr>
          <w:rFonts w:ascii="Times New Roman" w:hAnsi="Times New Roman" w:cs="Times New Roman"/>
          <w:sz w:val="24"/>
          <w:szCs w:val="24"/>
        </w:rPr>
      </w:pPr>
    </w:p>
    <w:p w14:paraId="27206F18" w14:textId="1B3A7E57" w:rsidR="00E379ED" w:rsidRDefault="00E140DD" w:rsidP="00D341C5">
      <w:pPr>
        <w:spacing w:after="0" w:line="240" w:lineRule="auto"/>
        <w:jc w:val="both"/>
        <w:rPr>
          <w:rFonts w:ascii="Times New Roman" w:hAnsi="Times New Roman" w:cs="Times New Roman"/>
          <w:sz w:val="24"/>
          <w:szCs w:val="24"/>
        </w:rPr>
      </w:pPr>
      <w:r w:rsidRPr="005F743A">
        <w:rPr>
          <w:rFonts w:ascii="Times New Roman" w:hAnsi="Times New Roman" w:cs="Times New Roman"/>
          <w:sz w:val="24"/>
          <w:szCs w:val="24"/>
        </w:rPr>
        <w:t>Eelnõu</w:t>
      </w:r>
      <w:r w:rsidR="007F2F51">
        <w:rPr>
          <w:rFonts w:ascii="Times New Roman" w:hAnsi="Times New Roman" w:cs="Times New Roman"/>
          <w:sz w:val="24"/>
          <w:szCs w:val="24"/>
        </w:rPr>
        <w:t xml:space="preserve"> ko</w:t>
      </w:r>
      <w:r w:rsidR="00075BA4">
        <w:rPr>
          <w:rFonts w:ascii="Times New Roman" w:hAnsi="Times New Roman" w:cs="Times New Roman"/>
          <w:sz w:val="24"/>
          <w:szCs w:val="24"/>
        </w:rPr>
        <w:t>haselt</w:t>
      </w:r>
      <w:r w:rsidRPr="005F743A">
        <w:rPr>
          <w:rFonts w:ascii="Times New Roman" w:hAnsi="Times New Roman" w:cs="Times New Roman"/>
          <w:sz w:val="24"/>
          <w:szCs w:val="24"/>
        </w:rPr>
        <w:t xml:space="preserve"> on kavas lihtsustada </w:t>
      </w:r>
      <w:r w:rsidR="00A67795">
        <w:rPr>
          <w:rFonts w:ascii="Times New Roman" w:hAnsi="Times New Roman" w:cs="Times New Roman"/>
          <w:sz w:val="24"/>
          <w:szCs w:val="24"/>
        </w:rPr>
        <w:t>algatuskirja</w:t>
      </w:r>
      <w:r w:rsidR="00A67795" w:rsidRPr="005F743A">
        <w:rPr>
          <w:rFonts w:ascii="Times New Roman" w:hAnsi="Times New Roman" w:cs="Times New Roman"/>
          <w:sz w:val="24"/>
          <w:szCs w:val="24"/>
        </w:rPr>
        <w:t xml:space="preserve"> </w:t>
      </w:r>
      <w:r w:rsidR="00CE660A">
        <w:rPr>
          <w:rFonts w:ascii="Times New Roman" w:hAnsi="Times New Roman" w:cs="Times New Roman"/>
          <w:sz w:val="24"/>
          <w:szCs w:val="24"/>
        </w:rPr>
        <w:t>(</w:t>
      </w:r>
      <w:r w:rsidR="00DF41F3">
        <w:rPr>
          <w:rFonts w:ascii="Times New Roman" w:hAnsi="Times New Roman" w:cs="Times New Roman"/>
          <w:sz w:val="24"/>
          <w:szCs w:val="24"/>
        </w:rPr>
        <w:t>p</w:t>
      </w:r>
      <w:r w:rsidR="008C3326">
        <w:rPr>
          <w:rFonts w:ascii="Times New Roman" w:hAnsi="Times New Roman" w:cs="Times New Roman"/>
          <w:sz w:val="24"/>
          <w:szCs w:val="24"/>
        </w:rPr>
        <w:t>ra</w:t>
      </w:r>
      <w:r w:rsidR="00DF41F3">
        <w:rPr>
          <w:rFonts w:ascii="Times New Roman" w:hAnsi="Times New Roman" w:cs="Times New Roman"/>
          <w:sz w:val="24"/>
          <w:szCs w:val="24"/>
        </w:rPr>
        <w:t>egu</w:t>
      </w:r>
      <w:r w:rsidR="008C3326">
        <w:rPr>
          <w:rFonts w:ascii="Times New Roman" w:hAnsi="Times New Roman" w:cs="Times New Roman"/>
          <w:sz w:val="24"/>
          <w:szCs w:val="24"/>
        </w:rPr>
        <w:t>se</w:t>
      </w:r>
      <w:r w:rsidR="00CE660A">
        <w:rPr>
          <w:rFonts w:ascii="Times New Roman" w:hAnsi="Times New Roman" w:cs="Times New Roman"/>
          <w:sz w:val="24"/>
          <w:szCs w:val="24"/>
        </w:rPr>
        <w:t xml:space="preserve"> VTK) </w:t>
      </w:r>
      <w:r w:rsidRPr="005F743A">
        <w:rPr>
          <w:rFonts w:ascii="Times New Roman" w:hAnsi="Times New Roman" w:cs="Times New Roman"/>
          <w:sz w:val="24"/>
          <w:szCs w:val="24"/>
        </w:rPr>
        <w:t xml:space="preserve">sisunõudeid, tunnistades osa neist kehtetuks </w:t>
      </w:r>
      <w:r w:rsidR="00C538FC">
        <w:rPr>
          <w:rFonts w:ascii="Times New Roman" w:hAnsi="Times New Roman" w:cs="Times New Roman"/>
          <w:sz w:val="24"/>
          <w:szCs w:val="24"/>
        </w:rPr>
        <w:t xml:space="preserve">ja </w:t>
      </w:r>
      <w:r w:rsidRPr="005F743A">
        <w:rPr>
          <w:rFonts w:ascii="Times New Roman" w:hAnsi="Times New Roman" w:cs="Times New Roman"/>
          <w:sz w:val="24"/>
          <w:szCs w:val="24"/>
        </w:rPr>
        <w:t xml:space="preserve">sõnastades mõned ümber. Eesmärk on suurendada õigusaktide koostajate jaoks </w:t>
      </w:r>
      <w:r w:rsidR="004B2B26">
        <w:rPr>
          <w:rFonts w:ascii="Times New Roman" w:hAnsi="Times New Roman" w:cs="Times New Roman"/>
          <w:sz w:val="24"/>
          <w:szCs w:val="24"/>
        </w:rPr>
        <w:t>dokumendi</w:t>
      </w:r>
      <w:r w:rsidR="004B2B26" w:rsidRPr="005F743A">
        <w:rPr>
          <w:rFonts w:ascii="Times New Roman" w:hAnsi="Times New Roman" w:cs="Times New Roman"/>
          <w:sz w:val="24"/>
          <w:szCs w:val="24"/>
        </w:rPr>
        <w:t xml:space="preserve"> </w:t>
      </w:r>
      <w:r w:rsidRPr="005F743A">
        <w:rPr>
          <w:rFonts w:ascii="Times New Roman" w:hAnsi="Times New Roman" w:cs="Times New Roman"/>
          <w:sz w:val="24"/>
          <w:szCs w:val="24"/>
        </w:rPr>
        <w:t>paindlikkust, et vähendada koostamisele kuluva</w:t>
      </w:r>
      <w:r w:rsidR="00464039" w:rsidRPr="005F743A">
        <w:rPr>
          <w:rFonts w:ascii="Times New Roman" w:hAnsi="Times New Roman" w:cs="Times New Roman"/>
          <w:sz w:val="24"/>
          <w:szCs w:val="24"/>
        </w:rPr>
        <w:t>t</w:t>
      </w:r>
      <w:r w:rsidRPr="005F743A">
        <w:rPr>
          <w:rFonts w:ascii="Times New Roman" w:hAnsi="Times New Roman" w:cs="Times New Roman"/>
          <w:sz w:val="24"/>
          <w:szCs w:val="24"/>
        </w:rPr>
        <w:t xml:space="preserve"> aega ning aidata seeläbi kaasa </w:t>
      </w:r>
      <w:r w:rsidR="004B2B26">
        <w:rPr>
          <w:rFonts w:ascii="Times New Roman" w:hAnsi="Times New Roman" w:cs="Times New Roman"/>
          <w:sz w:val="24"/>
          <w:szCs w:val="24"/>
        </w:rPr>
        <w:t>algatuskirjade</w:t>
      </w:r>
      <w:r w:rsidR="004B2B26" w:rsidRPr="005F743A">
        <w:rPr>
          <w:rFonts w:ascii="Times New Roman" w:hAnsi="Times New Roman" w:cs="Times New Roman"/>
          <w:sz w:val="24"/>
          <w:szCs w:val="24"/>
        </w:rPr>
        <w:t xml:space="preserve"> </w:t>
      </w:r>
      <w:r w:rsidRPr="005F743A">
        <w:rPr>
          <w:rFonts w:ascii="Times New Roman" w:hAnsi="Times New Roman" w:cs="Times New Roman"/>
          <w:sz w:val="24"/>
          <w:szCs w:val="24"/>
        </w:rPr>
        <w:t>sagedasemale kasutamisele.</w:t>
      </w:r>
      <w:r w:rsidR="00E332A8">
        <w:rPr>
          <w:rFonts w:ascii="Times New Roman" w:hAnsi="Times New Roman" w:cs="Times New Roman"/>
          <w:sz w:val="24"/>
          <w:szCs w:val="24"/>
        </w:rPr>
        <w:t xml:space="preserve"> </w:t>
      </w:r>
      <w:r w:rsidR="004B2B26">
        <w:rPr>
          <w:rFonts w:ascii="Times New Roman" w:hAnsi="Times New Roman" w:cs="Times New Roman"/>
          <w:sz w:val="24"/>
          <w:szCs w:val="24"/>
        </w:rPr>
        <w:t>Algatuskiri</w:t>
      </w:r>
      <w:r w:rsidR="004D0FBC">
        <w:rPr>
          <w:rFonts w:ascii="Times New Roman" w:hAnsi="Times New Roman" w:cs="Times New Roman"/>
          <w:sz w:val="24"/>
          <w:szCs w:val="24"/>
        </w:rPr>
        <w:t xml:space="preserve"> peaks olema lühike ja kompaktne dokument, mille </w:t>
      </w:r>
      <w:r w:rsidR="001B7CAE">
        <w:rPr>
          <w:rFonts w:ascii="Times New Roman" w:hAnsi="Times New Roman" w:cs="Times New Roman"/>
          <w:sz w:val="24"/>
          <w:szCs w:val="24"/>
        </w:rPr>
        <w:t xml:space="preserve">maht </w:t>
      </w:r>
      <w:r w:rsidR="00475FB4">
        <w:rPr>
          <w:rFonts w:ascii="Times New Roman" w:hAnsi="Times New Roman" w:cs="Times New Roman"/>
          <w:sz w:val="24"/>
          <w:szCs w:val="24"/>
        </w:rPr>
        <w:t xml:space="preserve">on </w:t>
      </w:r>
      <w:r w:rsidR="00E379ED">
        <w:rPr>
          <w:rFonts w:ascii="Times New Roman" w:hAnsi="Times New Roman" w:cs="Times New Roman"/>
          <w:sz w:val="24"/>
          <w:szCs w:val="24"/>
        </w:rPr>
        <w:t xml:space="preserve">üldjuhul </w:t>
      </w:r>
      <w:r w:rsidR="00475FB4">
        <w:rPr>
          <w:rFonts w:ascii="Times New Roman" w:hAnsi="Times New Roman" w:cs="Times New Roman"/>
          <w:sz w:val="24"/>
          <w:szCs w:val="24"/>
        </w:rPr>
        <w:t xml:space="preserve">kuni kümme </w:t>
      </w:r>
      <w:r w:rsidR="00E379ED">
        <w:rPr>
          <w:rFonts w:ascii="Times New Roman" w:hAnsi="Times New Roman" w:cs="Times New Roman"/>
          <w:sz w:val="24"/>
          <w:szCs w:val="24"/>
        </w:rPr>
        <w:t>lehekül</w:t>
      </w:r>
      <w:r w:rsidR="00475FB4">
        <w:rPr>
          <w:rFonts w:ascii="Times New Roman" w:hAnsi="Times New Roman" w:cs="Times New Roman"/>
          <w:sz w:val="24"/>
          <w:szCs w:val="24"/>
        </w:rPr>
        <w:t>ge</w:t>
      </w:r>
      <w:r w:rsidR="00E379ED">
        <w:rPr>
          <w:rFonts w:ascii="Times New Roman" w:hAnsi="Times New Roman" w:cs="Times New Roman"/>
          <w:sz w:val="24"/>
          <w:szCs w:val="24"/>
        </w:rPr>
        <w:t xml:space="preserve">. </w:t>
      </w:r>
      <w:r w:rsidR="00650C22">
        <w:rPr>
          <w:rFonts w:ascii="Times New Roman" w:hAnsi="Times New Roman" w:cs="Times New Roman"/>
          <w:sz w:val="24"/>
          <w:szCs w:val="24"/>
        </w:rPr>
        <w:t xml:space="preserve">Tasub rõhutada, et mahukate </w:t>
      </w:r>
      <w:r w:rsidR="009736A5">
        <w:rPr>
          <w:rFonts w:ascii="Times New Roman" w:hAnsi="Times New Roman" w:cs="Times New Roman"/>
          <w:sz w:val="24"/>
          <w:szCs w:val="24"/>
        </w:rPr>
        <w:br/>
      </w:r>
      <w:r w:rsidR="00650C22">
        <w:rPr>
          <w:rFonts w:ascii="Times New Roman" w:hAnsi="Times New Roman" w:cs="Times New Roman"/>
          <w:sz w:val="24"/>
          <w:szCs w:val="24"/>
        </w:rPr>
        <w:t>VTK-de koostamine ei ole nõutud ka praegu</w:t>
      </w:r>
      <w:r w:rsidR="00475FB4">
        <w:rPr>
          <w:rFonts w:ascii="Times New Roman" w:hAnsi="Times New Roman" w:cs="Times New Roman"/>
          <w:sz w:val="24"/>
          <w:szCs w:val="24"/>
        </w:rPr>
        <w:t xml:space="preserve">, Justiits- ja Digiministeerium </w:t>
      </w:r>
      <w:r w:rsidR="00CF763C">
        <w:rPr>
          <w:rFonts w:ascii="Times New Roman" w:hAnsi="Times New Roman" w:cs="Times New Roman"/>
          <w:sz w:val="24"/>
          <w:szCs w:val="24"/>
        </w:rPr>
        <w:t xml:space="preserve">on </w:t>
      </w:r>
      <w:r w:rsidR="00475FB4">
        <w:rPr>
          <w:rFonts w:ascii="Times New Roman" w:hAnsi="Times New Roman" w:cs="Times New Roman"/>
          <w:sz w:val="24"/>
          <w:szCs w:val="24"/>
        </w:rPr>
        <w:t>igati</w:t>
      </w:r>
      <w:r w:rsidR="0044309A">
        <w:rPr>
          <w:rFonts w:ascii="Times New Roman" w:hAnsi="Times New Roman" w:cs="Times New Roman"/>
          <w:sz w:val="24"/>
          <w:szCs w:val="24"/>
        </w:rPr>
        <w:t xml:space="preserve"> </w:t>
      </w:r>
      <w:r w:rsidR="00CF763C">
        <w:rPr>
          <w:rFonts w:ascii="Times New Roman" w:hAnsi="Times New Roman" w:cs="Times New Roman"/>
          <w:sz w:val="24"/>
          <w:szCs w:val="24"/>
        </w:rPr>
        <w:t>soosinud</w:t>
      </w:r>
      <w:r w:rsidR="0044309A">
        <w:rPr>
          <w:rFonts w:ascii="Times New Roman" w:hAnsi="Times New Roman" w:cs="Times New Roman"/>
          <w:sz w:val="24"/>
          <w:szCs w:val="24"/>
        </w:rPr>
        <w:t xml:space="preserve"> kompaktsete </w:t>
      </w:r>
      <w:r w:rsidR="00DD655F">
        <w:rPr>
          <w:rFonts w:ascii="Times New Roman" w:hAnsi="Times New Roman" w:cs="Times New Roman"/>
          <w:sz w:val="24"/>
          <w:szCs w:val="24"/>
        </w:rPr>
        <w:t>VTK-de koostamist</w:t>
      </w:r>
      <w:r w:rsidR="00650C22">
        <w:rPr>
          <w:rFonts w:ascii="Times New Roman" w:hAnsi="Times New Roman" w:cs="Times New Roman"/>
          <w:sz w:val="24"/>
          <w:szCs w:val="24"/>
        </w:rPr>
        <w:t>.</w:t>
      </w:r>
    </w:p>
    <w:p w14:paraId="1850714C" w14:textId="77777777" w:rsidR="00E379ED" w:rsidRDefault="00E379ED" w:rsidP="00D341C5">
      <w:pPr>
        <w:spacing w:after="0" w:line="240" w:lineRule="auto"/>
        <w:jc w:val="both"/>
        <w:rPr>
          <w:rFonts w:ascii="Times New Roman" w:hAnsi="Times New Roman" w:cs="Times New Roman"/>
          <w:sz w:val="24"/>
          <w:szCs w:val="24"/>
        </w:rPr>
      </w:pPr>
    </w:p>
    <w:p w14:paraId="0F4BF7B9" w14:textId="1A8F77DA" w:rsidR="00CB1126" w:rsidRDefault="00E140DD" w:rsidP="00D341C5">
      <w:pPr>
        <w:spacing w:after="0" w:line="240" w:lineRule="auto"/>
        <w:jc w:val="both"/>
        <w:rPr>
          <w:rFonts w:ascii="Times New Roman" w:hAnsi="Times New Roman" w:cs="Times New Roman"/>
          <w:sz w:val="24"/>
          <w:szCs w:val="24"/>
        </w:rPr>
      </w:pPr>
      <w:r w:rsidRPr="005F743A">
        <w:rPr>
          <w:rFonts w:ascii="Times New Roman" w:hAnsi="Times New Roman" w:cs="Times New Roman"/>
          <w:sz w:val="24"/>
          <w:szCs w:val="24"/>
        </w:rPr>
        <w:t xml:space="preserve">Osa sisunõuete kehtetuks tunnistamine ei tähenda, et seda infot edaspidi </w:t>
      </w:r>
      <w:r w:rsidR="00C74BC1">
        <w:rPr>
          <w:rFonts w:ascii="Times New Roman" w:hAnsi="Times New Roman" w:cs="Times New Roman"/>
          <w:sz w:val="24"/>
          <w:szCs w:val="24"/>
        </w:rPr>
        <w:t>algatuskirjas</w:t>
      </w:r>
      <w:r w:rsidRPr="005F743A" w:rsidDel="003209F7">
        <w:rPr>
          <w:rFonts w:ascii="Times New Roman" w:hAnsi="Times New Roman" w:cs="Times New Roman"/>
          <w:sz w:val="24"/>
          <w:szCs w:val="24"/>
        </w:rPr>
        <w:t xml:space="preserve"> </w:t>
      </w:r>
      <w:r w:rsidRPr="005F743A">
        <w:rPr>
          <w:rFonts w:ascii="Times New Roman" w:hAnsi="Times New Roman" w:cs="Times New Roman"/>
          <w:sz w:val="24"/>
          <w:szCs w:val="24"/>
        </w:rPr>
        <w:t>ei</w:t>
      </w:r>
      <w:r w:rsidR="003209F7">
        <w:rPr>
          <w:rFonts w:ascii="Times New Roman" w:hAnsi="Times New Roman" w:cs="Times New Roman"/>
          <w:sz w:val="24"/>
          <w:szCs w:val="24"/>
        </w:rPr>
        <w:t xml:space="preserve"> tohi</w:t>
      </w:r>
      <w:r w:rsidRPr="005F743A">
        <w:rPr>
          <w:rFonts w:ascii="Times New Roman" w:hAnsi="Times New Roman" w:cs="Times New Roman"/>
          <w:sz w:val="24"/>
          <w:szCs w:val="24"/>
        </w:rPr>
        <w:t xml:space="preserve"> käsitle</w:t>
      </w:r>
      <w:r w:rsidR="00DD655F">
        <w:rPr>
          <w:rFonts w:ascii="Times New Roman" w:hAnsi="Times New Roman" w:cs="Times New Roman"/>
          <w:sz w:val="24"/>
          <w:szCs w:val="24"/>
        </w:rPr>
        <w:t>d</w:t>
      </w:r>
      <w:r w:rsidRPr="005F743A">
        <w:rPr>
          <w:rFonts w:ascii="Times New Roman" w:hAnsi="Times New Roman" w:cs="Times New Roman"/>
          <w:sz w:val="24"/>
          <w:szCs w:val="24"/>
        </w:rPr>
        <w:t>a. Juhendmaterjali kaudu (</w:t>
      </w:r>
      <w:r w:rsidR="00EA6969">
        <w:rPr>
          <w:rFonts w:ascii="Times New Roman" w:hAnsi="Times New Roman" w:cs="Times New Roman"/>
          <w:sz w:val="24"/>
          <w:szCs w:val="24"/>
        </w:rPr>
        <w:t>algatuskirja</w:t>
      </w:r>
      <w:r w:rsidRPr="005F743A">
        <w:rPr>
          <w:rFonts w:ascii="Times New Roman" w:hAnsi="Times New Roman" w:cs="Times New Roman"/>
          <w:sz w:val="24"/>
          <w:szCs w:val="24"/>
        </w:rPr>
        <w:t xml:space="preserve"> vorm) suunatakse koostajaid endiselt kaaluma, milli</w:t>
      </w:r>
      <w:r w:rsidR="00261443" w:rsidRPr="005F743A">
        <w:rPr>
          <w:rFonts w:ascii="Times New Roman" w:hAnsi="Times New Roman" w:cs="Times New Roman"/>
          <w:sz w:val="24"/>
          <w:szCs w:val="24"/>
        </w:rPr>
        <w:t>st</w:t>
      </w:r>
      <w:r w:rsidRPr="005F743A">
        <w:rPr>
          <w:rFonts w:ascii="Times New Roman" w:hAnsi="Times New Roman" w:cs="Times New Roman"/>
          <w:sz w:val="24"/>
          <w:szCs w:val="24"/>
        </w:rPr>
        <w:t xml:space="preserve"> teave</w:t>
      </w:r>
      <w:r w:rsidR="002A51B1" w:rsidRPr="005F743A">
        <w:rPr>
          <w:rFonts w:ascii="Times New Roman" w:hAnsi="Times New Roman" w:cs="Times New Roman"/>
          <w:sz w:val="24"/>
          <w:szCs w:val="24"/>
        </w:rPr>
        <w:t>t</w:t>
      </w:r>
      <w:r w:rsidRPr="005F743A">
        <w:rPr>
          <w:rFonts w:ascii="Times New Roman" w:hAnsi="Times New Roman" w:cs="Times New Roman"/>
          <w:sz w:val="24"/>
          <w:szCs w:val="24"/>
        </w:rPr>
        <w:t xml:space="preserve"> on konkreetsel juhul küsimuse lahendamisel oluline esitada. Näiteks kui kavandatav lahendus on Eesti õiguskorras uudne, võib olla hädavajalik analüüsida selle sobivust kehtivasse õiguskorda. Sama</w:t>
      </w:r>
      <w:r w:rsidR="00056344" w:rsidRPr="005F743A">
        <w:rPr>
          <w:rFonts w:ascii="Times New Roman" w:hAnsi="Times New Roman" w:cs="Times New Roman"/>
          <w:sz w:val="24"/>
          <w:szCs w:val="24"/>
        </w:rPr>
        <w:t>l ajal</w:t>
      </w:r>
      <w:r w:rsidR="00F77543" w:rsidRPr="005F743A">
        <w:rPr>
          <w:rFonts w:ascii="Times New Roman" w:hAnsi="Times New Roman" w:cs="Times New Roman"/>
          <w:sz w:val="24"/>
          <w:szCs w:val="24"/>
        </w:rPr>
        <w:t xml:space="preserve"> ei teki</w:t>
      </w:r>
      <w:r w:rsidRPr="005F743A">
        <w:rPr>
          <w:rFonts w:ascii="Times New Roman" w:hAnsi="Times New Roman" w:cs="Times New Roman"/>
          <w:sz w:val="24"/>
          <w:szCs w:val="24"/>
        </w:rPr>
        <w:t xml:space="preserve"> teises olukorras küsimustki, kas lahendus õiguskorda sobib, ning sellisel juhul ei pea seda infot ilmtingimata esitama. Praktikas võib sageli näha, et VTK-s nenditakse vaid, et lahendus sobib kehtivasse õiguskorda, ilma järeldust sisuliselt avamata.</w:t>
      </w:r>
      <w:r w:rsidR="00335E1F">
        <w:rPr>
          <w:rFonts w:ascii="Times New Roman" w:hAnsi="Times New Roman" w:cs="Times New Roman"/>
          <w:sz w:val="24"/>
          <w:szCs w:val="24"/>
        </w:rPr>
        <w:t xml:space="preserve"> </w:t>
      </w:r>
    </w:p>
    <w:p w14:paraId="5C7ED7FB" w14:textId="77777777" w:rsidR="00CB1126" w:rsidRDefault="00CB1126" w:rsidP="00D341C5">
      <w:pPr>
        <w:spacing w:after="0" w:line="240" w:lineRule="auto"/>
        <w:jc w:val="both"/>
        <w:rPr>
          <w:rFonts w:ascii="Times New Roman" w:hAnsi="Times New Roman" w:cs="Times New Roman"/>
          <w:sz w:val="24"/>
          <w:szCs w:val="24"/>
        </w:rPr>
      </w:pPr>
    </w:p>
    <w:p w14:paraId="0DC05D28" w14:textId="7F0FD0A4" w:rsidR="00E140DD" w:rsidRPr="001C037D" w:rsidRDefault="001C5791" w:rsidP="00D341C5">
      <w:pPr>
        <w:spacing w:after="0" w:line="240" w:lineRule="auto"/>
        <w:jc w:val="both"/>
        <w:rPr>
          <w:rFonts w:ascii="Times New Roman" w:hAnsi="Times New Roman" w:cs="Times New Roman"/>
          <w:sz w:val="24"/>
          <w:szCs w:val="24"/>
        </w:rPr>
      </w:pPr>
      <w:r w:rsidRPr="001C037D">
        <w:rPr>
          <w:rFonts w:ascii="Times New Roman" w:hAnsi="Times New Roman" w:cs="Times New Roman"/>
          <w:sz w:val="24"/>
          <w:szCs w:val="24"/>
        </w:rPr>
        <w:t>U</w:t>
      </w:r>
      <w:r w:rsidR="006B4A51" w:rsidRPr="001C037D">
        <w:rPr>
          <w:rFonts w:ascii="Times New Roman" w:hAnsi="Times New Roman" w:cs="Times New Roman"/>
          <w:sz w:val="24"/>
          <w:szCs w:val="24"/>
        </w:rPr>
        <w:t xml:space="preserve">ue nõudena </w:t>
      </w:r>
      <w:r w:rsidRPr="001C037D">
        <w:rPr>
          <w:rFonts w:ascii="Times New Roman" w:hAnsi="Times New Roman" w:cs="Times New Roman"/>
          <w:sz w:val="24"/>
          <w:szCs w:val="24"/>
        </w:rPr>
        <w:t xml:space="preserve">on kavas </w:t>
      </w:r>
      <w:r w:rsidR="006B4A51" w:rsidRPr="001C037D">
        <w:rPr>
          <w:rFonts w:ascii="Times New Roman" w:hAnsi="Times New Roman" w:cs="Times New Roman"/>
          <w:sz w:val="24"/>
          <w:szCs w:val="24"/>
        </w:rPr>
        <w:t>lisa</w:t>
      </w:r>
      <w:r w:rsidRPr="001C037D">
        <w:rPr>
          <w:rFonts w:ascii="Times New Roman" w:hAnsi="Times New Roman" w:cs="Times New Roman"/>
          <w:sz w:val="24"/>
          <w:szCs w:val="24"/>
        </w:rPr>
        <w:t>da</w:t>
      </w:r>
      <w:r w:rsidR="006B4A51" w:rsidRPr="001C037D">
        <w:rPr>
          <w:rFonts w:ascii="Times New Roman" w:hAnsi="Times New Roman" w:cs="Times New Roman"/>
          <w:sz w:val="24"/>
          <w:szCs w:val="24"/>
        </w:rPr>
        <w:t xml:space="preserve"> kohustus </w:t>
      </w:r>
      <w:r w:rsidR="005F2D26">
        <w:rPr>
          <w:rFonts w:ascii="Times New Roman" w:hAnsi="Times New Roman" w:cs="Times New Roman"/>
          <w:sz w:val="24"/>
          <w:szCs w:val="24"/>
        </w:rPr>
        <w:t>algatuskirja</w:t>
      </w:r>
      <w:r w:rsidR="005F2D26" w:rsidRPr="001C037D">
        <w:rPr>
          <w:rFonts w:ascii="Times New Roman" w:hAnsi="Times New Roman" w:cs="Times New Roman"/>
          <w:sz w:val="24"/>
          <w:szCs w:val="24"/>
        </w:rPr>
        <w:t xml:space="preserve"> </w:t>
      </w:r>
      <w:r w:rsidR="006B4A51" w:rsidRPr="001C037D">
        <w:rPr>
          <w:rFonts w:ascii="Times New Roman" w:hAnsi="Times New Roman" w:cs="Times New Roman"/>
          <w:sz w:val="24"/>
          <w:szCs w:val="24"/>
        </w:rPr>
        <w:t>koostamisel kaaluda, kas probleemi saaks lahendada automatiseerimise</w:t>
      </w:r>
      <w:r w:rsidR="001241B0">
        <w:rPr>
          <w:rFonts w:ascii="Times New Roman" w:hAnsi="Times New Roman" w:cs="Times New Roman"/>
          <w:sz w:val="24"/>
          <w:szCs w:val="24"/>
        </w:rPr>
        <w:t>, sealhulgas</w:t>
      </w:r>
      <w:r w:rsidR="006B4A51" w:rsidRPr="001C037D">
        <w:rPr>
          <w:rFonts w:ascii="Times New Roman" w:hAnsi="Times New Roman" w:cs="Times New Roman"/>
          <w:sz w:val="24"/>
          <w:szCs w:val="24"/>
        </w:rPr>
        <w:t xml:space="preserve"> tehisaru</w:t>
      </w:r>
      <w:r w:rsidR="001241B0">
        <w:rPr>
          <w:rFonts w:ascii="Times New Roman" w:hAnsi="Times New Roman" w:cs="Times New Roman"/>
          <w:sz w:val="24"/>
          <w:szCs w:val="24"/>
        </w:rPr>
        <w:t xml:space="preserve"> kasutamise </w:t>
      </w:r>
      <w:r w:rsidR="006B4A51" w:rsidRPr="001C037D">
        <w:rPr>
          <w:rFonts w:ascii="Times New Roman" w:hAnsi="Times New Roman" w:cs="Times New Roman"/>
          <w:sz w:val="24"/>
          <w:szCs w:val="24"/>
        </w:rPr>
        <w:t>abil.</w:t>
      </w:r>
    </w:p>
    <w:p w14:paraId="27C26CD9" w14:textId="77777777" w:rsidR="00E140DD" w:rsidRPr="001C037D" w:rsidRDefault="00E140DD" w:rsidP="00D341C5">
      <w:pPr>
        <w:spacing w:after="0" w:line="240" w:lineRule="auto"/>
        <w:jc w:val="both"/>
        <w:rPr>
          <w:rFonts w:ascii="Times New Roman" w:hAnsi="Times New Roman" w:cs="Times New Roman"/>
          <w:sz w:val="24"/>
          <w:szCs w:val="24"/>
        </w:rPr>
      </w:pPr>
    </w:p>
    <w:p w14:paraId="68D685D7" w14:textId="58B85BA3" w:rsidR="00E140DD" w:rsidRPr="005F743A" w:rsidRDefault="00E140DD" w:rsidP="00D341C5">
      <w:pPr>
        <w:spacing w:after="0" w:line="240" w:lineRule="auto"/>
        <w:jc w:val="both"/>
        <w:rPr>
          <w:rFonts w:ascii="Times New Roman" w:hAnsi="Times New Roman" w:cs="Times New Roman"/>
          <w:sz w:val="24"/>
          <w:szCs w:val="24"/>
        </w:rPr>
      </w:pPr>
      <w:r w:rsidRPr="005F743A">
        <w:rPr>
          <w:rFonts w:ascii="Times New Roman" w:hAnsi="Times New Roman" w:cs="Times New Roman"/>
          <w:sz w:val="24"/>
          <w:szCs w:val="24"/>
        </w:rPr>
        <w:t xml:space="preserve">Praktika on aastate jooksul näidanud, et nõuded VTK </w:t>
      </w:r>
      <w:r w:rsidR="00E36BF2">
        <w:rPr>
          <w:rFonts w:ascii="Times New Roman" w:hAnsi="Times New Roman" w:cs="Times New Roman"/>
          <w:sz w:val="24"/>
          <w:szCs w:val="24"/>
        </w:rPr>
        <w:t>(algatuskirja)</w:t>
      </w:r>
      <w:r w:rsidRPr="005F743A">
        <w:rPr>
          <w:rFonts w:ascii="Times New Roman" w:hAnsi="Times New Roman" w:cs="Times New Roman"/>
          <w:sz w:val="24"/>
          <w:szCs w:val="24"/>
        </w:rPr>
        <w:t xml:space="preserve"> sisule peaksid olema võimalikult paindlikud, sest </w:t>
      </w:r>
      <w:r w:rsidR="00C07300">
        <w:rPr>
          <w:rFonts w:ascii="Times New Roman" w:hAnsi="Times New Roman" w:cs="Times New Roman"/>
          <w:sz w:val="24"/>
          <w:szCs w:val="24"/>
        </w:rPr>
        <w:t>dokumendi</w:t>
      </w:r>
      <w:r w:rsidR="00C07300" w:rsidRPr="005F743A">
        <w:rPr>
          <w:rFonts w:ascii="Times New Roman" w:hAnsi="Times New Roman" w:cs="Times New Roman"/>
          <w:sz w:val="24"/>
          <w:szCs w:val="24"/>
        </w:rPr>
        <w:t xml:space="preserve"> </w:t>
      </w:r>
      <w:r w:rsidRPr="005F743A">
        <w:rPr>
          <w:rFonts w:ascii="Times New Roman" w:hAnsi="Times New Roman" w:cs="Times New Roman"/>
          <w:sz w:val="24"/>
          <w:szCs w:val="24"/>
        </w:rPr>
        <w:t xml:space="preserve">üks peamisi väärtusi on huvirühmade varajane kaasamine ja informeerimine. Avatud valitsemise vaatest on oluline, et </w:t>
      </w:r>
      <w:r w:rsidR="00EB5FB3">
        <w:rPr>
          <w:rFonts w:ascii="Times New Roman" w:hAnsi="Times New Roman" w:cs="Times New Roman"/>
          <w:sz w:val="24"/>
          <w:szCs w:val="24"/>
        </w:rPr>
        <w:t>kaasamine toi</w:t>
      </w:r>
      <w:r w:rsidR="002A3EF8">
        <w:rPr>
          <w:rFonts w:ascii="Times New Roman" w:hAnsi="Times New Roman" w:cs="Times New Roman"/>
          <w:sz w:val="24"/>
          <w:szCs w:val="24"/>
        </w:rPr>
        <w:t xml:space="preserve">muks juba enne seaduseelnõu koostamist. </w:t>
      </w:r>
      <w:r w:rsidR="00B74391">
        <w:rPr>
          <w:rFonts w:ascii="Times New Roman" w:hAnsi="Times New Roman" w:cs="Times New Roman"/>
          <w:sz w:val="24"/>
          <w:szCs w:val="24"/>
        </w:rPr>
        <w:t>VTK</w:t>
      </w:r>
      <w:r w:rsidR="00475FB4">
        <w:rPr>
          <w:rFonts w:ascii="Times New Roman" w:hAnsi="Times New Roman" w:cs="Times New Roman"/>
          <w:sz w:val="24"/>
          <w:szCs w:val="24"/>
        </w:rPr>
        <w:t xml:space="preserve"> olulisust on rõhutanud huvirühmade esindusorganisatsioonid mh </w:t>
      </w:r>
      <w:r w:rsidR="001B759E">
        <w:rPr>
          <w:rFonts w:ascii="Times New Roman" w:hAnsi="Times New Roman" w:cs="Times New Roman"/>
          <w:sz w:val="24"/>
          <w:szCs w:val="24"/>
        </w:rPr>
        <w:t>eelnõu</w:t>
      </w:r>
      <w:r w:rsidR="00631583">
        <w:rPr>
          <w:rFonts w:ascii="Times New Roman" w:hAnsi="Times New Roman" w:cs="Times New Roman"/>
          <w:sz w:val="24"/>
          <w:szCs w:val="24"/>
        </w:rPr>
        <w:t>d</w:t>
      </w:r>
      <w:r w:rsidR="001B759E">
        <w:rPr>
          <w:rFonts w:ascii="Times New Roman" w:hAnsi="Times New Roman" w:cs="Times New Roman"/>
          <w:sz w:val="24"/>
          <w:szCs w:val="24"/>
        </w:rPr>
        <w:t xml:space="preserve">e </w:t>
      </w:r>
      <w:r w:rsidR="00631583">
        <w:rPr>
          <w:rFonts w:ascii="Times New Roman" w:hAnsi="Times New Roman" w:cs="Times New Roman"/>
          <w:sz w:val="24"/>
          <w:szCs w:val="24"/>
        </w:rPr>
        <w:t xml:space="preserve">kohta </w:t>
      </w:r>
      <w:r w:rsidR="001B759E">
        <w:rPr>
          <w:rFonts w:ascii="Times New Roman" w:hAnsi="Times New Roman" w:cs="Times New Roman"/>
          <w:sz w:val="24"/>
          <w:szCs w:val="24"/>
        </w:rPr>
        <w:t>esitatud tagasisides</w:t>
      </w:r>
      <w:r w:rsidR="00475FB4">
        <w:rPr>
          <w:rFonts w:ascii="Times New Roman" w:hAnsi="Times New Roman" w:cs="Times New Roman"/>
          <w:sz w:val="24"/>
          <w:szCs w:val="24"/>
        </w:rPr>
        <w:t>. Näiteks</w:t>
      </w:r>
      <w:r w:rsidR="001B759E">
        <w:rPr>
          <w:rFonts w:ascii="Times New Roman" w:hAnsi="Times New Roman" w:cs="Times New Roman"/>
          <w:sz w:val="24"/>
          <w:szCs w:val="24"/>
        </w:rPr>
        <w:t xml:space="preserve"> </w:t>
      </w:r>
      <w:r w:rsidR="00F72184">
        <w:rPr>
          <w:rFonts w:ascii="Times New Roman" w:hAnsi="Times New Roman" w:cs="Times New Roman"/>
          <w:sz w:val="24"/>
          <w:szCs w:val="24"/>
        </w:rPr>
        <w:t>pidas</w:t>
      </w:r>
      <w:r w:rsidR="001B759E">
        <w:rPr>
          <w:rFonts w:ascii="Times New Roman" w:hAnsi="Times New Roman" w:cs="Times New Roman"/>
          <w:sz w:val="24"/>
          <w:szCs w:val="24"/>
        </w:rPr>
        <w:t xml:space="preserve"> Eesti Kaubandus- ja Tööstuskoda VTK koostamist oluliseks etapiks õigusloomeprotsessis ning </w:t>
      </w:r>
      <w:r w:rsidR="00696BD0">
        <w:rPr>
          <w:rFonts w:ascii="Times New Roman" w:hAnsi="Times New Roman" w:cs="Times New Roman"/>
          <w:sz w:val="24"/>
          <w:szCs w:val="24"/>
        </w:rPr>
        <w:t xml:space="preserve">toetas </w:t>
      </w:r>
      <w:r w:rsidR="001B759E">
        <w:rPr>
          <w:rFonts w:ascii="Times New Roman" w:hAnsi="Times New Roman" w:cs="Times New Roman"/>
          <w:sz w:val="24"/>
          <w:szCs w:val="24"/>
        </w:rPr>
        <w:t>VTK sisunõuete lihtsustamist.</w:t>
      </w:r>
      <w:r w:rsidR="001B759E">
        <w:rPr>
          <w:rStyle w:val="Allmrkuseviide"/>
          <w:rFonts w:ascii="Times New Roman" w:hAnsi="Times New Roman" w:cs="Times New Roman"/>
          <w:sz w:val="24"/>
          <w:szCs w:val="24"/>
        </w:rPr>
        <w:footnoteReference w:id="5"/>
      </w:r>
      <w:r w:rsidR="00475FB4">
        <w:rPr>
          <w:rFonts w:ascii="Times New Roman" w:hAnsi="Times New Roman" w:cs="Times New Roman"/>
          <w:sz w:val="24"/>
          <w:szCs w:val="24"/>
        </w:rPr>
        <w:t xml:space="preserve"> Samuti on VTK kui olulise kaasamisinstrumendi tähtsust rõhutanud Eesti Infotehnoloogia ja Telekommunikatsiooni Liit. </w:t>
      </w:r>
    </w:p>
    <w:p w14:paraId="08D96E1D" w14:textId="77777777" w:rsidR="00E140DD" w:rsidRPr="005F743A" w:rsidRDefault="00E140DD" w:rsidP="00D341C5">
      <w:pPr>
        <w:spacing w:after="0" w:line="240" w:lineRule="auto"/>
        <w:jc w:val="both"/>
        <w:rPr>
          <w:rFonts w:ascii="Times New Roman" w:hAnsi="Times New Roman" w:cs="Times New Roman"/>
          <w:sz w:val="24"/>
          <w:szCs w:val="24"/>
        </w:rPr>
      </w:pPr>
    </w:p>
    <w:p w14:paraId="1861FC52" w14:textId="044DE6BC" w:rsidR="00E140DD" w:rsidRPr="005F743A" w:rsidRDefault="00E140DD" w:rsidP="00D341C5">
      <w:pPr>
        <w:spacing w:after="0" w:line="240" w:lineRule="auto"/>
        <w:jc w:val="both"/>
        <w:rPr>
          <w:rFonts w:ascii="Times New Roman" w:hAnsi="Times New Roman" w:cs="Times New Roman"/>
          <w:sz w:val="24"/>
          <w:szCs w:val="24"/>
        </w:rPr>
      </w:pPr>
      <w:r w:rsidRPr="005F743A">
        <w:rPr>
          <w:rFonts w:ascii="Times New Roman" w:hAnsi="Times New Roman" w:cs="Times New Roman"/>
          <w:sz w:val="24"/>
          <w:szCs w:val="24"/>
        </w:rPr>
        <w:t>Lõike 1</w:t>
      </w:r>
      <w:r w:rsidRPr="005F743A">
        <w:rPr>
          <w:rFonts w:ascii="Times New Roman" w:hAnsi="Times New Roman" w:cs="Times New Roman"/>
          <w:b/>
          <w:sz w:val="24"/>
          <w:szCs w:val="24"/>
        </w:rPr>
        <w:t xml:space="preserve"> punkt 1</w:t>
      </w:r>
      <w:r w:rsidRPr="005F743A">
        <w:rPr>
          <w:rFonts w:ascii="Times New Roman" w:hAnsi="Times New Roman" w:cs="Times New Roman"/>
          <w:sz w:val="24"/>
          <w:szCs w:val="24"/>
        </w:rPr>
        <w:t xml:space="preserve"> sõnastatakse ümber, nähes ette, et </w:t>
      </w:r>
      <w:r w:rsidR="001F5F4D">
        <w:rPr>
          <w:rFonts w:ascii="Times New Roman" w:hAnsi="Times New Roman" w:cs="Times New Roman"/>
          <w:sz w:val="24"/>
          <w:szCs w:val="24"/>
        </w:rPr>
        <w:t>algatuskirjas</w:t>
      </w:r>
      <w:r w:rsidR="009A426B" w:rsidRPr="005F743A">
        <w:rPr>
          <w:rFonts w:ascii="Times New Roman" w:hAnsi="Times New Roman" w:cs="Times New Roman"/>
          <w:sz w:val="24"/>
          <w:szCs w:val="24"/>
        </w:rPr>
        <w:t xml:space="preserve"> </w:t>
      </w:r>
      <w:r w:rsidRPr="005F743A">
        <w:rPr>
          <w:rFonts w:ascii="Times New Roman" w:hAnsi="Times New Roman" w:cs="Times New Roman"/>
          <w:sz w:val="24"/>
          <w:szCs w:val="24"/>
        </w:rPr>
        <w:t xml:space="preserve">tuleb käsitleda lahendamist vajavat </w:t>
      </w:r>
      <w:r w:rsidR="009956EE">
        <w:rPr>
          <w:rFonts w:ascii="Times New Roman" w:hAnsi="Times New Roman" w:cs="Times New Roman"/>
          <w:sz w:val="24"/>
          <w:szCs w:val="24"/>
        </w:rPr>
        <w:t xml:space="preserve">elulist </w:t>
      </w:r>
      <w:r w:rsidRPr="005F743A">
        <w:rPr>
          <w:rFonts w:ascii="Times New Roman" w:hAnsi="Times New Roman" w:cs="Times New Roman"/>
          <w:sz w:val="24"/>
          <w:szCs w:val="24"/>
        </w:rPr>
        <w:t>probleemi</w:t>
      </w:r>
      <w:r w:rsidR="00177C0D">
        <w:rPr>
          <w:rFonts w:ascii="Times New Roman" w:hAnsi="Times New Roman" w:cs="Times New Roman"/>
          <w:sz w:val="24"/>
          <w:szCs w:val="24"/>
        </w:rPr>
        <w:t xml:space="preserve"> ja selgitada </w:t>
      </w:r>
      <w:r w:rsidR="00B549FE">
        <w:rPr>
          <w:rFonts w:ascii="Times New Roman" w:hAnsi="Times New Roman" w:cs="Times New Roman"/>
          <w:sz w:val="24"/>
          <w:szCs w:val="24"/>
        </w:rPr>
        <w:t xml:space="preserve">riigi </w:t>
      </w:r>
      <w:r w:rsidR="00177C0D">
        <w:rPr>
          <w:rFonts w:ascii="Times New Roman" w:hAnsi="Times New Roman" w:cs="Times New Roman"/>
          <w:sz w:val="24"/>
          <w:szCs w:val="24"/>
        </w:rPr>
        <w:t>õigusliku sekkumise vajadust</w:t>
      </w:r>
      <w:r w:rsidRPr="005F743A">
        <w:rPr>
          <w:rFonts w:ascii="Times New Roman" w:hAnsi="Times New Roman" w:cs="Times New Roman"/>
          <w:sz w:val="24"/>
          <w:szCs w:val="24"/>
        </w:rPr>
        <w:t xml:space="preserve">. Välja jäävad viited valdkonnale ja sihtrühmale. Probleemistikku ei saa üldjuhul käsitleda ilma, et toodaks välja vastav poliitikavaldkond </w:t>
      </w:r>
      <w:r w:rsidR="00141120">
        <w:rPr>
          <w:rFonts w:ascii="Times New Roman" w:hAnsi="Times New Roman" w:cs="Times New Roman"/>
          <w:sz w:val="24"/>
          <w:szCs w:val="24"/>
        </w:rPr>
        <w:t>ja</w:t>
      </w:r>
      <w:r w:rsidR="00141120" w:rsidRPr="005F743A">
        <w:rPr>
          <w:rFonts w:ascii="Times New Roman" w:hAnsi="Times New Roman" w:cs="Times New Roman"/>
          <w:sz w:val="24"/>
          <w:szCs w:val="24"/>
        </w:rPr>
        <w:t xml:space="preserve"> </w:t>
      </w:r>
      <w:r w:rsidRPr="005F743A">
        <w:rPr>
          <w:rFonts w:ascii="Times New Roman" w:hAnsi="Times New Roman" w:cs="Times New Roman"/>
          <w:sz w:val="24"/>
          <w:szCs w:val="24"/>
        </w:rPr>
        <w:t xml:space="preserve">isikud, kes küsimust probleemina tajuvad. Kuid lisaks hõlmab probleemi </w:t>
      </w:r>
      <w:r w:rsidR="00666431">
        <w:rPr>
          <w:rFonts w:ascii="Times New Roman" w:hAnsi="Times New Roman" w:cs="Times New Roman"/>
          <w:sz w:val="24"/>
          <w:szCs w:val="24"/>
        </w:rPr>
        <w:t>kirjeldus</w:t>
      </w:r>
      <w:r w:rsidRPr="005F743A">
        <w:rPr>
          <w:rFonts w:ascii="Times New Roman" w:hAnsi="Times New Roman" w:cs="Times New Roman"/>
          <w:sz w:val="24"/>
          <w:szCs w:val="24"/>
        </w:rPr>
        <w:t xml:space="preserve"> muid aspekte, mida kehtivas sõnastuses mainitud ei ole (nt põhjused ja tagajärjed, ulatus). Seetõttu piisab, kui HÕNTE</w:t>
      </w:r>
      <w:r w:rsidR="00DE741F" w:rsidRPr="005F743A">
        <w:rPr>
          <w:rFonts w:ascii="Times New Roman" w:hAnsi="Times New Roman" w:cs="Times New Roman"/>
          <w:sz w:val="24"/>
          <w:szCs w:val="24"/>
        </w:rPr>
        <w:t>-s</w:t>
      </w:r>
      <w:r w:rsidRPr="005F743A">
        <w:rPr>
          <w:rFonts w:ascii="Times New Roman" w:hAnsi="Times New Roman" w:cs="Times New Roman"/>
          <w:sz w:val="24"/>
          <w:szCs w:val="24"/>
        </w:rPr>
        <w:t xml:space="preserve"> on välja toodud üksnes kohustus esitada info lahendamist vajava </w:t>
      </w:r>
      <w:r w:rsidR="00C040D1">
        <w:rPr>
          <w:rFonts w:ascii="Times New Roman" w:hAnsi="Times New Roman" w:cs="Times New Roman"/>
          <w:sz w:val="24"/>
          <w:szCs w:val="24"/>
        </w:rPr>
        <w:t>e</w:t>
      </w:r>
      <w:r w:rsidR="000718C4">
        <w:rPr>
          <w:rFonts w:ascii="Times New Roman" w:hAnsi="Times New Roman" w:cs="Times New Roman"/>
          <w:sz w:val="24"/>
          <w:szCs w:val="24"/>
        </w:rPr>
        <w:t>lulise</w:t>
      </w:r>
      <w:r w:rsidR="00693A6D">
        <w:rPr>
          <w:rFonts w:ascii="Times New Roman" w:hAnsi="Times New Roman" w:cs="Times New Roman"/>
          <w:sz w:val="24"/>
          <w:szCs w:val="24"/>
        </w:rPr>
        <w:t xml:space="preserve"> ehk tajutava </w:t>
      </w:r>
      <w:r w:rsidRPr="005F743A">
        <w:rPr>
          <w:rFonts w:ascii="Times New Roman" w:hAnsi="Times New Roman" w:cs="Times New Roman"/>
          <w:sz w:val="24"/>
          <w:szCs w:val="24"/>
        </w:rPr>
        <w:t>probleemi kohta ning punkti täpsem sisu avat</w:t>
      </w:r>
      <w:r w:rsidR="00CD346F" w:rsidRPr="005F743A">
        <w:rPr>
          <w:rFonts w:ascii="Times New Roman" w:hAnsi="Times New Roman" w:cs="Times New Roman"/>
          <w:sz w:val="24"/>
          <w:szCs w:val="24"/>
        </w:rPr>
        <w:t>akse</w:t>
      </w:r>
      <w:r w:rsidRPr="005F743A">
        <w:rPr>
          <w:rFonts w:ascii="Times New Roman" w:hAnsi="Times New Roman" w:cs="Times New Roman"/>
          <w:sz w:val="24"/>
          <w:szCs w:val="24"/>
        </w:rPr>
        <w:t xml:space="preserve"> mõju hindamise metoodikas. See jätab</w:t>
      </w:r>
      <w:r w:rsidR="009A426B" w:rsidRPr="005F743A" w:rsidDel="0095029C">
        <w:rPr>
          <w:rFonts w:ascii="Times New Roman" w:hAnsi="Times New Roman" w:cs="Times New Roman"/>
          <w:sz w:val="24"/>
          <w:szCs w:val="24"/>
        </w:rPr>
        <w:t xml:space="preserve"> </w:t>
      </w:r>
      <w:r w:rsidR="0095029C">
        <w:rPr>
          <w:rFonts w:ascii="Times New Roman" w:hAnsi="Times New Roman" w:cs="Times New Roman"/>
          <w:sz w:val="24"/>
          <w:szCs w:val="24"/>
        </w:rPr>
        <w:t>algatuskirja</w:t>
      </w:r>
      <w:r w:rsidR="009A426B" w:rsidRPr="005F743A">
        <w:rPr>
          <w:rFonts w:ascii="Times New Roman" w:hAnsi="Times New Roman" w:cs="Times New Roman"/>
          <w:sz w:val="24"/>
          <w:szCs w:val="24"/>
        </w:rPr>
        <w:t xml:space="preserve"> </w:t>
      </w:r>
      <w:r w:rsidRPr="005F743A">
        <w:rPr>
          <w:rFonts w:ascii="Times New Roman" w:hAnsi="Times New Roman" w:cs="Times New Roman"/>
          <w:sz w:val="24"/>
          <w:szCs w:val="24"/>
        </w:rPr>
        <w:t>koostajale piisava otsustusruumi, millist infot on konkreetsel juhul probleemistiku kohta vaja esitada.</w:t>
      </w:r>
    </w:p>
    <w:p w14:paraId="02198898" w14:textId="77777777" w:rsidR="00E140DD" w:rsidRPr="005F743A" w:rsidRDefault="00E140DD" w:rsidP="00D341C5">
      <w:pPr>
        <w:spacing w:after="0" w:line="240" w:lineRule="auto"/>
        <w:jc w:val="both"/>
        <w:rPr>
          <w:rFonts w:ascii="Times New Roman" w:hAnsi="Times New Roman" w:cs="Times New Roman"/>
          <w:sz w:val="24"/>
          <w:szCs w:val="24"/>
        </w:rPr>
      </w:pPr>
    </w:p>
    <w:p w14:paraId="2899E88A" w14:textId="163D0586" w:rsidR="00E140DD" w:rsidRPr="005F743A" w:rsidRDefault="00E140DD" w:rsidP="00D341C5">
      <w:pPr>
        <w:spacing w:after="0" w:line="240" w:lineRule="auto"/>
        <w:jc w:val="both"/>
        <w:rPr>
          <w:rFonts w:ascii="Times New Roman" w:hAnsi="Times New Roman" w:cs="Times New Roman"/>
          <w:sz w:val="24"/>
          <w:szCs w:val="24"/>
        </w:rPr>
      </w:pPr>
      <w:r w:rsidRPr="005F743A">
        <w:rPr>
          <w:rFonts w:ascii="Times New Roman" w:hAnsi="Times New Roman" w:cs="Times New Roman"/>
          <w:sz w:val="24"/>
          <w:szCs w:val="24"/>
        </w:rPr>
        <w:t xml:space="preserve">Teatud õiguslike algatuste puhul ei tule reguleerimisvajadus siiski </w:t>
      </w:r>
      <w:r w:rsidR="000C7CCF">
        <w:rPr>
          <w:rFonts w:ascii="Times New Roman" w:hAnsi="Times New Roman" w:cs="Times New Roman"/>
          <w:sz w:val="24"/>
          <w:szCs w:val="24"/>
        </w:rPr>
        <w:t xml:space="preserve">üksnes </w:t>
      </w:r>
      <w:r w:rsidRPr="005F743A">
        <w:rPr>
          <w:rFonts w:ascii="Times New Roman" w:hAnsi="Times New Roman" w:cs="Times New Roman"/>
          <w:sz w:val="24"/>
          <w:szCs w:val="24"/>
        </w:rPr>
        <w:t xml:space="preserve">probleemist või probleemidest. Vajadus õigusnorme muuta võib tuleneda ka arenguvajadusest või </w:t>
      </w:r>
      <w:r w:rsidR="004C0B57" w:rsidRPr="005F743A">
        <w:rPr>
          <w:rFonts w:ascii="Times New Roman" w:hAnsi="Times New Roman" w:cs="Times New Roman"/>
          <w:sz w:val="24"/>
          <w:szCs w:val="24"/>
        </w:rPr>
        <w:noBreakHyphen/>
      </w:r>
      <w:r w:rsidRPr="005F743A">
        <w:rPr>
          <w:rFonts w:ascii="Times New Roman" w:hAnsi="Times New Roman" w:cs="Times New Roman"/>
          <w:sz w:val="24"/>
          <w:szCs w:val="24"/>
        </w:rPr>
        <w:t xml:space="preserve">võimalusest, näiteks </w:t>
      </w:r>
      <w:r w:rsidR="00753C0F">
        <w:rPr>
          <w:rFonts w:ascii="Times New Roman" w:hAnsi="Times New Roman" w:cs="Times New Roman"/>
          <w:sz w:val="24"/>
          <w:szCs w:val="24"/>
        </w:rPr>
        <w:t xml:space="preserve">kui lisatakse </w:t>
      </w:r>
      <w:r w:rsidRPr="005F743A">
        <w:rPr>
          <w:rFonts w:ascii="Times New Roman" w:hAnsi="Times New Roman" w:cs="Times New Roman"/>
          <w:sz w:val="24"/>
          <w:szCs w:val="24"/>
        </w:rPr>
        <w:t xml:space="preserve">uut soodustavat teenust või tehnoloogilist lahendust võimaldav õigusnorm. </w:t>
      </w:r>
      <w:r w:rsidR="004E261E">
        <w:rPr>
          <w:rFonts w:ascii="Times New Roman" w:hAnsi="Times New Roman" w:cs="Times New Roman"/>
          <w:sz w:val="24"/>
          <w:szCs w:val="24"/>
        </w:rPr>
        <w:t>Algatuskirja</w:t>
      </w:r>
      <w:r w:rsidRPr="005F743A">
        <w:rPr>
          <w:rFonts w:ascii="Times New Roman" w:hAnsi="Times New Roman" w:cs="Times New Roman"/>
          <w:sz w:val="24"/>
          <w:szCs w:val="24"/>
        </w:rPr>
        <w:t xml:space="preserve"> sisunõuded ei piira reguleerimisvajaduse selgitamist ka taolistel juhtudel.</w:t>
      </w:r>
    </w:p>
    <w:p w14:paraId="337ACE40" w14:textId="77777777" w:rsidR="00E140DD" w:rsidRPr="005F743A" w:rsidRDefault="00E140DD" w:rsidP="00D341C5">
      <w:pPr>
        <w:spacing w:after="0" w:line="240" w:lineRule="auto"/>
        <w:jc w:val="both"/>
        <w:rPr>
          <w:rFonts w:ascii="Times New Roman" w:hAnsi="Times New Roman" w:cs="Times New Roman"/>
          <w:sz w:val="24"/>
          <w:szCs w:val="24"/>
        </w:rPr>
      </w:pPr>
    </w:p>
    <w:p w14:paraId="09474F1C" w14:textId="14086992" w:rsidR="00E140DD" w:rsidRPr="005F743A" w:rsidRDefault="00EF492E" w:rsidP="00D341C5">
      <w:pPr>
        <w:spacing w:after="0" w:line="240" w:lineRule="auto"/>
        <w:jc w:val="both"/>
        <w:rPr>
          <w:rFonts w:ascii="Times New Roman" w:hAnsi="Times New Roman" w:cs="Times New Roman"/>
          <w:sz w:val="24"/>
          <w:szCs w:val="24"/>
        </w:rPr>
      </w:pPr>
      <w:r w:rsidRPr="005F743A">
        <w:rPr>
          <w:rFonts w:ascii="Times New Roman" w:hAnsi="Times New Roman" w:cs="Times New Roman"/>
          <w:b/>
          <w:sz w:val="24"/>
          <w:szCs w:val="24"/>
        </w:rPr>
        <w:t>P</w:t>
      </w:r>
      <w:r w:rsidR="00E140DD" w:rsidRPr="005F743A">
        <w:rPr>
          <w:rFonts w:ascii="Times New Roman" w:hAnsi="Times New Roman" w:cs="Times New Roman"/>
          <w:b/>
          <w:sz w:val="24"/>
          <w:szCs w:val="24"/>
        </w:rPr>
        <w:t>unkti 2</w:t>
      </w:r>
      <w:r w:rsidR="00E140DD" w:rsidRPr="005F743A">
        <w:rPr>
          <w:rFonts w:ascii="Times New Roman" w:hAnsi="Times New Roman" w:cs="Times New Roman"/>
          <w:sz w:val="24"/>
          <w:szCs w:val="24"/>
        </w:rPr>
        <w:t xml:space="preserve"> sisu jääb samaks, kuid </w:t>
      </w:r>
      <w:r w:rsidR="298FB76C" w:rsidRPr="38ADDE2E">
        <w:rPr>
          <w:rFonts w:ascii="Times New Roman" w:hAnsi="Times New Roman" w:cs="Times New Roman"/>
          <w:sz w:val="24"/>
          <w:szCs w:val="24"/>
        </w:rPr>
        <w:t>punktis tuuakse välja</w:t>
      </w:r>
      <w:r w:rsidR="298FB76C" w:rsidRPr="788781A1">
        <w:rPr>
          <w:rFonts w:ascii="Times New Roman" w:hAnsi="Times New Roman" w:cs="Times New Roman"/>
          <w:sz w:val="24"/>
          <w:szCs w:val="24"/>
        </w:rPr>
        <w:t xml:space="preserve">, et </w:t>
      </w:r>
      <w:r w:rsidR="298FB76C" w:rsidRPr="225B83B0">
        <w:rPr>
          <w:rFonts w:ascii="Times New Roman" w:hAnsi="Times New Roman" w:cs="Times New Roman"/>
          <w:sz w:val="24"/>
          <w:szCs w:val="24"/>
        </w:rPr>
        <w:t xml:space="preserve">selgitada tuleb </w:t>
      </w:r>
      <w:r w:rsidR="298FB76C" w:rsidRPr="713133B9">
        <w:rPr>
          <w:rFonts w:ascii="Times New Roman" w:hAnsi="Times New Roman" w:cs="Times New Roman"/>
          <w:sz w:val="24"/>
          <w:szCs w:val="24"/>
        </w:rPr>
        <w:t xml:space="preserve">poliitikamuudatuse </w:t>
      </w:r>
      <w:r w:rsidR="298FB76C" w:rsidRPr="1F6F186C">
        <w:rPr>
          <w:rFonts w:ascii="Times New Roman" w:hAnsi="Times New Roman" w:cs="Times New Roman"/>
          <w:sz w:val="24"/>
          <w:szCs w:val="24"/>
        </w:rPr>
        <w:t xml:space="preserve">eesmärki. </w:t>
      </w:r>
      <w:r w:rsidR="00E140DD" w:rsidRPr="005F743A">
        <w:rPr>
          <w:rFonts w:ascii="Times New Roman" w:hAnsi="Times New Roman" w:cs="Times New Roman"/>
          <w:sz w:val="24"/>
          <w:szCs w:val="24"/>
        </w:rPr>
        <w:t xml:space="preserve">Eesmärgi </w:t>
      </w:r>
      <w:r w:rsidR="00E140DD" w:rsidRPr="365C62F2">
        <w:rPr>
          <w:rFonts w:ascii="Times New Roman" w:hAnsi="Times New Roman" w:cs="Times New Roman"/>
          <w:sz w:val="24"/>
          <w:szCs w:val="24"/>
        </w:rPr>
        <w:t>käsitlus</w:t>
      </w:r>
      <w:r w:rsidR="3675ADBF" w:rsidRPr="365C62F2">
        <w:rPr>
          <w:rFonts w:ascii="Times New Roman" w:hAnsi="Times New Roman" w:cs="Times New Roman"/>
          <w:sz w:val="24"/>
          <w:szCs w:val="24"/>
        </w:rPr>
        <w:t>t</w:t>
      </w:r>
      <w:r w:rsidR="00E140DD" w:rsidRPr="005F743A">
        <w:rPr>
          <w:rFonts w:ascii="Times New Roman" w:hAnsi="Times New Roman" w:cs="Times New Roman"/>
          <w:sz w:val="24"/>
          <w:szCs w:val="24"/>
        </w:rPr>
        <w:t xml:space="preserve"> selgitatakse</w:t>
      </w:r>
      <w:r w:rsidR="48BC7023" w:rsidRPr="5AB800D4">
        <w:rPr>
          <w:rFonts w:ascii="Times New Roman" w:hAnsi="Times New Roman" w:cs="Times New Roman"/>
          <w:sz w:val="24"/>
          <w:szCs w:val="24"/>
        </w:rPr>
        <w:t xml:space="preserve"> </w:t>
      </w:r>
      <w:r w:rsidR="48BC7023" w:rsidRPr="6652BCEC">
        <w:rPr>
          <w:rFonts w:ascii="Times New Roman" w:hAnsi="Times New Roman" w:cs="Times New Roman"/>
          <w:sz w:val="24"/>
          <w:szCs w:val="24"/>
        </w:rPr>
        <w:t>täpsemalt</w:t>
      </w:r>
      <w:r w:rsidR="00E140DD" w:rsidRPr="005F743A">
        <w:rPr>
          <w:rFonts w:ascii="Times New Roman" w:hAnsi="Times New Roman" w:cs="Times New Roman"/>
          <w:sz w:val="24"/>
          <w:szCs w:val="24"/>
        </w:rPr>
        <w:t xml:space="preserve"> mõju hindamise metoodikas.</w:t>
      </w:r>
    </w:p>
    <w:p w14:paraId="0FB2A131" w14:textId="77777777" w:rsidR="00E140DD" w:rsidRPr="005F743A" w:rsidRDefault="00E140DD" w:rsidP="00D341C5">
      <w:pPr>
        <w:spacing w:after="0" w:line="240" w:lineRule="auto"/>
        <w:jc w:val="both"/>
        <w:rPr>
          <w:rFonts w:ascii="Times New Roman" w:hAnsi="Times New Roman" w:cs="Times New Roman"/>
          <w:sz w:val="24"/>
          <w:szCs w:val="24"/>
        </w:rPr>
      </w:pPr>
    </w:p>
    <w:p w14:paraId="111EE651" w14:textId="3CA44930" w:rsidR="0013767E" w:rsidRDefault="6E616CEA" w:rsidP="007539D0">
      <w:pPr>
        <w:spacing w:after="0" w:line="240" w:lineRule="auto"/>
        <w:jc w:val="both"/>
        <w:rPr>
          <w:rFonts w:ascii="Times New Roman" w:eastAsia="Times New Roman" w:hAnsi="Times New Roman" w:cs="Times New Roman"/>
          <w:sz w:val="24"/>
          <w:szCs w:val="24"/>
        </w:rPr>
      </w:pPr>
      <w:r w:rsidRPr="63943DF4">
        <w:rPr>
          <w:rFonts w:ascii="Times New Roman" w:hAnsi="Times New Roman" w:cs="Times New Roman"/>
          <w:b/>
          <w:bCs/>
          <w:sz w:val="24"/>
          <w:szCs w:val="24"/>
        </w:rPr>
        <w:t>P</w:t>
      </w:r>
      <w:r w:rsidR="235E962D" w:rsidRPr="63943DF4">
        <w:rPr>
          <w:rFonts w:ascii="Times New Roman" w:hAnsi="Times New Roman" w:cs="Times New Roman"/>
          <w:b/>
          <w:bCs/>
          <w:sz w:val="24"/>
          <w:szCs w:val="24"/>
        </w:rPr>
        <w:t>unkt 3</w:t>
      </w:r>
      <w:r w:rsidR="235E962D" w:rsidRPr="00E90C8D">
        <w:rPr>
          <w:rFonts w:ascii="Times New Roman" w:hAnsi="Times New Roman" w:cs="Times New Roman"/>
          <w:sz w:val="24"/>
          <w:szCs w:val="24"/>
        </w:rPr>
        <w:t xml:space="preserve"> </w:t>
      </w:r>
      <w:r w:rsidR="5FA4A2F1" w:rsidRPr="00E90C8D">
        <w:rPr>
          <w:rFonts w:ascii="Times New Roman" w:hAnsi="Times New Roman" w:cs="Times New Roman"/>
          <w:sz w:val="24"/>
          <w:szCs w:val="24"/>
        </w:rPr>
        <w:t>käsitleb võimalikke lahendusi</w:t>
      </w:r>
      <w:r w:rsidR="01381583" w:rsidRPr="00E90C8D">
        <w:rPr>
          <w:rFonts w:ascii="Times New Roman" w:hAnsi="Times New Roman" w:cs="Times New Roman"/>
          <w:sz w:val="24"/>
          <w:szCs w:val="24"/>
        </w:rPr>
        <w:t xml:space="preserve"> </w:t>
      </w:r>
      <w:r w:rsidR="006565C1">
        <w:rPr>
          <w:rFonts w:ascii="Times New Roman" w:hAnsi="Times New Roman" w:cs="Times New Roman"/>
          <w:sz w:val="24"/>
          <w:szCs w:val="24"/>
        </w:rPr>
        <w:t>algatuskirja</w:t>
      </w:r>
      <w:r w:rsidR="01381583" w:rsidRPr="63943DF4">
        <w:rPr>
          <w:rFonts w:ascii="Times New Roman" w:hAnsi="Times New Roman" w:cs="Times New Roman"/>
          <w:sz w:val="24"/>
          <w:szCs w:val="24"/>
        </w:rPr>
        <w:t>ga tõstatatud probleemi(de)le</w:t>
      </w:r>
      <w:r w:rsidR="5B73E972" w:rsidRPr="00E90C8D">
        <w:rPr>
          <w:rFonts w:ascii="Times New Roman" w:hAnsi="Times New Roman" w:cs="Times New Roman"/>
          <w:sz w:val="24"/>
          <w:szCs w:val="24"/>
        </w:rPr>
        <w:t xml:space="preserve">. </w:t>
      </w:r>
      <w:r w:rsidR="60494045" w:rsidRPr="00D5603B">
        <w:rPr>
          <w:rFonts w:ascii="Times New Roman" w:eastAsia="Times New Roman" w:hAnsi="Times New Roman" w:cs="Times New Roman"/>
          <w:sz w:val="24"/>
          <w:szCs w:val="24"/>
        </w:rPr>
        <w:t xml:space="preserve">Selle punkti eesmärk on suunata poliitikakujundajat hindama juba lahenduste väljatöötamise varases etapis, kas soovitud eesmärki on võimalik saavutada </w:t>
      </w:r>
      <w:r w:rsidR="6ECCDCF5" w:rsidRPr="00D5603B">
        <w:rPr>
          <w:rFonts w:ascii="Times New Roman" w:eastAsia="Times New Roman" w:hAnsi="Times New Roman" w:cs="Times New Roman"/>
          <w:sz w:val="24"/>
          <w:szCs w:val="24"/>
        </w:rPr>
        <w:t>automatiseerimise</w:t>
      </w:r>
      <w:r w:rsidR="60494045" w:rsidRPr="00D5603B">
        <w:rPr>
          <w:rFonts w:ascii="Times New Roman" w:eastAsia="Times New Roman" w:hAnsi="Times New Roman" w:cs="Times New Roman"/>
          <w:sz w:val="24"/>
          <w:szCs w:val="24"/>
        </w:rPr>
        <w:t xml:space="preserve"> abil tõhusamalt, kasutajasõbralikumalt või väiksema haldus- ja töökoormusega.</w:t>
      </w:r>
    </w:p>
    <w:p w14:paraId="49F5A060" w14:textId="77777777" w:rsidR="00D341C5" w:rsidRPr="00E90C8D" w:rsidRDefault="00D341C5" w:rsidP="007B143C">
      <w:pPr>
        <w:spacing w:after="0" w:line="240" w:lineRule="auto"/>
        <w:jc w:val="both"/>
        <w:rPr>
          <w:rFonts w:ascii="Times New Roman" w:hAnsi="Times New Roman" w:cs="Times New Roman"/>
          <w:sz w:val="24"/>
          <w:szCs w:val="24"/>
        </w:rPr>
      </w:pPr>
    </w:p>
    <w:p w14:paraId="5A032B7D" w14:textId="67B0FC6F" w:rsidR="0013767E" w:rsidRPr="00E90C8D" w:rsidRDefault="2AE06373" w:rsidP="007B143C">
      <w:pPr>
        <w:spacing w:after="0" w:line="240" w:lineRule="auto"/>
        <w:jc w:val="both"/>
        <w:rPr>
          <w:rFonts w:ascii="Aptos" w:eastAsia="Aptos" w:hAnsi="Aptos" w:cs="Aptos"/>
          <w:sz w:val="24"/>
          <w:szCs w:val="24"/>
        </w:rPr>
      </w:pPr>
      <w:r w:rsidRPr="00E90C8D">
        <w:rPr>
          <w:rFonts w:ascii="Times New Roman" w:hAnsi="Times New Roman" w:cs="Times New Roman"/>
          <w:sz w:val="24"/>
          <w:szCs w:val="24"/>
        </w:rPr>
        <w:t>Punkti sõnastust muudetakse, jättes välja vii</w:t>
      </w:r>
      <w:r w:rsidR="019F772A">
        <w:rPr>
          <w:rFonts w:ascii="Times New Roman" w:hAnsi="Times New Roman" w:cs="Times New Roman"/>
          <w:sz w:val="24"/>
          <w:szCs w:val="24"/>
        </w:rPr>
        <w:t>t</w:t>
      </w:r>
      <w:r w:rsidRPr="00E90C8D">
        <w:rPr>
          <w:rFonts w:ascii="Times New Roman" w:hAnsi="Times New Roman" w:cs="Times New Roman"/>
          <w:sz w:val="24"/>
          <w:szCs w:val="24"/>
        </w:rPr>
        <w:t xml:space="preserve">e võimalike lahenduste </w:t>
      </w:r>
      <w:r w:rsidR="0C26A4AD" w:rsidRPr="00E90C8D">
        <w:rPr>
          <w:rFonts w:ascii="Times New Roman" w:hAnsi="Times New Roman" w:cs="Times New Roman"/>
          <w:sz w:val="24"/>
          <w:szCs w:val="24"/>
        </w:rPr>
        <w:t>võrdlemisele</w:t>
      </w:r>
      <w:r w:rsidRPr="00E90C8D">
        <w:rPr>
          <w:rFonts w:ascii="Times New Roman" w:hAnsi="Times New Roman" w:cs="Times New Roman"/>
          <w:sz w:val="24"/>
          <w:szCs w:val="24"/>
        </w:rPr>
        <w:t xml:space="preserve"> ja eelistatud lahenduse</w:t>
      </w:r>
      <w:r w:rsidR="0C26A4AD" w:rsidRPr="00E90C8D">
        <w:rPr>
          <w:rFonts w:ascii="Times New Roman" w:hAnsi="Times New Roman" w:cs="Times New Roman"/>
          <w:sz w:val="24"/>
          <w:szCs w:val="24"/>
        </w:rPr>
        <w:t xml:space="preserve"> nimetamisele</w:t>
      </w:r>
      <w:r w:rsidR="55434F55" w:rsidRPr="00E90C8D">
        <w:rPr>
          <w:rFonts w:ascii="Times New Roman" w:hAnsi="Times New Roman" w:cs="Times New Roman"/>
          <w:sz w:val="24"/>
          <w:szCs w:val="24"/>
        </w:rPr>
        <w:t xml:space="preserve">, ning </w:t>
      </w:r>
      <w:r w:rsidR="685AB92A" w:rsidRPr="00E90C8D">
        <w:rPr>
          <w:rFonts w:ascii="Times New Roman" w:hAnsi="Times New Roman" w:cs="Times New Roman"/>
          <w:sz w:val="24"/>
          <w:szCs w:val="24"/>
        </w:rPr>
        <w:t xml:space="preserve">lisatakse </w:t>
      </w:r>
      <w:r w:rsidR="6561E718" w:rsidRPr="00E90C8D">
        <w:rPr>
          <w:rFonts w:ascii="Times New Roman" w:hAnsi="Times New Roman" w:cs="Times New Roman"/>
          <w:sz w:val="24"/>
          <w:szCs w:val="24"/>
        </w:rPr>
        <w:t xml:space="preserve">nõue </w:t>
      </w:r>
      <w:r w:rsidR="5343F4E0" w:rsidRPr="00E90C8D">
        <w:rPr>
          <w:rFonts w:ascii="Times New Roman" w:hAnsi="Times New Roman" w:cs="Times New Roman"/>
          <w:sz w:val="24"/>
          <w:szCs w:val="24"/>
        </w:rPr>
        <w:t>kaa</w:t>
      </w:r>
      <w:r w:rsidR="3812559C" w:rsidRPr="00E90C8D">
        <w:rPr>
          <w:rFonts w:ascii="Times New Roman" w:hAnsi="Times New Roman" w:cs="Times New Roman"/>
          <w:sz w:val="24"/>
          <w:szCs w:val="24"/>
        </w:rPr>
        <w:t>luda</w:t>
      </w:r>
      <w:r w:rsidR="184DB034" w:rsidRPr="00E90C8D">
        <w:rPr>
          <w:rFonts w:ascii="Times New Roman" w:hAnsi="Times New Roman" w:cs="Times New Roman"/>
          <w:sz w:val="24"/>
          <w:szCs w:val="24"/>
        </w:rPr>
        <w:t xml:space="preserve"> </w:t>
      </w:r>
      <w:r w:rsidR="5343F4E0" w:rsidRPr="00E90C8D">
        <w:rPr>
          <w:rFonts w:ascii="Times New Roman" w:hAnsi="Times New Roman" w:cs="Times New Roman"/>
          <w:sz w:val="24"/>
          <w:szCs w:val="24"/>
        </w:rPr>
        <w:t>lahendusi</w:t>
      </w:r>
      <w:r w:rsidR="41F705E2" w:rsidRPr="00E90C8D">
        <w:rPr>
          <w:rFonts w:ascii="Times New Roman" w:hAnsi="Times New Roman" w:cs="Times New Roman"/>
          <w:sz w:val="24"/>
          <w:szCs w:val="24"/>
        </w:rPr>
        <w:t xml:space="preserve">, </w:t>
      </w:r>
      <w:r w:rsidR="41F705E2" w:rsidRPr="00C11C8C">
        <w:rPr>
          <w:rFonts w:ascii="Times New Roman" w:hAnsi="Times New Roman" w:cs="Times New Roman"/>
          <w:sz w:val="24"/>
          <w:szCs w:val="24"/>
        </w:rPr>
        <w:t>mis põhinevad automatiseerimisel</w:t>
      </w:r>
      <w:r w:rsidR="3F8F95A8" w:rsidRPr="00C11C8C">
        <w:rPr>
          <w:rFonts w:ascii="Times New Roman" w:hAnsi="Times New Roman" w:cs="Times New Roman"/>
          <w:sz w:val="24"/>
          <w:szCs w:val="24"/>
        </w:rPr>
        <w:t>, sealhulgas</w:t>
      </w:r>
      <w:r w:rsidR="005630AD" w:rsidRPr="00D5603B">
        <w:rPr>
          <w:rFonts w:ascii="Times New Roman" w:hAnsi="Times New Roman" w:cs="Times New Roman"/>
          <w:sz w:val="24"/>
          <w:szCs w:val="24"/>
        </w:rPr>
        <w:t xml:space="preserve"> </w:t>
      </w:r>
      <w:r w:rsidR="00C11C8C" w:rsidRPr="00C11C8C">
        <w:rPr>
          <w:rFonts w:ascii="Times New Roman" w:hAnsi="Times New Roman" w:cs="Times New Roman"/>
          <w:sz w:val="24"/>
          <w:szCs w:val="24"/>
        </w:rPr>
        <w:t>tehisaru</w:t>
      </w:r>
      <w:r w:rsidR="41F705E2" w:rsidRPr="00D5603B">
        <w:rPr>
          <w:rFonts w:ascii="Times New Roman" w:hAnsi="Times New Roman" w:cs="Times New Roman"/>
          <w:sz w:val="24"/>
          <w:szCs w:val="24"/>
        </w:rPr>
        <w:t xml:space="preserve"> </w:t>
      </w:r>
      <w:r w:rsidR="39EBCC9A" w:rsidRPr="00C11C8C">
        <w:rPr>
          <w:rFonts w:ascii="Times New Roman" w:hAnsi="Times New Roman" w:cs="Times New Roman"/>
          <w:sz w:val="24"/>
          <w:szCs w:val="24"/>
        </w:rPr>
        <w:t xml:space="preserve">võimalikul </w:t>
      </w:r>
      <w:r w:rsidR="00C11C8C" w:rsidRPr="00D5603B">
        <w:rPr>
          <w:rFonts w:ascii="Times New Roman" w:hAnsi="Times New Roman" w:cs="Times New Roman"/>
          <w:sz w:val="24"/>
          <w:szCs w:val="24"/>
        </w:rPr>
        <w:t>kasutamisel</w:t>
      </w:r>
      <w:r w:rsidR="00C11C8C" w:rsidRPr="00C11C8C">
        <w:rPr>
          <w:rFonts w:ascii="Times New Roman" w:hAnsi="Times New Roman" w:cs="Times New Roman"/>
          <w:sz w:val="24"/>
          <w:szCs w:val="24"/>
        </w:rPr>
        <w:t>.</w:t>
      </w:r>
      <w:r w:rsidR="5343F4E0" w:rsidRPr="00C11C8C">
        <w:rPr>
          <w:rFonts w:ascii="Times New Roman" w:hAnsi="Times New Roman" w:cs="Times New Roman"/>
          <w:sz w:val="24"/>
          <w:szCs w:val="24"/>
        </w:rPr>
        <w:t xml:space="preserve"> </w:t>
      </w:r>
      <w:r w:rsidR="1C911249" w:rsidRPr="00C11C8C">
        <w:rPr>
          <w:rFonts w:ascii="Times New Roman" w:hAnsi="Times New Roman" w:cs="Times New Roman"/>
          <w:sz w:val="24"/>
          <w:szCs w:val="24"/>
        </w:rPr>
        <w:t>Automatiseerimisel  põhinevad lahendused</w:t>
      </w:r>
      <w:r w:rsidR="1C911249" w:rsidRPr="63943DF4">
        <w:rPr>
          <w:rFonts w:ascii="Times New Roman" w:hAnsi="Times New Roman" w:cs="Times New Roman"/>
          <w:sz w:val="24"/>
          <w:szCs w:val="24"/>
        </w:rPr>
        <w:t xml:space="preserve"> </w:t>
      </w:r>
      <w:r w:rsidR="03242E2B" w:rsidRPr="63943DF4">
        <w:rPr>
          <w:rFonts w:ascii="Times New Roman" w:hAnsi="Times New Roman" w:cs="Times New Roman"/>
          <w:sz w:val="24"/>
          <w:szCs w:val="24"/>
        </w:rPr>
        <w:t>tuuakse</w:t>
      </w:r>
      <w:r w:rsidR="00609461" w:rsidRPr="63943DF4">
        <w:rPr>
          <w:rFonts w:ascii="Times New Roman" w:hAnsi="Times New Roman" w:cs="Times New Roman"/>
          <w:sz w:val="24"/>
          <w:szCs w:val="24"/>
        </w:rPr>
        <w:t xml:space="preserve"> eraldi</w:t>
      </w:r>
      <w:r w:rsidR="019F772A" w:rsidRPr="63943DF4">
        <w:rPr>
          <w:rFonts w:ascii="Times New Roman" w:hAnsi="Times New Roman" w:cs="Times New Roman"/>
          <w:sz w:val="24"/>
          <w:szCs w:val="24"/>
        </w:rPr>
        <w:t xml:space="preserve"> esile</w:t>
      </w:r>
      <w:r w:rsidR="7965B07D" w:rsidRPr="63943DF4">
        <w:rPr>
          <w:rFonts w:ascii="Times New Roman" w:hAnsi="Times New Roman" w:cs="Times New Roman"/>
          <w:sz w:val="24"/>
          <w:szCs w:val="24"/>
        </w:rPr>
        <w:t>, et</w:t>
      </w:r>
      <w:r w:rsidR="647DB1C6" w:rsidRPr="63943DF4">
        <w:rPr>
          <w:rFonts w:ascii="Times New Roman" w:hAnsi="Times New Roman" w:cs="Times New Roman"/>
          <w:sz w:val="24"/>
          <w:szCs w:val="24"/>
        </w:rPr>
        <w:t xml:space="preserve"> </w:t>
      </w:r>
      <w:r w:rsidR="59F6D158" w:rsidRPr="63943DF4">
        <w:rPr>
          <w:rFonts w:ascii="Times New Roman" w:hAnsi="Times New Roman" w:cs="Times New Roman"/>
          <w:sz w:val="24"/>
          <w:szCs w:val="24"/>
        </w:rPr>
        <w:t xml:space="preserve">suunata </w:t>
      </w:r>
      <w:r w:rsidR="5FF7F2F9" w:rsidRPr="63943DF4">
        <w:rPr>
          <w:rFonts w:ascii="Times New Roman" w:hAnsi="Times New Roman" w:cs="Times New Roman"/>
          <w:sz w:val="24"/>
          <w:szCs w:val="24"/>
        </w:rPr>
        <w:t>poliitikakujundaja</w:t>
      </w:r>
      <w:r w:rsidR="0EAD4FED" w:rsidRPr="63943DF4">
        <w:rPr>
          <w:rFonts w:ascii="Times New Roman" w:hAnsi="Times New Roman" w:cs="Times New Roman"/>
          <w:sz w:val="24"/>
          <w:szCs w:val="24"/>
        </w:rPr>
        <w:t>t</w:t>
      </w:r>
      <w:r w:rsidR="55E67CC0" w:rsidRPr="63943DF4">
        <w:rPr>
          <w:rFonts w:ascii="Times New Roman" w:hAnsi="Times New Roman" w:cs="Times New Roman"/>
          <w:sz w:val="24"/>
          <w:szCs w:val="24"/>
        </w:rPr>
        <w:t xml:space="preserve"> </w:t>
      </w:r>
      <w:r w:rsidR="2B5F2BBB" w:rsidRPr="63943DF4">
        <w:rPr>
          <w:rFonts w:ascii="Times New Roman" w:hAnsi="Times New Roman" w:cs="Times New Roman"/>
          <w:sz w:val="24"/>
          <w:szCs w:val="24"/>
        </w:rPr>
        <w:t>iga õigusliku algatuse juures mõtlema</w:t>
      </w:r>
      <w:r w:rsidR="4FBCFA9D" w:rsidRPr="63943DF4">
        <w:rPr>
          <w:rFonts w:ascii="Times New Roman" w:hAnsi="Times New Roman" w:cs="Times New Roman"/>
          <w:sz w:val="24"/>
          <w:szCs w:val="24"/>
        </w:rPr>
        <w:t xml:space="preserve"> n</w:t>
      </w:r>
      <w:r w:rsidR="393747C3" w:rsidRPr="63943DF4">
        <w:rPr>
          <w:rFonts w:ascii="Times New Roman" w:hAnsi="Times New Roman" w:cs="Times New Roman"/>
          <w:sz w:val="24"/>
          <w:szCs w:val="24"/>
        </w:rPr>
        <w:t>ii</w:t>
      </w:r>
      <w:r w:rsidR="4FBCFA9D" w:rsidRPr="63943DF4">
        <w:rPr>
          <w:rFonts w:ascii="Times New Roman" w:hAnsi="Times New Roman" w:cs="Times New Roman"/>
          <w:sz w:val="24"/>
          <w:szCs w:val="24"/>
        </w:rPr>
        <w:t>-ö</w:t>
      </w:r>
      <w:r w:rsidR="393747C3" w:rsidRPr="63943DF4">
        <w:rPr>
          <w:rFonts w:ascii="Times New Roman" w:hAnsi="Times New Roman" w:cs="Times New Roman"/>
          <w:sz w:val="24"/>
          <w:szCs w:val="24"/>
        </w:rPr>
        <w:t>elda</w:t>
      </w:r>
      <w:r w:rsidR="4FBCFA9D" w:rsidRPr="63943DF4">
        <w:rPr>
          <w:rFonts w:ascii="Times New Roman" w:hAnsi="Times New Roman" w:cs="Times New Roman"/>
          <w:sz w:val="24"/>
          <w:szCs w:val="24"/>
        </w:rPr>
        <w:t xml:space="preserve"> </w:t>
      </w:r>
      <w:r w:rsidR="42170420" w:rsidRPr="63943DF4">
        <w:rPr>
          <w:rFonts w:ascii="Times New Roman" w:hAnsi="Times New Roman" w:cs="Times New Roman"/>
          <w:sz w:val="24"/>
          <w:szCs w:val="24"/>
        </w:rPr>
        <w:t>digiriigi võtmes</w:t>
      </w:r>
      <w:r w:rsidR="393747C3" w:rsidRPr="63943DF4">
        <w:rPr>
          <w:rFonts w:ascii="Times New Roman" w:hAnsi="Times New Roman" w:cs="Times New Roman"/>
          <w:sz w:val="24"/>
          <w:szCs w:val="24"/>
        </w:rPr>
        <w:t xml:space="preserve"> – kas </w:t>
      </w:r>
      <w:r w:rsidR="0F661706" w:rsidRPr="63943DF4">
        <w:rPr>
          <w:rFonts w:ascii="Times New Roman" w:hAnsi="Times New Roman" w:cs="Times New Roman"/>
          <w:sz w:val="24"/>
          <w:szCs w:val="24"/>
        </w:rPr>
        <w:t xml:space="preserve">probleemi oleks võimalik lahendada tehnoloogiliste </w:t>
      </w:r>
      <w:r w:rsidR="1170E804" w:rsidRPr="63943DF4">
        <w:rPr>
          <w:rFonts w:ascii="Times New Roman" w:hAnsi="Times New Roman" w:cs="Times New Roman"/>
          <w:sz w:val="24"/>
          <w:szCs w:val="24"/>
        </w:rPr>
        <w:t>vahenditega</w:t>
      </w:r>
      <w:r w:rsidR="3DCFB6E7" w:rsidRPr="63943DF4">
        <w:rPr>
          <w:rFonts w:ascii="Times New Roman" w:hAnsi="Times New Roman" w:cs="Times New Roman"/>
          <w:sz w:val="24"/>
          <w:szCs w:val="24"/>
        </w:rPr>
        <w:t xml:space="preserve"> v</w:t>
      </w:r>
      <w:r w:rsidR="1A6A47DF" w:rsidRPr="63943DF4">
        <w:rPr>
          <w:rFonts w:ascii="Times New Roman" w:hAnsi="Times New Roman" w:cs="Times New Roman"/>
          <w:sz w:val="24"/>
          <w:szCs w:val="24"/>
        </w:rPr>
        <w:t>õi kas tehnoloogia</w:t>
      </w:r>
      <w:r w:rsidR="3BA81FF1" w:rsidRPr="63943DF4">
        <w:rPr>
          <w:rFonts w:ascii="Times New Roman" w:hAnsi="Times New Roman" w:cs="Times New Roman"/>
          <w:sz w:val="24"/>
          <w:szCs w:val="24"/>
        </w:rPr>
        <w:t>t</w:t>
      </w:r>
      <w:r w:rsidR="1A6A47DF" w:rsidRPr="63943DF4">
        <w:rPr>
          <w:rFonts w:ascii="Times New Roman" w:hAnsi="Times New Roman" w:cs="Times New Roman"/>
          <w:sz w:val="24"/>
          <w:szCs w:val="24"/>
        </w:rPr>
        <w:t xml:space="preserve"> saaks kasutada väljapakutud lahenduse tõhusama</w:t>
      </w:r>
      <w:r w:rsidR="594AC3B5" w:rsidRPr="63943DF4">
        <w:rPr>
          <w:rFonts w:ascii="Times New Roman" w:hAnsi="Times New Roman" w:cs="Times New Roman"/>
          <w:sz w:val="24"/>
          <w:szCs w:val="24"/>
        </w:rPr>
        <w:t>ks rakendamiseks</w:t>
      </w:r>
      <w:r w:rsidR="42170420" w:rsidRPr="63943DF4">
        <w:rPr>
          <w:rFonts w:ascii="Times New Roman" w:hAnsi="Times New Roman" w:cs="Times New Roman"/>
          <w:sz w:val="24"/>
          <w:szCs w:val="24"/>
        </w:rPr>
        <w:t xml:space="preserve">. Tegemist on justkui </w:t>
      </w:r>
      <w:r w:rsidR="36B5824D" w:rsidRPr="63943DF4">
        <w:rPr>
          <w:rFonts w:ascii="Times New Roman" w:hAnsi="Times New Roman" w:cs="Times New Roman"/>
          <w:sz w:val="24"/>
          <w:szCs w:val="24"/>
        </w:rPr>
        <w:t>kont</w:t>
      </w:r>
      <w:r w:rsidR="7267A80B" w:rsidRPr="63943DF4">
        <w:rPr>
          <w:rFonts w:ascii="Times New Roman" w:hAnsi="Times New Roman" w:cs="Times New Roman"/>
          <w:sz w:val="24"/>
          <w:szCs w:val="24"/>
        </w:rPr>
        <w:t>roll</w:t>
      </w:r>
      <w:r w:rsidR="019F772A" w:rsidRPr="63943DF4">
        <w:rPr>
          <w:rFonts w:ascii="Times New Roman" w:hAnsi="Times New Roman" w:cs="Times New Roman"/>
          <w:sz w:val="24"/>
          <w:szCs w:val="24"/>
        </w:rPr>
        <w:t>i</w:t>
      </w:r>
      <w:r w:rsidR="7267A80B" w:rsidRPr="63943DF4">
        <w:rPr>
          <w:rFonts w:ascii="Times New Roman" w:hAnsi="Times New Roman" w:cs="Times New Roman"/>
          <w:sz w:val="24"/>
          <w:szCs w:val="24"/>
        </w:rPr>
        <w:t xml:space="preserve">mehhanismiga, mis </w:t>
      </w:r>
      <w:r w:rsidR="1FFD86C0" w:rsidRPr="63943DF4">
        <w:rPr>
          <w:rFonts w:ascii="Times New Roman" w:hAnsi="Times New Roman" w:cs="Times New Roman"/>
          <w:sz w:val="24"/>
          <w:szCs w:val="24"/>
        </w:rPr>
        <w:t xml:space="preserve">aitab tagada, et </w:t>
      </w:r>
      <w:r w:rsidR="4BFE9DD6" w:rsidRPr="63943DF4">
        <w:rPr>
          <w:rFonts w:ascii="Times New Roman" w:hAnsi="Times New Roman" w:cs="Times New Roman"/>
          <w:sz w:val="24"/>
          <w:szCs w:val="24"/>
        </w:rPr>
        <w:t xml:space="preserve">kõik õiguslikud lahendused </w:t>
      </w:r>
      <w:r w:rsidR="5FF7F2F9" w:rsidRPr="63943DF4">
        <w:rPr>
          <w:rFonts w:ascii="Times New Roman" w:hAnsi="Times New Roman" w:cs="Times New Roman"/>
          <w:sz w:val="24"/>
          <w:szCs w:val="24"/>
        </w:rPr>
        <w:t>oleksid</w:t>
      </w:r>
      <w:r w:rsidR="4BFE9DD6" w:rsidRPr="63943DF4">
        <w:rPr>
          <w:rFonts w:ascii="Times New Roman" w:hAnsi="Times New Roman" w:cs="Times New Roman"/>
          <w:sz w:val="24"/>
          <w:szCs w:val="24"/>
        </w:rPr>
        <w:t xml:space="preserve"> rakendatavad digiühiskonnas ja toet</w:t>
      </w:r>
      <w:r w:rsidR="5FF7F2F9" w:rsidRPr="63943DF4">
        <w:rPr>
          <w:rFonts w:ascii="Times New Roman" w:hAnsi="Times New Roman" w:cs="Times New Roman"/>
          <w:sz w:val="24"/>
          <w:szCs w:val="24"/>
        </w:rPr>
        <w:t>aksid</w:t>
      </w:r>
      <w:r w:rsidR="4BFE9DD6" w:rsidRPr="63943DF4">
        <w:rPr>
          <w:rFonts w:ascii="Times New Roman" w:hAnsi="Times New Roman" w:cs="Times New Roman"/>
          <w:sz w:val="24"/>
          <w:szCs w:val="24"/>
        </w:rPr>
        <w:t xml:space="preserve"> selle arengut</w:t>
      </w:r>
      <w:r w:rsidR="156BDA17" w:rsidRPr="63943DF4">
        <w:rPr>
          <w:rFonts w:ascii="Times New Roman" w:hAnsi="Times New Roman" w:cs="Times New Roman"/>
          <w:sz w:val="24"/>
          <w:szCs w:val="24"/>
        </w:rPr>
        <w:t>.</w:t>
      </w:r>
      <w:r w:rsidR="4BFE9DD6" w:rsidRPr="63943DF4">
        <w:rPr>
          <w:rFonts w:ascii="Times New Roman" w:hAnsi="Times New Roman" w:cs="Times New Roman"/>
          <w:sz w:val="24"/>
          <w:szCs w:val="24"/>
        </w:rPr>
        <w:t xml:space="preserve"> </w:t>
      </w:r>
      <w:r w:rsidR="6D7E1270" w:rsidRPr="63943DF4">
        <w:rPr>
          <w:rFonts w:ascii="Times New Roman" w:hAnsi="Times New Roman" w:cs="Times New Roman"/>
          <w:sz w:val="24"/>
          <w:szCs w:val="24"/>
        </w:rPr>
        <w:t>Muudatus</w:t>
      </w:r>
      <w:r w:rsidR="019F772A" w:rsidRPr="63943DF4">
        <w:rPr>
          <w:rFonts w:ascii="Times New Roman" w:hAnsi="Times New Roman" w:cs="Times New Roman"/>
          <w:sz w:val="24"/>
          <w:szCs w:val="24"/>
        </w:rPr>
        <w:t>ega</w:t>
      </w:r>
      <w:r w:rsidR="6D7E1270" w:rsidRPr="63943DF4">
        <w:rPr>
          <w:rFonts w:ascii="Times New Roman" w:hAnsi="Times New Roman" w:cs="Times New Roman"/>
          <w:sz w:val="24"/>
          <w:szCs w:val="24"/>
        </w:rPr>
        <w:t xml:space="preserve"> </w:t>
      </w:r>
      <w:r w:rsidR="048F2329" w:rsidRPr="63943DF4">
        <w:rPr>
          <w:rFonts w:ascii="Times New Roman" w:hAnsi="Times New Roman" w:cs="Times New Roman"/>
          <w:sz w:val="24"/>
          <w:szCs w:val="24"/>
        </w:rPr>
        <w:t>rakenda</w:t>
      </w:r>
      <w:r w:rsidR="019F772A" w:rsidRPr="63943DF4">
        <w:rPr>
          <w:rFonts w:ascii="Times New Roman" w:hAnsi="Times New Roman" w:cs="Times New Roman"/>
          <w:sz w:val="24"/>
          <w:szCs w:val="24"/>
        </w:rPr>
        <w:t>takse</w:t>
      </w:r>
      <w:r w:rsidR="156BDA17" w:rsidRPr="63943DF4">
        <w:rPr>
          <w:rFonts w:ascii="Times New Roman" w:hAnsi="Times New Roman" w:cs="Times New Roman"/>
          <w:sz w:val="24"/>
          <w:szCs w:val="24"/>
        </w:rPr>
        <w:t xml:space="preserve"> </w:t>
      </w:r>
      <w:r w:rsidR="3A9EA5BA" w:rsidRPr="63943DF4">
        <w:rPr>
          <w:rFonts w:ascii="Times New Roman" w:hAnsi="Times New Roman" w:cs="Times New Roman"/>
          <w:sz w:val="24"/>
          <w:szCs w:val="24"/>
        </w:rPr>
        <w:t>õigusl</w:t>
      </w:r>
      <w:r w:rsidR="7AEBCEC1" w:rsidRPr="63943DF4">
        <w:rPr>
          <w:rFonts w:ascii="Times New Roman" w:hAnsi="Times New Roman" w:cs="Times New Roman"/>
          <w:sz w:val="24"/>
          <w:szCs w:val="24"/>
        </w:rPr>
        <w:t xml:space="preserve">oomepoliitika põhialustes </w:t>
      </w:r>
      <w:r w:rsidR="41C8F486" w:rsidRPr="63943DF4">
        <w:rPr>
          <w:rFonts w:ascii="Times New Roman" w:hAnsi="Times New Roman" w:cs="Times New Roman"/>
          <w:sz w:val="24"/>
          <w:szCs w:val="24"/>
        </w:rPr>
        <w:t>(</w:t>
      </w:r>
      <w:r w:rsidR="7AEBCEC1" w:rsidRPr="63943DF4">
        <w:rPr>
          <w:rFonts w:ascii="Times New Roman" w:hAnsi="Times New Roman" w:cs="Times New Roman"/>
          <w:sz w:val="24"/>
          <w:szCs w:val="24"/>
        </w:rPr>
        <w:t>aastani 2030</w:t>
      </w:r>
      <w:r w:rsidR="41C8F486" w:rsidRPr="63943DF4">
        <w:rPr>
          <w:rFonts w:ascii="Times New Roman" w:hAnsi="Times New Roman" w:cs="Times New Roman"/>
          <w:sz w:val="24"/>
          <w:szCs w:val="24"/>
        </w:rPr>
        <w:t>)</w:t>
      </w:r>
      <w:r w:rsidR="7AEBCEC1" w:rsidRPr="63943DF4">
        <w:rPr>
          <w:rFonts w:ascii="Times New Roman" w:hAnsi="Times New Roman" w:cs="Times New Roman"/>
          <w:sz w:val="24"/>
          <w:szCs w:val="24"/>
        </w:rPr>
        <w:t xml:space="preserve"> </w:t>
      </w:r>
      <w:r w:rsidR="4A4B5D8F" w:rsidRPr="63943DF4">
        <w:rPr>
          <w:rFonts w:ascii="Times New Roman" w:hAnsi="Times New Roman" w:cs="Times New Roman"/>
          <w:sz w:val="24"/>
          <w:szCs w:val="24"/>
        </w:rPr>
        <w:t>kokkulepitud põhimõtet, et õiguslike lahenduste</w:t>
      </w:r>
      <w:r w:rsidR="0F175083" w:rsidRPr="63943DF4">
        <w:rPr>
          <w:rFonts w:ascii="Times New Roman" w:hAnsi="Times New Roman" w:cs="Times New Roman"/>
          <w:sz w:val="24"/>
          <w:szCs w:val="24"/>
        </w:rPr>
        <w:t xml:space="preserve"> väljatöötamisel kaalutakse </w:t>
      </w:r>
      <w:r w:rsidR="25D98276" w:rsidRPr="63943DF4">
        <w:rPr>
          <w:rFonts w:ascii="Times New Roman" w:hAnsi="Times New Roman" w:cs="Times New Roman"/>
          <w:sz w:val="24"/>
          <w:szCs w:val="24"/>
        </w:rPr>
        <w:t>alati nüüdisaegsete tehnoloogiliste võimaluste kasutamist.</w:t>
      </w:r>
      <w:r w:rsidR="00EF492E" w:rsidRPr="63943DF4">
        <w:rPr>
          <w:rStyle w:val="Allmrkuseviide"/>
          <w:rFonts w:ascii="Times New Roman" w:hAnsi="Times New Roman" w:cs="Times New Roman"/>
          <w:sz w:val="24"/>
          <w:szCs w:val="24"/>
        </w:rPr>
        <w:footnoteReference w:id="6"/>
      </w:r>
      <w:r w:rsidR="42170420" w:rsidRPr="63943DF4">
        <w:rPr>
          <w:rFonts w:ascii="Times New Roman" w:hAnsi="Times New Roman" w:cs="Times New Roman"/>
          <w:sz w:val="24"/>
          <w:szCs w:val="24"/>
        </w:rPr>
        <w:t xml:space="preserve"> </w:t>
      </w:r>
    </w:p>
    <w:p w14:paraId="32713941" w14:textId="77777777" w:rsidR="00D209E0" w:rsidRDefault="00D209E0" w:rsidP="007B143C">
      <w:pPr>
        <w:spacing w:after="0" w:line="240" w:lineRule="auto"/>
        <w:jc w:val="both"/>
        <w:rPr>
          <w:rFonts w:ascii="Times New Roman" w:hAnsi="Times New Roman" w:cs="Times New Roman"/>
          <w:color w:val="0070C0"/>
          <w:sz w:val="24"/>
          <w:szCs w:val="24"/>
        </w:rPr>
      </w:pPr>
    </w:p>
    <w:p w14:paraId="2E08EC3A" w14:textId="720DE6DC" w:rsidR="00F157B0" w:rsidRDefault="222147A2" w:rsidP="007B143C">
      <w:pPr>
        <w:spacing w:after="0" w:line="240" w:lineRule="auto"/>
        <w:jc w:val="both"/>
        <w:rPr>
          <w:rFonts w:ascii="Times New Roman" w:eastAsia="Calibri" w:hAnsi="Times New Roman" w:cs="Times New Roman"/>
          <w:sz w:val="24"/>
          <w:szCs w:val="24"/>
        </w:rPr>
      </w:pPr>
      <w:r w:rsidRPr="63943DF4">
        <w:rPr>
          <w:rFonts w:ascii="Times New Roman" w:eastAsia="Calibri" w:hAnsi="Times New Roman" w:cs="Times New Roman"/>
          <w:sz w:val="24"/>
          <w:szCs w:val="24"/>
        </w:rPr>
        <w:t>Automatiseerimisel põhineva lahendusena käsitatakse lahendust, kus mingi tööprotsess toimub tä</w:t>
      </w:r>
      <w:r w:rsidRPr="0086171F">
        <w:rPr>
          <w:rFonts w:ascii="Times New Roman" w:eastAsia="Calibri" w:hAnsi="Times New Roman" w:cs="Times New Roman"/>
          <w:sz w:val="24"/>
          <w:szCs w:val="24"/>
        </w:rPr>
        <w:t>ielikult või osaliselt tehnoloogia abil, st infosüsteem võtab üle seni inimese tehtud tegevused.</w:t>
      </w:r>
      <w:r w:rsidR="03AE9D17" w:rsidRPr="0086171F">
        <w:rPr>
          <w:rFonts w:ascii="Times New Roman" w:eastAsia="Calibri" w:hAnsi="Times New Roman" w:cs="Times New Roman"/>
          <w:sz w:val="24"/>
          <w:szCs w:val="24"/>
        </w:rPr>
        <w:t xml:space="preserve"> </w:t>
      </w:r>
      <w:r w:rsidR="03AE9D17" w:rsidRPr="00D02A98">
        <w:rPr>
          <w:rFonts w:ascii="Times New Roman" w:eastAsia="Times New Roman" w:hAnsi="Times New Roman" w:cs="Times New Roman"/>
          <w:sz w:val="24"/>
          <w:szCs w:val="24"/>
        </w:rPr>
        <w:t>Automatiseerimisega muudetakse tegevused kiiremaks, täpsemaks ja tõhusamaks, kuna te</w:t>
      </w:r>
      <w:r w:rsidR="5CAD8689" w:rsidRPr="00D02A98">
        <w:rPr>
          <w:rFonts w:ascii="Times New Roman" w:eastAsia="Times New Roman" w:hAnsi="Times New Roman" w:cs="Times New Roman"/>
          <w:sz w:val="24"/>
          <w:szCs w:val="24"/>
        </w:rPr>
        <w:t xml:space="preserve">hnoloogia </w:t>
      </w:r>
      <w:r w:rsidR="4509EF52" w:rsidRPr="00D02A98">
        <w:rPr>
          <w:rFonts w:ascii="Times New Roman" w:eastAsia="Times New Roman" w:hAnsi="Times New Roman" w:cs="Times New Roman"/>
          <w:sz w:val="24"/>
          <w:szCs w:val="24"/>
        </w:rPr>
        <w:t xml:space="preserve">võimaldab </w:t>
      </w:r>
      <w:r w:rsidR="00370093" w:rsidRPr="00D02A98">
        <w:rPr>
          <w:rFonts w:ascii="Times New Roman" w:eastAsia="Times New Roman" w:hAnsi="Times New Roman" w:cs="Times New Roman"/>
          <w:sz w:val="24"/>
          <w:szCs w:val="24"/>
        </w:rPr>
        <w:t>anda</w:t>
      </w:r>
      <w:r w:rsidR="5CAD8689" w:rsidRPr="00D02A98">
        <w:rPr>
          <w:rFonts w:ascii="Times New Roman" w:eastAsia="Times New Roman" w:hAnsi="Times New Roman" w:cs="Times New Roman"/>
          <w:sz w:val="24"/>
          <w:szCs w:val="24"/>
        </w:rPr>
        <w:t xml:space="preserve"> üle rutiinsed ja korduvad ülesanded.</w:t>
      </w:r>
      <w:r w:rsidRPr="00D02A98">
        <w:rPr>
          <w:rFonts w:ascii="Times New Roman" w:eastAsia="Times New Roman" w:hAnsi="Times New Roman" w:cs="Times New Roman"/>
          <w:sz w:val="24"/>
          <w:szCs w:val="24"/>
        </w:rPr>
        <w:t xml:space="preserve"> Te</w:t>
      </w:r>
      <w:r w:rsidRPr="63943DF4">
        <w:rPr>
          <w:rFonts w:ascii="Times New Roman" w:eastAsia="Calibri" w:hAnsi="Times New Roman" w:cs="Times New Roman"/>
          <w:sz w:val="24"/>
          <w:szCs w:val="24"/>
        </w:rPr>
        <w:t>hisarul põhineva lahendusena mõistetakse masinõppe, suurte keelemudelite või muude tehisarumeetodite kasutamist andmete analüüsimiseks ja sisuloomeks, et toetada või automatiseerida otsustusprotsesse, menetlustoiminguid või muid tegevusi.</w:t>
      </w:r>
    </w:p>
    <w:p w14:paraId="12D3F900" w14:textId="77777777" w:rsidR="00327F45" w:rsidRPr="00D02A98" w:rsidRDefault="00327F45" w:rsidP="007B143C">
      <w:pPr>
        <w:spacing w:after="0" w:line="240" w:lineRule="auto"/>
        <w:jc w:val="both"/>
        <w:rPr>
          <w:rFonts w:ascii="Times New Roman" w:eastAsia="Calibri" w:hAnsi="Times New Roman" w:cs="Times New Roman"/>
          <w:sz w:val="24"/>
          <w:szCs w:val="24"/>
        </w:rPr>
      </w:pPr>
    </w:p>
    <w:p w14:paraId="1CC31CB3" w14:textId="24527565" w:rsidR="007D3DDC" w:rsidRDefault="21733C9E" w:rsidP="007B143C">
      <w:pPr>
        <w:spacing w:after="0" w:line="240" w:lineRule="auto"/>
        <w:jc w:val="both"/>
        <w:rPr>
          <w:rFonts w:ascii="Aptos" w:eastAsia="Aptos" w:hAnsi="Aptos" w:cs="Aptos"/>
          <w:sz w:val="24"/>
          <w:szCs w:val="24"/>
        </w:rPr>
      </w:pPr>
      <w:r w:rsidRPr="00D02A98">
        <w:rPr>
          <w:rFonts w:ascii="Times New Roman" w:eastAsia="Times New Roman" w:hAnsi="Times New Roman" w:cs="Times New Roman"/>
          <w:sz w:val="24"/>
          <w:szCs w:val="24"/>
        </w:rPr>
        <w:t>Automatiseerimine võib seisneda näiteks andmete automaatses kontrollimises või vahetamises, menetlustoimingute käivitamises, standardreeglitel põhinevate otsuste tegemise</w:t>
      </w:r>
      <w:r w:rsidR="2305A1C5" w:rsidRPr="00D02A98">
        <w:rPr>
          <w:rFonts w:ascii="Times New Roman" w:eastAsia="Times New Roman" w:hAnsi="Times New Roman" w:cs="Times New Roman"/>
          <w:sz w:val="24"/>
          <w:szCs w:val="24"/>
        </w:rPr>
        <w:t xml:space="preserve"> abistamise</w:t>
      </w:r>
      <w:r w:rsidR="00370093" w:rsidRPr="00D02A98">
        <w:rPr>
          <w:rFonts w:ascii="Times New Roman" w:eastAsia="Times New Roman" w:hAnsi="Times New Roman" w:cs="Times New Roman"/>
          <w:sz w:val="24"/>
          <w:szCs w:val="24"/>
        </w:rPr>
        <w:t>s</w:t>
      </w:r>
      <w:r w:rsidRPr="00D02A98">
        <w:rPr>
          <w:rFonts w:ascii="Times New Roman" w:eastAsia="Times New Roman" w:hAnsi="Times New Roman" w:cs="Times New Roman"/>
          <w:sz w:val="24"/>
          <w:szCs w:val="24"/>
        </w:rPr>
        <w:t xml:space="preserve"> või muude korduvate tegevuste infosüsteemile üleandmises. Tehisaru</w:t>
      </w:r>
      <w:r w:rsidR="72CC9E14" w:rsidRPr="00D02A98">
        <w:rPr>
          <w:rFonts w:ascii="Times New Roman" w:eastAsia="Times New Roman" w:hAnsi="Times New Roman" w:cs="Times New Roman"/>
          <w:sz w:val="24"/>
          <w:szCs w:val="24"/>
        </w:rPr>
        <w:t xml:space="preserve"> tehnoloogia kasutamine</w:t>
      </w:r>
      <w:r w:rsidRPr="00D02A98">
        <w:rPr>
          <w:rFonts w:ascii="Times New Roman" w:eastAsia="Times New Roman" w:hAnsi="Times New Roman" w:cs="Times New Roman"/>
          <w:sz w:val="24"/>
          <w:szCs w:val="24"/>
        </w:rPr>
        <w:t xml:space="preserve"> on üks automatiseerimise võimalustest, mida võib kasutada eelkõige keerukama analüüsi, mustrite tuvastamise või sisuloome toetamiseks, kuid see ei ole ainus ega alati sobivaim lahendus. Seetõttu tuleb tehnoloogilisi võimalusi kaaluda tervikuna ning valida probleemi olemuse, riskide, kulude ja oodatava kasu põhjal sobiv lahendus.</w:t>
      </w:r>
      <w:r w:rsidRPr="63943DF4">
        <w:rPr>
          <w:rFonts w:ascii="Aptos" w:eastAsia="Aptos" w:hAnsi="Aptos" w:cs="Aptos"/>
          <w:sz w:val="24"/>
          <w:szCs w:val="24"/>
        </w:rPr>
        <w:t xml:space="preserve"> </w:t>
      </w:r>
    </w:p>
    <w:p w14:paraId="1D388957" w14:textId="77777777" w:rsidR="007D3DDC" w:rsidRDefault="007D3DDC" w:rsidP="007B143C">
      <w:pPr>
        <w:spacing w:after="0" w:line="240" w:lineRule="auto"/>
        <w:jc w:val="both"/>
        <w:rPr>
          <w:rFonts w:ascii="Aptos" w:eastAsia="Aptos" w:hAnsi="Aptos" w:cs="Aptos"/>
          <w:sz w:val="24"/>
          <w:szCs w:val="24"/>
        </w:rPr>
      </w:pPr>
    </w:p>
    <w:p w14:paraId="73D4B3A3" w14:textId="40BC6409" w:rsidR="006228A7" w:rsidRPr="00E10DE6" w:rsidRDefault="007D3DDC" w:rsidP="007B143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Muudatus</w:t>
      </w:r>
      <w:r w:rsidR="30D91626" w:rsidRPr="63943DF4">
        <w:rPr>
          <w:rFonts w:ascii="Times New Roman" w:eastAsia="Calibri" w:hAnsi="Times New Roman" w:cs="Times New Roman"/>
          <w:sz w:val="24"/>
          <w:szCs w:val="24"/>
        </w:rPr>
        <w:t xml:space="preserve"> ei tähenda,</w:t>
      </w:r>
      <w:r w:rsidR="169C8259" w:rsidRPr="63943DF4">
        <w:rPr>
          <w:rFonts w:ascii="Times New Roman" w:eastAsia="Calibri" w:hAnsi="Times New Roman" w:cs="Times New Roman"/>
          <w:sz w:val="24"/>
          <w:szCs w:val="24"/>
        </w:rPr>
        <w:t xml:space="preserve"> et </w:t>
      </w:r>
      <w:r w:rsidR="7CC2AEEF" w:rsidRPr="63943DF4">
        <w:rPr>
          <w:rFonts w:ascii="Times New Roman" w:eastAsia="Calibri" w:hAnsi="Times New Roman" w:cs="Times New Roman"/>
          <w:sz w:val="24"/>
          <w:szCs w:val="24"/>
        </w:rPr>
        <w:t xml:space="preserve">eelistama peab </w:t>
      </w:r>
      <w:r w:rsidR="5694CFFA" w:rsidRPr="63943DF4">
        <w:rPr>
          <w:rFonts w:ascii="Times New Roman" w:eastAsia="Calibri" w:hAnsi="Times New Roman" w:cs="Times New Roman"/>
          <w:sz w:val="24"/>
          <w:szCs w:val="24"/>
        </w:rPr>
        <w:t>tehnoloogilist</w:t>
      </w:r>
      <w:r w:rsidR="5782B6CE" w:rsidRPr="63943DF4">
        <w:rPr>
          <w:rFonts w:ascii="Times New Roman" w:eastAsia="Calibri" w:hAnsi="Times New Roman" w:cs="Times New Roman"/>
          <w:sz w:val="24"/>
          <w:szCs w:val="24"/>
        </w:rPr>
        <w:t xml:space="preserve"> lahendust</w:t>
      </w:r>
      <w:r w:rsidR="169C8259" w:rsidRPr="63943DF4">
        <w:rPr>
          <w:rFonts w:ascii="Times New Roman" w:eastAsia="Calibri" w:hAnsi="Times New Roman" w:cs="Times New Roman"/>
          <w:sz w:val="24"/>
          <w:szCs w:val="24"/>
        </w:rPr>
        <w:t xml:space="preserve">, vaid </w:t>
      </w:r>
      <w:r w:rsidR="7853E0E7" w:rsidRPr="63943DF4">
        <w:rPr>
          <w:rFonts w:ascii="Times New Roman" w:eastAsia="Calibri" w:hAnsi="Times New Roman" w:cs="Times New Roman"/>
          <w:sz w:val="24"/>
          <w:szCs w:val="24"/>
        </w:rPr>
        <w:t xml:space="preserve">sellega </w:t>
      </w:r>
      <w:r w:rsidR="135080D5" w:rsidRPr="63943DF4">
        <w:rPr>
          <w:rFonts w:ascii="Times New Roman" w:eastAsia="Calibri" w:hAnsi="Times New Roman" w:cs="Times New Roman"/>
          <w:sz w:val="24"/>
          <w:szCs w:val="24"/>
        </w:rPr>
        <w:t>suunatakse</w:t>
      </w:r>
      <w:r w:rsidR="169C8259" w:rsidRPr="63943DF4">
        <w:rPr>
          <w:rFonts w:ascii="Times New Roman" w:eastAsia="Calibri" w:hAnsi="Times New Roman" w:cs="Times New Roman"/>
          <w:sz w:val="24"/>
          <w:szCs w:val="24"/>
        </w:rPr>
        <w:t xml:space="preserve"> analüüsi</w:t>
      </w:r>
      <w:r w:rsidR="135080D5" w:rsidRPr="63943DF4">
        <w:rPr>
          <w:rFonts w:ascii="Times New Roman" w:eastAsia="Calibri" w:hAnsi="Times New Roman" w:cs="Times New Roman"/>
          <w:sz w:val="24"/>
          <w:szCs w:val="24"/>
        </w:rPr>
        <w:t>m</w:t>
      </w:r>
      <w:r w:rsidR="169C8259" w:rsidRPr="63943DF4">
        <w:rPr>
          <w:rFonts w:ascii="Times New Roman" w:eastAsia="Calibri" w:hAnsi="Times New Roman" w:cs="Times New Roman"/>
          <w:sz w:val="24"/>
          <w:szCs w:val="24"/>
        </w:rPr>
        <w:t xml:space="preserve">a </w:t>
      </w:r>
      <w:r w:rsidR="77E9F4C2" w:rsidRPr="63943DF4">
        <w:rPr>
          <w:rFonts w:ascii="Times New Roman" w:eastAsia="Calibri" w:hAnsi="Times New Roman" w:cs="Times New Roman"/>
          <w:sz w:val="24"/>
          <w:szCs w:val="24"/>
        </w:rPr>
        <w:t>lahenduse</w:t>
      </w:r>
      <w:r w:rsidR="169C8259" w:rsidRPr="63943DF4">
        <w:rPr>
          <w:rFonts w:ascii="Times New Roman" w:eastAsia="Calibri" w:hAnsi="Times New Roman" w:cs="Times New Roman"/>
          <w:sz w:val="24"/>
          <w:szCs w:val="24"/>
        </w:rPr>
        <w:t xml:space="preserve"> asjakohasust. Eesmärk on tuvastada, kas tehnoloogia abil o</w:t>
      </w:r>
      <w:r w:rsidR="6244022C" w:rsidRPr="63943DF4">
        <w:rPr>
          <w:rFonts w:ascii="Times New Roman" w:eastAsia="Calibri" w:hAnsi="Times New Roman" w:cs="Times New Roman"/>
          <w:sz w:val="24"/>
          <w:szCs w:val="24"/>
        </w:rPr>
        <w:t>leks</w:t>
      </w:r>
      <w:r w:rsidR="169C8259" w:rsidRPr="63943DF4">
        <w:rPr>
          <w:rFonts w:ascii="Times New Roman" w:eastAsia="Calibri" w:hAnsi="Times New Roman" w:cs="Times New Roman"/>
          <w:sz w:val="24"/>
          <w:szCs w:val="24"/>
        </w:rPr>
        <w:t xml:space="preserve"> võimalik saavutada </w:t>
      </w:r>
      <w:r w:rsidR="6244022C" w:rsidRPr="63943DF4">
        <w:rPr>
          <w:rFonts w:ascii="Times New Roman" w:eastAsia="Calibri" w:hAnsi="Times New Roman" w:cs="Times New Roman"/>
          <w:sz w:val="24"/>
          <w:szCs w:val="24"/>
        </w:rPr>
        <w:t xml:space="preserve">soovitud </w:t>
      </w:r>
      <w:r w:rsidR="169C8259" w:rsidRPr="63943DF4">
        <w:rPr>
          <w:rFonts w:ascii="Times New Roman" w:eastAsia="Calibri" w:hAnsi="Times New Roman" w:cs="Times New Roman"/>
          <w:sz w:val="24"/>
          <w:szCs w:val="24"/>
        </w:rPr>
        <w:t>eesmärk</w:t>
      </w:r>
      <w:r w:rsidR="46803956" w:rsidRPr="63943DF4">
        <w:rPr>
          <w:rFonts w:ascii="Times New Roman" w:eastAsia="Calibri" w:hAnsi="Times New Roman" w:cs="Times New Roman"/>
          <w:sz w:val="24"/>
          <w:szCs w:val="24"/>
        </w:rPr>
        <w:t xml:space="preserve">, </w:t>
      </w:r>
      <w:r w:rsidR="20C8CFB0" w:rsidRPr="63943DF4">
        <w:rPr>
          <w:rFonts w:ascii="Times New Roman" w:eastAsia="Calibri" w:hAnsi="Times New Roman" w:cs="Times New Roman"/>
          <w:sz w:val="24"/>
          <w:szCs w:val="24"/>
        </w:rPr>
        <w:t>näiteks</w:t>
      </w:r>
      <w:r w:rsidR="3EDA060E" w:rsidRPr="63943DF4">
        <w:rPr>
          <w:rFonts w:ascii="Times New Roman" w:eastAsia="Calibri" w:hAnsi="Times New Roman" w:cs="Times New Roman"/>
          <w:sz w:val="24"/>
          <w:szCs w:val="24"/>
        </w:rPr>
        <w:t xml:space="preserve"> </w:t>
      </w:r>
      <w:r w:rsidR="169C8259" w:rsidRPr="63943DF4">
        <w:rPr>
          <w:rFonts w:ascii="Times New Roman" w:eastAsia="Calibri" w:hAnsi="Times New Roman" w:cs="Times New Roman"/>
          <w:sz w:val="24"/>
          <w:szCs w:val="24"/>
        </w:rPr>
        <w:t xml:space="preserve">kas </w:t>
      </w:r>
      <w:r w:rsidR="4AC03667" w:rsidRPr="63943DF4">
        <w:rPr>
          <w:rFonts w:ascii="Times New Roman" w:eastAsia="Calibri" w:hAnsi="Times New Roman" w:cs="Times New Roman"/>
          <w:sz w:val="24"/>
          <w:szCs w:val="24"/>
        </w:rPr>
        <w:t xml:space="preserve">see </w:t>
      </w:r>
      <w:r w:rsidR="28EB8BF5" w:rsidRPr="63943DF4">
        <w:rPr>
          <w:rFonts w:ascii="Times New Roman" w:eastAsia="Calibri" w:hAnsi="Times New Roman" w:cs="Times New Roman"/>
          <w:sz w:val="24"/>
          <w:szCs w:val="24"/>
        </w:rPr>
        <w:t xml:space="preserve">aitaks </w:t>
      </w:r>
      <w:r w:rsidR="73691DFE" w:rsidRPr="63943DF4">
        <w:rPr>
          <w:rFonts w:ascii="Times New Roman" w:eastAsia="Calibri" w:hAnsi="Times New Roman" w:cs="Times New Roman"/>
          <w:sz w:val="24"/>
          <w:szCs w:val="24"/>
        </w:rPr>
        <w:t xml:space="preserve">rakendada </w:t>
      </w:r>
      <w:r w:rsidR="169C8259" w:rsidRPr="63943DF4">
        <w:rPr>
          <w:rFonts w:ascii="Times New Roman" w:eastAsia="Calibri" w:hAnsi="Times New Roman" w:cs="Times New Roman"/>
          <w:sz w:val="24"/>
          <w:szCs w:val="24"/>
        </w:rPr>
        <w:t>õigusnormi tõhusamalt või kasutajasõbralikumalt või vähenda</w:t>
      </w:r>
      <w:r w:rsidR="73691DFE" w:rsidRPr="63943DF4">
        <w:rPr>
          <w:rFonts w:ascii="Times New Roman" w:eastAsia="Calibri" w:hAnsi="Times New Roman" w:cs="Times New Roman"/>
          <w:sz w:val="24"/>
          <w:szCs w:val="24"/>
        </w:rPr>
        <w:t>ks</w:t>
      </w:r>
      <w:r w:rsidR="169C8259" w:rsidRPr="63943DF4">
        <w:rPr>
          <w:rFonts w:ascii="Times New Roman" w:eastAsia="Calibri" w:hAnsi="Times New Roman" w:cs="Times New Roman"/>
          <w:sz w:val="24"/>
          <w:szCs w:val="24"/>
        </w:rPr>
        <w:t xml:space="preserve"> asjaosaliste halduskoormust</w:t>
      </w:r>
      <w:r w:rsidR="4A7E642D" w:rsidRPr="63943DF4">
        <w:rPr>
          <w:rFonts w:ascii="Times New Roman" w:eastAsia="Calibri" w:hAnsi="Times New Roman" w:cs="Times New Roman"/>
          <w:sz w:val="24"/>
          <w:szCs w:val="24"/>
        </w:rPr>
        <w:t xml:space="preserve">. </w:t>
      </w:r>
      <w:r w:rsidR="75572D35" w:rsidRPr="63943DF4">
        <w:rPr>
          <w:rFonts w:ascii="Times New Roman" w:eastAsia="Calibri" w:hAnsi="Times New Roman" w:cs="Times New Roman"/>
          <w:sz w:val="24"/>
          <w:szCs w:val="24"/>
        </w:rPr>
        <w:t>Kui</w:t>
      </w:r>
      <w:r w:rsidR="39C1ABF6" w:rsidRPr="63943DF4" w:rsidDel="00C9712F">
        <w:rPr>
          <w:rFonts w:ascii="Times New Roman" w:eastAsia="Calibri" w:hAnsi="Times New Roman" w:cs="Times New Roman"/>
          <w:sz w:val="24"/>
          <w:szCs w:val="24"/>
        </w:rPr>
        <w:t xml:space="preserve"> </w:t>
      </w:r>
      <w:r w:rsidR="00C9712F">
        <w:rPr>
          <w:rFonts w:ascii="Times New Roman" w:eastAsia="Calibri" w:hAnsi="Times New Roman" w:cs="Times New Roman"/>
          <w:sz w:val="24"/>
          <w:szCs w:val="24"/>
        </w:rPr>
        <w:t>algatuskirja</w:t>
      </w:r>
      <w:r w:rsidR="39C1ABF6" w:rsidRPr="63943DF4">
        <w:rPr>
          <w:rFonts w:ascii="Times New Roman" w:eastAsia="Calibri" w:hAnsi="Times New Roman" w:cs="Times New Roman"/>
          <w:sz w:val="24"/>
          <w:szCs w:val="24"/>
        </w:rPr>
        <w:t xml:space="preserve"> koostaja leiab, et see ei ole võimalik või mõistlik, siis </w:t>
      </w:r>
      <w:r w:rsidR="7C10493D" w:rsidRPr="63943DF4">
        <w:rPr>
          <w:rFonts w:ascii="Times New Roman" w:eastAsia="Calibri" w:hAnsi="Times New Roman" w:cs="Times New Roman"/>
          <w:sz w:val="24"/>
          <w:szCs w:val="24"/>
        </w:rPr>
        <w:t xml:space="preserve">põhjendab ta </w:t>
      </w:r>
      <w:r w:rsidR="05CEBA41" w:rsidRPr="63943DF4">
        <w:rPr>
          <w:rFonts w:ascii="Times New Roman" w:eastAsia="Calibri" w:hAnsi="Times New Roman" w:cs="Times New Roman"/>
          <w:sz w:val="24"/>
          <w:szCs w:val="24"/>
        </w:rPr>
        <w:t xml:space="preserve">seda lühidalt. </w:t>
      </w:r>
      <w:r w:rsidR="3E82A7BD" w:rsidRPr="63943DF4">
        <w:rPr>
          <w:rFonts w:ascii="Times New Roman" w:eastAsia="Calibri" w:hAnsi="Times New Roman" w:cs="Times New Roman"/>
          <w:sz w:val="24"/>
          <w:szCs w:val="24"/>
        </w:rPr>
        <w:t xml:space="preserve">Kui koostaja leiab, et eesmärki oleks võimalik </w:t>
      </w:r>
      <w:r w:rsidR="7609C8D5" w:rsidRPr="63943DF4">
        <w:rPr>
          <w:rFonts w:ascii="Times New Roman" w:eastAsia="Calibri" w:hAnsi="Times New Roman" w:cs="Times New Roman"/>
          <w:sz w:val="24"/>
          <w:szCs w:val="24"/>
        </w:rPr>
        <w:t>automatiseerimise või tehisaru abil</w:t>
      </w:r>
      <w:r w:rsidR="23409679" w:rsidRPr="63943DF4">
        <w:rPr>
          <w:rFonts w:ascii="Times New Roman" w:eastAsia="Calibri" w:hAnsi="Times New Roman" w:cs="Times New Roman"/>
          <w:sz w:val="24"/>
          <w:szCs w:val="24"/>
        </w:rPr>
        <w:t xml:space="preserve"> saavutada</w:t>
      </w:r>
      <w:r w:rsidR="7609C8D5" w:rsidRPr="63943DF4">
        <w:rPr>
          <w:rFonts w:ascii="Times New Roman" w:eastAsia="Calibri" w:hAnsi="Times New Roman" w:cs="Times New Roman"/>
          <w:sz w:val="24"/>
          <w:szCs w:val="24"/>
        </w:rPr>
        <w:t xml:space="preserve">, siis </w:t>
      </w:r>
      <w:r w:rsidR="1F9850BF" w:rsidRPr="63943DF4">
        <w:rPr>
          <w:rFonts w:ascii="Times New Roman" w:eastAsia="Calibri" w:hAnsi="Times New Roman" w:cs="Times New Roman"/>
          <w:sz w:val="24"/>
          <w:szCs w:val="24"/>
        </w:rPr>
        <w:t xml:space="preserve">kirjeldab ta </w:t>
      </w:r>
      <w:r w:rsidR="169C8259" w:rsidRPr="63943DF4">
        <w:rPr>
          <w:rFonts w:ascii="Times New Roman" w:eastAsia="Calibri" w:hAnsi="Times New Roman" w:cs="Times New Roman"/>
          <w:sz w:val="24"/>
          <w:szCs w:val="24"/>
        </w:rPr>
        <w:t>üldiselt</w:t>
      </w:r>
      <w:r w:rsidR="1F84CE7C" w:rsidRPr="63943DF4">
        <w:rPr>
          <w:rFonts w:ascii="Times New Roman" w:eastAsia="Calibri" w:hAnsi="Times New Roman" w:cs="Times New Roman"/>
          <w:sz w:val="24"/>
          <w:szCs w:val="24"/>
        </w:rPr>
        <w:t>:</w:t>
      </w:r>
    </w:p>
    <w:p w14:paraId="1F6F5698" w14:textId="5C3C5A44" w:rsidR="00577B33" w:rsidRPr="00E10DE6" w:rsidRDefault="00D60EE6" w:rsidP="007B143C">
      <w:pPr>
        <w:pStyle w:val="Loendilik"/>
        <w:numPr>
          <w:ilvl w:val="0"/>
          <w:numId w:val="45"/>
        </w:numPr>
        <w:spacing w:after="0" w:line="240" w:lineRule="auto"/>
        <w:jc w:val="both"/>
        <w:rPr>
          <w:rFonts w:ascii="Times New Roman" w:eastAsia="Calibri" w:hAnsi="Times New Roman" w:cs="Times New Roman"/>
          <w:sz w:val="24"/>
          <w:szCs w:val="24"/>
        </w:rPr>
      </w:pPr>
      <w:r w:rsidRPr="00E10DE6">
        <w:rPr>
          <w:rFonts w:ascii="Times New Roman" w:eastAsia="Calibri" w:hAnsi="Times New Roman" w:cs="Times New Roman"/>
          <w:sz w:val="24"/>
          <w:szCs w:val="24"/>
        </w:rPr>
        <w:t xml:space="preserve">kuidas </w:t>
      </w:r>
      <w:r w:rsidR="00E32E90" w:rsidRPr="00E10DE6">
        <w:rPr>
          <w:rFonts w:ascii="Times New Roman" w:eastAsia="Calibri" w:hAnsi="Times New Roman" w:cs="Times New Roman"/>
          <w:sz w:val="24"/>
          <w:szCs w:val="24"/>
        </w:rPr>
        <w:t>lahendus toimiks;</w:t>
      </w:r>
    </w:p>
    <w:p w14:paraId="08446C70" w14:textId="77777777" w:rsidR="00E32E90" w:rsidRPr="00E10DE6" w:rsidRDefault="00D60EE6" w:rsidP="007B143C">
      <w:pPr>
        <w:pStyle w:val="Loendilik"/>
        <w:numPr>
          <w:ilvl w:val="0"/>
          <w:numId w:val="45"/>
        </w:numPr>
        <w:spacing w:after="0" w:line="240" w:lineRule="auto"/>
        <w:jc w:val="both"/>
        <w:rPr>
          <w:rFonts w:ascii="Times New Roman" w:eastAsia="Calibri" w:hAnsi="Times New Roman" w:cs="Times New Roman"/>
          <w:sz w:val="24"/>
          <w:szCs w:val="24"/>
        </w:rPr>
      </w:pPr>
      <w:r w:rsidRPr="00E10DE6">
        <w:rPr>
          <w:rFonts w:ascii="Times New Roman" w:eastAsia="Calibri" w:hAnsi="Times New Roman" w:cs="Times New Roman"/>
          <w:sz w:val="24"/>
          <w:szCs w:val="24"/>
        </w:rPr>
        <w:t xml:space="preserve">millises </w:t>
      </w:r>
      <w:r w:rsidR="004A0BC9" w:rsidRPr="00E10DE6">
        <w:rPr>
          <w:rFonts w:ascii="Times New Roman" w:eastAsia="Calibri" w:hAnsi="Times New Roman" w:cs="Times New Roman"/>
          <w:sz w:val="24"/>
          <w:szCs w:val="24"/>
        </w:rPr>
        <w:t>protsessi</w:t>
      </w:r>
      <w:r w:rsidRPr="00E10DE6">
        <w:rPr>
          <w:rFonts w:ascii="Times New Roman" w:eastAsia="Calibri" w:hAnsi="Times New Roman" w:cs="Times New Roman"/>
          <w:sz w:val="24"/>
          <w:szCs w:val="24"/>
        </w:rPr>
        <w:t xml:space="preserve"> etapis </w:t>
      </w:r>
      <w:r w:rsidR="004A0BC9" w:rsidRPr="00E10DE6">
        <w:rPr>
          <w:rFonts w:ascii="Times New Roman" w:eastAsia="Calibri" w:hAnsi="Times New Roman" w:cs="Times New Roman"/>
          <w:sz w:val="24"/>
          <w:szCs w:val="24"/>
        </w:rPr>
        <w:t xml:space="preserve">saaks </w:t>
      </w:r>
      <w:r w:rsidRPr="00E10DE6">
        <w:rPr>
          <w:rFonts w:ascii="Times New Roman" w:eastAsia="Calibri" w:hAnsi="Times New Roman" w:cs="Times New Roman"/>
          <w:sz w:val="24"/>
          <w:szCs w:val="24"/>
        </w:rPr>
        <w:t>lahendust kasutada</w:t>
      </w:r>
      <w:r w:rsidR="00E32E90" w:rsidRPr="00E10DE6">
        <w:rPr>
          <w:rFonts w:ascii="Times New Roman" w:eastAsia="Calibri" w:hAnsi="Times New Roman" w:cs="Times New Roman"/>
          <w:sz w:val="24"/>
          <w:szCs w:val="24"/>
        </w:rPr>
        <w:t>;</w:t>
      </w:r>
    </w:p>
    <w:p w14:paraId="79872C4B" w14:textId="23325CAF" w:rsidR="00E86E45" w:rsidRPr="00E10DE6" w:rsidRDefault="00D60EE6" w:rsidP="007B143C">
      <w:pPr>
        <w:pStyle w:val="Loendilik"/>
        <w:numPr>
          <w:ilvl w:val="0"/>
          <w:numId w:val="45"/>
        </w:numPr>
        <w:spacing w:after="0" w:line="240" w:lineRule="auto"/>
        <w:jc w:val="both"/>
        <w:rPr>
          <w:rFonts w:ascii="Times New Roman" w:eastAsia="Calibri" w:hAnsi="Times New Roman" w:cs="Times New Roman"/>
          <w:sz w:val="24"/>
          <w:szCs w:val="24"/>
        </w:rPr>
      </w:pPr>
      <w:r w:rsidRPr="00E10DE6">
        <w:rPr>
          <w:rFonts w:ascii="Times New Roman" w:eastAsia="Calibri" w:hAnsi="Times New Roman" w:cs="Times New Roman"/>
          <w:sz w:val="24"/>
          <w:szCs w:val="24"/>
        </w:rPr>
        <w:t>kas teadaolevalt on sarnase</w:t>
      </w:r>
      <w:r w:rsidR="0092030C" w:rsidRPr="00E10DE6">
        <w:rPr>
          <w:rFonts w:ascii="Times New Roman" w:eastAsia="Calibri" w:hAnsi="Times New Roman" w:cs="Times New Roman"/>
          <w:sz w:val="24"/>
          <w:szCs w:val="24"/>
        </w:rPr>
        <w:t>i</w:t>
      </w:r>
      <w:r w:rsidRPr="00E10DE6">
        <w:rPr>
          <w:rFonts w:ascii="Times New Roman" w:eastAsia="Calibri" w:hAnsi="Times New Roman" w:cs="Times New Roman"/>
          <w:sz w:val="24"/>
          <w:szCs w:val="24"/>
        </w:rPr>
        <w:t>d lahendus</w:t>
      </w:r>
      <w:r w:rsidR="0092030C" w:rsidRPr="00E10DE6">
        <w:rPr>
          <w:rFonts w:ascii="Times New Roman" w:eastAsia="Calibri" w:hAnsi="Times New Roman" w:cs="Times New Roman"/>
          <w:sz w:val="24"/>
          <w:szCs w:val="24"/>
        </w:rPr>
        <w:t>i</w:t>
      </w:r>
      <w:r w:rsidRPr="00E10DE6">
        <w:rPr>
          <w:rFonts w:ascii="Times New Roman" w:eastAsia="Calibri" w:hAnsi="Times New Roman" w:cs="Times New Roman"/>
          <w:sz w:val="24"/>
          <w:szCs w:val="24"/>
        </w:rPr>
        <w:t xml:space="preserve"> </w:t>
      </w:r>
      <w:r w:rsidR="00F670DB" w:rsidRPr="00E10DE6">
        <w:rPr>
          <w:rFonts w:ascii="Times New Roman" w:eastAsia="Calibri" w:hAnsi="Times New Roman" w:cs="Times New Roman"/>
          <w:sz w:val="24"/>
          <w:szCs w:val="24"/>
        </w:rPr>
        <w:t xml:space="preserve">juba </w:t>
      </w:r>
      <w:r w:rsidRPr="00E10DE6">
        <w:rPr>
          <w:rFonts w:ascii="Times New Roman" w:eastAsia="Calibri" w:hAnsi="Times New Roman" w:cs="Times New Roman"/>
          <w:sz w:val="24"/>
          <w:szCs w:val="24"/>
        </w:rPr>
        <w:t>kasutusel</w:t>
      </w:r>
      <w:r w:rsidR="00560DD2">
        <w:rPr>
          <w:rFonts w:ascii="Times New Roman" w:eastAsia="Calibri" w:hAnsi="Times New Roman" w:cs="Times New Roman"/>
          <w:sz w:val="24"/>
          <w:szCs w:val="24"/>
        </w:rPr>
        <w:t xml:space="preserve"> või </w:t>
      </w:r>
      <w:r w:rsidRPr="00E10DE6">
        <w:rPr>
          <w:rFonts w:ascii="Times New Roman" w:eastAsia="Calibri" w:hAnsi="Times New Roman" w:cs="Times New Roman"/>
          <w:sz w:val="24"/>
          <w:szCs w:val="24"/>
        </w:rPr>
        <w:t>arendamisel</w:t>
      </w:r>
      <w:r w:rsidR="00367F6B" w:rsidRPr="00E10DE6">
        <w:rPr>
          <w:rFonts w:ascii="Times New Roman" w:eastAsia="Calibri" w:hAnsi="Times New Roman" w:cs="Times New Roman"/>
          <w:sz w:val="24"/>
          <w:szCs w:val="24"/>
        </w:rPr>
        <w:t>.</w:t>
      </w:r>
    </w:p>
    <w:p w14:paraId="653A9308" w14:textId="77777777" w:rsidR="00367F6B" w:rsidRPr="00E10DE6" w:rsidRDefault="00367F6B" w:rsidP="007B143C">
      <w:pPr>
        <w:pStyle w:val="Loendilik"/>
        <w:spacing w:after="0" w:line="240" w:lineRule="auto"/>
        <w:jc w:val="both"/>
        <w:rPr>
          <w:rFonts w:ascii="Times New Roman" w:eastAsia="Calibri" w:hAnsi="Times New Roman" w:cs="Times New Roman"/>
          <w:sz w:val="24"/>
          <w:szCs w:val="24"/>
        </w:rPr>
      </w:pPr>
    </w:p>
    <w:p w14:paraId="6691BA20" w14:textId="2856A0BC" w:rsidR="0067157C" w:rsidRPr="00E10DE6" w:rsidRDefault="00182843" w:rsidP="007B143C">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Ü</w:t>
      </w:r>
      <w:r w:rsidR="00D60EE6" w:rsidRPr="00E10DE6">
        <w:rPr>
          <w:rFonts w:ascii="Times New Roman" w:eastAsia="Calibri" w:hAnsi="Times New Roman" w:cs="Times New Roman"/>
          <w:sz w:val="24"/>
          <w:szCs w:val="24"/>
        </w:rPr>
        <w:t>ksikasjalikku ja tehnilist kirjeldust</w:t>
      </w:r>
      <w:r>
        <w:rPr>
          <w:rFonts w:ascii="Times New Roman" w:eastAsia="Calibri" w:hAnsi="Times New Roman" w:cs="Times New Roman"/>
          <w:sz w:val="24"/>
          <w:szCs w:val="24"/>
        </w:rPr>
        <w:t xml:space="preserve"> </w:t>
      </w:r>
      <w:r w:rsidR="004F3EE6">
        <w:rPr>
          <w:rFonts w:ascii="Times New Roman" w:eastAsia="Calibri" w:hAnsi="Times New Roman" w:cs="Times New Roman"/>
          <w:sz w:val="24"/>
          <w:szCs w:val="24"/>
        </w:rPr>
        <w:t>algatuskirja</w:t>
      </w:r>
      <w:r>
        <w:rPr>
          <w:rFonts w:ascii="Times New Roman" w:eastAsia="Calibri" w:hAnsi="Times New Roman" w:cs="Times New Roman"/>
          <w:sz w:val="24"/>
          <w:szCs w:val="24"/>
        </w:rPr>
        <w:t>s</w:t>
      </w:r>
      <w:r w:rsidR="00D60EE6" w:rsidRPr="00E10DE6">
        <w:rPr>
          <w:rFonts w:ascii="Times New Roman" w:eastAsia="Calibri" w:hAnsi="Times New Roman" w:cs="Times New Roman"/>
          <w:sz w:val="24"/>
          <w:szCs w:val="24"/>
        </w:rPr>
        <w:t xml:space="preserve"> </w:t>
      </w:r>
      <w:r w:rsidR="00B10750" w:rsidRPr="00E10DE6">
        <w:rPr>
          <w:rFonts w:ascii="Times New Roman" w:eastAsia="Calibri" w:hAnsi="Times New Roman" w:cs="Times New Roman"/>
          <w:sz w:val="24"/>
          <w:szCs w:val="24"/>
        </w:rPr>
        <w:t>esitada pole vaj</w:t>
      </w:r>
      <w:r w:rsidR="00E75A27" w:rsidRPr="00E10DE6">
        <w:rPr>
          <w:rFonts w:ascii="Times New Roman" w:eastAsia="Calibri" w:hAnsi="Times New Roman" w:cs="Times New Roman"/>
          <w:sz w:val="24"/>
          <w:szCs w:val="24"/>
        </w:rPr>
        <w:t>a</w:t>
      </w:r>
      <w:r>
        <w:rPr>
          <w:rFonts w:ascii="Times New Roman" w:eastAsia="Calibri" w:hAnsi="Times New Roman" w:cs="Times New Roman"/>
          <w:sz w:val="24"/>
          <w:szCs w:val="24"/>
        </w:rPr>
        <w:t>, piisab üldisest arutluskäigust, mille pinnalt lahendust edasi analüüsida.</w:t>
      </w:r>
      <w:r w:rsidR="002C3ACE" w:rsidRPr="00E10DE6">
        <w:rPr>
          <w:rFonts w:ascii="Times New Roman" w:eastAsia="Calibri" w:hAnsi="Times New Roman" w:cs="Times New Roman"/>
          <w:sz w:val="24"/>
          <w:szCs w:val="24"/>
        </w:rPr>
        <w:t xml:space="preserve"> </w:t>
      </w:r>
      <w:r w:rsidR="0067157C" w:rsidRPr="00E10DE6">
        <w:rPr>
          <w:rFonts w:ascii="Times New Roman" w:eastAsia="Calibri" w:hAnsi="Times New Roman" w:cs="Times New Roman"/>
          <w:sz w:val="24"/>
          <w:szCs w:val="24"/>
        </w:rPr>
        <w:t xml:space="preserve">Justiits- ja Digiministeerium pakub valitsusasutustele nõustamist ja metoodilisi juhendeid, sealhulgas tehnoloogiliste võimaluste varajast kaardistamist. </w:t>
      </w:r>
      <w:r w:rsidR="00CA4633" w:rsidRPr="001B1C4B">
        <w:rPr>
          <w:rFonts w:ascii="Times New Roman" w:eastAsia="Calibri" w:hAnsi="Times New Roman" w:cs="Times New Roman"/>
          <w:sz w:val="24"/>
          <w:szCs w:val="24"/>
        </w:rPr>
        <w:t xml:space="preserve">Avalike teenuste disainimiseks on </w:t>
      </w:r>
      <w:r w:rsidR="00CA4633">
        <w:rPr>
          <w:rFonts w:ascii="Times New Roman" w:eastAsia="Calibri" w:hAnsi="Times New Roman" w:cs="Times New Roman"/>
          <w:sz w:val="24"/>
          <w:szCs w:val="24"/>
        </w:rPr>
        <w:t>loodud digiteenuste</w:t>
      </w:r>
      <w:r w:rsidR="00CA4633" w:rsidRPr="001B1C4B">
        <w:rPr>
          <w:rFonts w:ascii="Times New Roman" w:eastAsia="Calibri" w:hAnsi="Times New Roman" w:cs="Times New Roman"/>
          <w:sz w:val="24"/>
          <w:szCs w:val="24"/>
        </w:rPr>
        <w:t xml:space="preserve"> tööriistakast.</w:t>
      </w:r>
      <w:r w:rsidR="00CA4633" w:rsidRPr="001B1C4B">
        <w:rPr>
          <w:rFonts w:ascii="Times New Roman" w:eastAsia="Calibri" w:hAnsi="Times New Roman" w:cs="Times New Roman"/>
          <w:sz w:val="24"/>
          <w:szCs w:val="24"/>
          <w:vertAlign w:val="superscript"/>
        </w:rPr>
        <w:footnoteReference w:id="7"/>
      </w:r>
      <w:r w:rsidR="00CA4633">
        <w:rPr>
          <w:rFonts w:ascii="Times New Roman" w:eastAsia="Calibri" w:hAnsi="Times New Roman" w:cs="Times New Roman"/>
          <w:sz w:val="24"/>
          <w:szCs w:val="24"/>
        </w:rPr>
        <w:t xml:space="preserve"> </w:t>
      </w:r>
      <w:r w:rsidR="005424F1">
        <w:rPr>
          <w:rFonts w:ascii="Times New Roman" w:eastAsia="Calibri" w:hAnsi="Times New Roman" w:cs="Times New Roman"/>
          <w:sz w:val="24"/>
          <w:szCs w:val="24"/>
        </w:rPr>
        <w:t>R</w:t>
      </w:r>
      <w:r w:rsidR="0067157C" w:rsidRPr="00E10DE6">
        <w:rPr>
          <w:rFonts w:ascii="Times New Roman" w:eastAsia="Calibri" w:hAnsi="Times New Roman" w:cs="Times New Roman"/>
          <w:sz w:val="24"/>
          <w:szCs w:val="24"/>
        </w:rPr>
        <w:t xml:space="preserve">iskide hindamisel ja arendusotsuste tegemisel </w:t>
      </w:r>
      <w:r w:rsidR="005424F1">
        <w:rPr>
          <w:rFonts w:ascii="Times New Roman" w:eastAsia="Calibri" w:hAnsi="Times New Roman" w:cs="Times New Roman"/>
          <w:sz w:val="24"/>
          <w:szCs w:val="24"/>
        </w:rPr>
        <w:t xml:space="preserve">saab </w:t>
      </w:r>
      <w:r w:rsidR="0067157C" w:rsidRPr="00E10DE6">
        <w:rPr>
          <w:rFonts w:ascii="Times New Roman" w:eastAsia="Calibri" w:hAnsi="Times New Roman" w:cs="Times New Roman"/>
          <w:sz w:val="24"/>
          <w:szCs w:val="24"/>
        </w:rPr>
        <w:t xml:space="preserve">lähtuda Justiits- ja Digiministeeriumi </w:t>
      </w:r>
      <w:r w:rsidR="00DD6669">
        <w:rPr>
          <w:rFonts w:ascii="Times New Roman" w:eastAsia="Calibri" w:hAnsi="Times New Roman" w:cs="Times New Roman"/>
          <w:sz w:val="24"/>
          <w:szCs w:val="24"/>
        </w:rPr>
        <w:t>ning</w:t>
      </w:r>
      <w:r w:rsidR="00DD6669" w:rsidRPr="00E10DE6">
        <w:rPr>
          <w:rFonts w:ascii="Times New Roman" w:eastAsia="Calibri" w:hAnsi="Times New Roman" w:cs="Times New Roman"/>
          <w:sz w:val="24"/>
          <w:szCs w:val="24"/>
        </w:rPr>
        <w:t xml:space="preserve"> </w:t>
      </w:r>
      <w:r w:rsidR="0067157C" w:rsidRPr="00E10DE6">
        <w:rPr>
          <w:rFonts w:ascii="Times New Roman" w:eastAsia="Calibri" w:hAnsi="Times New Roman" w:cs="Times New Roman"/>
          <w:sz w:val="24"/>
          <w:szCs w:val="24"/>
        </w:rPr>
        <w:t>Riigikantselei koostöös valminud juhendist „Digiteenuse omaniku ja pakkuja valik“</w:t>
      </w:r>
      <w:r w:rsidR="00EA1585" w:rsidRPr="00E10DE6">
        <w:rPr>
          <w:rStyle w:val="Allmrkuseviide"/>
          <w:rFonts w:ascii="Times New Roman" w:eastAsia="Calibri" w:hAnsi="Times New Roman" w:cs="Times New Roman"/>
          <w:sz w:val="24"/>
          <w:szCs w:val="24"/>
        </w:rPr>
        <w:footnoteReference w:id="8"/>
      </w:r>
      <w:r w:rsidR="00F33FF0" w:rsidRPr="00E10DE6">
        <w:rPr>
          <w:rFonts w:ascii="Times New Roman" w:eastAsia="Calibri" w:hAnsi="Times New Roman" w:cs="Times New Roman"/>
          <w:sz w:val="24"/>
          <w:szCs w:val="24"/>
        </w:rPr>
        <w:t>.</w:t>
      </w:r>
      <w:r w:rsidR="72BDB800" w:rsidRPr="38B73C21">
        <w:rPr>
          <w:rFonts w:ascii="Times New Roman" w:eastAsia="Calibri" w:hAnsi="Times New Roman" w:cs="Times New Roman"/>
          <w:sz w:val="24"/>
          <w:szCs w:val="24"/>
        </w:rPr>
        <w:t xml:space="preserve"> </w:t>
      </w:r>
    </w:p>
    <w:p w14:paraId="36DA0F82" w14:textId="77777777" w:rsidR="0067157C" w:rsidRPr="00D60EE6" w:rsidRDefault="0067157C" w:rsidP="31C585A0">
      <w:pPr>
        <w:spacing w:after="0"/>
        <w:jc w:val="both"/>
        <w:rPr>
          <w:rStyle w:val="Allmrkuseviide"/>
          <w:rFonts w:ascii="Times New Roman" w:eastAsia="Calibri" w:hAnsi="Times New Roman" w:cs="Times New Roman"/>
          <w:sz w:val="24"/>
          <w:szCs w:val="24"/>
        </w:rPr>
      </w:pPr>
    </w:p>
    <w:p w14:paraId="5A77A9E8" w14:textId="2AF32B70" w:rsidR="003E2545" w:rsidRDefault="003E2545" w:rsidP="00D60EE6">
      <w:pPr>
        <w:spacing w:after="0"/>
        <w:jc w:val="both"/>
        <w:rPr>
          <w:rFonts w:ascii="Times New Roman" w:eastAsia="Calibri" w:hAnsi="Times New Roman" w:cs="Times New Roman"/>
          <w:color w:val="0070C0"/>
          <w:sz w:val="24"/>
          <w:szCs w:val="24"/>
        </w:rPr>
      </w:pPr>
      <w:r>
        <w:rPr>
          <w:rFonts w:ascii="Times New Roman" w:eastAsia="Calibri" w:hAnsi="Times New Roman" w:cs="Times New Roman"/>
          <w:noProof/>
          <w:color w:val="0070C0"/>
          <w:sz w:val="24"/>
          <w:szCs w:val="24"/>
        </w:rPr>
        <mc:AlternateContent>
          <mc:Choice Requires="wps">
            <w:drawing>
              <wp:inline distT="0" distB="0" distL="0" distR="0" wp14:anchorId="4DD62E1F" wp14:editId="2A76C9DE">
                <wp:extent cx="5735782" cy="2653146"/>
                <wp:effectExtent l="0" t="0" r="17780" b="13970"/>
                <wp:docPr id="706423290" name="Ristkülik 3"/>
                <wp:cNvGraphicFramePr/>
                <a:graphic xmlns:a="http://schemas.openxmlformats.org/drawingml/2006/main">
                  <a:graphicData uri="http://schemas.microsoft.com/office/word/2010/wordprocessingShape">
                    <wps:wsp>
                      <wps:cNvSpPr/>
                      <wps:spPr>
                        <a:xfrm>
                          <a:off x="0" y="0"/>
                          <a:ext cx="5735782" cy="2653146"/>
                        </a:xfrm>
                        <a:prstGeom prst="rect">
                          <a:avLst/>
                        </a:prstGeom>
                        <a:solidFill>
                          <a:schemeClr val="accent5">
                            <a:lumMod val="20000"/>
                            <a:lumOff val="80000"/>
                          </a:schemeClr>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80F9B68" w14:textId="69749F79" w:rsidR="00D21832" w:rsidRPr="00091FE8" w:rsidRDefault="00017B8B" w:rsidP="002F1046">
                            <w:pPr>
                              <w:spacing w:before="120"/>
                              <w:rPr>
                                <w:rFonts w:ascii="Times New Roman" w:hAnsi="Times New Roman" w:cs="Times New Roman"/>
                                <w:color w:val="000000" w:themeColor="text1"/>
                              </w:rPr>
                            </w:pPr>
                            <w:r>
                              <w:rPr>
                                <w:rFonts w:ascii="Times New Roman" w:hAnsi="Times New Roman" w:cs="Times New Roman"/>
                                <w:color w:val="000000" w:themeColor="text1"/>
                              </w:rPr>
                              <w:t>K</w:t>
                            </w:r>
                            <w:r w:rsidR="001C6F16" w:rsidRPr="00091FE8">
                              <w:rPr>
                                <w:rFonts w:ascii="Times New Roman" w:hAnsi="Times New Roman" w:cs="Times New Roman"/>
                                <w:color w:val="000000" w:themeColor="text1"/>
                              </w:rPr>
                              <w:t xml:space="preserve">ui </w:t>
                            </w:r>
                            <w:r w:rsidR="002C21E0" w:rsidRPr="00091FE8">
                              <w:rPr>
                                <w:rFonts w:ascii="Times New Roman" w:hAnsi="Times New Roman" w:cs="Times New Roman"/>
                                <w:color w:val="000000" w:themeColor="text1"/>
                              </w:rPr>
                              <w:t xml:space="preserve">varase </w:t>
                            </w:r>
                            <w:r w:rsidR="001C6F16" w:rsidRPr="00091FE8">
                              <w:rPr>
                                <w:rFonts w:ascii="Times New Roman" w:hAnsi="Times New Roman" w:cs="Times New Roman"/>
                                <w:color w:val="000000" w:themeColor="text1"/>
                              </w:rPr>
                              <w:t>poliitikakujundamise</w:t>
                            </w:r>
                            <w:r w:rsidR="003F0EE2" w:rsidRPr="00091FE8">
                              <w:rPr>
                                <w:rFonts w:ascii="Times New Roman" w:hAnsi="Times New Roman" w:cs="Times New Roman"/>
                                <w:color w:val="000000" w:themeColor="text1"/>
                              </w:rPr>
                              <w:t xml:space="preserve"> käigus </w:t>
                            </w:r>
                            <w:r w:rsidR="00B55B2F" w:rsidRPr="00091FE8">
                              <w:rPr>
                                <w:rFonts w:ascii="Times New Roman" w:hAnsi="Times New Roman" w:cs="Times New Roman"/>
                                <w:color w:val="000000" w:themeColor="text1"/>
                              </w:rPr>
                              <w:t>on jõutud järeldusele,</w:t>
                            </w:r>
                            <w:r w:rsidR="000C7242" w:rsidRPr="00091FE8">
                              <w:rPr>
                                <w:rFonts w:ascii="Times New Roman" w:hAnsi="Times New Roman" w:cs="Times New Roman"/>
                                <w:color w:val="000000" w:themeColor="text1"/>
                              </w:rPr>
                              <w:t xml:space="preserve"> </w:t>
                            </w:r>
                            <w:r w:rsidR="00661F83" w:rsidRPr="00091FE8">
                              <w:rPr>
                                <w:rFonts w:ascii="Times New Roman" w:hAnsi="Times New Roman" w:cs="Times New Roman"/>
                                <w:color w:val="000000" w:themeColor="text1"/>
                              </w:rPr>
                              <w:t xml:space="preserve">et tehnoloogiline lahendus on võimalik ja mõistlik, </w:t>
                            </w:r>
                            <w:r w:rsidR="00193636" w:rsidRPr="00091FE8">
                              <w:rPr>
                                <w:rFonts w:ascii="Times New Roman" w:hAnsi="Times New Roman" w:cs="Times New Roman"/>
                                <w:color w:val="000000" w:themeColor="text1"/>
                              </w:rPr>
                              <w:t xml:space="preserve">saab seda edasi analüüsida. </w:t>
                            </w:r>
                            <w:r w:rsidR="00D21832" w:rsidRPr="00091FE8">
                              <w:rPr>
                                <w:rFonts w:ascii="Times New Roman" w:hAnsi="Times New Roman" w:cs="Times New Roman"/>
                                <w:color w:val="000000" w:themeColor="text1"/>
                              </w:rPr>
                              <w:t xml:space="preserve">Mõned </w:t>
                            </w:r>
                            <w:r w:rsidR="0030780B" w:rsidRPr="00091FE8">
                              <w:rPr>
                                <w:rFonts w:ascii="Times New Roman" w:hAnsi="Times New Roman" w:cs="Times New Roman"/>
                                <w:color w:val="000000" w:themeColor="text1"/>
                              </w:rPr>
                              <w:t>esmased k</w:t>
                            </w:r>
                            <w:r w:rsidR="00193636" w:rsidRPr="00091FE8">
                              <w:rPr>
                                <w:rFonts w:ascii="Times New Roman" w:hAnsi="Times New Roman" w:cs="Times New Roman"/>
                                <w:color w:val="000000" w:themeColor="text1"/>
                              </w:rPr>
                              <w:t>üsimused, mi</w:t>
                            </w:r>
                            <w:r w:rsidR="006C5017" w:rsidRPr="00091FE8">
                              <w:rPr>
                                <w:rFonts w:ascii="Times New Roman" w:hAnsi="Times New Roman" w:cs="Times New Roman"/>
                                <w:color w:val="000000" w:themeColor="text1"/>
                              </w:rPr>
                              <w:t xml:space="preserve">llele </w:t>
                            </w:r>
                            <w:r w:rsidR="00C82B99" w:rsidRPr="00091FE8">
                              <w:rPr>
                                <w:rFonts w:ascii="Times New Roman" w:hAnsi="Times New Roman" w:cs="Times New Roman"/>
                                <w:color w:val="000000" w:themeColor="text1"/>
                              </w:rPr>
                              <w:t>mõelda</w:t>
                            </w:r>
                            <w:r w:rsidR="00D21832" w:rsidRPr="00091FE8">
                              <w:rPr>
                                <w:rFonts w:ascii="Times New Roman" w:hAnsi="Times New Roman" w:cs="Times New Roman"/>
                                <w:color w:val="000000" w:themeColor="text1"/>
                              </w:rPr>
                              <w:t>:</w:t>
                            </w:r>
                          </w:p>
                          <w:p w14:paraId="683343CC" w14:textId="086B1C90" w:rsidR="003E2545"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Kas teenuse digitaalselt pakkumine on odavam, mõistlikum ja kvaliteetsem</w:t>
                            </w:r>
                            <w:r w:rsidR="00A66C14">
                              <w:rPr>
                                <w:rFonts w:ascii="Times New Roman" w:hAnsi="Times New Roman" w:cs="Times New Roman"/>
                                <w:color w:val="000000" w:themeColor="text1"/>
                              </w:rPr>
                              <w:t>, arvestades</w:t>
                            </w:r>
                            <w:r w:rsidRPr="00091FE8">
                              <w:rPr>
                                <w:rFonts w:ascii="Times New Roman" w:hAnsi="Times New Roman" w:cs="Times New Roman"/>
                                <w:color w:val="000000" w:themeColor="text1"/>
                              </w:rPr>
                              <w:t xml:space="preserve"> potentsiaalse</w:t>
                            </w:r>
                            <w:r w:rsidR="00A66C14">
                              <w:rPr>
                                <w:rFonts w:ascii="Times New Roman" w:hAnsi="Times New Roman" w:cs="Times New Roman"/>
                                <w:color w:val="000000" w:themeColor="text1"/>
                              </w:rPr>
                              <w:t>id</w:t>
                            </w:r>
                            <w:r w:rsidRPr="00091FE8">
                              <w:rPr>
                                <w:rFonts w:ascii="Times New Roman" w:hAnsi="Times New Roman" w:cs="Times New Roman"/>
                                <w:color w:val="000000" w:themeColor="text1"/>
                              </w:rPr>
                              <w:t xml:space="preserve"> risk</w:t>
                            </w:r>
                            <w:r w:rsidR="00A66C14">
                              <w:rPr>
                                <w:rFonts w:ascii="Times New Roman" w:hAnsi="Times New Roman" w:cs="Times New Roman"/>
                                <w:color w:val="000000" w:themeColor="text1"/>
                              </w:rPr>
                              <w:t>e</w:t>
                            </w:r>
                            <w:r w:rsidRPr="00091FE8">
                              <w:rPr>
                                <w:rFonts w:ascii="Times New Roman" w:hAnsi="Times New Roman" w:cs="Times New Roman"/>
                                <w:color w:val="000000" w:themeColor="text1"/>
                              </w:rPr>
                              <w:t>?</w:t>
                            </w:r>
                          </w:p>
                          <w:p w14:paraId="75778BD9" w14:textId="24F8C1F9" w:rsidR="00D21832"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Kas sarnane lahendus on riigis juba olemas mõnes teises asutuses?</w:t>
                            </w:r>
                          </w:p>
                          <w:p w14:paraId="169FD6BB" w14:textId="19BDBFD7" w:rsidR="00D21832"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Kas riigil oleks mõistlik lahendus ise luua või tellida see erasektorist?</w:t>
                            </w:r>
                          </w:p>
                          <w:p w14:paraId="3BD1222C" w14:textId="4D44AED1" w:rsidR="00D21832"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Kas lahendus looks uusi andmekogumise, andmejagamise või läbipaistvuse kohustusi?</w:t>
                            </w:r>
                          </w:p>
                          <w:p w14:paraId="3834424F" w14:textId="510C1FF8" w:rsidR="00D21832"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Millises protsessi etapis saaks digitaalset lahendust kasutada ja kuidas (andmete kogumine, eeltöötlus, hindamine, otsustamine, teavitamine, kontroll)?</w:t>
                            </w:r>
                          </w:p>
                          <w:p w14:paraId="1F1E1188" w14:textId="0D2BCCFE" w:rsidR="00D21832" w:rsidRPr="00091FE8" w:rsidRDefault="002F1046"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Milline oleks tehisaru roll: otsustaja/soovitaja/abiline või automaatne teostaja?</w:t>
                            </w:r>
                          </w:p>
                          <w:p w14:paraId="4D6BBB8C" w14:textId="7C55ABAC" w:rsidR="002F1046" w:rsidRPr="00091FE8" w:rsidRDefault="00A66C14" w:rsidP="00770A1F">
                            <w:pPr>
                              <w:pStyle w:val="Loendilik"/>
                              <w:numPr>
                                <w:ilvl w:val="0"/>
                                <w:numId w:val="47"/>
                              </w:numPr>
                              <w:rPr>
                                <w:rFonts w:ascii="Times New Roman" w:hAnsi="Times New Roman" w:cs="Times New Roman"/>
                                <w:color w:val="000000" w:themeColor="text1"/>
                              </w:rPr>
                            </w:pPr>
                            <w:r>
                              <w:rPr>
                                <w:rFonts w:ascii="Times New Roman" w:hAnsi="Times New Roman" w:cs="Times New Roman"/>
                                <w:color w:val="000000" w:themeColor="text1"/>
                              </w:rPr>
                              <w:t>Kuidas</w:t>
                            </w:r>
                            <w:r w:rsidR="002F1046" w:rsidRPr="00091FE8">
                              <w:rPr>
                                <w:rFonts w:ascii="Times New Roman" w:hAnsi="Times New Roman" w:cs="Times New Roman"/>
                                <w:color w:val="000000" w:themeColor="text1"/>
                              </w:rPr>
                              <w:t xml:space="preserve"> on kavandatud inimese ja süsteemi rollijaotus ning riskide maandamine?</w:t>
                            </w:r>
                          </w:p>
                          <w:p w14:paraId="1611AA4C" w14:textId="45A1EC4D" w:rsidR="002F1046" w:rsidRPr="00091FE8" w:rsidRDefault="002F1046"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 xml:space="preserve">Kas kasutusjuht võib langeda Euroopa Liidu </w:t>
                            </w:r>
                            <w:r w:rsidR="006F74D8">
                              <w:rPr>
                                <w:rFonts w:ascii="Times New Roman" w:hAnsi="Times New Roman" w:cs="Times New Roman"/>
                                <w:color w:val="000000" w:themeColor="text1"/>
                              </w:rPr>
                              <w:t xml:space="preserve">tehisintellekti </w:t>
                            </w:r>
                            <w:r w:rsidRPr="00091FE8">
                              <w:rPr>
                                <w:rFonts w:ascii="Times New Roman" w:hAnsi="Times New Roman" w:cs="Times New Roman"/>
                                <w:color w:val="000000" w:themeColor="text1"/>
                              </w:rPr>
                              <w:t>määruse riskikategooriasse (kõrge risk, piiratud risk)?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DD62E1F" id="Ristkülik 3" o:spid="_x0000_s1026" style="width:451.65pt;height:208.9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" fillcolor="#deeaf6 [664]" strokecolor="black [3213]" strokeweight=".25pt">
                <v:textbox>
                  <w:txbxContent>
                    <w:p w14:paraId="680F9B68" w14:textId="69749F79" w:rsidR="00D21832" w:rsidRPr="00091FE8" w:rsidRDefault="00017B8B" w:rsidP="002F1046">
                      <w:pPr>
                        <w:spacing w:before="120"/>
                        <w:rPr>
                          <w:rFonts w:ascii="Times New Roman" w:hAnsi="Times New Roman" w:cs="Times New Roman"/>
                          <w:color w:val="000000" w:themeColor="text1"/>
                        </w:rPr>
                      </w:pPr>
                      <w:r>
                        <w:rPr>
                          <w:rFonts w:ascii="Times New Roman" w:hAnsi="Times New Roman" w:cs="Times New Roman"/>
                          <w:color w:val="000000" w:themeColor="text1"/>
                        </w:rPr>
                        <w:t>K</w:t>
                      </w:r>
                      <w:r w:rsidR="001C6F16" w:rsidRPr="00091FE8">
                        <w:rPr>
                          <w:rFonts w:ascii="Times New Roman" w:hAnsi="Times New Roman" w:cs="Times New Roman"/>
                          <w:color w:val="000000" w:themeColor="text1"/>
                        </w:rPr>
                        <w:t xml:space="preserve">ui </w:t>
                      </w:r>
                      <w:r w:rsidR="002C21E0" w:rsidRPr="00091FE8">
                        <w:rPr>
                          <w:rFonts w:ascii="Times New Roman" w:hAnsi="Times New Roman" w:cs="Times New Roman"/>
                          <w:color w:val="000000" w:themeColor="text1"/>
                        </w:rPr>
                        <w:t xml:space="preserve">varase </w:t>
                      </w:r>
                      <w:r w:rsidR="001C6F16" w:rsidRPr="00091FE8">
                        <w:rPr>
                          <w:rFonts w:ascii="Times New Roman" w:hAnsi="Times New Roman" w:cs="Times New Roman"/>
                          <w:color w:val="000000" w:themeColor="text1"/>
                        </w:rPr>
                        <w:t>poliitikakujundamise</w:t>
                      </w:r>
                      <w:r w:rsidR="003F0EE2" w:rsidRPr="00091FE8">
                        <w:rPr>
                          <w:rFonts w:ascii="Times New Roman" w:hAnsi="Times New Roman" w:cs="Times New Roman"/>
                          <w:color w:val="000000" w:themeColor="text1"/>
                        </w:rPr>
                        <w:t xml:space="preserve"> käigus </w:t>
                      </w:r>
                      <w:r w:rsidR="00B55B2F" w:rsidRPr="00091FE8">
                        <w:rPr>
                          <w:rFonts w:ascii="Times New Roman" w:hAnsi="Times New Roman" w:cs="Times New Roman"/>
                          <w:color w:val="000000" w:themeColor="text1"/>
                        </w:rPr>
                        <w:t>on jõutud järeldusele,</w:t>
                      </w:r>
                      <w:r w:rsidR="000C7242" w:rsidRPr="00091FE8">
                        <w:rPr>
                          <w:rFonts w:ascii="Times New Roman" w:hAnsi="Times New Roman" w:cs="Times New Roman"/>
                          <w:color w:val="000000" w:themeColor="text1"/>
                        </w:rPr>
                        <w:t xml:space="preserve"> </w:t>
                      </w:r>
                      <w:r w:rsidR="00661F83" w:rsidRPr="00091FE8">
                        <w:rPr>
                          <w:rFonts w:ascii="Times New Roman" w:hAnsi="Times New Roman" w:cs="Times New Roman"/>
                          <w:color w:val="000000" w:themeColor="text1"/>
                        </w:rPr>
                        <w:t xml:space="preserve">et tehnoloogiline lahendus on võimalik ja mõistlik, </w:t>
                      </w:r>
                      <w:r w:rsidR="00193636" w:rsidRPr="00091FE8">
                        <w:rPr>
                          <w:rFonts w:ascii="Times New Roman" w:hAnsi="Times New Roman" w:cs="Times New Roman"/>
                          <w:color w:val="000000" w:themeColor="text1"/>
                        </w:rPr>
                        <w:t xml:space="preserve">saab seda edasi analüüsida. </w:t>
                      </w:r>
                      <w:r w:rsidR="00D21832" w:rsidRPr="00091FE8">
                        <w:rPr>
                          <w:rFonts w:ascii="Times New Roman" w:hAnsi="Times New Roman" w:cs="Times New Roman"/>
                          <w:color w:val="000000" w:themeColor="text1"/>
                        </w:rPr>
                        <w:t xml:space="preserve">Mõned </w:t>
                      </w:r>
                      <w:r w:rsidR="0030780B" w:rsidRPr="00091FE8">
                        <w:rPr>
                          <w:rFonts w:ascii="Times New Roman" w:hAnsi="Times New Roman" w:cs="Times New Roman"/>
                          <w:color w:val="000000" w:themeColor="text1"/>
                        </w:rPr>
                        <w:t>esmased k</w:t>
                      </w:r>
                      <w:r w:rsidR="00193636" w:rsidRPr="00091FE8">
                        <w:rPr>
                          <w:rFonts w:ascii="Times New Roman" w:hAnsi="Times New Roman" w:cs="Times New Roman"/>
                          <w:color w:val="000000" w:themeColor="text1"/>
                        </w:rPr>
                        <w:t>üsimused, mi</w:t>
                      </w:r>
                      <w:r w:rsidR="006C5017" w:rsidRPr="00091FE8">
                        <w:rPr>
                          <w:rFonts w:ascii="Times New Roman" w:hAnsi="Times New Roman" w:cs="Times New Roman"/>
                          <w:color w:val="000000" w:themeColor="text1"/>
                        </w:rPr>
                        <w:t xml:space="preserve">llele </w:t>
                      </w:r>
                      <w:r w:rsidR="00C82B99" w:rsidRPr="00091FE8">
                        <w:rPr>
                          <w:rFonts w:ascii="Times New Roman" w:hAnsi="Times New Roman" w:cs="Times New Roman"/>
                          <w:color w:val="000000" w:themeColor="text1"/>
                        </w:rPr>
                        <w:t>mõelda</w:t>
                      </w:r>
                      <w:r w:rsidR="00D21832" w:rsidRPr="00091FE8">
                        <w:rPr>
                          <w:rFonts w:ascii="Times New Roman" w:hAnsi="Times New Roman" w:cs="Times New Roman"/>
                          <w:color w:val="000000" w:themeColor="text1"/>
                        </w:rPr>
                        <w:t>:</w:t>
                      </w:r>
                    </w:p>
                    <w:p w14:paraId="683343CC" w14:textId="086B1C90" w:rsidR="003E2545"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Kas teenuse digitaalselt pakkumine on odavam, mõistlikum ja kvaliteetsem</w:t>
                      </w:r>
                      <w:r w:rsidR="00A66C14">
                        <w:rPr>
                          <w:rFonts w:ascii="Times New Roman" w:hAnsi="Times New Roman" w:cs="Times New Roman"/>
                          <w:color w:val="000000" w:themeColor="text1"/>
                        </w:rPr>
                        <w:t>, arvestades</w:t>
                      </w:r>
                      <w:r w:rsidRPr="00091FE8">
                        <w:rPr>
                          <w:rFonts w:ascii="Times New Roman" w:hAnsi="Times New Roman" w:cs="Times New Roman"/>
                          <w:color w:val="000000" w:themeColor="text1"/>
                        </w:rPr>
                        <w:t xml:space="preserve"> potentsiaalse</w:t>
                      </w:r>
                      <w:r w:rsidR="00A66C14">
                        <w:rPr>
                          <w:rFonts w:ascii="Times New Roman" w:hAnsi="Times New Roman" w:cs="Times New Roman"/>
                          <w:color w:val="000000" w:themeColor="text1"/>
                        </w:rPr>
                        <w:t>id</w:t>
                      </w:r>
                      <w:r w:rsidRPr="00091FE8">
                        <w:rPr>
                          <w:rFonts w:ascii="Times New Roman" w:hAnsi="Times New Roman" w:cs="Times New Roman"/>
                          <w:color w:val="000000" w:themeColor="text1"/>
                        </w:rPr>
                        <w:t xml:space="preserve"> risk</w:t>
                      </w:r>
                      <w:r w:rsidR="00A66C14">
                        <w:rPr>
                          <w:rFonts w:ascii="Times New Roman" w:hAnsi="Times New Roman" w:cs="Times New Roman"/>
                          <w:color w:val="000000" w:themeColor="text1"/>
                        </w:rPr>
                        <w:t>e</w:t>
                      </w:r>
                      <w:r w:rsidRPr="00091FE8">
                        <w:rPr>
                          <w:rFonts w:ascii="Times New Roman" w:hAnsi="Times New Roman" w:cs="Times New Roman"/>
                          <w:color w:val="000000" w:themeColor="text1"/>
                        </w:rPr>
                        <w:t>?</w:t>
                      </w:r>
                    </w:p>
                    <w:p w14:paraId="75778BD9" w14:textId="24F8C1F9" w:rsidR="00D21832"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Kas sarnane lahendus on riigis juba olemas mõnes teises asutuses?</w:t>
                      </w:r>
                    </w:p>
                    <w:p w14:paraId="169FD6BB" w14:textId="19BDBFD7" w:rsidR="00D21832"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Kas riigil oleks mõistlik lahendus ise luua või tellida see erasektorist?</w:t>
                      </w:r>
                    </w:p>
                    <w:p w14:paraId="3BD1222C" w14:textId="4D44AED1" w:rsidR="00D21832"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Kas lahendus looks uusi andmekogumise, andmejagamise või läbipaistvuse kohustusi?</w:t>
                      </w:r>
                    </w:p>
                    <w:p w14:paraId="3834424F" w14:textId="510C1FF8" w:rsidR="00D21832" w:rsidRPr="00091FE8" w:rsidRDefault="00D21832"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Millises protsessi etapis saaks digitaalset lahendust kasutada ja kuidas (andmete kogumine, eeltöötlus, hindamine, otsustamine, teavitamine, kontroll)?</w:t>
                      </w:r>
                    </w:p>
                    <w:p w14:paraId="1F1E1188" w14:textId="0D2BCCFE" w:rsidR="00D21832" w:rsidRPr="00091FE8" w:rsidRDefault="002F1046"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Milline oleks tehisaru roll: otsustaja/soovitaja/abiline või automaatne teostaja?</w:t>
                      </w:r>
                    </w:p>
                    <w:p w14:paraId="4D6BBB8C" w14:textId="7C55ABAC" w:rsidR="002F1046" w:rsidRPr="00091FE8" w:rsidRDefault="00A66C14" w:rsidP="00770A1F">
                      <w:pPr>
                        <w:pStyle w:val="Loendilik"/>
                        <w:numPr>
                          <w:ilvl w:val="0"/>
                          <w:numId w:val="47"/>
                        </w:numPr>
                        <w:rPr>
                          <w:rFonts w:ascii="Times New Roman" w:hAnsi="Times New Roman" w:cs="Times New Roman"/>
                          <w:color w:val="000000" w:themeColor="text1"/>
                        </w:rPr>
                      </w:pPr>
                      <w:r>
                        <w:rPr>
                          <w:rFonts w:ascii="Times New Roman" w:hAnsi="Times New Roman" w:cs="Times New Roman"/>
                          <w:color w:val="000000" w:themeColor="text1"/>
                        </w:rPr>
                        <w:t>Kuidas</w:t>
                      </w:r>
                      <w:r w:rsidR="002F1046" w:rsidRPr="00091FE8">
                        <w:rPr>
                          <w:rFonts w:ascii="Times New Roman" w:hAnsi="Times New Roman" w:cs="Times New Roman"/>
                          <w:color w:val="000000" w:themeColor="text1"/>
                        </w:rPr>
                        <w:t xml:space="preserve"> on kavandatud inimese ja süsteemi rollijaotus ning riskide maandamine?</w:t>
                      </w:r>
                    </w:p>
                    <w:p w14:paraId="1611AA4C" w14:textId="45A1EC4D" w:rsidR="002F1046" w:rsidRPr="00091FE8" w:rsidRDefault="002F1046" w:rsidP="00770A1F">
                      <w:pPr>
                        <w:pStyle w:val="Loendilik"/>
                        <w:numPr>
                          <w:ilvl w:val="0"/>
                          <w:numId w:val="47"/>
                        </w:numPr>
                        <w:rPr>
                          <w:rFonts w:ascii="Times New Roman" w:hAnsi="Times New Roman" w:cs="Times New Roman"/>
                          <w:color w:val="000000" w:themeColor="text1"/>
                        </w:rPr>
                      </w:pPr>
                      <w:r w:rsidRPr="00091FE8">
                        <w:rPr>
                          <w:rFonts w:ascii="Times New Roman" w:hAnsi="Times New Roman" w:cs="Times New Roman"/>
                          <w:color w:val="000000" w:themeColor="text1"/>
                        </w:rPr>
                        <w:t xml:space="preserve">Kas kasutusjuht võib langeda Euroopa Liidu </w:t>
                      </w:r>
                      <w:r w:rsidR="006F74D8">
                        <w:rPr>
                          <w:rFonts w:ascii="Times New Roman" w:hAnsi="Times New Roman" w:cs="Times New Roman"/>
                          <w:color w:val="000000" w:themeColor="text1"/>
                        </w:rPr>
                        <w:t xml:space="preserve">tehisintellekti </w:t>
                      </w:r>
                      <w:r w:rsidRPr="00091FE8">
                        <w:rPr>
                          <w:rFonts w:ascii="Times New Roman" w:hAnsi="Times New Roman" w:cs="Times New Roman"/>
                          <w:color w:val="000000" w:themeColor="text1"/>
                        </w:rPr>
                        <w:t>määruse riskikategooriasse (kõrge risk, piiratud risk)?</w:t>
                      </w:r>
                    </w:p>
                  </w:txbxContent>
                </v:textbox>
                <w10:anchorlock/>
              </v:rect>
            </w:pict>
          </mc:Fallback>
        </mc:AlternateContent>
      </w:r>
    </w:p>
    <w:p w14:paraId="275B372D" w14:textId="77777777" w:rsidR="00F157B0" w:rsidRPr="00452356" w:rsidRDefault="00F157B0" w:rsidP="00F157B0">
      <w:pPr>
        <w:spacing w:after="0"/>
        <w:jc w:val="both"/>
        <w:rPr>
          <w:rFonts w:ascii="Times New Roman" w:eastAsia="Calibri" w:hAnsi="Times New Roman" w:cs="Times New Roman"/>
          <w:sz w:val="24"/>
          <w:szCs w:val="24"/>
        </w:rPr>
      </w:pPr>
    </w:p>
    <w:p w14:paraId="1F7869BE" w14:textId="08396C3F" w:rsidR="00DC0FA4" w:rsidRPr="005F743A" w:rsidRDefault="003847EC" w:rsidP="00DC0FA4">
      <w:pPr>
        <w:spacing w:after="0"/>
        <w:jc w:val="both"/>
        <w:rPr>
          <w:rFonts w:ascii="Times New Roman" w:hAnsi="Times New Roman" w:cs="Times New Roman"/>
          <w:sz w:val="24"/>
          <w:szCs w:val="24"/>
        </w:rPr>
      </w:pPr>
      <w:r>
        <w:rPr>
          <w:rFonts w:ascii="Times New Roman" w:hAnsi="Times New Roman" w:cs="Times New Roman"/>
          <w:sz w:val="24"/>
          <w:szCs w:val="24"/>
        </w:rPr>
        <w:t>Algatuskirja</w:t>
      </w:r>
      <w:r w:rsidR="001B4DF2">
        <w:rPr>
          <w:rFonts w:ascii="Times New Roman" w:hAnsi="Times New Roman" w:cs="Times New Roman"/>
          <w:sz w:val="24"/>
          <w:szCs w:val="24"/>
        </w:rPr>
        <w:t xml:space="preserve"> sisunõuete l</w:t>
      </w:r>
      <w:r w:rsidR="000B69E0" w:rsidRPr="005F743A">
        <w:rPr>
          <w:rFonts w:ascii="Times New Roman" w:hAnsi="Times New Roman" w:cs="Times New Roman"/>
          <w:sz w:val="24"/>
          <w:szCs w:val="24"/>
        </w:rPr>
        <w:t>oetelust jäetakse välja</w:t>
      </w:r>
      <w:r w:rsidR="004E2447" w:rsidRPr="005F743A">
        <w:rPr>
          <w:rFonts w:ascii="Times New Roman" w:hAnsi="Times New Roman" w:cs="Times New Roman"/>
          <w:sz w:val="24"/>
          <w:szCs w:val="24"/>
        </w:rPr>
        <w:t xml:space="preserve"> kehtiva HÕNTE § 1 lõike 1 </w:t>
      </w:r>
      <w:r w:rsidR="000B69E0" w:rsidRPr="005F743A">
        <w:rPr>
          <w:rFonts w:ascii="Times New Roman" w:hAnsi="Times New Roman" w:cs="Times New Roman"/>
          <w:sz w:val="24"/>
          <w:szCs w:val="24"/>
        </w:rPr>
        <w:t>p</w:t>
      </w:r>
      <w:r w:rsidR="00E140DD" w:rsidRPr="005F743A">
        <w:rPr>
          <w:rFonts w:ascii="Times New Roman" w:hAnsi="Times New Roman" w:cs="Times New Roman"/>
          <w:sz w:val="24"/>
          <w:szCs w:val="24"/>
        </w:rPr>
        <w:t>unktid 4–6</w:t>
      </w:r>
      <w:r w:rsidR="00DC0FA4" w:rsidRPr="005F743A">
        <w:rPr>
          <w:rFonts w:ascii="Times New Roman" w:hAnsi="Times New Roman" w:cs="Times New Roman"/>
          <w:sz w:val="24"/>
          <w:szCs w:val="24"/>
        </w:rPr>
        <w:t xml:space="preserve"> ja 8</w:t>
      </w:r>
      <w:r w:rsidR="00E140DD" w:rsidRPr="005F743A">
        <w:rPr>
          <w:rFonts w:ascii="Times New Roman" w:hAnsi="Times New Roman" w:cs="Times New Roman"/>
          <w:sz w:val="24"/>
          <w:szCs w:val="24"/>
        </w:rPr>
        <w:t xml:space="preserve">. Valitud lahenduse sobivus kehtivasse õiguskorda (p 4), lahendus Eestiga sarnase ühiskonnakorralduse ja õigussüsteemiga riikides (p 5) ning kavandatava regulatsiooni kirjeldus ja ülesehitus (p 6) on info, mida sageli ei ole </w:t>
      </w:r>
      <w:r w:rsidR="000214CC">
        <w:rPr>
          <w:rFonts w:ascii="Times New Roman" w:hAnsi="Times New Roman" w:cs="Times New Roman"/>
          <w:sz w:val="24"/>
          <w:szCs w:val="24"/>
        </w:rPr>
        <w:t>niivõrd varases</w:t>
      </w:r>
      <w:r w:rsidR="000214CC" w:rsidRPr="005F743A">
        <w:rPr>
          <w:rFonts w:ascii="Times New Roman" w:hAnsi="Times New Roman" w:cs="Times New Roman"/>
          <w:sz w:val="24"/>
          <w:szCs w:val="24"/>
        </w:rPr>
        <w:t xml:space="preserve"> </w:t>
      </w:r>
      <w:r w:rsidR="00E140DD" w:rsidRPr="005F743A">
        <w:rPr>
          <w:rFonts w:ascii="Times New Roman" w:hAnsi="Times New Roman" w:cs="Times New Roman"/>
          <w:sz w:val="24"/>
          <w:szCs w:val="24"/>
        </w:rPr>
        <w:t xml:space="preserve">etapis võimalik või otstarbekas esitada. Näiteks ei ole otstarbekas nõuda kavandatava regulatsiooni detailset kirjeldust, kui </w:t>
      </w:r>
      <w:r w:rsidR="00401007">
        <w:rPr>
          <w:rFonts w:ascii="Times New Roman" w:hAnsi="Times New Roman" w:cs="Times New Roman"/>
          <w:sz w:val="24"/>
          <w:szCs w:val="24"/>
        </w:rPr>
        <w:t>algatuskirja</w:t>
      </w:r>
      <w:r w:rsidR="00401007" w:rsidRPr="005F743A">
        <w:rPr>
          <w:rFonts w:ascii="Times New Roman" w:hAnsi="Times New Roman" w:cs="Times New Roman"/>
          <w:sz w:val="24"/>
          <w:szCs w:val="24"/>
        </w:rPr>
        <w:t xml:space="preserve"> </w:t>
      </w:r>
      <w:r w:rsidR="00E140DD" w:rsidRPr="005F743A">
        <w:rPr>
          <w:rFonts w:ascii="Times New Roman" w:hAnsi="Times New Roman" w:cs="Times New Roman"/>
          <w:sz w:val="24"/>
          <w:szCs w:val="24"/>
        </w:rPr>
        <w:t xml:space="preserve">raames alles kaalutakse eri lahendusviise. Mõjuanalüüside </w:t>
      </w:r>
      <w:r w:rsidR="005F6F0C" w:rsidRPr="005F743A">
        <w:rPr>
          <w:rFonts w:ascii="Times New Roman" w:hAnsi="Times New Roman" w:cs="Times New Roman"/>
          <w:sz w:val="24"/>
          <w:szCs w:val="24"/>
        </w:rPr>
        <w:t xml:space="preserve">koostajatel </w:t>
      </w:r>
      <w:r w:rsidR="00E140DD" w:rsidRPr="005F743A">
        <w:rPr>
          <w:rFonts w:ascii="Times New Roman" w:hAnsi="Times New Roman" w:cs="Times New Roman"/>
          <w:sz w:val="24"/>
          <w:szCs w:val="24"/>
        </w:rPr>
        <w:t>on tek</w:t>
      </w:r>
      <w:r w:rsidR="005F6F0C" w:rsidRPr="005F743A">
        <w:rPr>
          <w:rFonts w:ascii="Times New Roman" w:hAnsi="Times New Roman" w:cs="Times New Roman"/>
          <w:sz w:val="24"/>
          <w:szCs w:val="24"/>
        </w:rPr>
        <w:t>ki</w:t>
      </w:r>
      <w:r w:rsidR="00E140DD" w:rsidRPr="005F743A">
        <w:rPr>
          <w:rFonts w:ascii="Times New Roman" w:hAnsi="Times New Roman" w:cs="Times New Roman"/>
          <w:sz w:val="24"/>
          <w:szCs w:val="24"/>
        </w:rPr>
        <w:t xml:space="preserve">nud küsimusi, milliseid riike peetakse silmas Eestiga sarnase ühiskonnakorralduse ja õigussüsteemiga riikide all. Puudub vajadus niivõrd üksikasjalike nõuete järele, mis ei peegelda </w:t>
      </w:r>
      <w:r w:rsidR="00133F3F">
        <w:rPr>
          <w:rFonts w:ascii="Times New Roman" w:hAnsi="Times New Roman" w:cs="Times New Roman"/>
          <w:sz w:val="24"/>
          <w:szCs w:val="24"/>
        </w:rPr>
        <w:t>algatuskirja</w:t>
      </w:r>
      <w:r w:rsidR="00133F3F" w:rsidRPr="005F743A">
        <w:rPr>
          <w:rFonts w:ascii="Times New Roman" w:hAnsi="Times New Roman" w:cs="Times New Roman"/>
          <w:sz w:val="24"/>
          <w:szCs w:val="24"/>
        </w:rPr>
        <w:t xml:space="preserve"> </w:t>
      </w:r>
      <w:r w:rsidR="00E140DD" w:rsidRPr="005F743A">
        <w:rPr>
          <w:rFonts w:ascii="Times New Roman" w:hAnsi="Times New Roman" w:cs="Times New Roman"/>
          <w:sz w:val="24"/>
          <w:szCs w:val="24"/>
        </w:rPr>
        <w:t xml:space="preserve">etapis hädavajalikku infot. </w:t>
      </w:r>
      <w:r w:rsidR="00DC0FA4" w:rsidRPr="00F23B7B">
        <w:rPr>
          <w:rFonts w:ascii="Times New Roman" w:hAnsi="Times New Roman" w:cs="Times New Roman"/>
          <w:sz w:val="24"/>
          <w:szCs w:val="24"/>
        </w:rPr>
        <w:t>Punkt 8</w:t>
      </w:r>
      <w:r w:rsidR="00DC0FA4" w:rsidRPr="005F743A">
        <w:rPr>
          <w:rFonts w:ascii="Times New Roman" w:hAnsi="Times New Roman" w:cs="Times New Roman"/>
          <w:sz w:val="24"/>
          <w:szCs w:val="24"/>
        </w:rPr>
        <w:t xml:space="preserve"> jäetakse välja mõju olulisuse hindamise nõude kaotamise tõttu (vt ka HÕNTE § 46 muutmise selgitus).</w:t>
      </w:r>
    </w:p>
    <w:p w14:paraId="37EDA04A" w14:textId="77777777" w:rsidR="00E140DD" w:rsidRPr="005F743A" w:rsidRDefault="00E140DD" w:rsidP="00E140DD">
      <w:pPr>
        <w:spacing w:after="0"/>
        <w:jc w:val="both"/>
        <w:rPr>
          <w:rFonts w:ascii="Times New Roman" w:hAnsi="Times New Roman" w:cs="Times New Roman"/>
          <w:sz w:val="24"/>
          <w:szCs w:val="24"/>
        </w:rPr>
      </w:pPr>
    </w:p>
    <w:p w14:paraId="02D0257E" w14:textId="410A9C5A" w:rsidR="00D30E98" w:rsidRPr="005F743A" w:rsidRDefault="00EF492E" w:rsidP="00E140DD">
      <w:pPr>
        <w:spacing w:after="0"/>
        <w:jc w:val="both"/>
        <w:rPr>
          <w:rFonts w:ascii="Times New Roman" w:hAnsi="Times New Roman" w:cs="Times New Roman"/>
          <w:sz w:val="24"/>
          <w:szCs w:val="24"/>
        </w:rPr>
      </w:pPr>
      <w:r w:rsidRPr="005F743A">
        <w:rPr>
          <w:rFonts w:ascii="Times New Roman" w:hAnsi="Times New Roman" w:cs="Times New Roman"/>
          <w:b/>
          <w:sz w:val="24"/>
          <w:szCs w:val="24"/>
        </w:rPr>
        <w:t>P</w:t>
      </w:r>
      <w:r w:rsidR="00E140DD" w:rsidRPr="005F743A">
        <w:rPr>
          <w:rFonts w:ascii="Times New Roman" w:hAnsi="Times New Roman" w:cs="Times New Roman"/>
          <w:b/>
          <w:sz w:val="24"/>
          <w:szCs w:val="24"/>
        </w:rPr>
        <w:t xml:space="preserve">unkt </w:t>
      </w:r>
      <w:r w:rsidR="007663C3" w:rsidRPr="005F743A">
        <w:rPr>
          <w:rFonts w:ascii="Times New Roman" w:hAnsi="Times New Roman" w:cs="Times New Roman"/>
          <w:b/>
          <w:sz w:val="24"/>
          <w:szCs w:val="24"/>
        </w:rPr>
        <w:t>4</w:t>
      </w:r>
      <w:r w:rsidR="00E140DD" w:rsidRPr="005F743A">
        <w:rPr>
          <w:rFonts w:ascii="Times New Roman" w:hAnsi="Times New Roman" w:cs="Times New Roman"/>
          <w:b/>
          <w:sz w:val="24"/>
          <w:szCs w:val="24"/>
        </w:rPr>
        <w:t xml:space="preserve"> </w:t>
      </w:r>
      <w:r w:rsidR="00E140DD" w:rsidRPr="005F743A">
        <w:rPr>
          <w:rFonts w:ascii="Times New Roman" w:hAnsi="Times New Roman" w:cs="Times New Roman"/>
          <w:sz w:val="24"/>
          <w:szCs w:val="24"/>
        </w:rPr>
        <w:t xml:space="preserve">sõnastatakse ümber nii, et </w:t>
      </w:r>
      <w:r w:rsidR="001D1414">
        <w:rPr>
          <w:rFonts w:ascii="Times New Roman" w:hAnsi="Times New Roman" w:cs="Times New Roman"/>
          <w:sz w:val="24"/>
          <w:szCs w:val="24"/>
        </w:rPr>
        <w:t>algatuskirja</w:t>
      </w:r>
      <w:r w:rsidR="001D1414" w:rsidRPr="005F743A">
        <w:rPr>
          <w:rFonts w:ascii="Times New Roman" w:hAnsi="Times New Roman" w:cs="Times New Roman"/>
          <w:sz w:val="24"/>
          <w:szCs w:val="24"/>
        </w:rPr>
        <w:t xml:space="preserve"> </w:t>
      </w:r>
      <w:r w:rsidR="00E140DD" w:rsidRPr="005F743A">
        <w:rPr>
          <w:rFonts w:ascii="Times New Roman" w:hAnsi="Times New Roman" w:cs="Times New Roman"/>
          <w:sz w:val="24"/>
          <w:szCs w:val="24"/>
        </w:rPr>
        <w:t xml:space="preserve">mõjuanalüüsis tuleb edaspidi käsitleda </w:t>
      </w:r>
      <w:r w:rsidR="002E66B9">
        <w:rPr>
          <w:rFonts w:ascii="Times New Roman" w:hAnsi="Times New Roman" w:cs="Times New Roman"/>
          <w:sz w:val="24"/>
          <w:szCs w:val="24"/>
        </w:rPr>
        <w:t>lahenduste</w:t>
      </w:r>
      <w:r w:rsidR="002E66B9" w:rsidRPr="005F743A">
        <w:rPr>
          <w:rFonts w:ascii="Times New Roman" w:hAnsi="Times New Roman" w:cs="Times New Roman"/>
          <w:sz w:val="24"/>
          <w:szCs w:val="24"/>
        </w:rPr>
        <w:t xml:space="preserve"> </w:t>
      </w:r>
      <w:r w:rsidR="00E140DD" w:rsidRPr="005F743A">
        <w:rPr>
          <w:rFonts w:ascii="Times New Roman" w:hAnsi="Times New Roman" w:cs="Times New Roman"/>
          <w:sz w:val="24"/>
          <w:szCs w:val="24"/>
        </w:rPr>
        <w:t xml:space="preserve">võimalikku mõju, sealhulgas seda, </w:t>
      </w:r>
      <w:r w:rsidR="006473A9">
        <w:rPr>
          <w:rFonts w:ascii="Times New Roman" w:hAnsi="Times New Roman" w:cs="Times New Roman"/>
          <w:sz w:val="24"/>
          <w:szCs w:val="24"/>
        </w:rPr>
        <w:t xml:space="preserve">kuidas muutub </w:t>
      </w:r>
      <w:r w:rsidR="00F2789C">
        <w:rPr>
          <w:rFonts w:ascii="Times New Roman" w:hAnsi="Times New Roman" w:cs="Times New Roman"/>
          <w:sz w:val="24"/>
          <w:szCs w:val="24"/>
        </w:rPr>
        <w:t xml:space="preserve">lahendustest mõjutatud isikute halduskoormus. </w:t>
      </w:r>
      <w:r w:rsidR="00E140DD" w:rsidRPr="005F743A">
        <w:rPr>
          <w:rFonts w:ascii="Times New Roman" w:hAnsi="Times New Roman" w:cs="Times New Roman"/>
          <w:sz w:val="24"/>
          <w:szCs w:val="24"/>
        </w:rPr>
        <w:t xml:space="preserve">Punkti </w:t>
      </w:r>
      <w:r w:rsidR="00E274BA">
        <w:rPr>
          <w:rFonts w:ascii="Times New Roman" w:hAnsi="Times New Roman" w:cs="Times New Roman"/>
          <w:sz w:val="24"/>
          <w:szCs w:val="24"/>
        </w:rPr>
        <w:t>4</w:t>
      </w:r>
      <w:r w:rsidR="00E274BA" w:rsidRPr="005F743A">
        <w:rPr>
          <w:rFonts w:ascii="Times New Roman" w:hAnsi="Times New Roman" w:cs="Times New Roman"/>
          <w:sz w:val="24"/>
          <w:szCs w:val="24"/>
        </w:rPr>
        <w:t xml:space="preserve"> </w:t>
      </w:r>
      <w:r w:rsidR="00E140DD" w:rsidRPr="005F743A">
        <w:rPr>
          <w:rFonts w:ascii="Times New Roman" w:hAnsi="Times New Roman" w:cs="Times New Roman"/>
          <w:sz w:val="24"/>
          <w:szCs w:val="24"/>
        </w:rPr>
        <w:t>sõnastusega võetakse kokku kehtiva HÕNTE § 1 l</w:t>
      </w:r>
      <w:r w:rsidR="003C1FD1" w:rsidRPr="005F743A">
        <w:rPr>
          <w:rFonts w:ascii="Times New Roman" w:hAnsi="Times New Roman" w:cs="Times New Roman"/>
          <w:sz w:val="24"/>
          <w:szCs w:val="24"/>
        </w:rPr>
        <w:t>õike</w:t>
      </w:r>
      <w:r w:rsidR="00E140DD" w:rsidRPr="005F743A">
        <w:rPr>
          <w:rFonts w:ascii="Times New Roman" w:hAnsi="Times New Roman" w:cs="Times New Roman"/>
          <w:sz w:val="24"/>
          <w:szCs w:val="24"/>
        </w:rPr>
        <w:t xml:space="preserve"> 1 punktid 7 ja 7</w:t>
      </w:r>
      <w:r w:rsidR="00E140DD" w:rsidRPr="005F743A">
        <w:rPr>
          <w:rFonts w:ascii="Times New Roman" w:hAnsi="Times New Roman" w:cs="Times New Roman"/>
          <w:sz w:val="24"/>
          <w:szCs w:val="24"/>
          <w:vertAlign w:val="superscript"/>
        </w:rPr>
        <w:t>1</w:t>
      </w:r>
      <w:r w:rsidR="00E140DD" w:rsidRPr="005F743A">
        <w:rPr>
          <w:rFonts w:ascii="Times New Roman" w:hAnsi="Times New Roman" w:cs="Times New Roman"/>
          <w:sz w:val="24"/>
          <w:szCs w:val="24"/>
        </w:rPr>
        <w:t>. Välja jäetakse nõue tuvastada mõju olulisus, lähtudes mõju esinemise sagedusest, ulatusest, sihtrühma suurusest ja ebasoovitavate mõjude riskist. Eelnõu</w:t>
      </w:r>
      <w:r w:rsidR="00075BA4">
        <w:rPr>
          <w:rFonts w:ascii="Times New Roman" w:hAnsi="Times New Roman" w:cs="Times New Roman"/>
          <w:sz w:val="24"/>
          <w:szCs w:val="24"/>
        </w:rPr>
        <w:t xml:space="preserve"> kohaselt</w:t>
      </w:r>
      <w:r w:rsidR="00E140DD" w:rsidRPr="005F743A">
        <w:rPr>
          <w:rFonts w:ascii="Times New Roman" w:hAnsi="Times New Roman" w:cs="Times New Roman"/>
          <w:sz w:val="24"/>
          <w:szCs w:val="24"/>
        </w:rPr>
        <w:t xml:space="preserve"> loobutakse olulisuse tuvastamise nõudest õigusakti mõju hindamisel, sest see ei ole enam kui </w:t>
      </w:r>
      <w:r w:rsidR="00DC7431" w:rsidRPr="005F743A">
        <w:rPr>
          <w:rFonts w:ascii="Times New Roman" w:hAnsi="Times New Roman" w:cs="Times New Roman"/>
          <w:sz w:val="24"/>
          <w:szCs w:val="24"/>
        </w:rPr>
        <w:t>kümne</w:t>
      </w:r>
      <w:r w:rsidR="00E140DD" w:rsidRPr="005F743A">
        <w:rPr>
          <w:rFonts w:ascii="Times New Roman" w:hAnsi="Times New Roman" w:cs="Times New Roman"/>
          <w:sz w:val="24"/>
          <w:szCs w:val="24"/>
        </w:rPr>
        <w:t xml:space="preserve">aastase praktika jooksul ennast õigustanud. Kuigi neli loetletud kriteeriumi – sagedus, ulatus, sihtrühma suurus ja riskid – on </w:t>
      </w:r>
      <w:r w:rsidR="00111ED6" w:rsidRPr="005F743A">
        <w:rPr>
          <w:rFonts w:ascii="Times New Roman" w:hAnsi="Times New Roman" w:cs="Times New Roman"/>
          <w:sz w:val="24"/>
          <w:szCs w:val="24"/>
        </w:rPr>
        <w:t xml:space="preserve">mõjuanalüüsi koostamisel </w:t>
      </w:r>
      <w:r w:rsidR="00E140DD" w:rsidRPr="005F743A">
        <w:rPr>
          <w:rFonts w:ascii="Times New Roman" w:hAnsi="Times New Roman" w:cs="Times New Roman"/>
          <w:sz w:val="24"/>
          <w:szCs w:val="24"/>
        </w:rPr>
        <w:t xml:space="preserve">sageli asjakohased ja sobilikud lähtepunktid, siis edaspidi viiakse need </w:t>
      </w:r>
      <w:r w:rsidR="00F90E03">
        <w:rPr>
          <w:rFonts w:ascii="Times New Roman" w:hAnsi="Times New Roman" w:cs="Times New Roman"/>
          <w:sz w:val="24"/>
          <w:szCs w:val="24"/>
        </w:rPr>
        <w:t>juhendmaterj</w:t>
      </w:r>
      <w:r w:rsidR="0033361E">
        <w:rPr>
          <w:rFonts w:ascii="Times New Roman" w:hAnsi="Times New Roman" w:cs="Times New Roman"/>
          <w:sz w:val="24"/>
          <w:szCs w:val="24"/>
        </w:rPr>
        <w:t>ali</w:t>
      </w:r>
      <w:r w:rsidR="00E140DD" w:rsidRPr="005F743A">
        <w:rPr>
          <w:rFonts w:ascii="Times New Roman" w:hAnsi="Times New Roman" w:cs="Times New Roman"/>
          <w:sz w:val="24"/>
          <w:szCs w:val="24"/>
        </w:rPr>
        <w:t xml:space="preserve"> tasandile. Sõltuvalt algatusest võib mõjuanalüüs olla üles ehitatud ka teisiti.</w:t>
      </w:r>
    </w:p>
    <w:p w14:paraId="033D29C7" w14:textId="77777777" w:rsidR="00E140DD" w:rsidRPr="005F743A" w:rsidRDefault="00E140DD" w:rsidP="00E140DD">
      <w:pPr>
        <w:spacing w:after="0"/>
        <w:jc w:val="both"/>
        <w:rPr>
          <w:rFonts w:ascii="Times New Roman" w:hAnsi="Times New Roman" w:cs="Times New Roman"/>
          <w:sz w:val="24"/>
          <w:szCs w:val="24"/>
        </w:rPr>
      </w:pPr>
    </w:p>
    <w:p w14:paraId="5C787BED" w14:textId="3C735B1D" w:rsidR="00E140DD" w:rsidRPr="005F743A" w:rsidRDefault="00EF492E" w:rsidP="00E140DD">
      <w:pPr>
        <w:spacing w:after="0"/>
        <w:jc w:val="both"/>
        <w:rPr>
          <w:rFonts w:ascii="Times New Roman" w:hAnsi="Times New Roman" w:cs="Times New Roman"/>
          <w:sz w:val="24"/>
          <w:szCs w:val="24"/>
        </w:rPr>
      </w:pPr>
      <w:r w:rsidRPr="005F743A">
        <w:rPr>
          <w:rFonts w:ascii="Times New Roman" w:hAnsi="Times New Roman" w:cs="Times New Roman"/>
          <w:b/>
          <w:sz w:val="24"/>
          <w:szCs w:val="24"/>
        </w:rPr>
        <w:t>P</w:t>
      </w:r>
      <w:r w:rsidR="00E140DD" w:rsidRPr="005F743A">
        <w:rPr>
          <w:rFonts w:ascii="Times New Roman" w:hAnsi="Times New Roman" w:cs="Times New Roman"/>
          <w:b/>
          <w:sz w:val="24"/>
          <w:szCs w:val="24"/>
        </w:rPr>
        <w:t xml:space="preserve">unkti </w:t>
      </w:r>
      <w:r w:rsidR="006F41E5" w:rsidRPr="005F743A">
        <w:rPr>
          <w:rFonts w:ascii="Times New Roman" w:hAnsi="Times New Roman" w:cs="Times New Roman"/>
          <w:b/>
          <w:sz w:val="24"/>
          <w:szCs w:val="24"/>
        </w:rPr>
        <w:t>5</w:t>
      </w:r>
      <w:r w:rsidR="00E140DD" w:rsidRPr="005F743A">
        <w:rPr>
          <w:rFonts w:ascii="Times New Roman" w:hAnsi="Times New Roman" w:cs="Times New Roman"/>
          <w:b/>
          <w:sz w:val="24"/>
          <w:szCs w:val="24"/>
        </w:rPr>
        <w:t xml:space="preserve"> </w:t>
      </w:r>
      <w:r w:rsidR="00E140DD" w:rsidRPr="627744FA">
        <w:rPr>
          <w:rFonts w:ascii="Times New Roman" w:hAnsi="Times New Roman" w:cs="Times New Roman"/>
          <w:sz w:val="24"/>
          <w:szCs w:val="24"/>
        </w:rPr>
        <w:t>sõnastus</w:t>
      </w:r>
      <w:r w:rsidR="006211F6">
        <w:rPr>
          <w:rFonts w:ascii="Times New Roman" w:hAnsi="Times New Roman" w:cs="Times New Roman"/>
          <w:sz w:val="24"/>
          <w:szCs w:val="24"/>
        </w:rPr>
        <w:t>es v</w:t>
      </w:r>
      <w:r w:rsidR="00620140">
        <w:rPr>
          <w:rFonts w:ascii="Times New Roman" w:hAnsi="Times New Roman" w:cs="Times New Roman"/>
          <w:sz w:val="24"/>
          <w:szCs w:val="24"/>
        </w:rPr>
        <w:t>õetakse kokku</w:t>
      </w:r>
      <w:r w:rsidR="00E140DD" w:rsidRPr="005F743A">
        <w:rPr>
          <w:rFonts w:ascii="Times New Roman" w:hAnsi="Times New Roman" w:cs="Times New Roman"/>
          <w:sz w:val="24"/>
          <w:szCs w:val="24"/>
        </w:rPr>
        <w:t xml:space="preserve">, et </w:t>
      </w:r>
      <w:r w:rsidR="00C354E5">
        <w:rPr>
          <w:rFonts w:ascii="Times New Roman" w:hAnsi="Times New Roman" w:cs="Times New Roman"/>
          <w:sz w:val="24"/>
          <w:szCs w:val="24"/>
        </w:rPr>
        <w:t>algatuskirja</w:t>
      </w:r>
      <w:r w:rsidR="00E140DD" w:rsidRPr="005F743A">
        <w:rPr>
          <w:rFonts w:ascii="Times New Roman" w:hAnsi="Times New Roman" w:cs="Times New Roman"/>
          <w:sz w:val="24"/>
          <w:szCs w:val="24"/>
        </w:rPr>
        <w:t xml:space="preserve">s tuleb esitada </w:t>
      </w:r>
      <w:r w:rsidR="00295A62">
        <w:rPr>
          <w:rFonts w:ascii="Times New Roman" w:hAnsi="Times New Roman" w:cs="Times New Roman"/>
          <w:sz w:val="24"/>
          <w:szCs w:val="24"/>
        </w:rPr>
        <w:t>teave</w:t>
      </w:r>
      <w:r w:rsidR="00E140DD" w:rsidRPr="005F743A" w:rsidDel="00295A62">
        <w:rPr>
          <w:rFonts w:ascii="Times New Roman" w:hAnsi="Times New Roman" w:cs="Times New Roman"/>
          <w:sz w:val="24"/>
          <w:szCs w:val="24"/>
        </w:rPr>
        <w:t xml:space="preserve"> </w:t>
      </w:r>
      <w:r w:rsidR="00E140DD" w:rsidRPr="005F743A">
        <w:rPr>
          <w:rFonts w:ascii="Times New Roman" w:hAnsi="Times New Roman" w:cs="Times New Roman"/>
          <w:sz w:val="24"/>
          <w:szCs w:val="24"/>
        </w:rPr>
        <w:t>edasis</w:t>
      </w:r>
      <w:r w:rsidR="00FC4ACF">
        <w:rPr>
          <w:rFonts w:ascii="Times New Roman" w:hAnsi="Times New Roman" w:cs="Times New Roman"/>
          <w:sz w:val="24"/>
          <w:szCs w:val="24"/>
        </w:rPr>
        <w:t xml:space="preserve">te tegevuste ja </w:t>
      </w:r>
      <w:r w:rsidR="00597AFA">
        <w:rPr>
          <w:rFonts w:ascii="Times New Roman" w:hAnsi="Times New Roman" w:cs="Times New Roman"/>
          <w:sz w:val="24"/>
          <w:szCs w:val="24"/>
        </w:rPr>
        <w:t xml:space="preserve">ajakava </w:t>
      </w:r>
      <w:r w:rsidR="00871283">
        <w:rPr>
          <w:rFonts w:ascii="Times New Roman" w:hAnsi="Times New Roman" w:cs="Times New Roman"/>
          <w:sz w:val="24"/>
          <w:szCs w:val="24"/>
        </w:rPr>
        <w:t>kohta.</w:t>
      </w:r>
      <w:r w:rsidR="00E140DD" w:rsidRPr="005F743A">
        <w:rPr>
          <w:rFonts w:ascii="Times New Roman" w:hAnsi="Times New Roman" w:cs="Times New Roman"/>
          <w:sz w:val="24"/>
          <w:szCs w:val="24"/>
        </w:rPr>
        <w:t xml:space="preserve"> Kehtiva lõike sõnastuses on eelnõu eeldatavat valmimisaega ja regulatsiooni soovitavat kehtivusaega mainitud punktis 6. Sisuliselt tuleb ka edaspidi kajastada </w:t>
      </w:r>
      <w:r w:rsidR="008E2F11">
        <w:rPr>
          <w:rFonts w:ascii="Times New Roman" w:hAnsi="Times New Roman" w:cs="Times New Roman"/>
          <w:sz w:val="24"/>
          <w:szCs w:val="24"/>
        </w:rPr>
        <w:t>nii aja- kui ka</w:t>
      </w:r>
      <w:r w:rsidR="00063D07">
        <w:rPr>
          <w:rFonts w:ascii="Times New Roman" w:hAnsi="Times New Roman" w:cs="Times New Roman"/>
          <w:sz w:val="24"/>
          <w:szCs w:val="24"/>
        </w:rPr>
        <w:t xml:space="preserve"> tegevuskava</w:t>
      </w:r>
      <w:r w:rsidR="00E140DD" w:rsidRPr="005F743A">
        <w:rPr>
          <w:rFonts w:ascii="Times New Roman" w:hAnsi="Times New Roman" w:cs="Times New Roman"/>
          <w:sz w:val="24"/>
          <w:szCs w:val="24"/>
        </w:rPr>
        <w:t xml:space="preserve">, kuid sõnastus on varasemaga võrreldes üldisem ja paindlikum. Ajakava võib hõlmata eelnõu </w:t>
      </w:r>
      <w:r w:rsidR="00E140DD" w:rsidRPr="6D06770C">
        <w:rPr>
          <w:rFonts w:ascii="Times New Roman" w:hAnsi="Times New Roman" w:cs="Times New Roman"/>
          <w:sz w:val="24"/>
          <w:szCs w:val="24"/>
        </w:rPr>
        <w:t>valmimise</w:t>
      </w:r>
      <w:r w:rsidR="00E140DD" w:rsidRPr="005F743A">
        <w:rPr>
          <w:rFonts w:ascii="Times New Roman" w:hAnsi="Times New Roman" w:cs="Times New Roman"/>
          <w:sz w:val="24"/>
          <w:szCs w:val="24"/>
        </w:rPr>
        <w:t xml:space="preserve"> aega, kaasamiskohtumisi, </w:t>
      </w:r>
      <w:r w:rsidR="00C72F42" w:rsidRPr="005F743A">
        <w:rPr>
          <w:rFonts w:ascii="Times New Roman" w:hAnsi="Times New Roman" w:cs="Times New Roman"/>
          <w:sz w:val="24"/>
          <w:szCs w:val="24"/>
        </w:rPr>
        <w:t xml:space="preserve">eelnõu </w:t>
      </w:r>
      <w:r w:rsidR="00E140DD" w:rsidRPr="005F743A">
        <w:rPr>
          <w:rFonts w:ascii="Times New Roman" w:hAnsi="Times New Roman" w:cs="Times New Roman"/>
          <w:sz w:val="24"/>
          <w:szCs w:val="24"/>
        </w:rPr>
        <w:t xml:space="preserve">Vabariigi Valitsusele esitamist, seaduse jõustumist vm etappi. Tuleb siiski nentida, et </w:t>
      </w:r>
      <w:r w:rsidR="00346F9F">
        <w:rPr>
          <w:rFonts w:ascii="Times New Roman" w:hAnsi="Times New Roman" w:cs="Times New Roman"/>
          <w:sz w:val="24"/>
          <w:szCs w:val="24"/>
        </w:rPr>
        <w:t>varases etapis</w:t>
      </w:r>
      <w:r w:rsidR="00E140DD" w:rsidRPr="005F743A">
        <w:rPr>
          <w:rFonts w:ascii="Times New Roman" w:hAnsi="Times New Roman" w:cs="Times New Roman"/>
          <w:sz w:val="24"/>
          <w:szCs w:val="24"/>
        </w:rPr>
        <w:t xml:space="preserve"> prognoositud ajakava sageli praktikas ei realiseeru, seetõttu pole </w:t>
      </w:r>
      <w:r w:rsidR="00E140DD" w:rsidRPr="484C087C">
        <w:rPr>
          <w:rFonts w:ascii="Times New Roman" w:hAnsi="Times New Roman" w:cs="Times New Roman"/>
          <w:sz w:val="24"/>
          <w:szCs w:val="24"/>
        </w:rPr>
        <w:t>detailsete</w:t>
      </w:r>
      <w:r w:rsidR="00E140DD" w:rsidRPr="005F743A">
        <w:rPr>
          <w:rFonts w:ascii="Times New Roman" w:hAnsi="Times New Roman" w:cs="Times New Roman"/>
          <w:sz w:val="24"/>
          <w:szCs w:val="24"/>
        </w:rPr>
        <w:t xml:space="preserve"> nõuete kehtestamine</w:t>
      </w:r>
      <w:r w:rsidR="00B77208" w:rsidRPr="00B77208">
        <w:rPr>
          <w:rFonts w:ascii="Times New Roman" w:hAnsi="Times New Roman" w:cs="Times New Roman"/>
          <w:sz w:val="24"/>
          <w:szCs w:val="24"/>
        </w:rPr>
        <w:t xml:space="preserve"> </w:t>
      </w:r>
      <w:r w:rsidR="00B77208" w:rsidRPr="005F743A">
        <w:rPr>
          <w:rFonts w:ascii="Times New Roman" w:hAnsi="Times New Roman" w:cs="Times New Roman"/>
          <w:sz w:val="24"/>
          <w:szCs w:val="24"/>
        </w:rPr>
        <w:t>põhjendatud</w:t>
      </w:r>
      <w:r w:rsidR="00E140DD" w:rsidRPr="005F743A">
        <w:rPr>
          <w:rFonts w:ascii="Times New Roman" w:hAnsi="Times New Roman" w:cs="Times New Roman"/>
          <w:sz w:val="24"/>
          <w:szCs w:val="24"/>
        </w:rPr>
        <w:t>.</w:t>
      </w:r>
      <w:r w:rsidR="00F328ED">
        <w:rPr>
          <w:rFonts w:ascii="Times New Roman" w:hAnsi="Times New Roman" w:cs="Times New Roman"/>
          <w:sz w:val="24"/>
          <w:szCs w:val="24"/>
        </w:rPr>
        <w:t xml:space="preserve"> </w:t>
      </w:r>
    </w:p>
    <w:p w14:paraId="6DFED96A" w14:textId="77777777" w:rsidR="00F328ED" w:rsidRDefault="00F328ED" w:rsidP="00E140DD">
      <w:pPr>
        <w:spacing w:after="0"/>
        <w:jc w:val="both"/>
        <w:rPr>
          <w:rFonts w:ascii="Times New Roman" w:hAnsi="Times New Roman" w:cs="Times New Roman"/>
          <w:sz w:val="24"/>
          <w:szCs w:val="24"/>
        </w:rPr>
      </w:pPr>
    </w:p>
    <w:p w14:paraId="3D926A31" w14:textId="7B2E08AA" w:rsidR="00F328ED" w:rsidRPr="00E10DE6" w:rsidRDefault="00F328ED" w:rsidP="00E140DD">
      <w:pPr>
        <w:spacing w:after="0"/>
        <w:jc w:val="both"/>
        <w:rPr>
          <w:rFonts w:ascii="Times New Roman" w:hAnsi="Times New Roman" w:cs="Times New Roman"/>
          <w:sz w:val="24"/>
          <w:szCs w:val="24"/>
        </w:rPr>
      </w:pPr>
      <w:r w:rsidRPr="00F3799F">
        <w:rPr>
          <w:rFonts w:ascii="Times New Roman" w:hAnsi="Times New Roman" w:cs="Times New Roman"/>
          <w:b/>
          <w:sz w:val="24"/>
          <w:szCs w:val="24"/>
        </w:rPr>
        <w:t>Punkt 6</w:t>
      </w:r>
      <w:r>
        <w:rPr>
          <w:rFonts w:ascii="Times New Roman" w:hAnsi="Times New Roman" w:cs="Times New Roman"/>
          <w:sz w:val="24"/>
          <w:szCs w:val="24"/>
        </w:rPr>
        <w:t xml:space="preserve"> </w:t>
      </w:r>
      <w:r w:rsidR="00C03C72">
        <w:rPr>
          <w:rFonts w:ascii="Times New Roman" w:hAnsi="Times New Roman" w:cs="Times New Roman"/>
          <w:sz w:val="24"/>
          <w:szCs w:val="24"/>
        </w:rPr>
        <w:t xml:space="preserve">muudab eeltoodud loetelu lahtiseks, sätestades, et </w:t>
      </w:r>
      <w:r w:rsidR="00FB20DC">
        <w:rPr>
          <w:rFonts w:ascii="Times New Roman" w:hAnsi="Times New Roman" w:cs="Times New Roman"/>
          <w:sz w:val="24"/>
          <w:szCs w:val="24"/>
        </w:rPr>
        <w:t xml:space="preserve">esitada tuleb ka </w:t>
      </w:r>
      <w:r w:rsidR="00FB20DC" w:rsidRPr="00A04FCF">
        <w:rPr>
          <w:rFonts w:ascii="Times New Roman" w:hAnsi="Times New Roman" w:cs="Times New Roman"/>
          <w:sz w:val="24"/>
          <w:szCs w:val="24"/>
        </w:rPr>
        <w:t>küsimuse lahendamisel tähtsust omav </w:t>
      </w:r>
      <w:r w:rsidR="006629CD" w:rsidRPr="00A04FCF">
        <w:rPr>
          <w:rFonts w:ascii="Times New Roman" w:hAnsi="Times New Roman" w:cs="Times New Roman"/>
          <w:sz w:val="24"/>
          <w:szCs w:val="24"/>
        </w:rPr>
        <w:t xml:space="preserve">muu </w:t>
      </w:r>
      <w:r w:rsidR="00FB20DC" w:rsidRPr="00A04FCF">
        <w:rPr>
          <w:rFonts w:ascii="Times New Roman" w:hAnsi="Times New Roman" w:cs="Times New Roman"/>
          <w:sz w:val="24"/>
          <w:szCs w:val="24"/>
        </w:rPr>
        <w:t>teave</w:t>
      </w:r>
      <w:r w:rsidR="00700A63">
        <w:rPr>
          <w:rFonts w:ascii="Times New Roman" w:hAnsi="Times New Roman" w:cs="Times New Roman"/>
          <w:sz w:val="24"/>
          <w:szCs w:val="24"/>
        </w:rPr>
        <w:t>.</w:t>
      </w:r>
      <w:r w:rsidR="00B77037">
        <w:rPr>
          <w:rFonts w:ascii="Times New Roman" w:hAnsi="Times New Roman" w:cs="Times New Roman"/>
          <w:sz w:val="24"/>
          <w:szCs w:val="24"/>
        </w:rPr>
        <w:t xml:space="preserve"> </w:t>
      </w:r>
      <w:r w:rsidR="00B77037" w:rsidRPr="00E10DE6">
        <w:rPr>
          <w:rFonts w:ascii="Times New Roman" w:hAnsi="Times New Roman" w:cs="Times New Roman"/>
          <w:sz w:val="24"/>
          <w:szCs w:val="24"/>
        </w:rPr>
        <w:t>Tegemist võib olla igasuguse teabega, mi</w:t>
      </w:r>
      <w:r w:rsidR="006217E0" w:rsidRPr="00E10DE6">
        <w:rPr>
          <w:rFonts w:ascii="Times New Roman" w:hAnsi="Times New Roman" w:cs="Times New Roman"/>
          <w:sz w:val="24"/>
          <w:szCs w:val="24"/>
        </w:rPr>
        <w:t xml:space="preserve">s </w:t>
      </w:r>
      <w:r w:rsidR="0057469A" w:rsidRPr="00E10DE6">
        <w:rPr>
          <w:rFonts w:ascii="Times New Roman" w:hAnsi="Times New Roman" w:cs="Times New Roman"/>
          <w:sz w:val="24"/>
          <w:szCs w:val="24"/>
        </w:rPr>
        <w:t xml:space="preserve">koostaja hinnangul </w:t>
      </w:r>
      <w:r w:rsidR="009D0091">
        <w:rPr>
          <w:rFonts w:ascii="Times New Roman" w:hAnsi="Times New Roman" w:cs="Times New Roman"/>
          <w:sz w:val="24"/>
          <w:szCs w:val="24"/>
        </w:rPr>
        <w:t>võib olla oluline</w:t>
      </w:r>
      <w:r w:rsidR="008E2A16" w:rsidRPr="00E10DE6">
        <w:rPr>
          <w:rFonts w:ascii="Times New Roman" w:hAnsi="Times New Roman" w:cs="Times New Roman"/>
          <w:sz w:val="24"/>
          <w:szCs w:val="24"/>
        </w:rPr>
        <w:t xml:space="preserve">. Praktikas </w:t>
      </w:r>
      <w:r w:rsidR="00C64EAA" w:rsidRPr="00E10DE6">
        <w:rPr>
          <w:rFonts w:ascii="Times New Roman" w:hAnsi="Times New Roman" w:cs="Times New Roman"/>
          <w:sz w:val="24"/>
          <w:szCs w:val="24"/>
        </w:rPr>
        <w:t>refereeritakse näiteks varasemaid uuringuid</w:t>
      </w:r>
      <w:r w:rsidR="00B46582" w:rsidRPr="00E10DE6">
        <w:rPr>
          <w:rFonts w:ascii="Times New Roman" w:hAnsi="Times New Roman" w:cs="Times New Roman"/>
          <w:sz w:val="24"/>
          <w:szCs w:val="24"/>
        </w:rPr>
        <w:t xml:space="preserve"> või </w:t>
      </w:r>
      <w:r w:rsidR="003F2265" w:rsidRPr="00E10DE6">
        <w:rPr>
          <w:rFonts w:ascii="Times New Roman" w:hAnsi="Times New Roman" w:cs="Times New Roman"/>
          <w:sz w:val="24"/>
          <w:szCs w:val="24"/>
        </w:rPr>
        <w:t xml:space="preserve">õigusanalüüse, </w:t>
      </w:r>
      <w:r w:rsidR="007B6039" w:rsidRPr="00E10DE6">
        <w:rPr>
          <w:rFonts w:ascii="Times New Roman" w:hAnsi="Times New Roman" w:cs="Times New Roman"/>
          <w:sz w:val="24"/>
          <w:szCs w:val="24"/>
        </w:rPr>
        <w:t>tuuakse näiteid kohtupraktikast</w:t>
      </w:r>
      <w:r w:rsidR="00EB2DD2" w:rsidRPr="00E10DE6">
        <w:rPr>
          <w:rFonts w:ascii="Times New Roman" w:hAnsi="Times New Roman" w:cs="Times New Roman"/>
          <w:sz w:val="24"/>
          <w:szCs w:val="24"/>
        </w:rPr>
        <w:t xml:space="preserve"> ja selgitatakse </w:t>
      </w:r>
      <w:r w:rsidR="00524AE6" w:rsidRPr="00E10DE6">
        <w:rPr>
          <w:rFonts w:ascii="Times New Roman" w:hAnsi="Times New Roman" w:cs="Times New Roman"/>
          <w:sz w:val="24"/>
          <w:szCs w:val="24"/>
        </w:rPr>
        <w:t>teoreetilist raamistikku.</w:t>
      </w:r>
      <w:r w:rsidR="00E700A9">
        <w:rPr>
          <w:rFonts w:ascii="Times New Roman" w:hAnsi="Times New Roman" w:cs="Times New Roman"/>
          <w:sz w:val="24"/>
          <w:szCs w:val="24"/>
        </w:rPr>
        <w:t xml:space="preserve"> Viide </w:t>
      </w:r>
      <w:r w:rsidR="00EB0B69">
        <w:rPr>
          <w:rFonts w:ascii="Times New Roman" w:hAnsi="Times New Roman" w:cs="Times New Roman"/>
          <w:sz w:val="24"/>
          <w:szCs w:val="24"/>
        </w:rPr>
        <w:t>muule küsimuse lahendamisel tähtsust omavale asjaolule sisaldub ka kehtivas sättes.</w:t>
      </w:r>
    </w:p>
    <w:p w14:paraId="55241EDA" w14:textId="77777777" w:rsidR="004E0819" w:rsidRDefault="004E0819" w:rsidP="00E140DD">
      <w:pPr>
        <w:spacing w:after="0"/>
        <w:jc w:val="both"/>
        <w:rPr>
          <w:rFonts w:ascii="Times New Roman" w:hAnsi="Times New Roman" w:cs="Times New Roman"/>
          <w:sz w:val="24"/>
          <w:szCs w:val="24"/>
        </w:rPr>
      </w:pPr>
    </w:p>
    <w:p w14:paraId="78E14399" w14:textId="38AB75C5" w:rsidR="0023093E" w:rsidRDefault="00557E5D" w:rsidP="00877950">
      <w:pPr>
        <w:spacing w:after="0"/>
        <w:jc w:val="both"/>
        <w:rPr>
          <w:rFonts w:ascii="Times New Roman" w:hAnsi="Times New Roman" w:cs="Times New Roman"/>
          <w:sz w:val="24"/>
          <w:szCs w:val="24"/>
        </w:rPr>
      </w:pPr>
      <w:r w:rsidRPr="00877950">
        <w:rPr>
          <w:rFonts w:ascii="Times New Roman" w:hAnsi="Times New Roman" w:cs="Times New Roman"/>
          <w:b/>
          <w:bCs/>
          <w:sz w:val="24"/>
          <w:szCs w:val="24"/>
        </w:rPr>
        <w:t xml:space="preserve">HÕNTE § </w:t>
      </w:r>
      <w:r w:rsidR="00BC0BBE" w:rsidRPr="00877950">
        <w:rPr>
          <w:rFonts w:ascii="Times New Roman" w:hAnsi="Times New Roman" w:cs="Times New Roman"/>
          <w:b/>
          <w:bCs/>
          <w:sz w:val="24"/>
          <w:szCs w:val="24"/>
        </w:rPr>
        <w:t xml:space="preserve">1 </w:t>
      </w:r>
      <w:r w:rsidR="00FF53B8" w:rsidRPr="00877950">
        <w:rPr>
          <w:rFonts w:ascii="Times New Roman" w:hAnsi="Times New Roman" w:cs="Times New Roman"/>
          <w:b/>
          <w:bCs/>
          <w:sz w:val="24"/>
          <w:szCs w:val="24"/>
        </w:rPr>
        <w:t>lõike 6</w:t>
      </w:r>
      <w:r w:rsidR="00FF53B8">
        <w:rPr>
          <w:rFonts w:ascii="Times New Roman" w:hAnsi="Times New Roman" w:cs="Times New Roman"/>
          <w:sz w:val="24"/>
          <w:szCs w:val="24"/>
        </w:rPr>
        <w:t xml:space="preserve"> </w:t>
      </w:r>
      <w:r w:rsidR="00CB1015">
        <w:rPr>
          <w:rFonts w:ascii="Times New Roman" w:hAnsi="Times New Roman" w:cs="Times New Roman"/>
          <w:sz w:val="24"/>
          <w:szCs w:val="24"/>
        </w:rPr>
        <w:t>sissejuhatavat lauseosa muudetakse</w:t>
      </w:r>
      <w:r w:rsidR="00106BAD">
        <w:rPr>
          <w:rFonts w:ascii="Times New Roman" w:hAnsi="Times New Roman" w:cs="Times New Roman"/>
          <w:sz w:val="24"/>
          <w:szCs w:val="24"/>
        </w:rPr>
        <w:t xml:space="preserve"> </w:t>
      </w:r>
      <w:r w:rsidR="00154207">
        <w:rPr>
          <w:rFonts w:ascii="Times New Roman" w:hAnsi="Times New Roman" w:cs="Times New Roman"/>
          <w:sz w:val="24"/>
          <w:szCs w:val="24"/>
        </w:rPr>
        <w:t>tulenevalt</w:t>
      </w:r>
      <w:r w:rsidR="00106BAD">
        <w:rPr>
          <w:rFonts w:ascii="Times New Roman" w:hAnsi="Times New Roman" w:cs="Times New Roman"/>
          <w:sz w:val="24"/>
          <w:szCs w:val="24"/>
        </w:rPr>
        <w:t xml:space="preserve"> </w:t>
      </w:r>
      <w:r w:rsidR="00154207">
        <w:rPr>
          <w:rFonts w:ascii="Times New Roman" w:hAnsi="Times New Roman" w:cs="Times New Roman"/>
          <w:sz w:val="24"/>
          <w:szCs w:val="24"/>
        </w:rPr>
        <w:t xml:space="preserve">HÕNTE § 46 ümbersõnastamisest. </w:t>
      </w:r>
      <w:r w:rsidR="00A36E42">
        <w:rPr>
          <w:rFonts w:ascii="Times New Roman" w:hAnsi="Times New Roman" w:cs="Times New Roman"/>
          <w:sz w:val="24"/>
          <w:szCs w:val="24"/>
        </w:rPr>
        <w:t xml:space="preserve">Edaspidi nähakse järelhindamise </w:t>
      </w:r>
      <w:r w:rsidR="00192078">
        <w:rPr>
          <w:rFonts w:ascii="Times New Roman" w:hAnsi="Times New Roman" w:cs="Times New Roman"/>
          <w:sz w:val="24"/>
          <w:szCs w:val="24"/>
        </w:rPr>
        <w:t>kohustus</w:t>
      </w:r>
      <w:r w:rsidR="00A36E42">
        <w:rPr>
          <w:rFonts w:ascii="Times New Roman" w:hAnsi="Times New Roman" w:cs="Times New Roman"/>
          <w:sz w:val="24"/>
          <w:szCs w:val="24"/>
        </w:rPr>
        <w:t xml:space="preserve"> ette HÕNTE § 46 lõikega </w:t>
      </w:r>
      <w:r w:rsidR="00192078">
        <w:rPr>
          <w:rFonts w:ascii="Times New Roman" w:hAnsi="Times New Roman" w:cs="Times New Roman"/>
          <w:sz w:val="24"/>
          <w:szCs w:val="24"/>
        </w:rPr>
        <w:t xml:space="preserve">7, </w:t>
      </w:r>
      <w:r w:rsidR="006572A3">
        <w:rPr>
          <w:rFonts w:ascii="Times New Roman" w:hAnsi="Times New Roman" w:cs="Times New Roman"/>
          <w:sz w:val="24"/>
          <w:szCs w:val="24"/>
        </w:rPr>
        <w:t xml:space="preserve">mistõttu tuleb muuta ka </w:t>
      </w:r>
      <w:r w:rsidR="00ED7266">
        <w:rPr>
          <w:rFonts w:ascii="Times New Roman" w:hAnsi="Times New Roman" w:cs="Times New Roman"/>
          <w:sz w:val="24"/>
          <w:szCs w:val="24"/>
        </w:rPr>
        <w:t xml:space="preserve">HÕNTE § 1 lõikes 6 sisalduvat viidet. </w:t>
      </w:r>
      <w:r w:rsidR="006630AA">
        <w:rPr>
          <w:rFonts w:ascii="Times New Roman" w:hAnsi="Times New Roman" w:cs="Times New Roman"/>
          <w:sz w:val="24"/>
          <w:szCs w:val="24"/>
        </w:rPr>
        <w:t xml:space="preserve">Lisaks </w:t>
      </w:r>
      <w:r w:rsidR="00323E15">
        <w:rPr>
          <w:rFonts w:ascii="Times New Roman" w:hAnsi="Times New Roman" w:cs="Times New Roman"/>
          <w:sz w:val="24"/>
          <w:szCs w:val="24"/>
        </w:rPr>
        <w:t xml:space="preserve">jäetakse sissejuhatava lauseosa sõnastusest välja </w:t>
      </w:r>
      <w:r w:rsidR="00102395">
        <w:rPr>
          <w:rFonts w:ascii="Times New Roman" w:hAnsi="Times New Roman" w:cs="Times New Roman"/>
          <w:sz w:val="24"/>
          <w:szCs w:val="24"/>
        </w:rPr>
        <w:t xml:space="preserve">viide </w:t>
      </w:r>
      <w:r w:rsidR="00D615AC">
        <w:rPr>
          <w:rFonts w:ascii="Times New Roman" w:hAnsi="Times New Roman" w:cs="Times New Roman"/>
          <w:sz w:val="24"/>
          <w:szCs w:val="24"/>
        </w:rPr>
        <w:t xml:space="preserve">järelhindamise tegevuskavale, </w:t>
      </w:r>
      <w:r w:rsidR="003268D0">
        <w:rPr>
          <w:rFonts w:ascii="Times New Roman" w:hAnsi="Times New Roman" w:cs="Times New Roman"/>
          <w:sz w:val="24"/>
          <w:szCs w:val="24"/>
        </w:rPr>
        <w:t xml:space="preserve">kuna </w:t>
      </w:r>
      <w:r w:rsidR="00586A1D">
        <w:rPr>
          <w:rFonts w:ascii="Times New Roman" w:hAnsi="Times New Roman" w:cs="Times New Roman"/>
          <w:sz w:val="24"/>
          <w:szCs w:val="24"/>
        </w:rPr>
        <w:t xml:space="preserve">selle koostamine ei ole </w:t>
      </w:r>
      <w:r w:rsidR="00312774">
        <w:rPr>
          <w:rFonts w:ascii="Times New Roman" w:hAnsi="Times New Roman" w:cs="Times New Roman"/>
          <w:sz w:val="24"/>
          <w:szCs w:val="24"/>
        </w:rPr>
        <w:t>edaspidi nõutav</w:t>
      </w:r>
      <w:r w:rsidR="0041130C">
        <w:rPr>
          <w:rFonts w:ascii="Times New Roman" w:hAnsi="Times New Roman" w:cs="Times New Roman"/>
          <w:sz w:val="24"/>
          <w:szCs w:val="24"/>
        </w:rPr>
        <w:t xml:space="preserve">, ning </w:t>
      </w:r>
      <w:r w:rsidR="00877950">
        <w:rPr>
          <w:rFonts w:ascii="Times New Roman" w:hAnsi="Times New Roman" w:cs="Times New Roman"/>
          <w:sz w:val="24"/>
          <w:szCs w:val="24"/>
        </w:rPr>
        <w:t>võimaldatakse</w:t>
      </w:r>
      <w:r w:rsidR="00111DF8">
        <w:rPr>
          <w:rFonts w:ascii="Times New Roman" w:hAnsi="Times New Roman" w:cs="Times New Roman"/>
          <w:sz w:val="24"/>
          <w:szCs w:val="24"/>
        </w:rPr>
        <w:t xml:space="preserve"> teatav paindlikkus lõikes loetletud järelhindamise aruande sisunõuete järgimi</w:t>
      </w:r>
      <w:r w:rsidR="00BD56AD">
        <w:rPr>
          <w:rFonts w:ascii="Times New Roman" w:hAnsi="Times New Roman" w:cs="Times New Roman"/>
          <w:sz w:val="24"/>
          <w:szCs w:val="24"/>
        </w:rPr>
        <w:t>sel</w:t>
      </w:r>
      <w:r w:rsidR="00877950">
        <w:rPr>
          <w:rFonts w:ascii="Times New Roman" w:hAnsi="Times New Roman" w:cs="Times New Roman"/>
          <w:sz w:val="24"/>
          <w:szCs w:val="24"/>
        </w:rPr>
        <w:t>.</w:t>
      </w:r>
      <w:r w:rsidR="0041130C">
        <w:rPr>
          <w:rFonts w:ascii="Times New Roman" w:hAnsi="Times New Roman" w:cs="Times New Roman"/>
          <w:sz w:val="24"/>
          <w:szCs w:val="24"/>
        </w:rPr>
        <w:t xml:space="preserve"> </w:t>
      </w:r>
    </w:p>
    <w:p w14:paraId="015804B2" w14:textId="77777777" w:rsidR="00BF6CA6" w:rsidRDefault="00BF6CA6" w:rsidP="00877950">
      <w:pPr>
        <w:spacing w:after="0"/>
        <w:jc w:val="both"/>
        <w:rPr>
          <w:rFonts w:ascii="Times New Roman" w:hAnsi="Times New Roman" w:cs="Times New Roman"/>
          <w:sz w:val="24"/>
          <w:szCs w:val="24"/>
        </w:rPr>
      </w:pPr>
    </w:p>
    <w:p w14:paraId="5F0D6F7F" w14:textId="744B3000" w:rsidR="00F85817" w:rsidRPr="007539D0" w:rsidRDefault="00BF6CA6" w:rsidP="006106B6">
      <w:pPr>
        <w:spacing w:after="0"/>
        <w:jc w:val="both"/>
        <w:rPr>
          <w:rFonts w:ascii="Times New Roman" w:hAnsi="Times New Roman" w:cs="Times New Roman"/>
          <w:sz w:val="24"/>
          <w:szCs w:val="24"/>
        </w:rPr>
      </w:pPr>
      <w:r w:rsidRPr="007539D0">
        <w:rPr>
          <w:rFonts w:ascii="Times New Roman" w:hAnsi="Times New Roman" w:cs="Times New Roman"/>
          <w:b/>
          <w:sz w:val="24"/>
          <w:szCs w:val="24"/>
        </w:rPr>
        <w:t xml:space="preserve">HÕNTE § </w:t>
      </w:r>
      <w:r w:rsidR="00652137" w:rsidRPr="007539D0">
        <w:rPr>
          <w:rFonts w:ascii="Times New Roman" w:hAnsi="Times New Roman" w:cs="Times New Roman"/>
          <w:b/>
          <w:sz w:val="24"/>
          <w:szCs w:val="24"/>
        </w:rPr>
        <w:t xml:space="preserve">2 </w:t>
      </w:r>
      <w:r w:rsidR="00652137" w:rsidRPr="007539D0">
        <w:rPr>
          <w:rFonts w:ascii="Times New Roman" w:hAnsi="Times New Roman" w:cs="Times New Roman"/>
          <w:b/>
          <w:bCs/>
          <w:sz w:val="24"/>
          <w:szCs w:val="24"/>
        </w:rPr>
        <w:t>lõi</w:t>
      </w:r>
      <w:r w:rsidR="00DC0C50">
        <w:rPr>
          <w:rFonts w:ascii="Times New Roman" w:hAnsi="Times New Roman" w:cs="Times New Roman"/>
          <w:b/>
          <w:bCs/>
          <w:sz w:val="24"/>
          <w:szCs w:val="24"/>
        </w:rPr>
        <w:t>k</w:t>
      </w:r>
      <w:r w:rsidR="00652137" w:rsidRPr="00E468FE">
        <w:rPr>
          <w:rFonts w:ascii="Times New Roman" w:hAnsi="Times New Roman" w:cs="Times New Roman"/>
          <w:b/>
          <w:bCs/>
          <w:sz w:val="24"/>
          <w:szCs w:val="24"/>
        </w:rPr>
        <w:t>e</w:t>
      </w:r>
      <w:r w:rsidR="00652137" w:rsidRPr="00E468FE">
        <w:rPr>
          <w:rFonts w:ascii="Times New Roman" w:hAnsi="Times New Roman" w:cs="Times New Roman"/>
          <w:b/>
          <w:sz w:val="24"/>
          <w:szCs w:val="24"/>
        </w:rPr>
        <w:t xml:space="preserve"> </w:t>
      </w:r>
      <w:r w:rsidR="006D51EE">
        <w:rPr>
          <w:rFonts w:ascii="Times New Roman" w:hAnsi="Times New Roman" w:cs="Times New Roman"/>
          <w:b/>
          <w:sz w:val="24"/>
          <w:szCs w:val="24"/>
        </w:rPr>
        <w:t>1</w:t>
      </w:r>
      <w:r w:rsidR="00C60E8C">
        <w:rPr>
          <w:rFonts w:ascii="Times New Roman" w:hAnsi="Times New Roman" w:cs="Times New Roman"/>
          <w:sz w:val="24"/>
          <w:szCs w:val="24"/>
        </w:rPr>
        <w:t xml:space="preserve"> </w:t>
      </w:r>
      <w:r w:rsidR="00BD1C55" w:rsidRPr="00BD1C55">
        <w:rPr>
          <w:rFonts w:ascii="Times New Roman" w:hAnsi="Times New Roman" w:cs="Times New Roman"/>
          <w:sz w:val="24"/>
          <w:szCs w:val="24"/>
        </w:rPr>
        <w:t xml:space="preserve">sõnastust muudetakse, täiendades seaduseelnõu koostamise aluseid olukorraga, kus kehtiv õiguslik regulatsioon on ülemäärane. Ülemäärasus võib seisneda muu hulgas tarbetutes või põhjendamatult koormavates nõuetes ja piirangutes, regulatsiooni liigses detailsuses või sama küsimuse dubleerivas reguleerimises. Sellisel juhul võib seaduseelnõu koostamise eesmärk olla </w:t>
      </w:r>
      <w:r w:rsidR="009C6DB7">
        <w:rPr>
          <w:rFonts w:ascii="Times New Roman" w:hAnsi="Times New Roman" w:cs="Times New Roman"/>
          <w:sz w:val="24"/>
          <w:szCs w:val="24"/>
        </w:rPr>
        <w:t xml:space="preserve">uute </w:t>
      </w:r>
      <w:r w:rsidR="00BD1C55" w:rsidRPr="00BD1C55">
        <w:rPr>
          <w:rFonts w:ascii="Times New Roman" w:hAnsi="Times New Roman" w:cs="Times New Roman"/>
          <w:sz w:val="24"/>
          <w:szCs w:val="24"/>
        </w:rPr>
        <w:t>normi</w:t>
      </w:r>
      <w:r w:rsidR="00BD1C55" w:rsidRPr="00BD1C55" w:rsidDel="00AF1C2F">
        <w:rPr>
          <w:rFonts w:ascii="Times New Roman" w:hAnsi="Times New Roman" w:cs="Times New Roman"/>
          <w:sz w:val="24"/>
          <w:szCs w:val="24"/>
        </w:rPr>
        <w:t>de</w:t>
      </w:r>
      <w:r w:rsidR="00BD1C55" w:rsidRPr="00BD1C55">
        <w:rPr>
          <w:rFonts w:ascii="Times New Roman" w:hAnsi="Times New Roman" w:cs="Times New Roman"/>
          <w:sz w:val="24"/>
          <w:szCs w:val="24"/>
        </w:rPr>
        <w:t xml:space="preserve"> kehtestamise asemel olemasoleva regulatsiooni vähendamine, lihtsustamine või korrastamine. </w:t>
      </w:r>
    </w:p>
    <w:p w14:paraId="61A540CD" w14:textId="77777777" w:rsidR="00794976" w:rsidRDefault="00794976" w:rsidP="00E30681">
      <w:pPr>
        <w:pStyle w:val="Normaallaadveeb"/>
        <w:shd w:val="clear" w:color="auto" w:fill="FFFFFF"/>
        <w:spacing w:before="0" w:after="0" w:afterAutospacing="0"/>
        <w:jc w:val="both"/>
        <w:rPr>
          <w:b/>
          <w:bCs/>
        </w:rPr>
      </w:pPr>
    </w:p>
    <w:p w14:paraId="58ADB5CE" w14:textId="77AA312E" w:rsidR="00836564" w:rsidRPr="00836564" w:rsidRDefault="00836564" w:rsidP="00E30681">
      <w:pPr>
        <w:pStyle w:val="Normaallaadveeb"/>
        <w:shd w:val="clear" w:color="auto" w:fill="FFFFFF"/>
        <w:spacing w:before="0" w:after="0" w:afterAutospacing="0"/>
        <w:jc w:val="both"/>
      </w:pPr>
      <w:r w:rsidRPr="00E6607A">
        <w:rPr>
          <w:b/>
          <w:bCs/>
        </w:rPr>
        <w:t>H</w:t>
      </w:r>
      <w:r w:rsidRPr="00836564">
        <w:rPr>
          <w:b/>
          <w:bCs/>
        </w:rPr>
        <w:t>ÕNTE § 15 lõike 2 tei</w:t>
      </w:r>
      <w:r w:rsidR="004A5CF7">
        <w:rPr>
          <w:b/>
          <w:bCs/>
        </w:rPr>
        <w:t>s</w:t>
      </w:r>
      <w:r w:rsidRPr="00836564">
        <w:rPr>
          <w:b/>
          <w:bCs/>
        </w:rPr>
        <w:t>e ja kolma</w:t>
      </w:r>
      <w:r w:rsidR="004A5CF7">
        <w:rPr>
          <w:b/>
          <w:bCs/>
        </w:rPr>
        <w:t>nda</w:t>
      </w:r>
      <w:r w:rsidRPr="00836564">
        <w:rPr>
          <w:b/>
          <w:bCs/>
        </w:rPr>
        <w:t xml:space="preserve"> lause</w:t>
      </w:r>
      <w:r w:rsidR="004A5CF7">
        <w:rPr>
          <w:b/>
          <w:bCs/>
        </w:rPr>
        <w:t xml:space="preserve"> </w:t>
      </w:r>
      <w:r w:rsidR="004A5CF7">
        <w:t>s</w:t>
      </w:r>
      <w:r w:rsidRPr="00836564">
        <w:t>õnastust muudetakse, et see oleks terminoloogiliselt täpsem: sõna „väljend“ asemel kasutatakse sõna „sõnastus“, üldise sünonüümikeelu asemel räägitakse sellest, et sama mõistet tuleb tähistada sama terminiga. Sünonüümide vältimise nõue on adekvaatne siiski vaid oskussõnade ehk terminite puhul (mis kõige sagedamini on nimisõna kujul), mitte kogu seaduskeeles. Seaduskeeles nagu keeles üldiselt on sünonüümid loomulikud, eriti mis puudutab nt sidesõnu, kaassõnu ja tegusõnu (mõni üksik näide): „ja“ ja „ning“, „kohaselt“ ja „järgi“, „sätestama“ ja „ette nägema“, „tegema“ ja „teostama“ jne. Järjekindlust tuleb hoida just terminite kasutuses.</w:t>
      </w:r>
    </w:p>
    <w:p w14:paraId="147B37CA" w14:textId="0C1418B5" w:rsidR="00836564" w:rsidRPr="00836564" w:rsidRDefault="00836564" w:rsidP="00836564">
      <w:pPr>
        <w:pStyle w:val="Normaallaadveeb"/>
        <w:shd w:val="clear" w:color="auto" w:fill="FFFFFF"/>
        <w:jc w:val="both"/>
      </w:pPr>
      <w:r w:rsidRPr="00836564">
        <w:rPr>
          <w:b/>
          <w:bCs/>
        </w:rPr>
        <w:t>HÕNTE § 15 lõige 3</w:t>
      </w:r>
      <w:r w:rsidRPr="00836564">
        <w:t xml:space="preserve"> sõnastatakse ümber, sest </w:t>
      </w:r>
      <w:r w:rsidR="00BF60D5">
        <w:t>esimese lause</w:t>
      </w:r>
      <w:r w:rsidRPr="00836564">
        <w:t xml:space="preserve"> umbisikulise tegumoe nõue on ebaõnnestunud. Tegumood ei mõjuta seda, kuidas normi kohustuslikkust õigusaktis väljendatakse, tegumood võib olla nii umbisikuline kui ka isikuline. Õigupoolest on isikuline lause seaduskeeles lausa soositud (juhul kui lauses on tegija olemas). Uues sõnastuses kasutatakse sõnaühendit „käskivad modaaltegusõnad“, mille all mõeldakse väljendeid „peab (midagi tegema)“, „tuleb (midagi teha)“ ja „on kohustatud (midagi tegema)“. </w:t>
      </w:r>
      <w:r w:rsidR="00F47985">
        <w:t xml:space="preserve">Nende </w:t>
      </w:r>
      <w:r w:rsidR="00300ACC">
        <w:t xml:space="preserve">kasutamist </w:t>
      </w:r>
      <w:r w:rsidR="00D9109C">
        <w:t>eelnõus</w:t>
      </w:r>
      <w:r w:rsidR="00300ACC">
        <w:t xml:space="preserve"> välditakse</w:t>
      </w:r>
      <w:r w:rsidR="005B73E3">
        <w:t xml:space="preserve"> </w:t>
      </w:r>
      <w:r w:rsidR="00D9109C">
        <w:t xml:space="preserve">nii </w:t>
      </w:r>
      <w:r w:rsidR="0051690A">
        <w:t>palju</w:t>
      </w:r>
      <w:r w:rsidR="00D9109C">
        <w:t xml:space="preserve"> kui võimalik</w:t>
      </w:r>
      <w:r w:rsidR="00300ACC">
        <w:t>.</w:t>
      </w:r>
      <w:r w:rsidRPr="00836564">
        <w:t xml:space="preserve"> </w:t>
      </w:r>
      <w:r w:rsidR="00FB2EA4">
        <w:t xml:space="preserve">Kehtiva </w:t>
      </w:r>
      <w:r w:rsidR="001A72DD">
        <w:t>HÕNTE § 15 l</w:t>
      </w:r>
      <w:r w:rsidR="00656549">
        <w:t>õike</w:t>
      </w:r>
      <w:r w:rsidR="001A72DD">
        <w:t xml:space="preserve"> 3 esimese lause</w:t>
      </w:r>
      <w:r w:rsidR="00BE5B9C">
        <w:t xml:space="preserve"> mõte on sama, kuid seda väljendatakse</w:t>
      </w:r>
      <w:r w:rsidR="005B73E3">
        <w:t xml:space="preserve"> meie hinnangul ebaõnnestunult.</w:t>
      </w:r>
      <w:r w:rsidR="00BE5B9C">
        <w:t xml:space="preserve"> </w:t>
      </w:r>
      <w:r w:rsidR="00C2702C">
        <w:t>Muudatus</w:t>
      </w:r>
      <w:r w:rsidR="003A35BC">
        <w:t xml:space="preserve">ega parandatakse sõnastust, kuid ei muudeta sisu. </w:t>
      </w:r>
      <w:r w:rsidRPr="00836564">
        <w:t xml:space="preserve">Välislepingu menetlemise eelnõu sõnastust puudutav lause muudetakse neutraalsemaks – kehtiv sõnastus, mis „lubab kasutada </w:t>
      </w:r>
      <w:r w:rsidRPr="006E6D5F">
        <w:rPr>
          <w:i/>
        </w:rPr>
        <w:t>da</w:t>
      </w:r>
      <w:r w:rsidRPr="00836564">
        <w:t>-tegevusnime“, on ebaõnnestunud, sest mis tahes tekstis mingi grammatilise vormi keelamine või lubamine õigusaktiga ei ole võimalik.</w:t>
      </w:r>
      <w:r w:rsidR="008208B0">
        <w:t xml:space="preserve"> </w:t>
      </w:r>
      <w:r w:rsidR="008208B0" w:rsidRPr="008208B0">
        <w:t xml:space="preserve">Silmas </w:t>
      </w:r>
      <w:r w:rsidR="00C05B20">
        <w:t>peetakse</w:t>
      </w:r>
      <w:r w:rsidR="008208B0" w:rsidRPr="008208B0">
        <w:t xml:space="preserve"> välislepingu heakskiitmise või ratifitseerimise seaduse </w:t>
      </w:r>
      <w:r w:rsidR="00023D39">
        <w:t xml:space="preserve">eelnõu </w:t>
      </w:r>
      <w:r w:rsidR="008208B0" w:rsidRPr="008208B0">
        <w:t>sätte sõnastust, nt „</w:t>
      </w:r>
      <w:r w:rsidR="008208B0" w:rsidRPr="006E6D5F">
        <w:t>Kiita</w:t>
      </w:r>
      <w:r w:rsidR="008208B0" w:rsidRPr="008208B0">
        <w:t xml:space="preserve"> heaks .. konventsioon“, „</w:t>
      </w:r>
      <w:r w:rsidR="008208B0" w:rsidRPr="006E6D5F">
        <w:t>Ratifitseerida</w:t>
      </w:r>
      <w:r w:rsidR="008208B0" w:rsidRPr="00D26FFF">
        <w:t xml:space="preserve"> </w:t>
      </w:r>
      <w:r w:rsidR="008208B0" w:rsidRPr="008208B0">
        <w:t>.. konventsioon“, „</w:t>
      </w:r>
      <w:r w:rsidR="008208B0" w:rsidRPr="006E6D5F">
        <w:t>Ühineda</w:t>
      </w:r>
      <w:r w:rsidR="008208B0" w:rsidRPr="008208B0">
        <w:t xml:space="preserve"> .. protokolliga“ jne. Selline sõnastus erineb seadus</w:t>
      </w:r>
      <w:r w:rsidR="00D50568">
        <w:t>eelnõu</w:t>
      </w:r>
      <w:r w:rsidR="008208B0" w:rsidRPr="008208B0">
        <w:t>s tavapärasest, mille korral sama mõte sõnastataks nt „</w:t>
      </w:r>
      <w:r w:rsidR="008208B0" w:rsidRPr="006E6D5F">
        <w:t>Ratifitseeritakse</w:t>
      </w:r>
      <w:r w:rsidR="008208B0" w:rsidRPr="008208B0">
        <w:t xml:space="preserve"> .. konventsioon“ jne. </w:t>
      </w:r>
      <w:r w:rsidR="00DC7733">
        <w:t>Kehtiv</w:t>
      </w:r>
      <w:r w:rsidR="0071368A">
        <w:t>a</w:t>
      </w:r>
      <w:r w:rsidR="00DC7733">
        <w:t xml:space="preserve"> HÕNTE § 15 l</w:t>
      </w:r>
      <w:r w:rsidR="00656549">
        <w:t>õike</w:t>
      </w:r>
      <w:r w:rsidR="00DC7733">
        <w:t xml:space="preserve"> 3 </w:t>
      </w:r>
      <w:r w:rsidR="0071368A">
        <w:t>teine lause</w:t>
      </w:r>
      <w:r w:rsidR="00DC7733">
        <w:t xml:space="preserve"> on </w:t>
      </w:r>
      <w:r w:rsidR="008208B0" w:rsidRPr="008208B0">
        <w:t xml:space="preserve">sõnastatud liiga üldiselt, jättes võibolla mulje, et mujal </w:t>
      </w:r>
      <w:r w:rsidR="00260E21">
        <w:t>eelnõu</w:t>
      </w:r>
      <w:r w:rsidR="008208B0" w:rsidRPr="008208B0">
        <w:t xml:space="preserve">tekstis </w:t>
      </w:r>
      <w:r w:rsidR="008208B0" w:rsidRPr="008208B0">
        <w:rPr>
          <w:i/>
          <w:iCs/>
        </w:rPr>
        <w:t>da</w:t>
      </w:r>
      <w:r w:rsidR="008208B0" w:rsidRPr="008208B0">
        <w:t>-tegevusnime kasutada üldse ei tohigi</w:t>
      </w:r>
      <w:r w:rsidR="00894511">
        <w:t>. Seetõttu sõnastatakse</w:t>
      </w:r>
      <w:r w:rsidR="008208B0" w:rsidRPr="008208B0">
        <w:t xml:space="preserve"> </w:t>
      </w:r>
      <w:r w:rsidR="00001A92">
        <w:t>lause</w:t>
      </w:r>
      <w:r w:rsidR="008208B0" w:rsidRPr="008208B0">
        <w:t xml:space="preserve"> ümber. Sisu ei muutu. </w:t>
      </w:r>
    </w:p>
    <w:p w14:paraId="7B2EBF71" w14:textId="3177C6B3" w:rsidR="003C2C24" w:rsidRPr="00836564" w:rsidRDefault="006A6B03" w:rsidP="00836564">
      <w:pPr>
        <w:pStyle w:val="Normaallaadveeb"/>
        <w:shd w:val="clear" w:color="auto" w:fill="FFFFFF"/>
        <w:jc w:val="both"/>
      </w:pPr>
      <w:r w:rsidRPr="00182A72">
        <w:rPr>
          <w:b/>
          <w:bCs/>
        </w:rPr>
        <w:t xml:space="preserve">HÕNTE § 19 </w:t>
      </w:r>
      <w:r w:rsidR="00182A72" w:rsidRPr="00182A72">
        <w:rPr>
          <w:b/>
          <w:bCs/>
        </w:rPr>
        <w:t>lõike 4</w:t>
      </w:r>
      <w:r w:rsidR="00182A72">
        <w:t xml:space="preserve"> </w:t>
      </w:r>
      <w:r>
        <w:t xml:space="preserve">sõnastust </w:t>
      </w:r>
      <w:r w:rsidR="00182A72" w:rsidRPr="00182A72">
        <w:t>muudetakse,</w:t>
      </w:r>
      <w:r w:rsidR="00142590">
        <w:t xml:space="preserve"> j</w:t>
      </w:r>
      <w:r w:rsidR="00142590" w:rsidRPr="00142590">
        <w:t>ättes välja ebavajaliku täpsustuse selle kohta, milliseid lühendeid võib eelnõusse kavandatavates tabelites ja lisades kasutada. Uue sõnastuse kohaselt võib neis kasutada üldtuntud tähiseid ja ametlikke lühendeid. Uue sõnastusega seni kehtinud normi sisu ei muutu</w:t>
      </w:r>
      <w:r w:rsidR="00182A72">
        <w:t xml:space="preserve">. </w:t>
      </w:r>
    </w:p>
    <w:p w14:paraId="5E685E1C" w14:textId="0EB7EAB6" w:rsidR="002F7A2C" w:rsidRDefault="00182A72" w:rsidP="002F7A2C">
      <w:pPr>
        <w:pStyle w:val="Normaallaadveeb"/>
        <w:shd w:val="clear" w:color="auto" w:fill="FFFFFF"/>
        <w:jc w:val="both"/>
      </w:pPr>
      <w:r>
        <w:rPr>
          <w:b/>
          <w:bCs/>
        </w:rPr>
        <w:t xml:space="preserve">HÕNTE § 19 lõike 5 </w:t>
      </w:r>
      <w:r w:rsidR="008C7610">
        <w:t xml:space="preserve">sõnastust </w:t>
      </w:r>
      <w:r w:rsidR="002F7A2C" w:rsidRPr="002F7A2C">
        <w:t>muudetakse, et see oleks terminoloogiliselt täpsem: sõna „lühend“ asemel kasutatakse sõna „lühendkuju“. „Lühend“ viitab eeskätt</w:t>
      </w:r>
      <w:r w:rsidR="002F7A2C" w:rsidRPr="002F7A2C">
        <w:rPr>
          <w:b/>
          <w:bCs/>
        </w:rPr>
        <w:t xml:space="preserve"> </w:t>
      </w:r>
      <w:r w:rsidR="002F7A2C" w:rsidRPr="002F7A2C">
        <w:t>tähele või täheühendile, mis kirjalikus tekstis asendab sõna või sõnaühendit (nt a 'aasta', EL) ja mille kasutust tuleks sama paragrahvi lõike 1 kohaselt seaduseelnõu tekstis vältida. Sõnaga „lühendkuju“ aga viidatakse iseseisva(te)le sõna(de)le, mis on moodustatud sõnaühendist, nii et sellest eemaldatakse mingi osa või osad. Muudatus tehakse, et vältida vastuolu sama paragrahvi lõikega 1.</w:t>
      </w:r>
    </w:p>
    <w:p w14:paraId="5617FD73" w14:textId="154BBE4F" w:rsidR="00836564" w:rsidRPr="00836564" w:rsidRDefault="0066648A" w:rsidP="00836564">
      <w:pPr>
        <w:pStyle w:val="Normaallaadveeb"/>
        <w:shd w:val="clear" w:color="auto" w:fill="FFFFFF"/>
        <w:jc w:val="both"/>
      </w:pPr>
      <w:r w:rsidRPr="00E928C8">
        <w:rPr>
          <w:b/>
          <w:bCs/>
        </w:rPr>
        <w:t>HÕNTE § 20</w:t>
      </w:r>
      <w:r w:rsidR="00972136" w:rsidRPr="00E928C8">
        <w:t xml:space="preserve"> sätestab </w:t>
      </w:r>
      <w:r w:rsidR="008E78D2" w:rsidRPr="00E928C8">
        <w:t xml:space="preserve">seaduseelnõu kohustuslikud elemendid. </w:t>
      </w:r>
      <w:r w:rsidR="008E78D2" w:rsidRPr="001478FB">
        <w:rPr>
          <w:b/>
          <w:bCs/>
        </w:rPr>
        <w:t>Punkti 1</w:t>
      </w:r>
      <w:r w:rsidR="008E78D2" w:rsidRPr="00E928C8">
        <w:t xml:space="preserve"> järgi</w:t>
      </w:r>
      <w:r w:rsidR="008E78D2">
        <w:t xml:space="preserve"> tuleb seaduseelnõu esimese lehekülje paremas</w:t>
      </w:r>
      <w:r w:rsidR="00171E4F">
        <w:t>se</w:t>
      </w:r>
      <w:r w:rsidR="008E78D2">
        <w:t xml:space="preserve"> ülanur</w:t>
      </w:r>
      <w:r w:rsidR="00171E4F">
        <w:t>ka</w:t>
      </w:r>
      <w:r w:rsidR="008E78D2">
        <w:t xml:space="preserve"> teha märge „EELNÕU“</w:t>
      </w:r>
      <w:r w:rsidR="0060254D">
        <w:t xml:space="preserve">. </w:t>
      </w:r>
      <w:r w:rsidR="00B47DF1">
        <w:t xml:space="preserve">Eelnõu väljatöötamise käigus tekib eelnõust </w:t>
      </w:r>
      <w:r w:rsidR="000C0196">
        <w:t xml:space="preserve">erinevaid versioone, millel on </w:t>
      </w:r>
      <w:r w:rsidR="00401FFF">
        <w:t>tavaliselt küll erinev failinimi, kuid tekstist endast ei pruugi olla arusaadav, millise versiooniga on tegemist</w:t>
      </w:r>
      <w:r w:rsidR="008D596B">
        <w:t xml:space="preserve">. Selleks, et eelnõu lugejal oleks hõlbus eelnõu erinevaid versioone eristada, </w:t>
      </w:r>
      <w:r w:rsidR="0060254D">
        <w:t xml:space="preserve">lisatakse kohustusliku elemendina eelnõu versiooni kuupäev </w:t>
      </w:r>
      <w:r w:rsidR="00B5346A">
        <w:t xml:space="preserve">teksti esimese lehekülje paremas ülanurgas oleva märke „EELNÕU“ </w:t>
      </w:r>
      <w:r w:rsidR="0060254D">
        <w:t xml:space="preserve">juurde. </w:t>
      </w:r>
      <w:r w:rsidR="008C2079">
        <w:t>Praktikas seda juba ka tehakse.</w:t>
      </w:r>
    </w:p>
    <w:p w14:paraId="051A7419" w14:textId="39E57DFD" w:rsidR="00A51006" w:rsidRDefault="001C2B38" w:rsidP="00CA2330">
      <w:pPr>
        <w:pStyle w:val="Normaallaadveeb"/>
        <w:shd w:val="clear" w:color="auto" w:fill="FFFFFF"/>
        <w:spacing w:before="0" w:after="0" w:afterAutospacing="0"/>
        <w:jc w:val="both"/>
      </w:pPr>
      <w:r w:rsidRPr="00EA26FB">
        <w:rPr>
          <w:b/>
          <w:bCs/>
        </w:rPr>
        <w:t>HÕNTE § 27 lõiked 3 ja 4 ning § 29</w:t>
      </w:r>
      <w:r w:rsidR="00EA26FB" w:rsidRPr="00EA26FB">
        <w:rPr>
          <w:b/>
          <w:bCs/>
        </w:rPr>
        <w:t xml:space="preserve"> lõiked 3 ja 4</w:t>
      </w:r>
      <w:r w:rsidR="008321F9">
        <w:t>.</w:t>
      </w:r>
      <w:r w:rsidR="00EA26FB">
        <w:t xml:space="preserve"> </w:t>
      </w:r>
      <w:r w:rsidR="008321F9">
        <w:t>E</w:t>
      </w:r>
      <w:r w:rsidR="00EA26FB">
        <w:t>elnõu</w:t>
      </w:r>
      <w:r w:rsidR="00075BA4">
        <w:t xml:space="preserve"> kohaselt</w:t>
      </w:r>
      <w:r w:rsidR="00EA26FB">
        <w:t xml:space="preserve"> jäetakse HÕNTE tekstist välja näited Euroopa Liidu õigusaktide pealkirjade vormistamisest. </w:t>
      </w:r>
      <w:r w:rsidR="00716C1A">
        <w:t>Kehtivas tekstis olevad näited on aegunud</w:t>
      </w:r>
      <w:r w:rsidR="003E3D85">
        <w:t>,</w:t>
      </w:r>
      <w:r w:rsidR="002D7360">
        <w:t xml:space="preserve"> näiteks ei esita</w:t>
      </w:r>
      <w:r w:rsidR="00B61FFF">
        <w:t>ta</w:t>
      </w:r>
      <w:r w:rsidR="002D7360">
        <w:t xml:space="preserve"> Euroopa Liidu Teataja</w:t>
      </w:r>
      <w:r w:rsidR="00B61FFF">
        <w:t>s</w:t>
      </w:r>
      <w:r w:rsidR="002D7360">
        <w:t xml:space="preserve"> enam avaldamismärke juures leheküljenumbreid, vaid selle asemel on viide avaldatud õigusaktile. </w:t>
      </w:r>
      <w:r w:rsidR="0011463E">
        <w:t>Eelnõu</w:t>
      </w:r>
      <w:r w:rsidR="00075BA4">
        <w:t xml:space="preserve"> kohaselt</w:t>
      </w:r>
      <w:r w:rsidR="0011463E">
        <w:t xml:space="preserve"> </w:t>
      </w:r>
      <w:r w:rsidR="00A51006">
        <w:t xml:space="preserve">jäetakse aegunud </w:t>
      </w:r>
      <w:r w:rsidR="00CB02CD">
        <w:t>näited HÕNTE tekstist välja</w:t>
      </w:r>
      <w:r w:rsidR="00982EDA">
        <w:t>. Edaspidi esitatakse a</w:t>
      </w:r>
      <w:r w:rsidR="00A707A5">
        <w:t>s</w:t>
      </w:r>
      <w:r w:rsidR="00982EDA">
        <w:t>jakohased Euroopa Liidu õigusaktide pealkirja</w:t>
      </w:r>
      <w:r w:rsidR="00887663">
        <w:t>de</w:t>
      </w:r>
      <w:r w:rsidR="00982EDA">
        <w:t xml:space="preserve"> vormistamise näited HÕNTE käsiraamatus.</w:t>
      </w:r>
    </w:p>
    <w:p w14:paraId="379D90E6" w14:textId="77777777" w:rsidR="005B51C8" w:rsidRDefault="005B51C8" w:rsidP="00CA2330">
      <w:pPr>
        <w:pStyle w:val="Normaallaadveeb"/>
        <w:shd w:val="clear" w:color="auto" w:fill="FFFFFF"/>
        <w:spacing w:before="0" w:after="0" w:afterAutospacing="0"/>
        <w:jc w:val="both"/>
      </w:pPr>
    </w:p>
    <w:p w14:paraId="056EC644" w14:textId="0EA3C02F" w:rsidR="00D12331" w:rsidRDefault="004E6BDA" w:rsidP="00CA2330">
      <w:pPr>
        <w:pStyle w:val="Normaallaadveeb"/>
        <w:shd w:val="clear" w:color="auto" w:fill="FFFFFF"/>
        <w:spacing w:before="0" w:after="0" w:afterAutospacing="0"/>
        <w:jc w:val="both"/>
      </w:pPr>
      <w:r w:rsidRPr="00942B8C">
        <w:rPr>
          <w:b/>
          <w:bCs/>
        </w:rPr>
        <w:t xml:space="preserve">HÕNTE § </w:t>
      </w:r>
      <w:r w:rsidR="00ED744F" w:rsidRPr="00942B8C">
        <w:rPr>
          <w:b/>
          <w:bCs/>
        </w:rPr>
        <w:t>33 lõige 3</w:t>
      </w:r>
      <w:r w:rsidR="009926BD">
        <w:t>.</w:t>
      </w:r>
      <w:r w:rsidR="00ED744F">
        <w:t xml:space="preserve"> </w:t>
      </w:r>
      <w:r w:rsidR="0024730D">
        <w:t>K</w:t>
      </w:r>
      <w:r w:rsidR="0022232C">
        <w:t xml:space="preserve">ehtiv HÕNTE </w:t>
      </w:r>
      <w:r w:rsidR="00081E56">
        <w:t xml:space="preserve">sätestab </w:t>
      </w:r>
      <w:r w:rsidR="0022232C">
        <w:t>järgmist: k</w:t>
      </w:r>
      <w:r w:rsidR="00D12331" w:rsidRPr="00D12331">
        <w:t>ui Riigikogu häälteenamust nõudva seaduseelnõu rakendussätetesse on kavandatud Riigikogu koosseisu häälteenamust nõudva seaduse muudatused, siis märgitakse seletuskirjas, et seaduseelnõu vastuvõtmiseks on vajalik Riigikogu koosseisu häälteenamus.</w:t>
      </w:r>
      <w:r w:rsidR="0022232C">
        <w:t xml:space="preserve"> </w:t>
      </w:r>
      <w:r w:rsidR="00081E56">
        <w:t xml:space="preserve">Sätte alguses </w:t>
      </w:r>
      <w:r w:rsidR="004D21D1">
        <w:t>ole</w:t>
      </w:r>
      <w:r w:rsidR="00081E56">
        <w:t xml:space="preserve">v väljend „Riigikogu häälteenamus“ on eksitav, sest </w:t>
      </w:r>
      <w:r w:rsidR="00503051">
        <w:t xml:space="preserve">igasuguse seaduse vastuvõtmine eeldab Riigikogu häälteenamust. </w:t>
      </w:r>
      <w:r w:rsidR="002A3FB0">
        <w:t>Seaduse vastuvõtmiseks vajalikust häälteenamusest</w:t>
      </w:r>
      <w:r w:rsidR="00941C73">
        <w:t xml:space="preserve"> rääkides kasuta</w:t>
      </w:r>
      <w:r w:rsidR="00A8047D">
        <w:t>takse</w:t>
      </w:r>
      <w:r w:rsidR="00941C73">
        <w:t xml:space="preserve"> põhiseadus</w:t>
      </w:r>
      <w:r w:rsidR="00A8047D">
        <w:t>es</w:t>
      </w:r>
      <w:r w:rsidR="00595987">
        <w:t xml:space="preserve"> (PS)</w:t>
      </w:r>
      <w:r w:rsidR="00941C73">
        <w:t xml:space="preserve"> </w:t>
      </w:r>
      <w:r w:rsidR="00CE2C7C">
        <w:t>termineid „</w:t>
      </w:r>
      <w:r w:rsidR="00960ED3">
        <w:t xml:space="preserve">Riigikogu </w:t>
      </w:r>
      <w:r w:rsidR="00CE2C7C">
        <w:t>poolthäälte enamus“ (</w:t>
      </w:r>
      <w:r w:rsidR="00960ED3">
        <w:t xml:space="preserve">vt </w:t>
      </w:r>
      <w:r w:rsidR="00CE2C7C">
        <w:t xml:space="preserve">PS § 73) ning </w:t>
      </w:r>
      <w:r w:rsidR="00960ED3">
        <w:t>„Riigikogu koosseisu häälteenamus</w:t>
      </w:r>
      <w:r w:rsidR="00DA17DA">
        <w:t>“</w:t>
      </w:r>
      <w:r w:rsidR="00960ED3">
        <w:t xml:space="preserve"> (vt PS § 104)</w:t>
      </w:r>
      <w:r w:rsidR="00503051">
        <w:t xml:space="preserve">. Viidatud HÕNTE sättes on silmas peetud just poolthäälte enamust </w:t>
      </w:r>
      <w:r w:rsidR="002F7AFF">
        <w:t xml:space="preserve">ehk nn lihthäälteenamust nõudvat seaduseelnõu. Seetõttu asendatakse </w:t>
      </w:r>
      <w:r w:rsidR="00FD58B8">
        <w:t xml:space="preserve">sättes </w:t>
      </w:r>
      <w:r w:rsidR="002F7AFF">
        <w:t>sõnad „Riigikogu häälteenamus“ sõnadega „Riigikogu poolthäälte enamus“.</w:t>
      </w:r>
    </w:p>
    <w:p w14:paraId="7937BCCC" w14:textId="77777777" w:rsidR="00ED744F" w:rsidRDefault="00ED744F" w:rsidP="00CA2330">
      <w:pPr>
        <w:pStyle w:val="Normaallaadveeb"/>
        <w:shd w:val="clear" w:color="auto" w:fill="FFFFFF"/>
        <w:spacing w:before="0" w:after="0" w:afterAutospacing="0"/>
        <w:jc w:val="both"/>
      </w:pPr>
    </w:p>
    <w:p w14:paraId="5CBFFA30" w14:textId="2C23512B" w:rsidR="001F1BAA" w:rsidRDefault="00ED744F" w:rsidP="484C087C">
      <w:pPr>
        <w:pStyle w:val="Normaallaadveeb"/>
        <w:shd w:val="clear" w:color="auto" w:fill="FFFFFF" w:themeFill="background1"/>
        <w:spacing w:before="0" w:after="0" w:afterAutospacing="0"/>
        <w:jc w:val="both"/>
      </w:pPr>
      <w:r w:rsidRPr="00942B8C">
        <w:rPr>
          <w:b/>
          <w:bCs/>
        </w:rPr>
        <w:t>HÕNTE § 34</w:t>
      </w:r>
      <w:r w:rsidR="00987026" w:rsidRPr="00942B8C">
        <w:rPr>
          <w:b/>
          <w:bCs/>
        </w:rPr>
        <w:t xml:space="preserve"> lõige 4</w:t>
      </w:r>
      <w:r w:rsidR="0065458A">
        <w:t xml:space="preserve"> reguleerib olukorda, kus üht ja sama muudatust kavandatakse mitmesse sättesse</w:t>
      </w:r>
      <w:r w:rsidR="00FF4979">
        <w:t>. Niisugusel juhul esitatakse muudatus ühes muutmispunktis, loetledes kõik muudetavad sätted. HÕNTE sõnastus reguleerib sõnaselgelt üksnes asendamist</w:t>
      </w:r>
      <w:r w:rsidR="0016284B">
        <w:t xml:space="preserve">, kuid praktikas on tekkinud küsimus, kas võiks või miks ei võiks kasutada samasugust konstruktsiooni ka väljajätmise puhul. Seetõttu </w:t>
      </w:r>
      <w:r w:rsidR="004D7858">
        <w:t>täiendatakse sätet l</w:t>
      </w:r>
      <w:r w:rsidR="00540612">
        <w:t>ause</w:t>
      </w:r>
      <w:r w:rsidR="004D7858">
        <w:t xml:space="preserve">ga, mille </w:t>
      </w:r>
      <w:r w:rsidR="00B22F2F">
        <w:t xml:space="preserve">järgi </w:t>
      </w:r>
      <w:r w:rsidR="004D7858">
        <w:t xml:space="preserve">tuleb ka ühesugused </w:t>
      </w:r>
      <w:r w:rsidR="00DB6E98">
        <w:t>väljajätmi</w:t>
      </w:r>
      <w:r w:rsidR="004D7858">
        <w:t xml:space="preserve">sed koondada ühte muutmispunkti. </w:t>
      </w:r>
    </w:p>
    <w:p w14:paraId="752C0E40" w14:textId="34ABFA6C" w:rsidR="00E8213D" w:rsidRPr="00E8213D" w:rsidRDefault="008A26EA" w:rsidP="147B45ED">
      <w:pPr>
        <w:pStyle w:val="Normaallaadveeb"/>
        <w:shd w:val="clear" w:color="auto" w:fill="FFFFFF" w:themeFill="background1"/>
        <w:spacing w:after="0"/>
        <w:jc w:val="both"/>
        <w:rPr>
          <w:bCs/>
        </w:rPr>
      </w:pPr>
      <w:r w:rsidRPr="00BC2734">
        <w:rPr>
          <w:b/>
        </w:rPr>
        <w:t>HÕNTE § 39</w:t>
      </w:r>
      <w:r w:rsidRPr="00BC2734">
        <w:rPr>
          <w:b/>
          <w:vertAlign w:val="superscript"/>
        </w:rPr>
        <w:t>1</w:t>
      </w:r>
      <w:r w:rsidR="008F5050">
        <w:rPr>
          <w:bCs/>
        </w:rPr>
        <w:t xml:space="preserve"> </w:t>
      </w:r>
      <w:r w:rsidR="009A5AA2">
        <w:rPr>
          <w:bCs/>
        </w:rPr>
        <w:t xml:space="preserve">kohaselt </w:t>
      </w:r>
      <w:r w:rsidR="008F5050" w:rsidRPr="008F5050">
        <w:rPr>
          <w:bCs/>
        </w:rPr>
        <w:t xml:space="preserve">nähakse ette, et seletuskirja keelekasutus peab vastama eesti kirjakeele normile. Tegemist ei ole sisuliselt uue nõudega, sest keeleseaduse § 4 lõike 1 kohaselt peab ametlik keelekasutus vastama eesti kirjakeele normile. </w:t>
      </w:r>
      <w:r w:rsidR="00576C63" w:rsidRPr="00576C63">
        <w:rPr>
          <w:bCs/>
        </w:rPr>
        <w:t xml:space="preserve">Sama nõue kehtib HÕNTE § 15 lõike 1 kohaselt juba seaduseelnõu teksti kohta. </w:t>
      </w:r>
      <w:r w:rsidR="372EE885">
        <w:t>HÕNTE § 41 lg 3 punkt</w:t>
      </w:r>
      <w:r w:rsidR="69C41689">
        <w:t>i</w:t>
      </w:r>
      <w:r w:rsidR="372EE885">
        <w:t xml:space="preserve">st 2 </w:t>
      </w:r>
      <w:r w:rsidR="10FA4DC3">
        <w:t xml:space="preserve">sätestatud </w:t>
      </w:r>
      <w:r w:rsidR="372EE885">
        <w:t>kohustusest esitada keeletoimetaja andmed on tuletatud ko</w:t>
      </w:r>
      <w:r w:rsidR="2BD6D561">
        <w:t xml:space="preserve">hustus eelnõu ja seletuskiri toimetada. Tänase praktika järgi </w:t>
      </w:r>
      <w:r w:rsidR="76F57740">
        <w:t>osad ministeeriumid ka täidavad seda</w:t>
      </w:r>
      <w:r w:rsidR="372EE885">
        <w:t xml:space="preserve"> </w:t>
      </w:r>
      <w:r w:rsidR="76F57740">
        <w:t>kohustust.</w:t>
      </w:r>
      <w:r w:rsidR="2BD6D561">
        <w:t xml:space="preserve"> </w:t>
      </w:r>
      <w:r w:rsidR="00D8720F">
        <w:rPr>
          <w:bCs/>
        </w:rPr>
        <w:t>O</w:t>
      </w:r>
      <w:r w:rsidR="00576C63" w:rsidRPr="00576C63">
        <w:rPr>
          <w:bCs/>
        </w:rPr>
        <w:t>n põhjendatud sätestada, et ka seletuskiri kui eelnõu juurde kuuluv ja selle mõistmist toetav dokument peab vastama eesti kirjakeele normile.</w:t>
      </w:r>
    </w:p>
    <w:p w14:paraId="4EDB6637" w14:textId="66829EA5" w:rsidR="00EA1CA6" w:rsidRDefault="005C05C8" w:rsidP="00B475EA">
      <w:pPr>
        <w:pStyle w:val="Normaallaadveeb"/>
        <w:shd w:val="clear" w:color="auto" w:fill="FFFFFF"/>
        <w:spacing w:after="0"/>
        <w:jc w:val="both"/>
        <w:rPr>
          <w:bCs/>
        </w:rPr>
      </w:pPr>
      <w:r w:rsidRPr="005C05C8">
        <w:rPr>
          <w:bCs/>
        </w:rPr>
        <w:t>Seletuskiri ei ole üksnes eelnõu koostaja sisemine töödokument, vaid õigusloomeprotsessi keskne selgitusvahend. Selle põhjal saavad kooskõlastajad, huvirühmad, Riigikogu liikmed ja laiem avalikkus hinnata eelnõu vajalikkust, kavandatud lahenduste põhjendatust ning muudatuste võimalikku mõju.</w:t>
      </w:r>
      <w:r w:rsidR="00E8213D">
        <w:rPr>
          <w:bCs/>
        </w:rPr>
        <w:t xml:space="preserve"> </w:t>
      </w:r>
      <w:r w:rsidRPr="005C05C8">
        <w:rPr>
          <w:bCs/>
        </w:rPr>
        <w:t xml:space="preserve">Selge ja korrektne keel on sisuka kaasamise eeldus. Kui seletuskiri on raskesti mõistetav, ebatäpne või keeleliselt viimistlemata, suureneb risk, et eelnõu sisu mõistetakse erinevalt või et olulised probleemid jäävad kooskõlastamisel märkamata. </w:t>
      </w:r>
    </w:p>
    <w:p w14:paraId="1E1C4F46" w14:textId="5A7479F1" w:rsidR="005C05C8" w:rsidRPr="005C05C8" w:rsidRDefault="00EA1CA6" w:rsidP="005C05C8">
      <w:pPr>
        <w:pStyle w:val="Normaallaadveeb"/>
        <w:shd w:val="clear" w:color="auto" w:fill="FFFFFF"/>
        <w:jc w:val="both"/>
        <w:rPr>
          <w:bCs/>
        </w:rPr>
      </w:pPr>
      <w:r w:rsidRPr="00EA1CA6">
        <w:rPr>
          <w:bCs/>
        </w:rPr>
        <w:t>Seletuskiri jääb oluliseks allikaks ka pärast õigusakti vastuvõtmist, sest</w:t>
      </w:r>
      <w:r w:rsidR="00452666">
        <w:rPr>
          <w:bCs/>
        </w:rPr>
        <w:t xml:space="preserve"> </w:t>
      </w:r>
      <w:r w:rsidR="001819B0">
        <w:rPr>
          <w:bCs/>
        </w:rPr>
        <w:t>seda</w:t>
      </w:r>
      <w:r w:rsidR="00452666" w:rsidRPr="00452666">
        <w:rPr>
          <w:bCs/>
        </w:rPr>
        <w:t xml:space="preserve"> kasutatakse praktikas õigusakti eesmärgi ja sisu mõistmise</w:t>
      </w:r>
      <w:r w:rsidR="00703052">
        <w:rPr>
          <w:bCs/>
        </w:rPr>
        <w:t>ks</w:t>
      </w:r>
      <w:r w:rsidR="00452666" w:rsidRPr="00452666">
        <w:rPr>
          <w:bCs/>
        </w:rPr>
        <w:t xml:space="preserve"> ning seaduse tõlgendamisel. Kuna Riigikogu menetluses seletuskirja enam ei täiendata ega parandata, lasub eelnõu koostajal eriline vastutus tagada, et Vabariigi Valitsuse</w:t>
      </w:r>
      <w:r w:rsidR="00E944C8">
        <w:rPr>
          <w:bCs/>
        </w:rPr>
        <w:t xml:space="preserve"> istungi</w:t>
      </w:r>
      <w:r w:rsidR="00452666" w:rsidRPr="00452666">
        <w:rPr>
          <w:bCs/>
        </w:rPr>
        <w:t>le</w:t>
      </w:r>
      <w:r w:rsidR="00E944C8">
        <w:rPr>
          <w:bCs/>
        </w:rPr>
        <w:t xml:space="preserve"> heakskiitmiseks</w:t>
      </w:r>
      <w:r w:rsidR="00452666" w:rsidRPr="00452666">
        <w:rPr>
          <w:bCs/>
        </w:rPr>
        <w:t xml:space="preserve"> esitatav tekst</w:t>
      </w:r>
      <w:r w:rsidR="00187426">
        <w:rPr>
          <w:bCs/>
        </w:rPr>
        <w:t xml:space="preserve"> </w:t>
      </w:r>
      <w:r w:rsidR="00840116">
        <w:rPr>
          <w:bCs/>
        </w:rPr>
        <w:t xml:space="preserve">oleks </w:t>
      </w:r>
      <w:r w:rsidR="00840116" w:rsidRPr="00840116">
        <w:rPr>
          <w:bCs/>
        </w:rPr>
        <w:t>sisult täpne, keelelt korrektne ja üheselt mõistetav</w:t>
      </w:r>
      <w:r w:rsidR="00840116">
        <w:rPr>
          <w:bCs/>
        </w:rPr>
        <w:t xml:space="preserve">. </w:t>
      </w:r>
    </w:p>
    <w:p w14:paraId="4092217E" w14:textId="62E4AFBF" w:rsidR="00C63FDE" w:rsidRPr="00C63FDE" w:rsidRDefault="008D60A4" w:rsidP="328B795A">
      <w:pPr>
        <w:pStyle w:val="Normaallaadveeb"/>
        <w:shd w:val="clear" w:color="auto" w:fill="FFFFFF" w:themeFill="background1"/>
        <w:jc w:val="both"/>
      </w:pPr>
      <w:r>
        <w:t>E</w:t>
      </w:r>
      <w:r w:rsidR="00C63FDE" w:rsidRPr="00C63FDE">
        <w:t>esmärk</w:t>
      </w:r>
      <w:r w:rsidR="004823F6" w:rsidRPr="004823F6">
        <w:t xml:space="preserve"> on </w:t>
      </w:r>
      <w:r w:rsidR="1FCF283C">
        <w:t xml:space="preserve">seada </w:t>
      </w:r>
      <w:r w:rsidR="00C63FDE">
        <w:t>seletuskirja</w:t>
      </w:r>
      <w:r w:rsidR="00C63FDE" w:rsidRPr="00C63FDE">
        <w:t xml:space="preserve"> keelekvaliteedile nõue tulemuse, mitte konkreetse töökorraldusliku abinõu kaudu. Keeletoimetamine on tavapärane ja sageli vajalik viis tagada, et seletuskiri vastaks kirjakeele normile, kuid eelnõud ja seletuskirjad erinevad mahult, keerukuselt ja menetluse ajakavalt</w:t>
      </w:r>
      <w:r w:rsidR="6A0D1DFC">
        <w:t>.</w:t>
      </w:r>
      <w:r w:rsidR="00C63FDE" w:rsidRPr="00C63FDE">
        <w:t xml:space="preserve"> Seetõttu </w:t>
      </w:r>
      <w:r w:rsidR="42908D49">
        <w:t>kehtestatakse</w:t>
      </w:r>
      <w:r w:rsidR="00C63FDE" w:rsidRPr="00C63FDE">
        <w:t xml:space="preserve"> üldine sisuline kvaliteedinõue: seletuskiri peab vastama eesti kirjakeele normile.</w:t>
      </w:r>
    </w:p>
    <w:p w14:paraId="4097307F" w14:textId="07B40987" w:rsidR="00960BE4" w:rsidRDefault="00285E27" w:rsidP="00CA2330">
      <w:pPr>
        <w:pStyle w:val="Normaallaadveeb"/>
        <w:shd w:val="clear" w:color="auto" w:fill="FFFFFF"/>
        <w:spacing w:before="0" w:after="0" w:afterAutospacing="0"/>
        <w:jc w:val="both"/>
      </w:pPr>
      <w:r w:rsidRPr="00285E27">
        <w:t>Selline lahendus jätab eelnõu koostajale vajalikul määral paindlikkust, kuid säilitab selge vastutuse seletuskirja keelelise kvaliteedi eest. Eelnõu koostaja peab ka edaspidi hindama, milliseid toiminguid on konkreetsel juhul vaja teha, et seletuskiri oleks keeleliselt korrektne, selge</w:t>
      </w:r>
      <w:r w:rsidR="7889DBCF">
        <w:t>,</w:t>
      </w:r>
      <w:r w:rsidRPr="00285E27">
        <w:t xml:space="preserve"> üheselt mõistetav</w:t>
      </w:r>
      <w:r w:rsidR="25695972">
        <w:t xml:space="preserve"> ning vastaks eesti kirjakeele normile</w:t>
      </w:r>
      <w:r>
        <w:t>.</w:t>
      </w:r>
      <w:r w:rsidRPr="00285E27">
        <w:t xml:space="preserve"> </w:t>
      </w:r>
      <w:r w:rsidR="002658CD" w:rsidRPr="002658CD">
        <w:t>Paindlikkus puudutab üksnes seda, kuidas nõutav tulemus saavutatakse, seletuskirja keelelisele kvaliteedile</w:t>
      </w:r>
      <w:r w:rsidR="008B1146">
        <w:t xml:space="preserve"> ei seata</w:t>
      </w:r>
      <w:r w:rsidR="002658CD" w:rsidRPr="002658CD">
        <w:t xml:space="preserve"> </w:t>
      </w:r>
      <w:r w:rsidR="009A5AA2">
        <w:t>väikse</w:t>
      </w:r>
      <w:r w:rsidR="002658CD" w:rsidRPr="002658CD">
        <w:t>maid ootusi. Praktikas tule</w:t>
      </w:r>
      <w:r w:rsidR="00E717B6">
        <w:t>b</w:t>
      </w:r>
      <w:r w:rsidR="002658CD" w:rsidRPr="002658CD">
        <w:t xml:space="preserve"> seletuskiri üldjuhul keeletoimetada olenemata selle mahust</w:t>
      </w:r>
      <w:r w:rsidR="76DA8E15">
        <w:t>,</w:t>
      </w:r>
      <w:r w:rsidDel="002658CD">
        <w:t xml:space="preserve"> </w:t>
      </w:r>
      <w:r w:rsidR="002658CD">
        <w:t>keerukusest</w:t>
      </w:r>
      <w:r w:rsidR="2A6510DF">
        <w:t xml:space="preserve"> või sellest, kas ministeeriumil on ametis keeletoimetaja</w:t>
      </w:r>
      <w:r w:rsidDel="00C659E0">
        <w:t>.</w:t>
      </w:r>
      <w:r w:rsidR="20F2A283">
        <w:t xml:space="preserve"> Justiits- ja</w:t>
      </w:r>
      <w:r w:rsidR="194103F2">
        <w:t xml:space="preserve"> </w:t>
      </w:r>
      <w:r w:rsidR="6F0709BD">
        <w:t xml:space="preserve">Digiministeerium </w:t>
      </w:r>
      <w:r w:rsidR="19A9317C">
        <w:t xml:space="preserve">võib jätta kooskõlastamata sellise eelnõu ja seletuskirja, mis ei vasta eesti kirjakeele normile. </w:t>
      </w:r>
    </w:p>
    <w:p w14:paraId="59BFBBF2" w14:textId="77777777" w:rsidR="00541FF8" w:rsidRPr="00960BE4" w:rsidRDefault="00541FF8" w:rsidP="00CA2330">
      <w:pPr>
        <w:pStyle w:val="Normaallaadveeb"/>
        <w:shd w:val="clear" w:color="auto" w:fill="FFFFFF"/>
        <w:spacing w:before="0" w:after="0" w:afterAutospacing="0"/>
        <w:jc w:val="both"/>
      </w:pPr>
    </w:p>
    <w:p w14:paraId="2359FCCA" w14:textId="7BCE98E5" w:rsidR="001F1BAA" w:rsidRDefault="001F1BAA" w:rsidP="00CA2330">
      <w:pPr>
        <w:pStyle w:val="Normaallaadveeb"/>
        <w:shd w:val="clear" w:color="auto" w:fill="FFFFFF"/>
        <w:spacing w:before="0" w:after="0" w:afterAutospacing="0"/>
        <w:jc w:val="both"/>
      </w:pPr>
      <w:r w:rsidRPr="001F1BAA">
        <w:rPr>
          <w:b/>
          <w:bCs/>
        </w:rPr>
        <w:t>HÕNTE § 40 lõike 1 punkti</w:t>
      </w:r>
      <w:r w:rsidR="00AE6AD6">
        <w:rPr>
          <w:b/>
          <w:bCs/>
        </w:rPr>
        <w:t>de 6 ja</w:t>
      </w:r>
      <w:r w:rsidRPr="001F1BAA">
        <w:rPr>
          <w:b/>
          <w:bCs/>
        </w:rPr>
        <w:t xml:space="preserve"> 7 </w:t>
      </w:r>
      <w:r>
        <w:t>muutmine on seotud §</w:t>
      </w:r>
      <w:r w:rsidR="00AE6AD6">
        <w:t>-de</w:t>
      </w:r>
      <w:r w:rsidR="008A4F78">
        <w:t xml:space="preserve"> 46 ja</w:t>
      </w:r>
      <w:r>
        <w:t xml:space="preserve"> 47 muutmisega, vt § </w:t>
      </w:r>
      <w:r w:rsidR="008A4F78">
        <w:t xml:space="preserve">46 ja </w:t>
      </w:r>
      <w:r>
        <w:t xml:space="preserve">47 selgitusi. </w:t>
      </w:r>
    </w:p>
    <w:p w14:paraId="31039BA7" w14:textId="77777777" w:rsidR="0085529E" w:rsidRDefault="0085529E" w:rsidP="00CA2330">
      <w:pPr>
        <w:pStyle w:val="Normaallaadveeb"/>
        <w:shd w:val="clear" w:color="auto" w:fill="FFFFFF"/>
        <w:spacing w:before="0" w:after="0" w:afterAutospacing="0"/>
        <w:jc w:val="both"/>
      </w:pPr>
    </w:p>
    <w:p w14:paraId="314E81AE" w14:textId="154DA96C" w:rsidR="0085529E" w:rsidRDefault="0085529E" w:rsidP="429D649B">
      <w:pPr>
        <w:pStyle w:val="Normaallaadveeb"/>
        <w:shd w:val="clear" w:color="auto" w:fill="FFFFFF" w:themeFill="background1"/>
        <w:spacing w:before="0" w:after="0" w:afterAutospacing="0"/>
        <w:jc w:val="both"/>
      </w:pPr>
      <w:r w:rsidRPr="00E336B7">
        <w:rPr>
          <w:b/>
          <w:bCs/>
        </w:rPr>
        <w:t>HÕNTE § 40 lõike 1 punkti 10</w:t>
      </w:r>
      <w:r>
        <w:t xml:space="preserve"> muutmine on seotud § </w:t>
      </w:r>
      <w:r w:rsidR="00E336B7">
        <w:t>50 muutmisega, vt § 50 selgitusi.</w:t>
      </w:r>
    </w:p>
    <w:p w14:paraId="5E54E22E" w14:textId="0C883430" w:rsidR="0085529E" w:rsidRDefault="0085529E" w:rsidP="429D649B">
      <w:pPr>
        <w:pStyle w:val="Normaallaadveeb"/>
        <w:shd w:val="clear" w:color="auto" w:fill="FFFFFF" w:themeFill="background1"/>
        <w:spacing w:before="0" w:after="0" w:afterAutospacing="0"/>
        <w:jc w:val="both"/>
      </w:pPr>
    </w:p>
    <w:p w14:paraId="61AB5CCB" w14:textId="638EE032" w:rsidR="0085529E" w:rsidRDefault="0100215F">
      <w:pPr>
        <w:pStyle w:val="Normaallaadveeb"/>
        <w:shd w:val="clear" w:color="auto" w:fill="FFFFFF" w:themeFill="background1"/>
        <w:spacing w:before="0" w:after="0" w:afterAutospacing="0"/>
        <w:jc w:val="both"/>
      </w:pPr>
      <w:r w:rsidRPr="5BF2EAD4">
        <w:rPr>
          <w:b/>
          <w:bCs/>
        </w:rPr>
        <w:t>HÕNTE § 41 lõikesse 2</w:t>
      </w:r>
      <w:r>
        <w:t xml:space="preserve"> kavandatud muudatusega rõhutatakse seda, et sisukokkuvõte peab olema koostatud </w:t>
      </w:r>
      <w:r w:rsidR="6F46B076" w:rsidRPr="00802D13">
        <w:t>lihtsas</w:t>
      </w:r>
      <w:r>
        <w:t xml:space="preserve"> keeles</w:t>
      </w:r>
      <w:r w:rsidR="003A0A0D">
        <w:t xml:space="preserve"> ja </w:t>
      </w:r>
      <w:r w:rsidR="00541617">
        <w:t>olema arusaadav igaühele, kel on soov või vajadus eelnõuga tutvuda. K</w:t>
      </w:r>
      <w:r w:rsidR="14073813">
        <w:t>a praegu kehtiva</w:t>
      </w:r>
      <w:r w:rsidR="000C21C1">
        <w:t>te nõuete</w:t>
      </w:r>
      <w:r w:rsidR="14073813" w:rsidDel="000C21C1">
        <w:t xml:space="preserve"> </w:t>
      </w:r>
      <w:r w:rsidR="14073813">
        <w:t xml:space="preserve">järgi </w:t>
      </w:r>
      <w:r w:rsidR="00541617">
        <w:t xml:space="preserve">peab sisukokkuvõte </w:t>
      </w:r>
      <w:r w:rsidR="14073813">
        <w:t xml:space="preserve">olema kokkuvõtlik, selles ei </w:t>
      </w:r>
      <w:r w:rsidR="0060660F">
        <w:t>tohi</w:t>
      </w:r>
      <w:r w:rsidR="00415728">
        <w:t xml:space="preserve"> </w:t>
      </w:r>
      <w:r w:rsidR="14073813">
        <w:t>viidata konkreetsele sättele, kasutada ei tohi erialakeelt ega lühendeid.</w:t>
      </w:r>
      <w:r w:rsidR="5871EA39">
        <w:t xml:space="preserve"> </w:t>
      </w:r>
      <w:r w:rsidR="00550138">
        <w:t xml:space="preserve">Nüüd </w:t>
      </w:r>
      <w:r w:rsidR="0D3421F0" w:rsidRPr="00802D13">
        <w:t>muudetakse s</w:t>
      </w:r>
      <w:r w:rsidR="00415728">
        <w:t>ätet</w:t>
      </w:r>
      <w:r w:rsidR="00AB7875">
        <w:t>, lisades sõnad „</w:t>
      </w:r>
      <w:r w:rsidR="00A64CA2">
        <w:t xml:space="preserve">lihtsas </w:t>
      </w:r>
      <w:r w:rsidR="00AB7875">
        <w:t>keeles“</w:t>
      </w:r>
      <w:r w:rsidR="00D00047">
        <w:t xml:space="preserve">. </w:t>
      </w:r>
      <w:r w:rsidR="00D4B5BF">
        <w:t>K</w:t>
      </w:r>
      <w:r w:rsidR="00147277">
        <w:t>uigi k</w:t>
      </w:r>
      <w:r w:rsidR="00D4B5BF">
        <w:t>a seletuskirja muud osad peavad olema arusaadavad</w:t>
      </w:r>
      <w:r w:rsidR="000B79F5">
        <w:t xml:space="preserve"> ja</w:t>
      </w:r>
      <w:r w:rsidR="00D4B5BF">
        <w:t xml:space="preserve"> vastama kirjakeele normile, </w:t>
      </w:r>
      <w:r w:rsidR="003213A4">
        <w:t xml:space="preserve">kehtib </w:t>
      </w:r>
      <w:r w:rsidR="00D4B5BF">
        <w:t>sisukokkuvõt</w:t>
      </w:r>
      <w:r w:rsidR="00147277">
        <w:t>t</w:t>
      </w:r>
      <w:r w:rsidR="00D4B5BF">
        <w:t>e</w:t>
      </w:r>
      <w:r w:rsidR="00570AE9">
        <w:t xml:space="preserve"> puhul</w:t>
      </w:r>
      <w:r w:rsidR="00D4B5BF">
        <w:t xml:space="preserve"> </w:t>
      </w:r>
      <w:r w:rsidR="08140D23">
        <w:t>tekstist arusaadavusele</w:t>
      </w:r>
      <w:r w:rsidR="00D90467">
        <w:t xml:space="preserve"> veelgi </w:t>
      </w:r>
      <w:r w:rsidR="00B42A78">
        <w:t>ran</w:t>
      </w:r>
      <w:r w:rsidR="08140D23">
        <w:t>gem standard</w:t>
      </w:r>
      <w:r w:rsidR="00880ED2">
        <w:t xml:space="preserve"> – </w:t>
      </w:r>
      <w:r w:rsidR="004634F1">
        <w:t>kokkuvõte</w:t>
      </w:r>
      <w:r w:rsidR="00880ED2">
        <w:t xml:space="preserve"> peab olema lihtsas keeles</w:t>
      </w:r>
      <w:r w:rsidR="08140D23">
        <w:t>.</w:t>
      </w:r>
      <w:r w:rsidR="00360943">
        <w:t xml:space="preserve"> </w:t>
      </w:r>
    </w:p>
    <w:p w14:paraId="4696FC50" w14:textId="77777777" w:rsidR="00536138" w:rsidRDefault="00536138" w:rsidP="275D3D57">
      <w:pPr>
        <w:pStyle w:val="Normaallaadveeb"/>
        <w:shd w:val="clear" w:color="auto" w:fill="FFFFFF" w:themeFill="background1"/>
        <w:spacing w:before="0" w:after="0" w:afterAutospacing="0"/>
        <w:jc w:val="both"/>
      </w:pPr>
    </w:p>
    <w:p w14:paraId="2FE10447" w14:textId="667624BF" w:rsidR="00E746E9" w:rsidRPr="00E746E9" w:rsidRDefault="00E746E9" w:rsidP="00E746E9">
      <w:pPr>
        <w:pStyle w:val="Normaallaadveeb"/>
        <w:shd w:val="clear" w:color="auto" w:fill="FFFFFF" w:themeFill="background1"/>
        <w:spacing w:before="0" w:after="0" w:afterAutospacing="0"/>
        <w:jc w:val="both"/>
      </w:pPr>
      <w:r w:rsidRPr="00E746E9">
        <w:t xml:space="preserve">Termin </w:t>
      </w:r>
      <w:r w:rsidRPr="00802D13">
        <w:rPr>
          <w:i/>
        </w:rPr>
        <w:t>lihtne keel</w:t>
      </w:r>
      <w:r w:rsidRPr="00E746E9">
        <w:t xml:space="preserve"> tähistab tavakeele kohandatud varianti, mille sisu, sõnavara ja ülesehitust on muudetud nii, et selle mõistetavust on maksimaalselt suurendatud. Lihtsa keele eesmärk on saavutada tekstist võimalikult täielik arusaamine neil sihtrühmadel, kellel on tavakeele lugemise või mõistmisega raskusi.</w:t>
      </w:r>
    </w:p>
    <w:p w14:paraId="0B83C46E" w14:textId="77777777" w:rsidR="00536138" w:rsidRPr="00E746E9" w:rsidRDefault="00536138" w:rsidP="00E746E9">
      <w:pPr>
        <w:pStyle w:val="Normaallaadveeb"/>
        <w:shd w:val="clear" w:color="auto" w:fill="FFFFFF" w:themeFill="background1"/>
        <w:spacing w:before="0" w:after="0" w:afterAutospacing="0"/>
        <w:jc w:val="both"/>
      </w:pPr>
    </w:p>
    <w:p w14:paraId="666DEF88" w14:textId="745EDA51" w:rsidR="00E746E9" w:rsidRPr="00E746E9" w:rsidRDefault="00E746E9" w:rsidP="00E746E9">
      <w:pPr>
        <w:pStyle w:val="Normaallaadveeb"/>
        <w:shd w:val="clear" w:color="auto" w:fill="FFFFFF" w:themeFill="background1"/>
        <w:spacing w:before="0" w:after="0" w:afterAutospacing="0"/>
        <w:jc w:val="both"/>
      </w:pPr>
      <w:r w:rsidRPr="00E746E9">
        <w:t xml:space="preserve">Lihtsa keele peamise sihtrühma moodustavad inimesed, kellel on neuroloogilistel põhjustel püsivalt erinev keeleoskus (nt arengupuue, düsleksia). Sihtrühmaks võidakse pidada ka inimesi, kelle keeleoskus on varasemaga võrreldes kehvenenud haiguse või õnnetuse tagajärjel. Aina sagedamini loetakse lihtsa keele sihtrühmaks </w:t>
      </w:r>
      <w:r w:rsidR="000D5636">
        <w:t xml:space="preserve">ajutiselt </w:t>
      </w:r>
      <w:r w:rsidRPr="00E746E9">
        <w:t>vähese keeleoskusega inimesi (nt sisserändajad ja teise keele õppijad).</w:t>
      </w:r>
    </w:p>
    <w:p w14:paraId="5BB3C834" w14:textId="77777777" w:rsidR="00536138" w:rsidRPr="00E746E9" w:rsidRDefault="00536138" w:rsidP="00E746E9">
      <w:pPr>
        <w:pStyle w:val="Normaallaadveeb"/>
        <w:shd w:val="clear" w:color="auto" w:fill="FFFFFF" w:themeFill="background1"/>
        <w:spacing w:before="0" w:after="0" w:afterAutospacing="0"/>
        <w:jc w:val="both"/>
      </w:pPr>
    </w:p>
    <w:p w14:paraId="228B2926" w14:textId="37D8E479" w:rsidR="00E746E9" w:rsidRPr="00E746E9" w:rsidRDefault="00E746E9" w:rsidP="00E746E9">
      <w:pPr>
        <w:pStyle w:val="Normaallaadveeb"/>
        <w:shd w:val="clear" w:color="auto" w:fill="FFFFFF" w:themeFill="background1"/>
        <w:spacing w:before="0" w:after="0" w:afterAutospacing="0"/>
        <w:jc w:val="both"/>
      </w:pPr>
      <w:r w:rsidRPr="00E746E9">
        <w:t xml:space="preserve">Lihtsakeelse teksti loomisel arvestatakse sisu, sõnavara ja ülesehitust. See on teksti süsteemne ümberkujundamine, mille käigus ühelt poolt vähendatakse teksti keelelist </w:t>
      </w:r>
      <w:r w:rsidR="00173FB1">
        <w:t xml:space="preserve">ja sisulist </w:t>
      </w:r>
      <w:r w:rsidRPr="00E746E9">
        <w:t xml:space="preserve">keerukust </w:t>
      </w:r>
      <w:r w:rsidR="00173FB1">
        <w:t>ning</w:t>
      </w:r>
      <w:r w:rsidRPr="00E746E9">
        <w:t xml:space="preserve"> teiselt poolt lisatakse vajalikku infot, et sihtrühm saaks tekstist aru. On kolm paralleelset protsessi:</w:t>
      </w:r>
    </w:p>
    <w:p w14:paraId="4FB64A21" w14:textId="2A0427D5" w:rsidR="00E746E9" w:rsidRPr="00E746E9" w:rsidRDefault="00E746E9" w:rsidP="00436C91">
      <w:pPr>
        <w:pStyle w:val="Normaallaadveeb"/>
        <w:numPr>
          <w:ilvl w:val="0"/>
          <w:numId w:val="51"/>
        </w:numPr>
        <w:shd w:val="clear" w:color="auto" w:fill="FFFFFF" w:themeFill="background1"/>
        <w:spacing w:before="0" w:after="0" w:afterAutospacing="0"/>
        <w:jc w:val="both"/>
      </w:pPr>
      <w:r w:rsidRPr="00E746E9">
        <w:t>keeleline reduktsioon –  vähendatakse sõnavara, grammatika ja lauseehituse keerukust, pidades silmas sihtrühma võimet teksti töödelda;</w:t>
      </w:r>
    </w:p>
    <w:p w14:paraId="1F46BE17" w14:textId="1BC4E0A4" w:rsidR="00E746E9" w:rsidRPr="00E746E9" w:rsidRDefault="00E746E9" w:rsidP="00436C91">
      <w:pPr>
        <w:pStyle w:val="Normaallaadveeb"/>
        <w:numPr>
          <w:ilvl w:val="0"/>
          <w:numId w:val="51"/>
        </w:numPr>
        <w:shd w:val="clear" w:color="auto" w:fill="FFFFFF" w:themeFill="background1"/>
        <w:spacing w:before="0" w:after="0" w:afterAutospacing="0"/>
        <w:jc w:val="both"/>
      </w:pPr>
      <w:r w:rsidRPr="00E746E9">
        <w:t xml:space="preserve">mõistetavuse suurendamine –  lisatakse infot vastavalt sellele, mida sihtrühm </w:t>
      </w:r>
      <w:r w:rsidR="002A3153">
        <w:t>arvatavasti</w:t>
      </w:r>
      <w:r w:rsidR="00D95FC5">
        <w:t xml:space="preserve"> ei tea</w:t>
      </w:r>
      <w:r w:rsidR="00035F6B">
        <w:t xml:space="preserve"> (l</w:t>
      </w:r>
      <w:r w:rsidRPr="00E746E9">
        <w:t>ihtsakeelse teksti lugejalt eeldatakse vähem taustateadmisi, seega võib vaja olla vaikimisi mõeldud eelduste sõnastamist, terminite ja haruldasemate sõnade selgitamist, vajaliku taustateabe ja näidete lisamist</w:t>
      </w:r>
      <w:r w:rsidR="00B146F5">
        <w:t>,</w:t>
      </w:r>
      <w:r w:rsidR="00E73374">
        <w:t xml:space="preserve"> v</w:t>
      </w:r>
      <w:r w:rsidRPr="00E746E9">
        <w:t>õidakse kasutada ka pilte</w:t>
      </w:r>
      <w:r w:rsidR="00E73374">
        <w:t>)</w:t>
      </w:r>
      <w:r w:rsidRPr="00E746E9">
        <w:t>;</w:t>
      </w:r>
    </w:p>
    <w:p w14:paraId="77F7339F" w14:textId="335D626B" w:rsidR="00E746E9" w:rsidRPr="00E746E9" w:rsidRDefault="00E746E9" w:rsidP="00436C91">
      <w:pPr>
        <w:pStyle w:val="Normaallaadveeb"/>
        <w:numPr>
          <w:ilvl w:val="0"/>
          <w:numId w:val="51"/>
        </w:numPr>
        <w:shd w:val="clear" w:color="auto" w:fill="FFFFFF" w:themeFill="background1"/>
        <w:spacing w:before="0" w:after="0" w:afterAutospacing="0"/>
        <w:jc w:val="both"/>
      </w:pPr>
      <w:r w:rsidRPr="00E746E9">
        <w:t>info kohandamine – vähem oluline info jäetakse välja, et tekst ei muutuks sihtrühma jaoks liiga pikaks.</w:t>
      </w:r>
    </w:p>
    <w:p w14:paraId="29E35269" w14:textId="77777777" w:rsidR="00536138" w:rsidRPr="00E746E9" w:rsidRDefault="00536138" w:rsidP="00E746E9">
      <w:pPr>
        <w:pStyle w:val="Normaallaadveeb"/>
        <w:shd w:val="clear" w:color="auto" w:fill="FFFFFF" w:themeFill="background1"/>
        <w:spacing w:before="0" w:after="0" w:afterAutospacing="0"/>
        <w:jc w:val="both"/>
      </w:pPr>
    </w:p>
    <w:p w14:paraId="61844E99" w14:textId="56E6930D" w:rsidR="00E746E9" w:rsidRPr="00E746E9" w:rsidRDefault="00E746E9" w:rsidP="00E746E9">
      <w:pPr>
        <w:pStyle w:val="Normaallaadveeb"/>
        <w:shd w:val="clear" w:color="auto" w:fill="FFFFFF" w:themeFill="background1"/>
        <w:spacing w:before="0" w:after="0" w:afterAutospacing="0"/>
        <w:jc w:val="both"/>
      </w:pPr>
      <w:r w:rsidRPr="00E746E9">
        <w:t>Teksti lihtsustamine on sihtrühmapõhine protsess – teadlik keeleline kohandamine konkreetsele sihtrühmale. Ükski lihtsustamisvõte ei sobi kõigile ning tekstide koostajad peavad pidama silmas just oma sihtrühma. Teksti lihtsustamine nõuab autorilt metoodika tundmist. Sealjuures peavad lihtsakeelse teksti loojad tundma hästi nii lähteteksti ja selle valdkonda, lihtsa keele põhimõtteid kui ka sihtrühma vajadusi.</w:t>
      </w:r>
      <w:r w:rsidR="00D62D57">
        <w:rPr>
          <w:rStyle w:val="Allmrkuseviide"/>
        </w:rPr>
        <w:footnoteReference w:id="9"/>
      </w:r>
    </w:p>
    <w:p w14:paraId="52AC0E90" w14:textId="77777777" w:rsidR="00536138" w:rsidRPr="00E746E9" w:rsidRDefault="00536138" w:rsidP="00E746E9">
      <w:pPr>
        <w:pStyle w:val="Normaallaadveeb"/>
        <w:shd w:val="clear" w:color="auto" w:fill="FFFFFF" w:themeFill="background1"/>
        <w:spacing w:before="0" w:after="0" w:afterAutospacing="0"/>
        <w:jc w:val="both"/>
      </w:pPr>
    </w:p>
    <w:p w14:paraId="45EC1ED9" w14:textId="6DE2E6BC" w:rsidR="00E746E9" w:rsidRPr="00E746E9" w:rsidRDefault="00E746E9" w:rsidP="00E746E9">
      <w:pPr>
        <w:pStyle w:val="Normaallaadveeb"/>
        <w:shd w:val="clear" w:color="auto" w:fill="FFFFFF" w:themeFill="background1"/>
        <w:spacing w:before="0" w:after="0" w:afterAutospacing="0"/>
        <w:jc w:val="both"/>
      </w:pPr>
      <w:r w:rsidRPr="00E746E9">
        <w:t>Üks olulisemaid ja erilisemaid lihtsa keele reegleid on tekstide arusaadavuse testimine sihtrühmaga. Testimine on mõõdupuuks, mille järgi hinnata, kas tekst on lihtsas keeles. Testimine ei tähenda, et kui tekstist enam-vähem aru saadakse, ongi eesmärk saavutatud. Testija ja testitav arutavad kõik laused ja lõigud ühiselt läbi, arusaamatud väljendid märgitakse ära ja nende asemele leitakse uued. Otsustusprotsessis osalevad puudega inimesed ise, mis on ÜRO puuetega inimeste õiguste konventsioonis oluline lähtekoht.</w:t>
      </w:r>
      <w:r w:rsidR="00D62D57">
        <w:rPr>
          <w:rStyle w:val="Allmrkuseviide"/>
        </w:rPr>
        <w:footnoteReference w:id="10"/>
      </w:r>
    </w:p>
    <w:p w14:paraId="5B932A5F" w14:textId="77777777" w:rsidR="00E746E9" w:rsidRDefault="00E746E9">
      <w:pPr>
        <w:pStyle w:val="Normaallaadveeb"/>
        <w:shd w:val="clear" w:color="auto" w:fill="FFFFFF" w:themeFill="background1"/>
        <w:spacing w:before="0" w:after="0" w:afterAutospacing="0"/>
        <w:jc w:val="both"/>
      </w:pPr>
    </w:p>
    <w:p w14:paraId="2954136A" w14:textId="52DA1318" w:rsidR="00F9368D" w:rsidRDefault="00F9368D" w:rsidP="429D649B">
      <w:pPr>
        <w:pStyle w:val="Normaallaadveeb"/>
        <w:shd w:val="clear" w:color="auto" w:fill="FFFFFF" w:themeFill="background1"/>
        <w:spacing w:before="0" w:after="0" w:afterAutospacing="0"/>
        <w:jc w:val="both"/>
        <w:rPr>
          <w:bCs/>
        </w:rPr>
      </w:pPr>
      <w:r w:rsidRPr="0050690E">
        <w:rPr>
          <w:b/>
        </w:rPr>
        <w:t>HÕNTE § 42 lõi</w:t>
      </w:r>
      <w:r w:rsidR="00B5026F">
        <w:rPr>
          <w:b/>
        </w:rPr>
        <w:t>k</w:t>
      </w:r>
      <w:r w:rsidRPr="0050690E">
        <w:rPr>
          <w:b/>
        </w:rPr>
        <w:t>e 2</w:t>
      </w:r>
      <w:r w:rsidR="008A15EC">
        <w:rPr>
          <w:bCs/>
        </w:rPr>
        <w:t xml:space="preserve"> sõnastusest jäetakse välja </w:t>
      </w:r>
      <w:r w:rsidR="00FE628E">
        <w:rPr>
          <w:bCs/>
        </w:rPr>
        <w:t xml:space="preserve">sõna </w:t>
      </w:r>
      <w:r w:rsidR="00D46AAA">
        <w:rPr>
          <w:bCs/>
        </w:rPr>
        <w:t>„</w:t>
      </w:r>
      <w:r w:rsidR="008A15EC">
        <w:rPr>
          <w:bCs/>
        </w:rPr>
        <w:t>kontseptsioon</w:t>
      </w:r>
      <w:r w:rsidR="00D46AAA">
        <w:rPr>
          <w:bCs/>
        </w:rPr>
        <w:t>“</w:t>
      </w:r>
      <w:r w:rsidR="008A15EC">
        <w:rPr>
          <w:bCs/>
        </w:rPr>
        <w:t xml:space="preserve">, vt täpsemalt </w:t>
      </w:r>
      <w:r w:rsidR="0050690E">
        <w:rPr>
          <w:bCs/>
        </w:rPr>
        <w:t xml:space="preserve">HÕNTE </w:t>
      </w:r>
      <w:r>
        <w:br/>
      </w:r>
      <w:r w:rsidR="0050690E">
        <w:rPr>
          <w:bCs/>
        </w:rPr>
        <w:t xml:space="preserve">§ 1 pealkirja </w:t>
      </w:r>
      <w:r w:rsidR="5AA1EF4E">
        <w:t>muutmise</w:t>
      </w:r>
      <w:r w:rsidR="0050690E">
        <w:t xml:space="preserve"> selgitus</w:t>
      </w:r>
      <w:r w:rsidR="00AE3252">
        <w:t>i</w:t>
      </w:r>
      <w:r w:rsidR="0050690E">
        <w:rPr>
          <w:bCs/>
        </w:rPr>
        <w:t>.</w:t>
      </w:r>
    </w:p>
    <w:p w14:paraId="2D80257B" w14:textId="77777777" w:rsidR="00992E6B" w:rsidRDefault="00992E6B" w:rsidP="00CA2330">
      <w:pPr>
        <w:pStyle w:val="Normaallaadveeb"/>
        <w:shd w:val="clear" w:color="auto" w:fill="FFFFFF"/>
        <w:spacing w:before="0" w:after="0" w:afterAutospacing="0"/>
        <w:jc w:val="both"/>
        <w:rPr>
          <w:bCs/>
        </w:rPr>
      </w:pPr>
    </w:p>
    <w:p w14:paraId="604B0D2A" w14:textId="765954D1" w:rsidR="004A34E7" w:rsidRPr="00117289" w:rsidRDefault="008A19A5" w:rsidP="004A34E7">
      <w:pPr>
        <w:pStyle w:val="Normaallaadveeb"/>
        <w:shd w:val="clear" w:color="auto" w:fill="FFFFFF"/>
        <w:spacing w:before="0" w:after="0" w:afterAutospacing="0"/>
        <w:jc w:val="both"/>
      </w:pPr>
      <w:r w:rsidRPr="002E5D9B">
        <w:rPr>
          <w:b/>
        </w:rPr>
        <w:t>HÕNTE § 43 lõikega 2</w:t>
      </w:r>
      <w:r w:rsidRPr="002E5D9B">
        <w:rPr>
          <w:b/>
          <w:vertAlign w:val="superscript"/>
        </w:rPr>
        <w:t>1</w:t>
      </w:r>
      <w:r>
        <w:t xml:space="preserve"> </w:t>
      </w:r>
      <w:r w:rsidR="004A34E7" w:rsidRPr="00117289">
        <w:t xml:space="preserve">nähakse ette, et kui eelnõu puudutab isikuandmete töötlemist, </w:t>
      </w:r>
      <w:r w:rsidR="006B62EE">
        <w:t>esitatakse</w:t>
      </w:r>
      <w:r w:rsidR="006B62EE" w:rsidRPr="00117289">
        <w:t xml:space="preserve"> </w:t>
      </w:r>
      <w:r w:rsidR="00F15BD6">
        <w:rPr>
          <w:bCs/>
        </w:rPr>
        <w:t>seletuskirja 3. osas</w:t>
      </w:r>
      <w:r w:rsidR="004A34E7" w:rsidRPr="00117289" w:rsidDel="006B62EE">
        <w:t xml:space="preserve"> </w:t>
      </w:r>
      <w:r w:rsidR="004A34E7" w:rsidRPr="00117289">
        <w:t xml:space="preserve">andmekaitsealane mõjuhinnang, selle kokkuvõte või põhjendus andmekaitsealase mõjuhinnangu tegemata jätmise kohta. </w:t>
      </w:r>
    </w:p>
    <w:p w14:paraId="3A44DFF9" w14:textId="77777777" w:rsidR="004A34E7" w:rsidRDefault="004A34E7" w:rsidP="004A34E7">
      <w:pPr>
        <w:pStyle w:val="Normaallaadveeb"/>
        <w:shd w:val="clear" w:color="auto" w:fill="FFFFFF"/>
        <w:spacing w:before="0" w:after="0" w:afterAutospacing="0"/>
        <w:jc w:val="both"/>
      </w:pPr>
    </w:p>
    <w:p w14:paraId="17068D32" w14:textId="48E69385" w:rsidR="004A34E7" w:rsidRDefault="004A34E7" w:rsidP="484C087C">
      <w:pPr>
        <w:pStyle w:val="Normaallaadveeb"/>
        <w:shd w:val="clear" w:color="auto" w:fill="FFFFFF" w:themeFill="background1"/>
        <w:spacing w:before="0" w:after="0" w:afterAutospacing="0"/>
        <w:jc w:val="both"/>
      </w:pPr>
      <w:r>
        <w:t xml:space="preserve">Euroopa Liidu isikuandmete kaitse üldmääruse (IKÜM) artiklist 35 tuleneb otsene kohustus </w:t>
      </w:r>
      <w:r w:rsidR="002F443C">
        <w:t>teha</w:t>
      </w:r>
      <w:r>
        <w:t xml:space="preserve"> andmekaitsealane mõjuhinnang (DPIA), kui kavandatav isikuandmete töötlemine võib põhjustada suure ohu füüsiliste isikute õigustele ja vabadustele. Eelnõuga kavandatava muudatusega antakse IKÜM-ist tulenevale sisulisele kohustusele seadusloomeprotsessis (seletuskirjas) nähtav ja kontrollitav koht. </w:t>
      </w:r>
      <w:r w:rsidR="014B6179">
        <w:t>Andmekaitsealane mõjuhinnang on tööriist, mis aitab enne andmetöötluse alustamist läbi mõelda, kas ja kuidas võib see inimeste õigusi kahjustada ning kuidas sellega kaasnevaid riske vähendada.</w:t>
      </w:r>
    </w:p>
    <w:p w14:paraId="6466BAC4" w14:textId="77777777" w:rsidR="004A34E7" w:rsidRDefault="004A34E7" w:rsidP="004A34E7">
      <w:pPr>
        <w:pStyle w:val="Normaallaadveeb"/>
        <w:shd w:val="clear" w:color="auto" w:fill="FFFFFF"/>
        <w:spacing w:before="0" w:after="0" w:afterAutospacing="0"/>
        <w:jc w:val="both"/>
      </w:pPr>
    </w:p>
    <w:p w14:paraId="35447813" w14:textId="4F6405B7" w:rsidR="004A34E7" w:rsidRDefault="004A34E7" w:rsidP="484C087C">
      <w:pPr>
        <w:pStyle w:val="Normaallaadveeb"/>
        <w:shd w:val="clear" w:color="auto" w:fill="FFFFFF" w:themeFill="background1"/>
        <w:spacing w:before="0" w:after="0" w:afterAutospacing="0"/>
        <w:jc w:val="both"/>
      </w:pPr>
      <w:r w:rsidRPr="00117289">
        <w:t xml:space="preserve">Kõnealuse muudatusega nähakse ette, et teave andmekaitsealase mõjuhinnangu kohta esitatakse seletuskirja </w:t>
      </w:r>
      <w:r>
        <w:t>osa</w:t>
      </w:r>
      <w:r w:rsidRPr="00117289">
        <w:t xml:space="preserve"> „Eelnõu sisu ja võrdlev analüüs</w:t>
      </w:r>
      <w:r w:rsidR="0088071A">
        <w:t>“</w:t>
      </w:r>
      <w:r w:rsidR="001652DC">
        <w:t xml:space="preserve"> eelviimases alaosas enne põhisead</w:t>
      </w:r>
      <w:r w:rsidR="00694294">
        <w:t>u</w:t>
      </w:r>
      <w:r w:rsidR="001652DC">
        <w:t>spärasuse analüüsi</w:t>
      </w:r>
      <w:r w:rsidR="124CACB1">
        <w:t xml:space="preserve"> käsitlevat alaosa</w:t>
      </w:r>
      <w:r>
        <w:t>.</w:t>
      </w:r>
      <w:r w:rsidRPr="00117289">
        <w:t xml:space="preserve"> Igasugune isikuandmete töötlemine riivab isiku põhiõigusi, enamasti isiku õigust eraelu puutumatusele, </w:t>
      </w:r>
      <w:r w:rsidR="004F09D7">
        <w:t xml:space="preserve">õigust </w:t>
      </w:r>
      <w:r w:rsidRPr="002B5C88">
        <w:t xml:space="preserve">informatsioonilisele enesemääramisele </w:t>
      </w:r>
      <w:r w:rsidRPr="00117289">
        <w:t xml:space="preserve">ja inimväärikuse põhimõtet, mis on igaühele tagatud põhiseaduse </w:t>
      </w:r>
      <w:r>
        <w:br/>
      </w:r>
      <w:r w:rsidRPr="00117289">
        <w:t>§-dega 10</w:t>
      </w:r>
      <w:r w:rsidRPr="002B5C88">
        <w:t>, 19</w:t>
      </w:r>
      <w:r w:rsidRPr="00117289">
        <w:t xml:space="preserve"> ja 26. Seega on andmekaitsealane mõjuhinnang tihedalt seotud põhiseaduslikkuse analüüsiga </w:t>
      </w:r>
      <w:r w:rsidR="004F09D7">
        <w:t>ja</w:t>
      </w:r>
      <w:r w:rsidRPr="00117289" w:rsidDel="004F09D7">
        <w:t xml:space="preserve"> </w:t>
      </w:r>
      <w:r w:rsidR="004F09D7">
        <w:t>nendes</w:t>
      </w:r>
      <w:r w:rsidR="004F09D7" w:rsidRPr="00117289">
        <w:t xml:space="preserve"> </w:t>
      </w:r>
      <w:r w:rsidRPr="00117289">
        <w:t>esitatud mõttekäi</w:t>
      </w:r>
      <w:r w:rsidR="004F09D7">
        <w:t>gud</w:t>
      </w:r>
      <w:r w:rsidRPr="00117289">
        <w:t xml:space="preserve"> või</w:t>
      </w:r>
      <w:r w:rsidR="004F09D7">
        <w:t>vad</w:t>
      </w:r>
      <w:r w:rsidRPr="00117289" w:rsidDel="004F09D7">
        <w:t xml:space="preserve"> </w:t>
      </w:r>
      <w:r w:rsidRPr="00117289">
        <w:t xml:space="preserve">osaliselt kattuda. </w:t>
      </w:r>
    </w:p>
    <w:p w14:paraId="54FA6178" w14:textId="0061AC5E" w:rsidR="484C087C" w:rsidRDefault="484C087C" w:rsidP="484C087C">
      <w:pPr>
        <w:pStyle w:val="Normaallaadveeb"/>
        <w:shd w:val="clear" w:color="auto" w:fill="FFFFFF" w:themeFill="background1"/>
        <w:spacing w:before="0" w:after="0" w:afterAutospacing="0"/>
        <w:jc w:val="both"/>
      </w:pPr>
    </w:p>
    <w:p w14:paraId="1EBF4A98" w14:textId="3B5E7337" w:rsidR="004A34E7" w:rsidRDefault="004A34E7" w:rsidP="004A34E7">
      <w:pPr>
        <w:pStyle w:val="Normaallaadveeb"/>
        <w:shd w:val="clear" w:color="auto" w:fill="FFFFFF"/>
        <w:spacing w:before="0" w:after="0" w:afterAutospacing="0"/>
        <w:jc w:val="both"/>
      </w:pPr>
      <w:r w:rsidRPr="00117289">
        <w:t xml:space="preserve">Kokkuvõttes muudab see täiendus isikuandmete kaitse analüüsi seaduseelnõu menetlemisel kohustuslikuks ja nähtavaks </w:t>
      </w:r>
      <w:r w:rsidR="004F09D7">
        <w:t>osa</w:t>
      </w:r>
      <w:r w:rsidR="004F09D7" w:rsidRPr="00117289">
        <w:t>ks</w:t>
      </w:r>
      <w:r w:rsidRPr="00117289">
        <w:t>. See sunnib eelnõu koostajaid juba varajases etapis läbi mõtlema, kas isikuandmete töötlemine on vältimatu, millised on riskid isikute õigustele ja kuidas neid riske maandatakse</w:t>
      </w:r>
      <w:r>
        <w:t>.</w:t>
      </w:r>
    </w:p>
    <w:p w14:paraId="461667C7" w14:textId="2B9D6CF5" w:rsidR="004A34E7" w:rsidRDefault="004A34E7" w:rsidP="00CA2330">
      <w:pPr>
        <w:pStyle w:val="Normaallaadveeb"/>
        <w:shd w:val="clear" w:color="auto" w:fill="FFFFFF"/>
        <w:spacing w:before="0" w:after="0" w:afterAutospacing="0"/>
        <w:jc w:val="both"/>
        <w:rPr>
          <w:bCs/>
        </w:rPr>
      </w:pPr>
    </w:p>
    <w:p w14:paraId="0C8E0E43" w14:textId="475C2676" w:rsidR="00A3014C" w:rsidRDefault="006128C6" w:rsidP="001B3C65">
      <w:pPr>
        <w:pStyle w:val="Normaallaadveeb"/>
        <w:shd w:val="clear" w:color="auto" w:fill="FFFFFF"/>
        <w:spacing w:before="0" w:after="0" w:afterAutospacing="0"/>
        <w:jc w:val="both"/>
      </w:pPr>
      <w:r w:rsidRPr="006128C6">
        <w:rPr>
          <w:b/>
        </w:rPr>
        <w:t>HÕNTE § 43 lõige 2</w:t>
      </w:r>
      <w:r w:rsidRPr="006128C6">
        <w:rPr>
          <w:b/>
          <w:vertAlign w:val="superscript"/>
        </w:rPr>
        <w:t>2</w:t>
      </w:r>
      <w:r w:rsidRPr="006128C6">
        <w:rPr>
          <w:b/>
        </w:rPr>
        <w:t>.</w:t>
      </w:r>
      <w:r>
        <w:rPr>
          <w:bCs/>
        </w:rPr>
        <w:t xml:space="preserve"> </w:t>
      </w:r>
      <w:r w:rsidR="00971B69">
        <w:rPr>
          <w:bCs/>
        </w:rPr>
        <w:t>M</w:t>
      </w:r>
      <w:r w:rsidR="002229B9">
        <w:rPr>
          <w:bCs/>
        </w:rPr>
        <w:t xml:space="preserve">uudatusega pannakse </w:t>
      </w:r>
      <w:r w:rsidR="00426F26">
        <w:rPr>
          <w:bCs/>
        </w:rPr>
        <w:t xml:space="preserve">eelnõu koostajale kohustus </w:t>
      </w:r>
      <w:r w:rsidR="005E35C7">
        <w:rPr>
          <w:bCs/>
        </w:rPr>
        <w:t>esitada seletuskirja</w:t>
      </w:r>
      <w:r w:rsidR="006E12E7">
        <w:rPr>
          <w:bCs/>
        </w:rPr>
        <w:t>s</w:t>
      </w:r>
      <w:r w:rsidR="005E35C7">
        <w:rPr>
          <w:bCs/>
        </w:rPr>
        <w:t xml:space="preserve"> </w:t>
      </w:r>
      <w:r w:rsidR="00125591" w:rsidRPr="000A43A6">
        <w:t>analüüs ja kokkuvõtlik hinnang eelnõu kooskõla kohta Eesti Vabariigi põhiseadusega</w:t>
      </w:r>
      <w:r w:rsidR="00CA7F3D">
        <w:t>, arvestades eelkõige põhiõigusi ja vabadusi</w:t>
      </w:r>
      <w:r w:rsidR="00125591">
        <w:t xml:space="preserve">. </w:t>
      </w:r>
      <w:r w:rsidR="00A3014C">
        <w:t xml:space="preserve">See hinnang ja analüüs tuleks esitada seletuskirja 3. osa </w:t>
      </w:r>
      <w:r w:rsidR="00FE1013">
        <w:t>„Eelnõu sisu ja võrdlev analüüs“ viimases</w:t>
      </w:r>
      <w:r w:rsidR="009A708B">
        <w:t xml:space="preserve"> alaosas</w:t>
      </w:r>
      <w:r w:rsidR="00FE1013">
        <w:t>.</w:t>
      </w:r>
    </w:p>
    <w:p w14:paraId="0091DAC8" w14:textId="77777777" w:rsidR="00660D16" w:rsidRDefault="00660D16" w:rsidP="001B3C65">
      <w:pPr>
        <w:pStyle w:val="Normaallaadveeb"/>
        <w:shd w:val="clear" w:color="auto" w:fill="FFFFFF"/>
        <w:spacing w:before="0" w:after="0" w:afterAutospacing="0"/>
        <w:jc w:val="both"/>
      </w:pPr>
    </w:p>
    <w:p w14:paraId="4B9C45E9" w14:textId="7837AB1D" w:rsidR="00660D16" w:rsidRDefault="00660D16" w:rsidP="00660D16">
      <w:pPr>
        <w:pStyle w:val="Normaallaadveeb"/>
        <w:shd w:val="clear" w:color="auto" w:fill="FFFFFF"/>
        <w:spacing w:before="0" w:after="0" w:afterAutospacing="0"/>
        <w:jc w:val="both"/>
      </w:pPr>
      <w:r w:rsidRPr="00660D16">
        <w:t>Muudatusega soovitakse rõhutada, et põhiseaduspärasuse analüüs peab keskenduma eelkõige põhiõigustele ja vabadustele. Seaduseelnõu põhiseaduspärasuse hindamisel on kõige olulisem selgitada, kas eelnõu piirab isikute põhiõigusi või vabadusi, milline on riive eesmärk ning kas riive on sobiv, vajalik ja mõõdukas. Muude põhiseaduslike küsimuste käsitlemine on vajalik ulatuses, milles need on konkreetse eelnõu puhul asjakohased.</w:t>
      </w:r>
    </w:p>
    <w:p w14:paraId="6770BB33" w14:textId="77777777" w:rsidR="00FE1013" w:rsidRDefault="00FE1013" w:rsidP="00CA2330">
      <w:pPr>
        <w:pStyle w:val="Normaallaadveeb"/>
        <w:shd w:val="clear" w:color="auto" w:fill="FFFFFF"/>
        <w:spacing w:before="0" w:after="0" w:afterAutospacing="0"/>
        <w:jc w:val="both"/>
      </w:pPr>
    </w:p>
    <w:p w14:paraId="6B223D66" w14:textId="1144E974" w:rsidR="0070642E" w:rsidRDefault="003D769C" w:rsidP="7AC99A28">
      <w:pPr>
        <w:pStyle w:val="Normaallaadveeb"/>
        <w:shd w:val="clear" w:color="auto" w:fill="FFFFFF" w:themeFill="background1"/>
        <w:spacing w:before="0" w:after="0" w:afterAutospacing="0"/>
        <w:jc w:val="both"/>
      </w:pPr>
      <w:r>
        <w:t xml:space="preserve">Analüüsi detailsusaste oleneb ilmselgelt eelnõu sisust ja eelnõus sisalduvate riivete intensiivsusest. Mida intensiivsem on eelnõuga kavandatav riive, seda põhjalikum peab olema põhiseaduspärasuse analüüs. </w:t>
      </w:r>
      <w:r w:rsidR="00550086">
        <w:t xml:space="preserve">Analüüs </w:t>
      </w:r>
      <w:r w:rsidR="006740DC">
        <w:t xml:space="preserve">ei pea </w:t>
      </w:r>
      <w:r w:rsidR="00550086">
        <w:t>aga</w:t>
      </w:r>
      <w:r w:rsidR="006740DC">
        <w:t xml:space="preserve"> tingimata</w:t>
      </w:r>
      <w:r w:rsidR="00550086">
        <w:t xml:space="preserve"> asuma</w:t>
      </w:r>
      <w:r w:rsidR="006740DC">
        <w:t xml:space="preserve"> </w:t>
      </w:r>
      <w:r w:rsidR="004B27CE">
        <w:t xml:space="preserve">3. osa viimases </w:t>
      </w:r>
      <w:r w:rsidR="007126C9">
        <w:t>alaosas</w:t>
      </w:r>
      <w:r w:rsidR="004B27CE">
        <w:t xml:space="preserve">, vaid </w:t>
      </w:r>
      <w:r w:rsidR="00550086">
        <w:t>selle</w:t>
      </w:r>
      <w:r w:rsidR="004B27CE">
        <w:t xml:space="preserve"> võib esitada ka konkreetse sätte juures. Sellisel juhul tuleks põhiseaduspärasust käsitlevas alaosas esitada viide seletuskirja osale, kust </w:t>
      </w:r>
      <w:r w:rsidR="00906744">
        <w:t xml:space="preserve">on </w:t>
      </w:r>
      <w:r w:rsidR="004B27CE">
        <w:t xml:space="preserve">analüüs või selle osa </w:t>
      </w:r>
      <w:r w:rsidR="00906744">
        <w:t>leitav</w:t>
      </w:r>
      <w:r w:rsidR="00795744">
        <w:t>, kuid alati tuleb esitada kokkuvõtlik hinnang</w:t>
      </w:r>
      <w:r w:rsidR="00906744">
        <w:t xml:space="preserve">. Näiteks võib proportsionaalsustesti </w:t>
      </w:r>
      <w:r w:rsidR="00044FD8">
        <w:t xml:space="preserve">mõõdukuse hindamisel viidata </w:t>
      </w:r>
      <w:r w:rsidR="11806589">
        <w:t xml:space="preserve">seletuskirja </w:t>
      </w:r>
      <w:r w:rsidR="00044FD8">
        <w:t xml:space="preserve">mõjuanalüüsi </w:t>
      </w:r>
      <w:r w:rsidR="2F847D3D">
        <w:t xml:space="preserve">osas esitatud pikemale </w:t>
      </w:r>
      <w:r w:rsidR="00044FD8">
        <w:t>selgitustele.</w:t>
      </w:r>
    </w:p>
    <w:p w14:paraId="0C947CF4" w14:textId="77777777" w:rsidR="0070642E" w:rsidRDefault="0070642E" w:rsidP="00CA2330">
      <w:pPr>
        <w:pStyle w:val="Normaallaadveeb"/>
        <w:shd w:val="clear" w:color="auto" w:fill="FFFFFF"/>
        <w:spacing w:before="0" w:after="0" w:afterAutospacing="0"/>
        <w:jc w:val="both"/>
      </w:pPr>
    </w:p>
    <w:p w14:paraId="6723703B" w14:textId="08C52AB1" w:rsidR="00942B8C" w:rsidRDefault="00044FD8" w:rsidP="30665D24">
      <w:pPr>
        <w:pStyle w:val="Normaallaadveeb"/>
        <w:shd w:val="clear" w:color="auto" w:fill="FFFFFF" w:themeFill="background1"/>
        <w:spacing w:before="0" w:after="0" w:afterAutospacing="0"/>
        <w:jc w:val="both"/>
        <w:rPr>
          <w:bCs/>
        </w:rPr>
      </w:pPr>
      <w:r w:rsidRPr="001B2002">
        <w:t>On selge, et mitte igasuguse eelnõu puhul ei pea põhiseaduspärasus</w:t>
      </w:r>
      <w:r w:rsidR="00A60CEB" w:rsidRPr="001B2002">
        <w:t>t põhjalikult</w:t>
      </w:r>
      <w:r w:rsidRPr="001B2002">
        <w:t xml:space="preserve"> analüüsi</w:t>
      </w:r>
      <w:r w:rsidR="00A60CEB" w:rsidRPr="001B2002">
        <w:t>ma</w:t>
      </w:r>
      <w:r w:rsidRPr="001B2002">
        <w:t xml:space="preserve">. </w:t>
      </w:r>
      <w:r w:rsidR="00745AAE" w:rsidRPr="001B2002">
        <w:t xml:space="preserve">Minimaalne, mis tuleb seletuskirjas esitada, on </w:t>
      </w:r>
      <w:r w:rsidR="00142590">
        <w:t xml:space="preserve">nimetada põhiõigused ja vabadused, mille riivamist hinnati, </w:t>
      </w:r>
      <w:r w:rsidR="00745AAE" w:rsidRPr="001B2002">
        <w:t xml:space="preserve">hinnang selle kohta, kas eelnõu on kooskõlas põhiseadusega, ning </w:t>
      </w:r>
      <w:r w:rsidR="0070642E" w:rsidRPr="001B2002">
        <w:t xml:space="preserve">mõttekäik, kuidas selle järelduseni on jõutud. </w:t>
      </w:r>
      <w:r w:rsidR="5EC71434" w:rsidRPr="001B2002">
        <w:t>Abistav</w:t>
      </w:r>
      <w:r w:rsidR="0050602A" w:rsidRPr="001B2002">
        <w:t xml:space="preserve"> juhis selle kohta, millal ja kuidas põhiseaduspärasus</w:t>
      </w:r>
      <w:r w:rsidR="00805A8C" w:rsidRPr="001B2002">
        <w:t>t</w:t>
      </w:r>
      <w:r w:rsidR="0050602A" w:rsidRPr="001B2002">
        <w:t xml:space="preserve"> analüüsi</w:t>
      </w:r>
      <w:r w:rsidR="00805A8C" w:rsidRPr="001B2002">
        <w:t>da</w:t>
      </w:r>
      <w:r w:rsidR="0050602A" w:rsidRPr="001B2002">
        <w:t xml:space="preserve">, </w:t>
      </w:r>
      <w:r w:rsidR="008C2079">
        <w:t xml:space="preserve">on </w:t>
      </w:r>
      <w:r w:rsidR="0050602A" w:rsidRPr="001B2002">
        <w:t>avalda</w:t>
      </w:r>
      <w:r w:rsidR="008C2079">
        <w:t>tud</w:t>
      </w:r>
      <w:r w:rsidR="0050602A" w:rsidRPr="001B2002">
        <w:t xml:space="preserve"> Justiits- ja Digiministeerium</w:t>
      </w:r>
      <w:r w:rsidR="008C2079">
        <w:t>i</w:t>
      </w:r>
      <w:r w:rsidR="0050602A" w:rsidRPr="001B2002">
        <w:t xml:space="preserve"> veebilehel</w:t>
      </w:r>
      <w:r w:rsidR="008C2079">
        <w:t xml:space="preserve"> õigusloome juhendmaterjalide hulgas</w:t>
      </w:r>
      <w:r w:rsidR="008C2079">
        <w:rPr>
          <w:rStyle w:val="Allmrkuseviide"/>
        </w:rPr>
        <w:footnoteReference w:id="11"/>
      </w:r>
      <w:r w:rsidR="0050602A" w:rsidRPr="001B2002">
        <w:t>.</w:t>
      </w:r>
    </w:p>
    <w:p w14:paraId="2952DEAD" w14:textId="77777777" w:rsidR="002E5D9B" w:rsidRDefault="002E5D9B" w:rsidP="00CA2330">
      <w:pPr>
        <w:pStyle w:val="Normaallaadveeb"/>
        <w:shd w:val="clear" w:color="auto" w:fill="FFFFFF"/>
        <w:spacing w:before="0" w:after="0" w:afterAutospacing="0"/>
        <w:jc w:val="both"/>
        <w:rPr>
          <w:bCs/>
        </w:rPr>
      </w:pPr>
    </w:p>
    <w:p w14:paraId="66DD5371" w14:textId="310EE822" w:rsidR="00932A07" w:rsidRPr="00C648C2" w:rsidRDefault="00942B8C" w:rsidP="00932A07">
      <w:pPr>
        <w:pStyle w:val="Normaallaadveeb"/>
        <w:shd w:val="clear" w:color="auto" w:fill="FFFFFF"/>
        <w:spacing w:before="0" w:after="0" w:afterAutospacing="0"/>
        <w:jc w:val="both"/>
        <w:rPr>
          <w:bCs/>
        </w:rPr>
      </w:pPr>
      <w:r w:rsidRPr="00C648C2">
        <w:rPr>
          <w:b/>
        </w:rPr>
        <w:t>HÕNTE § 45</w:t>
      </w:r>
      <w:r w:rsidR="00B062AE" w:rsidRPr="00C648C2">
        <w:rPr>
          <w:b/>
        </w:rPr>
        <w:t xml:space="preserve"> </w:t>
      </w:r>
      <w:r w:rsidR="00127962" w:rsidRPr="00C648C2">
        <w:rPr>
          <w:bCs/>
        </w:rPr>
        <w:t>käsitleb eelnõu vastavust Euroopa Liidu õigusele</w:t>
      </w:r>
      <w:r w:rsidR="00DE1EF7" w:rsidRPr="00C648C2">
        <w:rPr>
          <w:bCs/>
        </w:rPr>
        <w:t xml:space="preserve">. </w:t>
      </w:r>
      <w:r w:rsidR="00932A07" w:rsidRPr="00932A07">
        <w:rPr>
          <w:bCs/>
        </w:rPr>
        <w:t>Paragrahvi sõnastust täpsustatakse ja ajakohastatakse eesmärgiga ühtlustada ning selgemini struktureerida seletuskirjas esitatavat teavet eelnõu seoste kohta Euroopa Liidu õigusega. Muudatuse eesmärk on suurendada läbipaistvust, parandada õigusloome kvaliteeti ning tagada Euroopa Liidu õiguse rakendamisega seotud valikute selgem põhjendamine.</w:t>
      </w:r>
    </w:p>
    <w:p w14:paraId="539BBE97" w14:textId="77777777" w:rsidR="00DE1EF7" w:rsidRPr="00932A07" w:rsidRDefault="00DE1EF7" w:rsidP="00932A07">
      <w:pPr>
        <w:pStyle w:val="Normaallaadveeb"/>
        <w:shd w:val="clear" w:color="auto" w:fill="FFFFFF"/>
        <w:spacing w:before="0" w:after="0" w:afterAutospacing="0"/>
        <w:jc w:val="both"/>
        <w:rPr>
          <w:bCs/>
        </w:rPr>
      </w:pPr>
    </w:p>
    <w:p w14:paraId="7B66E556" w14:textId="77777777" w:rsidR="00932A07" w:rsidRDefault="00932A07" w:rsidP="00932A07">
      <w:pPr>
        <w:pStyle w:val="Normaallaadveeb"/>
        <w:shd w:val="clear" w:color="auto" w:fill="FFFFFF"/>
        <w:spacing w:before="0" w:after="0" w:afterAutospacing="0"/>
        <w:jc w:val="both"/>
        <w:rPr>
          <w:bCs/>
        </w:rPr>
      </w:pPr>
      <w:r w:rsidRPr="00932A07">
        <w:rPr>
          <w:b/>
        </w:rPr>
        <w:t>Lõikes 1</w:t>
      </w:r>
      <w:r w:rsidRPr="00932A07">
        <w:rPr>
          <w:bCs/>
        </w:rPr>
        <w:t xml:space="preserve"> sätestatakse üldnõue selgitada seletuskirjas eelnõu seost Euroopa Liidu õigusega. Sõnastust täpsustatakse, et hõlmatud on nii Euroopa Liidu määrused, direktiivid kui ka muud õigusaktid.</w:t>
      </w:r>
    </w:p>
    <w:p w14:paraId="3B9F05A8" w14:textId="77777777" w:rsidR="00403871" w:rsidRPr="00932A07" w:rsidRDefault="00403871" w:rsidP="00932A07">
      <w:pPr>
        <w:pStyle w:val="Normaallaadveeb"/>
        <w:shd w:val="clear" w:color="auto" w:fill="FFFFFF"/>
        <w:spacing w:before="0" w:after="0" w:afterAutospacing="0"/>
        <w:jc w:val="both"/>
        <w:rPr>
          <w:bCs/>
        </w:rPr>
      </w:pPr>
    </w:p>
    <w:p w14:paraId="55720644" w14:textId="198D814C" w:rsidR="004F0CC1" w:rsidRPr="00932A07" w:rsidRDefault="00932A07" w:rsidP="00932A07">
      <w:pPr>
        <w:pStyle w:val="Normaallaadveeb"/>
        <w:shd w:val="clear" w:color="auto" w:fill="FFFFFF"/>
        <w:spacing w:before="0" w:after="0" w:afterAutospacing="0"/>
        <w:jc w:val="both"/>
        <w:rPr>
          <w:bCs/>
        </w:rPr>
      </w:pPr>
      <w:r w:rsidRPr="00932A07">
        <w:rPr>
          <w:bCs/>
        </w:rPr>
        <w:t>Muudatuse eesmärk on tagada, et igas eelnõus hinnatakse süstemaatiliselt selle seost Euroopa Liidu õigusega, sõltumata sellest, kas tegemist on ülevõtmise, rakendamise või muu seosega (näiteks Euroopa Liidu õigusega kooskõla tagamine või selle täpsustamine). See aitab vältida olukordi, kus Euroopa Liidu õiguslik mõõde jääb seletuskirjas käsitlemata.</w:t>
      </w:r>
      <w:r w:rsidR="004F0CC1">
        <w:rPr>
          <w:bCs/>
        </w:rPr>
        <w:t xml:space="preserve"> Loobutakse </w:t>
      </w:r>
      <w:r w:rsidR="004F0CC1" w:rsidRPr="004F0CC1">
        <w:rPr>
          <w:bCs/>
        </w:rPr>
        <w:t>praktikas mitterakendunud nõu</w:t>
      </w:r>
      <w:r w:rsidR="004F0CC1">
        <w:rPr>
          <w:bCs/>
        </w:rPr>
        <w:t>d</w:t>
      </w:r>
      <w:r w:rsidR="004F0CC1" w:rsidRPr="004F0CC1">
        <w:rPr>
          <w:bCs/>
        </w:rPr>
        <w:t>e</w:t>
      </w:r>
      <w:r w:rsidR="004F0CC1">
        <w:rPr>
          <w:bCs/>
        </w:rPr>
        <w:t>st</w:t>
      </w:r>
      <w:r w:rsidR="004F0CC1" w:rsidRPr="004F0CC1">
        <w:rPr>
          <w:bCs/>
        </w:rPr>
        <w:t xml:space="preserve"> esitada eelnõu reguleerimisalaga seotud EL-i õigusaktide ja nende tõlgendamiseks vajaliku kohtupraktika loetelu. Samuti kaotatakse kohustus seletuskirja </w:t>
      </w:r>
      <w:r w:rsidR="00703301">
        <w:rPr>
          <w:bCs/>
        </w:rPr>
        <w:t>5.</w:t>
      </w:r>
      <w:r w:rsidR="004F0CC1" w:rsidRPr="004F0CC1">
        <w:rPr>
          <w:bCs/>
        </w:rPr>
        <w:t xml:space="preserve"> osas esitada uuesti rakendatava EL-i õigusakti number ja avaldamismärge</w:t>
      </w:r>
      <w:r w:rsidR="005F6267">
        <w:rPr>
          <w:bCs/>
        </w:rPr>
        <w:t>, sest see inf</w:t>
      </w:r>
      <w:r w:rsidR="00601A49">
        <w:rPr>
          <w:bCs/>
        </w:rPr>
        <w:t>o on leitav seletuskirja</w:t>
      </w:r>
      <w:r w:rsidR="004F0CC1" w:rsidRPr="004F0CC1">
        <w:rPr>
          <w:bCs/>
        </w:rPr>
        <w:t xml:space="preserve"> eelnevates</w:t>
      </w:r>
      <w:r w:rsidR="003D6204">
        <w:rPr>
          <w:bCs/>
        </w:rPr>
        <w:t>t</w:t>
      </w:r>
      <w:r w:rsidR="004F0CC1" w:rsidRPr="004F0CC1">
        <w:rPr>
          <w:bCs/>
        </w:rPr>
        <w:t xml:space="preserve"> osades</w:t>
      </w:r>
      <w:r w:rsidR="003D6204">
        <w:rPr>
          <w:bCs/>
        </w:rPr>
        <w:t>t</w:t>
      </w:r>
      <w:r w:rsidR="00087448">
        <w:rPr>
          <w:bCs/>
        </w:rPr>
        <w:t>.</w:t>
      </w:r>
    </w:p>
    <w:p w14:paraId="00E42D3C" w14:textId="72FA27D7" w:rsidR="00932A07" w:rsidRPr="00932A07" w:rsidRDefault="00932A07" w:rsidP="00932A07">
      <w:pPr>
        <w:pStyle w:val="Normaallaadveeb"/>
        <w:shd w:val="clear" w:color="auto" w:fill="FFFFFF"/>
        <w:spacing w:before="0" w:after="0" w:afterAutospacing="0"/>
        <w:jc w:val="both"/>
        <w:rPr>
          <w:b/>
          <w:bCs/>
        </w:rPr>
      </w:pPr>
    </w:p>
    <w:p w14:paraId="4CA80600" w14:textId="77777777" w:rsidR="00932A07" w:rsidRPr="00932A07" w:rsidRDefault="00932A07" w:rsidP="00932A07">
      <w:pPr>
        <w:pStyle w:val="Normaallaadveeb"/>
        <w:shd w:val="clear" w:color="auto" w:fill="FFFFFF"/>
        <w:spacing w:before="0" w:after="0" w:afterAutospacing="0"/>
        <w:jc w:val="both"/>
        <w:rPr>
          <w:bCs/>
        </w:rPr>
      </w:pPr>
      <w:r w:rsidRPr="00932A07">
        <w:rPr>
          <w:b/>
        </w:rPr>
        <w:t>Lõikes 2</w:t>
      </w:r>
      <w:r w:rsidRPr="00932A07">
        <w:rPr>
          <w:bCs/>
        </w:rPr>
        <w:t xml:space="preserve"> täpsustatakse, et juhul kui eelnõu on vajalik Euroopa Liidu õigusakti riigisiseseks rakendamiseks, tuleb seletuskirjas viidata:</w:t>
      </w:r>
    </w:p>
    <w:p w14:paraId="64FB1879" w14:textId="77777777" w:rsidR="00932A07" w:rsidRPr="00932A07" w:rsidRDefault="00932A07" w:rsidP="00932A07">
      <w:pPr>
        <w:pStyle w:val="Normaallaadveeb"/>
        <w:numPr>
          <w:ilvl w:val="0"/>
          <w:numId w:val="38"/>
        </w:numPr>
        <w:shd w:val="clear" w:color="auto" w:fill="FFFFFF"/>
        <w:spacing w:before="0" w:after="0" w:afterAutospacing="0"/>
        <w:jc w:val="both"/>
        <w:rPr>
          <w:bCs/>
        </w:rPr>
      </w:pPr>
      <w:r w:rsidRPr="00932A07">
        <w:rPr>
          <w:bCs/>
        </w:rPr>
        <w:t>eelnõu kohta heakskiidetud Eesti seisukohtadele;</w:t>
      </w:r>
    </w:p>
    <w:p w14:paraId="0FE6C389" w14:textId="77777777" w:rsidR="00932A07" w:rsidRPr="00932A07" w:rsidRDefault="00932A07" w:rsidP="00932A07">
      <w:pPr>
        <w:pStyle w:val="Normaallaadveeb"/>
        <w:numPr>
          <w:ilvl w:val="0"/>
          <w:numId w:val="38"/>
        </w:numPr>
        <w:shd w:val="clear" w:color="auto" w:fill="FFFFFF"/>
        <w:spacing w:before="0" w:after="0" w:afterAutospacing="0"/>
        <w:jc w:val="both"/>
        <w:rPr>
          <w:bCs/>
        </w:rPr>
      </w:pPr>
      <w:r w:rsidRPr="00932A07">
        <w:rPr>
          <w:bCs/>
        </w:rPr>
        <w:t>nende seisukohtade hilisematele muudatustele;</w:t>
      </w:r>
    </w:p>
    <w:p w14:paraId="22E80FA0" w14:textId="77777777" w:rsidR="00932A07" w:rsidRDefault="00932A07" w:rsidP="00932A07">
      <w:pPr>
        <w:pStyle w:val="Normaallaadveeb"/>
        <w:numPr>
          <w:ilvl w:val="0"/>
          <w:numId w:val="38"/>
        </w:numPr>
        <w:shd w:val="clear" w:color="auto" w:fill="FFFFFF"/>
        <w:spacing w:before="0" w:after="0" w:afterAutospacing="0"/>
        <w:jc w:val="both"/>
        <w:rPr>
          <w:bCs/>
        </w:rPr>
      </w:pPr>
      <w:r w:rsidRPr="00932A07">
        <w:rPr>
          <w:bCs/>
        </w:rPr>
        <w:t>Euroopa Komisjoni koostatud mõjuanalüüsile, kui see on olemas.</w:t>
      </w:r>
    </w:p>
    <w:p w14:paraId="6BB75279" w14:textId="77777777" w:rsidR="009D348B" w:rsidRPr="00932A07" w:rsidRDefault="009D348B" w:rsidP="009B524F">
      <w:pPr>
        <w:pStyle w:val="Normaallaadveeb"/>
        <w:shd w:val="clear" w:color="auto" w:fill="FFFFFF"/>
        <w:spacing w:before="0" w:after="0" w:afterAutospacing="0"/>
        <w:ind w:left="720"/>
        <w:jc w:val="both"/>
        <w:rPr>
          <w:bCs/>
        </w:rPr>
      </w:pPr>
    </w:p>
    <w:p w14:paraId="3BAC3116" w14:textId="7E625E6B" w:rsidR="00932A07" w:rsidRPr="00E10DE6" w:rsidRDefault="00932A07" w:rsidP="00932A07">
      <w:pPr>
        <w:pStyle w:val="Normaallaadveeb"/>
        <w:shd w:val="clear" w:color="auto" w:fill="FFFFFF"/>
        <w:spacing w:before="0" w:after="0" w:afterAutospacing="0"/>
        <w:jc w:val="both"/>
      </w:pPr>
      <w:r w:rsidRPr="31C585A0">
        <w:t xml:space="preserve">Muudatuse eesmärk on tagada Euroopa Liidu otsustusprotsessis kujundatud seisukohtade ja </w:t>
      </w:r>
      <w:r w:rsidR="005E2D8B">
        <w:t xml:space="preserve">nende </w:t>
      </w:r>
      <w:r w:rsidRPr="31C585A0">
        <w:t xml:space="preserve">riigisisese rakendamise </w:t>
      </w:r>
      <w:r w:rsidR="00B97D40" w:rsidRPr="31C585A0">
        <w:t>järjepidevus</w:t>
      </w:r>
      <w:r w:rsidRPr="31C585A0">
        <w:t xml:space="preserve">. </w:t>
      </w:r>
      <w:r w:rsidR="002A3441" w:rsidRPr="31C585A0">
        <w:t xml:space="preserve">Seejuures ei ole seletuskirjas vaja </w:t>
      </w:r>
      <w:r w:rsidR="00283EE2" w:rsidRPr="31C585A0">
        <w:t>seisukohti ümber kirjutada</w:t>
      </w:r>
      <w:r w:rsidR="00BB7817" w:rsidRPr="31C585A0">
        <w:t xml:space="preserve">, sellega </w:t>
      </w:r>
      <w:r w:rsidR="00553D6D" w:rsidRPr="31C585A0">
        <w:t xml:space="preserve">ebamõistlikult </w:t>
      </w:r>
      <w:r w:rsidR="00BB7817" w:rsidRPr="31C585A0">
        <w:t xml:space="preserve">seletuskirja mahtu </w:t>
      </w:r>
      <w:r w:rsidR="00553D6D" w:rsidRPr="31C585A0">
        <w:t xml:space="preserve">suurendades, vaid esitada </w:t>
      </w:r>
      <w:r w:rsidR="001B6308" w:rsidRPr="31C585A0">
        <w:t>eelnõu seisukohast olulisim info</w:t>
      </w:r>
      <w:r w:rsidR="00760DBA" w:rsidRPr="31C585A0">
        <w:t xml:space="preserve">. </w:t>
      </w:r>
      <w:r w:rsidR="00BB40D7">
        <w:t>S</w:t>
      </w:r>
      <w:r w:rsidR="002C08E9" w:rsidRPr="31C585A0">
        <w:t xml:space="preserve">eletuskirjas </w:t>
      </w:r>
      <w:r w:rsidR="00BB40D7">
        <w:t xml:space="preserve">tuleb </w:t>
      </w:r>
      <w:r w:rsidR="00760DBA" w:rsidRPr="31C585A0">
        <w:t xml:space="preserve">esitada </w:t>
      </w:r>
      <w:r w:rsidR="00A2585B" w:rsidRPr="31C585A0">
        <w:t xml:space="preserve">veebilink, kust seisukohad </w:t>
      </w:r>
      <w:r w:rsidR="002C08E9" w:rsidRPr="31C585A0">
        <w:t xml:space="preserve">ja nendega seotud info on leitavad. </w:t>
      </w:r>
      <w:r w:rsidR="000654BA" w:rsidRPr="00E10DE6">
        <w:t>Olulis</w:t>
      </w:r>
      <w:r w:rsidR="007918E1" w:rsidRPr="00E10DE6">
        <w:t xml:space="preserve">eks on peetud infot ka selle kohta, </w:t>
      </w:r>
      <w:r w:rsidR="004D52BD" w:rsidRPr="00E10DE6">
        <w:t xml:space="preserve">kas </w:t>
      </w:r>
      <w:r w:rsidR="00F1398E" w:rsidRPr="00E10DE6">
        <w:t xml:space="preserve">ja kuivõrd Eesti toetas </w:t>
      </w:r>
      <w:r w:rsidR="00E96BA2" w:rsidRPr="00E10DE6">
        <w:t>õigusakti ettepanekut</w:t>
      </w:r>
      <w:r w:rsidR="004E707D" w:rsidRPr="00E10DE6">
        <w:t xml:space="preserve">, </w:t>
      </w:r>
      <w:r w:rsidR="00AE325A" w:rsidRPr="00E10DE6">
        <w:t xml:space="preserve">kas </w:t>
      </w:r>
      <w:r w:rsidR="00851E06" w:rsidRPr="00E10DE6">
        <w:t xml:space="preserve">vastuvõetud õigusakt </w:t>
      </w:r>
      <w:r w:rsidR="00427916" w:rsidRPr="00E10DE6">
        <w:t xml:space="preserve">vastas Eesti </w:t>
      </w:r>
      <w:r w:rsidR="00786CB4" w:rsidRPr="00E10DE6">
        <w:t>seisukohtadele</w:t>
      </w:r>
      <w:r w:rsidR="00CD5CB6" w:rsidRPr="00E10DE6">
        <w:t xml:space="preserve"> </w:t>
      </w:r>
      <w:r w:rsidR="004E707D" w:rsidRPr="00E10DE6">
        <w:t xml:space="preserve">ning millised </w:t>
      </w:r>
      <w:r w:rsidR="00DA72B0" w:rsidRPr="00E10DE6">
        <w:t xml:space="preserve">olid olulisemad </w:t>
      </w:r>
      <w:r w:rsidR="005B0344" w:rsidRPr="00E10DE6">
        <w:t xml:space="preserve">muudatused, mis </w:t>
      </w:r>
      <w:r w:rsidR="00114BFF" w:rsidRPr="00E10DE6">
        <w:t xml:space="preserve">Euroopa Liidu </w:t>
      </w:r>
      <w:r w:rsidR="00787A10">
        <w:t>N</w:t>
      </w:r>
      <w:r w:rsidR="00787A10" w:rsidRPr="00E10DE6">
        <w:t xml:space="preserve">õukogu </w:t>
      </w:r>
      <w:r w:rsidR="00114BFF" w:rsidRPr="00E10DE6">
        <w:t>ja parlamendi menetlustes</w:t>
      </w:r>
      <w:r w:rsidR="00A0437E" w:rsidRPr="00A0437E">
        <w:t xml:space="preserve"> </w:t>
      </w:r>
      <w:r w:rsidR="00A0437E">
        <w:t>tehti</w:t>
      </w:r>
      <w:r w:rsidR="00A0437E" w:rsidRPr="00E10DE6">
        <w:t xml:space="preserve"> pärast Eesti seisukohtade kujundamist</w:t>
      </w:r>
      <w:r w:rsidR="00114BFF" w:rsidRPr="00E10DE6">
        <w:t>.</w:t>
      </w:r>
      <w:r w:rsidR="0054446D" w:rsidRPr="00E10DE6">
        <w:rPr>
          <w:rStyle w:val="Allmrkuseviide"/>
        </w:rPr>
        <w:footnoteReference w:id="12"/>
      </w:r>
      <w:r w:rsidR="00114BFF" w:rsidRPr="00E10DE6">
        <w:t xml:space="preserve"> </w:t>
      </w:r>
    </w:p>
    <w:p w14:paraId="5F478C86" w14:textId="77777777" w:rsidR="004704FB" w:rsidRPr="00932A07" w:rsidRDefault="004704FB" w:rsidP="00932A07">
      <w:pPr>
        <w:pStyle w:val="Normaallaadveeb"/>
        <w:shd w:val="clear" w:color="auto" w:fill="FFFFFF"/>
        <w:spacing w:before="0" w:after="0" w:afterAutospacing="0"/>
        <w:jc w:val="both"/>
        <w:rPr>
          <w:bCs/>
        </w:rPr>
      </w:pPr>
    </w:p>
    <w:p w14:paraId="1B71F79B" w14:textId="04463326" w:rsidR="00932A07" w:rsidRPr="00C648C2" w:rsidRDefault="00932A07" w:rsidP="00932A07">
      <w:pPr>
        <w:pStyle w:val="Normaallaadveeb"/>
        <w:shd w:val="clear" w:color="auto" w:fill="FFFFFF"/>
        <w:spacing w:before="0" w:after="0" w:afterAutospacing="0"/>
        <w:jc w:val="both"/>
        <w:rPr>
          <w:bCs/>
        </w:rPr>
      </w:pPr>
      <w:r w:rsidRPr="00932A07">
        <w:rPr>
          <w:b/>
        </w:rPr>
        <w:t>Lõikes 3</w:t>
      </w:r>
      <w:r w:rsidRPr="00932A07">
        <w:rPr>
          <w:bCs/>
        </w:rPr>
        <w:t xml:space="preserve"> sätestatakse kohustus selgitada liikmesriigile jäetud kaalutlusõiguse teostamist. Kui Euroopa Liidu õigusakt jätab rakendamisel valikuvõimalusi, tuleb seletuskirjas kokkuvõtlikult põhjendada tehtud valikuid, sealhulgas olukordi, kus kehtestatakse Euroopa Liidu õigusaktis sätestatust rangemad nõuded.</w:t>
      </w:r>
      <w:r w:rsidR="00CD6307">
        <w:rPr>
          <w:bCs/>
        </w:rPr>
        <w:t xml:space="preserve"> </w:t>
      </w:r>
      <w:r w:rsidRPr="00932A07">
        <w:rPr>
          <w:bCs/>
        </w:rPr>
        <w:t xml:space="preserve">Muudatuse eesmärk on suurendada normiloome läbipaistvust ning vältida põhjendamatut ülereguleerimist (nn </w:t>
      </w:r>
      <w:r w:rsidRPr="00AB75D8">
        <w:rPr>
          <w:i/>
        </w:rPr>
        <w:t>gold-plating</w:t>
      </w:r>
      <w:r w:rsidRPr="00932A07">
        <w:rPr>
          <w:bCs/>
        </w:rPr>
        <w:t>). Selgitamiskohustus võimaldab hinnata, kas kaalutlusõigust on kasutatud proportsionaalselt, eesmärgipäraselt ja õiguspoliitiliselt põhjendatult.</w:t>
      </w:r>
    </w:p>
    <w:p w14:paraId="434D6A60" w14:textId="77777777" w:rsidR="00C709E2" w:rsidRPr="00932A07" w:rsidRDefault="00C709E2" w:rsidP="00932A07">
      <w:pPr>
        <w:pStyle w:val="Normaallaadveeb"/>
        <w:shd w:val="clear" w:color="auto" w:fill="FFFFFF"/>
        <w:spacing w:before="0" w:after="0" w:afterAutospacing="0"/>
        <w:jc w:val="both"/>
        <w:rPr>
          <w:bCs/>
        </w:rPr>
      </w:pPr>
    </w:p>
    <w:p w14:paraId="7B5FDB90" w14:textId="58A776D7" w:rsidR="001B632F" w:rsidRDefault="00932A07" w:rsidP="001B632F">
      <w:pPr>
        <w:pStyle w:val="Normaallaadveeb"/>
        <w:shd w:val="clear" w:color="auto" w:fill="FFFFFF"/>
        <w:spacing w:before="0" w:after="0" w:afterAutospacing="0"/>
        <w:jc w:val="both"/>
        <w:rPr>
          <w:bCs/>
        </w:rPr>
      </w:pPr>
      <w:r w:rsidRPr="00932A07">
        <w:rPr>
          <w:b/>
        </w:rPr>
        <w:t>Lõikes 4</w:t>
      </w:r>
      <w:r w:rsidRPr="00932A07">
        <w:rPr>
          <w:bCs/>
        </w:rPr>
        <w:t xml:space="preserve"> </w:t>
      </w:r>
      <w:r w:rsidR="001B632F" w:rsidRPr="001B632F">
        <w:rPr>
          <w:bCs/>
        </w:rPr>
        <w:t xml:space="preserve">sätestatakse, et kui eelnõusse, mis on vajalik Euroopa Liidu õigusakti riigisiseseks rakendamiseks, on kavandatud ka üksnes riigisisesest vajadusest lähtuvad sätted, esitatakse käsitletavas </w:t>
      </w:r>
      <w:r w:rsidR="00F63442" w:rsidRPr="005B0D3E">
        <w:t>seletuskirja</w:t>
      </w:r>
      <w:r w:rsidR="001B632F" w:rsidRPr="005B0D3E">
        <w:t>osas</w:t>
      </w:r>
      <w:r w:rsidR="001B632F" w:rsidRPr="001B632F">
        <w:rPr>
          <w:bCs/>
        </w:rPr>
        <w:t xml:space="preserve"> nende sätete loetelu. </w:t>
      </w:r>
    </w:p>
    <w:p w14:paraId="4DF0A181" w14:textId="77777777" w:rsidR="00C53FE9" w:rsidRPr="001B632F" w:rsidRDefault="00C53FE9" w:rsidP="001B632F">
      <w:pPr>
        <w:pStyle w:val="Normaallaadveeb"/>
        <w:shd w:val="clear" w:color="auto" w:fill="FFFFFF"/>
        <w:spacing w:before="0" w:after="0" w:afterAutospacing="0"/>
        <w:jc w:val="both"/>
        <w:rPr>
          <w:bCs/>
        </w:rPr>
      </w:pPr>
    </w:p>
    <w:p w14:paraId="21FBE0DF" w14:textId="1AAADB20" w:rsidR="001B632F" w:rsidRPr="001B632F" w:rsidRDefault="001B632F" w:rsidP="001B632F">
      <w:pPr>
        <w:pStyle w:val="Normaallaadveeb"/>
        <w:shd w:val="clear" w:color="auto" w:fill="FFFFFF"/>
        <w:spacing w:before="0" w:after="0" w:afterAutospacing="0"/>
        <w:jc w:val="both"/>
        <w:rPr>
          <w:bCs/>
        </w:rPr>
      </w:pPr>
      <w:r w:rsidRPr="001B632F">
        <w:rPr>
          <w:bCs/>
        </w:rPr>
        <w:t>Euroopa Liidu õiguse rakendamise eelnõu puhul on lähtekohaks, et eelnõu koondab</w:t>
      </w:r>
      <w:r w:rsidR="009D7C5B">
        <w:rPr>
          <w:bCs/>
        </w:rPr>
        <w:t xml:space="preserve"> vaid</w:t>
      </w:r>
      <w:r w:rsidRPr="001B632F">
        <w:rPr>
          <w:bCs/>
        </w:rPr>
        <w:t xml:space="preserve"> Euroopa Liidu õigusest tulenevad vajalikud muudatused. </w:t>
      </w:r>
      <w:r w:rsidR="009D7C5B">
        <w:rPr>
          <w:bCs/>
        </w:rPr>
        <w:t xml:space="preserve">Seda põhimõtet ei muudeta. </w:t>
      </w:r>
      <w:r w:rsidRPr="001B632F">
        <w:rPr>
          <w:bCs/>
        </w:rPr>
        <w:t xml:space="preserve">Riigisiseste, rakendamisega mitteseotud sätete lisamine võib eelnõu menetlust venitada ja seeläbi ohustada Euroopa Liidu õigusakti tähtaegset rakendamist ning </w:t>
      </w:r>
      <w:r w:rsidR="00223E2F">
        <w:rPr>
          <w:bCs/>
        </w:rPr>
        <w:t>suurendada</w:t>
      </w:r>
      <w:r w:rsidR="00223E2F" w:rsidRPr="001B632F">
        <w:rPr>
          <w:bCs/>
        </w:rPr>
        <w:t xml:space="preserve"> </w:t>
      </w:r>
      <w:r w:rsidRPr="001B632F">
        <w:rPr>
          <w:bCs/>
        </w:rPr>
        <w:t>rikkumismenetluse riski.</w:t>
      </w:r>
      <w:r w:rsidR="00714BC1">
        <w:rPr>
          <w:bCs/>
        </w:rPr>
        <w:t xml:space="preserve"> </w:t>
      </w:r>
      <w:r w:rsidRPr="001B632F">
        <w:rPr>
          <w:bCs/>
        </w:rPr>
        <w:t xml:space="preserve">Kuivõrd praktikas </w:t>
      </w:r>
      <w:r w:rsidR="009D7C5B">
        <w:rPr>
          <w:bCs/>
        </w:rPr>
        <w:t xml:space="preserve">siiski </w:t>
      </w:r>
      <w:r w:rsidRPr="001B632F">
        <w:rPr>
          <w:bCs/>
        </w:rPr>
        <w:t xml:space="preserve">lisatakse Euroopa Liidu õigusakti rakendavatesse eelnõudesse ka riigisiseseid, rakendamisest eraldiseisvaid sätteid, on loetelu </w:t>
      </w:r>
      <w:r w:rsidR="00171FE8">
        <w:rPr>
          <w:bCs/>
        </w:rPr>
        <w:t xml:space="preserve">esitamise </w:t>
      </w:r>
      <w:r w:rsidRPr="001B632F">
        <w:rPr>
          <w:bCs/>
        </w:rPr>
        <w:t xml:space="preserve">nõude eesmärk tagada nende </w:t>
      </w:r>
      <w:r w:rsidRPr="00325DE9">
        <w:rPr>
          <w:bCs/>
        </w:rPr>
        <w:t>sätete hõlbus eristatavus</w:t>
      </w:r>
      <w:r w:rsidRPr="001B632F">
        <w:rPr>
          <w:bCs/>
        </w:rPr>
        <w:t xml:space="preserve"> seletuskirjas. See aitab lugejal (sh kooskõlastajal ja menetlejal) kiiresti näha, milline osa eelnõust on seotud Euroopa Liidu õigusest tuleneva kohustuse täitmisega ning milline osa on riigisisene poliitikavalik, ning vähendab riski, et riigisisesed lisasätted „kaovad“ rakendamissätete hulka.</w:t>
      </w:r>
    </w:p>
    <w:p w14:paraId="03454E7C" w14:textId="77777777" w:rsidR="00081283" w:rsidRDefault="00081283" w:rsidP="00932A07">
      <w:pPr>
        <w:pStyle w:val="Normaallaadveeb"/>
        <w:shd w:val="clear" w:color="auto" w:fill="FFFFFF"/>
        <w:spacing w:before="0" w:after="0" w:afterAutospacing="0"/>
        <w:jc w:val="both"/>
        <w:rPr>
          <w:bCs/>
        </w:rPr>
      </w:pPr>
    </w:p>
    <w:p w14:paraId="47F67944" w14:textId="00224921" w:rsidR="00932A07" w:rsidRDefault="00081283" w:rsidP="00932A07">
      <w:pPr>
        <w:pStyle w:val="Normaallaadveeb"/>
        <w:shd w:val="clear" w:color="auto" w:fill="FFFFFF"/>
        <w:spacing w:before="0" w:after="0" w:afterAutospacing="0"/>
        <w:jc w:val="both"/>
        <w:rPr>
          <w:bCs/>
        </w:rPr>
      </w:pPr>
      <w:r w:rsidRPr="00325DE9">
        <w:rPr>
          <w:b/>
        </w:rPr>
        <w:t>Lõikes 5</w:t>
      </w:r>
      <w:r>
        <w:rPr>
          <w:bCs/>
        </w:rPr>
        <w:t xml:space="preserve"> </w:t>
      </w:r>
      <w:r w:rsidR="00932A07" w:rsidRPr="00932A07">
        <w:rPr>
          <w:bCs/>
        </w:rPr>
        <w:t>täpsustatakse Euroopa Liidu õigusaktide ülevõtmise ja rakendamise dokumenteerimist.</w:t>
      </w:r>
    </w:p>
    <w:p w14:paraId="20C8864E" w14:textId="77777777" w:rsidR="000D3E6E" w:rsidRPr="00932A07" w:rsidRDefault="000D3E6E" w:rsidP="00932A07">
      <w:pPr>
        <w:pStyle w:val="Normaallaadveeb"/>
        <w:shd w:val="clear" w:color="auto" w:fill="FFFFFF"/>
        <w:spacing w:before="0" w:after="0" w:afterAutospacing="0"/>
        <w:jc w:val="both"/>
        <w:rPr>
          <w:bCs/>
        </w:rPr>
      </w:pPr>
    </w:p>
    <w:p w14:paraId="5596FB32" w14:textId="1E327DF4" w:rsidR="00932A07" w:rsidRDefault="00932A07" w:rsidP="00932A07">
      <w:pPr>
        <w:pStyle w:val="Normaallaadveeb"/>
        <w:shd w:val="clear" w:color="auto" w:fill="FFFFFF"/>
        <w:spacing w:before="0" w:after="0" w:afterAutospacing="0"/>
        <w:jc w:val="both"/>
        <w:rPr>
          <w:bCs/>
        </w:rPr>
      </w:pPr>
      <w:r w:rsidRPr="00932A07">
        <w:rPr>
          <w:bCs/>
        </w:rPr>
        <w:t xml:space="preserve">Direktiivi ülevõtmisel tuleb lisada seletuskirjale </w:t>
      </w:r>
      <w:r w:rsidR="00B44007">
        <w:rPr>
          <w:bCs/>
        </w:rPr>
        <w:t>vastavustabel</w:t>
      </w:r>
      <w:r w:rsidR="00B607BE">
        <w:rPr>
          <w:bCs/>
        </w:rPr>
        <w:t xml:space="preserve">, mis kajastab </w:t>
      </w:r>
      <w:r w:rsidR="00817C0D">
        <w:rPr>
          <w:bCs/>
        </w:rPr>
        <w:t>direktiivi sätteid ja asjakohaseid riigisise</w:t>
      </w:r>
      <w:r w:rsidR="00DB33C9">
        <w:rPr>
          <w:bCs/>
        </w:rPr>
        <w:t>se õiguse sätteid</w:t>
      </w:r>
      <w:r w:rsidR="00454A86">
        <w:rPr>
          <w:bCs/>
        </w:rPr>
        <w:t xml:space="preserve">. </w:t>
      </w:r>
      <w:r w:rsidR="003A017C">
        <w:rPr>
          <w:bCs/>
        </w:rPr>
        <w:t xml:space="preserve">Kui </w:t>
      </w:r>
      <w:r w:rsidRPr="00932A07">
        <w:rPr>
          <w:bCs/>
        </w:rPr>
        <w:t>Euroopa Komisjon</w:t>
      </w:r>
      <w:r w:rsidR="00836894">
        <w:rPr>
          <w:bCs/>
        </w:rPr>
        <w:t xml:space="preserve"> on üle võetava direktiivi jaoks koostanud vastavustabeli vormi, siis </w:t>
      </w:r>
      <w:r w:rsidR="005C6111">
        <w:rPr>
          <w:bCs/>
        </w:rPr>
        <w:t>võib kasutada seda</w:t>
      </w:r>
      <w:r w:rsidR="00E000D1">
        <w:rPr>
          <w:bCs/>
        </w:rPr>
        <w:t xml:space="preserve">. Seejuures peab direktiivi üle võttev ministeerium korraldama </w:t>
      </w:r>
      <w:r w:rsidR="00C8089E">
        <w:rPr>
          <w:bCs/>
        </w:rPr>
        <w:t xml:space="preserve">Euroopa Komisjoni koostatud vastavustabeli vormi </w:t>
      </w:r>
      <w:r w:rsidR="00C57423">
        <w:rPr>
          <w:bCs/>
        </w:rPr>
        <w:t xml:space="preserve">tõlkimise eesti keelde. </w:t>
      </w:r>
      <w:r w:rsidRPr="00932A07">
        <w:rPr>
          <w:bCs/>
        </w:rPr>
        <w:t>Kui sellist tabelit ei ole, kasutatakse HÕNTE lisas sätestatud vastavustabeli vormi. See tagab ühtse lähenemise ning lihtsustab nii riigisisest kui ka Euroopa Komisjoni järelevalvet direktiivide korrektse ja täieliku ülevõtmise üle.</w:t>
      </w:r>
    </w:p>
    <w:p w14:paraId="1C9C8C43" w14:textId="77777777" w:rsidR="008F6CAF" w:rsidRDefault="008F6CAF" w:rsidP="00F407B4">
      <w:pPr>
        <w:pStyle w:val="Normaallaadveeb"/>
        <w:shd w:val="clear" w:color="auto" w:fill="FFFFFF"/>
        <w:spacing w:before="0" w:after="0" w:afterAutospacing="0"/>
        <w:jc w:val="both"/>
        <w:rPr>
          <w:bCs/>
        </w:rPr>
      </w:pPr>
    </w:p>
    <w:p w14:paraId="6CF76564" w14:textId="3C8A4C56" w:rsidR="00BA575B" w:rsidRDefault="004A5447" w:rsidP="00F407B4">
      <w:pPr>
        <w:pStyle w:val="Normaallaadveeb"/>
        <w:shd w:val="clear" w:color="auto" w:fill="FFFFFF"/>
        <w:spacing w:before="0" w:after="0" w:afterAutospacing="0"/>
        <w:jc w:val="both"/>
        <w:rPr>
          <w:bCs/>
        </w:rPr>
      </w:pPr>
      <w:r w:rsidRPr="0FF981C4">
        <w:t>Direktiivide ülevõtmisest Euroopa Komisjoni teavitamisel on oluline esitada info kõigi ülevõtvate riigisisese õiguse sätete kohta, st teavitada ka neist kehtiva õiguse asjakohastest sätetest, mis juba tagavad vastavuse direktiivi teatud kohustuslikele nõuetele. Et</w:t>
      </w:r>
      <w:r w:rsidRPr="0FF981C4" w:rsidDel="00A1541C">
        <w:t xml:space="preserve"> </w:t>
      </w:r>
      <w:r w:rsidRPr="0FF981C4">
        <w:t xml:space="preserve">vältida </w:t>
      </w:r>
      <w:r w:rsidR="00EA4531" w:rsidRPr="00A1541C">
        <w:t>komisjoni</w:t>
      </w:r>
      <w:r w:rsidR="00EA4531" w:rsidRPr="0FF981C4">
        <w:t xml:space="preserve"> teavitamiseks </w:t>
      </w:r>
      <w:r w:rsidR="00EA4531">
        <w:t>uute</w:t>
      </w:r>
      <w:r w:rsidR="00EA4531" w:rsidRPr="0FF981C4">
        <w:t xml:space="preserve"> </w:t>
      </w:r>
      <w:r w:rsidRPr="0FF981C4">
        <w:t>vastavustabelite koostamist</w:t>
      </w:r>
      <w:r w:rsidRPr="0FF981C4" w:rsidDel="00EA4531">
        <w:t xml:space="preserve"> </w:t>
      </w:r>
      <w:r w:rsidRPr="0FF981C4">
        <w:t xml:space="preserve">ning </w:t>
      </w:r>
      <w:r w:rsidR="00B23DA9" w:rsidRPr="0FF981C4">
        <w:t xml:space="preserve">puuduliku teavitamise </w:t>
      </w:r>
      <w:r w:rsidR="00B23DA9">
        <w:t xml:space="preserve">tõttu </w:t>
      </w:r>
      <w:r w:rsidRPr="0FF981C4">
        <w:t>Eesti suhtes rikkumismenetluse</w:t>
      </w:r>
      <w:r w:rsidRPr="0FF981C4" w:rsidDel="00B23DA9">
        <w:t xml:space="preserve"> </w:t>
      </w:r>
      <w:r w:rsidRPr="0FF981C4">
        <w:t>algatamist,</w:t>
      </w:r>
      <w:r w:rsidR="00F0318A">
        <w:t xml:space="preserve"> sätestatakse kõnealuse lõike </w:t>
      </w:r>
      <w:r w:rsidR="00C34C4C">
        <w:t>kolmanda lausega</w:t>
      </w:r>
      <w:r w:rsidR="00F6413F">
        <w:t xml:space="preserve"> kohustus esitada </w:t>
      </w:r>
      <w:r w:rsidR="00F157A2">
        <w:t>v</w:t>
      </w:r>
      <w:r w:rsidR="00BA575B" w:rsidRPr="00AE2C0D">
        <w:t>astavustabelis</w:t>
      </w:r>
      <w:r w:rsidR="00BA575B">
        <w:t xml:space="preserve"> </w:t>
      </w:r>
      <w:r w:rsidR="00EF4CDC">
        <w:t>teave</w:t>
      </w:r>
      <w:r w:rsidR="00BA575B" w:rsidRPr="00AE2C0D">
        <w:t xml:space="preserve"> ka nende direktiivi sätete ülevõtmise kohta, mille puhul riigisisene õigus juba vastab direktiivi nõuetele.</w:t>
      </w:r>
    </w:p>
    <w:p w14:paraId="5376B66A" w14:textId="77777777" w:rsidR="00076F11" w:rsidRPr="00932A07" w:rsidRDefault="00076F11" w:rsidP="00932A07">
      <w:pPr>
        <w:pStyle w:val="Normaallaadveeb"/>
        <w:shd w:val="clear" w:color="auto" w:fill="FFFFFF"/>
        <w:spacing w:before="0" w:after="0" w:afterAutospacing="0"/>
        <w:jc w:val="both"/>
        <w:rPr>
          <w:bCs/>
        </w:rPr>
      </w:pPr>
    </w:p>
    <w:p w14:paraId="4622BF64" w14:textId="49F92471" w:rsidR="00DB5D99" w:rsidRDefault="00B21794" w:rsidP="00994645">
      <w:pPr>
        <w:pStyle w:val="Normaallaadveeb"/>
        <w:shd w:val="clear" w:color="auto" w:fill="FFFFFF"/>
        <w:spacing w:before="0" w:after="0" w:afterAutospacing="0"/>
        <w:jc w:val="both"/>
        <w:rPr>
          <w:bCs/>
        </w:rPr>
      </w:pPr>
      <w:r w:rsidRPr="002F5F7A">
        <w:rPr>
          <w:bCs/>
        </w:rPr>
        <w:t>Eelnõu</w:t>
      </w:r>
      <w:r>
        <w:rPr>
          <w:bCs/>
        </w:rPr>
        <w:t xml:space="preserve"> kohaselt</w:t>
      </w:r>
      <w:r w:rsidRPr="002F5F7A">
        <w:rPr>
          <w:bCs/>
        </w:rPr>
        <w:t xml:space="preserve"> </w:t>
      </w:r>
      <w:r w:rsidR="00C648C2" w:rsidRPr="002F5F7A">
        <w:rPr>
          <w:bCs/>
        </w:rPr>
        <w:t xml:space="preserve">täiendatakse </w:t>
      </w:r>
      <w:r w:rsidR="00983D8B" w:rsidRPr="002F5F7A">
        <w:rPr>
          <w:bCs/>
        </w:rPr>
        <w:t xml:space="preserve">ka </w:t>
      </w:r>
      <w:r w:rsidR="00C648C2" w:rsidRPr="002F5F7A">
        <w:rPr>
          <w:b/>
        </w:rPr>
        <w:t>HÕNTE lisa</w:t>
      </w:r>
      <w:r w:rsidR="00C648C2" w:rsidRPr="002F5F7A">
        <w:rPr>
          <w:bCs/>
        </w:rPr>
        <w:t>, millega kehtestatakse direktiivide ülevõtmisel kasutatav</w:t>
      </w:r>
      <w:r w:rsidR="00604A87">
        <w:rPr>
          <w:bCs/>
        </w:rPr>
        <w:t>a</w:t>
      </w:r>
      <w:r w:rsidR="00C648C2" w:rsidRPr="002F5F7A">
        <w:rPr>
          <w:bCs/>
        </w:rPr>
        <w:t xml:space="preserve"> vastavustabeli vorm, lisades tabelisse </w:t>
      </w:r>
      <w:r w:rsidR="00171FE8">
        <w:rPr>
          <w:bCs/>
        </w:rPr>
        <w:t xml:space="preserve">uuendusena </w:t>
      </w:r>
      <w:r w:rsidR="00C648C2" w:rsidRPr="002F5F7A">
        <w:rPr>
          <w:bCs/>
        </w:rPr>
        <w:t>värvikoodil põhinev</w:t>
      </w:r>
      <w:r w:rsidR="00553E88" w:rsidRPr="002F5F7A">
        <w:rPr>
          <w:bCs/>
        </w:rPr>
        <w:t>a</w:t>
      </w:r>
      <w:r w:rsidR="00C648C2" w:rsidRPr="002F5F7A">
        <w:rPr>
          <w:bCs/>
        </w:rPr>
        <w:t xml:space="preserve"> vastavuse hindamise süsteem</w:t>
      </w:r>
      <w:r w:rsidR="00553E88" w:rsidRPr="002F5F7A">
        <w:rPr>
          <w:bCs/>
        </w:rPr>
        <w:t>i</w:t>
      </w:r>
      <w:r w:rsidR="00C648C2" w:rsidRPr="002F5F7A">
        <w:rPr>
          <w:bCs/>
        </w:rPr>
        <w:t xml:space="preserve"> (nn valgusfoori põhimõte).</w:t>
      </w:r>
      <w:r w:rsidR="006F34DD" w:rsidRPr="002F5F7A">
        <w:rPr>
          <w:bCs/>
        </w:rPr>
        <w:t xml:space="preserve"> </w:t>
      </w:r>
      <w:r w:rsidR="00DB5D99">
        <w:rPr>
          <w:bCs/>
        </w:rPr>
        <w:t xml:space="preserve">Valgusfoori põhimõttel </w:t>
      </w:r>
      <w:r w:rsidR="00C505F4">
        <w:rPr>
          <w:bCs/>
        </w:rPr>
        <w:t xml:space="preserve">tuleb </w:t>
      </w:r>
      <w:r w:rsidR="008E3B6C">
        <w:rPr>
          <w:bCs/>
        </w:rPr>
        <w:t xml:space="preserve">teave </w:t>
      </w:r>
      <w:r w:rsidR="00360265">
        <w:rPr>
          <w:bCs/>
        </w:rPr>
        <w:t xml:space="preserve">esitada olenemata </w:t>
      </w:r>
      <w:r w:rsidR="00360265" w:rsidRPr="00B23DA9">
        <w:rPr>
          <w:bCs/>
        </w:rPr>
        <w:t>s</w:t>
      </w:r>
      <w:r w:rsidR="00360265">
        <w:rPr>
          <w:bCs/>
        </w:rPr>
        <w:t xml:space="preserve">ellest, kas kasutatakse </w:t>
      </w:r>
      <w:r w:rsidR="00DF1F3B">
        <w:rPr>
          <w:bCs/>
        </w:rPr>
        <w:t xml:space="preserve">komisjoni väljatöötatud </w:t>
      </w:r>
      <w:r w:rsidR="002C5C71">
        <w:rPr>
          <w:bCs/>
        </w:rPr>
        <w:t xml:space="preserve">või HÕNTE lisas olevat vastavustabeli vormi. </w:t>
      </w:r>
    </w:p>
    <w:p w14:paraId="4FE5B0CB" w14:textId="77777777" w:rsidR="00DB5D99" w:rsidRDefault="00DB5D99" w:rsidP="00994645">
      <w:pPr>
        <w:pStyle w:val="Normaallaadveeb"/>
        <w:shd w:val="clear" w:color="auto" w:fill="FFFFFF"/>
        <w:spacing w:before="0" w:after="0" w:afterAutospacing="0"/>
        <w:jc w:val="both"/>
        <w:rPr>
          <w:bCs/>
        </w:rPr>
      </w:pPr>
    </w:p>
    <w:p w14:paraId="0FB912B3" w14:textId="0782EB69" w:rsidR="00D341C5" w:rsidRDefault="00C648C2" w:rsidP="00250955">
      <w:pPr>
        <w:pStyle w:val="Normaallaadveeb"/>
        <w:shd w:val="clear" w:color="auto" w:fill="FFFFFF"/>
        <w:spacing w:before="0" w:after="0" w:afterAutospacing="0"/>
        <w:jc w:val="both"/>
        <w:rPr>
          <w:rFonts w:ascii="Segoe UI Emoji" w:hAnsi="Segoe UI Emoji" w:cs="Segoe UI Emoji"/>
          <w:bCs/>
        </w:rPr>
      </w:pPr>
      <w:r w:rsidRPr="002F5F7A">
        <w:rPr>
          <w:bCs/>
        </w:rPr>
        <w:t>Muudatuse eesmärk on suurendada vastavustabelite</w:t>
      </w:r>
      <w:r w:rsidRPr="00C648C2">
        <w:rPr>
          <w:bCs/>
        </w:rPr>
        <w:t xml:space="preserve"> </w:t>
      </w:r>
      <w:r w:rsidR="00171FE8">
        <w:rPr>
          <w:bCs/>
        </w:rPr>
        <w:t>ülevaatlikkust</w:t>
      </w:r>
      <w:r w:rsidRPr="00C648C2">
        <w:rPr>
          <w:bCs/>
        </w:rPr>
        <w:t>, võrreldavust ja läbipaistvust ning ühtlustada praktikat direktiivide ülevõtmise hindamisel.</w:t>
      </w:r>
      <w:r w:rsidR="00C372EA">
        <w:rPr>
          <w:bCs/>
        </w:rPr>
        <w:t xml:space="preserve"> </w:t>
      </w:r>
      <w:r w:rsidR="00994645">
        <w:rPr>
          <w:bCs/>
        </w:rPr>
        <w:t>K</w:t>
      </w:r>
      <w:r w:rsidR="00994645">
        <w:t xml:space="preserve">ehtiva vastavustabeli vormiga </w:t>
      </w:r>
      <w:r w:rsidR="008A2F0A">
        <w:t xml:space="preserve">võrreldes </w:t>
      </w:r>
      <w:r w:rsidR="00994645">
        <w:t xml:space="preserve">on tabelisse lisatud </w:t>
      </w:r>
      <w:r w:rsidR="00994645" w:rsidRPr="00DF3802">
        <w:t>märkelahter,</w:t>
      </w:r>
      <w:r w:rsidR="00994645">
        <w:t xml:space="preserve"> mis </w:t>
      </w:r>
      <w:r w:rsidR="00994645" w:rsidRPr="00DA6A17">
        <w:t>tuleb vastava värviga tähistada.</w:t>
      </w:r>
      <w:r w:rsidR="00994645">
        <w:t xml:space="preserve"> </w:t>
      </w:r>
      <w:r w:rsidR="00262714">
        <w:t xml:space="preserve">Kommentaarilahtris tuleb värvivalikut </w:t>
      </w:r>
      <w:r w:rsidR="007B53E5">
        <w:t xml:space="preserve">lühidalt </w:t>
      </w:r>
      <w:r w:rsidR="00262714">
        <w:t>põhjendada</w:t>
      </w:r>
      <w:r w:rsidR="007B53E5">
        <w:t xml:space="preserve">. </w:t>
      </w:r>
    </w:p>
    <w:p w14:paraId="1D9C0E78" w14:textId="77777777" w:rsidR="00D341C5" w:rsidRDefault="00D341C5" w:rsidP="00250955">
      <w:pPr>
        <w:pStyle w:val="Normaallaadveeb"/>
        <w:shd w:val="clear" w:color="auto" w:fill="FFFFFF"/>
        <w:spacing w:before="0" w:after="0" w:afterAutospacing="0"/>
        <w:jc w:val="both"/>
        <w:rPr>
          <w:rFonts w:ascii="Segoe UI Emoji" w:hAnsi="Segoe UI Emoji" w:cs="Segoe UI Emoji"/>
          <w:bCs/>
        </w:rPr>
      </w:pPr>
    </w:p>
    <w:p w14:paraId="232FEEE5" w14:textId="2E3AB770" w:rsidR="00151805" w:rsidRDefault="00375673" w:rsidP="00250955">
      <w:pPr>
        <w:pStyle w:val="Normaallaadveeb"/>
        <w:shd w:val="clear" w:color="auto" w:fill="FFFFFF"/>
        <w:spacing w:before="0" w:after="0" w:afterAutospacing="0"/>
        <w:jc w:val="both"/>
        <w:rPr>
          <w:bCs/>
        </w:rPr>
      </w:pPr>
      <w:r w:rsidRPr="00375673">
        <w:rPr>
          <w:rFonts w:ascii="Segoe UI Emoji" w:hAnsi="Segoe UI Emoji" w:cs="Segoe UI Emoji"/>
          <w:bCs/>
        </w:rPr>
        <w:t xml:space="preserve">🟢 </w:t>
      </w:r>
      <w:r w:rsidRPr="00375673">
        <w:rPr>
          <w:bCs/>
        </w:rPr>
        <w:t xml:space="preserve">Roheline – </w:t>
      </w:r>
      <w:r w:rsidR="00C041E6">
        <w:rPr>
          <w:bCs/>
        </w:rPr>
        <w:t xml:space="preserve">minimaalne ülevõtmine. </w:t>
      </w:r>
      <w:r w:rsidR="009229B7">
        <w:rPr>
          <w:bCs/>
        </w:rPr>
        <w:t>Rohelisega tähistatakse säte siis, kui d</w:t>
      </w:r>
      <w:r w:rsidRPr="00375673">
        <w:rPr>
          <w:bCs/>
        </w:rPr>
        <w:t>irektiivi säte võetakse üle üksnes miinimumnõuete ulatuses</w:t>
      </w:r>
      <w:r w:rsidR="00985FDC">
        <w:rPr>
          <w:bCs/>
        </w:rPr>
        <w:t xml:space="preserve">. Siia alla kuuluvad olukorrad, kus </w:t>
      </w:r>
      <w:r w:rsidR="0036049A">
        <w:rPr>
          <w:bCs/>
        </w:rPr>
        <w:t xml:space="preserve">direktiiv jätab liikmesriigile valikuõiguse, millises ulatuses sätet rakendada, </w:t>
      </w:r>
      <w:r w:rsidR="00C34117">
        <w:rPr>
          <w:bCs/>
        </w:rPr>
        <w:t>sättest on selgelt tuvastatav n-ö mii</w:t>
      </w:r>
      <w:r w:rsidR="00411984">
        <w:rPr>
          <w:bCs/>
        </w:rPr>
        <w:t>nimumnõue</w:t>
      </w:r>
      <w:r w:rsidR="00C252CB">
        <w:rPr>
          <w:bCs/>
        </w:rPr>
        <w:t xml:space="preserve"> ning</w:t>
      </w:r>
      <w:r w:rsidR="0036049A">
        <w:rPr>
          <w:bCs/>
        </w:rPr>
        <w:t xml:space="preserve"> eelnõu</w:t>
      </w:r>
      <w:r w:rsidR="00B92212">
        <w:rPr>
          <w:bCs/>
        </w:rPr>
        <w:t xml:space="preserve"> kohaselt</w:t>
      </w:r>
      <w:r w:rsidR="0036049A">
        <w:rPr>
          <w:bCs/>
        </w:rPr>
        <w:t xml:space="preserve"> võetakse</w:t>
      </w:r>
      <w:r w:rsidR="00C252CB">
        <w:rPr>
          <w:bCs/>
        </w:rPr>
        <w:t>gi</w:t>
      </w:r>
      <w:r w:rsidR="0036049A">
        <w:rPr>
          <w:bCs/>
        </w:rPr>
        <w:t xml:space="preserve"> säte üle minimaalses ulatuses</w:t>
      </w:r>
      <w:r w:rsidR="00B33F79">
        <w:rPr>
          <w:bCs/>
        </w:rPr>
        <w:t xml:space="preserve">. Samuti tuleb roheliseks märkida olukord, kus </w:t>
      </w:r>
      <w:r w:rsidR="0036049A">
        <w:rPr>
          <w:bCs/>
        </w:rPr>
        <w:t xml:space="preserve">direktiivi sätte ülevõtmine on direktiivi järgi kohustuslik ja liikmesriigil kaalumisruumi ei ole. </w:t>
      </w:r>
      <w:r w:rsidR="00A82DC5">
        <w:rPr>
          <w:bCs/>
        </w:rPr>
        <w:t>Rohelise</w:t>
      </w:r>
      <w:r w:rsidR="00250955">
        <w:rPr>
          <w:bCs/>
        </w:rPr>
        <w:t xml:space="preserve">ga tuleb tähistada ka selline direktiivi </w:t>
      </w:r>
      <w:r w:rsidR="00151805">
        <w:rPr>
          <w:bCs/>
        </w:rPr>
        <w:t xml:space="preserve">säte, mille puhul </w:t>
      </w:r>
      <w:r w:rsidRPr="00375673">
        <w:rPr>
          <w:bCs/>
        </w:rPr>
        <w:t>kehtiv</w:t>
      </w:r>
      <w:r w:rsidR="00A82DC5">
        <w:rPr>
          <w:bCs/>
        </w:rPr>
        <w:t xml:space="preserve"> </w:t>
      </w:r>
      <w:r w:rsidRPr="00375673">
        <w:rPr>
          <w:bCs/>
        </w:rPr>
        <w:t>õigus</w:t>
      </w:r>
      <w:r w:rsidR="00A82DC5">
        <w:rPr>
          <w:bCs/>
        </w:rPr>
        <w:t xml:space="preserve"> on</w:t>
      </w:r>
      <w:r w:rsidRPr="00375673">
        <w:rPr>
          <w:bCs/>
        </w:rPr>
        <w:t xml:space="preserve"> juba direktiivi sättega kooskõlas</w:t>
      </w:r>
      <w:r w:rsidR="00151805">
        <w:rPr>
          <w:bCs/>
        </w:rPr>
        <w:t xml:space="preserve"> ning seadust muuta ei ole vaja. </w:t>
      </w:r>
    </w:p>
    <w:p w14:paraId="05C5A8A4" w14:textId="77777777" w:rsidR="009229B7" w:rsidRDefault="009229B7" w:rsidP="00536088">
      <w:pPr>
        <w:pStyle w:val="Normaallaadveeb"/>
        <w:shd w:val="clear" w:color="auto" w:fill="FFFFFF"/>
        <w:spacing w:before="0" w:after="0" w:afterAutospacing="0"/>
        <w:jc w:val="both"/>
        <w:rPr>
          <w:bCs/>
        </w:rPr>
      </w:pPr>
    </w:p>
    <w:p w14:paraId="55011744" w14:textId="223C2324" w:rsidR="007C0555" w:rsidRDefault="007C0555" w:rsidP="007C0555">
      <w:pPr>
        <w:pStyle w:val="Normaallaadveeb"/>
        <w:shd w:val="clear" w:color="auto" w:fill="FFFFFF"/>
        <w:spacing w:before="0" w:after="0" w:afterAutospacing="0"/>
        <w:jc w:val="both"/>
        <w:rPr>
          <w:bCs/>
        </w:rPr>
      </w:pPr>
      <w:r w:rsidRPr="00375673">
        <w:rPr>
          <w:rFonts w:ascii="Segoe UI Emoji" w:hAnsi="Segoe UI Emoji" w:cs="Segoe UI Emoji"/>
          <w:bCs/>
        </w:rPr>
        <w:t>🔴</w:t>
      </w:r>
      <w:r w:rsidRPr="00375673">
        <w:rPr>
          <w:bCs/>
        </w:rPr>
        <w:t xml:space="preserve"> Punane</w:t>
      </w:r>
      <w:r>
        <w:rPr>
          <w:bCs/>
        </w:rPr>
        <w:t xml:space="preserve"> </w:t>
      </w:r>
      <w:r w:rsidRPr="00375673">
        <w:rPr>
          <w:bCs/>
        </w:rPr>
        <w:t xml:space="preserve">– </w:t>
      </w:r>
      <w:r>
        <w:rPr>
          <w:bCs/>
        </w:rPr>
        <w:t xml:space="preserve">laiem ülevõtmine. Punasega tähistatakse </w:t>
      </w:r>
      <w:r w:rsidRPr="00375673">
        <w:rPr>
          <w:bCs/>
        </w:rPr>
        <w:t>direktiivi säte</w:t>
      </w:r>
      <w:r>
        <w:rPr>
          <w:bCs/>
        </w:rPr>
        <w:t>, mis</w:t>
      </w:r>
      <w:r w:rsidRPr="00375673">
        <w:rPr>
          <w:bCs/>
        </w:rPr>
        <w:t xml:space="preserve"> võetakse üle laiemalt kui direktiivis ette nähtud miinimum.</w:t>
      </w:r>
      <w:r>
        <w:rPr>
          <w:bCs/>
        </w:rPr>
        <w:t xml:space="preserve"> Siia liigituvad olukorrad, kus direktiivi sättes on olemas selgelt tuvastatav miinimum, aga eelnõu</w:t>
      </w:r>
      <w:r w:rsidR="00CC3843">
        <w:rPr>
          <w:bCs/>
        </w:rPr>
        <w:t xml:space="preserve"> kohaselt</w:t>
      </w:r>
      <w:r>
        <w:rPr>
          <w:bCs/>
        </w:rPr>
        <w:t xml:space="preserve"> minnakse sellest kaugemale, samuti olukorrad, kus eelnõu säte on direktiivi kohustuslikust nõudest ulatuslikum või rangem, näiteks kui nõuet kohaldatakse direktiiviga võrreldes suuremale sihtrühmale, laiemas ulatuses vmt. </w:t>
      </w:r>
    </w:p>
    <w:p w14:paraId="1C3FC1F8" w14:textId="77777777" w:rsidR="007C0555" w:rsidRDefault="007C0555" w:rsidP="00536088">
      <w:pPr>
        <w:pStyle w:val="Normaallaadveeb"/>
        <w:shd w:val="clear" w:color="auto" w:fill="FFFFFF"/>
        <w:spacing w:before="0" w:after="0" w:afterAutospacing="0"/>
        <w:jc w:val="both"/>
        <w:rPr>
          <w:bCs/>
        </w:rPr>
      </w:pPr>
    </w:p>
    <w:p w14:paraId="7D0E2E26" w14:textId="6846743C" w:rsidR="00901B6A" w:rsidRDefault="00375673" w:rsidP="003D2F13">
      <w:pPr>
        <w:pStyle w:val="Normaallaadveeb"/>
        <w:shd w:val="clear" w:color="auto" w:fill="FFFFFF"/>
        <w:spacing w:before="0" w:after="0" w:afterAutospacing="0"/>
        <w:jc w:val="both"/>
        <w:rPr>
          <w:bCs/>
        </w:rPr>
      </w:pPr>
      <w:r w:rsidRPr="00375673">
        <w:rPr>
          <w:rFonts w:ascii="Segoe UI Emoji" w:hAnsi="Segoe UI Emoji" w:cs="Segoe UI Emoji"/>
          <w:bCs/>
        </w:rPr>
        <w:t>🟡</w:t>
      </w:r>
      <w:r w:rsidRPr="00375673">
        <w:rPr>
          <w:bCs/>
        </w:rPr>
        <w:t xml:space="preserve"> Kollane – </w:t>
      </w:r>
      <w:r w:rsidR="007C0555">
        <w:rPr>
          <w:bCs/>
        </w:rPr>
        <w:t>muud juhud</w:t>
      </w:r>
      <w:r w:rsidR="00636E97">
        <w:rPr>
          <w:bCs/>
        </w:rPr>
        <w:t xml:space="preserve">. </w:t>
      </w:r>
      <w:r w:rsidR="00B101F3">
        <w:rPr>
          <w:bCs/>
        </w:rPr>
        <w:t xml:space="preserve">Kollasega tähistatakse direktiivi sätted, mis ei liigitu ei rohelise ega punase alla. Siia jäävad </w:t>
      </w:r>
      <w:r w:rsidR="00901B6A">
        <w:rPr>
          <w:bCs/>
        </w:rPr>
        <w:t xml:space="preserve">näiteks järgmised </w:t>
      </w:r>
      <w:r w:rsidR="00B101F3">
        <w:rPr>
          <w:bCs/>
        </w:rPr>
        <w:t>olukorrad</w:t>
      </w:r>
      <w:r w:rsidR="00901B6A">
        <w:rPr>
          <w:bCs/>
        </w:rPr>
        <w:t xml:space="preserve">: </w:t>
      </w:r>
    </w:p>
    <w:p w14:paraId="506B823B" w14:textId="2E601A0B" w:rsidR="00F47F99" w:rsidRDefault="000D3BCB" w:rsidP="00F47F99">
      <w:pPr>
        <w:pStyle w:val="Normaallaadveeb"/>
        <w:numPr>
          <w:ilvl w:val="0"/>
          <w:numId w:val="41"/>
        </w:numPr>
        <w:shd w:val="clear" w:color="auto" w:fill="FFFFFF"/>
        <w:spacing w:before="0" w:after="0" w:afterAutospacing="0"/>
        <w:jc w:val="both"/>
        <w:rPr>
          <w:bCs/>
        </w:rPr>
      </w:pPr>
      <w:r>
        <w:rPr>
          <w:bCs/>
        </w:rPr>
        <w:t>D</w:t>
      </w:r>
      <w:r w:rsidR="00B101F3">
        <w:rPr>
          <w:bCs/>
        </w:rPr>
        <w:t xml:space="preserve">irektiivi säte </w:t>
      </w:r>
      <w:r w:rsidR="00375673" w:rsidRPr="00375673">
        <w:rPr>
          <w:bCs/>
        </w:rPr>
        <w:t xml:space="preserve">jätab </w:t>
      </w:r>
      <w:r w:rsidR="007C7CA5">
        <w:rPr>
          <w:bCs/>
        </w:rPr>
        <w:t xml:space="preserve">liikmesriigile </w:t>
      </w:r>
      <w:r w:rsidR="00B32F32">
        <w:rPr>
          <w:bCs/>
        </w:rPr>
        <w:t>võimalus</w:t>
      </w:r>
      <w:r w:rsidR="00142DCA">
        <w:rPr>
          <w:bCs/>
        </w:rPr>
        <w:t>e</w:t>
      </w:r>
      <w:r w:rsidR="00B32F32">
        <w:rPr>
          <w:bCs/>
        </w:rPr>
        <w:t xml:space="preserve"> </w:t>
      </w:r>
      <w:r w:rsidR="004E62EF">
        <w:rPr>
          <w:bCs/>
        </w:rPr>
        <w:t>vali</w:t>
      </w:r>
      <w:r w:rsidR="00474CD6">
        <w:rPr>
          <w:bCs/>
        </w:rPr>
        <w:t xml:space="preserve">da </w:t>
      </w:r>
      <w:r w:rsidR="00DB1A88">
        <w:rPr>
          <w:bCs/>
        </w:rPr>
        <w:t xml:space="preserve">mitme </w:t>
      </w:r>
      <w:r w:rsidR="00924FCC">
        <w:rPr>
          <w:bCs/>
        </w:rPr>
        <w:t xml:space="preserve">samaväärse </w:t>
      </w:r>
      <w:r w:rsidR="00DB1A88">
        <w:rPr>
          <w:bCs/>
        </w:rPr>
        <w:t>lahenduse vahel</w:t>
      </w:r>
      <w:r w:rsidR="00202BC8">
        <w:rPr>
          <w:bCs/>
        </w:rPr>
        <w:t xml:space="preserve">, näiteks </w:t>
      </w:r>
      <w:r w:rsidR="00A4326C">
        <w:rPr>
          <w:bCs/>
        </w:rPr>
        <w:t xml:space="preserve">direktiiv </w:t>
      </w:r>
      <w:r w:rsidR="00C538FC">
        <w:rPr>
          <w:bCs/>
        </w:rPr>
        <w:t xml:space="preserve">näeb ette </w:t>
      </w:r>
      <w:r w:rsidR="00351F56">
        <w:rPr>
          <w:bCs/>
        </w:rPr>
        <w:t>nõu</w:t>
      </w:r>
      <w:r w:rsidR="00A4326C">
        <w:rPr>
          <w:bCs/>
        </w:rPr>
        <w:t>d</w:t>
      </w:r>
      <w:r w:rsidR="00351F56">
        <w:rPr>
          <w:bCs/>
        </w:rPr>
        <w:t xml:space="preserve">e sätestada </w:t>
      </w:r>
      <w:r w:rsidR="00952337">
        <w:rPr>
          <w:bCs/>
        </w:rPr>
        <w:t xml:space="preserve">liikmesriigi vastutav asutus, kuid </w:t>
      </w:r>
      <w:r w:rsidR="00A4326C">
        <w:rPr>
          <w:bCs/>
        </w:rPr>
        <w:t>ei ütle ette, mi</w:t>
      </w:r>
      <w:r w:rsidR="00B25830">
        <w:rPr>
          <w:bCs/>
        </w:rPr>
        <w:t>s</w:t>
      </w:r>
      <w:r w:rsidR="00A4326C">
        <w:rPr>
          <w:bCs/>
        </w:rPr>
        <w:t xml:space="preserve"> asutus see </w:t>
      </w:r>
      <w:r w:rsidR="00B25830">
        <w:rPr>
          <w:bCs/>
        </w:rPr>
        <w:t xml:space="preserve">peab </w:t>
      </w:r>
      <w:r w:rsidR="00A4326C">
        <w:rPr>
          <w:bCs/>
        </w:rPr>
        <w:t>olema</w:t>
      </w:r>
      <w:r w:rsidR="00391688">
        <w:rPr>
          <w:bCs/>
        </w:rPr>
        <w:t>.</w:t>
      </w:r>
    </w:p>
    <w:p w14:paraId="7A59C516" w14:textId="5621F766" w:rsidR="003610B7" w:rsidRDefault="00391688" w:rsidP="00F47F99">
      <w:pPr>
        <w:pStyle w:val="Normaallaadveeb"/>
        <w:numPr>
          <w:ilvl w:val="0"/>
          <w:numId w:val="41"/>
        </w:numPr>
        <w:shd w:val="clear" w:color="auto" w:fill="FFFFFF"/>
        <w:spacing w:before="0" w:after="0" w:afterAutospacing="0"/>
        <w:jc w:val="both"/>
        <w:rPr>
          <w:bCs/>
        </w:rPr>
      </w:pPr>
      <w:r>
        <w:rPr>
          <w:bCs/>
        </w:rPr>
        <w:t>M</w:t>
      </w:r>
      <w:r w:rsidR="00AF135A">
        <w:rPr>
          <w:bCs/>
        </w:rPr>
        <w:t xml:space="preserve">iinimumnõue ei ole </w:t>
      </w:r>
      <w:r w:rsidR="001B4D3E">
        <w:rPr>
          <w:bCs/>
        </w:rPr>
        <w:t xml:space="preserve">direktiivi sättest </w:t>
      </w:r>
      <w:r w:rsidR="00AF135A">
        <w:rPr>
          <w:bCs/>
        </w:rPr>
        <w:t>selgelt tuvastatav</w:t>
      </w:r>
      <w:r w:rsidR="00DB7CD4">
        <w:rPr>
          <w:bCs/>
        </w:rPr>
        <w:t xml:space="preserve">, näiteks </w:t>
      </w:r>
      <w:r w:rsidR="00336989">
        <w:rPr>
          <w:bCs/>
        </w:rPr>
        <w:t xml:space="preserve">direktiiv näeb ette sanktsiooninormid, kuid </w:t>
      </w:r>
      <w:r w:rsidR="00EA23ED">
        <w:rPr>
          <w:bCs/>
        </w:rPr>
        <w:t xml:space="preserve">ei täpsusta, millises menetluses </w:t>
      </w:r>
      <w:r w:rsidR="001231CE">
        <w:rPr>
          <w:bCs/>
        </w:rPr>
        <w:t xml:space="preserve">neid sanktsioone </w:t>
      </w:r>
      <w:r w:rsidR="00986992">
        <w:rPr>
          <w:bCs/>
        </w:rPr>
        <w:t xml:space="preserve">kohaldada </w:t>
      </w:r>
      <w:r w:rsidR="001231CE">
        <w:rPr>
          <w:bCs/>
        </w:rPr>
        <w:t xml:space="preserve">tuleks. </w:t>
      </w:r>
    </w:p>
    <w:p w14:paraId="281F24E1" w14:textId="77777777" w:rsidR="00463D05" w:rsidRDefault="007D1196">
      <w:pPr>
        <w:pStyle w:val="Normaallaadveeb"/>
        <w:numPr>
          <w:ilvl w:val="0"/>
          <w:numId w:val="41"/>
        </w:numPr>
        <w:shd w:val="clear" w:color="auto" w:fill="FFFFFF"/>
        <w:spacing w:before="0" w:after="0" w:afterAutospacing="0"/>
        <w:jc w:val="both"/>
        <w:rPr>
          <w:bCs/>
        </w:rPr>
      </w:pPr>
      <w:r w:rsidRPr="007648C4">
        <w:rPr>
          <w:bCs/>
        </w:rPr>
        <w:t>Direktiiv annab võimaluse midagi lubada, kuid riik otsustab seda võimalust</w:t>
      </w:r>
      <w:r w:rsidR="00C32169" w:rsidRPr="007648C4">
        <w:rPr>
          <w:bCs/>
        </w:rPr>
        <w:t xml:space="preserve"> mitte kasutada. </w:t>
      </w:r>
    </w:p>
    <w:p w14:paraId="26663B9C" w14:textId="0EE9549C" w:rsidR="003D2F13" w:rsidRPr="007648C4" w:rsidRDefault="005C7821">
      <w:pPr>
        <w:pStyle w:val="Normaallaadveeb"/>
        <w:numPr>
          <w:ilvl w:val="0"/>
          <w:numId w:val="41"/>
        </w:numPr>
        <w:shd w:val="clear" w:color="auto" w:fill="FFFFFF"/>
        <w:spacing w:before="0" w:after="0" w:afterAutospacing="0"/>
        <w:jc w:val="both"/>
        <w:rPr>
          <w:bCs/>
        </w:rPr>
      </w:pPr>
      <w:r>
        <w:rPr>
          <w:bCs/>
        </w:rPr>
        <w:t xml:space="preserve">Kehtiv </w:t>
      </w:r>
      <w:r w:rsidR="003D2F13" w:rsidRPr="007648C4">
        <w:rPr>
          <w:bCs/>
        </w:rPr>
        <w:t xml:space="preserve">Eesti õigus </w:t>
      </w:r>
      <w:r>
        <w:rPr>
          <w:bCs/>
        </w:rPr>
        <w:t xml:space="preserve">sätestab </w:t>
      </w:r>
      <w:r w:rsidR="003D2F13" w:rsidRPr="007648C4">
        <w:rPr>
          <w:bCs/>
        </w:rPr>
        <w:t xml:space="preserve">direktiivi nõuetega võrreldes rangemad nõuded või </w:t>
      </w:r>
      <w:r w:rsidR="008A0D29">
        <w:rPr>
          <w:bCs/>
        </w:rPr>
        <w:t>rang</w:t>
      </w:r>
      <w:r w:rsidR="008A0D29" w:rsidRPr="007648C4">
        <w:rPr>
          <w:bCs/>
        </w:rPr>
        <w:t xml:space="preserve">emad </w:t>
      </w:r>
      <w:r w:rsidR="003D2F13" w:rsidRPr="007648C4">
        <w:rPr>
          <w:bCs/>
        </w:rPr>
        <w:t xml:space="preserve">standardid </w:t>
      </w:r>
      <w:r w:rsidR="008A0D29">
        <w:rPr>
          <w:bCs/>
        </w:rPr>
        <w:t>ja</w:t>
      </w:r>
      <w:r w:rsidR="008A0D29" w:rsidRPr="007648C4">
        <w:rPr>
          <w:bCs/>
        </w:rPr>
        <w:t xml:space="preserve"> </w:t>
      </w:r>
      <w:r w:rsidR="003D2F13" w:rsidRPr="007648C4">
        <w:rPr>
          <w:bCs/>
        </w:rPr>
        <w:t>neid eelnõu</w:t>
      </w:r>
      <w:r w:rsidR="00CC3843">
        <w:rPr>
          <w:bCs/>
        </w:rPr>
        <w:t xml:space="preserve"> kohaselt</w:t>
      </w:r>
      <w:r w:rsidR="003D2F13" w:rsidRPr="007648C4">
        <w:rPr>
          <w:bCs/>
        </w:rPr>
        <w:t xml:space="preserve"> ei muudeta. </w:t>
      </w:r>
    </w:p>
    <w:p w14:paraId="68B7F3BE" w14:textId="77777777" w:rsidR="009229B7" w:rsidRPr="00536088" w:rsidRDefault="009229B7" w:rsidP="00536088">
      <w:pPr>
        <w:pStyle w:val="Normaallaadveeb"/>
        <w:shd w:val="clear" w:color="auto" w:fill="FFFFFF"/>
        <w:spacing w:before="0" w:after="0" w:afterAutospacing="0"/>
        <w:jc w:val="both"/>
        <w:rPr>
          <w:bCs/>
        </w:rPr>
      </w:pPr>
    </w:p>
    <w:p w14:paraId="32D5A751" w14:textId="2D44ACFD" w:rsidR="00576018" w:rsidRPr="00BE0105" w:rsidRDefault="005E2EB2" w:rsidP="00C648C2">
      <w:pPr>
        <w:pStyle w:val="Normaallaadveeb"/>
        <w:shd w:val="clear" w:color="auto" w:fill="FFFFFF"/>
        <w:spacing w:before="0" w:after="0" w:afterAutospacing="0"/>
        <w:jc w:val="both"/>
      </w:pPr>
      <w:r w:rsidRPr="00BE0105">
        <w:t xml:space="preserve">Ülevaatlikkuse ja selguse huvides võib </w:t>
      </w:r>
      <w:r w:rsidR="00E555E3" w:rsidRPr="00BE0105">
        <w:t xml:space="preserve">eelnõu koostaja </w:t>
      </w:r>
      <w:r w:rsidR="0031213F" w:rsidRPr="00BE0105">
        <w:t xml:space="preserve">lisada tabelisse </w:t>
      </w:r>
      <w:r w:rsidR="00A91533" w:rsidRPr="00BE0105">
        <w:t>teisi</w:t>
      </w:r>
      <w:r w:rsidR="002F47BD" w:rsidRPr="00BE0105">
        <w:t xml:space="preserve"> värve</w:t>
      </w:r>
      <w:r w:rsidR="00F561F0" w:rsidRPr="00BE0105">
        <w:t xml:space="preserve">. Sel juhul tuleb </w:t>
      </w:r>
      <w:r w:rsidR="00A92DA9" w:rsidRPr="00BE0105">
        <w:t xml:space="preserve">tabelis esitada ka vastava värvi selgitus. </w:t>
      </w:r>
    </w:p>
    <w:p w14:paraId="5870712D" w14:textId="77777777" w:rsidR="00E555E3" w:rsidRPr="00B53A4F" w:rsidRDefault="00E555E3" w:rsidP="00C648C2">
      <w:pPr>
        <w:pStyle w:val="Normaallaadveeb"/>
        <w:shd w:val="clear" w:color="auto" w:fill="FFFFFF"/>
        <w:spacing w:before="0" w:after="0" w:afterAutospacing="0"/>
        <w:jc w:val="both"/>
        <w:rPr>
          <w:color w:val="0070C0"/>
        </w:rPr>
      </w:pPr>
    </w:p>
    <w:p w14:paraId="6D105DF3" w14:textId="624EC24A" w:rsidR="00C648C2" w:rsidRPr="00DA6A17" w:rsidRDefault="00454150" w:rsidP="00C648C2">
      <w:pPr>
        <w:pStyle w:val="Normaallaadveeb"/>
        <w:shd w:val="clear" w:color="auto" w:fill="FFFFFF"/>
        <w:spacing w:before="0" w:after="0" w:afterAutospacing="0"/>
        <w:jc w:val="both"/>
      </w:pPr>
      <w:r>
        <w:t>Oluline on märkida, et v</w:t>
      </w:r>
      <w:r w:rsidR="00C648C2" w:rsidRPr="00DA6A17">
        <w:t>ärvikood ei asenda sisulist selgitust, vaid on visuaalne abivahend</w:t>
      </w:r>
      <w:r w:rsidR="00427C49" w:rsidRPr="00DA6A17">
        <w:t>, et</w:t>
      </w:r>
      <w:r w:rsidR="00C648C2" w:rsidRPr="00DA6A17">
        <w:t xml:space="preserve"> vastavuse tase kiire</w:t>
      </w:r>
      <w:r w:rsidR="00427C49" w:rsidRPr="00DA6A17">
        <w:t>sti</w:t>
      </w:r>
      <w:r w:rsidR="00C648C2" w:rsidRPr="00DA6A17">
        <w:t xml:space="preserve"> tuvasta</w:t>
      </w:r>
      <w:r w:rsidR="00427C49" w:rsidRPr="00DA6A17">
        <w:t>da</w:t>
      </w:r>
      <w:r w:rsidR="00C648C2" w:rsidRPr="00DA6A17">
        <w:t>.</w:t>
      </w:r>
      <w:r w:rsidR="001C43CB">
        <w:t xml:space="preserve"> </w:t>
      </w:r>
      <w:r w:rsidR="00C648C2" w:rsidRPr="00DA6A17">
        <w:t>Värvisüsteemi kasutamine ei muuda direktiivide ülevõtmise sisulisi nõudeid, vaid täpsustab nende dokumenteerimise ja esitamise viisi vastavustabelis.</w:t>
      </w:r>
    </w:p>
    <w:p w14:paraId="1104D775" w14:textId="77777777" w:rsidR="00B062AE" w:rsidRDefault="00B062AE" w:rsidP="00CA2330">
      <w:pPr>
        <w:pStyle w:val="Normaallaadveeb"/>
        <w:shd w:val="clear" w:color="auto" w:fill="FFFFFF"/>
        <w:spacing w:before="0" w:after="0" w:afterAutospacing="0"/>
        <w:jc w:val="both"/>
        <w:rPr>
          <w:bCs/>
        </w:rPr>
      </w:pPr>
    </w:p>
    <w:p w14:paraId="177A3331" w14:textId="102E45DD" w:rsidR="00452B71" w:rsidRPr="00C648C2" w:rsidRDefault="00D45AED" w:rsidP="00452B71">
      <w:pPr>
        <w:pStyle w:val="Normaallaadveeb"/>
        <w:shd w:val="clear" w:color="auto" w:fill="FFFFFF"/>
        <w:spacing w:before="0" w:after="0" w:afterAutospacing="0"/>
        <w:jc w:val="both"/>
        <w:rPr>
          <w:bCs/>
        </w:rPr>
      </w:pPr>
      <w:r w:rsidRPr="00D45AED">
        <w:rPr>
          <w:b/>
        </w:rPr>
        <w:t>Lõige 6.</w:t>
      </w:r>
      <w:r>
        <w:rPr>
          <w:bCs/>
        </w:rPr>
        <w:t xml:space="preserve"> </w:t>
      </w:r>
      <w:r w:rsidR="00937637">
        <w:rPr>
          <w:bCs/>
        </w:rPr>
        <w:t>Kui eelnõu sisuks on Euroopa Liidu määruse rakendamine, siis tuleb seletuskirja 5. osas</w:t>
      </w:r>
      <w:r w:rsidR="00452B71" w:rsidRPr="00932A07">
        <w:rPr>
          <w:bCs/>
        </w:rPr>
        <w:t xml:space="preserve"> esitada loetelu määruse artiklitest, mille rakendamiseks on vaja Eesti õigust muuta. Kuna määrus on otsekohalduv, ei ole selle ülevõtmine vajalik, kuid riigisisese õiguse kohandamine võib olla vajalik näiteks menetlusnormide, pädevusnormide või sanktsioonide sätestamiseks. Nimetatud loetelu tagab selguse selle kohta, millises ulatuses ja millistel põhjustel riigisisest õigust muudetakse.</w:t>
      </w:r>
    </w:p>
    <w:p w14:paraId="7058BDE7" w14:textId="77777777" w:rsidR="00452B71" w:rsidRDefault="00452B71" w:rsidP="00CA2330">
      <w:pPr>
        <w:pStyle w:val="Normaallaadveeb"/>
        <w:shd w:val="clear" w:color="auto" w:fill="FFFFFF"/>
        <w:spacing w:before="0" w:after="0" w:afterAutospacing="0"/>
        <w:jc w:val="both"/>
        <w:rPr>
          <w:bCs/>
        </w:rPr>
      </w:pPr>
    </w:p>
    <w:p w14:paraId="16995B8C" w14:textId="5E910AEF" w:rsidR="00E80898" w:rsidRDefault="00EE0753" w:rsidP="007A0B97">
      <w:pPr>
        <w:pStyle w:val="Loendilik"/>
        <w:spacing w:after="0" w:line="240" w:lineRule="auto"/>
        <w:ind w:left="0"/>
        <w:jc w:val="both"/>
        <w:rPr>
          <w:rFonts w:ascii="Times New Roman" w:hAnsi="Times New Roman" w:cs="Times New Roman"/>
          <w:sz w:val="24"/>
          <w:szCs w:val="24"/>
        </w:rPr>
      </w:pPr>
      <w:r w:rsidRPr="00F17373">
        <w:rPr>
          <w:rFonts w:ascii="Times New Roman" w:hAnsi="Times New Roman" w:cs="Times New Roman"/>
          <w:b/>
          <w:sz w:val="24"/>
          <w:szCs w:val="24"/>
        </w:rPr>
        <w:t>HÕNTE § 46</w:t>
      </w:r>
      <w:r w:rsidRPr="00F17373">
        <w:rPr>
          <w:rFonts w:ascii="Times New Roman" w:hAnsi="Times New Roman" w:cs="Times New Roman"/>
          <w:sz w:val="24"/>
          <w:szCs w:val="24"/>
        </w:rPr>
        <w:t>, mi</w:t>
      </w:r>
      <w:r w:rsidR="00BB0CC9" w:rsidRPr="00F17373">
        <w:rPr>
          <w:rFonts w:ascii="Times New Roman" w:hAnsi="Times New Roman" w:cs="Times New Roman"/>
          <w:sz w:val="24"/>
          <w:szCs w:val="24"/>
        </w:rPr>
        <w:t>lles</w:t>
      </w:r>
      <w:r w:rsidRPr="00F17373">
        <w:rPr>
          <w:rFonts w:ascii="Times New Roman" w:hAnsi="Times New Roman" w:cs="Times New Roman"/>
          <w:sz w:val="24"/>
          <w:szCs w:val="24"/>
        </w:rPr>
        <w:t xml:space="preserve"> </w:t>
      </w:r>
      <w:r w:rsidR="00BB0CC9" w:rsidRPr="00F17373">
        <w:rPr>
          <w:rFonts w:ascii="Times New Roman" w:hAnsi="Times New Roman" w:cs="Times New Roman"/>
          <w:sz w:val="24"/>
          <w:szCs w:val="24"/>
        </w:rPr>
        <w:t xml:space="preserve">on </w:t>
      </w:r>
      <w:r w:rsidRPr="00F17373">
        <w:rPr>
          <w:rFonts w:ascii="Times New Roman" w:hAnsi="Times New Roman" w:cs="Times New Roman"/>
          <w:sz w:val="24"/>
          <w:szCs w:val="24"/>
        </w:rPr>
        <w:t>nõuded eelnõu seletuskirjas sisalduvale mõjuanalüüsile, sõnastatakse tervikuna ümber.</w:t>
      </w:r>
      <w:r w:rsidR="00705353">
        <w:rPr>
          <w:rFonts w:ascii="Times New Roman" w:hAnsi="Times New Roman" w:cs="Times New Roman"/>
          <w:sz w:val="24"/>
          <w:szCs w:val="24"/>
        </w:rPr>
        <w:t xml:space="preserve"> </w:t>
      </w:r>
      <w:r w:rsidR="00705353" w:rsidRPr="001C43CB">
        <w:rPr>
          <w:rFonts w:ascii="Times New Roman" w:hAnsi="Times New Roman" w:cs="Times New Roman"/>
          <w:sz w:val="24"/>
          <w:szCs w:val="24"/>
        </w:rPr>
        <w:t xml:space="preserve">Paragrahvi senist ülesehitust </w:t>
      </w:r>
      <w:r w:rsidR="00720E90" w:rsidRPr="001C43CB">
        <w:rPr>
          <w:rFonts w:ascii="Times New Roman" w:hAnsi="Times New Roman" w:cs="Times New Roman"/>
          <w:sz w:val="24"/>
          <w:szCs w:val="24"/>
        </w:rPr>
        <w:t>ei säilitata</w:t>
      </w:r>
      <w:r w:rsidR="00705353" w:rsidRPr="001C43CB">
        <w:rPr>
          <w:rFonts w:ascii="Times New Roman" w:hAnsi="Times New Roman" w:cs="Times New Roman"/>
          <w:sz w:val="24"/>
          <w:szCs w:val="24"/>
        </w:rPr>
        <w:t>, et tagada kooskõla HÕNTE § 2</w:t>
      </w:r>
      <w:r w:rsidR="00C251E0" w:rsidRPr="001C43CB">
        <w:rPr>
          <w:rFonts w:ascii="Times New Roman" w:hAnsi="Times New Roman" w:cs="Times New Roman"/>
          <w:sz w:val="24"/>
          <w:szCs w:val="24"/>
        </w:rPr>
        <w:t>4</w:t>
      </w:r>
      <w:r w:rsidR="00705353" w:rsidRPr="001C43CB">
        <w:rPr>
          <w:rFonts w:ascii="Times New Roman" w:hAnsi="Times New Roman" w:cs="Times New Roman"/>
          <w:sz w:val="24"/>
          <w:szCs w:val="24"/>
        </w:rPr>
        <w:t xml:space="preserve"> lõikega 3.</w:t>
      </w:r>
    </w:p>
    <w:p w14:paraId="560B6C83" w14:textId="77777777" w:rsidR="00E80898" w:rsidRDefault="00E80898" w:rsidP="007A0B97">
      <w:pPr>
        <w:pStyle w:val="Loendilik"/>
        <w:spacing w:after="0" w:line="240" w:lineRule="auto"/>
        <w:ind w:left="0"/>
        <w:jc w:val="both"/>
        <w:rPr>
          <w:rFonts w:ascii="Times New Roman" w:hAnsi="Times New Roman" w:cs="Times New Roman"/>
          <w:sz w:val="24"/>
          <w:szCs w:val="24"/>
        </w:rPr>
      </w:pPr>
    </w:p>
    <w:p w14:paraId="034394CC" w14:textId="1B316C70" w:rsidR="00AE6BC2" w:rsidRPr="00DA6A17" w:rsidRDefault="004D3956" w:rsidP="00A2718A">
      <w:pPr>
        <w:pStyle w:val="Loendilik"/>
        <w:spacing w:after="0" w:line="240" w:lineRule="auto"/>
        <w:ind w:left="0"/>
        <w:jc w:val="both"/>
        <w:rPr>
          <w:rFonts w:ascii="Times New Roman" w:hAnsi="Times New Roman" w:cs="Times New Roman"/>
          <w:sz w:val="24"/>
          <w:szCs w:val="24"/>
        </w:rPr>
      </w:pPr>
      <w:r w:rsidRPr="00DA6A17">
        <w:rPr>
          <w:rFonts w:ascii="Times New Roman" w:hAnsi="Times New Roman" w:cs="Times New Roman"/>
          <w:sz w:val="24"/>
          <w:szCs w:val="24"/>
        </w:rPr>
        <w:t xml:space="preserve">Paragrahvi pealkirjas </w:t>
      </w:r>
      <w:r w:rsidR="00533C91" w:rsidRPr="00DA6A17">
        <w:rPr>
          <w:rFonts w:ascii="Times New Roman" w:hAnsi="Times New Roman" w:cs="Times New Roman"/>
          <w:sz w:val="24"/>
          <w:szCs w:val="24"/>
        </w:rPr>
        <w:t xml:space="preserve">ja tekstis </w:t>
      </w:r>
      <w:r w:rsidRPr="00DA6A17">
        <w:rPr>
          <w:rFonts w:ascii="Times New Roman" w:hAnsi="Times New Roman" w:cs="Times New Roman"/>
          <w:sz w:val="24"/>
          <w:szCs w:val="24"/>
        </w:rPr>
        <w:t xml:space="preserve">kasutatakse </w:t>
      </w:r>
      <w:r w:rsidR="00672541" w:rsidRPr="00DA6A17">
        <w:rPr>
          <w:rFonts w:ascii="Times New Roman" w:hAnsi="Times New Roman" w:cs="Times New Roman"/>
          <w:sz w:val="24"/>
          <w:szCs w:val="24"/>
        </w:rPr>
        <w:t>mitmuse</w:t>
      </w:r>
      <w:r w:rsidR="002237E4" w:rsidRPr="00DA6A17">
        <w:rPr>
          <w:rFonts w:ascii="Times New Roman" w:hAnsi="Times New Roman" w:cs="Times New Roman"/>
          <w:sz w:val="24"/>
          <w:szCs w:val="24"/>
        </w:rPr>
        <w:t xml:space="preserve"> </w:t>
      </w:r>
      <w:r w:rsidR="00A71F4E" w:rsidRPr="00DA6A17">
        <w:rPr>
          <w:rFonts w:ascii="Times New Roman" w:hAnsi="Times New Roman" w:cs="Times New Roman"/>
          <w:sz w:val="24"/>
          <w:szCs w:val="24"/>
        </w:rPr>
        <w:t>(</w:t>
      </w:r>
      <w:r w:rsidR="002237E4" w:rsidRPr="00DA6A17">
        <w:rPr>
          <w:rFonts w:ascii="Times New Roman" w:hAnsi="Times New Roman" w:cs="Times New Roman"/>
          <w:sz w:val="24"/>
          <w:szCs w:val="24"/>
        </w:rPr>
        <w:t>mõjud</w:t>
      </w:r>
      <w:r w:rsidR="00A71F4E" w:rsidRPr="00DA6A17">
        <w:rPr>
          <w:rFonts w:ascii="Times New Roman" w:hAnsi="Times New Roman" w:cs="Times New Roman"/>
          <w:sz w:val="24"/>
          <w:szCs w:val="24"/>
        </w:rPr>
        <w:t>)</w:t>
      </w:r>
      <w:r w:rsidR="002237E4" w:rsidRPr="00DA6A17">
        <w:rPr>
          <w:rFonts w:ascii="Times New Roman" w:hAnsi="Times New Roman" w:cs="Times New Roman"/>
          <w:sz w:val="24"/>
          <w:szCs w:val="24"/>
        </w:rPr>
        <w:t xml:space="preserve"> asemel ainsust </w:t>
      </w:r>
      <w:r w:rsidR="00A71F4E" w:rsidRPr="00DA6A17">
        <w:rPr>
          <w:rFonts w:ascii="Times New Roman" w:hAnsi="Times New Roman" w:cs="Times New Roman"/>
          <w:sz w:val="24"/>
          <w:szCs w:val="24"/>
        </w:rPr>
        <w:t>(</w:t>
      </w:r>
      <w:r w:rsidR="002237E4" w:rsidRPr="00DA6A17">
        <w:rPr>
          <w:rFonts w:ascii="Times New Roman" w:hAnsi="Times New Roman" w:cs="Times New Roman"/>
          <w:sz w:val="24"/>
          <w:szCs w:val="24"/>
        </w:rPr>
        <w:t>mõju</w:t>
      </w:r>
      <w:r w:rsidR="00A71F4E" w:rsidRPr="00DA6A17">
        <w:rPr>
          <w:rFonts w:ascii="Times New Roman" w:hAnsi="Times New Roman" w:cs="Times New Roman"/>
          <w:sz w:val="24"/>
          <w:szCs w:val="24"/>
        </w:rPr>
        <w:t>)</w:t>
      </w:r>
      <w:r w:rsidR="002237E4" w:rsidRPr="00DA6A17">
        <w:rPr>
          <w:rFonts w:ascii="Times New Roman" w:hAnsi="Times New Roman" w:cs="Times New Roman"/>
          <w:sz w:val="24"/>
          <w:szCs w:val="24"/>
        </w:rPr>
        <w:t xml:space="preserve">. </w:t>
      </w:r>
      <w:r w:rsidR="00EE354E" w:rsidRPr="00DA6A17">
        <w:rPr>
          <w:rFonts w:ascii="Times New Roman" w:hAnsi="Times New Roman" w:cs="Times New Roman"/>
          <w:sz w:val="24"/>
          <w:szCs w:val="24"/>
        </w:rPr>
        <w:t>T</w:t>
      </w:r>
      <w:r w:rsidR="00EE354E" w:rsidRPr="00A8270B">
        <w:rPr>
          <w:rFonts w:ascii="Times New Roman" w:hAnsi="Times New Roman" w:cs="Times New Roman"/>
          <w:sz w:val="24"/>
          <w:szCs w:val="24"/>
        </w:rPr>
        <w:t xml:space="preserve">erminit „mõju“ </w:t>
      </w:r>
      <w:r w:rsidR="006640B5" w:rsidRPr="00DA6A17">
        <w:rPr>
          <w:rFonts w:ascii="Times New Roman" w:hAnsi="Times New Roman" w:cs="Times New Roman"/>
          <w:sz w:val="24"/>
          <w:szCs w:val="24"/>
        </w:rPr>
        <w:t xml:space="preserve">kasutatakse </w:t>
      </w:r>
      <w:r w:rsidR="00EE354E" w:rsidRPr="00A8270B">
        <w:rPr>
          <w:rFonts w:ascii="Times New Roman" w:hAnsi="Times New Roman" w:cs="Times New Roman"/>
          <w:sz w:val="24"/>
          <w:szCs w:val="24"/>
        </w:rPr>
        <w:t>ainsuses, kuna tegemist on abstraktse ja loendamatu nimisõnaga, mis tähistab nähtust või protsessi tervikuna.</w:t>
      </w:r>
      <w:r w:rsidR="00A2718A" w:rsidRPr="00DA6A17">
        <w:rPr>
          <w:rFonts w:ascii="Times New Roman" w:hAnsi="Times New Roman" w:cs="Times New Roman"/>
          <w:sz w:val="24"/>
          <w:szCs w:val="24"/>
        </w:rPr>
        <w:t xml:space="preserve"> </w:t>
      </w:r>
      <w:r w:rsidR="00A8270B" w:rsidRPr="00A8270B">
        <w:rPr>
          <w:rFonts w:ascii="Times New Roman" w:hAnsi="Times New Roman" w:cs="Times New Roman"/>
          <w:sz w:val="24"/>
          <w:szCs w:val="24"/>
        </w:rPr>
        <w:t xml:space="preserve">Seaduse mõju hindamisel käsitletakse normi üldist toimet ja selle avaldumist eri valdkondades, mitte eraldiseisvaid loendatavaid üksikmõjusid. </w:t>
      </w:r>
      <w:r w:rsidR="00A2718A" w:rsidRPr="00020643">
        <w:rPr>
          <w:rFonts w:ascii="Times New Roman" w:hAnsi="Times New Roman" w:cs="Times New Roman"/>
          <w:sz w:val="24"/>
          <w:szCs w:val="24"/>
        </w:rPr>
        <w:t xml:space="preserve">Ainsus väljendab, et mõju on üks terviknähtus, millel on erinevad aspektid (nt majanduslik, sotsiaalne, </w:t>
      </w:r>
      <w:r w:rsidR="00A2718A" w:rsidRPr="00DA6A17">
        <w:rPr>
          <w:rFonts w:ascii="Times New Roman" w:hAnsi="Times New Roman" w:cs="Times New Roman"/>
          <w:sz w:val="24"/>
          <w:szCs w:val="24"/>
        </w:rPr>
        <w:t>keskkon</w:t>
      </w:r>
      <w:r w:rsidR="004D44EA" w:rsidRPr="00DA6A17">
        <w:rPr>
          <w:rFonts w:ascii="Times New Roman" w:hAnsi="Times New Roman" w:cs="Times New Roman"/>
          <w:sz w:val="24"/>
          <w:szCs w:val="24"/>
        </w:rPr>
        <w:t>dlik</w:t>
      </w:r>
      <w:r w:rsidR="00A2718A" w:rsidRPr="00DA6A17">
        <w:rPr>
          <w:rFonts w:ascii="Times New Roman" w:hAnsi="Times New Roman" w:cs="Times New Roman"/>
          <w:sz w:val="24"/>
          <w:szCs w:val="24"/>
        </w:rPr>
        <w:t xml:space="preserve"> mõju).</w:t>
      </w:r>
      <w:r w:rsidR="000A3F0E" w:rsidRPr="00DA6A17">
        <w:rPr>
          <w:rFonts w:ascii="Times New Roman" w:hAnsi="Times New Roman" w:cs="Times New Roman"/>
          <w:sz w:val="24"/>
          <w:szCs w:val="24"/>
        </w:rPr>
        <w:t xml:space="preserve"> </w:t>
      </w:r>
      <w:r w:rsidR="000A3F0E" w:rsidRPr="00020643">
        <w:rPr>
          <w:rFonts w:ascii="Times New Roman" w:hAnsi="Times New Roman" w:cs="Times New Roman"/>
          <w:sz w:val="24"/>
          <w:szCs w:val="24"/>
        </w:rPr>
        <w:t xml:space="preserve">Seetõttu on ainsuse kasutamine keeleliselt täpsem ja kooskõlas </w:t>
      </w:r>
      <w:r w:rsidR="00CF33AD" w:rsidRPr="00A8270B">
        <w:rPr>
          <w:rFonts w:ascii="Times New Roman" w:hAnsi="Times New Roman" w:cs="Times New Roman"/>
          <w:sz w:val="24"/>
          <w:szCs w:val="24"/>
        </w:rPr>
        <w:t>õiguskeele tavaga (nt „mõju hindamine“, „mõju analüüs“) ning tagab terminoloogilise selguse ja ühtsuse.</w:t>
      </w:r>
      <w:r w:rsidR="00331813" w:rsidRPr="00DA6A17">
        <w:rPr>
          <w:rFonts w:ascii="Times New Roman" w:hAnsi="Times New Roman" w:cs="Times New Roman"/>
          <w:sz w:val="24"/>
          <w:szCs w:val="24"/>
        </w:rPr>
        <w:t xml:space="preserve"> </w:t>
      </w:r>
      <w:r w:rsidR="00E96306" w:rsidRPr="00DA6A17">
        <w:rPr>
          <w:rFonts w:ascii="Times New Roman" w:hAnsi="Times New Roman" w:cs="Times New Roman"/>
          <w:sz w:val="24"/>
          <w:szCs w:val="24"/>
        </w:rPr>
        <w:t>Termini „mõju“ mitmuslikku vormi</w:t>
      </w:r>
      <w:r w:rsidR="005012DE" w:rsidRPr="00DA6A17">
        <w:rPr>
          <w:rFonts w:ascii="Times New Roman" w:hAnsi="Times New Roman" w:cs="Times New Roman"/>
          <w:sz w:val="24"/>
          <w:szCs w:val="24"/>
        </w:rPr>
        <w:t xml:space="preserve"> (mõjud)</w:t>
      </w:r>
      <w:r w:rsidR="00E96306" w:rsidRPr="00DA6A17">
        <w:rPr>
          <w:rFonts w:ascii="Times New Roman" w:hAnsi="Times New Roman" w:cs="Times New Roman"/>
          <w:sz w:val="24"/>
          <w:szCs w:val="24"/>
        </w:rPr>
        <w:t xml:space="preserve"> kasutatakse </w:t>
      </w:r>
      <w:r w:rsidR="00DD0CFA" w:rsidRPr="00DA6A17">
        <w:rPr>
          <w:rFonts w:ascii="Times New Roman" w:hAnsi="Times New Roman" w:cs="Times New Roman"/>
          <w:sz w:val="24"/>
          <w:szCs w:val="24"/>
        </w:rPr>
        <w:t>kehtivas HÕNTE-s ka teistes sätetes, kuid eelnõu</w:t>
      </w:r>
      <w:r w:rsidR="008E65CB">
        <w:rPr>
          <w:rFonts w:ascii="Times New Roman" w:hAnsi="Times New Roman" w:cs="Times New Roman"/>
          <w:sz w:val="24"/>
          <w:szCs w:val="24"/>
        </w:rPr>
        <w:t xml:space="preserve"> kohaselt</w:t>
      </w:r>
      <w:r w:rsidR="00DD0CFA" w:rsidRPr="00DA6A17">
        <w:rPr>
          <w:rFonts w:ascii="Times New Roman" w:hAnsi="Times New Roman" w:cs="Times New Roman"/>
          <w:sz w:val="24"/>
          <w:szCs w:val="24"/>
        </w:rPr>
        <w:t xml:space="preserve"> muudetakse </w:t>
      </w:r>
      <w:r w:rsidR="00472149" w:rsidRPr="00DA6A17">
        <w:rPr>
          <w:rFonts w:ascii="Times New Roman" w:hAnsi="Times New Roman" w:cs="Times New Roman"/>
          <w:sz w:val="24"/>
          <w:szCs w:val="24"/>
        </w:rPr>
        <w:t xml:space="preserve">seda üksnes </w:t>
      </w:r>
      <w:r w:rsidR="004649EE">
        <w:rPr>
          <w:rFonts w:ascii="Times New Roman" w:hAnsi="Times New Roman" w:cs="Times New Roman"/>
          <w:sz w:val="24"/>
          <w:szCs w:val="24"/>
        </w:rPr>
        <w:t xml:space="preserve">§ 1 </w:t>
      </w:r>
      <w:r w:rsidR="00047EC3">
        <w:rPr>
          <w:rFonts w:ascii="Times New Roman" w:hAnsi="Times New Roman" w:cs="Times New Roman"/>
          <w:sz w:val="24"/>
          <w:szCs w:val="24"/>
        </w:rPr>
        <w:t xml:space="preserve">lõikes 6, </w:t>
      </w:r>
      <w:r w:rsidR="00472149" w:rsidRPr="00DA6A17">
        <w:rPr>
          <w:rFonts w:ascii="Times New Roman" w:hAnsi="Times New Roman" w:cs="Times New Roman"/>
          <w:sz w:val="24"/>
          <w:szCs w:val="24"/>
        </w:rPr>
        <w:t xml:space="preserve">§-s 46 ning </w:t>
      </w:r>
      <w:r w:rsidR="00A323D1" w:rsidRPr="00DA6A17">
        <w:rPr>
          <w:rFonts w:ascii="Times New Roman" w:hAnsi="Times New Roman" w:cs="Times New Roman"/>
          <w:sz w:val="24"/>
          <w:szCs w:val="24"/>
        </w:rPr>
        <w:t xml:space="preserve">§ 40 </w:t>
      </w:r>
      <w:r w:rsidR="00ED3D8D" w:rsidRPr="00DA6A17">
        <w:rPr>
          <w:rFonts w:ascii="Times New Roman" w:hAnsi="Times New Roman" w:cs="Times New Roman"/>
          <w:sz w:val="24"/>
          <w:szCs w:val="24"/>
        </w:rPr>
        <w:t xml:space="preserve">lõike </w:t>
      </w:r>
      <w:r w:rsidR="006C409E" w:rsidRPr="00DA6A17">
        <w:rPr>
          <w:rFonts w:ascii="Times New Roman" w:hAnsi="Times New Roman" w:cs="Times New Roman"/>
          <w:sz w:val="24"/>
          <w:szCs w:val="24"/>
        </w:rPr>
        <w:t xml:space="preserve">1 punktis 6, </w:t>
      </w:r>
      <w:r w:rsidR="00AE6BC2" w:rsidRPr="00DA6A17">
        <w:rPr>
          <w:rFonts w:ascii="Times New Roman" w:hAnsi="Times New Roman" w:cs="Times New Roman"/>
          <w:sz w:val="24"/>
          <w:szCs w:val="24"/>
        </w:rPr>
        <w:t xml:space="preserve">kuna just nende sätete sõnastusest sõltub, kuidas nimetatakse seletuskirja vastavat peatükki ning millisel kujul käsitletakse mõju hindamise tulemeid. </w:t>
      </w:r>
      <w:r w:rsidR="00244073" w:rsidRPr="00DA6A17">
        <w:rPr>
          <w:rFonts w:ascii="Times New Roman" w:hAnsi="Times New Roman" w:cs="Times New Roman"/>
          <w:sz w:val="24"/>
          <w:szCs w:val="24"/>
        </w:rPr>
        <w:t xml:space="preserve">Teistes </w:t>
      </w:r>
      <w:r w:rsidR="00AE6BC2" w:rsidRPr="00AE6BC2">
        <w:rPr>
          <w:rFonts w:ascii="Times New Roman" w:hAnsi="Times New Roman" w:cs="Times New Roman"/>
          <w:sz w:val="24"/>
          <w:szCs w:val="24"/>
        </w:rPr>
        <w:t>HÕNTE sätetes esinevat sõnakuju „mõjud“ ei muudeta, kuna mitmuse kasut</w:t>
      </w:r>
      <w:r w:rsidR="008E680C" w:rsidRPr="00DA6A17">
        <w:rPr>
          <w:rFonts w:ascii="Times New Roman" w:hAnsi="Times New Roman" w:cs="Times New Roman"/>
          <w:sz w:val="24"/>
          <w:szCs w:val="24"/>
        </w:rPr>
        <w:t xml:space="preserve">amine neis </w:t>
      </w:r>
      <w:r w:rsidR="00AE6BC2" w:rsidRPr="00AE6BC2">
        <w:rPr>
          <w:rFonts w:ascii="Times New Roman" w:hAnsi="Times New Roman" w:cs="Times New Roman"/>
          <w:sz w:val="24"/>
          <w:szCs w:val="24"/>
        </w:rPr>
        <w:t xml:space="preserve">ei takista sätte tähenduse mõistmist. </w:t>
      </w:r>
    </w:p>
    <w:p w14:paraId="295A71D0" w14:textId="77777777" w:rsidR="000A3F0E" w:rsidRDefault="000A3F0E" w:rsidP="00A2718A">
      <w:pPr>
        <w:pStyle w:val="Loendilik"/>
        <w:spacing w:after="0" w:line="240" w:lineRule="auto"/>
        <w:ind w:left="0"/>
        <w:jc w:val="both"/>
        <w:rPr>
          <w:rFonts w:ascii="Times New Roman" w:hAnsi="Times New Roman" w:cs="Times New Roman"/>
          <w:sz w:val="24"/>
          <w:szCs w:val="24"/>
        </w:rPr>
      </w:pPr>
    </w:p>
    <w:p w14:paraId="6C39D8FB" w14:textId="618B81B0" w:rsidR="00EE0753" w:rsidRPr="00F17373" w:rsidRDefault="00EE0753" w:rsidP="007A0B97">
      <w:pPr>
        <w:pStyle w:val="Loendilik"/>
        <w:spacing w:after="0" w:line="240" w:lineRule="auto"/>
        <w:ind w:left="0"/>
        <w:jc w:val="both"/>
        <w:rPr>
          <w:rFonts w:ascii="Times New Roman" w:hAnsi="Times New Roman" w:cs="Times New Roman"/>
          <w:sz w:val="24"/>
          <w:szCs w:val="24"/>
        </w:rPr>
      </w:pPr>
      <w:r w:rsidRPr="00F77D8A">
        <w:rPr>
          <w:rFonts w:ascii="Times New Roman" w:hAnsi="Times New Roman" w:cs="Times New Roman"/>
          <w:sz w:val="24"/>
          <w:szCs w:val="24"/>
        </w:rPr>
        <w:t>K</w:t>
      </w:r>
      <w:r w:rsidRPr="00F17373">
        <w:rPr>
          <w:rFonts w:ascii="Times New Roman" w:hAnsi="Times New Roman" w:cs="Times New Roman"/>
          <w:sz w:val="24"/>
          <w:szCs w:val="24"/>
        </w:rPr>
        <w:t xml:space="preserve">ehtiv § 46 sisaldab </w:t>
      </w:r>
      <w:r w:rsidR="009B0704" w:rsidRPr="00F17373">
        <w:rPr>
          <w:rFonts w:ascii="Times New Roman" w:hAnsi="Times New Roman" w:cs="Times New Roman"/>
          <w:sz w:val="24"/>
          <w:szCs w:val="24"/>
        </w:rPr>
        <w:t xml:space="preserve">üpris </w:t>
      </w:r>
      <w:r w:rsidRPr="00F17373">
        <w:rPr>
          <w:rFonts w:ascii="Times New Roman" w:hAnsi="Times New Roman" w:cs="Times New Roman"/>
          <w:sz w:val="24"/>
          <w:szCs w:val="24"/>
        </w:rPr>
        <w:t>vähe infot selle kohta, kuidas seletuskirja</w:t>
      </w:r>
      <w:r w:rsidR="00E9607E" w:rsidRPr="00F17373">
        <w:rPr>
          <w:rFonts w:ascii="Times New Roman" w:hAnsi="Times New Roman" w:cs="Times New Roman"/>
          <w:sz w:val="24"/>
          <w:szCs w:val="24"/>
        </w:rPr>
        <w:t xml:space="preserve"> mõjuanalüüs</w:t>
      </w:r>
      <w:r w:rsidR="0060534B">
        <w:rPr>
          <w:rFonts w:ascii="Times New Roman" w:hAnsi="Times New Roman" w:cs="Times New Roman"/>
          <w:sz w:val="24"/>
          <w:szCs w:val="24"/>
        </w:rPr>
        <w:t>i</w:t>
      </w:r>
      <w:r w:rsidR="00E9607E" w:rsidRPr="00F17373">
        <w:rPr>
          <w:rFonts w:ascii="Times New Roman" w:hAnsi="Times New Roman" w:cs="Times New Roman"/>
          <w:sz w:val="24"/>
          <w:szCs w:val="24"/>
        </w:rPr>
        <w:t xml:space="preserve"> k</w:t>
      </w:r>
      <w:r w:rsidR="0022016E" w:rsidRPr="00F17373">
        <w:rPr>
          <w:rFonts w:ascii="Times New Roman" w:hAnsi="Times New Roman" w:cs="Times New Roman"/>
          <w:sz w:val="24"/>
          <w:szCs w:val="24"/>
        </w:rPr>
        <w:t>oostada</w:t>
      </w:r>
      <w:r w:rsidRPr="00F17373">
        <w:rPr>
          <w:rFonts w:ascii="Times New Roman" w:hAnsi="Times New Roman" w:cs="Times New Roman"/>
          <w:sz w:val="24"/>
          <w:szCs w:val="24"/>
        </w:rPr>
        <w:t xml:space="preserve">. Ainuke sisuline nõue on, et selgitama peab seaduse rakendamisest tulevat mõju kuues eri valdkonnas: sotsiaalne mõju, mõju riigi julgeolekule ja välissuhetele, majanduslik mõju, mõju elu- ja looduskeskkonnale, mõju regionaalarengule ning mõju riigi ja kohaliku omavalitsuse korraldusele. </w:t>
      </w:r>
      <w:r w:rsidR="00CC2060" w:rsidRPr="00F17373">
        <w:rPr>
          <w:rFonts w:ascii="Times New Roman" w:hAnsi="Times New Roman" w:cs="Times New Roman"/>
          <w:sz w:val="24"/>
          <w:szCs w:val="24"/>
        </w:rPr>
        <w:t>Loetelu</w:t>
      </w:r>
      <w:r w:rsidRPr="00F17373">
        <w:rPr>
          <w:rFonts w:ascii="Times New Roman" w:hAnsi="Times New Roman" w:cs="Times New Roman"/>
          <w:sz w:val="24"/>
          <w:szCs w:val="24"/>
        </w:rPr>
        <w:t xml:space="preserve"> on jäetud lahtiseks, mis tähendab, et sisuliselt tuleb hinnata igasugust otsest ja kaudset mõju.</w:t>
      </w:r>
    </w:p>
    <w:p w14:paraId="0246020F" w14:textId="77777777" w:rsidR="00EE0753" w:rsidRPr="007A0B97" w:rsidRDefault="00EE0753" w:rsidP="007A0B97">
      <w:pPr>
        <w:pStyle w:val="Loendilik"/>
        <w:spacing w:after="0" w:line="240" w:lineRule="auto"/>
        <w:ind w:left="0"/>
        <w:jc w:val="both"/>
        <w:rPr>
          <w:rFonts w:ascii="Times New Roman" w:hAnsi="Times New Roman" w:cs="Times New Roman"/>
          <w:sz w:val="24"/>
          <w:szCs w:val="24"/>
        </w:rPr>
      </w:pPr>
    </w:p>
    <w:p w14:paraId="52C9AA14" w14:textId="351B50DC" w:rsidR="00EE0753" w:rsidRDefault="00231C21" w:rsidP="007A0B97">
      <w:pPr>
        <w:pStyle w:val="Loendilik"/>
        <w:spacing w:after="0" w:line="240" w:lineRule="auto"/>
        <w:ind w:left="0"/>
        <w:jc w:val="both"/>
        <w:rPr>
          <w:rFonts w:ascii="Times New Roman" w:hAnsi="Times New Roman" w:cs="Times New Roman"/>
          <w:sz w:val="24"/>
          <w:szCs w:val="24"/>
        </w:rPr>
      </w:pPr>
      <w:r w:rsidRPr="00371F4E">
        <w:rPr>
          <w:rFonts w:ascii="Times New Roman" w:hAnsi="Times New Roman" w:cs="Times New Roman"/>
          <w:sz w:val="24"/>
          <w:szCs w:val="24"/>
        </w:rPr>
        <w:t xml:space="preserve">Muus </w:t>
      </w:r>
      <w:r w:rsidR="00B05358">
        <w:rPr>
          <w:rFonts w:ascii="Times New Roman" w:hAnsi="Times New Roman" w:cs="Times New Roman"/>
          <w:sz w:val="24"/>
          <w:szCs w:val="24"/>
        </w:rPr>
        <w:t>osas</w:t>
      </w:r>
      <w:r w:rsidRPr="00371F4E">
        <w:rPr>
          <w:rFonts w:ascii="Times New Roman" w:hAnsi="Times New Roman" w:cs="Times New Roman"/>
          <w:sz w:val="24"/>
          <w:szCs w:val="24"/>
        </w:rPr>
        <w:t xml:space="preserve"> ei anta HÕNTE §-s 46</w:t>
      </w:r>
      <w:r w:rsidR="00EE0753" w:rsidRPr="00371F4E">
        <w:rPr>
          <w:rFonts w:ascii="Times New Roman" w:hAnsi="Times New Roman" w:cs="Times New Roman"/>
          <w:sz w:val="24"/>
          <w:szCs w:val="24"/>
        </w:rPr>
        <w:t xml:space="preserve"> suuniseid mõjuanalüüsi koostamiseks. Kui mõju hindamise süsteem enam kui 14 aastat tagasi loodi, oli selle keskne idee, et olulise mõjuga eelnõude puhul peab mõj</w:t>
      </w:r>
      <w:r w:rsidR="009403ED" w:rsidRPr="00371F4E">
        <w:rPr>
          <w:rFonts w:ascii="Times New Roman" w:hAnsi="Times New Roman" w:cs="Times New Roman"/>
          <w:sz w:val="24"/>
          <w:szCs w:val="24"/>
        </w:rPr>
        <w:t>uanalüüs olema põhjalikum</w:t>
      </w:r>
      <w:r w:rsidR="00BE1B4C" w:rsidRPr="00371F4E">
        <w:rPr>
          <w:rFonts w:ascii="Times New Roman" w:hAnsi="Times New Roman" w:cs="Times New Roman"/>
          <w:sz w:val="24"/>
          <w:szCs w:val="24"/>
        </w:rPr>
        <w:t xml:space="preserve"> võrreldes muude eelnõudega</w:t>
      </w:r>
      <w:r w:rsidR="00EE0753" w:rsidRPr="00371F4E">
        <w:rPr>
          <w:rFonts w:ascii="Times New Roman" w:hAnsi="Times New Roman" w:cs="Times New Roman"/>
          <w:sz w:val="24"/>
          <w:szCs w:val="24"/>
        </w:rPr>
        <w:t>. Selleks nähti ette lahendus, et eelnõu koostaja peab esmalt hindama</w:t>
      </w:r>
      <w:r w:rsidR="00282367" w:rsidRPr="00371F4E">
        <w:rPr>
          <w:rFonts w:ascii="Times New Roman" w:hAnsi="Times New Roman" w:cs="Times New Roman"/>
          <w:sz w:val="24"/>
          <w:szCs w:val="24"/>
        </w:rPr>
        <w:t>, kas eelnõu</w:t>
      </w:r>
      <w:r w:rsidR="00360F71">
        <w:rPr>
          <w:rFonts w:ascii="Times New Roman" w:hAnsi="Times New Roman" w:cs="Times New Roman"/>
          <w:sz w:val="24"/>
          <w:szCs w:val="24"/>
        </w:rPr>
        <w:t>st</w:t>
      </w:r>
      <w:r w:rsidR="00282367" w:rsidRPr="00371F4E" w:rsidDel="00360F71">
        <w:rPr>
          <w:rFonts w:ascii="Times New Roman" w:hAnsi="Times New Roman" w:cs="Times New Roman"/>
          <w:sz w:val="24"/>
          <w:szCs w:val="24"/>
        </w:rPr>
        <w:t xml:space="preserve"> </w:t>
      </w:r>
      <w:r w:rsidR="00360F71">
        <w:rPr>
          <w:rFonts w:ascii="Times New Roman" w:hAnsi="Times New Roman" w:cs="Times New Roman"/>
          <w:sz w:val="24"/>
          <w:szCs w:val="24"/>
        </w:rPr>
        <w:t>tulenev</w:t>
      </w:r>
      <w:r w:rsidR="00360F71" w:rsidRPr="00371F4E">
        <w:rPr>
          <w:rFonts w:ascii="Times New Roman" w:hAnsi="Times New Roman" w:cs="Times New Roman"/>
          <w:sz w:val="24"/>
          <w:szCs w:val="24"/>
        </w:rPr>
        <w:t xml:space="preserve"> </w:t>
      </w:r>
      <w:r w:rsidR="00282367" w:rsidRPr="00371F4E">
        <w:rPr>
          <w:rFonts w:ascii="Times New Roman" w:hAnsi="Times New Roman" w:cs="Times New Roman"/>
          <w:sz w:val="24"/>
          <w:szCs w:val="24"/>
        </w:rPr>
        <w:t>mõju on oluline,</w:t>
      </w:r>
      <w:r w:rsidR="00EE0753" w:rsidRPr="00371F4E" w:rsidDel="00282367">
        <w:rPr>
          <w:rFonts w:ascii="Times New Roman" w:hAnsi="Times New Roman" w:cs="Times New Roman"/>
          <w:sz w:val="24"/>
          <w:szCs w:val="24"/>
        </w:rPr>
        <w:t xml:space="preserve"> </w:t>
      </w:r>
      <w:r w:rsidR="00EE0753" w:rsidRPr="00371F4E">
        <w:rPr>
          <w:rFonts w:ascii="Times New Roman" w:hAnsi="Times New Roman" w:cs="Times New Roman"/>
          <w:sz w:val="24"/>
          <w:szCs w:val="24"/>
        </w:rPr>
        <w:t>ning kui ta tuvastab olulise mõ</w:t>
      </w:r>
      <w:r w:rsidR="00EE0753" w:rsidRPr="00F17373">
        <w:rPr>
          <w:rFonts w:ascii="Times New Roman" w:hAnsi="Times New Roman" w:cs="Times New Roman"/>
          <w:sz w:val="24"/>
          <w:szCs w:val="24"/>
        </w:rPr>
        <w:t xml:space="preserve">ju, tuleb seletuskirjale lisada </w:t>
      </w:r>
      <w:r w:rsidR="00C538FC">
        <w:rPr>
          <w:rFonts w:ascii="Times New Roman" w:hAnsi="Times New Roman" w:cs="Times New Roman"/>
          <w:sz w:val="24"/>
          <w:szCs w:val="24"/>
        </w:rPr>
        <w:t xml:space="preserve">veel ka </w:t>
      </w:r>
      <w:r w:rsidR="00EE0753" w:rsidRPr="00F17373">
        <w:rPr>
          <w:rFonts w:ascii="Times New Roman" w:hAnsi="Times New Roman" w:cs="Times New Roman"/>
          <w:sz w:val="24"/>
          <w:szCs w:val="24"/>
        </w:rPr>
        <w:t>mõjude analüüsi aruanne.</w:t>
      </w:r>
      <w:r w:rsidR="00EE0753" w:rsidRPr="00F17373">
        <w:rPr>
          <w:rStyle w:val="Allmrkuseviide"/>
          <w:rFonts w:ascii="Times New Roman" w:hAnsi="Times New Roman" w:cs="Times New Roman"/>
          <w:sz w:val="24"/>
          <w:szCs w:val="24"/>
        </w:rPr>
        <w:footnoteReference w:id="13"/>
      </w:r>
      <w:r w:rsidR="00EE0753" w:rsidRPr="00F17373">
        <w:rPr>
          <w:rFonts w:ascii="Times New Roman" w:hAnsi="Times New Roman" w:cs="Times New Roman"/>
          <w:sz w:val="24"/>
          <w:szCs w:val="24"/>
        </w:rPr>
        <w:t xml:space="preserve"> Praktikas see regulatsioon ennast õigustanud ei ole ning aastate jooksul on taolisi aruandeid koostatud vaid üksiku</w:t>
      </w:r>
      <w:r w:rsidR="002F138B">
        <w:rPr>
          <w:rFonts w:ascii="Times New Roman" w:hAnsi="Times New Roman" w:cs="Times New Roman"/>
          <w:sz w:val="24"/>
          <w:szCs w:val="24"/>
        </w:rPr>
        <w:t>i</w:t>
      </w:r>
      <w:r w:rsidR="00EE0753" w:rsidRPr="00F17373">
        <w:rPr>
          <w:rFonts w:ascii="Times New Roman" w:hAnsi="Times New Roman" w:cs="Times New Roman"/>
          <w:sz w:val="24"/>
          <w:szCs w:val="24"/>
        </w:rPr>
        <w:t>d. Juurdunud on, et mõjuanalüüs sisaldub seletuskirjas</w:t>
      </w:r>
      <w:r w:rsidR="00F4785C" w:rsidRPr="00F17373">
        <w:rPr>
          <w:rFonts w:ascii="Times New Roman" w:hAnsi="Times New Roman" w:cs="Times New Roman"/>
          <w:sz w:val="24"/>
          <w:szCs w:val="24"/>
        </w:rPr>
        <w:t xml:space="preserve"> alati</w:t>
      </w:r>
      <w:r w:rsidR="00387C83">
        <w:rPr>
          <w:rFonts w:ascii="Times New Roman" w:hAnsi="Times New Roman" w:cs="Times New Roman"/>
          <w:sz w:val="24"/>
          <w:szCs w:val="24"/>
        </w:rPr>
        <w:t>,</w:t>
      </w:r>
      <w:r w:rsidR="00EE0753" w:rsidRPr="00F17373">
        <w:rPr>
          <w:rFonts w:ascii="Times New Roman" w:hAnsi="Times New Roman" w:cs="Times New Roman"/>
          <w:sz w:val="24"/>
          <w:szCs w:val="24"/>
        </w:rPr>
        <w:t xml:space="preserve"> ning üldjuhul on ka mõjuanalüüsi põhjalikkus proportsio</w:t>
      </w:r>
      <w:r w:rsidR="000D3C67" w:rsidRPr="00F17373">
        <w:rPr>
          <w:rFonts w:ascii="Times New Roman" w:hAnsi="Times New Roman" w:cs="Times New Roman"/>
          <w:sz w:val="24"/>
          <w:szCs w:val="24"/>
        </w:rPr>
        <w:t>naalne</w:t>
      </w:r>
      <w:r w:rsidR="00EE0753" w:rsidRPr="00F17373">
        <w:rPr>
          <w:rFonts w:ascii="Times New Roman" w:hAnsi="Times New Roman" w:cs="Times New Roman"/>
          <w:sz w:val="24"/>
          <w:szCs w:val="24"/>
        </w:rPr>
        <w:t xml:space="preserve"> eelnõu mahuga. Seetõttu </w:t>
      </w:r>
      <w:r w:rsidR="001C37D9">
        <w:rPr>
          <w:rFonts w:ascii="Times New Roman" w:hAnsi="Times New Roman" w:cs="Times New Roman"/>
          <w:sz w:val="24"/>
          <w:szCs w:val="24"/>
        </w:rPr>
        <w:t>on kavas</w:t>
      </w:r>
      <w:r w:rsidR="00F37D2A">
        <w:rPr>
          <w:rFonts w:ascii="Times New Roman" w:hAnsi="Times New Roman" w:cs="Times New Roman"/>
          <w:sz w:val="24"/>
          <w:szCs w:val="24"/>
        </w:rPr>
        <w:t xml:space="preserve"> loobuda</w:t>
      </w:r>
      <w:r w:rsidR="00EE0753" w:rsidRPr="00F17373">
        <w:rPr>
          <w:rFonts w:ascii="Times New Roman" w:hAnsi="Times New Roman" w:cs="Times New Roman"/>
          <w:sz w:val="24"/>
          <w:szCs w:val="24"/>
        </w:rPr>
        <w:t xml:space="preserve"> olulisuse tuvastamise nõudest</w:t>
      </w:r>
      <w:r w:rsidR="00066E0D" w:rsidRPr="00F17373">
        <w:rPr>
          <w:rFonts w:ascii="Times New Roman" w:hAnsi="Times New Roman" w:cs="Times New Roman"/>
          <w:sz w:val="24"/>
          <w:szCs w:val="24"/>
        </w:rPr>
        <w:t xml:space="preserve"> ja põhjalikuma mõjuanalüüsi kohustusest</w:t>
      </w:r>
      <w:r w:rsidR="00EE0753" w:rsidRPr="00F17373">
        <w:rPr>
          <w:rFonts w:ascii="Times New Roman" w:hAnsi="Times New Roman" w:cs="Times New Roman"/>
          <w:sz w:val="24"/>
          <w:szCs w:val="24"/>
        </w:rPr>
        <w:t>.</w:t>
      </w:r>
    </w:p>
    <w:p w14:paraId="24D78B14" w14:textId="77777777" w:rsidR="00F92C6F" w:rsidRPr="00F17373" w:rsidRDefault="00F92C6F" w:rsidP="007A0B97">
      <w:pPr>
        <w:pStyle w:val="Loendilik"/>
        <w:spacing w:after="0" w:line="240" w:lineRule="auto"/>
        <w:ind w:left="0"/>
        <w:jc w:val="both"/>
        <w:rPr>
          <w:rFonts w:ascii="Times New Roman" w:hAnsi="Times New Roman" w:cs="Times New Roman"/>
          <w:sz w:val="24"/>
          <w:szCs w:val="24"/>
        </w:rPr>
      </w:pPr>
    </w:p>
    <w:p w14:paraId="2C7DCF5B" w14:textId="3A0E65C8" w:rsidR="00F92C6F" w:rsidRPr="00F17373" w:rsidRDefault="00F92C6F" w:rsidP="00F92C6F">
      <w:pPr>
        <w:pStyle w:val="Loendilik"/>
        <w:spacing w:after="0" w:line="240" w:lineRule="auto"/>
        <w:ind w:left="0"/>
        <w:jc w:val="both"/>
        <w:rPr>
          <w:rFonts w:ascii="Times New Roman" w:hAnsi="Times New Roman" w:cs="Times New Roman"/>
          <w:sz w:val="24"/>
          <w:szCs w:val="24"/>
        </w:rPr>
      </w:pPr>
      <w:r w:rsidRPr="00DA6A17">
        <w:rPr>
          <w:rFonts w:ascii="Times New Roman" w:hAnsi="Times New Roman" w:cs="Times New Roman"/>
          <w:sz w:val="24"/>
          <w:szCs w:val="24"/>
        </w:rPr>
        <w:t xml:space="preserve">HÕNTE § 46 sätete rakendamist </w:t>
      </w:r>
      <w:r w:rsidR="00201772" w:rsidRPr="00DA6A17">
        <w:rPr>
          <w:rFonts w:ascii="Times New Roman" w:hAnsi="Times New Roman" w:cs="Times New Roman"/>
          <w:sz w:val="24"/>
          <w:szCs w:val="24"/>
        </w:rPr>
        <w:t>on kavas selgitada</w:t>
      </w:r>
      <w:r w:rsidRPr="00DA6A17">
        <w:rPr>
          <w:rFonts w:ascii="Times New Roman" w:hAnsi="Times New Roman" w:cs="Times New Roman"/>
          <w:sz w:val="24"/>
          <w:szCs w:val="24"/>
        </w:rPr>
        <w:t xml:space="preserve"> juhendmaterjalis „Mõju hindamise metoodika“</w:t>
      </w:r>
      <w:r w:rsidR="00ED09F5" w:rsidRPr="00DA6A17">
        <w:rPr>
          <w:rStyle w:val="Allmrkuseviide"/>
          <w:rFonts w:ascii="Times New Roman" w:hAnsi="Times New Roman" w:cs="Times New Roman"/>
          <w:sz w:val="24"/>
          <w:szCs w:val="24"/>
        </w:rPr>
        <w:footnoteReference w:id="14"/>
      </w:r>
      <w:r w:rsidR="00367373">
        <w:rPr>
          <w:rFonts w:ascii="Times New Roman" w:hAnsi="Times New Roman" w:cs="Times New Roman"/>
          <w:sz w:val="24"/>
          <w:szCs w:val="24"/>
        </w:rPr>
        <w:t xml:space="preserve"> </w:t>
      </w:r>
      <w:r w:rsidR="00ED09F5">
        <w:rPr>
          <w:rFonts w:ascii="Times New Roman" w:hAnsi="Times New Roman" w:cs="Times New Roman"/>
          <w:sz w:val="24"/>
          <w:szCs w:val="24"/>
        </w:rPr>
        <w:t>ning HÕNTE käsiraamatus</w:t>
      </w:r>
      <w:r w:rsidRPr="00DA6A17">
        <w:rPr>
          <w:rFonts w:ascii="Times New Roman" w:hAnsi="Times New Roman" w:cs="Times New Roman"/>
          <w:sz w:val="24"/>
          <w:szCs w:val="24"/>
        </w:rPr>
        <w:t xml:space="preserve">. </w:t>
      </w:r>
      <w:r w:rsidR="00D522E1">
        <w:rPr>
          <w:rFonts w:ascii="Times New Roman" w:hAnsi="Times New Roman" w:cs="Times New Roman"/>
          <w:sz w:val="24"/>
          <w:szCs w:val="24"/>
        </w:rPr>
        <w:t>Uue m</w:t>
      </w:r>
      <w:r w:rsidR="009338EC">
        <w:rPr>
          <w:rFonts w:ascii="Times New Roman" w:hAnsi="Times New Roman" w:cs="Times New Roman"/>
          <w:sz w:val="24"/>
          <w:szCs w:val="24"/>
        </w:rPr>
        <w:t>õju hindamise m</w:t>
      </w:r>
      <w:r w:rsidRPr="00DA6A17">
        <w:rPr>
          <w:rFonts w:ascii="Times New Roman" w:hAnsi="Times New Roman" w:cs="Times New Roman"/>
          <w:sz w:val="24"/>
          <w:szCs w:val="24"/>
        </w:rPr>
        <w:t xml:space="preserve">etoodika </w:t>
      </w:r>
      <w:r w:rsidR="00D522E1">
        <w:rPr>
          <w:rFonts w:ascii="Times New Roman" w:hAnsi="Times New Roman" w:cs="Times New Roman"/>
          <w:sz w:val="24"/>
          <w:szCs w:val="24"/>
        </w:rPr>
        <w:t>kavand</w:t>
      </w:r>
      <w:r w:rsidRPr="00DA6A17">
        <w:rPr>
          <w:rFonts w:ascii="Times New Roman" w:hAnsi="Times New Roman" w:cs="Times New Roman"/>
          <w:sz w:val="24"/>
          <w:szCs w:val="24"/>
        </w:rPr>
        <w:t xml:space="preserve"> on eelnõu koostamise ajal </w:t>
      </w:r>
      <w:r w:rsidR="00B06DD9">
        <w:rPr>
          <w:rFonts w:ascii="Times New Roman" w:hAnsi="Times New Roman" w:cs="Times New Roman"/>
          <w:sz w:val="24"/>
          <w:szCs w:val="24"/>
        </w:rPr>
        <w:t>esitatud kooskõlastamise</w:t>
      </w:r>
      <w:r w:rsidR="00B25BA0">
        <w:rPr>
          <w:rFonts w:ascii="Times New Roman" w:hAnsi="Times New Roman" w:cs="Times New Roman"/>
          <w:sz w:val="24"/>
          <w:szCs w:val="24"/>
        </w:rPr>
        <w:t>ks ja arvamuse avaldamiseks</w:t>
      </w:r>
      <w:r w:rsidR="00982B21">
        <w:rPr>
          <w:rFonts w:ascii="Times New Roman" w:hAnsi="Times New Roman" w:cs="Times New Roman"/>
          <w:sz w:val="24"/>
          <w:szCs w:val="24"/>
        </w:rPr>
        <w:t>.</w:t>
      </w:r>
      <w:r w:rsidR="005D738F" w:rsidRPr="00DA6A17">
        <w:rPr>
          <w:rFonts w:ascii="Times New Roman" w:hAnsi="Times New Roman" w:cs="Times New Roman"/>
          <w:sz w:val="24"/>
          <w:szCs w:val="24"/>
        </w:rPr>
        <w:t xml:space="preserve"> </w:t>
      </w:r>
      <w:r w:rsidR="00982B21">
        <w:rPr>
          <w:rFonts w:ascii="Times New Roman" w:hAnsi="Times New Roman" w:cs="Times New Roman"/>
          <w:sz w:val="24"/>
          <w:szCs w:val="24"/>
        </w:rPr>
        <w:t>U</w:t>
      </w:r>
      <w:r w:rsidRPr="00DA6A17">
        <w:rPr>
          <w:rFonts w:ascii="Times New Roman" w:hAnsi="Times New Roman" w:cs="Times New Roman"/>
          <w:sz w:val="24"/>
          <w:szCs w:val="24"/>
        </w:rPr>
        <w:t xml:space="preserve">uendamise eesmärk on tagada, et metoodika oleks HÕNTE-ga </w:t>
      </w:r>
      <w:r w:rsidR="006054D4" w:rsidRPr="00DA6A17">
        <w:rPr>
          <w:rFonts w:ascii="Times New Roman" w:hAnsi="Times New Roman" w:cs="Times New Roman"/>
          <w:sz w:val="24"/>
          <w:szCs w:val="24"/>
        </w:rPr>
        <w:t xml:space="preserve">kooskõlas </w:t>
      </w:r>
      <w:r w:rsidRPr="00DA6A17">
        <w:rPr>
          <w:rFonts w:ascii="Times New Roman" w:hAnsi="Times New Roman" w:cs="Times New Roman"/>
          <w:sz w:val="24"/>
          <w:szCs w:val="24"/>
        </w:rPr>
        <w:t xml:space="preserve">ning pakuks õigusloomega tegelevatele ametnikele selgeid juhiseid, kuidas </w:t>
      </w:r>
      <w:r w:rsidR="00790A80">
        <w:rPr>
          <w:rFonts w:ascii="Times New Roman" w:hAnsi="Times New Roman" w:cs="Times New Roman"/>
          <w:sz w:val="24"/>
          <w:szCs w:val="24"/>
        </w:rPr>
        <w:t>algatuskirja</w:t>
      </w:r>
      <w:r w:rsidR="00790A80" w:rsidRPr="00DA6A17">
        <w:rPr>
          <w:rFonts w:ascii="Times New Roman" w:hAnsi="Times New Roman" w:cs="Times New Roman"/>
          <w:sz w:val="24"/>
          <w:szCs w:val="24"/>
        </w:rPr>
        <w:t xml:space="preserve"> </w:t>
      </w:r>
      <w:r w:rsidRPr="00DA6A17">
        <w:rPr>
          <w:rFonts w:ascii="Times New Roman" w:hAnsi="Times New Roman" w:cs="Times New Roman"/>
          <w:sz w:val="24"/>
          <w:szCs w:val="24"/>
        </w:rPr>
        <w:t xml:space="preserve">või eelnõu </w:t>
      </w:r>
      <w:r w:rsidR="00FF1324">
        <w:rPr>
          <w:rFonts w:ascii="Times New Roman" w:hAnsi="Times New Roman" w:cs="Times New Roman"/>
          <w:sz w:val="24"/>
          <w:szCs w:val="24"/>
        </w:rPr>
        <w:t>koostamisel</w:t>
      </w:r>
      <w:r w:rsidR="00FF1324" w:rsidRPr="00DA6A17">
        <w:rPr>
          <w:rFonts w:ascii="Times New Roman" w:hAnsi="Times New Roman" w:cs="Times New Roman"/>
          <w:sz w:val="24"/>
          <w:szCs w:val="24"/>
        </w:rPr>
        <w:t xml:space="preserve"> </w:t>
      </w:r>
      <w:r w:rsidRPr="00DA6A17">
        <w:rPr>
          <w:rFonts w:ascii="Times New Roman" w:hAnsi="Times New Roman" w:cs="Times New Roman"/>
          <w:sz w:val="24"/>
          <w:szCs w:val="24"/>
        </w:rPr>
        <w:t xml:space="preserve">muudatuste mõju hinnata. </w:t>
      </w:r>
    </w:p>
    <w:p w14:paraId="1D8E96B0" w14:textId="77777777" w:rsidR="00EE0753" w:rsidRPr="00F17373" w:rsidRDefault="00EE0753" w:rsidP="007A0B97">
      <w:pPr>
        <w:pStyle w:val="Loendilik"/>
        <w:spacing w:after="0" w:line="240" w:lineRule="auto"/>
        <w:ind w:left="0"/>
        <w:jc w:val="both"/>
        <w:rPr>
          <w:rFonts w:ascii="Times New Roman" w:hAnsi="Times New Roman" w:cs="Times New Roman"/>
          <w:sz w:val="24"/>
          <w:szCs w:val="24"/>
        </w:rPr>
      </w:pPr>
    </w:p>
    <w:p w14:paraId="6585E5DB" w14:textId="32017F21" w:rsidR="007129A5" w:rsidRPr="00F17373" w:rsidRDefault="00EE0753" w:rsidP="007A0B97">
      <w:pPr>
        <w:pStyle w:val="Loendilik"/>
        <w:spacing w:after="0" w:line="240" w:lineRule="auto"/>
        <w:ind w:left="0"/>
        <w:jc w:val="both"/>
        <w:rPr>
          <w:rFonts w:ascii="Times New Roman" w:hAnsi="Times New Roman" w:cs="Times New Roman"/>
          <w:sz w:val="24"/>
          <w:szCs w:val="24"/>
        </w:rPr>
      </w:pPr>
      <w:r w:rsidRPr="00F17373">
        <w:rPr>
          <w:rFonts w:ascii="Times New Roman" w:hAnsi="Times New Roman" w:cs="Times New Roman"/>
          <w:sz w:val="24"/>
          <w:szCs w:val="24"/>
        </w:rPr>
        <w:t xml:space="preserve">Mõju hindamise süsteemi ei ole kavas põhimõtteliselt ümber korraldada. </w:t>
      </w:r>
      <w:r w:rsidR="008F0792">
        <w:rPr>
          <w:rFonts w:ascii="Times New Roman" w:hAnsi="Times New Roman" w:cs="Times New Roman"/>
          <w:sz w:val="24"/>
          <w:szCs w:val="24"/>
        </w:rPr>
        <w:t>E</w:t>
      </w:r>
      <w:r w:rsidRPr="00F17373">
        <w:rPr>
          <w:rFonts w:ascii="Times New Roman" w:hAnsi="Times New Roman" w:cs="Times New Roman"/>
          <w:sz w:val="24"/>
          <w:szCs w:val="24"/>
        </w:rPr>
        <w:t xml:space="preserve">ndiselt jäävad kehtima nõuded tuua välja mõjutatud sihtrühmad </w:t>
      </w:r>
      <w:r w:rsidR="005919FE">
        <w:rPr>
          <w:rFonts w:ascii="Times New Roman" w:hAnsi="Times New Roman" w:cs="Times New Roman"/>
          <w:sz w:val="24"/>
          <w:szCs w:val="24"/>
        </w:rPr>
        <w:t>ja</w:t>
      </w:r>
      <w:r w:rsidR="005919FE" w:rsidRPr="00F17373">
        <w:rPr>
          <w:rFonts w:ascii="Times New Roman" w:hAnsi="Times New Roman" w:cs="Times New Roman"/>
          <w:sz w:val="24"/>
          <w:szCs w:val="24"/>
        </w:rPr>
        <w:t xml:space="preserve"> </w:t>
      </w:r>
      <w:r w:rsidRPr="00F17373">
        <w:rPr>
          <w:rFonts w:ascii="Times New Roman" w:hAnsi="Times New Roman" w:cs="Times New Roman"/>
          <w:sz w:val="24"/>
          <w:szCs w:val="24"/>
        </w:rPr>
        <w:t>valdkonnad. Lisat</w:t>
      </w:r>
      <w:r w:rsidR="00E031AC">
        <w:rPr>
          <w:rFonts w:ascii="Times New Roman" w:hAnsi="Times New Roman" w:cs="Times New Roman"/>
          <w:sz w:val="24"/>
          <w:szCs w:val="24"/>
        </w:rPr>
        <w:t>a</w:t>
      </w:r>
      <w:r w:rsidRPr="00F17373">
        <w:rPr>
          <w:rFonts w:ascii="Times New Roman" w:hAnsi="Times New Roman" w:cs="Times New Roman"/>
          <w:sz w:val="24"/>
          <w:szCs w:val="24"/>
        </w:rPr>
        <w:t xml:space="preserve">kse kolm </w:t>
      </w:r>
      <w:r w:rsidR="005919FE" w:rsidRPr="00F17373">
        <w:rPr>
          <w:rFonts w:ascii="Times New Roman" w:hAnsi="Times New Roman" w:cs="Times New Roman"/>
          <w:sz w:val="24"/>
          <w:szCs w:val="24"/>
        </w:rPr>
        <w:t>p</w:t>
      </w:r>
      <w:r w:rsidR="005919FE">
        <w:rPr>
          <w:rFonts w:ascii="Times New Roman" w:hAnsi="Times New Roman" w:cs="Times New Roman"/>
          <w:sz w:val="24"/>
          <w:szCs w:val="24"/>
        </w:rPr>
        <w:t>õhimõtet</w:t>
      </w:r>
      <w:r w:rsidRPr="00F17373">
        <w:rPr>
          <w:rFonts w:ascii="Times New Roman" w:hAnsi="Times New Roman" w:cs="Times New Roman"/>
          <w:sz w:val="24"/>
          <w:szCs w:val="24"/>
        </w:rPr>
        <w:t>, mida mõju hindamisel tuleb järgida, ning sätestatakse selgemad kriteeriumid, millal kavandada õigusakti järelhindamine.</w:t>
      </w:r>
    </w:p>
    <w:p w14:paraId="2CAC54D3" w14:textId="77777777" w:rsidR="00EE0753" w:rsidRPr="00F17373" w:rsidRDefault="00EE0753" w:rsidP="007A0B97">
      <w:pPr>
        <w:pStyle w:val="Loendilik"/>
        <w:spacing w:after="0" w:line="240" w:lineRule="auto"/>
        <w:ind w:left="0" w:right="850"/>
        <w:jc w:val="both"/>
        <w:rPr>
          <w:rFonts w:ascii="Times New Roman" w:hAnsi="Times New Roman" w:cs="Times New Roman"/>
          <w:sz w:val="24"/>
          <w:szCs w:val="24"/>
        </w:rPr>
      </w:pPr>
    </w:p>
    <w:p w14:paraId="6A3EDB99" w14:textId="4E8DA631" w:rsidR="00EE0753" w:rsidRPr="00F17373" w:rsidRDefault="00EE0753" w:rsidP="007A0B97">
      <w:pPr>
        <w:pStyle w:val="Loendilik"/>
        <w:spacing w:after="0" w:line="240" w:lineRule="auto"/>
        <w:ind w:left="0"/>
        <w:jc w:val="both"/>
        <w:rPr>
          <w:rFonts w:ascii="Times New Roman" w:hAnsi="Times New Roman" w:cs="Times New Roman"/>
          <w:sz w:val="24"/>
          <w:szCs w:val="24"/>
        </w:rPr>
      </w:pPr>
      <w:r w:rsidRPr="00F17373">
        <w:rPr>
          <w:rFonts w:ascii="Times New Roman" w:hAnsi="Times New Roman" w:cs="Times New Roman"/>
          <w:b/>
          <w:sz w:val="24"/>
          <w:szCs w:val="24"/>
        </w:rPr>
        <w:t>Lõikega 1</w:t>
      </w:r>
      <w:r w:rsidRPr="00F17373">
        <w:rPr>
          <w:rFonts w:ascii="Times New Roman" w:hAnsi="Times New Roman" w:cs="Times New Roman"/>
          <w:sz w:val="24"/>
          <w:szCs w:val="24"/>
        </w:rPr>
        <w:t xml:space="preserve"> nähakse ette, et seletuskirja osas „Seaduse mõju“ antakse hinnang seaduse rakendumisel avalduvale tulemusele ja mõjule. </w:t>
      </w:r>
      <w:r w:rsidRPr="00CB76C4">
        <w:rPr>
          <w:rFonts w:ascii="Times New Roman" w:hAnsi="Times New Roman" w:cs="Times New Roman"/>
          <w:i/>
          <w:sz w:val="24"/>
          <w:szCs w:val="24"/>
        </w:rPr>
        <w:t>Hinnangu</w:t>
      </w:r>
      <w:r w:rsidRPr="00F17373" w:rsidDel="009304A4">
        <w:rPr>
          <w:rFonts w:ascii="Times New Roman" w:hAnsi="Times New Roman" w:cs="Times New Roman"/>
          <w:sz w:val="24"/>
          <w:szCs w:val="24"/>
        </w:rPr>
        <w:t xml:space="preserve"> </w:t>
      </w:r>
      <w:r w:rsidR="009304A4">
        <w:rPr>
          <w:rFonts w:ascii="Times New Roman" w:hAnsi="Times New Roman" w:cs="Times New Roman"/>
          <w:sz w:val="24"/>
          <w:szCs w:val="24"/>
        </w:rPr>
        <w:t>sõna</w:t>
      </w:r>
      <w:r w:rsidR="009304A4" w:rsidRPr="00F17373">
        <w:rPr>
          <w:rFonts w:ascii="Times New Roman" w:hAnsi="Times New Roman" w:cs="Times New Roman"/>
          <w:sz w:val="24"/>
          <w:szCs w:val="24"/>
        </w:rPr>
        <w:t xml:space="preserve"> </w:t>
      </w:r>
      <w:r w:rsidRPr="00F17373">
        <w:rPr>
          <w:rFonts w:ascii="Times New Roman" w:hAnsi="Times New Roman" w:cs="Times New Roman"/>
          <w:sz w:val="24"/>
          <w:szCs w:val="24"/>
        </w:rPr>
        <w:t xml:space="preserve">viitab sellele, et enne muudatuste rakendumist mõju </w:t>
      </w:r>
      <w:r w:rsidR="0087607B" w:rsidRPr="00F17373">
        <w:rPr>
          <w:rFonts w:ascii="Times New Roman" w:hAnsi="Times New Roman" w:cs="Times New Roman"/>
          <w:sz w:val="24"/>
          <w:szCs w:val="24"/>
        </w:rPr>
        <w:t>hin</w:t>
      </w:r>
      <w:r w:rsidR="0087607B">
        <w:rPr>
          <w:rFonts w:ascii="Times New Roman" w:hAnsi="Times New Roman" w:cs="Times New Roman"/>
          <w:sz w:val="24"/>
          <w:szCs w:val="24"/>
        </w:rPr>
        <w:t>nates on tul</w:t>
      </w:r>
      <w:r w:rsidR="00505788">
        <w:rPr>
          <w:rFonts w:ascii="Times New Roman" w:hAnsi="Times New Roman" w:cs="Times New Roman"/>
          <w:sz w:val="24"/>
          <w:szCs w:val="24"/>
        </w:rPr>
        <w:t>e</w:t>
      </w:r>
      <w:r w:rsidR="0087607B">
        <w:rPr>
          <w:rFonts w:ascii="Times New Roman" w:hAnsi="Times New Roman" w:cs="Times New Roman"/>
          <w:sz w:val="24"/>
          <w:szCs w:val="24"/>
        </w:rPr>
        <w:t>museks</w:t>
      </w:r>
      <w:r w:rsidR="0087607B" w:rsidRPr="00F17373">
        <w:rPr>
          <w:rFonts w:ascii="Times New Roman" w:hAnsi="Times New Roman" w:cs="Times New Roman"/>
          <w:sz w:val="24"/>
          <w:szCs w:val="24"/>
        </w:rPr>
        <w:t xml:space="preserve"> </w:t>
      </w:r>
      <w:r w:rsidRPr="00F17373">
        <w:rPr>
          <w:rFonts w:ascii="Times New Roman" w:hAnsi="Times New Roman" w:cs="Times New Roman"/>
          <w:sz w:val="24"/>
          <w:szCs w:val="24"/>
        </w:rPr>
        <w:t>igal juhul prognoos ehk hinnang. Enne muudatuse rakend</w:t>
      </w:r>
      <w:r w:rsidR="0039602D" w:rsidRPr="00F17373">
        <w:rPr>
          <w:rFonts w:ascii="Times New Roman" w:hAnsi="Times New Roman" w:cs="Times New Roman"/>
          <w:sz w:val="24"/>
          <w:szCs w:val="24"/>
        </w:rPr>
        <w:t>a</w:t>
      </w:r>
      <w:r w:rsidRPr="00F17373">
        <w:rPr>
          <w:rFonts w:ascii="Times New Roman" w:hAnsi="Times New Roman" w:cs="Times New Roman"/>
          <w:sz w:val="24"/>
          <w:szCs w:val="24"/>
        </w:rPr>
        <w:t>mist – või selle katsetamist – ei saa tuvastada põhjuslikku seost ega rääkida tegeliku mõju hindamisest.</w:t>
      </w:r>
    </w:p>
    <w:p w14:paraId="6630B6F7" w14:textId="77777777" w:rsidR="007A0B97" w:rsidRPr="00F17373" w:rsidRDefault="007A0B97" w:rsidP="007A0B97">
      <w:pPr>
        <w:pStyle w:val="Loendilik"/>
        <w:spacing w:after="0" w:line="240" w:lineRule="auto"/>
        <w:ind w:left="0"/>
        <w:jc w:val="both"/>
        <w:rPr>
          <w:rFonts w:ascii="Times New Roman" w:hAnsi="Times New Roman" w:cs="Times New Roman"/>
          <w:sz w:val="24"/>
          <w:szCs w:val="24"/>
        </w:rPr>
      </w:pPr>
    </w:p>
    <w:p w14:paraId="087B6F3A" w14:textId="4FD9F748" w:rsidR="00EE0753" w:rsidRPr="00F17373" w:rsidRDefault="00EE0753" w:rsidP="007A0B97">
      <w:pPr>
        <w:pStyle w:val="Loendilik"/>
        <w:spacing w:after="0" w:line="240" w:lineRule="auto"/>
        <w:ind w:left="0"/>
        <w:jc w:val="both"/>
        <w:rPr>
          <w:rFonts w:ascii="Times New Roman" w:hAnsi="Times New Roman" w:cs="Times New Roman"/>
          <w:sz w:val="24"/>
          <w:szCs w:val="24"/>
        </w:rPr>
      </w:pPr>
      <w:r w:rsidRPr="00F17373">
        <w:rPr>
          <w:rFonts w:ascii="Times New Roman" w:hAnsi="Times New Roman" w:cs="Times New Roman"/>
          <w:sz w:val="24"/>
          <w:szCs w:val="24"/>
        </w:rPr>
        <w:t>Lisaks eristatakse lõikes 1 tulemuse ja mõju hindamist. Tulemus on muudatuse otsene ja vahetu tulem või tagajärg, mõju seevastu pikaajaline ja struktuurset laadi muutus. Seaduse mõju hinnates tuleb käsitleda nii tulemusi kui ka mõju.</w:t>
      </w:r>
    </w:p>
    <w:p w14:paraId="4D2481E7" w14:textId="77777777" w:rsidR="00414587" w:rsidRDefault="00414587" w:rsidP="007A0B97">
      <w:pPr>
        <w:pStyle w:val="Loendilik"/>
        <w:spacing w:after="0" w:line="240" w:lineRule="auto"/>
        <w:ind w:left="0"/>
        <w:jc w:val="both"/>
        <w:rPr>
          <w:rFonts w:ascii="Times New Roman" w:hAnsi="Times New Roman" w:cs="Times New Roman"/>
          <w:sz w:val="24"/>
          <w:szCs w:val="24"/>
        </w:rPr>
      </w:pPr>
    </w:p>
    <w:p w14:paraId="23945DC7" w14:textId="3B7912AF" w:rsidR="002349F6" w:rsidRDefault="00414587" w:rsidP="007A0B97">
      <w:pPr>
        <w:pStyle w:val="Loendilik"/>
        <w:spacing w:after="0" w:line="240" w:lineRule="auto"/>
        <w:ind w:left="0"/>
        <w:jc w:val="both"/>
        <w:rPr>
          <w:rFonts w:ascii="Times New Roman" w:hAnsi="Times New Roman" w:cs="Times New Roman"/>
          <w:sz w:val="24"/>
          <w:szCs w:val="24"/>
        </w:rPr>
      </w:pPr>
      <w:r w:rsidRPr="0040414F">
        <w:rPr>
          <w:rFonts w:ascii="Times New Roman" w:hAnsi="Times New Roman" w:cs="Times New Roman"/>
          <w:b/>
          <w:sz w:val="24"/>
          <w:szCs w:val="24"/>
        </w:rPr>
        <w:t>Tabel 1.</w:t>
      </w:r>
      <w:r>
        <w:rPr>
          <w:rFonts w:ascii="Times New Roman" w:hAnsi="Times New Roman" w:cs="Times New Roman"/>
          <w:sz w:val="24"/>
          <w:szCs w:val="24"/>
        </w:rPr>
        <w:t xml:space="preserve"> </w:t>
      </w:r>
      <w:r w:rsidR="00635B8B">
        <w:rPr>
          <w:rFonts w:ascii="Times New Roman" w:hAnsi="Times New Roman" w:cs="Times New Roman"/>
          <w:sz w:val="24"/>
          <w:szCs w:val="24"/>
        </w:rPr>
        <w:t>Muudatuse tulemuse ja mõju võrdlus</w:t>
      </w:r>
      <w:r w:rsidR="0040414F">
        <w:rPr>
          <w:rFonts w:ascii="Times New Roman" w:hAnsi="Times New Roman" w:cs="Times New Roman"/>
          <w:sz w:val="24"/>
          <w:szCs w:val="24"/>
        </w:rPr>
        <w:t>.</w:t>
      </w:r>
    </w:p>
    <w:tbl>
      <w:tblPr>
        <w:tblStyle w:val="Loetelutabel3rhk1"/>
        <w:tblW w:w="9067" w:type="dxa"/>
        <w:tblLook w:val="04A0" w:firstRow="1" w:lastRow="0" w:firstColumn="1" w:lastColumn="0" w:noHBand="0" w:noVBand="1"/>
      </w:tblPr>
      <w:tblGrid>
        <w:gridCol w:w="1261"/>
        <w:gridCol w:w="3837"/>
        <w:gridCol w:w="3969"/>
      </w:tblGrid>
      <w:tr w:rsidR="00E9588D" w:rsidRPr="00292B4D" w14:paraId="7B5B4444" w14:textId="77777777" w:rsidTr="0040414F">
        <w:trPr>
          <w:cnfStyle w:val="100000000000" w:firstRow="1" w:lastRow="0" w:firstColumn="0" w:lastColumn="0" w:oddVBand="0" w:evenVBand="0" w:oddHBand="0" w:evenHBand="0" w:firstRowFirstColumn="0" w:firstRowLastColumn="0" w:lastRowFirstColumn="0" w:lastRowLastColumn="0"/>
          <w:trHeight w:val="422"/>
        </w:trPr>
        <w:tc>
          <w:tcPr>
            <w:cnfStyle w:val="001000000100" w:firstRow="0" w:lastRow="0" w:firstColumn="1" w:lastColumn="0" w:oddVBand="0" w:evenVBand="0" w:oddHBand="0" w:evenHBand="0" w:firstRowFirstColumn="1" w:firstRowLastColumn="0" w:lastRowFirstColumn="0" w:lastRowLastColumn="0"/>
            <w:tcW w:w="1261" w:type="dxa"/>
          </w:tcPr>
          <w:p w14:paraId="2C588E35" w14:textId="77777777" w:rsidR="00E9588D" w:rsidRPr="00414587" w:rsidRDefault="00E9588D" w:rsidP="00414587">
            <w:pPr>
              <w:spacing w:before="20" w:after="20"/>
              <w:rPr>
                <w:rFonts w:ascii="Times New Roman" w:hAnsi="Times New Roman" w:cs="Times New Roman"/>
                <w:sz w:val="20"/>
                <w:szCs w:val="20"/>
              </w:rPr>
            </w:pPr>
          </w:p>
        </w:tc>
        <w:tc>
          <w:tcPr>
            <w:tcW w:w="3837" w:type="dxa"/>
            <w:vAlign w:val="center"/>
          </w:tcPr>
          <w:p w14:paraId="5C544E36" w14:textId="1FB15C8A" w:rsidR="00E9588D" w:rsidRPr="00414587" w:rsidRDefault="00E9588D" w:rsidP="00414587">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Tulemus (</w:t>
            </w:r>
            <w:r w:rsidRPr="00414587">
              <w:rPr>
                <w:rFonts w:ascii="Times New Roman" w:hAnsi="Times New Roman" w:cs="Times New Roman"/>
                <w:i/>
                <w:sz w:val="20"/>
                <w:szCs w:val="20"/>
              </w:rPr>
              <w:t>outcome</w:t>
            </w:r>
            <w:r w:rsidRPr="00414587">
              <w:rPr>
                <w:rFonts w:ascii="Times New Roman" w:hAnsi="Times New Roman" w:cs="Times New Roman"/>
                <w:sz w:val="20"/>
                <w:szCs w:val="20"/>
              </w:rPr>
              <w:t>)</w:t>
            </w:r>
          </w:p>
        </w:tc>
        <w:tc>
          <w:tcPr>
            <w:tcW w:w="3969" w:type="dxa"/>
            <w:vAlign w:val="center"/>
          </w:tcPr>
          <w:p w14:paraId="294947FB" w14:textId="77777777" w:rsidR="00E9588D" w:rsidRPr="00414587" w:rsidRDefault="00E9588D" w:rsidP="00414587">
            <w:pPr>
              <w:spacing w:before="20" w:after="2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Mõju (</w:t>
            </w:r>
            <w:r w:rsidRPr="00414587">
              <w:rPr>
                <w:rFonts w:ascii="Times New Roman" w:hAnsi="Times New Roman" w:cs="Times New Roman"/>
                <w:i/>
                <w:sz w:val="20"/>
                <w:szCs w:val="20"/>
              </w:rPr>
              <w:t>impact</w:t>
            </w:r>
            <w:r w:rsidRPr="00414587">
              <w:rPr>
                <w:rFonts w:ascii="Times New Roman" w:hAnsi="Times New Roman" w:cs="Times New Roman"/>
                <w:sz w:val="20"/>
                <w:szCs w:val="20"/>
              </w:rPr>
              <w:t>)</w:t>
            </w:r>
          </w:p>
        </w:tc>
      </w:tr>
      <w:tr w:rsidR="00414587" w:rsidRPr="00292B4D" w14:paraId="6DB76919" w14:textId="77777777" w:rsidTr="0040414F">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1261" w:type="dxa"/>
          </w:tcPr>
          <w:p w14:paraId="7756EDF8" w14:textId="77777777" w:rsidR="00E9588D" w:rsidRPr="00414587" w:rsidRDefault="00E9588D" w:rsidP="00414587">
            <w:pPr>
              <w:spacing w:before="20" w:after="20"/>
              <w:rPr>
                <w:rFonts w:ascii="Times New Roman" w:hAnsi="Times New Roman" w:cs="Times New Roman"/>
                <w:sz w:val="20"/>
                <w:szCs w:val="20"/>
              </w:rPr>
            </w:pPr>
            <w:r w:rsidRPr="00414587">
              <w:rPr>
                <w:rFonts w:ascii="Times New Roman" w:hAnsi="Times New Roman" w:cs="Times New Roman"/>
                <w:sz w:val="20"/>
                <w:szCs w:val="20"/>
              </w:rPr>
              <w:t>Tähendus</w:t>
            </w:r>
          </w:p>
        </w:tc>
        <w:tc>
          <w:tcPr>
            <w:tcW w:w="3837" w:type="dxa"/>
          </w:tcPr>
          <w:p w14:paraId="5CF43A4E" w14:textId="77777777" w:rsidR="00E9588D" w:rsidRPr="00414587" w:rsidRDefault="00E9588D" w:rsidP="00414587">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Poliitikavaliku otsene ja vahetu tulem või tagajärg</w:t>
            </w:r>
          </w:p>
        </w:tc>
        <w:tc>
          <w:tcPr>
            <w:tcW w:w="3969" w:type="dxa"/>
          </w:tcPr>
          <w:p w14:paraId="206D9BE1" w14:textId="77777777" w:rsidR="00E9588D" w:rsidRPr="00414587" w:rsidRDefault="00E9588D" w:rsidP="00414587">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 xml:space="preserve">Pikaajaline struktuurne muutus käitumismustrites, majanduses või keskkonnas </w:t>
            </w:r>
          </w:p>
        </w:tc>
      </w:tr>
      <w:tr w:rsidR="00414587" w:rsidRPr="00292B4D" w14:paraId="1EF56EF9" w14:textId="77777777" w:rsidTr="0040414F">
        <w:trPr>
          <w:trHeight w:val="569"/>
        </w:trPr>
        <w:tc>
          <w:tcPr>
            <w:cnfStyle w:val="001000000000" w:firstRow="0" w:lastRow="0" w:firstColumn="1" w:lastColumn="0" w:oddVBand="0" w:evenVBand="0" w:oddHBand="0" w:evenHBand="0" w:firstRowFirstColumn="0" w:firstRowLastColumn="0" w:lastRowFirstColumn="0" w:lastRowLastColumn="0"/>
            <w:tcW w:w="1261" w:type="dxa"/>
          </w:tcPr>
          <w:p w14:paraId="65AABDA4" w14:textId="417309B5" w:rsidR="00E9588D" w:rsidRPr="00414587" w:rsidRDefault="00E9588D" w:rsidP="00414587">
            <w:pPr>
              <w:spacing w:before="20" w:after="20"/>
              <w:rPr>
                <w:rFonts w:ascii="Times New Roman" w:hAnsi="Times New Roman" w:cs="Times New Roman"/>
                <w:sz w:val="20"/>
                <w:szCs w:val="20"/>
              </w:rPr>
            </w:pPr>
            <w:r w:rsidRPr="00414587">
              <w:rPr>
                <w:rFonts w:ascii="Times New Roman" w:hAnsi="Times New Roman" w:cs="Times New Roman"/>
                <w:sz w:val="20"/>
                <w:szCs w:val="20"/>
              </w:rPr>
              <w:t>A</w:t>
            </w:r>
            <w:r w:rsidR="00DE42E4">
              <w:rPr>
                <w:rFonts w:ascii="Times New Roman" w:hAnsi="Times New Roman" w:cs="Times New Roman"/>
                <w:sz w:val="20"/>
                <w:szCs w:val="20"/>
              </w:rPr>
              <w:t>eg</w:t>
            </w:r>
          </w:p>
        </w:tc>
        <w:tc>
          <w:tcPr>
            <w:tcW w:w="3837" w:type="dxa"/>
          </w:tcPr>
          <w:p w14:paraId="623A2FAB" w14:textId="4C9E6815" w:rsidR="00E9588D" w:rsidRPr="00414587" w:rsidRDefault="00E9588D" w:rsidP="00414587">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Lühi</w:t>
            </w:r>
            <w:r w:rsidR="005D3A0A">
              <w:rPr>
                <w:rFonts w:ascii="Times New Roman" w:hAnsi="Times New Roman" w:cs="Times New Roman"/>
                <w:sz w:val="20"/>
                <w:szCs w:val="20"/>
              </w:rPr>
              <w:t>ke</w:t>
            </w:r>
            <w:r w:rsidRPr="00414587">
              <w:rPr>
                <w:rFonts w:ascii="Times New Roman" w:hAnsi="Times New Roman" w:cs="Times New Roman"/>
                <w:sz w:val="20"/>
                <w:szCs w:val="20"/>
              </w:rPr>
              <w:t xml:space="preserve"> või kesk</w:t>
            </w:r>
            <w:r w:rsidR="005D3A0A">
              <w:rPr>
                <w:rFonts w:ascii="Times New Roman" w:hAnsi="Times New Roman" w:cs="Times New Roman"/>
                <w:sz w:val="20"/>
                <w:szCs w:val="20"/>
              </w:rPr>
              <w:t>mi</w:t>
            </w:r>
            <w:r w:rsidR="002B5267">
              <w:rPr>
                <w:rFonts w:ascii="Times New Roman" w:hAnsi="Times New Roman" w:cs="Times New Roman"/>
                <w:sz w:val="20"/>
                <w:szCs w:val="20"/>
              </w:rPr>
              <w:t>n</w:t>
            </w:r>
            <w:r w:rsidR="005D3A0A">
              <w:rPr>
                <w:rFonts w:ascii="Times New Roman" w:hAnsi="Times New Roman" w:cs="Times New Roman"/>
                <w:sz w:val="20"/>
                <w:szCs w:val="20"/>
              </w:rPr>
              <w:t>e</w:t>
            </w:r>
            <w:r w:rsidRPr="00414587">
              <w:rPr>
                <w:rFonts w:ascii="Times New Roman" w:hAnsi="Times New Roman" w:cs="Times New Roman"/>
                <w:sz w:val="20"/>
                <w:szCs w:val="20"/>
              </w:rPr>
              <w:t xml:space="preserve"> a</w:t>
            </w:r>
            <w:r w:rsidR="00765887">
              <w:rPr>
                <w:rFonts w:ascii="Times New Roman" w:hAnsi="Times New Roman" w:cs="Times New Roman"/>
                <w:sz w:val="20"/>
                <w:szCs w:val="20"/>
              </w:rPr>
              <w:t>eg</w:t>
            </w:r>
            <w:r w:rsidRPr="00414587">
              <w:rPr>
                <w:rFonts w:ascii="Times New Roman" w:hAnsi="Times New Roman" w:cs="Times New Roman"/>
                <w:sz w:val="20"/>
                <w:szCs w:val="20"/>
              </w:rPr>
              <w:t xml:space="preserve"> (kuni paar aastat pärast poliitika rakendumist)</w:t>
            </w:r>
          </w:p>
        </w:tc>
        <w:tc>
          <w:tcPr>
            <w:tcW w:w="3969" w:type="dxa"/>
          </w:tcPr>
          <w:p w14:paraId="6D438CF5" w14:textId="77777777" w:rsidR="00E9588D" w:rsidRPr="00414587" w:rsidRDefault="00E9588D" w:rsidP="00414587">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 xml:space="preserve">Pikaajaline – sageli ilmneb alles mitme aasta pärast. </w:t>
            </w:r>
          </w:p>
        </w:tc>
      </w:tr>
      <w:tr w:rsidR="00414587" w:rsidRPr="00292B4D" w14:paraId="6C838862" w14:textId="77777777" w:rsidTr="0040414F">
        <w:trPr>
          <w:cnfStyle w:val="000000100000" w:firstRow="0" w:lastRow="0" w:firstColumn="0" w:lastColumn="0" w:oddVBand="0" w:evenVBand="0" w:oddHBand="1" w:evenHBand="0" w:firstRowFirstColumn="0" w:firstRowLastColumn="0" w:lastRowFirstColumn="0" w:lastRowLastColumn="0"/>
          <w:trHeight w:val="569"/>
        </w:trPr>
        <w:tc>
          <w:tcPr>
            <w:cnfStyle w:val="001000000000" w:firstRow="0" w:lastRow="0" w:firstColumn="1" w:lastColumn="0" w:oddVBand="0" w:evenVBand="0" w:oddHBand="0" w:evenHBand="0" w:firstRowFirstColumn="0" w:firstRowLastColumn="0" w:lastRowFirstColumn="0" w:lastRowLastColumn="0"/>
            <w:tcW w:w="1261" w:type="dxa"/>
          </w:tcPr>
          <w:p w14:paraId="7879D82B" w14:textId="77777777" w:rsidR="00E9588D" w:rsidRPr="00414587" w:rsidRDefault="00E9588D" w:rsidP="00414587">
            <w:pPr>
              <w:spacing w:before="20" w:after="20"/>
              <w:rPr>
                <w:rFonts w:ascii="Times New Roman" w:hAnsi="Times New Roman" w:cs="Times New Roman"/>
                <w:sz w:val="20"/>
                <w:szCs w:val="20"/>
              </w:rPr>
            </w:pPr>
            <w:r w:rsidRPr="00414587">
              <w:rPr>
                <w:rFonts w:ascii="Times New Roman" w:hAnsi="Times New Roman" w:cs="Times New Roman"/>
                <w:sz w:val="20"/>
                <w:szCs w:val="20"/>
              </w:rPr>
              <w:t>Mõõdetavus</w:t>
            </w:r>
          </w:p>
        </w:tc>
        <w:tc>
          <w:tcPr>
            <w:tcW w:w="3837" w:type="dxa"/>
          </w:tcPr>
          <w:p w14:paraId="7566EC25" w14:textId="77777777" w:rsidR="00E9588D" w:rsidRPr="00414587" w:rsidRDefault="00E9588D" w:rsidP="00414587">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Kvantitatiivselt mõõdetav või vahetult jälgitav.</w:t>
            </w:r>
          </w:p>
        </w:tc>
        <w:tc>
          <w:tcPr>
            <w:tcW w:w="3969" w:type="dxa"/>
          </w:tcPr>
          <w:p w14:paraId="087E3178" w14:textId="77777777" w:rsidR="00E9588D" w:rsidRPr="00414587" w:rsidRDefault="00E9588D" w:rsidP="00414587">
            <w:pPr>
              <w:spacing w:before="20" w:after="2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Keeruline mõõta, põhjuslik seos on raskesti tuvastatav. Eri tegurite koosmõju.</w:t>
            </w:r>
          </w:p>
        </w:tc>
      </w:tr>
      <w:tr w:rsidR="00414587" w:rsidRPr="00292B4D" w14:paraId="77BCD856" w14:textId="77777777" w:rsidTr="0040414F">
        <w:trPr>
          <w:trHeight w:val="569"/>
        </w:trPr>
        <w:tc>
          <w:tcPr>
            <w:cnfStyle w:val="001000000000" w:firstRow="0" w:lastRow="0" w:firstColumn="1" w:lastColumn="0" w:oddVBand="0" w:evenVBand="0" w:oddHBand="0" w:evenHBand="0" w:firstRowFirstColumn="0" w:firstRowLastColumn="0" w:lastRowFirstColumn="0" w:lastRowLastColumn="0"/>
            <w:tcW w:w="1261" w:type="dxa"/>
          </w:tcPr>
          <w:p w14:paraId="67930EA8" w14:textId="0B9C4CB7" w:rsidR="00E9588D" w:rsidRPr="00414587" w:rsidRDefault="00E9588D" w:rsidP="00414587">
            <w:pPr>
              <w:spacing w:before="20" w:after="20"/>
              <w:rPr>
                <w:rFonts w:ascii="Times New Roman" w:hAnsi="Times New Roman" w:cs="Times New Roman"/>
                <w:sz w:val="20"/>
                <w:szCs w:val="20"/>
              </w:rPr>
            </w:pPr>
            <w:r w:rsidRPr="00414587">
              <w:rPr>
                <w:rFonts w:ascii="Times New Roman" w:hAnsi="Times New Roman" w:cs="Times New Roman"/>
                <w:sz w:val="20"/>
                <w:szCs w:val="20"/>
              </w:rPr>
              <w:t>Näide</w:t>
            </w:r>
          </w:p>
        </w:tc>
        <w:tc>
          <w:tcPr>
            <w:tcW w:w="3837" w:type="dxa"/>
          </w:tcPr>
          <w:p w14:paraId="0FA637D9" w14:textId="77777777" w:rsidR="00E9588D" w:rsidRPr="00414587" w:rsidRDefault="00E9588D" w:rsidP="00414587">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 xml:space="preserve">Tulumaksu määra langetamisel väheneb inimeste maksukoormus. Riigieelarve tulud vähenevad. </w:t>
            </w:r>
          </w:p>
        </w:tc>
        <w:tc>
          <w:tcPr>
            <w:tcW w:w="3969" w:type="dxa"/>
          </w:tcPr>
          <w:p w14:paraId="76B93A20" w14:textId="77777777" w:rsidR="00E9588D" w:rsidRPr="00414587" w:rsidRDefault="00E9588D" w:rsidP="00414587">
            <w:pPr>
              <w:spacing w:before="20" w:after="2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414587">
              <w:rPr>
                <w:rFonts w:ascii="Times New Roman" w:hAnsi="Times New Roman" w:cs="Times New Roman"/>
                <w:sz w:val="20"/>
                <w:szCs w:val="20"/>
              </w:rPr>
              <w:t>Tarbimine suureneb, majanduskasv hoogustub, inflatsioon suureneb.</w:t>
            </w:r>
          </w:p>
        </w:tc>
      </w:tr>
    </w:tbl>
    <w:p w14:paraId="508F0FEE" w14:textId="77777777" w:rsidR="002349F6" w:rsidRPr="00F17373" w:rsidRDefault="002349F6" w:rsidP="007A0B97">
      <w:pPr>
        <w:pStyle w:val="Loendilik"/>
        <w:spacing w:after="0" w:line="240" w:lineRule="auto"/>
        <w:ind w:left="0"/>
        <w:jc w:val="both"/>
        <w:rPr>
          <w:rFonts w:ascii="Times New Roman" w:hAnsi="Times New Roman" w:cs="Times New Roman"/>
          <w:sz w:val="24"/>
          <w:szCs w:val="24"/>
        </w:rPr>
      </w:pPr>
    </w:p>
    <w:p w14:paraId="000F087F" w14:textId="636364D1" w:rsidR="00EE0753" w:rsidRPr="00F17373" w:rsidRDefault="00EE0753" w:rsidP="007A0B97">
      <w:pPr>
        <w:spacing w:after="0" w:line="240" w:lineRule="auto"/>
        <w:ind w:hanging="1"/>
        <w:jc w:val="both"/>
        <w:rPr>
          <w:rFonts w:ascii="Times New Roman" w:hAnsi="Times New Roman" w:cs="Times New Roman"/>
          <w:sz w:val="24"/>
          <w:szCs w:val="24"/>
        </w:rPr>
      </w:pPr>
      <w:r w:rsidRPr="00371F4E">
        <w:rPr>
          <w:rFonts w:ascii="Times New Roman" w:hAnsi="Times New Roman" w:cs="Times New Roman"/>
          <w:b/>
          <w:sz w:val="24"/>
          <w:szCs w:val="24"/>
        </w:rPr>
        <w:t>Lõikega 2</w:t>
      </w:r>
      <w:r w:rsidRPr="00371F4E">
        <w:rPr>
          <w:rFonts w:ascii="Times New Roman" w:hAnsi="Times New Roman" w:cs="Times New Roman"/>
          <w:sz w:val="24"/>
          <w:szCs w:val="24"/>
        </w:rPr>
        <w:t xml:space="preserve"> </w:t>
      </w:r>
      <w:r w:rsidR="00FB3F6F" w:rsidRPr="00371F4E">
        <w:rPr>
          <w:rFonts w:ascii="Times New Roman" w:hAnsi="Times New Roman" w:cs="Times New Roman"/>
          <w:sz w:val="24"/>
          <w:szCs w:val="24"/>
        </w:rPr>
        <w:t>n</w:t>
      </w:r>
      <w:r w:rsidRPr="00371F4E">
        <w:rPr>
          <w:rFonts w:ascii="Times New Roman" w:hAnsi="Times New Roman" w:cs="Times New Roman"/>
          <w:sz w:val="24"/>
          <w:szCs w:val="24"/>
        </w:rPr>
        <w:t>ähakse ette, et mõju analüüsimisel võetakse aluseks sisulised muudatused</w:t>
      </w:r>
      <w:r w:rsidR="00FB3F6F" w:rsidRPr="00371F4E">
        <w:rPr>
          <w:rFonts w:ascii="Times New Roman" w:hAnsi="Times New Roman" w:cs="Times New Roman"/>
          <w:sz w:val="24"/>
          <w:szCs w:val="24"/>
        </w:rPr>
        <w:t xml:space="preserve">, mis </w:t>
      </w:r>
      <w:r w:rsidR="007A5BB9" w:rsidRPr="00371F4E">
        <w:rPr>
          <w:rFonts w:ascii="Times New Roman" w:hAnsi="Times New Roman" w:cs="Times New Roman"/>
          <w:sz w:val="24"/>
          <w:szCs w:val="24"/>
        </w:rPr>
        <w:t>vajaduse korral koondatakse</w:t>
      </w:r>
      <w:r w:rsidRPr="00371F4E">
        <w:rPr>
          <w:rFonts w:ascii="Times New Roman" w:hAnsi="Times New Roman" w:cs="Times New Roman"/>
          <w:sz w:val="24"/>
          <w:szCs w:val="24"/>
        </w:rPr>
        <w:t xml:space="preserve"> (esimene lause)</w:t>
      </w:r>
      <w:r w:rsidR="008C78BB" w:rsidRPr="00371F4E">
        <w:rPr>
          <w:rFonts w:ascii="Times New Roman" w:hAnsi="Times New Roman" w:cs="Times New Roman"/>
          <w:sz w:val="24"/>
          <w:szCs w:val="24"/>
        </w:rPr>
        <w:t>,</w:t>
      </w:r>
      <w:r w:rsidR="003C1E4E" w:rsidRPr="00371F4E">
        <w:rPr>
          <w:rFonts w:ascii="Times New Roman" w:hAnsi="Times New Roman" w:cs="Times New Roman"/>
          <w:sz w:val="24"/>
          <w:szCs w:val="24"/>
        </w:rPr>
        <w:t xml:space="preserve"> ning et</w:t>
      </w:r>
      <w:r w:rsidRPr="00371F4E">
        <w:rPr>
          <w:rFonts w:ascii="Times New Roman" w:hAnsi="Times New Roman" w:cs="Times New Roman"/>
          <w:sz w:val="24"/>
          <w:szCs w:val="24"/>
        </w:rPr>
        <w:t xml:space="preserve"> alati tuuakse välja mõjutatud sihtrühmad</w:t>
      </w:r>
      <w:r w:rsidR="00AD6D40">
        <w:rPr>
          <w:rFonts w:ascii="Times New Roman" w:hAnsi="Times New Roman" w:cs="Times New Roman"/>
          <w:sz w:val="24"/>
          <w:szCs w:val="24"/>
        </w:rPr>
        <w:t>, sealhulgas kui mõju avaldub üksikisikutele</w:t>
      </w:r>
      <w:r w:rsidRPr="00371F4E">
        <w:rPr>
          <w:rFonts w:ascii="Times New Roman" w:hAnsi="Times New Roman" w:cs="Times New Roman"/>
          <w:sz w:val="24"/>
          <w:szCs w:val="24"/>
        </w:rPr>
        <w:t xml:space="preserve"> (teine lause)</w:t>
      </w:r>
      <w:r w:rsidR="003C1E4E" w:rsidRPr="00371F4E">
        <w:rPr>
          <w:rFonts w:ascii="Times New Roman" w:hAnsi="Times New Roman" w:cs="Times New Roman"/>
          <w:sz w:val="24"/>
          <w:szCs w:val="24"/>
        </w:rPr>
        <w:t xml:space="preserve">. </w:t>
      </w:r>
      <w:r w:rsidRPr="00371F4E">
        <w:rPr>
          <w:rFonts w:ascii="Times New Roman" w:hAnsi="Times New Roman" w:cs="Times New Roman"/>
          <w:sz w:val="24"/>
          <w:szCs w:val="24"/>
        </w:rPr>
        <w:t>Sisulise</w:t>
      </w:r>
      <w:r w:rsidRPr="00F17373">
        <w:rPr>
          <w:rFonts w:ascii="Times New Roman" w:hAnsi="Times New Roman" w:cs="Times New Roman"/>
          <w:sz w:val="24"/>
          <w:szCs w:val="24"/>
        </w:rPr>
        <w:t xml:space="preserve"> muudatuse all mõeldakse ühe või mitme õigusnormi muutmist, millega soovitakse saavutada praktikas avalduvat tulemust või mõju. Sisuliste muudatuste selgitamine on mõju hindamise eeldus ehk teisisõnu ei saa </w:t>
      </w:r>
      <w:r w:rsidR="00AC72E2" w:rsidRPr="00F17373">
        <w:rPr>
          <w:rFonts w:ascii="Times New Roman" w:hAnsi="Times New Roman" w:cs="Times New Roman"/>
          <w:sz w:val="24"/>
          <w:szCs w:val="24"/>
        </w:rPr>
        <w:t xml:space="preserve">mõju </w:t>
      </w:r>
      <w:r w:rsidRPr="00F17373">
        <w:rPr>
          <w:rFonts w:ascii="Times New Roman" w:hAnsi="Times New Roman" w:cs="Times New Roman"/>
          <w:sz w:val="24"/>
          <w:szCs w:val="24"/>
        </w:rPr>
        <w:t>hinnata ilma, et selgitatakse, mis praktikas muutub võrreldes kehtiva olukorraga. Sisulisi muudatusi tuleb niikuinii käsitleda ka seletuskirja teistes osades, eelkõige sisukokkuvõttes ja eesmärgi osas.</w:t>
      </w:r>
    </w:p>
    <w:p w14:paraId="1D0A1C33" w14:textId="77777777" w:rsidR="007A0B97" w:rsidRPr="00F17373" w:rsidRDefault="007A0B97" w:rsidP="007A0B97">
      <w:pPr>
        <w:spacing w:after="0" w:line="240" w:lineRule="auto"/>
        <w:ind w:hanging="1"/>
        <w:jc w:val="both"/>
        <w:rPr>
          <w:rFonts w:ascii="Times New Roman" w:hAnsi="Times New Roman" w:cs="Times New Roman"/>
          <w:sz w:val="24"/>
          <w:szCs w:val="24"/>
        </w:rPr>
      </w:pPr>
    </w:p>
    <w:p w14:paraId="5BC59886" w14:textId="704616C5" w:rsidR="00EE0753" w:rsidRPr="00F17373" w:rsidRDefault="00EE0753" w:rsidP="007A0B97">
      <w:pPr>
        <w:spacing w:after="0" w:line="240" w:lineRule="auto"/>
        <w:ind w:hanging="1"/>
        <w:jc w:val="both"/>
        <w:rPr>
          <w:rFonts w:ascii="Times New Roman" w:hAnsi="Times New Roman" w:cs="Times New Roman"/>
          <w:sz w:val="24"/>
          <w:szCs w:val="24"/>
        </w:rPr>
      </w:pPr>
      <w:r w:rsidRPr="00F17373">
        <w:rPr>
          <w:rFonts w:ascii="Times New Roman" w:hAnsi="Times New Roman" w:cs="Times New Roman"/>
          <w:sz w:val="24"/>
          <w:szCs w:val="24"/>
        </w:rPr>
        <w:t xml:space="preserve">Nõue tuua analüüsis välja mõjutatud sihtrühmad ei ole iseenesest uus, kuid siiani tulenes see Vabariigi Valitsuse kinnitatud mõjude hindamise metoodikast. Nüüd tuuakse nõue määruse tasandile, kuna mõjutatud isikute </w:t>
      </w:r>
      <w:r w:rsidR="0070366D">
        <w:rPr>
          <w:rFonts w:ascii="Times New Roman" w:hAnsi="Times New Roman" w:cs="Times New Roman"/>
          <w:sz w:val="24"/>
          <w:szCs w:val="24"/>
        </w:rPr>
        <w:t>ja nende arvu väljaselgitamine</w:t>
      </w:r>
      <w:r w:rsidRPr="00F17373">
        <w:rPr>
          <w:rFonts w:ascii="Times New Roman" w:hAnsi="Times New Roman" w:cs="Times New Roman"/>
          <w:sz w:val="24"/>
          <w:szCs w:val="24"/>
        </w:rPr>
        <w:t xml:space="preserve"> on oluline info eelnõu edasiseks menetlemiseks, sh otsustamiseks.</w:t>
      </w:r>
      <w:r w:rsidR="009224B5">
        <w:rPr>
          <w:rFonts w:ascii="Times New Roman" w:hAnsi="Times New Roman" w:cs="Times New Roman"/>
          <w:sz w:val="24"/>
          <w:szCs w:val="24"/>
        </w:rPr>
        <w:t xml:space="preserve"> </w:t>
      </w:r>
      <w:r w:rsidR="00272A99">
        <w:rPr>
          <w:rFonts w:ascii="Times New Roman" w:hAnsi="Times New Roman" w:cs="Times New Roman"/>
          <w:sz w:val="24"/>
          <w:szCs w:val="24"/>
        </w:rPr>
        <w:t>Eraldi nimetatakse</w:t>
      </w:r>
      <w:r w:rsidR="0072067C">
        <w:rPr>
          <w:rFonts w:ascii="Times New Roman" w:hAnsi="Times New Roman" w:cs="Times New Roman"/>
          <w:sz w:val="24"/>
          <w:szCs w:val="24"/>
        </w:rPr>
        <w:t xml:space="preserve"> sättes </w:t>
      </w:r>
      <w:r w:rsidR="00386363">
        <w:rPr>
          <w:rFonts w:ascii="Times New Roman" w:hAnsi="Times New Roman" w:cs="Times New Roman"/>
          <w:sz w:val="24"/>
          <w:szCs w:val="24"/>
        </w:rPr>
        <w:t xml:space="preserve">üksikisikuid </w:t>
      </w:r>
      <w:r w:rsidR="00AF419F">
        <w:rPr>
          <w:rFonts w:ascii="Times New Roman" w:hAnsi="Times New Roman" w:cs="Times New Roman"/>
          <w:sz w:val="24"/>
          <w:szCs w:val="24"/>
        </w:rPr>
        <w:t xml:space="preserve">ehk </w:t>
      </w:r>
      <w:r w:rsidR="00386363">
        <w:rPr>
          <w:rFonts w:ascii="Times New Roman" w:hAnsi="Times New Roman" w:cs="Times New Roman"/>
          <w:sz w:val="24"/>
          <w:szCs w:val="24"/>
        </w:rPr>
        <w:t>inimesi</w:t>
      </w:r>
      <w:r w:rsidR="00E04B51">
        <w:rPr>
          <w:rFonts w:ascii="Times New Roman" w:hAnsi="Times New Roman" w:cs="Times New Roman"/>
          <w:sz w:val="24"/>
          <w:szCs w:val="24"/>
        </w:rPr>
        <w:t xml:space="preserve">, et rõhutada </w:t>
      </w:r>
      <w:r w:rsidR="009F4E8E">
        <w:rPr>
          <w:rFonts w:ascii="Times New Roman" w:hAnsi="Times New Roman" w:cs="Times New Roman"/>
          <w:sz w:val="24"/>
          <w:szCs w:val="24"/>
        </w:rPr>
        <w:t xml:space="preserve">inimesekeskset vaadet </w:t>
      </w:r>
      <w:r w:rsidR="00B05C3F">
        <w:rPr>
          <w:rFonts w:ascii="Times New Roman" w:hAnsi="Times New Roman" w:cs="Times New Roman"/>
          <w:sz w:val="24"/>
          <w:szCs w:val="24"/>
        </w:rPr>
        <w:t>mõju hin</w:t>
      </w:r>
      <w:r w:rsidR="00D43AC0">
        <w:rPr>
          <w:rFonts w:ascii="Times New Roman" w:hAnsi="Times New Roman" w:cs="Times New Roman"/>
          <w:sz w:val="24"/>
          <w:szCs w:val="24"/>
        </w:rPr>
        <w:t>damisel.</w:t>
      </w:r>
      <w:r w:rsidR="00272A99">
        <w:rPr>
          <w:rFonts w:ascii="Times New Roman" w:hAnsi="Times New Roman" w:cs="Times New Roman"/>
          <w:sz w:val="24"/>
          <w:szCs w:val="24"/>
        </w:rPr>
        <w:t xml:space="preserve"> </w:t>
      </w:r>
    </w:p>
    <w:p w14:paraId="22A0780C" w14:textId="77777777" w:rsidR="007A0B97" w:rsidRPr="00F17373" w:rsidRDefault="007A0B97" w:rsidP="007A0B97">
      <w:pPr>
        <w:spacing w:after="0" w:line="240" w:lineRule="auto"/>
        <w:ind w:hanging="1"/>
        <w:jc w:val="both"/>
        <w:rPr>
          <w:rFonts w:ascii="Times New Roman" w:hAnsi="Times New Roman" w:cs="Times New Roman"/>
          <w:sz w:val="24"/>
          <w:szCs w:val="24"/>
        </w:rPr>
      </w:pPr>
    </w:p>
    <w:p w14:paraId="467922D9" w14:textId="28941F11" w:rsidR="00EE0753" w:rsidRDefault="00B750B5" w:rsidP="007A0B97">
      <w:pPr>
        <w:spacing w:after="0" w:line="240" w:lineRule="auto"/>
        <w:ind w:hanging="1"/>
        <w:jc w:val="both"/>
        <w:rPr>
          <w:rFonts w:ascii="Times New Roman" w:hAnsi="Times New Roman" w:cs="Times New Roman"/>
          <w:sz w:val="24"/>
          <w:szCs w:val="24"/>
        </w:rPr>
      </w:pPr>
      <w:r w:rsidRPr="00B750B5">
        <w:rPr>
          <w:rFonts w:ascii="Times New Roman" w:hAnsi="Times New Roman" w:cs="Times New Roman"/>
          <w:b/>
          <w:bCs/>
          <w:sz w:val="24"/>
          <w:szCs w:val="24"/>
        </w:rPr>
        <w:t>Lõikes 3</w:t>
      </w:r>
      <w:r w:rsidR="00EE0753" w:rsidRPr="00F17373">
        <w:rPr>
          <w:rFonts w:ascii="Times New Roman" w:hAnsi="Times New Roman" w:cs="Times New Roman"/>
          <w:sz w:val="24"/>
          <w:szCs w:val="24"/>
        </w:rPr>
        <w:t xml:space="preserve"> loetletakse peamised mõjuvaldkonnad, milles avalduvat mõju hinnatakse. </w:t>
      </w:r>
      <w:r w:rsidR="00562995">
        <w:rPr>
          <w:rFonts w:ascii="Times New Roman" w:hAnsi="Times New Roman" w:cs="Times New Roman"/>
          <w:sz w:val="24"/>
          <w:szCs w:val="24"/>
        </w:rPr>
        <w:t xml:space="preserve">Nagu kehtivaski </w:t>
      </w:r>
      <w:r w:rsidR="007068BB">
        <w:rPr>
          <w:rFonts w:ascii="Times New Roman" w:hAnsi="Times New Roman" w:cs="Times New Roman"/>
          <w:sz w:val="24"/>
          <w:szCs w:val="24"/>
        </w:rPr>
        <w:t>õiguses</w:t>
      </w:r>
      <w:r w:rsidR="00C05405">
        <w:rPr>
          <w:rFonts w:ascii="Times New Roman" w:hAnsi="Times New Roman" w:cs="Times New Roman"/>
          <w:sz w:val="24"/>
          <w:szCs w:val="24"/>
        </w:rPr>
        <w:t xml:space="preserve">, </w:t>
      </w:r>
      <w:r w:rsidR="00FE1507">
        <w:rPr>
          <w:rFonts w:ascii="Times New Roman" w:hAnsi="Times New Roman" w:cs="Times New Roman"/>
          <w:sz w:val="24"/>
          <w:szCs w:val="24"/>
        </w:rPr>
        <w:t>on loetelu jäetud lahtiseks</w:t>
      </w:r>
      <w:r w:rsidR="00FB3BE4">
        <w:rPr>
          <w:rFonts w:ascii="Times New Roman" w:hAnsi="Times New Roman" w:cs="Times New Roman"/>
          <w:sz w:val="24"/>
          <w:szCs w:val="24"/>
        </w:rPr>
        <w:t xml:space="preserve">. </w:t>
      </w:r>
      <w:r w:rsidR="00EE0753" w:rsidRPr="00F17373">
        <w:rPr>
          <w:rFonts w:ascii="Times New Roman" w:hAnsi="Times New Roman" w:cs="Times New Roman"/>
          <w:sz w:val="24"/>
          <w:szCs w:val="24"/>
        </w:rPr>
        <w:t xml:space="preserve">Valdkondade loetlemise eesmärk on tagada, et ükski võimalik otsene või kaudne mõju ei jääks tähelepanu alt välja. See ei tähenda, et mõjuanalüüs peab olema üles ehitatud valdkondade </w:t>
      </w:r>
      <w:r w:rsidR="00E771A1">
        <w:rPr>
          <w:rFonts w:ascii="Times New Roman" w:hAnsi="Times New Roman" w:cs="Times New Roman"/>
          <w:sz w:val="24"/>
          <w:szCs w:val="24"/>
        </w:rPr>
        <w:t>kaupa</w:t>
      </w:r>
      <w:r w:rsidR="00EE0753" w:rsidRPr="00F17373">
        <w:rPr>
          <w:rFonts w:ascii="Times New Roman" w:hAnsi="Times New Roman" w:cs="Times New Roman"/>
          <w:sz w:val="24"/>
          <w:szCs w:val="24"/>
        </w:rPr>
        <w:t xml:space="preserve">, vaid et </w:t>
      </w:r>
      <w:r w:rsidR="006D6D1F">
        <w:rPr>
          <w:rFonts w:ascii="Times New Roman" w:hAnsi="Times New Roman" w:cs="Times New Roman"/>
          <w:sz w:val="24"/>
          <w:szCs w:val="24"/>
        </w:rPr>
        <w:t xml:space="preserve">see </w:t>
      </w:r>
      <w:r w:rsidR="00EE0753" w:rsidRPr="00F17373">
        <w:rPr>
          <w:rFonts w:ascii="Times New Roman" w:hAnsi="Times New Roman" w:cs="Times New Roman"/>
          <w:sz w:val="24"/>
          <w:szCs w:val="24"/>
        </w:rPr>
        <w:t xml:space="preserve">info </w:t>
      </w:r>
      <w:r w:rsidR="006D6D1F">
        <w:rPr>
          <w:rFonts w:ascii="Times New Roman" w:hAnsi="Times New Roman" w:cs="Times New Roman"/>
          <w:sz w:val="24"/>
          <w:szCs w:val="24"/>
        </w:rPr>
        <w:t>peab olema</w:t>
      </w:r>
      <w:r w:rsidR="006D6D1F" w:rsidRPr="00F17373">
        <w:rPr>
          <w:rFonts w:ascii="Times New Roman" w:hAnsi="Times New Roman" w:cs="Times New Roman"/>
          <w:sz w:val="24"/>
          <w:szCs w:val="24"/>
        </w:rPr>
        <w:t xml:space="preserve"> </w:t>
      </w:r>
      <w:r w:rsidR="00EE0753" w:rsidRPr="00F17373">
        <w:rPr>
          <w:rFonts w:ascii="Times New Roman" w:hAnsi="Times New Roman" w:cs="Times New Roman"/>
          <w:sz w:val="24"/>
          <w:szCs w:val="24"/>
        </w:rPr>
        <w:t>seletuskirjas esitatud. HÕNTE-s loetletud valdkondi täpsustatakse juhendmaterjalis „Mõju määratlemise kontrollküsimustik“.</w:t>
      </w:r>
      <w:r w:rsidR="00616475" w:rsidRPr="00F17373">
        <w:rPr>
          <w:rStyle w:val="Allmrkuseviide"/>
          <w:rFonts w:ascii="Times New Roman" w:hAnsi="Times New Roman" w:cs="Times New Roman"/>
          <w:sz w:val="24"/>
          <w:szCs w:val="24"/>
        </w:rPr>
        <w:footnoteReference w:id="15"/>
      </w:r>
    </w:p>
    <w:p w14:paraId="0B510BB3" w14:textId="77777777" w:rsidR="00E93D16" w:rsidRDefault="00E93D16" w:rsidP="007A0B97">
      <w:pPr>
        <w:spacing w:after="0" w:line="240" w:lineRule="auto"/>
        <w:ind w:hanging="1"/>
        <w:jc w:val="both"/>
        <w:rPr>
          <w:rFonts w:ascii="Times New Roman" w:hAnsi="Times New Roman" w:cs="Times New Roman"/>
          <w:sz w:val="24"/>
          <w:szCs w:val="24"/>
        </w:rPr>
      </w:pPr>
    </w:p>
    <w:p w14:paraId="36F3AEF2" w14:textId="6E04E5FA" w:rsidR="00DA5654" w:rsidRPr="00B15E25" w:rsidRDefault="00EE0753" w:rsidP="0030320C">
      <w:pPr>
        <w:spacing w:after="0" w:line="240" w:lineRule="auto"/>
        <w:ind w:hanging="1"/>
        <w:jc w:val="both"/>
        <w:rPr>
          <w:rFonts w:ascii="Times New Roman" w:hAnsi="Times New Roman" w:cs="Times New Roman"/>
          <w:sz w:val="24"/>
          <w:szCs w:val="24"/>
        </w:rPr>
      </w:pPr>
      <w:r w:rsidRPr="00F17373">
        <w:rPr>
          <w:rFonts w:ascii="Times New Roman" w:hAnsi="Times New Roman" w:cs="Times New Roman"/>
          <w:sz w:val="24"/>
          <w:szCs w:val="24"/>
        </w:rPr>
        <w:t xml:space="preserve">Esimese </w:t>
      </w:r>
      <w:r w:rsidR="00C273E6" w:rsidRPr="00F17373">
        <w:rPr>
          <w:rFonts w:ascii="Times New Roman" w:hAnsi="Times New Roman" w:cs="Times New Roman"/>
          <w:sz w:val="24"/>
          <w:szCs w:val="24"/>
        </w:rPr>
        <w:t xml:space="preserve">nelja </w:t>
      </w:r>
      <w:r w:rsidRPr="00F17373">
        <w:rPr>
          <w:rFonts w:ascii="Times New Roman" w:hAnsi="Times New Roman" w:cs="Times New Roman"/>
          <w:sz w:val="24"/>
          <w:szCs w:val="24"/>
        </w:rPr>
        <w:t xml:space="preserve">valdkonna puhul – </w:t>
      </w:r>
      <w:r w:rsidR="00F62F4F">
        <w:rPr>
          <w:rFonts w:ascii="Times New Roman" w:hAnsi="Times New Roman" w:cs="Times New Roman"/>
          <w:sz w:val="24"/>
          <w:szCs w:val="24"/>
        </w:rPr>
        <w:t>sotsiaal</w:t>
      </w:r>
      <w:r w:rsidR="005D41FC">
        <w:rPr>
          <w:rFonts w:ascii="Times New Roman" w:hAnsi="Times New Roman" w:cs="Times New Roman"/>
          <w:sz w:val="24"/>
          <w:szCs w:val="24"/>
        </w:rPr>
        <w:t>mõju</w:t>
      </w:r>
      <w:r w:rsidRPr="00F17373">
        <w:rPr>
          <w:rFonts w:ascii="Times New Roman" w:hAnsi="Times New Roman" w:cs="Times New Roman"/>
          <w:sz w:val="24"/>
          <w:szCs w:val="24"/>
        </w:rPr>
        <w:t>, julgeolek, majandus</w:t>
      </w:r>
      <w:r w:rsidRPr="00F17373" w:rsidDel="00A1201A">
        <w:rPr>
          <w:rFonts w:ascii="Times New Roman" w:hAnsi="Times New Roman" w:cs="Times New Roman"/>
          <w:sz w:val="24"/>
          <w:szCs w:val="24"/>
        </w:rPr>
        <w:t xml:space="preserve"> </w:t>
      </w:r>
      <w:r w:rsidR="00A1201A" w:rsidRPr="00F17373">
        <w:rPr>
          <w:rFonts w:ascii="Times New Roman" w:hAnsi="Times New Roman" w:cs="Times New Roman"/>
          <w:sz w:val="24"/>
          <w:szCs w:val="24"/>
        </w:rPr>
        <w:t>ja</w:t>
      </w:r>
      <w:r w:rsidRPr="00F17373">
        <w:rPr>
          <w:rFonts w:ascii="Times New Roman" w:hAnsi="Times New Roman" w:cs="Times New Roman"/>
          <w:sz w:val="24"/>
          <w:szCs w:val="24"/>
        </w:rPr>
        <w:t xml:space="preserve"> </w:t>
      </w:r>
      <w:r w:rsidR="00655665" w:rsidRPr="00F17373">
        <w:rPr>
          <w:rFonts w:ascii="Times New Roman" w:hAnsi="Times New Roman" w:cs="Times New Roman"/>
          <w:sz w:val="24"/>
          <w:szCs w:val="24"/>
        </w:rPr>
        <w:t>digi</w:t>
      </w:r>
      <w:r w:rsidR="00655665">
        <w:rPr>
          <w:rFonts w:ascii="Times New Roman" w:hAnsi="Times New Roman" w:cs="Times New Roman"/>
          <w:sz w:val="24"/>
          <w:szCs w:val="24"/>
        </w:rPr>
        <w:t>areng</w:t>
      </w:r>
      <w:r w:rsidR="0085525F">
        <w:rPr>
          <w:rFonts w:ascii="Times New Roman" w:hAnsi="Times New Roman" w:cs="Times New Roman"/>
          <w:sz w:val="24"/>
          <w:szCs w:val="24"/>
        </w:rPr>
        <w:t xml:space="preserve"> </w:t>
      </w:r>
      <w:r w:rsidRPr="00F17373">
        <w:rPr>
          <w:rFonts w:ascii="Times New Roman" w:hAnsi="Times New Roman" w:cs="Times New Roman"/>
          <w:sz w:val="24"/>
          <w:szCs w:val="24"/>
        </w:rPr>
        <w:t>– on tegemist laiade ning riigi jaoks oluliste poliitikavaldkondadega. Enamiku uute õigusaktidega kaasneb sotsiaalne ja majanduslik mõju, lisaks on viimastel aastatel suurenenud riigi julgeoleku tugevdamisele suunatud õiguslike algatuste hulk.</w:t>
      </w:r>
      <w:r w:rsidR="00193455">
        <w:rPr>
          <w:rFonts w:ascii="Times New Roman" w:hAnsi="Times New Roman" w:cs="Times New Roman"/>
          <w:sz w:val="24"/>
          <w:szCs w:val="24"/>
        </w:rPr>
        <w:t xml:space="preserve"> </w:t>
      </w:r>
      <w:r w:rsidR="00822409" w:rsidRPr="00B15E25">
        <w:rPr>
          <w:rFonts w:ascii="Times New Roman" w:hAnsi="Times New Roman" w:cs="Times New Roman"/>
          <w:sz w:val="24"/>
          <w:szCs w:val="24"/>
        </w:rPr>
        <w:t xml:space="preserve">Mõju </w:t>
      </w:r>
      <w:r w:rsidR="00474176" w:rsidRPr="00B15E25">
        <w:rPr>
          <w:rFonts w:ascii="Times New Roman" w:hAnsi="Times New Roman" w:cs="Times New Roman"/>
          <w:sz w:val="24"/>
          <w:szCs w:val="24"/>
        </w:rPr>
        <w:t xml:space="preserve">riigi </w:t>
      </w:r>
      <w:r w:rsidR="00822409" w:rsidRPr="00B15E25">
        <w:rPr>
          <w:rFonts w:ascii="Times New Roman" w:hAnsi="Times New Roman" w:cs="Times New Roman"/>
          <w:sz w:val="24"/>
          <w:szCs w:val="24"/>
        </w:rPr>
        <w:t>välissuh</w:t>
      </w:r>
      <w:r w:rsidR="009E762B" w:rsidRPr="00B15E25">
        <w:rPr>
          <w:rFonts w:ascii="Times New Roman" w:hAnsi="Times New Roman" w:cs="Times New Roman"/>
          <w:sz w:val="24"/>
          <w:szCs w:val="24"/>
        </w:rPr>
        <w:t>etele</w:t>
      </w:r>
      <w:r w:rsidR="00822409" w:rsidRPr="00B15E25">
        <w:rPr>
          <w:rFonts w:ascii="Times New Roman" w:hAnsi="Times New Roman" w:cs="Times New Roman"/>
          <w:sz w:val="24"/>
          <w:szCs w:val="24"/>
        </w:rPr>
        <w:t xml:space="preserve"> </w:t>
      </w:r>
      <w:r w:rsidR="00576E65" w:rsidRPr="00B15E25">
        <w:rPr>
          <w:rFonts w:ascii="Times New Roman" w:hAnsi="Times New Roman" w:cs="Times New Roman"/>
          <w:sz w:val="24"/>
          <w:szCs w:val="24"/>
        </w:rPr>
        <w:t xml:space="preserve">ei ole </w:t>
      </w:r>
      <w:r w:rsidR="0013308E" w:rsidRPr="00B15E25">
        <w:rPr>
          <w:rFonts w:ascii="Times New Roman" w:hAnsi="Times New Roman" w:cs="Times New Roman"/>
          <w:sz w:val="24"/>
          <w:szCs w:val="24"/>
        </w:rPr>
        <w:t xml:space="preserve">enam </w:t>
      </w:r>
      <w:r w:rsidR="00766F49">
        <w:rPr>
          <w:rFonts w:ascii="Times New Roman" w:hAnsi="Times New Roman" w:cs="Times New Roman"/>
          <w:sz w:val="24"/>
          <w:szCs w:val="24"/>
        </w:rPr>
        <w:t>vaja</w:t>
      </w:r>
      <w:r w:rsidR="00766F49" w:rsidRPr="00B15E25">
        <w:rPr>
          <w:rFonts w:ascii="Times New Roman" w:hAnsi="Times New Roman" w:cs="Times New Roman"/>
          <w:sz w:val="24"/>
          <w:szCs w:val="24"/>
        </w:rPr>
        <w:t xml:space="preserve"> </w:t>
      </w:r>
      <w:r w:rsidR="00576E65" w:rsidRPr="00B15E25">
        <w:rPr>
          <w:rFonts w:ascii="Times New Roman" w:hAnsi="Times New Roman" w:cs="Times New Roman"/>
          <w:sz w:val="24"/>
          <w:szCs w:val="24"/>
        </w:rPr>
        <w:t>eraldi nimetada,</w:t>
      </w:r>
      <w:r w:rsidR="001A2B8E" w:rsidRPr="00B15E25">
        <w:rPr>
          <w:rFonts w:ascii="Times New Roman" w:hAnsi="Times New Roman" w:cs="Times New Roman"/>
          <w:sz w:val="24"/>
          <w:szCs w:val="24"/>
        </w:rPr>
        <w:t xml:space="preserve"> </w:t>
      </w:r>
      <w:r w:rsidR="0074499F" w:rsidRPr="00B15E25">
        <w:rPr>
          <w:rFonts w:ascii="Times New Roman" w:hAnsi="Times New Roman" w:cs="Times New Roman"/>
          <w:sz w:val="24"/>
          <w:szCs w:val="24"/>
        </w:rPr>
        <w:t xml:space="preserve">et </w:t>
      </w:r>
      <w:r w:rsidR="007C680E" w:rsidRPr="00B15E25">
        <w:rPr>
          <w:rFonts w:ascii="Times New Roman" w:hAnsi="Times New Roman" w:cs="Times New Roman"/>
          <w:sz w:val="24"/>
          <w:szCs w:val="24"/>
        </w:rPr>
        <w:t xml:space="preserve">loetelu </w:t>
      </w:r>
      <w:r w:rsidR="00F940B3">
        <w:rPr>
          <w:rFonts w:ascii="Times New Roman" w:hAnsi="Times New Roman" w:cs="Times New Roman"/>
          <w:sz w:val="24"/>
          <w:szCs w:val="24"/>
        </w:rPr>
        <w:t xml:space="preserve">oleks </w:t>
      </w:r>
      <w:r w:rsidR="007C680E" w:rsidRPr="00B15E25">
        <w:rPr>
          <w:rFonts w:ascii="Times New Roman" w:hAnsi="Times New Roman" w:cs="Times New Roman"/>
          <w:sz w:val="24"/>
          <w:szCs w:val="24"/>
        </w:rPr>
        <w:t>üldis</w:t>
      </w:r>
      <w:r w:rsidR="00F940B3">
        <w:rPr>
          <w:rFonts w:ascii="Times New Roman" w:hAnsi="Times New Roman" w:cs="Times New Roman"/>
          <w:sz w:val="24"/>
          <w:szCs w:val="24"/>
        </w:rPr>
        <w:t>em</w:t>
      </w:r>
      <w:r w:rsidR="00A35899" w:rsidRPr="00B15E25">
        <w:rPr>
          <w:rFonts w:ascii="Times New Roman" w:hAnsi="Times New Roman" w:cs="Times New Roman"/>
          <w:sz w:val="24"/>
          <w:szCs w:val="24"/>
        </w:rPr>
        <w:t>.</w:t>
      </w:r>
      <w:r w:rsidR="00E01524" w:rsidRPr="00B15E25">
        <w:rPr>
          <w:rFonts w:ascii="Times New Roman" w:hAnsi="Times New Roman" w:cs="Times New Roman"/>
          <w:sz w:val="24"/>
          <w:szCs w:val="24"/>
        </w:rPr>
        <w:t xml:space="preserve"> </w:t>
      </w:r>
      <w:r w:rsidR="00A35899" w:rsidRPr="00B15E25">
        <w:rPr>
          <w:rFonts w:ascii="Times New Roman" w:hAnsi="Times New Roman" w:cs="Times New Roman"/>
          <w:sz w:val="24"/>
          <w:szCs w:val="24"/>
        </w:rPr>
        <w:t>L</w:t>
      </w:r>
      <w:r w:rsidR="00E01524" w:rsidRPr="00B15E25">
        <w:rPr>
          <w:rFonts w:ascii="Times New Roman" w:hAnsi="Times New Roman" w:cs="Times New Roman"/>
          <w:sz w:val="24"/>
          <w:szCs w:val="24"/>
        </w:rPr>
        <w:t>isaks on välissuht</w:t>
      </w:r>
      <w:r w:rsidR="005B4EE4" w:rsidRPr="00B15E25">
        <w:rPr>
          <w:rFonts w:ascii="Times New Roman" w:hAnsi="Times New Roman" w:cs="Times New Roman"/>
          <w:sz w:val="24"/>
          <w:szCs w:val="24"/>
        </w:rPr>
        <w:t xml:space="preserve">lus pigem </w:t>
      </w:r>
      <w:r w:rsidR="00842301" w:rsidRPr="00B15E25">
        <w:rPr>
          <w:rFonts w:ascii="Times New Roman" w:hAnsi="Times New Roman" w:cs="Times New Roman"/>
          <w:sz w:val="24"/>
          <w:szCs w:val="24"/>
        </w:rPr>
        <w:t xml:space="preserve">viis </w:t>
      </w:r>
      <w:r w:rsidR="00732AC3" w:rsidRPr="00B15E25">
        <w:rPr>
          <w:rFonts w:ascii="Times New Roman" w:hAnsi="Times New Roman" w:cs="Times New Roman"/>
          <w:sz w:val="24"/>
          <w:szCs w:val="24"/>
        </w:rPr>
        <w:t xml:space="preserve">ühiskondlike hüvede saavutamiseks </w:t>
      </w:r>
      <w:r w:rsidR="007D5770" w:rsidRPr="00B15E25">
        <w:rPr>
          <w:rFonts w:ascii="Times New Roman" w:hAnsi="Times New Roman" w:cs="Times New Roman"/>
          <w:sz w:val="24"/>
          <w:szCs w:val="24"/>
        </w:rPr>
        <w:t xml:space="preserve">(julgeolek, </w:t>
      </w:r>
      <w:r w:rsidR="00DA5654" w:rsidRPr="00B15E25">
        <w:rPr>
          <w:rFonts w:ascii="Times New Roman" w:hAnsi="Times New Roman" w:cs="Times New Roman"/>
          <w:sz w:val="24"/>
          <w:szCs w:val="24"/>
        </w:rPr>
        <w:t>konkurentsivõime)</w:t>
      </w:r>
      <w:r w:rsidR="00A35899" w:rsidRPr="00B15E25">
        <w:rPr>
          <w:rFonts w:ascii="Times New Roman" w:hAnsi="Times New Roman" w:cs="Times New Roman"/>
          <w:sz w:val="24"/>
          <w:szCs w:val="24"/>
        </w:rPr>
        <w:t>, mitte lõp</w:t>
      </w:r>
      <w:r w:rsidR="00A844B9" w:rsidRPr="00B15E25">
        <w:rPr>
          <w:rFonts w:ascii="Times New Roman" w:hAnsi="Times New Roman" w:cs="Times New Roman"/>
          <w:sz w:val="24"/>
          <w:szCs w:val="24"/>
        </w:rPr>
        <w:t>p</w:t>
      </w:r>
      <w:r w:rsidR="00DE6B0B" w:rsidRPr="00B15E25">
        <w:rPr>
          <w:rFonts w:ascii="Times New Roman" w:hAnsi="Times New Roman" w:cs="Times New Roman"/>
          <w:sz w:val="24"/>
          <w:szCs w:val="24"/>
        </w:rPr>
        <w:t xml:space="preserve">eesmärk. </w:t>
      </w:r>
      <w:r w:rsidR="000B26F0" w:rsidRPr="00B15E25">
        <w:rPr>
          <w:rFonts w:ascii="Times New Roman" w:hAnsi="Times New Roman" w:cs="Times New Roman"/>
          <w:sz w:val="24"/>
          <w:szCs w:val="24"/>
        </w:rPr>
        <w:t>Selle asemel viidatakse loetelus turvalisusele</w:t>
      </w:r>
      <w:r w:rsidR="00046DE1">
        <w:rPr>
          <w:rFonts w:ascii="Times New Roman" w:hAnsi="Times New Roman" w:cs="Times New Roman"/>
          <w:sz w:val="24"/>
          <w:szCs w:val="24"/>
        </w:rPr>
        <w:t>, sealhulgas küberturvalisusele</w:t>
      </w:r>
      <w:r w:rsidR="000B26F0" w:rsidRPr="00B15E25">
        <w:rPr>
          <w:rFonts w:ascii="Times New Roman" w:hAnsi="Times New Roman" w:cs="Times New Roman"/>
          <w:sz w:val="24"/>
          <w:szCs w:val="24"/>
        </w:rPr>
        <w:t>.</w:t>
      </w:r>
    </w:p>
    <w:p w14:paraId="53DC38F7" w14:textId="3C032C17" w:rsidR="00DA5654" w:rsidRDefault="00DA5654" w:rsidP="0030320C">
      <w:pPr>
        <w:spacing w:after="0" w:line="240" w:lineRule="auto"/>
        <w:ind w:hanging="1"/>
        <w:jc w:val="both"/>
        <w:rPr>
          <w:rFonts w:ascii="Times New Roman" w:hAnsi="Times New Roman" w:cs="Times New Roman"/>
          <w:sz w:val="24"/>
          <w:szCs w:val="24"/>
        </w:rPr>
      </w:pPr>
    </w:p>
    <w:p w14:paraId="114081C1" w14:textId="1C9D87A7" w:rsidR="006C7A88" w:rsidRDefault="00910252" w:rsidP="0030320C">
      <w:pPr>
        <w:spacing w:after="0" w:line="240" w:lineRule="auto"/>
        <w:ind w:hanging="1"/>
        <w:jc w:val="both"/>
        <w:rPr>
          <w:rFonts w:ascii="Times New Roman" w:hAnsi="Times New Roman" w:cs="Times New Roman"/>
          <w:sz w:val="24"/>
          <w:szCs w:val="24"/>
        </w:rPr>
      </w:pPr>
      <w:r>
        <w:rPr>
          <w:rFonts w:ascii="Times New Roman" w:hAnsi="Times New Roman" w:cs="Times New Roman"/>
          <w:sz w:val="24"/>
          <w:szCs w:val="24"/>
        </w:rPr>
        <w:t xml:space="preserve">Sotsiaalse mõju </w:t>
      </w:r>
      <w:r w:rsidR="00295DEC">
        <w:rPr>
          <w:rFonts w:ascii="Times New Roman" w:hAnsi="Times New Roman" w:cs="Times New Roman"/>
          <w:sz w:val="24"/>
          <w:szCs w:val="24"/>
        </w:rPr>
        <w:t xml:space="preserve">juures </w:t>
      </w:r>
      <w:r w:rsidR="00F679EA">
        <w:rPr>
          <w:rFonts w:ascii="Times New Roman" w:hAnsi="Times New Roman" w:cs="Times New Roman"/>
          <w:sz w:val="24"/>
          <w:szCs w:val="24"/>
        </w:rPr>
        <w:t xml:space="preserve">on kavas eraldi </w:t>
      </w:r>
      <w:r w:rsidR="00956823">
        <w:rPr>
          <w:rFonts w:ascii="Times New Roman" w:hAnsi="Times New Roman" w:cs="Times New Roman"/>
          <w:sz w:val="24"/>
          <w:szCs w:val="24"/>
        </w:rPr>
        <w:t xml:space="preserve">rõhutada mõju </w:t>
      </w:r>
      <w:r w:rsidR="00605935" w:rsidRPr="00B03B5C">
        <w:rPr>
          <w:rFonts w:ascii="Times New Roman" w:hAnsi="Times New Roman" w:cs="Times New Roman"/>
          <w:sz w:val="24"/>
          <w:szCs w:val="24"/>
        </w:rPr>
        <w:t>lastega</w:t>
      </w:r>
      <w:r w:rsidR="00605935">
        <w:rPr>
          <w:rFonts w:ascii="Times New Roman" w:hAnsi="Times New Roman" w:cs="Times New Roman"/>
          <w:sz w:val="24"/>
          <w:szCs w:val="24"/>
        </w:rPr>
        <w:t xml:space="preserve"> </w:t>
      </w:r>
      <w:r w:rsidR="00144F3C">
        <w:rPr>
          <w:rFonts w:ascii="Times New Roman" w:hAnsi="Times New Roman" w:cs="Times New Roman"/>
          <w:sz w:val="24"/>
          <w:szCs w:val="24"/>
        </w:rPr>
        <w:t>peredele.</w:t>
      </w:r>
      <w:r w:rsidR="00C53318">
        <w:rPr>
          <w:rFonts w:ascii="Times New Roman" w:hAnsi="Times New Roman" w:cs="Times New Roman"/>
          <w:sz w:val="24"/>
          <w:szCs w:val="24"/>
        </w:rPr>
        <w:t xml:space="preserve"> </w:t>
      </w:r>
      <w:r w:rsidR="00AC2AE0">
        <w:rPr>
          <w:rFonts w:ascii="Times New Roman" w:hAnsi="Times New Roman" w:cs="Times New Roman"/>
          <w:sz w:val="24"/>
          <w:szCs w:val="24"/>
        </w:rPr>
        <w:t>P</w:t>
      </w:r>
      <w:r w:rsidR="00AC2AE0" w:rsidRPr="00AC2AE0">
        <w:rPr>
          <w:rFonts w:ascii="Times New Roman" w:hAnsi="Times New Roman" w:cs="Times New Roman"/>
          <w:sz w:val="24"/>
          <w:szCs w:val="24"/>
        </w:rPr>
        <w:t xml:space="preserve">aljudel poliitikamuudatustel </w:t>
      </w:r>
      <w:r w:rsidR="00AC2AE0">
        <w:rPr>
          <w:rFonts w:ascii="Times New Roman" w:hAnsi="Times New Roman" w:cs="Times New Roman"/>
          <w:sz w:val="24"/>
          <w:szCs w:val="24"/>
        </w:rPr>
        <w:t>on</w:t>
      </w:r>
      <w:r w:rsidR="00AC2AE0" w:rsidRPr="00AC2AE0">
        <w:rPr>
          <w:rFonts w:ascii="Times New Roman" w:hAnsi="Times New Roman" w:cs="Times New Roman"/>
          <w:sz w:val="24"/>
          <w:szCs w:val="24"/>
        </w:rPr>
        <w:t xml:space="preserve"> otse</w:t>
      </w:r>
      <w:r w:rsidR="00AC2AE0">
        <w:rPr>
          <w:rFonts w:ascii="Times New Roman" w:hAnsi="Times New Roman" w:cs="Times New Roman"/>
          <w:sz w:val="24"/>
          <w:szCs w:val="24"/>
        </w:rPr>
        <w:t>ne</w:t>
      </w:r>
      <w:r w:rsidR="00AC2AE0" w:rsidRPr="00AC2AE0">
        <w:rPr>
          <w:rFonts w:ascii="Times New Roman" w:hAnsi="Times New Roman" w:cs="Times New Roman"/>
          <w:sz w:val="24"/>
          <w:szCs w:val="24"/>
        </w:rPr>
        <w:t xml:space="preserve"> või kaud</w:t>
      </w:r>
      <w:r w:rsidR="00AC2AE0">
        <w:rPr>
          <w:rFonts w:ascii="Times New Roman" w:hAnsi="Times New Roman" w:cs="Times New Roman"/>
          <w:sz w:val="24"/>
          <w:szCs w:val="24"/>
        </w:rPr>
        <w:t>ne</w:t>
      </w:r>
      <w:r w:rsidR="00AC2AE0" w:rsidRPr="00AC2AE0">
        <w:rPr>
          <w:rFonts w:ascii="Times New Roman" w:hAnsi="Times New Roman" w:cs="Times New Roman"/>
          <w:sz w:val="24"/>
          <w:szCs w:val="24"/>
        </w:rPr>
        <w:t xml:space="preserve"> mõju</w:t>
      </w:r>
      <w:r w:rsidR="00AC2AE0">
        <w:rPr>
          <w:rFonts w:ascii="Times New Roman" w:hAnsi="Times New Roman" w:cs="Times New Roman"/>
          <w:sz w:val="24"/>
          <w:szCs w:val="24"/>
        </w:rPr>
        <w:t xml:space="preserve"> peredele</w:t>
      </w:r>
      <w:r w:rsidR="00AC2AE0" w:rsidRPr="00AC2AE0">
        <w:rPr>
          <w:rFonts w:ascii="Times New Roman" w:hAnsi="Times New Roman" w:cs="Times New Roman"/>
          <w:sz w:val="24"/>
          <w:szCs w:val="24"/>
        </w:rPr>
        <w:t xml:space="preserve">, mis </w:t>
      </w:r>
      <w:r w:rsidR="00AC2AE0">
        <w:rPr>
          <w:rFonts w:ascii="Times New Roman" w:hAnsi="Times New Roman" w:cs="Times New Roman"/>
          <w:sz w:val="24"/>
          <w:szCs w:val="24"/>
        </w:rPr>
        <w:t xml:space="preserve">võib erineda mõjust üksikisikule ning </w:t>
      </w:r>
      <w:r w:rsidR="00AC2AE0" w:rsidRPr="00AC2AE0">
        <w:rPr>
          <w:rFonts w:ascii="Times New Roman" w:hAnsi="Times New Roman" w:cs="Times New Roman"/>
          <w:sz w:val="24"/>
          <w:szCs w:val="24"/>
        </w:rPr>
        <w:t xml:space="preserve">ei pruugi üldise sotsiaalse mõju käsitluse raames piisavalt esile tulla. </w:t>
      </w:r>
      <w:r w:rsidR="00124571">
        <w:rPr>
          <w:rFonts w:ascii="Times New Roman" w:hAnsi="Times New Roman" w:cs="Times New Roman"/>
          <w:sz w:val="24"/>
          <w:szCs w:val="24"/>
        </w:rPr>
        <w:t xml:space="preserve">Samuti võib mõju </w:t>
      </w:r>
      <w:r w:rsidR="00794F0D">
        <w:rPr>
          <w:rFonts w:ascii="Times New Roman" w:hAnsi="Times New Roman" w:cs="Times New Roman"/>
          <w:sz w:val="24"/>
          <w:szCs w:val="24"/>
        </w:rPr>
        <w:t>erineda tulenevalt</w:t>
      </w:r>
      <w:r w:rsidR="00D6160F">
        <w:rPr>
          <w:rFonts w:ascii="Times New Roman" w:hAnsi="Times New Roman" w:cs="Times New Roman"/>
          <w:sz w:val="24"/>
          <w:szCs w:val="24"/>
        </w:rPr>
        <w:t xml:space="preserve"> </w:t>
      </w:r>
      <w:r w:rsidR="00AC5C32">
        <w:rPr>
          <w:rFonts w:ascii="Times New Roman" w:hAnsi="Times New Roman" w:cs="Times New Roman"/>
          <w:sz w:val="24"/>
          <w:szCs w:val="24"/>
        </w:rPr>
        <w:t>pereliikmete arvust (paljulapselised pered) või peremu</w:t>
      </w:r>
      <w:r w:rsidR="00436F95">
        <w:rPr>
          <w:rFonts w:ascii="Times New Roman" w:hAnsi="Times New Roman" w:cs="Times New Roman"/>
          <w:sz w:val="24"/>
          <w:szCs w:val="24"/>
        </w:rPr>
        <w:t xml:space="preserve">delist. </w:t>
      </w:r>
    </w:p>
    <w:p w14:paraId="507B0130" w14:textId="2CB8D434" w:rsidR="006C7A88" w:rsidRPr="00DB283A" w:rsidRDefault="006C7A88" w:rsidP="0030320C">
      <w:pPr>
        <w:spacing w:after="0" w:line="240" w:lineRule="auto"/>
        <w:ind w:hanging="1"/>
        <w:jc w:val="both"/>
        <w:rPr>
          <w:rFonts w:ascii="Times New Roman" w:hAnsi="Times New Roman" w:cs="Times New Roman"/>
          <w:sz w:val="24"/>
          <w:szCs w:val="24"/>
        </w:rPr>
      </w:pPr>
    </w:p>
    <w:p w14:paraId="2140684D" w14:textId="61C01214" w:rsidR="00AC0CA7" w:rsidRDefault="00FD428C" w:rsidP="0030320C">
      <w:pPr>
        <w:spacing w:after="0" w:line="240" w:lineRule="auto"/>
        <w:ind w:hanging="1"/>
        <w:jc w:val="both"/>
        <w:rPr>
          <w:rFonts w:ascii="Times New Roman" w:hAnsi="Times New Roman" w:cs="Times New Roman"/>
          <w:sz w:val="24"/>
          <w:szCs w:val="24"/>
        </w:rPr>
      </w:pPr>
      <w:r w:rsidRPr="00FC39EF">
        <w:rPr>
          <w:rFonts w:ascii="Times New Roman" w:hAnsi="Times New Roman" w:cs="Times New Roman"/>
          <w:sz w:val="24"/>
          <w:szCs w:val="24"/>
        </w:rPr>
        <w:t xml:space="preserve">Senisega võrreldes </w:t>
      </w:r>
      <w:r w:rsidR="00BF2996" w:rsidRPr="00FC39EF">
        <w:rPr>
          <w:rFonts w:ascii="Times New Roman" w:hAnsi="Times New Roman" w:cs="Times New Roman"/>
          <w:sz w:val="24"/>
          <w:szCs w:val="24"/>
        </w:rPr>
        <w:t xml:space="preserve">on </w:t>
      </w:r>
      <w:r w:rsidRPr="00FC39EF">
        <w:rPr>
          <w:rFonts w:ascii="Times New Roman" w:hAnsi="Times New Roman" w:cs="Times New Roman"/>
          <w:sz w:val="24"/>
          <w:szCs w:val="24"/>
        </w:rPr>
        <w:t xml:space="preserve">täiesti uue valdkonnana kavas lisada loetelusse </w:t>
      </w:r>
      <w:r w:rsidR="0084629C" w:rsidRPr="00FC39EF">
        <w:rPr>
          <w:rFonts w:ascii="Times New Roman" w:hAnsi="Times New Roman" w:cs="Times New Roman"/>
          <w:sz w:val="24"/>
          <w:szCs w:val="24"/>
        </w:rPr>
        <w:t>mõju digi</w:t>
      </w:r>
      <w:r w:rsidR="00046DE1">
        <w:rPr>
          <w:rFonts w:ascii="Times New Roman" w:hAnsi="Times New Roman" w:cs="Times New Roman"/>
          <w:sz w:val="24"/>
          <w:szCs w:val="24"/>
        </w:rPr>
        <w:t>arengu</w:t>
      </w:r>
      <w:r w:rsidR="0084629C" w:rsidRPr="00FC39EF">
        <w:rPr>
          <w:rFonts w:ascii="Times New Roman" w:hAnsi="Times New Roman" w:cs="Times New Roman"/>
          <w:sz w:val="24"/>
          <w:szCs w:val="24"/>
        </w:rPr>
        <w:t>le</w:t>
      </w:r>
      <w:r w:rsidR="00B74E1D" w:rsidRPr="00FC39EF">
        <w:rPr>
          <w:rFonts w:ascii="Times New Roman" w:hAnsi="Times New Roman" w:cs="Times New Roman"/>
          <w:sz w:val="24"/>
          <w:szCs w:val="24"/>
        </w:rPr>
        <w:t>.</w:t>
      </w:r>
      <w:r w:rsidR="008F2D48" w:rsidRPr="00FC39EF">
        <w:rPr>
          <w:rFonts w:ascii="Times New Roman" w:hAnsi="Times New Roman" w:cs="Times New Roman"/>
          <w:sz w:val="24"/>
          <w:szCs w:val="24"/>
        </w:rPr>
        <w:t xml:space="preserve"> </w:t>
      </w:r>
      <w:r w:rsidR="00B74E1D" w:rsidRPr="00FC39EF">
        <w:rPr>
          <w:rFonts w:ascii="Times New Roman" w:hAnsi="Times New Roman" w:cs="Times New Roman"/>
          <w:sz w:val="24"/>
          <w:szCs w:val="24"/>
        </w:rPr>
        <w:t>M</w:t>
      </w:r>
      <w:r w:rsidR="00E34F42" w:rsidRPr="00FC39EF">
        <w:rPr>
          <w:rFonts w:ascii="Times New Roman" w:hAnsi="Times New Roman" w:cs="Times New Roman"/>
          <w:sz w:val="24"/>
          <w:szCs w:val="24"/>
        </w:rPr>
        <w:t>uudatuse</w:t>
      </w:r>
      <w:r w:rsidR="008F2D48" w:rsidRPr="00FC39EF">
        <w:rPr>
          <w:rFonts w:ascii="Times New Roman" w:hAnsi="Times New Roman" w:cs="Times New Roman"/>
          <w:sz w:val="24"/>
          <w:szCs w:val="24"/>
        </w:rPr>
        <w:t xml:space="preserve"> eesmärk on</w:t>
      </w:r>
      <w:r w:rsidR="00CF102B" w:rsidRPr="00FC39EF">
        <w:rPr>
          <w:rFonts w:ascii="Times New Roman" w:hAnsi="Times New Roman" w:cs="Times New Roman"/>
          <w:sz w:val="24"/>
          <w:szCs w:val="24"/>
        </w:rPr>
        <w:t xml:space="preserve"> tagada, et õig</w:t>
      </w:r>
      <w:r w:rsidR="00925B7C" w:rsidRPr="00FC39EF">
        <w:rPr>
          <w:rFonts w:ascii="Times New Roman" w:hAnsi="Times New Roman" w:cs="Times New Roman"/>
          <w:sz w:val="24"/>
          <w:szCs w:val="24"/>
        </w:rPr>
        <w:t xml:space="preserve">usliku algatuse </w:t>
      </w:r>
      <w:r w:rsidR="00465FD3" w:rsidRPr="00FC39EF">
        <w:rPr>
          <w:rFonts w:ascii="Times New Roman" w:hAnsi="Times New Roman" w:cs="Times New Roman"/>
          <w:sz w:val="24"/>
          <w:szCs w:val="24"/>
        </w:rPr>
        <w:t xml:space="preserve">puhul </w:t>
      </w:r>
      <w:r w:rsidR="002D7284" w:rsidRPr="00FC39EF">
        <w:rPr>
          <w:rFonts w:ascii="Times New Roman" w:hAnsi="Times New Roman" w:cs="Times New Roman"/>
          <w:sz w:val="24"/>
          <w:szCs w:val="24"/>
        </w:rPr>
        <w:t>oleks teadvustatud, kas ja kuidas mõjutab see Eesti digiühiskonna arengut</w:t>
      </w:r>
      <w:r w:rsidR="00046DE1" w:rsidRPr="00FC39EF">
        <w:rPr>
          <w:rStyle w:val="Allmrkuseviide"/>
          <w:rFonts w:ascii="Times New Roman" w:hAnsi="Times New Roman" w:cs="Times New Roman"/>
          <w:sz w:val="24"/>
          <w:szCs w:val="24"/>
        </w:rPr>
        <w:footnoteReference w:id="16"/>
      </w:r>
      <w:r w:rsidR="00422D4F">
        <w:rPr>
          <w:rFonts w:ascii="Times New Roman" w:hAnsi="Times New Roman" w:cs="Times New Roman"/>
          <w:sz w:val="24"/>
          <w:szCs w:val="24"/>
        </w:rPr>
        <w:t xml:space="preserve">, sealhulgas </w:t>
      </w:r>
      <w:r w:rsidR="007F588D">
        <w:rPr>
          <w:rFonts w:ascii="Times New Roman" w:hAnsi="Times New Roman" w:cs="Times New Roman"/>
          <w:sz w:val="24"/>
          <w:szCs w:val="24"/>
        </w:rPr>
        <w:t>nii inimeste igapäevaelu kui ka ettevõtjate tegevus</w:t>
      </w:r>
      <w:r w:rsidR="00231FD6">
        <w:rPr>
          <w:rFonts w:ascii="Times New Roman" w:hAnsi="Times New Roman" w:cs="Times New Roman"/>
          <w:sz w:val="24"/>
          <w:szCs w:val="24"/>
        </w:rPr>
        <w:t>t</w:t>
      </w:r>
      <w:r w:rsidR="006D6AAC" w:rsidRPr="00FC39EF">
        <w:rPr>
          <w:rFonts w:ascii="Times New Roman" w:hAnsi="Times New Roman" w:cs="Times New Roman"/>
          <w:sz w:val="24"/>
          <w:szCs w:val="24"/>
        </w:rPr>
        <w:t>.</w:t>
      </w:r>
      <w:r w:rsidR="00676574" w:rsidRPr="00FC39EF">
        <w:rPr>
          <w:rFonts w:ascii="Times New Roman" w:hAnsi="Times New Roman" w:cs="Times New Roman"/>
          <w:sz w:val="24"/>
          <w:szCs w:val="24"/>
        </w:rPr>
        <w:t xml:space="preserve"> </w:t>
      </w:r>
      <w:r w:rsidR="0011215C" w:rsidRPr="00FC39EF">
        <w:rPr>
          <w:rFonts w:ascii="Times New Roman" w:hAnsi="Times New Roman" w:cs="Times New Roman"/>
          <w:sz w:val="24"/>
          <w:szCs w:val="24"/>
        </w:rPr>
        <w:t>Valdkond hõlmab</w:t>
      </w:r>
      <w:r w:rsidR="000A2B45" w:rsidRPr="00FC39EF">
        <w:rPr>
          <w:rFonts w:ascii="Times New Roman" w:hAnsi="Times New Roman" w:cs="Times New Roman"/>
          <w:sz w:val="24"/>
          <w:szCs w:val="24"/>
        </w:rPr>
        <w:t xml:space="preserve"> selliseid</w:t>
      </w:r>
      <w:r w:rsidR="00F61E7E" w:rsidRPr="00FC39EF">
        <w:rPr>
          <w:rFonts w:ascii="Times New Roman" w:hAnsi="Times New Roman" w:cs="Times New Roman"/>
          <w:sz w:val="24"/>
          <w:szCs w:val="24"/>
        </w:rPr>
        <w:t xml:space="preserve"> teemasid nagu avalikud </w:t>
      </w:r>
      <w:r w:rsidR="008F7DE3" w:rsidRPr="00FC39EF">
        <w:rPr>
          <w:rFonts w:ascii="Times New Roman" w:hAnsi="Times New Roman" w:cs="Times New Roman"/>
          <w:sz w:val="24"/>
          <w:szCs w:val="24"/>
        </w:rPr>
        <w:t>teenused, digiriik</w:t>
      </w:r>
      <w:r w:rsidR="00AD6C0C" w:rsidRPr="00FC39EF">
        <w:rPr>
          <w:rFonts w:ascii="Times New Roman" w:hAnsi="Times New Roman" w:cs="Times New Roman"/>
          <w:sz w:val="24"/>
          <w:szCs w:val="24"/>
        </w:rPr>
        <w:t xml:space="preserve"> ja </w:t>
      </w:r>
      <w:r w:rsidR="0017733B" w:rsidRPr="00FC39EF">
        <w:rPr>
          <w:rFonts w:ascii="Times New Roman" w:hAnsi="Times New Roman" w:cs="Times New Roman"/>
          <w:sz w:val="24"/>
          <w:szCs w:val="24"/>
        </w:rPr>
        <w:t>sideühenduste kvaliteet</w:t>
      </w:r>
      <w:r w:rsidR="00AC0CA7">
        <w:rPr>
          <w:rFonts w:ascii="Times New Roman" w:hAnsi="Times New Roman" w:cs="Times New Roman"/>
          <w:sz w:val="24"/>
          <w:szCs w:val="24"/>
        </w:rPr>
        <w:t>:</w:t>
      </w:r>
    </w:p>
    <w:p w14:paraId="32636C71" w14:textId="0483DD7B" w:rsidR="001229D1" w:rsidRPr="00A300A0" w:rsidRDefault="005571FE" w:rsidP="00AC0CA7">
      <w:pPr>
        <w:pStyle w:val="Loendilik"/>
        <w:numPr>
          <w:ilvl w:val="0"/>
          <w:numId w:val="41"/>
        </w:numPr>
        <w:spacing w:after="0" w:line="240" w:lineRule="auto"/>
        <w:jc w:val="both"/>
        <w:rPr>
          <w:rFonts w:ascii="Times New Roman" w:hAnsi="Times New Roman" w:cs="Times New Roman"/>
          <w:sz w:val="24"/>
          <w:szCs w:val="24"/>
        </w:rPr>
      </w:pPr>
      <w:r w:rsidRPr="00A300A0">
        <w:rPr>
          <w:rFonts w:ascii="Times New Roman" w:hAnsi="Times New Roman" w:cs="Times New Roman"/>
          <w:sz w:val="24"/>
          <w:szCs w:val="24"/>
        </w:rPr>
        <w:t>a</w:t>
      </w:r>
      <w:r w:rsidR="001229D1" w:rsidRPr="00A300A0">
        <w:rPr>
          <w:rFonts w:ascii="Times New Roman" w:hAnsi="Times New Roman" w:cs="Times New Roman"/>
          <w:sz w:val="24"/>
          <w:szCs w:val="24"/>
        </w:rPr>
        <w:t xml:space="preserve">valikud teenused – </w:t>
      </w:r>
      <w:r w:rsidR="005119BD" w:rsidRPr="00A300A0">
        <w:rPr>
          <w:rFonts w:ascii="Times New Roman" w:hAnsi="Times New Roman" w:cs="Times New Roman"/>
          <w:sz w:val="24"/>
          <w:szCs w:val="24"/>
        </w:rPr>
        <w:t xml:space="preserve">teenuste </w:t>
      </w:r>
      <w:r w:rsidR="008A0ECE" w:rsidRPr="00A300A0">
        <w:rPr>
          <w:rFonts w:ascii="Times New Roman" w:hAnsi="Times New Roman" w:cs="Times New Roman"/>
          <w:sz w:val="24"/>
          <w:szCs w:val="24"/>
        </w:rPr>
        <w:t>kättesaadavus</w:t>
      </w:r>
      <w:r w:rsidR="00DB421F" w:rsidRPr="00A300A0">
        <w:rPr>
          <w:rFonts w:ascii="Times New Roman" w:hAnsi="Times New Roman" w:cs="Times New Roman"/>
          <w:sz w:val="24"/>
          <w:szCs w:val="24"/>
        </w:rPr>
        <w:t xml:space="preserve">, </w:t>
      </w:r>
      <w:r w:rsidR="00C46B5D" w:rsidRPr="00A300A0">
        <w:rPr>
          <w:rFonts w:ascii="Times New Roman" w:hAnsi="Times New Roman" w:cs="Times New Roman"/>
          <w:sz w:val="24"/>
          <w:szCs w:val="24"/>
        </w:rPr>
        <w:t>kasut</w:t>
      </w:r>
      <w:r w:rsidR="00C46B5D">
        <w:rPr>
          <w:rFonts w:ascii="Times New Roman" w:hAnsi="Times New Roman" w:cs="Times New Roman"/>
          <w:sz w:val="24"/>
          <w:szCs w:val="24"/>
        </w:rPr>
        <w:t>us</w:t>
      </w:r>
      <w:r w:rsidR="00C46B5D" w:rsidRPr="00A300A0">
        <w:rPr>
          <w:rFonts w:ascii="Times New Roman" w:hAnsi="Times New Roman" w:cs="Times New Roman"/>
          <w:sz w:val="24"/>
          <w:szCs w:val="24"/>
        </w:rPr>
        <w:t xml:space="preserve">kogemus </w:t>
      </w:r>
      <w:r w:rsidR="00DB421F" w:rsidRPr="00A300A0">
        <w:rPr>
          <w:rFonts w:ascii="Times New Roman" w:hAnsi="Times New Roman" w:cs="Times New Roman"/>
          <w:sz w:val="24"/>
          <w:szCs w:val="24"/>
        </w:rPr>
        <w:t>ja ligipääsetavus</w:t>
      </w:r>
      <w:r w:rsidR="005119BD" w:rsidRPr="00A300A0">
        <w:rPr>
          <w:rFonts w:ascii="Times New Roman" w:hAnsi="Times New Roman" w:cs="Times New Roman"/>
          <w:sz w:val="24"/>
          <w:szCs w:val="24"/>
        </w:rPr>
        <w:t>, andmete esitamine,</w:t>
      </w:r>
      <w:r w:rsidR="00116FEB" w:rsidRPr="00A300A0">
        <w:rPr>
          <w:rFonts w:ascii="Times New Roman" w:hAnsi="Times New Roman" w:cs="Times New Roman"/>
          <w:sz w:val="24"/>
          <w:szCs w:val="24"/>
        </w:rPr>
        <w:t xml:space="preserve"> info- ja aruandluskoormus,</w:t>
      </w:r>
      <w:r w:rsidR="005119BD" w:rsidRPr="00A300A0">
        <w:rPr>
          <w:rFonts w:ascii="Times New Roman" w:hAnsi="Times New Roman" w:cs="Times New Roman"/>
          <w:sz w:val="24"/>
          <w:szCs w:val="24"/>
        </w:rPr>
        <w:t xml:space="preserve"> </w:t>
      </w:r>
      <w:r w:rsidR="00BD4781" w:rsidRPr="00A300A0">
        <w:rPr>
          <w:rFonts w:ascii="Times New Roman" w:hAnsi="Times New Roman" w:cs="Times New Roman"/>
          <w:sz w:val="24"/>
          <w:szCs w:val="24"/>
        </w:rPr>
        <w:t>teenuse läbipaistvus</w:t>
      </w:r>
      <w:r w:rsidR="0009496C" w:rsidRPr="00A300A0">
        <w:rPr>
          <w:rFonts w:ascii="Times New Roman" w:hAnsi="Times New Roman" w:cs="Times New Roman"/>
          <w:sz w:val="24"/>
          <w:szCs w:val="24"/>
        </w:rPr>
        <w:t xml:space="preserve"> jm</w:t>
      </w:r>
      <w:r w:rsidR="006C02EB">
        <w:rPr>
          <w:rFonts w:ascii="Times New Roman" w:hAnsi="Times New Roman" w:cs="Times New Roman"/>
          <w:sz w:val="24"/>
          <w:szCs w:val="24"/>
        </w:rPr>
        <w:t>;</w:t>
      </w:r>
    </w:p>
    <w:p w14:paraId="0FD4EBFE" w14:textId="4042257A" w:rsidR="00D539ED" w:rsidRPr="00A300A0" w:rsidRDefault="005571FE" w:rsidP="00AC0CA7">
      <w:pPr>
        <w:pStyle w:val="Loendilik"/>
        <w:numPr>
          <w:ilvl w:val="0"/>
          <w:numId w:val="41"/>
        </w:numPr>
        <w:spacing w:after="0" w:line="240" w:lineRule="auto"/>
        <w:jc w:val="both"/>
        <w:rPr>
          <w:rFonts w:ascii="Times New Roman" w:hAnsi="Times New Roman" w:cs="Times New Roman"/>
          <w:sz w:val="24"/>
          <w:szCs w:val="24"/>
        </w:rPr>
      </w:pPr>
      <w:r w:rsidRPr="00A300A0">
        <w:rPr>
          <w:rFonts w:ascii="Times New Roman" w:hAnsi="Times New Roman" w:cs="Times New Roman"/>
          <w:sz w:val="24"/>
          <w:szCs w:val="24"/>
        </w:rPr>
        <w:t>d</w:t>
      </w:r>
      <w:r w:rsidR="00D539ED" w:rsidRPr="00A300A0">
        <w:rPr>
          <w:rFonts w:ascii="Times New Roman" w:hAnsi="Times New Roman" w:cs="Times New Roman"/>
          <w:sz w:val="24"/>
          <w:szCs w:val="24"/>
        </w:rPr>
        <w:t xml:space="preserve">igiriik – </w:t>
      </w:r>
      <w:r w:rsidR="006925A5" w:rsidRPr="00A300A0">
        <w:rPr>
          <w:rFonts w:ascii="Times New Roman" w:hAnsi="Times New Roman" w:cs="Times New Roman"/>
          <w:sz w:val="24"/>
          <w:szCs w:val="24"/>
        </w:rPr>
        <w:t>andmekasutus ja andmehaldus, tehisaru</w:t>
      </w:r>
      <w:r w:rsidR="00183EFF" w:rsidRPr="00A300A0">
        <w:rPr>
          <w:rFonts w:ascii="Times New Roman" w:hAnsi="Times New Roman" w:cs="Times New Roman"/>
          <w:sz w:val="24"/>
          <w:szCs w:val="24"/>
        </w:rPr>
        <w:t xml:space="preserve"> kasutus</w:t>
      </w:r>
      <w:r w:rsidR="003C3BC7" w:rsidRPr="00A300A0">
        <w:rPr>
          <w:rFonts w:ascii="Times New Roman" w:hAnsi="Times New Roman" w:cs="Times New Roman"/>
          <w:sz w:val="24"/>
          <w:szCs w:val="24"/>
        </w:rPr>
        <w:t xml:space="preserve">, </w:t>
      </w:r>
      <w:r w:rsidR="0009496C" w:rsidRPr="00A300A0">
        <w:rPr>
          <w:rFonts w:ascii="Times New Roman" w:hAnsi="Times New Roman" w:cs="Times New Roman"/>
          <w:sz w:val="24"/>
          <w:szCs w:val="24"/>
        </w:rPr>
        <w:t>andmetöötluse läbipaistvus ja kontrollitavus</w:t>
      </w:r>
      <w:r w:rsidR="00B35992" w:rsidRPr="00A300A0">
        <w:rPr>
          <w:rFonts w:ascii="Times New Roman" w:hAnsi="Times New Roman" w:cs="Times New Roman"/>
          <w:sz w:val="24"/>
          <w:szCs w:val="24"/>
        </w:rPr>
        <w:t>, riigi IKT juhtimine</w:t>
      </w:r>
      <w:r w:rsidR="0009496C" w:rsidRPr="00A300A0">
        <w:rPr>
          <w:rFonts w:ascii="Times New Roman" w:hAnsi="Times New Roman" w:cs="Times New Roman"/>
          <w:sz w:val="24"/>
          <w:szCs w:val="24"/>
        </w:rPr>
        <w:t xml:space="preserve"> jm</w:t>
      </w:r>
      <w:r w:rsidR="00A5149B">
        <w:rPr>
          <w:rFonts w:ascii="Times New Roman" w:hAnsi="Times New Roman" w:cs="Times New Roman"/>
          <w:sz w:val="24"/>
          <w:szCs w:val="24"/>
        </w:rPr>
        <w:t>;</w:t>
      </w:r>
    </w:p>
    <w:p w14:paraId="0C73FF76" w14:textId="0523CA0C" w:rsidR="00717714" w:rsidRPr="00A300A0" w:rsidRDefault="005571FE" w:rsidP="00AC0CA7">
      <w:pPr>
        <w:pStyle w:val="Loendilik"/>
        <w:numPr>
          <w:ilvl w:val="0"/>
          <w:numId w:val="41"/>
        </w:numPr>
        <w:spacing w:after="0" w:line="240" w:lineRule="auto"/>
        <w:jc w:val="both"/>
        <w:rPr>
          <w:rFonts w:ascii="Times New Roman" w:hAnsi="Times New Roman" w:cs="Times New Roman"/>
          <w:sz w:val="24"/>
          <w:szCs w:val="24"/>
        </w:rPr>
      </w:pPr>
      <w:r w:rsidRPr="00A300A0">
        <w:rPr>
          <w:rFonts w:ascii="Times New Roman" w:hAnsi="Times New Roman" w:cs="Times New Roman"/>
          <w:sz w:val="24"/>
          <w:szCs w:val="24"/>
        </w:rPr>
        <w:t>sideühendused –</w:t>
      </w:r>
      <w:r w:rsidR="00E2026D" w:rsidRPr="00A300A0">
        <w:rPr>
          <w:rFonts w:ascii="Times New Roman" w:hAnsi="Times New Roman" w:cs="Times New Roman"/>
          <w:sz w:val="24"/>
          <w:szCs w:val="24"/>
        </w:rPr>
        <w:t xml:space="preserve"> sideühenduste kvaliteet,</w:t>
      </w:r>
      <w:r w:rsidR="002B0FAB" w:rsidRPr="00A300A0">
        <w:rPr>
          <w:rFonts w:ascii="Times New Roman" w:hAnsi="Times New Roman" w:cs="Times New Roman"/>
          <w:sz w:val="24"/>
          <w:szCs w:val="24"/>
        </w:rPr>
        <w:t xml:space="preserve"> sidetaristu toimepidevus</w:t>
      </w:r>
      <w:r w:rsidR="00F83391" w:rsidRPr="00A300A0">
        <w:rPr>
          <w:rFonts w:ascii="Times New Roman" w:hAnsi="Times New Roman" w:cs="Times New Roman"/>
          <w:sz w:val="24"/>
          <w:szCs w:val="24"/>
        </w:rPr>
        <w:t xml:space="preserve"> ja turvalisus</w:t>
      </w:r>
      <w:r w:rsidR="0020008B" w:rsidRPr="00A300A0">
        <w:rPr>
          <w:rFonts w:ascii="Times New Roman" w:hAnsi="Times New Roman" w:cs="Times New Roman"/>
          <w:sz w:val="24"/>
          <w:szCs w:val="24"/>
        </w:rPr>
        <w:t>.</w:t>
      </w:r>
      <w:r w:rsidR="00166ED2" w:rsidRPr="00A300A0">
        <w:rPr>
          <w:rFonts w:ascii="Times New Roman" w:hAnsi="Times New Roman" w:cs="Times New Roman"/>
          <w:sz w:val="24"/>
          <w:szCs w:val="24"/>
        </w:rPr>
        <w:t xml:space="preserve"> </w:t>
      </w:r>
    </w:p>
    <w:p w14:paraId="263BEDA8" w14:textId="77777777" w:rsidR="00717714" w:rsidRDefault="00717714" w:rsidP="008014CF">
      <w:pPr>
        <w:spacing w:after="0" w:line="240" w:lineRule="auto"/>
        <w:jc w:val="both"/>
        <w:rPr>
          <w:rFonts w:ascii="Times New Roman" w:hAnsi="Times New Roman" w:cs="Times New Roman"/>
          <w:sz w:val="24"/>
          <w:szCs w:val="24"/>
        </w:rPr>
      </w:pPr>
    </w:p>
    <w:p w14:paraId="12001302" w14:textId="07DEC08F" w:rsidR="006633E4" w:rsidRDefault="006633E4" w:rsidP="005D61EF">
      <w:pPr>
        <w:spacing w:after="0" w:line="240" w:lineRule="auto"/>
        <w:ind w:hanging="1"/>
        <w:jc w:val="both"/>
        <w:rPr>
          <w:rFonts w:ascii="Times New Roman" w:hAnsi="Times New Roman" w:cs="Times New Roman"/>
          <w:sz w:val="24"/>
          <w:szCs w:val="24"/>
        </w:rPr>
      </w:pPr>
      <w:r>
        <w:rPr>
          <w:rFonts w:ascii="Times New Roman" w:hAnsi="Times New Roman" w:cs="Times New Roman"/>
          <w:sz w:val="24"/>
          <w:szCs w:val="24"/>
        </w:rPr>
        <w:t xml:space="preserve">Digiriigi oluline osa on hästitoimivad </w:t>
      </w:r>
      <w:r w:rsidR="000860CE">
        <w:rPr>
          <w:rFonts w:ascii="Times New Roman" w:hAnsi="Times New Roman" w:cs="Times New Roman"/>
          <w:sz w:val="24"/>
          <w:szCs w:val="24"/>
        </w:rPr>
        <w:t>avalikud digi</w:t>
      </w:r>
      <w:r w:rsidR="002916E3">
        <w:rPr>
          <w:rFonts w:ascii="Times New Roman" w:hAnsi="Times New Roman" w:cs="Times New Roman"/>
          <w:sz w:val="24"/>
          <w:szCs w:val="24"/>
        </w:rPr>
        <w:t>teenused</w:t>
      </w:r>
      <w:r w:rsidR="00B019CB">
        <w:rPr>
          <w:rFonts w:ascii="Times New Roman" w:hAnsi="Times New Roman" w:cs="Times New Roman"/>
          <w:sz w:val="24"/>
          <w:szCs w:val="24"/>
        </w:rPr>
        <w:t>. Õ</w:t>
      </w:r>
      <w:r w:rsidR="00605AD9">
        <w:rPr>
          <w:rFonts w:ascii="Times New Roman" w:hAnsi="Times New Roman" w:cs="Times New Roman"/>
          <w:sz w:val="24"/>
          <w:szCs w:val="24"/>
        </w:rPr>
        <w:t>igus</w:t>
      </w:r>
      <w:r w:rsidR="00AA3BCC">
        <w:rPr>
          <w:rFonts w:ascii="Times New Roman" w:hAnsi="Times New Roman" w:cs="Times New Roman"/>
          <w:sz w:val="24"/>
          <w:szCs w:val="24"/>
        </w:rPr>
        <w:t xml:space="preserve">akti koostamisel </w:t>
      </w:r>
      <w:r w:rsidR="00B63B17">
        <w:rPr>
          <w:rFonts w:ascii="Times New Roman" w:hAnsi="Times New Roman" w:cs="Times New Roman"/>
          <w:sz w:val="24"/>
          <w:szCs w:val="24"/>
        </w:rPr>
        <w:t xml:space="preserve">tuleb arvestada, </w:t>
      </w:r>
      <w:r w:rsidR="00B019CB">
        <w:rPr>
          <w:rFonts w:ascii="Times New Roman" w:hAnsi="Times New Roman" w:cs="Times New Roman"/>
          <w:sz w:val="24"/>
          <w:szCs w:val="24"/>
        </w:rPr>
        <w:t xml:space="preserve">et </w:t>
      </w:r>
      <w:r w:rsidR="004550CA">
        <w:rPr>
          <w:rFonts w:ascii="Times New Roman" w:hAnsi="Times New Roman" w:cs="Times New Roman"/>
          <w:sz w:val="24"/>
          <w:szCs w:val="24"/>
        </w:rPr>
        <w:t xml:space="preserve">kui </w:t>
      </w:r>
      <w:r w:rsidR="00B019CB">
        <w:rPr>
          <w:rFonts w:ascii="Times New Roman" w:hAnsi="Times New Roman" w:cs="Times New Roman"/>
          <w:sz w:val="24"/>
          <w:szCs w:val="24"/>
        </w:rPr>
        <w:t>kavanda</w:t>
      </w:r>
      <w:r w:rsidR="004550CA">
        <w:rPr>
          <w:rFonts w:ascii="Times New Roman" w:hAnsi="Times New Roman" w:cs="Times New Roman"/>
          <w:sz w:val="24"/>
          <w:szCs w:val="24"/>
        </w:rPr>
        <w:t>takse</w:t>
      </w:r>
      <w:r w:rsidR="00B019CB">
        <w:rPr>
          <w:rFonts w:ascii="Times New Roman" w:hAnsi="Times New Roman" w:cs="Times New Roman"/>
          <w:sz w:val="24"/>
          <w:szCs w:val="24"/>
        </w:rPr>
        <w:t xml:space="preserve"> tehnoloogili</w:t>
      </w:r>
      <w:r w:rsidR="004550CA">
        <w:rPr>
          <w:rFonts w:ascii="Times New Roman" w:hAnsi="Times New Roman" w:cs="Times New Roman"/>
          <w:sz w:val="24"/>
          <w:szCs w:val="24"/>
        </w:rPr>
        <w:t>st</w:t>
      </w:r>
      <w:r w:rsidR="00B019CB">
        <w:rPr>
          <w:rFonts w:ascii="Times New Roman" w:hAnsi="Times New Roman" w:cs="Times New Roman"/>
          <w:sz w:val="24"/>
          <w:szCs w:val="24"/>
        </w:rPr>
        <w:t xml:space="preserve"> lahendus</w:t>
      </w:r>
      <w:r w:rsidR="004550CA">
        <w:rPr>
          <w:rFonts w:ascii="Times New Roman" w:hAnsi="Times New Roman" w:cs="Times New Roman"/>
          <w:sz w:val="24"/>
          <w:szCs w:val="24"/>
        </w:rPr>
        <w:t>t,</w:t>
      </w:r>
      <w:r w:rsidR="00A35790">
        <w:rPr>
          <w:rFonts w:ascii="Times New Roman" w:hAnsi="Times New Roman" w:cs="Times New Roman"/>
          <w:sz w:val="24"/>
          <w:szCs w:val="24"/>
        </w:rPr>
        <w:t xml:space="preserve"> </w:t>
      </w:r>
      <w:r w:rsidR="00951E41">
        <w:rPr>
          <w:rFonts w:ascii="Times New Roman" w:hAnsi="Times New Roman" w:cs="Times New Roman"/>
          <w:sz w:val="24"/>
          <w:szCs w:val="24"/>
        </w:rPr>
        <w:t>oleks</w:t>
      </w:r>
      <w:r w:rsidR="004550CA">
        <w:rPr>
          <w:rFonts w:ascii="Times New Roman" w:hAnsi="Times New Roman" w:cs="Times New Roman"/>
          <w:sz w:val="24"/>
          <w:szCs w:val="24"/>
        </w:rPr>
        <w:t xml:space="preserve"> see</w:t>
      </w:r>
      <w:r w:rsidR="00951E41">
        <w:rPr>
          <w:rFonts w:ascii="Times New Roman" w:hAnsi="Times New Roman" w:cs="Times New Roman"/>
          <w:sz w:val="24"/>
          <w:szCs w:val="24"/>
        </w:rPr>
        <w:t xml:space="preserve"> </w:t>
      </w:r>
      <w:r w:rsidR="001318BB">
        <w:rPr>
          <w:rFonts w:ascii="Times New Roman" w:hAnsi="Times New Roman" w:cs="Times New Roman"/>
          <w:sz w:val="24"/>
          <w:szCs w:val="24"/>
        </w:rPr>
        <w:t xml:space="preserve">kujundatud </w:t>
      </w:r>
      <w:r w:rsidR="00951E41">
        <w:rPr>
          <w:rFonts w:ascii="Times New Roman" w:hAnsi="Times New Roman" w:cs="Times New Roman"/>
          <w:sz w:val="24"/>
          <w:szCs w:val="24"/>
        </w:rPr>
        <w:t>kuluefektiiv</w:t>
      </w:r>
      <w:r w:rsidR="00DC0D6A">
        <w:rPr>
          <w:rFonts w:ascii="Times New Roman" w:hAnsi="Times New Roman" w:cs="Times New Roman"/>
          <w:sz w:val="24"/>
          <w:szCs w:val="24"/>
        </w:rPr>
        <w:t>selt</w:t>
      </w:r>
      <w:r w:rsidR="00CA3392">
        <w:rPr>
          <w:rFonts w:ascii="Times New Roman" w:hAnsi="Times New Roman" w:cs="Times New Roman"/>
          <w:sz w:val="24"/>
          <w:szCs w:val="24"/>
        </w:rPr>
        <w:t>, kvaliteetselt</w:t>
      </w:r>
      <w:r w:rsidR="00586F97">
        <w:rPr>
          <w:rFonts w:ascii="Times New Roman" w:hAnsi="Times New Roman" w:cs="Times New Roman"/>
          <w:sz w:val="24"/>
          <w:szCs w:val="24"/>
        </w:rPr>
        <w:t xml:space="preserve"> ja koosvõimeliselt</w:t>
      </w:r>
      <w:r w:rsidR="009378FB">
        <w:rPr>
          <w:rFonts w:ascii="Times New Roman" w:hAnsi="Times New Roman" w:cs="Times New Roman"/>
          <w:sz w:val="24"/>
          <w:szCs w:val="24"/>
        </w:rPr>
        <w:t>,</w:t>
      </w:r>
      <w:r w:rsidR="00586F97">
        <w:rPr>
          <w:rFonts w:ascii="Times New Roman" w:hAnsi="Times New Roman" w:cs="Times New Roman"/>
          <w:sz w:val="24"/>
          <w:szCs w:val="24"/>
        </w:rPr>
        <w:t xml:space="preserve"> ning</w:t>
      </w:r>
      <w:r w:rsidR="00C40237">
        <w:rPr>
          <w:rFonts w:ascii="Times New Roman" w:hAnsi="Times New Roman" w:cs="Times New Roman"/>
          <w:sz w:val="24"/>
          <w:szCs w:val="24"/>
        </w:rPr>
        <w:t xml:space="preserve"> arvestaks</w:t>
      </w:r>
      <w:r w:rsidR="00586F97">
        <w:rPr>
          <w:rFonts w:ascii="Times New Roman" w:hAnsi="Times New Roman" w:cs="Times New Roman"/>
          <w:sz w:val="24"/>
          <w:szCs w:val="24"/>
        </w:rPr>
        <w:t xml:space="preserve"> </w:t>
      </w:r>
      <w:r w:rsidR="0052111E">
        <w:rPr>
          <w:rFonts w:ascii="Times New Roman" w:hAnsi="Times New Roman" w:cs="Times New Roman"/>
          <w:sz w:val="24"/>
          <w:szCs w:val="24"/>
        </w:rPr>
        <w:t xml:space="preserve">info- ja kommunikatsioonitehnoloogia juhtimise </w:t>
      </w:r>
      <w:r w:rsidR="00720FA7">
        <w:rPr>
          <w:rFonts w:ascii="Times New Roman" w:hAnsi="Times New Roman" w:cs="Times New Roman"/>
          <w:sz w:val="24"/>
          <w:szCs w:val="24"/>
        </w:rPr>
        <w:t xml:space="preserve">põhimõtteid. </w:t>
      </w:r>
      <w:r w:rsidR="007A5CFA">
        <w:rPr>
          <w:rFonts w:ascii="Times New Roman" w:hAnsi="Times New Roman" w:cs="Times New Roman"/>
          <w:sz w:val="24"/>
          <w:szCs w:val="24"/>
        </w:rPr>
        <w:t>Avalike digiteenuste ja muude tehnoloogiliste lahenduste ka</w:t>
      </w:r>
      <w:r w:rsidR="0042503A">
        <w:rPr>
          <w:rFonts w:ascii="Times New Roman" w:hAnsi="Times New Roman" w:cs="Times New Roman"/>
          <w:sz w:val="24"/>
          <w:szCs w:val="24"/>
        </w:rPr>
        <w:t>vandami</w:t>
      </w:r>
      <w:r w:rsidR="00161451">
        <w:rPr>
          <w:rFonts w:ascii="Times New Roman" w:hAnsi="Times New Roman" w:cs="Times New Roman"/>
          <w:sz w:val="24"/>
          <w:szCs w:val="24"/>
        </w:rPr>
        <w:t xml:space="preserve">sel </w:t>
      </w:r>
      <w:r w:rsidR="003239B0">
        <w:rPr>
          <w:rFonts w:ascii="Times New Roman" w:hAnsi="Times New Roman" w:cs="Times New Roman"/>
          <w:sz w:val="24"/>
          <w:szCs w:val="24"/>
        </w:rPr>
        <w:t xml:space="preserve">tuleb </w:t>
      </w:r>
      <w:r w:rsidR="009752FB">
        <w:rPr>
          <w:rFonts w:ascii="Times New Roman" w:hAnsi="Times New Roman" w:cs="Times New Roman"/>
          <w:sz w:val="24"/>
          <w:szCs w:val="24"/>
        </w:rPr>
        <w:t xml:space="preserve">eelnõu seletuskirjas </w:t>
      </w:r>
      <w:r w:rsidR="006D57C9">
        <w:rPr>
          <w:rFonts w:ascii="Times New Roman" w:hAnsi="Times New Roman" w:cs="Times New Roman"/>
          <w:sz w:val="24"/>
          <w:szCs w:val="24"/>
        </w:rPr>
        <w:t>selgitada</w:t>
      </w:r>
      <w:r w:rsidR="0073195C">
        <w:rPr>
          <w:rFonts w:ascii="Times New Roman" w:hAnsi="Times New Roman" w:cs="Times New Roman"/>
          <w:sz w:val="24"/>
          <w:szCs w:val="24"/>
        </w:rPr>
        <w:t xml:space="preserve">, kuidas </w:t>
      </w:r>
      <w:r w:rsidR="00011015">
        <w:rPr>
          <w:rFonts w:ascii="Times New Roman" w:hAnsi="Times New Roman" w:cs="Times New Roman"/>
          <w:sz w:val="24"/>
          <w:szCs w:val="24"/>
        </w:rPr>
        <w:t>täpse</w:t>
      </w:r>
      <w:r w:rsidR="002E3F3A">
        <w:rPr>
          <w:rFonts w:ascii="Times New Roman" w:hAnsi="Times New Roman" w:cs="Times New Roman"/>
          <w:sz w:val="24"/>
          <w:szCs w:val="24"/>
        </w:rPr>
        <w:t>lt</w:t>
      </w:r>
      <w:r w:rsidR="00011015">
        <w:rPr>
          <w:rFonts w:ascii="Times New Roman" w:hAnsi="Times New Roman" w:cs="Times New Roman"/>
          <w:sz w:val="24"/>
          <w:szCs w:val="24"/>
        </w:rPr>
        <w:t xml:space="preserve"> </w:t>
      </w:r>
      <w:r w:rsidR="002E3F3A">
        <w:rPr>
          <w:rFonts w:ascii="Times New Roman" w:hAnsi="Times New Roman" w:cs="Times New Roman"/>
          <w:sz w:val="24"/>
          <w:szCs w:val="24"/>
        </w:rPr>
        <w:t>on planeeritud</w:t>
      </w:r>
      <w:r w:rsidR="00011015">
        <w:rPr>
          <w:rFonts w:ascii="Times New Roman" w:hAnsi="Times New Roman" w:cs="Times New Roman"/>
          <w:sz w:val="24"/>
          <w:szCs w:val="24"/>
        </w:rPr>
        <w:t xml:space="preserve"> lahenduse </w:t>
      </w:r>
      <w:r w:rsidR="000469AC">
        <w:rPr>
          <w:rFonts w:ascii="Times New Roman" w:hAnsi="Times New Roman" w:cs="Times New Roman"/>
          <w:sz w:val="24"/>
          <w:szCs w:val="24"/>
        </w:rPr>
        <w:t>arendamine</w:t>
      </w:r>
      <w:r w:rsidR="00E116CF">
        <w:rPr>
          <w:rFonts w:ascii="Times New Roman" w:hAnsi="Times New Roman" w:cs="Times New Roman"/>
          <w:sz w:val="24"/>
          <w:szCs w:val="24"/>
        </w:rPr>
        <w:t xml:space="preserve"> ja rakendamine. </w:t>
      </w:r>
      <w:r w:rsidR="00867C99">
        <w:rPr>
          <w:rFonts w:ascii="Times New Roman" w:hAnsi="Times New Roman" w:cs="Times New Roman"/>
          <w:sz w:val="24"/>
          <w:szCs w:val="24"/>
        </w:rPr>
        <w:t>Ü</w:t>
      </w:r>
      <w:r w:rsidR="0089462C">
        <w:rPr>
          <w:rFonts w:ascii="Times New Roman" w:hAnsi="Times New Roman" w:cs="Times New Roman"/>
          <w:sz w:val="24"/>
          <w:szCs w:val="24"/>
        </w:rPr>
        <w:t>ldjuhul esitatakse vas</w:t>
      </w:r>
      <w:r w:rsidR="00937A29">
        <w:rPr>
          <w:rFonts w:ascii="Times New Roman" w:hAnsi="Times New Roman" w:cs="Times New Roman"/>
          <w:sz w:val="24"/>
          <w:szCs w:val="24"/>
        </w:rPr>
        <w:t xml:space="preserve">tav teave </w:t>
      </w:r>
      <w:r w:rsidR="00CA38F9">
        <w:rPr>
          <w:rFonts w:ascii="Times New Roman" w:hAnsi="Times New Roman" w:cs="Times New Roman"/>
          <w:sz w:val="24"/>
          <w:szCs w:val="24"/>
        </w:rPr>
        <w:t xml:space="preserve">seletuskirja </w:t>
      </w:r>
      <w:r w:rsidR="00703301">
        <w:rPr>
          <w:rFonts w:ascii="Times New Roman" w:hAnsi="Times New Roman" w:cs="Times New Roman"/>
          <w:sz w:val="24"/>
          <w:szCs w:val="24"/>
        </w:rPr>
        <w:t>7.</w:t>
      </w:r>
      <w:r w:rsidR="00CA38F9">
        <w:rPr>
          <w:rFonts w:ascii="Times New Roman" w:hAnsi="Times New Roman" w:cs="Times New Roman"/>
          <w:sz w:val="24"/>
          <w:szCs w:val="24"/>
        </w:rPr>
        <w:t xml:space="preserve"> osa</w:t>
      </w:r>
      <w:r w:rsidR="00565EEF">
        <w:rPr>
          <w:rFonts w:ascii="Times New Roman" w:hAnsi="Times New Roman" w:cs="Times New Roman"/>
          <w:sz w:val="24"/>
          <w:szCs w:val="24"/>
        </w:rPr>
        <w:t>s</w:t>
      </w:r>
      <w:r w:rsidR="00CA38F9">
        <w:rPr>
          <w:rFonts w:ascii="Times New Roman" w:hAnsi="Times New Roman" w:cs="Times New Roman"/>
          <w:sz w:val="24"/>
          <w:szCs w:val="24"/>
        </w:rPr>
        <w:t xml:space="preserve"> (vt kavandatav HÕNTE § 47 lg </w:t>
      </w:r>
      <w:r w:rsidR="002E0450">
        <w:rPr>
          <w:rFonts w:ascii="Times New Roman" w:hAnsi="Times New Roman" w:cs="Times New Roman"/>
          <w:sz w:val="24"/>
          <w:szCs w:val="24"/>
        </w:rPr>
        <w:t>3). Tegemist on riigi tegevus</w:t>
      </w:r>
      <w:r w:rsidR="00A10D25">
        <w:rPr>
          <w:rFonts w:ascii="Times New Roman" w:hAnsi="Times New Roman" w:cs="Times New Roman"/>
          <w:sz w:val="24"/>
          <w:szCs w:val="24"/>
        </w:rPr>
        <w:t>t</w:t>
      </w:r>
      <w:r w:rsidR="00833815">
        <w:rPr>
          <w:rFonts w:ascii="Times New Roman" w:hAnsi="Times New Roman" w:cs="Times New Roman"/>
          <w:sz w:val="24"/>
          <w:szCs w:val="24"/>
        </w:rPr>
        <w:t xml:space="preserve">e </w:t>
      </w:r>
      <w:r w:rsidR="004C62A1">
        <w:rPr>
          <w:rFonts w:ascii="Times New Roman" w:hAnsi="Times New Roman" w:cs="Times New Roman"/>
          <w:sz w:val="24"/>
          <w:szCs w:val="24"/>
        </w:rPr>
        <w:t>ja</w:t>
      </w:r>
      <w:r w:rsidR="007A05AD">
        <w:rPr>
          <w:rFonts w:ascii="Times New Roman" w:hAnsi="Times New Roman" w:cs="Times New Roman"/>
          <w:sz w:val="24"/>
          <w:szCs w:val="24"/>
        </w:rPr>
        <w:t xml:space="preserve"> kulude ja </w:t>
      </w:r>
      <w:r w:rsidR="00833815">
        <w:rPr>
          <w:rFonts w:ascii="Times New Roman" w:hAnsi="Times New Roman" w:cs="Times New Roman"/>
          <w:sz w:val="24"/>
          <w:szCs w:val="24"/>
        </w:rPr>
        <w:t xml:space="preserve">vaatest olulise infoga, </w:t>
      </w:r>
      <w:r w:rsidR="007A05AD">
        <w:rPr>
          <w:rFonts w:ascii="Times New Roman" w:hAnsi="Times New Roman" w:cs="Times New Roman"/>
          <w:sz w:val="24"/>
          <w:szCs w:val="24"/>
        </w:rPr>
        <w:t>kuid</w:t>
      </w:r>
      <w:r w:rsidR="00833815">
        <w:rPr>
          <w:rFonts w:ascii="Times New Roman" w:hAnsi="Times New Roman" w:cs="Times New Roman"/>
          <w:sz w:val="24"/>
          <w:szCs w:val="24"/>
        </w:rPr>
        <w:t xml:space="preserve"> </w:t>
      </w:r>
      <w:r w:rsidR="00AE24E2">
        <w:rPr>
          <w:rFonts w:ascii="Times New Roman" w:hAnsi="Times New Roman" w:cs="Times New Roman"/>
          <w:sz w:val="24"/>
          <w:szCs w:val="24"/>
        </w:rPr>
        <w:t>enamas</w:t>
      </w:r>
      <w:r w:rsidR="0008335E">
        <w:rPr>
          <w:rFonts w:ascii="Times New Roman" w:hAnsi="Times New Roman" w:cs="Times New Roman"/>
          <w:sz w:val="24"/>
          <w:szCs w:val="24"/>
        </w:rPr>
        <w:t>ti ei mõjuta</w:t>
      </w:r>
      <w:r w:rsidR="007A05AD">
        <w:rPr>
          <w:rFonts w:ascii="Times New Roman" w:hAnsi="Times New Roman" w:cs="Times New Roman"/>
          <w:sz w:val="24"/>
          <w:szCs w:val="24"/>
        </w:rPr>
        <w:t xml:space="preserve"> </w:t>
      </w:r>
      <w:r w:rsidR="004C62A1">
        <w:rPr>
          <w:rFonts w:ascii="Times New Roman" w:hAnsi="Times New Roman" w:cs="Times New Roman"/>
          <w:sz w:val="24"/>
          <w:szCs w:val="24"/>
        </w:rPr>
        <w:t xml:space="preserve">see </w:t>
      </w:r>
      <w:r w:rsidR="007A05AD">
        <w:rPr>
          <w:rFonts w:ascii="Times New Roman" w:hAnsi="Times New Roman" w:cs="Times New Roman"/>
          <w:sz w:val="24"/>
          <w:szCs w:val="24"/>
        </w:rPr>
        <w:t>vahetult</w:t>
      </w:r>
      <w:r w:rsidR="00142659">
        <w:rPr>
          <w:rFonts w:ascii="Times New Roman" w:hAnsi="Times New Roman" w:cs="Times New Roman"/>
          <w:sz w:val="24"/>
          <w:szCs w:val="24"/>
        </w:rPr>
        <w:t xml:space="preserve"> inimesi ega ettevõtjaid</w:t>
      </w:r>
      <w:r w:rsidR="004B509C">
        <w:rPr>
          <w:rFonts w:ascii="Times New Roman" w:hAnsi="Times New Roman" w:cs="Times New Roman"/>
          <w:sz w:val="24"/>
          <w:szCs w:val="24"/>
        </w:rPr>
        <w:t xml:space="preserve"> – mõju neile avaldub läbi </w:t>
      </w:r>
      <w:r w:rsidR="00D9338E">
        <w:rPr>
          <w:rFonts w:ascii="Times New Roman" w:hAnsi="Times New Roman" w:cs="Times New Roman"/>
          <w:sz w:val="24"/>
          <w:szCs w:val="24"/>
        </w:rPr>
        <w:t>tõhusate, toimivate ja kasutajasõbralike avalike teenuste.</w:t>
      </w:r>
    </w:p>
    <w:p w14:paraId="49763B85" w14:textId="77777777" w:rsidR="00F67390" w:rsidRDefault="00F67390" w:rsidP="005D61EF">
      <w:pPr>
        <w:spacing w:after="0" w:line="240" w:lineRule="auto"/>
        <w:ind w:hanging="1"/>
        <w:jc w:val="both"/>
        <w:rPr>
          <w:rFonts w:ascii="Times New Roman" w:hAnsi="Times New Roman" w:cs="Times New Roman"/>
          <w:sz w:val="24"/>
          <w:szCs w:val="24"/>
        </w:rPr>
      </w:pPr>
    </w:p>
    <w:p w14:paraId="7B4CC4ED" w14:textId="19C41255" w:rsidR="0030320C" w:rsidRDefault="002C258C" w:rsidP="005D61EF">
      <w:pPr>
        <w:spacing w:after="0" w:line="240" w:lineRule="auto"/>
        <w:ind w:hanging="1"/>
        <w:jc w:val="both"/>
        <w:rPr>
          <w:rFonts w:ascii="Times New Roman" w:hAnsi="Times New Roman" w:cs="Times New Roman"/>
          <w:sz w:val="24"/>
          <w:szCs w:val="24"/>
        </w:rPr>
      </w:pPr>
      <w:r>
        <w:rPr>
          <w:rFonts w:ascii="Times New Roman" w:hAnsi="Times New Roman" w:cs="Times New Roman"/>
          <w:sz w:val="24"/>
          <w:szCs w:val="24"/>
        </w:rPr>
        <w:t xml:space="preserve">HÕNTE-s </w:t>
      </w:r>
      <w:r w:rsidR="00593E34">
        <w:rPr>
          <w:rFonts w:ascii="Times New Roman" w:hAnsi="Times New Roman" w:cs="Times New Roman"/>
          <w:sz w:val="24"/>
          <w:szCs w:val="24"/>
        </w:rPr>
        <w:t>esitatud l</w:t>
      </w:r>
      <w:r w:rsidR="005B66CC">
        <w:rPr>
          <w:rFonts w:ascii="Times New Roman" w:hAnsi="Times New Roman" w:cs="Times New Roman"/>
          <w:sz w:val="24"/>
          <w:szCs w:val="24"/>
        </w:rPr>
        <w:t>oetelu v</w:t>
      </w:r>
      <w:r w:rsidR="0030320C" w:rsidRPr="00F17373">
        <w:rPr>
          <w:rFonts w:ascii="Times New Roman" w:hAnsi="Times New Roman" w:cs="Times New Roman"/>
          <w:sz w:val="24"/>
          <w:szCs w:val="24"/>
        </w:rPr>
        <w:t>iimased kolm</w:t>
      </w:r>
      <w:r w:rsidR="0030320C">
        <w:rPr>
          <w:rFonts w:ascii="Times New Roman" w:hAnsi="Times New Roman" w:cs="Times New Roman"/>
          <w:sz w:val="24"/>
          <w:szCs w:val="24"/>
        </w:rPr>
        <w:t xml:space="preserve"> </w:t>
      </w:r>
      <w:r w:rsidR="0030320C" w:rsidRPr="00F17373">
        <w:rPr>
          <w:rFonts w:ascii="Times New Roman" w:hAnsi="Times New Roman" w:cs="Times New Roman"/>
          <w:sz w:val="24"/>
          <w:szCs w:val="24"/>
        </w:rPr>
        <w:t>valdkonda – keskkond, võrdsed võimalused</w:t>
      </w:r>
      <w:r w:rsidR="004B33AF">
        <w:rPr>
          <w:rFonts w:ascii="Times New Roman" w:hAnsi="Times New Roman" w:cs="Times New Roman"/>
          <w:sz w:val="24"/>
          <w:szCs w:val="24"/>
        </w:rPr>
        <w:t xml:space="preserve"> </w:t>
      </w:r>
      <w:r w:rsidR="004D18C5">
        <w:rPr>
          <w:rFonts w:ascii="Times New Roman" w:hAnsi="Times New Roman" w:cs="Times New Roman"/>
          <w:sz w:val="24"/>
          <w:szCs w:val="24"/>
        </w:rPr>
        <w:t xml:space="preserve">ja </w:t>
      </w:r>
      <w:r w:rsidR="004B33AF">
        <w:rPr>
          <w:rFonts w:ascii="Times New Roman" w:hAnsi="Times New Roman" w:cs="Times New Roman"/>
          <w:sz w:val="24"/>
          <w:szCs w:val="24"/>
        </w:rPr>
        <w:t>regionaalareng</w:t>
      </w:r>
      <w:r w:rsidR="0030320C" w:rsidRPr="00F17373">
        <w:rPr>
          <w:rFonts w:ascii="Times New Roman" w:hAnsi="Times New Roman" w:cs="Times New Roman"/>
          <w:sz w:val="24"/>
          <w:szCs w:val="24"/>
        </w:rPr>
        <w:t xml:space="preserve"> – on Euroopa Liidu tasandil horisontaalsed põhimõtted, millega tuleb poliitikakujundamisel arvestada. Samuti on need riigi</w:t>
      </w:r>
      <w:r w:rsidR="003A300E">
        <w:rPr>
          <w:rFonts w:ascii="Times New Roman" w:hAnsi="Times New Roman" w:cs="Times New Roman"/>
          <w:sz w:val="24"/>
          <w:szCs w:val="24"/>
        </w:rPr>
        <w:t xml:space="preserve"> sees</w:t>
      </w:r>
      <w:r w:rsidR="0030320C" w:rsidRPr="00F17373">
        <w:rPr>
          <w:rFonts w:ascii="Times New Roman" w:hAnsi="Times New Roman" w:cs="Times New Roman"/>
          <w:sz w:val="24"/>
          <w:szCs w:val="24"/>
        </w:rPr>
        <w:t xml:space="preserve"> olulised </w:t>
      </w:r>
      <w:r w:rsidR="00515820" w:rsidRPr="00F17373">
        <w:rPr>
          <w:rFonts w:ascii="Times New Roman" w:hAnsi="Times New Roman" w:cs="Times New Roman"/>
          <w:sz w:val="24"/>
          <w:szCs w:val="24"/>
        </w:rPr>
        <w:t>valdkonnad</w:t>
      </w:r>
      <w:r w:rsidR="00A23F31">
        <w:rPr>
          <w:rFonts w:ascii="Times New Roman" w:hAnsi="Times New Roman" w:cs="Times New Roman"/>
          <w:sz w:val="24"/>
          <w:szCs w:val="24"/>
        </w:rPr>
        <w:t xml:space="preserve"> ja</w:t>
      </w:r>
      <w:r w:rsidR="00515820" w:rsidRPr="00F17373">
        <w:rPr>
          <w:rFonts w:ascii="Times New Roman" w:hAnsi="Times New Roman" w:cs="Times New Roman"/>
          <w:sz w:val="24"/>
          <w:szCs w:val="24"/>
        </w:rPr>
        <w:t xml:space="preserve"> seotud </w:t>
      </w:r>
      <w:r w:rsidR="0030320C" w:rsidRPr="00F17373">
        <w:rPr>
          <w:rFonts w:ascii="Times New Roman" w:hAnsi="Times New Roman" w:cs="Times New Roman"/>
          <w:sz w:val="24"/>
          <w:szCs w:val="24"/>
        </w:rPr>
        <w:t>jätkusuutliku arenguga.</w:t>
      </w:r>
    </w:p>
    <w:p w14:paraId="0B612689" w14:textId="77777777" w:rsidR="00204597" w:rsidRDefault="00204597" w:rsidP="005D61EF">
      <w:pPr>
        <w:spacing w:after="0" w:line="240" w:lineRule="auto"/>
        <w:ind w:hanging="1"/>
        <w:jc w:val="both"/>
        <w:rPr>
          <w:rFonts w:ascii="Times New Roman" w:hAnsi="Times New Roman" w:cs="Times New Roman"/>
          <w:sz w:val="24"/>
          <w:szCs w:val="24"/>
        </w:rPr>
      </w:pPr>
    </w:p>
    <w:p w14:paraId="5CA44A4F" w14:textId="77777777" w:rsidR="000B6FFC" w:rsidRDefault="00380A58" w:rsidP="000E601A">
      <w:pPr>
        <w:spacing w:after="0" w:line="240" w:lineRule="auto"/>
        <w:ind w:hanging="1"/>
        <w:jc w:val="both"/>
        <w:rPr>
          <w:rFonts w:ascii="Times New Roman" w:hAnsi="Times New Roman" w:cs="Times New Roman"/>
          <w:sz w:val="24"/>
          <w:szCs w:val="24"/>
        </w:rPr>
      </w:pPr>
      <w:r w:rsidRPr="00E10DE6">
        <w:rPr>
          <w:rFonts w:ascii="Times New Roman" w:hAnsi="Times New Roman" w:cs="Times New Roman"/>
          <w:sz w:val="24"/>
          <w:szCs w:val="24"/>
        </w:rPr>
        <w:t>Mõju võrdsetele võimalustele ei ole kehtivas HÕNTE-s</w:t>
      </w:r>
      <w:r w:rsidR="00D91133" w:rsidRPr="00E10DE6" w:rsidDel="008524E5">
        <w:rPr>
          <w:rFonts w:ascii="Times New Roman" w:hAnsi="Times New Roman" w:cs="Times New Roman"/>
          <w:sz w:val="24"/>
          <w:szCs w:val="24"/>
        </w:rPr>
        <w:t xml:space="preserve"> </w:t>
      </w:r>
      <w:r w:rsidRPr="00E10DE6">
        <w:rPr>
          <w:rFonts w:ascii="Times New Roman" w:hAnsi="Times New Roman" w:cs="Times New Roman"/>
          <w:sz w:val="24"/>
          <w:szCs w:val="24"/>
        </w:rPr>
        <w:t>eraldi val</w:t>
      </w:r>
      <w:r w:rsidR="000F0A58" w:rsidRPr="00E10DE6">
        <w:rPr>
          <w:rFonts w:ascii="Times New Roman" w:hAnsi="Times New Roman" w:cs="Times New Roman"/>
          <w:sz w:val="24"/>
          <w:szCs w:val="24"/>
        </w:rPr>
        <w:t>d</w:t>
      </w:r>
      <w:r w:rsidRPr="00E10DE6">
        <w:rPr>
          <w:rFonts w:ascii="Times New Roman" w:hAnsi="Times New Roman" w:cs="Times New Roman"/>
          <w:sz w:val="24"/>
          <w:szCs w:val="24"/>
        </w:rPr>
        <w:t>konnana</w:t>
      </w:r>
      <w:r w:rsidR="008524E5" w:rsidRPr="008524E5">
        <w:rPr>
          <w:rFonts w:ascii="Times New Roman" w:hAnsi="Times New Roman" w:cs="Times New Roman"/>
          <w:sz w:val="24"/>
          <w:szCs w:val="24"/>
        </w:rPr>
        <w:t xml:space="preserve"> </w:t>
      </w:r>
      <w:r w:rsidR="008524E5" w:rsidRPr="00E10DE6">
        <w:rPr>
          <w:rFonts w:ascii="Times New Roman" w:hAnsi="Times New Roman" w:cs="Times New Roman"/>
          <w:sz w:val="24"/>
          <w:szCs w:val="24"/>
        </w:rPr>
        <w:t>nimetatud</w:t>
      </w:r>
      <w:r w:rsidR="000F0A58" w:rsidRPr="00E10DE6">
        <w:rPr>
          <w:rFonts w:ascii="Times New Roman" w:hAnsi="Times New Roman" w:cs="Times New Roman"/>
          <w:sz w:val="24"/>
          <w:szCs w:val="24"/>
        </w:rPr>
        <w:t xml:space="preserve">, vaid </w:t>
      </w:r>
      <w:r w:rsidR="002F0237" w:rsidRPr="00E10DE6">
        <w:rPr>
          <w:rFonts w:ascii="Times New Roman" w:hAnsi="Times New Roman" w:cs="Times New Roman"/>
          <w:sz w:val="24"/>
          <w:szCs w:val="24"/>
        </w:rPr>
        <w:t xml:space="preserve">see </w:t>
      </w:r>
      <w:r w:rsidR="00B26D17" w:rsidRPr="00E10DE6">
        <w:rPr>
          <w:rFonts w:ascii="Times New Roman" w:hAnsi="Times New Roman" w:cs="Times New Roman"/>
          <w:sz w:val="24"/>
          <w:szCs w:val="24"/>
        </w:rPr>
        <w:t xml:space="preserve">on liigitatud </w:t>
      </w:r>
      <w:r w:rsidR="004A7DE8" w:rsidRPr="00E10DE6">
        <w:rPr>
          <w:rFonts w:ascii="Times New Roman" w:hAnsi="Times New Roman" w:cs="Times New Roman"/>
          <w:sz w:val="24"/>
          <w:szCs w:val="24"/>
        </w:rPr>
        <w:t>kontrollküsimustikus</w:t>
      </w:r>
      <w:r w:rsidR="009F392A" w:rsidRPr="00E10DE6">
        <w:rPr>
          <w:rFonts w:ascii="Times New Roman" w:hAnsi="Times New Roman" w:cs="Times New Roman"/>
          <w:sz w:val="24"/>
          <w:szCs w:val="24"/>
        </w:rPr>
        <w:t xml:space="preserve"> </w:t>
      </w:r>
      <w:r w:rsidR="00677E7F" w:rsidRPr="00E10DE6">
        <w:rPr>
          <w:rFonts w:ascii="Times New Roman" w:hAnsi="Times New Roman" w:cs="Times New Roman"/>
          <w:sz w:val="24"/>
          <w:szCs w:val="24"/>
        </w:rPr>
        <w:t>sotsiaalse mõju all</w:t>
      </w:r>
      <w:r w:rsidR="00B26D17" w:rsidRPr="00E10DE6">
        <w:rPr>
          <w:rFonts w:ascii="Times New Roman" w:hAnsi="Times New Roman" w:cs="Times New Roman"/>
          <w:sz w:val="24"/>
          <w:szCs w:val="24"/>
        </w:rPr>
        <w:t>a</w:t>
      </w:r>
      <w:r w:rsidR="004A7DE8" w:rsidRPr="00E10DE6">
        <w:rPr>
          <w:rFonts w:ascii="Times New Roman" w:hAnsi="Times New Roman" w:cs="Times New Roman"/>
          <w:sz w:val="24"/>
          <w:szCs w:val="24"/>
        </w:rPr>
        <w:t xml:space="preserve">. </w:t>
      </w:r>
      <w:r w:rsidR="00AA5722" w:rsidRPr="00E10DE6">
        <w:rPr>
          <w:rFonts w:ascii="Times New Roman" w:hAnsi="Times New Roman" w:cs="Times New Roman"/>
          <w:sz w:val="24"/>
          <w:szCs w:val="24"/>
        </w:rPr>
        <w:t>Valdkonna</w:t>
      </w:r>
      <w:r w:rsidR="0067374B" w:rsidRPr="00E10DE6">
        <w:rPr>
          <w:rFonts w:ascii="Times New Roman" w:hAnsi="Times New Roman" w:cs="Times New Roman"/>
          <w:sz w:val="24"/>
          <w:szCs w:val="24"/>
        </w:rPr>
        <w:t xml:space="preserve"> olulisuse</w:t>
      </w:r>
      <w:r w:rsidR="00EC4222" w:rsidRPr="00E10DE6">
        <w:rPr>
          <w:rFonts w:ascii="Times New Roman" w:hAnsi="Times New Roman" w:cs="Times New Roman"/>
          <w:sz w:val="24"/>
          <w:szCs w:val="24"/>
        </w:rPr>
        <w:t xml:space="preserve"> ja </w:t>
      </w:r>
      <w:r w:rsidR="0067374B" w:rsidRPr="00E10DE6">
        <w:rPr>
          <w:rFonts w:ascii="Times New Roman" w:hAnsi="Times New Roman" w:cs="Times New Roman"/>
          <w:sz w:val="24"/>
          <w:szCs w:val="24"/>
        </w:rPr>
        <w:t xml:space="preserve">mõju </w:t>
      </w:r>
      <w:r w:rsidR="00C13648" w:rsidRPr="00E10DE6">
        <w:rPr>
          <w:rFonts w:ascii="Times New Roman" w:hAnsi="Times New Roman" w:cs="Times New Roman"/>
          <w:sz w:val="24"/>
          <w:szCs w:val="24"/>
        </w:rPr>
        <w:t xml:space="preserve">latentse iseloomu tõttu </w:t>
      </w:r>
      <w:r w:rsidR="00F46297" w:rsidRPr="00E10DE6">
        <w:rPr>
          <w:rFonts w:ascii="Times New Roman" w:hAnsi="Times New Roman" w:cs="Times New Roman"/>
          <w:sz w:val="24"/>
          <w:szCs w:val="24"/>
        </w:rPr>
        <w:t>tuuakse</w:t>
      </w:r>
      <w:r w:rsidR="00C13648" w:rsidRPr="00E10DE6">
        <w:rPr>
          <w:rFonts w:ascii="Times New Roman" w:hAnsi="Times New Roman" w:cs="Times New Roman"/>
          <w:sz w:val="24"/>
          <w:szCs w:val="24"/>
        </w:rPr>
        <w:t xml:space="preserve"> </w:t>
      </w:r>
      <w:r w:rsidR="00AA5722" w:rsidRPr="00E10DE6">
        <w:rPr>
          <w:rFonts w:ascii="Times New Roman" w:hAnsi="Times New Roman" w:cs="Times New Roman"/>
          <w:sz w:val="24"/>
          <w:szCs w:val="24"/>
        </w:rPr>
        <w:t>see</w:t>
      </w:r>
      <w:r w:rsidR="009D16DA" w:rsidRPr="00E10DE6">
        <w:rPr>
          <w:rFonts w:ascii="Times New Roman" w:hAnsi="Times New Roman" w:cs="Times New Roman"/>
          <w:sz w:val="24"/>
          <w:szCs w:val="24"/>
        </w:rPr>
        <w:t xml:space="preserve"> edaspidi</w:t>
      </w:r>
      <w:r w:rsidR="00B26D17" w:rsidRPr="00E10DE6">
        <w:rPr>
          <w:rFonts w:ascii="Times New Roman" w:hAnsi="Times New Roman" w:cs="Times New Roman"/>
          <w:sz w:val="24"/>
          <w:szCs w:val="24"/>
        </w:rPr>
        <w:t xml:space="preserve"> aga </w:t>
      </w:r>
      <w:r w:rsidR="00ED5046" w:rsidRPr="00E10DE6">
        <w:rPr>
          <w:rFonts w:ascii="Times New Roman" w:hAnsi="Times New Roman" w:cs="Times New Roman"/>
          <w:sz w:val="24"/>
          <w:szCs w:val="24"/>
        </w:rPr>
        <w:t>HÕNTE tasandile</w:t>
      </w:r>
      <w:r w:rsidR="00CD612A" w:rsidRPr="00E10DE6">
        <w:rPr>
          <w:rFonts w:ascii="Times New Roman" w:hAnsi="Times New Roman" w:cs="Times New Roman"/>
          <w:sz w:val="24"/>
          <w:szCs w:val="24"/>
        </w:rPr>
        <w:t xml:space="preserve">. </w:t>
      </w:r>
      <w:r w:rsidR="007D30E2" w:rsidRPr="00E10DE6">
        <w:rPr>
          <w:rFonts w:ascii="Times New Roman" w:hAnsi="Times New Roman" w:cs="Times New Roman"/>
          <w:sz w:val="24"/>
          <w:szCs w:val="24"/>
        </w:rPr>
        <w:t xml:space="preserve">Võrdse kohtlemise põhimõte </w:t>
      </w:r>
      <w:r w:rsidR="0055036D" w:rsidRPr="00E10DE6">
        <w:rPr>
          <w:rFonts w:ascii="Times New Roman" w:hAnsi="Times New Roman" w:cs="Times New Roman"/>
          <w:sz w:val="24"/>
          <w:szCs w:val="24"/>
        </w:rPr>
        <w:t xml:space="preserve">on sätestatud </w:t>
      </w:r>
      <w:r w:rsidR="00F469C4" w:rsidRPr="00E10DE6">
        <w:rPr>
          <w:rFonts w:ascii="Times New Roman" w:hAnsi="Times New Roman" w:cs="Times New Roman"/>
          <w:sz w:val="24"/>
          <w:szCs w:val="24"/>
        </w:rPr>
        <w:t>võrdse kohtlemise seaduse</w:t>
      </w:r>
      <w:r w:rsidR="0055036D" w:rsidRPr="00E10DE6">
        <w:rPr>
          <w:rFonts w:ascii="Times New Roman" w:hAnsi="Times New Roman" w:cs="Times New Roman"/>
          <w:sz w:val="24"/>
          <w:szCs w:val="24"/>
        </w:rPr>
        <w:t>s, mi</w:t>
      </w:r>
      <w:r w:rsidR="00F469C4" w:rsidRPr="00E10DE6">
        <w:rPr>
          <w:rFonts w:ascii="Times New Roman" w:hAnsi="Times New Roman" w:cs="Times New Roman"/>
          <w:sz w:val="24"/>
          <w:szCs w:val="24"/>
        </w:rPr>
        <w:t xml:space="preserve">lle kohaselt </w:t>
      </w:r>
      <w:r w:rsidR="00F1603F" w:rsidRPr="00E10DE6">
        <w:rPr>
          <w:rFonts w:ascii="Times New Roman" w:hAnsi="Times New Roman" w:cs="Times New Roman"/>
          <w:sz w:val="24"/>
          <w:szCs w:val="24"/>
        </w:rPr>
        <w:t xml:space="preserve">ei või </w:t>
      </w:r>
      <w:r w:rsidR="001D4F8A" w:rsidRPr="00E10DE6">
        <w:rPr>
          <w:rFonts w:ascii="Times New Roman" w:hAnsi="Times New Roman" w:cs="Times New Roman"/>
          <w:sz w:val="24"/>
          <w:szCs w:val="24"/>
        </w:rPr>
        <w:t xml:space="preserve">isikuid </w:t>
      </w:r>
      <w:r w:rsidR="00F1603F" w:rsidRPr="00E10DE6">
        <w:rPr>
          <w:rFonts w:ascii="Times New Roman" w:hAnsi="Times New Roman" w:cs="Times New Roman"/>
          <w:sz w:val="24"/>
          <w:szCs w:val="24"/>
        </w:rPr>
        <w:t>diskri</w:t>
      </w:r>
      <w:r w:rsidR="00767CB7" w:rsidRPr="00E10DE6">
        <w:rPr>
          <w:rFonts w:ascii="Times New Roman" w:hAnsi="Times New Roman" w:cs="Times New Roman"/>
          <w:sz w:val="24"/>
          <w:szCs w:val="24"/>
        </w:rPr>
        <w:t xml:space="preserve">mineerida </w:t>
      </w:r>
      <w:r w:rsidR="003E6172" w:rsidRPr="00E10DE6">
        <w:rPr>
          <w:rFonts w:ascii="Times New Roman" w:hAnsi="Times New Roman" w:cs="Times New Roman"/>
          <w:sz w:val="24"/>
          <w:szCs w:val="24"/>
        </w:rPr>
        <w:t>nende rahvuse, rassi, nahavärvuse, usutunnistuse</w:t>
      </w:r>
      <w:r w:rsidR="00753074" w:rsidRPr="00E10DE6">
        <w:rPr>
          <w:rFonts w:ascii="Times New Roman" w:hAnsi="Times New Roman" w:cs="Times New Roman"/>
          <w:sz w:val="24"/>
          <w:szCs w:val="24"/>
        </w:rPr>
        <w:t xml:space="preserve">, vanuse, puude, seksuaalse sättumuse </w:t>
      </w:r>
      <w:r w:rsidR="005161EE" w:rsidRPr="00E10DE6">
        <w:rPr>
          <w:rFonts w:ascii="Times New Roman" w:hAnsi="Times New Roman" w:cs="Times New Roman"/>
          <w:sz w:val="24"/>
          <w:szCs w:val="24"/>
        </w:rPr>
        <w:t>ega DNA ülesehituse ja sellest johtuvate pärilikkusriskide või geneetiliste omaduste tõttu.</w:t>
      </w:r>
      <w:r w:rsidR="005161EE" w:rsidRPr="00E10DE6">
        <w:rPr>
          <w:rStyle w:val="Allmrkuseviide"/>
          <w:rFonts w:ascii="Times New Roman" w:hAnsi="Times New Roman" w:cs="Times New Roman"/>
          <w:sz w:val="24"/>
          <w:szCs w:val="24"/>
        </w:rPr>
        <w:footnoteReference w:id="17"/>
      </w:r>
      <w:r w:rsidR="00AB6D30" w:rsidRPr="00E10DE6">
        <w:rPr>
          <w:rFonts w:ascii="Times New Roman" w:hAnsi="Times New Roman" w:cs="Times New Roman"/>
          <w:sz w:val="24"/>
          <w:szCs w:val="24"/>
        </w:rPr>
        <w:t xml:space="preserve"> Võrdsed võimalused hõlmavad ka soolist võrdõiguslikkust, </w:t>
      </w:r>
      <w:r w:rsidR="00AB739E" w:rsidRPr="00E10DE6">
        <w:rPr>
          <w:rFonts w:ascii="Times New Roman" w:hAnsi="Times New Roman" w:cs="Times New Roman"/>
          <w:sz w:val="24"/>
          <w:szCs w:val="24"/>
        </w:rPr>
        <w:t>mida reguleerib soolise võrdõiguslikkuse seadus</w:t>
      </w:r>
      <w:r w:rsidR="00790671" w:rsidRPr="00E10DE6">
        <w:rPr>
          <w:rFonts w:ascii="Times New Roman" w:hAnsi="Times New Roman" w:cs="Times New Roman"/>
          <w:sz w:val="24"/>
          <w:szCs w:val="24"/>
        </w:rPr>
        <w:t xml:space="preserve">, ning mille kohaselt </w:t>
      </w:r>
      <w:r w:rsidR="00604C98" w:rsidRPr="00E10DE6">
        <w:rPr>
          <w:rFonts w:ascii="Times New Roman" w:hAnsi="Times New Roman" w:cs="Times New Roman"/>
          <w:sz w:val="24"/>
          <w:szCs w:val="24"/>
        </w:rPr>
        <w:t>on sooline võrdõiguslikkus naiste ja meeste võrdsed õigused, kohustused, võimalused ja vastutus tööelus, hariduse omandamisel ning teistes ühiskonnaelu valdkondades osalemisel</w:t>
      </w:r>
      <w:r w:rsidR="000E601A" w:rsidRPr="00E10DE6">
        <w:rPr>
          <w:rFonts w:ascii="Times New Roman" w:hAnsi="Times New Roman" w:cs="Times New Roman"/>
          <w:sz w:val="24"/>
          <w:szCs w:val="24"/>
        </w:rPr>
        <w:t>.</w:t>
      </w:r>
      <w:r w:rsidR="00446864" w:rsidRPr="00E10DE6">
        <w:rPr>
          <w:rStyle w:val="Allmrkuseviide"/>
          <w:rFonts w:ascii="Times New Roman" w:hAnsi="Times New Roman" w:cs="Times New Roman"/>
          <w:sz w:val="24"/>
          <w:szCs w:val="24"/>
        </w:rPr>
        <w:footnoteReference w:id="18"/>
      </w:r>
      <w:r w:rsidR="006343DB" w:rsidRPr="00E10DE6">
        <w:rPr>
          <w:rFonts w:ascii="Times New Roman" w:hAnsi="Times New Roman" w:cs="Times New Roman"/>
          <w:sz w:val="24"/>
          <w:szCs w:val="24"/>
        </w:rPr>
        <w:t xml:space="preserve"> </w:t>
      </w:r>
      <w:r w:rsidR="001B6C05" w:rsidRPr="00E10DE6">
        <w:rPr>
          <w:rFonts w:ascii="Times New Roman" w:hAnsi="Times New Roman" w:cs="Times New Roman"/>
          <w:sz w:val="24"/>
          <w:szCs w:val="24"/>
        </w:rPr>
        <w:t>V</w:t>
      </w:r>
      <w:r w:rsidR="00024A5A" w:rsidRPr="00E10DE6">
        <w:rPr>
          <w:rFonts w:ascii="Times New Roman" w:hAnsi="Times New Roman" w:cs="Times New Roman"/>
          <w:sz w:val="24"/>
          <w:szCs w:val="24"/>
        </w:rPr>
        <w:t>õrdse</w:t>
      </w:r>
      <w:r w:rsidR="001B6C05" w:rsidRPr="00E10DE6">
        <w:rPr>
          <w:rFonts w:ascii="Times New Roman" w:hAnsi="Times New Roman" w:cs="Times New Roman"/>
          <w:sz w:val="24"/>
          <w:szCs w:val="24"/>
        </w:rPr>
        <w:t>te</w:t>
      </w:r>
      <w:r w:rsidR="00024A5A" w:rsidRPr="00E10DE6">
        <w:rPr>
          <w:rFonts w:ascii="Times New Roman" w:hAnsi="Times New Roman" w:cs="Times New Roman"/>
          <w:sz w:val="24"/>
          <w:szCs w:val="24"/>
        </w:rPr>
        <w:t xml:space="preserve"> võimalus</w:t>
      </w:r>
      <w:r w:rsidR="001B6C05" w:rsidRPr="00E10DE6">
        <w:rPr>
          <w:rFonts w:ascii="Times New Roman" w:hAnsi="Times New Roman" w:cs="Times New Roman"/>
          <w:sz w:val="24"/>
          <w:szCs w:val="24"/>
        </w:rPr>
        <w:t xml:space="preserve">te hindamisel tuleb </w:t>
      </w:r>
      <w:r w:rsidR="00576F94" w:rsidRPr="00E10DE6">
        <w:rPr>
          <w:rFonts w:ascii="Times New Roman" w:hAnsi="Times New Roman" w:cs="Times New Roman"/>
          <w:sz w:val="24"/>
          <w:szCs w:val="24"/>
        </w:rPr>
        <w:t>arvestada ka</w:t>
      </w:r>
      <w:r w:rsidR="00024A5A" w:rsidRPr="00E10DE6">
        <w:rPr>
          <w:rFonts w:ascii="Times New Roman" w:hAnsi="Times New Roman" w:cs="Times New Roman"/>
          <w:sz w:val="24"/>
          <w:szCs w:val="24"/>
        </w:rPr>
        <w:t xml:space="preserve"> </w:t>
      </w:r>
      <w:r w:rsidR="00787CE6" w:rsidRPr="00E10DE6">
        <w:rPr>
          <w:rFonts w:ascii="Times New Roman" w:hAnsi="Times New Roman" w:cs="Times New Roman"/>
          <w:sz w:val="24"/>
          <w:szCs w:val="24"/>
        </w:rPr>
        <w:t>ligipääsetavus</w:t>
      </w:r>
      <w:r w:rsidR="00576F94" w:rsidRPr="00E10DE6">
        <w:rPr>
          <w:rFonts w:ascii="Times New Roman" w:hAnsi="Times New Roman" w:cs="Times New Roman"/>
          <w:sz w:val="24"/>
          <w:szCs w:val="24"/>
        </w:rPr>
        <w:t xml:space="preserve">ega – </w:t>
      </w:r>
      <w:r w:rsidR="00787CE6" w:rsidRPr="00E10DE6">
        <w:rPr>
          <w:rFonts w:ascii="Times New Roman" w:hAnsi="Times New Roman" w:cs="Times New Roman"/>
          <w:sz w:val="24"/>
          <w:szCs w:val="24"/>
        </w:rPr>
        <w:t>nii füüsilises ruumis kui ka digimaailmas.</w:t>
      </w:r>
      <w:r w:rsidR="00781888">
        <w:rPr>
          <w:rFonts w:ascii="Times New Roman" w:hAnsi="Times New Roman" w:cs="Times New Roman"/>
          <w:sz w:val="24"/>
          <w:szCs w:val="24"/>
        </w:rPr>
        <w:t xml:space="preserve"> </w:t>
      </w:r>
    </w:p>
    <w:p w14:paraId="5B1BA6D4" w14:textId="77777777" w:rsidR="000B6FFC" w:rsidRDefault="000B6FFC" w:rsidP="000E601A">
      <w:pPr>
        <w:spacing w:after="0" w:line="240" w:lineRule="auto"/>
        <w:ind w:hanging="1"/>
        <w:jc w:val="both"/>
        <w:rPr>
          <w:rFonts w:ascii="Times New Roman" w:hAnsi="Times New Roman" w:cs="Times New Roman"/>
          <w:sz w:val="24"/>
          <w:szCs w:val="24"/>
        </w:rPr>
      </w:pPr>
    </w:p>
    <w:p w14:paraId="65306BCA" w14:textId="0B2CA2E8" w:rsidR="00024A5A" w:rsidRPr="00E10DE6" w:rsidRDefault="00781888" w:rsidP="000E601A">
      <w:pPr>
        <w:spacing w:after="0" w:line="240" w:lineRule="auto"/>
        <w:ind w:hanging="1"/>
        <w:jc w:val="both"/>
        <w:rPr>
          <w:rFonts w:ascii="Times New Roman" w:hAnsi="Times New Roman" w:cs="Times New Roman"/>
          <w:sz w:val="24"/>
          <w:szCs w:val="24"/>
        </w:rPr>
      </w:pPr>
      <w:r w:rsidRPr="00781888">
        <w:rPr>
          <w:rFonts w:ascii="Times New Roman" w:hAnsi="Times New Roman" w:cs="Times New Roman"/>
          <w:sz w:val="24"/>
          <w:szCs w:val="24"/>
        </w:rPr>
        <w:t xml:space="preserve">Kui eelnõuga kavandatav muudatus riivab oluliselt põhiseaduse §-s 12 sätestatud võrdsuspõhiõigust, siis tuleb muudatuse põhiseaduspärasust analüüsida vastavalt põhiseaduspärasuse kontrollskeemile. Vastav analüüs esitatakse seletuskirja </w:t>
      </w:r>
      <w:r w:rsidR="00703301">
        <w:rPr>
          <w:rFonts w:ascii="Times New Roman" w:hAnsi="Times New Roman" w:cs="Times New Roman"/>
          <w:sz w:val="24"/>
          <w:szCs w:val="24"/>
        </w:rPr>
        <w:t>3.</w:t>
      </w:r>
      <w:r w:rsidRPr="00781888">
        <w:rPr>
          <w:rFonts w:ascii="Times New Roman" w:hAnsi="Times New Roman" w:cs="Times New Roman"/>
          <w:sz w:val="24"/>
          <w:szCs w:val="24"/>
        </w:rPr>
        <w:t xml:space="preserve"> osas. Mõju hindamisel varem esitatud infot kordama ei pea, vajadusel piisab viitamisest. </w:t>
      </w:r>
    </w:p>
    <w:p w14:paraId="69141CF5" w14:textId="77777777" w:rsidR="000B6FFC" w:rsidRPr="00E10DE6" w:rsidRDefault="000B6FFC" w:rsidP="000E601A">
      <w:pPr>
        <w:spacing w:after="0" w:line="240" w:lineRule="auto"/>
        <w:ind w:hanging="1"/>
        <w:jc w:val="both"/>
        <w:rPr>
          <w:rFonts w:ascii="Times New Roman" w:hAnsi="Times New Roman" w:cs="Times New Roman"/>
          <w:sz w:val="24"/>
          <w:szCs w:val="24"/>
        </w:rPr>
      </w:pPr>
    </w:p>
    <w:p w14:paraId="284D9BC8" w14:textId="6FDF5CA0" w:rsidR="00B939E1" w:rsidRPr="00E10DE6" w:rsidRDefault="000E601A" w:rsidP="00FE5254">
      <w:pPr>
        <w:spacing w:after="0" w:line="240" w:lineRule="auto"/>
        <w:ind w:hanging="1"/>
        <w:jc w:val="both"/>
        <w:rPr>
          <w:rFonts w:ascii="Times New Roman" w:hAnsi="Times New Roman" w:cs="Times New Roman"/>
          <w:sz w:val="24"/>
          <w:szCs w:val="24"/>
        </w:rPr>
      </w:pPr>
      <w:r w:rsidRPr="00E10DE6">
        <w:rPr>
          <w:rFonts w:ascii="Times New Roman" w:hAnsi="Times New Roman" w:cs="Times New Roman"/>
          <w:sz w:val="24"/>
          <w:szCs w:val="24"/>
        </w:rPr>
        <w:t xml:space="preserve">Täpsemad soovitused, kuidas </w:t>
      </w:r>
      <w:r w:rsidR="00FE5254" w:rsidRPr="00E10DE6">
        <w:rPr>
          <w:rFonts w:ascii="Times New Roman" w:hAnsi="Times New Roman" w:cs="Times New Roman"/>
          <w:sz w:val="24"/>
          <w:szCs w:val="24"/>
        </w:rPr>
        <w:t xml:space="preserve">hinnata </w:t>
      </w:r>
      <w:r w:rsidRPr="00E10DE6">
        <w:rPr>
          <w:rFonts w:ascii="Times New Roman" w:hAnsi="Times New Roman" w:cs="Times New Roman"/>
          <w:sz w:val="24"/>
          <w:szCs w:val="24"/>
        </w:rPr>
        <w:t>mõju võrdsetele võimalustele</w:t>
      </w:r>
      <w:r w:rsidR="00FE5254" w:rsidRPr="00E10DE6">
        <w:rPr>
          <w:rFonts w:ascii="Times New Roman" w:hAnsi="Times New Roman" w:cs="Times New Roman"/>
          <w:sz w:val="24"/>
          <w:szCs w:val="24"/>
        </w:rPr>
        <w:t>, digi</w:t>
      </w:r>
      <w:r w:rsidR="00951709">
        <w:rPr>
          <w:rFonts w:ascii="Times New Roman" w:hAnsi="Times New Roman" w:cs="Times New Roman"/>
          <w:sz w:val="24"/>
          <w:szCs w:val="24"/>
        </w:rPr>
        <w:t>arengu</w:t>
      </w:r>
      <w:r w:rsidR="00FE5254" w:rsidRPr="00E10DE6">
        <w:rPr>
          <w:rFonts w:ascii="Times New Roman" w:hAnsi="Times New Roman" w:cs="Times New Roman"/>
          <w:sz w:val="24"/>
          <w:szCs w:val="24"/>
        </w:rPr>
        <w:t>le ja teistele valdkondadele</w:t>
      </w:r>
      <w:r w:rsidR="008577E5" w:rsidRPr="00E10DE6">
        <w:rPr>
          <w:rFonts w:ascii="Times New Roman" w:hAnsi="Times New Roman" w:cs="Times New Roman"/>
          <w:sz w:val="24"/>
          <w:szCs w:val="24"/>
        </w:rPr>
        <w:t xml:space="preserve">, </w:t>
      </w:r>
      <w:r w:rsidRPr="00E10DE6">
        <w:rPr>
          <w:rFonts w:ascii="Times New Roman" w:hAnsi="Times New Roman" w:cs="Times New Roman"/>
          <w:sz w:val="24"/>
          <w:szCs w:val="24"/>
        </w:rPr>
        <w:t xml:space="preserve">esitatakse mõju </w:t>
      </w:r>
      <w:r w:rsidRPr="00316CC9">
        <w:rPr>
          <w:rFonts w:ascii="Times New Roman" w:hAnsi="Times New Roman" w:cs="Times New Roman"/>
          <w:sz w:val="24"/>
          <w:szCs w:val="24"/>
        </w:rPr>
        <w:t>määramise</w:t>
      </w:r>
      <w:r w:rsidRPr="00E10DE6">
        <w:rPr>
          <w:rFonts w:ascii="Times New Roman" w:hAnsi="Times New Roman" w:cs="Times New Roman"/>
          <w:sz w:val="24"/>
          <w:szCs w:val="24"/>
        </w:rPr>
        <w:t xml:space="preserve"> kontrollküsimustiku</w:t>
      </w:r>
      <w:r w:rsidR="008577E5" w:rsidRPr="00E10DE6">
        <w:rPr>
          <w:rFonts w:ascii="Times New Roman" w:hAnsi="Times New Roman" w:cs="Times New Roman"/>
          <w:sz w:val="24"/>
          <w:szCs w:val="24"/>
        </w:rPr>
        <w:t>s</w:t>
      </w:r>
      <w:r w:rsidRPr="00E10DE6">
        <w:rPr>
          <w:rFonts w:ascii="Times New Roman" w:hAnsi="Times New Roman" w:cs="Times New Roman"/>
          <w:sz w:val="24"/>
          <w:szCs w:val="24"/>
        </w:rPr>
        <w:t xml:space="preserve">. </w:t>
      </w:r>
    </w:p>
    <w:p w14:paraId="50F224D9" w14:textId="77777777" w:rsidR="007A0B97" w:rsidRPr="00F17373" w:rsidRDefault="007A0B97" w:rsidP="007A0B97">
      <w:pPr>
        <w:spacing w:after="0" w:line="240" w:lineRule="auto"/>
        <w:jc w:val="both"/>
        <w:rPr>
          <w:rFonts w:ascii="Times New Roman" w:hAnsi="Times New Roman" w:cs="Times New Roman"/>
          <w:b/>
          <w:sz w:val="24"/>
          <w:szCs w:val="24"/>
        </w:rPr>
      </w:pPr>
    </w:p>
    <w:p w14:paraId="10B64932" w14:textId="77777777" w:rsidR="008B729A" w:rsidRDefault="00EE0753" w:rsidP="007A0B97">
      <w:pPr>
        <w:spacing w:after="0" w:line="240" w:lineRule="auto"/>
        <w:jc w:val="both"/>
        <w:rPr>
          <w:rFonts w:ascii="Times New Roman" w:hAnsi="Times New Roman" w:cs="Times New Roman"/>
          <w:sz w:val="24"/>
          <w:szCs w:val="24"/>
        </w:rPr>
      </w:pPr>
      <w:r w:rsidRPr="00F17373">
        <w:rPr>
          <w:rFonts w:ascii="Times New Roman" w:hAnsi="Times New Roman" w:cs="Times New Roman"/>
          <w:b/>
          <w:sz w:val="24"/>
          <w:szCs w:val="24"/>
        </w:rPr>
        <w:t xml:space="preserve">Lõikega </w:t>
      </w:r>
      <w:r w:rsidR="00B750B5">
        <w:rPr>
          <w:rFonts w:ascii="Times New Roman" w:hAnsi="Times New Roman" w:cs="Times New Roman"/>
          <w:b/>
          <w:bCs/>
          <w:sz w:val="24"/>
          <w:szCs w:val="24"/>
        </w:rPr>
        <w:t>4</w:t>
      </w:r>
      <w:r w:rsidRPr="00F17373">
        <w:rPr>
          <w:rFonts w:ascii="Times New Roman" w:hAnsi="Times New Roman" w:cs="Times New Roman"/>
          <w:sz w:val="24"/>
          <w:szCs w:val="24"/>
        </w:rPr>
        <w:t xml:space="preserve"> nähakse ette tasakaalustatuse ehk objektiivsuse </w:t>
      </w:r>
      <w:r w:rsidR="00184122" w:rsidRPr="00F17373">
        <w:rPr>
          <w:rFonts w:ascii="Times New Roman" w:hAnsi="Times New Roman" w:cs="Times New Roman"/>
          <w:sz w:val="24"/>
          <w:szCs w:val="24"/>
        </w:rPr>
        <w:t>p</w:t>
      </w:r>
      <w:r w:rsidR="00184122">
        <w:rPr>
          <w:rFonts w:ascii="Times New Roman" w:hAnsi="Times New Roman" w:cs="Times New Roman"/>
          <w:sz w:val="24"/>
          <w:szCs w:val="24"/>
        </w:rPr>
        <w:t>õhimõte</w:t>
      </w:r>
      <w:r w:rsidRPr="00F17373">
        <w:rPr>
          <w:rFonts w:ascii="Times New Roman" w:hAnsi="Times New Roman" w:cs="Times New Roman"/>
          <w:sz w:val="24"/>
          <w:szCs w:val="24"/>
        </w:rPr>
        <w:t xml:space="preserve">, mille kohaselt tuleb mõju hinnata tasakaalustatult, kirjeldades soovitud mõju kõrval ka muud otsest või kaudset mõju, sealhulgas riske ja määramatust. </w:t>
      </w:r>
    </w:p>
    <w:p w14:paraId="09AC78AD" w14:textId="77777777" w:rsidR="008B729A" w:rsidRDefault="008B729A" w:rsidP="007A0B97">
      <w:pPr>
        <w:spacing w:after="0" w:line="240" w:lineRule="auto"/>
        <w:jc w:val="both"/>
        <w:rPr>
          <w:rFonts w:ascii="Times New Roman" w:hAnsi="Times New Roman" w:cs="Times New Roman"/>
          <w:sz w:val="24"/>
          <w:szCs w:val="24"/>
        </w:rPr>
      </w:pPr>
    </w:p>
    <w:p w14:paraId="1CB5D25E" w14:textId="0E2500F3" w:rsidR="00EE0753" w:rsidRPr="00F17373" w:rsidRDefault="00184122" w:rsidP="007A0B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Põhimõte</w:t>
      </w:r>
      <w:r w:rsidRPr="00F17373">
        <w:rPr>
          <w:rFonts w:ascii="Times New Roman" w:hAnsi="Times New Roman" w:cs="Times New Roman"/>
          <w:sz w:val="24"/>
          <w:szCs w:val="24"/>
        </w:rPr>
        <w:t>te</w:t>
      </w:r>
      <w:r w:rsidR="00EE0753" w:rsidRPr="00F17373">
        <w:rPr>
          <w:rFonts w:ascii="Times New Roman" w:hAnsi="Times New Roman" w:cs="Times New Roman"/>
          <w:sz w:val="24"/>
          <w:szCs w:val="24"/>
        </w:rPr>
        <w:t xml:space="preserve"> kehtestamine mõju hindamise nõuetes on senisega võrreldes uus lähenemine</w:t>
      </w:r>
      <w:r w:rsidR="007619C1">
        <w:rPr>
          <w:rFonts w:ascii="Times New Roman" w:hAnsi="Times New Roman" w:cs="Times New Roman"/>
          <w:sz w:val="24"/>
          <w:szCs w:val="24"/>
        </w:rPr>
        <w:t xml:space="preserve">. </w:t>
      </w:r>
      <w:r w:rsidR="008B729A">
        <w:rPr>
          <w:rFonts w:ascii="Times New Roman" w:hAnsi="Times New Roman" w:cs="Times New Roman"/>
          <w:sz w:val="24"/>
          <w:szCs w:val="24"/>
        </w:rPr>
        <w:t>Õ</w:t>
      </w:r>
      <w:r w:rsidR="00EE0753" w:rsidRPr="00F17373">
        <w:rPr>
          <w:rFonts w:ascii="Times New Roman" w:hAnsi="Times New Roman" w:cs="Times New Roman"/>
          <w:sz w:val="24"/>
          <w:szCs w:val="24"/>
        </w:rPr>
        <w:t>iguslik</w:t>
      </w:r>
      <w:r w:rsidR="007619C1">
        <w:rPr>
          <w:rFonts w:ascii="Times New Roman" w:hAnsi="Times New Roman" w:cs="Times New Roman"/>
          <w:sz w:val="24"/>
          <w:szCs w:val="24"/>
        </w:rPr>
        <w:t>ud</w:t>
      </w:r>
      <w:r w:rsidR="00EE0753" w:rsidRPr="00F17373">
        <w:rPr>
          <w:rFonts w:ascii="Times New Roman" w:hAnsi="Times New Roman" w:cs="Times New Roman"/>
          <w:sz w:val="24"/>
          <w:szCs w:val="24"/>
        </w:rPr>
        <w:t xml:space="preserve"> algatu</w:t>
      </w:r>
      <w:r w:rsidR="007619C1">
        <w:rPr>
          <w:rFonts w:ascii="Times New Roman" w:hAnsi="Times New Roman" w:cs="Times New Roman"/>
          <w:sz w:val="24"/>
          <w:szCs w:val="24"/>
        </w:rPr>
        <w:t>sed on</w:t>
      </w:r>
      <w:r w:rsidR="00EE0753" w:rsidRPr="00F17373">
        <w:rPr>
          <w:rFonts w:ascii="Times New Roman" w:hAnsi="Times New Roman" w:cs="Times New Roman"/>
          <w:sz w:val="24"/>
          <w:szCs w:val="24"/>
        </w:rPr>
        <w:t xml:space="preserve"> erineva ulatuse</w:t>
      </w:r>
      <w:r w:rsidR="008B729A">
        <w:rPr>
          <w:rFonts w:ascii="Times New Roman" w:hAnsi="Times New Roman" w:cs="Times New Roman"/>
          <w:sz w:val="24"/>
          <w:szCs w:val="24"/>
        </w:rPr>
        <w:t>ga.</w:t>
      </w:r>
      <w:r w:rsidR="004F412A">
        <w:rPr>
          <w:rFonts w:ascii="Times New Roman" w:hAnsi="Times New Roman" w:cs="Times New Roman"/>
          <w:sz w:val="24"/>
          <w:szCs w:val="24"/>
        </w:rPr>
        <w:t xml:space="preserve"> </w:t>
      </w:r>
      <w:r w:rsidR="008B729A">
        <w:rPr>
          <w:rFonts w:ascii="Times New Roman" w:hAnsi="Times New Roman" w:cs="Times New Roman"/>
          <w:sz w:val="24"/>
          <w:szCs w:val="24"/>
        </w:rPr>
        <w:t>Alati</w:t>
      </w:r>
      <w:r w:rsidR="004F412A">
        <w:rPr>
          <w:rFonts w:ascii="Times New Roman" w:hAnsi="Times New Roman" w:cs="Times New Roman"/>
          <w:sz w:val="24"/>
          <w:szCs w:val="24"/>
        </w:rPr>
        <w:t xml:space="preserve"> </w:t>
      </w:r>
      <w:r w:rsidR="00EE0753" w:rsidRPr="00F17373">
        <w:rPr>
          <w:rFonts w:ascii="Times New Roman" w:hAnsi="Times New Roman" w:cs="Times New Roman"/>
          <w:sz w:val="24"/>
          <w:szCs w:val="24"/>
        </w:rPr>
        <w:t xml:space="preserve">ei ole võimalik ette näha </w:t>
      </w:r>
      <w:r>
        <w:rPr>
          <w:rFonts w:ascii="Times New Roman" w:hAnsi="Times New Roman" w:cs="Times New Roman"/>
          <w:sz w:val="24"/>
          <w:szCs w:val="24"/>
        </w:rPr>
        <w:t xml:space="preserve">konkreetseid </w:t>
      </w:r>
      <w:r w:rsidR="00EE0753" w:rsidRPr="00F17373">
        <w:rPr>
          <w:rFonts w:ascii="Times New Roman" w:hAnsi="Times New Roman" w:cs="Times New Roman"/>
          <w:sz w:val="24"/>
          <w:szCs w:val="24"/>
        </w:rPr>
        <w:t>reegleid, mis iga</w:t>
      </w:r>
      <w:r w:rsidR="004F412A">
        <w:rPr>
          <w:rFonts w:ascii="Times New Roman" w:hAnsi="Times New Roman" w:cs="Times New Roman"/>
          <w:sz w:val="24"/>
          <w:szCs w:val="24"/>
        </w:rPr>
        <w:t>s olukorras oleks</w:t>
      </w:r>
      <w:r w:rsidR="008B729A">
        <w:rPr>
          <w:rFonts w:ascii="Times New Roman" w:hAnsi="Times New Roman" w:cs="Times New Roman"/>
          <w:sz w:val="24"/>
          <w:szCs w:val="24"/>
        </w:rPr>
        <w:t>id</w:t>
      </w:r>
      <w:r w:rsidR="004F412A">
        <w:rPr>
          <w:rFonts w:ascii="Times New Roman" w:hAnsi="Times New Roman" w:cs="Times New Roman"/>
          <w:sz w:val="24"/>
          <w:szCs w:val="24"/>
        </w:rPr>
        <w:t xml:space="preserve"> rakendatav</w:t>
      </w:r>
      <w:r w:rsidR="008B729A">
        <w:rPr>
          <w:rFonts w:ascii="Times New Roman" w:hAnsi="Times New Roman" w:cs="Times New Roman"/>
          <w:sz w:val="24"/>
          <w:szCs w:val="24"/>
        </w:rPr>
        <w:t>ad</w:t>
      </w:r>
      <w:r w:rsidR="00EE0753" w:rsidRPr="00F17373">
        <w:rPr>
          <w:rFonts w:ascii="Times New Roman" w:hAnsi="Times New Roman" w:cs="Times New Roman"/>
          <w:sz w:val="24"/>
          <w:szCs w:val="24"/>
        </w:rPr>
        <w:t xml:space="preserve"> </w:t>
      </w:r>
      <w:r w:rsidR="004F412A">
        <w:rPr>
          <w:rFonts w:ascii="Times New Roman" w:hAnsi="Times New Roman" w:cs="Times New Roman"/>
          <w:sz w:val="24"/>
          <w:szCs w:val="24"/>
        </w:rPr>
        <w:t xml:space="preserve">ja </w:t>
      </w:r>
      <w:r w:rsidR="00EE0753" w:rsidRPr="00F17373">
        <w:rPr>
          <w:rFonts w:ascii="Times New Roman" w:hAnsi="Times New Roman" w:cs="Times New Roman"/>
          <w:sz w:val="24"/>
          <w:szCs w:val="24"/>
        </w:rPr>
        <w:t>otstarbeka</w:t>
      </w:r>
      <w:r w:rsidR="008B729A">
        <w:rPr>
          <w:rFonts w:ascii="Times New Roman" w:hAnsi="Times New Roman" w:cs="Times New Roman"/>
          <w:sz w:val="24"/>
          <w:szCs w:val="24"/>
        </w:rPr>
        <w:t>d</w:t>
      </w:r>
      <w:r w:rsidR="004F412A">
        <w:rPr>
          <w:rFonts w:ascii="Times New Roman" w:hAnsi="Times New Roman" w:cs="Times New Roman"/>
          <w:sz w:val="24"/>
          <w:szCs w:val="24"/>
        </w:rPr>
        <w:t>.</w:t>
      </w:r>
      <w:r w:rsidR="00EE0753" w:rsidRPr="00F17373">
        <w:rPr>
          <w:rFonts w:ascii="Times New Roman" w:hAnsi="Times New Roman" w:cs="Times New Roman"/>
          <w:sz w:val="24"/>
          <w:szCs w:val="24"/>
        </w:rPr>
        <w:t xml:space="preserve"> Kavandatav lähenemine jätab õigusloojale </w:t>
      </w:r>
      <w:r w:rsidR="006E0D09">
        <w:rPr>
          <w:rFonts w:ascii="Times New Roman" w:hAnsi="Times New Roman" w:cs="Times New Roman"/>
          <w:sz w:val="24"/>
          <w:szCs w:val="24"/>
        </w:rPr>
        <w:t>suurema</w:t>
      </w:r>
      <w:r w:rsidR="00EC142D">
        <w:rPr>
          <w:rFonts w:ascii="Times New Roman" w:hAnsi="Times New Roman" w:cs="Times New Roman"/>
          <w:sz w:val="24"/>
          <w:szCs w:val="24"/>
        </w:rPr>
        <w:t xml:space="preserve"> </w:t>
      </w:r>
      <w:r>
        <w:rPr>
          <w:rFonts w:ascii="Times New Roman" w:hAnsi="Times New Roman" w:cs="Times New Roman"/>
          <w:sz w:val="24"/>
          <w:szCs w:val="24"/>
        </w:rPr>
        <w:t>loomingulise vabaduse</w:t>
      </w:r>
      <w:r w:rsidR="00A45E65">
        <w:rPr>
          <w:rFonts w:ascii="Times New Roman" w:hAnsi="Times New Roman" w:cs="Times New Roman"/>
          <w:sz w:val="24"/>
          <w:szCs w:val="24"/>
        </w:rPr>
        <w:t xml:space="preserve"> otsustamaks,</w:t>
      </w:r>
      <w:r w:rsidR="00EE0753" w:rsidRPr="00F17373">
        <w:rPr>
          <w:rFonts w:ascii="Times New Roman" w:hAnsi="Times New Roman" w:cs="Times New Roman"/>
          <w:sz w:val="24"/>
          <w:szCs w:val="24"/>
        </w:rPr>
        <w:t xml:space="preserve"> kuidas </w:t>
      </w:r>
      <w:r w:rsidR="00A45E65">
        <w:rPr>
          <w:rFonts w:ascii="Times New Roman" w:hAnsi="Times New Roman" w:cs="Times New Roman"/>
          <w:sz w:val="24"/>
          <w:szCs w:val="24"/>
        </w:rPr>
        <w:t xml:space="preserve">sisukas </w:t>
      </w:r>
      <w:r w:rsidR="00EE0753" w:rsidRPr="00F17373">
        <w:rPr>
          <w:rFonts w:ascii="Times New Roman" w:hAnsi="Times New Roman" w:cs="Times New Roman"/>
          <w:sz w:val="24"/>
          <w:szCs w:val="24"/>
        </w:rPr>
        <w:t>mõjuanalüüs üles ehitada ja milliseid meetodeid kasutada.</w:t>
      </w:r>
    </w:p>
    <w:p w14:paraId="641A2FBC" w14:textId="77777777" w:rsidR="007A0B97" w:rsidRPr="00F17373" w:rsidRDefault="007A0B97" w:rsidP="007A0B97">
      <w:pPr>
        <w:spacing w:after="0" w:line="240" w:lineRule="auto"/>
        <w:jc w:val="both"/>
        <w:rPr>
          <w:rFonts w:ascii="Times New Roman" w:hAnsi="Times New Roman" w:cs="Times New Roman"/>
          <w:sz w:val="24"/>
          <w:szCs w:val="24"/>
        </w:rPr>
      </w:pPr>
    </w:p>
    <w:p w14:paraId="0654101B" w14:textId="7EF85F60" w:rsidR="00EE0753" w:rsidRPr="00F17373" w:rsidRDefault="00EE0753" w:rsidP="007A0B97">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 xml:space="preserve">Objektiivsuse </w:t>
      </w:r>
      <w:r w:rsidR="00184122" w:rsidRPr="00F17373">
        <w:rPr>
          <w:rFonts w:ascii="Times New Roman" w:hAnsi="Times New Roman" w:cs="Times New Roman"/>
          <w:sz w:val="24"/>
          <w:szCs w:val="24"/>
        </w:rPr>
        <w:t>p</w:t>
      </w:r>
      <w:r w:rsidR="00184122">
        <w:rPr>
          <w:rFonts w:ascii="Times New Roman" w:hAnsi="Times New Roman" w:cs="Times New Roman"/>
          <w:sz w:val="24"/>
          <w:szCs w:val="24"/>
        </w:rPr>
        <w:t>õhimõttega</w:t>
      </w:r>
      <w:r w:rsidR="00184122" w:rsidRPr="00F17373">
        <w:rPr>
          <w:rFonts w:ascii="Times New Roman" w:hAnsi="Times New Roman" w:cs="Times New Roman"/>
          <w:sz w:val="24"/>
          <w:szCs w:val="24"/>
        </w:rPr>
        <w:t xml:space="preserve"> </w:t>
      </w:r>
      <w:r w:rsidRPr="00F17373">
        <w:rPr>
          <w:rFonts w:ascii="Times New Roman" w:hAnsi="Times New Roman" w:cs="Times New Roman"/>
          <w:sz w:val="24"/>
          <w:szCs w:val="24"/>
        </w:rPr>
        <w:t>rõhutatakse, et mõju hindamisel peab arvestama nii soovitud ehk positiivset mõju kui ka negatiivset mõju ja riske.</w:t>
      </w:r>
      <w:r w:rsidR="00F737AA">
        <w:rPr>
          <w:rFonts w:ascii="Times New Roman" w:hAnsi="Times New Roman" w:cs="Times New Roman"/>
          <w:sz w:val="24"/>
          <w:szCs w:val="24"/>
        </w:rPr>
        <w:t xml:space="preserve"> </w:t>
      </w:r>
      <w:r w:rsidR="00F737AA" w:rsidRPr="00F737AA">
        <w:rPr>
          <w:rFonts w:ascii="Times New Roman" w:hAnsi="Times New Roman" w:cs="Times New Roman"/>
          <w:sz w:val="24"/>
          <w:szCs w:val="24"/>
        </w:rPr>
        <w:t xml:space="preserve">On oluline märkida, et õigusakti mõju hindamisele ei </w:t>
      </w:r>
      <w:r w:rsidR="00F737AA">
        <w:rPr>
          <w:rFonts w:ascii="Times New Roman" w:hAnsi="Times New Roman" w:cs="Times New Roman"/>
          <w:sz w:val="24"/>
          <w:szCs w:val="24"/>
        </w:rPr>
        <w:t>seata</w:t>
      </w:r>
      <w:r w:rsidR="00F737AA" w:rsidRPr="00F737AA">
        <w:rPr>
          <w:rFonts w:ascii="Times New Roman" w:hAnsi="Times New Roman" w:cs="Times New Roman"/>
          <w:sz w:val="24"/>
          <w:szCs w:val="24"/>
        </w:rPr>
        <w:t xml:space="preserve"> sõltumatuse nõuet, sest ministeeriumid täitevvõimu asutustena ei </w:t>
      </w:r>
      <w:r w:rsidR="00F737AA">
        <w:rPr>
          <w:rFonts w:ascii="Times New Roman" w:hAnsi="Times New Roman" w:cs="Times New Roman"/>
          <w:sz w:val="24"/>
          <w:szCs w:val="24"/>
        </w:rPr>
        <w:t xml:space="preserve">saa </w:t>
      </w:r>
      <w:r w:rsidR="00F737AA" w:rsidRPr="00F737AA">
        <w:rPr>
          <w:rFonts w:ascii="Times New Roman" w:hAnsi="Times New Roman" w:cs="Times New Roman"/>
          <w:sz w:val="24"/>
          <w:szCs w:val="24"/>
        </w:rPr>
        <w:t>ol</w:t>
      </w:r>
      <w:r w:rsidR="00F737AA">
        <w:rPr>
          <w:rFonts w:ascii="Times New Roman" w:hAnsi="Times New Roman" w:cs="Times New Roman"/>
          <w:sz w:val="24"/>
          <w:szCs w:val="24"/>
        </w:rPr>
        <w:t>la</w:t>
      </w:r>
      <w:r w:rsidR="00F737AA" w:rsidRPr="00F737AA">
        <w:rPr>
          <w:rFonts w:ascii="Times New Roman" w:hAnsi="Times New Roman" w:cs="Times New Roman"/>
          <w:sz w:val="24"/>
          <w:szCs w:val="24"/>
        </w:rPr>
        <w:t xml:space="preserve"> poliitiliselt sõltumatud. Objektiivsuse põhimõte seevastu aitab tagada, et mõjuanalüüsis ei piirdutaks vaid soovitud </w:t>
      </w:r>
      <w:r w:rsidR="00F737AA">
        <w:rPr>
          <w:rFonts w:ascii="Times New Roman" w:hAnsi="Times New Roman" w:cs="Times New Roman"/>
          <w:sz w:val="24"/>
          <w:szCs w:val="24"/>
        </w:rPr>
        <w:t>eesmärkide</w:t>
      </w:r>
      <w:r w:rsidR="00F737AA" w:rsidRPr="00F737AA">
        <w:rPr>
          <w:rFonts w:ascii="Times New Roman" w:hAnsi="Times New Roman" w:cs="Times New Roman"/>
          <w:sz w:val="24"/>
          <w:szCs w:val="24"/>
        </w:rPr>
        <w:t xml:space="preserve"> kirjeldamisega</w:t>
      </w:r>
      <w:r w:rsidR="00F737AA">
        <w:rPr>
          <w:rFonts w:ascii="Times New Roman" w:hAnsi="Times New Roman" w:cs="Times New Roman"/>
          <w:sz w:val="24"/>
          <w:szCs w:val="24"/>
        </w:rPr>
        <w:t>, vaid hinnatakse mõju tervikuna.</w:t>
      </w:r>
      <w:r w:rsidRPr="00F17373">
        <w:rPr>
          <w:rFonts w:ascii="Times New Roman" w:hAnsi="Times New Roman" w:cs="Times New Roman"/>
          <w:sz w:val="24"/>
          <w:szCs w:val="24"/>
        </w:rPr>
        <w:t xml:space="preserve"> Lisaks on seletuskirja </w:t>
      </w:r>
      <w:r w:rsidR="00387E58" w:rsidRPr="00F17373">
        <w:rPr>
          <w:rFonts w:ascii="Times New Roman" w:hAnsi="Times New Roman" w:cs="Times New Roman"/>
          <w:sz w:val="24"/>
          <w:szCs w:val="24"/>
        </w:rPr>
        <w:t>teis</w:t>
      </w:r>
      <w:r w:rsidR="00387E58">
        <w:rPr>
          <w:rFonts w:ascii="Times New Roman" w:hAnsi="Times New Roman" w:cs="Times New Roman"/>
          <w:sz w:val="24"/>
          <w:szCs w:val="24"/>
        </w:rPr>
        <w:t>te</w:t>
      </w:r>
      <w:r w:rsidR="00387E58" w:rsidRPr="00F17373">
        <w:rPr>
          <w:rFonts w:ascii="Times New Roman" w:hAnsi="Times New Roman" w:cs="Times New Roman"/>
          <w:sz w:val="24"/>
          <w:szCs w:val="24"/>
        </w:rPr>
        <w:t xml:space="preserve"> </w:t>
      </w:r>
      <w:r w:rsidRPr="00F17373">
        <w:rPr>
          <w:rFonts w:ascii="Times New Roman" w:hAnsi="Times New Roman" w:cs="Times New Roman"/>
          <w:sz w:val="24"/>
          <w:szCs w:val="24"/>
        </w:rPr>
        <w:t>osad</w:t>
      </w:r>
      <w:r w:rsidR="00387E58">
        <w:rPr>
          <w:rFonts w:ascii="Times New Roman" w:hAnsi="Times New Roman" w:cs="Times New Roman"/>
          <w:sz w:val="24"/>
          <w:szCs w:val="24"/>
        </w:rPr>
        <w:t>e</w:t>
      </w:r>
      <w:r w:rsidRPr="00F17373">
        <w:rPr>
          <w:rFonts w:ascii="Times New Roman" w:hAnsi="Times New Roman" w:cs="Times New Roman"/>
          <w:sz w:val="24"/>
          <w:szCs w:val="24"/>
        </w:rPr>
        <w:t xml:space="preserve"> </w:t>
      </w:r>
      <w:r w:rsidR="00387E58">
        <w:rPr>
          <w:rFonts w:ascii="Times New Roman" w:hAnsi="Times New Roman" w:cs="Times New Roman"/>
          <w:sz w:val="24"/>
          <w:szCs w:val="24"/>
        </w:rPr>
        <w:t>eesmärk</w:t>
      </w:r>
      <w:r w:rsidR="00387E58" w:rsidRPr="00F17373">
        <w:rPr>
          <w:rFonts w:ascii="Times New Roman" w:hAnsi="Times New Roman" w:cs="Times New Roman"/>
          <w:sz w:val="24"/>
          <w:szCs w:val="24"/>
        </w:rPr>
        <w:t xml:space="preserve"> </w:t>
      </w:r>
      <w:r w:rsidRPr="00F17373">
        <w:rPr>
          <w:rFonts w:ascii="Times New Roman" w:hAnsi="Times New Roman" w:cs="Times New Roman"/>
          <w:sz w:val="24"/>
          <w:szCs w:val="24"/>
        </w:rPr>
        <w:t xml:space="preserve">peaasjalikult </w:t>
      </w:r>
      <w:r w:rsidR="00387E58">
        <w:rPr>
          <w:rFonts w:ascii="Times New Roman" w:hAnsi="Times New Roman" w:cs="Times New Roman"/>
          <w:sz w:val="24"/>
          <w:szCs w:val="24"/>
        </w:rPr>
        <w:t xml:space="preserve">põhjendada </w:t>
      </w:r>
      <w:r w:rsidRPr="00F17373">
        <w:rPr>
          <w:rFonts w:ascii="Times New Roman" w:hAnsi="Times New Roman" w:cs="Times New Roman"/>
          <w:sz w:val="24"/>
          <w:szCs w:val="24"/>
        </w:rPr>
        <w:t>algatuse vajalikkus</w:t>
      </w:r>
      <w:r w:rsidR="00387E58">
        <w:rPr>
          <w:rFonts w:ascii="Times New Roman" w:hAnsi="Times New Roman" w:cs="Times New Roman"/>
          <w:sz w:val="24"/>
          <w:szCs w:val="24"/>
        </w:rPr>
        <w:t>t</w:t>
      </w:r>
      <w:r w:rsidRPr="00F17373">
        <w:rPr>
          <w:rFonts w:ascii="Times New Roman" w:hAnsi="Times New Roman" w:cs="Times New Roman"/>
          <w:sz w:val="24"/>
          <w:szCs w:val="24"/>
        </w:rPr>
        <w:t>, mistõttu ei pruugita seal võimalikk</w:t>
      </w:r>
      <w:r w:rsidR="00F737AA">
        <w:rPr>
          <w:rFonts w:ascii="Times New Roman" w:hAnsi="Times New Roman" w:cs="Times New Roman"/>
          <w:sz w:val="24"/>
          <w:szCs w:val="24"/>
        </w:rPr>
        <w:t>u</w:t>
      </w:r>
      <w:r w:rsidRPr="00F17373">
        <w:rPr>
          <w:rFonts w:ascii="Times New Roman" w:hAnsi="Times New Roman" w:cs="Times New Roman"/>
          <w:sz w:val="24"/>
          <w:szCs w:val="24"/>
        </w:rPr>
        <w:t xml:space="preserve"> </w:t>
      </w:r>
      <w:r w:rsidR="00F737AA">
        <w:rPr>
          <w:rFonts w:ascii="Times New Roman" w:hAnsi="Times New Roman" w:cs="Times New Roman"/>
          <w:sz w:val="24"/>
          <w:szCs w:val="24"/>
        </w:rPr>
        <w:t>ebasoodsat mõju</w:t>
      </w:r>
      <w:r w:rsidRPr="00F17373">
        <w:rPr>
          <w:rFonts w:ascii="Times New Roman" w:hAnsi="Times New Roman" w:cs="Times New Roman"/>
          <w:sz w:val="24"/>
          <w:szCs w:val="24"/>
        </w:rPr>
        <w:t xml:space="preserve"> välja tuua. Seega loob mõjuanalüüs võimaluse – aga ka kohustuse – vaadelda algatuse mõju tasakaalustatult.</w:t>
      </w:r>
    </w:p>
    <w:p w14:paraId="0FABD38B" w14:textId="77777777" w:rsidR="007A0B97" w:rsidRPr="00F17373" w:rsidRDefault="007A0B97" w:rsidP="007A0B97">
      <w:pPr>
        <w:spacing w:after="0" w:line="240" w:lineRule="auto"/>
        <w:jc w:val="both"/>
        <w:rPr>
          <w:rFonts w:ascii="Times New Roman" w:hAnsi="Times New Roman" w:cs="Times New Roman"/>
          <w:sz w:val="24"/>
          <w:szCs w:val="24"/>
        </w:rPr>
      </w:pPr>
    </w:p>
    <w:p w14:paraId="61FA98E0" w14:textId="4AADE61A" w:rsidR="00EE0753" w:rsidRPr="00F17373" w:rsidRDefault="00EE0753" w:rsidP="007A0B97">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Objektiivsuse</w:t>
      </w:r>
      <w:r w:rsidRPr="00F17373" w:rsidDel="00C61800">
        <w:rPr>
          <w:rFonts w:ascii="Times New Roman" w:hAnsi="Times New Roman" w:cs="Times New Roman"/>
          <w:sz w:val="24"/>
          <w:szCs w:val="24"/>
        </w:rPr>
        <w:t xml:space="preserve"> </w:t>
      </w:r>
      <w:r w:rsidR="00C61800" w:rsidRPr="00F17373">
        <w:rPr>
          <w:rFonts w:ascii="Times New Roman" w:hAnsi="Times New Roman" w:cs="Times New Roman"/>
          <w:sz w:val="24"/>
          <w:szCs w:val="24"/>
        </w:rPr>
        <w:t>p</w:t>
      </w:r>
      <w:r w:rsidR="00C61800">
        <w:rPr>
          <w:rFonts w:ascii="Times New Roman" w:hAnsi="Times New Roman" w:cs="Times New Roman"/>
          <w:sz w:val="24"/>
          <w:szCs w:val="24"/>
        </w:rPr>
        <w:t>õhimõtte</w:t>
      </w:r>
      <w:r w:rsidR="00C61800" w:rsidRPr="00F17373">
        <w:rPr>
          <w:rFonts w:ascii="Times New Roman" w:hAnsi="Times New Roman" w:cs="Times New Roman"/>
          <w:sz w:val="24"/>
          <w:szCs w:val="24"/>
        </w:rPr>
        <w:t xml:space="preserve"> </w:t>
      </w:r>
      <w:r w:rsidRPr="00F17373">
        <w:rPr>
          <w:rFonts w:ascii="Times New Roman" w:hAnsi="Times New Roman" w:cs="Times New Roman"/>
          <w:sz w:val="24"/>
          <w:szCs w:val="24"/>
        </w:rPr>
        <w:t xml:space="preserve">juures on eraldi välja toodud kohustus selgitada, kas õigusaktiga </w:t>
      </w:r>
      <w:r w:rsidR="00026194" w:rsidRPr="00F17373">
        <w:rPr>
          <w:rFonts w:ascii="Times New Roman" w:hAnsi="Times New Roman" w:cs="Times New Roman"/>
          <w:sz w:val="24"/>
          <w:szCs w:val="24"/>
        </w:rPr>
        <w:t xml:space="preserve">lisanduvad </w:t>
      </w:r>
      <w:r w:rsidRPr="00F17373">
        <w:rPr>
          <w:rFonts w:ascii="Times New Roman" w:hAnsi="Times New Roman" w:cs="Times New Roman"/>
          <w:sz w:val="24"/>
          <w:szCs w:val="24"/>
        </w:rPr>
        <w:t>haldusvälistele isikutele (ettevõtjatele, inimestele või kolmanda sektori organisatsioonidele) uu</w:t>
      </w:r>
      <w:r w:rsidR="00026194" w:rsidRPr="00F17373">
        <w:rPr>
          <w:rFonts w:ascii="Times New Roman" w:hAnsi="Times New Roman" w:cs="Times New Roman"/>
          <w:sz w:val="24"/>
          <w:szCs w:val="24"/>
        </w:rPr>
        <w:t>ed</w:t>
      </w:r>
      <w:r w:rsidRPr="00F17373">
        <w:rPr>
          <w:rFonts w:ascii="Times New Roman" w:hAnsi="Times New Roman" w:cs="Times New Roman"/>
          <w:sz w:val="24"/>
          <w:szCs w:val="24"/>
        </w:rPr>
        <w:t xml:space="preserve"> kohustus</w:t>
      </w:r>
      <w:r w:rsidR="00026194" w:rsidRPr="00F17373">
        <w:rPr>
          <w:rFonts w:ascii="Times New Roman" w:hAnsi="Times New Roman" w:cs="Times New Roman"/>
          <w:sz w:val="24"/>
          <w:szCs w:val="24"/>
        </w:rPr>
        <w:t>ed</w:t>
      </w:r>
      <w:r w:rsidRPr="00F17373">
        <w:rPr>
          <w:rFonts w:ascii="Times New Roman" w:hAnsi="Times New Roman" w:cs="Times New Roman"/>
          <w:sz w:val="24"/>
          <w:szCs w:val="24"/>
        </w:rPr>
        <w:t xml:space="preserve"> või piirangud või suureneb olemasolev koormus. Halduskoormuse all tuleks mõista õigusaktis sätestatud kohustusega kaasnevat koormust ja kulu ettevõtjatele, inimestele või kolmanda sektori organisatsioonidele. Kui see ei ole ebaproportsionaalselt ressursimahukas, tuleks halduskoormuse muutust hinnata kvantitatiivselt, st raha</w:t>
      </w:r>
      <w:r w:rsidR="0031051F">
        <w:rPr>
          <w:rFonts w:ascii="Times New Roman" w:hAnsi="Times New Roman" w:cs="Times New Roman"/>
          <w:sz w:val="24"/>
          <w:szCs w:val="24"/>
        </w:rPr>
        <w:t>s</w:t>
      </w:r>
      <w:r w:rsidRPr="00F17373">
        <w:rPr>
          <w:rFonts w:ascii="Times New Roman" w:hAnsi="Times New Roman" w:cs="Times New Roman"/>
          <w:sz w:val="24"/>
          <w:szCs w:val="24"/>
        </w:rPr>
        <w:t xml:space="preserve"> või aja</w:t>
      </w:r>
      <w:r w:rsidR="0031051F">
        <w:rPr>
          <w:rFonts w:ascii="Times New Roman" w:hAnsi="Times New Roman" w:cs="Times New Roman"/>
          <w:sz w:val="24"/>
          <w:szCs w:val="24"/>
        </w:rPr>
        <w:t>s</w:t>
      </w:r>
      <w:r w:rsidRPr="00F17373">
        <w:rPr>
          <w:rFonts w:ascii="Times New Roman" w:hAnsi="Times New Roman" w:cs="Times New Roman"/>
          <w:sz w:val="24"/>
          <w:szCs w:val="24"/>
        </w:rPr>
        <w:t>.</w:t>
      </w:r>
    </w:p>
    <w:p w14:paraId="3080FF7F" w14:textId="77777777" w:rsidR="007A0B97" w:rsidRPr="00F17373" w:rsidRDefault="007A0B97" w:rsidP="007A0B97">
      <w:pPr>
        <w:spacing w:after="0" w:line="240" w:lineRule="auto"/>
        <w:jc w:val="both"/>
        <w:rPr>
          <w:rFonts w:ascii="Times New Roman" w:hAnsi="Times New Roman" w:cs="Times New Roman"/>
          <w:b/>
          <w:sz w:val="24"/>
          <w:szCs w:val="24"/>
        </w:rPr>
      </w:pPr>
    </w:p>
    <w:p w14:paraId="2B5629FB" w14:textId="3CA8900F" w:rsidR="00EE0753" w:rsidRPr="00F17373" w:rsidRDefault="00EE0753" w:rsidP="007A0B97">
      <w:pPr>
        <w:spacing w:after="0" w:line="240" w:lineRule="auto"/>
        <w:jc w:val="both"/>
        <w:rPr>
          <w:rFonts w:ascii="Times New Roman" w:hAnsi="Times New Roman" w:cs="Times New Roman"/>
          <w:sz w:val="24"/>
          <w:szCs w:val="24"/>
        </w:rPr>
      </w:pPr>
      <w:r w:rsidRPr="00F17373">
        <w:rPr>
          <w:rFonts w:ascii="Times New Roman" w:hAnsi="Times New Roman" w:cs="Times New Roman"/>
          <w:b/>
          <w:sz w:val="24"/>
          <w:szCs w:val="24"/>
        </w:rPr>
        <w:t xml:space="preserve">Lõikega </w:t>
      </w:r>
      <w:r w:rsidR="00B750B5">
        <w:rPr>
          <w:rFonts w:ascii="Times New Roman" w:hAnsi="Times New Roman" w:cs="Times New Roman"/>
          <w:b/>
          <w:bCs/>
          <w:sz w:val="24"/>
          <w:szCs w:val="24"/>
        </w:rPr>
        <w:t>5</w:t>
      </w:r>
      <w:r w:rsidRPr="00F17373">
        <w:rPr>
          <w:rFonts w:ascii="Times New Roman" w:hAnsi="Times New Roman" w:cs="Times New Roman"/>
          <w:sz w:val="24"/>
          <w:szCs w:val="24"/>
        </w:rPr>
        <w:t xml:space="preserve"> nähakse ette teadmuspõhisuse </w:t>
      </w:r>
      <w:r w:rsidR="0031051F">
        <w:rPr>
          <w:rFonts w:ascii="Times New Roman" w:hAnsi="Times New Roman" w:cs="Times New Roman"/>
          <w:sz w:val="24"/>
          <w:szCs w:val="24"/>
        </w:rPr>
        <w:t>põhimõte</w:t>
      </w:r>
      <w:r w:rsidRPr="00F17373">
        <w:rPr>
          <w:rFonts w:ascii="Times New Roman" w:hAnsi="Times New Roman" w:cs="Times New Roman"/>
          <w:sz w:val="24"/>
          <w:szCs w:val="24"/>
        </w:rPr>
        <w:t>. Teadmuspõhisus hõlmab lisaks teadus- ja tõenduspõhis</w:t>
      </w:r>
      <w:r w:rsidR="00E66CC3">
        <w:rPr>
          <w:rFonts w:ascii="Times New Roman" w:hAnsi="Times New Roman" w:cs="Times New Roman"/>
          <w:sz w:val="24"/>
          <w:szCs w:val="24"/>
        </w:rPr>
        <w:t>t</w:t>
      </w:r>
      <w:r w:rsidRPr="00F17373">
        <w:rPr>
          <w:rFonts w:ascii="Times New Roman" w:hAnsi="Times New Roman" w:cs="Times New Roman"/>
          <w:sz w:val="24"/>
          <w:szCs w:val="24"/>
        </w:rPr>
        <w:t xml:space="preserve">ele </w:t>
      </w:r>
      <w:r w:rsidR="00E66CC3" w:rsidRPr="00F17373">
        <w:rPr>
          <w:rFonts w:ascii="Times New Roman" w:hAnsi="Times New Roman" w:cs="Times New Roman"/>
          <w:sz w:val="24"/>
          <w:szCs w:val="24"/>
        </w:rPr>
        <w:t>tea</w:t>
      </w:r>
      <w:r w:rsidR="00E66CC3">
        <w:rPr>
          <w:rFonts w:ascii="Times New Roman" w:hAnsi="Times New Roman" w:cs="Times New Roman"/>
          <w:sz w:val="24"/>
          <w:szCs w:val="24"/>
        </w:rPr>
        <w:t>dmistele</w:t>
      </w:r>
      <w:r w:rsidR="00E66CC3" w:rsidRPr="00F17373">
        <w:rPr>
          <w:rFonts w:ascii="Times New Roman" w:hAnsi="Times New Roman" w:cs="Times New Roman"/>
          <w:sz w:val="24"/>
          <w:szCs w:val="24"/>
        </w:rPr>
        <w:t xml:space="preserve"> </w:t>
      </w:r>
      <w:r w:rsidRPr="00F17373">
        <w:rPr>
          <w:rFonts w:ascii="Times New Roman" w:hAnsi="Times New Roman" w:cs="Times New Roman"/>
          <w:sz w:val="24"/>
          <w:szCs w:val="24"/>
        </w:rPr>
        <w:t>ka muud olemasolevat teadmist. Näiteks võib selleks olla huvirühmadelt laekunud tagasiside, muudatuse kontekst, oskusteave, eksperdiarvamus, rakenduspraktika, varasem kogemus jm. Seega tuleb mõju hindamisel arvestada igasuguse olemasoleva teabega, mis võib olla asjakohane, mitte üksnes akadeemiliste või rakendusuuringutega.</w:t>
      </w:r>
      <w:r w:rsidR="007A0B97" w:rsidRPr="00F17373">
        <w:rPr>
          <w:rFonts w:ascii="Times New Roman" w:hAnsi="Times New Roman" w:cs="Times New Roman"/>
          <w:sz w:val="24"/>
          <w:szCs w:val="24"/>
        </w:rPr>
        <w:t xml:space="preserve"> </w:t>
      </w:r>
      <w:r w:rsidRPr="00F17373">
        <w:rPr>
          <w:rFonts w:ascii="Times New Roman" w:hAnsi="Times New Roman" w:cs="Times New Roman"/>
          <w:sz w:val="24"/>
          <w:szCs w:val="24"/>
        </w:rPr>
        <w:t>Lõikes tuuakse välja, et mõju hindamisel kasutatud allikatele tuleb viidata, sama nõue on kehtivas HÕNTE-s.</w:t>
      </w:r>
    </w:p>
    <w:p w14:paraId="2C8E3432" w14:textId="77777777" w:rsidR="007A0B97" w:rsidRPr="00F17373" w:rsidRDefault="007A0B97" w:rsidP="007A0B97">
      <w:pPr>
        <w:spacing w:after="0" w:line="240" w:lineRule="auto"/>
        <w:jc w:val="both"/>
        <w:rPr>
          <w:rFonts w:ascii="Times New Roman" w:hAnsi="Times New Roman" w:cs="Times New Roman"/>
          <w:sz w:val="24"/>
          <w:szCs w:val="24"/>
        </w:rPr>
      </w:pPr>
    </w:p>
    <w:p w14:paraId="361F36FE" w14:textId="2F9CF37A" w:rsidR="007A0B97" w:rsidRPr="00F17373" w:rsidRDefault="00EE0753" w:rsidP="007A0B97">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 xml:space="preserve">Uue lähenemisena on kavas sõnaselgelt </w:t>
      </w:r>
      <w:r w:rsidR="00EB491D">
        <w:rPr>
          <w:rFonts w:ascii="Times New Roman" w:hAnsi="Times New Roman" w:cs="Times New Roman"/>
          <w:sz w:val="24"/>
          <w:szCs w:val="24"/>
        </w:rPr>
        <w:t>esile tõsta</w:t>
      </w:r>
      <w:r w:rsidRPr="00F17373">
        <w:rPr>
          <w:rFonts w:ascii="Times New Roman" w:hAnsi="Times New Roman" w:cs="Times New Roman"/>
          <w:sz w:val="24"/>
          <w:szCs w:val="24"/>
        </w:rPr>
        <w:t xml:space="preserve">, et mõjuanalüüsis võib andmete, protsesside või seoste kirjeldamiseks kasutada infograafikat. Infograafika all mõistetakse andmete, protsesside ja seoste </w:t>
      </w:r>
      <w:r w:rsidR="001441B6">
        <w:rPr>
          <w:rFonts w:ascii="Times New Roman" w:hAnsi="Times New Roman" w:cs="Times New Roman"/>
          <w:sz w:val="24"/>
          <w:szCs w:val="24"/>
        </w:rPr>
        <w:t>kujuta</w:t>
      </w:r>
      <w:r w:rsidR="001441B6" w:rsidRPr="00F17373">
        <w:rPr>
          <w:rFonts w:ascii="Times New Roman" w:hAnsi="Times New Roman" w:cs="Times New Roman"/>
          <w:sz w:val="24"/>
          <w:szCs w:val="24"/>
        </w:rPr>
        <w:t>miseks</w:t>
      </w:r>
      <w:r w:rsidR="00EB491D" w:rsidRPr="00EB491D">
        <w:rPr>
          <w:rFonts w:ascii="Times New Roman" w:hAnsi="Times New Roman" w:cs="Times New Roman"/>
          <w:sz w:val="24"/>
          <w:szCs w:val="24"/>
        </w:rPr>
        <w:t xml:space="preserve"> </w:t>
      </w:r>
      <w:r w:rsidR="00EB491D">
        <w:rPr>
          <w:rFonts w:ascii="Times New Roman" w:hAnsi="Times New Roman" w:cs="Times New Roman"/>
          <w:sz w:val="24"/>
          <w:szCs w:val="24"/>
        </w:rPr>
        <w:t xml:space="preserve">kasutatavaid </w:t>
      </w:r>
      <w:r w:rsidR="00EB491D" w:rsidRPr="00F17373">
        <w:rPr>
          <w:rFonts w:ascii="Times New Roman" w:hAnsi="Times New Roman" w:cs="Times New Roman"/>
          <w:sz w:val="24"/>
          <w:szCs w:val="24"/>
        </w:rPr>
        <w:t>vahendeid</w:t>
      </w:r>
      <w:r w:rsidRPr="00F17373">
        <w:rPr>
          <w:rFonts w:ascii="Times New Roman" w:hAnsi="Times New Roman" w:cs="Times New Roman"/>
          <w:sz w:val="24"/>
          <w:szCs w:val="24"/>
        </w:rPr>
        <w:t>, mis võimaldavad esitada infot lihtsustatud ja selgemal kuju</w:t>
      </w:r>
      <w:r w:rsidR="007C1720" w:rsidRPr="00F17373">
        <w:rPr>
          <w:rFonts w:ascii="Times New Roman" w:hAnsi="Times New Roman" w:cs="Times New Roman"/>
          <w:sz w:val="24"/>
          <w:szCs w:val="24"/>
        </w:rPr>
        <w:t>l</w:t>
      </w:r>
      <w:r w:rsidRPr="00F17373">
        <w:rPr>
          <w:rFonts w:ascii="Times New Roman" w:hAnsi="Times New Roman" w:cs="Times New Roman"/>
          <w:sz w:val="24"/>
          <w:szCs w:val="24"/>
        </w:rPr>
        <w:t xml:space="preserve">. Enim kasutatakse </w:t>
      </w:r>
      <w:r w:rsidR="002F373F">
        <w:rPr>
          <w:rFonts w:ascii="Times New Roman" w:hAnsi="Times New Roman" w:cs="Times New Roman"/>
          <w:sz w:val="24"/>
          <w:szCs w:val="24"/>
        </w:rPr>
        <w:t>sell</w:t>
      </w:r>
      <w:r w:rsidR="002F373F" w:rsidRPr="00F17373">
        <w:rPr>
          <w:rFonts w:ascii="Times New Roman" w:hAnsi="Times New Roman" w:cs="Times New Roman"/>
          <w:sz w:val="24"/>
          <w:szCs w:val="24"/>
        </w:rPr>
        <w:t xml:space="preserve">eks </w:t>
      </w:r>
      <w:r w:rsidRPr="00F17373">
        <w:rPr>
          <w:rFonts w:ascii="Times New Roman" w:hAnsi="Times New Roman" w:cs="Times New Roman"/>
          <w:sz w:val="24"/>
          <w:szCs w:val="24"/>
        </w:rPr>
        <w:t xml:space="preserve">tabeleid, diagramme, protsessi- ja hierarhiajooniseid, kaarte, ajajooni, ikoone jm. Muudatuse eesmärk on suunata õigusaktide koostajaid rohkem kasutama </w:t>
      </w:r>
      <w:r w:rsidR="00551607">
        <w:rPr>
          <w:rFonts w:ascii="Times New Roman" w:hAnsi="Times New Roman" w:cs="Times New Roman"/>
          <w:sz w:val="24"/>
          <w:szCs w:val="24"/>
        </w:rPr>
        <w:t>graafilise esitamise</w:t>
      </w:r>
      <w:r w:rsidR="00551607" w:rsidRPr="00F17373">
        <w:rPr>
          <w:rFonts w:ascii="Times New Roman" w:hAnsi="Times New Roman" w:cs="Times New Roman"/>
          <w:sz w:val="24"/>
          <w:szCs w:val="24"/>
        </w:rPr>
        <w:t xml:space="preserve"> </w:t>
      </w:r>
      <w:r w:rsidRPr="00F17373">
        <w:rPr>
          <w:rFonts w:ascii="Times New Roman" w:hAnsi="Times New Roman" w:cs="Times New Roman"/>
          <w:sz w:val="24"/>
          <w:szCs w:val="24"/>
        </w:rPr>
        <w:t>võimalusi olukordades, kus see aitab parandada seletuskirja arusaadavust.</w:t>
      </w:r>
    </w:p>
    <w:p w14:paraId="5AB7BFBA" w14:textId="77777777" w:rsidR="007A0B97" w:rsidRPr="00F17373" w:rsidRDefault="007A0B97" w:rsidP="007A0B97">
      <w:pPr>
        <w:pStyle w:val="Loendilik"/>
        <w:spacing w:after="0" w:line="240" w:lineRule="auto"/>
        <w:ind w:left="0"/>
        <w:contextualSpacing w:val="0"/>
        <w:jc w:val="both"/>
        <w:rPr>
          <w:rFonts w:ascii="Times New Roman" w:hAnsi="Times New Roman" w:cs="Times New Roman"/>
          <w:b/>
          <w:sz w:val="24"/>
          <w:szCs w:val="24"/>
        </w:rPr>
      </w:pPr>
    </w:p>
    <w:p w14:paraId="79036A24" w14:textId="04359DE6" w:rsidR="00EE0753" w:rsidRDefault="00EE0753" w:rsidP="007A0B97">
      <w:pPr>
        <w:pStyle w:val="Loendilik"/>
        <w:spacing w:after="0" w:line="240" w:lineRule="auto"/>
        <w:ind w:left="0"/>
        <w:contextualSpacing w:val="0"/>
        <w:jc w:val="both"/>
        <w:rPr>
          <w:rFonts w:ascii="Times New Roman" w:hAnsi="Times New Roman" w:cs="Times New Roman"/>
          <w:sz w:val="24"/>
          <w:szCs w:val="24"/>
        </w:rPr>
      </w:pPr>
      <w:r w:rsidRPr="00F17373">
        <w:rPr>
          <w:rFonts w:ascii="Times New Roman" w:hAnsi="Times New Roman" w:cs="Times New Roman"/>
          <w:b/>
          <w:sz w:val="24"/>
          <w:szCs w:val="24"/>
        </w:rPr>
        <w:t xml:space="preserve">Lõikega </w:t>
      </w:r>
      <w:r w:rsidR="00B750B5">
        <w:rPr>
          <w:rFonts w:ascii="Times New Roman" w:hAnsi="Times New Roman" w:cs="Times New Roman"/>
          <w:b/>
          <w:bCs/>
          <w:sz w:val="24"/>
          <w:szCs w:val="24"/>
        </w:rPr>
        <w:t>6</w:t>
      </w:r>
      <w:r w:rsidRPr="00F17373">
        <w:rPr>
          <w:rFonts w:ascii="Times New Roman" w:hAnsi="Times New Roman" w:cs="Times New Roman"/>
          <w:sz w:val="24"/>
          <w:szCs w:val="24"/>
        </w:rPr>
        <w:t xml:space="preserve"> sätestatakse proportsionaalsuse põhimõte, mille kohaselt hinnatakse olulisema mõjuga muudatusi põhjalikumalt ja esmajärjekorras. </w:t>
      </w:r>
      <w:r w:rsidR="00980420" w:rsidRPr="00F17373">
        <w:rPr>
          <w:rFonts w:ascii="Times New Roman" w:hAnsi="Times New Roman" w:cs="Times New Roman"/>
          <w:sz w:val="24"/>
          <w:szCs w:val="24"/>
        </w:rPr>
        <w:t xml:space="preserve">Proportsionaalsuse </w:t>
      </w:r>
      <w:r w:rsidR="00C61800" w:rsidRPr="00F17373">
        <w:rPr>
          <w:rFonts w:ascii="Times New Roman" w:hAnsi="Times New Roman" w:cs="Times New Roman"/>
          <w:sz w:val="24"/>
          <w:szCs w:val="24"/>
        </w:rPr>
        <w:t>p</w:t>
      </w:r>
      <w:r w:rsidR="00C61800">
        <w:rPr>
          <w:rFonts w:ascii="Times New Roman" w:hAnsi="Times New Roman" w:cs="Times New Roman"/>
          <w:sz w:val="24"/>
          <w:szCs w:val="24"/>
        </w:rPr>
        <w:t>õhimõtte</w:t>
      </w:r>
      <w:r w:rsidR="00C61800" w:rsidRPr="00F17373">
        <w:rPr>
          <w:rFonts w:ascii="Times New Roman" w:hAnsi="Times New Roman" w:cs="Times New Roman"/>
          <w:sz w:val="24"/>
          <w:szCs w:val="24"/>
        </w:rPr>
        <w:t xml:space="preserve"> </w:t>
      </w:r>
      <w:r w:rsidR="00980420" w:rsidRPr="00F17373">
        <w:rPr>
          <w:rFonts w:ascii="Times New Roman" w:hAnsi="Times New Roman" w:cs="Times New Roman"/>
          <w:sz w:val="24"/>
          <w:szCs w:val="24"/>
        </w:rPr>
        <w:t xml:space="preserve">keskne </w:t>
      </w:r>
      <w:r w:rsidR="00C61800">
        <w:rPr>
          <w:rFonts w:ascii="Times New Roman" w:hAnsi="Times New Roman" w:cs="Times New Roman"/>
          <w:sz w:val="24"/>
          <w:szCs w:val="24"/>
        </w:rPr>
        <w:t>eesmärk</w:t>
      </w:r>
      <w:r w:rsidR="00C61800" w:rsidRPr="00F17373">
        <w:rPr>
          <w:rFonts w:ascii="Times New Roman" w:hAnsi="Times New Roman" w:cs="Times New Roman"/>
          <w:sz w:val="24"/>
          <w:szCs w:val="24"/>
        </w:rPr>
        <w:t xml:space="preserve"> </w:t>
      </w:r>
      <w:r w:rsidR="00980420" w:rsidRPr="00F17373">
        <w:rPr>
          <w:rFonts w:ascii="Times New Roman" w:hAnsi="Times New Roman" w:cs="Times New Roman"/>
          <w:sz w:val="24"/>
          <w:szCs w:val="24"/>
        </w:rPr>
        <w:t>on tagada, et hindamise käigus tuvastatakse justnimelt see mõju teravik, mille analüüsimis</w:t>
      </w:r>
      <w:r w:rsidR="0053169C">
        <w:rPr>
          <w:rFonts w:ascii="Times New Roman" w:hAnsi="Times New Roman" w:cs="Times New Roman"/>
          <w:sz w:val="24"/>
          <w:szCs w:val="24"/>
        </w:rPr>
        <w:t>s</w:t>
      </w:r>
      <w:r w:rsidR="00980420" w:rsidRPr="00F17373">
        <w:rPr>
          <w:rFonts w:ascii="Times New Roman" w:hAnsi="Times New Roman" w:cs="Times New Roman"/>
          <w:sz w:val="24"/>
          <w:szCs w:val="24"/>
        </w:rPr>
        <w:t xml:space="preserve">e </w:t>
      </w:r>
      <w:r w:rsidR="00C60BF8">
        <w:rPr>
          <w:rFonts w:ascii="Times New Roman" w:hAnsi="Times New Roman" w:cs="Times New Roman"/>
          <w:sz w:val="24"/>
          <w:szCs w:val="24"/>
        </w:rPr>
        <w:t>p</w:t>
      </w:r>
      <w:r w:rsidR="00F446BA">
        <w:rPr>
          <w:rFonts w:ascii="Times New Roman" w:hAnsi="Times New Roman" w:cs="Times New Roman"/>
          <w:sz w:val="24"/>
          <w:szCs w:val="24"/>
        </w:rPr>
        <w:t>a</w:t>
      </w:r>
      <w:r w:rsidR="00C60BF8">
        <w:rPr>
          <w:rFonts w:ascii="Times New Roman" w:hAnsi="Times New Roman" w:cs="Times New Roman"/>
          <w:sz w:val="24"/>
          <w:szCs w:val="24"/>
        </w:rPr>
        <w:t>nn</w:t>
      </w:r>
      <w:r w:rsidR="00C60BF8" w:rsidRPr="00F17373">
        <w:rPr>
          <w:rFonts w:ascii="Times New Roman" w:hAnsi="Times New Roman" w:cs="Times New Roman"/>
          <w:sz w:val="24"/>
          <w:szCs w:val="24"/>
        </w:rPr>
        <w:t xml:space="preserve">akse </w:t>
      </w:r>
      <w:r w:rsidR="00980420" w:rsidRPr="00F17373">
        <w:rPr>
          <w:rFonts w:ascii="Times New Roman" w:hAnsi="Times New Roman" w:cs="Times New Roman"/>
          <w:sz w:val="24"/>
          <w:szCs w:val="24"/>
        </w:rPr>
        <w:t xml:space="preserve">rohkem ressurssi (aega, raha, </w:t>
      </w:r>
      <w:r w:rsidR="008E5170">
        <w:rPr>
          <w:rFonts w:ascii="Times New Roman" w:hAnsi="Times New Roman" w:cs="Times New Roman"/>
          <w:sz w:val="24"/>
          <w:szCs w:val="24"/>
        </w:rPr>
        <w:t>teadmisi</w:t>
      </w:r>
      <w:r w:rsidR="00980420" w:rsidRPr="00F17373">
        <w:rPr>
          <w:rFonts w:ascii="Times New Roman" w:hAnsi="Times New Roman" w:cs="Times New Roman"/>
          <w:sz w:val="24"/>
          <w:szCs w:val="24"/>
        </w:rPr>
        <w:t>).</w:t>
      </w:r>
      <w:r w:rsidR="00AA6B7C">
        <w:rPr>
          <w:rFonts w:ascii="Times New Roman" w:hAnsi="Times New Roman" w:cs="Times New Roman"/>
          <w:sz w:val="24"/>
          <w:szCs w:val="24"/>
        </w:rPr>
        <w:t xml:space="preserve"> </w:t>
      </w:r>
      <w:r w:rsidRPr="00F17373">
        <w:rPr>
          <w:rFonts w:ascii="Times New Roman" w:hAnsi="Times New Roman" w:cs="Times New Roman"/>
          <w:sz w:val="24"/>
          <w:szCs w:val="24"/>
        </w:rPr>
        <w:t xml:space="preserve">Seejuures tasub rõhutada, et mõju olulisus on kontekstispetsiifiline ning ei HÕNTE-s ega mõju hindamise metoodikas ei ole kavas </w:t>
      </w:r>
      <w:r w:rsidR="00CE1B9B" w:rsidRPr="00F17373">
        <w:rPr>
          <w:rFonts w:ascii="Times New Roman" w:hAnsi="Times New Roman" w:cs="Times New Roman"/>
          <w:sz w:val="24"/>
          <w:szCs w:val="24"/>
        </w:rPr>
        <w:t>määratle</w:t>
      </w:r>
      <w:r w:rsidRPr="00F17373">
        <w:rPr>
          <w:rFonts w:ascii="Times New Roman" w:hAnsi="Times New Roman" w:cs="Times New Roman"/>
          <w:sz w:val="24"/>
          <w:szCs w:val="24"/>
        </w:rPr>
        <w:t>da terminit</w:t>
      </w:r>
      <w:r w:rsidR="00A302C7" w:rsidRPr="00F17373">
        <w:rPr>
          <w:rFonts w:ascii="Times New Roman" w:hAnsi="Times New Roman" w:cs="Times New Roman"/>
          <w:sz w:val="24"/>
          <w:szCs w:val="24"/>
        </w:rPr>
        <w:t xml:space="preserve"> „olulisus“</w:t>
      </w:r>
      <w:r w:rsidRPr="00F17373">
        <w:rPr>
          <w:rFonts w:ascii="Times New Roman" w:hAnsi="Times New Roman" w:cs="Times New Roman"/>
          <w:sz w:val="24"/>
          <w:szCs w:val="24"/>
        </w:rPr>
        <w:t xml:space="preserve">. Eelnõuga kavandatavad muudatused võivad olla olulised kogumis või ka eraldi, samuti võib mõju ühiskondlikul tasandil olla pigem marginaalne, kuid ühele kindlale sihtrühmale või valdkonnale siiski äärmiselt oluline. </w:t>
      </w:r>
      <w:r w:rsidR="00287808" w:rsidRPr="00E10DE6">
        <w:rPr>
          <w:rFonts w:ascii="Times New Roman" w:hAnsi="Times New Roman" w:cs="Times New Roman"/>
          <w:sz w:val="24"/>
          <w:szCs w:val="24"/>
        </w:rPr>
        <w:t>Näiteks m</w:t>
      </w:r>
      <w:r w:rsidR="00372F04" w:rsidRPr="00E10DE6">
        <w:rPr>
          <w:rFonts w:ascii="Times New Roman" w:hAnsi="Times New Roman" w:cs="Times New Roman"/>
          <w:sz w:val="24"/>
          <w:szCs w:val="24"/>
        </w:rPr>
        <w:t>uudatus, mille sihtrühm</w:t>
      </w:r>
      <w:r w:rsidR="00287808" w:rsidRPr="00E10DE6">
        <w:rPr>
          <w:rFonts w:ascii="Times New Roman" w:hAnsi="Times New Roman" w:cs="Times New Roman"/>
          <w:sz w:val="24"/>
          <w:szCs w:val="24"/>
        </w:rPr>
        <w:t xml:space="preserve"> on väike absoluutarvudes, võib olla eriti oluline mõnele ühiskonna</w:t>
      </w:r>
      <w:r w:rsidR="001C1E1E" w:rsidRPr="00E10DE6">
        <w:rPr>
          <w:rFonts w:ascii="Times New Roman" w:hAnsi="Times New Roman" w:cs="Times New Roman"/>
          <w:sz w:val="24"/>
          <w:szCs w:val="24"/>
        </w:rPr>
        <w:t>grupile (nt eakad, üksikvanemad jt).</w:t>
      </w:r>
      <w:r w:rsidR="00372F04" w:rsidRPr="00E10DE6">
        <w:rPr>
          <w:rFonts w:ascii="Times New Roman" w:hAnsi="Times New Roman" w:cs="Times New Roman"/>
          <w:sz w:val="24"/>
          <w:szCs w:val="24"/>
        </w:rPr>
        <w:t xml:space="preserve"> </w:t>
      </w:r>
    </w:p>
    <w:p w14:paraId="6C4044CA" w14:textId="77777777" w:rsidR="007A0B97" w:rsidRPr="00F17373" w:rsidRDefault="007A0B97" w:rsidP="007A0B97">
      <w:pPr>
        <w:pStyle w:val="Loendilik"/>
        <w:spacing w:after="0" w:line="240" w:lineRule="auto"/>
        <w:ind w:left="0"/>
        <w:contextualSpacing w:val="0"/>
        <w:jc w:val="both"/>
        <w:rPr>
          <w:rFonts w:ascii="Times New Roman" w:hAnsi="Times New Roman" w:cs="Times New Roman"/>
          <w:sz w:val="24"/>
          <w:szCs w:val="24"/>
        </w:rPr>
      </w:pPr>
    </w:p>
    <w:p w14:paraId="130BEB8E" w14:textId="67DCB40B" w:rsidR="00EE0753" w:rsidRPr="00F17373" w:rsidRDefault="00EE0753" w:rsidP="007A0B97">
      <w:pPr>
        <w:pStyle w:val="Loendilik"/>
        <w:spacing w:after="0" w:line="240" w:lineRule="auto"/>
        <w:ind w:left="0"/>
        <w:contextualSpacing w:val="0"/>
        <w:jc w:val="both"/>
        <w:rPr>
          <w:rFonts w:ascii="Times New Roman" w:hAnsi="Times New Roman" w:cs="Times New Roman"/>
          <w:sz w:val="24"/>
          <w:szCs w:val="24"/>
        </w:rPr>
      </w:pPr>
      <w:r w:rsidRPr="00F17373">
        <w:rPr>
          <w:rFonts w:ascii="Times New Roman" w:hAnsi="Times New Roman" w:cs="Times New Roman"/>
          <w:sz w:val="24"/>
          <w:szCs w:val="24"/>
        </w:rPr>
        <w:t>Selge sõnumi vaatest on oluline, et mõjuanalüüs oleks üles ehitatud proportsionaalselt: olulisemat mõju käsitletakse seletuskirjas esmajärjekorras (vastandina eelnõu struktuuril põhinevale järjestusele) ning peamised järeldused tuuakse seletuskirjas selgelt esile. Tasub rõhutada, et peamised mõjuanalüüsi järeldused tuleb esitada juba seletuskirja sisukokkuvõttes (HÕNTE § 41 l</w:t>
      </w:r>
      <w:r w:rsidR="00C513AD" w:rsidRPr="00F17373">
        <w:rPr>
          <w:rFonts w:ascii="Times New Roman" w:hAnsi="Times New Roman" w:cs="Times New Roman"/>
          <w:sz w:val="24"/>
          <w:szCs w:val="24"/>
        </w:rPr>
        <w:t>õike</w:t>
      </w:r>
      <w:r w:rsidRPr="00F17373">
        <w:rPr>
          <w:rFonts w:ascii="Times New Roman" w:hAnsi="Times New Roman" w:cs="Times New Roman"/>
          <w:sz w:val="24"/>
          <w:szCs w:val="24"/>
        </w:rPr>
        <w:t xml:space="preserve"> 2 p</w:t>
      </w:r>
      <w:r w:rsidR="00C513AD" w:rsidRPr="00F17373">
        <w:rPr>
          <w:rFonts w:ascii="Times New Roman" w:hAnsi="Times New Roman" w:cs="Times New Roman"/>
          <w:sz w:val="24"/>
          <w:szCs w:val="24"/>
        </w:rPr>
        <w:t>unkt</w:t>
      </w:r>
      <w:r w:rsidRPr="00F17373">
        <w:rPr>
          <w:rFonts w:ascii="Times New Roman" w:hAnsi="Times New Roman" w:cs="Times New Roman"/>
          <w:sz w:val="24"/>
          <w:szCs w:val="24"/>
        </w:rPr>
        <w:t xml:space="preserve"> 3).</w:t>
      </w:r>
    </w:p>
    <w:p w14:paraId="5CC8CF9D" w14:textId="77777777" w:rsidR="007A0B97" w:rsidRDefault="007A0B97" w:rsidP="007A0B97">
      <w:pPr>
        <w:spacing w:after="0" w:line="240" w:lineRule="auto"/>
        <w:jc w:val="both"/>
        <w:rPr>
          <w:rFonts w:ascii="Times New Roman" w:hAnsi="Times New Roman" w:cs="Times New Roman"/>
          <w:b/>
          <w:sz w:val="24"/>
          <w:szCs w:val="24"/>
        </w:rPr>
      </w:pPr>
    </w:p>
    <w:p w14:paraId="1852E02D" w14:textId="1E7BBCA8" w:rsidR="00EE0753" w:rsidRPr="00F17373" w:rsidRDefault="00EE0753" w:rsidP="007A0B97">
      <w:pPr>
        <w:spacing w:after="0" w:line="240" w:lineRule="auto"/>
        <w:jc w:val="both"/>
        <w:rPr>
          <w:rFonts w:ascii="Times New Roman" w:hAnsi="Times New Roman" w:cs="Times New Roman"/>
          <w:sz w:val="24"/>
          <w:szCs w:val="24"/>
        </w:rPr>
      </w:pPr>
      <w:r w:rsidRPr="31C585A0">
        <w:rPr>
          <w:rFonts w:ascii="Times New Roman" w:hAnsi="Times New Roman" w:cs="Times New Roman"/>
          <w:b/>
          <w:bCs/>
          <w:sz w:val="24"/>
          <w:szCs w:val="24"/>
        </w:rPr>
        <w:t xml:space="preserve">Lõikega </w:t>
      </w:r>
      <w:r w:rsidR="00B750B5">
        <w:rPr>
          <w:rFonts w:ascii="Times New Roman" w:hAnsi="Times New Roman" w:cs="Times New Roman"/>
          <w:b/>
          <w:bCs/>
          <w:sz w:val="24"/>
          <w:szCs w:val="24"/>
        </w:rPr>
        <w:t>7</w:t>
      </w:r>
      <w:r w:rsidRPr="00F17373">
        <w:rPr>
          <w:rFonts w:ascii="Times New Roman" w:hAnsi="Times New Roman" w:cs="Times New Roman"/>
          <w:sz w:val="24"/>
          <w:szCs w:val="24"/>
        </w:rPr>
        <w:t xml:space="preserve"> sätestatakse, millistel juhtudel tuleb eelnõusse kavandada õigusakti järelhindamine. Järelhindamine kavandatakse siis, kui seaduse rakendamisega kaasneb </w:t>
      </w:r>
      <w:r w:rsidR="00DF191A">
        <w:rPr>
          <w:rFonts w:ascii="Times New Roman" w:hAnsi="Times New Roman" w:cs="Times New Roman"/>
          <w:sz w:val="24"/>
          <w:szCs w:val="24"/>
        </w:rPr>
        <w:t>märkimisväärne</w:t>
      </w:r>
      <w:r w:rsidRPr="00F17373">
        <w:rPr>
          <w:rFonts w:ascii="Times New Roman" w:hAnsi="Times New Roman" w:cs="Times New Roman"/>
          <w:sz w:val="24"/>
          <w:szCs w:val="24"/>
        </w:rPr>
        <w:t xml:space="preserve"> risk või määramatus. Lisaks korratakse </w:t>
      </w:r>
      <w:r w:rsidR="00F971BD">
        <w:rPr>
          <w:rFonts w:ascii="Times New Roman" w:hAnsi="Times New Roman" w:cs="Times New Roman"/>
          <w:sz w:val="24"/>
          <w:szCs w:val="24"/>
        </w:rPr>
        <w:t>Riigikogu otsuses</w:t>
      </w:r>
      <w:r w:rsidR="00C61800">
        <w:rPr>
          <w:rFonts w:ascii="Times New Roman" w:hAnsi="Times New Roman" w:cs="Times New Roman"/>
          <w:sz w:val="24"/>
          <w:szCs w:val="24"/>
        </w:rPr>
        <w:t xml:space="preserve"> </w:t>
      </w:r>
      <w:r w:rsidR="00295444" w:rsidRPr="00F17373">
        <w:rPr>
          <w:rFonts w:ascii="Times New Roman" w:hAnsi="Times New Roman" w:cs="Times New Roman"/>
          <w:sz w:val="24"/>
          <w:szCs w:val="24"/>
        </w:rPr>
        <w:t>„Õ</w:t>
      </w:r>
      <w:r w:rsidRPr="00F17373">
        <w:rPr>
          <w:rFonts w:ascii="Times New Roman" w:hAnsi="Times New Roman" w:cs="Times New Roman"/>
          <w:sz w:val="24"/>
          <w:szCs w:val="24"/>
        </w:rPr>
        <w:t>igusloomepoliitika põhialuse</w:t>
      </w:r>
      <w:r w:rsidR="00F971BD">
        <w:rPr>
          <w:rFonts w:ascii="Times New Roman" w:hAnsi="Times New Roman" w:cs="Times New Roman"/>
          <w:sz w:val="24"/>
          <w:szCs w:val="24"/>
        </w:rPr>
        <w:t>d</w:t>
      </w:r>
      <w:r w:rsidRPr="00F17373">
        <w:rPr>
          <w:rFonts w:ascii="Times New Roman" w:hAnsi="Times New Roman" w:cs="Times New Roman"/>
          <w:sz w:val="24"/>
          <w:szCs w:val="24"/>
        </w:rPr>
        <w:t xml:space="preserve"> aastani 2030</w:t>
      </w:r>
      <w:r w:rsidR="00295444" w:rsidRPr="00F17373">
        <w:rPr>
          <w:rFonts w:ascii="Times New Roman" w:hAnsi="Times New Roman" w:cs="Times New Roman"/>
          <w:sz w:val="24"/>
          <w:szCs w:val="24"/>
        </w:rPr>
        <w:t>“</w:t>
      </w:r>
      <w:r w:rsidRPr="00F17373">
        <w:rPr>
          <w:rFonts w:ascii="Times New Roman" w:hAnsi="Times New Roman" w:cs="Times New Roman"/>
          <w:sz w:val="24"/>
          <w:szCs w:val="24"/>
        </w:rPr>
        <w:t xml:space="preserve"> sätestatut, et alati nähakse järelhindamise kohustus ette siis, kui olulise mõjuga seaduseelnõu </w:t>
      </w:r>
      <w:r w:rsidR="00CC3B67" w:rsidRPr="00F17373">
        <w:rPr>
          <w:rFonts w:ascii="Times New Roman" w:hAnsi="Times New Roman" w:cs="Times New Roman"/>
          <w:sz w:val="24"/>
          <w:szCs w:val="24"/>
        </w:rPr>
        <w:t>VTK</w:t>
      </w:r>
      <w:r w:rsidRPr="00F17373">
        <w:rPr>
          <w:rFonts w:ascii="Times New Roman" w:hAnsi="Times New Roman" w:cs="Times New Roman"/>
          <w:sz w:val="24"/>
          <w:szCs w:val="24"/>
        </w:rPr>
        <w:t xml:space="preserve"> on erandlikult jäetud kiireloomulisuse tõttu koostamata.</w:t>
      </w:r>
      <w:r w:rsidRPr="00F17373">
        <w:rPr>
          <w:rStyle w:val="Allmrkuseviide"/>
          <w:rFonts w:ascii="Times New Roman" w:hAnsi="Times New Roman" w:cs="Times New Roman"/>
          <w:sz w:val="24"/>
          <w:szCs w:val="24"/>
        </w:rPr>
        <w:footnoteReference w:id="19"/>
      </w:r>
    </w:p>
    <w:p w14:paraId="69BE0310" w14:textId="77777777" w:rsidR="007A0B97" w:rsidRPr="00F17373" w:rsidRDefault="007A0B97" w:rsidP="007A0B97">
      <w:pPr>
        <w:spacing w:after="0" w:line="240" w:lineRule="auto"/>
        <w:jc w:val="both"/>
        <w:rPr>
          <w:rFonts w:ascii="Times New Roman" w:hAnsi="Times New Roman" w:cs="Times New Roman"/>
          <w:sz w:val="24"/>
          <w:szCs w:val="24"/>
        </w:rPr>
      </w:pPr>
    </w:p>
    <w:p w14:paraId="3E6EDB91" w14:textId="74F014AD" w:rsidR="00EE0753" w:rsidRPr="00F17373" w:rsidRDefault="003B68BA" w:rsidP="007A0B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w:t>
      </w:r>
      <w:r w:rsidR="00EE0753" w:rsidRPr="00F17373">
        <w:rPr>
          <w:rFonts w:ascii="Times New Roman" w:hAnsi="Times New Roman" w:cs="Times New Roman"/>
          <w:sz w:val="24"/>
          <w:szCs w:val="24"/>
        </w:rPr>
        <w:t>okkuvõtvalt</w:t>
      </w:r>
      <w:r>
        <w:rPr>
          <w:rFonts w:ascii="Times New Roman" w:hAnsi="Times New Roman" w:cs="Times New Roman"/>
          <w:sz w:val="24"/>
          <w:szCs w:val="24"/>
        </w:rPr>
        <w:t xml:space="preserve"> tuleb</w:t>
      </w:r>
      <w:r w:rsidR="00EE0753" w:rsidRPr="00F17373">
        <w:rPr>
          <w:rFonts w:ascii="Times New Roman" w:hAnsi="Times New Roman" w:cs="Times New Roman"/>
          <w:sz w:val="24"/>
          <w:szCs w:val="24"/>
        </w:rPr>
        <w:t xml:space="preserve"> järelhindamine kavandada kahel juhul: </w:t>
      </w:r>
    </w:p>
    <w:p w14:paraId="3DEA0C83" w14:textId="23AFB204" w:rsidR="00EE0753" w:rsidRPr="00F17373" w:rsidRDefault="00EE0753" w:rsidP="007A0B97">
      <w:pPr>
        <w:pStyle w:val="Loendilik"/>
        <w:numPr>
          <w:ilvl w:val="0"/>
          <w:numId w:val="26"/>
        </w:numPr>
        <w:spacing w:after="0" w:line="240" w:lineRule="auto"/>
        <w:ind w:left="567" w:hanging="284"/>
        <w:jc w:val="both"/>
        <w:rPr>
          <w:rFonts w:ascii="Times New Roman" w:hAnsi="Times New Roman" w:cs="Times New Roman"/>
          <w:sz w:val="24"/>
          <w:szCs w:val="24"/>
        </w:rPr>
      </w:pPr>
      <w:r w:rsidRPr="00F17373">
        <w:rPr>
          <w:rFonts w:ascii="Times New Roman" w:hAnsi="Times New Roman" w:cs="Times New Roman"/>
          <w:sz w:val="24"/>
          <w:szCs w:val="24"/>
        </w:rPr>
        <w:t xml:space="preserve">eelnõukohase seaduse rakendamisega kaasneb </w:t>
      </w:r>
      <w:r w:rsidR="00317493">
        <w:rPr>
          <w:rFonts w:ascii="Times New Roman" w:hAnsi="Times New Roman" w:cs="Times New Roman"/>
          <w:sz w:val="24"/>
          <w:szCs w:val="24"/>
        </w:rPr>
        <w:t>märkimisväärne</w:t>
      </w:r>
      <w:r w:rsidRPr="00F17373">
        <w:rPr>
          <w:rFonts w:ascii="Times New Roman" w:hAnsi="Times New Roman" w:cs="Times New Roman"/>
          <w:sz w:val="24"/>
          <w:szCs w:val="24"/>
        </w:rPr>
        <w:t xml:space="preserve"> risk või määramatus;</w:t>
      </w:r>
    </w:p>
    <w:p w14:paraId="56EED854" w14:textId="717336B2" w:rsidR="00EE0753" w:rsidRPr="00F17373" w:rsidRDefault="00EE0753" w:rsidP="007A0B97">
      <w:pPr>
        <w:pStyle w:val="Loendilik"/>
        <w:numPr>
          <w:ilvl w:val="0"/>
          <w:numId w:val="26"/>
        </w:numPr>
        <w:spacing w:after="0" w:line="240" w:lineRule="auto"/>
        <w:ind w:left="567" w:hanging="284"/>
        <w:jc w:val="both"/>
        <w:rPr>
          <w:rFonts w:ascii="Times New Roman" w:hAnsi="Times New Roman" w:cs="Times New Roman"/>
          <w:sz w:val="24"/>
          <w:szCs w:val="24"/>
        </w:rPr>
      </w:pPr>
      <w:r w:rsidRPr="00F17373">
        <w:rPr>
          <w:rFonts w:ascii="Times New Roman" w:hAnsi="Times New Roman" w:cs="Times New Roman"/>
          <w:sz w:val="24"/>
          <w:szCs w:val="24"/>
        </w:rPr>
        <w:t xml:space="preserve">eelnõukohane seadus on olulise mõjuga, kuid kiireloomulisuse tõttu ei koostatud </w:t>
      </w:r>
      <w:r w:rsidR="00BC0038">
        <w:rPr>
          <w:rFonts w:ascii="Times New Roman" w:hAnsi="Times New Roman" w:cs="Times New Roman"/>
          <w:sz w:val="24"/>
          <w:szCs w:val="24"/>
        </w:rPr>
        <w:t>algatuskirja</w:t>
      </w:r>
      <w:r w:rsidRPr="00F17373">
        <w:rPr>
          <w:rFonts w:ascii="Times New Roman" w:hAnsi="Times New Roman" w:cs="Times New Roman"/>
          <w:sz w:val="24"/>
          <w:szCs w:val="24"/>
        </w:rPr>
        <w:t>.</w:t>
      </w:r>
    </w:p>
    <w:p w14:paraId="3F8509ED" w14:textId="77777777" w:rsidR="007A0B97" w:rsidRPr="00F17373" w:rsidRDefault="007A0B97" w:rsidP="007A0B97">
      <w:pPr>
        <w:spacing w:after="0" w:line="240" w:lineRule="auto"/>
        <w:jc w:val="both"/>
        <w:rPr>
          <w:rFonts w:ascii="Times New Roman" w:hAnsi="Times New Roman" w:cs="Times New Roman"/>
          <w:sz w:val="24"/>
          <w:szCs w:val="24"/>
        </w:rPr>
      </w:pPr>
    </w:p>
    <w:p w14:paraId="23EDE715" w14:textId="45BFA5BC" w:rsidR="00EE0753" w:rsidRDefault="00EE0753" w:rsidP="007A0B97">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Kehtivas HÕNTE-s on kehtestatud mõningad nõuded järelhindamise aruande sisule</w:t>
      </w:r>
      <w:r w:rsidRPr="00F17373">
        <w:rPr>
          <w:rStyle w:val="Allmrkuseviide"/>
          <w:rFonts w:ascii="Times New Roman" w:hAnsi="Times New Roman" w:cs="Times New Roman"/>
          <w:sz w:val="24"/>
          <w:szCs w:val="24"/>
        </w:rPr>
        <w:footnoteReference w:id="20"/>
      </w:r>
      <w:r w:rsidRPr="00F17373">
        <w:rPr>
          <w:rFonts w:ascii="Times New Roman" w:hAnsi="Times New Roman" w:cs="Times New Roman"/>
          <w:sz w:val="24"/>
          <w:szCs w:val="24"/>
        </w:rPr>
        <w:t>, samuti nõue, et järelhindamise kohustus tuleb esitada seletuskirjale lisatavas mõjude analüüsi aruandes</w:t>
      </w:r>
      <w:r w:rsidRPr="00F17373">
        <w:rPr>
          <w:rStyle w:val="Allmrkuseviide"/>
          <w:rFonts w:ascii="Times New Roman" w:hAnsi="Times New Roman" w:cs="Times New Roman"/>
          <w:sz w:val="24"/>
          <w:szCs w:val="24"/>
        </w:rPr>
        <w:footnoteReference w:id="21"/>
      </w:r>
      <w:r w:rsidRPr="00F17373">
        <w:rPr>
          <w:rFonts w:ascii="Times New Roman" w:hAnsi="Times New Roman" w:cs="Times New Roman"/>
          <w:sz w:val="24"/>
          <w:szCs w:val="24"/>
        </w:rPr>
        <w:t>.</w:t>
      </w:r>
      <w:r w:rsidR="00DB0E7D">
        <w:rPr>
          <w:rFonts w:ascii="Times New Roman" w:hAnsi="Times New Roman" w:cs="Times New Roman"/>
          <w:sz w:val="24"/>
          <w:szCs w:val="24"/>
        </w:rPr>
        <w:t xml:space="preserve"> Seoses mõju olulisuse hindamise kohustuse kaotamisega </w:t>
      </w:r>
      <w:r w:rsidR="00DF3687">
        <w:rPr>
          <w:rFonts w:ascii="Times New Roman" w:hAnsi="Times New Roman" w:cs="Times New Roman"/>
          <w:sz w:val="24"/>
          <w:szCs w:val="24"/>
        </w:rPr>
        <w:t>vajab täpsustamist ka</w:t>
      </w:r>
      <w:r w:rsidR="007220E0">
        <w:rPr>
          <w:rFonts w:ascii="Times New Roman" w:hAnsi="Times New Roman" w:cs="Times New Roman"/>
          <w:sz w:val="24"/>
          <w:szCs w:val="24"/>
        </w:rPr>
        <w:t xml:space="preserve"> see, millistel juhtudel tuleb järelhindamine kavandada.</w:t>
      </w:r>
    </w:p>
    <w:p w14:paraId="125C3BA6" w14:textId="77777777" w:rsidR="005B16B2" w:rsidRDefault="005B16B2" w:rsidP="007A0B97">
      <w:pPr>
        <w:spacing w:after="0" w:line="240" w:lineRule="auto"/>
        <w:jc w:val="both"/>
        <w:rPr>
          <w:rFonts w:ascii="Times New Roman" w:hAnsi="Times New Roman" w:cs="Times New Roman"/>
          <w:sz w:val="24"/>
          <w:szCs w:val="24"/>
        </w:rPr>
      </w:pPr>
    </w:p>
    <w:p w14:paraId="4900458C" w14:textId="31F83B09" w:rsidR="00A74D7B" w:rsidRPr="00E10DE6" w:rsidRDefault="0014657B" w:rsidP="007A0B97">
      <w:p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 xml:space="preserve">Eelnõuga on </w:t>
      </w:r>
      <w:r w:rsidR="00E02983" w:rsidRPr="00E10DE6">
        <w:rPr>
          <w:rFonts w:ascii="Times New Roman" w:hAnsi="Times New Roman" w:cs="Times New Roman"/>
          <w:sz w:val="24"/>
          <w:szCs w:val="24"/>
        </w:rPr>
        <w:t xml:space="preserve">kavas </w:t>
      </w:r>
      <w:r w:rsidR="006D7209" w:rsidRPr="00E10DE6">
        <w:rPr>
          <w:rFonts w:ascii="Times New Roman" w:hAnsi="Times New Roman" w:cs="Times New Roman"/>
          <w:sz w:val="24"/>
          <w:szCs w:val="24"/>
        </w:rPr>
        <w:t xml:space="preserve">siduda järelhindamise kohustus </w:t>
      </w:r>
      <w:r w:rsidR="00853D5C" w:rsidRPr="00E10DE6">
        <w:rPr>
          <w:rFonts w:ascii="Times New Roman" w:hAnsi="Times New Roman" w:cs="Times New Roman"/>
          <w:sz w:val="24"/>
          <w:szCs w:val="24"/>
        </w:rPr>
        <w:t xml:space="preserve">riski või määramatusega, mis seaduse rakendamisega kaasneb. </w:t>
      </w:r>
      <w:r w:rsidR="00066FC5" w:rsidRPr="00E10DE6">
        <w:rPr>
          <w:rFonts w:ascii="Times New Roman" w:hAnsi="Times New Roman" w:cs="Times New Roman"/>
          <w:sz w:val="24"/>
          <w:szCs w:val="24"/>
        </w:rPr>
        <w:t xml:space="preserve">Traditsiooniliselt vaadeldakse </w:t>
      </w:r>
      <w:r w:rsidR="00F8250E" w:rsidRPr="00E10DE6">
        <w:rPr>
          <w:rFonts w:ascii="Times New Roman" w:hAnsi="Times New Roman" w:cs="Times New Roman"/>
          <w:sz w:val="24"/>
          <w:szCs w:val="24"/>
        </w:rPr>
        <w:t xml:space="preserve">riski hindamisel kahte </w:t>
      </w:r>
      <w:r w:rsidR="001E69CD" w:rsidRPr="00E10DE6">
        <w:rPr>
          <w:rFonts w:ascii="Times New Roman" w:hAnsi="Times New Roman" w:cs="Times New Roman"/>
          <w:sz w:val="24"/>
          <w:szCs w:val="24"/>
        </w:rPr>
        <w:t>tegurit</w:t>
      </w:r>
      <w:r w:rsidR="00F8250E" w:rsidRPr="00E10DE6">
        <w:rPr>
          <w:rFonts w:ascii="Times New Roman" w:hAnsi="Times New Roman" w:cs="Times New Roman"/>
          <w:sz w:val="24"/>
          <w:szCs w:val="24"/>
        </w:rPr>
        <w:t xml:space="preserve">: tõenäosust, et risk realiseerub, </w:t>
      </w:r>
      <w:r w:rsidR="00895A18" w:rsidRPr="00E10DE6">
        <w:rPr>
          <w:rFonts w:ascii="Times New Roman" w:hAnsi="Times New Roman" w:cs="Times New Roman"/>
          <w:sz w:val="24"/>
          <w:szCs w:val="24"/>
        </w:rPr>
        <w:t>ja</w:t>
      </w:r>
      <w:r w:rsidR="00F8250E" w:rsidRPr="00E10DE6">
        <w:rPr>
          <w:rFonts w:ascii="Times New Roman" w:hAnsi="Times New Roman" w:cs="Times New Roman"/>
          <w:sz w:val="24"/>
          <w:szCs w:val="24"/>
        </w:rPr>
        <w:t xml:space="preserve"> tagajärge, kui risk</w:t>
      </w:r>
      <w:r w:rsidR="00895A18" w:rsidRPr="00E10DE6">
        <w:rPr>
          <w:rFonts w:ascii="Times New Roman" w:hAnsi="Times New Roman" w:cs="Times New Roman"/>
          <w:sz w:val="24"/>
          <w:szCs w:val="24"/>
        </w:rPr>
        <w:t xml:space="preserve"> </w:t>
      </w:r>
      <w:r w:rsidR="00513867" w:rsidRPr="00E10DE6">
        <w:rPr>
          <w:rFonts w:ascii="Times New Roman" w:hAnsi="Times New Roman" w:cs="Times New Roman"/>
          <w:sz w:val="24"/>
          <w:szCs w:val="24"/>
        </w:rPr>
        <w:t xml:space="preserve">realiseerub. </w:t>
      </w:r>
      <w:r w:rsidR="00AB1560" w:rsidRPr="00E10DE6">
        <w:rPr>
          <w:rFonts w:ascii="Times New Roman" w:hAnsi="Times New Roman" w:cs="Times New Roman"/>
          <w:sz w:val="24"/>
          <w:szCs w:val="24"/>
        </w:rPr>
        <w:t>Tunnused, mis viitavad suurele riskile, võivad olla</w:t>
      </w:r>
      <w:r w:rsidR="00A74D7B" w:rsidRPr="00E10DE6">
        <w:rPr>
          <w:rFonts w:ascii="Times New Roman" w:hAnsi="Times New Roman" w:cs="Times New Roman"/>
          <w:sz w:val="24"/>
          <w:szCs w:val="24"/>
        </w:rPr>
        <w:t>:</w:t>
      </w:r>
    </w:p>
    <w:p w14:paraId="5CC24C6F" w14:textId="1AFD91ED" w:rsidR="00B041F9" w:rsidRPr="00E10DE6" w:rsidRDefault="00AB1560" w:rsidP="00D41740">
      <w:pPr>
        <w:pStyle w:val="Loendilik"/>
        <w:numPr>
          <w:ilvl w:val="0"/>
          <w:numId w:val="44"/>
        </w:num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pöördumatu või raskest</w:t>
      </w:r>
      <w:r w:rsidR="001E69CD" w:rsidRPr="00E10DE6">
        <w:rPr>
          <w:rFonts w:ascii="Times New Roman" w:hAnsi="Times New Roman" w:cs="Times New Roman"/>
          <w:sz w:val="24"/>
          <w:szCs w:val="24"/>
        </w:rPr>
        <w:t>i</w:t>
      </w:r>
      <w:r w:rsidRPr="00E10DE6">
        <w:rPr>
          <w:rFonts w:ascii="Times New Roman" w:hAnsi="Times New Roman" w:cs="Times New Roman"/>
          <w:sz w:val="24"/>
          <w:szCs w:val="24"/>
        </w:rPr>
        <w:t xml:space="preserve"> </w:t>
      </w:r>
      <w:r w:rsidR="00A17018" w:rsidRPr="00E10DE6">
        <w:rPr>
          <w:rFonts w:ascii="Times New Roman" w:hAnsi="Times New Roman" w:cs="Times New Roman"/>
          <w:sz w:val="24"/>
          <w:szCs w:val="24"/>
        </w:rPr>
        <w:t>parandatav</w:t>
      </w:r>
      <w:r w:rsidRPr="00E10DE6">
        <w:rPr>
          <w:rFonts w:ascii="Times New Roman" w:hAnsi="Times New Roman" w:cs="Times New Roman"/>
          <w:sz w:val="24"/>
          <w:szCs w:val="24"/>
        </w:rPr>
        <w:t xml:space="preserve"> </w:t>
      </w:r>
      <w:r w:rsidR="001F16AB" w:rsidRPr="00E10DE6">
        <w:rPr>
          <w:rFonts w:ascii="Times New Roman" w:hAnsi="Times New Roman" w:cs="Times New Roman"/>
          <w:sz w:val="24"/>
          <w:szCs w:val="24"/>
        </w:rPr>
        <w:t>tagajärg (</w:t>
      </w:r>
      <w:r w:rsidR="00CA0C9F" w:rsidRPr="00E10DE6">
        <w:rPr>
          <w:rFonts w:ascii="Times New Roman" w:hAnsi="Times New Roman" w:cs="Times New Roman"/>
          <w:sz w:val="24"/>
          <w:szCs w:val="24"/>
        </w:rPr>
        <w:t>nt teise pensionisamba vabatahtlikuks muutmine)</w:t>
      </w:r>
      <w:r w:rsidR="00B041F9" w:rsidRPr="00E10DE6">
        <w:rPr>
          <w:rFonts w:ascii="Times New Roman" w:hAnsi="Times New Roman" w:cs="Times New Roman"/>
          <w:sz w:val="24"/>
          <w:szCs w:val="24"/>
        </w:rPr>
        <w:t>;</w:t>
      </w:r>
    </w:p>
    <w:p w14:paraId="05822F7A" w14:textId="1DEA03E5" w:rsidR="00B041F9" w:rsidRPr="00E10DE6" w:rsidRDefault="006A62C7" w:rsidP="00D41740">
      <w:pPr>
        <w:pStyle w:val="Loendilik"/>
        <w:numPr>
          <w:ilvl w:val="0"/>
          <w:numId w:val="44"/>
        </w:num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 xml:space="preserve">lai sihtrühm, sh haavatavad </w:t>
      </w:r>
      <w:r w:rsidR="009C61FD" w:rsidRPr="00E10DE6">
        <w:rPr>
          <w:rFonts w:ascii="Times New Roman" w:hAnsi="Times New Roman" w:cs="Times New Roman"/>
          <w:sz w:val="24"/>
          <w:szCs w:val="24"/>
        </w:rPr>
        <w:t>siht</w:t>
      </w:r>
      <w:r w:rsidRPr="00E10DE6">
        <w:rPr>
          <w:rFonts w:ascii="Times New Roman" w:hAnsi="Times New Roman" w:cs="Times New Roman"/>
          <w:sz w:val="24"/>
          <w:szCs w:val="24"/>
        </w:rPr>
        <w:t>rühmad</w:t>
      </w:r>
      <w:r w:rsidR="00B041F9" w:rsidRPr="00E10DE6">
        <w:rPr>
          <w:rFonts w:ascii="Times New Roman" w:hAnsi="Times New Roman" w:cs="Times New Roman"/>
          <w:sz w:val="24"/>
          <w:szCs w:val="24"/>
        </w:rPr>
        <w:t>;</w:t>
      </w:r>
    </w:p>
    <w:p w14:paraId="3467D72C" w14:textId="77777777" w:rsidR="00443CD2" w:rsidRPr="00E10DE6" w:rsidRDefault="00F27A19" w:rsidP="00D41740">
      <w:pPr>
        <w:pStyle w:val="Loendilik"/>
        <w:numPr>
          <w:ilvl w:val="0"/>
          <w:numId w:val="44"/>
        </w:num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süsteemne mõju</w:t>
      </w:r>
      <w:r w:rsidR="00B041F9" w:rsidRPr="00E10DE6">
        <w:rPr>
          <w:rFonts w:ascii="Times New Roman" w:hAnsi="Times New Roman" w:cs="Times New Roman"/>
          <w:sz w:val="24"/>
          <w:szCs w:val="24"/>
        </w:rPr>
        <w:t xml:space="preserve"> paljudes valdkondades</w:t>
      </w:r>
      <w:r w:rsidRPr="00E10DE6">
        <w:rPr>
          <w:rFonts w:ascii="Times New Roman" w:hAnsi="Times New Roman" w:cs="Times New Roman"/>
          <w:sz w:val="24"/>
          <w:szCs w:val="24"/>
        </w:rPr>
        <w:t xml:space="preserve"> (nt </w:t>
      </w:r>
      <w:r w:rsidR="00B041F9" w:rsidRPr="00E10DE6">
        <w:rPr>
          <w:rFonts w:ascii="Times New Roman" w:hAnsi="Times New Roman" w:cs="Times New Roman"/>
          <w:sz w:val="24"/>
          <w:szCs w:val="24"/>
        </w:rPr>
        <w:t xml:space="preserve">muudatused </w:t>
      </w:r>
      <w:r w:rsidRPr="00E10DE6">
        <w:rPr>
          <w:rFonts w:ascii="Times New Roman" w:hAnsi="Times New Roman" w:cs="Times New Roman"/>
          <w:sz w:val="24"/>
          <w:szCs w:val="24"/>
        </w:rPr>
        <w:t>kütuse- või elektri</w:t>
      </w:r>
      <w:r w:rsidR="008B0078" w:rsidRPr="00E10DE6">
        <w:rPr>
          <w:rFonts w:ascii="Times New Roman" w:hAnsi="Times New Roman" w:cs="Times New Roman"/>
          <w:sz w:val="24"/>
          <w:szCs w:val="24"/>
        </w:rPr>
        <w:t>turu</w:t>
      </w:r>
      <w:r w:rsidR="00B041F9" w:rsidRPr="00E10DE6">
        <w:rPr>
          <w:rFonts w:ascii="Times New Roman" w:hAnsi="Times New Roman" w:cs="Times New Roman"/>
          <w:sz w:val="24"/>
          <w:szCs w:val="24"/>
        </w:rPr>
        <w:t>l</w:t>
      </w:r>
      <w:r w:rsidR="008B0078" w:rsidRPr="00E10DE6">
        <w:rPr>
          <w:rFonts w:ascii="Times New Roman" w:hAnsi="Times New Roman" w:cs="Times New Roman"/>
          <w:sz w:val="24"/>
          <w:szCs w:val="24"/>
        </w:rPr>
        <w:t>)</w:t>
      </w:r>
      <w:r w:rsidR="00443CD2" w:rsidRPr="00E10DE6">
        <w:rPr>
          <w:rFonts w:ascii="Times New Roman" w:hAnsi="Times New Roman" w:cs="Times New Roman"/>
          <w:sz w:val="24"/>
          <w:szCs w:val="24"/>
        </w:rPr>
        <w:t>;</w:t>
      </w:r>
    </w:p>
    <w:p w14:paraId="1293E4B8" w14:textId="4790589E" w:rsidR="005B16B2" w:rsidRPr="00E10DE6" w:rsidRDefault="0035091B" w:rsidP="00D41740">
      <w:pPr>
        <w:pStyle w:val="Loendilik"/>
        <w:numPr>
          <w:ilvl w:val="0"/>
          <w:numId w:val="44"/>
        </w:num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oluline eelarve- või kulurisk</w:t>
      </w:r>
      <w:r w:rsidR="00103015" w:rsidRPr="00E10DE6">
        <w:rPr>
          <w:rFonts w:ascii="Times New Roman" w:hAnsi="Times New Roman" w:cs="Times New Roman"/>
          <w:sz w:val="24"/>
          <w:szCs w:val="24"/>
        </w:rPr>
        <w:t xml:space="preserve"> tulevikus</w:t>
      </w:r>
      <w:r w:rsidRPr="00E10DE6">
        <w:rPr>
          <w:rFonts w:ascii="Times New Roman" w:hAnsi="Times New Roman" w:cs="Times New Roman"/>
          <w:sz w:val="24"/>
          <w:szCs w:val="24"/>
        </w:rPr>
        <w:t>.</w:t>
      </w:r>
    </w:p>
    <w:p w14:paraId="4984F868" w14:textId="77777777" w:rsidR="00443CD2" w:rsidRPr="00E10DE6" w:rsidRDefault="00443CD2" w:rsidP="00443CD2">
      <w:pPr>
        <w:spacing w:after="0" w:line="240" w:lineRule="auto"/>
        <w:jc w:val="both"/>
        <w:rPr>
          <w:rFonts w:ascii="Times New Roman" w:hAnsi="Times New Roman" w:cs="Times New Roman"/>
          <w:sz w:val="24"/>
          <w:szCs w:val="24"/>
        </w:rPr>
      </w:pPr>
    </w:p>
    <w:p w14:paraId="2268DE7D" w14:textId="653B90B9" w:rsidR="00053499" w:rsidRPr="00E10DE6" w:rsidRDefault="00053499" w:rsidP="00443CD2">
      <w:p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 xml:space="preserve">Määramatus </w:t>
      </w:r>
      <w:r w:rsidR="00A75230" w:rsidRPr="00E10DE6">
        <w:rPr>
          <w:rFonts w:ascii="Times New Roman" w:hAnsi="Times New Roman" w:cs="Times New Roman"/>
          <w:sz w:val="24"/>
          <w:szCs w:val="24"/>
        </w:rPr>
        <w:t>tähendab</w:t>
      </w:r>
      <w:r w:rsidRPr="00E10DE6">
        <w:rPr>
          <w:rFonts w:ascii="Times New Roman" w:hAnsi="Times New Roman" w:cs="Times New Roman"/>
          <w:sz w:val="24"/>
          <w:szCs w:val="24"/>
        </w:rPr>
        <w:t xml:space="preserve">, et puudub piisav </w:t>
      </w:r>
      <w:r w:rsidR="004E15F8" w:rsidRPr="00E10DE6">
        <w:rPr>
          <w:rFonts w:ascii="Times New Roman" w:hAnsi="Times New Roman" w:cs="Times New Roman"/>
          <w:sz w:val="24"/>
          <w:szCs w:val="24"/>
        </w:rPr>
        <w:t>tead</w:t>
      </w:r>
      <w:r w:rsidR="00376166" w:rsidRPr="00E10DE6">
        <w:rPr>
          <w:rFonts w:ascii="Times New Roman" w:hAnsi="Times New Roman" w:cs="Times New Roman"/>
          <w:sz w:val="24"/>
          <w:szCs w:val="24"/>
        </w:rPr>
        <w:t>mus</w:t>
      </w:r>
      <w:r w:rsidR="004E15F8" w:rsidRPr="00E10DE6">
        <w:rPr>
          <w:rFonts w:ascii="Times New Roman" w:hAnsi="Times New Roman" w:cs="Times New Roman"/>
          <w:sz w:val="24"/>
          <w:szCs w:val="24"/>
        </w:rPr>
        <w:t xml:space="preserve"> võimalike tulemuste ja mõju kohta. </w:t>
      </w:r>
      <w:r w:rsidR="00AE16F8" w:rsidRPr="00E10DE6">
        <w:rPr>
          <w:rFonts w:ascii="Times New Roman" w:hAnsi="Times New Roman" w:cs="Times New Roman"/>
          <w:sz w:val="24"/>
          <w:szCs w:val="24"/>
        </w:rPr>
        <w:t xml:space="preserve">Tunnused, mis viitavad </w:t>
      </w:r>
      <w:r w:rsidR="00376166" w:rsidRPr="00E10DE6">
        <w:rPr>
          <w:rFonts w:ascii="Times New Roman" w:hAnsi="Times New Roman" w:cs="Times New Roman"/>
          <w:sz w:val="24"/>
          <w:szCs w:val="24"/>
        </w:rPr>
        <w:t>suurele määramatusele</w:t>
      </w:r>
      <w:r w:rsidR="00EA322C">
        <w:rPr>
          <w:rFonts w:ascii="Times New Roman" w:hAnsi="Times New Roman" w:cs="Times New Roman"/>
          <w:sz w:val="24"/>
          <w:szCs w:val="24"/>
        </w:rPr>
        <w:t>,</w:t>
      </w:r>
      <w:r w:rsidR="009C4AF1" w:rsidRPr="00E10DE6">
        <w:rPr>
          <w:rFonts w:ascii="Times New Roman" w:hAnsi="Times New Roman" w:cs="Times New Roman"/>
          <w:sz w:val="24"/>
          <w:szCs w:val="24"/>
        </w:rPr>
        <w:t xml:space="preserve"> võivad olla</w:t>
      </w:r>
      <w:r w:rsidR="00376166" w:rsidRPr="00E10DE6">
        <w:rPr>
          <w:rFonts w:ascii="Times New Roman" w:hAnsi="Times New Roman" w:cs="Times New Roman"/>
          <w:sz w:val="24"/>
          <w:szCs w:val="24"/>
        </w:rPr>
        <w:t xml:space="preserve">: </w:t>
      </w:r>
      <w:r w:rsidR="002F210B" w:rsidRPr="00E10DE6">
        <w:rPr>
          <w:rFonts w:ascii="Times New Roman" w:hAnsi="Times New Roman" w:cs="Times New Roman"/>
          <w:sz w:val="24"/>
          <w:szCs w:val="24"/>
        </w:rPr>
        <w:t xml:space="preserve">uudne regulatsioon, vastuolulised </w:t>
      </w:r>
      <w:r w:rsidR="00B6359C" w:rsidRPr="00E10DE6">
        <w:rPr>
          <w:rFonts w:ascii="Times New Roman" w:hAnsi="Times New Roman" w:cs="Times New Roman"/>
          <w:sz w:val="24"/>
          <w:szCs w:val="24"/>
        </w:rPr>
        <w:t xml:space="preserve">või puudulikud </w:t>
      </w:r>
      <w:r w:rsidR="002F210B" w:rsidRPr="00E10DE6">
        <w:rPr>
          <w:rFonts w:ascii="Times New Roman" w:hAnsi="Times New Roman" w:cs="Times New Roman"/>
          <w:sz w:val="24"/>
          <w:szCs w:val="24"/>
        </w:rPr>
        <w:t>tõendid praktikast või teaduskirjandusest,</w:t>
      </w:r>
      <w:r w:rsidR="00D6611D" w:rsidRPr="00E10DE6">
        <w:rPr>
          <w:rFonts w:ascii="Times New Roman" w:hAnsi="Times New Roman" w:cs="Times New Roman"/>
          <w:sz w:val="24"/>
          <w:szCs w:val="24"/>
        </w:rPr>
        <w:t xml:space="preserve"> </w:t>
      </w:r>
      <w:r w:rsidR="007314D7" w:rsidRPr="00E10DE6">
        <w:rPr>
          <w:rFonts w:ascii="Times New Roman" w:hAnsi="Times New Roman" w:cs="Times New Roman"/>
          <w:sz w:val="24"/>
          <w:szCs w:val="24"/>
        </w:rPr>
        <w:t>keeruline mõjuahel (mõju sõltub paljudest teguritest)</w:t>
      </w:r>
      <w:r w:rsidR="00045173" w:rsidRPr="00E10DE6">
        <w:rPr>
          <w:rFonts w:ascii="Times New Roman" w:hAnsi="Times New Roman" w:cs="Times New Roman"/>
          <w:sz w:val="24"/>
          <w:szCs w:val="24"/>
        </w:rPr>
        <w:t xml:space="preserve"> ja </w:t>
      </w:r>
      <w:r w:rsidR="000054AB" w:rsidRPr="00E10DE6">
        <w:rPr>
          <w:rFonts w:ascii="Times New Roman" w:hAnsi="Times New Roman" w:cs="Times New Roman"/>
          <w:sz w:val="24"/>
          <w:szCs w:val="24"/>
        </w:rPr>
        <w:t xml:space="preserve">käitumuslik </w:t>
      </w:r>
      <w:r w:rsidR="00B1576E" w:rsidRPr="00E10DE6">
        <w:rPr>
          <w:rFonts w:ascii="Times New Roman" w:hAnsi="Times New Roman" w:cs="Times New Roman"/>
          <w:sz w:val="24"/>
          <w:szCs w:val="24"/>
        </w:rPr>
        <w:t xml:space="preserve">määramatus (nt tarbimiskäitumise muutumine </w:t>
      </w:r>
      <w:r w:rsidR="00EA4CB0" w:rsidRPr="00E10DE6">
        <w:rPr>
          <w:rFonts w:ascii="Times New Roman" w:hAnsi="Times New Roman" w:cs="Times New Roman"/>
          <w:sz w:val="24"/>
          <w:szCs w:val="24"/>
        </w:rPr>
        <w:t>turu reguleerimisel</w:t>
      </w:r>
      <w:r w:rsidR="00593D0A" w:rsidRPr="00E10DE6">
        <w:rPr>
          <w:rFonts w:ascii="Times New Roman" w:hAnsi="Times New Roman" w:cs="Times New Roman"/>
          <w:sz w:val="24"/>
          <w:szCs w:val="24"/>
        </w:rPr>
        <w:t>).</w:t>
      </w:r>
      <w:r w:rsidR="002F210B" w:rsidRPr="00E10DE6">
        <w:rPr>
          <w:rFonts w:ascii="Times New Roman" w:hAnsi="Times New Roman" w:cs="Times New Roman"/>
          <w:sz w:val="24"/>
          <w:szCs w:val="24"/>
        </w:rPr>
        <w:t xml:space="preserve"> </w:t>
      </w:r>
    </w:p>
    <w:p w14:paraId="7B014804" w14:textId="77777777" w:rsidR="00443CD2" w:rsidRPr="00E10DE6" w:rsidRDefault="00443CD2" w:rsidP="00443CD2">
      <w:pPr>
        <w:spacing w:after="0" w:line="240" w:lineRule="auto"/>
        <w:jc w:val="both"/>
        <w:rPr>
          <w:rFonts w:ascii="Times New Roman" w:hAnsi="Times New Roman" w:cs="Times New Roman"/>
          <w:sz w:val="24"/>
          <w:szCs w:val="24"/>
        </w:rPr>
      </w:pPr>
    </w:p>
    <w:p w14:paraId="021391F2" w14:textId="6F5A2EAC" w:rsidR="00E6730F" w:rsidRPr="00E10DE6" w:rsidRDefault="00E56E06" w:rsidP="00443CD2">
      <w:p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 xml:space="preserve">Teine kriteerium </w:t>
      </w:r>
      <w:r w:rsidR="00545701" w:rsidRPr="00E10DE6">
        <w:rPr>
          <w:rFonts w:ascii="Times New Roman" w:hAnsi="Times New Roman" w:cs="Times New Roman"/>
          <w:sz w:val="24"/>
          <w:szCs w:val="24"/>
        </w:rPr>
        <w:t xml:space="preserve">järelhindamise kavandamiseks ei ole iseenesest uus, vaid tuleneb </w:t>
      </w:r>
      <w:r w:rsidR="00FB4E19" w:rsidRPr="00E10DE6">
        <w:rPr>
          <w:rFonts w:ascii="Times New Roman" w:hAnsi="Times New Roman" w:cs="Times New Roman"/>
          <w:sz w:val="24"/>
          <w:szCs w:val="24"/>
        </w:rPr>
        <w:t xml:space="preserve">Riigikogu heakskiidetud õigusloomepoliitika põhialustest. </w:t>
      </w:r>
      <w:r w:rsidR="00EA4CB0" w:rsidRPr="00E10DE6">
        <w:rPr>
          <w:rFonts w:ascii="Times New Roman" w:hAnsi="Times New Roman" w:cs="Times New Roman"/>
          <w:sz w:val="24"/>
          <w:szCs w:val="24"/>
        </w:rPr>
        <w:t xml:space="preserve">Selle kohaselt nähakse </w:t>
      </w:r>
      <w:r w:rsidR="006C2A18" w:rsidRPr="00E10DE6">
        <w:rPr>
          <w:rFonts w:ascii="Times New Roman" w:hAnsi="Times New Roman" w:cs="Times New Roman"/>
          <w:sz w:val="24"/>
          <w:szCs w:val="24"/>
        </w:rPr>
        <w:t>järelhindamis</w:t>
      </w:r>
      <w:r w:rsidR="00EC2F15" w:rsidRPr="00E10DE6">
        <w:rPr>
          <w:rFonts w:ascii="Times New Roman" w:hAnsi="Times New Roman" w:cs="Times New Roman"/>
          <w:sz w:val="24"/>
          <w:szCs w:val="24"/>
        </w:rPr>
        <w:t xml:space="preserve">e kohustus ette </w:t>
      </w:r>
      <w:r w:rsidR="003E5EA4" w:rsidRPr="00E10DE6">
        <w:rPr>
          <w:rFonts w:ascii="Times New Roman" w:hAnsi="Times New Roman" w:cs="Times New Roman"/>
          <w:sz w:val="24"/>
          <w:szCs w:val="24"/>
        </w:rPr>
        <w:t xml:space="preserve">siis, kui olulise mõjuga seaduseelnõu väljatöötamiskavatsus on erandlikult jäetud kiireloomulisuse tõttu koostamata. </w:t>
      </w:r>
      <w:r w:rsidR="00E6730F" w:rsidRPr="00E10DE6">
        <w:rPr>
          <w:rFonts w:ascii="Times New Roman" w:hAnsi="Times New Roman" w:cs="Times New Roman"/>
          <w:sz w:val="24"/>
          <w:szCs w:val="24"/>
        </w:rPr>
        <w:t xml:space="preserve">Siinkohal tasub </w:t>
      </w:r>
      <w:r w:rsidR="007F7044" w:rsidRPr="00E10DE6">
        <w:rPr>
          <w:rFonts w:ascii="Times New Roman" w:hAnsi="Times New Roman" w:cs="Times New Roman"/>
          <w:sz w:val="24"/>
          <w:szCs w:val="24"/>
        </w:rPr>
        <w:t xml:space="preserve">korrata, et </w:t>
      </w:r>
      <w:r w:rsidR="007F7044" w:rsidRPr="003B1DD2">
        <w:rPr>
          <w:rFonts w:ascii="Times New Roman" w:hAnsi="Times New Roman" w:cs="Times New Roman"/>
          <w:sz w:val="24"/>
          <w:szCs w:val="24"/>
        </w:rPr>
        <w:t>eelnõu</w:t>
      </w:r>
      <w:r w:rsidR="007D0139" w:rsidRPr="003B1DD2">
        <w:rPr>
          <w:rFonts w:ascii="Times New Roman" w:hAnsi="Times New Roman" w:cs="Times New Roman"/>
          <w:sz w:val="24"/>
          <w:szCs w:val="24"/>
        </w:rPr>
        <w:t>kohase määruse</w:t>
      </w:r>
      <w:r w:rsidR="007F7044" w:rsidRPr="003B1DD2">
        <w:rPr>
          <w:rFonts w:ascii="Times New Roman" w:hAnsi="Times New Roman" w:cs="Times New Roman"/>
          <w:sz w:val="24"/>
          <w:szCs w:val="24"/>
        </w:rPr>
        <w:t>ga</w:t>
      </w:r>
      <w:r w:rsidR="007F7044" w:rsidRPr="00E10DE6">
        <w:rPr>
          <w:rFonts w:ascii="Times New Roman" w:hAnsi="Times New Roman" w:cs="Times New Roman"/>
          <w:sz w:val="24"/>
          <w:szCs w:val="24"/>
        </w:rPr>
        <w:t xml:space="preserve"> ei ole kavas määratleda </w:t>
      </w:r>
      <w:r w:rsidR="00810BD2" w:rsidRPr="00E10DE6">
        <w:rPr>
          <w:rFonts w:ascii="Times New Roman" w:hAnsi="Times New Roman" w:cs="Times New Roman"/>
          <w:sz w:val="24"/>
          <w:szCs w:val="24"/>
        </w:rPr>
        <w:t xml:space="preserve">„mõju olulisuse“ terminit, vaid </w:t>
      </w:r>
      <w:r w:rsidR="0071584A" w:rsidRPr="00E10DE6">
        <w:rPr>
          <w:rFonts w:ascii="Times New Roman" w:hAnsi="Times New Roman" w:cs="Times New Roman"/>
          <w:sz w:val="24"/>
          <w:szCs w:val="24"/>
        </w:rPr>
        <w:t xml:space="preserve">seda võib käsitleda kui määratlemata õigusmõistet, mis sisustatakse konkreetse muudatuse asjaolusid arvesse võttes. Seeläbi </w:t>
      </w:r>
      <w:r w:rsidR="00814201" w:rsidRPr="00E10DE6">
        <w:rPr>
          <w:rFonts w:ascii="Times New Roman" w:hAnsi="Times New Roman" w:cs="Times New Roman"/>
          <w:sz w:val="24"/>
          <w:szCs w:val="24"/>
        </w:rPr>
        <w:t>jäetakse ka huvirühmadele (ja teistele osapooltele) võimalus juhtida tähelepanu</w:t>
      </w:r>
      <w:r w:rsidR="003C5F61" w:rsidRPr="00E10DE6">
        <w:rPr>
          <w:rFonts w:ascii="Times New Roman" w:hAnsi="Times New Roman" w:cs="Times New Roman"/>
          <w:sz w:val="24"/>
          <w:szCs w:val="24"/>
        </w:rPr>
        <w:t xml:space="preserve">, kui nende hinnangul on muudatus piisavalt oluline, et </w:t>
      </w:r>
      <w:r w:rsidR="000A38A2" w:rsidRPr="00E10DE6">
        <w:rPr>
          <w:rFonts w:ascii="Times New Roman" w:hAnsi="Times New Roman" w:cs="Times New Roman"/>
          <w:sz w:val="24"/>
          <w:szCs w:val="24"/>
        </w:rPr>
        <w:t xml:space="preserve">kavandada </w:t>
      </w:r>
      <w:r w:rsidR="003C5F61" w:rsidRPr="00E10DE6">
        <w:rPr>
          <w:rFonts w:ascii="Times New Roman" w:hAnsi="Times New Roman" w:cs="Times New Roman"/>
          <w:sz w:val="24"/>
          <w:szCs w:val="24"/>
        </w:rPr>
        <w:t xml:space="preserve">õigusakti järelhindamine. </w:t>
      </w:r>
      <w:r w:rsidR="00E6730F" w:rsidRPr="00E10DE6">
        <w:rPr>
          <w:rFonts w:ascii="Times New Roman" w:hAnsi="Times New Roman" w:cs="Times New Roman"/>
          <w:sz w:val="24"/>
          <w:szCs w:val="24"/>
        </w:rPr>
        <w:t>Ka praktika on näidanud, et objektiivsete kriteeriumide põhjal ei ole võimalik alati tuvastada mõju olulisust</w:t>
      </w:r>
      <w:r w:rsidR="003C5F61" w:rsidRPr="00E10DE6">
        <w:rPr>
          <w:rFonts w:ascii="Times New Roman" w:hAnsi="Times New Roman" w:cs="Times New Roman"/>
          <w:sz w:val="24"/>
          <w:szCs w:val="24"/>
        </w:rPr>
        <w:t>.</w:t>
      </w:r>
    </w:p>
    <w:p w14:paraId="2A580C83" w14:textId="77777777" w:rsidR="007A0B97" w:rsidRPr="00F17373" w:rsidRDefault="007A0B97" w:rsidP="007A0B97">
      <w:pPr>
        <w:spacing w:after="0" w:line="240" w:lineRule="auto"/>
        <w:jc w:val="both"/>
        <w:rPr>
          <w:rFonts w:ascii="Times New Roman" w:hAnsi="Times New Roman" w:cs="Times New Roman"/>
          <w:sz w:val="24"/>
          <w:szCs w:val="24"/>
        </w:rPr>
      </w:pPr>
    </w:p>
    <w:p w14:paraId="78C6DEED" w14:textId="5E1A8E2A" w:rsidR="00EE0753" w:rsidRPr="00F17373" w:rsidRDefault="003038AC" w:rsidP="007A0B9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Kokkuvõ</w:t>
      </w:r>
      <w:r w:rsidR="004652E3">
        <w:rPr>
          <w:rFonts w:ascii="Times New Roman" w:hAnsi="Times New Roman" w:cs="Times New Roman"/>
          <w:sz w:val="24"/>
          <w:szCs w:val="24"/>
        </w:rPr>
        <w:t>ttes on j</w:t>
      </w:r>
      <w:r w:rsidR="00EE0753" w:rsidRPr="00F17373">
        <w:rPr>
          <w:rFonts w:ascii="Times New Roman" w:hAnsi="Times New Roman" w:cs="Times New Roman"/>
          <w:sz w:val="24"/>
          <w:szCs w:val="24"/>
        </w:rPr>
        <w:t>ärelhindamine poliitikakujundamise tsükli viimane osa, mis seob omavahel probleemi, mida soovitakse lahendada, ning saavutatud tulemuse. Kui õigusakti eelnõu mõjuanalüüs (</w:t>
      </w:r>
      <w:r w:rsidR="00EE0753" w:rsidRPr="00F17373">
        <w:rPr>
          <w:rFonts w:ascii="Times New Roman" w:hAnsi="Times New Roman" w:cs="Times New Roman"/>
          <w:i/>
          <w:sz w:val="24"/>
          <w:szCs w:val="24"/>
        </w:rPr>
        <w:t>ex-ante</w:t>
      </w:r>
      <w:r w:rsidR="00EE0753" w:rsidRPr="00F17373">
        <w:rPr>
          <w:rFonts w:ascii="Times New Roman" w:hAnsi="Times New Roman" w:cs="Times New Roman"/>
          <w:sz w:val="24"/>
          <w:szCs w:val="24"/>
        </w:rPr>
        <w:t>) hindab seda, milline on plaanitud muudatustega kaasnev soovitud ja soovimatu mõju, siis õigusakti mõju järelhindamine (</w:t>
      </w:r>
      <w:r w:rsidR="00EE0753" w:rsidRPr="00F17373">
        <w:rPr>
          <w:rFonts w:ascii="Times New Roman" w:hAnsi="Times New Roman" w:cs="Times New Roman"/>
          <w:i/>
          <w:sz w:val="24"/>
          <w:szCs w:val="24"/>
        </w:rPr>
        <w:t>ex-post</w:t>
      </w:r>
      <w:r w:rsidR="00EE0753" w:rsidRPr="00F17373">
        <w:rPr>
          <w:rFonts w:ascii="Times New Roman" w:hAnsi="Times New Roman" w:cs="Times New Roman"/>
          <w:sz w:val="24"/>
          <w:szCs w:val="24"/>
        </w:rPr>
        <w:t>) on vajalik selleks, et mõista, kas kehtestatud normid on oma eesmärgi täitnud või mitte. Järelhindamine on justkui eelnõu koostamise käigus tehtud mõjuanalüüside tagasisidesüsteem.</w:t>
      </w:r>
    </w:p>
    <w:p w14:paraId="7C32083E" w14:textId="77777777" w:rsidR="007A0B97" w:rsidRPr="00F17373" w:rsidRDefault="007A0B97" w:rsidP="007A0B97">
      <w:pPr>
        <w:spacing w:after="0" w:line="240" w:lineRule="auto"/>
        <w:jc w:val="both"/>
        <w:rPr>
          <w:rFonts w:ascii="Times New Roman" w:hAnsi="Times New Roman" w:cs="Times New Roman"/>
          <w:sz w:val="24"/>
          <w:szCs w:val="24"/>
        </w:rPr>
      </w:pPr>
    </w:p>
    <w:p w14:paraId="00632330" w14:textId="5F3B314F" w:rsidR="00EE0753" w:rsidRPr="00F17373" w:rsidRDefault="00EE0753" w:rsidP="007A0B97">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Järelhindam</w:t>
      </w:r>
      <w:r w:rsidR="0055450D" w:rsidRPr="00F17373">
        <w:rPr>
          <w:rFonts w:ascii="Times New Roman" w:hAnsi="Times New Roman" w:cs="Times New Roman"/>
          <w:sz w:val="24"/>
          <w:szCs w:val="24"/>
        </w:rPr>
        <w:t>ist</w:t>
      </w:r>
      <w:r w:rsidRPr="00F17373">
        <w:rPr>
          <w:rFonts w:ascii="Times New Roman" w:hAnsi="Times New Roman" w:cs="Times New Roman"/>
          <w:sz w:val="24"/>
          <w:szCs w:val="24"/>
        </w:rPr>
        <w:t xml:space="preserve"> </w:t>
      </w:r>
      <w:r w:rsidR="0055450D" w:rsidRPr="00F17373">
        <w:rPr>
          <w:rFonts w:ascii="Times New Roman" w:hAnsi="Times New Roman" w:cs="Times New Roman"/>
          <w:sz w:val="24"/>
          <w:szCs w:val="24"/>
        </w:rPr>
        <w:t>tehakse</w:t>
      </w:r>
      <w:r w:rsidRPr="00F17373">
        <w:rPr>
          <w:rFonts w:ascii="Times New Roman" w:hAnsi="Times New Roman" w:cs="Times New Roman"/>
          <w:sz w:val="24"/>
          <w:szCs w:val="24"/>
        </w:rPr>
        <w:t xml:space="preserve"> teiste</w:t>
      </w:r>
      <w:r w:rsidR="00992AC4" w:rsidRPr="00F17373">
        <w:rPr>
          <w:rFonts w:ascii="Times New Roman" w:hAnsi="Times New Roman" w:cs="Times New Roman"/>
          <w:sz w:val="24"/>
          <w:szCs w:val="24"/>
        </w:rPr>
        <w:t>sk</w:t>
      </w:r>
      <w:r w:rsidRPr="00F17373">
        <w:rPr>
          <w:rFonts w:ascii="Times New Roman" w:hAnsi="Times New Roman" w:cs="Times New Roman"/>
          <w:sz w:val="24"/>
          <w:szCs w:val="24"/>
        </w:rPr>
        <w:t xml:space="preserve">i poliitikakujundamise protsessides, eelkõige arengukavade ning struktuurivahenditest rahastatud poliitika elluviimisel. Kui õigusakti muudatus on vahetult seotud mõne arengukavast tuleneva tegevusega, on põhjendatud hinnata selle mõju arengukava hindamise </w:t>
      </w:r>
      <w:r w:rsidR="0077458B" w:rsidRPr="00F17373">
        <w:rPr>
          <w:rFonts w:ascii="Times New Roman" w:hAnsi="Times New Roman" w:cs="Times New Roman"/>
          <w:sz w:val="24"/>
          <w:szCs w:val="24"/>
        </w:rPr>
        <w:t>käigu</w:t>
      </w:r>
      <w:r w:rsidRPr="00F17373">
        <w:rPr>
          <w:rFonts w:ascii="Times New Roman" w:hAnsi="Times New Roman" w:cs="Times New Roman"/>
          <w:sz w:val="24"/>
          <w:szCs w:val="24"/>
        </w:rPr>
        <w:t xml:space="preserve">s. Samas võib järelhindamine olla vajalik ka juhtudel, kus õiguslik muudatus ei ole seotud ühegi hinnatava arengudokumendiga. </w:t>
      </w:r>
    </w:p>
    <w:p w14:paraId="2A82515C" w14:textId="77777777" w:rsidR="007A0B97" w:rsidRPr="00F17373" w:rsidRDefault="007A0B97" w:rsidP="007A0B97">
      <w:pPr>
        <w:spacing w:after="0" w:line="240" w:lineRule="auto"/>
        <w:jc w:val="both"/>
        <w:rPr>
          <w:rFonts w:ascii="Times New Roman" w:hAnsi="Times New Roman" w:cs="Times New Roman"/>
          <w:sz w:val="24"/>
          <w:szCs w:val="24"/>
        </w:rPr>
      </w:pPr>
    </w:p>
    <w:p w14:paraId="35F0CB63" w14:textId="4AD2739D" w:rsidR="00E66F30" w:rsidRPr="00F17373" w:rsidRDefault="00EE0753" w:rsidP="007A0B97">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Kindlasti ei oleks mõistlik sätestada järelhindamise kohustust kõikides – ega isegi mitte enamik</w:t>
      </w:r>
      <w:r w:rsidR="0077458B" w:rsidRPr="00F17373">
        <w:rPr>
          <w:rFonts w:ascii="Times New Roman" w:hAnsi="Times New Roman" w:cs="Times New Roman"/>
          <w:sz w:val="24"/>
          <w:szCs w:val="24"/>
        </w:rPr>
        <w:t>u</w:t>
      </w:r>
      <w:r w:rsidRPr="00F17373">
        <w:rPr>
          <w:rFonts w:ascii="Times New Roman" w:hAnsi="Times New Roman" w:cs="Times New Roman"/>
          <w:sz w:val="24"/>
          <w:szCs w:val="24"/>
        </w:rPr>
        <w:t xml:space="preserve">s – eelnõudes. Näiteks ei ole seda asjakohane nõuda tehniliste </w:t>
      </w:r>
      <w:r w:rsidR="006C518C">
        <w:rPr>
          <w:rFonts w:ascii="Times New Roman" w:hAnsi="Times New Roman" w:cs="Times New Roman"/>
          <w:sz w:val="24"/>
          <w:szCs w:val="24"/>
        </w:rPr>
        <w:t>või haldusesiseste muudatuste</w:t>
      </w:r>
      <w:r w:rsidRPr="00F17373">
        <w:rPr>
          <w:rFonts w:ascii="Times New Roman" w:hAnsi="Times New Roman" w:cs="Times New Roman"/>
          <w:sz w:val="24"/>
          <w:szCs w:val="24"/>
        </w:rPr>
        <w:t xml:space="preserve"> puhul</w:t>
      </w:r>
      <w:r w:rsidR="0072744A">
        <w:rPr>
          <w:rFonts w:ascii="Times New Roman" w:hAnsi="Times New Roman" w:cs="Times New Roman"/>
          <w:sz w:val="24"/>
          <w:szCs w:val="24"/>
        </w:rPr>
        <w:t>.</w:t>
      </w:r>
      <w:r w:rsidRPr="00F17373">
        <w:rPr>
          <w:rFonts w:ascii="Times New Roman" w:hAnsi="Times New Roman" w:cs="Times New Roman"/>
          <w:sz w:val="24"/>
          <w:szCs w:val="24"/>
        </w:rPr>
        <w:t xml:space="preserve"> Samuti ei pruugi järelhindamine olla mõttekas mõne väärtuspõhise otsuse puhul, kus eesmärk ei ole üheselt mõõdetav ning regulatsioon ja tulemus ei ole kausaalses seoses. Seetõttu on säte kavandatud nii, et järelhindamise kohustuse üle otsustamine oleks paindlik ning arvestaks konkreetse eelnõu sisu, valdkonda ja eesmärki.</w:t>
      </w:r>
    </w:p>
    <w:p w14:paraId="0F5E1193" w14:textId="45F3AAA9" w:rsidR="00EE0753" w:rsidRPr="00F17373" w:rsidRDefault="00EE0753" w:rsidP="007A0B97">
      <w:pPr>
        <w:spacing w:after="0" w:line="240" w:lineRule="auto"/>
        <w:jc w:val="both"/>
        <w:rPr>
          <w:rFonts w:ascii="Times New Roman" w:hAnsi="Times New Roman" w:cs="Times New Roman"/>
          <w:sz w:val="24"/>
          <w:szCs w:val="24"/>
        </w:rPr>
      </w:pPr>
    </w:p>
    <w:p w14:paraId="1B462AB3" w14:textId="662A92A5" w:rsidR="00E66F30" w:rsidRPr="00F17373" w:rsidRDefault="2F25894B" w:rsidP="00E66F30">
      <w:pPr>
        <w:spacing w:after="0" w:line="240" w:lineRule="auto"/>
        <w:jc w:val="both"/>
        <w:rPr>
          <w:rFonts w:ascii="Times New Roman" w:hAnsi="Times New Roman" w:cs="Times New Roman"/>
          <w:sz w:val="24"/>
          <w:szCs w:val="24"/>
        </w:rPr>
      </w:pPr>
      <w:r w:rsidRPr="63943DF4">
        <w:rPr>
          <w:rFonts w:ascii="Times New Roman" w:hAnsi="Times New Roman" w:cs="Times New Roman"/>
          <w:b/>
          <w:bCs/>
          <w:sz w:val="24"/>
          <w:szCs w:val="24"/>
        </w:rPr>
        <w:t xml:space="preserve">HÕNTE § 47 </w:t>
      </w:r>
      <w:r w:rsidRPr="63943DF4">
        <w:rPr>
          <w:rFonts w:ascii="Times New Roman" w:hAnsi="Times New Roman" w:cs="Times New Roman"/>
          <w:sz w:val="24"/>
          <w:szCs w:val="24"/>
        </w:rPr>
        <w:t>sätestab nõuded seletuskirja seitsmendale osale, milles käsitletakse seaduse rakendamise</w:t>
      </w:r>
      <w:r w:rsidR="17192F2A" w:rsidRPr="63943DF4">
        <w:rPr>
          <w:rFonts w:ascii="Times New Roman" w:hAnsi="Times New Roman" w:cs="Times New Roman"/>
          <w:sz w:val="24"/>
          <w:szCs w:val="24"/>
        </w:rPr>
        <w:t xml:space="preserve"> mõju</w:t>
      </w:r>
      <w:r w:rsidRPr="63943DF4">
        <w:rPr>
          <w:rFonts w:ascii="Times New Roman" w:hAnsi="Times New Roman" w:cs="Times New Roman"/>
          <w:sz w:val="24"/>
          <w:szCs w:val="24"/>
        </w:rPr>
        <w:t xml:space="preserve"> riigi ja kohaliku omavalitsuse tegevuste</w:t>
      </w:r>
      <w:r w:rsidR="5913BE6E" w:rsidRPr="63943DF4">
        <w:rPr>
          <w:rFonts w:ascii="Times New Roman" w:hAnsi="Times New Roman" w:cs="Times New Roman"/>
          <w:sz w:val="24"/>
          <w:szCs w:val="24"/>
        </w:rPr>
        <w:t>le</w:t>
      </w:r>
      <w:r w:rsidRPr="63943DF4">
        <w:rPr>
          <w:rFonts w:ascii="Times New Roman" w:hAnsi="Times New Roman" w:cs="Times New Roman"/>
          <w:sz w:val="24"/>
          <w:szCs w:val="24"/>
        </w:rPr>
        <w:t xml:space="preserve"> ning kulude</w:t>
      </w:r>
      <w:r w:rsidR="4D2EBA00" w:rsidRPr="63943DF4">
        <w:rPr>
          <w:rFonts w:ascii="Times New Roman" w:hAnsi="Times New Roman" w:cs="Times New Roman"/>
          <w:sz w:val="24"/>
          <w:szCs w:val="24"/>
        </w:rPr>
        <w:t>le</w:t>
      </w:r>
      <w:r w:rsidRPr="63943DF4">
        <w:rPr>
          <w:rFonts w:ascii="Times New Roman" w:hAnsi="Times New Roman" w:cs="Times New Roman"/>
          <w:sz w:val="24"/>
          <w:szCs w:val="24"/>
        </w:rPr>
        <w:t xml:space="preserve"> ja tulude</w:t>
      </w:r>
      <w:r w:rsidR="4D2EBA00" w:rsidRPr="63943DF4">
        <w:rPr>
          <w:rFonts w:ascii="Times New Roman" w:hAnsi="Times New Roman" w:cs="Times New Roman"/>
          <w:sz w:val="24"/>
          <w:szCs w:val="24"/>
        </w:rPr>
        <w:t>le</w:t>
      </w:r>
      <w:r w:rsidRPr="63943DF4">
        <w:rPr>
          <w:rFonts w:ascii="Times New Roman" w:hAnsi="Times New Roman" w:cs="Times New Roman"/>
          <w:sz w:val="24"/>
          <w:szCs w:val="24"/>
        </w:rPr>
        <w:t xml:space="preserve">. </w:t>
      </w:r>
      <w:r w:rsidR="4D2EBA00" w:rsidRPr="63943DF4">
        <w:rPr>
          <w:rFonts w:ascii="Times New Roman" w:hAnsi="Times New Roman" w:cs="Times New Roman"/>
          <w:sz w:val="24"/>
          <w:szCs w:val="24"/>
        </w:rPr>
        <w:t>Paragrahv</w:t>
      </w:r>
      <w:r w:rsidRPr="63943DF4">
        <w:rPr>
          <w:rFonts w:ascii="Times New Roman" w:hAnsi="Times New Roman" w:cs="Times New Roman"/>
          <w:sz w:val="24"/>
          <w:szCs w:val="24"/>
        </w:rPr>
        <w:t xml:space="preserve"> sõnastatakse tervikuna ümber, kuid selle eesmärk ja põhisisu jäävad üldjoontes samaks.</w:t>
      </w:r>
      <w:r w:rsidR="1EF64D91" w:rsidRPr="63943DF4">
        <w:rPr>
          <w:rFonts w:ascii="Times New Roman" w:hAnsi="Times New Roman" w:cs="Times New Roman"/>
          <w:sz w:val="24"/>
          <w:szCs w:val="24"/>
        </w:rPr>
        <w:t xml:space="preserve"> </w:t>
      </w:r>
    </w:p>
    <w:p w14:paraId="5D1A9B61" w14:textId="77777777" w:rsidR="001F1BAA" w:rsidRPr="00F17373" w:rsidRDefault="001F1BAA" w:rsidP="00E66F30">
      <w:pPr>
        <w:spacing w:after="0" w:line="240" w:lineRule="auto"/>
        <w:jc w:val="both"/>
        <w:rPr>
          <w:rFonts w:ascii="Times New Roman" w:hAnsi="Times New Roman" w:cs="Times New Roman"/>
          <w:sz w:val="24"/>
          <w:szCs w:val="24"/>
        </w:rPr>
      </w:pPr>
    </w:p>
    <w:p w14:paraId="1FDADCD7" w14:textId="72AFB53F" w:rsidR="00E342FB" w:rsidRPr="00F17373" w:rsidRDefault="001F1BAA" w:rsidP="00E342FB">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 xml:space="preserve">Paragrahvi pealkirjas </w:t>
      </w:r>
      <w:r w:rsidR="00957B5B" w:rsidRPr="00F17373">
        <w:rPr>
          <w:rFonts w:ascii="Times New Roman" w:hAnsi="Times New Roman" w:cs="Times New Roman"/>
          <w:sz w:val="24"/>
          <w:szCs w:val="24"/>
        </w:rPr>
        <w:t xml:space="preserve">asendatakse </w:t>
      </w:r>
      <w:r w:rsidR="00E43F51" w:rsidRPr="00F17373">
        <w:rPr>
          <w:rFonts w:ascii="Times New Roman" w:hAnsi="Times New Roman" w:cs="Times New Roman"/>
          <w:sz w:val="24"/>
          <w:szCs w:val="24"/>
        </w:rPr>
        <w:t xml:space="preserve">sõnad </w:t>
      </w:r>
      <w:r w:rsidR="00E342FB" w:rsidRPr="00F17373">
        <w:rPr>
          <w:rFonts w:ascii="Times New Roman" w:hAnsi="Times New Roman" w:cs="Times New Roman"/>
          <w:sz w:val="24"/>
          <w:szCs w:val="24"/>
        </w:rPr>
        <w:t>„rakendamisega seotud“ sõnadega „rakendamise</w:t>
      </w:r>
      <w:r w:rsidR="00931063">
        <w:rPr>
          <w:rFonts w:ascii="Times New Roman" w:hAnsi="Times New Roman" w:cs="Times New Roman"/>
          <w:sz w:val="24"/>
          <w:szCs w:val="24"/>
        </w:rPr>
        <w:t>ga</w:t>
      </w:r>
      <w:r w:rsidR="00484251">
        <w:rPr>
          <w:rFonts w:ascii="Times New Roman" w:hAnsi="Times New Roman" w:cs="Times New Roman"/>
          <w:sz w:val="24"/>
          <w:szCs w:val="24"/>
        </w:rPr>
        <w:t xml:space="preserve"> </w:t>
      </w:r>
      <w:r w:rsidR="00931063">
        <w:rPr>
          <w:rFonts w:ascii="Times New Roman" w:hAnsi="Times New Roman" w:cs="Times New Roman"/>
          <w:sz w:val="24"/>
          <w:szCs w:val="24"/>
        </w:rPr>
        <w:t>kaasnevad</w:t>
      </w:r>
      <w:r w:rsidR="00E342FB" w:rsidRPr="00F17373">
        <w:rPr>
          <w:rFonts w:ascii="Times New Roman" w:hAnsi="Times New Roman" w:cs="Times New Roman"/>
          <w:sz w:val="24"/>
          <w:szCs w:val="24"/>
        </w:rPr>
        <w:t xml:space="preserve">“. </w:t>
      </w:r>
      <w:r w:rsidR="00C82A29" w:rsidRPr="00F17373">
        <w:rPr>
          <w:rFonts w:ascii="Times New Roman" w:hAnsi="Times New Roman" w:cs="Times New Roman"/>
          <w:sz w:val="24"/>
          <w:szCs w:val="24"/>
        </w:rPr>
        <w:t xml:space="preserve">Praegu kehtiva § 47 pealkirja sõnastuse tõttu tekib valeseos „seaduse rakendamisega seotud riik ja kohalik omavalitsus“. Pealkirja ümber sõnastades saab sellist valeseost vältida. </w:t>
      </w:r>
    </w:p>
    <w:p w14:paraId="646A43AB" w14:textId="77777777" w:rsidR="00E66F30" w:rsidRPr="00E66F30" w:rsidRDefault="00E66F30" w:rsidP="00E66F30">
      <w:pPr>
        <w:pStyle w:val="Loendilik"/>
        <w:spacing w:after="0" w:line="240" w:lineRule="auto"/>
        <w:ind w:right="850"/>
        <w:jc w:val="both"/>
        <w:rPr>
          <w:rFonts w:ascii="Times New Roman" w:hAnsi="Times New Roman" w:cs="Times New Roman"/>
          <w:sz w:val="24"/>
          <w:szCs w:val="24"/>
        </w:rPr>
      </w:pPr>
    </w:p>
    <w:p w14:paraId="6DF8DEA6" w14:textId="5CA7DCAC" w:rsidR="002D06B3" w:rsidRDefault="002D06B3" w:rsidP="00E66F30">
      <w:pPr>
        <w:spacing w:after="0" w:line="240" w:lineRule="auto"/>
        <w:jc w:val="both"/>
        <w:rPr>
          <w:rFonts w:ascii="Times New Roman" w:hAnsi="Times New Roman" w:cs="Times New Roman"/>
          <w:sz w:val="24"/>
          <w:szCs w:val="24"/>
        </w:rPr>
      </w:pPr>
      <w:r w:rsidRPr="00F17373">
        <w:rPr>
          <w:rFonts w:ascii="Times New Roman" w:hAnsi="Times New Roman" w:cs="Times New Roman"/>
          <w:b/>
          <w:sz w:val="24"/>
          <w:szCs w:val="24"/>
        </w:rPr>
        <w:t>Lõike 1</w:t>
      </w:r>
      <w:r w:rsidRPr="00F17373">
        <w:rPr>
          <w:rFonts w:ascii="Times New Roman" w:hAnsi="Times New Roman" w:cs="Times New Roman"/>
          <w:sz w:val="24"/>
          <w:szCs w:val="24"/>
        </w:rPr>
        <w:t xml:space="preserve"> sisu laiendatakse, sätestades, et seletuskirja osas „Seaduse rakendamise</w:t>
      </w:r>
      <w:r w:rsidR="00931063">
        <w:rPr>
          <w:rFonts w:ascii="Times New Roman" w:hAnsi="Times New Roman" w:cs="Times New Roman"/>
          <w:sz w:val="24"/>
          <w:szCs w:val="24"/>
        </w:rPr>
        <w:t>ga kaasnevad</w:t>
      </w:r>
      <w:r w:rsidRPr="00F17373">
        <w:rPr>
          <w:rFonts w:ascii="Times New Roman" w:hAnsi="Times New Roman" w:cs="Times New Roman"/>
          <w:sz w:val="24"/>
          <w:szCs w:val="24"/>
        </w:rPr>
        <w:t xml:space="preserve"> riigi ja kohaliku omavalitsuse tegevused, eeldatavad kulud ja tulud“ </w:t>
      </w:r>
      <w:r w:rsidR="00ED46A8" w:rsidRPr="00E10DE6">
        <w:rPr>
          <w:rStyle w:val="normaltextrun"/>
          <w:rFonts w:ascii="Times New Roman" w:eastAsiaTheme="majorEastAsia" w:hAnsi="Times New Roman" w:cs="Times New Roman"/>
          <w:sz w:val="24"/>
          <w:szCs w:val="24"/>
        </w:rPr>
        <w:t>antakse ülevaade seaduse rakendamiseks vajalikest tegevustest ja korralduslikest muudatustest ning hinnatakse seaduse mõju riigi ja kohaliku omavalitsuse üksuse kuludele ja tuludele</w:t>
      </w:r>
      <w:r w:rsidRPr="00F17373">
        <w:rPr>
          <w:rFonts w:ascii="Times New Roman" w:hAnsi="Times New Roman" w:cs="Times New Roman"/>
          <w:sz w:val="24"/>
          <w:szCs w:val="24"/>
        </w:rPr>
        <w:t xml:space="preserve">. </w:t>
      </w:r>
      <w:r w:rsidRPr="00E10DE6">
        <w:rPr>
          <w:rFonts w:ascii="Times New Roman" w:hAnsi="Times New Roman" w:cs="Times New Roman"/>
          <w:sz w:val="24"/>
          <w:szCs w:val="24"/>
        </w:rPr>
        <w:t xml:space="preserve">Võrreldes kehtiva sõnastusega tuuakse juba lõikes 1 välja, et lisaks kuludele tuleb </w:t>
      </w:r>
      <w:r w:rsidR="00F242F5" w:rsidRPr="00E10DE6">
        <w:rPr>
          <w:rFonts w:ascii="Times New Roman" w:hAnsi="Times New Roman" w:cs="Times New Roman"/>
          <w:sz w:val="24"/>
          <w:szCs w:val="24"/>
        </w:rPr>
        <w:t>hinnata</w:t>
      </w:r>
      <w:r w:rsidRPr="00E10DE6">
        <w:rPr>
          <w:rFonts w:ascii="Times New Roman" w:hAnsi="Times New Roman" w:cs="Times New Roman"/>
          <w:sz w:val="24"/>
          <w:szCs w:val="24"/>
        </w:rPr>
        <w:t xml:space="preserve"> mõju</w:t>
      </w:r>
      <w:r w:rsidR="00481F59" w:rsidRPr="00E10DE6">
        <w:rPr>
          <w:rFonts w:ascii="Times New Roman" w:hAnsi="Times New Roman" w:cs="Times New Roman"/>
          <w:sz w:val="24"/>
          <w:szCs w:val="24"/>
        </w:rPr>
        <w:t xml:space="preserve"> ka</w:t>
      </w:r>
      <w:r w:rsidRPr="00E10DE6">
        <w:rPr>
          <w:rFonts w:ascii="Times New Roman" w:hAnsi="Times New Roman" w:cs="Times New Roman"/>
          <w:sz w:val="24"/>
          <w:szCs w:val="24"/>
        </w:rPr>
        <w:t xml:space="preserve"> tuludele. Samuti lisat</w:t>
      </w:r>
      <w:r w:rsidR="00B41637">
        <w:rPr>
          <w:rFonts w:ascii="Times New Roman" w:hAnsi="Times New Roman" w:cs="Times New Roman"/>
          <w:sz w:val="24"/>
          <w:szCs w:val="24"/>
        </w:rPr>
        <w:t>akse</w:t>
      </w:r>
      <w:r w:rsidRPr="00E10DE6">
        <w:rPr>
          <w:rFonts w:ascii="Times New Roman" w:hAnsi="Times New Roman" w:cs="Times New Roman"/>
          <w:sz w:val="24"/>
          <w:szCs w:val="24"/>
        </w:rPr>
        <w:t xml:space="preserve"> viide korralduslik</w:t>
      </w:r>
      <w:r w:rsidR="0003453B" w:rsidRPr="00E10DE6">
        <w:rPr>
          <w:rFonts w:ascii="Times New Roman" w:hAnsi="Times New Roman" w:cs="Times New Roman"/>
          <w:sz w:val="24"/>
          <w:szCs w:val="24"/>
        </w:rPr>
        <w:t>ele muudatustele</w:t>
      </w:r>
      <w:r w:rsidRPr="00E10DE6">
        <w:rPr>
          <w:rFonts w:ascii="Times New Roman" w:hAnsi="Times New Roman" w:cs="Times New Roman"/>
          <w:sz w:val="24"/>
          <w:szCs w:val="24"/>
        </w:rPr>
        <w:t xml:space="preserve">, mis </w:t>
      </w:r>
      <w:r w:rsidR="00B41637">
        <w:rPr>
          <w:rFonts w:ascii="Times New Roman" w:hAnsi="Times New Roman" w:cs="Times New Roman"/>
          <w:sz w:val="24"/>
          <w:szCs w:val="24"/>
        </w:rPr>
        <w:t xml:space="preserve">praegu </w:t>
      </w:r>
      <w:r w:rsidR="00B41637" w:rsidRPr="00BF5E37">
        <w:rPr>
          <w:rFonts w:ascii="Times New Roman" w:hAnsi="Times New Roman" w:cs="Times New Roman"/>
          <w:sz w:val="24"/>
          <w:szCs w:val="24"/>
        </w:rPr>
        <w:t>tulene</w:t>
      </w:r>
      <w:r w:rsidR="00BB13B5" w:rsidRPr="00BF5E37">
        <w:rPr>
          <w:rFonts w:ascii="Times New Roman" w:hAnsi="Times New Roman" w:cs="Times New Roman"/>
          <w:sz w:val="24"/>
          <w:szCs w:val="24"/>
        </w:rPr>
        <w:t>b</w:t>
      </w:r>
      <w:r w:rsidR="00AA68C3" w:rsidRPr="00E10DE6">
        <w:rPr>
          <w:rFonts w:ascii="Times New Roman" w:hAnsi="Times New Roman" w:cs="Times New Roman"/>
          <w:sz w:val="24"/>
          <w:szCs w:val="24"/>
        </w:rPr>
        <w:t xml:space="preserve"> </w:t>
      </w:r>
      <w:r w:rsidRPr="00E10DE6">
        <w:rPr>
          <w:rFonts w:ascii="Times New Roman" w:hAnsi="Times New Roman" w:cs="Times New Roman"/>
          <w:sz w:val="24"/>
          <w:szCs w:val="24"/>
        </w:rPr>
        <w:t>HÕNTE § 46 l</w:t>
      </w:r>
      <w:r w:rsidR="00101D3C" w:rsidRPr="00E10DE6">
        <w:rPr>
          <w:rFonts w:ascii="Times New Roman" w:hAnsi="Times New Roman" w:cs="Times New Roman"/>
          <w:sz w:val="24"/>
          <w:szCs w:val="24"/>
        </w:rPr>
        <w:t>õike</w:t>
      </w:r>
      <w:r w:rsidRPr="00E10DE6">
        <w:rPr>
          <w:rFonts w:ascii="Times New Roman" w:hAnsi="Times New Roman" w:cs="Times New Roman"/>
          <w:sz w:val="24"/>
          <w:szCs w:val="24"/>
        </w:rPr>
        <w:t xml:space="preserve"> 1 punktis</w:t>
      </w:r>
      <w:r w:rsidR="0003453B" w:rsidRPr="00E10DE6">
        <w:rPr>
          <w:rFonts w:ascii="Times New Roman" w:hAnsi="Times New Roman" w:cs="Times New Roman"/>
          <w:sz w:val="24"/>
          <w:szCs w:val="24"/>
        </w:rPr>
        <w:t>t</w:t>
      </w:r>
      <w:r w:rsidRPr="00E10DE6">
        <w:rPr>
          <w:rFonts w:ascii="Times New Roman" w:hAnsi="Times New Roman" w:cs="Times New Roman"/>
          <w:sz w:val="24"/>
          <w:szCs w:val="24"/>
        </w:rPr>
        <w:t xml:space="preserve"> 6</w:t>
      </w:r>
      <w:r w:rsidR="00F242F5" w:rsidRPr="00E10DE6">
        <w:rPr>
          <w:rFonts w:ascii="Times New Roman" w:hAnsi="Times New Roman" w:cs="Times New Roman"/>
          <w:sz w:val="24"/>
          <w:szCs w:val="24"/>
        </w:rPr>
        <w:t>.</w:t>
      </w:r>
      <w:r w:rsidRPr="00E10DE6">
        <w:rPr>
          <w:rFonts w:ascii="Times New Roman" w:hAnsi="Times New Roman" w:cs="Times New Roman"/>
          <w:sz w:val="24"/>
          <w:szCs w:val="24"/>
        </w:rPr>
        <w:t xml:space="preserve"> </w:t>
      </w:r>
    </w:p>
    <w:p w14:paraId="7B98FEE4" w14:textId="77777777" w:rsidR="00E66F30" w:rsidRPr="00F17373" w:rsidRDefault="00E66F30" w:rsidP="00E66F30">
      <w:pPr>
        <w:spacing w:after="0" w:line="240" w:lineRule="auto"/>
        <w:jc w:val="both"/>
        <w:rPr>
          <w:rFonts w:ascii="Times New Roman" w:hAnsi="Times New Roman" w:cs="Times New Roman"/>
          <w:sz w:val="24"/>
          <w:szCs w:val="24"/>
        </w:rPr>
      </w:pPr>
    </w:p>
    <w:p w14:paraId="7F826F0D" w14:textId="35806447" w:rsidR="002D06B3" w:rsidRPr="00F17373" w:rsidRDefault="002D06B3" w:rsidP="00E66F30">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 xml:space="preserve">Kehtiva HÕNTE § 47 sõnastuse puhul on tähelepanu juhitud probleemile, et see justkui ei kohusta selgitama eelarvelist mõju olukorras, kus muudatuse tulemusena riigi jaoks kulud või tulud vähenevad. Kehtiv sõnastus viitab üksnes rakendamiseks vajalikele kuludele ning rakendamisega </w:t>
      </w:r>
      <w:r w:rsidR="00372983" w:rsidRPr="00F17373">
        <w:rPr>
          <w:rFonts w:ascii="Times New Roman" w:hAnsi="Times New Roman" w:cs="Times New Roman"/>
          <w:sz w:val="24"/>
          <w:szCs w:val="24"/>
        </w:rPr>
        <w:t>saada</w:t>
      </w:r>
      <w:r w:rsidRPr="00F17373">
        <w:rPr>
          <w:rFonts w:ascii="Times New Roman" w:hAnsi="Times New Roman" w:cs="Times New Roman"/>
          <w:sz w:val="24"/>
          <w:szCs w:val="24"/>
        </w:rPr>
        <w:t>vatele tuludele. Kavandatava sõnastusega tagatakse, et seletuskirjas tuleb kajastada mõlema</w:t>
      </w:r>
      <w:r w:rsidR="006A1BF1" w:rsidRPr="00F17373">
        <w:rPr>
          <w:rFonts w:ascii="Times New Roman" w:hAnsi="Times New Roman" w:cs="Times New Roman"/>
          <w:sz w:val="24"/>
          <w:szCs w:val="24"/>
        </w:rPr>
        <w:t xml:space="preserve">s </w:t>
      </w:r>
      <w:r w:rsidRPr="00F17373">
        <w:rPr>
          <w:rFonts w:ascii="Times New Roman" w:hAnsi="Times New Roman" w:cs="Times New Roman"/>
          <w:sz w:val="24"/>
          <w:szCs w:val="24"/>
        </w:rPr>
        <w:t>suuna</w:t>
      </w:r>
      <w:r w:rsidR="006A1BF1" w:rsidRPr="00F17373">
        <w:rPr>
          <w:rFonts w:ascii="Times New Roman" w:hAnsi="Times New Roman" w:cs="Times New Roman"/>
          <w:sz w:val="24"/>
          <w:szCs w:val="24"/>
        </w:rPr>
        <w:t>s</w:t>
      </w:r>
      <w:r w:rsidRPr="00F17373">
        <w:rPr>
          <w:rFonts w:ascii="Times New Roman" w:hAnsi="Times New Roman" w:cs="Times New Roman"/>
          <w:sz w:val="24"/>
          <w:szCs w:val="24"/>
        </w:rPr>
        <w:t xml:space="preserve"> mõju nii tuludele kui ka kuludele.</w:t>
      </w:r>
    </w:p>
    <w:p w14:paraId="6BC03A3D" w14:textId="77777777" w:rsidR="004908B3" w:rsidRPr="00F17373" w:rsidRDefault="004908B3" w:rsidP="00E66F30">
      <w:pPr>
        <w:spacing w:after="0" w:line="240" w:lineRule="auto"/>
        <w:jc w:val="both"/>
        <w:rPr>
          <w:rFonts w:ascii="Times New Roman" w:hAnsi="Times New Roman" w:cs="Times New Roman"/>
          <w:sz w:val="24"/>
          <w:szCs w:val="24"/>
        </w:rPr>
      </w:pPr>
    </w:p>
    <w:p w14:paraId="3E8412B1" w14:textId="6D168162" w:rsidR="004908B3" w:rsidRDefault="002D06B3" w:rsidP="00C616F8">
      <w:p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 xml:space="preserve">Võrreldes kehtiva sõnastusega </w:t>
      </w:r>
      <w:r w:rsidR="00AE6778">
        <w:rPr>
          <w:rFonts w:ascii="Times New Roman" w:hAnsi="Times New Roman" w:cs="Times New Roman"/>
          <w:sz w:val="24"/>
          <w:szCs w:val="24"/>
        </w:rPr>
        <w:t>tõstetakse</w:t>
      </w:r>
      <w:r w:rsidR="00AE6778" w:rsidRPr="00E10DE6">
        <w:rPr>
          <w:rFonts w:ascii="Times New Roman" w:hAnsi="Times New Roman" w:cs="Times New Roman"/>
          <w:sz w:val="24"/>
          <w:szCs w:val="24"/>
        </w:rPr>
        <w:t xml:space="preserve"> </w:t>
      </w:r>
      <w:r w:rsidRPr="00E10DE6">
        <w:rPr>
          <w:rFonts w:ascii="Times New Roman" w:hAnsi="Times New Roman" w:cs="Times New Roman"/>
          <w:sz w:val="24"/>
          <w:szCs w:val="24"/>
        </w:rPr>
        <w:t xml:space="preserve">lõikesse 1 viide kohaliku omavalitsuse üksustele ja neile avalduvale korralduslikule </w:t>
      </w:r>
      <w:r w:rsidR="00C60C58" w:rsidRPr="00E10DE6">
        <w:rPr>
          <w:rFonts w:ascii="Times New Roman" w:hAnsi="Times New Roman" w:cs="Times New Roman"/>
          <w:sz w:val="24"/>
          <w:szCs w:val="24"/>
        </w:rPr>
        <w:t xml:space="preserve">ja eelarvelisele </w:t>
      </w:r>
      <w:r w:rsidRPr="00E10DE6">
        <w:rPr>
          <w:rFonts w:ascii="Times New Roman" w:hAnsi="Times New Roman" w:cs="Times New Roman"/>
          <w:sz w:val="24"/>
          <w:szCs w:val="24"/>
        </w:rPr>
        <w:t xml:space="preserve">mõjule, mis </w:t>
      </w:r>
      <w:r w:rsidR="00AE6778">
        <w:rPr>
          <w:rFonts w:ascii="Times New Roman" w:hAnsi="Times New Roman" w:cs="Times New Roman"/>
          <w:sz w:val="24"/>
          <w:szCs w:val="24"/>
        </w:rPr>
        <w:t>praegu on</w:t>
      </w:r>
      <w:r w:rsidRPr="00E10DE6">
        <w:rPr>
          <w:rFonts w:ascii="Times New Roman" w:hAnsi="Times New Roman" w:cs="Times New Roman"/>
          <w:sz w:val="24"/>
          <w:szCs w:val="24"/>
        </w:rPr>
        <w:t xml:space="preserve"> </w:t>
      </w:r>
      <w:r w:rsidR="00541FD4" w:rsidRPr="00E10DE6">
        <w:rPr>
          <w:rFonts w:ascii="Times New Roman" w:hAnsi="Times New Roman" w:cs="Times New Roman"/>
          <w:sz w:val="24"/>
          <w:szCs w:val="24"/>
        </w:rPr>
        <w:t xml:space="preserve">sätestatud </w:t>
      </w:r>
      <w:r w:rsidRPr="00E10DE6">
        <w:rPr>
          <w:rFonts w:ascii="Times New Roman" w:hAnsi="Times New Roman" w:cs="Times New Roman"/>
          <w:sz w:val="24"/>
          <w:szCs w:val="24"/>
        </w:rPr>
        <w:t xml:space="preserve">lõikes 2. </w:t>
      </w:r>
      <w:r w:rsidRPr="00F17373">
        <w:rPr>
          <w:rFonts w:ascii="Times New Roman" w:hAnsi="Times New Roman" w:cs="Times New Roman"/>
          <w:sz w:val="24"/>
          <w:szCs w:val="24"/>
        </w:rPr>
        <w:t>Arvestades kohaliku omavalitsuse autonoomiat, sh finantsautonoomiat, peaks mõju kohaliku omavalitsuse</w:t>
      </w:r>
      <w:r w:rsidR="00EC6726">
        <w:rPr>
          <w:rFonts w:ascii="Times New Roman" w:hAnsi="Times New Roman" w:cs="Times New Roman"/>
          <w:sz w:val="24"/>
          <w:szCs w:val="24"/>
        </w:rPr>
        <w:t xml:space="preserve"> üksuste</w:t>
      </w:r>
      <w:r w:rsidRPr="00F17373">
        <w:rPr>
          <w:rFonts w:ascii="Times New Roman" w:hAnsi="Times New Roman" w:cs="Times New Roman"/>
          <w:sz w:val="24"/>
          <w:szCs w:val="24"/>
        </w:rPr>
        <w:t>le käsitle</w:t>
      </w:r>
      <w:r w:rsidR="00253AC3" w:rsidRPr="00F17373">
        <w:rPr>
          <w:rFonts w:ascii="Times New Roman" w:hAnsi="Times New Roman" w:cs="Times New Roman"/>
          <w:sz w:val="24"/>
          <w:szCs w:val="24"/>
        </w:rPr>
        <w:t>ma</w:t>
      </w:r>
      <w:r w:rsidRPr="00F17373">
        <w:rPr>
          <w:rFonts w:ascii="Times New Roman" w:hAnsi="Times New Roman" w:cs="Times New Roman"/>
          <w:sz w:val="24"/>
          <w:szCs w:val="24"/>
        </w:rPr>
        <w:t xml:space="preserve"> samuti üldreegli tasandil. HÕNTE § 6 l</w:t>
      </w:r>
      <w:r w:rsidR="00F457AB" w:rsidRPr="00F17373">
        <w:rPr>
          <w:rFonts w:ascii="Times New Roman" w:hAnsi="Times New Roman" w:cs="Times New Roman"/>
          <w:sz w:val="24"/>
          <w:szCs w:val="24"/>
        </w:rPr>
        <w:t>õige</w:t>
      </w:r>
      <w:r w:rsidRPr="00F17373">
        <w:rPr>
          <w:rFonts w:ascii="Times New Roman" w:hAnsi="Times New Roman" w:cs="Times New Roman"/>
          <w:sz w:val="24"/>
          <w:szCs w:val="24"/>
        </w:rPr>
        <w:t xml:space="preserve"> 2 näeb ette, et </w:t>
      </w:r>
      <w:r w:rsidR="00735609" w:rsidRPr="00F17373">
        <w:rPr>
          <w:rFonts w:ascii="Times New Roman" w:hAnsi="Times New Roman" w:cs="Times New Roman"/>
          <w:sz w:val="24"/>
          <w:szCs w:val="24"/>
        </w:rPr>
        <w:t>kohaliku omavalitsuse</w:t>
      </w:r>
      <w:r w:rsidRPr="00F17373">
        <w:rPr>
          <w:rFonts w:ascii="Times New Roman" w:hAnsi="Times New Roman" w:cs="Times New Roman"/>
          <w:sz w:val="24"/>
          <w:szCs w:val="24"/>
        </w:rPr>
        <w:t xml:space="preserve"> üksusele kohustuse kavandamise</w:t>
      </w:r>
      <w:r w:rsidR="00AE6778">
        <w:rPr>
          <w:rFonts w:ascii="Times New Roman" w:hAnsi="Times New Roman" w:cs="Times New Roman"/>
          <w:sz w:val="24"/>
          <w:szCs w:val="24"/>
        </w:rPr>
        <w:t xml:space="preserve"> korra</w:t>
      </w:r>
      <w:r w:rsidRPr="00F17373">
        <w:rPr>
          <w:rFonts w:ascii="Times New Roman" w:hAnsi="Times New Roman" w:cs="Times New Roman"/>
          <w:sz w:val="24"/>
          <w:szCs w:val="24"/>
        </w:rPr>
        <w:t xml:space="preserve">l tuleb eelnõus nimetada, kas kohustus on </w:t>
      </w:r>
      <w:r w:rsidR="00F00692" w:rsidRPr="00F17373">
        <w:rPr>
          <w:rFonts w:ascii="Times New Roman" w:hAnsi="Times New Roman" w:cs="Times New Roman"/>
          <w:sz w:val="24"/>
          <w:szCs w:val="24"/>
        </w:rPr>
        <w:t>kohaliku omavalitsuse</w:t>
      </w:r>
      <w:r w:rsidRPr="00F17373">
        <w:rPr>
          <w:rFonts w:ascii="Times New Roman" w:hAnsi="Times New Roman" w:cs="Times New Roman"/>
          <w:sz w:val="24"/>
          <w:szCs w:val="24"/>
        </w:rPr>
        <w:t xml:space="preserve"> üksusele seadusega pandav riiklik kohustus, millega seotud kulud kaetakse eraldisega riigieelarvest. Seletuskirja </w:t>
      </w:r>
      <w:r w:rsidR="004D2023">
        <w:rPr>
          <w:rFonts w:ascii="Times New Roman" w:hAnsi="Times New Roman" w:cs="Times New Roman"/>
          <w:sz w:val="24"/>
          <w:szCs w:val="24"/>
        </w:rPr>
        <w:t>7.</w:t>
      </w:r>
      <w:r w:rsidRPr="00F17373">
        <w:rPr>
          <w:rFonts w:ascii="Times New Roman" w:hAnsi="Times New Roman" w:cs="Times New Roman"/>
          <w:sz w:val="24"/>
          <w:szCs w:val="24"/>
        </w:rPr>
        <w:t xml:space="preserve"> osas tuleb anda ülevaade, kas eelnõu sisaldab riiklikke kohustusi kehtestavaid sätteid.</w:t>
      </w:r>
    </w:p>
    <w:p w14:paraId="6F05747E" w14:textId="77777777" w:rsidR="00FE40FB" w:rsidRPr="00E66F30" w:rsidRDefault="00FE40FB" w:rsidP="004908B3">
      <w:pPr>
        <w:pStyle w:val="Loendilik"/>
        <w:spacing w:after="0" w:line="240" w:lineRule="auto"/>
        <w:ind w:right="850"/>
        <w:jc w:val="both"/>
        <w:rPr>
          <w:rFonts w:ascii="Times New Roman" w:hAnsi="Times New Roman" w:cs="Times New Roman"/>
          <w:sz w:val="24"/>
          <w:szCs w:val="24"/>
        </w:rPr>
      </w:pPr>
    </w:p>
    <w:p w14:paraId="16371054" w14:textId="7BAD02F5" w:rsidR="002D06B3" w:rsidRPr="00F17373" w:rsidRDefault="002D06B3" w:rsidP="00E66F30">
      <w:pPr>
        <w:spacing w:after="0" w:line="240" w:lineRule="auto"/>
        <w:jc w:val="both"/>
        <w:rPr>
          <w:rFonts w:ascii="Times New Roman" w:hAnsi="Times New Roman" w:cs="Times New Roman"/>
          <w:sz w:val="24"/>
          <w:szCs w:val="24"/>
        </w:rPr>
      </w:pPr>
      <w:r w:rsidRPr="00F17373">
        <w:rPr>
          <w:rFonts w:ascii="Times New Roman" w:hAnsi="Times New Roman" w:cs="Times New Roman"/>
          <w:b/>
          <w:sz w:val="24"/>
          <w:szCs w:val="24"/>
        </w:rPr>
        <w:t>Lõikega 2</w:t>
      </w:r>
      <w:r w:rsidRPr="00F17373">
        <w:rPr>
          <w:rFonts w:ascii="Times New Roman" w:hAnsi="Times New Roman" w:cs="Times New Roman"/>
          <w:sz w:val="24"/>
          <w:szCs w:val="24"/>
        </w:rPr>
        <w:t xml:space="preserve"> täpsustatakse, mis info tuleb seletuskirjas esitada eelarvelise mõju kohta. Kui seaduse rakendamine mõjutab asutuse, kohaliku omavalitsuse üksuse või riigieelarvet, siis hinnatakse kulude ja tulude rahalist muutust ning esitatakse </w:t>
      </w:r>
      <w:r w:rsidR="001D3E4A" w:rsidRPr="00F17373">
        <w:rPr>
          <w:rFonts w:ascii="Times New Roman" w:hAnsi="Times New Roman" w:cs="Times New Roman"/>
          <w:sz w:val="24"/>
          <w:szCs w:val="24"/>
        </w:rPr>
        <w:t>lisa</w:t>
      </w:r>
      <w:r w:rsidRPr="00F17373">
        <w:rPr>
          <w:rFonts w:ascii="Times New Roman" w:hAnsi="Times New Roman" w:cs="Times New Roman"/>
          <w:sz w:val="24"/>
          <w:szCs w:val="24"/>
        </w:rPr>
        <w:t xml:space="preserve">vahendite katmise allikas. Kui rakendamiseks on vaja </w:t>
      </w:r>
      <w:r w:rsidR="002F5A9B" w:rsidRPr="00F17373">
        <w:rPr>
          <w:rFonts w:ascii="Times New Roman" w:hAnsi="Times New Roman" w:cs="Times New Roman"/>
          <w:sz w:val="24"/>
          <w:szCs w:val="24"/>
        </w:rPr>
        <w:t>lisa</w:t>
      </w:r>
      <w:r w:rsidRPr="00F17373">
        <w:rPr>
          <w:rFonts w:ascii="Times New Roman" w:hAnsi="Times New Roman" w:cs="Times New Roman"/>
          <w:sz w:val="24"/>
          <w:szCs w:val="24"/>
        </w:rPr>
        <w:t>vahendeid riigieelarvest, tuleb selgitada, millal plaanitakse neid taotleda.</w:t>
      </w:r>
    </w:p>
    <w:p w14:paraId="55BEB732" w14:textId="77777777" w:rsidR="004908B3" w:rsidRPr="00F17373" w:rsidRDefault="004908B3" w:rsidP="00E66F30">
      <w:pPr>
        <w:spacing w:after="0" w:line="240" w:lineRule="auto"/>
        <w:jc w:val="both"/>
        <w:rPr>
          <w:rFonts w:ascii="Times New Roman" w:hAnsi="Times New Roman" w:cs="Times New Roman"/>
          <w:sz w:val="24"/>
          <w:szCs w:val="24"/>
        </w:rPr>
      </w:pPr>
    </w:p>
    <w:p w14:paraId="597A24A1" w14:textId="42347EDE" w:rsidR="002D06B3" w:rsidRPr="00F17373" w:rsidRDefault="002D06B3" w:rsidP="00E66F30">
      <w:pPr>
        <w:spacing w:after="0" w:line="240" w:lineRule="auto"/>
        <w:jc w:val="both"/>
        <w:rPr>
          <w:rFonts w:ascii="Times New Roman" w:hAnsi="Times New Roman" w:cs="Times New Roman"/>
          <w:sz w:val="24"/>
          <w:szCs w:val="24"/>
        </w:rPr>
      </w:pPr>
      <w:r w:rsidRPr="00BD674E">
        <w:rPr>
          <w:rFonts w:ascii="Times New Roman" w:hAnsi="Times New Roman" w:cs="Times New Roman"/>
          <w:sz w:val="24"/>
          <w:szCs w:val="24"/>
        </w:rPr>
        <w:t>E</w:t>
      </w:r>
      <w:r w:rsidRPr="00F17373">
        <w:rPr>
          <w:rFonts w:ascii="Times New Roman" w:hAnsi="Times New Roman" w:cs="Times New Roman"/>
          <w:sz w:val="24"/>
          <w:szCs w:val="24"/>
        </w:rPr>
        <w:t>siteks sisaldab lõige täpsustust, et eelarvelist mõju tuleb hinnata olenemata sellest, kas see avaldub asutuse, kohaliku omavalitsuse üksuse või riigieelarve tasandil. Kehtiv</w:t>
      </w:r>
      <w:r w:rsidR="00F22B2A" w:rsidRPr="00F17373">
        <w:rPr>
          <w:rFonts w:ascii="Times New Roman" w:hAnsi="Times New Roman" w:cs="Times New Roman"/>
          <w:sz w:val="24"/>
          <w:szCs w:val="24"/>
        </w:rPr>
        <w:t>a</w:t>
      </w:r>
      <w:r w:rsidRPr="00F17373">
        <w:rPr>
          <w:rFonts w:ascii="Times New Roman" w:hAnsi="Times New Roman" w:cs="Times New Roman"/>
          <w:sz w:val="24"/>
          <w:szCs w:val="24"/>
        </w:rPr>
        <w:t xml:space="preserve"> HÕNTE § 47 sõnastus viitab üksnes riigiasutustele (l</w:t>
      </w:r>
      <w:r w:rsidR="00F22B2A" w:rsidRPr="00F17373">
        <w:rPr>
          <w:rFonts w:ascii="Times New Roman" w:hAnsi="Times New Roman" w:cs="Times New Roman"/>
          <w:sz w:val="24"/>
          <w:szCs w:val="24"/>
        </w:rPr>
        <w:t>õige</w:t>
      </w:r>
      <w:r w:rsidRPr="00F17373">
        <w:rPr>
          <w:rFonts w:ascii="Times New Roman" w:hAnsi="Times New Roman" w:cs="Times New Roman"/>
          <w:sz w:val="24"/>
          <w:szCs w:val="24"/>
        </w:rPr>
        <w:t xml:space="preserve"> 1) ja kohaliku omavalitsuse üksustele (l</w:t>
      </w:r>
      <w:r w:rsidR="00F22B2A" w:rsidRPr="00F17373">
        <w:rPr>
          <w:rFonts w:ascii="Times New Roman" w:hAnsi="Times New Roman" w:cs="Times New Roman"/>
          <w:sz w:val="24"/>
          <w:szCs w:val="24"/>
        </w:rPr>
        <w:t>õi</w:t>
      </w:r>
      <w:r w:rsidRPr="00F17373">
        <w:rPr>
          <w:rFonts w:ascii="Times New Roman" w:hAnsi="Times New Roman" w:cs="Times New Roman"/>
          <w:sz w:val="24"/>
          <w:szCs w:val="24"/>
        </w:rPr>
        <w:t>g</w:t>
      </w:r>
      <w:r w:rsidR="00F22B2A" w:rsidRPr="00F17373">
        <w:rPr>
          <w:rFonts w:ascii="Times New Roman" w:hAnsi="Times New Roman" w:cs="Times New Roman"/>
          <w:sz w:val="24"/>
          <w:szCs w:val="24"/>
        </w:rPr>
        <w:t>e</w:t>
      </w:r>
      <w:r w:rsidRPr="00F17373">
        <w:rPr>
          <w:rFonts w:ascii="Times New Roman" w:hAnsi="Times New Roman" w:cs="Times New Roman"/>
          <w:sz w:val="24"/>
          <w:szCs w:val="24"/>
        </w:rPr>
        <w:t xml:space="preserve"> 2). Muudatusega soovitakse hõlmata kõiki avaliku sektori asutusi, mitte üksnes riigiasutusi, ning </w:t>
      </w:r>
      <w:r w:rsidR="00F2387C">
        <w:rPr>
          <w:rFonts w:ascii="Times New Roman" w:hAnsi="Times New Roman" w:cs="Times New Roman"/>
          <w:sz w:val="24"/>
          <w:szCs w:val="24"/>
        </w:rPr>
        <w:t>rõhutada</w:t>
      </w:r>
      <w:r w:rsidRPr="00F17373">
        <w:rPr>
          <w:rFonts w:ascii="Times New Roman" w:hAnsi="Times New Roman" w:cs="Times New Roman"/>
          <w:sz w:val="24"/>
          <w:szCs w:val="24"/>
        </w:rPr>
        <w:t xml:space="preserve"> kohustus</w:t>
      </w:r>
      <w:r w:rsidR="00F2387C">
        <w:rPr>
          <w:rFonts w:ascii="Times New Roman" w:hAnsi="Times New Roman" w:cs="Times New Roman"/>
          <w:sz w:val="24"/>
          <w:szCs w:val="24"/>
        </w:rPr>
        <w:t>t</w:t>
      </w:r>
      <w:r w:rsidRPr="00F17373">
        <w:rPr>
          <w:rFonts w:ascii="Times New Roman" w:hAnsi="Times New Roman" w:cs="Times New Roman"/>
          <w:sz w:val="24"/>
          <w:szCs w:val="24"/>
        </w:rPr>
        <w:t xml:space="preserve"> hinnata mõju riigieelarvele. Tasub märkida, et muudatus, mis mõjutab kulusid või tulusid asutuse tasandil, ei pruugi mõjutada vahetult riigieelarvet, samuti vastupidi. </w:t>
      </w:r>
    </w:p>
    <w:p w14:paraId="2364707B" w14:textId="77777777" w:rsidR="004908B3" w:rsidRPr="00F17373" w:rsidRDefault="004908B3" w:rsidP="00E66F30">
      <w:pPr>
        <w:spacing w:after="0" w:line="240" w:lineRule="auto"/>
        <w:jc w:val="both"/>
        <w:rPr>
          <w:rFonts w:ascii="Times New Roman" w:hAnsi="Times New Roman" w:cs="Times New Roman"/>
          <w:sz w:val="24"/>
          <w:szCs w:val="24"/>
        </w:rPr>
      </w:pPr>
    </w:p>
    <w:p w14:paraId="16CBEB9E" w14:textId="2986A62C" w:rsidR="004908B3" w:rsidRPr="00F17373" w:rsidRDefault="002D06B3" w:rsidP="00E66F30">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Hinnata tuleb tulude ja kulude muutust. Võimaluse</w:t>
      </w:r>
      <w:r w:rsidR="00CC69FB" w:rsidRPr="00F17373">
        <w:rPr>
          <w:rFonts w:ascii="Times New Roman" w:hAnsi="Times New Roman" w:cs="Times New Roman"/>
          <w:sz w:val="24"/>
          <w:szCs w:val="24"/>
        </w:rPr>
        <w:t xml:space="preserve"> korra</w:t>
      </w:r>
      <w:r w:rsidRPr="00F17373">
        <w:rPr>
          <w:rFonts w:ascii="Times New Roman" w:hAnsi="Times New Roman" w:cs="Times New Roman"/>
          <w:sz w:val="24"/>
          <w:szCs w:val="24"/>
        </w:rPr>
        <w:t xml:space="preserve">l selgitatakse mõju tegevuspõhisele eelarvele, tuues välja, millised programmi tegevused on muudatustega seotud. </w:t>
      </w:r>
    </w:p>
    <w:p w14:paraId="3DDC2495" w14:textId="5F3BDE4C" w:rsidR="002D06B3" w:rsidRPr="00F17373" w:rsidRDefault="002D06B3" w:rsidP="00E66F30">
      <w:pPr>
        <w:spacing w:after="0" w:line="240" w:lineRule="auto"/>
        <w:jc w:val="both"/>
        <w:rPr>
          <w:rFonts w:ascii="Times New Roman" w:hAnsi="Times New Roman" w:cs="Times New Roman"/>
          <w:sz w:val="24"/>
          <w:szCs w:val="24"/>
        </w:rPr>
      </w:pPr>
      <w:r w:rsidRPr="00F17373">
        <w:rPr>
          <w:rFonts w:ascii="Times New Roman" w:hAnsi="Times New Roman" w:cs="Times New Roman"/>
          <w:sz w:val="24"/>
          <w:szCs w:val="24"/>
        </w:rPr>
        <w:t xml:space="preserve"> </w:t>
      </w:r>
    </w:p>
    <w:p w14:paraId="417437C7" w14:textId="1ECA1742" w:rsidR="002D06B3" w:rsidRPr="00617F3C" w:rsidRDefault="76DDEAB5" w:rsidP="63943DF4">
      <w:pPr>
        <w:spacing w:after="0" w:line="240" w:lineRule="auto"/>
        <w:jc w:val="both"/>
        <w:rPr>
          <w:rFonts w:ascii="Times New Roman" w:hAnsi="Times New Roman" w:cs="Times New Roman"/>
          <w:sz w:val="24"/>
          <w:szCs w:val="24"/>
        </w:rPr>
      </w:pPr>
      <w:r w:rsidRPr="63943DF4">
        <w:rPr>
          <w:rFonts w:ascii="Times New Roman" w:hAnsi="Times New Roman" w:cs="Times New Roman"/>
          <w:sz w:val="24"/>
          <w:szCs w:val="24"/>
        </w:rPr>
        <w:t xml:space="preserve">Jätkuvalt tuleb seletuskirjas esitada </w:t>
      </w:r>
      <w:r w:rsidR="573CFE55" w:rsidRPr="63943DF4">
        <w:rPr>
          <w:rFonts w:ascii="Times New Roman" w:hAnsi="Times New Roman" w:cs="Times New Roman"/>
          <w:sz w:val="24"/>
          <w:szCs w:val="24"/>
        </w:rPr>
        <w:t>lisa</w:t>
      </w:r>
      <w:r w:rsidRPr="63943DF4">
        <w:rPr>
          <w:rFonts w:ascii="Times New Roman" w:hAnsi="Times New Roman" w:cs="Times New Roman"/>
          <w:sz w:val="24"/>
          <w:szCs w:val="24"/>
        </w:rPr>
        <w:t xml:space="preserve">vahendite vajaduse korral nende katmise allikas, kuid lisandub kohustus selgitada, millal plaanitakse neid </w:t>
      </w:r>
      <w:r w:rsidR="3E51ADB8" w:rsidRPr="63943DF4">
        <w:rPr>
          <w:rFonts w:ascii="Times New Roman" w:hAnsi="Times New Roman" w:cs="Times New Roman"/>
          <w:sz w:val="24"/>
          <w:szCs w:val="24"/>
        </w:rPr>
        <w:t xml:space="preserve">vahendeid </w:t>
      </w:r>
      <w:r w:rsidRPr="63943DF4">
        <w:rPr>
          <w:rFonts w:ascii="Times New Roman" w:hAnsi="Times New Roman" w:cs="Times New Roman"/>
          <w:sz w:val="24"/>
          <w:szCs w:val="24"/>
        </w:rPr>
        <w:t xml:space="preserve">taotleda. Muudatuse eesmärk on tagada, et eelnõu koostamisel mõeldakse senisest paremini läbi õigusaktist tulenev lisavajadus ning selle taotlemine. Igal juhul tuleb eelnõu koostajal arvestada, et kui riigieelarvest </w:t>
      </w:r>
      <w:r w:rsidR="22581F49" w:rsidRPr="63943DF4">
        <w:rPr>
          <w:rFonts w:ascii="Times New Roman" w:hAnsi="Times New Roman" w:cs="Times New Roman"/>
          <w:sz w:val="24"/>
          <w:szCs w:val="24"/>
        </w:rPr>
        <w:t>lisa</w:t>
      </w:r>
      <w:r w:rsidRPr="63943DF4">
        <w:rPr>
          <w:rFonts w:ascii="Times New Roman" w:hAnsi="Times New Roman" w:cs="Times New Roman"/>
          <w:sz w:val="24"/>
          <w:szCs w:val="24"/>
        </w:rPr>
        <w:t>vah</w:t>
      </w:r>
      <w:r w:rsidRPr="00617F3C">
        <w:rPr>
          <w:rFonts w:ascii="Times New Roman" w:hAnsi="Times New Roman" w:cs="Times New Roman"/>
          <w:sz w:val="24"/>
          <w:szCs w:val="24"/>
        </w:rPr>
        <w:t xml:space="preserve">endeid ei eraldata, tuleb lisavajadus katta eelnõu koostaja eelarvest. </w:t>
      </w:r>
    </w:p>
    <w:p w14:paraId="07A7F7CF" w14:textId="77777777" w:rsidR="004908B3" w:rsidRPr="00617F3C" w:rsidRDefault="004908B3" w:rsidP="63943DF4">
      <w:pPr>
        <w:spacing w:after="0" w:line="240" w:lineRule="auto"/>
        <w:jc w:val="both"/>
        <w:rPr>
          <w:rFonts w:ascii="Times New Roman" w:hAnsi="Times New Roman" w:cs="Times New Roman"/>
          <w:b/>
          <w:sz w:val="24"/>
          <w:szCs w:val="24"/>
        </w:rPr>
      </w:pPr>
    </w:p>
    <w:p w14:paraId="3A0BEB79" w14:textId="571F1584" w:rsidR="002D06B3" w:rsidRPr="00617F3C" w:rsidRDefault="76DDEAB5" w:rsidP="63943DF4">
      <w:pPr>
        <w:spacing w:after="0" w:line="240" w:lineRule="auto"/>
        <w:jc w:val="both"/>
        <w:rPr>
          <w:rFonts w:ascii="Times New Roman" w:eastAsia="Times New Roman" w:hAnsi="Times New Roman" w:cs="Times New Roman"/>
          <w:sz w:val="24"/>
          <w:szCs w:val="24"/>
        </w:rPr>
      </w:pPr>
      <w:r w:rsidRPr="00617F3C">
        <w:rPr>
          <w:rFonts w:ascii="Times New Roman" w:eastAsia="Times New Roman" w:hAnsi="Times New Roman" w:cs="Times New Roman"/>
          <w:b/>
          <w:sz w:val="24"/>
          <w:szCs w:val="24"/>
        </w:rPr>
        <w:t>Lõike 3</w:t>
      </w:r>
      <w:r w:rsidRPr="00617F3C">
        <w:rPr>
          <w:rFonts w:ascii="Times New Roman" w:eastAsia="Times New Roman" w:hAnsi="Times New Roman" w:cs="Times New Roman"/>
          <w:sz w:val="24"/>
          <w:szCs w:val="24"/>
        </w:rPr>
        <w:t xml:space="preserve"> eesmärk on tagada, et seletuskirjas oleks esitatud teave info</w:t>
      </w:r>
      <w:r w:rsidR="0B4532A8" w:rsidRPr="00617F3C">
        <w:rPr>
          <w:rFonts w:ascii="Times New Roman" w:eastAsia="Times New Roman" w:hAnsi="Times New Roman" w:cs="Times New Roman"/>
          <w:sz w:val="24"/>
          <w:szCs w:val="24"/>
        </w:rPr>
        <w:t>tehnoloogilise lahenduse, sealhulgas info</w:t>
      </w:r>
      <w:r w:rsidRPr="00617F3C">
        <w:rPr>
          <w:rFonts w:ascii="Times New Roman" w:eastAsia="Times New Roman" w:hAnsi="Times New Roman" w:cs="Times New Roman"/>
          <w:sz w:val="24"/>
          <w:szCs w:val="24"/>
        </w:rPr>
        <w:t xml:space="preserve">süsteemi kohta, mille arendamine on vajalik seaduse rakendamiseks. </w:t>
      </w:r>
      <w:r w:rsidR="1EE54645" w:rsidRPr="00617F3C">
        <w:rPr>
          <w:rFonts w:ascii="Times New Roman" w:eastAsia="Times New Roman" w:hAnsi="Times New Roman" w:cs="Times New Roman"/>
          <w:sz w:val="24"/>
          <w:szCs w:val="24"/>
        </w:rPr>
        <w:t xml:space="preserve">Eelnõu </w:t>
      </w:r>
      <w:r w:rsidR="00152821">
        <w:rPr>
          <w:rFonts w:ascii="Times New Roman" w:eastAsia="Times New Roman" w:hAnsi="Times New Roman" w:cs="Times New Roman"/>
          <w:sz w:val="24"/>
          <w:szCs w:val="24"/>
        </w:rPr>
        <w:t>koostamisel</w:t>
      </w:r>
      <w:r w:rsidR="1EE54645" w:rsidRPr="00617F3C">
        <w:rPr>
          <w:rFonts w:ascii="Times New Roman" w:eastAsia="Times New Roman" w:hAnsi="Times New Roman" w:cs="Times New Roman"/>
          <w:sz w:val="24"/>
          <w:szCs w:val="24"/>
        </w:rPr>
        <w:t xml:space="preserve"> on oluline läbi mõelda rakendamiseks vajalikud infotehnoloogilised muudatused ja kooskõlastada </w:t>
      </w:r>
      <w:r w:rsidR="0070497D">
        <w:rPr>
          <w:rFonts w:ascii="Times New Roman" w:eastAsia="Times New Roman" w:hAnsi="Times New Roman" w:cs="Times New Roman"/>
          <w:sz w:val="24"/>
          <w:szCs w:val="24"/>
        </w:rPr>
        <w:t xml:space="preserve">need </w:t>
      </w:r>
      <w:r w:rsidR="1EE54645" w:rsidRPr="00617F3C">
        <w:rPr>
          <w:rFonts w:ascii="Times New Roman" w:eastAsia="Times New Roman" w:hAnsi="Times New Roman" w:cs="Times New Roman"/>
          <w:sz w:val="24"/>
          <w:szCs w:val="24"/>
        </w:rPr>
        <w:t xml:space="preserve">asjaomaste asutustega. Praktikas ei piisa üksnes märkusest, et seaduse rakendamiseks tuleb muuta infosüsteemi. Kui lahenduse sisu, maksumus, ajakava ja vastutus jäävad täpsustamata, võib seaduse rakendamisel selguda, et vajalikku arendust ei ole võimalik kavandatud tähtajaks ellu viia või et selleks puuduvad </w:t>
      </w:r>
      <w:r w:rsidR="42EC811B" w:rsidRPr="00617F3C">
        <w:rPr>
          <w:rFonts w:ascii="Times New Roman" w:eastAsia="Times New Roman" w:hAnsi="Times New Roman" w:cs="Times New Roman"/>
          <w:sz w:val="24"/>
          <w:szCs w:val="24"/>
        </w:rPr>
        <w:t xml:space="preserve">vajalikud </w:t>
      </w:r>
      <w:r w:rsidR="1EE54645" w:rsidRPr="00617F3C">
        <w:rPr>
          <w:rFonts w:ascii="Times New Roman" w:eastAsia="Times New Roman" w:hAnsi="Times New Roman" w:cs="Times New Roman"/>
          <w:sz w:val="24"/>
          <w:szCs w:val="24"/>
        </w:rPr>
        <w:t xml:space="preserve">vahendid. See võib omakorda takistada seaduse rakendamist, suurendada kulusid ning tingida vajaduse </w:t>
      </w:r>
      <w:r w:rsidR="0D909E93" w:rsidRPr="00617F3C">
        <w:rPr>
          <w:rFonts w:ascii="Times New Roman" w:eastAsia="Times New Roman" w:hAnsi="Times New Roman" w:cs="Times New Roman"/>
          <w:sz w:val="24"/>
          <w:szCs w:val="24"/>
        </w:rPr>
        <w:t xml:space="preserve">hiljem </w:t>
      </w:r>
      <w:r w:rsidR="1EE54645" w:rsidRPr="00617F3C">
        <w:rPr>
          <w:rFonts w:ascii="Times New Roman" w:eastAsia="Times New Roman" w:hAnsi="Times New Roman" w:cs="Times New Roman"/>
          <w:sz w:val="24"/>
          <w:szCs w:val="24"/>
        </w:rPr>
        <w:t xml:space="preserve">muuta jõustumisaega. Seetõttu loob säte otsustajatele ja kooskõlastajatele tervikliku ülevaate seaduse rakendamise tehnilistest ja eelarvelistest eeldustest ning võimaldab hinnata, kas kavandatud jõustumisaeg on realistlik. </w:t>
      </w:r>
    </w:p>
    <w:p w14:paraId="5D125D8E" w14:textId="17EA1198" w:rsidR="002D06B3" w:rsidRPr="00F17373" w:rsidRDefault="002D06B3" w:rsidP="63943DF4">
      <w:pPr>
        <w:spacing w:after="0" w:line="240" w:lineRule="auto"/>
        <w:jc w:val="both"/>
        <w:rPr>
          <w:rFonts w:ascii="Times New Roman" w:eastAsia="Times New Roman" w:hAnsi="Times New Roman" w:cs="Times New Roman"/>
          <w:sz w:val="24"/>
          <w:szCs w:val="24"/>
          <w:highlight w:val="green"/>
        </w:rPr>
      </w:pPr>
    </w:p>
    <w:p w14:paraId="5C1027D4" w14:textId="53280B6F" w:rsidR="002D06B3" w:rsidRPr="00F17373" w:rsidRDefault="63943DF4" w:rsidP="00617F3C">
      <w:pPr>
        <w:jc w:val="both"/>
        <w:rPr>
          <w:rFonts w:ascii="Times New Roman" w:hAnsi="Times New Roman" w:cs="Times New Roman"/>
          <w:sz w:val="24"/>
          <w:szCs w:val="24"/>
        </w:rPr>
      </w:pPr>
      <w:r w:rsidRPr="63943DF4">
        <w:rPr>
          <w:rFonts w:ascii="Times New Roman" w:hAnsi="Times New Roman" w:cs="Times New Roman"/>
          <w:sz w:val="24"/>
          <w:szCs w:val="24"/>
        </w:rPr>
        <w:t>Kehtiva HÕNTE §-s 47 ei ole eraldi käsitletud tehnoloogiliste lahendustega kaasnevat kulu riigile. Kuna siiani puuduvad nõuded, millist infot tuleb tehnoloogiliste arenduste kohta esitada, on praktika olnud väga erinev. Harvad ei ole näited, kus seletuskirjas nenditakse, et eelnõukohase seaduse rakendamiseks on vaja arendada infosüsteemi, kuid puudub igasugune info kulude, nende katmise ja tööde tegemise kohta. Kui need küsimused on eelnõu koostamisel läbi mõtlemata ja kooskõlastamata, võib tekkida olukord, kus tööde tegemiseks vajaminevat lisarahastust ei saada ning tööd ei valmi tähtajaks.</w:t>
      </w:r>
    </w:p>
    <w:p w14:paraId="72EC2BD5" w14:textId="23328ABF" w:rsidR="002D06B3" w:rsidRPr="00617F3C" w:rsidRDefault="28A730CA" w:rsidP="63943DF4">
      <w:pPr>
        <w:spacing w:after="0" w:line="240" w:lineRule="auto"/>
        <w:jc w:val="both"/>
        <w:rPr>
          <w:rFonts w:ascii="Times New Roman" w:hAnsi="Times New Roman" w:cs="Times New Roman"/>
          <w:sz w:val="24"/>
          <w:szCs w:val="24"/>
        </w:rPr>
      </w:pPr>
      <w:r w:rsidRPr="00617F3C">
        <w:rPr>
          <w:rFonts w:ascii="Times New Roman" w:hAnsi="Times New Roman" w:cs="Times New Roman"/>
          <w:sz w:val="24"/>
          <w:szCs w:val="24"/>
        </w:rPr>
        <w:t>Teenuste arendamisega seotud valikute tegemisel pakub teenuse omanikele, otsustajatele ja poliitikakujundajatele tuge juhend „Digiteenuse omaniku ja pakkuja valik“</w:t>
      </w:r>
      <w:r w:rsidR="002D06B3" w:rsidRPr="00617F3C">
        <w:rPr>
          <w:rStyle w:val="Allmrkuseviide"/>
          <w:rFonts w:ascii="Times New Roman" w:hAnsi="Times New Roman" w:cs="Times New Roman"/>
          <w:sz w:val="24"/>
          <w:szCs w:val="24"/>
        </w:rPr>
        <w:footnoteReference w:id="22"/>
      </w:r>
      <w:r w:rsidRPr="00617F3C">
        <w:rPr>
          <w:rFonts w:ascii="Times New Roman" w:hAnsi="Times New Roman" w:cs="Times New Roman"/>
          <w:sz w:val="24"/>
          <w:szCs w:val="24"/>
        </w:rPr>
        <w:t>. Juhend aitab välja selgitada, milliseid digiteenuseid peaks riik ise osutama ja millised saaks usaldada erasektorile.</w:t>
      </w:r>
    </w:p>
    <w:p w14:paraId="19CB26C1" w14:textId="6E956086" w:rsidR="002D06B3" w:rsidRPr="00617F3C" w:rsidRDefault="002D06B3" w:rsidP="63943DF4">
      <w:pPr>
        <w:spacing w:after="0" w:line="240" w:lineRule="auto"/>
        <w:jc w:val="both"/>
        <w:rPr>
          <w:rFonts w:ascii="Times New Roman" w:eastAsia="Times New Roman" w:hAnsi="Times New Roman" w:cs="Times New Roman"/>
          <w:sz w:val="24"/>
          <w:szCs w:val="24"/>
        </w:rPr>
      </w:pPr>
    </w:p>
    <w:p w14:paraId="0898E476" w14:textId="0F4C196E" w:rsidR="002D06B3" w:rsidRPr="00617F3C" w:rsidRDefault="76DDEAB5" w:rsidP="63943DF4">
      <w:pPr>
        <w:spacing w:after="0" w:line="240" w:lineRule="auto"/>
        <w:jc w:val="both"/>
        <w:rPr>
          <w:rFonts w:ascii="Times New Roman" w:eastAsia="Times New Roman" w:hAnsi="Times New Roman" w:cs="Times New Roman"/>
          <w:sz w:val="24"/>
          <w:szCs w:val="24"/>
        </w:rPr>
      </w:pPr>
      <w:r w:rsidRPr="00617F3C">
        <w:rPr>
          <w:rFonts w:ascii="Times New Roman" w:eastAsia="Times New Roman" w:hAnsi="Times New Roman" w:cs="Times New Roman"/>
          <w:sz w:val="24"/>
          <w:szCs w:val="24"/>
        </w:rPr>
        <w:t>Nähakse ette, et kui seaduse rakendamiseks on vaja arendada infosüsteemi või muud tehnoloogilist lahendust, tuleb seda kirjeldada, tuues välja:</w:t>
      </w:r>
    </w:p>
    <w:p w14:paraId="166331AA" w14:textId="77777777" w:rsidR="00A613A0" w:rsidRPr="00617F3C" w:rsidRDefault="00A613A0" w:rsidP="63943DF4">
      <w:pPr>
        <w:spacing w:after="0" w:line="240" w:lineRule="auto"/>
        <w:jc w:val="both"/>
        <w:rPr>
          <w:rFonts w:ascii="Times New Roman" w:eastAsia="Times New Roman" w:hAnsi="Times New Roman" w:cs="Times New Roman"/>
          <w:sz w:val="24"/>
          <w:szCs w:val="24"/>
        </w:rPr>
      </w:pPr>
    </w:p>
    <w:p w14:paraId="752F5022" w14:textId="1B1C15B2" w:rsidR="76DDEAB5" w:rsidRPr="0085586F" w:rsidRDefault="661FE725" w:rsidP="63943DF4">
      <w:pPr>
        <w:pStyle w:val="Loendilik"/>
        <w:numPr>
          <w:ilvl w:val="0"/>
          <w:numId w:val="29"/>
        </w:numPr>
        <w:spacing w:after="0" w:line="240" w:lineRule="auto"/>
        <w:ind w:left="709"/>
        <w:jc w:val="both"/>
        <w:rPr>
          <w:rFonts w:ascii="Times New Roman" w:eastAsia="Times New Roman" w:hAnsi="Times New Roman" w:cs="Times New Roman"/>
          <w:sz w:val="24"/>
          <w:szCs w:val="24"/>
        </w:rPr>
      </w:pPr>
      <w:r w:rsidRPr="00617F3C">
        <w:rPr>
          <w:rFonts w:ascii="Times New Roman" w:eastAsia="Times New Roman" w:hAnsi="Times New Roman" w:cs="Times New Roman"/>
          <w:sz w:val="24"/>
          <w:szCs w:val="24"/>
        </w:rPr>
        <w:t xml:space="preserve">millist infotehnoloogilist lahendust on vaja muuta või milline uus lahendus on vaja luua; </w:t>
      </w:r>
    </w:p>
    <w:p w14:paraId="682F33DA" w14:textId="6A4EB83F" w:rsidR="661FE725" w:rsidRPr="0085586F" w:rsidRDefault="661FE725" w:rsidP="63943DF4">
      <w:pPr>
        <w:pStyle w:val="Loendilik"/>
        <w:numPr>
          <w:ilvl w:val="0"/>
          <w:numId w:val="29"/>
        </w:numPr>
        <w:spacing w:after="0" w:line="240" w:lineRule="auto"/>
        <w:ind w:left="709"/>
        <w:jc w:val="both"/>
        <w:rPr>
          <w:rFonts w:ascii="Times New Roman" w:eastAsia="Times New Roman" w:hAnsi="Times New Roman" w:cs="Times New Roman"/>
          <w:sz w:val="24"/>
          <w:szCs w:val="24"/>
        </w:rPr>
      </w:pPr>
      <w:r w:rsidRPr="0085586F">
        <w:rPr>
          <w:rFonts w:ascii="Times New Roman" w:eastAsia="Times New Roman" w:hAnsi="Times New Roman" w:cs="Times New Roman"/>
          <w:sz w:val="24"/>
          <w:szCs w:val="24"/>
        </w:rPr>
        <w:t xml:space="preserve">kas ja </w:t>
      </w:r>
      <w:r w:rsidR="009627FD" w:rsidRPr="00617F3C">
        <w:rPr>
          <w:rFonts w:ascii="Times New Roman" w:eastAsia="Times New Roman" w:hAnsi="Times New Roman" w:cs="Times New Roman"/>
          <w:sz w:val="24"/>
          <w:szCs w:val="24"/>
        </w:rPr>
        <w:t>milliseid uue tehnoloogia võimalusi</w:t>
      </w:r>
      <w:r w:rsidR="009D699B">
        <w:rPr>
          <w:rFonts w:ascii="Times New Roman" w:eastAsia="Times New Roman" w:hAnsi="Times New Roman" w:cs="Times New Roman"/>
          <w:sz w:val="24"/>
          <w:szCs w:val="24"/>
        </w:rPr>
        <w:t>, sealhulgas tehisaru,</w:t>
      </w:r>
      <w:r w:rsidR="00E87974" w:rsidRPr="00617F3C">
        <w:rPr>
          <w:rFonts w:ascii="Times New Roman" w:eastAsia="Times New Roman" w:hAnsi="Times New Roman" w:cs="Times New Roman"/>
          <w:sz w:val="24"/>
          <w:szCs w:val="24"/>
        </w:rPr>
        <w:t xml:space="preserve"> kasutatakse;</w:t>
      </w:r>
      <w:r w:rsidRPr="0085586F">
        <w:rPr>
          <w:rFonts w:ascii="Times New Roman" w:eastAsia="Times New Roman" w:hAnsi="Times New Roman" w:cs="Times New Roman"/>
          <w:sz w:val="24"/>
          <w:szCs w:val="24"/>
        </w:rPr>
        <w:t xml:space="preserve"> </w:t>
      </w:r>
    </w:p>
    <w:p w14:paraId="0DB7423D" w14:textId="43EA94EA" w:rsidR="661FE725" w:rsidRPr="0085586F" w:rsidRDefault="661FE725" w:rsidP="63943DF4">
      <w:pPr>
        <w:pStyle w:val="Loendilik"/>
        <w:numPr>
          <w:ilvl w:val="0"/>
          <w:numId w:val="29"/>
        </w:numPr>
        <w:spacing w:after="0" w:line="240" w:lineRule="auto"/>
        <w:ind w:left="709"/>
        <w:jc w:val="both"/>
        <w:rPr>
          <w:rFonts w:ascii="Times New Roman" w:eastAsia="Times New Roman" w:hAnsi="Times New Roman" w:cs="Times New Roman"/>
          <w:sz w:val="24"/>
          <w:szCs w:val="24"/>
        </w:rPr>
      </w:pPr>
      <w:r w:rsidRPr="0085586F">
        <w:rPr>
          <w:rFonts w:ascii="Times New Roman" w:eastAsia="Times New Roman" w:hAnsi="Times New Roman" w:cs="Times New Roman"/>
          <w:sz w:val="24"/>
          <w:szCs w:val="24"/>
        </w:rPr>
        <w:t xml:space="preserve">mis on muudatuse hinnanguline kulu, sealhulgas ülalpidamiskulu, ja kas on olemas vahendid tööde tegemiseks; </w:t>
      </w:r>
    </w:p>
    <w:p w14:paraId="741CF2F8" w14:textId="58AE5B2A" w:rsidR="661FE725" w:rsidRPr="0085586F" w:rsidRDefault="661FE725" w:rsidP="63943DF4">
      <w:pPr>
        <w:pStyle w:val="Loendilik"/>
        <w:numPr>
          <w:ilvl w:val="0"/>
          <w:numId w:val="29"/>
        </w:numPr>
        <w:spacing w:after="0" w:line="240" w:lineRule="auto"/>
        <w:ind w:left="709"/>
        <w:jc w:val="both"/>
        <w:rPr>
          <w:rFonts w:ascii="Times New Roman" w:eastAsia="Times New Roman" w:hAnsi="Times New Roman" w:cs="Times New Roman"/>
          <w:sz w:val="24"/>
          <w:szCs w:val="24"/>
        </w:rPr>
      </w:pPr>
      <w:r w:rsidRPr="0085586F">
        <w:rPr>
          <w:rFonts w:ascii="Times New Roman" w:eastAsia="Times New Roman" w:hAnsi="Times New Roman" w:cs="Times New Roman"/>
          <w:sz w:val="24"/>
          <w:szCs w:val="24"/>
        </w:rPr>
        <w:t xml:space="preserve">tööde teostamise esialgne ajakava; </w:t>
      </w:r>
    </w:p>
    <w:p w14:paraId="215C3C28" w14:textId="66AB0DC1" w:rsidR="63943DF4" w:rsidRPr="00C837C2" w:rsidRDefault="661FE725" w:rsidP="0085586F">
      <w:pPr>
        <w:pStyle w:val="Loendilik"/>
        <w:numPr>
          <w:ilvl w:val="0"/>
          <w:numId w:val="29"/>
        </w:numPr>
        <w:spacing w:after="0" w:line="240" w:lineRule="auto"/>
        <w:ind w:left="709"/>
        <w:jc w:val="both"/>
        <w:rPr>
          <w:rFonts w:ascii="Times New Roman" w:hAnsi="Times New Roman" w:cs="Times New Roman"/>
          <w:sz w:val="24"/>
          <w:szCs w:val="24"/>
        </w:rPr>
      </w:pPr>
      <w:r w:rsidRPr="0085586F">
        <w:rPr>
          <w:rFonts w:ascii="Times New Roman" w:eastAsia="Times New Roman" w:hAnsi="Times New Roman" w:cs="Times New Roman"/>
          <w:sz w:val="24"/>
          <w:szCs w:val="24"/>
        </w:rPr>
        <w:t xml:space="preserve">tööde kvaliteetse </w:t>
      </w:r>
      <w:r w:rsidR="00617F3C" w:rsidRPr="0085586F">
        <w:rPr>
          <w:rFonts w:ascii="Times New Roman" w:eastAsia="Times New Roman" w:hAnsi="Times New Roman" w:cs="Times New Roman"/>
          <w:sz w:val="24"/>
          <w:szCs w:val="24"/>
        </w:rPr>
        <w:t>tegemise</w:t>
      </w:r>
      <w:r w:rsidRPr="0085586F">
        <w:rPr>
          <w:rFonts w:ascii="Times New Roman" w:eastAsia="Times New Roman" w:hAnsi="Times New Roman" w:cs="Times New Roman"/>
          <w:sz w:val="24"/>
          <w:szCs w:val="24"/>
        </w:rPr>
        <w:t xml:space="preserve"> eest vastutav asutus.  </w:t>
      </w:r>
    </w:p>
    <w:p w14:paraId="02151170" w14:textId="77777777" w:rsidR="00A613A0" w:rsidRPr="0085586F" w:rsidRDefault="00A613A0" w:rsidP="63943DF4">
      <w:pPr>
        <w:spacing w:after="0" w:line="240" w:lineRule="auto"/>
        <w:jc w:val="both"/>
        <w:rPr>
          <w:rFonts w:ascii="Times New Roman" w:hAnsi="Times New Roman" w:cs="Times New Roman"/>
          <w:sz w:val="24"/>
          <w:szCs w:val="24"/>
        </w:rPr>
      </w:pPr>
    </w:p>
    <w:p w14:paraId="382786D3" w14:textId="3E0B83A6" w:rsidR="389DCCA1" w:rsidRDefault="389DCCA1" w:rsidP="007B143C">
      <w:pPr>
        <w:spacing w:after="0" w:line="240" w:lineRule="auto"/>
        <w:jc w:val="both"/>
      </w:pPr>
      <w:r w:rsidRPr="00240603">
        <w:rPr>
          <w:rFonts w:ascii="Times New Roman" w:eastAsia="Times New Roman" w:hAnsi="Times New Roman" w:cs="Times New Roman"/>
          <w:b/>
          <w:sz w:val="24"/>
          <w:szCs w:val="24"/>
        </w:rPr>
        <w:t>Punkt 1.</w:t>
      </w:r>
      <w:r w:rsidRPr="00240603">
        <w:rPr>
          <w:rFonts w:ascii="Times New Roman" w:eastAsia="Times New Roman" w:hAnsi="Times New Roman" w:cs="Times New Roman"/>
          <w:sz w:val="24"/>
          <w:szCs w:val="24"/>
        </w:rPr>
        <w:t xml:space="preserve"> Seletuskirjas tuleb nimetada olemasolev infotehnoloogiline lahendus, mida on</w:t>
      </w:r>
      <w:r w:rsidRPr="002F0723">
        <w:rPr>
          <w:rFonts w:ascii="Aptos" w:eastAsia="Aptos" w:hAnsi="Aptos" w:cs="Aptos"/>
          <w:sz w:val="24"/>
          <w:szCs w:val="24"/>
        </w:rPr>
        <w:t xml:space="preserve"> </w:t>
      </w:r>
      <w:r w:rsidRPr="00240603">
        <w:rPr>
          <w:rFonts w:ascii="Times New Roman" w:eastAsia="Times New Roman" w:hAnsi="Times New Roman" w:cs="Times New Roman"/>
          <w:sz w:val="24"/>
          <w:szCs w:val="24"/>
        </w:rPr>
        <w:t xml:space="preserve">vaja muuta, või kirjeldada uut lahendust, mis tuleb seaduse rakendamiseks luua. </w:t>
      </w:r>
      <w:r w:rsidR="0829791C" w:rsidRPr="00240603">
        <w:rPr>
          <w:rFonts w:ascii="Times New Roman" w:eastAsia="Times New Roman" w:hAnsi="Times New Roman" w:cs="Times New Roman"/>
          <w:sz w:val="24"/>
          <w:szCs w:val="24"/>
        </w:rPr>
        <w:t>Infotehnoloogilise lahendusena käsitatakse infosüsteemi, selle osa või funktsio</w:t>
      </w:r>
      <w:r w:rsidR="00D30E99">
        <w:rPr>
          <w:rFonts w:ascii="Times New Roman" w:eastAsia="Times New Roman" w:hAnsi="Times New Roman" w:cs="Times New Roman"/>
          <w:sz w:val="24"/>
          <w:szCs w:val="24"/>
        </w:rPr>
        <w:t>oni</w:t>
      </w:r>
      <w:r w:rsidR="0829791C" w:rsidRPr="00240603">
        <w:rPr>
          <w:rFonts w:ascii="Times New Roman" w:eastAsia="Times New Roman" w:hAnsi="Times New Roman" w:cs="Times New Roman"/>
          <w:sz w:val="24"/>
          <w:szCs w:val="24"/>
        </w:rPr>
        <w:t xml:space="preserve"> ning muud digitaalset lahendust või teenust, mida on vaja seaduse rakendamiseks luua või muuta. Infotehnoloogilise lahendusena käsitatakse näiteks registri tehnilist lahendust, andmevahetus- või menetluslahendust, veebiportaali, rakendust, keskset teenusekomponenti või olemasoleva infosüsteemi uut funktsio</w:t>
      </w:r>
      <w:r w:rsidR="00F4605D">
        <w:rPr>
          <w:rFonts w:ascii="Times New Roman" w:eastAsia="Times New Roman" w:hAnsi="Times New Roman" w:cs="Times New Roman"/>
          <w:sz w:val="24"/>
          <w:szCs w:val="24"/>
        </w:rPr>
        <w:t>oni</w:t>
      </w:r>
      <w:r w:rsidR="0829791C" w:rsidRPr="00240603">
        <w:rPr>
          <w:rFonts w:ascii="Times New Roman" w:eastAsia="Times New Roman" w:hAnsi="Times New Roman" w:cs="Times New Roman"/>
          <w:sz w:val="24"/>
          <w:szCs w:val="24"/>
        </w:rPr>
        <w:t xml:space="preserve">. </w:t>
      </w:r>
    </w:p>
    <w:p w14:paraId="38E5C975" w14:textId="7F8EE17F" w:rsidR="63943DF4" w:rsidRPr="00240603" w:rsidRDefault="63943DF4" w:rsidP="00240603">
      <w:pPr>
        <w:spacing w:after="0" w:line="240" w:lineRule="auto"/>
        <w:jc w:val="both"/>
        <w:rPr>
          <w:rFonts w:ascii="Times New Roman" w:eastAsia="Times New Roman" w:hAnsi="Times New Roman" w:cs="Times New Roman"/>
          <w:sz w:val="24"/>
          <w:szCs w:val="24"/>
        </w:rPr>
      </w:pPr>
    </w:p>
    <w:p w14:paraId="46C43D3A" w14:textId="423DE7FD" w:rsidR="0829791C" w:rsidRDefault="0829791C" w:rsidP="00240603">
      <w:pPr>
        <w:spacing w:after="0" w:line="240" w:lineRule="auto"/>
        <w:jc w:val="both"/>
      </w:pPr>
      <w:r w:rsidRPr="00240603">
        <w:rPr>
          <w:rFonts w:ascii="Times New Roman" w:eastAsia="Times New Roman" w:hAnsi="Times New Roman" w:cs="Times New Roman"/>
          <w:sz w:val="24"/>
          <w:szCs w:val="24"/>
        </w:rPr>
        <w:t>Seadusemuudatusega seotud l</w:t>
      </w:r>
      <w:r w:rsidR="389DCCA1" w:rsidRPr="00240603">
        <w:rPr>
          <w:rFonts w:ascii="Times New Roman" w:eastAsia="Times New Roman" w:hAnsi="Times New Roman" w:cs="Times New Roman"/>
          <w:sz w:val="24"/>
          <w:szCs w:val="24"/>
        </w:rPr>
        <w:t>ahendust tuleb kirjeldada sellise täpsusega, et oleks arusaadav, millise seadusest tuleneva ülesande või tööprotsessi täitmist see toetab, milliseid olemasolevaid süsteeme muudatus puudutab ning kas lahendus eeldab andmevahetust teiste süsteemidega. Kui sobiv lahendus on riigis juba olemas, tuleb võimaluse korral kaaluda selle kasutamist või edasiarendamist, et vältida samalaadsete lahenduste põhjendamatut dubleerimist. Seletuskiri ei pea sisaldama tehnilist projekti ega detailset süsteemiarhitektuuri, kuid esitatud teave peab võimaldama hinnata arenduse ulatust ja seost kavandatava regulatsiooniga.</w:t>
      </w:r>
      <w:r w:rsidR="08535360" w:rsidRPr="00240603">
        <w:rPr>
          <w:rFonts w:ascii="Times New Roman" w:eastAsia="Times New Roman" w:hAnsi="Times New Roman" w:cs="Times New Roman"/>
          <w:sz w:val="24"/>
          <w:szCs w:val="24"/>
        </w:rPr>
        <w:t xml:space="preserve"> </w:t>
      </w:r>
    </w:p>
    <w:p w14:paraId="4775214F" w14:textId="51BE4FC4" w:rsidR="63943DF4" w:rsidRPr="00240603" w:rsidRDefault="63943DF4" w:rsidP="00240603">
      <w:pPr>
        <w:spacing w:after="0" w:line="240" w:lineRule="auto"/>
        <w:jc w:val="both"/>
        <w:rPr>
          <w:rFonts w:ascii="Times New Roman" w:eastAsia="Times New Roman" w:hAnsi="Times New Roman" w:cs="Times New Roman"/>
          <w:sz w:val="24"/>
          <w:szCs w:val="24"/>
        </w:rPr>
      </w:pPr>
    </w:p>
    <w:p w14:paraId="770ED1A7" w14:textId="4DE41098" w:rsidR="08535360" w:rsidRPr="00240603" w:rsidRDefault="08535360" w:rsidP="00240603">
      <w:pPr>
        <w:spacing w:after="0" w:line="240" w:lineRule="auto"/>
        <w:jc w:val="both"/>
        <w:rPr>
          <w:rFonts w:ascii="Times New Roman" w:eastAsia="Times New Roman" w:hAnsi="Times New Roman" w:cs="Times New Roman"/>
          <w:sz w:val="24"/>
          <w:szCs w:val="24"/>
        </w:rPr>
      </w:pPr>
      <w:r w:rsidRPr="00240603">
        <w:rPr>
          <w:rFonts w:ascii="Times New Roman" w:eastAsia="Times New Roman" w:hAnsi="Times New Roman" w:cs="Times New Roman"/>
          <w:sz w:val="24"/>
          <w:szCs w:val="24"/>
        </w:rPr>
        <w:t xml:space="preserve">Infotehnoloogilise lahenduse muutmisena käsitatakse ka selle kasutusest kõrvaldamist või asendamist muu lahendusega. Süsteemi lõpetamine mõjutab riigi infosüsteemi arhitektuuri, andmevahetust, tööprotsesse ja kulusid ning võib eeldada andmete säilitamise, ülekandmise või arhiveerimise korraldamist. Seetõttu tuleb ka sellised muudatused seletuskirjas </w:t>
      </w:r>
      <w:r w:rsidR="005616E2">
        <w:rPr>
          <w:rFonts w:ascii="Times New Roman" w:eastAsia="Times New Roman" w:hAnsi="Times New Roman" w:cs="Times New Roman"/>
          <w:sz w:val="24"/>
          <w:szCs w:val="24"/>
        </w:rPr>
        <w:t>märki</w:t>
      </w:r>
      <w:r w:rsidRPr="00240603">
        <w:rPr>
          <w:rFonts w:ascii="Times New Roman" w:eastAsia="Times New Roman" w:hAnsi="Times New Roman" w:cs="Times New Roman"/>
          <w:sz w:val="24"/>
          <w:szCs w:val="24"/>
        </w:rPr>
        <w:t>da.</w:t>
      </w:r>
    </w:p>
    <w:p w14:paraId="4A08011D" w14:textId="2B32F9C3" w:rsidR="63943DF4" w:rsidRPr="00240603" w:rsidRDefault="63943DF4" w:rsidP="00240603">
      <w:pPr>
        <w:spacing w:after="0" w:line="240" w:lineRule="auto"/>
        <w:jc w:val="both"/>
        <w:rPr>
          <w:rFonts w:ascii="Times New Roman" w:eastAsia="Times New Roman" w:hAnsi="Times New Roman" w:cs="Times New Roman"/>
          <w:sz w:val="24"/>
          <w:szCs w:val="24"/>
        </w:rPr>
      </w:pPr>
    </w:p>
    <w:p w14:paraId="3B00B2EA" w14:textId="09572899" w:rsidR="63F4F65E" w:rsidRDefault="63F4F65E" w:rsidP="002F0723">
      <w:pPr>
        <w:spacing w:after="0" w:line="240" w:lineRule="auto"/>
        <w:jc w:val="both"/>
        <w:rPr>
          <w:rFonts w:ascii="Times New Roman" w:eastAsia="Times New Roman" w:hAnsi="Times New Roman" w:cs="Times New Roman"/>
          <w:sz w:val="24"/>
          <w:szCs w:val="24"/>
        </w:rPr>
      </w:pPr>
      <w:r w:rsidRPr="002F0723">
        <w:rPr>
          <w:rFonts w:ascii="Times New Roman" w:eastAsia="Times New Roman" w:hAnsi="Times New Roman" w:cs="Times New Roman"/>
          <w:b/>
          <w:sz w:val="24"/>
          <w:szCs w:val="24"/>
        </w:rPr>
        <w:t>Punkt 2.</w:t>
      </w:r>
      <w:r w:rsidRPr="002F0723">
        <w:rPr>
          <w:rFonts w:ascii="Times New Roman" w:eastAsia="Times New Roman" w:hAnsi="Times New Roman" w:cs="Times New Roman"/>
          <w:sz w:val="24"/>
          <w:szCs w:val="24"/>
        </w:rPr>
        <w:t xml:space="preserve"> Seletuskirjas tuleb märkida, kas infotehnoloogilises lahenduses kasutatakse tehisaru tehnoloogiat, ning kasutamise korral selgitada selle eesmärki ja rolli</w:t>
      </w:r>
      <w:r w:rsidR="4E3374B0" w:rsidRPr="002467F2">
        <w:rPr>
          <w:rFonts w:ascii="Times New Roman" w:eastAsia="Times New Roman" w:hAnsi="Times New Roman" w:cs="Times New Roman"/>
          <w:sz w:val="24"/>
          <w:szCs w:val="24"/>
        </w:rPr>
        <w:t xml:space="preserve"> (ehk milleks seda tehnoloogiat kasutatakse</w:t>
      </w:r>
      <w:r w:rsidR="00864A78" w:rsidRPr="002467F2">
        <w:rPr>
          <w:rFonts w:ascii="Times New Roman" w:eastAsia="Times New Roman" w:hAnsi="Times New Roman" w:cs="Times New Roman"/>
          <w:sz w:val="24"/>
          <w:szCs w:val="24"/>
        </w:rPr>
        <w:t>)</w:t>
      </w:r>
      <w:r w:rsidRPr="002F0723">
        <w:rPr>
          <w:rFonts w:ascii="Times New Roman" w:eastAsia="Times New Roman" w:hAnsi="Times New Roman" w:cs="Times New Roman"/>
          <w:sz w:val="24"/>
          <w:szCs w:val="24"/>
        </w:rPr>
        <w:t>. Näiteks võib tehisaru kasutada andmete või dokumentide liigitamiseks, mustrite ja kõrvalekallete tuvastamiseks, teksti või kokkuvõtete koostamiseks, menetleja toetamiseks või suhtluse automatiseerimiseks. Ühtlasi saab eelnõu seletuskirjas kirjeldada, millises tööprotsessi etapis tehisaru kasutatakse ning kas selle väljund on abistav või soovituslik. Vajaduse korral tuleb avada ka inimese ja süsteemi ülesannete jaotus ning põhilised riskide maandamise meetmed, sealhulgas arvestada E</w:t>
      </w:r>
      <w:r w:rsidR="00D32D99">
        <w:rPr>
          <w:rFonts w:ascii="Times New Roman" w:eastAsia="Times New Roman" w:hAnsi="Times New Roman" w:cs="Times New Roman"/>
          <w:sz w:val="24"/>
          <w:szCs w:val="24"/>
        </w:rPr>
        <w:t>uroopa Parlamendi ja nõukogu</w:t>
      </w:r>
      <w:r w:rsidRPr="002F0723">
        <w:rPr>
          <w:rFonts w:ascii="Times New Roman" w:eastAsia="Times New Roman" w:hAnsi="Times New Roman" w:cs="Times New Roman"/>
          <w:sz w:val="24"/>
          <w:szCs w:val="24"/>
        </w:rPr>
        <w:t xml:space="preserve"> määruse</w:t>
      </w:r>
      <w:r w:rsidR="50BE2846" w:rsidRPr="002467F2">
        <w:rPr>
          <w:rFonts w:ascii="Times New Roman" w:eastAsia="Times New Roman" w:hAnsi="Times New Roman" w:cs="Times New Roman"/>
          <w:sz w:val="24"/>
          <w:szCs w:val="24"/>
        </w:rPr>
        <w:t>st</w:t>
      </w:r>
      <w:r w:rsidRPr="002F0723">
        <w:rPr>
          <w:rFonts w:ascii="Times New Roman" w:eastAsia="Times New Roman" w:hAnsi="Times New Roman" w:cs="Times New Roman"/>
          <w:sz w:val="24"/>
          <w:szCs w:val="24"/>
        </w:rPr>
        <w:t xml:space="preserve"> </w:t>
      </w:r>
      <w:r w:rsidR="00581DD2">
        <w:rPr>
          <w:rFonts w:ascii="Times New Roman" w:eastAsia="Times New Roman" w:hAnsi="Times New Roman" w:cs="Times New Roman"/>
          <w:sz w:val="24"/>
          <w:szCs w:val="24"/>
        </w:rPr>
        <w:t>(EL)</w:t>
      </w:r>
      <w:r w:rsidRPr="002F0723">
        <w:rPr>
          <w:rFonts w:ascii="Times New Roman" w:eastAsia="Times New Roman" w:hAnsi="Times New Roman" w:cs="Times New Roman"/>
          <w:sz w:val="24"/>
          <w:szCs w:val="24"/>
        </w:rPr>
        <w:t xml:space="preserve"> 2024/1689</w:t>
      </w:r>
      <w:r w:rsidRPr="002467F2">
        <w:rPr>
          <w:rFonts w:ascii="Times New Roman" w:eastAsia="Times New Roman" w:hAnsi="Times New Roman" w:cs="Times New Roman"/>
          <w:sz w:val="24"/>
          <w:szCs w:val="24"/>
          <w:vertAlign w:val="superscript"/>
        </w:rPr>
        <w:footnoteReference w:id="23"/>
      </w:r>
      <w:r w:rsidRPr="002F0723">
        <w:rPr>
          <w:rFonts w:ascii="Times New Roman" w:eastAsia="Times New Roman" w:hAnsi="Times New Roman" w:cs="Times New Roman"/>
          <w:sz w:val="24"/>
          <w:szCs w:val="24"/>
        </w:rPr>
        <w:t xml:space="preserve"> </w:t>
      </w:r>
      <w:r w:rsidR="64178F1F" w:rsidRPr="002467F2">
        <w:rPr>
          <w:rFonts w:ascii="Times New Roman" w:eastAsia="Times New Roman" w:hAnsi="Times New Roman" w:cs="Times New Roman"/>
          <w:sz w:val="24"/>
          <w:szCs w:val="24"/>
        </w:rPr>
        <w:t xml:space="preserve">tulenevate </w:t>
      </w:r>
      <w:r w:rsidRPr="002F0723">
        <w:rPr>
          <w:rFonts w:ascii="Times New Roman" w:eastAsia="Times New Roman" w:hAnsi="Times New Roman" w:cs="Times New Roman"/>
          <w:sz w:val="24"/>
          <w:szCs w:val="24"/>
        </w:rPr>
        <w:t xml:space="preserve">nõuetega. </w:t>
      </w:r>
    </w:p>
    <w:p w14:paraId="4E84B1EE" w14:textId="77777777" w:rsidR="002F0723" w:rsidRPr="002F0723" w:rsidRDefault="002F0723" w:rsidP="002467F2">
      <w:pPr>
        <w:spacing w:after="0" w:line="240" w:lineRule="auto"/>
        <w:jc w:val="both"/>
      </w:pPr>
    </w:p>
    <w:p w14:paraId="6166DC40" w14:textId="26439B4D" w:rsidR="63F4F65E" w:rsidRDefault="63F4F65E" w:rsidP="002F0723">
      <w:pPr>
        <w:spacing w:after="0" w:line="240" w:lineRule="auto"/>
        <w:jc w:val="both"/>
        <w:rPr>
          <w:rFonts w:ascii="Times New Roman" w:eastAsia="Times New Roman" w:hAnsi="Times New Roman" w:cs="Times New Roman"/>
          <w:sz w:val="24"/>
          <w:szCs w:val="24"/>
        </w:rPr>
      </w:pPr>
      <w:r w:rsidRPr="002F0723">
        <w:rPr>
          <w:rFonts w:ascii="Times New Roman" w:eastAsia="Times New Roman" w:hAnsi="Times New Roman" w:cs="Times New Roman"/>
          <w:sz w:val="24"/>
          <w:szCs w:val="24"/>
        </w:rPr>
        <w:t>Tehisaru on üks võimalik tehnoloogiline vahend, mitte eesmärk omaette ega ainus automatiseerimise viis. Lahendus võib põhineda ka reeglipõhisel automatiseerimisel, andmete automaatsel kontrollimisel või vahetamisel, menetlustoimingute automaatsel käivitamisel või muul tehnoloogial. Seetõttu tuleb tehisaru kasutamist kaaluda</w:t>
      </w:r>
      <w:r w:rsidR="00536D92">
        <w:rPr>
          <w:rFonts w:ascii="Times New Roman" w:eastAsia="Times New Roman" w:hAnsi="Times New Roman" w:cs="Times New Roman"/>
          <w:sz w:val="24"/>
          <w:szCs w:val="24"/>
        </w:rPr>
        <w:t>,</w:t>
      </w:r>
      <w:r w:rsidRPr="002F0723">
        <w:rPr>
          <w:rFonts w:ascii="Times New Roman" w:eastAsia="Times New Roman" w:hAnsi="Times New Roman" w:cs="Times New Roman"/>
          <w:sz w:val="24"/>
          <w:szCs w:val="24"/>
        </w:rPr>
        <w:t xml:space="preserve"> lähtudes tegelikust vajadusest, lisaväärtusest, kulutõhususest ja riskidest. Punkt</w:t>
      </w:r>
      <w:r w:rsidR="00536D92">
        <w:rPr>
          <w:rFonts w:ascii="Times New Roman" w:eastAsia="Times New Roman" w:hAnsi="Times New Roman" w:cs="Times New Roman"/>
          <w:sz w:val="24"/>
          <w:szCs w:val="24"/>
        </w:rPr>
        <w:t>iga</w:t>
      </w:r>
      <w:r w:rsidRPr="002F0723">
        <w:rPr>
          <w:rFonts w:ascii="Times New Roman" w:eastAsia="Times New Roman" w:hAnsi="Times New Roman" w:cs="Times New Roman"/>
          <w:sz w:val="24"/>
          <w:szCs w:val="24"/>
        </w:rPr>
        <w:t xml:space="preserve"> ei kohusta</w:t>
      </w:r>
      <w:r w:rsidR="00536D92">
        <w:rPr>
          <w:rFonts w:ascii="Times New Roman" w:eastAsia="Times New Roman" w:hAnsi="Times New Roman" w:cs="Times New Roman"/>
          <w:sz w:val="24"/>
          <w:szCs w:val="24"/>
        </w:rPr>
        <w:t>ta</w:t>
      </w:r>
      <w:r w:rsidRPr="002F0723">
        <w:rPr>
          <w:rFonts w:ascii="Times New Roman" w:eastAsia="Times New Roman" w:hAnsi="Times New Roman" w:cs="Times New Roman"/>
          <w:sz w:val="24"/>
          <w:szCs w:val="24"/>
        </w:rPr>
        <w:t xml:space="preserve"> tehisaru kasutama. Kui seda ei kasutata, piisab selle märkimisest eelnõus.</w:t>
      </w:r>
      <w:r w:rsidRPr="63943DF4">
        <w:rPr>
          <w:rFonts w:ascii="Times New Roman" w:eastAsia="Times New Roman" w:hAnsi="Times New Roman" w:cs="Times New Roman"/>
          <w:sz w:val="24"/>
          <w:szCs w:val="24"/>
        </w:rPr>
        <w:t xml:space="preserve"> </w:t>
      </w:r>
    </w:p>
    <w:p w14:paraId="7E9F6625" w14:textId="77777777" w:rsidR="002F0723" w:rsidRPr="002467F2" w:rsidRDefault="002F0723" w:rsidP="002467F2">
      <w:pPr>
        <w:spacing w:after="0" w:line="240" w:lineRule="auto"/>
        <w:jc w:val="both"/>
        <w:rPr>
          <w:rFonts w:ascii="Times New Roman" w:eastAsia="Times New Roman" w:hAnsi="Times New Roman" w:cs="Times New Roman"/>
          <w:sz w:val="24"/>
          <w:szCs w:val="24"/>
        </w:rPr>
      </w:pPr>
    </w:p>
    <w:p w14:paraId="582A3A62" w14:textId="77D0E5EC" w:rsidR="63F4F65E" w:rsidRDefault="63F4F65E" w:rsidP="002467F2">
      <w:pPr>
        <w:spacing w:after="0" w:line="240" w:lineRule="auto"/>
        <w:jc w:val="both"/>
      </w:pPr>
      <w:r w:rsidRPr="002F0723">
        <w:rPr>
          <w:rFonts w:ascii="Times New Roman" w:eastAsia="Times New Roman" w:hAnsi="Times New Roman" w:cs="Times New Roman"/>
          <w:b/>
          <w:sz w:val="24"/>
          <w:szCs w:val="24"/>
        </w:rPr>
        <w:t>Punkt 3.</w:t>
      </w:r>
      <w:r w:rsidRPr="002F0723">
        <w:rPr>
          <w:rFonts w:ascii="Times New Roman" w:eastAsia="Times New Roman" w:hAnsi="Times New Roman" w:cs="Times New Roman"/>
          <w:sz w:val="24"/>
          <w:szCs w:val="24"/>
        </w:rPr>
        <w:t xml:space="preserve"> Seletuskirjas tuleb esitada arenduse hinnanguline kogukulu, </w:t>
      </w:r>
      <w:r w:rsidR="00745EA3">
        <w:rPr>
          <w:rFonts w:ascii="Times New Roman" w:eastAsia="Times New Roman" w:hAnsi="Times New Roman" w:cs="Times New Roman"/>
          <w:sz w:val="24"/>
          <w:szCs w:val="24"/>
        </w:rPr>
        <w:t>arvestades</w:t>
      </w:r>
      <w:r w:rsidRPr="002F0723">
        <w:rPr>
          <w:rFonts w:ascii="Times New Roman" w:eastAsia="Times New Roman" w:hAnsi="Times New Roman" w:cs="Times New Roman"/>
          <w:sz w:val="24"/>
          <w:szCs w:val="24"/>
        </w:rPr>
        <w:t xml:space="preserve"> nii lahenduse loomise või muutmisega kaasnevaid ühekordseid kulusid kui ka selle kasutuselevõtule järgnevaid ülalpidamiskulusid. Ühekordsete kulude hulka võivad kuuluda näiteks</w:t>
      </w:r>
      <w:r w:rsidR="78201585" w:rsidRPr="002467F2">
        <w:rPr>
          <w:rFonts w:ascii="Times New Roman" w:eastAsia="Times New Roman" w:hAnsi="Times New Roman" w:cs="Times New Roman"/>
          <w:sz w:val="24"/>
          <w:szCs w:val="24"/>
        </w:rPr>
        <w:t xml:space="preserve"> kulud</w:t>
      </w:r>
      <w:r w:rsidRPr="002F0723">
        <w:rPr>
          <w:rFonts w:ascii="Times New Roman" w:eastAsia="Times New Roman" w:hAnsi="Times New Roman" w:cs="Times New Roman"/>
          <w:sz w:val="24"/>
          <w:szCs w:val="24"/>
        </w:rPr>
        <w:t xml:space="preserve"> analüüs</w:t>
      </w:r>
      <w:r w:rsidR="6455E3AF" w:rsidRPr="002467F2">
        <w:rPr>
          <w:rFonts w:ascii="Times New Roman" w:eastAsia="Times New Roman" w:hAnsi="Times New Roman" w:cs="Times New Roman"/>
          <w:sz w:val="24"/>
          <w:szCs w:val="24"/>
        </w:rPr>
        <w:t>ile</w:t>
      </w:r>
      <w:r w:rsidRPr="002F0723">
        <w:rPr>
          <w:rFonts w:ascii="Times New Roman" w:eastAsia="Times New Roman" w:hAnsi="Times New Roman" w:cs="Times New Roman"/>
          <w:sz w:val="24"/>
          <w:szCs w:val="24"/>
        </w:rPr>
        <w:t>, arendus</w:t>
      </w:r>
      <w:r w:rsidR="74C5CC44" w:rsidRPr="002467F2">
        <w:rPr>
          <w:rFonts w:ascii="Times New Roman" w:eastAsia="Times New Roman" w:hAnsi="Times New Roman" w:cs="Times New Roman"/>
          <w:sz w:val="24"/>
          <w:szCs w:val="24"/>
        </w:rPr>
        <w:t>ele</w:t>
      </w:r>
      <w:r w:rsidRPr="002F0723">
        <w:rPr>
          <w:rFonts w:ascii="Times New Roman" w:eastAsia="Times New Roman" w:hAnsi="Times New Roman" w:cs="Times New Roman"/>
          <w:sz w:val="24"/>
          <w:szCs w:val="24"/>
        </w:rPr>
        <w:t>, liidestami</w:t>
      </w:r>
      <w:r w:rsidR="05E4BB1D" w:rsidRPr="002467F2">
        <w:rPr>
          <w:rFonts w:ascii="Times New Roman" w:eastAsia="Times New Roman" w:hAnsi="Times New Roman" w:cs="Times New Roman"/>
          <w:sz w:val="24"/>
          <w:szCs w:val="24"/>
        </w:rPr>
        <w:t>sele</w:t>
      </w:r>
      <w:r w:rsidRPr="002F0723">
        <w:rPr>
          <w:rFonts w:ascii="Times New Roman" w:eastAsia="Times New Roman" w:hAnsi="Times New Roman" w:cs="Times New Roman"/>
          <w:sz w:val="24"/>
          <w:szCs w:val="24"/>
        </w:rPr>
        <w:t>, testimi</w:t>
      </w:r>
      <w:r w:rsidR="25CD6187" w:rsidRPr="002467F2">
        <w:rPr>
          <w:rFonts w:ascii="Times New Roman" w:eastAsia="Times New Roman" w:hAnsi="Times New Roman" w:cs="Times New Roman"/>
          <w:sz w:val="24"/>
          <w:szCs w:val="24"/>
        </w:rPr>
        <w:t>sele</w:t>
      </w:r>
      <w:r w:rsidRPr="002F0723">
        <w:rPr>
          <w:rFonts w:ascii="Times New Roman" w:eastAsia="Times New Roman" w:hAnsi="Times New Roman" w:cs="Times New Roman"/>
          <w:sz w:val="24"/>
          <w:szCs w:val="24"/>
        </w:rPr>
        <w:t>, andmete korrastam</w:t>
      </w:r>
      <w:r w:rsidR="3EE6DB27" w:rsidRPr="002467F2">
        <w:rPr>
          <w:rFonts w:ascii="Times New Roman" w:eastAsia="Times New Roman" w:hAnsi="Times New Roman" w:cs="Times New Roman"/>
          <w:sz w:val="24"/>
          <w:szCs w:val="24"/>
        </w:rPr>
        <w:t>isele</w:t>
      </w:r>
      <w:r w:rsidRPr="002F0723">
        <w:rPr>
          <w:rFonts w:ascii="Times New Roman" w:eastAsia="Times New Roman" w:hAnsi="Times New Roman" w:cs="Times New Roman"/>
          <w:sz w:val="24"/>
          <w:szCs w:val="24"/>
        </w:rPr>
        <w:t>, turbe- ja vastavushindami</w:t>
      </w:r>
      <w:r w:rsidR="2F44A314" w:rsidRPr="002467F2">
        <w:rPr>
          <w:rFonts w:ascii="Times New Roman" w:eastAsia="Times New Roman" w:hAnsi="Times New Roman" w:cs="Times New Roman"/>
          <w:sz w:val="24"/>
          <w:szCs w:val="24"/>
        </w:rPr>
        <w:t xml:space="preserve">sele </w:t>
      </w:r>
      <w:r w:rsidRPr="002F0723">
        <w:rPr>
          <w:rFonts w:ascii="Times New Roman" w:eastAsia="Times New Roman" w:hAnsi="Times New Roman" w:cs="Times New Roman"/>
          <w:sz w:val="24"/>
          <w:szCs w:val="24"/>
        </w:rPr>
        <w:t>ning koolitami</w:t>
      </w:r>
      <w:r w:rsidR="1E624F95" w:rsidRPr="002467F2">
        <w:rPr>
          <w:rFonts w:ascii="Times New Roman" w:eastAsia="Times New Roman" w:hAnsi="Times New Roman" w:cs="Times New Roman"/>
          <w:sz w:val="24"/>
          <w:szCs w:val="24"/>
        </w:rPr>
        <w:t>sele</w:t>
      </w:r>
      <w:r w:rsidRPr="002F0723">
        <w:rPr>
          <w:rFonts w:ascii="Times New Roman" w:eastAsia="Times New Roman" w:hAnsi="Times New Roman" w:cs="Times New Roman"/>
          <w:sz w:val="24"/>
          <w:szCs w:val="24"/>
        </w:rPr>
        <w:t xml:space="preserve">. Ülalpidamiskulud võivad hõlmata majutust, litsentse, tehnilist tuge, hooldust, perioodilist seiret, mudelite või andmete ajakohastamist. </w:t>
      </w:r>
    </w:p>
    <w:p w14:paraId="15D4BFB7" w14:textId="5644AA0D" w:rsidR="63943DF4" w:rsidRPr="002467F2" w:rsidRDefault="63943DF4" w:rsidP="63943DF4">
      <w:pPr>
        <w:spacing w:after="0" w:line="240" w:lineRule="auto"/>
        <w:jc w:val="both"/>
        <w:rPr>
          <w:rFonts w:ascii="Times New Roman" w:eastAsia="Times New Roman" w:hAnsi="Times New Roman" w:cs="Times New Roman"/>
          <w:sz w:val="24"/>
          <w:szCs w:val="24"/>
        </w:rPr>
      </w:pPr>
    </w:p>
    <w:p w14:paraId="40897543" w14:textId="784F5103" w:rsidR="63F4F65E" w:rsidRDefault="63F4F65E" w:rsidP="63943DF4">
      <w:pPr>
        <w:spacing w:after="0" w:line="240" w:lineRule="auto"/>
        <w:jc w:val="both"/>
      </w:pPr>
      <w:r w:rsidRPr="002F0723">
        <w:rPr>
          <w:rFonts w:ascii="Times New Roman" w:eastAsia="Times New Roman" w:hAnsi="Times New Roman" w:cs="Times New Roman"/>
          <w:sz w:val="24"/>
          <w:szCs w:val="24"/>
        </w:rPr>
        <w:t xml:space="preserve">Arvutuse täpsus sõltub eelnõu ettevalmistamise etapist, kuid hinnangu alused ja peamised kulukomponendid peavad olema selgitatud. Lisaks tuleks selgituskirjas selguse huvides märkida, kas kavandatud töödeks on vahendid olemas, millisest eelarvest kulud kaetakse ja kas on vaja taotleda lisavahendeid. Nii välditakse olukorda, kus õigusnorm jõustub enne selle rakendamiseks vajaliku tehnilise võimekuse või rahastuse olemasolu. Kui täpset maksumust ei ole veel võimalik kindlaks määrata, tuleb esitada põhjendatud vahemik või esialgne hinnang ning selgitada, millal ja kuidas seda täpsustatakse. </w:t>
      </w:r>
    </w:p>
    <w:p w14:paraId="73637C73" w14:textId="4FF6681D" w:rsidR="63943DF4" w:rsidRPr="002467F2" w:rsidRDefault="63943DF4" w:rsidP="63943DF4">
      <w:pPr>
        <w:spacing w:after="0" w:line="240" w:lineRule="auto"/>
        <w:jc w:val="both"/>
        <w:rPr>
          <w:rFonts w:ascii="Times New Roman" w:hAnsi="Times New Roman" w:cs="Times New Roman"/>
          <w:sz w:val="24"/>
          <w:szCs w:val="24"/>
        </w:rPr>
      </w:pPr>
    </w:p>
    <w:p w14:paraId="6C8F018F" w14:textId="667B30C5" w:rsidR="63F115BB" w:rsidRPr="002467F2" w:rsidRDefault="63F115BB" w:rsidP="63943DF4">
      <w:pPr>
        <w:spacing w:after="0" w:line="240" w:lineRule="auto"/>
        <w:jc w:val="both"/>
        <w:rPr>
          <w:rFonts w:ascii="Times New Roman" w:hAnsi="Times New Roman" w:cs="Times New Roman"/>
          <w:sz w:val="24"/>
          <w:szCs w:val="24"/>
        </w:rPr>
      </w:pPr>
      <w:r w:rsidRPr="002F0723">
        <w:rPr>
          <w:rFonts w:ascii="Times New Roman" w:hAnsi="Times New Roman" w:cs="Times New Roman"/>
          <w:sz w:val="24"/>
          <w:szCs w:val="24"/>
        </w:rPr>
        <w:t>Eelnõu koostajatel tuleb arvestada, et kui õigusaktist tulenevaid lisavajadusi eelarveläbirääkimistel ei rahuldata, tuleb lisavahendid leida valitsemisala eelarvest.</w:t>
      </w:r>
      <w:r w:rsidRPr="63943DF4">
        <w:rPr>
          <w:rFonts w:ascii="Times New Roman" w:hAnsi="Times New Roman" w:cs="Times New Roman"/>
          <w:sz w:val="24"/>
          <w:szCs w:val="24"/>
        </w:rPr>
        <w:t xml:space="preserve"> </w:t>
      </w:r>
    </w:p>
    <w:p w14:paraId="05BCA3CE" w14:textId="6DC19FD0" w:rsidR="63943DF4" w:rsidRDefault="63943DF4" w:rsidP="63943DF4">
      <w:pPr>
        <w:spacing w:after="0" w:line="240" w:lineRule="auto"/>
        <w:jc w:val="both"/>
        <w:rPr>
          <w:rFonts w:ascii="Times New Roman" w:hAnsi="Times New Roman" w:cs="Times New Roman"/>
          <w:sz w:val="24"/>
          <w:szCs w:val="24"/>
        </w:rPr>
      </w:pPr>
    </w:p>
    <w:p w14:paraId="4E0157FC" w14:textId="1914DE4A" w:rsidR="63F4F65E" w:rsidRDefault="63F4F65E" w:rsidP="002F0723">
      <w:pPr>
        <w:spacing w:after="0" w:line="240" w:lineRule="auto"/>
        <w:jc w:val="both"/>
        <w:rPr>
          <w:rFonts w:ascii="Times New Roman" w:eastAsia="Times New Roman" w:hAnsi="Times New Roman" w:cs="Times New Roman"/>
          <w:sz w:val="24"/>
          <w:szCs w:val="24"/>
        </w:rPr>
      </w:pPr>
      <w:r w:rsidRPr="002F0723">
        <w:rPr>
          <w:rFonts w:ascii="Times New Roman" w:eastAsia="Times New Roman" w:hAnsi="Times New Roman" w:cs="Times New Roman"/>
          <w:b/>
          <w:sz w:val="24"/>
          <w:szCs w:val="24"/>
        </w:rPr>
        <w:t>Punkt 4.</w:t>
      </w:r>
      <w:r w:rsidRPr="002F0723">
        <w:rPr>
          <w:rFonts w:ascii="Times New Roman" w:eastAsia="Times New Roman" w:hAnsi="Times New Roman" w:cs="Times New Roman"/>
          <w:sz w:val="24"/>
          <w:szCs w:val="24"/>
        </w:rPr>
        <w:t xml:space="preserve"> Tööde esialgne ajakava peab näitama, kas infotehnoloogiline lahendus on võimalik valmis saada enne seaduse jõustumist või hiljemalt ajaks, mil vastavat normi tuleb rakendada</w:t>
      </w:r>
      <w:r w:rsidR="7048EAFC" w:rsidRPr="002467F2">
        <w:rPr>
          <w:rFonts w:ascii="Times New Roman" w:eastAsia="Times New Roman" w:hAnsi="Times New Roman" w:cs="Times New Roman"/>
          <w:sz w:val="24"/>
          <w:szCs w:val="24"/>
        </w:rPr>
        <w:t xml:space="preserve"> (kui on jõustumise </w:t>
      </w:r>
      <w:r w:rsidR="00963366" w:rsidRPr="002467F2">
        <w:rPr>
          <w:rFonts w:ascii="Times New Roman" w:eastAsia="Times New Roman" w:hAnsi="Times New Roman" w:cs="Times New Roman"/>
          <w:sz w:val="24"/>
          <w:szCs w:val="24"/>
        </w:rPr>
        <w:t>erisäte</w:t>
      </w:r>
      <w:r w:rsidR="7048EAFC" w:rsidRPr="002467F2">
        <w:rPr>
          <w:rFonts w:ascii="Times New Roman" w:eastAsia="Times New Roman" w:hAnsi="Times New Roman" w:cs="Times New Roman"/>
          <w:sz w:val="24"/>
          <w:szCs w:val="24"/>
        </w:rPr>
        <w:t>)</w:t>
      </w:r>
      <w:r w:rsidRPr="002F0723">
        <w:rPr>
          <w:rFonts w:ascii="Times New Roman" w:eastAsia="Times New Roman" w:hAnsi="Times New Roman" w:cs="Times New Roman"/>
          <w:sz w:val="24"/>
          <w:szCs w:val="24"/>
        </w:rPr>
        <w:t xml:space="preserve">. Ajakavas </w:t>
      </w:r>
      <w:r w:rsidR="68F67B3D" w:rsidRPr="002467F2">
        <w:rPr>
          <w:rFonts w:ascii="Times New Roman" w:eastAsia="Times New Roman" w:hAnsi="Times New Roman" w:cs="Times New Roman"/>
          <w:sz w:val="24"/>
          <w:szCs w:val="24"/>
        </w:rPr>
        <w:t>tuleb</w:t>
      </w:r>
      <w:r w:rsidRPr="002F0723">
        <w:rPr>
          <w:rFonts w:ascii="Times New Roman" w:eastAsia="Times New Roman" w:hAnsi="Times New Roman" w:cs="Times New Roman"/>
          <w:sz w:val="24"/>
          <w:szCs w:val="24"/>
        </w:rPr>
        <w:t xml:space="preserve"> võimaluse korral ja vastavalt eristada peamised etapid, näiteks äri- ja süsteemianalüüs, arendus või hankemenetlus, testimine, kasutuselevõtt ja üleminekuperiood. Arvestada tuleb ka sõltuvus</w:t>
      </w:r>
      <w:r w:rsidR="00FB147B">
        <w:rPr>
          <w:rFonts w:ascii="Times New Roman" w:eastAsia="Times New Roman" w:hAnsi="Times New Roman" w:cs="Times New Roman"/>
          <w:sz w:val="24"/>
          <w:szCs w:val="24"/>
        </w:rPr>
        <w:t>t</w:t>
      </w:r>
      <w:r w:rsidRPr="002F0723">
        <w:rPr>
          <w:rFonts w:ascii="Times New Roman" w:eastAsia="Times New Roman" w:hAnsi="Times New Roman" w:cs="Times New Roman"/>
          <w:sz w:val="24"/>
          <w:szCs w:val="24"/>
        </w:rPr>
        <w:t xml:space="preserve"> teistest arendustest, riigieelarve menetlusest, hangetest, andmete korrastamisest, liidestuste loomisest ja turvanõuete täitmisest. Esialgne ajakava ei pea olema projektiplaani täpsusega, kuid see peab võimaldama hinnata kavandatud jõustumis- ja rakendustähtaja teostatavust.</w:t>
      </w:r>
      <w:r w:rsidRPr="63943DF4">
        <w:rPr>
          <w:rFonts w:ascii="Times New Roman" w:eastAsia="Times New Roman" w:hAnsi="Times New Roman" w:cs="Times New Roman"/>
          <w:sz w:val="24"/>
          <w:szCs w:val="24"/>
        </w:rPr>
        <w:t xml:space="preserve"> </w:t>
      </w:r>
    </w:p>
    <w:p w14:paraId="656D3AC0" w14:textId="77777777" w:rsidR="002F0723" w:rsidRPr="002F0723" w:rsidRDefault="002F0723" w:rsidP="002467F2">
      <w:pPr>
        <w:spacing w:after="0" w:line="240" w:lineRule="auto"/>
        <w:jc w:val="both"/>
        <w:rPr>
          <w:rFonts w:ascii="Times New Roman" w:eastAsia="Times New Roman" w:hAnsi="Times New Roman" w:cs="Times New Roman"/>
          <w:sz w:val="24"/>
          <w:szCs w:val="24"/>
        </w:rPr>
      </w:pPr>
    </w:p>
    <w:p w14:paraId="47F0FCBD" w14:textId="45DA8B49" w:rsidR="002F0723" w:rsidRPr="002F0723" w:rsidRDefault="63F4F65E" w:rsidP="002467F2">
      <w:pPr>
        <w:spacing w:after="0" w:line="240" w:lineRule="auto"/>
        <w:jc w:val="both"/>
        <w:rPr>
          <w:rFonts w:ascii="Times New Roman" w:eastAsia="Times New Roman" w:hAnsi="Times New Roman" w:cs="Times New Roman"/>
          <w:sz w:val="24"/>
          <w:szCs w:val="24"/>
        </w:rPr>
      </w:pPr>
      <w:r w:rsidRPr="002F0723">
        <w:rPr>
          <w:rFonts w:ascii="Times New Roman" w:eastAsia="Times New Roman" w:hAnsi="Times New Roman" w:cs="Times New Roman"/>
          <w:b/>
          <w:sz w:val="24"/>
          <w:szCs w:val="24"/>
        </w:rPr>
        <w:t>Punkt 5</w:t>
      </w:r>
      <w:r w:rsidRPr="002F0723">
        <w:rPr>
          <w:rFonts w:ascii="Times New Roman" w:eastAsia="Times New Roman" w:hAnsi="Times New Roman" w:cs="Times New Roman"/>
          <w:sz w:val="24"/>
          <w:szCs w:val="24"/>
        </w:rPr>
        <w:t xml:space="preserve">. Seletuskirjas tuleb nimetada asutus, kes vastutab tööde kvaliteetse tegemise eest. Vastutav asutus peab tagama, et arendus vastab õigusaktist tulenevatele eesmärkidele ja nõuetele, on kasutatav, turvaline, koosvõimeline ning valmib kokkulepitud ulatuses ja ajaks. Vastutus hõlmab üldjuhul arendusvajaduse sisulist juhtimist, asjaomaste osaliste kaasamist, rahastamise ja ajakava koordineerimist, tööde vastuvõtmist ning lahenduse edasise haldamise korraldamist. Kui arenduse tegemisse on kaasatud mitu asutust või väline arenduspartner, tuleb nimetada üks selge riigipoolne põhivastutaja ning vajaduse korral kirjeldada teiste osaliste ülesandeid. </w:t>
      </w:r>
      <w:r w:rsidR="1B12303E" w:rsidRPr="002467F2">
        <w:rPr>
          <w:rFonts w:ascii="Times New Roman" w:eastAsia="Times New Roman" w:hAnsi="Times New Roman" w:cs="Times New Roman"/>
          <w:sz w:val="24"/>
          <w:szCs w:val="24"/>
        </w:rPr>
        <w:t>Välise a</w:t>
      </w:r>
      <w:r w:rsidRPr="002F0723">
        <w:rPr>
          <w:rFonts w:ascii="Times New Roman" w:eastAsia="Times New Roman" w:hAnsi="Times New Roman" w:cs="Times New Roman"/>
          <w:sz w:val="24"/>
          <w:szCs w:val="24"/>
        </w:rPr>
        <w:t>renduspartneri kasutamine ei anna riigipoolset vastutust üle arenduspartnerile. Vastutaja nimetamine aitab vältida ülesannete hajumist ning tagab, et seaduse rakendamiseks vajalikku lahendust juhitakse tervikuna ja kvaliteetselt.</w:t>
      </w:r>
      <w:r w:rsidRPr="63943DF4">
        <w:rPr>
          <w:rFonts w:ascii="Times New Roman" w:eastAsia="Times New Roman" w:hAnsi="Times New Roman" w:cs="Times New Roman"/>
          <w:sz w:val="24"/>
          <w:szCs w:val="24"/>
        </w:rPr>
        <w:t xml:space="preserve"> </w:t>
      </w:r>
    </w:p>
    <w:p w14:paraId="48F5FF0F" w14:textId="77777777" w:rsidR="00A613A0" w:rsidRPr="00F17373" w:rsidRDefault="00A613A0" w:rsidP="002467F2">
      <w:pPr>
        <w:spacing w:after="0" w:line="240" w:lineRule="auto"/>
        <w:jc w:val="both"/>
        <w:rPr>
          <w:b/>
        </w:rPr>
      </w:pPr>
    </w:p>
    <w:p w14:paraId="238D4194" w14:textId="33C124FE" w:rsidR="0007796A" w:rsidRDefault="002D06B3" w:rsidP="00E66F30">
      <w:pPr>
        <w:pStyle w:val="Normaallaadveeb"/>
        <w:shd w:val="clear" w:color="auto" w:fill="FFFFFF"/>
        <w:spacing w:before="0" w:after="0" w:afterAutospacing="0"/>
        <w:jc w:val="both"/>
      </w:pPr>
      <w:r w:rsidRPr="00F17373">
        <w:rPr>
          <w:b/>
        </w:rPr>
        <w:t>Lõikes 4</w:t>
      </w:r>
      <w:r w:rsidRPr="00F17373">
        <w:t xml:space="preserve"> esitatakse nõue märkida seletuskirjas selgesõnaliselt, kui seaduse rakendamine riigi või kohaliku omavalitsuse</w:t>
      </w:r>
      <w:r w:rsidR="00F15D40">
        <w:t xml:space="preserve"> üksuse</w:t>
      </w:r>
      <w:r w:rsidRPr="00F17373">
        <w:t xml:space="preserve"> kulusid või tulusid ei mõjuta. Nõue sisaldub kehtiva HÕNTE § 47 lõigetes 3 ja 4, seetõttu ei ole tegemist uue kohustusega. Info on vajalik eelkõige eelarve planeerimise vaatest ning edasises õigusloomeprotsessis otsuste tegemisel</w:t>
      </w:r>
      <w:r w:rsidR="00121401" w:rsidRPr="00F17373">
        <w:t>.</w:t>
      </w:r>
    </w:p>
    <w:p w14:paraId="1BE99E4A" w14:textId="77777777" w:rsidR="00007F20" w:rsidRDefault="00007F20" w:rsidP="00E66F30">
      <w:pPr>
        <w:pStyle w:val="Normaallaadveeb"/>
        <w:shd w:val="clear" w:color="auto" w:fill="FFFFFF"/>
        <w:spacing w:before="0" w:after="0" w:afterAutospacing="0"/>
        <w:jc w:val="both"/>
      </w:pPr>
    </w:p>
    <w:p w14:paraId="09727572" w14:textId="54DF896B" w:rsidR="00E66F30" w:rsidRPr="001F66DC" w:rsidRDefault="004C47FC" w:rsidP="002D06B3">
      <w:pPr>
        <w:pStyle w:val="Normaallaadveeb"/>
        <w:shd w:val="clear" w:color="auto" w:fill="FFFFFF"/>
        <w:spacing w:before="0" w:after="0" w:afterAutospacing="0"/>
        <w:jc w:val="both"/>
      </w:pPr>
      <w:r w:rsidRPr="001F66DC">
        <w:t>Paragrahvist 47 jäetakse välja kehtiv lõige 5, mi</w:t>
      </w:r>
      <w:r w:rsidR="00C52F08" w:rsidRPr="001F66DC">
        <w:t>s sätestab</w:t>
      </w:r>
      <w:r w:rsidR="00C37B82" w:rsidRPr="001F66DC">
        <w:t xml:space="preserve">, et kui kulud kaetakse osaliselt või täielikult Euroopa Liidu vahenditest, märgitakse seletuskirjas Euroopa Liidu vahendite osakaal. </w:t>
      </w:r>
      <w:r w:rsidR="00977F6C" w:rsidRPr="001F66DC">
        <w:t>Osaliselt tulene</w:t>
      </w:r>
      <w:r w:rsidR="003D64B3" w:rsidRPr="001F66DC">
        <w:t xml:space="preserve">b nõue edaspidi lõikest </w:t>
      </w:r>
      <w:r w:rsidR="00F721B3" w:rsidRPr="001F66DC">
        <w:t xml:space="preserve">2, mis näeb ette </w:t>
      </w:r>
      <w:r w:rsidR="00033C43" w:rsidRPr="001F66DC">
        <w:t xml:space="preserve">üldisema </w:t>
      </w:r>
      <w:r w:rsidR="00854A41" w:rsidRPr="001F66DC">
        <w:t>kohustuse esitada li</w:t>
      </w:r>
      <w:r w:rsidR="000C76F8" w:rsidRPr="001F66DC">
        <w:t>savahendite katmise allikas</w:t>
      </w:r>
      <w:r w:rsidR="00CA43A1" w:rsidRPr="001F66DC">
        <w:t>.</w:t>
      </w:r>
      <w:r w:rsidR="00E65613" w:rsidRPr="001F66DC">
        <w:t xml:space="preserve"> </w:t>
      </w:r>
      <w:r w:rsidR="00CA43A1" w:rsidRPr="001F66DC">
        <w:t>V</w:t>
      </w:r>
      <w:r w:rsidR="00DF28FC" w:rsidRPr="001F66DC">
        <w:t xml:space="preserve">älja jääb aga </w:t>
      </w:r>
      <w:r w:rsidR="00DD08CC">
        <w:t xml:space="preserve">nõue </w:t>
      </w:r>
      <w:r w:rsidR="00DF28FC" w:rsidRPr="001F66DC">
        <w:t>viid</w:t>
      </w:r>
      <w:r w:rsidR="00DD08CC">
        <w:t>ata</w:t>
      </w:r>
      <w:r w:rsidR="00DF28FC" w:rsidRPr="001F66DC">
        <w:t xml:space="preserve"> Euroopa Liidu vahendite osakaalule</w:t>
      </w:r>
      <w:r w:rsidR="001F4DFE" w:rsidRPr="001F66DC">
        <w:t xml:space="preserve"> kui väga spetsiifili</w:t>
      </w:r>
      <w:r w:rsidR="00DD08CC">
        <w:t>n</w:t>
      </w:r>
      <w:r w:rsidR="001F4DFE" w:rsidRPr="001F66DC">
        <w:t>e nõue</w:t>
      </w:r>
      <w:r w:rsidR="003E1827" w:rsidRPr="001F66DC">
        <w:t>.</w:t>
      </w:r>
    </w:p>
    <w:p w14:paraId="3AB332E6" w14:textId="77777777" w:rsidR="003E1827" w:rsidRPr="003E1827" w:rsidRDefault="003E1827" w:rsidP="002D06B3">
      <w:pPr>
        <w:pStyle w:val="Normaallaadveeb"/>
        <w:shd w:val="clear" w:color="auto" w:fill="FFFFFF"/>
        <w:spacing w:before="0" w:after="0" w:afterAutospacing="0"/>
        <w:jc w:val="both"/>
        <w:rPr>
          <w:color w:val="00B050"/>
        </w:rPr>
      </w:pPr>
    </w:p>
    <w:p w14:paraId="0AE65E9C" w14:textId="58C19DBE" w:rsidR="00DB28F6" w:rsidRDefault="00B4684A" w:rsidP="00CA2330">
      <w:pPr>
        <w:pStyle w:val="Normaallaadveeb"/>
        <w:shd w:val="clear" w:color="auto" w:fill="FFFFFF"/>
        <w:spacing w:before="0" w:after="0" w:afterAutospacing="0"/>
        <w:jc w:val="both"/>
      </w:pPr>
      <w:r w:rsidRPr="00883A9F">
        <w:rPr>
          <w:b/>
        </w:rPr>
        <w:t>HÕNTE § 50</w:t>
      </w:r>
      <w:r w:rsidR="00995339">
        <w:rPr>
          <w:b/>
        </w:rPr>
        <w:t xml:space="preserve"> </w:t>
      </w:r>
      <w:r w:rsidR="00E67D03">
        <w:rPr>
          <w:b/>
        </w:rPr>
        <w:t xml:space="preserve">pealkirja ja </w:t>
      </w:r>
      <w:r w:rsidR="009E2D1A">
        <w:rPr>
          <w:b/>
        </w:rPr>
        <w:t xml:space="preserve">lõike 1 punkti 1 </w:t>
      </w:r>
      <w:r w:rsidR="00995339">
        <w:rPr>
          <w:b/>
        </w:rPr>
        <w:t xml:space="preserve">muudatused. </w:t>
      </w:r>
      <w:r w:rsidR="002321DC" w:rsidRPr="0017067C">
        <w:rPr>
          <w:bCs/>
        </w:rPr>
        <w:t>L</w:t>
      </w:r>
      <w:r w:rsidR="002D7593" w:rsidRPr="0017067C">
        <w:rPr>
          <w:bCs/>
        </w:rPr>
        <w:t>õike</w:t>
      </w:r>
      <w:r w:rsidR="002D7593" w:rsidRPr="0017067C">
        <w:t xml:space="preserve"> 1 punkt 1</w:t>
      </w:r>
      <w:r w:rsidR="002D7593">
        <w:rPr>
          <w:bCs/>
        </w:rPr>
        <w:t xml:space="preserve"> </w:t>
      </w:r>
      <w:r w:rsidR="007E5CBA">
        <w:rPr>
          <w:bCs/>
        </w:rPr>
        <w:t xml:space="preserve">sätestab </w:t>
      </w:r>
      <w:r w:rsidR="002D7593">
        <w:rPr>
          <w:bCs/>
        </w:rPr>
        <w:t>info, mis tuleb esitada seletuskirja 10. osas „</w:t>
      </w:r>
      <w:r w:rsidR="00EB778B" w:rsidRPr="00EB778B">
        <w:rPr>
          <w:bCs/>
        </w:rPr>
        <w:t>Eelnõu kooskõlastamine, huvirühmade kaasamine ja avalik konsultatsioon</w:t>
      </w:r>
      <w:r w:rsidR="007E72FD">
        <w:rPr>
          <w:bCs/>
        </w:rPr>
        <w:t>“</w:t>
      </w:r>
      <w:r w:rsidR="00EB778B" w:rsidRPr="00EB778B">
        <w:rPr>
          <w:bCs/>
        </w:rPr>
        <w:t> </w:t>
      </w:r>
      <w:r w:rsidR="00EB778B">
        <w:rPr>
          <w:bCs/>
        </w:rPr>
        <w:t xml:space="preserve">adressaatide kohta, kellele on eelnõu kooskõlastamiseks või arvamuse </w:t>
      </w:r>
      <w:r w:rsidR="002E77F4">
        <w:rPr>
          <w:bCs/>
        </w:rPr>
        <w:t xml:space="preserve">ja ettepanekute </w:t>
      </w:r>
      <w:r w:rsidR="00EB778B">
        <w:rPr>
          <w:bCs/>
        </w:rPr>
        <w:t>saamiseks esitatud</w:t>
      </w:r>
      <w:r w:rsidR="002E77F4">
        <w:rPr>
          <w:bCs/>
        </w:rPr>
        <w:t>. Kehtivas loetelus on nimetatud huvirühmad</w:t>
      </w:r>
      <w:r w:rsidR="0024240E">
        <w:rPr>
          <w:bCs/>
        </w:rPr>
        <w:t xml:space="preserve">. </w:t>
      </w:r>
      <w:r w:rsidR="00BC652A" w:rsidRPr="36FE5566">
        <w:t xml:space="preserve">Sätte rakendamise praktika on olnud ebaühtlane. Sageli on märgitud üksnes huvirühmade valdkond (näiteks keskkonnaühendused), kuid konkreetsete organisatsioonide nimesid ega nendega konsulteerimise või nende kaasamise vorme ei märgita. Selleks, et suurendada HÕNTE § 50 abil otsustusprotsesside selgust, läbipaistvust ja osapoolte vastutust, </w:t>
      </w:r>
      <w:r w:rsidR="005012CF">
        <w:t xml:space="preserve">ühtlustatakse </w:t>
      </w:r>
      <w:r w:rsidR="00BC652A" w:rsidRPr="36FE5566">
        <w:t xml:space="preserve">§ 50 </w:t>
      </w:r>
      <w:r w:rsidR="00A45E2D">
        <w:t>lõike 1 punktis 1</w:t>
      </w:r>
      <w:r w:rsidR="00BC652A" w:rsidRPr="36FE5566">
        <w:t xml:space="preserve"> kasutatavad terminid Riigikantselei avatud valitsemise teekaardil (2023) kasutatavate </w:t>
      </w:r>
      <w:r w:rsidR="00A64EFD">
        <w:t>terminitega</w:t>
      </w:r>
      <w:r w:rsidR="005012CF">
        <w:t>. Loetelusse lisatakse esindusorganisatsiooni</w:t>
      </w:r>
      <w:r w:rsidR="00DB28F6">
        <w:t xml:space="preserve">d. See tähendab, et </w:t>
      </w:r>
      <w:r w:rsidR="00992250">
        <w:t>seletuskirjas tuleb nimetada ka konkreetsed esindusorganisatsioonid, kes eeln</w:t>
      </w:r>
      <w:r w:rsidR="00B114CF">
        <w:t xml:space="preserve">õust puudutatud huvirühmi esindavad. </w:t>
      </w:r>
      <w:r w:rsidR="009178E3">
        <w:t xml:space="preserve">Samasugune täiendus tehakse paragrahvi pealkirjas. </w:t>
      </w:r>
    </w:p>
    <w:p w14:paraId="1EBCD31F" w14:textId="77777777" w:rsidR="00570069" w:rsidRDefault="00570069" w:rsidP="00CA2330">
      <w:pPr>
        <w:pStyle w:val="Normaallaadveeb"/>
        <w:shd w:val="clear" w:color="auto" w:fill="FFFFFF"/>
        <w:spacing w:before="0" w:after="0" w:afterAutospacing="0"/>
        <w:jc w:val="both"/>
      </w:pPr>
    </w:p>
    <w:p w14:paraId="72B809C7" w14:textId="09224BEE" w:rsidR="00570069" w:rsidRDefault="00F54989" w:rsidP="00CA2330">
      <w:pPr>
        <w:pStyle w:val="Normaallaadveeb"/>
        <w:shd w:val="clear" w:color="auto" w:fill="FFFFFF"/>
        <w:spacing w:before="0" w:after="0" w:afterAutospacing="0"/>
        <w:jc w:val="both"/>
      </w:pPr>
      <w:r w:rsidRPr="0001415C">
        <w:rPr>
          <w:b/>
          <w:bCs/>
        </w:rPr>
        <w:t>HÕNTE §</w:t>
      </w:r>
      <w:r w:rsidR="003A2CC7">
        <w:rPr>
          <w:b/>
          <w:bCs/>
        </w:rPr>
        <w:t xml:space="preserve"> </w:t>
      </w:r>
      <w:r w:rsidR="0001415C" w:rsidRPr="0001415C">
        <w:rPr>
          <w:b/>
          <w:bCs/>
        </w:rPr>
        <w:t xml:space="preserve">58 </w:t>
      </w:r>
      <w:r w:rsidR="003A2CC7" w:rsidRPr="003A2CC7">
        <w:t>kehtivas tekstis</w:t>
      </w:r>
      <w:r w:rsidR="0001415C" w:rsidRPr="0001415C">
        <w:rPr>
          <w:b/>
          <w:bCs/>
        </w:rPr>
        <w:t xml:space="preserve"> </w:t>
      </w:r>
      <w:r w:rsidR="0001415C">
        <w:t xml:space="preserve">kasutatakse </w:t>
      </w:r>
      <w:r w:rsidR="00B220E0">
        <w:t xml:space="preserve">sõna „osundama“ </w:t>
      </w:r>
      <w:r w:rsidR="00BC4F23">
        <w:t xml:space="preserve">(’tsiteerima’) vales tähenduses. Silmas peetakse </w:t>
      </w:r>
      <w:r w:rsidR="00342E4A">
        <w:t xml:space="preserve">seaduse sätetele viitamist. </w:t>
      </w:r>
      <w:r w:rsidR="00D52830">
        <w:t xml:space="preserve">Keelevea parandamiseks asendatakse </w:t>
      </w:r>
      <w:r w:rsidR="00DE0C5D">
        <w:t>paragrahvi tekstis sõna „osundama“ sõnaga „</w:t>
      </w:r>
      <w:r w:rsidR="00B00911">
        <w:t>viitama</w:t>
      </w:r>
      <w:r w:rsidR="00DE0C5D">
        <w:t>“</w:t>
      </w:r>
      <w:r w:rsidR="00D82FB6">
        <w:t xml:space="preserve">. </w:t>
      </w:r>
    </w:p>
    <w:p w14:paraId="2E0F8CCD" w14:textId="77777777" w:rsidR="008A3393" w:rsidRDefault="008A3393" w:rsidP="00CA2330">
      <w:pPr>
        <w:pStyle w:val="Normaallaadveeb"/>
        <w:shd w:val="clear" w:color="auto" w:fill="FFFFFF"/>
        <w:spacing w:before="0" w:after="0" w:afterAutospacing="0"/>
        <w:jc w:val="both"/>
      </w:pPr>
    </w:p>
    <w:p w14:paraId="5F2790F7" w14:textId="6F47D417" w:rsidR="002E2BDF" w:rsidRDefault="002E2BDF" w:rsidP="002E2BDF">
      <w:pPr>
        <w:pStyle w:val="Normaallaadveeb"/>
        <w:shd w:val="clear" w:color="auto" w:fill="FFFFFF"/>
        <w:spacing w:before="0" w:after="0" w:afterAutospacing="0"/>
        <w:jc w:val="both"/>
      </w:pPr>
      <w:r w:rsidRPr="00E336B7">
        <w:rPr>
          <w:b/>
          <w:bCs/>
        </w:rPr>
        <w:t xml:space="preserve">HÕNTE § </w:t>
      </w:r>
      <w:r w:rsidR="00502FF7">
        <w:rPr>
          <w:b/>
          <w:bCs/>
        </w:rPr>
        <w:t>65</w:t>
      </w:r>
      <w:r w:rsidRPr="00E336B7">
        <w:rPr>
          <w:b/>
          <w:bCs/>
        </w:rPr>
        <w:t xml:space="preserve"> lõike 1 punkti </w:t>
      </w:r>
      <w:r w:rsidR="00502FF7">
        <w:rPr>
          <w:b/>
          <w:bCs/>
        </w:rPr>
        <w:t>7</w:t>
      </w:r>
      <w:r>
        <w:t xml:space="preserve"> muutmine on seotud § 50 muutmisega, vt § 50 selgitusi. </w:t>
      </w:r>
    </w:p>
    <w:p w14:paraId="0802669F" w14:textId="77777777" w:rsidR="002E2BDF" w:rsidRDefault="002E2BDF" w:rsidP="00CA2330">
      <w:pPr>
        <w:pStyle w:val="Normaallaadveeb"/>
        <w:shd w:val="clear" w:color="auto" w:fill="FFFFFF"/>
        <w:spacing w:before="0" w:after="0" w:afterAutospacing="0"/>
        <w:jc w:val="both"/>
        <w:rPr>
          <w:b/>
        </w:rPr>
      </w:pPr>
    </w:p>
    <w:p w14:paraId="0A2F847B" w14:textId="25F375FE" w:rsidR="008A3393" w:rsidRPr="00225F91" w:rsidRDefault="008A3393" w:rsidP="00CA2330">
      <w:pPr>
        <w:pStyle w:val="Normaallaadveeb"/>
        <w:shd w:val="clear" w:color="auto" w:fill="FFFFFF"/>
        <w:spacing w:before="0" w:after="0" w:afterAutospacing="0"/>
        <w:jc w:val="both"/>
      </w:pPr>
      <w:r w:rsidRPr="00CD160F">
        <w:rPr>
          <w:b/>
        </w:rPr>
        <w:t xml:space="preserve">HÕNTE </w:t>
      </w:r>
      <w:r w:rsidR="00E42103" w:rsidRPr="00CD160F">
        <w:rPr>
          <w:b/>
        </w:rPr>
        <w:t>§</w:t>
      </w:r>
      <w:r w:rsidR="005448FE" w:rsidRPr="00CD160F">
        <w:rPr>
          <w:b/>
        </w:rPr>
        <w:t xml:space="preserve"> </w:t>
      </w:r>
      <w:r w:rsidR="003F4E21" w:rsidRPr="00CD160F">
        <w:rPr>
          <w:b/>
        </w:rPr>
        <w:t>65 lõige 2</w:t>
      </w:r>
      <w:r w:rsidR="000A320D" w:rsidRPr="00225F91">
        <w:t xml:space="preserve">, millega nähakse ette kohustus lisada määruseelnõu </w:t>
      </w:r>
      <w:r w:rsidR="00F868FE" w:rsidRPr="00225F91">
        <w:t xml:space="preserve">seletuskirjale mõjuanalüüs, kui </w:t>
      </w:r>
      <w:r w:rsidR="0060569F" w:rsidRPr="00225F91">
        <w:t>määruse rakendamisega kaasne</w:t>
      </w:r>
      <w:r w:rsidR="00D90BE0" w:rsidRPr="00225F91">
        <w:t>b</w:t>
      </w:r>
      <w:r w:rsidR="0060569F" w:rsidRPr="00225F91">
        <w:t xml:space="preserve"> eeldatavasti oluli</w:t>
      </w:r>
      <w:r w:rsidR="00D90BE0" w:rsidRPr="00225F91">
        <w:t xml:space="preserve">ne mõju, tunnistatakse kehtetuks. </w:t>
      </w:r>
      <w:r w:rsidR="00F60105" w:rsidRPr="00225F91">
        <w:t xml:space="preserve">Muudatus </w:t>
      </w:r>
      <w:r w:rsidR="00647F62" w:rsidRPr="00225F91">
        <w:t>seondub</w:t>
      </w:r>
      <w:r w:rsidR="00AC5806" w:rsidRPr="00225F91">
        <w:t xml:space="preserve"> mõju olulisuse </w:t>
      </w:r>
      <w:r w:rsidR="00647F62" w:rsidRPr="00225F91">
        <w:t xml:space="preserve">tuvastamise nõude kaotamisega. </w:t>
      </w:r>
      <w:r w:rsidR="00F30ED6" w:rsidRPr="00225F91">
        <w:t xml:space="preserve">Määruse mõju tuleb endiselt seletuskirjas hinnata, kuid </w:t>
      </w:r>
      <w:r w:rsidR="00CA620B" w:rsidRPr="00225F91">
        <w:t xml:space="preserve">eraldi </w:t>
      </w:r>
      <w:r w:rsidR="00184CC4" w:rsidRPr="00225F91">
        <w:t xml:space="preserve">aruannet olulise </w:t>
      </w:r>
      <w:r w:rsidR="005D0853" w:rsidRPr="00225F91">
        <w:t>mõju korral esitama ei pea. Praktikas</w:t>
      </w:r>
      <w:r w:rsidR="008376B6" w:rsidRPr="00225F91">
        <w:t>t</w:t>
      </w:r>
      <w:r w:rsidR="005D0853" w:rsidRPr="00225F91">
        <w:t xml:space="preserve"> ei ole </w:t>
      </w:r>
      <w:r w:rsidR="008831AF" w:rsidRPr="00225F91">
        <w:t>teada</w:t>
      </w:r>
      <w:r w:rsidR="008376B6" w:rsidRPr="00225F91">
        <w:t xml:space="preserve"> </w:t>
      </w:r>
      <w:r w:rsidR="00102C89" w:rsidRPr="00225F91">
        <w:t>ühtegi näidet, kus</w:t>
      </w:r>
      <w:r w:rsidR="00E42103" w:rsidRPr="00225F91" w:rsidDel="005448FE">
        <w:t xml:space="preserve"> </w:t>
      </w:r>
      <w:r w:rsidR="00F7715A" w:rsidRPr="00225F91">
        <w:t>määruseelnõu</w:t>
      </w:r>
      <w:r w:rsidR="000267DD" w:rsidRPr="00225F91">
        <w:t xml:space="preserve">le oleks </w:t>
      </w:r>
      <w:r w:rsidR="009D3B3C" w:rsidRPr="00225F91">
        <w:t>lisatud</w:t>
      </w:r>
      <w:r w:rsidR="000267DD" w:rsidRPr="00225F91">
        <w:t xml:space="preserve"> </w:t>
      </w:r>
      <w:r w:rsidR="008831AF" w:rsidRPr="00225F91">
        <w:t xml:space="preserve">taoline eraldi </w:t>
      </w:r>
      <w:r w:rsidR="0067224A" w:rsidRPr="00225F91">
        <w:t>aruanne</w:t>
      </w:r>
      <w:r w:rsidR="008831AF" w:rsidRPr="00225F91">
        <w:t>.</w:t>
      </w:r>
    </w:p>
    <w:p w14:paraId="2CEE4C20" w14:textId="77777777" w:rsidR="00734B55" w:rsidRDefault="00734B55" w:rsidP="00CA2330">
      <w:pPr>
        <w:pStyle w:val="Normaallaadveeb"/>
        <w:shd w:val="clear" w:color="auto" w:fill="FFFFFF"/>
        <w:spacing w:before="0" w:after="0" w:afterAutospacing="0"/>
        <w:jc w:val="both"/>
      </w:pPr>
    </w:p>
    <w:p w14:paraId="5750E9AF" w14:textId="4A7C586E" w:rsidR="00734B55" w:rsidRDefault="00734B55" w:rsidP="00734B55">
      <w:pPr>
        <w:pStyle w:val="Normaallaadveeb"/>
        <w:shd w:val="clear" w:color="auto" w:fill="FFFFFF"/>
        <w:spacing w:before="0" w:after="0" w:afterAutospacing="0"/>
        <w:jc w:val="both"/>
      </w:pPr>
      <w:r w:rsidRPr="00734B55">
        <w:rPr>
          <w:b/>
          <w:bCs/>
        </w:rPr>
        <w:t>HÕNTE § 66</w:t>
      </w:r>
      <w:r w:rsidRPr="00734B55">
        <w:rPr>
          <w:b/>
          <w:bCs/>
          <w:vertAlign w:val="superscript"/>
        </w:rPr>
        <w:t>1</w:t>
      </w:r>
      <w:r w:rsidRPr="00734B55">
        <w:rPr>
          <w:b/>
          <w:bCs/>
        </w:rPr>
        <w:t xml:space="preserve"> </w:t>
      </w:r>
      <w:r>
        <w:rPr>
          <w:b/>
          <w:bCs/>
        </w:rPr>
        <w:t xml:space="preserve">– </w:t>
      </w:r>
      <w:r>
        <w:t xml:space="preserve">eelnõu jõustumissätte kohaselt jõustuvad eelnõus sisalduvad nõuded </w:t>
      </w:r>
      <w:r w:rsidRPr="00B574F4">
        <w:t xml:space="preserve">1. </w:t>
      </w:r>
      <w:r w:rsidR="001A610C">
        <w:t>jaanuaril 2027</w:t>
      </w:r>
      <w:r w:rsidRPr="00B574F4">
        <w:t xml:space="preserve">. Rakendussätte kohaselt hakkab Justiits- ja Digiministeerium uute nõuete täitmist kontrollima alates 1. </w:t>
      </w:r>
      <w:r w:rsidR="001A610C">
        <w:t xml:space="preserve">märtsist </w:t>
      </w:r>
      <w:r w:rsidRPr="00B574F4">
        <w:t>202</w:t>
      </w:r>
      <w:r w:rsidR="00A97BBE">
        <w:t>7</w:t>
      </w:r>
      <w:r w:rsidRPr="00B574F4">
        <w:t xml:space="preserve">. Seega on ette nähtud kahekuuline üleminekuaeg. Eelnõud, mis on ette valmistatud ja kooskõlastamisele esitatud enne 1. </w:t>
      </w:r>
      <w:r w:rsidR="001A610C">
        <w:t>märtsi</w:t>
      </w:r>
      <w:r w:rsidR="002C7363">
        <w:t xml:space="preserve"> </w:t>
      </w:r>
      <w:r w:rsidRPr="00B574F4">
        <w:t>202</w:t>
      </w:r>
      <w:r w:rsidR="002C7363">
        <w:t>7</w:t>
      </w:r>
      <w:r w:rsidRPr="00B574F4">
        <w:t xml:space="preserve">, peavad vastama </w:t>
      </w:r>
      <w:r w:rsidR="00830CFB">
        <w:t xml:space="preserve">vähemalt </w:t>
      </w:r>
      <w:r w:rsidRPr="00B574F4">
        <w:t>senistele HÕNTE nõuetele. Eelnõud</w:t>
      </w:r>
      <w:r w:rsidR="00142590">
        <w:t xml:space="preserve"> ja </w:t>
      </w:r>
      <w:r w:rsidR="00935FF0">
        <w:t>algatuskirjad</w:t>
      </w:r>
      <w:r w:rsidRPr="00B574F4">
        <w:t xml:space="preserve">, mis esitatakse esimesele kooskõlastusringile 1. </w:t>
      </w:r>
      <w:r w:rsidR="001A610C">
        <w:t>märtsi</w:t>
      </w:r>
      <w:r w:rsidR="00842B85">
        <w:t>l</w:t>
      </w:r>
      <w:r w:rsidR="002C7363">
        <w:t xml:space="preserve"> </w:t>
      </w:r>
      <w:r w:rsidRPr="00B574F4">
        <w:t>202</w:t>
      </w:r>
      <w:r w:rsidR="006F005A">
        <w:t>7</w:t>
      </w:r>
      <w:r w:rsidRPr="00B574F4">
        <w:t xml:space="preserve"> või hiljem, tuleb koostada ja vormistada juba uute nõuete järgi</w:t>
      </w:r>
      <w:r>
        <w:t xml:space="preserve">. </w:t>
      </w:r>
    </w:p>
    <w:p w14:paraId="6764979A" w14:textId="77777777" w:rsidR="00D04808" w:rsidRDefault="00D04808" w:rsidP="00734B55">
      <w:pPr>
        <w:pStyle w:val="Normaallaadveeb"/>
        <w:shd w:val="clear" w:color="auto" w:fill="FFFFFF"/>
        <w:spacing w:before="0" w:after="0" w:afterAutospacing="0"/>
        <w:jc w:val="both"/>
      </w:pPr>
    </w:p>
    <w:p w14:paraId="0E01D987" w14:textId="2E89073E" w:rsidR="00970B0B" w:rsidRDefault="00D04808" w:rsidP="00CA2330">
      <w:pPr>
        <w:pStyle w:val="Normaallaadveeb"/>
        <w:shd w:val="clear" w:color="auto" w:fill="FFFFFF"/>
        <w:spacing w:before="0" w:after="0" w:afterAutospacing="0"/>
        <w:jc w:val="both"/>
      </w:pPr>
      <w:r w:rsidRPr="00734B55">
        <w:rPr>
          <w:b/>
          <w:bCs/>
        </w:rPr>
        <w:t>HÕNTE § 66</w:t>
      </w:r>
      <w:r w:rsidR="006D5812">
        <w:rPr>
          <w:b/>
          <w:bCs/>
          <w:vertAlign w:val="superscript"/>
        </w:rPr>
        <w:t>2</w:t>
      </w:r>
      <w:r w:rsidRPr="00734B55">
        <w:rPr>
          <w:b/>
          <w:bCs/>
        </w:rPr>
        <w:t xml:space="preserve"> </w:t>
      </w:r>
      <w:r>
        <w:rPr>
          <w:b/>
          <w:bCs/>
        </w:rPr>
        <w:t xml:space="preserve">– </w:t>
      </w:r>
      <w:r w:rsidRPr="006D22F7">
        <w:t xml:space="preserve">HÕNTE § 41 lõikes 2 sätestatud lihtsa keele nõude kohaldamiseks nähakse ette kaheaastane üleminekuaeg. Pikem üleminekuaeg on vajalik, sest lihtsas keeles sisukokkuvõtte koostamine eeldab </w:t>
      </w:r>
      <w:r w:rsidR="00E0062A">
        <w:t>võrreldes</w:t>
      </w:r>
      <w:r w:rsidR="00E0062A" w:rsidRPr="006D22F7">
        <w:t xml:space="preserve"> </w:t>
      </w:r>
      <w:r w:rsidRPr="006D22F7">
        <w:t>tavapärase selge ametikeele</w:t>
      </w:r>
      <w:r w:rsidR="00EF3356">
        <w:t xml:space="preserve">ga </w:t>
      </w:r>
      <w:r w:rsidRPr="006D22F7">
        <w:t>erinevaid metoodilisi oskusi, sealhulgas teksti kohandamist sihtrühmale ja selle arusaadavuse kontrollimist. Enne nõude kohaldamist tuleb koostada juhend- ja näidismaterjalid, korraldada eelnõude koostajatele koolitusi ning kujundada asutustes sobiv töökorraldus. Samuti võimaldab üleminekuaeg nõuet praktikas katsetada ja ühtlustada, et vältida selle erinevat tõlgendamist ning tagada sisukokkuvõtete tegelik arusaadavus, mitte üksnes nõude formaalne täitmine.</w:t>
      </w:r>
    </w:p>
    <w:p w14:paraId="75CF9BE6" w14:textId="14EDFC18" w:rsidR="00983D8B" w:rsidRDefault="00D04808" w:rsidP="00CA2330">
      <w:pPr>
        <w:pStyle w:val="Normaallaadveeb"/>
        <w:shd w:val="clear" w:color="auto" w:fill="FFFFFF"/>
        <w:spacing w:before="0" w:after="0" w:afterAutospacing="0"/>
        <w:jc w:val="both"/>
      </w:pPr>
      <w:r>
        <w:t xml:space="preserve"> </w:t>
      </w:r>
    </w:p>
    <w:p w14:paraId="3AD9CA16" w14:textId="6A59151D" w:rsidR="00983D8B" w:rsidRPr="0001415C" w:rsidRDefault="00983D8B" w:rsidP="00CA2330">
      <w:pPr>
        <w:pStyle w:val="Normaallaadveeb"/>
        <w:shd w:val="clear" w:color="auto" w:fill="FFFFFF"/>
        <w:spacing w:before="0" w:after="0" w:afterAutospacing="0"/>
        <w:jc w:val="both"/>
      </w:pPr>
      <w:r w:rsidRPr="00BB5D7F">
        <w:rPr>
          <w:b/>
          <w:bCs/>
        </w:rPr>
        <w:t>HÕNTE lisa</w:t>
      </w:r>
      <w:r>
        <w:t xml:space="preserve"> muutmise kohta vt § 45 selgitus</w:t>
      </w:r>
      <w:r w:rsidR="00BB5D7F">
        <w:t xml:space="preserve">i. </w:t>
      </w:r>
    </w:p>
    <w:p w14:paraId="2AE9B4E6" w14:textId="77777777" w:rsidR="009372A7" w:rsidRDefault="009372A7" w:rsidP="00CA2330">
      <w:pPr>
        <w:pStyle w:val="Normaallaadveeb"/>
        <w:shd w:val="clear" w:color="auto" w:fill="FFFFFF"/>
        <w:spacing w:before="0" w:after="0" w:afterAutospacing="0"/>
        <w:jc w:val="both"/>
        <w:rPr>
          <w:b/>
        </w:rPr>
      </w:pPr>
    </w:p>
    <w:p w14:paraId="4D9D059F" w14:textId="4263FCBD" w:rsidR="00EC6E02" w:rsidRPr="009C6900" w:rsidRDefault="00827D0F" w:rsidP="006C341E">
      <w:pPr>
        <w:spacing w:after="0" w:line="240" w:lineRule="auto"/>
        <w:jc w:val="both"/>
        <w:rPr>
          <w:iCs/>
          <w:color w:val="4472C4" w:themeColor="accent1"/>
        </w:rPr>
      </w:pPr>
      <w:r w:rsidRPr="00827D0F">
        <w:rPr>
          <w:rFonts w:ascii="Times New Roman" w:hAnsi="Times New Roman" w:cs="Times New Roman"/>
          <w:b/>
          <w:bCs/>
          <w:sz w:val="24"/>
          <w:szCs w:val="24"/>
        </w:rPr>
        <w:t>Paragrahviga 2</w:t>
      </w:r>
      <w:r>
        <w:rPr>
          <w:rFonts w:ascii="Times New Roman" w:hAnsi="Times New Roman" w:cs="Times New Roman"/>
          <w:sz w:val="24"/>
          <w:szCs w:val="24"/>
        </w:rPr>
        <w:t xml:space="preserve"> </w:t>
      </w:r>
      <w:r w:rsidR="00AB4D08">
        <w:rPr>
          <w:rFonts w:ascii="Times New Roman" w:hAnsi="Times New Roman" w:cs="Times New Roman"/>
          <w:sz w:val="24"/>
          <w:szCs w:val="24"/>
        </w:rPr>
        <w:t xml:space="preserve">sätestatakse HÕNTE muudatuste jõustumisaeg, milleks on </w:t>
      </w:r>
      <w:r w:rsidR="00AB4D08" w:rsidRPr="00B574F4">
        <w:rPr>
          <w:rFonts w:ascii="Times New Roman" w:hAnsi="Times New Roman" w:cs="Times New Roman"/>
          <w:sz w:val="24"/>
          <w:szCs w:val="24"/>
        </w:rPr>
        <w:t xml:space="preserve">1. </w:t>
      </w:r>
      <w:r w:rsidR="00F57F33">
        <w:rPr>
          <w:rFonts w:ascii="Times New Roman" w:hAnsi="Times New Roman" w:cs="Times New Roman"/>
          <w:sz w:val="24"/>
          <w:szCs w:val="24"/>
        </w:rPr>
        <w:t>jaanuar 2027</w:t>
      </w:r>
      <w:r w:rsidR="00AB4D08" w:rsidRPr="00B574F4">
        <w:rPr>
          <w:rFonts w:ascii="Times New Roman" w:hAnsi="Times New Roman" w:cs="Times New Roman"/>
          <w:sz w:val="24"/>
          <w:szCs w:val="24"/>
        </w:rPr>
        <w:t>.</w:t>
      </w:r>
    </w:p>
    <w:bookmarkEnd w:id="6"/>
    <w:p w14:paraId="00F354D1" w14:textId="77777777" w:rsidR="00EC6E02" w:rsidRPr="00386F85" w:rsidRDefault="00EC6E02" w:rsidP="00EC6E02">
      <w:pPr>
        <w:spacing w:after="0"/>
        <w:jc w:val="both"/>
        <w:rPr>
          <w:rFonts w:ascii="Times New Roman" w:hAnsi="Times New Roman"/>
          <w:sz w:val="24"/>
          <w:lang w:eastAsia="et-EE"/>
        </w:rPr>
      </w:pPr>
    </w:p>
    <w:p w14:paraId="12098369" w14:textId="308D2904" w:rsidR="00EC6E02" w:rsidRPr="00B113E5" w:rsidRDefault="00B113E5" w:rsidP="00B113E5">
      <w:pPr>
        <w:keepNext/>
        <w:overflowPunct w:val="0"/>
        <w:autoSpaceDE w:val="0"/>
        <w:autoSpaceDN w:val="0"/>
        <w:adjustRightInd w:val="0"/>
        <w:spacing w:after="0" w:line="240" w:lineRule="auto"/>
        <w:outlineLvl w:val="0"/>
        <w:rPr>
          <w:rFonts w:ascii="Times New Roman" w:eastAsia="Times New Roman" w:hAnsi="Times New Roman" w:cs="Times New Roman"/>
          <w:b/>
          <w:bCs/>
          <w:kern w:val="32"/>
          <w:sz w:val="24"/>
          <w:szCs w:val="24"/>
          <w:lang w:eastAsia="et-EE"/>
        </w:rPr>
      </w:pPr>
      <w:bookmarkStart w:id="7" w:name="_Toc468454674"/>
      <w:r>
        <w:rPr>
          <w:rFonts w:ascii="Times New Roman" w:eastAsia="Times New Roman" w:hAnsi="Times New Roman" w:cs="Times New Roman"/>
          <w:b/>
          <w:bCs/>
          <w:kern w:val="32"/>
          <w:sz w:val="24"/>
          <w:szCs w:val="24"/>
          <w:lang w:eastAsia="et-EE"/>
        </w:rPr>
        <w:t xml:space="preserve">3. </w:t>
      </w:r>
      <w:r w:rsidR="00EC6E02" w:rsidRPr="00B113E5">
        <w:rPr>
          <w:rFonts w:ascii="Times New Roman" w:eastAsia="Times New Roman" w:hAnsi="Times New Roman" w:cs="Times New Roman"/>
          <w:b/>
          <w:bCs/>
          <w:kern w:val="32"/>
          <w:sz w:val="24"/>
          <w:szCs w:val="24"/>
          <w:lang w:eastAsia="et-EE"/>
        </w:rPr>
        <w:t>Eelnõu vastavus Euroopa Liidu õigusele</w:t>
      </w:r>
      <w:bookmarkEnd w:id="7"/>
    </w:p>
    <w:p w14:paraId="12031071" w14:textId="77777777" w:rsidR="00EC6E02" w:rsidRPr="00386F85" w:rsidRDefault="00EC6E02" w:rsidP="00EC6E02">
      <w:pPr>
        <w:keepNext/>
        <w:overflowPunct w:val="0"/>
        <w:autoSpaceDE w:val="0"/>
        <w:autoSpaceDN w:val="0"/>
        <w:adjustRightInd w:val="0"/>
        <w:spacing w:after="0" w:line="240" w:lineRule="auto"/>
        <w:outlineLvl w:val="0"/>
        <w:rPr>
          <w:rFonts w:ascii="Times New Roman" w:eastAsia="Times New Roman" w:hAnsi="Times New Roman" w:cs="Times New Roman"/>
          <w:kern w:val="32"/>
          <w:sz w:val="24"/>
          <w:szCs w:val="24"/>
          <w:lang w:eastAsia="et-EE"/>
        </w:rPr>
      </w:pPr>
    </w:p>
    <w:p w14:paraId="1A9A6DFF" w14:textId="77777777" w:rsidR="00EC6E02" w:rsidRPr="00386F85" w:rsidRDefault="00EC6E02" w:rsidP="00EC6E02">
      <w:pPr>
        <w:keepNext/>
        <w:overflowPunct w:val="0"/>
        <w:autoSpaceDE w:val="0"/>
        <w:autoSpaceDN w:val="0"/>
        <w:adjustRightInd w:val="0"/>
        <w:spacing w:after="0" w:line="240" w:lineRule="auto"/>
        <w:outlineLvl w:val="0"/>
        <w:rPr>
          <w:rFonts w:ascii="Times New Roman" w:eastAsia="Times New Roman" w:hAnsi="Times New Roman" w:cs="Times New Roman"/>
          <w:kern w:val="32"/>
          <w:sz w:val="24"/>
          <w:szCs w:val="24"/>
          <w:lang w:eastAsia="et-EE"/>
        </w:rPr>
      </w:pPr>
      <w:r w:rsidRPr="00386F85">
        <w:rPr>
          <w:rFonts w:ascii="Times New Roman" w:eastAsia="Times New Roman" w:hAnsi="Times New Roman" w:cs="Times New Roman"/>
          <w:kern w:val="32"/>
          <w:sz w:val="24"/>
          <w:szCs w:val="24"/>
          <w:lang w:eastAsia="et-EE"/>
        </w:rPr>
        <w:t>Eelnõu ei ole seotud Euroopa Liidu õigusega.</w:t>
      </w:r>
    </w:p>
    <w:p w14:paraId="317A8E8A" w14:textId="77777777" w:rsidR="00EC6E02" w:rsidRPr="00386F85" w:rsidRDefault="00EC6E02" w:rsidP="00EC6E02">
      <w:pPr>
        <w:spacing w:after="0" w:line="240" w:lineRule="auto"/>
        <w:jc w:val="both"/>
        <w:rPr>
          <w:rFonts w:ascii="Times New Roman" w:eastAsia="Times New Roman" w:hAnsi="Times New Roman" w:cs="Times New Roman"/>
          <w:sz w:val="24"/>
          <w:szCs w:val="24"/>
          <w:lang w:eastAsia="et-EE"/>
        </w:rPr>
      </w:pPr>
    </w:p>
    <w:p w14:paraId="45BB1D7C" w14:textId="640C1B62" w:rsidR="00EC6E02" w:rsidRPr="00B113E5" w:rsidRDefault="06D8A85D" w:rsidP="00B113E5">
      <w:pPr>
        <w:keepNext/>
        <w:overflowPunct w:val="0"/>
        <w:autoSpaceDE w:val="0"/>
        <w:autoSpaceDN w:val="0"/>
        <w:adjustRightInd w:val="0"/>
        <w:spacing w:after="0" w:line="240" w:lineRule="auto"/>
        <w:outlineLvl w:val="0"/>
        <w:rPr>
          <w:rFonts w:ascii="Times New Roman" w:eastAsia="Times New Roman" w:hAnsi="Times New Roman" w:cs="Times New Roman"/>
          <w:b/>
          <w:bCs/>
          <w:kern w:val="32"/>
          <w:sz w:val="24"/>
          <w:szCs w:val="24"/>
          <w:lang w:eastAsia="et-EE"/>
        </w:rPr>
      </w:pPr>
      <w:r>
        <w:rPr>
          <w:rFonts w:ascii="Times New Roman" w:eastAsia="Times New Roman" w:hAnsi="Times New Roman" w:cs="Times New Roman"/>
          <w:b/>
          <w:bCs/>
          <w:kern w:val="32"/>
          <w:sz w:val="24"/>
          <w:szCs w:val="24"/>
          <w:lang w:eastAsia="et-EE"/>
        </w:rPr>
        <w:t xml:space="preserve">4. </w:t>
      </w:r>
      <w:r w:rsidR="627BF5D0" w:rsidRPr="00B113E5">
        <w:rPr>
          <w:rFonts w:ascii="Times New Roman" w:eastAsia="Times New Roman" w:hAnsi="Times New Roman" w:cs="Times New Roman"/>
          <w:b/>
          <w:bCs/>
          <w:kern w:val="32"/>
          <w:sz w:val="24"/>
          <w:szCs w:val="24"/>
          <w:lang w:eastAsia="et-EE"/>
        </w:rPr>
        <w:t xml:space="preserve">Määruse </w:t>
      </w:r>
      <w:r w:rsidR="794DA677" w:rsidRPr="63943DF4">
        <w:rPr>
          <w:rFonts w:ascii="Times New Roman" w:eastAsia="Times New Roman" w:hAnsi="Times New Roman" w:cs="Times New Roman"/>
          <w:b/>
          <w:bCs/>
          <w:sz w:val="24"/>
          <w:szCs w:val="24"/>
          <w:lang w:eastAsia="et-EE"/>
        </w:rPr>
        <w:t>mõju</w:t>
      </w:r>
    </w:p>
    <w:p w14:paraId="78396582" w14:textId="77777777" w:rsidR="009C6900" w:rsidRDefault="009C6900" w:rsidP="009C6900">
      <w:pPr>
        <w:pStyle w:val="Loendilik"/>
        <w:keepNext/>
        <w:overflowPunct w:val="0"/>
        <w:autoSpaceDE w:val="0"/>
        <w:autoSpaceDN w:val="0"/>
        <w:adjustRightInd w:val="0"/>
        <w:spacing w:after="0" w:line="240" w:lineRule="auto"/>
        <w:outlineLvl w:val="0"/>
        <w:rPr>
          <w:rFonts w:ascii="Times New Roman" w:eastAsia="Times New Roman" w:hAnsi="Times New Roman" w:cs="Times New Roman"/>
          <w:b/>
          <w:bCs/>
          <w:kern w:val="32"/>
          <w:sz w:val="24"/>
          <w:szCs w:val="24"/>
          <w:lang w:eastAsia="et-EE"/>
        </w:rPr>
      </w:pPr>
    </w:p>
    <w:p w14:paraId="0FB6042C" w14:textId="713CF44D" w:rsidR="0052558A" w:rsidRPr="00F131AA" w:rsidRDefault="00371E9B" w:rsidP="00556B6B">
      <w:pPr>
        <w:spacing w:after="0" w:line="240" w:lineRule="auto"/>
        <w:rPr>
          <w:rFonts w:ascii="Times New Roman" w:hAnsi="Times New Roman" w:cs="Times New Roman"/>
          <w:sz w:val="24"/>
          <w:szCs w:val="24"/>
        </w:rPr>
      </w:pPr>
      <w:r w:rsidRPr="00F131AA">
        <w:rPr>
          <w:rFonts w:ascii="Times New Roman" w:hAnsi="Times New Roman" w:cs="Times New Roman"/>
          <w:sz w:val="24"/>
          <w:szCs w:val="24"/>
        </w:rPr>
        <w:t>Eelnõuga kavandatakse järg</w:t>
      </w:r>
      <w:r w:rsidR="00F4343C">
        <w:rPr>
          <w:rFonts w:ascii="Times New Roman" w:hAnsi="Times New Roman" w:cs="Times New Roman"/>
          <w:sz w:val="24"/>
          <w:szCs w:val="24"/>
        </w:rPr>
        <w:t>misi</w:t>
      </w:r>
      <w:r w:rsidRPr="00F131AA">
        <w:rPr>
          <w:rFonts w:ascii="Times New Roman" w:hAnsi="Times New Roman" w:cs="Times New Roman"/>
          <w:sz w:val="24"/>
          <w:szCs w:val="24"/>
        </w:rPr>
        <w:t xml:space="preserve"> muudatusi</w:t>
      </w:r>
      <w:r w:rsidR="006A73D9" w:rsidRPr="00F131AA">
        <w:rPr>
          <w:rFonts w:ascii="Times New Roman" w:hAnsi="Times New Roman" w:cs="Times New Roman"/>
          <w:sz w:val="24"/>
          <w:szCs w:val="24"/>
        </w:rPr>
        <w:t>:</w:t>
      </w:r>
    </w:p>
    <w:p w14:paraId="719BD123" w14:textId="77777777" w:rsidR="00B43769" w:rsidRPr="00F131AA" w:rsidRDefault="00B43769" w:rsidP="00556B6B">
      <w:pPr>
        <w:spacing w:after="0" w:line="240" w:lineRule="auto"/>
        <w:rPr>
          <w:rFonts w:ascii="Times New Roman" w:hAnsi="Times New Roman" w:cs="Times New Roman"/>
          <w:b/>
          <w:sz w:val="24"/>
          <w:szCs w:val="24"/>
        </w:rPr>
      </w:pPr>
    </w:p>
    <w:p w14:paraId="54CAC11C" w14:textId="5B61F7E4" w:rsidR="0052558A" w:rsidRPr="00F131AA" w:rsidRDefault="00933B5F" w:rsidP="00F633EB">
      <w:pPr>
        <w:pStyle w:val="Loendilik"/>
        <w:numPr>
          <w:ilvl w:val="0"/>
          <w:numId w:val="32"/>
        </w:numPr>
        <w:spacing w:after="0" w:line="240" w:lineRule="auto"/>
        <w:ind w:left="426"/>
        <w:jc w:val="both"/>
        <w:rPr>
          <w:rFonts w:ascii="Times New Roman" w:hAnsi="Times New Roman" w:cs="Times New Roman"/>
          <w:sz w:val="24"/>
          <w:szCs w:val="24"/>
        </w:rPr>
      </w:pPr>
      <w:r w:rsidRPr="00F131AA">
        <w:rPr>
          <w:rFonts w:ascii="Times New Roman" w:hAnsi="Times New Roman" w:cs="Times New Roman"/>
          <w:sz w:val="24"/>
          <w:szCs w:val="24"/>
        </w:rPr>
        <w:t>Õ</w:t>
      </w:r>
      <w:r w:rsidR="00432289" w:rsidRPr="00F131AA">
        <w:rPr>
          <w:rFonts w:ascii="Times New Roman" w:hAnsi="Times New Roman" w:cs="Times New Roman"/>
          <w:sz w:val="24"/>
          <w:szCs w:val="24"/>
        </w:rPr>
        <w:t>igusakti mõju hindamisele kohalduvaid nõudeid muudetakse</w:t>
      </w:r>
      <w:r w:rsidR="006A73D9" w:rsidRPr="00F131AA">
        <w:rPr>
          <w:rFonts w:ascii="Times New Roman" w:hAnsi="Times New Roman" w:cs="Times New Roman"/>
          <w:sz w:val="24"/>
          <w:szCs w:val="24"/>
        </w:rPr>
        <w:t>.</w:t>
      </w:r>
      <w:r w:rsidR="0052558A" w:rsidRPr="00F131AA">
        <w:rPr>
          <w:rFonts w:ascii="Times New Roman" w:hAnsi="Times New Roman" w:cs="Times New Roman"/>
          <w:sz w:val="24"/>
          <w:szCs w:val="24"/>
        </w:rPr>
        <w:t xml:space="preserve"> </w:t>
      </w:r>
    </w:p>
    <w:p w14:paraId="3875A59E" w14:textId="347A05BF" w:rsidR="0052558A" w:rsidRPr="00F131AA" w:rsidRDefault="00F5632D" w:rsidP="00F633EB">
      <w:pPr>
        <w:pStyle w:val="Loendilik"/>
        <w:numPr>
          <w:ilvl w:val="0"/>
          <w:numId w:val="31"/>
        </w:numPr>
        <w:spacing w:after="0" w:line="240" w:lineRule="auto"/>
        <w:ind w:left="426"/>
        <w:jc w:val="both"/>
        <w:rPr>
          <w:rFonts w:ascii="Times New Roman" w:hAnsi="Times New Roman" w:cs="Times New Roman"/>
          <w:sz w:val="24"/>
          <w:szCs w:val="24"/>
        </w:rPr>
      </w:pPr>
      <w:r w:rsidRPr="00F131AA">
        <w:rPr>
          <w:rFonts w:ascii="Times New Roman" w:hAnsi="Times New Roman" w:cs="Times New Roman"/>
          <w:sz w:val="24"/>
          <w:szCs w:val="24"/>
        </w:rPr>
        <w:t xml:space="preserve">Muudetakse </w:t>
      </w:r>
      <w:r w:rsidR="0052558A" w:rsidRPr="00F131AA">
        <w:rPr>
          <w:rFonts w:ascii="Times New Roman" w:hAnsi="Times New Roman" w:cs="Times New Roman"/>
          <w:sz w:val="24"/>
          <w:szCs w:val="24"/>
        </w:rPr>
        <w:t xml:space="preserve">nõudeid infole, mis tuleb seletuskirjas esitada eelnõu vastavuse kohta Euroopa Liidu õigusele. </w:t>
      </w:r>
    </w:p>
    <w:p w14:paraId="79AC3113" w14:textId="7D67C2E4" w:rsidR="0052558A" w:rsidRPr="00A71ECF" w:rsidRDefault="00D551D9" w:rsidP="00F633EB">
      <w:pPr>
        <w:pStyle w:val="Loendilik"/>
        <w:numPr>
          <w:ilvl w:val="0"/>
          <w:numId w:val="3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Muudetakse VTK nimetust, eesmärki ja nõudeid selle sisule</w:t>
      </w:r>
      <w:r w:rsidR="0052558A" w:rsidRPr="00A71ECF">
        <w:rPr>
          <w:rFonts w:ascii="Times New Roman" w:hAnsi="Times New Roman" w:cs="Times New Roman"/>
          <w:sz w:val="24"/>
          <w:szCs w:val="24"/>
        </w:rPr>
        <w:t xml:space="preserve">. </w:t>
      </w:r>
      <w:r w:rsidR="00BC49E0" w:rsidRPr="00A71ECF">
        <w:rPr>
          <w:rFonts w:ascii="Times New Roman" w:hAnsi="Times New Roman" w:cs="Times New Roman"/>
          <w:sz w:val="24"/>
          <w:szCs w:val="24"/>
        </w:rPr>
        <w:t xml:space="preserve">Uue kohustusena tuleb </w:t>
      </w:r>
      <w:r w:rsidR="00C44FE4" w:rsidRPr="00A71ECF">
        <w:rPr>
          <w:rFonts w:ascii="Times New Roman" w:hAnsi="Times New Roman" w:cs="Times New Roman"/>
          <w:sz w:val="24"/>
          <w:szCs w:val="24"/>
        </w:rPr>
        <w:t>VTK</w:t>
      </w:r>
      <w:r w:rsidR="00BC49E0" w:rsidRPr="00A71ECF">
        <w:rPr>
          <w:rFonts w:ascii="Times New Roman" w:hAnsi="Times New Roman" w:cs="Times New Roman"/>
          <w:sz w:val="24"/>
          <w:szCs w:val="24"/>
        </w:rPr>
        <w:t xml:space="preserve"> koostajal analüüsida</w:t>
      </w:r>
      <w:r w:rsidR="00C44FE4" w:rsidRPr="00A71ECF">
        <w:rPr>
          <w:rFonts w:ascii="Times New Roman" w:hAnsi="Times New Roman" w:cs="Times New Roman"/>
          <w:sz w:val="24"/>
          <w:szCs w:val="24"/>
        </w:rPr>
        <w:t xml:space="preserve"> automatiseerimisel põhinevate lahenduste </w:t>
      </w:r>
      <w:r w:rsidR="00B32D55" w:rsidRPr="00A71ECF">
        <w:rPr>
          <w:rFonts w:ascii="Times New Roman" w:hAnsi="Times New Roman" w:cs="Times New Roman"/>
          <w:sz w:val="24"/>
          <w:szCs w:val="24"/>
        </w:rPr>
        <w:t>võimalikkust ja otstarbekust.</w:t>
      </w:r>
    </w:p>
    <w:p w14:paraId="5DE39EC3" w14:textId="630E085E" w:rsidR="0052558A" w:rsidRDefault="00064B65" w:rsidP="00F633EB">
      <w:pPr>
        <w:pStyle w:val="Loendilik"/>
        <w:numPr>
          <w:ilvl w:val="0"/>
          <w:numId w:val="31"/>
        </w:numPr>
        <w:spacing w:after="0" w:line="240" w:lineRule="auto"/>
        <w:ind w:left="426"/>
        <w:jc w:val="both"/>
        <w:rPr>
          <w:rFonts w:ascii="Times New Roman" w:hAnsi="Times New Roman" w:cs="Times New Roman"/>
          <w:sz w:val="24"/>
          <w:szCs w:val="24"/>
        </w:rPr>
      </w:pPr>
      <w:r w:rsidRPr="00E10DE6">
        <w:rPr>
          <w:rFonts w:ascii="Times New Roman" w:hAnsi="Times New Roman" w:cs="Times New Roman"/>
          <w:sz w:val="24"/>
          <w:szCs w:val="24"/>
        </w:rPr>
        <w:t>IKÜM-i kohane andmekaitsealane mõjuhinnang</w:t>
      </w:r>
      <w:r w:rsidR="00F61B38">
        <w:rPr>
          <w:rFonts w:ascii="Times New Roman" w:hAnsi="Times New Roman" w:cs="Times New Roman"/>
          <w:sz w:val="24"/>
          <w:szCs w:val="24"/>
        </w:rPr>
        <w:t xml:space="preserve"> tuleb esitada </w:t>
      </w:r>
      <w:r w:rsidR="00D5079F">
        <w:rPr>
          <w:rFonts w:ascii="Times New Roman" w:hAnsi="Times New Roman" w:cs="Times New Roman"/>
          <w:sz w:val="24"/>
          <w:szCs w:val="24"/>
        </w:rPr>
        <w:t xml:space="preserve">seletuskirja kolmanda osa </w:t>
      </w:r>
      <w:r w:rsidR="005D17AC">
        <w:rPr>
          <w:rFonts w:ascii="Times New Roman" w:hAnsi="Times New Roman" w:cs="Times New Roman"/>
          <w:sz w:val="24"/>
          <w:szCs w:val="24"/>
        </w:rPr>
        <w:t xml:space="preserve">eelviimases </w:t>
      </w:r>
      <w:r w:rsidR="00D5079F">
        <w:rPr>
          <w:rFonts w:ascii="Times New Roman" w:hAnsi="Times New Roman" w:cs="Times New Roman"/>
          <w:sz w:val="24"/>
          <w:szCs w:val="24"/>
        </w:rPr>
        <w:t xml:space="preserve">alaosas </w:t>
      </w:r>
      <w:r w:rsidR="00257C96">
        <w:rPr>
          <w:rFonts w:ascii="Times New Roman" w:hAnsi="Times New Roman" w:cs="Times New Roman"/>
          <w:sz w:val="24"/>
          <w:szCs w:val="24"/>
        </w:rPr>
        <w:t>ja eelnõu põhiseaduspärasuse ana</w:t>
      </w:r>
      <w:r w:rsidR="000408F0">
        <w:rPr>
          <w:rFonts w:ascii="Times New Roman" w:hAnsi="Times New Roman" w:cs="Times New Roman"/>
          <w:sz w:val="24"/>
          <w:szCs w:val="24"/>
        </w:rPr>
        <w:t>lüüs</w:t>
      </w:r>
      <w:r w:rsidR="00D5079F">
        <w:rPr>
          <w:rFonts w:ascii="Times New Roman" w:hAnsi="Times New Roman" w:cs="Times New Roman"/>
          <w:sz w:val="24"/>
          <w:szCs w:val="24"/>
        </w:rPr>
        <w:t xml:space="preserve"> tuleb esitada</w:t>
      </w:r>
      <w:r w:rsidRPr="00E10DE6">
        <w:rPr>
          <w:rFonts w:ascii="Times New Roman" w:hAnsi="Times New Roman" w:cs="Times New Roman"/>
          <w:sz w:val="24"/>
          <w:szCs w:val="24"/>
        </w:rPr>
        <w:t xml:space="preserve"> </w:t>
      </w:r>
      <w:r w:rsidR="00D5079F">
        <w:rPr>
          <w:rFonts w:ascii="Times New Roman" w:hAnsi="Times New Roman" w:cs="Times New Roman"/>
          <w:sz w:val="24"/>
          <w:szCs w:val="24"/>
        </w:rPr>
        <w:t>alati</w:t>
      </w:r>
      <w:r w:rsidR="0052558A" w:rsidRPr="00F131AA">
        <w:rPr>
          <w:rFonts w:ascii="Times New Roman" w:hAnsi="Times New Roman" w:cs="Times New Roman"/>
          <w:sz w:val="24"/>
          <w:szCs w:val="24"/>
        </w:rPr>
        <w:t xml:space="preserve"> seletuskirja kolmanda osa</w:t>
      </w:r>
      <w:r w:rsidR="00D5079F">
        <w:rPr>
          <w:rFonts w:ascii="Times New Roman" w:hAnsi="Times New Roman" w:cs="Times New Roman"/>
          <w:sz w:val="24"/>
          <w:szCs w:val="24"/>
        </w:rPr>
        <w:t xml:space="preserve"> viimases</w:t>
      </w:r>
      <w:r w:rsidR="0052558A" w:rsidRPr="00F131AA">
        <w:rPr>
          <w:rFonts w:ascii="Times New Roman" w:hAnsi="Times New Roman" w:cs="Times New Roman"/>
          <w:sz w:val="24"/>
          <w:szCs w:val="24"/>
        </w:rPr>
        <w:t xml:space="preserve"> ala</w:t>
      </w:r>
      <w:r w:rsidR="00EA2BBC" w:rsidRPr="00F131AA">
        <w:rPr>
          <w:rFonts w:ascii="Times New Roman" w:hAnsi="Times New Roman" w:cs="Times New Roman"/>
          <w:sz w:val="24"/>
          <w:szCs w:val="24"/>
        </w:rPr>
        <w:t>osa</w:t>
      </w:r>
      <w:r w:rsidR="0052558A" w:rsidRPr="00F131AA">
        <w:rPr>
          <w:rFonts w:ascii="Times New Roman" w:hAnsi="Times New Roman" w:cs="Times New Roman"/>
          <w:sz w:val="24"/>
          <w:szCs w:val="24"/>
        </w:rPr>
        <w:t xml:space="preserve">s. </w:t>
      </w:r>
    </w:p>
    <w:p w14:paraId="213B5998" w14:textId="670ACDE0" w:rsidR="00AB32C5" w:rsidRPr="00F131AA" w:rsidRDefault="007F5742" w:rsidP="00F633EB">
      <w:pPr>
        <w:pStyle w:val="Loendilik"/>
        <w:numPr>
          <w:ilvl w:val="0"/>
          <w:numId w:val="3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Seletuskirja </w:t>
      </w:r>
      <w:r w:rsidR="00CA544B">
        <w:rPr>
          <w:rFonts w:ascii="Times New Roman" w:hAnsi="Times New Roman" w:cs="Times New Roman"/>
          <w:sz w:val="24"/>
          <w:szCs w:val="24"/>
        </w:rPr>
        <w:t>sisukokkuvõttele kehtestatakse lihtsa keele nõue</w:t>
      </w:r>
      <w:r w:rsidR="00653D85">
        <w:rPr>
          <w:rFonts w:ascii="Times New Roman" w:hAnsi="Times New Roman" w:cs="Times New Roman"/>
          <w:sz w:val="24"/>
          <w:szCs w:val="24"/>
        </w:rPr>
        <w:t>.</w:t>
      </w:r>
    </w:p>
    <w:p w14:paraId="004E783C" w14:textId="6B6202EC" w:rsidR="0052558A" w:rsidRDefault="1988ADDF" w:rsidP="00F633EB">
      <w:pPr>
        <w:pStyle w:val="Loendilik"/>
        <w:numPr>
          <w:ilvl w:val="0"/>
          <w:numId w:val="31"/>
        </w:numPr>
        <w:spacing w:after="0" w:line="240" w:lineRule="auto"/>
        <w:ind w:left="426"/>
        <w:jc w:val="both"/>
        <w:rPr>
          <w:rFonts w:ascii="Times New Roman" w:hAnsi="Times New Roman" w:cs="Times New Roman"/>
          <w:sz w:val="24"/>
          <w:szCs w:val="24"/>
        </w:rPr>
      </w:pPr>
      <w:r w:rsidRPr="63943DF4">
        <w:rPr>
          <w:rFonts w:ascii="Times New Roman" w:hAnsi="Times New Roman" w:cs="Times New Roman"/>
          <w:sz w:val="24"/>
          <w:szCs w:val="24"/>
        </w:rPr>
        <w:t>Täpsustatakse nõudeid infole, mis tuleb seletuskirjas esitada seaduse rakendamise</w:t>
      </w:r>
      <w:r w:rsidR="6E52A9AF" w:rsidRPr="63943DF4">
        <w:rPr>
          <w:rFonts w:ascii="Times New Roman" w:hAnsi="Times New Roman" w:cs="Times New Roman"/>
          <w:sz w:val="24"/>
          <w:szCs w:val="24"/>
        </w:rPr>
        <w:t>ga</w:t>
      </w:r>
      <w:r w:rsidR="4C529975" w:rsidRPr="63943DF4">
        <w:rPr>
          <w:rFonts w:ascii="Times New Roman" w:hAnsi="Times New Roman" w:cs="Times New Roman"/>
          <w:sz w:val="24"/>
          <w:szCs w:val="24"/>
        </w:rPr>
        <w:t xml:space="preserve"> </w:t>
      </w:r>
      <w:r w:rsidR="6E52A9AF" w:rsidRPr="63943DF4">
        <w:rPr>
          <w:rFonts w:ascii="Times New Roman" w:hAnsi="Times New Roman" w:cs="Times New Roman"/>
          <w:sz w:val="24"/>
          <w:szCs w:val="24"/>
        </w:rPr>
        <w:t xml:space="preserve">kaasnevate </w:t>
      </w:r>
      <w:r w:rsidRPr="63943DF4">
        <w:rPr>
          <w:rFonts w:ascii="Times New Roman" w:hAnsi="Times New Roman" w:cs="Times New Roman"/>
          <w:sz w:val="24"/>
          <w:szCs w:val="24"/>
        </w:rPr>
        <w:t>riigi ja kohaliku omavalitsuse tegevuste ning kulude ja tulude kohta</w:t>
      </w:r>
      <w:r w:rsidR="27634496" w:rsidRPr="63943DF4">
        <w:rPr>
          <w:rFonts w:ascii="Times New Roman" w:hAnsi="Times New Roman" w:cs="Times New Roman"/>
          <w:sz w:val="24"/>
          <w:szCs w:val="24"/>
        </w:rPr>
        <w:t>.</w:t>
      </w:r>
    </w:p>
    <w:p w14:paraId="5D673DA8" w14:textId="08A2FADC" w:rsidR="0052558A" w:rsidRPr="00F131AA" w:rsidRDefault="0052558A" w:rsidP="00F633EB">
      <w:pPr>
        <w:pStyle w:val="Loendilik"/>
        <w:numPr>
          <w:ilvl w:val="0"/>
          <w:numId w:val="31"/>
        </w:numPr>
        <w:spacing w:after="0" w:line="240" w:lineRule="auto"/>
        <w:ind w:left="426"/>
        <w:jc w:val="both"/>
        <w:rPr>
          <w:rFonts w:ascii="Times New Roman" w:hAnsi="Times New Roman" w:cs="Times New Roman"/>
          <w:sz w:val="24"/>
          <w:szCs w:val="24"/>
        </w:rPr>
      </w:pPr>
      <w:r w:rsidRPr="00F131AA">
        <w:rPr>
          <w:rFonts w:ascii="Times New Roman" w:hAnsi="Times New Roman" w:cs="Times New Roman"/>
          <w:sz w:val="24"/>
          <w:szCs w:val="24"/>
        </w:rPr>
        <w:t xml:space="preserve">Loobutakse </w:t>
      </w:r>
      <w:r w:rsidR="003F3D46" w:rsidRPr="00F131AA">
        <w:rPr>
          <w:rFonts w:ascii="Times New Roman" w:hAnsi="Times New Roman" w:cs="Times New Roman"/>
          <w:sz w:val="24"/>
          <w:szCs w:val="24"/>
        </w:rPr>
        <w:t>õigusloome</w:t>
      </w:r>
      <w:r w:rsidR="00673E2E" w:rsidRPr="00F131AA">
        <w:rPr>
          <w:rFonts w:ascii="Times New Roman" w:hAnsi="Times New Roman" w:cs="Times New Roman"/>
          <w:sz w:val="24"/>
          <w:szCs w:val="24"/>
        </w:rPr>
        <w:t xml:space="preserve">protsessis </w:t>
      </w:r>
      <w:r w:rsidRPr="00F131AA">
        <w:rPr>
          <w:rFonts w:ascii="Times New Roman" w:hAnsi="Times New Roman" w:cs="Times New Roman"/>
          <w:sz w:val="24"/>
          <w:szCs w:val="24"/>
        </w:rPr>
        <w:t xml:space="preserve">kontseptsiooni </w:t>
      </w:r>
      <w:r w:rsidR="00673E2E" w:rsidRPr="00F131AA">
        <w:rPr>
          <w:rFonts w:ascii="Times New Roman" w:hAnsi="Times New Roman" w:cs="Times New Roman"/>
          <w:sz w:val="24"/>
          <w:szCs w:val="24"/>
        </w:rPr>
        <w:t>koostamisest</w:t>
      </w:r>
      <w:r w:rsidRPr="00F131AA">
        <w:rPr>
          <w:rFonts w:ascii="Times New Roman" w:hAnsi="Times New Roman" w:cs="Times New Roman"/>
          <w:sz w:val="24"/>
          <w:szCs w:val="24"/>
        </w:rPr>
        <w:t xml:space="preserve">. </w:t>
      </w:r>
    </w:p>
    <w:p w14:paraId="50617917" w14:textId="1D099E61" w:rsidR="00BD1B2B" w:rsidRPr="00F131AA" w:rsidRDefault="002C4A15" w:rsidP="00F633EB">
      <w:pPr>
        <w:pStyle w:val="Loendilik"/>
        <w:numPr>
          <w:ilvl w:val="0"/>
          <w:numId w:val="31"/>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Täpsustatakse normitehnilisi nõudeid.</w:t>
      </w:r>
    </w:p>
    <w:p w14:paraId="06D0A3AC" w14:textId="27BA2C00" w:rsidR="00F633EB" w:rsidRPr="00F131AA" w:rsidRDefault="00F633EB" w:rsidP="00F633EB">
      <w:pPr>
        <w:pStyle w:val="Loendilik"/>
        <w:spacing w:after="0" w:line="240" w:lineRule="auto"/>
        <w:jc w:val="both"/>
        <w:rPr>
          <w:rFonts w:ascii="Times New Roman" w:hAnsi="Times New Roman" w:cs="Times New Roman"/>
          <w:sz w:val="24"/>
          <w:szCs w:val="24"/>
        </w:rPr>
      </w:pPr>
    </w:p>
    <w:p w14:paraId="517055D9" w14:textId="77777777" w:rsidR="00B03B5C" w:rsidRDefault="00B03B5C" w:rsidP="00556B6B">
      <w:pPr>
        <w:spacing w:after="0" w:line="240" w:lineRule="auto"/>
        <w:jc w:val="both"/>
        <w:rPr>
          <w:rFonts w:ascii="Times New Roman" w:hAnsi="Times New Roman" w:cs="Times New Roman"/>
          <w:b/>
          <w:sz w:val="24"/>
          <w:szCs w:val="24"/>
        </w:rPr>
      </w:pPr>
    </w:p>
    <w:p w14:paraId="03556678" w14:textId="77777777" w:rsidR="00B03B5C" w:rsidRDefault="00B03B5C" w:rsidP="00556B6B">
      <w:pPr>
        <w:spacing w:after="0" w:line="240" w:lineRule="auto"/>
        <w:jc w:val="both"/>
        <w:rPr>
          <w:rFonts w:ascii="Times New Roman" w:hAnsi="Times New Roman" w:cs="Times New Roman"/>
          <w:b/>
          <w:sz w:val="24"/>
          <w:szCs w:val="24"/>
        </w:rPr>
      </w:pPr>
    </w:p>
    <w:p w14:paraId="4664FA68" w14:textId="77777777" w:rsidR="00B03B5C" w:rsidRDefault="00B03B5C" w:rsidP="00556B6B">
      <w:pPr>
        <w:spacing w:after="0" w:line="240" w:lineRule="auto"/>
        <w:jc w:val="both"/>
        <w:rPr>
          <w:rFonts w:ascii="Times New Roman" w:hAnsi="Times New Roman" w:cs="Times New Roman"/>
          <w:b/>
          <w:sz w:val="24"/>
          <w:szCs w:val="24"/>
        </w:rPr>
      </w:pPr>
    </w:p>
    <w:p w14:paraId="163D24FA" w14:textId="7E48B56C" w:rsidR="0052558A" w:rsidRPr="00F131AA" w:rsidRDefault="0052558A" w:rsidP="00556B6B">
      <w:pPr>
        <w:spacing w:after="0" w:line="240" w:lineRule="auto"/>
        <w:jc w:val="both"/>
        <w:rPr>
          <w:rFonts w:ascii="Times New Roman" w:hAnsi="Times New Roman" w:cs="Times New Roman"/>
          <w:b/>
          <w:sz w:val="24"/>
          <w:szCs w:val="24"/>
        </w:rPr>
      </w:pPr>
      <w:r w:rsidRPr="00F131AA">
        <w:rPr>
          <w:rFonts w:ascii="Times New Roman" w:hAnsi="Times New Roman" w:cs="Times New Roman"/>
          <w:b/>
          <w:sz w:val="24"/>
          <w:szCs w:val="24"/>
        </w:rPr>
        <w:t>Sihtrühm – õigusloomega tegelevad ametnikud</w:t>
      </w:r>
    </w:p>
    <w:p w14:paraId="278640AF" w14:textId="77777777" w:rsidR="00F633EB" w:rsidRPr="00F131AA" w:rsidRDefault="00F633EB" w:rsidP="00556B6B">
      <w:pPr>
        <w:spacing w:after="0" w:line="240" w:lineRule="auto"/>
        <w:jc w:val="both"/>
        <w:rPr>
          <w:rFonts w:ascii="Times New Roman" w:hAnsi="Times New Roman" w:cs="Times New Roman"/>
          <w:b/>
          <w:sz w:val="24"/>
          <w:szCs w:val="24"/>
        </w:rPr>
      </w:pPr>
    </w:p>
    <w:p w14:paraId="3A7B6BE8" w14:textId="386A6B7F" w:rsidR="00D17766" w:rsidRPr="00F131AA" w:rsidRDefault="0052558A" w:rsidP="00047713">
      <w:pPr>
        <w:spacing w:after="0" w:line="240" w:lineRule="auto"/>
        <w:jc w:val="both"/>
        <w:rPr>
          <w:rFonts w:ascii="Times New Roman" w:hAnsi="Times New Roman" w:cs="Times New Roman"/>
          <w:sz w:val="24"/>
          <w:szCs w:val="24"/>
        </w:rPr>
      </w:pPr>
      <w:r w:rsidRPr="00F131AA">
        <w:rPr>
          <w:rFonts w:ascii="Times New Roman" w:hAnsi="Times New Roman" w:cs="Times New Roman"/>
          <w:sz w:val="24"/>
          <w:szCs w:val="24"/>
        </w:rPr>
        <w:t>Kavandatud muudatustel on otsene ja vahetu mõju ministeeriumides ja Riigikantseleis õigusloomega tegelevatele ametnikele, kes valmistavad ette seadus- ja määruseelnõusid ning väljatöötamiskavatsusi</w:t>
      </w:r>
      <w:r w:rsidR="0024642E">
        <w:rPr>
          <w:rFonts w:ascii="Times New Roman" w:hAnsi="Times New Roman" w:cs="Times New Roman"/>
          <w:sz w:val="24"/>
          <w:szCs w:val="24"/>
        </w:rPr>
        <w:t xml:space="preserve"> (algatuskirju)</w:t>
      </w:r>
      <w:r w:rsidR="00506446" w:rsidRPr="00F131AA">
        <w:rPr>
          <w:rFonts w:ascii="Times New Roman" w:hAnsi="Times New Roman" w:cs="Times New Roman"/>
          <w:sz w:val="24"/>
          <w:szCs w:val="24"/>
        </w:rPr>
        <w:t xml:space="preserve">. </w:t>
      </w:r>
      <w:r w:rsidRPr="00F131AA">
        <w:rPr>
          <w:rFonts w:ascii="Times New Roman" w:hAnsi="Times New Roman" w:cs="Times New Roman"/>
          <w:sz w:val="24"/>
          <w:szCs w:val="24"/>
        </w:rPr>
        <w:t>HÕNTE-</w:t>
      </w:r>
      <w:r w:rsidR="009D483C" w:rsidRPr="00F131AA">
        <w:rPr>
          <w:rFonts w:ascii="Times New Roman" w:hAnsi="Times New Roman" w:cs="Times New Roman"/>
          <w:sz w:val="24"/>
          <w:szCs w:val="24"/>
        </w:rPr>
        <w:t xml:space="preserve">ga </w:t>
      </w:r>
      <w:r w:rsidR="002520D6" w:rsidRPr="00F131AA">
        <w:rPr>
          <w:rFonts w:ascii="Times New Roman" w:hAnsi="Times New Roman" w:cs="Times New Roman"/>
          <w:sz w:val="24"/>
          <w:szCs w:val="24"/>
        </w:rPr>
        <w:t>on kehtestatud nõuded Vabariigi Valitsuse koostatavate õig</w:t>
      </w:r>
      <w:r w:rsidR="00047713" w:rsidRPr="00F131AA">
        <w:rPr>
          <w:rFonts w:ascii="Times New Roman" w:hAnsi="Times New Roman" w:cs="Times New Roman"/>
          <w:sz w:val="24"/>
          <w:szCs w:val="24"/>
        </w:rPr>
        <w:t xml:space="preserve">usaktide eelnõudele ja seletuskirjadele. </w:t>
      </w:r>
      <w:r w:rsidR="009743F3" w:rsidRPr="00F131AA">
        <w:rPr>
          <w:rFonts w:ascii="Times New Roman" w:hAnsi="Times New Roman" w:cs="Times New Roman"/>
          <w:sz w:val="24"/>
          <w:szCs w:val="24"/>
        </w:rPr>
        <w:t>Kohati ü</w:t>
      </w:r>
      <w:r w:rsidR="00047713" w:rsidRPr="00F131AA">
        <w:rPr>
          <w:rFonts w:ascii="Times New Roman" w:hAnsi="Times New Roman" w:cs="Times New Roman"/>
          <w:sz w:val="24"/>
          <w:szCs w:val="24"/>
        </w:rPr>
        <w:t xml:space="preserve">pris üksikasjalike nõuete eesmärk on </w:t>
      </w:r>
      <w:r w:rsidRPr="00F131AA">
        <w:rPr>
          <w:rFonts w:ascii="Times New Roman" w:hAnsi="Times New Roman" w:cs="Times New Roman"/>
          <w:sz w:val="24"/>
          <w:szCs w:val="24"/>
        </w:rPr>
        <w:t>tagada</w:t>
      </w:r>
      <w:r w:rsidR="007262F2" w:rsidRPr="00F131AA">
        <w:rPr>
          <w:rFonts w:ascii="Times New Roman" w:hAnsi="Times New Roman" w:cs="Times New Roman"/>
          <w:sz w:val="24"/>
          <w:szCs w:val="24"/>
        </w:rPr>
        <w:t>, et eelnõu oleks</w:t>
      </w:r>
      <w:r w:rsidRPr="00F131AA">
        <w:rPr>
          <w:rFonts w:ascii="Times New Roman" w:hAnsi="Times New Roman" w:cs="Times New Roman"/>
          <w:sz w:val="24"/>
          <w:szCs w:val="24"/>
        </w:rPr>
        <w:t xml:space="preserve"> õiguspär</w:t>
      </w:r>
      <w:r w:rsidR="007262F2" w:rsidRPr="00F131AA">
        <w:rPr>
          <w:rFonts w:ascii="Times New Roman" w:hAnsi="Times New Roman" w:cs="Times New Roman"/>
          <w:sz w:val="24"/>
          <w:szCs w:val="24"/>
        </w:rPr>
        <w:t>ane</w:t>
      </w:r>
      <w:r w:rsidRPr="00F131AA">
        <w:rPr>
          <w:rFonts w:ascii="Times New Roman" w:hAnsi="Times New Roman" w:cs="Times New Roman"/>
          <w:sz w:val="24"/>
          <w:szCs w:val="24"/>
        </w:rPr>
        <w:t>, kooskõla</w:t>
      </w:r>
      <w:r w:rsidR="007262F2" w:rsidRPr="00F131AA">
        <w:rPr>
          <w:rFonts w:ascii="Times New Roman" w:hAnsi="Times New Roman" w:cs="Times New Roman"/>
          <w:sz w:val="24"/>
          <w:szCs w:val="24"/>
        </w:rPr>
        <w:t>s</w:t>
      </w:r>
      <w:r w:rsidRPr="00F131AA">
        <w:rPr>
          <w:rFonts w:ascii="Times New Roman" w:hAnsi="Times New Roman" w:cs="Times New Roman"/>
          <w:sz w:val="24"/>
          <w:szCs w:val="24"/>
        </w:rPr>
        <w:t xml:space="preserve"> kehtivate õigusaktidega ning</w:t>
      </w:r>
      <w:r w:rsidR="005A6B57" w:rsidRPr="00F131AA">
        <w:rPr>
          <w:rFonts w:ascii="Times New Roman" w:hAnsi="Times New Roman" w:cs="Times New Roman"/>
          <w:sz w:val="24"/>
          <w:szCs w:val="24"/>
        </w:rPr>
        <w:t xml:space="preserve"> </w:t>
      </w:r>
      <w:r w:rsidR="00402685" w:rsidRPr="00F131AA">
        <w:rPr>
          <w:rFonts w:ascii="Times New Roman" w:hAnsi="Times New Roman" w:cs="Times New Roman"/>
          <w:sz w:val="24"/>
          <w:szCs w:val="24"/>
        </w:rPr>
        <w:t>terminoloogili</w:t>
      </w:r>
      <w:r w:rsidR="007262F2" w:rsidRPr="00F131AA">
        <w:rPr>
          <w:rFonts w:ascii="Times New Roman" w:hAnsi="Times New Roman" w:cs="Times New Roman"/>
          <w:sz w:val="24"/>
          <w:szCs w:val="24"/>
        </w:rPr>
        <w:t>selt täpne</w:t>
      </w:r>
      <w:r w:rsidR="00140C6D" w:rsidRPr="00F131AA">
        <w:rPr>
          <w:rFonts w:ascii="Times New Roman" w:hAnsi="Times New Roman" w:cs="Times New Roman"/>
          <w:sz w:val="24"/>
          <w:szCs w:val="24"/>
        </w:rPr>
        <w:t>.</w:t>
      </w:r>
      <w:r w:rsidRPr="00F131AA">
        <w:rPr>
          <w:rFonts w:ascii="Times New Roman" w:hAnsi="Times New Roman" w:cs="Times New Roman"/>
          <w:sz w:val="24"/>
          <w:szCs w:val="24"/>
        </w:rPr>
        <w:t xml:space="preserve"> </w:t>
      </w:r>
      <w:r w:rsidR="00140C6D" w:rsidRPr="00F131AA">
        <w:rPr>
          <w:rFonts w:ascii="Times New Roman" w:hAnsi="Times New Roman" w:cs="Times New Roman"/>
          <w:sz w:val="24"/>
          <w:szCs w:val="24"/>
        </w:rPr>
        <w:t>Seletuskiri peab olema informatiivne, selge ja põhjalik</w:t>
      </w:r>
      <w:r w:rsidRPr="00F131AA">
        <w:rPr>
          <w:rFonts w:ascii="Times New Roman" w:hAnsi="Times New Roman" w:cs="Times New Roman"/>
          <w:sz w:val="24"/>
          <w:szCs w:val="24"/>
        </w:rPr>
        <w:t xml:space="preserve">. </w:t>
      </w:r>
    </w:p>
    <w:p w14:paraId="680E9E95" w14:textId="77777777" w:rsidR="00D17766" w:rsidRPr="00F131AA" w:rsidRDefault="00D17766" w:rsidP="00047713">
      <w:pPr>
        <w:spacing w:after="0" w:line="240" w:lineRule="auto"/>
        <w:jc w:val="both"/>
        <w:rPr>
          <w:rFonts w:ascii="Times New Roman" w:hAnsi="Times New Roman" w:cs="Times New Roman"/>
          <w:sz w:val="24"/>
          <w:szCs w:val="24"/>
        </w:rPr>
      </w:pPr>
    </w:p>
    <w:p w14:paraId="53740A5C" w14:textId="41215A31" w:rsidR="00740B7D" w:rsidRDefault="009832FC" w:rsidP="00556B6B">
      <w:pPr>
        <w:spacing w:after="0" w:line="240" w:lineRule="auto"/>
        <w:jc w:val="both"/>
        <w:rPr>
          <w:rFonts w:ascii="Times New Roman" w:hAnsi="Times New Roman" w:cs="Times New Roman"/>
          <w:sz w:val="24"/>
          <w:szCs w:val="24"/>
        </w:rPr>
      </w:pPr>
      <w:r w:rsidRPr="00F131AA">
        <w:rPr>
          <w:rFonts w:ascii="Times New Roman" w:hAnsi="Times New Roman" w:cs="Times New Roman"/>
          <w:sz w:val="24"/>
          <w:szCs w:val="24"/>
        </w:rPr>
        <w:t>A</w:t>
      </w:r>
      <w:r w:rsidR="0052558A" w:rsidRPr="00F131AA">
        <w:rPr>
          <w:rFonts w:ascii="Times New Roman" w:hAnsi="Times New Roman" w:cs="Times New Roman"/>
          <w:sz w:val="24"/>
          <w:szCs w:val="24"/>
        </w:rPr>
        <w:t xml:space="preserve">metnike igapäevatöös </w:t>
      </w:r>
      <w:r w:rsidRPr="00F131AA">
        <w:rPr>
          <w:rFonts w:ascii="Times New Roman" w:hAnsi="Times New Roman" w:cs="Times New Roman"/>
          <w:sz w:val="24"/>
          <w:szCs w:val="24"/>
        </w:rPr>
        <w:t xml:space="preserve">võtab </w:t>
      </w:r>
      <w:r w:rsidR="0052558A" w:rsidRPr="00F131AA">
        <w:rPr>
          <w:rFonts w:ascii="Times New Roman" w:hAnsi="Times New Roman" w:cs="Times New Roman"/>
          <w:sz w:val="24"/>
          <w:szCs w:val="24"/>
        </w:rPr>
        <w:t>arvestatava aja</w:t>
      </w:r>
      <w:r w:rsidRPr="00F131AA">
        <w:rPr>
          <w:rFonts w:ascii="Times New Roman" w:hAnsi="Times New Roman" w:cs="Times New Roman"/>
          <w:sz w:val="24"/>
          <w:szCs w:val="24"/>
        </w:rPr>
        <w:t xml:space="preserve"> enese </w:t>
      </w:r>
      <w:r w:rsidR="0052558A" w:rsidRPr="00F131AA">
        <w:rPr>
          <w:rFonts w:ascii="Times New Roman" w:hAnsi="Times New Roman" w:cs="Times New Roman"/>
          <w:sz w:val="24"/>
          <w:szCs w:val="24"/>
        </w:rPr>
        <w:t xml:space="preserve">kurssi viimine </w:t>
      </w:r>
      <w:r w:rsidRPr="00F131AA">
        <w:rPr>
          <w:rFonts w:ascii="Times New Roman" w:hAnsi="Times New Roman" w:cs="Times New Roman"/>
          <w:sz w:val="24"/>
          <w:szCs w:val="24"/>
        </w:rPr>
        <w:t xml:space="preserve">HÕNTE nõuetega </w:t>
      </w:r>
      <w:r w:rsidR="0052558A" w:rsidRPr="00F131AA">
        <w:rPr>
          <w:rFonts w:ascii="Times New Roman" w:hAnsi="Times New Roman" w:cs="Times New Roman"/>
          <w:sz w:val="24"/>
          <w:szCs w:val="24"/>
        </w:rPr>
        <w:t xml:space="preserve">ja nende </w:t>
      </w:r>
      <w:r w:rsidRPr="00F131AA">
        <w:rPr>
          <w:rFonts w:ascii="Times New Roman" w:hAnsi="Times New Roman" w:cs="Times New Roman"/>
          <w:sz w:val="24"/>
          <w:szCs w:val="24"/>
        </w:rPr>
        <w:t xml:space="preserve">nõuete </w:t>
      </w:r>
      <w:r w:rsidR="0052558A" w:rsidRPr="00F131AA">
        <w:rPr>
          <w:rFonts w:ascii="Times New Roman" w:hAnsi="Times New Roman" w:cs="Times New Roman"/>
          <w:sz w:val="24"/>
          <w:szCs w:val="24"/>
        </w:rPr>
        <w:t>järgimine</w:t>
      </w:r>
      <w:r w:rsidR="00CE3273" w:rsidRPr="00F131AA">
        <w:rPr>
          <w:rFonts w:ascii="Times New Roman" w:hAnsi="Times New Roman" w:cs="Times New Roman"/>
          <w:sz w:val="24"/>
          <w:szCs w:val="24"/>
        </w:rPr>
        <w:t xml:space="preserve">, mistõttu </w:t>
      </w:r>
      <w:r w:rsidR="009D7C55" w:rsidRPr="00F131AA">
        <w:rPr>
          <w:rFonts w:ascii="Times New Roman" w:hAnsi="Times New Roman" w:cs="Times New Roman"/>
          <w:sz w:val="24"/>
          <w:szCs w:val="24"/>
        </w:rPr>
        <w:t>vajab</w:t>
      </w:r>
      <w:r w:rsidR="00CE3273" w:rsidRPr="00F131AA">
        <w:rPr>
          <w:rFonts w:ascii="Times New Roman" w:hAnsi="Times New Roman" w:cs="Times New Roman"/>
          <w:sz w:val="24"/>
          <w:szCs w:val="24"/>
        </w:rPr>
        <w:t xml:space="preserve"> igasugune muudatus teatavat </w:t>
      </w:r>
      <w:r w:rsidR="009D7C55" w:rsidRPr="00F131AA">
        <w:rPr>
          <w:rFonts w:ascii="Times New Roman" w:hAnsi="Times New Roman" w:cs="Times New Roman"/>
          <w:sz w:val="24"/>
          <w:szCs w:val="24"/>
        </w:rPr>
        <w:t xml:space="preserve">aega </w:t>
      </w:r>
      <w:r w:rsidR="00CE3273" w:rsidRPr="00F131AA">
        <w:rPr>
          <w:rFonts w:ascii="Times New Roman" w:hAnsi="Times New Roman" w:cs="Times New Roman"/>
          <w:sz w:val="24"/>
          <w:szCs w:val="24"/>
        </w:rPr>
        <w:t>kohanemis</w:t>
      </w:r>
      <w:r w:rsidR="009D7C55" w:rsidRPr="00F131AA">
        <w:rPr>
          <w:rFonts w:ascii="Times New Roman" w:hAnsi="Times New Roman" w:cs="Times New Roman"/>
          <w:sz w:val="24"/>
          <w:szCs w:val="24"/>
        </w:rPr>
        <w:t>eks</w:t>
      </w:r>
      <w:r w:rsidR="00D82159" w:rsidRPr="00F131AA">
        <w:rPr>
          <w:rFonts w:ascii="Times New Roman" w:hAnsi="Times New Roman" w:cs="Times New Roman"/>
          <w:sz w:val="24"/>
          <w:szCs w:val="24"/>
        </w:rPr>
        <w:t>.</w:t>
      </w:r>
      <w:r w:rsidR="0052558A" w:rsidRPr="00F131AA">
        <w:rPr>
          <w:rFonts w:ascii="Times New Roman" w:hAnsi="Times New Roman" w:cs="Times New Roman"/>
          <w:sz w:val="24"/>
          <w:szCs w:val="24"/>
        </w:rPr>
        <w:t xml:space="preserve"> Enim mõjuta</w:t>
      </w:r>
      <w:r w:rsidR="00BD39D8" w:rsidRPr="00F131AA">
        <w:rPr>
          <w:rFonts w:ascii="Times New Roman" w:hAnsi="Times New Roman" w:cs="Times New Roman"/>
          <w:sz w:val="24"/>
          <w:szCs w:val="24"/>
        </w:rPr>
        <w:t>b see</w:t>
      </w:r>
      <w:r w:rsidR="0052558A" w:rsidRPr="00F131AA">
        <w:rPr>
          <w:rFonts w:ascii="Times New Roman" w:hAnsi="Times New Roman" w:cs="Times New Roman"/>
          <w:sz w:val="24"/>
          <w:szCs w:val="24"/>
        </w:rPr>
        <w:t xml:space="preserve"> õigusloomejurist</w:t>
      </w:r>
      <w:r w:rsidR="00BD39D8" w:rsidRPr="00F131AA">
        <w:rPr>
          <w:rFonts w:ascii="Times New Roman" w:hAnsi="Times New Roman" w:cs="Times New Roman"/>
          <w:sz w:val="24"/>
          <w:szCs w:val="24"/>
        </w:rPr>
        <w:t>e</w:t>
      </w:r>
      <w:r w:rsidR="0052558A" w:rsidRPr="00F131AA">
        <w:rPr>
          <w:rFonts w:ascii="Times New Roman" w:hAnsi="Times New Roman" w:cs="Times New Roman"/>
          <w:sz w:val="24"/>
          <w:szCs w:val="24"/>
        </w:rPr>
        <w:t>, kelle kokkupuude õigusloomega on pidev ja regulaarne</w:t>
      </w:r>
      <w:r w:rsidR="00566A7A">
        <w:rPr>
          <w:rFonts w:ascii="Times New Roman" w:hAnsi="Times New Roman" w:cs="Times New Roman"/>
          <w:sz w:val="24"/>
          <w:szCs w:val="24"/>
        </w:rPr>
        <w:t xml:space="preserve"> ning kes toetavad oma organisatsioonides ka teisi eelnõude koostajaid</w:t>
      </w:r>
      <w:r w:rsidR="00532239" w:rsidRPr="00F131AA">
        <w:rPr>
          <w:rFonts w:ascii="Times New Roman" w:hAnsi="Times New Roman" w:cs="Times New Roman"/>
          <w:sz w:val="24"/>
          <w:szCs w:val="24"/>
        </w:rPr>
        <w:t xml:space="preserve">. </w:t>
      </w:r>
      <w:r w:rsidR="00345E45" w:rsidRPr="00F131AA">
        <w:rPr>
          <w:rFonts w:ascii="Times New Roman" w:hAnsi="Times New Roman" w:cs="Times New Roman"/>
          <w:sz w:val="24"/>
          <w:szCs w:val="24"/>
        </w:rPr>
        <w:t>Ministeeriumide töökorraldus õigus</w:t>
      </w:r>
      <w:r w:rsidR="00993A9B" w:rsidRPr="00F131AA">
        <w:rPr>
          <w:rFonts w:ascii="Times New Roman" w:hAnsi="Times New Roman" w:cs="Times New Roman"/>
          <w:sz w:val="24"/>
          <w:szCs w:val="24"/>
        </w:rPr>
        <w:t xml:space="preserve">aktide ettevalmistamisel </w:t>
      </w:r>
      <w:r w:rsidR="00644452" w:rsidRPr="00F131AA">
        <w:rPr>
          <w:rFonts w:ascii="Times New Roman" w:hAnsi="Times New Roman" w:cs="Times New Roman"/>
          <w:sz w:val="24"/>
          <w:szCs w:val="24"/>
        </w:rPr>
        <w:t>on siiski</w:t>
      </w:r>
      <w:r w:rsidR="009502ED" w:rsidRPr="00F131AA">
        <w:rPr>
          <w:rFonts w:ascii="Times New Roman" w:hAnsi="Times New Roman" w:cs="Times New Roman"/>
          <w:sz w:val="24"/>
          <w:szCs w:val="24"/>
        </w:rPr>
        <w:t xml:space="preserve"> väga erinev</w:t>
      </w:r>
      <w:r w:rsidR="00801E24" w:rsidRPr="00F131AA">
        <w:rPr>
          <w:rFonts w:ascii="Times New Roman" w:hAnsi="Times New Roman" w:cs="Times New Roman"/>
          <w:sz w:val="24"/>
          <w:szCs w:val="24"/>
        </w:rPr>
        <w:t xml:space="preserve"> ning seetõttu hõlmab sihtrühm </w:t>
      </w:r>
      <w:r w:rsidR="00173D1C" w:rsidRPr="00F131AA">
        <w:rPr>
          <w:rFonts w:ascii="Times New Roman" w:hAnsi="Times New Roman" w:cs="Times New Roman"/>
          <w:sz w:val="24"/>
          <w:szCs w:val="24"/>
        </w:rPr>
        <w:t>lisaks juristide</w:t>
      </w:r>
      <w:r w:rsidR="00CE77BC" w:rsidRPr="00F131AA">
        <w:rPr>
          <w:rFonts w:ascii="Times New Roman" w:hAnsi="Times New Roman" w:cs="Times New Roman"/>
          <w:sz w:val="24"/>
          <w:szCs w:val="24"/>
        </w:rPr>
        <w:t>le</w:t>
      </w:r>
      <w:r w:rsidR="0074285E" w:rsidRPr="00F131AA">
        <w:rPr>
          <w:rFonts w:ascii="Times New Roman" w:hAnsi="Times New Roman" w:cs="Times New Roman"/>
          <w:sz w:val="24"/>
          <w:szCs w:val="24"/>
        </w:rPr>
        <w:t xml:space="preserve"> ka </w:t>
      </w:r>
      <w:r w:rsidR="00806455" w:rsidRPr="00F131AA">
        <w:rPr>
          <w:rFonts w:ascii="Times New Roman" w:hAnsi="Times New Roman" w:cs="Times New Roman"/>
          <w:sz w:val="24"/>
          <w:szCs w:val="24"/>
        </w:rPr>
        <w:t>valdkonna sisueksper</w:t>
      </w:r>
      <w:r w:rsidR="00801E24" w:rsidRPr="00F131AA">
        <w:rPr>
          <w:rFonts w:ascii="Times New Roman" w:hAnsi="Times New Roman" w:cs="Times New Roman"/>
          <w:sz w:val="24"/>
          <w:szCs w:val="24"/>
        </w:rPr>
        <w:t>te</w:t>
      </w:r>
      <w:r w:rsidR="00806455" w:rsidRPr="00F131AA">
        <w:rPr>
          <w:rFonts w:ascii="Times New Roman" w:hAnsi="Times New Roman" w:cs="Times New Roman"/>
          <w:sz w:val="24"/>
          <w:szCs w:val="24"/>
        </w:rPr>
        <w:t>, analüütiku</w:t>
      </w:r>
      <w:r w:rsidR="00801E24" w:rsidRPr="00F131AA">
        <w:rPr>
          <w:rFonts w:ascii="Times New Roman" w:hAnsi="Times New Roman" w:cs="Times New Roman"/>
          <w:sz w:val="24"/>
          <w:szCs w:val="24"/>
        </w:rPr>
        <w:t>i</w:t>
      </w:r>
      <w:r w:rsidR="00806455" w:rsidRPr="00F131AA">
        <w:rPr>
          <w:rFonts w:ascii="Times New Roman" w:hAnsi="Times New Roman" w:cs="Times New Roman"/>
          <w:sz w:val="24"/>
          <w:szCs w:val="24"/>
        </w:rPr>
        <w:t>d, keeletoimetaj</w:t>
      </w:r>
      <w:r w:rsidR="002A219F" w:rsidRPr="00F131AA">
        <w:rPr>
          <w:rFonts w:ascii="Times New Roman" w:hAnsi="Times New Roman" w:cs="Times New Roman"/>
          <w:sz w:val="24"/>
          <w:szCs w:val="24"/>
        </w:rPr>
        <w:t>ai</w:t>
      </w:r>
      <w:r w:rsidR="00806455" w:rsidRPr="00F131AA">
        <w:rPr>
          <w:rFonts w:ascii="Times New Roman" w:hAnsi="Times New Roman" w:cs="Times New Roman"/>
          <w:sz w:val="24"/>
          <w:szCs w:val="24"/>
        </w:rPr>
        <w:t>d</w:t>
      </w:r>
      <w:r w:rsidR="006C2275" w:rsidRPr="00F131AA">
        <w:rPr>
          <w:rFonts w:ascii="Times New Roman" w:hAnsi="Times New Roman" w:cs="Times New Roman"/>
          <w:sz w:val="24"/>
          <w:szCs w:val="24"/>
        </w:rPr>
        <w:t xml:space="preserve">, </w:t>
      </w:r>
      <w:r w:rsidR="0039116F" w:rsidRPr="00F131AA">
        <w:rPr>
          <w:rFonts w:ascii="Times New Roman" w:hAnsi="Times New Roman" w:cs="Times New Roman"/>
          <w:sz w:val="24"/>
          <w:szCs w:val="24"/>
        </w:rPr>
        <w:t xml:space="preserve">Euroopa Liidu </w:t>
      </w:r>
      <w:r w:rsidR="00506446" w:rsidRPr="00F131AA">
        <w:rPr>
          <w:rFonts w:ascii="Times New Roman" w:hAnsi="Times New Roman" w:cs="Times New Roman"/>
          <w:sz w:val="24"/>
          <w:szCs w:val="24"/>
        </w:rPr>
        <w:t>küsimustega tegeleva</w:t>
      </w:r>
      <w:r w:rsidR="00801E24" w:rsidRPr="00F131AA">
        <w:rPr>
          <w:rFonts w:ascii="Times New Roman" w:hAnsi="Times New Roman" w:cs="Times New Roman"/>
          <w:sz w:val="24"/>
          <w:szCs w:val="24"/>
        </w:rPr>
        <w:t>i</w:t>
      </w:r>
      <w:r w:rsidR="00506446" w:rsidRPr="00F131AA">
        <w:rPr>
          <w:rFonts w:ascii="Times New Roman" w:hAnsi="Times New Roman" w:cs="Times New Roman"/>
          <w:sz w:val="24"/>
          <w:szCs w:val="24"/>
        </w:rPr>
        <w:t>d ametnik</w:t>
      </w:r>
      <w:r w:rsidR="00801E24" w:rsidRPr="00F131AA">
        <w:rPr>
          <w:rFonts w:ascii="Times New Roman" w:hAnsi="Times New Roman" w:cs="Times New Roman"/>
          <w:sz w:val="24"/>
          <w:szCs w:val="24"/>
        </w:rPr>
        <w:t>ke</w:t>
      </w:r>
      <w:r w:rsidR="006C2275" w:rsidRPr="00F131AA">
        <w:rPr>
          <w:rFonts w:ascii="Times New Roman" w:hAnsi="Times New Roman" w:cs="Times New Roman"/>
          <w:sz w:val="24"/>
          <w:szCs w:val="24"/>
        </w:rPr>
        <w:t xml:space="preserve"> jt</w:t>
      </w:r>
      <w:r w:rsidR="00506446" w:rsidRPr="00F131AA">
        <w:rPr>
          <w:rFonts w:ascii="Times New Roman" w:hAnsi="Times New Roman" w:cs="Times New Roman"/>
          <w:sz w:val="24"/>
          <w:szCs w:val="24"/>
        </w:rPr>
        <w:t>.</w:t>
      </w:r>
      <w:r w:rsidR="002A219F" w:rsidRPr="00F131AA">
        <w:rPr>
          <w:rFonts w:ascii="Times New Roman" w:hAnsi="Times New Roman" w:cs="Times New Roman"/>
          <w:sz w:val="24"/>
          <w:szCs w:val="24"/>
        </w:rPr>
        <w:t xml:space="preserve"> </w:t>
      </w:r>
      <w:r w:rsidR="007C3500" w:rsidRPr="00F131AA">
        <w:rPr>
          <w:rFonts w:ascii="Times New Roman" w:hAnsi="Times New Roman" w:cs="Times New Roman"/>
          <w:sz w:val="24"/>
          <w:szCs w:val="24"/>
        </w:rPr>
        <w:t xml:space="preserve">Oma </w:t>
      </w:r>
      <w:r w:rsidR="006C2275" w:rsidRPr="00F131AA">
        <w:rPr>
          <w:rFonts w:ascii="Times New Roman" w:hAnsi="Times New Roman" w:cs="Times New Roman"/>
          <w:sz w:val="24"/>
          <w:szCs w:val="24"/>
        </w:rPr>
        <w:t>haldusala</w:t>
      </w:r>
      <w:r w:rsidR="007C3500" w:rsidRPr="00F131AA">
        <w:rPr>
          <w:rFonts w:ascii="Times New Roman" w:hAnsi="Times New Roman" w:cs="Times New Roman"/>
          <w:sz w:val="24"/>
          <w:szCs w:val="24"/>
        </w:rPr>
        <w:t xml:space="preserve"> p</w:t>
      </w:r>
      <w:r w:rsidR="002A219F" w:rsidRPr="00F131AA">
        <w:rPr>
          <w:rFonts w:ascii="Times New Roman" w:hAnsi="Times New Roman" w:cs="Times New Roman"/>
          <w:sz w:val="24"/>
          <w:szCs w:val="24"/>
        </w:rPr>
        <w:t>oliitika</w:t>
      </w:r>
      <w:r w:rsidR="007C3500" w:rsidRPr="00F131AA">
        <w:rPr>
          <w:rFonts w:ascii="Times New Roman" w:hAnsi="Times New Roman" w:cs="Times New Roman"/>
          <w:sz w:val="24"/>
          <w:szCs w:val="24"/>
        </w:rPr>
        <w:t xml:space="preserve"> </w:t>
      </w:r>
      <w:r w:rsidR="002A219F" w:rsidRPr="00F131AA">
        <w:rPr>
          <w:rFonts w:ascii="Times New Roman" w:hAnsi="Times New Roman" w:cs="Times New Roman"/>
          <w:sz w:val="24"/>
          <w:szCs w:val="24"/>
        </w:rPr>
        <w:t>kujundamine, sh õigusloome, on ministeerium</w:t>
      </w:r>
      <w:r w:rsidR="007C3500" w:rsidRPr="00F131AA">
        <w:rPr>
          <w:rFonts w:ascii="Times New Roman" w:hAnsi="Times New Roman" w:cs="Times New Roman"/>
          <w:sz w:val="24"/>
          <w:szCs w:val="24"/>
        </w:rPr>
        <w:t>i</w:t>
      </w:r>
      <w:r w:rsidR="002A219F" w:rsidRPr="00F131AA">
        <w:rPr>
          <w:rFonts w:ascii="Times New Roman" w:hAnsi="Times New Roman" w:cs="Times New Roman"/>
          <w:sz w:val="24"/>
          <w:szCs w:val="24"/>
        </w:rPr>
        <w:t xml:space="preserve"> </w:t>
      </w:r>
      <w:r w:rsidR="007C3500" w:rsidRPr="00F131AA">
        <w:rPr>
          <w:rFonts w:ascii="Times New Roman" w:hAnsi="Times New Roman" w:cs="Times New Roman"/>
          <w:sz w:val="24"/>
          <w:szCs w:val="24"/>
        </w:rPr>
        <w:t>peamine ülesanne.</w:t>
      </w:r>
      <w:r w:rsidR="009440B9" w:rsidRPr="00F131AA">
        <w:rPr>
          <w:rFonts w:ascii="Times New Roman" w:hAnsi="Times New Roman" w:cs="Times New Roman"/>
          <w:sz w:val="24"/>
          <w:szCs w:val="24"/>
        </w:rPr>
        <w:t xml:space="preserve"> </w:t>
      </w:r>
    </w:p>
    <w:p w14:paraId="0EE9F339" w14:textId="77777777" w:rsidR="00740B7D" w:rsidRPr="00F131AA" w:rsidRDefault="00740B7D" w:rsidP="00556B6B">
      <w:pPr>
        <w:spacing w:after="0" w:line="240" w:lineRule="auto"/>
        <w:jc w:val="both"/>
        <w:rPr>
          <w:rFonts w:ascii="Times New Roman" w:hAnsi="Times New Roman" w:cs="Times New Roman"/>
          <w:sz w:val="24"/>
          <w:szCs w:val="24"/>
        </w:rPr>
      </w:pPr>
    </w:p>
    <w:p w14:paraId="55C68F72" w14:textId="28B0DF4A" w:rsidR="0052558A" w:rsidRPr="00F131AA" w:rsidRDefault="1988ADDF" w:rsidP="00556B6B">
      <w:pPr>
        <w:spacing w:after="0" w:line="240" w:lineRule="auto"/>
        <w:jc w:val="both"/>
        <w:rPr>
          <w:rFonts w:ascii="Times New Roman" w:hAnsi="Times New Roman" w:cs="Times New Roman"/>
          <w:sz w:val="24"/>
          <w:szCs w:val="24"/>
        </w:rPr>
      </w:pPr>
      <w:r w:rsidRPr="63943DF4">
        <w:rPr>
          <w:rFonts w:ascii="Times New Roman" w:hAnsi="Times New Roman" w:cs="Times New Roman"/>
          <w:b/>
          <w:bCs/>
          <w:sz w:val="24"/>
          <w:szCs w:val="24"/>
        </w:rPr>
        <w:t xml:space="preserve">Tabel </w:t>
      </w:r>
      <w:r w:rsidR="33530241" w:rsidRPr="63943DF4">
        <w:rPr>
          <w:rFonts w:ascii="Times New Roman" w:hAnsi="Times New Roman" w:cs="Times New Roman"/>
          <w:b/>
          <w:bCs/>
          <w:sz w:val="24"/>
          <w:szCs w:val="24"/>
        </w:rPr>
        <w:t>2</w:t>
      </w:r>
      <w:r w:rsidRPr="63943DF4">
        <w:rPr>
          <w:rFonts w:ascii="Times New Roman" w:hAnsi="Times New Roman" w:cs="Times New Roman"/>
          <w:b/>
          <w:bCs/>
          <w:sz w:val="24"/>
          <w:szCs w:val="24"/>
        </w:rPr>
        <w:t>.</w:t>
      </w:r>
      <w:r w:rsidRPr="00F131AA">
        <w:rPr>
          <w:rFonts w:ascii="Times New Roman" w:hAnsi="Times New Roman" w:cs="Times New Roman"/>
          <w:sz w:val="24"/>
          <w:szCs w:val="24"/>
        </w:rPr>
        <w:t xml:space="preserve"> Teenistujate arv ministeeriumides ja Riigikantseleis, 202</w:t>
      </w:r>
      <w:r w:rsidR="582EB543">
        <w:rPr>
          <w:rFonts w:ascii="Times New Roman" w:hAnsi="Times New Roman" w:cs="Times New Roman"/>
          <w:sz w:val="24"/>
          <w:szCs w:val="24"/>
        </w:rPr>
        <w:t>5</w:t>
      </w:r>
      <w:r w:rsidRPr="00F131AA">
        <w:rPr>
          <w:rFonts w:ascii="Times New Roman" w:hAnsi="Times New Roman" w:cs="Times New Roman"/>
          <w:sz w:val="24"/>
          <w:szCs w:val="24"/>
        </w:rPr>
        <w:t>. aasta andmed</w:t>
      </w:r>
      <w:r w:rsidR="002D3874">
        <w:rPr>
          <w:rStyle w:val="Allmrkuseviide"/>
          <w:rFonts w:ascii="Times New Roman" w:hAnsi="Times New Roman" w:cs="Times New Roman"/>
          <w:sz w:val="24"/>
          <w:szCs w:val="24"/>
        </w:rPr>
        <w:footnoteReference w:id="24"/>
      </w:r>
    </w:p>
    <w:tbl>
      <w:tblPr>
        <w:tblStyle w:val="Kontuurtabel"/>
        <w:tblW w:w="0" w:type="auto"/>
        <w:tblLook w:val="04A0" w:firstRow="1" w:lastRow="0" w:firstColumn="1" w:lastColumn="0" w:noHBand="0" w:noVBand="1"/>
      </w:tblPr>
      <w:tblGrid>
        <w:gridCol w:w="4531"/>
        <w:gridCol w:w="2127"/>
      </w:tblGrid>
      <w:tr w:rsidR="00F33713" w:rsidRPr="003016AF" w14:paraId="731BA59F" w14:textId="77777777">
        <w:tc>
          <w:tcPr>
            <w:tcW w:w="4531" w:type="dxa"/>
            <w:shd w:val="clear" w:color="auto" w:fill="EAEDF1" w:themeFill="text2" w:themeFillTint="1A"/>
            <w:vAlign w:val="center"/>
          </w:tcPr>
          <w:p w14:paraId="3D79DAE9" w14:textId="77777777" w:rsidR="0052558A" w:rsidRPr="00F131AA" w:rsidRDefault="0052558A" w:rsidP="00F633EB">
            <w:pPr>
              <w:spacing w:before="60" w:after="60"/>
              <w:jc w:val="center"/>
              <w:rPr>
                <w:rFonts w:ascii="Times New Roman" w:hAnsi="Times New Roman" w:cs="Times New Roman"/>
                <w:b/>
              </w:rPr>
            </w:pPr>
            <w:bookmarkStart w:id="8" w:name="_Toc468454676"/>
            <w:r w:rsidRPr="00F131AA">
              <w:rPr>
                <w:rFonts w:ascii="Times New Roman" w:hAnsi="Times New Roman" w:cs="Times New Roman"/>
                <w:b/>
              </w:rPr>
              <w:t>Ministeerium</w:t>
            </w:r>
          </w:p>
        </w:tc>
        <w:tc>
          <w:tcPr>
            <w:tcW w:w="2127" w:type="dxa"/>
            <w:shd w:val="clear" w:color="auto" w:fill="EAEDF1" w:themeFill="text2" w:themeFillTint="1A"/>
            <w:vAlign w:val="center"/>
          </w:tcPr>
          <w:p w14:paraId="06CFF5F6" w14:textId="77777777" w:rsidR="0052558A" w:rsidRPr="00F131AA" w:rsidRDefault="0052558A" w:rsidP="00F633EB">
            <w:pPr>
              <w:spacing w:before="60" w:after="60"/>
              <w:jc w:val="center"/>
              <w:rPr>
                <w:rFonts w:ascii="Times New Roman" w:hAnsi="Times New Roman" w:cs="Times New Roman"/>
                <w:b/>
              </w:rPr>
            </w:pPr>
            <w:r w:rsidRPr="00F131AA">
              <w:rPr>
                <w:rFonts w:ascii="Times New Roman" w:hAnsi="Times New Roman" w:cs="Times New Roman"/>
                <w:b/>
              </w:rPr>
              <w:t>Teenistujate arv</w:t>
            </w:r>
          </w:p>
        </w:tc>
      </w:tr>
      <w:tr w:rsidR="003403E5" w:rsidRPr="003016AF" w14:paraId="5B684A17" w14:textId="77777777">
        <w:tc>
          <w:tcPr>
            <w:tcW w:w="4531" w:type="dxa"/>
          </w:tcPr>
          <w:p w14:paraId="06ADBB01"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Haridus- ja Teadusministeerium</w:t>
            </w:r>
          </w:p>
        </w:tc>
        <w:tc>
          <w:tcPr>
            <w:tcW w:w="2127" w:type="dxa"/>
          </w:tcPr>
          <w:p w14:paraId="51EBBAC0" w14:textId="3CD8ECB8" w:rsidR="0052558A" w:rsidRPr="00F131AA" w:rsidRDefault="0052558A" w:rsidP="00556B6B">
            <w:pPr>
              <w:jc w:val="center"/>
              <w:rPr>
                <w:rFonts w:ascii="Times New Roman" w:hAnsi="Times New Roman" w:cs="Times New Roman"/>
              </w:rPr>
            </w:pPr>
            <w:r w:rsidRPr="00F131AA">
              <w:rPr>
                <w:rFonts w:ascii="Times New Roman" w:hAnsi="Times New Roman" w:cs="Times New Roman"/>
              </w:rPr>
              <w:t>2</w:t>
            </w:r>
            <w:r w:rsidR="00251D39">
              <w:rPr>
                <w:rFonts w:ascii="Times New Roman" w:hAnsi="Times New Roman" w:cs="Times New Roman"/>
              </w:rPr>
              <w:t>63</w:t>
            </w:r>
          </w:p>
        </w:tc>
      </w:tr>
      <w:tr w:rsidR="003403E5" w:rsidRPr="003016AF" w14:paraId="2FE39DDB" w14:textId="77777777">
        <w:tc>
          <w:tcPr>
            <w:tcW w:w="4531" w:type="dxa"/>
          </w:tcPr>
          <w:p w14:paraId="4AEF353D" w14:textId="28702CD1" w:rsidR="0052558A" w:rsidRPr="00F131AA" w:rsidRDefault="00C75EF3" w:rsidP="00556B6B">
            <w:pPr>
              <w:rPr>
                <w:rFonts w:ascii="Times New Roman" w:hAnsi="Times New Roman" w:cs="Times New Roman"/>
              </w:rPr>
            </w:pPr>
            <w:r w:rsidRPr="00F131AA">
              <w:rPr>
                <w:rFonts w:ascii="Times New Roman" w:hAnsi="Times New Roman" w:cs="Times New Roman"/>
              </w:rPr>
              <w:t>Justiits</w:t>
            </w:r>
            <w:r>
              <w:rPr>
                <w:rFonts w:ascii="Times New Roman" w:hAnsi="Times New Roman" w:cs="Times New Roman"/>
              </w:rPr>
              <w:t>- ja Digiministeerium</w:t>
            </w:r>
          </w:p>
        </w:tc>
        <w:tc>
          <w:tcPr>
            <w:tcW w:w="2127" w:type="dxa"/>
          </w:tcPr>
          <w:p w14:paraId="55DA39AE" w14:textId="15BB9D3F" w:rsidR="0052558A" w:rsidRPr="00F131AA" w:rsidRDefault="00C75EF3" w:rsidP="00556B6B">
            <w:pPr>
              <w:jc w:val="center"/>
              <w:rPr>
                <w:rFonts w:ascii="Times New Roman" w:hAnsi="Times New Roman" w:cs="Times New Roman"/>
              </w:rPr>
            </w:pPr>
            <w:r>
              <w:rPr>
                <w:rFonts w:ascii="Times New Roman" w:hAnsi="Times New Roman" w:cs="Times New Roman"/>
              </w:rPr>
              <w:t>216</w:t>
            </w:r>
          </w:p>
        </w:tc>
      </w:tr>
      <w:tr w:rsidR="003403E5" w:rsidRPr="003016AF" w14:paraId="103F0281" w14:textId="77777777">
        <w:tc>
          <w:tcPr>
            <w:tcW w:w="4531" w:type="dxa"/>
          </w:tcPr>
          <w:p w14:paraId="4A2BA5A3"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Kaitseministeerium</w:t>
            </w:r>
          </w:p>
        </w:tc>
        <w:tc>
          <w:tcPr>
            <w:tcW w:w="2127" w:type="dxa"/>
          </w:tcPr>
          <w:p w14:paraId="077E3835" w14:textId="2FA4FB39" w:rsidR="0052558A" w:rsidRPr="00F131AA" w:rsidRDefault="0052558A" w:rsidP="00556B6B">
            <w:pPr>
              <w:jc w:val="center"/>
              <w:rPr>
                <w:rFonts w:ascii="Times New Roman" w:hAnsi="Times New Roman" w:cs="Times New Roman"/>
              </w:rPr>
            </w:pPr>
            <w:r w:rsidRPr="00F131AA">
              <w:rPr>
                <w:rFonts w:ascii="Times New Roman" w:hAnsi="Times New Roman" w:cs="Times New Roman"/>
              </w:rPr>
              <w:t>14</w:t>
            </w:r>
            <w:r w:rsidR="005A5486">
              <w:rPr>
                <w:rFonts w:ascii="Times New Roman" w:hAnsi="Times New Roman" w:cs="Times New Roman"/>
              </w:rPr>
              <w:t>6</w:t>
            </w:r>
          </w:p>
        </w:tc>
      </w:tr>
      <w:tr w:rsidR="003403E5" w:rsidRPr="003016AF" w14:paraId="6CEF62DD" w14:textId="77777777">
        <w:tc>
          <w:tcPr>
            <w:tcW w:w="4531" w:type="dxa"/>
          </w:tcPr>
          <w:p w14:paraId="5C4FB9A5"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Kliimaministeerium</w:t>
            </w:r>
          </w:p>
        </w:tc>
        <w:tc>
          <w:tcPr>
            <w:tcW w:w="2127" w:type="dxa"/>
          </w:tcPr>
          <w:p w14:paraId="7991E447" w14:textId="778C9453" w:rsidR="0052558A" w:rsidRPr="00F131AA" w:rsidRDefault="0052558A" w:rsidP="00556B6B">
            <w:pPr>
              <w:jc w:val="center"/>
              <w:rPr>
                <w:rFonts w:ascii="Times New Roman" w:hAnsi="Times New Roman" w:cs="Times New Roman"/>
              </w:rPr>
            </w:pPr>
            <w:r w:rsidRPr="00F131AA">
              <w:rPr>
                <w:rFonts w:ascii="Times New Roman" w:hAnsi="Times New Roman" w:cs="Times New Roman"/>
              </w:rPr>
              <w:t>2</w:t>
            </w:r>
            <w:r w:rsidR="00251D39">
              <w:rPr>
                <w:rFonts w:ascii="Times New Roman" w:hAnsi="Times New Roman" w:cs="Times New Roman"/>
              </w:rPr>
              <w:t>67</w:t>
            </w:r>
          </w:p>
        </w:tc>
      </w:tr>
      <w:tr w:rsidR="003403E5" w:rsidRPr="003016AF" w14:paraId="33FFBC2A" w14:textId="77777777">
        <w:tc>
          <w:tcPr>
            <w:tcW w:w="4531" w:type="dxa"/>
          </w:tcPr>
          <w:p w14:paraId="36B0A7DB"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Kultuuriministeerium</w:t>
            </w:r>
          </w:p>
        </w:tc>
        <w:tc>
          <w:tcPr>
            <w:tcW w:w="2127" w:type="dxa"/>
          </w:tcPr>
          <w:p w14:paraId="322441DE" w14:textId="2027A148" w:rsidR="0052558A" w:rsidRPr="00F131AA" w:rsidRDefault="0052558A" w:rsidP="00556B6B">
            <w:pPr>
              <w:jc w:val="center"/>
              <w:rPr>
                <w:rFonts w:ascii="Times New Roman" w:hAnsi="Times New Roman" w:cs="Times New Roman"/>
              </w:rPr>
            </w:pPr>
            <w:r w:rsidRPr="00F131AA">
              <w:rPr>
                <w:rFonts w:ascii="Times New Roman" w:hAnsi="Times New Roman" w:cs="Times New Roman"/>
              </w:rPr>
              <w:t>9</w:t>
            </w:r>
            <w:r w:rsidR="00251D39">
              <w:rPr>
                <w:rFonts w:ascii="Times New Roman" w:hAnsi="Times New Roman" w:cs="Times New Roman"/>
              </w:rPr>
              <w:t>1</w:t>
            </w:r>
          </w:p>
        </w:tc>
      </w:tr>
      <w:tr w:rsidR="003403E5" w:rsidRPr="003016AF" w14:paraId="265B5F05" w14:textId="77777777">
        <w:tc>
          <w:tcPr>
            <w:tcW w:w="4531" w:type="dxa"/>
          </w:tcPr>
          <w:p w14:paraId="74E25AEA"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Majandus- ja Kommunikatsiooniministeerium</w:t>
            </w:r>
          </w:p>
        </w:tc>
        <w:tc>
          <w:tcPr>
            <w:tcW w:w="2127" w:type="dxa"/>
          </w:tcPr>
          <w:p w14:paraId="2AC6C409" w14:textId="0AA8109A" w:rsidR="0052558A" w:rsidRPr="00F131AA" w:rsidRDefault="0052558A" w:rsidP="00556B6B">
            <w:pPr>
              <w:jc w:val="center"/>
              <w:rPr>
                <w:rFonts w:ascii="Times New Roman" w:hAnsi="Times New Roman" w:cs="Times New Roman"/>
              </w:rPr>
            </w:pPr>
            <w:r w:rsidRPr="00F131AA">
              <w:rPr>
                <w:rFonts w:ascii="Times New Roman" w:hAnsi="Times New Roman" w:cs="Times New Roman"/>
              </w:rPr>
              <w:t>1</w:t>
            </w:r>
            <w:r w:rsidR="005A5486">
              <w:rPr>
                <w:rFonts w:ascii="Times New Roman" w:hAnsi="Times New Roman" w:cs="Times New Roman"/>
              </w:rPr>
              <w:t>64</w:t>
            </w:r>
          </w:p>
        </w:tc>
      </w:tr>
      <w:tr w:rsidR="003403E5" w:rsidRPr="003016AF" w14:paraId="6666493F" w14:textId="77777777">
        <w:tc>
          <w:tcPr>
            <w:tcW w:w="4531" w:type="dxa"/>
          </w:tcPr>
          <w:p w14:paraId="1A58FCD0"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Rahandusministeerium</w:t>
            </w:r>
          </w:p>
        </w:tc>
        <w:tc>
          <w:tcPr>
            <w:tcW w:w="2127" w:type="dxa"/>
          </w:tcPr>
          <w:p w14:paraId="62E781AA" w14:textId="6B13F9E4" w:rsidR="0052558A" w:rsidRPr="00F131AA" w:rsidRDefault="0052558A" w:rsidP="00556B6B">
            <w:pPr>
              <w:jc w:val="center"/>
              <w:rPr>
                <w:rFonts w:ascii="Times New Roman" w:hAnsi="Times New Roman" w:cs="Times New Roman"/>
              </w:rPr>
            </w:pPr>
            <w:r w:rsidRPr="00F131AA">
              <w:rPr>
                <w:rFonts w:ascii="Times New Roman" w:hAnsi="Times New Roman" w:cs="Times New Roman"/>
              </w:rPr>
              <w:t>24</w:t>
            </w:r>
            <w:r w:rsidR="00251D39">
              <w:rPr>
                <w:rFonts w:ascii="Times New Roman" w:hAnsi="Times New Roman" w:cs="Times New Roman"/>
              </w:rPr>
              <w:t>4</w:t>
            </w:r>
          </w:p>
        </w:tc>
      </w:tr>
      <w:tr w:rsidR="003403E5" w:rsidRPr="003016AF" w14:paraId="2351C973" w14:textId="77777777">
        <w:tc>
          <w:tcPr>
            <w:tcW w:w="4531" w:type="dxa"/>
          </w:tcPr>
          <w:p w14:paraId="7D14E4B4"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Regionaal- ja Põllumajandusministeerium</w:t>
            </w:r>
          </w:p>
        </w:tc>
        <w:tc>
          <w:tcPr>
            <w:tcW w:w="2127" w:type="dxa"/>
          </w:tcPr>
          <w:p w14:paraId="2596C008" w14:textId="4832B047" w:rsidR="0052558A" w:rsidRPr="00F131AA" w:rsidRDefault="0052558A" w:rsidP="00556B6B">
            <w:pPr>
              <w:jc w:val="center"/>
              <w:rPr>
                <w:rFonts w:ascii="Times New Roman" w:hAnsi="Times New Roman" w:cs="Times New Roman"/>
              </w:rPr>
            </w:pPr>
            <w:r w:rsidRPr="00F131AA">
              <w:rPr>
                <w:rFonts w:ascii="Times New Roman" w:hAnsi="Times New Roman" w:cs="Times New Roman"/>
              </w:rPr>
              <w:t>2</w:t>
            </w:r>
            <w:r w:rsidR="00251D39">
              <w:rPr>
                <w:rFonts w:ascii="Times New Roman" w:hAnsi="Times New Roman" w:cs="Times New Roman"/>
              </w:rPr>
              <w:t>62</w:t>
            </w:r>
          </w:p>
        </w:tc>
      </w:tr>
      <w:tr w:rsidR="003403E5" w:rsidRPr="003016AF" w14:paraId="130AAA69" w14:textId="77777777">
        <w:tc>
          <w:tcPr>
            <w:tcW w:w="4531" w:type="dxa"/>
          </w:tcPr>
          <w:p w14:paraId="13AA12C0"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Siseministeerium</w:t>
            </w:r>
          </w:p>
        </w:tc>
        <w:tc>
          <w:tcPr>
            <w:tcW w:w="2127" w:type="dxa"/>
          </w:tcPr>
          <w:p w14:paraId="7E9E1EA5" w14:textId="6AC6AF7C" w:rsidR="0052558A" w:rsidRPr="00F131AA" w:rsidRDefault="0052558A" w:rsidP="00556B6B">
            <w:pPr>
              <w:jc w:val="center"/>
              <w:rPr>
                <w:rFonts w:ascii="Times New Roman" w:hAnsi="Times New Roman" w:cs="Times New Roman"/>
              </w:rPr>
            </w:pPr>
            <w:r w:rsidRPr="00F131AA">
              <w:rPr>
                <w:rFonts w:ascii="Times New Roman" w:hAnsi="Times New Roman" w:cs="Times New Roman"/>
              </w:rPr>
              <w:t>1</w:t>
            </w:r>
            <w:r w:rsidR="00251D39">
              <w:rPr>
                <w:rFonts w:ascii="Times New Roman" w:hAnsi="Times New Roman" w:cs="Times New Roman"/>
              </w:rPr>
              <w:t>68</w:t>
            </w:r>
          </w:p>
        </w:tc>
      </w:tr>
      <w:tr w:rsidR="003403E5" w:rsidRPr="003016AF" w14:paraId="00D5301B" w14:textId="77777777">
        <w:tc>
          <w:tcPr>
            <w:tcW w:w="4531" w:type="dxa"/>
          </w:tcPr>
          <w:p w14:paraId="1B384B66"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Sotsiaalministeerium</w:t>
            </w:r>
          </w:p>
        </w:tc>
        <w:tc>
          <w:tcPr>
            <w:tcW w:w="2127" w:type="dxa"/>
          </w:tcPr>
          <w:p w14:paraId="59B145F2" w14:textId="5E6E684F" w:rsidR="0052558A" w:rsidRPr="00F131AA" w:rsidRDefault="0052558A" w:rsidP="00556B6B">
            <w:pPr>
              <w:jc w:val="center"/>
              <w:rPr>
                <w:rFonts w:ascii="Times New Roman" w:hAnsi="Times New Roman" w:cs="Times New Roman"/>
              </w:rPr>
            </w:pPr>
            <w:r w:rsidRPr="00F131AA">
              <w:rPr>
                <w:rFonts w:ascii="Times New Roman" w:hAnsi="Times New Roman" w:cs="Times New Roman"/>
              </w:rPr>
              <w:t>1</w:t>
            </w:r>
            <w:r w:rsidR="00251D39">
              <w:rPr>
                <w:rFonts w:ascii="Times New Roman" w:hAnsi="Times New Roman" w:cs="Times New Roman"/>
              </w:rPr>
              <w:t>70</w:t>
            </w:r>
          </w:p>
        </w:tc>
      </w:tr>
      <w:tr w:rsidR="003403E5" w:rsidRPr="003016AF" w14:paraId="374E9C86" w14:textId="77777777">
        <w:tc>
          <w:tcPr>
            <w:tcW w:w="4531" w:type="dxa"/>
          </w:tcPr>
          <w:p w14:paraId="0DA33176" w14:textId="77777777" w:rsidR="0052558A" w:rsidRPr="00F131AA" w:rsidRDefault="0052558A" w:rsidP="00556B6B">
            <w:pPr>
              <w:rPr>
                <w:rFonts w:ascii="Times New Roman" w:hAnsi="Times New Roman" w:cs="Times New Roman"/>
              </w:rPr>
            </w:pPr>
            <w:r w:rsidRPr="00F131AA">
              <w:rPr>
                <w:rFonts w:ascii="Times New Roman" w:hAnsi="Times New Roman" w:cs="Times New Roman"/>
              </w:rPr>
              <w:t>Välisministeerium</w:t>
            </w:r>
          </w:p>
        </w:tc>
        <w:tc>
          <w:tcPr>
            <w:tcW w:w="2127" w:type="dxa"/>
          </w:tcPr>
          <w:p w14:paraId="48AD3171" w14:textId="6BE23182" w:rsidR="0052558A" w:rsidRPr="00F131AA" w:rsidRDefault="0052558A" w:rsidP="00556B6B">
            <w:pPr>
              <w:jc w:val="center"/>
              <w:rPr>
                <w:rFonts w:ascii="Times New Roman" w:hAnsi="Times New Roman" w:cs="Times New Roman"/>
              </w:rPr>
            </w:pPr>
            <w:r w:rsidRPr="00F131AA">
              <w:rPr>
                <w:rFonts w:ascii="Times New Roman" w:hAnsi="Times New Roman" w:cs="Times New Roman"/>
              </w:rPr>
              <w:t>5</w:t>
            </w:r>
            <w:r w:rsidR="00251D39">
              <w:rPr>
                <w:rFonts w:ascii="Times New Roman" w:hAnsi="Times New Roman" w:cs="Times New Roman"/>
              </w:rPr>
              <w:t>23</w:t>
            </w:r>
          </w:p>
        </w:tc>
      </w:tr>
      <w:tr w:rsidR="003403E5" w:rsidRPr="003016AF" w14:paraId="377ACE0E" w14:textId="77777777">
        <w:tc>
          <w:tcPr>
            <w:tcW w:w="4531" w:type="dxa"/>
          </w:tcPr>
          <w:p w14:paraId="5DD78204" w14:textId="77777777" w:rsidR="0052558A" w:rsidRPr="00F131AA" w:rsidRDefault="0052558A" w:rsidP="00556B6B">
            <w:pPr>
              <w:rPr>
                <w:rFonts w:ascii="Times New Roman" w:hAnsi="Times New Roman" w:cs="Times New Roman"/>
                <w:b/>
              </w:rPr>
            </w:pPr>
            <w:r w:rsidRPr="00F131AA">
              <w:rPr>
                <w:rFonts w:ascii="Times New Roman" w:hAnsi="Times New Roman" w:cs="Times New Roman"/>
              </w:rPr>
              <w:t>Riigikantselei</w:t>
            </w:r>
          </w:p>
        </w:tc>
        <w:tc>
          <w:tcPr>
            <w:tcW w:w="2127" w:type="dxa"/>
          </w:tcPr>
          <w:p w14:paraId="2FA3BC47" w14:textId="7443614F" w:rsidR="0052558A" w:rsidRPr="00F131AA" w:rsidRDefault="0052558A" w:rsidP="00556B6B">
            <w:pPr>
              <w:jc w:val="center"/>
              <w:rPr>
                <w:rFonts w:ascii="Times New Roman" w:hAnsi="Times New Roman" w:cs="Times New Roman"/>
                <w:b/>
              </w:rPr>
            </w:pPr>
            <w:r w:rsidRPr="00F131AA">
              <w:rPr>
                <w:rFonts w:ascii="Times New Roman" w:hAnsi="Times New Roman" w:cs="Times New Roman"/>
              </w:rPr>
              <w:t>14</w:t>
            </w:r>
            <w:r w:rsidR="00251D39">
              <w:rPr>
                <w:rFonts w:ascii="Times New Roman" w:hAnsi="Times New Roman" w:cs="Times New Roman"/>
              </w:rPr>
              <w:t>3</w:t>
            </w:r>
          </w:p>
        </w:tc>
      </w:tr>
      <w:tr w:rsidR="003403E5" w:rsidRPr="003016AF" w14:paraId="643637BA" w14:textId="77777777">
        <w:tc>
          <w:tcPr>
            <w:tcW w:w="4531" w:type="dxa"/>
          </w:tcPr>
          <w:p w14:paraId="7D3FB5E4" w14:textId="77777777" w:rsidR="0052558A" w:rsidRPr="00F131AA" w:rsidRDefault="0052558A" w:rsidP="00556B6B">
            <w:pPr>
              <w:rPr>
                <w:rFonts w:ascii="Times New Roman" w:hAnsi="Times New Roman" w:cs="Times New Roman"/>
                <w:b/>
              </w:rPr>
            </w:pPr>
            <w:r w:rsidRPr="00F131AA">
              <w:rPr>
                <w:rFonts w:ascii="Times New Roman" w:hAnsi="Times New Roman" w:cs="Times New Roman"/>
                <w:b/>
              </w:rPr>
              <w:t>Kokku</w:t>
            </w:r>
          </w:p>
        </w:tc>
        <w:tc>
          <w:tcPr>
            <w:tcW w:w="2127" w:type="dxa"/>
          </w:tcPr>
          <w:p w14:paraId="1031DE9F" w14:textId="7CC073A1" w:rsidR="0052558A" w:rsidRPr="00F131AA" w:rsidRDefault="0052558A" w:rsidP="00556B6B">
            <w:pPr>
              <w:jc w:val="center"/>
              <w:rPr>
                <w:rFonts w:ascii="Times New Roman" w:hAnsi="Times New Roman" w:cs="Times New Roman"/>
                <w:b/>
              </w:rPr>
            </w:pPr>
            <w:r w:rsidRPr="00F131AA">
              <w:rPr>
                <w:rFonts w:ascii="Times New Roman" w:hAnsi="Times New Roman" w:cs="Times New Roman"/>
                <w:b/>
              </w:rPr>
              <w:t>2</w:t>
            </w:r>
            <w:r w:rsidR="000E7716">
              <w:rPr>
                <w:rFonts w:ascii="Times New Roman" w:hAnsi="Times New Roman" w:cs="Times New Roman"/>
                <w:b/>
              </w:rPr>
              <w:t>441</w:t>
            </w:r>
          </w:p>
        </w:tc>
      </w:tr>
    </w:tbl>
    <w:p w14:paraId="64270F71" w14:textId="77777777" w:rsidR="00F633EB" w:rsidRDefault="00F633EB" w:rsidP="00556B6B">
      <w:pPr>
        <w:spacing w:after="0" w:line="240" w:lineRule="auto"/>
        <w:jc w:val="both"/>
        <w:rPr>
          <w:rFonts w:ascii="Times New Roman" w:hAnsi="Times New Roman" w:cs="Times New Roman"/>
          <w:i/>
          <w:iCs/>
          <w:sz w:val="24"/>
          <w:szCs w:val="24"/>
        </w:rPr>
      </w:pPr>
    </w:p>
    <w:p w14:paraId="356AF073" w14:textId="77777777" w:rsidR="00703AF3" w:rsidRPr="00556B6B" w:rsidRDefault="00703AF3" w:rsidP="00556B6B">
      <w:pPr>
        <w:spacing w:after="0" w:line="240" w:lineRule="auto"/>
        <w:jc w:val="both"/>
        <w:rPr>
          <w:rFonts w:ascii="Times New Roman" w:hAnsi="Times New Roman" w:cs="Times New Roman"/>
          <w:i/>
          <w:iCs/>
          <w:sz w:val="24"/>
          <w:szCs w:val="24"/>
        </w:rPr>
      </w:pPr>
    </w:p>
    <w:p w14:paraId="43C90376" w14:textId="1B2AE7AF" w:rsidR="0052558A" w:rsidRPr="00556B6B" w:rsidRDefault="00131316" w:rsidP="00556B6B">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C3B05F" wp14:editId="18F8C85A">
            <wp:extent cx="4645660" cy="2585085"/>
            <wp:effectExtent l="0" t="0" r="2540" b="5715"/>
            <wp:docPr id="1757655308"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45660" cy="2585085"/>
                    </a:xfrm>
                    <a:prstGeom prst="rect">
                      <a:avLst/>
                    </a:prstGeom>
                    <a:noFill/>
                  </pic:spPr>
                </pic:pic>
              </a:graphicData>
            </a:graphic>
          </wp:inline>
        </w:drawing>
      </w:r>
    </w:p>
    <w:p w14:paraId="1196A22F" w14:textId="58CBA83F" w:rsidR="0052558A" w:rsidRPr="00F131AA" w:rsidRDefault="0052558A" w:rsidP="00556B6B">
      <w:pPr>
        <w:spacing w:after="0" w:line="240" w:lineRule="auto"/>
        <w:jc w:val="both"/>
        <w:rPr>
          <w:rFonts w:ascii="Times New Roman" w:hAnsi="Times New Roman" w:cs="Times New Roman"/>
          <w:sz w:val="24"/>
          <w:szCs w:val="24"/>
        </w:rPr>
      </w:pPr>
      <w:r w:rsidRPr="00F131AA">
        <w:rPr>
          <w:rFonts w:ascii="Times New Roman" w:hAnsi="Times New Roman" w:cs="Times New Roman"/>
          <w:b/>
          <w:sz w:val="24"/>
          <w:szCs w:val="24"/>
        </w:rPr>
        <w:t>Joonis 1.</w:t>
      </w:r>
      <w:r w:rsidRPr="00F131AA">
        <w:rPr>
          <w:rFonts w:ascii="Times New Roman" w:hAnsi="Times New Roman" w:cs="Times New Roman"/>
          <w:sz w:val="24"/>
          <w:szCs w:val="24"/>
        </w:rPr>
        <w:t xml:space="preserve"> </w:t>
      </w:r>
      <w:r w:rsidRPr="00F131AA">
        <w:rPr>
          <w:rFonts w:ascii="Times New Roman" w:eastAsia="Times New Roman" w:hAnsi="Times New Roman" w:cs="Times New Roman"/>
          <w:sz w:val="24"/>
          <w:szCs w:val="24"/>
        </w:rPr>
        <w:t>Justiits- ja Digiministeeriumile esitatud väljatöötamiskavatsuste ja seaduseelnõude arv aastatel 2014–202</w:t>
      </w:r>
      <w:r w:rsidR="00131316">
        <w:rPr>
          <w:rFonts w:ascii="Times New Roman" w:eastAsia="Times New Roman" w:hAnsi="Times New Roman" w:cs="Times New Roman"/>
          <w:sz w:val="24"/>
          <w:szCs w:val="24"/>
        </w:rPr>
        <w:t>5</w:t>
      </w:r>
    </w:p>
    <w:p w14:paraId="456749CF" w14:textId="54F9D2C6" w:rsidR="00F633EB" w:rsidRPr="003016AF" w:rsidRDefault="00F633EB" w:rsidP="00556B6B">
      <w:pPr>
        <w:spacing w:after="0" w:line="240" w:lineRule="auto"/>
        <w:jc w:val="both"/>
        <w:rPr>
          <w:rFonts w:ascii="Times New Roman" w:eastAsia="Times New Roman" w:hAnsi="Times New Roman" w:cs="Times New Roman"/>
          <w:sz w:val="24"/>
          <w:szCs w:val="24"/>
        </w:rPr>
      </w:pPr>
    </w:p>
    <w:p w14:paraId="5AD89028" w14:textId="39CE2752" w:rsidR="0052558A" w:rsidRPr="00F131AA" w:rsidRDefault="1988ADDF" w:rsidP="00556B6B">
      <w:pPr>
        <w:spacing w:after="0" w:line="240" w:lineRule="auto"/>
        <w:jc w:val="both"/>
        <w:rPr>
          <w:rFonts w:ascii="Times New Roman" w:hAnsi="Times New Roman" w:cs="Times New Roman"/>
          <w:sz w:val="24"/>
          <w:szCs w:val="24"/>
        </w:rPr>
      </w:pPr>
      <w:r w:rsidRPr="00F131AA">
        <w:rPr>
          <w:rFonts w:ascii="Times New Roman" w:hAnsi="Times New Roman" w:cs="Times New Roman"/>
          <w:sz w:val="24"/>
          <w:szCs w:val="24"/>
        </w:rPr>
        <w:t xml:space="preserve">Aasta jooksul koostatakse ministeeriumides keskmiselt </w:t>
      </w:r>
      <w:r w:rsidR="29421031" w:rsidRPr="00F131AA">
        <w:rPr>
          <w:rFonts w:ascii="Times New Roman" w:hAnsi="Times New Roman" w:cs="Times New Roman"/>
          <w:sz w:val="24"/>
          <w:szCs w:val="24"/>
        </w:rPr>
        <w:t>enam kui</w:t>
      </w:r>
      <w:r w:rsidRPr="00F131AA">
        <w:rPr>
          <w:rFonts w:ascii="Times New Roman" w:hAnsi="Times New Roman" w:cs="Times New Roman"/>
          <w:sz w:val="24"/>
          <w:szCs w:val="24"/>
        </w:rPr>
        <w:t xml:space="preserve"> 100 seaduseelnõu ja umbes 30 </w:t>
      </w:r>
      <w:r w:rsidR="3ECA2E2C" w:rsidRPr="00F131AA">
        <w:rPr>
          <w:rFonts w:ascii="Times New Roman" w:hAnsi="Times New Roman" w:cs="Times New Roman"/>
          <w:sz w:val="24"/>
          <w:szCs w:val="24"/>
        </w:rPr>
        <w:t>VTK-d</w:t>
      </w:r>
      <w:r w:rsidRPr="00F131AA">
        <w:rPr>
          <w:rFonts w:ascii="Times New Roman" w:hAnsi="Times New Roman" w:cs="Times New Roman"/>
          <w:sz w:val="24"/>
          <w:szCs w:val="24"/>
        </w:rPr>
        <w:t xml:space="preserve"> (joonis 1). Määruseelnõusid on oluliselt rohkem – 2024. aastal esitati kooskõlastamiseks 94 Vabariigi Valitsuse määruse eelnõu ning 373 ministri määruse eelnõu.</w:t>
      </w:r>
      <w:r w:rsidR="0052558A" w:rsidRPr="00F131AA">
        <w:rPr>
          <w:rStyle w:val="Allmrkuseviide"/>
          <w:rFonts w:ascii="Times New Roman" w:hAnsi="Times New Roman" w:cs="Times New Roman"/>
          <w:sz w:val="24"/>
          <w:szCs w:val="24"/>
        </w:rPr>
        <w:footnoteReference w:id="25"/>
      </w:r>
      <w:r w:rsidRPr="00F131AA">
        <w:rPr>
          <w:rFonts w:ascii="Times New Roman" w:hAnsi="Times New Roman" w:cs="Times New Roman"/>
          <w:sz w:val="24"/>
          <w:szCs w:val="24"/>
        </w:rPr>
        <w:t xml:space="preserve"> </w:t>
      </w:r>
    </w:p>
    <w:p w14:paraId="4CEBC053" w14:textId="77777777" w:rsidR="005452CB" w:rsidRPr="00F131AA" w:rsidRDefault="005452CB" w:rsidP="00556B6B">
      <w:pPr>
        <w:spacing w:after="0" w:line="240" w:lineRule="auto"/>
        <w:jc w:val="both"/>
        <w:rPr>
          <w:rFonts w:ascii="Times New Roman" w:hAnsi="Times New Roman" w:cs="Times New Roman"/>
          <w:sz w:val="24"/>
          <w:szCs w:val="24"/>
        </w:rPr>
      </w:pPr>
    </w:p>
    <w:p w14:paraId="0420CB4D" w14:textId="6B91EE27" w:rsidR="00DC48DE" w:rsidRPr="00F131AA" w:rsidRDefault="00420E14" w:rsidP="0056090A">
      <w:pPr>
        <w:spacing w:after="0" w:line="240" w:lineRule="auto"/>
        <w:jc w:val="both"/>
        <w:rPr>
          <w:rFonts w:ascii="Times New Roman" w:hAnsi="Times New Roman" w:cs="Times New Roman"/>
          <w:sz w:val="24"/>
          <w:szCs w:val="24"/>
        </w:rPr>
      </w:pPr>
      <w:r w:rsidRPr="00F131AA">
        <w:rPr>
          <w:rFonts w:ascii="Times New Roman" w:hAnsi="Times New Roman" w:cs="Times New Roman"/>
          <w:sz w:val="24"/>
          <w:szCs w:val="24"/>
        </w:rPr>
        <w:t xml:space="preserve">Muudatuste kavandamisel püüti arvestada, et uute nõuete lisandumine ei </w:t>
      </w:r>
      <w:r w:rsidR="00566A7A">
        <w:rPr>
          <w:rFonts w:ascii="Times New Roman" w:hAnsi="Times New Roman" w:cs="Times New Roman"/>
          <w:sz w:val="24"/>
          <w:szCs w:val="24"/>
        </w:rPr>
        <w:t>paisutaks tarbetult</w:t>
      </w:r>
      <w:r w:rsidR="00566A7A" w:rsidRPr="00F131AA">
        <w:rPr>
          <w:rFonts w:ascii="Times New Roman" w:hAnsi="Times New Roman" w:cs="Times New Roman"/>
          <w:sz w:val="24"/>
          <w:szCs w:val="24"/>
        </w:rPr>
        <w:t xml:space="preserve"> </w:t>
      </w:r>
      <w:r w:rsidRPr="00F131AA">
        <w:rPr>
          <w:rFonts w:ascii="Times New Roman" w:hAnsi="Times New Roman" w:cs="Times New Roman"/>
          <w:sz w:val="24"/>
          <w:szCs w:val="24"/>
        </w:rPr>
        <w:t xml:space="preserve">seletuskirja </w:t>
      </w:r>
      <w:r w:rsidR="00566A7A">
        <w:rPr>
          <w:rFonts w:ascii="Times New Roman" w:hAnsi="Times New Roman" w:cs="Times New Roman"/>
          <w:sz w:val="24"/>
          <w:szCs w:val="24"/>
        </w:rPr>
        <w:t>mahtu</w:t>
      </w:r>
      <w:r w:rsidRPr="00F131AA">
        <w:rPr>
          <w:rFonts w:ascii="Times New Roman" w:hAnsi="Times New Roman" w:cs="Times New Roman"/>
          <w:sz w:val="24"/>
          <w:szCs w:val="24"/>
        </w:rPr>
        <w:t xml:space="preserve"> ega suurendaks seeläbi õiguslooja töökoormust eelnõu materjalide ettevalmistamisel. </w:t>
      </w:r>
      <w:r w:rsidR="0056090A" w:rsidRPr="00F131AA">
        <w:rPr>
          <w:rFonts w:ascii="Times New Roman" w:hAnsi="Times New Roman" w:cs="Times New Roman"/>
          <w:sz w:val="24"/>
          <w:szCs w:val="24"/>
        </w:rPr>
        <w:t xml:space="preserve">Mahukad ja keerulised seletuskirjad on probleem ka kaasamise vaatest, sest need </w:t>
      </w:r>
      <w:r w:rsidR="00CA20F4" w:rsidRPr="00F131AA">
        <w:rPr>
          <w:rFonts w:ascii="Times New Roman" w:hAnsi="Times New Roman" w:cs="Times New Roman"/>
          <w:sz w:val="24"/>
          <w:szCs w:val="24"/>
        </w:rPr>
        <w:t xml:space="preserve">raskendavad eelnõu </w:t>
      </w:r>
      <w:r w:rsidR="00C47258" w:rsidRPr="00F131AA">
        <w:rPr>
          <w:rFonts w:ascii="Times New Roman" w:hAnsi="Times New Roman" w:cs="Times New Roman"/>
          <w:sz w:val="24"/>
          <w:szCs w:val="24"/>
        </w:rPr>
        <w:t xml:space="preserve">läbitöötamist ja </w:t>
      </w:r>
      <w:r w:rsidR="00C9416F" w:rsidRPr="00F131AA">
        <w:rPr>
          <w:rFonts w:ascii="Times New Roman" w:hAnsi="Times New Roman" w:cs="Times New Roman"/>
          <w:sz w:val="24"/>
          <w:szCs w:val="24"/>
        </w:rPr>
        <w:t>suurendavad tagasiside andmisele kuluvat aega</w:t>
      </w:r>
      <w:r w:rsidR="00F33693" w:rsidRPr="00F131AA">
        <w:rPr>
          <w:rFonts w:ascii="Times New Roman" w:hAnsi="Times New Roman" w:cs="Times New Roman"/>
          <w:sz w:val="24"/>
          <w:szCs w:val="24"/>
        </w:rPr>
        <w:t xml:space="preserve">. </w:t>
      </w:r>
      <w:r w:rsidR="00633BAB">
        <w:rPr>
          <w:rFonts w:ascii="Times New Roman" w:hAnsi="Times New Roman" w:cs="Times New Roman"/>
          <w:sz w:val="24"/>
          <w:szCs w:val="24"/>
        </w:rPr>
        <w:t>S</w:t>
      </w:r>
      <w:r w:rsidRPr="00F131AA">
        <w:rPr>
          <w:rFonts w:ascii="Times New Roman" w:hAnsi="Times New Roman" w:cs="Times New Roman"/>
          <w:sz w:val="24"/>
          <w:szCs w:val="24"/>
        </w:rPr>
        <w:t>eletuskirja nõudeid täienda</w:t>
      </w:r>
      <w:r w:rsidR="00633BAB">
        <w:rPr>
          <w:rFonts w:ascii="Times New Roman" w:hAnsi="Times New Roman" w:cs="Times New Roman"/>
          <w:sz w:val="24"/>
          <w:szCs w:val="24"/>
        </w:rPr>
        <w:t>takse</w:t>
      </w:r>
      <w:r w:rsidRPr="00F131AA">
        <w:rPr>
          <w:rFonts w:ascii="Times New Roman" w:hAnsi="Times New Roman" w:cs="Times New Roman"/>
          <w:sz w:val="24"/>
          <w:szCs w:val="24"/>
        </w:rPr>
        <w:t xml:space="preserve"> Euroopa Liidu õigusele vastavust puudutavas osas, mis </w:t>
      </w:r>
      <w:r w:rsidR="00633BAB">
        <w:rPr>
          <w:rFonts w:ascii="Times New Roman" w:hAnsi="Times New Roman" w:cs="Times New Roman"/>
          <w:sz w:val="24"/>
          <w:szCs w:val="24"/>
        </w:rPr>
        <w:t xml:space="preserve">võib kaasa tuua </w:t>
      </w:r>
      <w:r w:rsidRPr="00F131AA">
        <w:rPr>
          <w:rFonts w:ascii="Times New Roman" w:hAnsi="Times New Roman" w:cs="Times New Roman"/>
          <w:sz w:val="24"/>
          <w:szCs w:val="24"/>
        </w:rPr>
        <w:t>teksti lisandumist.</w:t>
      </w:r>
      <w:r w:rsidR="00C47258" w:rsidRPr="00F131AA">
        <w:rPr>
          <w:rFonts w:ascii="Times New Roman" w:hAnsi="Times New Roman" w:cs="Times New Roman"/>
          <w:sz w:val="24"/>
          <w:szCs w:val="24"/>
        </w:rPr>
        <w:t xml:space="preserve"> </w:t>
      </w:r>
    </w:p>
    <w:p w14:paraId="35624AC9" w14:textId="77777777" w:rsidR="00FE72BA" w:rsidRPr="00F131AA" w:rsidRDefault="00FE72BA" w:rsidP="0056090A">
      <w:pPr>
        <w:spacing w:after="0" w:line="240" w:lineRule="auto"/>
        <w:jc w:val="both"/>
        <w:rPr>
          <w:rFonts w:ascii="Times New Roman" w:hAnsi="Times New Roman" w:cs="Times New Roman"/>
          <w:sz w:val="24"/>
          <w:szCs w:val="24"/>
        </w:rPr>
      </w:pPr>
    </w:p>
    <w:p w14:paraId="3ACE2316" w14:textId="54E21A0C" w:rsidR="00C33157" w:rsidRPr="00EF749D" w:rsidRDefault="423FC228" w:rsidP="00556B6B">
      <w:pPr>
        <w:spacing w:after="0" w:line="240" w:lineRule="auto"/>
        <w:jc w:val="both"/>
      </w:pPr>
      <w:r w:rsidRPr="63943DF4">
        <w:rPr>
          <w:rFonts w:ascii="Times New Roman" w:hAnsi="Times New Roman" w:cs="Times New Roman"/>
          <w:sz w:val="24"/>
          <w:szCs w:val="24"/>
        </w:rPr>
        <w:t xml:space="preserve">Õigusloomega tegelevate ametnike koormust vähendavad </w:t>
      </w:r>
      <w:r w:rsidR="0E5BF506" w:rsidRPr="63943DF4">
        <w:rPr>
          <w:rFonts w:ascii="Times New Roman" w:hAnsi="Times New Roman" w:cs="Times New Roman"/>
          <w:sz w:val="24"/>
          <w:szCs w:val="24"/>
        </w:rPr>
        <w:t>VTK</w:t>
      </w:r>
      <w:r w:rsidR="00FA7E3B">
        <w:rPr>
          <w:rFonts w:ascii="Times New Roman" w:hAnsi="Times New Roman" w:cs="Times New Roman"/>
          <w:sz w:val="24"/>
          <w:szCs w:val="24"/>
        </w:rPr>
        <w:t xml:space="preserve"> – edaspidi algatuskirja – </w:t>
      </w:r>
      <w:r w:rsidR="0E5BF506" w:rsidRPr="63943DF4">
        <w:rPr>
          <w:rFonts w:ascii="Times New Roman" w:hAnsi="Times New Roman" w:cs="Times New Roman"/>
          <w:sz w:val="24"/>
          <w:szCs w:val="24"/>
        </w:rPr>
        <w:t xml:space="preserve"> sisunõuete lihtsustamine </w:t>
      </w:r>
      <w:r w:rsidR="019F772A" w:rsidRPr="63943DF4">
        <w:rPr>
          <w:rFonts w:ascii="Times New Roman" w:hAnsi="Times New Roman" w:cs="Times New Roman"/>
          <w:sz w:val="24"/>
          <w:szCs w:val="24"/>
        </w:rPr>
        <w:t xml:space="preserve">ja </w:t>
      </w:r>
      <w:r w:rsidR="0E5BF506" w:rsidRPr="63943DF4">
        <w:rPr>
          <w:rFonts w:ascii="Times New Roman" w:hAnsi="Times New Roman" w:cs="Times New Roman"/>
          <w:sz w:val="24"/>
          <w:szCs w:val="24"/>
        </w:rPr>
        <w:t>m</w:t>
      </w:r>
      <w:r w:rsidR="419B579B" w:rsidRPr="63943DF4">
        <w:rPr>
          <w:rFonts w:ascii="Times New Roman" w:hAnsi="Times New Roman" w:cs="Times New Roman"/>
          <w:sz w:val="24"/>
          <w:szCs w:val="24"/>
        </w:rPr>
        <w:t xml:space="preserve">õju olulisuse </w:t>
      </w:r>
      <w:r w:rsidR="5E989875" w:rsidRPr="63943DF4">
        <w:rPr>
          <w:rFonts w:ascii="Times New Roman" w:hAnsi="Times New Roman" w:cs="Times New Roman"/>
          <w:sz w:val="24"/>
          <w:szCs w:val="24"/>
        </w:rPr>
        <w:t>hindamise kohustuse kaotamine</w:t>
      </w:r>
      <w:r w:rsidR="1B489119" w:rsidRPr="63943DF4">
        <w:rPr>
          <w:rFonts w:ascii="Times New Roman" w:hAnsi="Times New Roman" w:cs="Times New Roman"/>
          <w:sz w:val="24"/>
          <w:szCs w:val="24"/>
        </w:rPr>
        <w:t>.</w:t>
      </w:r>
      <w:r w:rsidR="69A882D8" w:rsidRPr="63943DF4">
        <w:rPr>
          <w:rFonts w:ascii="Times New Roman" w:hAnsi="Times New Roman" w:cs="Times New Roman"/>
          <w:sz w:val="24"/>
          <w:szCs w:val="24"/>
        </w:rPr>
        <w:t xml:space="preserve"> </w:t>
      </w:r>
      <w:r w:rsidR="1F6F5515" w:rsidRPr="63943DF4">
        <w:rPr>
          <w:rFonts w:ascii="Times New Roman" w:hAnsi="Times New Roman" w:cs="Times New Roman"/>
          <w:sz w:val="24"/>
          <w:szCs w:val="24"/>
        </w:rPr>
        <w:t xml:space="preserve">Töökoormust suurendavad eelkõige </w:t>
      </w:r>
      <w:r w:rsidR="7F0DE3EC" w:rsidRPr="63943DF4">
        <w:rPr>
          <w:rFonts w:ascii="Times New Roman" w:hAnsi="Times New Roman" w:cs="Times New Roman"/>
          <w:sz w:val="24"/>
          <w:szCs w:val="24"/>
        </w:rPr>
        <w:t>muudatused</w:t>
      </w:r>
      <w:r w:rsidR="4DFDDD38" w:rsidRPr="63943DF4">
        <w:rPr>
          <w:rFonts w:ascii="Times New Roman" w:hAnsi="Times New Roman" w:cs="Times New Roman"/>
          <w:sz w:val="24"/>
          <w:szCs w:val="24"/>
        </w:rPr>
        <w:t>, mis puudutavad</w:t>
      </w:r>
      <w:r w:rsidR="7F0DE3EC" w:rsidRPr="63943DF4">
        <w:rPr>
          <w:rFonts w:ascii="Times New Roman" w:hAnsi="Times New Roman" w:cs="Times New Roman"/>
          <w:sz w:val="24"/>
          <w:szCs w:val="24"/>
        </w:rPr>
        <w:t xml:space="preserve"> </w:t>
      </w:r>
      <w:r w:rsidR="5162181E" w:rsidRPr="63943DF4">
        <w:rPr>
          <w:rFonts w:ascii="Times New Roman" w:hAnsi="Times New Roman" w:cs="Times New Roman"/>
          <w:sz w:val="24"/>
          <w:szCs w:val="24"/>
        </w:rPr>
        <w:t xml:space="preserve">seletuskirjas </w:t>
      </w:r>
      <w:r w:rsidR="0D71D4EB" w:rsidRPr="63943DF4">
        <w:rPr>
          <w:rFonts w:ascii="Times New Roman" w:hAnsi="Times New Roman" w:cs="Times New Roman"/>
          <w:sz w:val="24"/>
          <w:szCs w:val="24"/>
        </w:rPr>
        <w:t xml:space="preserve">Euroopa Liidu õigusakti </w:t>
      </w:r>
      <w:r w:rsidR="4DFDDD38" w:rsidRPr="63943DF4">
        <w:rPr>
          <w:rFonts w:ascii="Times New Roman" w:hAnsi="Times New Roman" w:cs="Times New Roman"/>
          <w:sz w:val="24"/>
          <w:szCs w:val="24"/>
        </w:rPr>
        <w:t>rakendamise kohta</w:t>
      </w:r>
      <w:r w:rsidR="0D71D4EB" w:rsidRPr="63943DF4">
        <w:rPr>
          <w:rFonts w:ascii="Times New Roman" w:hAnsi="Times New Roman" w:cs="Times New Roman"/>
          <w:sz w:val="24"/>
          <w:szCs w:val="24"/>
        </w:rPr>
        <w:t xml:space="preserve"> info esitamis</w:t>
      </w:r>
      <w:r w:rsidR="4DFDDD38" w:rsidRPr="63943DF4">
        <w:rPr>
          <w:rFonts w:ascii="Times New Roman" w:hAnsi="Times New Roman" w:cs="Times New Roman"/>
          <w:sz w:val="24"/>
          <w:szCs w:val="24"/>
        </w:rPr>
        <w:t>t</w:t>
      </w:r>
      <w:r w:rsidR="0D71D4EB" w:rsidRPr="63943DF4">
        <w:rPr>
          <w:rFonts w:ascii="Times New Roman" w:hAnsi="Times New Roman" w:cs="Times New Roman"/>
          <w:sz w:val="24"/>
          <w:szCs w:val="24"/>
        </w:rPr>
        <w:t xml:space="preserve"> ning </w:t>
      </w:r>
      <w:r w:rsidR="10980001" w:rsidRPr="63943DF4">
        <w:rPr>
          <w:rFonts w:ascii="Times New Roman" w:hAnsi="Times New Roman" w:cs="Times New Roman"/>
          <w:sz w:val="24"/>
          <w:szCs w:val="24"/>
        </w:rPr>
        <w:t xml:space="preserve">eelarveliste tulude ja kulude </w:t>
      </w:r>
      <w:r w:rsidR="7F202D00" w:rsidRPr="63943DF4">
        <w:rPr>
          <w:rFonts w:ascii="Times New Roman" w:hAnsi="Times New Roman" w:cs="Times New Roman"/>
          <w:sz w:val="24"/>
          <w:szCs w:val="24"/>
        </w:rPr>
        <w:t>hindamis</w:t>
      </w:r>
      <w:r w:rsidR="4DFDDD38" w:rsidRPr="63943DF4">
        <w:rPr>
          <w:rFonts w:ascii="Times New Roman" w:hAnsi="Times New Roman" w:cs="Times New Roman"/>
          <w:sz w:val="24"/>
          <w:szCs w:val="24"/>
        </w:rPr>
        <w:t>t</w:t>
      </w:r>
      <w:r w:rsidR="7F202D00" w:rsidRPr="63943DF4">
        <w:rPr>
          <w:rFonts w:ascii="Times New Roman" w:hAnsi="Times New Roman" w:cs="Times New Roman"/>
          <w:sz w:val="24"/>
          <w:szCs w:val="24"/>
        </w:rPr>
        <w:t xml:space="preserve">. </w:t>
      </w:r>
      <w:r w:rsidR="00441BF0">
        <w:rPr>
          <w:rFonts w:ascii="Times New Roman" w:hAnsi="Times New Roman" w:cs="Times New Roman"/>
          <w:sz w:val="24"/>
          <w:szCs w:val="24"/>
        </w:rPr>
        <w:t>Kohanemist eeldavad</w:t>
      </w:r>
      <w:r w:rsidR="003159D7">
        <w:rPr>
          <w:rFonts w:ascii="Times New Roman" w:hAnsi="Times New Roman" w:cs="Times New Roman"/>
          <w:sz w:val="24"/>
          <w:szCs w:val="24"/>
        </w:rPr>
        <w:t xml:space="preserve"> ka</w:t>
      </w:r>
      <w:r w:rsidR="00441BF0">
        <w:rPr>
          <w:rFonts w:ascii="Times New Roman" w:hAnsi="Times New Roman" w:cs="Times New Roman"/>
          <w:sz w:val="24"/>
          <w:szCs w:val="24"/>
        </w:rPr>
        <w:t xml:space="preserve"> </w:t>
      </w:r>
      <w:r w:rsidR="0078415D">
        <w:rPr>
          <w:rFonts w:ascii="Times New Roman" w:hAnsi="Times New Roman" w:cs="Times New Roman"/>
          <w:sz w:val="24"/>
          <w:szCs w:val="24"/>
        </w:rPr>
        <w:t xml:space="preserve">seletuskirja sisukokkuvõtte </w:t>
      </w:r>
      <w:r w:rsidR="00BB2AB5">
        <w:rPr>
          <w:rFonts w:ascii="Times New Roman" w:hAnsi="Times New Roman" w:cs="Times New Roman"/>
          <w:sz w:val="24"/>
          <w:szCs w:val="24"/>
        </w:rPr>
        <w:t>lihtsakeelsu</w:t>
      </w:r>
      <w:r w:rsidR="009E0EE5">
        <w:rPr>
          <w:rFonts w:ascii="Times New Roman" w:hAnsi="Times New Roman" w:cs="Times New Roman"/>
          <w:sz w:val="24"/>
          <w:szCs w:val="24"/>
        </w:rPr>
        <w:t>s</w:t>
      </w:r>
      <w:r w:rsidR="00BB2AB5">
        <w:rPr>
          <w:rFonts w:ascii="Times New Roman" w:hAnsi="Times New Roman" w:cs="Times New Roman"/>
          <w:sz w:val="24"/>
          <w:szCs w:val="24"/>
        </w:rPr>
        <w:t xml:space="preserve">e nõue </w:t>
      </w:r>
      <w:r w:rsidR="0078415D">
        <w:rPr>
          <w:rFonts w:ascii="Times New Roman" w:hAnsi="Times New Roman" w:cs="Times New Roman"/>
          <w:sz w:val="24"/>
          <w:szCs w:val="24"/>
        </w:rPr>
        <w:t xml:space="preserve">ning </w:t>
      </w:r>
      <w:r w:rsidR="009D6A91">
        <w:rPr>
          <w:rFonts w:ascii="Times New Roman" w:hAnsi="Times New Roman" w:cs="Times New Roman"/>
          <w:sz w:val="24"/>
          <w:szCs w:val="24"/>
        </w:rPr>
        <w:t>muudatused mõju hindamise nõuetes.</w:t>
      </w:r>
    </w:p>
    <w:p w14:paraId="0A09C1B1" w14:textId="79D75CD1" w:rsidR="00C33157" w:rsidRPr="00EF749D" w:rsidRDefault="00C33157" w:rsidP="63943DF4">
      <w:pPr>
        <w:spacing w:after="0" w:line="240" w:lineRule="auto"/>
        <w:jc w:val="both"/>
        <w:rPr>
          <w:rFonts w:ascii="Times New Roman" w:hAnsi="Times New Roman" w:cs="Times New Roman"/>
          <w:sz w:val="24"/>
          <w:szCs w:val="24"/>
        </w:rPr>
      </w:pPr>
    </w:p>
    <w:p w14:paraId="672ABB24" w14:textId="0C9BDF33" w:rsidR="0016458A" w:rsidRPr="0016458A" w:rsidRDefault="0016458A" w:rsidP="0016458A">
      <w:pPr>
        <w:spacing w:after="0" w:line="240" w:lineRule="auto"/>
        <w:jc w:val="both"/>
        <w:rPr>
          <w:rFonts w:ascii="Times New Roman" w:eastAsia="Times New Roman" w:hAnsi="Times New Roman" w:cs="Times New Roman"/>
          <w:sz w:val="24"/>
          <w:szCs w:val="24"/>
        </w:rPr>
      </w:pPr>
      <w:r w:rsidRPr="0016458A">
        <w:rPr>
          <w:rFonts w:ascii="Times New Roman" w:eastAsia="Times New Roman" w:hAnsi="Times New Roman" w:cs="Times New Roman"/>
          <w:b/>
          <w:bCs/>
          <w:sz w:val="24"/>
          <w:szCs w:val="24"/>
        </w:rPr>
        <w:t>Infotehnoloogiliste lahenduste</w:t>
      </w:r>
      <w:r w:rsidRPr="0016458A">
        <w:rPr>
          <w:rFonts w:ascii="Times New Roman" w:eastAsia="Times New Roman" w:hAnsi="Times New Roman" w:cs="Times New Roman"/>
          <w:sz w:val="24"/>
          <w:szCs w:val="24"/>
        </w:rPr>
        <w:t xml:space="preserve"> läbimõtlemi</w:t>
      </w:r>
      <w:r w:rsidR="0037548F">
        <w:rPr>
          <w:rFonts w:ascii="Times New Roman" w:eastAsia="Times New Roman" w:hAnsi="Times New Roman" w:cs="Times New Roman"/>
          <w:sz w:val="24"/>
          <w:szCs w:val="24"/>
        </w:rPr>
        <w:t>n</w:t>
      </w:r>
      <w:r w:rsidR="009A0DD0">
        <w:rPr>
          <w:rFonts w:ascii="Times New Roman" w:eastAsia="Times New Roman" w:hAnsi="Times New Roman" w:cs="Times New Roman"/>
          <w:sz w:val="24"/>
          <w:szCs w:val="24"/>
        </w:rPr>
        <w:t>e</w:t>
      </w:r>
      <w:r w:rsidRPr="0016458A">
        <w:rPr>
          <w:rFonts w:ascii="Times New Roman" w:eastAsia="Times New Roman" w:hAnsi="Times New Roman" w:cs="Times New Roman"/>
          <w:sz w:val="24"/>
          <w:szCs w:val="24"/>
        </w:rPr>
        <w:t xml:space="preserve"> eelnõu ettevalmistamise käigus võib </w:t>
      </w:r>
      <w:r w:rsidR="00275339">
        <w:rPr>
          <w:rFonts w:ascii="Times New Roman" w:eastAsia="Times New Roman" w:hAnsi="Times New Roman" w:cs="Times New Roman"/>
          <w:sz w:val="24"/>
          <w:szCs w:val="24"/>
        </w:rPr>
        <w:t>suurend</w:t>
      </w:r>
      <w:r w:rsidR="009A0DD0">
        <w:rPr>
          <w:rFonts w:ascii="Times New Roman" w:eastAsia="Times New Roman" w:hAnsi="Times New Roman" w:cs="Times New Roman"/>
          <w:sz w:val="24"/>
          <w:szCs w:val="24"/>
        </w:rPr>
        <w:t>ada</w:t>
      </w:r>
      <w:r w:rsidRPr="0016458A">
        <w:rPr>
          <w:rFonts w:ascii="Times New Roman" w:eastAsia="Times New Roman" w:hAnsi="Times New Roman" w:cs="Times New Roman"/>
          <w:sz w:val="24"/>
          <w:szCs w:val="24"/>
        </w:rPr>
        <w:t xml:space="preserve"> töökoormus</w:t>
      </w:r>
      <w:r w:rsidR="009A0DD0">
        <w:rPr>
          <w:rFonts w:ascii="Times New Roman" w:eastAsia="Times New Roman" w:hAnsi="Times New Roman" w:cs="Times New Roman"/>
          <w:sz w:val="24"/>
          <w:szCs w:val="24"/>
        </w:rPr>
        <w:t>t</w:t>
      </w:r>
      <w:r w:rsidRPr="0016458A">
        <w:rPr>
          <w:rFonts w:ascii="Times New Roman" w:eastAsia="Times New Roman" w:hAnsi="Times New Roman" w:cs="Times New Roman"/>
          <w:sz w:val="24"/>
          <w:szCs w:val="24"/>
        </w:rPr>
        <w:t>, kuid mõju on pigem väike ja avaldub üksnes selliste eelnõude puhul, mille rakendamine eeldab infotehnoloogilise lahenduse loomist, muutmist või kasutusest kõrvaldamist. Muudatus parandab otsuste kvaliteeti ja läbipaistvust, aitab varakult hinnata arenduse vajalikkust, maksumust, ajakava, rahastust ja vastutust ning vähendab seaduse rakendamise viibimise ja planeerimata kulude riski. Põhjendatud kaalutluste väljatoomine toetab andmepõhist otsustamist</w:t>
      </w:r>
      <w:r w:rsidR="00756B3B">
        <w:rPr>
          <w:rFonts w:ascii="Times New Roman" w:eastAsia="Times New Roman" w:hAnsi="Times New Roman" w:cs="Times New Roman"/>
          <w:sz w:val="24"/>
          <w:szCs w:val="24"/>
        </w:rPr>
        <w:t>.</w:t>
      </w:r>
    </w:p>
    <w:p w14:paraId="6D5A44EB" w14:textId="77777777" w:rsidR="0016458A" w:rsidRPr="0016458A" w:rsidRDefault="0016458A" w:rsidP="0016458A">
      <w:pPr>
        <w:spacing w:after="0" w:line="240" w:lineRule="auto"/>
        <w:jc w:val="both"/>
        <w:rPr>
          <w:rFonts w:ascii="Times New Roman" w:eastAsia="Times New Roman" w:hAnsi="Times New Roman" w:cs="Times New Roman"/>
          <w:sz w:val="24"/>
          <w:szCs w:val="24"/>
        </w:rPr>
      </w:pPr>
    </w:p>
    <w:p w14:paraId="645AE6F9" w14:textId="799FF883" w:rsidR="00F633EB" w:rsidRPr="00F131AA" w:rsidRDefault="0016458A" w:rsidP="00556B6B">
      <w:pPr>
        <w:spacing w:after="0" w:line="240" w:lineRule="auto"/>
        <w:jc w:val="both"/>
        <w:rPr>
          <w:rFonts w:ascii="Times New Roman" w:hAnsi="Times New Roman" w:cs="Times New Roman"/>
          <w:sz w:val="24"/>
          <w:szCs w:val="24"/>
        </w:rPr>
      </w:pPr>
      <w:r w:rsidRPr="0016458A">
        <w:rPr>
          <w:rFonts w:ascii="Times New Roman" w:eastAsia="Times New Roman" w:hAnsi="Times New Roman" w:cs="Times New Roman"/>
          <w:sz w:val="24"/>
          <w:szCs w:val="24"/>
        </w:rPr>
        <w:t xml:space="preserve">Lisakohustus on kahtlemata ka see, et õigusloojal tuleb edaspidi algatuskirja etapis kaaluda </w:t>
      </w:r>
      <w:r w:rsidRPr="000A4F29">
        <w:rPr>
          <w:rFonts w:ascii="Times New Roman" w:eastAsia="Times New Roman" w:hAnsi="Times New Roman" w:cs="Times New Roman"/>
          <w:b/>
          <w:sz w:val="24"/>
          <w:szCs w:val="24"/>
        </w:rPr>
        <w:t>automatiseerimisel põhinevat lahendusviisi</w:t>
      </w:r>
      <w:r w:rsidRPr="0016458A">
        <w:rPr>
          <w:rFonts w:ascii="Times New Roman" w:eastAsia="Times New Roman" w:hAnsi="Times New Roman" w:cs="Times New Roman"/>
          <w:sz w:val="24"/>
          <w:szCs w:val="24"/>
        </w:rPr>
        <w:t xml:space="preserve"> ja seda selgitada.</w:t>
      </w:r>
      <w:r w:rsidRPr="0016458A">
        <w:rPr>
          <w:rFonts w:ascii="Times New Roman" w:hAnsi="Times New Roman" w:cs="Times New Roman"/>
          <w:sz w:val="24"/>
          <w:szCs w:val="24"/>
        </w:rPr>
        <w:t xml:space="preserve"> </w:t>
      </w:r>
      <w:r w:rsidR="2E9348C8" w:rsidRPr="0016458A">
        <w:rPr>
          <w:rFonts w:ascii="Times New Roman" w:hAnsi="Times New Roman" w:cs="Times New Roman"/>
          <w:sz w:val="24"/>
          <w:szCs w:val="24"/>
        </w:rPr>
        <w:t xml:space="preserve">Kavas ei ole </w:t>
      </w:r>
      <w:r w:rsidR="02A19072" w:rsidRPr="0016458A">
        <w:rPr>
          <w:rFonts w:ascii="Times New Roman" w:hAnsi="Times New Roman" w:cs="Times New Roman"/>
          <w:sz w:val="24"/>
          <w:szCs w:val="24"/>
        </w:rPr>
        <w:t xml:space="preserve">ette näha üksikasjalikke nõudeid, kuidas </w:t>
      </w:r>
      <w:r w:rsidR="224AF6FC" w:rsidRPr="000A4F29">
        <w:rPr>
          <w:rFonts w:ascii="Times New Roman" w:hAnsi="Times New Roman" w:cs="Times New Roman"/>
          <w:sz w:val="24"/>
          <w:szCs w:val="24"/>
        </w:rPr>
        <w:t>automatiseerimise</w:t>
      </w:r>
      <w:r w:rsidR="00635FD0">
        <w:rPr>
          <w:rFonts w:ascii="Times New Roman" w:hAnsi="Times New Roman" w:cs="Times New Roman"/>
          <w:sz w:val="24"/>
          <w:szCs w:val="24"/>
        </w:rPr>
        <w:t>l</w:t>
      </w:r>
      <w:r w:rsidR="33B8464E" w:rsidRPr="000A4F29">
        <w:rPr>
          <w:rFonts w:ascii="Times New Roman" w:hAnsi="Times New Roman" w:cs="Times New Roman"/>
          <w:sz w:val="24"/>
          <w:szCs w:val="24"/>
        </w:rPr>
        <w:t xml:space="preserve">, sealhulgas </w:t>
      </w:r>
      <w:r w:rsidRPr="000A4F29">
        <w:rPr>
          <w:rFonts w:ascii="Times New Roman" w:hAnsi="Times New Roman" w:cs="Times New Roman"/>
          <w:sz w:val="24"/>
          <w:szCs w:val="24"/>
        </w:rPr>
        <w:t>tehisaru</w:t>
      </w:r>
      <w:r w:rsidR="1FECF8C3" w:rsidRPr="000A4F29">
        <w:rPr>
          <w:rFonts w:ascii="Times New Roman" w:hAnsi="Times New Roman" w:cs="Times New Roman"/>
          <w:sz w:val="24"/>
          <w:szCs w:val="24"/>
        </w:rPr>
        <w:t xml:space="preserve"> tehnoloogia</w:t>
      </w:r>
      <w:r w:rsidR="224AF6FC" w:rsidRPr="000A4F29">
        <w:rPr>
          <w:rFonts w:ascii="Times New Roman" w:hAnsi="Times New Roman" w:cs="Times New Roman"/>
          <w:sz w:val="24"/>
          <w:szCs w:val="24"/>
        </w:rPr>
        <w:t>l</w:t>
      </w:r>
      <w:r w:rsidR="3F4E13AA" w:rsidRPr="000A4F29">
        <w:rPr>
          <w:rFonts w:ascii="Times New Roman" w:hAnsi="Times New Roman" w:cs="Times New Roman"/>
          <w:sz w:val="24"/>
          <w:szCs w:val="24"/>
        </w:rPr>
        <w:t>,</w:t>
      </w:r>
      <w:r w:rsidR="224AF6FC" w:rsidRPr="000A4F29">
        <w:rPr>
          <w:rFonts w:ascii="Times New Roman" w:hAnsi="Times New Roman" w:cs="Times New Roman"/>
          <w:sz w:val="24"/>
          <w:szCs w:val="24"/>
        </w:rPr>
        <w:t xml:space="preserve"> põhinevaid lahendusi</w:t>
      </w:r>
      <w:r w:rsidR="224AF6FC" w:rsidRPr="0016458A">
        <w:rPr>
          <w:rFonts w:ascii="Times New Roman" w:hAnsi="Times New Roman" w:cs="Times New Roman"/>
          <w:sz w:val="24"/>
          <w:szCs w:val="24"/>
        </w:rPr>
        <w:t xml:space="preserve"> </w:t>
      </w:r>
      <w:r w:rsidR="7207AF4A" w:rsidRPr="0016458A">
        <w:rPr>
          <w:rFonts w:ascii="Times New Roman" w:hAnsi="Times New Roman" w:cs="Times New Roman"/>
          <w:sz w:val="24"/>
          <w:szCs w:val="24"/>
        </w:rPr>
        <w:t>analüüsida</w:t>
      </w:r>
      <w:r w:rsidR="4700970D" w:rsidRPr="0016458A">
        <w:rPr>
          <w:rFonts w:ascii="Times New Roman" w:hAnsi="Times New Roman" w:cs="Times New Roman"/>
          <w:sz w:val="24"/>
          <w:szCs w:val="24"/>
        </w:rPr>
        <w:t>,</w:t>
      </w:r>
      <w:r w:rsidR="4700970D" w:rsidRPr="63943DF4">
        <w:rPr>
          <w:rFonts w:ascii="Times New Roman" w:hAnsi="Times New Roman" w:cs="Times New Roman"/>
          <w:sz w:val="24"/>
          <w:szCs w:val="24"/>
        </w:rPr>
        <w:t xml:space="preserve"> sest valdkond </w:t>
      </w:r>
      <w:r w:rsidR="019F772A" w:rsidRPr="63943DF4">
        <w:rPr>
          <w:rFonts w:ascii="Times New Roman" w:hAnsi="Times New Roman" w:cs="Times New Roman"/>
          <w:sz w:val="24"/>
          <w:szCs w:val="24"/>
        </w:rPr>
        <w:t xml:space="preserve">areneb </w:t>
      </w:r>
      <w:r w:rsidR="4700970D" w:rsidRPr="63943DF4">
        <w:rPr>
          <w:rFonts w:ascii="Times New Roman" w:hAnsi="Times New Roman" w:cs="Times New Roman"/>
          <w:sz w:val="24"/>
          <w:szCs w:val="24"/>
        </w:rPr>
        <w:t xml:space="preserve">kiiresti </w:t>
      </w:r>
      <w:r w:rsidR="019F772A" w:rsidRPr="63943DF4">
        <w:rPr>
          <w:rFonts w:ascii="Times New Roman" w:hAnsi="Times New Roman" w:cs="Times New Roman"/>
          <w:sz w:val="24"/>
          <w:szCs w:val="24"/>
        </w:rPr>
        <w:t xml:space="preserve">ja </w:t>
      </w:r>
      <w:r w:rsidR="50BE23F8" w:rsidRPr="63943DF4">
        <w:rPr>
          <w:rFonts w:ascii="Times New Roman" w:hAnsi="Times New Roman" w:cs="Times New Roman"/>
          <w:sz w:val="24"/>
          <w:szCs w:val="24"/>
        </w:rPr>
        <w:t>taoline nõue on õigusloomes uus</w:t>
      </w:r>
      <w:r w:rsidR="54F8BCD7" w:rsidRPr="63943DF4">
        <w:rPr>
          <w:rFonts w:ascii="Times New Roman" w:hAnsi="Times New Roman" w:cs="Times New Roman"/>
          <w:sz w:val="24"/>
          <w:szCs w:val="24"/>
        </w:rPr>
        <w:t>.</w:t>
      </w:r>
      <w:r w:rsidR="7207AF4A" w:rsidRPr="63943DF4">
        <w:rPr>
          <w:rFonts w:ascii="Times New Roman" w:hAnsi="Times New Roman" w:cs="Times New Roman"/>
          <w:sz w:val="24"/>
          <w:szCs w:val="24"/>
        </w:rPr>
        <w:t xml:space="preserve"> </w:t>
      </w:r>
      <w:r w:rsidR="046D91FD" w:rsidRPr="63943DF4">
        <w:rPr>
          <w:rFonts w:ascii="Times New Roman" w:hAnsi="Times New Roman" w:cs="Times New Roman"/>
          <w:sz w:val="24"/>
          <w:szCs w:val="24"/>
        </w:rPr>
        <w:t>Tegemist võib olla pelgalt mõtteharjutusega võimalik</w:t>
      </w:r>
      <w:r w:rsidR="019F772A" w:rsidRPr="63943DF4">
        <w:rPr>
          <w:rFonts w:ascii="Times New Roman" w:hAnsi="Times New Roman" w:cs="Times New Roman"/>
          <w:sz w:val="24"/>
          <w:szCs w:val="24"/>
        </w:rPr>
        <w:t>u</w:t>
      </w:r>
      <w:r w:rsidR="046D91FD" w:rsidRPr="63943DF4">
        <w:rPr>
          <w:rFonts w:ascii="Times New Roman" w:hAnsi="Times New Roman" w:cs="Times New Roman"/>
          <w:sz w:val="24"/>
          <w:szCs w:val="24"/>
        </w:rPr>
        <w:t xml:space="preserve"> kasutuspraktika tuvastamiseks, </w:t>
      </w:r>
      <w:r w:rsidR="19B39FBE" w:rsidRPr="63943DF4">
        <w:rPr>
          <w:rFonts w:ascii="Times New Roman" w:hAnsi="Times New Roman" w:cs="Times New Roman"/>
          <w:sz w:val="24"/>
          <w:szCs w:val="24"/>
        </w:rPr>
        <w:t xml:space="preserve">aga ka </w:t>
      </w:r>
      <w:r w:rsidR="6EC1145B" w:rsidRPr="63943DF4">
        <w:rPr>
          <w:rFonts w:ascii="Times New Roman" w:hAnsi="Times New Roman" w:cs="Times New Roman"/>
          <w:sz w:val="24"/>
          <w:szCs w:val="24"/>
        </w:rPr>
        <w:t xml:space="preserve">juba </w:t>
      </w:r>
      <w:r w:rsidR="374ED23E" w:rsidRPr="63943DF4">
        <w:rPr>
          <w:rFonts w:ascii="Times New Roman" w:hAnsi="Times New Roman" w:cs="Times New Roman"/>
          <w:sz w:val="24"/>
          <w:szCs w:val="24"/>
        </w:rPr>
        <w:t>töös</w:t>
      </w:r>
      <w:r w:rsidR="231350AC" w:rsidRPr="63943DF4">
        <w:rPr>
          <w:rFonts w:ascii="Times New Roman" w:hAnsi="Times New Roman" w:cs="Times New Roman"/>
          <w:sz w:val="24"/>
          <w:szCs w:val="24"/>
        </w:rPr>
        <w:t xml:space="preserve"> olevate </w:t>
      </w:r>
      <w:r w:rsidR="2360980A" w:rsidRPr="63943DF4">
        <w:rPr>
          <w:rFonts w:ascii="Times New Roman" w:hAnsi="Times New Roman" w:cs="Times New Roman"/>
          <w:sz w:val="24"/>
          <w:szCs w:val="24"/>
        </w:rPr>
        <w:t xml:space="preserve">algatuste </w:t>
      </w:r>
      <w:r w:rsidR="2E33D900" w:rsidRPr="63943DF4">
        <w:rPr>
          <w:rFonts w:ascii="Times New Roman" w:hAnsi="Times New Roman" w:cs="Times New Roman"/>
          <w:sz w:val="24"/>
          <w:szCs w:val="24"/>
        </w:rPr>
        <w:t>ki</w:t>
      </w:r>
      <w:r w:rsidR="202D9D63" w:rsidRPr="63943DF4">
        <w:rPr>
          <w:rFonts w:ascii="Times New Roman" w:hAnsi="Times New Roman" w:cs="Times New Roman"/>
          <w:sz w:val="24"/>
          <w:szCs w:val="24"/>
        </w:rPr>
        <w:t>rjel</w:t>
      </w:r>
      <w:r w:rsidR="41AB312E" w:rsidRPr="63943DF4">
        <w:rPr>
          <w:rFonts w:ascii="Times New Roman" w:hAnsi="Times New Roman" w:cs="Times New Roman"/>
          <w:sz w:val="24"/>
          <w:szCs w:val="24"/>
        </w:rPr>
        <w:t xml:space="preserve">damisega. </w:t>
      </w:r>
      <w:r w:rsidR="15A57752" w:rsidRPr="63943DF4">
        <w:rPr>
          <w:rFonts w:ascii="Times New Roman" w:hAnsi="Times New Roman" w:cs="Times New Roman"/>
          <w:sz w:val="24"/>
          <w:szCs w:val="24"/>
        </w:rPr>
        <w:t xml:space="preserve">Sätte eesmärk ei ole </w:t>
      </w:r>
      <w:r w:rsidR="113B3D7A" w:rsidRPr="63943DF4">
        <w:rPr>
          <w:rFonts w:ascii="Times New Roman" w:hAnsi="Times New Roman" w:cs="Times New Roman"/>
          <w:sz w:val="24"/>
          <w:szCs w:val="24"/>
        </w:rPr>
        <w:t>formaal</w:t>
      </w:r>
      <w:r w:rsidR="06E31389" w:rsidRPr="63943DF4">
        <w:rPr>
          <w:rFonts w:ascii="Times New Roman" w:hAnsi="Times New Roman" w:cs="Times New Roman"/>
          <w:sz w:val="24"/>
          <w:szCs w:val="24"/>
        </w:rPr>
        <w:t>n</w:t>
      </w:r>
      <w:r w:rsidR="55A071FA" w:rsidRPr="63943DF4">
        <w:rPr>
          <w:rFonts w:ascii="Times New Roman" w:hAnsi="Times New Roman" w:cs="Times New Roman"/>
          <w:sz w:val="24"/>
          <w:szCs w:val="24"/>
        </w:rPr>
        <w:t xml:space="preserve">e </w:t>
      </w:r>
      <w:r w:rsidR="39FD0D5A" w:rsidRPr="63943DF4">
        <w:rPr>
          <w:rFonts w:ascii="Times New Roman" w:hAnsi="Times New Roman" w:cs="Times New Roman"/>
          <w:sz w:val="24"/>
          <w:szCs w:val="24"/>
        </w:rPr>
        <w:t>või</w:t>
      </w:r>
      <w:r w:rsidR="559FCF5B" w:rsidRPr="63943DF4">
        <w:rPr>
          <w:rFonts w:ascii="Times New Roman" w:hAnsi="Times New Roman" w:cs="Times New Roman"/>
          <w:sz w:val="24"/>
          <w:szCs w:val="24"/>
        </w:rPr>
        <w:t xml:space="preserve"> struktureeritud </w:t>
      </w:r>
      <w:r w:rsidR="386D0817" w:rsidRPr="63943DF4">
        <w:rPr>
          <w:rFonts w:ascii="Times New Roman" w:hAnsi="Times New Roman" w:cs="Times New Roman"/>
          <w:sz w:val="24"/>
          <w:szCs w:val="24"/>
        </w:rPr>
        <w:t>analüüs</w:t>
      </w:r>
      <w:r w:rsidR="7354269D" w:rsidRPr="63943DF4">
        <w:rPr>
          <w:rFonts w:ascii="Times New Roman" w:hAnsi="Times New Roman" w:cs="Times New Roman"/>
          <w:sz w:val="24"/>
          <w:szCs w:val="24"/>
        </w:rPr>
        <w:t xml:space="preserve">, vaid </w:t>
      </w:r>
      <w:r w:rsidR="39FD0D5A" w:rsidRPr="63943DF4">
        <w:rPr>
          <w:rFonts w:ascii="Times New Roman" w:hAnsi="Times New Roman" w:cs="Times New Roman"/>
          <w:sz w:val="24"/>
          <w:szCs w:val="24"/>
        </w:rPr>
        <w:t xml:space="preserve">sisuline kaalumine, kas </w:t>
      </w:r>
      <w:r w:rsidR="7C5DBEDE" w:rsidRPr="63943DF4">
        <w:rPr>
          <w:rFonts w:ascii="Times New Roman" w:hAnsi="Times New Roman" w:cs="Times New Roman"/>
          <w:sz w:val="24"/>
          <w:szCs w:val="24"/>
        </w:rPr>
        <w:t xml:space="preserve">regulatsiooni eseme mingis etapis on võimalik </w:t>
      </w:r>
      <w:r w:rsidR="230AB93E" w:rsidRPr="63943DF4">
        <w:rPr>
          <w:rFonts w:ascii="Times New Roman" w:hAnsi="Times New Roman" w:cs="Times New Roman"/>
          <w:sz w:val="24"/>
          <w:szCs w:val="24"/>
        </w:rPr>
        <w:t>kasutada</w:t>
      </w:r>
      <w:r w:rsidR="6CBBD78A" w:rsidRPr="63943DF4">
        <w:rPr>
          <w:rFonts w:ascii="Times New Roman" w:hAnsi="Times New Roman" w:cs="Times New Roman"/>
          <w:sz w:val="24"/>
          <w:szCs w:val="24"/>
        </w:rPr>
        <w:t xml:space="preserve"> </w:t>
      </w:r>
      <w:r w:rsidR="001074CB">
        <w:rPr>
          <w:rFonts w:ascii="Times New Roman" w:hAnsi="Times New Roman" w:cs="Times New Roman"/>
          <w:sz w:val="24"/>
          <w:szCs w:val="24"/>
        </w:rPr>
        <w:t>info</w:t>
      </w:r>
      <w:r w:rsidR="4FDF48B2" w:rsidRPr="63943DF4">
        <w:rPr>
          <w:rFonts w:ascii="Times New Roman" w:hAnsi="Times New Roman" w:cs="Times New Roman"/>
          <w:sz w:val="24"/>
          <w:szCs w:val="24"/>
        </w:rPr>
        <w:t>tehnoloogilis</w:t>
      </w:r>
      <w:r w:rsidR="4BA21A5B" w:rsidRPr="63943DF4">
        <w:rPr>
          <w:rFonts w:ascii="Times New Roman" w:hAnsi="Times New Roman" w:cs="Times New Roman"/>
          <w:sz w:val="24"/>
          <w:szCs w:val="24"/>
        </w:rPr>
        <w:t>t</w:t>
      </w:r>
      <w:r w:rsidR="4FDF48B2" w:rsidRPr="63943DF4">
        <w:rPr>
          <w:rFonts w:ascii="Times New Roman" w:hAnsi="Times New Roman" w:cs="Times New Roman"/>
          <w:sz w:val="24"/>
          <w:szCs w:val="24"/>
        </w:rPr>
        <w:t xml:space="preserve"> lahendus</w:t>
      </w:r>
      <w:r w:rsidR="253B3FD9" w:rsidRPr="63943DF4">
        <w:rPr>
          <w:rFonts w:ascii="Times New Roman" w:hAnsi="Times New Roman" w:cs="Times New Roman"/>
          <w:sz w:val="24"/>
          <w:szCs w:val="24"/>
        </w:rPr>
        <w:t>t</w:t>
      </w:r>
      <w:r w:rsidR="12616020" w:rsidRPr="63943DF4">
        <w:rPr>
          <w:rFonts w:ascii="Times New Roman" w:hAnsi="Times New Roman" w:cs="Times New Roman"/>
          <w:sz w:val="24"/>
          <w:szCs w:val="24"/>
        </w:rPr>
        <w:t xml:space="preserve">, ning selle </w:t>
      </w:r>
      <w:r w:rsidR="7DA0BB96" w:rsidRPr="63943DF4">
        <w:rPr>
          <w:rFonts w:ascii="Times New Roman" w:hAnsi="Times New Roman" w:cs="Times New Roman"/>
          <w:sz w:val="24"/>
          <w:szCs w:val="24"/>
        </w:rPr>
        <w:t xml:space="preserve">kaalumise järelduse esitamine </w:t>
      </w:r>
      <w:r w:rsidR="001074CB">
        <w:rPr>
          <w:rFonts w:ascii="Times New Roman" w:hAnsi="Times New Roman" w:cs="Times New Roman"/>
          <w:sz w:val="24"/>
          <w:szCs w:val="24"/>
        </w:rPr>
        <w:t>algatuskirjas</w:t>
      </w:r>
      <w:r w:rsidR="4FDF48B2" w:rsidRPr="63943DF4">
        <w:rPr>
          <w:rFonts w:ascii="Times New Roman" w:hAnsi="Times New Roman" w:cs="Times New Roman"/>
          <w:sz w:val="24"/>
          <w:szCs w:val="24"/>
        </w:rPr>
        <w:t>.</w:t>
      </w:r>
      <w:r w:rsidR="61FBC714" w:rsidRPr="63943DF4">
        <w:rPr>
          <w:rFonts w:ascii="Times New Roman" w:hAnsi="Times New Roman" w:cs="Times New Roman"/>
          <w:sz w:val="24"/>
          <w:szCs w:val="24"/>
        </w:rPr>
        <w:t xml:space="preserve"> </w:t>
      </w:r>
      <w:r w:rsidR="5D59CF50" w:rsidRPr="63943DF4">
        <w:rPr>
          <w:rFonts w:ascii="Times New Roman" w:hAnsi="Times New Roman" w:cs="Times New Roman"/>
          <w:sz w:val="24"/>
          <w:szCs w:val="24"/>
        </w:rPr>
        <w:t xml:space="preserve">Eriti võib see kõne alla tulla </w:t>
      </w:r>
      <w:r w:rsidR="6C62FDE3" w:rsidRPr="63943DF4">
        <w:rPr>
          <w:rFonts w:ascii="Times New Roman" w:hAnsi="Times New Roman" w:cs="Times New Roman"/>
          <w:sz w:val="24"/>
          <w:szCs w:val="24"/>
        </w:rPr>
        <w:t xml:space="preserve">pikalt muutumatuna püsinud </w:t>
      </w:r>
      <w:r w:rsidR="2C99B211" w:rsidRPr="63943DF4">
        <w:rPr>
          <w:rFonts w:ascii="Times New Roman" w:hAnsi="Times New Roman" w:cs="Times New Roman"/>
          <w:sz w:val="24"/>
          <w:szCs w:val="24"/>
        </w:rPr>
        <w:t>õigusaktide puhul.</w:t>
      </w:r>
      <w:r w:rsidR="4FDF48B2" w:rsidRPr="63943DF4">
        <w:rPr>
          <w:rFonts w:ascii="Times New Roman" w:hAnsi="Times New Roman" w:cs="Times New Roman"/>
          <w:sz w:val="24"/>
          <w:szCs w:val="24"/>
        </w:rPr>
        <w:t xml:space="preserve"> </w:t>
      </w:r>
      <w:r w:rsidR="79310B8E" w:rsidRPr="63943DF4">
        <w:rPr>
          <w:rFonts w:ascii="Times New Roman" w:hAnsi="Times New Roman" w:cs="Times New Roman"/>
          <w:sz w:val="24"/>
          <w:szCs w:val="24"/>
        </w:rPr>
        <w:t xml:space="preserve">Kui </w:t>
      </w:r>
      <w:r w:rsidR="2C99B211" w:rsidRPr="63943DF4">
        <w:rPr>
          <w:rFonts w:ascii="Times New Roman" w:hAnsi="Times New Roman" w:cs="Times New Roman"/>
          <w:sz w:val="24"/>
          <w:szCs w:val="24"/>
        </w:rPr>
        <w:t>tehn</w:t>
      </w:r>
      <w:r w:rsidR="3AB50D51" w:rsidRPr="63943DF4">
        <w:rPr>
          <w:rFonts w:ascii="Times New Roman" w:hAnsi="Times New Roman" w:cs="Times New Roman"/>
          <w:sz w:val="24"/>
          <w:szCs w:val="24"/>
        </w:rPr>
        <w:t>iline</w:t>
      </w:r>
      <w:r w:rsidR="2C99B211" w:rsidRPr="63943DF4">
        <w:rPr>
          <w:rFonts w:ascii="Times New Roman" w:hAnsi="Times New Roman" w:cs="Times New Roman"/>
          <w:sz w:val="24"/>
          <w:szCs w:val="24"/>
        </w:rPr>
        <w:t xml:space="preserve"> lahendus on</w:t>
      </w:r>
      <w:r w:rsidR="0AC38242" w:rsidRPr="63943DF4">
        <w:rPr>
          <w:rFonts w:ascii="Times New Roman" w:hAnsi="Times New Roman" w:cs="Times New Roman"/>
          <w:sz w:val="24"/>
          <w:szCs w:val="24"/>
        </w:rPr>
        <w:t xml:space="preserve"> </w:t>
      </w:r>
      <w:r w:rsidR="3EC31D52" w:rsidRPr="63943DF4">
        <w:rPr>
          <w:rFonts w:ascii="Times New Roman" w:hAnsi="Times New Roman" w:cs="Times New Roman"/>
          <w:sz w:val="24"/>
          <w:szCs w:val="24"/>
        </w:rPr>
        <w:t>silm</w:t>
      </w:r>
      <w:r w:rsidR="4AB8CB00" w:rsidRPr="63943DF4">
        <w:rPr>
          <w:rFonts w:ascii="Times New Roman" w:hAnsi="Times New Roman" w:cs="Times New Roman"/>
          <w:sz w:val="24"/>
          <w:szCs w:val="24"/>
        </w:rPr>
        <w:t>a</w:t>
      </w:r>
      <w:r w:rsidR="3EC31D52" w:rsidRPr="63943DF4">
        <w:rPr>
          <w:rFonts w:ascii="Times New Roman" w:hAnsi="Times New Roman" w:cs="Times New Roman"/>
          <w:sz w:val="24"/>
          <w:szCs w:val="24"/>
        </w:rPr>
        <w:t xml:space="preserve">nähtavalt </w:t>
      </w:r>
      <w:r w:rsidR="75F7CFDE" w:rsidRPr="63943DF4">
        <w:rPr>
          <w:rFonts w:ascii="Times New Roman" w:hAnsi="Times New Roman" w:cs="Times New Roman"/>
          <w:sz w:val="24"/>
          <w:szCs w:val="24"/>
        </w:rPr>
        <w:t xml:space="preserve">võimatu või ebaotstarbekas, piisab </w:t>
      </w:r>
      <w:r w:rsidR="5E3037B3" w:rsidRPr="63943DF4">
        <w:rPr>
          <w:rFonts w:ascii="Times New Roman" w:hAnsi="Times New Roman" w:cs="Times New Roman"/>
          <w:sz w:val="24"/>
          <w:szCs w:val="24"/>
        </w:rPr>
        <w:t xml:space="preserve">lühikesest selgitusest. </w:t>
      </w:r>
      <w:r w:rsidR="41AB312E" w:rsidRPr="63943DF4">
        <w:rPr>
          <w:rFonts w:ascii="Times New Roman" w:hAnsi="Times New Roman" w:cs="Times New Roman"/>
          <w:sz w:val="24"/>
          <w:szCs w:val="24"/>
        </w:rPr>
        <w:t xml:space="preserve">Välistatud ei ole, et </w:t>
      </w:r>
      <w:r w:rsidR="1924B27A" w:rsidRPr="63943DF4">
        <w:rPr>
          <w:rFonts w:ascii="Times New Roman" w:hAnsi="Times New Roman" w:cs="Times New Roman"/>
          <w:sz w:val="24"/>
          <w:szCs w:val="24"/>
        </w:rPr>
        <w:t xml:space="preserve">analüüs </w:t>
      </w:r>
      <w:r w:rsidR="5BFDFA55" w:rsidRPr="63943DF4">
        <w:rPr>
          <w:rFonts w:ascii="Times New Roman" w:hAnsi="Times New Roman" w:cs="Times New Roman"/>
          <w:sz w:val="24"/>
          <w:szCs w:val="24"/>
        </w:rPr>
        <w:t xml:space="preserve">tellitakse </w:t>
      </w:r>
      <w:r w:rsidR="482F71BC" w:rsidRPr="63943DF4">
        <w:rPr>
          <w:rFonts w:ascii="Times New Roman" w:hAnsi="Times New Roman" w:cs="Times New Roman"/>
          <w:sz w:val="24"/>
          <w:szCs w:val="24"/>
        </w:rPr>
        <w:t>väliselt</w:t>
      </w:r>
      <w:r w:rsidR="4D6A9EB8" w:rsidRPr="63943DF4">
        <w:rPr>
          <w:rFonts w:ascii="Times New Roman" w:hAnsi="Times New Roman" w:cs="Times New Roman"/>
          <w:sz w:val="24"/>
          <w:szCs w:val="24"/>
        </w:rPr>
        <w:t xml:space="preserve"> </w:t>
      </w:r>
      <w:r w:rsidR="6010BDE4" w:rsidRPr="63943DF4">
        <w:rPr>
          <w:rFonts w:ascii="Times New Roman" w:hAnsi="Times New Roman" w:cs="Times New Roman"/>
          <w:sz w:val="24"/>
          <w:szCs w:val="24"/>
        </w:rPr>
        <w:t xml:space="preserve">eraõiguslikult </w:t>
      </w:r>
      <w:r w:rsidR="4D6A9EB8" w:rsidRPr="63943DF4">
        <w:rPr>
          <w:rFonts w:ascii="Times New Roman" w:hAnsi="Times New Roman" w:cs="Times New Roman"/>
          <w:sz w:val="24"/>
          <w:szCs w:val="24"/>
        </w:rPr>
        <w:t>i</w:t>
      </w:r>
      <w:r w:rsidR="1F6F844E" w:rsidRPr="63943DF4">
        <w:rPr>
          <w:rFonts w:ascii="Times New Roman" w:hAnsi="Times New Roman" w:cs="Times New Roman"/>
          <w:sz w:val="24"/>
          <w:szCs w:val="24"/>
        </w:rPr>
        <w:t>sikult</w:t>
      </w:r>
      <w:r w:rsidR="6C38B567" w:rsidRPr="63943DF4">
        <w:rPr>
          <w:rFonts w:ascii="Times New Roman" w:hAnsi="Times New Roman" w:cs="Times New Roman"/>
          <w:sz w:val="24"/>
          <w:szCs w:val="24"/>
        </w:rPr>
        <w:t xml:space="preserve"> (</w:t>
      </w:r>
      <w:r w:rsidR="0C4E9D42" w:rsidRPr="63943DF4">
        <w:rPr>
          <w:rFonts w:ascii="Times New Roman" w:hAnsi="Times New Roman" w:cs="Times New Roman"/>
          <w:sz w:val="24"/>
          <w:szCs w:val="24"/>
        </w:rPr>
        <w:t>tehnoloogiaettevõt</w:t>
      </w:r>
      <w:r w:rsidR="019F772A" w:rsidRPr="63943DF4">
        <w:rPr>
          <w:rFonts w:ascii="Times New Roman" w:hAnsi="Times New Roman" w:cs="Times New Roman"/>
          <w:sz w:val="24"/>
          <w:szCs w:val="24"/>
        </w:rPr>
        <w:t>ja</w:t>
      </w:r>
      <w:r w:rsidR="0C4E9D42" w:rsidRPr="63943DF4">
        <w:rPr>
          <w:rFonts w:ascii="Times New Roman" w:hAnsi="Times New Roman" w:cs="Times New Roman"/>
          <w:sz w:val="24"/>
          <w:szCs w:val="24"/>
        </w:rPr>
        <w:t xml:space="preserve">, </w:t>
      </w:r>
      <w:r w:rsidR="26804243" w:rsidRPr="63943DF4">
        <w:rPr>
          <w:rFonts w:ascii="Times New Roman" w:hAnsi="Times New Roman" w:cs="Times New Roman"/>
          <w:sz w:val="24"/>
          <w:szCs w:val="24"/>
        </w:rPr>
        <w:t>uuringufirma)</w:t>
      </w:r>
      <w:r w:rsidR="43D2A01B" w:rsidRPr="63943DF4">
        <w:rPr>
          <w:rFonts w:ascii="Times New Roman" w:hAnsi="Times New Roman" w:cs="Times New Roman"/>
          <w:sz w:val="24"/>
          <w:szCs w:val="24"/>
        </w:rPr>
        <w:t>, samuti saavad</w:t>
      </w:r>
      <w:r w:rsidR="26804243" w:rsidRPr="63943DF4">
        <w:rPr>
          <w:rFonts w:ascii="Times New Roman" w:hAnsi="Times New Roman" w:cs="Times New Roman"/>
          <w:sz w:val="24"/>
          <w:szCs w:val="24"/>
        </w:rPr>
        <w:t xml:space="preserve"> </w:t>
      </w:r>
      <w:r w:rsidR="43D2A01B" w:rsidRPr="63943DF4">
        <w:rPr>
          <w:rFonts w:ascii="Times New Roman" w:hAnsi="Times New Roman" w:cs="Times New Roman"/>
          <w:sz w:val="24"/>
          <w:szCs w:val="24"/>
        </w:rPr>
        <w:t>m</w:t>
      </w:r>
      <w:r w:rsidR="482F71BC" w:rsidRPr="63943DF4">
        <w:rPr>
          <w:rFonts w:ascii="Times New Roman" w:hAnsi="Times New Roman" w:cs="Times New Roman"/>
          <w:sz w:val="24"/>
          <w:szCs w:val="24"/>
        </w:rPr>
        <w:t xml:space="preserve">inisteeriumid kasutada </w:t>
      </w:r>
      <w:r w:rsidR="2AEA8443" w:rsidRPr="63943DF4">
        <w:rPr>
          <w:rFonts w:ascii="Times New Roman" w:hAnsi="Times New Roman" w:cs="Times New Roman"/>
          <w:sz w:val="24"/>
          <w:szCs w:val="24"/>
        </w:rPr>
        <w:t xml:space="preserve">oma </w:t>
      </w:r>
      <w:r w:rsidR="482F71BC" w:rsidRPr="63943DF4">
        <w:rPr>
          <w:rFonts w:ascii="Times New Roman" w:hAnsi="Times New Roman" w:cs="Times New Roman"/>
          <w:sz w:val="24"/>
          <w:szCs w:val="24"/>
        </w:rPr>
        <w:t>haldusalasisest</w:t>
      </w:r>
      <w:r w:rsidR="019F772A" w:rsidRPr="63943DF4">
        <w:rPr>
          <w:rFonts w:ascii="Times New Roman" w:hAnsi="Times New Roman" w:cs="Times New Roman"/>
          <w:sz w:val="24"/>
          <w:szCs w:val="24"/>
        </w:rPr>
        <w:t xml:space="preserve"> IT-majade</w:t>
      </w:r>
      <w:r w:rsidR="482F71BC" w:rsidRPr="63943DF4">
        <w:rPr>
          <w:rFonts w:ascii="Times New Roman" w:hAnsi="Times New Roman" w:cs="Times New Roman"/>
          <w:sz w:val="24"/>
          <w:szCs w:val="24"/>
        </w:rPr>
        <w:t xml:space="preserve"> ressurssi</w:t>
      </w:r>
      <w:r w:rsidR="2AEA8443" w:rsidRPr="63943DF4">
        <w:rPr>
          <w:rFonts w:ascii="Times New Roman" w:hAnsi="Times New Roman" w:cs="Times New Roman"/>
          <w:sz w:val="24"/>
          <w:szCs w:val="24"/>
        </w:rPr>
        <w:t>.</w:t>
      </w:r>
      <w:r w:rsidR="78D641EA" w:rsidRPr="63943DF4">
        <w:rPr>
          <w:rFonts w:ascii="Times New Roman" w:hAnsi="Times New Roman" w:cs="Times New Roman"/>
          <w:sz w:val="24"/>
          <w:szCs w:val="24"/>
        </w:rPr>
        <w:t xml:space="preserve"> Samas on ministeeriumidel</w:t>
      </w:r>
      <w:r w:rsidR="74F7A96E" w:rsidRPr="63943DF4">
        <w:rPr>
          <w:rFonts w:ascii="Times New Roman" w:hAnsi="Times New Roman" w:cs="Times New Roman"/>
          <w:sz w:val="24"/>
          <w:szCs w:val="24"/>
        </w:rPr>
        <w:t xml:space="preserve"> suur </w:t>
      </w:r>
      <w:r w:rsidR="4F090AEF" w:rsidRPr="63943DF4">
        <w:rPr>
          <w:rFonts w:ascii="Times New Roman" w:hAnsi="Times New Roman" w:cs="Times New Roman"/>
          <w:sz w:val="24"/>
          <w:szCs w:val="24"/>
        </w:rPr>
        <w:t>otsustus</w:t>
      </w:r>
      <w:r w:rsidR="74F7A96E" w:rsidRPr="63943DF4">
        <w:rPr>
          <w:rFonts w:ascii="Times New Roman" w:hAnsi="Times New Roman" w:cs="Times New Roman"/>
          <w:sz w:val="24"/>
          <w:szCs w:val="24"/>
        </w:rPr>
        <w:t xml:space="preserve">ruum, kuidas </w:t>
      </w:r>
      <w:r w:rsidR="56F32012" w:rsidRPr="63943DF4">
        <w:rPr>
          <w:rFonts w:ascii="Times New Roman" w:hAnsi="Times New Roman" w:cs="Times New Roman"/>
          <w:sz w:val="24"/>
          <w:szCs w:val="24"/>
        </w:rPr>
        <w:t>kavanda</w:t>
      </w:r>
      <w:r w:rsidR="3B241ED2" w:rsidRPr="63943DF4">
        <w:rPr>
          <w:rFonts w:ascii="Times New Roman" w:hAnsi="Times New Roman" w:cs="Times New Roman"/>
          <w:sz w:val="24"/>
          <w:szCs w:val="24"/>
        </w:rPr>
        <w:t>tavat</w:t>
      </w:r>
      <w:r w:rsidR="56F32012" w:rsidRPr="63943DF4">
        <w:rPr>
          <w:rFonts w:ascii="Times New Roman" w:hAnsi="Times New Roman" w:cs="Times New Roman"/>
          <w:sz w:val="24"/>
          <w:szCs w:val="24"/>
        </w:rPr>
        <w:t xml:space="preserve"> nõuet sisustada, ning</w:t>
      </w:r>
      <w:r w:rsidR="350028A9" w:rsidRPr="63943DF4">
        <w:rPr>
          <w:rFonts w:ascii="Times New Roman" w:hAnsi="Times New Roman" w:cs="Times New Roman"/>
          <w:sz w:val="24"/>
          <w:szCs w:val="24"/>
        </w:rPr>
        <w:t xml:space="preserve"> </w:t>
      </w:r>
      <w:r w:rsidR="174B22F6" w:rsidRPr="63943DF4">
        <w:rPr>
          <w:rFonts w:ascii="Times New Roman" w:hAnsi="Times New Roman" w:cs="Times New Roman"/>
          <w:sz w:val="24"/>
          <w:szCs w:val="24"/>
        </w:rPr>
        <w:t xml:space="preserve">kindlasti ei </w:t>
      </w:r>
      <w:r w:rsidR="2514307F" w:rsidRPr="63943DF4">
        <w:rPr>
          <w:rFonts w:ascii="Times New Roman" w:hAnsi="Times New Roman" w:cs="Times New Roman"/>
          <w:sz w:val="24"/>
          <w:szCs w:val="24"/>
        </w:rPr>
        <w:t>teki</w:t>
      </w:r>
      <w:r w:rsidR="174B22F6" w:rsidRPr="63943DF4">
        <w:rPr>
          <w:rFonts w:ascii="Times New Roman" w:hAnsi="Times New Roman" w:cs="Times New Roman"/>
          <w:sz w:val="24"/>
          <w:szCs w:val="24"/>
        </w:rPr>
        <w:t xml:space="preserve"> </w:t>
      </w:r>
      <w:r w:rsidR="4F6313FA" w:rsidRPr="63943DF4">
        <w:rPr>
          <w:rFonts w:ascii="Times New Roman" w:hAnsi="Times New Roman" w:cs="Times New Roman"/>
          <w:sz w:val="24"/>
          <w:szCs w:val="24"/>
        </w:rPr>
        <w:t xml:space="preserve">sellega </w:t>
      </w:r>
      <w:r w:rsidR="6FF334F2" w:rsidRPr="63943DF4">
        <w:rPr>
          <w:rFonts w:ascii="Times New Roman" w:hAnsi="Times New Roman" w:cs="Times New Roman"/>
          <w:sz w:val="24"/>
          <w:szCs w:val="24"/>
        </w:rPr>
        <w:t>kohustus</w:t>
      </w:r>
      <w:r w:rsidR="174B22F6" w:rsidRPr="63943DF4">
        <w:rPr>
          <w:rFonts w:ascii="Times New Roman" w:hAnsi="Times New Roman" w:cs="Times New Roman"/>
          <w:sz w:val="24"/>
          <w:szCs w:val="24"/>
        </w:rPr>
        <w:t>t</w:t>
      </w:r>
      <w:r w:rsidR="6FF334F2" w:rsidRPr="63943DF4">
        <w:rPr>
          <w:rFonts w:ascii="Times New Roman" w:hAnsi="Times New Roman" w:cs="Times New Roman"/>
          <w:sz w:val="24"/>
          <w:szCs w:val="24"/>
        </w:rPr>
        <w:t xml:space="preserve"> </w:t>
      </w:r>
      <w:r w:rsidR="1AD2E169" w:rsidRPr="63943DF4">
        <w:rPr>
          <w:rFonts w:ascii="Times New Roman" w:hAnsi="Times New Roman" w:cs="Times New Roman"/>
          <w:sz w:val="24"/>
          <w:szCs w:val="24"/>
        </w:rPr>
        <w:t xml:space="preserve">automatiseerimisel või tehisarul põhineva lahenduse kasuks otsustada. </w:t>
      </w:r>
    </w:p>
    <w:p w14:paraId="2A871DFE" w14:textId="77777777" w:rsidR="00FB0924" w:rsidRDefault="00FB0924" w:rsidP="00556B6B">
      <w:pPr>
        <w:spacing w:after="0" w:line="240" w:lineRule="auto"/>
        <w:jc w:val="both"/>
        <w:rPr>
          <w:rFonts w:ascii="Times New Roman" w:hAnsi="Times New Roman" w:cs="Times New Roman"/>
          <w:sz w:val="24"/>
          <w:szCs w:val="24"/>
        </w:rPr>
      </w:pPr>
    </w:p>
    <w:p w14:paraId="63FDC93E" w14:textId="41FF8162" w:rsidR="00935944" w:rsidRDefault="00B71952" w:rsidP="00556B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Seletuskirja arusaadavuse parandamiseks </w:t>
      </w:r>
      <w:r w:rsidR="00410A18">
        <w:rPr>
          <w:rFonts w:ascii="Times New Roman" w:hAnsi="Times New Roman" w:cs="Times New Roman"/>
          <w:sz w:val="24"/>
          <w:szCs w:val="24"/>
        </w:rPr>
        <w:t>kehtestatakse eelnõuga</w:t>
      </w:r>
      <w:r w:rsidR="006D189E">
        <w:rPr>
          <w:rFonts w:ascii="Times New Roman" w:hAnsi="Times New Roman" w:cs="Times New Roman"/>
          <w:sz w:val="24"/>
          <w:szCs w:val="24"/>
        </w:rPr>
        <w:t xml:space="preserve"> </w:t>
      </w:r>
      <w:r w:rsidR="006D189E" w:rsidRPr="002532A0">
        <w:rPr>
          <w:rFonts w:ascii="Times New Roman" w:hAnsi="Times New Roman" w:cs="Times New Roman"/>
          <w:b/>
          <w:sz w:val="24"/>
          <w:szCs w:val="24"/>
        </w:rPr>
        <w:t>lihtsa keele nõue</w:t>
      </w:r>
      <w:r w:rsidR="006D189E">
        <w:rPr>
          <w:rFonts w:ascii="Times New Roman" w:hAnsi="Times New Roman" w:cs="Times New Roman"/>
          <w:sz w:val="24"/>
          <w:szCs w:val="24"/>
        </w:rPr>
        <w:t xml:space="preserve"> sisukokkuvõttele</w:t>
      </w:r>
      <w:r w:rsidR="001D2929">
        <w:rPr>
          <w:rFonts w:ascii="Times New Roman" w:hAnsi="Times New Roman" w:cs="Times New Roman"/>
          <w:sz w:val="24"/>
          <w:szCs w:val="24"/>
        </w:rPr>
        <w:t xml:space="preserve">. </w:t>
      </w:r>
      <w:r w:rsidR="00FC70DB">
        <w:rPr>
          <w:rFonts w:ascii="Times New Roman" w:hAnsi="Times New Roman" w:cs="Times New Roman"/>
          <w:sz w:val="24"/>
          <w:szCs w:val="24"/>
        </w:rPr>
        <w:t>Nagu ee</w:t>
      </w:r>
      <w:r w:rsidR="00130029">
        <w:rPr>
          <w:rFonts w:ascii="Times New Roman" w:hAnsi="Times New Roman" w:cs="Times New Roman"/>
          <w:sz w:val="24"/>
          <w:szCs w:val="24"/>
        </w:rPr>
        <w:t>spool</w:t>
      </w:r>
      <w:r w:rsidR="00FC70DB">
        <w:rPr>
          <w:rFonts w:ascii="Times New Roman" w:hAnsi="Times New Roman" w:cs="Times New Roman"/>
          <w:sz w:val="24"/>
          <w:szCs w:val="24"/>
        </w:rPr>
        <w:t xml:space="preserve"> selgitat</w:t>
      </w:r>
      <w:r w:rsidR="003802BD">
        <w:rPr>
          <w:rFonts w:ascii="Times New Roman" w:hAnsi="Times New Roman" w:cs="Times New Roman"/>
          <w:sz w:val="24"/>
          <w:szCs w:val="24"/>
        </w:rPr>
        <w:t>ud,</w:t>
      </w:r>
      <w:r w:rsidR="002532A0">
        <w:rPr>
          <w:rFonts w:ascii="Times New Roman" w:hAnsi="Times New Roman" w:cs="Times New Roman"/>
          <w:sz w:val="24"/>
          <w:szCs w:val="24"/>
        </w:rPr>
        <w:t xml:space="preserve"> </w:t>
      </w:r>
      <w:r w:rsidR="00394683">
        <w:rPr>
          <w:rFonts w:ascii="Times New Roman" w:hAnsi="Times New Roman" w:cs="Times New Roman"/>
          <w:sz w:val="24"/>
          <w:szCs w:val="24"/>
        </w:rPr>
        <w:t>hõlmab</w:t>
      </w:r>
      <w:r w:rsidR="002532A0">
        <w:rPr>
          <w:rFonts w:ascii="Times New Roman" w:hAnsi="Times New Roman" w:cs="Times New Roman"/>
          <w:sz w:val="24"/>
          <w:szCs w:val="24"/>
        </w:rPr>
        <w:t xml:space="preserve"> lihtsakeelse tek</w:t>
      </w:r>
      <w:r w:rsidR="00542010">
        <w:rPr>
          <w:rFonts w:ascii="Times New Roman" w:hAnsi="Times New Roman" w:cs="Times New Roman"/>
          <w:sz w:val="24"/>
          <w:szCs w:val="24"/>
        </w:rPr>
        <w:t xml:space="preserve">sti koostamine </w:t>
      </w:r>
      <w:r w:rsidR="005B1A45">
        <w:rPr>
          <w:rFonts w:ascii="Times New Roman" w:hAnsi="Times New Roman" w:cs="Times New Roman"/>
          <w:sz w:val="24"/>
          <w:szCs w:val="24"/>
        </w:rPr>
        <w:t xml:space="preserve">keelelist reduktsiooni, </w:t>
      </w:r>
      <w:r w:rsidR="00725960">
        <w:rPr>
          <w:rFonts w:ascii="Times New Roman" w:hAnsi="Times New Roman" w:cs="Times New Roman"/>
          <w:sz w:val="24"/>
          <w:szCs w:val="24"/>
        </w:rPr>
        <w:t xml:space="preserve">mõistetavuse suurendamist ja info kohandamist. </w:t>
      </w:r>
      <w:r w:rsidR="00DA2115">
        <w:rPr>
          <w:rFonts w:ascii="Times New Roman" w:hAnsi="Times New Roman" w:cs="Times New Roman"/>
          <w:sz w:val="24"/>
          <w:szCs w:val="24"/>
        </w:rPr>
        <w:t xml:space="preserve">Ministeeriumide vaatest eeldab see </w:t>
      </w:r>
      <w:r w:rsidR="00F346A0">
        <w:rPr>
          <w:rFonts w:ascii="Times New Roman" w:hAnsi="Times New Roman" w:cs="Times New Roman"/>
          <w:sz w:val="24"/>
          <w:szCs w:val="24"/>
        </w:rPr>
        <w:t>metoodiliste</w:t>
      </w:r>
      <w:r w:rsidR="00F0499A">
        <w:rPr>
          <w:rFonts w:ascii="Times New Roman" w:hAnsi="Times New Roman" w:cs="Times New Roman"/>
          <w:sz w:val="24"/>
          <w:szCs w:val="24"/>
        </w:rPr>
        <w:t xml:space="preserve"> oskuste arendamist õigusloomega tegelevate ametnike hulgas</w:t>
      </w:r>
      <w:r w:rsidR="00DA38EF">
        <w:rPr>
          <w:rFonts w:ascii="Times New Roman" w:hAnsi="Times New Roman" w:cs="Times New Roman"/>
          <w:sz w:val="24"/>
          <w:szCs w:val="24"/>
        </w:rPr>
        <w:t xml:space="preserve">, </w:t>
      </w:r>
      <w:r w:rsidR="009054C9">
        <w:rPr>
          <w:rFonts w:ascii="Times New Roman" w:hAnsi="Times New Roman" w:cs="Times New Roman"/>
          <w:sz w:val="24"/>
          <w:szCs w:val="24"/>
        </w:rPr>
        <w:t>mis</w:t>
      </w:r>
      <w:r w:rsidR="004F1922">
        <w:rPr>
          <w:rFonts w:ascii="Times New Roman" w:hAnsi="Times New Roman" w:cs="Times New Roman"/>
          <w:sz w:val="24"/>
          <w:szCs w:val="24"/>
        </w:rPr>
        <w:t xml:space="preserve"> omakorda</w:t>
      </w:r>
      <w:r w:rsidR="00EB742E">
        <w:rPr>
          <w:rFonts w:ascii="Times New Roman" w:hAnsi="Times New Roman" w:cs="Times New Roman"/>
          <w:sz w:val="24"/>
          <w:szCs w:val="24"/>
        </w:rPr>
        <w:t xml:space="preserve"> </w:t>
      </w:r>
      <w:r w:rsidR="00A74B01">
        <w:rPr>
          <w:rFonts w:ascii="Times New Roman" w:hAnsi="Times New Roman" w:cs="Times New Roman"/>
          <w:sz w:val="24"/>
          <w:szCs w:val="24"/>
        </w:rPr>
        <w:t>võib</w:t>
      </w:r>
      <w:r w:rsidR="00EB742E">
        <w:rPr>
          <w:rFonts w:ascii="Times New Roman" w:hAnsi="Times New Roman" w:cs="Times New Roman"/>
          <w:sz w:val="24"/>
          <w:szCs w:val="24"/>
        </w:rPr>
        <w:t xml:space="preserve"> tähenda</w:t>
      </w:r>
      <w:r w:rsidR="00A74B01">
        <w:rPr>
          <w:rFonts w:ascii="Times New Roman" w:hAnsi="Times New Roman" w:cs="Times New Roman"/>
          <w:sz w:val="24"/>
          <w:szCs w:val="24"/>
        </w:rPr>
        <w:t>da</w:t>
      </w:r>
      <w:r w:rsidR="00EB742E">
        <w:rPr>
          <w:rFonts w:ascii="Times New Roman" w:hAnsi="Times New Roman" w:cs="Times New Roman"/>
          <w:sz w:val="24"/>
          <w:szCs w:val="24"/>
        </w:rPr>
        <w:t xml:space="preserve"> koolitusvajadust</w:t>
      </w:r>
      <w:r w:rsidR="0027427A">
        <w:rPr>
          <w:rFonts w:ascii="Times New Roman" w:hAnsi="Times New Roman" w:cs="Times New Roman"/>
          <w:sz w:val="24"/>
          <w:szCs w:val="24"/>
        </w:rPr>
        <w:t xml:space="preserve"> ja sellega kaasnevat kulu</w:t>
      </w:r>
      <w:r w:rsidR="003C2538">
        <w:rPr>
          <w:rFonts w:ascii="Times New Roman" w:hAnsi="Times New Roman" w:cs="Times New Roman"/>
          <w:sz w:val="24"/>
          <w:szCs w:val="24"/>
        </w:rPr>
        <w:t>.</w:t>
      </w:r>
      <w:r w:rsidR="0027427A">
        <w:rPr>
          <w:rFonts w:ascii="Times New Roman" w:hAnsi="Times New Roman" w:cs="Times New Roman"/>
          <w:sz w:val="24"/>
          <w:szCs w:val="24"/>
        </w:rPr>
        <w:t xml:space="preserve"> </w:t>
      </w:r>
      <w:r w:rsidR="00B004BD">
        <w:rPr>
          <w:rFonts w:ascii="Times New Roman" w:hAnsi="Times New Roman" w:cs="Times New Roman"/>
          <w:sz w:val="24"/>
          <w:szCs w:val="24"/>
        </w:rPr>
        <w:t>Kuigi</w:t>
      </w:r>
      <w:r w:rsidR="00A4731C">
        <w:rPr>
          <w:rFonts w:ascii="Times New Roman" w:hAnsi="Times New Roman" w:cs="Times New Roman"/>
          <w:sz w:val="24"/>
          <w:szCs w:val="24"/>
        </w:rPr>
        <w:t xml:space="preserve"> </w:t>
      </w:r>
      <w:r w:rsidR="00255432" w:rsidRPr="00255432">
        <w:rPr>
          <w:rFonts w:ascii="Times New Roman" w:hAnsi="Times New Roman" w:cs="Times New Roman"/>
          <w:sz w:val="24"/>
          <w:szCs w:val="24"/>
        </w:rPr>
        <w:t xml:space="preserve">ei ole </w:t>
      </w:r>
      <w:r w:rsidR="00A4731C">
        <w:rPr>
          <w:rFonts w:ascii="Times New Roman" w:hAnsi="Times New Roman" w:cs="Times New Roman"/>
          <w:sz w:val="24"/>
          <w:szCs w:val="24"/>
        </w:rPr>
        <w:t xml:space="preserve">välistatud, et </w:t>
      </w:r>
      <w:r w:rsidR="00182093">
        <w:rPr>
          <w:rFonts w:ascii="Times New Roman" w:hAnsi="Times New Roman" w:cs="Times New Roman"/>
          <w:sz w:val="24"/>
          <w:szCs w:val="24"/>
        </w:rPr>
        <w:t xml:space="preserve">teatud juhtudel </w:t>
      </w:r>
      <w:r w:rsidR="00F33BEB">
        <w:rPr>
          <w:rFonts w:ascii="Times New Roman" w:hAnsi="Times New Roman" w:cs="Times New Roman"/>
          <w:sz w:val="24"/>
          <w:szCs w:val="24"/>
        </w:rPr>
        <w:t xml:space="preserve">on mõttekas osta lihtsakeelse teksti koostamise teenust </w:t>
      </w:r>
      <w:r w:rsidR="00182093">
        <w:rPr>
          <w:rFonts w:ascii="Times New Roman" w:hAnsi="Times New Roman" w:cs="Times New Roman"/>
          <w:sz w:val="24"/>
          <w:szCs w:val="24"/>
        </w:rPr>
        <w:t>siss</w:t>
      </w:r>
      <w:r w:rsidR="00A30562">
        <w:rPr>
          <w:rFonts w:ascii="Times New Roman" w:hAnsi="Times New Roman" w:cs="Times New Roman"/>
          <w:sz w:val="24"/>
          <w:szCs w:val="24"/>
        </w:rPr>
        <w:t xml:space="preserve">e </w:t>
      </w:r>
      <w:r w:rsidR="00DC0A9D">
        <w:rPr>
          <w:rFonts w:ascii="Times New Roman" w:hAnsi="Times New Roman" w:cs="Times New Roman"/>
          <w:sz w:val="24"/>
          <w:szCs w:val="24"/>
        </w:rPr>
        <w:t>eraõiguslikelt pakkujatelt</w:t>
      </w:r>
      <w:r w:rsidR="005A4B61">
        <w:rPr>
          <w:rFonts w:ascii="Times New Roman" w:hAnsi="Times New Roman" w:cs="Times New Roman"/>
          <w:sz w:val="24"/>
          <w:szCs w:val="24"/>
        </w:rPr>
        <w:t xml:space="preserve">, siis üldjuhul </w:t>
      </w:r>
      <w:r w:rsidR="002267E3">
        <w:rPr>
          <w:rFonts w:ascii="Times New Roman" w:hAnsi="Times New Roman" w:cs="Times New Roman"/>
          <w:sz w:val="24"/>
          <w:szCs w:val="24"/>
        </w:rPr>
        <w:t xml:space="preserve">eeldab </w:t>
      </w:r>
      <w:r w:rsidR="00C60D35">
        <w:rPr>
          <w:rFonts w:ascii="Times New Roman" w:hAnsi="Times New Roman" w:cs="Times New Roman"/>
          <w:sz w:val="24"/>
          <w:szCs w:val="24"/>
        </w:rPr>
        <w:t>lihtsas keeles kirjutamine</w:t>
      </w:r>
      <w:r w:rsidR="002267E3">
        <w:rPr>
          <w:rFonts w:ascii="Times New Roman" w:hAnsi="Times New Roman" w:cs="Times New Roman"/>
          <w:sz w:val="24"/>
          <w:szCs w:val="24"/>
        </w:rPr>
        <w:t xml:space="preserve"> </w:t>
      </w:r>
      <w:r w:rsidR="00407599">
        <w:rPr>
          <w:rFonts w:ascii="Times New Roman" w:hAnsi="Times New Roman" w:cs="Times New Roman"/>
          <w:sz w:val="24"/>
          <w:szCs w:val="24"/>
        </w:rPr>
        <w:t>lähteteksti ja valdkonna head tund</w:t>
      </w:r>
      <w:r w:rsidR="006605DE">
        <w:rPr>
          <w:rFonts w:ascii="Times New Roman" w:hAnsi="Times New Roman" w:cs="Times New Roman"/>
          <w:sz w:val="24"/>
          <w:szCs w:val="24"/>
        </w:rPr>
        <w:t>mist</w:t>
      </w:r>
      <w:r w:rsidR="00D77D2C">
        <w:rPr>
          <w:rFonts w:ascii="Times New Roman" w:hAnsi="Times New Roman" w:cs="Times New Roman"/>
          <w:sz w:val="24"/>
          <w:szCs w:val="24"/>
        </w:rPr>
        <w:t>, mistõttu</w:t>
      </w:r>
      <w:r w:rsidR="007E5451" w:rsidRPr="00255432">
        <w:rPr>
          <w:rFonts w:ascii="Times New Roman" w:hAnsi="Times New Roman" w:cs="Times New Roman"/>
          <w:sz w:val="24"/>
          <w:szCs w:val="24"/>
        </w:rPr>
        <w:t xml:space="preserve"> on põhjendatud, et need oskused oleksid ametnikkonna</w:t>
      </w:r>
      <w:r w:rsidR="00D77D2C">
        <w:rPr>
          <w:rFonts w:ascii="Times New Roman" w:hAnsi="Times New Roman" w:cs="Times New Roman"/>
          <w:sz w:val="24"/>
          <w:szCs w:val="24"/>
        </w:rPr>
        <w:t xml:space="preserve"> hulgas</w:t>
      </w:r>
      <w:r w:rsidR="007E5451" w:rsidRPr="00255432">
        <w:rPr>
          <w:rFonts w:ascii="Times New Roman" w:hAnsi="Times New Roman" w:cs="Times New Roman"/>
          <w:sz w:val="24"/>
          <w:szCs w:val="24"/>
        </w:rPr>
        <w:t xml:space="preserve"> olemas.</w:t>
      </w:r>
      <w:r w:rsidR="00FC46BD">
        <w:rPr>
          <w:rFonts w:ascii="Times New Roman" w:hAnsi="Times New Roman" w:cs="Times New Roman"/>
          <w:sz w:val="24"/>
          <w:szCs w:val="24"/>
        </w:rPr>
        <w:t xml:space="preserve"> </w:t>
      </w:r>
    </w:p>
    <w:p w14:paraId="65825D0A" w14:textId="77777777" w:rsidR="00935944" w:rsidRDefault="00935944" w:rsidP="00556B6B">
      <w:pPr>
        <w:spacing w:after="0" w:line="240" w:lineRule="auto"/>
        <w:jc w:val="both"/>
        <w:rPr>
          <w:rFonts w:ascii="Times New Roman" w:hAnsi="Times New Roman" w:cs="Times New Roman"/>
          <w:sz w:val="24"/>
          <w:szCs w:val="24"/>
        </w:rPr>
      </w:pPr>
    </w:p>
    <w:p w14:paraId="6E1241E9" w14:textId="5E5D349D" w:rsidR="00FB0924" w:rsidRPr="00F131AA" w:rsidRDefault="00122B29" w:rsidP="00556B6B">
      <w:pPr>
        <w:spacing w:after="0" w:line="240" w:lineRule="auto"/>
        <w:jc w:val="both"/>
        <w:rPr>
          <w:rFonts w:ascii="Times New Roman" w:hAnsi="Times New Roman" w:cs="Times New Roman"/>
          <w:sz w:val="24"/>
          <w:szCs w:val="24"/>
        </w:rPr>
      </w:pPr>
      <w:r w:rsidRPr="00255432">
        <w:rPr>
          <w:rFonts w:ascii="Times New Roman" w:hAnsi="Times New Roman" w:cs="Times New Roman"/>
          <w:sz w:val="24"/>
          <w:szCs w:val="24"/>
        </w:rPr>
        <w:t>Nõuet</w:t>
      </w:r>
      <w:r w:rsidR="00A43267">
        <w:rPr>
          <w:rFonts w:ascii="Times New Roman" w:hAnsi="Times New Roman" w:cs="Times New Roman"/>
          <w:sz w:val="24"/>
          <w:szCs w:val="24"/>
        </w:rPr>
        <w:t>, et seletuskirja sisukokkuvõte peab olema koostatud lihtsas keeles</w:t>
      </w:r>
      <w:r w:rsidR="00CE5CD1">
        <w:rPr>
          <w:rFonts w:ascii="Times New Roman" w:hAnsi="Times New Roman" w:cs="Times New Roman"/>
          <w:sz w:val="24"/>
          <w:szCs w:val="24"/>
        </w:rPr>
        <w:t xml:space="preserve">, </w:t>
      </w:r>
      <w:r w:rsidRPr="00255432">
        <w:rPr>
          <w:rFonts w:ascii="Times New Roman" w:hAnsi="Times New Roman" w:cs="Times New Roman"/>
          <w:sz w:val="24"/>
          <w:szCs w:val="24"/>
        </w:rPr>
        <w:t>on kava</w:t>
      </w:r>
      <w:r>
        <w:rPr>
          <w:rFonts w:ascii="Times New Roman" w:hAnsi="Times New Roman" w:cs="Times New Roman"/>
          <w:sz w:val="24"/>
          <w:szCs w:val="24"/>
        </w:rPr>
        <w:t>s</w:t>
      </w:r>
      <w:r w:rsidRPr="00255432">
        <w:rPr>
          <w:rFonts w:ascii="Times New Roman" w:hAnsi="Times New Roman" w:cs="Times New Roman"/>
          <w:sz w:val="24"/>
          <w:szCs w:val="24"/>
        </w:rPr>
        <w:t xml:space="preserve"> </w:t>
      </w:r>
      <w:r w:rsidR="00CE5CD1">
        <w:rPr>
          <w:rFonts w:ascii="Times New Roman" w:hAnsi="Times New Roman" w:cs="Times New Roman"/>
          <w:sz w:val="24"/>
          <w:szCs w:val="24"/>
        </w:rPr>
        <w:t>kohaldada</w:t>
      </w:r>
      <w:r w:rsidRPr="00255432">
        <w:rPr>
          <w:rFonts w:ascii="Times New Roman" w:hAnsi="Times New Roman" w:cs="Times New Roman"/>
          <w:sz w:val="24"/>
          <w:szCs w:val="24"/>
        </w:rPr>
        <w:t xml:space="preserve"> kaks aastat pärast </w:t>
      </w:r>
      <w:r w:rsidR="00C34540">
        <w:rPr>
          <w:rFonts w:ascii="Times New Roman" w:hAnsi="Times New Roman" w:cs="Times New Roman"/>
          <w:sz w:val="24"/>
          <w:szCs w:val="24"/>
        </w:rPr>
        <w:t>sätte</w:t>
      </w:r>
      <w:r w:rsidRPr="00255432">
        <w:rPr>
          <w:rFonts w:ascii="Times New Roman" w:hAnsi="Times New Roman" w:cs="Times New Roman"/>
          <w:sz w:val="24"/>
          <w:szCs w:val="24"/>
        </w:rPr>
        <w:t xml:space="preserve"> jõustumist</w:t>
      </w:r>
      <w:r w:rsidR="00787AB0">
        <w:rPr>
          <w:rFonts w:ascii="Times New Roman" w:hAnsi="Times New Roman" w:cs="Times New Roman"/>
          <w:sz w:val="24"/>
          <w:szCs w:val="24"/>
        </w:rPr>
        <w:t>.</w:t>
      </w:r>
      <w:r w:rsidRPr="00255432">
        <w:rPr>
          <w:rFonts w:ascii="Times New Roman" w:hAnsi="Times New Roman" w:cs="Times New Roman"/>
          <w:sz w:val="24"/>
          <w:szCs w:val="24"/>
        </w:rPr>
        <w:t xml:space="preserve"> </w:t>
      </w:r>
      <w:r w:rsidR="00787AB0">
        <w:rPr>
          <w:rFonts w:ascii="Times New Roman" w:hAnsi="Times New Roman" w:cs="Times New Roman"/>
          <w:sz w:val="24"/>
          <w:szCs w:val="24"/>
        </w:rPr>
        <w:t>See</w:t>
      </w:r>
      <w:r w:rsidRPr="00255432">
        <w:rPr>
          <w:rFonts w:ascii="Times New Roman" w:hAnsi="Times New Roman" w:cs="Times New Roman"/>
          <w:sz w:val="24"/>
          <w:szCs w:val="24"/>
        </w:rPr>
        <w:t xml:space="preserve"> annab ministeeriumidele piisava aja uue kor</w:t>
      </w:r>
      <w:r>
        <w:rPr>
          <w:rFonts w:ascii="Times New Roman" w:hAnsi="Times New Roman" w:cs="Times New Roman"/>
          <w:sz w:val="24"/>
          <w:szCs w:val="24"/>
        </w:rPr>
        <w:t>raga</w:t>
      </w:r>
      <w:r w:rsidRPr="00255432">
        <w:rPr>
          <w:rFonts w:ascii="Times New Roman" w:hAnsi="Times New Roman" w:cs="Times New Roman"/>
          <w:sz w:val="24"/>
          <w:szCs w:val="24"/>
        </w:rPr>
        <w:t xml:space="preserve"> kohanemiseks.</w:t>
      </w:r>
    </w:p>
    <w:p w14:paraId="401F4850" w14:textId="77777777" w:rsidR="00583D22" w:rsidRPr="00E10DE6" w:rsidRDefault="00583D22" w:rsidP="00556B6B">
      <w:pPr>
        <w:spacing w:after="0" w:line="240" w:lineRule="auto"/>
        <w:jc w:val="both"/>
        <w:rPr>
          <w:rFonts w:ascii="Times New Roman" w:hAnsi="Times New Roman" w:cs="Times New Roman"/>
          <w:sz w:val="24"/>
          <w:szCs w:val="24"/>
        </w:rPr>
      </w:pPr>
    </w:p>
    <w:p w14:paraId="16615FF7" w14:textId="23A146CB" w:rsidR="00C92CB7" w:rsidRDefault="3AEFD01E" w:rsidP="00556B6B">
      <w:p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Eelnõu</w:t>
      </w:r>
      <w:r w:rsidR="2C5DB2B9">
        <w:rPr>
          <w:rFonts w:ascii="Times New Roman" w:hAnsi="Times New Roman" w:cs="Times New Roman"/>
          <w:sz w:val="24"/>
          <w:szCs w:val="24"/>
        </w:rPr>
        <w:t xml:space="preserve"> kohaselt</w:t>
      </w:r>
      <w:r w:rsidRPr="00E10DE6">
        <w:rPr>
          <w:rFonts w:ascii="Times New Roman" w:hAnsi="Times New Roman" w:cs="Times New Roman"/>
          <w:sz w:val="24"/>
          <w:szCs w:val="24"/>
        </w:rPr>
        <w:t xml:space="preserve"> muudetakse </w:t>
      </w:r>
      <w:r w:rsidR="22555B2C" w:rsidRPr="00E10DE6">
        <w:rPr>
          <w:rFonts w:ascii="Times New Roman" w:hAnsi="Times New Roman" w:cs="Times New Roman"/>
          <w:sz w:val="24"/>
          <w:szCs w:val="24"/>
        </w:rPr>
        <w:t xml:space="preserve">nõudeid </w:t>
      </w:r>
      <w:r w:rsidR="22555B2C" w:rsidRPr="006F1895">
        <w:rPr>
          <w:rFonts w:ascii="Times New Roman" w:hAnsi="Times New Roman" w:cs="Times New Roman"/>
          <w:b/>
          <w:bCs/>
          <w:sz w:val="24"/>
          <w:szCs w:val="24"/>
        </w:rPr>
        <w:t>mõju hindamisele</w:t>
      </w:r>
      <w:r w:rsidR="57EAD220" w:rsidRPr="00E10DE6">
        <w:rPr>
          <w:rFonts w:ascii="Times New Roman" w:hAnsi="Times New Roman" w:cs="Times New Roman"/>
          <w:sz w:val="24"/>
          <w:szCs w:val="24"/>
        </w:rPr>
        <w:t>.</w:t>
      </w:r>
      <w:r w:rsidR="74FCCAF9" w:rsidRPr="00E10DE6">
        <w:rPr>
          <w:rFonts w:ascii="Times New Roman" w:hAnsi="Times New Roman" w:cs="Times New Roman"/>
          <w:sz w:val="24"/>
          <w:szCs w:val="24"/>
        </w:rPr>
        <w:t xml:space="preserve"> </w:t>
      </w:r>
      <w:r w:rsidR="49259644" w:rsidRPr="00E10DE6">
        <w:rPr>
          <w:rFonts w:ascii="Times New Roman" w:hAnsi="Times New Roman" w:cs="Times New Roman"/>
          <w:sz w:val="24"/>
          <w:szCs w:val="24"/>
        </w:rPr>
        <w:t>Võib</w:t>
      </w:r>
      <w:r w:rsidR="1988ADDF" w:rsidRPr="00E10DE6">
        <w:rPr>
          <w:rFonts w:ascii="Times New Roman" w:hAnsi="Times New Roman" w:cs="Times New Roman"/>
          <w:sz w:val="24"/>
          <w:szCs w:val="24"/>
        </w:rPr>
        <w:t xml:space="preserve"> eeldada, et uute nõuete rakendumise</w:t>
      </w:r>
      <w:r w:rsidR="01B2FB46">
        <w:rPr>
          <w:rFonts w:ascii="Times New Roman" w:hAnsi="Times New Roman" w:cs="Times New Roman"/>
          <w:sz w:val="24"/>
          <w:szCs w:val="24"/>
        </w:rPr>
        <w:t xml:space="preserve"> järe</w:t>
      </w:r>
      <w:r w:rsidR="1988ADDF" w:rsidRPr="00E10DE6">
        <w:rPr>
          <w:rFonts w:ascii="Times New Roman" w:hAnsi="Times New Roman" w:cs="Times New Roman"/>
          <w:sz w:val="24"/>
          <w:szCs w:val="24"/>
        </w:rPr>
        <w:t xml:space="preserve">l vähenevad </w:t>
      </w:r>
      <w:r w:rsidR="482EBACB" w:rsidRPr="00E10DE6">
        <w:rPr>
          <w:rFonts w:ascii="Times New Roman" w:hAnsi="Times New Roman" w:cs="Times New Roman"/>
          <w:sz w:val="24"/>
          <w:szCs w:val="24"/>
        </w:rPr>
        <w:t xml:space="preserve">seletuskirja mõjuanalüüsis </w:t>
      </w:r>
      <w:r w:rsidR="1988ADDF" w:rsidRPr="00E10DE6">
        <w:rPr>
          <w:rFonts w:ascii="Times New Roman" w:hAnsi="Times New Roman" w:cs="Times New Roman"/>
          <w:sz w:val="24"/>
          <w:szCs w:val="24"/>
        </w:rPr>
        <w:t xml:space="preserve">tekstikordused </w:t>
      </w:r>
      <w:r w:rsidR="1871FC86">
        <w:rPr>
          <w:rFonts w:ascii="Times New Roman" w:hAnsi="Times New Roman" w:cs="Times New Roman"/>
          <w:sz w:val="24"/>
          <w:szCs w:val="24"/>
        </w:rPr>
        <w:t>ja</w:t>
      </w:r>
      <w:r w:rsidR="1871FC86" w:rsidRPr="00E10DE6">
        <w:rPr>
          <w:rFonts w:ascii="Times New Roman" w:hAnsi="Times New Roman" w:cs="Times New Roman"/>
          <w:sz w:val="24"/>
          <w:szCs w:val="24"/>
        </w:rPr>
        <w:t xml:space="preserve"> </w:t>
      </w:r>
      <w:r w:rsidR="1988ADDF" w:rsidRPr="00E10DE6">
        <w:rPr>
          <w:rFonts w:ascii="Times New Roman" w:hAnsi="Times New Roman" w:cs="Times New Roman"/>
          <w:sz w:val="24"/>
          <w:szCs w:val="24"/>
        </w:rPr>
        <w:t>kohati sisutühjad laused mõju olulisuse hindamise</w:t>
      </w:r>
      <w:r w:rsidR="1871FC86">
        <w:rPr>
          <w:rFonts w:ascii="Times New Roman" w:hAnsi="Times New Roman" w:cs="Times New Roman"/>
          <w:sz w:val="24"/>
          <w:szCs w:val="24"/>
        </w:rPr>
        <w:t xml:space="preserve"> kohta</w:t>
      </w:r>
      <w:r w:rsidR="0052558A" w:rsidRPr="00E10DE6">
        <w:rPr>
          <w:rStyle w:val="Allmrkuseviide"/>
          <w:rFonts w:ascii="Times New Roman" w:hAnsi="Times New Roman" w:cs="Times New Roman"/>
          <w:sz w:val="24"/>
          <w:szCs w:val="24"/>
        </w:rPr>
        <w:footnoteReference w:id="26"/>
      </w:r>
      <w:r w:rsidR="46B56590" w:rsidRPr="00E10DE6">
        <w:rPr>
          <w:rFonts w:ascii="Times New Roman" w:hAnsi="Times New Roman" w:cs="Times New Roman"/>
          <w:sz w:val="24"/>
          <w:szCs w:val="24"/>
        </w:rPr>
        <w:t>, mõjuanalüüsid muutuvad ob</w:t>
      </w:r>
      <w:r w:rsidR="0FDE8875" w:rsidRPr="00E10DE6">
        <w:rPr>
          <w:rFonts w:ascii="Times New Roman" w:hAnsi="Times New Roman" w:cs="Times New Roman"/>
          <w:sz w:val="24"/>
          <w:szCs w:val="24"/>
        </w:rPr>
        <w:t xml:space="preserve">jektiivsemaks ja </w:t>
      </w:r>
      <w:r w:rsidR="5C4E6AFA" w:rsidRPr="00E10DE6">
        <w:rPr>
          <w:rFonts w:ascii="Times New Roman" w:hAnsi="Times New Roman" w:cs="Times New Roman"/>
          <w:sz w:val="24"/>
          <w:szCs w:val="24"/>
        </w:rPr>
        <w:t>paremini struktureerituks.</w:t>
      </w:r>
      <w:r w:rsidR="1988ADDF" w:rsidRPr="00E10DE6">
        <w:rPr>
          <w:rFonts w:ascii="Times New Roman" w:hAnsi="Times New Roman" w:cs="Times New Roman"/>
          <w:sz w:val="24"/>
          <w:szCs w:val="24"/>
        </w:rPr>
        <w:t xml:space="preserve"> </w:t>
      </w:r>
      <w:r w:rsidR="1988ADDF" w:rsidRPr="00F131AA">
        <w:rPr>
          <w:rFonts w:ascii="Times New Roman" w:hAnsi="Times New Roman" w:cs="Times New Roman"/>
          <w:sz w:val="24"/>
          <w:szCs w:val="24"/>
        </w:rPr>
        <w:t xml:space="preserve">Soov on toetada senisest rohkem </w:t>
      </w:r>
      <w:r w:rsidR="0692ED92">
        <w:rPr>
          <w:rFonts w:ascii="Times New Roman" w:hAnsi="Times New Roman" w:cs="Times New Roman"/>
          <w:sz w:val="24"/>
          <w:szCs w:val="24"/>
        </w:rPr>
        <w:t>graafiliste</w:t>
      </w:r>
      <w:r w:rsidR="0692ED92" w:rsidRPr="00F131AA">
        <w:rPr>
          <w:rFonts w:ascii="Times New Roman" w:hAnsi="Times New Roman" w:cs="Times New Roman"/>
          <w:sz w:val="24"/>
          <w:szCs w:val="24"/>
        </w:rPr>
        <w:t xml:space="preserve"> </w:t>
      </w:r>
      <w:r w:rsidR="1988ADDF" w:rsidRPr="00F131AA">
        <w:rPr>
          <w:rFonts w:ascii="Times New Roman" w:hAnsi="Times New Roman" w:cs="Times New Roman"/>
          <w:sz w:val="24"/>
          <w:szCs w:val="24"/>
        </w:rPr>
        <w:t xml:space="preserve">lahenduste, näiteks jooniste, tabelite, skeemide, loetelude jm infograafika kasutamist, samuti võiks paraneda riskide </w:t>
      </w:r>
      <w:r w:rsidR="702C11D1" w:rsidRPr="00A45E2D">
        <w:rPr>
          <w:rFonts w:ascii="Times New Roman" w:hAnsi="Times New Roman" w:cs="Times New Roman"/>
          <w:sz w:val="24"/>
          <w:szCs w:val="24"/>
        </w:rPr>
        <w:t>väljaselgitamine</w:t>
      </w:r>
      <w:r w:rsidR="702C11D1" w:rsidRPr="00F131AA">
        <w:rPr>
          <w:rFonts w:ascii="Times New Roman" w:hAnsi="Times New Roman" w:cs="Times New Roman"/>
          <w:sz w:val="24"/>
          <w:szCs w:val="24"/>
        </w:rPr>
        <w:t xml:space="preserve"> </w:t>
      </w:r>
      <w:r w:rsidR="1988ADDF" w:rsidRPr="00F131AA">
        <w:rPr>
          <w:rFonts w:ascii="Times New Roman" w:hAnsi="Times New Roman" w:cs="Times New Roman"/>
          <w:sz w:val="24"/>
          <w:szCs w:val="24"/>
        </w:rPr>
        <w:t xml:space="preserve">ning tulude ja kulude kvantifitseerimine. </w:t>
      </w:r>
      <w:r w:rsidR="2D626A7C">
        <w:rPr>
          <w:rFonts w:ascii="Times New Roman" w:hAnsi="Times New Roman" w:cs="Times New Roman"/>
          <w:sz w:val="24"/>
          <w:szCs w:val="24"/>
        </w:rPr>
        <w:t xml:space="preserve">Mõjuanalüüsi </w:t>
      </w:r>
      <w:r w:rsidR="33F2A079">
        <w:rPr>
          <w:rFonts w:ascii="Times New Roman" w:hAnsi="Times New Roman" w:cs="Times New Roman"/>
          <w:sz w:val="24"/>
          <w:szCs w:val="24"/>
        </w:rPr>
        <w:t>kvaliteet</w:t>
      </w:r>
      <w:r w:rsidR="112D606F">
        <w:rPr>
          <w:rFonts w:ascii="Times New Roman" w:hAnsi="Times New Roman" w:cs="Times New Roman"/>
          <w:sz w:val="24"/>
          <w:szCs w:val="24"/>
        </w:rPr>
        <w:t xml:space="preserve">i aitab parandada </w:t>
      </w:r>
      <w:r w:rsidR="18BDE58B">
        <w:rPr>
          <w:rFonts w:ascii="Times New Roman" w:hAnsi="Times New Roman" w:cs="Times New Roman"/>
          <w:sz w:val="24"/>
          <w:szCs w:val="24"/>
        </w:rPr>
        <w:t xml:space="preserve">analüütilise lisakompetentsi </w:t>
      </w:r>
      <w:r w:rsidR="4419D09E">
        <w:rPr>
          <w:rFonts w:ascii="Times New Roman" w:hAnsi="Times New Roman" w:cs="Times New Roman"/>
          <w:sz w:val="24"/>
          <w:szCs w:val="24"/>
        </w:rPr>
        <w:t>kaasamine</w:t>
      </w:r>
      <w:r w:rsidR="1258DCCF">
        <w:rPr>
          <w:rFonts w:ascii="Times New Roman" w:hAnsi="Times New Roman" w:cs="Times New Roman"/>
          <w:sz w:val="24"/>
          <w:szCs w:val="24"/>
        </w:rPr>
        <w:t xml:space="preserve"> </w:t>
      </w:r>
      <w:r w:rsidR="1988ADDF" w:rsidRPr="00F131AA">
        <w:rPr>
          <w:rFonts w:ascii="Times New Roman" w:hAnsi="Times New Roman" w:cs="Times New Roman"/>
          <w:sz w:val="24"/>
          <w:szCs w:val="24"/>
        </w:rPr>
        <w:t xml:space="preserve">(nt </w:t>
      </w:r>
      <w:r w:rsidR="1B89713C">
        <w:rPr>
          <w:rFonts w:ascii="Times New Roman" w:hAnsi="Times New Roman" w:cs="Times New Roman"/>
          <w:sz w:val="24"/>
          <w:szCs w:val="24"/>
        </w:rPr>
        <w:t xml:space="preserve">õiguslooja </w:t>
      </w:r>
      <w:r w:rsidR="1988ADDF" w:rsidRPr="00F131AA">
        <w:rPr>
          <w:rFonts w:ascii="Times New Roman" w:hAnsi="Times New Roman" w:cs="Times New Roman"/>
          <w:sz w:val="24"/>
          <w:szCs w:val="24"/>
        </w:rPr>
        <w:t>koostöö analüütikute või analüüsiosakonnaga, analüüside tellimine välja</w:t>
      </w:r>
      <w:r w:rsidR="3D22FB34" w:rsidRPr="00F131AA">
        <w:rPr>
          <w:rFonts w:ascii="Times New Roman" w:hAnsi="Times New Roman" w:cs="Times New Roman"/>
          <w:sz w:val="24"/>
          <w:szCs w:val="24"/>
        </w:rPr>
        <w:t>st</w:t>
      </w:r>
      <w:r w:rsidR="1988ADDF" w:rsidRPr="00F131AA">
        <w:rPr>
          <w:rFonts w:ascii="Times New Roman" w:hAnsi="Times New Roman" w:cs="Times New Roman"/>
          <w:sz w:val="24"/>
          <w:szCs w:val="24"/>
        </w:rPr>
        <w:t xml:space="preserve">poolt). </w:t>
      </w:r>
      <w:r w:rsidR="3DB412E5" w:rsidRPr="00F131AA">
        <w:rPr>
          <w:rFonts w:ascii="Times New Roman" w:hAnsi="Times New Roman" w:cs="Times New Roman"/>
          <w:sz w:val="24"/>
          <w:szCs w:val="24"/>
        </w:rPr>
        <w:t xml:space="preserve">Samas on </w:t>
      </w:r>
      <w:r w:rsidR="204BA44A" w:rsidRPr="00F131AA">
        <w:rPr>
          <w:rFonts w:ascii="Times New Roman" w:hAnsi="Times New Roman" w:cs="Times New Roman"/>
          <w:sz w:val="24"/>
          <w:szCs w:val="24"/>
        </w:rPr>
        <w:t xml:space="preserve">mõju hindamist puudutavad nõuded </w:t>
      </w:r>
      <w:r w:rsidR="587ADE20" w:rsidRPr="00F131AA">
        <w:rPr>
          <w:rFonts w:ascii="Times New Roman" w:hAnsi="Times New Roman" w:cs="Times New Roman"/>
          <w:sz w:val="24"/>
          <w:szCs w:val="24"/>
        </w:rPr>
        <w:t xml:space="preserve">senisest </w:t>
      </w:r>
      <w:r w:rsidR="4E038A66" w:rsidRPr="00F131AA">
        <w:rPr>
          <w:rFonts w:ascii="Times New Roman" w:hAnsi="Times New Roman" w:cs="Times New Roman"/>
          <w:sz w:val="24"/>
          <w:szCs w:val="24"/>
        </w:rPr>
        <w:t>lihtsamad</w:t>
      </w:r>
      <w:r w:rsidR="7B4E6827" w:rsidRPr="00F131AA">
        <w:rPr>
          <w:rFonts w:ascii="Times New Roman" w:hAnsi="Times New Roman" w:cs="Times New Roman"/>
          <w:sz w:val="24"/>
          <w:szCs w:val="24"/>
        </w:rPr>
        <w:t xml:space="preserve"> ja vähem tehnilised ning </w:t>
      </w:r>
      <w:r w:rsidR="3FEF3296" w:rsidRPr="00F131AA">
        <w:rPr>
          <w:rFonts w:ascii="Times New Roman" w:hAnsi="Times New Roman" w:cs="Times New Roman"/>
          <w:sz w:val="24"/>
          <w:szCs w:val="24"/>
        </w:rPr>
        <w:t>lubavad paindlik</w:t>
      </w:r>
      <w:r w:rsidR="1016348B" w:rsidRPr="00F131AA">
        <w:rPr>
          <w:rFonts w:ascii="Times New Roman" w:hAnsi="Times New Roman" w:cs="Times New Roman"/>
          <w:sz w:val="24"/>
          <w:szCs w:val="24"/>
        </w:rPr>
        <w:t xml:space="preserve">umalt </w:t>
      </w:r>
      <w:r w:rsidR="085D9098" w:rsidRPr="00F131AA">
        <w:rPr>
          <w:rFonts w:ascii="Times New Roman" w:hAnsi="Times New Roman" w:cs="Times New Roman"/>
          <w:sz w:val="24"/>
          <w:szCs w:val="24"/>
        </w:rPr>
        <w:t xml:space="preserve">üles ehitada </w:t>
      </w:r>
      <w:r w:rsidR="0F1A6BD5" w:rsidRPr="00F131AA">
        <w:rPr>
          <w:rFonts w:ascii="Times New Roman" w:hAnsi="Times New Roman" w:cs="Times New Roman"/>
          <w:sz w:val="24"/>
          <w:szCs w:val="24"/>
        </w:rPr>
        <w:t>analüüsi</w:t>
      </w:r>
      <w:r w:rsidR="085D9098" w:rsidRPr="00F131AA">
        <w:rPr>
          <w:rFonts w:ascii="Times New Roman" w:hAnsi="Times New Roman" w:cs="Times New Roman"/>
          <w:sz w:val="24"/>
          <w:szCs w:val="24"/>
        </w:rPr>
        <w:t>osa</w:t>
      </w:r>
      <w:r w:rsidR="0F1A6BD5" w:rsidRPr="00F131AA">
        <w:rPr>
          <w:rFonts w:ascii="Times New Roman" w:hAnsi="Times New Roman" w:cs="Times New Roman"/>
          <w:sz w:val="24"/>
          <w:szCs w:val="24"/>
        </w:rPr>
        <w:t xml:space="preserve"> ja </w:t>
      </w:r>
      <w:r w:rsidR="789750DF" w:rsidRPr="00F131AA">
        <w:rPr>
          <w:rFonts w:ascii="Times New Roman" w:hAnsi="Times New Roman" w:cs="Times New Roman"/>
          <w:sz w:val="24"/>
          <w:szCs w:val="24"/>
        </w:rPr>
        <w:t xml:space="preserve">esitada </w:t>
      </w:r>
      <w:r w:rsidR="0F1A6BD5" w:rsidRPr="00F131AA">
        <w:rPr>
          <w:rFonts w:ascii="Times New Roman" w:hAnsi="Times New Roman" w:cs="Times New Roman"/>
          <w:sz w:val="24"/>
          <w:szCs w:val="24"/>
        </w:rPr>
        <w:t>järeldus</w:t>
      </w:r>
      <w:r w:rsidR="085D9098" w:rsidRPr="00F131AA">
        <w:rPr>
          <w:rFonts w:ascii="Times New Roman" w:hAnsi="Times New Roman" w:cs="Times New Roman"/>
          <w:sz w:val="24"/>
          <w:szCs w:val="24"/>
        </w:rPr>
        <w:t>i</w:t>
      </w:r>
      <w:r w:rsidR="61EA217D" w:rsidRPr="00F131AA">
        <w:rPr>
          <w:rFonts w:ascii="Times New Roman" w:hAnsi="Times New Roman" w:cs="Times New Roman"/>
          <w:sz w:val="24"/>
          <w:szCs w:val="24"/>
        </w:rPr>
        <w:t>.</w:t>
      </w:r>
    </w:p>
    <w:p w14:paraId="381504B0" w14:textId="77777777" w:rsidR="00C92CB7" w:rsidRDefault="00C92CB7" w:rsidP="00556B6B">
      <w:pPr>
        <w:spacing w:after="0" w:line="240" w:lineRule="auto"/>
        <w:jc w:val="both"/>
        <w:rPr>
          <w:rFonts w:ascii="Times New Roman" w:hAnsi="Times New Roman" w:cs="Times New Roman"/>
          <w:sz w:val="24"/>
          <w:szCs w:val="24"/>
        </w:rPr>
      </w:pPr>
    </w:p>
    <w:p w14:paraId="3A6A47A5" w14:textId="77ABA6FC" w:rsidR="0052558A" w:rsidRDefault="006152DD" w:rsidP="00556B6B">
      <w:p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 xml:space="preserve">Tasub rõhutada, et </w:t>
      </w:r>
      <w:r w:rsidR="002F5B78" w:rsidRPr="00E10DE6">
        <w:rPr>
          <w:rFonts w:ascii="Times New Roman" w:hAnsi="Times New Roman" w:cs="Times New Roman"/>
          <w:sz w:val="24"/>
          <w:szCs w:val="24"/>
        </w:rPr>
        <w:t>mõju hindamis</w:t>
      </w:r>
      <w:r w:rsidR="00DC294C" w:rsidRPr="00E10DE6">
        <w:rPr>
          <w:rFonts w:ascii="Times New Roman" w:hAnsi="Times New Roman" w:cs="Times New Roman"/>
          <w:sz w:val="24"/>
          <w:szCs w:val="24"/>
        </w:rPr>
        <w:t xml:space="preserve">ele kohalduvad nõuded on </w:t>
      </w:r>
      <w:r w:rsidR="009F03EB" w:rsidRPr="00E10DE6">
        <w:rPr>
          <w:rFonts w:ascii="Times New Roman" w:hAnsi="Times New Roman" w:cs="Times New Roman"/>
          <w:sz w:val="24"/>
          <w:szCs w:val="24"/>
        </w:rPr>
        <w:t xml:space="preserve">kujundatud nii, et need </w:t>
      </w:r>
      <w:r w:rsidR="001C2F4A" w:rsidRPr="00E10DE6">
        <w:rPr>
          <w:rFonts w:ascii="Times New Roman" w:hAnsi="Times New Roman" w:cs="Times New Roman"/>
          <w:sz w:val="24"/>
          <w:szCs w:val="24"/>
        </w:rPr>
        <w:t>ei eelda er</w:t>
      </w:r>
      <w:r w:rsidR="00162103" w:rsidRPr="00E10DE6">
        <w:rPr>
          <w:rFonts w:ascii="Times New Roman" w:hAnsi="Times New Roman" w:cs="Times New Roman"/>
          <w:sz w:val="24"/>
          <w:szCs w:val="24"/>
        </w:rPr>
        <w:t>ia</w:t>
      </w:r>
      <w:r w:rsidR="006E7439" w:rsidRPr="00E10DE6">
        <w:rPr>
          <w:rFonts w:ascii="Times New Roman" w:hAnsi="Times New Roman" w:cs="Times New Roman"/>
          <w:sz w:val="24"/>
          <w:szCs w:val="24"/>
        </w:rPr>
        <w:t>las</w:t>
      </w:r>
      <w:r w:rsidR="000326E6" w:rsidRPr="00E10DE6">
        <w:rPr>
          <w:rFonts w:ascii="Times New Roman" w:hAnsi="Times New Roman" w:cs="Times New Roman"/>
          <w:sz w:val="24"/>
          <w:szCs w:val="24"/>
        </w:rPr>
        <w:t>eid</w:t>
      </w:r>
      <w:r w:rsidR="006E7439" w:rsidRPr="00E10DE6">
        <w:rPr>
          <w:rFonts w:ascii="Times New Roman" w:hAnsi="Times New Roman" w:cs="Times New Roman"/>
          <w:sz w:val="24"/>
          <w:szCs w:val="24"/>
        </w:rPr>
        <w:t xml:space="preserve"> </w:t>
      </w:r>
      <w:r w:rsidR="00AE3324" w:rsidRPr="00E10DE6">
        <w:rPr>
          <w:rFonts w:ascii="Times New Roman" w:hAnsi="Times New Roman" w:cs="Times New Roman"/>
          <w:sz w:val="24"/>
          <w:szCs w:val="24"/>
        </w:rPr>
        <w:t>teadmisi</w:t>
      </w:r>
      <w:r w:rsidR="006E7439" w:rsidRPr="00E10DE6">
        <w:rPr>
          <w:rFonts w:ascii="Times New Roman" w:hAnsi="Times New Roman" w:cs="Times New Roman"/>
          <w:sz w:val="24"/>
          <w:szCs w:val="24"/>
        </w:rPr>
        <w:t xml:space="preserve"> </w:t>
      </w:r>
      <w:r w:rsidR="00F23623" w:rsidRPr="00E10DE6">
        <w:rPr>
          <w:rFonts w:ascii="Times New Roman" w:hAnsi="Times New Roman" w:cs="Times New Roman"/>
          <w:sz w:val="24"/>
          <w:szCs w:val="24"/>
        </w:rPr>
        <w:t>analüüsimeetoditest</w:t>
      </w:r>
      <w:r w:rsidR="003A14FC" w:rsidRPr="00E10DE6">
        <w:rPr>
          <w:rFonts w:ascii="Times New Roman" w:hAnsi="Times New Roman" w:cs="Times New Roman"/>
          <w:sz w:val="24"/>
          <w:szCs w:val="24"/>
        </w:rPr>
        <w:t xml:space="preserve"> või andmekogumisest</w:t>
      </w:r>
      <w:r w:rsidR="00976F6B" w:rsidRPr="00E10DE6">
        <w:rPr>
          <w:rFonts w:ascii="Times New Roman" w:hAnsi="Times New Roman" w:cs="Times New Roman"/>
          <w:sz w:val="24"/>
          <w:szCs w:val="24"/>
        </w:rPr>
        <w:t xml:space="preserve">, </w:t>
      </w:r>
      <w:r w:rsidR="003E5FC4" w:rsidRPr="00E10DE6">
        <w:rPr>
          <w:rFonts w:ascii="Times New Roman" w:hAnsi="Times New Roman" w:cs="Times New Roman"/>
          <w:sz w:val="24"/>
          <w:szCs w:val="24"/>
        </w:rPr>
        <w:t xml:space="preserve">ning on seetõttu </w:t>
      </w:r>
      <w:r w:rsidR="00CF68F8" w:rsidRPr="00E10DE6">
        <w:rPr>
          <w:rFonts w:ascii="Times New Roman" w:hAnsi="Times New Roman" w:cs="Times New Roman"/>
          <w:sz w:val="24"/>
          <w:szCs w:val="24"/>
        </w:rPr>
        <w:t>järgitavad eri</w:t>
      </w:r>
      <w:r w:rsidR="006D7DA2" w:rsidRPr="00E10DE6">
        <w:rPr>
          <w:rFonts w:ascii="Times New Roman" w:hAnsi="Times New Roman" w:cs="Times New Roman"/>
          <w:sz w:val="24"/>
          <w:szCs w:val="24"/>
        </w:rPr>
        <w:t>neva</w:t>
      </w:r>
      <w:r w:rsidR="00CF5530" w:rsidRPr="00E10DE6">
        <w:rPr>
          <w:rFonts w:ascii="Times New Roman" w:hAnsi="Times New Roman" w:cs="Times New Roman"/>
          <w:sz w:val="24"/>
          <w:szCs w:val="24"/>
        </w:rPr>
        <w:t xml:space="preserve"> pädevusega </w:t>
      </w:r>
      <w:r w:rsidR="0016487C" w:rsidRPr="00E10DE6">
        <w:rPr>
          <w:rFonts w:ascii="Times New Roman" w:hAnsi="Times New Roman" w:cs="Times New Roman"/>
          <w:sz w:val="24"/>
          <w:szCs w:val="24"/>
        </w:rPr>
        <w:t>am</w:t>
      </w:r>
      <w:r w:rsidR="00F72E36" w:rsidRPr="00E10DE6">
        <w:rPr>
          <w:rFonts w:ascii="Times New Roman" w:hAnsi="Times New Roman" w:cs="Times New Roman"/>
          <w:sz w:val="24"/>
          <w:szCs w:val="24"/>
        </w:rPr>
        <w:t xml:space="preserve">etnikele. </w:t>
      </w:r>
      <w:r w:rsidR="006039F1" w:rsidRPr="00E10DE6">
        <w:rPr>
          <w:rFonts w:ascii="Times New Roman" w:hAnsi="Times New Roman" w:cs="Times New Roman"/>
          <w:sz w:val="24"/>
          <w:szCs w:val="24"/>
        </w:rPr>
        <w:t xml:space="preserve">Praktika on näidanud, et mõjuanalüüse koostavad nii </w:t>
      </w:r>
      <w:r w:rsidR="00786F26" w:rsidRPr="00E10DE6">
        <w:rPr>
          <w:rFonts w:ascii="Times New Roman" w:hAnsi="Times New Roman" w:cs="Times New Roman"/>
          <w:sz w:val="24"/>
          <w:szCs w:val="24"/>
        </w:rPr>
        <w:t xml:space="preserve">õigusloomejuristid, analüütikud kui ka </w:t>
      </w:r>
      <w:r w:rsidR="003547B5" w:rsidRPr="00E10DE6">
        <w:rPr>
          <w:rFonts w:ascii="Times New Roman" w:hAnsi="Times New Roman" w:cs="Times New Roman"/>
          <w:sz w:val="24"/>
          <w:szCs w:val="24"/>
        </w:rPr>
        <w:t xml:space="preserve">valdkonna sisueksperdid. </w:t>
      </w:r>
      <w:r w:rsidR="00C72F75" w:rsidRPr="00E10DE6">
        <w:rPr>
          <w:rFonts w:ascii="Times New Roman" w:hAnsi="Times New Roman" w:cs="Times New Roman"/>
          <w:sz w:val="24"/>
          <w:szCs w:val="24"/>
        </w:rPr>
        <w:t xml:space="preserve">Kuigi hea õigusloome </w:t>
      </w:r>
      <w:r w:rsidR="001F2B91" w:rsidRPr="00E10DE6">
        <w:rPr>
          <w:rFonts w:ascii="Times New Roman" w:hAnsi="Times New Roman" w:cs="Times New Roman"/>
          <w:sz w:val="24"/>
          <w:szCs w:val="24"/>
        </w:rPr>
        <w:t xml:space="preserve">vaatest on eesmärk jõuda olukorda, kus </w:t>
      </w:r>
      <w:r w:rsidR="00AC101C" w:rsidRPr="00E10DE6">
        <w:rPr>
          <w:rFonts w:ascii="Times New Roman" w:hAnsi="Times New Roman" w:cs="Times New Roman"/>
          <w:sz w:val="24"/>
          <w:szCs w:val="24"/>
        </w:rPr>
        <w:t xml:space="preserve">kõik </w:t>
      </w:r>
      <w:r w:rsidR="001F2B91" w:rsidRPr="00E10DE6">
        <w:rPr>
          <w:rFonts w:ascii="Times New Roman" w:hAnsi="Times New Roman" w:cs="Times New Roman"/>
          <w:sz w:val="24"/>
          <w:szCs w:val="24"/>
        </w:rPr>
        <w:t xml:space="preserve">mõjuanalüüsid on </w:t>
      </w:r>
      <w:r w:rsidR="00782C98" w:rsidRPr="00E10DE6">
        <w:rPr>
          <w:rFonts w:ascii="Times New Roman" w:hAnsi="Times New Roman" w:cs="Times New Roman"/>
          <w:sz w:val="24"/>
          <w:szCs w:val="24"/>
        </w:rPr>
        <w:t>stabiilselt hea kvaliteedig</w:t>
      </w:r>
      <w:r w:rsidR="00EE48DC" w:rsidRPr="00E10DE6">
        <w:rPr>
          <w:rFonts w:ascii="Times New Roman" w:hAnsi="Times New Roman" w:cs="Times New Roman"/>
          <w:sz w:val="24"/>
          <w:szCs w:val="24"/>
        </w:rPr>
        <w:t>a</w:t>
      </w:r>
      <w:r w:rsidR="00AC101C" w:rsidRPr="00E10DE6">
        <w:rPr>
          <w:rFonts w:ascii="Times New Roman" w:hAnsi="Times New Roman" w:cs="Times New Roman"/>
          <w:sz w:val="24"/>
          <w:szCs w:val="24"/>
        </w:rPr>
        <w:t xml:space="preserve">, </w:t>
      </w:r>
      <w:r w:rsidR="009E076F">
        <w:rPr>
          <w:rFonts w:ascii="Times New Roman" w:hAnsi="Times New Roman" w:cs="Times New Roman"/>
          <w:sz w:val="24"/>
          <w:szCs w:val="24"/>
        </w:rPr>
        <w:t>tuleb</w:t>
      </w:r>
      <w:r w:rsidR="009E076F" w:rsidRPr="00E10DE6">
        <w:rPr>
          <w:rFonts w:ascii="Times New Roman" w:hAnsi="Times New Roman" w:cs="Times New Roman"/>
          <w:sz w:val="24"/>
          <w:szCs w:val="24"/>
        </w:rPr>
        <w:t xml:space="preserve"> </w:t>
      </w:r>
      <w:r w:rsidR="008511E0" w:rsidRPr="00E10DE6">
        <w:rPr>
          <w:rFonts w:ascii="Times New Roman" w:hAnsi="Times New Roman" w:cs="Times New Roman"/>
          <w:sz w:val="24"/>
          <w:szCs w:val="24"/>
        </w:rPr>
        <w:t>nõuete kavandamisel arvestada ministeeriumid</w:t>
      </w:r>
      <w:r w:rsidR="009230AB" w:rsidRPr="00E10DE6">
        <w:rPr>
          <w:rFonts w:ascii="Times New Roman" w:hAnsi="Times New Roman" w:cs="Times New Roman"/>
          <w:sz w:val="24"/>
          <w:szCs w:val="24"/>
        </w:rPr>
        <w:t xml:space="preserve">e </w:t>
      </w:r>
      <w:r w:rsidR="00B02CED" w:rsidRPr="00E10DE6">
        <w:rPr>
          <w:rFonts w:ascii="Times New Roman" w:hAnsi="Times New Roman" w:cs="Times New Roman"/>
          <w:sz w:val="24"/>
          <w:szCs w:val="24"/>
        </w:rPr>
        <w:t>piiratud ressurs</w:t>
      </w:r>
      <w:r w:rsidR="009E076F">
        <w:rPr>
          <w:rFonts w:ascii="Times New Roman" w:hAnsi="Times New Roman" w:cs="Times New Roman"/>
          <w:sz w:val="24"/>
          <w:szCs w:val="24"/>
        </w:rPr>
        <w:t>i</w:t>
      </w:r>
      <w:r w:rsidR="00BC33DE" w:rsidRPr="00E10DE6">
        <w:rPr>
          <w:rFonts w:ascii="Times New Roman" w:hAnsi="Times New Roman" w:cs="Times New Roman"/>
          <w:sz w:val="24"/>
          <w:szCs w:val="24"/>
        </w:rPr>
        <w:t>ga</w:t>
      </w:r>
      <w:r w:rsidR="00D45C7B" w:rsidRPr="00E10DE6">
        <w:rPr>
          <w:rFonts w:ascii="Times New Roman" w:hAnsi="Times New Roman" w:cs="Times New Roman"/>
          <w:sz w:val="24"/>
          <w:szCs w:val="24"/>
        </w:rPr>
        <w:t xml:space="preserve">. Näiteks peavad nõuded olema piisavalt selged, et </w:t>
      </w:r>
      <w:r w:rsidR="003B3D3A" w:rsidRPr="00E10DE6">
        <w:rPr>
          <w:rFonts w:ascii="Times New Roman" w:hAnsi="Times New Roman" w:cs="Times New Roman"/>
          <w:sz w:val="24"/>
          <w:szCs w:val="24"/>
        </w:rPr>
        <w:t xml:space="preserve">ka alustav õigusloomeametnik </w:t>
      </w:r>
      <w:r w:rsidR="00FA7C0C" w:rsidRPr="00E10DE6">
        <w:rPr>
          <w:rFonts w:ascii="Times New Roman" w:hAnsi="Times New Roman" w:cs="Times New Roman"/>
          <w:sz w:val="24"/>
          <w:szCs w:val="24"/>
        </w:rPr>
        <w:t xml:space="preserve">suudaks </w:t>
      </w:r>
      <w:r w:rsidR="0015313D" w:rsidRPr="00E10DE6">
        <w:rPr>
          <w:rFonts w:ascii="Times New Roman" w:hAnsi="Times New Roman" w:cs="Times New Roman"/>
          <w:sz w:val="24"/>
          <w:szCs w:val="24"/>
        </w:rPr>
        <w:t xml:space="preserve">neid järgida. </w:t>
      </w:r>
      <w:r w:rsidR="00FA4B9C" w:rsidRPr="00E10DE6">
        <w:rPr>
          <w:rFonts w:ascii="Times New Roman" w:hAnsi="Times New Roman" w:cs="Times New Roman"/>
          <w:sz w:val="24"/>
          <w:szCs w:val="24"/>
        </w:rPr>
        <w:t xml:space="preserve">Kuigi Justiits- ja Digiministeeriumi hinnangul valmivad parimad </w:t>
      </w:r>
      <w:r w:rsidR="00FA597E" w:rsidRPr="00E10DE6">
        <w:rPr>
          <w:rFonts w:ascii="Times New Roman" w:hAnsi="Times New Roman" w:cs="Times New Roman"/>
          <w:sz w:val="24"/>
          <w:szCs w:val="24"/>
        </w:rPr>
        <w:t xml:space="preserve">mõjuanalüüsid (ja </w:t>
      </w:r>
      <w:r w:rsidR="003F7EC4" w:rsidRPr="00E10DE6">
        <w:rPr>
          <w:rFonts w:ascii="Times New Roman" w:hAnsi="Times New Roman" w:cs="Times New Roman"/>
          <w:sz w:val="24"/>
          <w:szCs w:val="24"/>
        </w:rPr>
        <w:t xml:space="preserve">seletuskirjad) </w:t>
      </w:r>
      <w:r w:rsidR="008548C0" w:rsidRPr="00E10DE6">
        <w:rPr>
          <w:rFonts w:ascii="Times New Roman" w:hAnsi="Times New Roman" w:cs="Times New Roman"/>
          <w:sz w:val="24"/>
          <w:szCs w:val="24"/>
        </w:rPr>
        <w:t xml:space="preserve">eri </w:t>
      </w:r>
      <w:r w:rsidR="00CF16C2" w:rsidRPr="00E10DE6">
        <w:rPr>
          <w:rFonts w:ascii="Times New Roman" w:hAnsi="Times New Roman" w:cs="Times New Roman"/>
          <w:sz w:val="24"/>
          <w:szCs w:val="24"/>
        </w:rPr>
        <w:t xml:space="preserve">pädevusega inimeste koostöös, </w:t>
      </w:r>
      <w:r w:rsidR="00B72A4D" w:rsidRPr="00E10DE6">
        <w:rPr>
          <w:rFonts w:ascii="Times New Roman" w:hAnsi="Times New Roman" w:cs="Times New Roman"/>
          <w:sz w:val="24"/>
          <w:szCs w:val="24"/>
        </w:rPr>
        <w:t xml:space="preserve">seda </w:t>
      </w:r>
      <w:r w:rsidR="00C5169D" w:rsidRPr="00E10DE6">
        <w:rPr>
          <w:rFonts w:ascii="Times New Roman" w:hAnsi="Times New Roman" w:cs="Times New Roman"/>
          <w:sz w:val="24"/>
          <w:szCs w:val="24"/>
        </w:rPr>
        <w:t xml:space="preserve">nõuete järgimise eelduseks ei seata. </w:t>
      </w:r>
    </w:p>
    <w:p w14:paraId="2A203AF3" w14:textId="77777777" w:rsidR="00771665" w:rsidRDefault="00771665" w:rsidP="00556B6B">
      <w:pPr>
        <w:spacing w:after="0" w:line="240" w:lineRule="auto"/>
        <w:jc w:val="both"/>
        <w:rPr>
          <w:rFonts w:ascii="Times New Roman" w:hAnsi="Times New Roman" w:cs="Times New Roman"/>
          <w:sz w:val="24"/>
          <w:szCs w:val="24"/>
        </w:rPr>
      </w:pPr>
    </w:p>
    <w:p w14:paraId="1C819D70" w14:textId="4B2BEE4A" w:rsidR="00F633EB" w:rsidRPr="00A07F65" w:rsidRDefault="006E18D5" w:rsidP="00556B6B">
      <w:pPr>
        <w:spacing w:after="0" w:line="240" w:lineRule="auto"/>
        <w:jc w:val="both"/>
        <w:rPr>
          <w:rFonts w:ascii="Times New Roman" w:hAnsi="Times New Roman" w:cs="Times New Roman"/>
          <w:sz w:val="24"/>
          <w:szCs w:val="24"/>
        </w:rPr>
      </w:pPr>
      <w:r w:rsidRPr="00A07F65">
        <w:rPr>
          <w:rFonts w:ascii="Times New Roman" w:hAnsi="Times New Roman" w:cs="Times New Roman"/>
          <w:sz w:val="24"/>
          <w:szCs w:val="24"/>
        </w:rPr>
        <w:t xml:space="preserve">Kokkuvõttes on </w:t>
      </w:r>
      <w:r w:rsidR="00850E5B" w:rsidRPr="00A07F65">
        <w:rPr>
          <w:rFonts w:ascii="Times New Roman" w:hAnsi="Times New Roman" w:cs="Times New Roman"/>
          <w:sz w:val="24"/>
          <w:szCs w:val="24"/>
        </w:rPr>
        <w:t xml:space="preserve">eelnõuga kavandatavatel muudatustel märkimisväärne mõju õigusloomega tegelevatele ametnikele ja </w:t>
      </w:r>
      <w:r w:rsidR="00FD52EA" w:rsidRPr="00A07F65">
        <w:rPr>
          <w:rFonts w:ascii="Times New Roman" w:hAnsi="Times New Roman" w:cs="Times New Roman"/>
          <w:sz w:val="24"/>
          <w:szCs w:val="24"/>
        </w:rPr>
        <w:t>minis</w:t>
      </w:r>
      <w:r w:rsidR="00754B55" w:rsidRPr="00A07F65">
        <w:rPr>
          <w:rFonts w:ascii="Times New Roman" w:hAnsi="Times New Roman" w:cs="Times New Roman"/>
          <w:sz w:val="24"/>
          <w:szCs w:val="24"/>
        </w:rPr>
        <w:t xml:space="preserve">teeriumidele. Agregeeritud kogumõju on paraku raske hinnata, sest ministeeriumide õigusloomepraktika on erinev. </w:t>
      </w:r>
      <w:r w:rsidR="00E1458E" w:rsidRPr="00A07F65">
        <w:rPr>
          <w:rFonts w:ascii="Times New Roman" w:hAnsi="Times New Roman" w:cs="Times New Roman"/>
          <w:sz w:val="24"/>
          <w:szCs w:val="24"/>
        </w:rPr>
        <w:t xml:space="preserve">Osa ministeeriumide jaoks on kohanemisvajadus tõenäoliselt minimaalne, </w:t>
      </w:r>
      <w:r w:rsidR="00CF11A3" w:rsidRPr="00A07F65">
        <w:rPr>
          <w:rFonts w:ascii="Times New Roman" w:hAnsi="Times New Roman" w:cs="Times New Roman"/>
          <w:sz w:val="24"/>
          <w:szCs w:val="24"/>
        </w:rPr>
        <w:t xml:space="preserve">sest </w:t>
      </w:r>
      <w:r w:rsidR="00410F2C" w:rsidRPr="00A07F65">
        <w:rPr>
          <w:rFonts w:ascii="Times New Roman" w:hAnsi="Times New Roman" w:cs="Times New Roman"/>
          <w:sz w:val="24"/>
          <w:szCs w:val="24"/>
        </w:rPr>
        <w:t>suu</w:t>
      </w:r>
      <w:r w:rsidR="00644370" w:rsidRPr="00A07F65">
        <w:rPr>
          <w:rFonts w:ascii="Times New Roman" w:hAnsi="Times New Roman" w:cs="Times New Roman"/>
          <w:sz w:val="24"/>
          <w:szCs w:val="24"/>
        </w:rPr>
        <w:t>rt osa lisanduvast infost kajastatakse seletuskirjades juba praegu</w:t>
      </w:r>
      <w:r w:rsidR="00490FFC">
        <w:rPr>
          <w:rFonts w:ascii="Times New Roman" w:hAnsi="Times New Roman" w:cs="Times New Roman"/>
          <w:sz w:val="24"/>
          <w:szCs w:val="24"/>
        </w:rPr>
        <w:t xml:space="preserve"> ning</w:t>
      </w:r>
      <w:r w:rsidR="00067E3E" w:rsidRPr="00A07F65">
        <w:rPr>
          <w:rFonts w:ascii="Times New Roman" w:hAnsi="Times New Roman" w:cs="Times New Roman"/>
          <w:sz w:val="24"/>
          <w:szCs w:val="24"/>
        </w:rPr>
        <w:t xml:space="preserve"> </w:t>
      </w:r>
      <w:r w:rsidR="00644370" w:rsidRPr="00A07F65">
        <w:rPr>
          <w:rFonts w:ascii="Times New Roman" w:hAnsi="Times New Roman" w:cs="Times New Roman"/>
          <w:sz w:val="24"/>
          <w:szCs w:val="24"/>
        </w:rPr>
        <w:t xml:space="preserve">mõjuanalüüsid vastavad </w:t>
      </w:r>
      <w:r w:rsidR="004E01AF" w:rsidRPr="00A07F65">
        <w:rPr>
          <w:rFonts w:ascii="Times New Roman" w:hAnsi="Times New Roman" w:cs="Times New Roman"/>
          <w:sz w:val="24"/>
          <w:szCs w:val="24"/>
        </w:rPr>
        <w:t xml:space="preserve">eelnõuga kavandatavatele </w:t>
      </w:r>
      <w:r w:rsidR="002A2D4A" w:rsidRPr="00A07F65">
        <w:rPr>
          <w:rFonts w:ascii="Times New Roman" w:hAnsi="Times New Roman" w:cs="Times New Roman"/>
          <w:sz w:val="24"/>
          <w:szCs w:val="24"/>
        </w:rPr>
        <w:t>p</w:t>
      </w:r>
      <w:r w:rsidR="002A2D4A">
        <w:rPr>
          <w:rFonts w:ascii="Times New Roman" w:hAnsi="Times New Roman" w:cs="Times New Roman"/>
          <w:sz w:val="24"/>
          <w:szCs w:val="24"/>
        </w:rPr>
        <w:t>õhimõtet</w:t>
      </w:r>
      <w:r w:rsidR="002A2D4A" w:rsidRPr="00A07F65">
        <w:rPr>
          <w:rFonts w:ascii="Times New Roman" w:hAnsi="Times New Roman" w:cs="Times New Roman"/>
          <w:sz w:val="24"/>
          <w:szCs w:val="24"/>
        </w:rPr>
        <w:t>ele</w:t>
      </w:r>
      <w:r w:rsidR="009B1236" w:rsidRPr="00A07F65">
        <w:rPr>
          <w:rFonts w:ascii="Times New Roman" w:hAnsi="Times New Roman" w:cs="Times New Roman"/>
          <w:sz w:val="24"/>
          <w:szCs w:val="24"/>
        </w:rPr>
        <w:t>.</w:t>
      </w:r>
      <w:r w:rsidR="0042765A" w:rsidRPr="00A07F65">
        <w:rPr>
          <w:rFonts w:ascii="Times New Roman" w:hAnsi="Times New Roman" w:cs="Times New Roman"/>
          <w:sz w:val="24"/>
          <w:szCs w:val="24"/>
        </w:rPr>
        <w:t xml:space="preserve"> </w:t>
      </w:r>
      <w:r w:rsidR="00482F15" w:rsidRPr="00A07F65">
        <w:rPr>
          <w:rFonts w:ascii="Times New Roman" w:hAnsi="Times New Roman" w:cs="Times New Roman"/>
          <w:sz w:val="24"/>
          <w:szCs w:val="24"/>
        </w:rPr>
        <w:t xml:space="preserve">Kohanemisperioodil </w:t>
      </w:r>
      <w:r w:rsidR="00397629" w:rsidRPr="00A07F65">
        <w:rPr>
          <w:rFonts w:ascii="Times New Roman" w:hAnsi="Times New Roman" w:cs="Times New Roman"/>
          <w:sz w:val="24"/>
          <w:szCs w:val="24"/>
        </w:rPr>
        <w:t xml:space="preserve">suureneb tõenäoliselt ministeeriumide õigusosakondade töökoormus, sest </w:t>
      </w:r>
      <w:r w:rsidR="00AC30F6" w:rsidRPr="00A07F65">
        <w:rPr>
          <w:rFonts w:ascii="Times New Roman" w:hAnsi="Times New Roman" w:cs="Times New Roman"/>
          <w:sz w:val="24"/>
          <w:szCs w:val="24"/>
        </w:rPr>
        <w:t xml:space="preserve">küsimustega </w:t>
      </w:r>
      <w:r w:rsidR="00C92D1E" w:rsidRPr="00A07F65">
        <w:rPr>
          <w:rFonts w:ascii="Times New Roman" w:hAnsi="Times New Roman" w:cs="Times New Roman"/>
          <w:sz w:val="24"/>
          <w:szCs w:val="24"/>
        </w:rPr>
        <w:t xml:space="preserve">pöördutakse </w:t>
      </w:r>
      <w:r w:rsidR="004B51FA" w:rsidRPr="00A07F65">
        <w:rPr>
          <w:rFonts w:ascii="Times New Roman" w:hAnsi="Times New Roman" w:cs="Times New Roman"/>
          <w:sz w:val="24"/>
          <w:szCs w:val="24"/>
        </w:rPr>
        <w:t xml:space="preserve">esmajärjekorras </w:t>
      </w:r>
      <w:r w:rsidR="00C92D1E" w:rsidRPr="00A07F65">
        <w:rPr>
          <w:rFonts w:ascii="Times New Roman" w:hAnsi="Times New Roman" w:cs="Times New Roman"/>
          <w:sz w:val="24"/>
          <w:szCs w:val="24"/>
        </w:rPr>
        <w:t>just sinna. Justii</w:t>
      </w:r>
      <w:r w:rsidR="00DF2546" w:rsidRPr="00A07F65">
        <w:rPr>
          <w:rFonts w:ascii="Times New Roman" w:hAnsi="Times New Roman" w:cs="Times New Roman"/>
          <w:sz w:val="24"/>
          <w:szCs w:val="24"/>
        </w:rPr>
        <w:t>ts- ja Digiministeerium toet</w:t>
      </w:r>
      <w:r w:rsidR="004B51FA" w:rsidRPr="00A07F65">
        <w:rPr>
          <w:rFonts w:ascii="Times New Roman" w:hAnsi="Times New Roman" w:cs="Times New Roman"/>
          <w:sz w:val="24"/>
          <w:szCs w:val="24"/>
        </w:rPr>
        <w:t>ab teisi ministeeriume</w:t>
      </w:r>
      <w:r w:rsidR="00DF2546" w:rsidRPr="00A07F65">
        <w:rPr>
          <w:rFonts w:ascii="Times New Roman" w:hAnsi="Times New Roman" w:cs="Times New Roman"/>
          <w:sz w:val="24"/>
          <w:szCs w:val="24"/>
        </w:rPr>
        <w:t xml:space="preserve"> nõustamise ja koolitustega. </w:t>
      </w:r>
    </w:p>
    <w:p w14:paraId="424E047A" w14:textId="77777777" w:rsidR="00892D12" w:rsidRPr="00F131AA" w:rsidRDefault="00892D12" w:rsidP="00556B6B">
      <w:pPr>
        <w:spacing w:after="0" w:line="240" w:lineRule="auto"/>
        <w:jc w:val="both"/>
        <w:rPr>
          <w:rFonts w:ascii="Times New Roman" w:hAnsi="Times New Roman" w:cs="Times New Roman"/>
          <w:sz w:val="24"/>
          <w:szCs w:val="24"/>
        </w:rPr>
      </w:pPr>
    </w:p>
    <w:p w14:paraId="1A4B5B7C" w14:textId="77777777" w:rsidR="0052558A" w:rsidRPr="00F131AA" w:rsidRDefault="0052558A" w:rsidP="00556B6B">
      <w:pPr>
        <w:spacing w:after="0" w:line="240" w:lineRule="auto"/>
        <w:jc w:val="both"/>
        <w:rPr>
          <w:rFonts w:ascii="Times New Roman" w:hAnsi="Times New Roman" w:cs="Times New Roman"/>
          <w:b/>
          <w:sz w:val="24"/>
          <w:szCs w:val="24"/>
        </w:rPr>
      </w:pPr>
      <w:r w:rsidRPr="00F131AA">
        <w:rPr>
          <w:rFonts w:ascii="Times New Roman" w:hAnsi="Times New Roman" w:cs="Times New Roman"/>
          <w:b/>
          <w:sz w:val="24"/>
          <w:szCs w:val="24"/>
        </w:rPr>
        <w:t>Kaudsed sihtrühmad ja teisene mõju</w:t>
      </w:r>
    </w:p>
    <w:p w14:paraId="0F5F60F8" w14:textId="77777777" w:rsidR="00F633EB" w:rsidRPr="00556B6B" w:rsidRDefault="00F633EB" w:rsidP="00556B6B">
      <w:pPr>
        <w:spacing w:after="0" w:line="240" w:lineRule="auto"/>
        <w:jc w:val="both"/>
        <w:rPr>
          <w:rFonts w:ascii="Times New Roman" w:hAnsi="Times New Roman" w:cs="Times New Roman"/>
          <w:b/>
          <w:bCs/>
          <w:sz w:val="24"/>
          <w:szCs w:val="24"/>
        </w:rPr>
      </w:pPr>
    </w:p>
    <w:p w14:paraId="58017604" w14:textId="7AC54942" w:rsidR="0052558A" w:rsidRPr="00F131AA" w:rsidRDefault="1988ADDF" w:rsidP="00556B6B">
      <w:pPr>
        <w:spacing w:after="0" w:line="240" w:lineRule="auto"/>
        <w:jc w:val="both"/>
        <w:rPr>
          <w:rFonts w:ascii="Times New Roman" w:hAnsi="Times New Roman" w:cs="Times New Roman"/>
          <w:sz w:val="24"/>
          <w:szCs w:val="24"/>
        </w:rPr>
      </w:pPr>
      <w:r w:rsidRPr="002A2D4A">
        <w:rPr>
          <w:rFonts w:ascii="Times New Roman" w:hAnsi="Times New Roman" w:cs="Times New Roman"/>
          <w:sz w:val="24"/>
          <w:szCs w:val="24"/>
        </w:rPr>
        <w:t>V</w:t>
      </w:r>
      <w:r w:rsidRPr="00F131AA">
        <w:rPr>
          <w:rFonts w:ascii="Times New Roman" w:hAnsi="Times New Roman" w:cs="Times New Roman"/>
          <w:sz w:val="24"/>
          <w:szCs w:val="24"/>
        </w:rPr>
        <w:t>aatamata asjaolule, et HÕNTE kohaldub Vabariigi Valitsuse õigusloomele, ei piirdu mõjutatud sihtrühm vaid täitevvõimuga. Riigikogu</w:t>
      </w:r>
      <w:r w:rsidR="0B54D8DD" w:rsidRPr="00F131AA">
        <w:rPr>
          <w:rFonts w:ascii="Times New Roman" w:hAnsi="Times New Roman" w:cs="Times New Roman"/>
          <w:sz w:val="24"/>
          <w:szCs w:val="24"/>
        </w:rPr>
        <w:t>s järgitakse</w:t>
      </w:r>
      <w:r w:rsidR="6B0E3713" w:rsidRPr="00F131AA">
        <w:rPr>
          <w:rFonts w:ascii="Times New Roman" w:hAnsi="Times New Roman" w:cs="Times New Roman"/>
          <w:sz w:val="24"/>
          <w:szCs w:val="24"/>
        </w:rPr>
        <w:t xml:space="preserve"> eelnõu</w:t>
      </w:r>
      <w:r w:rsidR="0B54D8DD" w:rsidRPr="00F131AA">
        <w:rPr>
          <w:rFonts w:ascii="Times New Roman" w:hAnsi="Times New Roman" w:cs="Times New Roman"/>
          <w:sz w:val="24"/>
          <w:szCs w:val="24"/>
        </w:rPr>
        <w:t xml:space="preserve"> vormistamisel</w:t>
      </w:r>
      <w:r w:rsidRPr="00F131AA">
        <w:rPr>
          <w:rFonts w:ascii="Times New Roman" w:hAnsi="Times New Roman" w:cs="Times New Roman"/>
          <w:sz w:val="24"/>
          <w:szCs w:val="24"/>
        </w:rPr>
        <w:t xml:space="preserve"> </w:t>
      </w:r>
      <w:r w:rsidR="6F7A4C86" w:rsidRPr="00A57B9F">
        <w:rPr>
          <w:rFonts w:ascii="Times New Roman" w:hAnsi="Times New Roman" w:cs="Times New Roman"/>
          <w:sz w:val="24"/>
          <w:szCs w:val="24"/>
        </w:rPr>
        <w:t>Riigikogus menetletavate eelnõude normitehnika eeskirja</w:t>
      </w:r>
      <w:r w:rsidR="000A009C">
        <w:rPr>
          <w:rStyle w:val="Allmrkuseviide"/>
        </w:rPr>
        <w:footnoteReference w:id="27"/>
      </w:r>
      <w:r w:rsidRPr="00F131AA">
        <w:rPr>
          <w:rFonts w:ascii="Times New Roman" w:hAnsi="Times New Roman" w:cs="Times New Roman"/>
          <w:sz w:val="24"/>
          <w:szCs w:val="24"/>
        </w:rPr>
        <w:t>, mis on seaduseelnõu ja seletuskirja puudutavas osas praegu vastavuses HÕNTE-ga.</w:t>
      </w:r>
      <w:r w:rsidR="00D72911">
        <w:rPr>
          <w:rFonts w:ascii="Times New Roman" w:hAnsi="Times New Roman" w:cs="Times New Roman"/>
          <w:sz w:val="24"/>
          <w:szCs w:val="24"/>
        </w:rPr>
        <w:t xml:space="preserve"> </w:t>
      </w:r>
      <w:r w:rsidR="6925521E">
        <w:rPr>
          <w:rFonts w:ascii="Times New Roman" w:hAnsi="Times New Roman" w:cs="Times New Roman"/>
          <w:sz w:val="24"/>
          <w:szCs w:val="24"/>
        </w:rPr>
        <w:t xml:space="preserve">Kuna muudatused on peamiselt seotud </w:t>
      </w:r>
      <w:r w:rsidR="00D72911">
        <w:rPr>
          <w:rFonts w:ascii="Times New Roman" w:hAnsi="Times New Roman" w:cs="Times New Roman"/>
          <w:sz w:val="24"/>
          <w:szCs w:val="24"/>
        </w:rPr>
        <w:t xml:space="preserve">väljatöötamiskavatsuse (uue nimega algatuskiri) nõuetega, </w:t>
      </w:r>
      <w:r w:rsidR="6925521E">
        <w:rPr>
          <w:rFonts w:ascii="Times New Roman" w:hAnsi="Times New Roman" w:cs="Times New Roman"/>
          <w:sz w:val="24"/>
          <w:szCs w:val="24"/>
        </w:rPr>
        <w:t>mõjuanalüüsi koostamisega ning seletuskirja muude osade sisule täpsemate nõuete esitamisega, saab Riigikogu enesekorraldusõigusest lähtuvalt otsustada ka, et neid muudatusi nad Riigikogu normitehnika eeskirja ei kavanda.</w:t>
      </w:r>
    </w:p>
    <w:p w14:paraId="1D8BE4F6" w14:textId="77777777" w:rsidR="003600B6" w:rsidRPr="003016AF" w:rsidRDefault="003600B6" w:rsidP="00556B6B">
      <w:pPr>
        <w:spacing w:after="0" w:line="240" w:lineRule="auto"/>
        <w:jc w:val="both"/>
        <w:rPr>
          <w:rFonts w:ascii="Times New Roman" w:hAnsi="Times New Roman" w:cs="Times New Roman"/>
          <w:color w:val="0070C0"/>
          <w:sz w:val="24"/>
          <w:szCs w:val="24"/>
        </w:rPr>
      </w:pPr>
    </w:p>
    <w:p w14:paraId="296C8C96" w14:textId="2470BD0E" w:rsidR="0052558A" w:rsidRPr="003016AF" w:rsidRDefault="00A7081E" w:rsidP="00556B6B">
      <w:pPr>
        <w:spacing w:after="0" w:line="240" w:lineRule="auto"/>
        <w:jc w:val="both"/>
        <w:rPr>
          <w:rFonts w:ascii="Times New Roman" w:hAnsi="Times New Roman" w:cs="Times New Roman"/>
          <w:b/>
          <w:bCs/>
          <w:color w:val="0070C0"/>
          <w:sz w:val="24"/>
          <w:szCs w:val="24"/>
        </w:rPr>
      </w:pPr>
      <w:r>
        <w:rPr>
          <w:rFonts w:ascii="Times New Roman" w:hAnsi="Times New Roman" w:cs="Times New Roman"/>
          <w:b/>
          <w:bCs/>
          <w:noProof/>
          <w:color w:val="0070C0"/>
          <w:sz w:val="24"/>
          <w:szCs w:val="24"/>
        </w:rPr>
        <w:drawing>
          <wp:inline distT="0" distB="0" distL="0" distR="0" wp14:anchorId="394203D2" wp14:editId="16BF7F76">
            <wp:extent cx="3822700" cy="2225080"/>
            <wp:effectExtent l="0" t="0" r="0" b="3810"/>
            <wp:docPr id="2125017774"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51572" cy="2241885"/>
                    </a:xfrm>
                    <a:prstGeom prst="rect">
                      <a:avLst/>
                    </a:prstGeom>
                    <a:noFill/>
                  </pic:spPr>
                </pic:pic>
              </a:graphicData>
            </a:graphic>
          </wp:inline>
        </w:drawing>
      </w:r>
    </w:p>
    <w:p w14:paraId="01E9B865" w14:textId="77777777" w:rsidR="00F633EB" w:rsidRPr="003016AF" w:rsidRDefault="00F633EB" w:rsidP="00556B6B">
      <w:pPr>
        <w:spacing w:after="0" w:line="240" w:lineRule="auto"/>
        <w:jc w:val="both"/>
        <w:rPr>
          <w:rFonts w:ascii="Times New Roman" w:hAnsi="Times New Roman" w:cs="Times New Roman"/>
          <w:b/>
          <w:bCs/>
          <w:color w:val="0070C0"/>
          <w:sz w:val="24"/>
          <w:szCs w:val="24"/>
        </w:rPr>
      </w:pPr>
    </w:p>
    <w:p w14:paraId="445A23BE" w14:textId="4A6CB05E" w:rsidR="0052558A" w:rsidRPr="00F131AA" w:rsidRDefault="0052558A" w:rsidP="00556B6B">
      <w:pPr>
        <w:spacing w:after="0" w:line="240" w:lineRule="auto"/>
        <w:jc w:val="both"/>
        <w:rPr>
          <w:rFonts w:ascii="Times New Roman" w:hAnsi="Times New Roman" w:cs="Times New Roman"/>
          <w:sz w:val="24"/>
          <w:szCs w:val="24"/>
        </w:rPr>
      </w:pPr>
      <w:r w:rsidRPr="00E62A37">
        <w:rPr>
          <w:rFonts w:ascii="Times New Roman" w:hAnsi="Times New Roman" w:cs="Times New Roman"/>
          <w:b/>
          <w:bCs/>
          <w:sz w:val="24"/>
          <w:szCs w:val="24"/>
        </w:rPr>
        <w:t>J</w:t>
      </w:r>
      <w:r w:rsidRPr="00F131AA">
        <w:rPr>
          <w:rFonts w:ascii="Times New Roman" w:hAnsi="Times New Roman" w:cs="Times New Roman"/>
          <w:b/>
          <w:sz w:val="24"/>
          <w:szCs w:val="24"/>
        </w:rPr>
        <w:t xml:space="preserve">oonis 2. </w:t>
      </w:r>
      <w:r w:rsidRPr="00F131AA">
        <w:rPr>
          <w:rFonts w:ascii="Times New Roman" w:hAnsi="Times New Roman" w:cs="Times New Roman"/>
          <w:sz w:val="24"/>
          <w:szCs w:val="24"/>
        </w:rPr>
        <w:t>HÕNTE muutmisest otseselt ja kaudselt mõjutatud sihtrühmad</w:t>
      </w:r>
    </w:p>
    <w:p w14:paraId="6455E7FB" w14:textId="77777777" w:rsidR="00F633EB" w:rsidRPr="00F131AA" w:rsidRDefault="00F633EB" w:rsidP="00556B6B">
      <w:pPr>
        <w:spacing w:after="0" w:line="240" w:lineRule="auto"/>
        <w:jc w:val="both"/>
        <w:rPr>
          <w:rFonts w:ascii="Times New Roman" w:hAnsi="Times New Roman" w:cs="Times New Roman"/>
          <w:sz w:val="24"/>
          <w:szCs w:val="24"/>
        </w:rPr>
      </w:pPr>
    </w:p>
    <w:p w14:paraId="511A1447" w14:textId="715A51FE" w:rsidR="0052558A" w:rsidRDefault="1988ADDF" w:rsidP="00556B6B">
      <w:pPr>
        <w:spacing w:after="0" w:line="240" w:lineRule="auto"/>
        <w:jc w:val="both"/>
        <w:rPr>
          <w:rFonts w:ascii="Times New Roman" w:hAnsi="Times New Roman" w:cs="Times New Roman"/>
          <w:sz w:val="24"/>
          <w:szCs w:val="24"/>
        </w:rPr>
      </w:pPr>
      <w:r w:rsidRPr="00F131AA">
        <w:rPr>
          <w:rFonts w:ascii="Times New Roman" w:hAnsi="Times New Roman" w:cs="Times New Roman"/>
          <w:sz w:val="24"/>
          <w:szCs w:val="24"/>
        </w:rPr>
        <w:t>Ligikaudu 90% Riigikogus vastuvõetud seadustest on algata</w:t>
      </w:r>
      <w:r w:rsidR="541A3F2D" w:rsidRPr="00F131AA">
        <w:rPr>
          <w:rFonts w:ascii="Times New Roman" w:hAnsi="Times New Roman" w:cs="Times New Roman"/>
          <w:sz w:val="24"/>
          <w:szCs w:val="24"/>
        </w:rPr>
        <w:t>n</w:t>
      </w:r>
      <w:r w:rsidRPr="00F131AA">
        <w:rPr>
          <w:rFonts w:ascii="Times New Roman" w:hAnsi="Times New Roman" w:cs="Times New Roman"/>
          <w:sz w:val="24"/>
          <w:szCs w:val="24"/>
        </w:rPr>
        <w:t>ud Vabariigi Valitsus.</w:t>
      </w:r>
      <w:r w:rsidR="0052558A" w:rsidRPr="00F131AA">
        <w:rPr>
          <w:rStyle w:val="Allmrkuseviide"/>
          <w:rFonts w:ascii="Times New Roman" w:hAnsi="Times New Roman" w:cs="Times New Roman"/>
          <w:sz w:val="24"/>
          <w:szCs w:val="24"/>
        </w:rPr>
        <w:footnoteReference w:id="28"/>
      </w:r>
      <w:r w:rsidRPr="00F131AA">
        <w:rPr>
          <w:rFonts w:ascii="Times New Roman" w:hAnsi="Times New Roman" w:cs="Times New Roman"/>
          <w:sz w:val="24"/>
          <w:szCs w:val="24"/>
        </w:rPr>
        <w:t xml:space="preserve"> </w:t>
      </w:r>
      <w:r w:rsidR="191E75EF" w:rsidRPr="00F131AA">
        <w:rPr>
          <w:rFonts w:ascii="Times New Roman" w:hAnsi="Times New Roman" w:cs="Times New Roman"/>
          <w:sz w:val="24"/>
          <w:szCs w:val="24"/>
        </w:rPr>
        <w:t xml:space="preserve">Seega mängib </w:t>
      </w:r>
      <w:r w:rsidRPr="00F131AA">
        <w:rPr>
          <w:rFonts w:ascii="Times New Roman" w:hAnsi="Times New Roman" w:cs="Times New Roman"/>
          <w:sz w:val="24"/>
          <w:szCs w:val="24"/>
        </w:rPr>
        <w:t>Eesti õiguskorra kujund</w:t>
      </w:r>
      <w:r w:rsidR="191E75EF" w:rsidRPr="00F131AA">
        <w:rPr>
          <w:rFonts w:ascii="Times New Roman" w:hAnsi="Times New Roman" w:cs="Times New Roman"/>
          <w:sz w:val="24"/>
          <w:szCs w:val="24"/>
        </w:rPr>
        <w:t>a</w:t>
      </w:r>
      <w:r w:rsidRPr="00F131AA">
        <w:rPr>
          <w:rFonts w:ascii="Times New Roman" w:hAnsi="Times New Roman" w:cs="Times New Roman"/>
          <w:sz w:val="24"/>
          <w:szCs w:val="24"/>
        </w:rPr>
        <w:t>misel olulist rolli, millised nõuded on Vabariigi Valitsus kehtesta</w:t>
      </w:r>
      <w:r w:rsidR="71D207C5" w:rsidRPr="00F131AA">
        <w:rPr>
          <w:rFonts w:ascii="Times New Roman" w:hAnsi="Times New Roman" w:cs="Times New Roman"/>
          <w:sz w:val="24"/>
          <w:szCs w:val="24"/>
        </w:rPr>
        <w:t>n</w:t>
      </w:r>
      <w:r w:rsidRPr="00F131AA">
        <w:rPr>
          <w:rFonts w:ascii="Times New Roman" w:hAnsi="Times New Roman" w:cs="Times New Roman"/>
          <w:sz w:val="24"/>
          <w:szCs w:val="24"/>
        </w:rPr>
        <w:t xml:space="preserve">ud enda õigusloomele ning kuidas neid nõudeid praktikas järgitakse. </w:t>
      </w:r>
      <w:r w:rsidR="4A80711A" w:rsidRPr="00F131AA">
        <w:rPr>
          <w:rFonts w:ascii="Times New Roman" w:hAnsi="Times New Roman" w:cs="Times New Roman"/>
          <w:sz w:val="24"/>
          <w:szCs w:val="24"/>
        </w:rPr>
        <w:t xml:space="preserve">Kaudselt </w:t>
      </w:r>
      <w:r w:rsidR="6CEAC67D" w:rsidRPr="00F131AA">
        <w:rPr>
          <w:rFonts w:ascii="Times New Roman" w:hAnsi="Times New Roman" w:cs="Times New Roman"/>
          <w:sz w:val="24"/>
          <w:szCs w:val="24"/>
        </w:rPr>
        <w:t xml:space="preserve">võib HÕNTE </w:t>
      </w:r>
      <w:r w:rsidR="3D14741D" w:rsidRPr="00F131AA">
        <w:rPr>
          <w:rFonts w:ascii="Times New Roman" w:hAnsi="Times New Roman" w:cs="Times New Roman"/>
          <w:sz w:val="24"/>
          <w:szCs w:val="24"/>
        </w:rPr>
        <w:t>muutmine mõjutada laia ringi õigusloome või õiguse rakendamisega kokkupuutuva</w:t>
      </w:r>
      <w:r w:rsidR="4ECF0D4E" w:rsidRPr="00F131AA">
        <w:rPr>
          <w:rFonts w:ascii="Times New Roman" w:hAnsi="Times New Roman" w:cs="Times New Roman"/>
          <w:sz w:val="24"/>
          <w:szCs w:val="24"/>
        </w:rPr>
        <w:t>id</w:t>
      </w:r>
      <w:r w:rsidR="3D14741D" w:rsidRPr="00F131AA">
        <w:rPr>
          <w:rFonts w:ascii="Times New Roman" w:hAnsi="Times New Roman" w:cs="Times New Roman"/>
          <w:sz w:val="24"/>
          <w:szCs w:val="24"/>
        </w:rPr>
        <w:t xml:space="preserve"> institutsioon</w:t>
      </w:r>
      <w:r w:rsidR="4ECF0D4E" w:rsidRPr="00F131AA">
        <w:rPr>
          <w:rFonts w:ascii="Times New Roman" w:hAnsi="Times New Roman" w:cs="Times New Roman"/>
          <w:sz w:val="24"/>
          <w:szCs w:val="24"/>
        </w:rPr>
        <w:t>e</w:t>
      </w:r>
      <w:r w:rsidR="3D14741D" w:rsidRPr="00F131AA">
        <w:rPr>
          <w:rFonts w:ascii="Times New Roman" w:hAnsi="Times New Roman" w:cs="Times New Roman"/>
          <w:sz w:val="24"/>
          <w:szCs w:val="24"/>
        </w:rPr>
        <w:t xml:space="preserve"> ja isiku</w:t>
      </w:r>
      <w:r w:rsidR="4ECF0D4E" w:rsidRPr="00F131AA">
        <w:rPr>
          <w:rFonts w:ascii="Times New Roman" w:hAnsi="Times New Roman" w:cs="Times New Roman"/>
          <w:sz w:val="24"/>
          <w:szCs w:val="24"/>
        </w:rPr>
        <w:t>id</w:t>
      </w:r>
      <w:r w:rsidR="3D14741D" w:rsidRPr="00F131AA">
        <w:rPr>
          <w:rFonts w:ascii="Times New Roman" w:hAnsi="Times New Roman" w:cs="Times New Roman"/>
          <w:sz w:val="24"/>
          <w:szCs w:val="24"/>
        </w:rPr>
        <w:t xml:space="preserve"> (joonis 2).</w:t>
      </w:r>
    </w:p>
    <w:p w14:paraId="27FD10D5" w14:textId="77777777" w:rsidR="0066126F" w:rsidRDefault="0066126F" w:rsidP="00556B6B">
      <w:pPr>
        <w:spacing w:after="0" w:line="240" w:lineRule="auto"/>
        <w:jc w:val="both"/>
        <w:rPr>
          <w:rFonts w:ascii="Times New Roman" w:hAnsi="Times New Roman" w:cs="Times New Roman"/>
          <w:sz w:val="24"/>
          <w:szCs w:val="24"/>
        </w:rPr>
      </w:pPr>
    </w:p>
    <w:p w14:paraId="42FE11B6" w14:textId="7B5ED404" w:rsidR="00184E24" w:rsidRPr="00E10DE6" w:rsidRDefault="00184E24" w:rsidP="00AD24F5">
      <w:p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 xml:space="preserve">Eraldi tasub </w:t>
      </w:r>
      <w:r w:rsidR="00B31B26">
        <w:rPr>
          <w:rFonts w:ascii="Times New Roman" w:hAnsi="Times New Roman" w:cs="Times New Roman"/>
          <w:sz w:val="24"/>
          <w:szCs w:val="24"/>
        </w:rPr>
        <w:t>esile tõsta</w:t>
      </w:r>
      <w:r w:rsidRPr="00E10DE6">
        <w:rPr>
          <w:rFonts w:ascii="Times New Roman" w:hAnsi="Times New Roman" w:cs="Times New Roman"/>
          <w:sz w:val="24"/>
          <w:szCs w:val="24"/>
        </w:rPr>
        <w:t xml:space="preserve"> mõju kohaliku omavalitsuse üksustele. </w:t>
      </w:r>
      <w:r w:rsidR="002362EC" w:rsidRPr="00E10DE6">
        <w:rPr>
          <w:rFonts w:ascii="Times New Roman" w:hAnsi="Times New Roman" w:cs="Times New Roman"/>
          <w:sz w:val="24"/>
          <w:szCs w:val="24"/>
        </w:rPr>
        <w:t>1. juulil 2026. aastal jõustu</w:t>
      </w:r>
      <w:r w:rsidR="005A41B7">
        <w:rPr>
          <w:rFonts w:ascii="Times New Roman" w:hAnsi="Times New Roman" w:cs="Times New Roman"/>
          <w:sz w:val="24"/>
          <w:szCs w:val="24"/>
        </w:rPr>
        <w:t>s</w:t>
      </w:r>
      <w:r w:rsidR="002362EC" w:rsidRPr="00E10DE6">
        <w:rPr>
          <w:rFonts w:ascii="Times New Roman" w:hAnsi="Times New Roman" w:cs="Times New Roman"/>
          <w:sz w:val="24"/>
          <w:szCs w:val="24"/>
        </w:rPr>
        <w:t xml:space="preserve"> </w:t>
      </w:r>
      <w:r w:rsidR="001B0D0A" w:rsidRPr="00E10DE6">
        <w:rPr>
          <w:rFonts w:ascii="Times New Roman" w:hAnsi="Times New Roman" w:cs="Times New Roman"/>
          <w:sz w:val="24"/>
          <w:szCs w:val="24"/>
        </w:rPr>
        <w:t>kohaliku omavalitsuse korralduse seaduse (</w:t>
      </w:r>
      <w:r w:rsidR="001B0D0A" w:rsidRPr="0072617B">
        <w:rPr>
          <w:rFonts w:ascii="Times New Roman" w:hAnsi="Times New Roman" w:cs="Times New Roman"/>
          <w:sz w:val="24"/>
          <w:szCs w:val="24"/>
        </w:rPr>
        <w:t>K</w:t>
      </w:r>
      <w:r w:rsidR="008E0E94" w:rsidRPr="0072617B">
        <w:rPr>
          <w:rFonts w:ascii="Times New Roman" w:hAnsi="Times New Roman" w:cs="Times New Roman"/>
          <w:sz w:val="24"/>
          <w:szCs w:val="24"/>
        </w:rPr>
        <w:t>O</w:t>
      </w:r>
      <w:r w:rsidR="001B0D0A" w:rsidRPr="0072617B">
        <w:rPr>
          <w:rFonts w:ascii="Times New Roman" w:hAnsi="Times New Roman" w:cs="Times New Roman"/>
          <w:sz w:val="24"/>
          <w:szCs w:val="24"/>
        </w:rPr>
        <w:t>KS</w:t>
      </w:r>
      <w:r w:rsidR="001B0D0A" w:rsidRPr="00E10DE6">
        <w:rPr>
          <w:rFonts w:ascii="Times New Roman" w:hAnsi="Times New Roman" w:cs="Times New Roman"/>
          <w:sz w:val="24"/>
          <w:szCs w:val="24"/>
        </w:rPr>
        <w:t>)</w:t>
      </w:r>
      <w:r w:rsidR="00105357" w:rsidRPr="00E10DE6">
        <w:rPr>
          <w:rFonts w:ascii="Times New Roman" w:hAnsi="Times New Roman" w:cs="Times New Roman"/>
          <w:sz w:val="24"/>
          <w:szCs w:val="24"/>
        </w:rPr>
        <w:t xml:space="preserve"> muudatus, </w:t>
      </w:r>
      <w:r w:rsidR="000206E3" w:rsidRPr="00E10DE6">
        <w:rPr>
          <w:rFonts w:ascii="Times New Roman" w:hAnsi="Times New Roman" w:cs="Times New Roman"/>
          <w:sz w:val="24"/>
          <w:szCs w:val="24"/>
        </w:rPr>
        <w:t>mi</w:t>
      </w:r>
      <w:r w:rsidR="00EE7BFD" w:rsidRPr="00E10DE6">
        <w:rPr>
          <w:rFonts w:ascii="Times New Roman" w:hAnsi="Times New Roman" w:cs="Times New Roman"/>
          <w:sz w:val="24"/>
          <w:szCs w:val="24"/>
        </w:rPr>
        <w:t xml:space="preserve">s näeb ette, et kohaliku </w:t>
      </w:r>
      <w:r w:rsidR="00407491">
        <w:rPr>
          <w:rFonts w:ascii="Times New Roman" w:hAnsi="Times New Roman" w:cs="Times New Roman"/>
          <w:sz w:val="24"/>
          <w:szCs w:val="24"/>
        </w:rPr>
        <w:t xml:space="preserve">omavalitsuse üksuse </w:t>
      </w:r>
      <w:r w:rsidR="00EE7BFD" w:rsidRPr="00E10DE6">
        <w:rPr>
          <w:rFonts w:ascii="Times New Roman" w:hAnsi="Times New Roman" w:cs="Times New Roman"/>
          <w:sz w:val="24"/>
          <w:szCs w:val="24"/>
        </w:rPr>
        <w:t>volikogu ja valitsuse määruse eelnõule ja seletuskirjale kohaldat</w:t>
      </w:r>
      <w:r w:rsidR="00AD24F5" w:rsidRPr="00E10DE6">
        <w:rPr>
          <w:rFonts w:ascii="Times New Roman" w:hAnsi="Times New Roman" w:cs="Times New Roman"/>
          <w:sz w:val="24"/>
          <w:szCs w:val="24"/>
        </w:rPr>
        <w:t>akse samu</w:t>
      </w:r>
      <w:r w:rsidR="000206E3" w:rsidRPr="00E10DE6">
        <w:rPr>
          <w:rFonts w:ascii="Times New Roman" w:hAnsi="Times New Roman" w:cs="Times New Roman"/>
          <w:sz w:val="24"/>
          <w:szCs w:val="24"/>
        </w:rPr>
        <w:t xml:space="preserve"> normitehnilisi nõudeid, mis Vabariigi Valitsus on kehtestanud Vabariigi Valitsuse ja ministri määruse eelnõu kohta.</w:t>
      </w:r>
      <w:r w:rsidR="00AD24F5" w:rsidRPr="00E10DE6">
        <w:rPr>
          <w:rFonts w:ascii="Times New Roman" w:hAnsi="Times New Roman" w:cs="Times New Roman"/>
          <w:sz w:val="24"/>
          <w:szCs w:val="24"/>
        </w:rPr>
        <w:t xml:space="preserve"> Sisuliselt tähendab see, et HÕNTE</w:t>
      </w:r>
      <w:r w:rsidR="00BD047D" w:rsidRPr="00E10DE6" w:rsidDel="001A1247">
        <w:rPr>
          <w:rFonts w:ascii="Times New Roman" w:hAnsi="Times New Roman" w:cs="Times New Roman"/>
          <w:sz w:val="24"/>
          <w:szCs w:val="24"/>
        </w:rPr>
        <w:t xml:space="preserve"> </w:t>
      </w:r>
      <w:r w:rsidR="00BD047D" w:rsidRPr="00E10DE6">
        <w:rPr>
          <w:rFonts w:ascii="Times New Roman" w:hAnsi="Times New Roman" w:cs="Times New Roman"/>
          <w:sz w:val="24"/>
          <w:szCs w:val="24"/>
        </w:rPr>
        <w:t xml:space="preserve">määrusi puudutav osa </w:t>
      </w:r>
      <w:r w:rsidR="001A1247" w:rsidRPr="00E10DE6">
        <w:rPr>
          <w:rFonts w:ascii="Times New Roman" w:hAnsi="Times New Roman" w:cs="Times New Roman"/>
          <w:sz w:val="24"/>
          <w:szCs w:val="24"/>
        </w:rPr>
        <w:t xml:space="preserve">kohaldub </w:t>
      </w:r>
      <w:r w:rsidR="00BD047D" w:rsidRPr="00E10DE6">
        <w:rPr>
          <w:rFonts w:ascii="Times New Roman" w:hAnsi="Times New Roman" w:cs="Times New Roman"/>
          <w:sz w:val="24"/>
          <w:szCs w:val="24"/>
        </w:rPr>
        <w:t xml:space="preserve">ka kohaliku omavalitsuse </w:t>
      </w:r>
      <w:r w:rsidR="00164AAC" w:rsidRPr="00E10DE6">
        <w:rPr>
          <w:rFonts w:ascii="Times New Roman" w:hAnsi="Times New Roman" w:cs="Times New Roman"/>
          <w:sz w:val="24"/>
          <w:szCs w:val="24"/>
        </w:rPr>
        <w:t>organite</w:t>
      </w:r>
      <w:r w:rsidR="00D47AC3" w:rsidRPr="00E10DE6">
        <w:rPr>
          <w:rFonts w:ascii="Times New Roman" w:hAnsi="Times New Roman" w:cs="Times New Roman"/>
          <w:sz w:val="24"/>
          <w:szCs w:val="24"/>
        </w:rPr>
        <w:t>le</w:t>
      </w:r>
      <w:r w:rsidR="00A73375" w:rsidRPr="00E10DE6">
        <w:rPr>
          <w:rFonts w:ascii="Times New Roman" w:hAnsi="Times New Roman" w:cs="Times New Roman"/>
          <w:sz w:val="24"/>
          <w:szCs w:val="24"/>
        </w:rPr>
        <w:t xml:space="preserve"> </w:t>
      </w:r>
      <w:r w:rsidR="0003182D" w:rsidRPr="00E10DE6">
        <w:rPr>
          <w:rFonts w:ascii="Times New Roman" w:hAnsi="Times New Roman" w:cs="Times New Roman"/>
          <w:sz w:val="24"/>
          <w:szCs w:val="24"/>
        </w:rPr>
        <w:t>–</w:t>
      </w:r>
      <w:r w:rsidR="00A73375" w:rsidRPr="00E10DE6">
        <w:rPr>
          <w:rFonts w:ascii="Times New Roman" w:hAnsi="Times New Roman" w:cs="Times New Roman"/>
          <w:sz w:val="24"/>
          <w:szCs w:val="24"/>
        </w:rPr>
        <w:t xml:space="preserve"> </w:t>
      </w:r>
      <w:r w:rsidR="0003182D" w:rsidRPr="00E10DE6">
        <w:rPr>
          <w:rFonts w:ascii="Times New Roman" w:hAnsi="Times New Roman" w:cs="Times New Roman"/>
          <w:sz w:val="24"/>
          <w:szCs w:val="24"/>
        </w:rPr>
        <w:t xml:space="preserve">volikogudele ja </w:t>
      </w:r>
      <w:r w:rsidR="00213411">
        <w:rPr>
          <w:rFonts w:ascii="Times New Roman" w:hAnsi="Times New Roman" w:cs="Times New Roman"/>
          <w:sz w:val="24"/>
          <w:szCs w:val="24"/>
        </w:rPr>
        <w:t xml:space="preserve">linna- </w:t>
      </w:r>
      <w:r w:rsidR="009C3161">
        <w:rPr>
          <w:rFonts w:ascii="Times New Roman" w:hAnsi="Times New Roman" w:cs="Times New Roman"/>
          <w:sz w:val="24"/>
          <w:szCs w:val="24"/>
        </w:rPr>
        <w:t>või valla</w:t>
      </w:r>
      <w:r w:rsidR="0003182D" w:rsidRPr="00E10DE6">
        <w:rPr>
          <w:rFonts w:ascii="Times New Roman" w:hAnsi="Times New Roman" w:cs="Times New Roman"/>
          <w:sz w:val="24"/>
          <w:szCs w:val="24"/>
        </w:rPr>
        <w:t>valitsustele</w:t>
      </w:r>
      <w:r w:rsidR="00BD047D" w:rsidRPr="00E10DE6">
        <w:rPr>
          <w:rFonts w:ascii="Times New Roman" w:hAnsi="Times New Roman" w:cs="Times New Roman"/>
          <w:sz w:val="24"/>
          <w:szCs w:val="24"/>
        </w:rPr>
        <w:t>. Kui eelnõu</w:t>
      </w:r>
      <w:r w:rsidR="00EA7634" w:rsidRPr="00E10DE6">
        <w:rPr>
          <w:rFonts w:ascii="Times New Roman" w:hAnsi="Times New Roman" w:cs="Times New Roman"/>
          <w:sz w:val="24"/>
          <w:szCs w:val="24"/>
        </w:rPr>
        <w:t>de puhul oli vastav nõue KOKS-is ka varem</w:t>
      </w:r>
      <w:r w:rsidR="009A0A56" w:rsidRPr="00E10DE6">
        <w:rPr>
          <w:rFonts w:ascii="Times New Roman" w:hAnsi="Times New Roman" w:cs="Times New Roman"/>
          <w:sz w:val="24"/>
          <w:szCs w:val="24"/>
        </w:rPr>
        <w:t xml:space="preserve"> – küll erinevas sõnastuses – </w:t>
      </w:r>
      <w:r w:rsidR="00EA7634" w:rsidRPr="00E10DE6">
        <w:rPr>
          <w:rFonts w:ascii="Times New Roman" w:hAnsi="Times New Roman" w:cs="Times New Roman"/>
          <w:sz w:val="24"/>
          <w:szCs w:val="24"/>
        </w:rPr>
        <w:t xml:space="preserve">siis seletuskirjade </w:t>
      </w:r>
      <w:r w:rsidR="00DC2850">
        <w:rPr>
          <w:rFonts w:ascii="Times New Roman" w:hAnsi="Times New Roman" w:cs="Times New Roman"/>
          <w:sz w:val="24"/>
          <w:szCs w:val="24"/>
        </w:rPr>
        <w:t>puhul</w:t>
      </w:r>
      <w:r w:rsidR="00DC2850" w:rsidRPr="00E10DE6">
        <w:rPr>
          <w:rFonts w:ascii="Times New Roman" w:hAnsi="Times New Roman" w:cs="Times New Roman"/>
          <w:sz w:val="24"/>
          <w:szCs w:val="24"/>
        </w:rPr>
        <w:t xml:space="preserve"> </w:t>
      </w:r>
      <w:r w:rsidR="00EA7634" w:rsidRPr="00E10DE6">
        <w:rPr>
          <w:rFonts w:ascii="Times New Roman" w:hAnsi="Times New Roman" w:cs="Times New Roman"/>
          <w:sz w:val="24"/>
          <w:szCs w:val="24"/>
        </w:rPr>
        <w:t>on tegemist uue nõudega.</w:t>
      </w:r>
    </w:p>
    <w:p w14:paraId="20FE04EA" w14:textId="77777777" w:rsidR="00EA7634" w:rsidRPr="00E10DE6" w:rsidRDefault="00EA7634" w:rsidP="00AD24F5">
      <w:pPr>
        <w:spacing w:after="0" w:line="240" w:lineRule="auto"/>
        <w:jc w:val="both"/>
        <w:rPr>
          <w:rFonts w:ascii="Times New Roman" w:hAnsi="Times New Roman" w:cs="Times New Roman"/>
          <w:sz w:val="24"/>
          <w:szCs w:val="24"/>
        </w:rPr>
      </w:pPr>
    </w:p>
    <w:p w14:paraId="69F9D594" w14:textId="4FA4344E" w:rsidR="00F633EB" w:rsidRDefault="47DF7E56" w:rsidP="00556B6B">
      <w:pPr>
        <w:spacing w:after="0" w:line="240" w:lineRule="auto"/>
        <w:jc w:val="both"/>
        <w:rPr>
          <w:rFonts w:ascii="Times New Roman" w:hAnsi="Times New Roman" w:cs="Times New Roman"/>
          <w:sz w:val="24"/>
          <w:szCs w:val="24"/>
        </w:rPr>
      </w:pPr>
      <w:r w:rsidRPr="00E10DE6">
        <w:rPr>
          <w:rFonts w:ascii="Times New Roman" w:hAnsi="Times New Roman" w:cs="Times New Roman"/>
          <w:sz w:val="24"/>
          <w:szCs w:val="24"/>
        </w:rPr>
        <w:t>Kavandatavatest muudatustes</w:t>
      </w:r>
      <w:r w:rsidR="367BB3E7" w:rsidRPr="00E10DE6">
        <w:rPr>
          <w:rFonts w:ascii="Times New Roman" w:hAnsi="Times New Roman" w:cs="Times New Roman"/>
          <w:sz w:val="24"/>
          <w:szCs w:val="24"/>
        </w:rPr>
        <w:t xml:space="preserve">t puudutavad kohaliku omavalitsuse </w:t>
      </w:r>
      <w:r w:rsidR="75F280A2" w:rsidRPr="00E10DE6">
        <w:rPr>
          <w:rFonts w:ascii="Times New Roman" w:hAnsi="Times New Roman" w:cs="Times New Roman"/>
          <w:sz w:val="24"/>
          <w:szCs w:val="24"/>
        </w:rPr>
        <w:t>üksus</w:t>
      </w:r>
      <w:r w:rsidR="75F280A2">
        <w:rPr>
          <w:rFonts w:ascii="Times New Roman" w:hAnsi="Times New Roman" w:cs="Times New Roman"/>
          <w:sz w:val="24"/>
          <w:szCs w:val="24"/>
        </w:rPr>
        <w:t>i</w:t>
      </w:r>
      <w:r w:rsidR="75F280A2" w:rsidRPr="00E10DE6">
        <w:rPr>
          <w:rFonts w:ascii="Times New Roman" w:hAnsi="Times New Roman" w:cs="Times New Roman"/>
          <w:sz w:val="24"/>
          <w:szCs w:val="24"/>
        </w:rPr>
        <w:t xml:space="preserve"> </w:t>
      </w:r>
      <w:r w:rsidR="367BB3E7" w:rsidRPr="00E10DE6">
        <w:rPr>
          <w:rFonts w:ascii="Times New Roman" w:hAnsi="Times New Roman" w:cs="Times New Roman"/>
          <w:sz w:val="24"/>
          <w:szCs w:val="24"/>
        </w:rPr>
        <w:t>vaid need, mis kohalduvad määruseelnõudele</w:t>
      </w:r>
      <w:r w:rsidR="1D538316" w:rsidRPr="00E10DE6">
        <w:rPr>
          <w:rFonts w:ascii="Times New Roman" w:hAnsi="Times New Roman" w:cs="Times New Roman"/>
          <w:sz w:val="24"/>
          <w:szCs w:val="24"/>
        </w:rPr>
        <w:t>, n</w:t>
      </w:r>
      <w:r w:rsidR="367BB3E7" w:rsidRPr="00E10DE6">
        <w:rPr>
          <w:rFonts w:ascii="Times New Roman" w:hAnsi="Times New Roman" w:cs="Times New Roman"/>
          <w:sz w:val="24"/>
          <w:szCs w:val="24"/>
        </w:rPr>
        <w:t xml:space="preserve">äiteks </w:t>
      </w:r>
      <w:r w:rsidR="1D538316" w:rsidRPr="00E10DE6">
        <w:rPr>
          <w:rFonts w:ascii="Times New Roman" w:hAnsi="Times New Roman" w:cs="Times New Roman"/>
          <w:sz w:val="24"/>
          <w:szCs w:val="24"/>
        </w:rPr>
        <w:t xml:space="preserve">ei mõjuta </w:t>
      </w:r>
      <w:r w:rsidR="3F300053" w:rsidRPr="00E10DE6">
        <w:rPr>
          <w:rFonts w:ascii="Times New Roman" w:hAnsi="Times New Roman" w:cs="Times New Roman"/>
          <w:sz w:val="24"/>
          <w:szCs w:val="24"/>
        </w:rPr>
        <w:t xml:space="preserve">kohalikku tasandit </w:t>
      </w:r>
      <w:r w:rsidR="007D203E">
        <w:rPr>
          <w:rFonts w:ascii="Times New Roman" w:hAnsi="Times New Roman" w:cs="Times New Roman"/>
          <w:sz w:val="24"/>
          <w:szCs w:val="24"/>
        </w:rPr>
        <w:t xml:space="preserve">muudatused </w:t>
      </w:r>
      <w:r w:rsidR="367BB3E7" w:rsidRPr="00E10DE6">
        <w:rPr>
          <w:rFonts w:ascii="Times New Roman" w:hAnsi="Times New Roman" w:cs="Times New Roman"/>
          <w:sz w:val="24"/>
          <w:szCs w:val="24"/>
        </w:rPr>
        <w:t xml:space="preserve">VTK </w:t>
      </w:r>
      <w:r w:rsidR="00D72911">
        <w:rPr>
          <w:rFonts w:ascii="Times New Roman" w:hAnsi="Times New Roman" w:cs="Times New Roman"/>
          <w:sz w:val="24"/>
          <w:szCs w:val="24"/>
        </w:rPr>
        <w:t xml:space="preserve">(uue nimega algatuskiri) </w:t>
      </w:r>
      <w:r w:rsidR="007D203E">
        <w:rPr>
          <w:rFonts w:ascii="Times New Roman" w:hAnsi="Times New Roman" w:cs="Times New Roman"/>
          <w:sz w:val="24"/>
          <w:szCs w:val="24"/>
        </w:rPr>
        <w:t>regulatsioonis.</w:t>
      </w:r>
      <w:r w:rsidR="367BB3E7" w:rsidRPr="00E10DE6" w:rsidDel="007D203E">
        <w:rPr>
          <w:rFonts w:ascii="Times New Roman" w:hAnsi="Times New Roman" w:cs="Times New Roman"/>
          <w:sz w:val="24"/>
          <w:szCs w:val="24"/>
        </w:rPr>
        <w:t xml:space="preserve"> </w:t>
      </w:r>
      <w:r w:rsidR="3F300053" w:rsidRPr="00E10DE6">
        <w:rPr>
          <w:rFonts w:ascii="Times New Roman" w:hAnsi="Times New Roman" w:cs="Times New Roman"/>
          <w:sz w:val="24"/>
          <w:szCs w:val="24"/>
        </w:rPr>
        <w:t>L</w:t>
      </w:r>
      <w:r w:rsidR="47E32A7B" w:rsidRPr="00E10DE6">
        <w:rPr>
          <w:rFonts w:ascii="Times New Roman" w:hAnsi="Times New Roman" w:cs="Times New Roman"/>
          <w:sz w:val="24"/>
          <w:szCs w:val="24"/>
        </w:rPr>
        <w:t>isaks</w:t>
      </w:r>
      <w:r w:rsidR="0E99970B" w:rsidRPr="00E10DE6">
        <w:rPr>
          <w:rFonts w:ascii="Times New Roman" w:hAnsi="Times New Roman" w:cs="Times New Roman"/>
          <w:sz w:val="24"/>
          <w:szCs w:val="24"/>
        </w:rPr>
        <w:t xml:space="preserve"> ei ole asjakohased </w:t>
      </w:r>
      <w:r w:rsidR="47E32A7B" w:rsidRPr="00E10DE6">
        <w:rPr>
          <w:rFonts w:ascii="Times New Roman" w:hAnsi="Times New Roman" w:cs="Times New Roman"/>
          <w:sz w:val="24"/>
          <w:szCs w:val="24"/>
        </w:rPr>
        <w:t xml:space="preserve">mitmed Euroopa Liidu õiguse rakendamist käsitlevad HÕNTE sätted. Küll aga tuleb kohaliku omavalitsuse üksustel </w:t>
      </w:r>
      <w:r w:rsidR="0935C7D0" w:rsidRPr="00E10DE6">
        <w:rPr>
          <w:rFonts w:ascii="Times New Roman" w:hAnsi="Times New Roman" w:cs="Times New Roman"/>
          <w:sz w:val="24"/>
          <w:szCs w:val="24"/>
        </w:rPr>
        <w:t xml:space="preserve">arvestada mõju hindamise kohustuse jm nõuetega. </w:t>
      </w:r>
      <w:r w:rsidR="2BF86564" w:rsidRPr="00F877C2">
        <w:rPr>
          <w:rFonts w:ascii="Times New Roman" w:hAnsi="Times New Roman" w:cs="Times New Roman"/>
          <w:sz w:val="24"/>
          <w:szCs w:val="24"/>
        </w:rPr>
        <w:t xml:space="preserve">Eesti Linnade ja </w:t>
      </w:r>
      <w:r w:rsidR="1AAE11A7" w:rsidRPr="00F877C2">
        <w:rPr>
          <w:rFonts w:ascii="Times New Roman" w:hAnsi="Times New Roman" w:cs="Times New Roman"/>
          <w:sz w:val="24"/>
          <w:szCs w:val="24"/>
        </w:rPr>
        <w:t>Valdade Liidu hinnangul muutub kohaliku omavalitsuse määrusloomeprotsess olulise</w:t>
      </w:r>
      <w:r w:rsidR="022B27ED" w:rsidRPr="00F877C2">
        <w:rPr>
          <w:rFonts w:ascii="Times New Roman" w:hAnsi="Times New Roman" w:cs="Times New Roman"/>
          <w:sz w:val="24"/>
          <w:szCs w:val="24"/>
        </w:rPr>
        <w:t>lt analüütilisemaks ja ressursimahukamaks.</w:t>
      </w:r>
      <w:r w:rsidR="00B9661C" w:rsidRPr="00F877C2">
        <w:rPr>
          <w:rStyle w:val="Allmrkuseviide"/>
          <w:rFonts w:ascii="Times New Roman" w:hAnsi="Times New Roman" w:cs="Times New Roman"/>
          <w:sz w:val="24"/>
          <w:szCs w:val="24"/>
        </w:rPr>
        <w:footnoteReference w:id="29"/>
      </w:r>
      <w:r w:rsidR="022B27ED" w:rsidRPr="00F877C2">
        <w:rPr>
          <w:rFonts w:ascii="Times New Roman" w:hAnsi="Times New Roman" w:cs="Times New Roman"/>
          <w:sz w:val="24"/>
          <w:szCs w:val="24"/>
        </w:rPr>
        <w:t xml:space="preserve"> </w:t>
      </w:r>
      <w:r w:rsidR="0935C7D0" w:rsidRPr="00F877C2">
        <w:rPr>
          <w:rFonts w:ascii="Times New Roman" w:hAnsi="Times New Roman" w:cs="Times New Roman"/>
          <w:sz w:val="24"/>
          <w:szCs w:val="24"/>
        </w:rPr>
        <w:t xml:space="preserve">Tasub siiski rõhutada, et </w:t>
      </w:r>
      <w:r w:rsidR="58043279" w:rsidRPr="00F877C2">
        <w:rPr>
          <w:rFonts w:ascii="Times New Roman" w:hAnsi="Times New Roman" w:cs="Times New Roman"/>
          <w:sz w:val="24"/>
          <w:szCs w:val="24"/>
        </w:rPr>
        <w:t>mõju tulen</w:t>
      </w:r>
      <w:r w:rsidR="05CC63D7" w:rsidRPr="00F877C2">
        <w:rPr>
          <w:rFonts w:ascii="Times New Roman" w:hAnsi="Times New Roman" w:cs="Times New Roman"/>
          <w:sz w:val="24"/>
          <w:szCs w:val="24"/>
        </w:rPr>
        <w:t>eb eelkõige KOKS-i muudatusest</w:t>
      </w:r>
      <w:r w:rsidR="26D6276E" w:rsidRPr="00F877C2">
        <w:rPr>
          <w:rFonts w:ascii="Times New Roman" w:hAnsi="Times New Roman" w:cs="Times New Roman"/>
          <w:sz w:val="24"/>
          <w:szCs w:val="24"/>
        </w:rPr>
        <w:t>, mitte niivõrd HÕNTE muutmisest</w:t>
      </w:r>
      <w:r w:rsidR="05CC63D7" w:rsidRPr="00F877C2">
        <w:rPr>
          <w:rFonts w:ascii="Times New Roman" w:hAnsi="Times New Roman" w:cs="Times New Roman"/>
          <w:sz w:val="24"/>
          <w:szCs w:val="24"/>
        </w:rPr>
        <w:t xml:space="preserve">. </w:t>
      </w:r>
      <w:r w:rsidR="6E9321B2" w:rsidRPr="00F877C2">
        <w:rPr>
          <w:rFonts w:ascii="Times New Roman" w:hAnsi="Times New Roman" w:cs="Times New Roman"/>
          <w:sz w:val="24"/>
          <w:szCs w:val="24"/>
        </w:rPr>
        <w:t xml:space="preserve">Tegelik mõju sõltub </w:t>
      </w:r>
      <w:r w:rsidR="3527E977" w:rsidRPr="00F877C2">
        <w:rPr>
          <w:rFonts w:ascii="Times New Roman" w:hAnsi="Times New Roman" w:cs="Times New Roman"/>
          <w:sz w:val="24"/>
          <w:szCs w:val="24"/>
        </w:rPr>
        <w:t xml:space="preserve">ka sellest, mil määral kasutavad kohaliku omavalitsuse üksused </w:t>
      </w:r>
      <w:r w:rsidR="7C6296D9" w:rsidRPr="00F877C2">
        <w:rPr>
          <w:rFonts w:ascii="Times New Roman" w:hAnsi="Times New Roman" w:cs="Times New Roman"/>
          <w:sz w:val="24"/>
          <w:szCs w:val="24"/>
        </w:rPr>
        <w:t xml:space="preserve">edaspidi </w:t>
      </w:r>
      <w:r w:rsidR="14A56683" w:rsidRPr="00F877C2">
        <w:rPr>
          <w:rFonts w:ascii="Times New Roman" w:hAnsi="Times New Roman" w:cs="Times New Roman"/>
          <w:sz w:val="24"/>
          <w:szCs w:val="24"/>
        </w:rPr>
        <w:t xml:space="preserve">võimalust kehtestada volikogu määrusega täpsem kord </w:t>
      </w:r>
      <w:r w:rsidR="114E8C3A" w:rsidRPr="00F877C2">
        <w:rPr>
          <w:rFonts w:ascii="Times New Roman" w:hAnsi="Times New Roman" w:cs="Times New Roman"/>
          <w:sz w:val="24"/>
          <w:szCs w:val="24"/>
        </w:rPr>
        <w:t xml:space="preserve">õigusaktide ja seletuskirjade normitehniliste nõuete rakendamiseks. </w:t>
      </w:r>
      <w:r w:rsidR="05283604" w:rsidRPr="00F877C2">
        <w:rPr>
          <w:rFonts w:ascii="Times New Roman" w:hAnsi="Times New Roman" w:cs="Times New Roman"/>
          <w:sz w:val="24"/>
          <w:szCs w:val="24"/>
        </w:rPr>
        <w:t xml:space="preserve">Juulis </w:t>
      </w:r>
      <w:r w:rsidR="6F41052E" w:rsidRPr="00F877C2">
        <w:rPr>
          <w:rFonts w:ascii="Times New Roman" w:hAnsi="Times New Roman" w:cs="Times New Roman"/>
          <w:sz w:val="24"/>
          <w:szCs w:val="24"/>
        </w:rPr>
        <w:t>jõustu</w:t>
      </w:r>
      <w:r w:rsidR="74FD8F81">
        <w:rPr>
          <w:rFonts w:ascii="Times New Roman" w:hAnsi="Times New Roman" w:cs="Times New Roman"/>
          <w:sz w:val="24"/>
          <w:szCs w:val="24"/>
        </w:rPr>
        <w:t>nud</w:t>
      </w:r>
      <w:r w:rsidR="6F41052E" w:rsidRPr="00F877C2">
        <w:rPr>
          <w:rFonts w:ascii="Times New Roman" w:hAnsi="Times New Roman" w:cs="Times New Roman"/>
          <w:sz w:val="24"/>
          <w:szCs w:val="24"/>
        </w:rPr>
        <w:t xml:space="preserve"> KOKS </w:t>
      </w:r>
      <w:r w:rsidR="00D72911">
        <w:rPr>
          <w:rFonts w:ascii="Times New Roman" w:hAnsi="Times New Roman" w:cs="Times New Roman"/>
          <w:sz w:val="24"/>
          <w:szCs w:val="24"/>
        </w:rPr>
        <w:br/>
      </w:r>
      <w:r w:rsidR="6F41052E" w:rsidRPr="00F877C2">
        <w:rPr>
          <w:rFonts w:ascii="Times New Roman" w:hAnsi="Times New Roman" w:cs="Times New Roman"/>
          <w:sz w:val="24"/>
          <w:szCs w:val="24"/>
        </w:rPr>
        <w:t>§ 7 lõike 4 kohane volitusnorm</w:t>
      </w:r>
      <w:r w:rsidR="4E30238F" w:rsidRPr="00F877C2">
        <w:rPr>
          <w:rFonts w:ascii="Times New Roman" w:hAnsi="Times New Roman" w:cs="Times New Roman"/>
          <w:sz w:val="24"/>
          <w:szCs w:val="24"/>
        </w:rPr>
        <w:t xml:space="preserve"> </w:t>
      </w:r>
      <w:r w:rsidR="60CE6F58" w:rsidRPr="00F877C2">
        <w:rPr>
          <w:rFonts w:ascii="Times New Roman" w:hAnsi="Times New Roman" w:cs="Times New Roman"/>
          <w:sz w:val="24"/>
          <w:szCs w:val="24"/>
        </w:rPr>
        <w:t>tagab</w:t>
      </w:r>
      <w:r w:rsidR="4E30238F" w:rsidRPr="00F877C2">
        <w:rPr>
          <w:rFonts w:ascii="Times New Roman" w:hAnsi="Times New Roman" w:cs="Times New Roman"/>
          <w:sz w:val="24"/>
          <w:szCs w:val="24"/>
        </w:rPr>
        <w:t xml:space="preserve"> ko</w:t>
      </w:r>
      <w:r w:rsidR="07B3822F" w:rsidRPr="00F877C2">
        <w:rPr>
          <w:rFonts w:ascii="Times New Roman" w:hAnsi="Times New Roman" w:cs="Times New Roman"/>
          <w:sz w:val="24"/>
          <w:szCs w:val="24"/>
        </w:rPr>
        <w:t>haliku omavalitsuse</w:t>
      </w:r>
      <w:r w:rsidR="67262A64">
        <w:rPr>
          <w:rFonts w:ascii="Times New Roman" w:hAnsi="Times New Roman" w:cs="Times New Roman"/>
          <w:sz w:val="24"/>
          <w:szCs w:val="24"/>
        </w:rPr>
        <w:t xml:space="preserve"> üksuse</w:t>
      </w:r>
      <w:r w:rsidR="07B3822F" w:rsidRPr="00F877C2">
        <w:rPr>
          <w:rFonts w:ascii="Times New Roman" w:hAnsi="Times New Roman" w:cs="Times New Roman"/>
          <w:sz w:val="24"/>
          <w:szCs w:val="24"/>
        </w:rPr>
        <w:t xml:space="preserve">le </w:t>
      </w:r>
      <w:r w:rsidR="3D03E6A6" w:rsidRPr="00F877C2">
        <w:rPr>
          <w:rFonts w:ascii="Times New Roman" w:hAnsi="Times New Roman" w:cs="Times New Roman"/>
          <w:sz w:val="24"/>
          <w:szCs w:val="24"/>
        </w:rPr>
        <w:t xml:space="preserve">enesekorralduse võimaluse HÕNTE </w:t>
      </w:r>
      <w:r w:rsidR="33468EC6" w:rsidRPr="00F877C2">
        <w:rPr>
          <w:rFonts w:ascii="Times New Roman" w:hAnsi="Times New Roman" w:cs="Times New Roman"/>
          <w:sz w:val="24"/>
          <w:szCs w:val="24"/>
        </w:rPr>
        <w:t>nõuete järgimisel.</w:t>
      </w:r>
    </w:p>
    <w:p w14:paraId="0049FC53" w14:textId="77777777" w:rsidR="003804EA" w:rsidRDefault="003804EA" w:rsidP="00556B6B">
      <w:pPr>
        <w:spacing w:after="0" w:line="240" w:lineRule="auto"/>
        <w:jc w:val="both"/>
        <w:rPr>
          <w:rFonts w:ascii="Times New Roman" w:hAnsi="Times New Roman" w:cs="Times New Roman"/>
          <w:sz w:val="24"/>
          <w:szCs w:val="24"/>
        </w:rPr>
      </w:pPr>
    </w:p>
    <w:p w14:paraId="2F1C4EAE" w14:textId="236FCC84" w:rsidR="003804EA" w:rsidRDefault="003804EA" w:rsidP="00556B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Muudatus</w:t>
      </w:r>
      <w:r w:rsidR="001F7D49">
        <w:rPr>
          <w:rFonts w:ascii="Times New Roman" w:hAnsi="Times New Roman" w:cs="Times New Roman"/>
          <w:sz w:val="24"/>
          <w:szCs w:val="24"/>
        </w:rPr>
        <w:t xml:space="preserve">, millega kehtestatakse </w:t>
      </w:r>
      <w:r w:rsidR="008B5944">
        <w:rPr>
          <w:rFonts w:ascii="Times New Roman" w:hAnsi="Times New Roman" w:cs="Times New Roman"/>
          <w:sz w:val="24"/>
          <w:szCs w:val="24"/>
        </w:rPr>
        <w:t>seletuskirja sisukokkuvõtte</w:t>
      </w:r>
      <w:r w:rsidR="00AA05B7" w:rsidRPr="00AA05B7">
        <w:rPr>
          <w:rFonts w:ascii="Times New Roman" w:hAnsi="Times New Roman" w:cs="Times New Roman"/>
          <w:sz w:val="24"/>
          <w:szCs w:val="24"/>
        </w:rPr>
        <w:t xml:space="preserve"> </w:t>
      </w:r>
      <w:r w:rsidR="00AA05B7">
        <w:rPr>
          <w:rFonts w:ascii="Times New Roman" w:hAnsi="Times New Roman" w:cs="Times New Roman"/>
          <w:sz w:val="24"/>
          <w:szCs w:val="24"/>
        </w:rPr>
        <w:t>lihtsakeel</w:t>
      </w:r>
      <w:r w:rsidR="006860A9">
        <w:rPr>
          <w:rFonts w:ascii="Times New Roman" w:hAnsi="Times New Roman" w:cs="Times New Roman"/>
          <w:sz w:val="24"/>
          <w:szCs w:val="24"/>
        </w:rPr>
        <w:t>suse</w:t>
      </w:r>
      <w:r w:rsidR="00AA05B7">
        <w:rPr>
          <w:rFonts w:ascii="Times New Roman" w:hAnsi="Times New Roman" w:cs="Times New Roman"/>
          <w:sz w:val="24"/>
          <w:szCs w:val="24"/>
        </w:rPr>
        <w:t xml:space="preserve"> nõue</w:t>
      </w:r>
      <w:r w:rsidR="008B5944">
        <w:rPr>
          <w:rFonts w:ascii="Times New Roman" w:hAnsi="Times New Roman" w:cs="Times New Roman"/>
          <w:sz w:val="24"/>
          <w:szCs w:val="24"/>
        </w:rPr>
        <w:t xml:space="preserve">, puudutab </w:t>
      </w:r>
      <w:r w:rsidR="00195A1B">
        <w:rPr>
          <w:rFonts w:ascii="Times New Roman" w:hAnsi="Times New Roman" w:cs="Times New Roman"/>
          <w:sz w:val="24"/>
          <w:szCs w:val="24"/>
        </w:rPr>
        <w:t xml:space="preserve">eelkõige inimesi, kellel on </w:t>
      </w:r>
      <w:r w:rsidR="00C17A71">
        <w:rPr>
          <w:rFonts w:ascii="Times New Roman" w:hAnsi="Times New Roman" w:cs="Times New Roman"/>
          <w:sz w:val="24"/>
          <w:szCs w:val="24"/>
        </w:rPr>
        <w:t xml:space="preserve">tavapärasest erinev keeleoskus. </w:t>
      </w:r>
      <w:r w:rsidR="00791180">
        <w:rPr>
          <w:rFonts w:ascii="Times New Roman" w:hAnsi="Times New Roman" w:cs="Times New Roman"/>
          <w:sz w:val="24"/>
          <w:szCs w:val="24"/>
        </w:rPr>
        <w:t xml:space="preserve">Peamise sihtrühma moodustavad inimesed, kellel on </w:t>
      </w:r>
      <w:r w:rsidR="00DF7062">
        <w:rPr>
          <w:rFonts w:ascii="Times New Roman" w:hAnsi="Times New Roman" w:cs="Times New Roman"/>
          <w:sz w:val="24"/>
          <w:szCs w:val="24"/>
        </w:rPr>
        <w:t>psüü</w:t>
      </w:r>
      <w:r w:rsidR="00F22015">
        <w:rPr>
          <w:rFonts w:ascii="Times New Roman" w:hAnsi="Times New Roman" w:cs="Times New Roman"/>
          <w:sz w:val="24"/>
          <w:szCs w:val="24"/>
        </w:rPr>
        <w:t>hili</w:t>
      </w:r>
      <w:r w:rsidR="00C456D4">
        <w:rPr>
          <w:rFonts w:ascii="Times New Roman" w:hAnsi="Times New Roman" w:cs="Times New Roman"/>
          <w:sz w:val="24"/>
          <w:szCs w:val="24"/>
        </w:rPr>
        <w:t>n</w:t>
      </w:r>
      <w:r w:rsidR="00F22015">
        <w:rPr>
          <w:rFonts w:ascii="Times New Roman" w:hAnsi="Times New Roman" w:cs="Times New Roman"/>
          <w:sz w:val="24"/>
          <w:szCs w:val="24"/>
        </w:rPr>
        <w:t>e</w:t>
      </w:r>
      <w:r w:rsidR="00FF6956">
        <w:rPr>
          <w:rFonts w:ascii="Times New Roman" w:hAnsi="Times New Roman" w:cs="Times New Roman"/>
          <w:sz w:val="24"/>
          <w:szCs w:val="24"/>
        </w:rPr>
        <w:t xml:space="preserve"> erivajadus</w:t>
      </w:r>
      <w:r w:rsidR="00F22015">
        <w:rPr>
          <w:rFonts w:ascii="Times New Roman" w:hAnsi="Times New Roman" w:cs="Times New Roman"/>
          <w:sz w:val="24"/>
          <w:szCs w:val="24"/>
        </w:rPr>
        <w:t xml:space="preserve"> (</w:t>
      </w:r>
      <w:r w:rsidR="00B92C19">
        <w:rPr>
          <w:rFonts w:ascii="Times New Roman" w:hAnsi="Times New Roman" w:cs="Times New Roman"/>
          <w:sz w:val="24"/>
          <w:szCs w:val="24"/>
        </w:rPr>
        <w:t>intellektipuu</w:t>
      </w:r>
      <w:r w:rsidR="00AA3099">
        <w:rPr>
          <w:rFonts w:ascii="Times New Roman" w:hAnsi="Times New Roman" w:cs="Times New Roman"/>
          <w:sz w:val="24"/>
          <w:szCs w:val="24"/>
        </w:rPr>
        <w:t>e</w:t>
      </w:r>
      <w:r w:rsidR="00B92C19">
        <w:rPr>
          <w:rFonts w:ascii="Times New Roman" w:hAnsi="Times New Roman" w:cs="Times New Roman"/>
          <w:sz w:val="24"/>
          <w:szCs w:val="24"/>
        </w:rPr>
        <w:t xml:space="preserve"> </w:t>
      </w:r>
      <w:r w:rsidR="00C456D4">
        <w:rPr>
          <w:rFonts w:ascii="Times New Roman" w:hAnsi="Times New Roman" w:cs="Times New Roman"/>
          <w:sz w:val="24"/>
          <w:szCs w:val="24"/>
        </w:rPr>
        <w:t>või teatud neur</w:t>
      </w:r>
      <w:r w:rsidR="00670571">
        <w:rPr>
          <w:rFonts w:ascii="Times New Roman" w:hAnsi="Times New Roman" w:cs="Times New Roman"/>
          <w:sz w:val="24"/>
          <w:szCs w:val="24"/>
        </w:rPr>
        <w:t>oerinevus, nt düsleksia</w:t>
      </w:r>
      <w:r w:rsidR="00E70347">
        <w:rPr>
          <w:rFonts w:ascii="Times New Roman" w:hAnsi="Times New Roman" w:cs="Times New Roman"/>
          <w:sz w:val="24"/>
          <w:szCs w:val="24"/>
        </w:rPr>
        <w:t>)</w:t>
      </w:r>
      <w:r w:rsidR="00791180">
        <w:rPr>
          <w:rFonts w:ascii="Times New Roman" w:hAnsi="Times New Roman" w:cs="Times New Roman"/>
          <w:sz w:val="24"/>
          <w:szCs w:val="24"/>
        </w:rPr>
        <w:t xml:space="preserve">, aga </w:t>
      </w:r>
      <w:r w:rsidR="0028696F">
        <w:rPr>
          <w:rFonts w:ascii="Times New Roman" w:hAnsi="Times New Roman" w:cs="Times New Roman"/>
          <w:sz w:val="24"/>
          <w:szCs w:val="24"/>
        </w:rPr>
        <w:t xml:space="preserve">lihtne keel on </w:t>
      </w:r>
      <w:r w:rsidR="00D03CE0">
        <w:rPr>
          <w:rFonts w:ascii="Times New Roman" w:hAnsi="Times New Roman" w:cs="Times New Roman"/>
          <w:sz w:val="24"/>
          <w:szCs w:val="24"/>
        </w:rPr>
        <w:t xml:space="preserve">abistav </w:t>
      </w:r>
      <w:r w:rsidR="00791180">
        <w:rPr>
          <w:rFonts w:ascii="Times New Roman" w:hAnsi="Times New Roman" w:cs="Times New Roman"/>
          <w:sz w:val="24"/>
          <w:szCs w:val="24"/>
        </w:rPr>
        <w:t xml:space="preserve">ka </w:t>
      </w:r>
      <w:r w:rsidR="00573985">
        <w:rPr>
          <w:rFonts w:ascii="Times New Roman" w:hAnsi="Times New Roman" w:cs="Times New Roman"/>
          <w:sz w:val="24"/>
          <w:szCs w:val="24"/>
        </w:rPr>
        <w:t>näiteks</w:t>
      </w:r>
      <w:r w:rsidR="00791180">
        <w:rPr>
          <w:rFonts w:ascii="Times New Roman" w:hAnsi="Times New Roman" w:cs="Times New Roman"/>
          <w:sz w:val="24"/>
          <w:szCs w:val="24"/>
        </w:rPr>
        <w:t xml:space="preserve"> </w:t>
      </w:r>
      <w:r w:rsidR="004D0EF6" w:rsidRPr="004D0EF6">
        <w:rPr>
          <w:rFonts w:ascii="Times New Roman" w:hAnsi="Times New Roman" w:cs="Times New Roman"/>
          <w:sz w:val="24"/>
          <w:szCs w:val="24"/>
        </w:rPr>
        <w:t>ajuti</w:t>
      </w:r>
      <w:r w:rsidR="004D0EF6">
        <w:rPr>
          <w:rFonts w:ascii="Times New Roman" w:hAnsi="Times New Roman" w:cs="Times New Roman"/>
          <w:sz w:val="24"/>
          <w:szCs w:val="24"/>
        </w:rPr>
        <w:t>s</w:t>
      </w:r>
      <w:r w:rsidR="004D0EF6" w:rsidRPr="004D0EF6">
        <w:rPr>
          <w:rFonts w:ascii="Times New Roman" w:hAnsi="Times New Roman" w:cs="Times New Roman"/>
          <w:sz w:val="24"/>
          <w:szCs w:val="24"/>
        </w:rPr>
        <w:t>e</w:t>
      </w:r>
      <w:r w:rsidR="004D0EF6">
        <w:rPr>
          <w:rFonts w:ascii="Times New Roman" w:hAnsi="Times New Roman" w:cs="Times New Roman"/>
          <w:sz w:val="24"/>
          <w:szCs w:val="24"/>
        </w:rPr>
        <w:t>lt</w:t>
      </w:r>
      <w:r w:rsidR="004D0EF6" w:rsidRPr="004D0EF6">
        <w:rPr>
          <w:rFonts w:ascii="Times New Roman" w:hAnsi="Times New Roman" w:cs="Times New Roman"/>
          <w:sz w:val="24"/>
          <w:szCs w:val="24"/>
        </w:rPr>
        <w:t xml:space="preserve"> vähe</w:t>
      </w:r>
      <w:r w:rsidR="004D0EF6">
        <w:rPr>
          <w:rFonts w:ascii="Times New Roman" w:hAnsi="Times New Roman" w:cs="Times New Roman"/>
          <w:sz w:val="24"/>
          <w:szCs w:val="24"/>
        </w:rPr>
        <w:t>s</w:t>
      </w:r>
      <w:r w:rsidR="004D0EF6" w:rsidRPr="004D0EF6">
        <w:rPr>
          <w:rFonts w:ascii="Times New Roman" w:hAnsi="Times New Roman" w:cs="Times New Roman"/>
          <w:sz w:val="24"/>
          <w:szCs w:val="24"/>
        </w:rPr>
        <w:t>e keeleoskus</w:t>
      </w:r>
      <w:r w:rsidR="004D0EF6">
        <w:rPr>
          <w:rFonts w:ascii="Times New Roman" w:hAnsi="Times New Roman" w:cs="Times New Roman"/>
          <w:sz w:val="24"/>
          <w:szCs w:val="24"/>
        </w:rPr>
        <w:t>ega</w:t>
      </w:r>
      <w:r w:rsidR="005301D3">
        <w:rPr>
          <w:rFonts w:ascii="Times New Roman" w:hAnsi="Times New Roman" w:cs="Times New Roman"/>
          <w:sz w:val="24"/>
          <w:szCs w:val="24"/>
        </w:rPr>
        <w:t xml:space="preserve"> inimestele</w:t>
      </w:r>
      <w:r w:rsidR="004D0EF6" w:rsidRPr="004D0EF6">
        <w:rPr>
          <w:rFonts w:ascii="Times New Roman" w:hAnsi="Times New Roman" w:cs="Times New Roman"/>
          <w:sz w:val="24"/>
          <w:szCs w:val="24"/>
        </w:rPr>
        <w:t xml:space="preserve"> (nt sisserändajad ja teise keele õppijad</w:t>
      </w:r>
      <w:r w:rsidR="005301D3">
        <w:rPr>
          <w:rFonts w:ascii="Times New Roman" w:hAnsi="Times New Roman" w:cs="Times New Roman"/>
          <w:sz w:val="24"/>
          <w:szCs w:val="24"/>
        </w:rPr>
        <w:t xml:space="preserve">) </w:t>
      </w:r>
      <w:r w:rsidR="003308CD">
        <w:rPr>
          <w:rFonts w:ascii="Times New Roman" w:hAnsi="Times New Roman" w:cs="Times New Roman"/>
          <w:sz w:val="24"/>
          <w:szCs w:val="24"/>
        </w:rPr>
        <w:t>ning inimes</w:t>
      </w:r>
      <w:r w:rsidR="00D03CE0">
        <w:rPr>
          <w:rFonts w:ascii="Times New Roman" w:hAnsi="Times New Roman" w:cs="Times New Roman"/>
          <w:sz w:val="24"/>
          <w:szCs w:val="24"/>
        </w:rPr>
        <w:t>tele</w:t>
      </w:r>
      <w:r w:rsidR="003308CD">
        <w:rPr>
          <w:rFonts w:ascii="Times New Roman" w:hAnsi="Times New Roman" w:cs="Times New Roman"/>
          <w:sz w:val="24"/>
          <w:szCs w:val="24"/>
        </w:rPr>
        <w:t>,</w:t>
      </w:r>
      <w:r w:rsidR="00B2529C">
        <w:rPr>
          <w:rFonts w:ascii="Times New Roman" w:hAnsi="Times New Roman" w:cs="Times New Roman"/>
          <w:sz w:val="24"/>
          <w:szCs w:val="24"/>
        </w:rPr>
        <w:t xml:space="preserve"> kelle </w:t>
      </w:r>
      <w:r w:rsidR="00516FF3">
        <w:rPr>
          <w:rFonts w:ascii="Times New Roman" w:hAnsi="Times New Roman" w:cs="Times New Roman"/>
          <w:sz w:val="24"/>
          <w:szCs w:val="24"/>
        </w:rPr>
        <w:t>keeleoskus on halvenenud õnnetuse või haiguse tagajärjel.</w:t>
      </w:r>
      <w:r w:rsidR="003308CD">
        <w:rPr>
          <w:rFonts w:ascii="Times New Roman" w:hAnsi="Times New Roman" w:cs="Times New Roman"/>
          <w:sz w:val="24"/>
          <w:szCs w:val="24"/>
        </w:rPr>
        <w:t xml:space="preserve"> </w:t>
      </w:r>
      <w:r w:rsidR="0007643B">
        <w:rPr>
          <w:rFonts w:ascii="Times New Roman" w:hAnsi="Times New Roman" w:cs="Times New Roman"/>
          <w:sz w:val="24"/>
          <w:szCs w:val="24"/>
        </w:rPr>
        <w:t xml:space="preserve">Muudatuse eesmärk </w:t>
      </w:r>
      <w:r w:rsidR="00303E4C">
        <w:rPr>
          <w:rFonts w:ascii="Times New Roman" w:hAnsi="Times New Roman" w:cs="Times New Roman"/>
          <w:sz w:val="24"/>
          <w:szCs w:val="24"/>
        </w:rPr>
        <w:t>on</w:t>
      </w:r>
      <w:r w:rsidR="00F37EC9">
        <w:rPr>
          <w:rFonts w:ascii="Times New Roman" w:hAnsi="Times New Roman" w:cs="Times New Roman"/>
          <w:sz w:val="24"/>
          <w:szCs w:val="24"/>
        </w:rPr>
        <w:t xml:space="preserve"> </w:t>
      </w:r>
      <w:r w:rsidR="00B74B2A">
        <w:rPr>
          <w:rFonts w:ascii="Times New Roman" w:hAnsi="Times New Roman" w:cs="Times New Roman"/>
          <w:sz w:val="24"/>
          <w:szCs w:val="24"/>
        </w:rPr>
        <w:t xml:space="preserve">luua suuremale hulgale </w:t>
      </w:r>
      <w:r w:rsidR="00894B35">
        <w:rPr>
          <w:rFonts w:ascii="Times New Roman" w:hAnsi="Times New Roman" w:cs="Times New Roman"/>
          <w:sz w:val="24"/>
          <w:szCs w:val="24"/>
        </w:rPr>
        <w:t xml:space="preserve">sihtrühmadele </w:t>
      </w:r>
      <w:r w:rsidR="00B74B2A">
        <w:rPr>
          <w:rFonts w:ascii="Times New Roman" w:hAnsi="Times New Roman" w:cs="Times New Roman"/>
          <w:sz w:val="24"/>
          <w:szCs w:val="24"/>
        </w:rPr>
        <w:t>eeldus ja võimalus</w:t>
      </w:r>
      <w:r w:rsidR="00460301">
        <w:rPr>
          <w:rFonts w:ascii="Times New Roman" w:hAnsi="Times New Roman" w:cs="Times New Roman"/>
          <w:sz w:val="24"/>
          <w:szCs w:val="24"/>
        </w:rPr>
        <w:t xml:space="preserve"> </w:t>
      </w:r>
      <w:r w:rsidR="00FA595D">
        <w:rPr>
          <w:rFonts w:ascii="Times New Roman" w:hAnsi="Times New Roman" w:cs="Times New Roman"/>
          <w:sz w:val="24"/>
          <w:szCs w:val="24"/>
        </w:rPr>
        <w:t>neid puudutavate otsuste kujun</w:t>
      </w:r>
      <w:r w:rsidR="00672A27">
        <w:rPr>
          <w:rFonts w:ascii="Times New Roman" w:hAnsi="Times New Roman" w:cs="Times New Roman"/>
          <w:sz w:val="24"/>
          <w:szCs w:val="24"/>
        </w:rPr>
        <w:t>da</w:t>
      </w:r>
      <w:r w:rsidR="00D7668B">
        <w:rPr>
          <w:rFonts w:ascii="Times New Roman" w:hAnsi="Times New Roman" w:cs="Times New Roman"/>
          <w:sz w:val="24"/>
          <w:szCs w:val="24"/>
        </w:rPr>
        <w:t>misel</w:t>
      </w:r>
      <w:r w:rsidR="00FA595D">
        <w:rPr>
          <w:rFonts w:ascii="Times New Roman" w:hAnsi="Times New Roman" w:cs="Times New Roman"/>
          <w:sz w:val="24"/>
          <w:szCs w:val="24"/>
        </w:rPr>
        <w:t xml:space="preserve"> kaasa rääkida.</w:t>
      </w:r>
      <w:r w:rsidR="003B20AD">
        <w:rPr>
          <w:rFonts w:ascii="Times New Roman" w:hAnsi="Times New Roman" w:cs="Times New Roman"/>
          <w:sz w:val="24"/>
          <w:szCs w:val="24"/>
        </w:rPr>
        <w:t xml:space="preserve"> </w:t>
      </w:r>
      <w:r w:rsidR="003469AD">
        <w:rPr>
          <w:rFonts w:ascii="Times New Roman" w:hAnsi="Times New Roman" w:cs="Times New Roman"/>
          <w:sz w:val="24"/>
          <w:szCs w:val="24"/>
        </w:rPr>
        <w:t xml:space="preserve">Sotsiaalministeeriumi andmetel </w:t>
      </w:r>
      <w:r w:rsidR="00AA5E1A">
        <w:rPr>
          <w:rFonts w:ascii="Times New Roman" w:hAnsi="Times New Roman" w:cs="Times New Roman"/>
          <w:sz w:val="24"/>
          <w:szCs w:val="24"/>
        </w:rPr>
        <w:t xml:space="preserve">elab Eestis umbes 55 000 </w:t>
      </w:r>
      <w:r w:rsidR="00BE7E4E">
        <w:rPr>
          <w:rFonts w:ascii="Times New Roman" w:hAnsi="Times New Roman" w:cs="Times New Roman"/>
          <w:sz w:val="24"/>
          <w:szCs w:val="24"/>
        </w:rPr>
        <w:t>psüühilise erivajadusega inimest</w:t>
      </w:r>
      <w:r w:rsidR="004F2B69">
        <w:rPr>
          <w:rFonts w:ascii="Times New Roman" w:hAnsi="Times New Roman" w:cs="Times New Roman"/>
          <w:sz w:val="24"/>
          <w:szCs w:val="24"/>
        </w:rPr>
        <w:t>.</w:t>
      </w:r>
      <w:r w:rsidR="004F2B69">
        <w:rPr>
          <w:rStyle w:val="Allmrkuseviide"/>
          <w:rFonts w:ascii="Times New Roman" w:hAnsi="Times New Roman" w:cs="Times New Roman"/>
          <w:sz w:val="24"/>
          <w:szCs w:val="24"/>
        </w:rPr>
        <w:footnoteReference w:id="30"/>
      </w:r>
      <w:r w:rsidR="004F2B69">
        <w:rPr>
          <w:rFonts w:ascii="Times New Roman" w:hAnsi="Times New Roman" w:cs="Times New Roman"/>
          <w:sz w:val="24"/>
          <w:szCs w:val="24"/>
        </w:rPr>
        <w:t xml:space="preserve"> </w:t>
      </w:r>
      <w:r w:rsidR="007C6302">
        <w:rPr>
          <w:rFonts w:ascii="Times New Roman" w:hAnsi="Times New Roman" w:cs="Times New Roman"/>
          <w:sz w:val="24"/>
          <w:szCs w:val="24"/>
        </w:rPr>
        <w:t xml:space="preserve">Eesti </w:t>
      </w:r>
      <w:r w:rsidR="0046100D">
        <w:rPr>
          <w:rFonts w:ascii="Times New Roman" w:hAnsi="Times New Roman" w:cs="Times New Roman"/>
          <w:sz w:val="24"/>
          <w:szCs w:val="24"/>
        </w:rPr>
        <w:t xml:space="preserve">Puuetega Inimeste Koja andmetel </w:t>
      </w:r>
      <w:r w:rsidR="006D406B">
        <w:rPr>
          <w:rFonts w:ascii="Times New Roman" w:hAnsi="Times New Roman" w:cs="Times New Roman"/>
          <w:sz w:val="24"/>
          <w:szCs w:val="24"/>
        </w:rPr>
        <w:t>esineb intellektipuue 1–2%</w:t>
      </w:r>
      <w:r w:rsidR="006860A9">
        <w:rPr>
          <w:rFonts w:ascii="Times New Roman" w:hAnsi="Times New Roman" w:cs="Times New Roman"/>
          <w:sz w:val="24"/>
          <w:szCs w:val="24"/>
        </w:rPr>
        <w:t>-l</w:t>
      </w:r>
      <w:r w:rsidR="006D406B">
        <w:rPr>
          <w:rFonts w:ascii="Times New Roman" w:hAnsi="Times New Roman" w:cs="Times New Roman"/>
          <w:sz w:val="24"/>
          <w:szCs w:val="24"/>
        </w:rPr>
        <w:t xml:space="preserve"> elanikkonnast.</w:t>
      </w:r>
      <w:r w:rsidR="006D406B">
        <w:rPr>
          <w:rStyle w:val="Allmrkuseviide"/>
          <w:rFonts w:ascii="Times New Roman" w:hAnsi="Times New Roman" w:cs="Times New Roman"/>
          <w:sz w:val="24"/>
          <w:szCs w:val="24"/>
        </w:rPr>
        <w:footnoteReference w:id="31"/>
      </w:r>
      <w:r w:rsidR="006D406B">
        <w:rPr>
          <w:rFonts w:ascii="Times New Roman" w:hAnsi="Times New Roman" w:cs="Times New Roman"/>
          <w:sz w:val="24"/>
          <w:szCs w:val="24"/>
        </w:rPr>
        <w:t xml:space="preserve"> </w:t>
      </w:r>
      <w:r w:rsidR="009571CB">
        <w:rPr>
          <w:rFonts w:ascii="Times New Roman" w:hAnsi="Times New Roman" w:cs="Times New Roman"/>
          <w:sz w:val="24"/>
          <w:szCs w:val="24"/>
        </w:rPr>
        <w:t xml:space="preserve">Muu emakeele kui eesti keelega </w:t>
      </w:r>
      <w:r w:rsidR="00E917F8">
        <w:rPr>
          <w:rFonts w:ascii="Times New Roman" w:hAnsi="Times New Roman" w:cs="Times New Roman"/>
          <w:sz w:val="24"/>
          <w:szCs w:val="24"/>
        </w:rPr>
        <w:t xml:space="preserve">inimesed moodustavad </w:t>
      </w:r>
      <w:r w:rsidR="00A23084">
        <w:rPr>
          <w:rFonts w:ascii="Times New Roman" w:hAnsi="Times New Roman" w:cs="Times New Roman"/>
          <w:sz w:val="24"/>
          <w:szCs w:val="24"/>
        </w:rPr>
        <w:t xml:space="preserve">elanikkonnast ligikaudu </w:t>
      </w:r>
      <w:r w:rsidR="00B356B3">
        <w:rPr>
          <w:rFonts w:ascii="Times New Roman" w:hAnsi="Times New Roman" w:cs="Times New Roman"/>
          <w:sz w:val="24"/>
          <w:szCs w:val="24"/>
        </w:rPr>
        <w:t>32%</w:t>
      </w:r>
      <w:r w:rsidR="00AC25E2">
        <w:rPr>
          <w:rFonts w:ascii="Times New Roman" w:hAnsi="Times New Roman" w:cs="Times New Roman"/>
          <w:sz w:val="24"/>
          <w:szCs w:val="24"/>
        </w:rPr>
        <w:t>, kuid seal hulgas on ka i</w:t>
      </w:r>
      <w:r w:rsidR="004706A1">
        <w:rPr>
          <w:rFonts w:ascii="Times New Roman" w:hAnsi="Times New Roman" w:cs="Times New Roman"/>
          <w:sz w:val="24"/>
          <w:szCs w:val="24"/>
        </w:rPr>
        <w:t>nimesed, ke</w:t>
      </w:r>
      <w:r w:rsidR="00FA7629">
        <w:rPr>
          <w:rFonts w:ascii="Times New Roman" w:hAnsi="Times New Roman" w:cs="Times New Roman"/>
          <w:sz w:val="24"/>
          <w:szCs w:val="24"/>
        </w:rPr>
        <w:t>lle eesti keele oskus on väga hea</w:t>
      </w:r>
      <w:r w:rsidR="00851364">
        <w:rPr>
          <w:rFonts w:ascii="Times New Roman" w:hAnsi="Times New Roman" w:cs="Times New Roman"/>
          <w:sz w:val="24"/>
          <w:szCs w:val="24"/>
        </w:rPr>
        <w:t xml:space="preserve"> </w:t>
      </w:r>
      <w:r w:rsidR="00824622">
        <w:rPr>
          <w:rFonts w:ascii="Times New Roman" w:hAnsi="Times New Roman" w:cs="Times New Roman"/>
          <w:sz w:val="24"/>
          <w:szCs w:val="24"/>
        </w:rPr>
        <w:t>ja</w:t>
      </w:r>
      <w:r w:rsidR="00851364">
        <w:rPr>
          <w:rFonts w:ascii="Times New Roman" w:hAnsi="Times New Roman" w:cs="Times New Roman"/>
          <w:sz w:val="24"/>
          <w:szCs w:val="24"/>
        </w:rPr>
        <w:t xml:space="preserve"> kes </w:t>
      </w:r>
      <w:r w:rsidR="00B357B8">
        <w:rPr>
          <w:rFonts w:ascii="Times New Roman" w:hAnsi="Times New Roman" w:cs="Times New Roman"/>
          <w:sz w:val="24"/>
          <w:szCs w:val="24"/>
        </w:rPr>
        <w:t xml:space="preserve">muudatuse sihtrühma </w:t>
      </w:r>
      <w:r w:rsidR="00E04336">
        <w:rPr>
          <w:rFonts w:ascii="Times New Roman" w:hAnsi="Times New Roman" w:cs="Times New Roman"/>
          <w:sz w:val="24"/>
          <w:szCs w:val="24"/>
        </w:rPr>
        <w:t>seetõttu</w:t>
      </w:r>
      <w:r w:rsidR="00B357B8">
        <w:rPr>
          <w:rFonts w:ascii="Times New Roman" w:hAnsi="Times New Roman" w:cs="Times New Roman"/>
          <w:sz w:val="24"/>
          <w:szCs w:val="24"/>
        </w:rPr>
        <w:t xml:space="preserve"> ei kuulu</w:t>
      </w:r>
      <w:r w:rsidR="00B356B3">
        <w:rPr>
          <w:rFonts w:ascii="Times New Roman" w:hAnsi="Times New Roman" w:cs="Times New Roman"/>
          <w:sz w:val="24"/>
          <w:szCs w:val="24"/>
        </w:rPr>
        <w:t>.</w:t>
      </w:r>
      <w:r w:rsidR="00B356B3">
        <w:rPr>
          <w:rStyle w:val="Allmrkuseviide"/>
          <w:rFonts w:ascii="Times New Roman" w:hAnsi="Times New Roman" w:cs="Times New Roman"/>
          <w:sz w:val="24"/>
          <w:szCs w:val="24"/>
        </w:rPr>
        <w:footnoteReference w:id="32"/>
      </w:r>
      <w:r w:rsidR="00B356B3">
        <w:rPr>
          <w:rFonts w:ascii="Times New Roman" w:hAnsi="Times New Roman" w:cs="Times New Roman"/>
          <w:sz w:val="24"/>
          <w:szCs w:val="24"/>
        </w:rPr>
        <w:t xml:space="preserve"> </w:t>
      </w:r>
      <w:r w:rsidR="00A23084">
        <w:rPr>
          <w:rFonts w:ascii="Times New Roman" w:hAnsi="Times New Roman" w:cs="Times New Roman"/>
          <w:sz w:val="24"/>
          <w:szCs w:val="24"/>
        </w:rPr>
        <w:t xml:space="preserve"> </w:t>
      </w:r>
      <w:r w:rsidR="006D406B">
        <w:rPr>
          <w:rFonts w:ascii="Times New Roman" w:hAnsi="Times New Roman" w:cs="Times New Roman"/>
          <w:sz w:val="24"/>
          <w:szCs w:val="24"/>
        </w:rPr>
        <w:t xml:space="preserve"> </w:t>
      </w:r>
    </w:p>
    <w:p w14:paraId="2B4D2C87" w14:textId="77777777" w:rsidR="00097DC5" w:rsidRPr="00F131AA" w:rsidRDefault="00097DC5" w:rsidP="00556B6B">
      <w:pPr>
        <w:spacing w:after="0" w:line="240" w:lineRule="auto"/>
        <w:jc w:val="both"/>
        <w:rPr>
          <w:rFonts w:ascii="Times New Roman" w:hAnsi="Times New Roman" w:cs="Times New Roman"/>
          <w:sz w:val="24"/>
          <w:szCs w:val="24"/>
        </w:rPr>
      </w:pPr>
    </w:p>
    <w:p w14:paraId="7088C2FA" w14:textId="4E767968" w:rsidR="0052558A" w:rsidRPr="00F131AA" w:rsidRDefault="0057467C" w:rsidP="00556B6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Kokkuvõttes on </w:t>
      </w:r>
      <w:r w:rsidR="00602CE8">
        <w:rPr>
          <w:rFonts w:ascii="Times New Roman" w:hAnsi="Times New Roman" w:cs="Times New Roman"/>
          <w:sz w:val="24"/>
          <w:szCs w:val="24"/>
        </w:rPr>
        <w:t>eelnõuga k</w:t>
      </w:r>
      <w:r w:rsidR="0083176F">
        <w:rPr>
          <w:rFonts w:ascii="Times New Roman" w:hAnsi="Times New Roman" w:cs="Times New Roman"/>
          <w:sz w:val="24"/>
          <w:szCs w:val="24"/>
        </w:rPr>
        <w:t xml:space="preserve">avandatavate </w:t>
      </w:r>
      <w:r w:rsidR="0052558A" w:rsidRPr="00F131AA">
        <w:rPr>
          <w:rFonts w:ascii="Times New Roman" w:hAnsi="Times New Roman" w:cs="Times New Roman"/>
          <w:sz w:val="24"/>
          <w:szCs w:val="24"/>
        </w:rPr>
        <w:t xml:space="preserve">muudatuste </w:t>
      </w:r>
      <w:r w:rsidR="0083176F">
        <w:rPr>
          <w:rFonts w:ascii="Times New Roman" w:hAnsi="Times New Roman" w:cs="Times New Roman"/>
          <w:sz w:val="24"/>
          <w:szCs w:val="24"/>
        </w:rPr>
        <w:t xml:space="preserve">eesmärk </w:t>
      </w:r>
      <w:r w:rsidR="0052558A" w:rsidRPr="00F131AA">
        <w:rPr>
          <w:rFonts w:ascii="Times New Roman" w:hAnsi="Times New Roman" w:cs="Times New Roman"/>
          <w:sz w:val="24"/>
          <w:szCs w:val="24"/>
        </w:rPr>
        <w:t xml:space="preserve">parandada </w:t>
      </w:r>
      <w:r w:rsidR="00407491">
        <w:rPr>
          <w:rFonts w:ascii="Times New Roman" w:hAnsi="Times New Roman" w:cs="Times New Roman"/>
          <w:sz w:val="24"/>
          <w:szCs w:val="24"/>
        </w:rPr>
        <w:t xml:space="preserve">eelnõude ja </w:t>
      </w:r>
      <w:r w:rsidR="0052558A" w:rsidRPr="00F131AA">
        <w:rPr>
          <w:rFonts w:ascii="Times New Roman" w:hAnsi="Times New Roman" w:cs="Times New Roman"/>
          <w:sz w:val="24"/>
          <w:szCs w:val="24"/>
        </w:rPr>
        <w:t xml:space="preserve">seletuskirjade kvaliteeti, toetada </w:t>
      </w:r>
      <w:r w:rsidR="00D4137B">
        <w:rPr>
          <w:rFonts w:ascii="Times New Roman" w:hAnsi="Times New Roman" w:cs="Times New Roman"/>
          <w:sz w:val="24"/>
          <w:szCs w:val="24"/>
        </w:rPr>
        <w:t>algatuskirjade</w:t>
      </w:r>
      <w:r w:rsidR="0052558A" w:rsidRPr="00F131AA">
        <w:rPr>
          <w:rFonts w:ascii="Times New Roman" w:hAnsi="Times New Roman" w:cs="Times New Roman"/>
          <w:sz w:val="24"/>
          <w:szCs w:val="24"/>
        </w:rPr>
        <w:t xml:space="preserve"> sagedasemat koostami</w:t>
      </w:r>
      <w:r w:rsidR="00B01DFE" w:rsidRPr="00F131AA">
        <w:rPr>
          <w:rFonts w:ascii="Times New Roman" w:hAnsi="Times New Roman" w:cs="Times New Roman"/>
          <w:sz w:val="24"/>
          <w:szCs w:val="24"/>
        </w:rPr>
        <w:t>st</w:t>
      </w:r>
      <w:r w:rsidR="0052558A" w:rsidRPr="00F131AA">
        <w:rPr>
          <w:rFonts w:ascii="Times New Roman" w:hAnsi="Times New Roman" w:cs="Times New Roman"/>
          <w:sz w:val="24"/>
          <w:szCs w:val="24"/>
        </w:rPr>
        <w:t xml:space="preserve"> ning tagada, et loodavate õigusaktide kooskõla Eesti Vabariigi põhiseadusega on piisava põhjalikkusega analüüsitud. Seeläbi aitavad muudatused kaasa hea õigusloome põhimõtete järgimi</w:t>
      </w:r>
      <w:r w:rsidR="005C12ED" w:rsidRPr="00F131AA">
        <w:rPr>
          <w:rFonts w:ascii="Times New Roman" w:hAnsi="Times New Roman" w:cs="Times New Roman"/>
          <w:sz w:val="24"/>
          <w:szCs w:val="24"/>
        </w:rPr>
        <w:t>sele</w:t>
      </w:r>
      <w:r w:rsidR="0052558A" w:rsidRPr="00F131AA">
        <w:rPr>
          <w:rFonts w:ascii="Times New Roman" w:hAnsi="Times New Roman" w:cs="Times New Roman"/>
          <w:sz w:val="24"/>
          <w:szCs w:val="24"/>
        </w:rPr>
        <w:t xml:space="preserve">. Õigusloome, mis on kaasav, ettenähtav, teadmuspõhine ja põhiseadusega kooskõlas, on omakorda </w:t>
      </w:r>
      <w:r w:rsidR="007A015B">
        <w:rPr>
          <w:rFonts w:ascii="Times New Roman" w:hAnsi="Times New Roman" w:cs="Times New Roman"/>
          <w:sz w:val="24"/>
          <w:szCs w:val="24"/>
        </w:rPr>
        <w:t xml:space="preserve">demokraatliku </w:t>
      </w:r>
      <w:r w:rsidR="0052558A" w:rsidRPr="00F131AA">
        <w:rPr>
          <w:rFonts w:ascii="Times New Roman" w:hAnsi="Times New Roman" w:cs="Times New Roman"/>
          <w:sz w:val="24"/>
          <w:szCs w:val="24"/>
        </w:rPr>
        <w:t>õigusriigi toimimise</w:t>
      </w:r>
      <w:r w:rsidR="0058072D" w:rsidRPr="00F131AA">
        <w:rPr>
          <w:rFonts w:ascii="Times New Roman" w:hAnsi="Times New Roman" w:cs="Times New Roman"/>
          <w:sz w:val="24"/>
          <w:szCs w:val="24"/>
        </w:rPr>
        <w:t xml:space="preserve"> nurgakivi</w:t>
      </w:r>
      <w:r w:rsidR="007A015B">
        <w:rPr>
          <w:rFonts w:ascii="Times New Roman" w:hAnsi="Times New Roman" w:cs="Times New Roman"/>
          <w:sz w:val="24"/>
          <w:szCs w:val="24"/>
        </w:rPr>
        <w:t>.</w:t>
      </w:r>
    </w:p>
    <w:p w14:paraId="58D827DE" w14:textId="77777777" w:rsidR="00E63F3E" w:rsidRDefault="00E63F3E" w:rsidP="00556B6B">
      <w:pPr>
        <w:spacing w:after="0" w:line="240" w:lineRule="auto"/>
        <w:jc w:val="both"/>
        <w:rPr>
          <w:rFonts w:ascii="Times New Roman" w:hAnsi="Times New Roman" w:cs="Times New Roman"/>
          <w:sz w:val="24"/>
          <w:szCs w:val="24"/>
        </w:rPr>
      </w:pPr>
    </w:p>
    <w:p w14:paraId="5DDBEB97" w14:textId="77777777" w:rsidR="00B74B2A" w:rsidRDefault="00B74B2A" w:rsidP="00556B6B">
      <w:pPr>
        <w:spacing w:after="0" w:line="240" w:lineRule="auto"/>
        <w:jc w:val="both"/>
        <w:rPr>
          <w:rFonts w:ascii="Times New Roman" w:hAnsi="Times New Roman" w:cs="Times New Roman"/>
          <w:sz w:val="24"/>
          <w:szCs w:val="24"/>
        </w:rPr>
      </w:pPr>
    </w:p>
    <w:p w14:paraId="1FF50075" w14:textId="77777777" w:rsidR="00B74B2A" w:rsidRDefault="00B74B2A" w:rsidP="00556B6B">
      <w:pPr>
        <w:spacing w:after="0" w:line="240" w:lineRule="auto"/>
        <w:jc w:val="both"/>
        <w:rPr>
          <w:rFonts w:ascii="Times New Roman" w:hAnsi="Times New Roman" w:cs="Times New Roman"/>
          <w:sz w:val="24"/>
          <w:szCs w:val="24"/>
        </w:rPr>
      </w:pPr>
    </w:p>
    <w:p w14:paraId="6C0D49AE" w14:textId="77777777" w:rsidR="00B74B2A" w:rsidRDefault="00B74B2A" w:rsidP="00556B6B">
      <w:pPr>
        <w:spacing w:after="0" w:line="240" w:lineRule="auto"/>
        <w:jc w:val="both"/>
        <w:rPr>
          <w:rFonts w:ascii="Times New Roman" w:hAnsi="Times New Roman" w:cs="Times New Roman"/>
          <w:sz w:val="24"/>
          <w:szCs w:val="24"/>
        </w:rPr>
      </w:pPr>
    </w:p>
    <w:p w14:paraId="5D075F35" w14:textId="77777777" w:rsidR="00B74B2A" w:rsidRPr="00F131AA" w:rsidRDefault="00B74B2A" w:rsidP="00556B6B">
      <w:pPr>
        <w:spacing w:after="0" w:line="240" w:lineRule="auto"/>
        <w:jc w:val="both"/>
        <w:rPr>
          <w:rFonts w:ascii="Times New Roman" w:hAnsi="Times New Roman" w:cs="Times New Roman"/>
          <w:sz w:val="24"/>
          <w:szCs w:val="24"/>
        </w:rPr>
      </w:pPr>
    </w:p>
    <w:p w14:paraId="49ACF332" w14:textId="02E89341" w:rsidR="0052558A" w:rsidRPr="00F131AA" w:rsidRDefault="0016209C" w:rsidP="0016209C">
      <w:pPr>
        <w:spacing w:after="0" w:line="240" w:lineRule="auto"/>
        <w:ind w:left="708" w:hanging="708"/>
        <w:jc w:val="both"/>
        <w:rPr>
          <w:rFonts w:ascii="Times New Roman" w:hAnsi="Times New Roman" w:cs="Times New Roman"/>
          <w:sz w:val="24"/>
          <w:szCs w:val="24"/>
        </w:rPr>
      </w:pPr>
      <w:r w:rsidRPr="00F131AA">
        <w:rPr>
          <w:rFonts w:ascii="Times New Roman" w:hAnsi="Times New Roman" w:cs="Times New Roman"/>
          <w:b/>
          <w:sz w:val="24"/>
          <w:szCs w:val="24"/>
        </w:rPr>
        <w:t xml:space="preserve">Tabel </w:t>
      </w:r>
      <w:r w:rsidR="003A6EE7">
        <w:rPr>
          <w:rFonts w:ascii="Times New Roman" w:hAnsi="Times New Roman" w:cs="Times New Roman"/>
          <w:b/>
          <w:sz w:val="24"/>
          <w:szCs w:val="24"/>
        </w:rPr>
        <w:t>3</w:t>
      </w:r>
      <w:r w:rsidRPr="00135B32">
        <w:rPr>
          <w:rFonts w:ascii="Times New Roman" w:hAnsi="Times New Roman" w:cs="Times New Roman"/>
          <w:b/>
          <w:sz w:val="24"/>
          <w:szCs w:val="24"/>
        </w:rPr>
        <w:t>.</w:t>
      </w:r>
      <w:r w:rsidRPr="00F131AA">
        <w:rPr>
          <w:rFonts w:ascii="Times New Roman" w:hAnsi="Times New Roman" w:cs="Times New Roman"/>
          <w:sz w:val="24"/>
          <w:szCs w:val="24"/>
        </w:rPr>
        <w:t xml:space="preserve"> </w:t>
      </w:r>
      <w:r w:rsidR="008B4F1C" w:rsidRPr="00F131AA">
        <w:rPr>
          <w:rFonts w:ascii="Times New Roman" w:hAnsi="Times New Roman" w:cs="Times New Roman"/>
          <w:sz w:val="24"/>
          <w:szCs w:val="24"/>
        </w:rPr>
        <w:t>Kokkuvõte eelnõu võimalikust mõjust</w:t>
      </w:r>
      <w:r w:rsidR="001C561A" w:rsidRPr="00F131AA">
        <w:rPr>
          <w:rFonts w:ascii="Times New Roman" w:hAnsi="Times New Roman" w:cs="Times New Roman"/>
          <w:sz w:val="24"/>
          <w:szCs w:val="24"/>
        </w:rPr>
        <w:t>: soovitud tulemused ja võimalikud riskid</w:t>
      </w:r>
    </w:p>
    <w:tbl>
      <w:tblPr>
        <w:tblStyle w:val="Loetelutabel3rhk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FD55C3" w:rsidRPr="0064418D" w14:paraId="4C03376A" w14:textId="77777777" w:rsidTr="00A252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067" w:type="dxa"/>
            <w:tcBorders>
              <w:bottom w:val="single" w:sz="4" w:space="0" w:color="auto"/>
              <w:right w:val="none" w:sz="0" w:space="0" w:color="auto"/>
            </w:tcBorders>
            <w:shd w:val="clear" w:color="auto" w:fill="50637D" w:themeFill="text2" w:themeFillTint="E6"/>
          </w:tcPr>
          <w:p w14:paraId="0AFAA11B" w14:textId="77777777" w:rsidR="0052558A" w:rsidRPr="0064418D" w:rsidRDefault="0052558A" w:rsidP="00E54891">
            <w:pPr>
              <w:spacing w:before="60" w:after="60"/>
              <w:jc w:val="both"/>
              <w:rPr>
                <w:rFonts w:ascii="Times New Roman" w:hAnsi="Times New Roman" w:cs="Times New Roman"/>
                <w:sz w:val="22"/>
                <w:szCs w:val="22"/>
              </w:rPr>
            </w:pPr>
            <w:r w:rsidRPr="0064418D">
              <w:rPr>
                <w:rFonts w:ascii="Times New Roman" w:hAnsi="Times New Roman" w:cs="Times New Roman"/>
                <w:sz w:val="22"/>
                <w:szCs w:val="22"/>
              </w:rPr>
              <w:t>Soovitud tulemused ja mõju</w:t>
            </w:r>
          </w:p>
        </w:tc>
      </w:tr>
      <w:tr w:rsidR="009970F7" w:rsidRPr="0064418D" w14:paraId="4F76E44C" w14:textId="77777777" w:rsidTr="00A25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tcPr>
          <w:p w14:paraId="3271B699" w14:textId="13988947" w:rsidR="0052558A" w:rsidRPr="0064418D" w:rsidRDefault="0052558A" w:rsidP="007E0AD9">
            <w:pPr>
              <w:pStyle w:val="Loendilik"/>
              <w:numPr>
                <w:ilvl w:val="0"/>
                <w:numId w:val="33"/>
              </w:numPr>
              <w:spacing w:before="20" w:after="20"/>
              <w:ind w:left="459" w:right="37"/>
              <w:rPr>
                <w:rFonts w:ascii="Times New Roman" w:hAnsi="Times New Roman" w:cs="Times New Roman"/>
                <w:b w:val="0"/>
                <w:bCs w:val="0"/>
                <w:sz w:val="20"/>
                <w:szCs w:val="20"/>
              </w:rPr>
            </w:pPr>
            <w:r w:rsidRPr="0064418D">
              <w:rPr>
                <w:rFonts w:ascii="Times New Roman" w:hAnsi="Times New Roman" w:cs="Times New Roman"/>
                <w:b w:val="0"/>
                <w:bCs w:val="0"/>
                <w:sz w:val="20"/>
                <w:szCs w:val="20"/>
              </w:rPr>
              <w:t xml:space="preserve">VTK </w:t>
            </w:r>
            <w:r w:rsidR="00C42757">
              <w:rPr>
                <w:rFonts w:ascii="Times New Roman" w:hAnsi="Times New Roman" w:cs="Times New Roman"/>
                <w:b w:val="0"/>
                <w:bCs w:val="0"/>
                <w:sz w:val="20"/>
                <w:szCs w:val="20"/>
              </w:rPr>
              <w:t>(algatuskirja</w:t>
            </w:r>
            <w:r w:rsidR="00624887">
              <w:rPr>
                <w:rFonts w:ascii="Times New Roman" w:hAnsi="Times New Roman" w:cs="Times New Roman"/>
                <w:b w:val="0"/>
                <w:bCs w:val="0"/>
                <w:sz w:val="20"/>
                <w:szCs w:val="20"/>
              </w:rPr>
              <w:t>)</w:t>
            </w:r>
            <w:r w:rsidRPr="0064418D">
              <w:rPr>
                <w:rFonts w:ascii="Times New Roman" w:hAnsi="Times New Roman" w:cs="Times New Roman"/>
                <w:b w:val="0"/>
                <w:bCs w:val="0"/>
                <w:sz w:val="20"/>
                <w:szCs w:val="20"/>
              </w:rPr>
              <w:t xml:space="preserve"> koostamine lihtsustub, </w:t>
            </w:r>
            <w:r w:rsidR="00624887">
              <w:rPr>
                <w:rFonts w:ascii="Times New Roman" w:hAnsi="Times New Roman" w:cs="Times New Roman"/>
                <w:b w:val="0"/>
                <w:bCs w:val="0"/>
                <w:sz w:val="20"/>
                <w:szCs w:val="20"/>
              </w:rPr>
              <w:t>algatuskirjad</w:t>
            </w:r>
            <w:r w:rsidR="0005553E" w:rsidRPr="0064418D">
              <w:rPr>
                <w:rFonts w:ascii="Times New Roman" w:hAnsi="Times New Roman" w:cs="Times New Roman"/>
                <w:b w:val="0"/>
                <w:bCs w:val="0"/>
                <w:sz w:val="20"/>
                <w:szCs w:val="20"/>
              </w:rPr>
              <w:t xml:space="preserve"> </w:t>
            </w:r>
            <w:r w:rsidRPr="0064418D">
              <w:rPr>
                <w:rFonts w:ascii="Times New Roman" w:hAnsi="Times New Roman" w:cs="Times New Roman"/>
                <w:b w:val="0"/>
                <w:bCs w:val="0"/>
                <w:sz w:val="20"/>
                <w:szCs w:val="20"/>
              </w:rPr>
              <w:t xml:space="preserve">on lühemad ja kompaktsemad. Kaasatavate ajakulu </w:t>
            </w:r>
            <w:r w:rsidR="000B21FA">
              <w:rPr>
                <w:rFonts w:ascii="Times New Roman" w:hAnsi="Times New Roman" w:cs="Times New Roman"/>
                <w:b w:val="0"/>
                <w:bCs w:val="0"/>
                <w:sz w:val="20"/>
                <w:szCs w:val="20"/>
              </w:rPr>
              <w:t>algatuskirjaga</w:t>
            </w:r>
            <w:r w:rsidRPr="0064418D">
              <w:rPr>
                <w:rFonts w:ascii="Times New Roman" w:hAnsi="Times New Roman" w:cs="Times New Roman"/>
                <w:b w:val="0"/>
                <w:bCs w:val="0"/>
                <w:sz w:val="20"/>
                <w:szCs w:val="20"/>
              </w:rPr>
              <w:t xml:space="preserve"> tutvumisel ja tagasiside andmisel väheneb. </w:t>
            </w:r>
            <w:r w:rsidR="001E1DF9">
              <w:rPr>
                <w:rFonts w:ascii="Times New Roman" w:hAnsi="Times New Roman" w:cs="Times New Roman"/>
                <w:b w:val="0"/>
                <w:bCs w:val="0"/>
                <w:sz w:val="20"/>
                <w:szCs w:val="20"/>
              </w:rPr>
              <w:t>P</w:t>
            </w:r>
            <w:r w:rsidRPr="0064418D">
              <w:rPr>
                <w:rFonts w:ascii="Times New Roman" w:hAnsi="Times New Roman" w:cs="Times New Roman"/>
                <w:b w:val="0"/>
                <w:bCs w:val="0"/>
                <w:sz w:val="20"/>
                <w:szCs w:val="20"/>
              </w:rPr>
              <w:t xml:space="preserve">araneb varajane kaasamine. </w:t>
            </w:r>
          </w:p>
        </w:tc>
      </w:tr>
      <w:tr w:rsidR="009970F7" w:rsidRPr="0064418D" w14:paraId="5303364F" w14:textId="77777777" w:rsidTr="00A25228">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tcPr>
          <w:p w14:paraId="1F2113D9" w14:textId="77777777" w:rsidR="0052558A" w:rsidRPr="0064418D" w:rsidRDefault="0052558A" w:rsidP="00170F1E">
            <w:pPr>
              <w:pStyle w:val="Loendilik"/>
              <w:numPr>
                <w:ilvl w:val="0"/>
                <w:numId w:val="33"/>
              </w:numPr>
              <w:spacing w:before="20" w:after="20"/>
              <w:ind w:left="459"/>
              <w:rPr>
                <w:rFonts w:ascii="Times New Roman" w:hAnsi="Times New Roman" w:cs="Times New Roman"/>
                <w:b w:val="0"/>
                <w:bCs w:val="0"/>
                <w:sz w:val="20"/>
                <w:szCs w:val="20"/>
              </w:rPr>
            </w:pPr>
            <w:r w:rsidRPr="0064418D">
              <w:rPr>
                <w:rFonts w:ascii="Times New Roman" w:hAnsi="Times New Roman" w:cs="Times New Roman"/>
                <w:b w:val="0"/>
                <w:bCs w:val="0"/>
                <w:sz w:val="20"/>
                <w:szCs w:val="20"/>
              </w:rPr>
              <w:t xml:space="preserve">Mõju hindamisele kehtestatud nõuded on põhjendatud. Paraneb mõjuanalüüsi loetavus ja ülevaatlikkus, oluline info on kergemini leitav (vähem struktuurset liigendamist, tekstikordusi ja sisutühja teksti). Suurem rõhk on analüüsi objektiivsusel ja teadmuspõhistel järeldustel. </w:t>
            </w:r>
          </w:p>
        </w:tc>
      </w:tr>
      <w:tr w:rsidR="009970F7" w:rsidRPr="0064418D" w14:paraId="76C77155" w14:textId="77777777" w:rsidTr="00A25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none" w:sz="0" w:space="0" w:color="auto"/>
              <w:bottom w:val="none" w:sz="0" w:space="0" w:color="auto"/>
              <w:right w:val="none" w:sz="0" w:space="0" w:color="auto"/>
            </w:tcBorders>
          </w:tcPr>
          <w:p w14:paraId="3D4763AB" w14:textId="6070262A" w:rsidR="0052558A" w:rsidRPr="0064418D" w:rsidRDefault="0052558A" w:rsidP="00170F1E">
            <w:pPr>
              <w:pStyle w:val="Loendilik"/>
              <w:numPr>
                <w:ilvl w:val="0"/>
                <w:numId w:val="33"/>
              </w:numPr>
              <w:spacing w:before="20" w:after="20"/>
              <w:ind w:left="459"/>
              <w:rPr>
                <w:rFonts w:ascii="Times New Roman" w:hAnsi="Times New Roman" w:cs="Times New Roman"/>
                <w:b w:val="0"/>
                <w:bCs w:val="0"/>
                <w:sz w:val="20"/>
                <w:szCs w:val="20"/>
              </w:rPr>
            </w:pPr>
            <w:r w:rsidRPr="0064418D">
              <w:rPr>
                <w:rFonts w:ascii="Times New Roman" w:hAnsi="Times New Roman" w:cs="Times New Roman"/>
                <w:b w:val="0"/>
                <w:bCs w:val="0"/>
                <w:sz w:val="20"/>
                <w:szCs w:val="20"/>
              </w:rPr>
              <w:t>Põhiseaduspärasuse analüüs</w:t>
            </w:r>
            <w:r w:rsidR="0059597B" w:rsidRPr="0064418D">
              <w:rPr>
                <w:rFonts w:ascii="Times New Roman" w:hAnsi="Times New Roman" w:cs="Times New Roman"/>
                <w:b w:val="0"/>
                <w:bCs w:val="0"/>
                <w:sz w:val="20"/>
                <w:szCs w:val="20"/>
              </w:rPr>
              <w:t xml:space="preserve"> ja andmekaitsealane mõjuhinnang</w:t>
            </w:r>
            <w:r w:rsidRPr="0064418D">
              <w:rPr>
                <w:rFonts w:ascii="Times New Roman" w:hAnsi="Times New Roman" w:cs="Times New Roman"/>
                <w:b w:val="0"/>
                <w:bCs w:val="0"/>
                <w:sz w:val="20"/>
                <w:szCs w:val="20"/>
              </w:rPr>
              <w:t xml:space="preserve"> on seletuskirjas paremini leitav</w:t>
            </w:r>
            <w:r w:rsidR="0059597B" w:rsidRPr="0064418D">
              <w:rPr>
                <w:rFonts w:ascii="Times New Roman" w:hAnsi="Times New Roman" w:cs="Times New Roman"/>
                <w:b w:val="0"/>
                <w:bCs w:val="0"/>
                <w:sz w:val="20"/>
                <w:szCs w:val="20"/>
              </w:rPr>
              <w:t>ad</w:t>
            </w:r>
            <w:r w:rsidRPr="0064418D">
              <w:rPr>
                <w:rFonts w:ascii="Times New Roman" w:hAnsi="Times New Roman" w:cs="Times New Roman"/>
                <w:b w:val="0"/>
                <w:bCs w:val="0"/>
                <w:sz w:val="20"/>
                <w:szCs w:val="20"/>
              </w:rPr>
              <w:t xml:space="preserve">. Eelnõu põhiseaduspärasust hinnatakse tervikuna. Väheneb risk, et kavandatakse sätteid, mis ei ole kooskõlas põhiseadusega. </w:t>
            </w:r>
          </w:p>
        </w:tc>
      </w:tr>
      <w:tr w:rsidR="00DD7FCF" w:rsidRPr="0064418D" w14:paraId="6338F34E" w14:textId="77777777" w:rsidTr="00A25228">
        <w:tc>
          <w:tcPr>
            <w:cnfStyle w:val="001000000000" w:firstRow="0" w:lastRow="0" w:firstColumn="1" w:lastColumn="0" w:oddVBand="0" w:evenVBand="0" w:oddHBand="0" w:evenHBand="0" w:firstRowFirstColumn="0" w:firstRowLastColumn="0" w:lastRowFirstColumn="0" w:lastRowLastColumn="0"/>
            <w:tcW w:w="9067" w:type="dxa"/>
          </w:tcPr>
          <w:p w14:paraId="011A2638" w14:textId="37A26E38" w:rsidR="00DD7FCF" w:rsidRPr="0064418D" w:rsidRDefault="00DD7FCF" w:rsidP="00170F1E">
            <w:pPr>
              <w:pStyle w:val="Loendilik"/>
              <w:numPr>
                <w:ilvl w:val="0"/>
                <w:numId w:val="33"/>
              </w:numPr>
              <w:spacing w:before="20" w:after="20"/>
              <w:ind w:left="459"/>
              <w:rPr>
                <w:rFonts w:ascii="Times New Roman" w:hAnsi="Times New Roman" w:cs="Times New Roman"/>
                <w:b w:val="0"/>
                <w:bCs w:val="0"/>
                <w:sz w:val="20"/>
                <w:szCs w:val="20"/>
              </w:rPr>
            </w:pPr>
            <w:r>
              <w:rPr>
                <w:rFonts w:ascii="Times New Roman" w:hAnsi="Times New Roman" w:cs="Times New Roman"/>
                <w:b w:val="0"/>
                <w:bCs w:val="0"/>
                <w:sz w:val="20"/>
                <w:szCs w:val="20"/>
              </w:rPr>
              <w:t xml:space="preserve">Seletuskirja sisukokkuvõte on </w:t>
            </w:r>
            <w:r w:rsidR="008B4BA5">
              <w:rPr>
                <w:rFonts w:ascii="Times New Roman" w:hAnsi="Times New Roman" w:cs="Times New Roman"/>
                <w:b w:val="0"/>
                <w:bCs w:val="0"/>
                <w:sz w:val="20"/>
                <w:szCs w:val="20"/>
              </w:rPr>
              <w:t>lihtsas</w:t>
            </w:r>
            <w:r w:rsidR="00186E52">
              <w:rPr>
                <w:rFonts w:ascii="Times New Roman" w:hAnsi="Times New Roman" w:cs="Times New Roman"/>
                <w:b w:val="0"/>
                <w:bCs w:val="0"/>
                <w:sz w:val="20"/>
                <w:szCs w:val="20"/>
              </w:rPr>
              <w:t>ti loetav</w:t>
            </w:r>
            <w:r w:rsidR="000A4584">
              <w:rPr>
                <w:rFonts w:ascii="Times New Roman" w:hAnsi="Times New Roman" w:cs="Times New Roman"/>
                <w:b w:val="0"/>
                <w:bCs w:val="0"/>
                <w:sz w:val="20"/>
                <w:szCs w:val="20"/>
              </w:rPr>
              <w:t xml:space="preserve"> </w:t>
            </w:r>
            <w:r w:rsidR="00773031">
              <w:rPr>
                <w:rFonts w:ascii="Times New Roman" w:hAnsi="Times New Roman" w:cs="Times New Roman"/>
                <w:b w:val="0"/>
                <w:bCs w:val="0"/>
                <w:sz w:val="20"/>
                <w:szCs w:val="20"/>
              </w:rPr>
              <w:t xml:space="preserve">ja annab selge ülevaate eelnõu </w:t>
            </w:r>
            <w:r w:rsidR="005C120D">
              <w:rPr>
                <w:rFonts w:ascii="Times New Roman" w:hAnsi="Times New Roman" w:cs="Times New Roman"/>
                <w:b w:val="0"/>
                <w:bCs w:val="0"/>
                <w:sz w:val="20"/>
                <w:szCs w:val="20"/>
              </w:rPr>
              <w:t>olemusest</w:t>
            </w:r>
            <w:r w:rsidR="00D04FE8">
              <w:rPr>
                <w:rFonts w:ascii="Times New Roman" w:hAnsi="Times New Roman" w:cs="Times New Roman"/>
                <w:b w:val="0"/>
                <w:bCs w:val="0"/>
                <w:sz w:val="20"/>
                <w:szCs w:val="20"/>
              </w:rPr>
              <w:t>.</w:t>
            </w:r>
            <w:r w:rsidR="00FE33DD">
              <w:rPr>
                <w:rFonts w:ascii="Times New Roman" w:hAnsi="Times New Roman" w:cs="Times New Roman"/>
                <w:b w:val="0"/>
                <w:bCs w:val="0"/>
                <w:sz w:val="20"/>
                <w:szCs w:val="20"/>
              </w:rPr>
              <w:t xml:space="preserve"> </w:t>
            </w:r>
          </w:p>
        </w:tc>
      </w:tr>
      <w:tr w:rsidR="009970F7" w:rsidRPr="0064418D" w14:paraId="13BBED8E" w14:textId="77777777" w:rsidTr="00A25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bottom w:val="single" w:sz="4" w:space="0" w:color="auto"/>
              <w:right w:val="none" w:sz="0" w:space="0" w:color="auto"/>
            </w:tcBorders>
          </w:tcPr>
          <w:p w14:paraId="5C53BE64" w14:textId="47E1DBB0" w:rsidR="0052558A" w:rsidRPr="0064418D" w:rsidRDefault="0052558A" w:rsidP="00170F1E">
            <w:pPr>
              <w:pStyle w:val="Loendilik"/>
              <w:numPr>
                <w:ilvl w:val="0"/>
                <w:numId w:val="33"/>
              </w:numPr>
              <w:spacing w:before="20" w:after="20"/>
              <w:ind w:left="459"/>
              <w:rPr>
                <w:rFonts w:ascii="Times New Roman" w:hAnsi="Times New Roman" w:cs="Times New Roman"/>
                <w:b w:val="0"/>
                <w:bCs w:val="0"/>
                <w:sz w:val="20"/>
                <w:szCs w:val="20"/>
              </w:rPr>
            </w:pPr>
            <w:r w:rsidRPr="0064418D">
              <w:rPr>
                <w:rFonts w:ascii="Times New Roman" w:hAnsi="Times New Roman" w:cs="Times New Roman"/>
                <w:b w:val="0"/>
                <w:bCs w:val="0"/>
                <w:sz w:val="20"/>
                <w:szCs w:val="20"/>
              </w:rPr>
              <w:t>Kui eelnõu vajadus tuleneb EL-i õigusest, tagat</w:t>
            </w:r>
            <w:r w:rsidR="00267A41" w:rsidRPr="0064418D">
              <w:rPr>
                <w:rFonts w:ascii="Times New Roman" w:hAnsi="Times New Roman" w:cs="Times New Roman"/>
                <w:b w:val="0"/>
                <w:bCs w:val="0"/>
                <w:sz w:val="20"/>
                <w:szCs w:val="20"/>
              </w:rPr>
              <w:t>a</w:t>
            </w:r>
            <w:r w:rsidR="00641360" w:rsidRPr="0064418D">
              <w:rPr>
                <w:rFonts w:ascii="Times New Roman" w:hAnsi="Times New Roman" w:cs="Times New Roman"/>
                <w:b w:val="0"/>
                <w:bCs w:val="0"/>
                <w:sz w:val="20"/>
                <w:szCs w:val="20"/>
              </w:rPr>
              <w:t>kse</w:t>
            </w:r>
            <w:r w:rsidRPr="0064418D">
              <w:rPr>
                <w:rFonts w:ascii="Times New Roman" w:hAnsi="Times New Roman" w:cs="Times New Roman"/>
                <w:b w:val="0"/>
                <w:bCs w:val="0"/>
                <w:sz w:val="20"/>
                <w:szCs w:val="20"/>
              </w:rPr>
              <w:t>, et seletuskirjas viidatakse varasemale protsessile, st Eesti seisukohtade kujundamise etapile. Selgelt eristat</w:t>
            </w:r>
            <w:r w:rsidR="001928C5" w:rsidRPr="0064418D">
              <w:rPr>
                <w:rFonts w:ascii="Times New Roman" w:hAnsi="Times New Roman" w:cs="Times New Roman"/>
                <w:b w:val="0"/>
                <w:bCs w:val="0"/>
                <w:sz w:val="20"/>
                <w:szCs w:val="20"/>
              </w:rPr>
              <w:t>a</w:t>
            </w:r>
            <w:r w:rsidR="00641360" w:rsidRPr="0064418D">
              <w:rPr>
                <w:rFonts w:ascii="Times New Roman" w:hAnsi="Times New Roman" w:cs="Times New Roman"/>
                <w:b w:val="0"/>
                <w:bCs w:val="0"/>
                <w:sz w:val="20"/>
                <w:szCs w:val="20"/>
              </w:rPr>
              <w:t>kse</w:t>
            </w:r>
            <w:r w:rsidRPr="0064418D">
              <w:rPr>
                <w:rFonts w:ascii="Times New Roman" w:hAnsi="Times New Roman" w:cs="Times New Roman"/>
                <w:b w:val="0"/>
                <w:bCs w:val="0"/>
                <w:sz w:val="20"/>
                <w:szCs w:val="20"/>
              </w:rPr>
              <w:t xml:space="preserve"> muudatused, mis tulenevad EL-i õigusest </w:t>
            </w:r>
            <w:r w:rsidR="004538A4" w:rsidRPr="0064418D">
              <w:rPr>
                <w:rFonts w:ascii="Times New Roman" w:hAnsi="Times New Roman" w:cs="Times New Roman"/>
                <w:b w:val="0"/>
                <w:bCs w:val="0"/>
                <w:sz w:val="20"/>
                <w:szCs w:val="20"/>
              </w:rPr>
              <w:t xml:space="preserve">või </w:t>
            </w:r>
            <w:r w:rsidRPr="0064418D">
              <w:rPr>
                <w:rFonts w:ascii="Times New Roman" w:hAnsi="Times New Roman" w:cs="Times New Roman"/>
                <w:b w:val="0"/>
                <w:bCs w:val="0"/>
                <w:sz w:val="20"/>
                <w:szCs w:val="20"/>
              </w:rPr>
              <w:t xml:space="preserve">riigisisesest vajadusest. Huvirühmadel ja Riigikogu liikmetel on parem ülevaade otsuste kujunemisest. </w:t>
            </w:r>
          </w:p>
        </w:tc>
      </w:tr>
      <w:tr w:rsidR="009970F7" w:rsidRPr="0064418D" w14:paraId="10C52046" w14:textId="77777777" w:rsidTr="00A25228">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right w:val="none" w:sz="0" w:space="0" w:color="auto"/>
            </w:tcBorders>
          </w:tcPr>
          <w:p w14:paraId="2B95114A" w14:textId="7BCF9E26" w:rsidR="0052558A" w:rsidRPr="0064418D" w:rsidRDefault="0052558A" w:rsidP="00170F1E">
            <w:pPr>
              <w:pStyle w:val="Loendilik"/>
              <w:numPr>
                <w:ilvl w:val="0"/>
                <w:numId w:val="33"/>
              </w:numPr>
              <w:spacing w:before="20" w:after="20"/>
              <w:ind w:left="459"/>
              <w:rPr>
                <w:rFonts w:ascii="Times New Roman" w:hAnsi="Times New Roman" w:cs="Times New Roman"/>
                <w:b w:val="0"/>
                <w:bCs w:val="0"/>
                <w:sz w:val="20"/>
                <w:szCs w:val="20"/>
              </w:rPr>
            </w:pPr>
            <w:r w:rsidRPr="0064418D">
              <w:rPr>
                <w:rFonts w:ascii="Times New Roman" w:hAnsi="Times New Roman" w:cs="Times New Roman"/>
                <w:b w:val="0"/>
                <w:bCs w:val="0"/>
                <w:sz w:val="20"/>
                <w:szCs w:val="20"/>
              </w:rPr>
              <w:t>Järelhindamised muutuvad süsteemsemaks ja nende arv suureneb. Õigusloojal</w:t>
            </w:r>
            <w:r w:rsidR="00DF4987" w:rsidRPr="0064418D">
              <w:rPr>
                <w:rFonts w:ascii="Times New Roman" w:hAnsi="Times New Roman" w:cs="Times New Roman"/>
                <w:b w:val="0"/>
                <w:bCs w:val="0"/>
                <w:sz w:val="20"/>
                <w:szCs w:val="20"/>
              </w:rPr>
              <w:t>e</w:t>
            </w:r>
            <w:r w:rsidRPr="0064418D">
              <w:rPr>
                <w:rFonts w:ascii="Times New Roman" w:hAnsi="Times New Roman" w:cs="Times New Roman"/>
                <w:b w:val="0"/>
                <w:bCs w:val="0"/>
                <w:sz w:val="20"/>
                <w:szCs w:val="20"/>
              </w:rPr>
              <w:t xml:space="preserve"> on selge, millal tuleb kavandada järelhindamine. Väheneb risk muudatusteks, mis viiakse ellu ja n-ö unustatakse. </w:t>
            </w:r>
          </w:p>
        </w:tc>
      </w:tr>
      <w:tr w:rsidR="009970F7" w:rsidRPr="0064418D" w14:paraId="76EB8868" w14:textId="77777777" w:rsidTr="00A25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tcPr>
          <w:p w14:paraId="7573CF7B" w14:textId="77777777" w:rsidR="0052558A" w:rsidRPr="0064418D" w:rsidRDefault="0052558A" w:rsidP="00170F1E">
            <w:pPr>
              <w:pStyle w:val="Loendilik"/>
              <w:numPr>
                <w:ilvl w:val="0"/>
                <w:numId w:val="33"/>
              </w:numPr>
              <w:spacing w:before="20" w:after="20"/>
              <w:ind w:left="459"/>
              <w:rPr>
                <w:rFonts w:ascii="Times New Roman" w:hAnsi="Times New Roman" w:cs="Times New Roman"/>
                <w:b w:val="0"/>
                <w:bCs w:val="0"/>
                <w:sz w:val="20"/>
                <w:szCs w:val="20"/>
              </w:rPr>
            </w:pPr>
            <w:r w:rsidRPr="0064418D">
              <w:rPr>
                <w:rFonts w:ascii="Times New Roman" w:hAnsi="Times New Roman" w:cs="Times New Roman"/>
                <w:b w:val="0"/>
                <w:bCs w:val="0"/>
                <w:sz w:val="20"/>
                <w:szCs w:val="20"/>
              </w:rPr>
              <w:t xml:space="preserve">Suureneb HÕNTE sätete selgus, vähenevad küsitavused ja mitmeti tõlgendamine. </w:t>
            </w:r>
          </w:p>
        </w:tc>
      </w:tr>
      <w:tr w:rsidR="009970F7" w:rsidRPr="0064418D" w14:paraId="6D367C39" w14:textId="77777777" w:rsidTr="00A25228">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tcPr>
          <w:p w14:paraId="44DCFF2F" w14:textId="06301853" w:rsidR="0052558A" w:rsidRPr="0064418D" w:rsidRDefault="0052558A" w:rsidP="00170F1E">
            <w:pPr>
              <w:pStyle w:val="Loendilik"/>
              <w:numPr>
                <w:ilvl w:val="0"/>
                <w:numId w:val="33"/>
              </w:numPr>
              <w:spacing w:before="20" w:after="20"/>
              <w:ind w:left="459"/>
              <w:rPr>
                <w:rFonts w:ascii="Times New Roman" w:hAnsi="Times New Roman" w:cs="Times New Roman"/>
                <w:b w:val="0"/>
                <w:bCs w:val="0"/>
                <w:sz w:val="20"/>
                <w:szCs w:val="20"/>
              </w:rPr>
            </w:pPr>
            <w:r w:rsidRPr="0064418D">
              <w:rPr>
                <w:rFonts w:ascii="Times New Roman" w:hAnsi="Times New Roman" w:cs="Times New Roman"/>
                <w:b w:val="0"/>
                <w:bCs w:val="0"/>
                <w:sz w:val="20"/>
                <w:szCs w:val="20"/>
              </w:rPr>
              <w:t>Vabariigi Valitsuse õigusloomes järgitakse senisest enam hea õigusloome põhimõtteid, suureneb üldine usaldus õigusloomeprotsessi vastu.</w:t>
            </w:r>
          </w:p>
        </w:tc>
      </w:tr>
      <w:tr w:rsidR="00FD55C3" w:rsidRPr="0064418D" w14:paraId="1EAA7ECF" w14:textId="77777777" w:rsidTr="00A25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shd w:val="clear" w:color="auto" w:fill="50637D" w:themeFill="text2" w:themeFillTint="E6"/>
          </w:tcPr>
          <w:p w14:paraId="5E4881DA" w14:textId="2A73BD6E" w:rsidR="0052558A" w:rsidRPr="0064418D" w:rsidRDefault="0052558A" w:rsidP="00E54891">
            <w:pPr>
              <w:spacing w:before="60" w:after="60"/>
              <w:jc w:val="both"/>
              <w:rPr>
                <w:rFonts w:ascii="Times New Roman" w:hAnsi="Times New Roman" w:cs="Times New Roman"/>
              </w:rPr>
            </w:pPr>
            <w:r w:rsidRPr="0064418D">
              <w:rPr>
                <w:rFonts w:ascii="Times New Roman" w:hAnsi="Times New Roman" w:cs="Times New Roman"/>
                <w:color w:val="FFFFFF" w:themeColor="background1"/>
              </w:rPr>
              <w:t>Riskid ja negatiivne mõju</w:t>
            </w:r>
          </w:p>
        </w:tc>
      </w:tr>
      <w:tr w:rsidR="009970F7" w:rsidRPr="0064418D" w14:paraId="6F5200F4" w14:textId="77777777" w:rsidTr="00A25228">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tcPr>
          <w:p w14:paraId="0DCF9349" w14:textId="48024866" w:rsidR="0052558A" w:rsidRPr="007C7B5A" w:rsidRDefault="0052558A" w:rsidP="00170F1E">
            <w:pPr>
              <w:pStyle w:val="Loendilik"/>
              <w:numPr>
                <w:ilvl w:val="0"/>
                <w:numId w:val="34"/>
              </w:numPr>
              <w:spacing w:before="20" w:after="20"/>
              <w:ind w:left="459"/>
              <w:rPr>
                <w:rFonts w:ascii="Times New Roman" w:hAnsi="Times New Roman" w:cs="Times New Roman"/>
                <w:b w:val="0"/>
                <w:sz w:val="20"/>
                <w:szCs w:val="20"/>
              </w:rPr>
            </w:pPr>
            <w:r w:rsidRPr="007C7B5A">
              <w:rPr>
                <w:rFonts w:ascii="Times New Roman" w:hAnsi="Times New Roman" w:cs="Times New Roman"/>
                <w:b w:val="0"/>
                <w:sz w:val="20"/>
                <w:szCs w:val="20"/>
              </w:rPr>
              <w:t xml:space="preserve">Risk, et </w:t>
            </w:r>
            <w:r w:rsidR="001D27D3" w:rsidRPr="007C7B5A">
              <w:rPr>
                <w:rFonts w:ascii="Times New Roman" w:hAnsi="Times New Roman" w:cs="Times New Roman"/>
                <w:b w:val="0"/>
                <w:sz w:val="20"/>
                <w:szCs w:val="20"/>
              </w:rPr>
              <w:t>algatuskirjad</w:t>
            </w:r>
            <w:r w:rsidRPr="007C7B5A">
              <w:rPr>
                <w:rFonts w:ascii="Times New Roman" w:hAnsi="Times New Roman" w:cs="Times New Roman"/>
                <w:b w:val="0"/>
                <w:sz w:val="20"/>
                <w:szCs w:val="20"/>
              </w:rPr>
              <w:t xml:space="preserve"> muutuvad sisult üldisemaks, mistõttu on lahenduste kooskõla muude õigusaktide või õiguse põhimõtetega raske selles etapis hinnata.</w:t>
            </w:r>
          </w:p>
        </w:tc>
      </w:tr>
      <w:tr w:rsidR="009970F7" w:rsidRPr="0064418D" w14:paraId="52AE9441" w14:textId="77777777" w:rsidTr="00A25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tcPr>
          <w:p w14:paraId="598B5E54" w14:textId="4FD2E98F" w:rsidR="0018431A" w:rsidRPr="007C7B5A" w:rsidRDefault="006735C1" w:rsidP="00170F1E">
            <w:pPr>
              <w:pStyle w:val="Loendilik"/>
              <w:numPr>
                <w:ilvl w:val="0"/>
                <w:numId w:val="34"/>
              </w:numPr>
              <w:spacing w:before="20" w:after="20"/>
              <w:ind w:left="459"/>
              <w:rPr>
                <w:rFonts w:ascii="Times New Roman" w:hAnsi="Times New Roman" w:cs="Times New Roman"/>
                <w:b w:val="0"/>
                <w:sz w:val="20"/>
                <w:szCs w:val="20"/>
              </w:rPr>
            </w:pPr>
            <w:r w:rsidRPr="007C7B5A">
              <w:rPr>
                <w:rFonts w:ascii="Times New Roman" w:hAnsi="Times New Roman" w:cs="Times New Roman"/>
                <w:b w:val="0"/>
                <w:sz w:val="20"/>
                <w:szCs w:val="20"/>
              </w:rPr>
              <w:t xml:space="preserve">Keeruline on prognoosida, kuidas rakendub ellu kohustus </w:t>
            </w:r>
            <w:r w:rsidR="00356025" w:rsidRPr="007C7B5A">
              <w:rPr>
                <w:rFonts w:ascii="Times New Roman" w:hAnsi="Times New Roman" w:cs="Times New Roman"/>
                <w:b w:val="0"/>
                <w:sz w:val="20"/>
                <w:szCs w:val="20"/>
              </w:rPr>
              <w:t xml:space="preserve">algatuskirja </w:t>
            </w:r>
            <w:r w:rsidRPr="007C7B5A">
              <w:rPr>
                <w:rFonts w:ascii="Times New Roman" w:hAnsi="Times New Roman" w:cs="Times New Roman"/>
                <w:b w:val="0"/>
                <w:sz w:val="20"/>
                <w:szCs w:val="20"/>
              </w:rPr>
              <w:t xml:space="preserve">etapis hinnata </w:t>
            </w:r>
            <w:r w:rsidR="00054E57" w:rsidRPr="007C7B5A">
              <w:rPr>
                <w:rFonts w:ascii="Times New Roman" w:hAnsi="Times New Roman" w:cs="Times New Roman"/>
                <w:b w:val="0"/>
                <w:sz w:val="20"/>
                <w:szCs w:val="20"/>
              </w:rPr>
              <w:t>automatiseerimisel põhinevaid la</w:t>
            </w:r>
            <w:r w:rsidR="00715B70" w:rsidRPr="007C7B5A">
              <w:rPr>
                <w:rFonts w:ascii="Times New Roman" w:hAnsi="Times New Roman" w:cs="Times New Roman"/>
                <w:b w:val="0"/>
                <w:sz w:val="20"/>
                <w:szCs w:val="20"/>
              </w:rPr>
              <w:t xml:space="preserve">hendusi. </w:t>
            </w:r>
            <w:r w:rsidR="00632550" w:rsidRPr="007C7B5A">
              <w:rPr>
                <w:rFonts w:ascii="Times New Roman" w:hAnsi="Times New Roman" w:cs="Times New Roman"/>
                <w:b w:val="0"/>
                <w:sz w:val="20"/>
                <w:szCs w:val="20"/>
              </w:rPr>
              <w:t xml:space="preserve">Muudatus </w:t>
            </w:r>
            <w:r w:rsidR="00072E72" w:rsidRPr="007C7B5A">
              <w:rPr>
                <w:rFonts w:ascii="Times New Roman" w:hAnsi="Times New Roman" w:cs="Times New Roman"/>
                <w:b w:val="0"/>
                <w:sz w:val="20"/>
                <w:szCs w:val="20"/>
              </w:rPr>
              <w:t xml:space="preserve">toob kaasa </w:t>
            </w:r>
            <w:r w:rsidR="00727B7E" w:rsidRPr="007C7B5A">
              <w:rPr>
                <w:rFonts w:ascii="Times New Roman" w:hAnsi="Times New Roman" w:cs="Times New Roman"/>
                <w:b w:val="0"/>
                <w:sz w:val="20"/>
                <w:szCs w:val="20"/>
              </w:rPr>
              <w:t>töökoormuse suurenemis</w:t>
            </w:r>
            <w:r w:rsidR="00072E72" w:rsidRPr="007C7B5A">
              <w:rPr>
                <w:rFonts w:ascii="Times New Roman" w:hAnsi="Times New Roman" w:cs="Times New Roman"/>
                <w:b w:val="0"/>
                <w:sz w:val="20"/>
                <w:szCs w:val="20"/>
              </w:rPr>
              <w:t>e.</w:t>
            </w:r>
          </w:p>
        </w:tc>
      </w:tr>
      <w:tr w:rsidR="009970F7" w:rsidRPr="0064418D" w14:paraId="45C304BD" w14:textId="77777777" w:rsidTr="00A25228">
        <w:tc>
          <w:tcPr>
            <w:cnfStyle w:val="001000000000" w:firstRow="0" w:lastRow="0" w:firstColumn="1" w:lastColumn="0" w:oddVBand="0" w:evenVBand="0" w:oddHBand="0" w:evenHBand="0" w:firstRowFirstColumn="0" w:firstRowLastColumn="0" w:lastRowFirstColumn="0" w:lastRowLastColumn="0"/>
            <w:tcW w:w="9067" w:type="dxa"/>
            <w:tcBorders>
              <w:bottom w:val="single" w:sz="4" w:space="0" w:color="auto"/>
              <w:right w:val="none" w:sz="0" w:space="0" w:color="auto"/>
            </w:tcBorders>
          </w:tcPr>
          <w:p w14:paraId="37FB7BA4" w14:textId="24117D3F" w:rsidR="0052558A" w:rsidRPr="007C7B5A" w:rsidRDefault="0052558A" w:rsidP="00170F1E">
            <w:pPr>
              <w:pStyle w:val="Loendilik"/>
              <w:numPr>
                <w:ilvl w:val="0"/>
                <w:numId w:val="34"/>
              </w:numPr>
              <w:spacing w:before="20" w:after="20"/>
              <w:ind w:left="459"/>
              <w:rPr>
                <w:rFonts w:ascii="Times New Roman" w:hAnsi="Times New Roman" w:cs="Times New Roman"/>
                <w:b w:val="0"/>
                <w:sz w:val="20"/>
                <w:szCs w:val="20"/>
              </w:rPr>
            </w:pPr>
            <w:r w:rsidRPr="007C7B5A">
              <w:rPr>
                <w:rFonts w:ascii="Times New Roman" w:hAnsi="Times New Roman" w:cs="Times New Roman"/>
                <w:b w:val="0"/>
                <w:sz w:val="20"/>
                <w:szCs w:val="20"/>
              </w:rPr>
              <w:t xml:space="preserve">Nõudeid seletuskirjas esitatavale infole täiendatakse, eelkõige </w:t>
            </w:r>
            <w:r w:rsidR="00A279B7" w:rsidRPr="007C7B5A">
              <w:rPr>
                <w:rFonts w:ascii="Times New Roman" w:hAnsi="Times New Roman" w:cs="Times New Roman"/>
                <w:b w:val="0"/>
                <w:sz w:val="20"/>
                <w:szCs w:val="20"/>
              </w:rPr>
              <w:t xml:space="preserve">seoses </w:t>
            </w:r>
            <w:r w:rsidRPr="007C7B5A">
              <w:rPr>
                <w:rFonts w:ascii="Times New Roman" w:hAnsi="Times New Roman" w:cs="Times New Roman"/>
                <w:b w:val="0"/>
                <w:sz w:val="20"/>
                <w:szCs w:val="20"/>
              </w:rPr>
              <w:t>EL-i õigusakti</w:t>
            </w:r>
            <w:r w:rsidR="00A279B7" w:rsidRPr="007C7B5A">
              <w:rPr>
                <w:rFonts w:ascii="Times New Roman" w:hAnsi="Times New Roman" w:cs="Times New Roman"/>
                <w:b w:val="0"/>
                <w:sz w:val="20"/>
                <w:szCs w:val="20"/>
              </w:rPr>
              <w:t>dega</w:t>
            </w:r>
            <w:r w:rsidRPr="007C7B5A">
              <w:rPr>
                <w:rFonts w:ascii="Times New Roman" w:hAnsi="Times New Roman" w:cs="Times New Roman"/>
                <w:b w:val="0"/>
                <w:sz w:val="20"/>
                <w:szCs w:val="20"/>
              </w:rPr>
              <w:t xml:space="preserve">. </w:t>
            </w:r>
            <w:r w:rsidR="00715CC8" w:rsidRPr="007C7B5A">
              <w:rPr>
                <w:rFonts w:ascii="Times New Roman" w:hAnsi="Times New Roman" w:cs="Times New Roman"/>
                <w:b w:val="0"/>
                <w:sz w:val="20"/>
                <w:szCs w:val="20"/>
              </w:rPr>
              <w:t>Õ</w:t>
            </w:r>
            <w:r w:rsidRPr="007C7B5A">
              <w:rPr>
                <w:rFonts w:ascii="Times New Roman" w:hAnsi="Times New Roman" w:cs="Times New Roman"/>
                <w:b w:val="0"/>
                <w:sz w:val="20"/>
                <w:szCs w:val="20"/>
              </w:rPr>
              <w:t>igusloomega tegelevate ametnike</w:t>
            </w:r>
            <w:r w:rsidR="00715CC8" w:rsidRPr="007C7B5A">
              <w:rPr>
                <w:rFonts w:ascii="Times New Roman" w:hAnsi="Times New Roman" w:cs="Times New Roman"/>
                <w:b w:val="0"/>
                <w:sz w:val="20"/>
                <w:szCs w:val="20"/>
              </w:rPr>
              <w:t xml:space="preserve"> koormus </w:t>
            </w:r>
            <w:r w:rsidR="001F7F96" w:rsidRPr="007C7B5A">
              <w:rPr>
                <w:rFonts w:ascii="Times New Roman" w:hAnsi="Times New Roman" w:cs="Times New Roman"/>
                <w:b w:val="0"/>
                <w:sz w:val="20"/>
                <w:szCs w:val="20"/>
              </w:rPr>
              <w:t xml:space="preserve">võib </w:t>
            </w:r>
            <w:r w:rsidR="00715CC8" w:rsidRPr="007C7B5A">
              <w:rPr>
                <w:rFonts w:ascii="Times New Roman" w:hAnsi="Times New Roman" w:cs="Times New Roman"/>
                <w:b w:val="0"/>
                <w:sz w:val="20"/>
                <w:szCs w:val="20"/>
              </w:rPr>
              <w:t>suurene</w:t>
            </w:r>
            <w:r w:rsidR="001F7F96" w:rsidRPr="007C7B5A">
              <w:rPr>
                <w:rFonts w:ascii="Times New Roman" w:hAnsi="Times New Roman" w:cs="Times New Roman"/>
                <w:b w:val="0"/>
                <w:sz w:val="20"/>
                <w:szCs w:val="20"/>
              </w:rPr>
              <w:t xml:space="preserve">da </w:t>
            </w:r>
            <w:r w:rsidR="00F83A9D" w:rsidRPr="007C7B5A">
              <w:rPr>
                <w:rFonts w:ascii="Times New Roman" w:hAnsi="Times New Roman" w:cs="Times New Roman"/>
                <w:b w:val="0"/>
                <w:sz w:val="20"/>
                <w:szCs w:val="20"/>
              </w:rPr>
              <w:t>infotehnoloogiliste arendustega kaasneva kulu hindamise</w:t>
            </w:r>
            <w:r w:rsidR="00684CF8" w:rsidRPr="007C7B5A">
              <w:rPr>
                <w:rFonts w:ascii="Times New Roman" w:hAnsi="Times New Roman" w:cs="Times New Roman"/>
                <w:b w:val="0"/>
                <w:sz w:val="20"/>
                <w:szCs w:val="20"/>
              </w:rPr>
              <w:t>ga seoses</w:t>
            </w:r>
            <w:r w:rsidRPr="007C7B5A">
              <w:rPr>
                <w:rFonts w:ascii="Times New Roman" w:hAnsi="Times New Roman" w:cs="Times New Roman"/>
                <w:b w:val="0"/>
                <w:sz w:val="20"/>
                <w:szCs w:val="20"/>
              </w:rPr>
              <w:t xml:space="preserve">. </w:t>
            </w:r>
          </w:p>
        </w:tc>
      </w:tr>
      <w:tr w:rsidR="009970F7" w:rsidRPr="0064418D" w14:paraId="53EB266F" w14:textId="77777777" w:rsidTr="00A25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bottom w:val="single" w:sz="4" w:space="0" w:color="auto"/>
              <w:right w:val="none" w:sz="0" w:space="0" w:color="auto"/>
            </w:tcBorders>
          </w:tcPr>
          <w:p w14:paraId="6599AF68" w14:textId="2908BA9C" w:rsidR="0052558A" w:rsidRPr="007C7B5A" w:rsidRDefault="0052558A" w:rsidP="00170F1E">
            <w:pPr>
              <w:pStyle w:val="Loendilik"/>
              <w:numPr>
                <w:ilvl w:val="0"/>
                <w:numId w:val="34"/>
              </w:numPr>
              <w:spacing w:before="20" w:after="20"/>
              <w:ind w:left="459"/>
              <w:rPr>
                <w:rFonts w:ascii="Times New Roman" w:hAnsi="Times New Roman" w:cs="Times New Roman"/>
                <w:b w:val="0"/>
                <w:sz w:val="20"/>
                <w:szCs w:val="20"/>
              </w:rPr>
            </w:pPr>
            <w:r w:rsidRPr="007C7B5A">
              <w:rPr>
                <w:rFonts w:ascii="Times New Roman" w:hAnsi="Times New Roman" w:cs="Times New Roman"/>
                <w:b w:val="0"/>
                <w:sz w:val="20"/>
                <w:szCs w:val="20"/>
              </w:rPr>
              <w:t>Mõju hindamise süsteemi ümberkujundami</w:t>
            </w:r>
            <w:r w:rsidR="00865F05" w:rsidRPr="007C7B5A">
              <w:rPr>
                <w:rFonts w:ascii="Times New Roman" w:hAnsi="Times New Roman" w:cs="Times New Roman"/>
                <w:b w:val="0"/>
                <w:sz w:val="20"/>
                <w:szCs w:val="20"/>
              </w:rPr>
              <w:t>ne</w:t>
            </w:r>
            <w:r w:rsidRPr="007C7B5A">
              <w:rPr>
                <w:rFonts w:ascii="Times New Roman" w:hAnsi="Times New Roman" w:cs="Times New Roman"/>
                <w:b w:val="0"/>
                <w:sz w:val="20"/>
                <w:szCs w:val="20"/>
              </w:rPr>
              <w:t xml:space="preserve"> </w:t>
            </w:r>
            <w:r w:rsidR="00865F05" w:rsidRPr="007C7B5A">
              <w:rPr>
                <w:rFonts w:ascii="Times New Roman" w:hAnsi="Times New Roman" w:cs="Times New Roman"/>
                <w:b w:val="0"/>
                <w:sz w:val="20"/>
                <w:szCs w:val="20"/>
              </w:rPr>
              <w:t>toob</w:t>
            </w:r>
            <w:r w:rsidRPr="007C7B5A">
              <w:rPr>
                <w:rFonts w:ascii="Times New Roman" w:hAnsi="Times New Roman" w:cs="Times New Roman"/>
                <w:b w:val="0"/>
                <w:sz w:val="20"/>
                <w:szCs w:val="20"/>
              </w:rPr>
              <w:t xml:space="preserve"> </w:t>
            </w:r>
            <w:r w:rsidR="00E404FF" w:rsidRPr="007C7B5A">
              <w:rPr>
                <w:rFonts w:ascii="Times New Roman" w:hAnsi="Times New Roman" w:cs="Times New Roman"/>
                <w:b w:val="0"/>
                <w:sz w:val="20"/>
                <w:szCs w:val="20"/>
              </w:rPr>
              <w:t xml:space="preserve">kaasa </w:t>
            </w:r>
            <w:r w:rsidRPr="007C7B5A">
              <w:rPr>
                <w:rFonts w:ascii="Times New Roman" w:hAnsi="Times New Roman" w:cs="Times New Roman"/>
                <w:b w:val="0"/>
                <w:sz w:val="20"/>
                <w:szCs w:val="20"/>
              </w:rPr>
              <w:t>teatav</w:t>
            </w:r>
            <w:r w:rsidR="00865F05" w:rsidRPr="007C7B5A">
              <w:rPr>
                <w:rFonts w:ascii="Times New Roman" w:hAnsi="Times New Roman" w:cs="Times New Roman"/>
                <w:b w:val="0"/>
                <w:sz w:val="20"/>
                <w:szCs w:val="20"/>
              </w:rPr>
              <w:t>a</w:t>
            </w:r>
            <w:r w:rsidRPr="007C7B5A">
              <w:rPr>
                <w:rFonts w:ascii="Times New Roman" w:hAnsi="Times New Roman" w:cs="Times New Roman"/>
                <w:b w:val="0"/>
                <w:sz w:val="20"/>
                <w:szCs w:val="20"/>
              </w:rPr>
              <w:t xml:space="preserve"> määramatus</w:t>
            </w:r>
            <w:r w:rsidR="00C3222E" w:rsidRPr="007C7B5A">
              <w:rPr>
                <w:rFonts w:ascii="Times New Roman" w:hAnsi="Times New Roman" w:cs="Times New Roman"/>
                <w:b w:val="0"/>
                <w:sz w:val="20"/>
                <w:szCs w:val="20"/>
              </w:rPr>
              <w:t>e</w:t>
            </w:r>
            <w:r w:rsidRPr="007C7B5A">
              <w:rPr>
                <w:rFonts w:ascii="Times New Roman" w:hAnsi="Times New Roman" w:cs="Times New Roman"/>
                <w:b w:val="0"/>
                <w:sz w:val="20"/>
                <w:szCs w:val="20"/>
              </w:rPr>
              <w:t xml:space="preserve"> rakendumises. </w:t>
            </w:r>
          </w:p>
        </w:tc>
      </w:tr>
      <w:tr w:rsidR="004455B2" w:rsidRPr="0064418D" w14:paraId="7F12E115" w14:textId="77777777" w:rsidTr="00A25228">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bottom w:val="single" w:sz="4" w:space="0" w:color="auto"/>
            </w:tcBorders>
          </w:tcPr>
          <w:p w14:paraId="432860B5" w14:textId="3BDB5D29" w:rsidR="004455B2" w:rsidRPr="007C7B5A" w:rsidRDefault="00BC2C6E" w:rsidP="00170F1E">
            <w:pPr>
              <w:pStyle w:val="Loendilik"/>
              <w:numPr>
                <w:ilvl w:val="0"/>
                <w:numId w:val="34"/>
              </w:numPr>
              <w:spacing w:before="20" w:after="20"/>
              <w:ind w:left="459"/>
              <w:rPr>
                <w:rFonts w:ascii="Times New Roman" w:hAnsi="Times New Roman" w:cs="Times New Roman"/>
                <w:b w:val="0"/>
                <w:sz w:val="20"/>
                <w:szCs w:val="20"/>
              </w:rPr>
            </w:pPr>
            <w:r w:rsidRPr="007C7B5A">
              <w:rPr>
                <w:rFonts w:ascii="Times New Roman" w:hAnsi="Times New Roman" w:cs="Times New Roman"/>
                <w:b w:val="0"/>
                <w:sz w:val="20"/>
                <w:szCs w:val="20"/>
              </w:rPr>
              <w:t>Kohustust kasutada seletuskirja sisukokkuvõttes lihtsat keelt võidakse tõlgendada erinevalt</w:t>
            </w:r>
            <w:r w:rsidR="004240D1" w:rsidRPr="007C7B5A">
              <w:rPr>
                <w:rFonts w:ascii="Times New Roman" w:hAnsi="Times New Roman" w:cs="Times New Roman"/>
                <w:b w:val="0"/>
                <w:sz w:val="20"/>
                <w:szCs w:val="20"/>
              </w:rPr>
              <w:t>, mistõttu on raske prognoosida, mi</w:t>
            </w:r>
            <w:r w:rsidR="002928AA" w:rsidRPr="007C7B5A">
              <w:rPr>
                <w:rFonts w:ascii="Times New Roman" w:hAnsi="Times New Roman" w:cs="Times New Roman"/>
                <w:b w:val="0"/>
                <w:sz w:val="20"/>
                <w:szCs w:val="20"/>
              </w:rPr>
              <w:t>lliseks sisukokkuvõtted kujunevad.</w:t>
            </w:r>
          </w:p>
        </w:tc>
      </w:tr>
      <w:tr w:rsidR="009970F7" w:rsidRPr="0064418D" w14:paraId="3163B674" w14:textId="77777777" w:rsidTr="00A25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tcPr>
          <w:p w14:paraId="7F2E619D" w14:textId="77777777" w:rsidR="0052558A" w:rsidRPr="007C7B5A" w:rsidRDefault="0052558A" w:rsidP="00170F1E">
            <w:pPr>
              <w:pStyle w:val="Loendilik"/>
              <w:numPr>
                <w:ilvl w:val="0"/>
                <w:numId w:val="34"/>
              </w:numPr>
              <w:spacing w:before="20" w:after="20"/>
              <w:ind w:left="459"/>
              <w:rPr>
                <w:rFonts w:ascii="Times New Roman" w:hAnsi="Times New Roman" w:cs="Times New Roman"/>
                <w:b w:val="0"/>
                <w:sz w:val="20"/>
                <w:szCs w:val="20"/>
              </w:rPr>
            </w:pPr>
            <w:r w:rsidRPr="007C7B5A">
              <w:rPr>
                <w:rFonts w:ascii="Times New Roman" w:hAnsi="Times New Roman" w:cs="Times New Roman"/>
                <w:b w:val="0"/>
                <w:sz w:val="20"/>
                <w:szCs w:val="20"/>
              </w:rPr>
              <w:t xml:space="preserve">HÕNTE muutmine võib tingida vajaduse muuta ka Riigikogu normitehnika eeskirja. </w:t>
            </w:r>
          </w:p>
        </w:tc>
      </w:tr>
      <w:tr w:rsidR="003221D6" w:rsidRPr="0064418D" w14:paraId="3DEB795E" w14:textId="77777777" w:rsidTr="00A25228">
        <w:tc>
          <w:tcPr>
            <w:cnfStyle w:val="001000000000" w:firstRow="0" w:lastRow="0" w:firstColumn="1" w:lastColumn="0" w:oddVBand="0" w:evenVBand="0" w:oddHBand="0" w:evenHBand="0" w:firstRowFirstColumn="0" w:firstRowLastColumn="0" w:lastRowFirstColumn="0" w:lastRowLastColumn="0"/>
            <w:tcW w:w="9067" w:type="dxa"/>
            <w:tcBorders>
              <w:top w:val="single" w:sz="4" w:space="0" w:color="auto"/>
              <w:bottom w:val="single" w:sz="4" w:space="0" w:color="auto"/>
              <w:right w:val="single" w:sz="4" w:space="0" w:color="auto"/>
            </w:tcBorders>
          </w:tcPr>
          <w:p w14:paraId="60BFECC7" w14:textId="73FDDA5F" w:rsidR="003221D6" w:rsidRPr="007C7B5A" w:rsidRDefault="003221D6" w:rsidP="00170F1E">
            <w:pPr>
              <w:pStyle w:val="Loendilik"/>
              <w:numPr>
                <w:ilvl w:val="0"/>
                <w:numId w:val="34"/>
              </w:numPr>
              <w:spacing w:before="20" w:after="20"/>
              <w:ind w:left="459"/>
              <w:rPr>
                <w:rFonts w:ascii="Times New Roman" w:hAnsi="Times New Roman" w:cs="Times New Roman"/>
                <w:b w:val="0"/>
                <w:sz w:val="20"/>
                <w:szCs w:val="20"/>
              </w:rPr>
            </w:pPr>
            <w:r w:rsidRPr="007C7B5A">
              <w:rPr>
                <w:rFonts w:ascii="Times New Roman" w:hAnsi="Times New Roman" w:cs="Times New Roman"/>
                <w:b w:val="0"/>
                <w:sz w:val="20"/>
                <w:szCs w:val="20"/>
              </w:rPr>
              <w:t>Muudatus</w:t>
            </w:r>
            <w:r w:rsidR="008C6EC6" w:rsidRPr="007C7B5A">
              <w:rPr>
                <w:rFonts w:ascii="Times New Roman" w:hAnsi="Times New Roman" w:cs="Times New Roman"/>
                <w:b w:val="0"/>
                <w:sz w:val="20"/>
                <w:szCs w:val="20"/>
              </w:rPr>
              <w:t>ed mõjutavad KOKS-i kaudu kohaliku omavalitsuse määrusloomet</w:t>
            </w:r>
            <w:r w:rsidR="001C7C5B" w:rsidRPr="007C7B5A">
              <w:rPr>
                <w:rFonts w:ascii="Times New Roman" w:hAnsi="Times New Roman" w:cs="Times New Roman"/>
                <w:b w:val="0"/>
                <w:sz w:val="20"/>
                <w:szCs w:val="20"/>
              </w:rPr>
              <w:t xml:space="preserve">. </w:t>
            </w:r>
            <w:r w:rsidR="00D424EE" w:rsidRPr="007C7B5A">
              <w:rPr>
                <w:rFonts w:ascii="Times New Roman" w:hAnsi="Times New Roman" w:cs="Times New Roman"/>
                <w:b w:val="0"/>
                <w:sz w:val="20"/>
                <w:szCs w:val="20"/>
              </w:rPr>
              <w:t xml:space="preserve">Väiksematel </w:t>
            </w:r>
            <w:r w:rsidR="002C78F7" w:rsidRPr="007C7B5A">
              <w:rPr>
                <w:rFonts w:ascii="Times New Roman" w:hAnsi="Times New Roman" w:cs="Times New Roman"/>
                <w:b w:val="0"/>
                <w:sz w:val="20"/>
                <w:szCs w:val="20"/>
              </w:rPr>
              <w:t>omavalitsus</w:t>
            </w:r>
            <w:r w:rsidR="00F70076" w:rsidRPr="007C7B5A">
              <w:rPr>
                <w:rFonts w:ascii="Times New Roman" w:hAnsi="Times New Roman" w:cs="Times New Roman"/>
                <w:b w:val="0"/>
                <w:sz w:val="20"/>
                <w:szCs w:val="20"/>
              </w:rPr>
              <w:t xml:space="preserve">üksustel </w:t>
            </w:r>
            <w:r w:rsidR="00D424EE" w:rsidRPr="007C7B5A">
              <w:rPr>
                <w:rFonts w:ascii="Times New Roman" w:hAnsi="Times New Roman" w:cs="Times New Roman"/>
                <w:b w:val="0"/>
                <w:sz w:val="20"/>
                <w:szCs w:val="20"/>
              </w:rPr>
              <w:t xml:space="preserve">võib olla keeruline </w:t>
            </w:r>
            <w:r w:rsidR="00AA60BA" w:rsidRPr="007C7B5A">
              <w:rPr>
                <w:rFonts w:ascii="Times New Roman" w:hAnsi="Times New Roman" w:cs="Times New Roman"/>
                <w:b w:val="0"/>
                <w:sz w:val="20"/>
                <w:szCs w:val="20"/>
              </w:rPr>
              <w:t>HÕNTE nõudeid järgida.</w:t>
            </w:r>
            <w:r w:rsidR="00F70076" w:rsidRPr="007C7B5A">
              <w:rPr>
                <w:rFonts w:ascii="Times New Roman" w:hAnsi="Times New Roman" w:cs="Times New Roman"/>
                <w:b w:val="0"/>
                <w:sz w:val="20"/>
                <w:szCs w:val="20"/>
              </w:rPr>
              <w:t xml:space="preserve"> </w:t>
            </w:r>
          </w:p>
        </w:tc>
      </w:tr>
      <w:tr w:rsidR="009970F7" w:rsidRPr="0064418D" w14:paraId="1CF46DC2" w14:textId="77777777" w:rsidTr="00A252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tcBorders>
              <w:right w:val="none" w:sz="0" w:space="0" w:color="auto"/>
            </w:tcBorders>
          </w:tcPr>
          <w:p w14:paraId="595B41B4" w14:textId="403617B5" w:rsidR="0052558A" w:rsidRPr="007C7B5A" w:rsidRDefault="0052558A" w:rsidP="00170F1E">
            <w:pPr>
              <w:pStyle w:val="Loendilik"/>
              <w:numPr>
                <w:ilvl w:val="0"/>
                <w:numId w:val="34"/>
              </w:numPr>
              <w:spacing w:before="20" w:after="20"/>
              <w:ind w:left="459"/>
              <w:rPr>
                <w:rFonts w:ascii="Times New Roman" w:hAnsi="Times New Roman" w:cs="Times New Roman"/>
                <w:b w:val="0"/>
                <w:sz w:val="20"/>
                <w:szCs w:val="20"/>
              </w:rPr>
            </w:pPr>
            <w:r w:rsidRPr="007C7B5A">
              <w:rPr>
                <w:rFonts w:ascii="Times New Roman" w:hAnsi="Times New Roman" w:cs="Times New Roman"/>
                <w:b w:val="0"/>
                <w:sz w:val="20"/>
                <w:szCs w:val="20"/>
              </w:rPr>
              <w:t xml:space="preserve">Muudatustega kohanemine võtab teatava aja, </w:t>
            </w:r>
            <w:r w:rsidR="00DE675F" w:rsidRPr="007C7B5A">
              <w:rPr>
                <w:rFonts w:ascii="Times New Roman" w:hAnsi="Times New Roman" w:cs="Times New Roman"/>
                <w:b w:val="0"/>
                <w:sz w:val="20"/>
                <w:szCs w:val="20"/>
              </w:rPr>
              <w:t xml:space="preserve">üleminekul </w:t>
            </w:r>
            <w:r w:rsidR="00F52471" w:rsidRPr="007C7B5A">
              <w:rPr>
                <w:rFonts w:ascii="Times New Roman" w:hAnsi="Times New Roman" w:cs="Times New Roman"/>
                <w:b w:val="0"/>
                <w:sz w:val="20"/>
                <w:szCs w:val="20"/>
              </w:rPr>
              <w:t xml:space="preserve">on </w:t>
            </w:r>
            <w:r w:rsidRPr="007C7B5A">
              <w:rPr>
                <w:rFonts w:ascii="Times New Roman" w:hAnsi="Times New Roman" w:cs="Times New Roman"/>
                <w:b w:val="0"/>
                <w:sz w:val="20"/>
                <w:szCs w:val="20"/>
              </w:rPr>
              <w:t>vaja ministeeriume</w:t>
            </w:r>
            <w:r w:rsidR="00F52471" w:rsidRPr="007C7B5A">
              <w:rPr>
                <w:rFonts w:ascii="Times New Roman" w:hAnsi="Times New Roman" w:cs="Times New Roman"/>
                <w:b w:val="0"/>
                <w:sz w:val="20"/>
                <w:szCs w:val="20"/>
              </w:rPr>
              <w:t xml:space="preserve"> toe</w:t>
            </w:r>
            <w:r w:rsidR="00743EB2" w:rsidRPr="007C7B5A">
              <w:rPr>
                <w:rFonts w:ascii="Times New Roman" w:hAnsi="Times New Roman" w:cs="Times New Roman"/>
                <w:b w:val="0"/>
                <w:sz w:val="20"/>
                <w:szCs w:val="20"/>
              </w:rPr>
              <w:t>tada</w:t>
            </w:r>
            <w:r w:rsidRPr="007C7B5A">
              <w:rPr>
                <w:rFonts w:ascii="Times New Roman" w:hAnsi="Times New Roman" w:cs="Times New Roman"/>
                <w:b w:val="0"/>
                <w:sz w:val="20"/>
                <w:szCs w:val="20"/>
              </w:rPr>
              <w:t>.</w:t>
            </w:r>
          </w:p>
        </w:tc>
      </w:tr>
    </w:tbl>
    <w:p w14:paraId="60AD8042" w14:textId="77777777" w:rsidR="00EC6E02" w:rsidRPr="00386F85" w:rsidRDefault="00EC6E02" w:rsidP="00EC6E02">
      <w:pPr>
        <w:keepNext/>
        <w:overflowPunct w:val="0"/>
        <w:autoSpaceDE w:val="0"/>
        <w:autoSpaceDN w:val="0"/>
        <w:adjustRightInd w:val="0"/>
        <w:spacing w:after="0" w:line="240" w:lineRule="auto"/>
        <w:jc w:val="both"/>
        <w:outlineLvl w:val="0"/>
        <w:rPr>
          <w:rFonts w:ascii="Times New Roman" w:eastAsia="Times New Roman" w:hAnsi="Times New Roman" w:cs="Times New Roman"/>
          <w:b/>
          <w:bCs/>
          <w:kern w:val="32"/>
          <w:sz w:val="24"/>
          <w:szCs w:val="24"/>
          <w:lang w:eastAsia="et-EE"/>
        </w:rPr>
      </w:pPr>
    </w:p>
    <w:bookmarkEnd w:id="8"/>
    <w:p w14:paraId="21EF163F" w14:textId="63253FE2" w:rsidR="00EC6E02" w:rsidRPr="001B044D" w:rsidRDefault="001B044D" w:rsidP="001B044D">
      <w:pPr>
        <w:keepNext/>
        <w:overflowPunct w:val="0"/>
        <w:autoSpaceDE w:val="0"/>
        <w:autoSpaceDN w:val="0"/>
        <w:adjustRightInd w:val="0"/>
        <w:spacing w:after="0" w:line="240" w:lineRule="auto"/>
        <w:outlineLvl w:val="0"/>
        <w:rPr>
          <w:rFonts w:ascii="Times New Roman" w:eastAsia="Times New Roman" w:hAnsi="Times New Roman" w:cs="Times New Roman"/>
          <w:b/>
          <w:bCs/>
          <w:kern w:val="32"/>
          <w:sz w:val="24"/>
          <w:szCs w:val="24"/>
          <w:lang w:eastAsia="et-EE"/>
        </w:rPr>
      </w:pPr>
      <w:r>
        <w:rPr>
          <w:rFonts w:ascii="Times New Roman" w:eastAsia="Times New Roman" w:hAnsi="Times New Roman" w:cs="Times New Roman"/>
          <w:b/>
          <w:bCs/>
          <w:kern w:val="32"/>
          <w:sz w:val="24"/>
          <w:szCs w:val="24"/>
          <w:lang w:eastAsia="et-EE"/>
        </w:rPr>
        <w:t xml:space="preserve">5. </w:t>
      </w:r>
      <w:r w:rsidR="000D32EF" w:rsidRPr="001B044D">
        <w:rPr>
          <w:rFonts w:ascii="Times New Roman" w:eastAsia="Times New Roman" w:hAnsi="Times New Roman" w:cs="Times New Roman"/>
          <w:b/>
          <w:bCs/>
          <w:kern w:val="32"/>
          <w:sz w:val="24"/>
          <w:szCs w:val="24"/>
          <w:lang w:eastAsia="et-EE"/>
        </w:rPr>
        <w:t>Määruse rakendamisega seotud tegevused, vajalikud kulud ja määruse rakendamise eeldatavad tulud</w:t>
      </w:r>
    </w:p>
    <w:p w14:paraId="493F41BC" w14:textId="77777777" w:rsidR="007C7B5A" w:rsidRPr="001B044D" w:rsidRDefault="007C7B5A" w:rsidP="001B044D">
      <w:pPr>
        <w:keepNext/>
        <w:overflowPunct w:val="0"/>
        <w:autoSpaceDE w:val="0"/>
        <w:autoSpaceDN w:val="0"/>
        <w:adjustRightInd w:val="0"/>
        <w:spacing w:after="0" w:line="240" w:lineRule="auto"/>
        <w:outlineLvl w:val="0"/>
        <w:rPr>
          <w:rFonts w:ascii="Times New Roman" w:eastAsia="Times New Roman" w:hAnsi="Times New Roman" w:cs="Times New Roman"/>
          <w:b/>
          <w:bCs/>
          <w:kern w:val="32"/>
          <w:sz w:val="24"/>
          <w:szCs w:val="24"/>
          <w:lang w:eastAsia="et-EE"/>
        </w:rPr>
      </w:pPr>
    </w:p>
    <w:p w14:paraId="2E8F8C66" w14:textId="7AE12D7D" w:rsidR="003D1463" w:rsidRPr="00F131AA" w:rsidRDefault="00D46CAC" w:rsidP="003D1463">
      <w:pPr>
        <w:jc w:val="both"/>
        <w:rPr>
          <w:rFonts w:ascii="Times New Roman" w:hAnsi="Times New Roman" w:cs="Times New Roman"/>
          <w:sz w:val="24"/>
          <w:szCs w:val="24"/>
        </w:rPr>
      </w:pPr>
      <w:r w:rsidRPr="00F131AA">
        <w:rPr>
          <w:rFonts w:ascii="Times New Roman" w:hAnsi="Times New Roman" w:cs="Times New Roman"/>
          <w:sz w:val="24"/>
          <w:szCs w:val="24"/>
        </w:rPr>
        <w:t xml:space="preserve">Eelnõukohase määruse </w:t>
      </w:r>
      <w:r w:rsidR="00271A2C" w:rsidRPr="00F131AA">
        <w:rPr>
          <w:rFonts w:ascii="Times New Roman" w:hAnsi="Times New Roman" w:cs="Times New Roman"/>
          <w:sz w:val="24"/>
          <w:szCs w:val="24"/>
        </w:rPr>
        <w:t>rakendamisel ei ole rahalist mõju riigi ega kohalik</w:t>
      </w:r>
      <w:r w:rsidR="00B53F6E">
        <w:rPr>
          <w:rFonts w:ascii="Times New Roman" w:hAnsi="Times New Roman" w:cs="Times New Roman"/>
          <w:sz w:val="24"/>
          <w:szCs w:val="24"/>
        </w:rPr>
        <w:t>u</w:t>
      </w:r>
      <w:r w:rsidR="00271A2C" w:rsidRPr="00F131AA">
        <w:rPr>
          <w:rFonts w:ascii="Times New Roman" w:hAnsi="Times New Roman" w:cs="Times New Roman"/>
          <w:sz w:val="24"/>
          <w:szCs w:val="24"/>
        </w:rPr>
        <w:t xml:space="preserve"> omavalitsus</w:t>
      </w:r>
      <w:r w:rsidR="00B53F6E">
        <w:rPr>
          <w:rFonts w:ascii="Times New Roman" w:hAnsi="Times New Roman" w:cs="Times New Roman"/>
          <w:sz w:val="24"/>
          <w:szCs w:val="24"/>
        </w:rPr>
        <w:t>e üksus</w:t>
      </w:r>
      <w:r w:rsidR="00271A2C" w:rsidRPr="00F131AA">
        <w:rPr>
          <w:rFonts w:ascii="Times New Roman" w:hAnsi="Times New Roman" w:cs="Times New Roman"/>
          <w:sz w:val="24"/>
          <w:szCs w:val="24"/>
        </w:rPr>
        <w:t xml:space="preserve">te eelarvele. </w:t>
      </w:r>
      <w:r w:rsidR="00BD1758" w:rsidRPr="00F131AA">
        <w:rPr>
          <w:rFonts w:ascii="Times New Roman" w:hAnsi="Times New Roman" w:cs="Times New Roman"/>
          <w:sz w:val="24"/>
          <w:szCs w:val="24"/>
        </w:rPr>
        <w:t xml:space="preserve">Töökorralduslik </w:t>
      </w:r>
      <w:r w:rsidR="005D3328" w:rsidRPr="00F131AA">
        <w:rPr>
          <w:rFonts w:ascii="Times New Roman" w:hAnsi="Times New Roman" w:cs="Times New Roman"/>
          <w:sz w:val="24"/>
          <w:szCs w:val="24"/>
        </w:rPr>
        <w:t>mõju</w:t>
      </w:r>
      <w:r w:rsidR="00BD1758" w:rsidRPr="00F131AA">
        <w:rPr>
          <w:rFonts w:ascii="Times New Roman" w:hAnsi="Times New Roman" w:cs="Times New Roman"/>
          <w:sz w:val="24"/>
          <w:szCs w:val="24"/>
        </w:rPr>
        <w:t xml:space="preserve"> avaldub</w:t>
      </w:r>
      <w:r w:rsidR="005D3328" w:rsidRPr="00F131AA">
        <w:rPr>
          <w:rFonts w:ascii="Times New Roman" w:hAnsi="Times New Roman" w:cs="Times New Roman"/>
          <w:sz w:val="24"/>
          <w:szCs w:val="24"/>
        </w:rPr>
        <w:t xml:space="preserve"> ministeeriumides </w:t>
      </w:r>
      <w:r w:rsidR="00F03F56" w:rsidRPr="00F131AA">
        <w:rPr>
          <w:rFonts w:ascii="Times New Roman" w:hAnsi="Times New Roman" w:cs="Times New Roman"/>
          <w:sz w:val="24"/>
          <w:szCs w:val="24"/>
        </w:rPr>
        <w:t>õigusakt</w:t>
      </w:r>
      <w:r w:rsidR="006D1AF9" w:rsidRPr="00F131AA">
        <w:rPr>
          <w:rFonts w:ascii="Times New Roman" w:hAnsi="Times New Roman" w:cs="Times New Roman"/>
          <w:sz w:val="24"/>
          <w:szCs w:val="24"/>
        </w:rPr>
        <w:t>e ettevalmistavatele ametnikele</w:t>
      </w:r>
      <w:r w:rsidR="00A07AEC" w:rsidRPr="00F131AA">
        <w:rPr>
          <w:rFonts w:ascii="Times New Roman" w:hAnsi="Times New Roman" w:cs="Times New Roman"/>
          <w:sz w:val="24"/>
          <w:szCs w:val="24"/>
        </w:rPr>
        <w:t xml:space="preserve"> (täpsem info on esitatud seletuskirja </w:t>
      </w:r>
      <w:r w:rsidR="004D2023">
        <w:rPr>
          <w:rFonts w:ascii="Times New Roman" w:hAnsi="Times New Roman" w:cs="Times New Roman"/>
          <w:sz w:val="24"/>
          <w:szCs w:val="24"/>
        </w:rPr>
        <w:t>4.</w:t>
      </w:r>
      <w:r w:rsidR="00A07AEC" w:rsidRPr="00F131AA">
        <w:rPr>
          <w:rFonts w:ascii="Times New Roman" w:hAnsi="Times New Roman" w:cs="Times New Roman"/>
          <w:sz w:val="24"/>
          <w:szCs w:val="24"/>
        </w:rPr>
        <w:t xml:space="preserve"> osas)</w:t>
      </w:r>
      <w:r w:rsidR="006D1AF9" w:rsidRPr="00F131AA">
        <w:rPr>
          <w:rFonts w:ascii="Times New Roman" w:hAnsi="Times New Roman" w:cs="Times New Roman"/>
          <w:sz w:val="24"/>
          <w:szCs w:val="24"/>
        </w:rPr>
        <w:t xml:space="preserve">. </w:t>
      </w:r>
    </w:p>
    <w:p w14:paraId="11DC6C6F" w14:textId="09B77E50" w:rsidR="00EC6E02" w:rsidRPr="00254529" w:rsidRDefault="00254529" w:rsidP="00254529">
      <w:pPr>
        <w:keepNext/>
        <w:overflowPunct w:val="0"/>
        <w:autoSpaceDE w:val="0"/>
        <w:autoSpaceDN w:val="0"/>
        <w:adjustRightInd w:val="0"/>
        <w:spacing w:after="0" w:line="240" w:lineRule="auto"/>
        <w:outlineLvl w:val="0"/>
        <w:rPr>
          <w:rFonts w:ascii="Times New Roman" w:eastAsia="Times New Roman" w:hAnsi="Times New Roman" w:cs="Times New Roman"/>
          <w:b/>
          <w:bCs/>
          <w:kern w:val="32"/>
          <w:sz w:val="24"/>
          <w:szCs w:val="24"/>
          <w:lang w:eastAsia="et-EE"/>
        </w:rPr>
      </w:pPr>
      <w:bookmarkStart w:id="9" w:name="_Toc468454678"/>
      <w:r>
        <w:rPr>
          <w:rFonts w:ascii="Times New Roman" w:eastAsia="Times New Roman" w:hAnsi="Times New Roman" w:cs="Times New Roman"/>
          <w:b/>
          <w:bCs/>
          <w:kern w:val="32"/>
          <w:sz w:val="24"/>
          <w:szCs w:val="24"/>
          <w:lang w:eastAsia="et-EE"/>
        </w:rPr>
        <w:t xml:space="preserve">6. </w:t>
      </w:r>
      <w:r w:rsidR="00460768" w:rsidRPr="00254529">
        <w:rPr>
          <w:rFonts w:ascii="Times New Roman" w:eastAsia="Times New Roman" w:hAnsi="Times New Roman" w:cs="Times New Roman"/>
          <w:b/>
          <w:bCs/>
          <w:kern w:val="32"/>
          <w:sz w:val="24"/>
          <w:szCs w:val="24"/>
          <w:lang w:eastAsia="et-EE"/>
        </w:rPr>
        <w:t>Määruse</w:t>
      </w:r>
      <w:r w:rsidR="00EC6E02" w:rsidRPr="00254529">
        <w:rPr>
          <w:rFonts w:ascii="Times New Roman" w:eastAsia="Times New Roman" w:hAnsi="Times New Roman" w:cs="Times New Roman"/>
          <w:b/>
          <w:bCs/>
          <w:kern w:val="32"/>
          <w:sz w:val="24"/>
          <w:szCs w:val="24"/>
          <w:lang w:eastAsia="et-EE"/>
        </w:rPr>
        <w:t xml:space="preserve"> jõustumine</w:t>
      </w:r>
      <w:bookmarkEnd w:id="9"/>
    </w:p>
    <w:p w14:paraId="4F37241C" w14:textId="77777777" w:rsidR="007C7B5A" w:rsidRPr="00254529" w:rsidRDefault="007C7B5A" w:rsidP="00254529">
      <w:pPr>
        <w:keepNext/>
        <w:overflowPunct w:val="0"/>
        <w:autoSpaceDE w:val="0"/>
        <w:autoSpaceDN w:val="0"/>
        <w:adjustRightInd w:val="0"/>
        <w:spacing w:after="0" w:line="240" w:lineRule="auto"/>
        <w:outlineLvl w:val="0"/>
        <w:rPr>
          <w:rFonts w:ascii="Times New Roman" w:eastAsia="Times New Roman" w:hAnsi="Times New Roman" w:cs="Times New Roman"/>
          <w:b/>
          <w:bCs/>
          <w:kern w:val="32"/>
          <w:sz w:val="24"/>
          <w:szCs w:val="24"/>
          <w:lang w:eastAsia="et-EE"/>
        </w:rPr>
      </w:pPr>
    </w:p>
    <w:p w14:paraId="4FD062C9" w14:textId="67E8DED6" w:rsidR="000821B8" w:rsidRDefault="00975D3D" w:rsidP="009E5B14">
      <w:pPr>
        <w:pStyle w:val="Vahedeta"/>
        <w:jc w:val="both"/>
      </w:pPr>
      <w:r w:rsidRPr="00975D3D">
        <w:t>Määrus jõustub 1. jaanuaril 2027. Eelnõuga muudetakse algatuskirjade, eelnõude ja seletuskirjade koostamise nõudeid, mistõttu vajavad eelnõude koostajad muudatustega tutvumiseks ja töökorralduse kohandamiseks üleminekuaega. Seetõttu kohaldab Justiits- ja Digiministeerium uusi nõudeid alates 1. märtsist 2027 esmakordselt kooskõlastamisele esitatud algatuskirjade ja seaduseelnõude suhtes.</w:t>
      </w:r>
    </w:p>
    <w:p w14:paraId="6C5E5F95" w14:textId="27400125" w:rsidR="008919B3" w:rsidRDefault="00002523" w:rsidP="009E5B14">
      <w:pPr>
        <w:pStyle w:val="Vahedeta"/>
        <w:jc w:val="both"/>
        <w:rPr>
          <w:kern w:val="2"/>
          <w14:ligatures w14:val="standardContextual"/>
        </w:rPr>
      </w:pPr>
      <w:r w:rsidRPr="00002523">
        <w:t>HÕNTE § 41 lõikes 2 sätestatud lihtsa keele nõudele nähakse ette kaheaastane üleminekuaeg, sest selle rakendamine eeldab eraldi metoodilisi oskusi. Üleminekuaja</w:t>
      </w:r>
      <w:r w:rsidR="003A530C">
        <w:t xml:space="preserve"> jooksul</w:t>
      </w:r>
      <w:r w:rsidRPr="00002523">
        <w:t xml:space="preserve"> koostatakse juhendmaterjalid, korraldatakse koolitusi ja kujundatakse ühtne rakenduspraktika.</w:t>
      </w:r>
    </w:p>
    <w:p w14:paraId="2657EA79" w14:textId="77777777" w:rsidR="00EC6E02" w:rsidRDefault="00EC6E02" w:rsidP="00EC6E02">
      <w:pPr>
        <w:pStyle w:val="Normaallaadveeb"/>
        <w:spacing w:before="0" w:after="0" w:afterAutospacing="0"/>
        <w:jc w:val="both"/>
      </w:pPr>
    </w:p>
    <w:p w14:paraId="245DF07A" w14:textId="1F0808EA" w:rsidR="00EC6E02" w:rsidRPr="00254529" w:rsidRDefault="00254529" w:rsidP="00254529">
      <w:pPr>
        <w:spacing w:after="0" w:line="240" w:lineRule="auto"/>
        <w:jc w:val="both"/>
        <w:rPr>
          <w:rFonts w:ascii="Times New Roman" w:hAnsi="Times New Roman"/>
          <w:b/>
          <w:sz w:val="24"/>
        </w:rPr>
      </w:pPr>
      <w:bookmarkStart w:id="10" w:name="_Toc468454679"/>
      <w:r>
        <w:rPr>
          <w:rFonts w:ascii="Times New Roman" w:eastAsia="Times New Roman" w:hAnsi="Times New Roman" w:cs="Times New Roman"/>
          <w:b/>
          <w:bCs/>
          <w:kern w:val="32"/>
          <w:sz w:val="24"/>
          <w:szCs w:val="24"/>
          <w:lang w:eastAsia="et-EE"/>
        </w:rPr>
        <w:t xml:space="preserve">7. </w:t>
      </w:r>
      <w:r w:rsidR="00EC6E02" w:rsidRPr="00254529">
        <w:rPr>
          <w:rFonts w:ascii="Times New Roman" w:eastAsia="Times New Roman" w:hAnsi="Times New Roman" w:cs="Times New Roman"/>
          <w:b/>
          <w:bCs/>
          <w:kern w:val="32"/>
          <w:sz w:val="24"/>
          <w:szCs w:val="24"/>
          <w:lang w:eastAsia="et-EE"/>
        </w:rPr>
        <w:t>Eelnõu kooskõlastamine</w:t>
      </w:r>
      <w:bookmarkEnd w:id="10"/>
      <w:r w:rsidR="00D20E4A" w:rsidRPr="00254529">
        <w:rPr>
          <w:rFonts w:ascii="Times New Roman" w:eastAsia="Times New Roman" w:hAnsi="Times New Roman" w:cs="Times New Roman"/>
          <w:b/>
          <w:bCs/>
          <w:kern w:val="32"/>
          <w:sz w:val="24"/>
          <w:szCs w:val="24"/>
          <w:lang w:eastAsia="et-EE"/>
        </w:rPr>
        <w:t>, huvirühmade kaasamine ja avalik konsultatsioon</w:t>
      </w:r>
    </w:p>
    <w:p w14:paraId="1DCB8687" w14:textId="3E6B9D61" w:rsidR="0086742B" w:rsidRDefault="00EC6E02" w:rsidP="002D694D">
      <w:pPr>
        <w:pStyle w:val="Vahedeta"/>
        <w:jc w:val="both"/>
      </w:pPr>
      <w:r w:rsidRPr="00DC32BF">
        <w:t xml:space="preserve">Eelnõu </w:t>
      </w:r>
      <w:r w:rsidR="002D53B1" w:rsidRPr="00DC32BF">
        <w:t>esita</w:t>
      </w:r>
      <w:r w:rsidR="00E542C6">
        <w:t>ti</w:t>
      </w:r>
      <w:r w:rsidR="002D53B1" w:rsidRPr="00DC32BF">
        <w:t xml:space="preserve"> kooskõlastamiseks</w:t>
      </w:r>
      <w:r w:rsidR="0086742B">
        <w:t xml:space="preserve"> järgmistele asutustele ja organisatsioonidele: </w:t>
      </w:r>
      <w:r w:rsidR="0086742B" w:rsidRPr="00BA6686">
        <w:t xml:space="preserve">ministeeriumid, Riigikantselei (sh Riigikantselei Euroopa Liidu sekretariaat), Riigikogu </w:t>
      </w:r>
      <w:r w:rsidR="0086742B">
        <w:t>K</w:t>
      </w:r>
      <w:r w:rsidR="0086742B" w:rsidRPr="00BA6686">
        <w:t xml:space="preserve">antselei, </w:t>
      </w:r>
      <w:r w:rsidR="0086742B">
        <w:t>õ</w:t>
      </w:r>
      <w:r w:rsidR="0086742B" w:rsidRPr="00BA6686">
        <w:t xml:space="preserve">iguskantsler, Riigikontroll, Vabariigi Presidendi </w:t>
      </w:r>
      <w:r w:rsidR="0086742B">
        <w:t>K</w:t>
      </w:r>
      <w:r w:rsidR="0086742B" w:rsidRPr="00BA6686">
        <w:t xml:space="preserve">antselei, Eesti Linnade ja Valdade Liit, Riigi Tugiteenuste </w:t>
      </w:r>
      <w:r w:rsidR="0086742B">
        <w:t>K</w:t>
      </w:r>
      <w:r w:rsidR="0086742B" w:rsidRPr="00BA6686">
        <w:t xml:space="preserve">eskus, Vabaühenduste Liit, Eesti </w:t>
      </w:r>
      <w:r w:rsidR="0086742B">
        <w:t>K</w:t>
      </w:r>
      <w:r w:rsidR="0086742B" w:rsidRPr="00BA6686">
        <w:t>oostöö</w:t>
      </w:r>
      <w:r w:rsidR="0086742B">
        <w:t xml:space="preserve"> K</w:t>
      </w:r>
      <w:r w:rsidR="0086742B" w:rsidRPr="00BA6686">
        <w:t xml:space="preserve">ogu, Eesti Kaubandus-Tööstuskoda, Eesti Infotehnoloogia ja Telekommunikatsiooni Liit, Eesti Väike- ja Keskmiste Ettevõtjate Assotsiatsioon, Tartu Ülikooli õigusteaduskond, </w:t>
      </w:r>
      <w:r w:rsidR="0086742B">
        <w:t>s</w:t>
      </w:r>
      <w:r w:rsidR="0086742B" w:rsidRPr="00BA6686">
        <w:t xml:space="preserve">otsiaalteaduslike rakendusuuringute keskus (RAKE), </w:t>
      </w:r>
      <w:r w:rsidR="00CD51CA">
        <w:t xml:space="preserve">Tallinna Tehnikaülikooli </w:t>
      </w:r>
      <w:r w:rsidR="0086742B" w:rsidRPr="00BA6686">
        <w:t>Ragnar Nurkse innovatsiooni ja valitsemise instituut</w:t>
      </w:r>
      <w:r w:rsidR="0086742B">
        <w:t>,</w:t>
      </w:r>
      <w:r w:rsidR="0086742B" w:rsidRPr="00BA6686">
        <w:t xml:space="preserve"> Praxis, Centar, Arenguseire Keskus</w:t>
      </w:r>
      <w:r w:rsidR="0086742B">
        <w:t>.</w:t>
      </w:r>
    </w:p>
    <w:p w14:paraId="603D70F5" w14:textId="77777777" w:rsidR="00F85963" w:rsidRDefault="00F85963" w:rsidP="002D694D">
      <w:pPr>
        <w:pStyle w:val="Vahedeta"/>
        <w:jc w:val="both"/>
      </w:pPr>
    </w:p>
    <w:p w14:paraId="6C556049" w14:textId="0CB4996F" w:rsidR="00F85963" w:rsidRDefault="00F85963" w:rsidP="00F85963">
      <w:pPr>
        <w:pStyle w:val="Vahedeta"/>
        <w:jc w:val="both"/>
      </w:pPr>
      <w:r>
        <w:t>Saabunud ettepanekud ja tagasiside on esitatud seletuskirja lisaks olevas kooskõlastustabelis</w:t>
      </w:r>
      <w:r w:rsidR="00AA6317">
        <w:t xml:space="preserve"> (</w:t>
      </w:r>
      <w:r w:rsidR="00DE53D3">
        <w:t>l</w:t>
      </w:r>
      <w:r w:rsidR="00AA6317">
        <w:t>isa)</w:t>
      </w:r>
      <w:r>
        <w:t xml:space="preserve">. </w:t>
      </w:r>
    </w:p>
    <w:p w14:paraId="239F0F2D" w14:textId="77777777" w:rsidR="00D51CD3" w:rsidRDefault="00D51CD3" w:rsidP="001D75A5">
      <w:pPr>
        <w:rPr>
          <w:rFonts w:ascii="Times New Roman" w:hAnsi="Times New Roman" w:cs="Times New Roman"/>
        </w:rPr>
      </w:pPr>
    </w:p>
    <w:p w14:paraId="5D9394AA" w14:textId="7EEB4ABC" w:rsidR="003B47D2" w:rsidRPr="001D75A5" w:rsidRDefault="003B47D2" w:rsidP="001D75A5">
      <w:pPr>
        <w:rPr>
          <w:rFonts w:ascii="Times New Roman" w:hAnsi="Times New Roman" w:cs="Times New Roman"/>
        </w:rPr>
      </w:pPr>
      <w:r w:rsidRPr="00215A77">
        <w:rPr>
          <w:rFonts w:ascii="Times New Roman" w:hAnsi="Times New Roman" w:cs="Times New Roman"/>
        </w:rPr>
        <w:t>Liisa-Ly Pakosta</w:t>
      </w:r>
      <w:r w:rsidR="001D75A5">
        <w:rPr>
          <w:rFonts w:ascii="Times New Roman" w:hAnsi="Times New Roman" w:cs="Times New Roman"/>
        </w:rPr>
        <w:br/>
      </w:r>
      <w:r w:rsidR="00E90809">
        <w:rPr>
          <w:rFonts w:ascii="Times New Roman" w:hAnsi="Times New Roman" w:cs="Times New Roman"/>
        </w:rPr>
        <w:t>j</w:t>
      </w:r>
      <w:r w:rsidRPr="00215A77">
        <w:rPr>
          <w:rFonts w:ascii="Times New Roman" w:hAnsi="Times New Roman" w:cs="Times New Roman"/>
        </w:rPr>
        <w:t>ustiits- ja digiminister</w:t>
      </w:r>
    </w:p>
    <w:sectPr w:rsidR="003B47D2" w:rsidRPr="001D75A5">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F2DE3" w14:textId="77777777" w:rsidR="009F2FE4" w:rsidRDefault="009F2FE4" w:rsidP="00EC6E02">
      <w:pPr>
        <w:spacing w:after="0" w:line="240" w:lineRule="auto"/>
      </w:pPr>
      <w:r>
        <w:separator/>
      </w:r>
    </w:p>
  </w:endnote>
  <w:endnote w:type="continuationSeparator" w:id="0">
    <w:p w14:paraId="29348117" w14:textId="77777777" w:rsidR="009F2FE4" w:rsidRDefault="009F2FE4" w:rsidP="00EC6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4269761"/>
      <w:docPartObj>
        <w:docPartGallery w:val="Page Numbers (Bottom of Page)"/>
        <w:docPartUnique/>
      </w:docPartObj>
    </w:sdtPr>
    <w:sdtEndPr>
      <w:rPr>
        <w:rFonts w:ascii="Times New Roman" w:hAnsi="Times New Roman" w:cs="Times New Roman"/>
        <w:sz w:val="24"/>
        <w:szCs w:val="24"/>
      </w:rPr>
    </w:sdtEndPr>
    <w:sdtContent>
      <w:p w14:paraId="0336C255" w14:textId="77777777" w:rsidR="004C2753" w:rsidRPr="00AC32ED" w:rsidRDefault="004C2753">
        <w:pPr>
          <w:pStyle w:val="Jalus"/>
          <w:jc w:val="center"/>
          <w:rPr>
            <w:rFonts w:ascii="Times New Roman" w:hAnsi="Times New Roman" w:cs="Times New Roman"/>
            <w:sz w:val="24"/>
            <w:szCs w:val="24"/>
          </w:rPr>
        </w:pPr>
        <w:r w:rsidRPr="00AC32ED">
          <w:rPr>
            <w:rFonts w:ascii="Times New Roman" w:hAnsi="Times New Roman" w:cs="Times New Roman"/>
            <w:sz w:val="24"/>
            <w:szCs w:val="24"/>
          </w:rPr>
          <w:fldChar w:fldCharType="begin"/>
        </w:r>
        <w:r w:rsidRPr="00AC32ED">
          <w:rPr>
            <w:rFonts w:ascii="Times New Roman" w:hAnsi="Times New Roman" w:cs="Times New Roman"/>
            <w:sz w:val="24"/>
            <w:szCs w:val="24"/>
          </w:rPr>
          <w:instrText>PAGE   \* MERGEFORMAT</w:instrText>
        </w:r>
        <w:r w:rsidRPr="00AC32ED">
          <w:rPr>
            <w:rFonts w:ascii="Times New Roman" w:hAnsi="Times New Roman" w:cs="Times New Roman"/>
            <w:sz w:val="24"/>
            <w:szCs w:val="24"/>
          </w:rPr>
          <w:fldChar w:fldCharType="separate"/>
        </w:r>
        <w:r w:rsidRPr="00AC32ED">
          <w:rPr>
            <w:rFonts w:ascii="Times New Roman" w:hAnsi="Times New Roman" w:cs="Times New Roman"/>
            <w:noProof/>
            <w:sz w:val="24"/>
            <w:szCs w:val="24"/>
          </w:rPr>
          <w:t>19</w:t>
        </w:r>
        <w:r w:rsidRPr="00AC32ED">
          <w:rPr>
            <w:rFonts w:ascii="Times New Roman" w:hAnsi="Times New Roman" w:cs="Times New Roman"/>
            <w:sz w:val="24"/>
            <w:szCs w:val="24"/>
          </w:rPr>
          <w:fldChar w:fldCharType="end"/>
        </w:r>
      </w:p>
    </w:sdtContent>
  </w:sdt>
  <w:p w14:paraId="66C9EBB4" w14:textId="77777777" w:rsidR="004C2753" w:rsidRDefault="004C275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F6A69" w14:textId="77777777" w:rsidR="009F2FE4" w:rsidRDefault="009F2FE4" w:rsidP="00EC6E02">
      <w:pPr>
        <w:spacing w:after="0" w:line="240" w:lineRule="auto"/>
      </w:pPr>
      <w:r>
        <w:separator/>
      </w:r>
    </w:p>
  </w:footnote>
  <w:footnote w:type="continuationSeparator" w:id="0">
    <w:p w14:paraId="205A5926" w14:textId="77777777" w:rsidR="009F2FE4" w:rsidRDefault="009F2FE4" w:rsidP="00EC6E02">
      <w:pPr>
        <w:spacing w:after="0" w:line="240" w:lineRule="auto"/>
      </w:pPr>
      <w:r>
        <w:continuationSeparator/>
      </w:r>
    </w:p>
  </w:footnote>
  <w:footnote w:id="1">
    <w:p w14:paraId="164915E1" w14:textId="6DE259FD" w:rsidR="00A037D1" w:rsidRDefault="00A037D1">
      <w:pPr>
        <w:pStyle w:val="Allmrkusetekst"/>
      </w:pPr>
      <w:r>
        <w:rPr>
          <w:rStyle w:val="Allmrkuseviide"/>
        </w:rPr>
        <w:footnoteRef/>
      </w:r>
      <w:r>
        <w:t xml:space="preserve"> Riigikogu 12.11.2020 otsus „Õigusloomepoliitika põhialused aastani 2030</w:t>
      </w:r>
      <w:r w:rsidR="003A39C7">
        <w:t>“ on leitav Riigi Teatajast:</w:t>
      </w:r>
      <w:r>
        <w:t xml:space="preserve"> </w:t>
      </w:r>
      <w:hyperlink r:id="rId1" w:history="1">
        <w:r w:rsidR="000A1729" w:rsidRPr="000A1729">
          <w:rPr>
            <w:rStyle w:val="Hperlink"/>
          </w:rPr>
          <w:t>Õigusloomepoliitika põhialuste aastani 2030 heakskiitmine–Riigi Teataja</w:t>
        </w:r>
      </w:hyperlink>
      <w:r w:rsidR="000A1729">
        <w:t xml:space="preserve">. </w:t>
      </w:r>
    </w:p>
  </w:footnote>
  <w:footnote w:id="2">
    <w:p w14:paraId="2ACDB755" w14:textId="4A0CAC9E" w:rsidR="0089770A" w:rsidRDefault="0089770A" w:rsidP="00541E1D">
      <w:pPr>
        <w:pStyle w:val="Allmrkusetekst"/>
        <w:jc w:val="both"/>
      </w:pPr>
      <w:r>
        <w:rPr>
          <w:rStyle w:val="Allmrkuseviide"/>
        </w:rPr>
        <w:footnoteRef/>
      </w:r>
      <w:r>
        <w:t xml:space="preserve"> VTK on leitav eelnõude infosüsteemist</w:t>
      </w:r>
      <w:r w:rsidR="002C2D87">
        <w:t>:</w:t>
      </w:r>
      <w:r>
        <w:t xml:space="preserve"> </w:t>
      </w:r>
      <w:hyperlink r:id="rId2" w:history="1">
        <w:r w:rsidRPr="002D65D7">
          <w:rPr>
            <w:rStyle w:val="Hperlink"/>
          </w:rPr>
          <w:t>https://eelnoud.valitsus.ee/main/mount/docList/2b5ac471-8ff8-469e-b192-5622407aa7bd</w:t>
        </w:r>
      </w:hyperlink>
      <w:r>
        <w:t xml:space="preserve"> (</w:t>
      </w:r>
      <w:r w:rsidR="00A42ACC">
        <w:t>27.04</w:t>
      </w:r>
      <w:r>
        <w:t>.2026)</w:t>
      </w:r>
      <w:r w:rsidR="00675B96">
        <w:t>.</w:t>
      </w:r>
    </w:p>
  </w:footnote>
  <w:footnote w:id="3">
    <w:p w14:paraId="4C9D5B58" w14:textId="56DFE3AB" w:rsidR="00625763" w:rsidRDefault="00625763">
      <w:pPr>
        <w:pStyle w:val="Allmrkusetekst"/>
      </w:pPr>
      <w:r>
        <w:rPr>
          <w:rStyle w:val="Allmrkuseviide"/>
        </w:rPr>
        <w:footnoteRef/>
      </w:r>
      <w:r>
        <w:t xml:space="preserve"> </w:t>
      </w:r>
      <w:r w:rsidR="00DA1AD9">
        <w:t xml:space="preserve">Kiri pealkirjaga „Bürokraatiale vitsad peale“ </w:t>
      </w:r>
      <w:r w:rsidR="00E97016">
        <w:t>ja selle</w:t>
      </w:r>
      <w:r w:rsidR="0049352F">
        <w:t xml:space="preserve"> kohta</w:t>
      </w:r>
      <w:r w:rsidR="00E97016">
        <w:t xml:space="preserve"> laekunud tagasiside </w:t>
      </w:r>
      <w:r w:rsidR="00DA1AD9">
        <w:t>on leitav</w:t>
      </w:r>
      <w:r w:rsidR="00E97016">
        <w:t>ad</w:t>
      </w:r>
      <w:r w:rsidR="00AB795D">
        <w:t xml:space="preserve"> J</w:t>
      </w:r>
      <w:r w:rsidR="00D1056F">
        <w:t>DM-i</w:t>
      </w:r>
      <w:r w:rsidR="00AB795D">
        <w:t xml:space="preserve"> dok</w:t>
      </w:r>
      <w:r w:rsidR="000460CC">
        <w:t>umendiregi</w:t>
      </w:r>
      <w:r w:rsidR="00D1056F">
        <w:t>strist</w:t>
      </w:r>
      <w:r w:rsidR="00675B96">
        <w:t>:</w:t>
      </w:r>
      <w:r w:rsidR="00D1056F">
        <w:t xml:space="preserve"> </w:t>
      </w:r>
      <w:hyperlink r:id="rId3" w:history="1">
        <w:r w:rsidR="00C97FE1" w:rsidRPr="00C97FE1">
          <w:rPr>
            <w:rStyle w:val="Hperlink"/>
          </w:rPr>
          <w:t>Justiits- ja Digiministeeriumi avalik dokumendiregister</w:t>
        </w:r>
      </w:hyperlink>
      <w:r w:rsidR="007254FD">
        <w:t xml:space="preserve"> (</w:t>
      </w:r>
      <w:r w:rsidR="00A42ACC">
        <w:t>27.04</w:t>
      </w:r>
      <w:r w:rsidR="007254FD">
        <w:t>.2026)</w:t>
      </w:r>
      <w:r w:rsidR="00675B96">
        <w:t>.</w:t>
      </w:r>
    </w:p>
  </w:footnote>
  <w:footnote w:id="4">
    <w:p w14:paraId="022A29ED" w14:textId="77777777" w:rsidR="00056F9A" w:rsidRDefault="00056F9A" w:rsidP="00056F9A">
      <w:pPr>
        <w:pStyle w:val="Allmrkusetekst"/>
        <w:jc w:val="both"/>
      </w:pPr>
      <w:r>
        <w:rPr>
          <w:rStyle w:val="Allmrkuseviide"/>
        </w:rPr>
        <w:footnoteRef/>
      </w:r>
      <w:r>
        <w:t xml:space="preserve"> Vabariigi Valitsuse reglemendi § 6 lõige 1 näeb ette, et e</w:t>
      </w:r>
      <w:r w:rsidRPr="002B0DC5">
        <w:t>nne ministri määruse andmist või õigusakti eelnõu või muu küsimuse Vabariigi Valitsusele esitamist kooskõlastatakse see teiste ministeeriumide ja Riigikantseleiga, kui neile on eelnõus ette nähtud kohustusi või kui esitatav eelnõu puudutab nende valitsemisala või ülesandeid. Seaduse ja Riigikogu otsuse eelnõu kooskõlastatakse Justiits- ja Digiministeeriumiga. Välislepingut käsitlev eelnõu kooskõlastatakse Välisministeeriumiga. Eelnõu, mis puudutab kohaliku omavalitsuse üksuse õigusi, kohustusi ja ülesandeid või kohaliku elu korraldust, kooskõlastatakse üleriigilise kohaliku omavalitsuse üksuste liiduga.</w:t>
      </w:r>
    </w:p>
  </w:footnote>
  <w:footnote w:id="5">
    <w:p w14:paraId="3A24246E" w14:textId="49717753" w:rsidR="001B759E" w:rsidRDefault="001B759E">
      <w:pPr>
        <w:pStyle w:val="Allmrkusetekst"/>
      </w:pPr>
      <w:r>
        <w:rPr>
          <w:rStyle w:val="Allmrkuseviide"/>
        </w:rPr>
        <w:footnoteRef/>
      </w:r>
      <w:r>
        <w:t xml:space="preserve"> Eesti Kaubandus- ja Tööstuskoja 27.03.2026 arvamus HÕNTE muutmise määruse eelnõu kohta, nr 4/64, </w:t>
      </w:r>
      <w:hyperlink r:id="rId4" w:history="1">
        <w:r w:rsidRPr="001B759E">
          <w:rPr>
            <w:rStyle w:val="Hperlink"/>
          </w:rPr>
          <w:t>Justiits- ja Digiministeeriumi avalik dokumendiregister</w:t>
        </w:r>
      </w:hyperlink>
      <w:r>
        <w:t xml:space="preserve">. </w:t>
      </w:r>
    </w:p>
  </w:footnote>
  <w:footnote w:id="6">
    <w:p w14:paraId="2F01A761" w14:textId="503C43B7" w:rsidR="00FF1D65" w:rsidRDefault="00FF1D65" w:rsidP="00092C5C">
      <w:pPr>
        <w:pStyle w:val="Allmrkusetekst"/>
        <w:jc w:val="both"/>
      </w:pPr>
      <w:r>
        <w:rPr>
          <w:rStyle w:val="Allmrkuseviide"/>
        </w:rPr>
        <w:footnoteRef/>
      </w:r>
      <w:r w:rsidR="00440C22">
        <w:t xml:space="preserve"> </w:t>
      </w:r>
      <w:r>
        <w:t>ÕPPA 2030 punkt 11 näeb ette, et õ</w:t>
      </w:r>
      <w:r w:rsidRPr="00027775">
        <w:t>iguslike lahenduste väljatöötamisel kaalutakse alati nüüdisaegsete tehnoloogiliste võimaluste kasutamist ja loomist. Kõik õiguslikud lahendused peavad olema rakendatavad digiühiskonnas ja toetama selle arengut.</w:t>
      </w:r>
    </w:p>
  </w:footnote>
  <w:footnote w:id="7">
    <w:p w14:paraId="36A65E8B" w14:textId="3112A880" w:rsidR="00CA4633" w:rsidRDefault="00CA4633" w:rsidP="005C4731">
      <w:pPr>
        <w:spacing w:after="0"/>
        <w:rPr>
          <w:rFonts w:ascii="Calibri" w:eastAsia="Calibri" w:hAnsi="Calibri" w:cs="Calibri"/>
        </w:rPr>
      </w:pPr>
      <w:r w:rsidRPr="007E670B">
        <w:rPr>
          <w:vertAlign w:val="superscript"/>
        </w:rPr>
        <w:footnoteRef/>
      </w:r>
      <w:r w:rsidRPr="007E670B">
        <w:rPr>
          <w:vertAlign w:val="superscript"/>
        </w:rPr>
        <w:t xml:space="preserve"> </w:t>
      </w:r>
      <w:r w:rsidR="003A39C7">
        <w:rPr>
          <w:sz w:val="20"/>
          <w:szCs w:val="20"/>
        </w:rPr>
        <w:t>D</w:t>
      </w:r>
      <w:r w:rsidR="003A39C7" w:rsidRPr="00F82AD3">
        <w:rPr>
          <w:sz w:val="20"/>
          <w:szCs w:val="20"/>
        </w:rPr>
        <w:t>igiteenuste tööriistakast</w:t>
      </w:r>
      <w:r w:rsidR="003A39C7">
        <w:rPr>
          <w:sz w:val="20"/>
          <w:szCs w:val="20"/>
        </w:rPr>
        <w:t xml:space="preserve"> on leitav:</w:t>
      </w:r>
      <w:r>
        <w:t xml:space="preserve"> </w:t>
      </w:r>
      <w:hyperlink r:id="rId5">
        <w:r w:rsidRPr="008808AE">
          <w:rPr>
            <w:rStyle w:val="Hperlink"/>
            <w:rFonts w:ascii="Calibri" w:eastAsia="Calibri" w:hAnsi="Calibri" w:cs="Calibri"/>
            <w:sz w:val="20"/>
            <w:szCs w:val="20"/>
          </w:rPr>
          <w:t>Ettevalmistus | Avalike digiteenuste disainimise tööriistakast</w:t>
        </w:r>
      </w:hyperlink>
      <w:r w:rsidR="00AA7269">
        <w:rPr>
          <w:sz w:val="20"/>
          <w:szCs w:val="20"/>
        </w:rPr>
        <w:t xml:space="preserve"> (28.04.2026)</w:t>
      </w:r>
      <w:r w:rsidRPr="008808AE">
        <w:rPr>
          <w:sz w:val="20"/>
          <w:szCs w:val="20"/>
        </w:rPr>
        <w:t>.</w:t>
      </w:r>
    </w:p>
  </w:footnote>
  <w:footnote w:id="8">
    <w:p w14:paraId="1103A8AB" w14:textId="57AE7091" w:rsidR="00EA1585" w:rsidRDefault="00EA1585">
      <w:pPr>
        <w:pStyle w:val="Allmrkusetekst"/>
      </w:pPr>
      <w:r>
        <w:rPr>
          <w:rStyle w:val="Allmrkuseviide"/>
        </w:rPr>
        <w:footnoteRef/>
      </w:r>
      <w:r>
        <w:t xml:space="preserve"> </w:t>
      </w:r>
      <w:r w:rsidR="00892873">
        <w:t>Juhend on leitav:</w:t>
      </w:r>
      <w:r>
        <w:t xml:space="preserve"> </w:t>
      </w:r>
      <w:hyperlink r:id="rId6" w:history="1">
        <w:r w:rsidRPr="00EA1585">
          <w:rPr>
            <w:rStyle w:val="Hperlink"/>
          </w:rPr>
          <w:t>Avalike digiteenuste omaniku ja pakkuja valik | Avalike digiteenuste disainimise tööriistakast</w:t>
        </w:r>
      </w:hyperlink>
      <w:r>
        <w:t xml:space="preserve">. </w:t>
      </w:r>
      <w:r w:rsidR="0057423C">
        <w:t>(27.04.2026)</w:t>
      </w:r>
    </w:p>
  </w:footnote>
  <w:footnote w:id="9">
    <w:p w14:paraId="66A445EB" w14:textId="2C4F1CF2" w:rsidR="00D62D57" w:rsidRDefault="00D62D57">
      <w:pPr>
        <w:pStyle w:val="Allmrkusetekst"/>
      </w:pPr>
      <w:r>
        <w:rPr>
          <w:rStyle w:val="Allmrkuseviide"/>
        </w:rPr>
        <w:footnoteRef/>
      </w:r>
      <w:r>
        <w:t xml:space="preserve"> </w:t>
      </w:r>
      <w:r w:rsidRPr="00D62D57">
        <w:t>Aun, R</w:t>
      </w:r>
      <w:r w:rsidR="00AE5FDE">
        <w:t>.,</w:t>
      </w:r>
      <w:r w:rsidRPr="00D62D57">
        <w:t xml:space="preserve"> Roomäe, K</w:t>
      </w:r>
      <w:r w:rsidR="00AE5FDE">
        <w:t>.</w:t>
      </w:r>
      <w:r w:rsidRPr="00D62D57">
        <w:t xml:space="preserve"> Kui selgest keelest ei piisa: lihtne keel keelelise ligipääsetavuse vahendina. Õiguskeel 2026/3</w:t>
      </w:r>
      <w:r>
        <w:t>.</w:t>
      </w:r>
    </w:p>
  </w:footnote>
  <w:footnote w:id="10">
    <w:p w14:paraId="75ECF41F" w14:textId="19F704B9" w:rsidR="00D62D57" w:rsidRDefault="00D62D57">
      <w:pPr>
        <w:pStyle w:val="Allmrkusetekst"/>
      </w:pPr>
      <w:r>
        <w:rPr>
          <w:rStyle w:val="Allmrkuseviide"/>
        </w:rPr>
        <w:footnoteRef/>
      </w:r>
      <w:r>
        <w:t xml:space="preserve"> </w:t>
      </w:r>
      <w:r w:rsidRPr="00D62D57">
        <w:t xml:space="preserve">Eesti Puuetega Inimeste Koja, Eesti Vaimupuudega Inimeste Tugiliidu ja Vaimupuu avalik kiri: arekeel ja lihtne keel ei ole üks ja sama asi. </w:t>
      </w:r>
      <w:hyperlink r:id="rId7" w:tgtFrame="_blank" w:tooltip="https://epikoda.ee/uudised/arekeel-ja-lihtne-keel-ei-ole-uks-ja-sama-asi/" w:history="1">
        <w:r w:rsidRPr="00D62D57">
          <w:rPr>
            <w:rStyle w:val="Hperlink"/>
          </w:rPr>
          <w:t>Arekeel ja lihtne keel ei ole üks ja sama asi | Eesti Puuetega Inimeste Koda</w:t>
        </w:r>
      </w:hyperlink>
      <w:r>
        <w:t>.</w:t>
      </w:r>
    </w:p>
  </w:footnote>
  <w:footnote w:id="11">
    <w:p w14:paraId="080BBBA1" w14:textId="62592A70" w:rsidR="008C2079" w:rsidRDefault="008C2079">
      <w:pPr>
        <w:pStyle w:val="Allmrkusetekst"/>
      </w:pPr>
      <w:r>
        <w:rPr>
          <w:rStyle w:val="Allmrkuseviide"/>
        </w:rPr>
        <w:footnoteRef/>
      </w:r>
      <w:r>
        <w:t xml:space="preserve"> </w:t>
      </w:r>
      <w:r w:rsidR="00DA7168">
        <w:t>J</w:t>
      </w:r>
      <w:r w:rsidR="00085B10">
        <w:t>uh</w:t>
      </w:r>
      <w:r w:rsidR="00415588">
        <w:t>end</w:t>
      </w:r>
      <w:r w:rsidR="00085B10">
        <w:t xml:space="preserve"> on leitav </w:t>
      </w:r>
      <w:r w:rsidR="005015AD">
        <w:t xml:space="preserve">JDM-i veebilehelt: </w:t>
      </w:r>
      <w:hyperlink r:id="rId8" w:history="1">
        <w:r w:rsidR="00DA7168">
          <w:rPr>
            <w:rStyle w:val="Hperlink"/>
          </w:rPr>
          <w:t>Seaduseelnõuga kavandatavate muudatuste põhiseaduspärasuse analüüsi koostamise juhis</w:t>
        </w:r>
      </w:hyperlink>
      <w:r w:rsidR="00371C93">
        <w:t xml:space="preserve"> (27.04.2026)</w:t>
      </w:r>
    </w:p>
  </w:footnote>
  <w:footnote w:id="12">
    <w:p w14:paraId="6105F4C2" w14:textId="209F824A" w:rsidR="0054446D" w:rsidRDefault="0054446D" w:rsidP="00F84723">
      <w:pPr>
        <w:pStyle w:val="Allmrkusetekst"/>
        <w:jc w:val="both"/>
      </w:pPr>
      <w:r>
        <w:rPr>
          <w:rStyle w:val="Allmrkuseviide"/>
        </w:rPr>
        <w:footnoteRef/>
      </w:r>
      <w:r>
        <w:t xml:space="preserve"> </w:t>
      </w:r>
      <w:r w:rsidR="00F4598C">
        <w:t>E</w:t>
      </w:r>
      <w:r w:rsidR="009B7079">
        <w:t xml:space="preserve">L-i </w:t>
      </w:r>
      <w:r w:rsidR="00F4598C">
        <w:t>õigusakti menetlus</w:t>
      </w:r>
      <w:r w:rsidR="00843777">
        <w:t>t</w:t>
      </w:r>
      <w:r w:rsidR="00F4598C">
        <w:t xml:space="preserve"> tasub </w:t>
      </w:r>
      <w:r w:rsidR="00AD5870">
        <w:t xml:space="preserve">põhjalikumalt </w:t>
      </w:r>
      <w:r w:rsidR="00F4598C">
        <w:t xml:space="preserve">kirjeldada eelkõige neil juhtudel, kui </w:t>
      </w:r>
      <w:r w:rsidR="00F84723">
        <w:t xml:space="preserve">üle võetakse direktiivi, mille ettepanekut Eesti ei toetanud. </w:t>
      </w:r>
    </w:p>
  </w:footnote>
  <w:footnote w:id="13">
    <w:p w14:paraId="7E3D50B7" w14:textId="139189B7" w:rsidR="00EE0753" w:rsidRDefault="00EE0753" w:rsidP="00EE0753">
      <w:pPr>
        <w:pStyle w:val="Allmrkusetekst"/>
      </w:pPr>
      <w:r>
        <w:rPr>
          <w:rStyle w:val="Allmrkuseviide"/>
        </w:rPr>
        <w:footnoteRef/>
      </w:r>
      <w:r>
        <w:t xml:space="preserve"> Metoodika, kuidas tuleks mõju olulisus tuvastada, on ette nähtud mõjude hindamise metoodikas: </w:t>
      </w:r>
      <w:hyperlink r:id="rId9" w:history="1">
        <w:r w:rsidRPr="003A4941">
          <w:rPr>
            <w:rStyle w:val="Hperlink"/>
          </w:rPr>
          <w:t>Mõjude hindamise metoodika</w:t>
        </w:r>
      </w:hyperlink>
      <w:r>
        <w:t>.</w:t>
      </w:r>
    </w:p>
  </w:footnote>
  <w:footnote w:id="14">
    <w:p w14:paraId="71C1A9F2" w14:textId="01BE60D3" w:rsidR="00ED09F5" w:rsidRDefault="00ED09F5" w:rsidP="00ED09F5">
      <w:pPr>
        <w:pStyle w:val="Allmrkusetekst"/>
      </w:pPr>
      <w:r w:rsidRPr="00000BEC">
        <w:rPr>
          <w:rStyle w:val="Allmrkuseviide"/>
        </w:rPr>
        <w:footnoteRef/>
      </w:r>
      <w:r w:rsidRPr="00000BEC">
        <w:t xml:space="preserve"> Mõjude hindamise metoodikat </w:t>
      </w:r>
      <w:r w:rsidR="00880B12">
        <w:t xml:space="preserve">on kinnitatud Vabariigi Valitsuse reglemendi alusel </w:t>
      </w:r>
      <w:r w:rsidR="00922A3B">
        <w:t xml:space="preserve">ja kehtinud alates 2012. aastast. Seda </w:t>
      </w:r>
      <w:r w:rsidRPr="00000BEC">
        <w:t xml:space="preserve">muudeti </w:t>
      </w:r>
      <w:r w:rsidR="00922A3B">
        <w:t xml:space="preserve">viimati </w:t>
      </w:r>
      <w:r w:rsidRPr="00000BEC">
        <w:t xml:space="preserve">2021. aastal. Juhendmaterjal </w:t>
      </w:r>
      <w:r w:rsidR="00922A3B">
        <w:t>kohaldub lisaks</w:t>
      </w:r>
      <w:r w:rsidRPr="00000BEC">
        <w:t xml:space="preserve"> õigusakti mõju hindamisel</w:t>
      </w:r>
      <w:r>
        <w:t>e</w:t>
      </w:r>
      <w:r w:rsidRPr="00000BEC">
        <w:t xml:space="preserve"> ka arengukavade koostamisel</w:t>
      </w:r>
      <w:r>
        <w:t>e</w:t>
      </w:r>
      <w:r w:rsidRPr="00000BEC">
        <w:t xml:space="preserve"> ja Eesti seisukohtade kujundamisel</w:t>
      </w:r>
      <w:r>
        <w:t>e</w:t>
      </w:r>
      <w:r w:rsidRPr="00000BEC">
        <w:t xml:space="preserve"> Euroopa Liidu asjades.</w:t>
      </w:r>
    </w:p>
  </w:footnote>
  <w:footnote w:id="15">
    <w:p w14:paraId="63635645" w14:textId="50C1AD36" w:rsidR="00616475" w:rsidRDefault="00616475">
      <w:pPr>
        <w:pStyle w:val="Allmrkusetekst"/>
      </w:pPr>
      <w:r>
        <w:rPr>
          <w:rStyle w:val="Allmrkuseviide"/>
        </w:rPr>
        <w:footnoteRef/>
      </w:r>
      <w:r>
        <w:t xml:space="preserve"> Kontrollküsimustik on leitav JDM-i veebilehel</w:t>
      </w:r>
      <w:r w:rsidR="00415588">
        <w:t>:</w:t>
      </w:r>
      <w:r>
        <w:t xml:space="preserve"> </w:t>
      </w:r>
      <w:hyperlink r:id="rId10" w:history="1">
        <w:r w:rsidR="00A03855" w:rsidRPr="00A03855">
          <w:rPr>
            <w:rStyle w:val="Hperlink"/>
          </w:rPr>
          <w:t>Mõjude määratlemise kontrollküsimustik | Justiits- ja Digiministeerium</w:t>
        </w:r>
      </w:hyperlink>
      <w:r w:rsidR="00A03855">
        <w:t xml:space="preserve"> (</w:t>
      </w:r>
      <w:r w:rsidR="00C82DB4">
        <w:t>27</w:t>
      </w:r>
      <w:r w:rsidR="00A03855">
        <w:t>.</w:t>
      </w:r>
      <w:r w:rsidR="00C82DB4">
        <w:t>04</w:t>
      </w:r>
      <w:r w:rsidR="00A03855">
        <w:t>.2026)</w:t>
      </w:r>
      <w:r w:rsidR="00EF1B94">
        <w:t>.</w:t>
      </w:r>
    </w:p>
  </w:footnote>
  <w:footnote w:id="16">
    <w:p w14:paraId="231A0F44" w14:textId="77777777" w:rsidR="00046DE1" w:rsidRDefault="00046DE1" w:rsidP="00046DE1">
      <w:pPr>
        <w:pStyle w:val="Allmrkusetekst"/>
        <w:jc w:val="both"/>
      </w:pPr>
      <w:r w:rsidRPr="001D75A5">
        <w:rPr>
          <w:rStyle w:val="Allmrkuseviide"/>
        </w:rPr>
        <w:footnoteRef/>
      </w:r>
      <w:r w:rsidRPr="001D75A5">
        <w:t xml:space="preserve"> Digiühiskonda võib defineerida kui ühiskonda, kus digitehnoloogia ning info- ja kommunikatsioonitehnoloogia on igapäevaelu keskne osa. Digitehnoloogia, </w:t>
      </w:r>
      <w:r w:rsidRPr="00E470C4">
        <w:t>andmed ja ühenduvus</w:t>
      </w:r>
      <w:r w:rsidRPr="001D75A5">
        <w:t xml:space="preserve"> on lõimitud inimeste igapäevatoimingute, ettevõtluse ja riigivalitsemisega, et </w:t>
      </w:r>
      <w:r>
        <w:t>parandada</w:t>
      </w:r>
      <w:r w:rsidRPr="001D75A5">
        <w:t xml:space="preserve"> elukvaliteeti ja suurendada riigi konkurentsivõimet.</w:t>
      </w:r>
      <w:r>
        <w:t xml:space="preserve"> </w:t>
      </w:r>
    </w:p>
  </w:footnote>
  <w:footnote w:id="17">
    <w:p w14:paraId="0EF131C8" w14:textId="31D942F4" w:rsidR="005161EE" w:rsidRDefault="005161EE">
      <w:pPr>
        <w:pStyle w:val="Allmrkusetekst"/>
      </w:pPr>
      <w:r>
        <w:rPr>
          <w:rStyle w:val="Allmrkuseviide"/>
        </w:rPr>
        <w:footnoteRef/>
      </w:r>
      <w:r>
        <w:t xml:space="preserve"> </w:t>
      </w:r>
      <w:r w:rsidR="006343DB">
        <w:t xml:space="preserve">Vt </w:t>
      </w:r>
      <w:r w:rsidR="00B94599">
        <w:t xml:space="preserve">VõrdKS § 1 </w:t>
      </w:r>
      <w:r w:rsidR="0027104D">
        <w:t>lg 1</w:t>
      </w:r>
      <w:r w:rsidR="006343DB">
        <w:t xml:space="preserve"> ja</w:t>
      </w:r>
      <w:r w:rsidR="0027104D">
        <w:t xml:space="preserve"> § 3 lg 1.</w:t>
      </w:r>
    </w:p>
  </w:footnote>
  <w:footnote w:id="18">
    <w:p w14:paraId="0984C385" w14:textId="095BD18C" w:rsidR="00446864" w:rsidRDefault="00446864">
      <w:pPr>
        <w:pStyle w:val="Allmrkusetekst"/>
      </w:pPr>
      <w:r>
        <w:rPr>
          <w:rStyle w:val="Allmrkuseviide"/>
        </w:rPr>
        <w:footnoteRef/>
      </w:r>
      <w:r>
        <w:t xml:space="preserve"> </w:t>
      </w:r>
      <w:r w:rsidR="00604C98">
        <w:t xml:space="preserve">SoVS </w:t>
      </w:r>
      <w:r w:rsidR="004E00FA">
        <w:t>§ 3 lg 1 p 1.</w:t>
      </w:r>
    </w:p>
  </w:footnote>
  <w:footnote w:id="19">
    <w:p w14:paraId="114E823B" w14:textId="77777777" w:rsidR="00EE0753" w:rsidRDefault="00EE0753" w:rsidP="00EE0753">
      <w:pPr>
        <w:pStyle w:val="Allmrkusetekst"/>
      </w:pPr>
      <w:r>
        <w:rPr>
          <w:rStyle w:val="Allmrkuseviide"/>
        </w:rPr>
        <w:footnoteRef/>
      </w:r>
      <w:r>
        <w:t xml:space="preserve"> Riigikogu 12.11.2020 otsus „</w:t>
      </w:r>
      <w:hyperlink r:id="rId11" w:history="1">
        <w:r w:rsidRPr="002C5A90">
          <w:rPr>
            <w:rStyle w:val="Hperlink"/>
          </w:rPr>
          <w:t>Õigusloomepoliitika põhialuste aastani 2030 heakskiitmine</w:t>
        </w:r>
      </w:hyperlink>
      <w:r>
        <w:t>“ (ÕPPA), p 12.4.1.</w:t>
      </w:r>
    </w:p>
  </w:footnote>
  <w:footnote w:id="20">
    <w:p w14:paraId="0BE6CDC1" w14:textId="71547FD3" w:rsidR="00EE0753" w:rsidRDefault="00EE0753" w:rsidP="00EE0753">
      <w:pPr>
        <w:pStyle w:val="Allmrkusetekst"/>
      </w:pPr>
      <w:r>
        <w:rPr>
          <w:rStyle w:val="Allmrkuseviide"/>
        </w:rPr>
        <w:footnoteRef/>
      </w:r>
      <w:r>
        <w:t xml:space="preserve"> Vt HÕNTE § 1 l</w:t>
      </w:r>
      <w:r w:rsidR="00253AC3">
        <w:t>õige</w:t>
      </w:r>
      <w:r>
        <w:t xml:space="preserve"> 6.</w:t>
      </w:r>
    </w:p>
  </w:footnote>
  <w:footnote w:id="21">
    <w:p w14:paraId="3070210F" w14:textId="301EDF1E" w:rsidR="00EE0753" w:rsidRDefault="00EE0753" w:rsidP="00EE0753">
      <w:pPr>
        <w:pStyle w:val="Allmrkusetekst"/>
      </w:pPr>
      <w:r>
        <w:rPr>
          <w:rStyle w:val="Allmrkuseviide"/>
        </w:rPr>
        <w:footnoteRef/>
      </w:r>
      <w:r>
        <w:t xml:space="preserve"> Vt HÕNTE § 46 l</w:t>
      </w:r>
      <w:r w:rsidR="00253AC3">
        <w:t>õike</w:t>
      </w:r>
      <w:r>
        <w:t xml:space="preserve"> 3 p</w:t>
      </w:r>
      <w:r w:rsidR="00253AC3">
        <w:t>unkt</w:t>
      </w:r>
      <w:r>
        <w:t xml:space="preserve"> 7.</w:t>
      </w:r>
    </w:p>
  </w:footnote>
  <w:footnote w:id="22">
    <w:p w14:paraId="42691AF1" w14:textId="5EA7A834" w:rsidR="63943DF4" w:rsidRDefault="63943DF4" w:rsidP="63943DF4">
      <w:pPr>
        <w:pStyle w:val="Allmrkusetekst"/>
      </w:pPr>
      <w:r w:rsidRPr="63943DF4">
        <w:rPr>
          <w:rStyle w:val="Allmrkuseviide"/>
        </w:rPr>
        <w:footnoteRef/>
      </w:r>
      <w:r w:rsidDel="009B4C89">
        <w:t xml:space="preserve"> </w:t>
      </w:r>
      <w:hyperlink r:id="rId12">
        <w:r w:rsidRPr="63943DF4">
          <w:rPr>
            <w:rStyle w:val="Hperlink"/>
          </w:rPr>
          <w:t>Avalike digiteenuste omaniku ja pakkuja valik | Avalike digiteenuste disainimise tööriistakast</w:t>
        </w:r>
      </w:hyperlink>
      <w:r>
        <w:t>. (28.04.2026)</w:t>
      </w:r>
    </w:p>
  </w:footnote>
  <w:footnote w:id="23">
    <w:p w14:paraId="6F51F49A" w14:textId="6F8332BC" w:rsidR="63943DF4" w:rsidRDefault="63943DF4" w:rsidP="63943DF4">
      <w:pPr>
        <w:rPr>
          <w:rFonts w:ascii="Aptos" w:eastAsia="Aptos" w:hAnsi="Aptos" w:cs="Aptos"/>
          <w:sz w:val="20"/>
          <w:szCs w:val="20"/>
        </w:rPr>
      </w:pPr>
      <w:r w:rsidRPr="00897F1A">
        <w:rPr>
          <w:vertAlign w:val="superscript"/>
        </w:rPr>
        <w:footnoteRef/>
      </w:r>
      <w:r>
        <w:t xml:space="preserve"> </w:t>
      </w:r>
      <w:r w:rsidRPr="63943DF4">
        <w:rPr>
          <w:rFonts w:ascii="Aptos" w:eastAsia="Aptos" w:hAnsi="Aptos" w:cs="Aptos"/>
          <w:sz w:val="20"/>
          <w:szCs w:val="20"/>
        </w:rPr>
        <w:t>Euroopa Parlamendi ja nõukogu määrus (EL) 2024/1689, millega kehtestatakse tehisintellekti käsitlevad ühtlustatud normid.</w:t>
      </w:r>
    </w:p>
  </w:footnote>
  <w:footnote w:id="24">
    <w:p w14:paraId="612E3FF2" w14:textId="08F853BC" w:rsidR="002D3874" w:rsidRDefault="002D3874">
      <w:pPr>
        <w:pStyle w:val="Allmrkusetekst"/>
      </w:pPr>
      <w:r>
        <w:rPr>
          <w:rStyle w:val="Allmrkuseviide"/>
        </w:rPr>
        <w:footnoteRef/>
      </w:r>
      <w:r>
        <w:t xml:space="preserve"> </w:t>
      </w:r>
      <w:r w:rsidR="008E2027">
        <w:t>A</w:t>
      </w:r>
      <w:r w:rsidR="001E775C">
        <w:t>valiku sektori statistika</w:t>
      </w:r>
      <w:r w:rsidR="008E2027">
        <w:t xml:space="preserve">: </w:t>
      </w:r>
      <w:hyperlink r:id="rId13" w:anchor="avalik-teenistus" w:history="1">
        <w:r w:rsidR="008E2027">
          <w:rPr>
            <w:rStyle w:val="Hperlink"/>
          </w:rPr>
          <w:t>a</w:t>
        </w:r>
        <w:r w:rsidR="008E2027" w:rsidRPr="008E2027">
          <w:rPr>
            <w:rStyle w:val="Hperlink"/>
          </w:rPr>
          <w:t>valiku sektori statistika | Rahandusministeerium</w:t>
        </w:r>
      </w:hyperlink>
      <w:r w:rsidR="008E2027">
        <w:t>.</w:t>
      </w:r>
      <w:r w:rsidR="0005258E">
        <w:t xml:space="preserve"> (28.04.2026)</w:t>
      </w:r>
    </w:p>
  </w:footnote>
  <w:footnote w:id="25">
    <w:p w14:paraId="0FDC28FD" w14:textId="4731755A" w:rsidR="0052558A" w:rsidRDefault="0052558A" w:rsidP="000B1435">
      <w:pPr>
        <w:pStyle w:val="Allmrkusetekst"/>
        <w:jc w:val="both"/>
      </w:pPr>
      <w:r>
        <w:rPr>
          <w:rStyle w:val="Allmrkuseviide"/>
        </w:rPr>
        <w:footnoteRef/>
      </w:r>
      <w:r>
        <w:t xml:space="preserve"> </w:t>
      </w:r>
      <w:r w:rsidRPr="00A574F6">
        <w:t>Andmed määruseelnõude kohta põhinevad eelnõude infosüsteemi väljavõttel ning võivad sisaldada kordusi,</w:t>
      </w:r>
      <w:r w:rsidRPr="00A574F6">
        <w:rPr>
          <w:rFonts w:ascii="Calibri" w:hAnsi="Calibri" w:cs="Calibri"/>
        </w:rPr>
        <w:t xml:space="preserve"> </w:t>
      </w:r>
      <w:hyperlink r:id="rId14" w:history="1">
        <w:r w:rsidRPr="00A574F6">
          <w:rPr>
            <w:rStyle w:val="Hperlink"/>
            <w:rFonts w:ascii="Calibri" w:hAnsi="Calibri" w:cs="Calibri"/>
          </w:rPr>
          <w:t>https://eelnoud.valitsus.ee/main/mount/share/home/review</w:t>
        </w:r>
      </w:hyperlink>
      <w:r w:rsidRPr="00A574F6">
        <w:rPr>
          <w:rFonts w:ascii="Calibri" w:hAnsi="Calibri" w:cs="Calibri"/>
        </w:rPr>
        <w:t xml:space="preserve"> </w:t>
      </w:r>
      <w:r w:rsidRPr="00A574F6">
        <w:t>(</w:t>
      </w:r>
      <w:r w:rsidR="00633BAB" w:rsidRPr="00A574F6">
        <w:t>27</w:t>
      </w:r>
      <w:r w:rsidRPr="00A574F6">
        <w:t>.0</w:t>
      </w:r>
      <w:r w:rsidR="00633BAB" w:rsidRPr="00A574F6">
        <w:t>4</w:t>
      </w:r>
      <w:r w:rsidRPr="00A574F6">
        <w:t>.2026)</w:t>
      </w:r>
      <w:r w:rsidR="00196606" w:rsidRPr="00A574F6">
        <w:t>.</w:t>
      </w:r>
    </w:p>
  </w:footnote>
  <w:footnote w:id="26">
    <w:p w14:paraId="0C1D2CA8" w14:textId="6E752B64" w:rsidR="0052558A" w:rsidRDefault="0052558A" w:rsidP="000B1435">
      <w:pPr>
        <w:pStyle w:val="Allmrkusetekst"/>
        <w:jc w:val="both"/>
      </w:pPr>
      <w:r>
        <w:rPr>
          <w:rStyle w:val="Allmrkuseviide"/>
        </w:rPr>
        <w:footnoteRef/>
      </w:r>
      <w:r>
        <w:t xml:space="preserve"> Kehtivad mõju hindamise nõuded näevad ette, et mõju olulisuse tuvastamiseks tuleb hinnata nelja kriteeriumi – mõju ulatust, sagedust, sihtrühma suurust ja ebasoovitavaid riske – kolmepalliskaalal</w:t>
      </w:r>
      <w:r w:rsidR="002718D2">
        <w:t>:</w:t>
      </w:r>
      <w:r>
        <w:t xml:space="preserve"> </w:t>
      </w:r>
      <w:r w:rsidRPr="00F66F6A">
        <w:t>väike, keskmine, suur</w:t>
      </w:r>
      <w:r>
        <w:t xml:space="preserve">. Praktikas on see toonud kaasa selle, et suure osa mõjuanalüüsist moodustavad hinnangud mõju kriteeriumidele ning sisulisi selgitusi tulemuste ja mõju kohta esitatakse vähe. </w:t>
      </w:r>
    </w:p>
  </w:footnote>
  <w:footnote w:id="27">
    <w:p w14:paraId="702D4F08" w14:textId="0B1C0CC8" w:rsidR="000A009C" w:rsidRPr="004102B3" w:rsidRDefault="000A009C">
      <w:pPr>
        <w:pStyle w:val="Allmrkusetekst"/>
        <w:rPr>
          <w:sz w:val="18"/>
          <w:szCs w:val="18"/>
        </w:rPr>
      </w:pPr>
      <w:r>
        <w:rPr>
          <w:rStyle w:val="Allmrkuseviide"/>
        </w:rPr>
        <w:footnoteRef/>
      </w:r>
      <w:r>
        <w:t xml:space="preserve"> </w:t>
      </w:r>
      <w:r w:rsidR="00D77ECC" w:rsidRPr="004102B3">
        <w:rPr>
          <w:sz w:val="18"/>
          <w:szCs w:val="18"/>
        </w:rPr>
        <w:t xml:space="preserve">Riigikogus menetletavate eelnõude normitehnika </w:t>
      </w:r>
      <w:r w:rsidR="001A7183" w:rsidRPr="004102B3">
        <w:rPr>
          <w:sz w:val="18"/>
          <w:szCs w:val="18"/>
        </w:rPr>
        <w:t xml:space="preserve">eeskiri: </w:t>
      </w:r>
      <w:hyperlink r:id="rId15" w:history="1">
        <w:r w:rsidR="001A7183" w:rsidRPr="004102B3">
          <w:rPr>
            <w:rStyle w:val="Hperlink"/>
            <w:sz w:val="18"/>
            <w:szCs w:val="18"/>
          </w:rPr>
          <w:t>Riigikogus-menetletavate-eeln-ude-normitehnika-eeskiri.pdf</w:t>
        </w:r>
      </w:hyperlink>
      <w:r w:rsidR="001A7183" w:rsidRPr="004102B3">
        <w:rPr>
          <w:sz w:val="18"/>
          <w:szCs w:val="18"/>
        </w:rPr>
        <w:t xml:space="preserve"> (28.04.2026).</w:t>
      </w:r>
    </w:p>
  </w:footnote>
  <w:footnote w:id="28">
    <w:p w14:paraId="5646EC17" w14:textId="538EF4CE" w:rsidR="0052558A" w:rsidRPr="004102B3" w:rsidRDefault="0052558A" w:rsidP="00097DC5">
      <w:pPr>
        <w:pStyle w:val="Allmrkusetekst"/>
        <w:jc w:val="both"/>
        <w:rPr>
          <w:sz w:val="18"/>
          <w:szCs w:val="18"/>
        </w:rPr>
      </w:pPr>
      <w:r w:rsidRPr="004102B3">
        <w:rPr>
          <w:rStyle w:val="Allmrkuseviide"/>
          <w:sz w:val="18"/>
          <w:szCs w:val="18"/>
        </w:rPr>
        <w:footnoteRef/>
      </w:r>
      <w:r w:rsidRPr="004102B3">
        <w:rPr>
          <w:sz w:val="18"/>
          <w:szCs w:val="18"/>
        </w:rPr>
        <w:t xml:space="preserve"> 2025. aastal </w:t>
      </w:r>
      <w:r w:rsidR="00674AF8" w:rsidRPr="004102B3">
        <w:rPr>
          <w:sz w:val="18"/>
          <w:szCs w:val="18"/>
        </w:rPr>
        <w:t xml:space="preserve">oli 87% </w:t>
      </w:r>
      <w:r w:rsidRPr="004102B3">
        <w:rPr>
          <w:sz w:val="18"/>
          <w:szCs w:val="18"/>
        </w:rPr>
        <w:t>Riigikogus vastuvõetud seadustest algata</w:t>
      </w:r>
      <w:r w:rsidR="00674AF8" w:rsidRPr="004102B3">
        <w:rPr>
          <w:sz w:val="18"/>
          <w:szCs w:val="18"/>
        </w:rPr>
        <w:t>n</w:t>
      </w:r>
      <w:r w:rsidRPr="004102B3">
        <w:rPr>
          <w:sz w:val="18"/>
          <w:szCs w:val="18"/>
        </w:rPr>
        <w:t xml:space="preserve">ud Vabariigi Valitsus (Riigikogu statistika: </w:t>
      </w:r>
      <w:hyperlink r:id="rId16" w:history="1">
        <w:r w:rsidRPr="004102B3">
          <w:rPr>
            <w:rStyle w:val="Hperlink"/>
            <w:sz w:val="18"/>
            <w:szCs w:val="18"/>
          </w:rPr>
          <w:t xml:space="preserve">Statistika </w:t>
        </w:r>
        <w:r w:rsidR="00123BBA" w:rsidRPr="004102B3">
          <w:rPr>
            <w:rStyle w:val="Hperlink"/>
            <w:sz w:val="18"/>
            <w:szCs w:val="18"/>
          </w:rPr>
          <w:t>–</w:t>
        </w:r>
        <w:r w:rsidRPr="004102B3">
          <w:rPr>
            <w:rStyle w:val="Hperlink"/>
            <w:sz w:val="18"/>
            <w:szCs w:val="18"/>
          </w:rPr>
          <w:t xml:space="preserve"> Riigikogu</w:t>
        </w:r>
      </w:hyperlink>
      <w:r w:rsidRPr="004102B3">
        <w:rPr>
          <w:sz w:val="18"/>
          <w:szCs w:val="18"/>
        </w:rPr>
        <w:t xml:space="preserve">). </w:t>
      </w:r>
    </w:p>
  </w:footnote>
  <w:footnote w:id="29">
    <w:p w14:paraId="4CC81AC7" w14:textId="67ADE30A" w:rsidR="00B9661C" w:rsidRDefault="00B9661C" w:rsidP="00097DC5">
      <w:pPr>
        <w:pStyle w:val="Allmrkusetekst"/>
        <w:jc w:val="both"/>
      </w:pPr>
      <w:r>
        <w:rPr>
          <w:rStyle w:val="Allmrkuseviide"/>
        </w:rPr>
        <w:footnoteRef/>
      </w:r>
      <w:r>
        <w:t xml:space="preserve"> </w:t>
      </w:r>
      <w:r w:rsidR="00545E2B" w:rsidRPr="007B5907">
        <w:t>E</w:t>
      </w:r>
      <w:r w:rsidR="00D50B90" w:rsidRPr="007B5907">
        <w:t xml:space="preserve">esti Linnade ja Valdade Liit tõi </w:t>
      </w:r>
      <w:hyperlink r:id="rId17" w:history="1">
        <w:r w:rsidR="00D50B90" w:rsidRPr="007B5907">
          <w:rPr>
            <w:rStyle w:val="Hperlink"/>
            <w:color w:val="0070C0"/>
          </w:rPr>
          <w:t>eelnõu kooskõlastus</w:t>
        </w:r>
        <w:r w:rsidR="0004022F" w:rsidRPr="007B5907">
          <w:rPr>
            <w:rStyle w:val="Hperlink"/>
            <w:color w:val="0070C0"/>
          </w:rPr>
          <w:t>kirjas</w:t>
        </w:r>
      </w:hyperlink>
      <w:r w:rsidR="0004022F" w:rsidRPr="007B5907">
        <w:t xml:space="preserve"> välja, et </w:t>
      </w:r>
      <w:r w:rsidR="00E53219">
        <w:t>e</w:t>
      </w:r>
      <w:r w:rsidR="00E53219" w:rsidRPr="007B5907">
        <w:t>elnõu</w:t>
      </w:r>
      <w:r w:rsidR="00E637BB">
        <w:t xml:space="preserve">kohase </w:t>
      </w:r>
      <w:r w:rsidR="000B7414">
        <w:t>määruse</w:t>
      </w:r>
      <w:r w:rsidR="00E53219" w:rsidRPr="007B5907">
        <w:t xml:space="preserve"> </w:t>
      </w:r>
      <w:r w:rsidR="00420E2E">
        <w:t>jõustumise järel</w:t>
      </w:r>
      <w:r w:rsidR="00097DC5" w:rsidRPr="007B5907">
        <w:t xml:space="preserve"> muutub </w:t>
      </w:r>
      <w:r w:rsidR="00B64CD2">
        <w:t xml:space="preserve">kohaliku omavalitsuse üksuste </w:t>
      </w:r>
      <w:r w:rsidR="00097DC5" w:rsidRPr="007B5907">
        <w:t>määrusloomeprotsess oluliselt analüütilisemaks ja ressursimahukamaks. Eelkõige puudutab see mõjuanalüüsi, sihtrühmade määramist, kulude ja tulude hindamist ning tehnoloogiliste lahenduste vajaduse analüüsi. Praktikas tähendab see, et määruse eelnõu koostamine ei piirdu enam üksnes normitehnilise</w:t>
      </w:r>
      <w:r w:rsidR="00B64CD2">
        <w:t>lt</w:t>
      </w:r>
      <w:r w:rsidR="00097DC5" w:rsidRPr="007B5907">
        <w:t xml:space="preserve"> korrektse vormistamisega, vaid eeldab sisulist mõju hindamist ja põhjendamist. </w:t>
      </w:r>
    </w:p>
  </w:footnote>
  <w:footnote w:id="30">
    <w:p w14:paraId="158AF233" w14:textId="70490225" w:rsidR="004F2B69" w:rsidRDefault="004F2B69">
      <w:pPr>
        <w:pStyle w:val="Allmrkusetekst"/>
      </w:pPr>
      <w:r>
        <w:rPr>
          <w:rStyle w:val="Allmrkuseviide"/>
        </w:rPr>
        <w:footnoteRef/>
      </w:r>
      <w:r>
        <w:t xml:space="preserve"> </w:t>
      </w:r>
      <w:r w:rsidR="00693AA5">
        <w:t xml:space="preserve">Sotsiaalministeerium: </w:t>
      </w:r>
      <w:hyperlink r:id="rId18" w:history="1">
        <w:r w:rsidR="00693AA5" w:rsidRPr="00693AA5">
          <w:rPr>
            <w:rStyle w:val="Hperlink"/>
          </w:rPr>
          <w:t>Uuring: paremad teadmised psüühilise erivajadusega inimeste kohta aitaksid muuta Eesti ühiskonda mõistvamaks | Sotsiaalministeerium</w:t>
        </w:r>
      </w:hyperlink>
      <w:r w:rsidR="00693AA5">
        <w:t>.</w:t>
      </w:r>
    </w:p>
  </w:footnote>
  <w:footnote w:id="31">
    <w:p w14:paraId="71017106" w14:textId="35E24219" w:rsidR="006D406B" w:rsidRDefault="006D406B">
      <w:pPr>
        <w:pStyle w:val="Allmrkusetekst"/>
      </w:pPr>
      <w:r>
        <w:rPr>
          <w:rStyle w:val="Allmrkuseviide"/>
        </w:rPr>
        <w:footnoteRef/>
      </w:r>
      <w:r>
        <w:t xml:space="preserve"> </w:t>
      </w:r>
      <w:r w:rsidR="00132DE0">
        <w:t>Eesti Puuetega Inimeste Koja veebileht</w:t>
      </w:r>
      <w:r w:rsidR="00F1690C">
        <w:t>:</w:t>
      </w:r>
      <w:r w:rsidR="00132DE0">
        <w:t xml:space="preserve"> </w:t>
      </w:r>
      <w:hyperlink r:id="rId19" w:history="1">
        <w:r w:rsidR="00132DE0" w:rsidRPr="00132DE0">
          <w:rPr>
            <w:rStyle w:val="Hperlink"/>
          </w:rPr>
          <w:t>Intellektipuue ja ennetus | Ajakiri Sinuga</w:t>
        </w:r>
      </w:hyperlink>
      <w:r w:rsidR="00F1690C">
        <w:t>.</w:t>
      </w:r>
    </w:p>
  </w:footnote>
  <w:footnote w:id="32">
    <w:p w14:paraId="271656C5" w14:textId="5965E0FF" w:rsidR="00B356B3" w:rsidRDefault="00B356B3">
      <w:pPr>
        <w:pStyle w:val="Allmrkusetekst"/>
      </w:pPr>
      <w:r>
        <w:rPr>
          <w:rStyle w:val="Allmrkuseviide"/>
        </w:rPr>
        <w:footnoteRef/>
      </w:r>
      <w:r>
        <w:t xml:space="preserve"> Statistikaameti andmed </w:t>
      </w:r>
      <w:r w:rsidR="00404E55">
        <w:t>20</w:t>
      </w:r>
      <w:r w:rsidR="003206D5">
        <w:t>2</w:t>
      </w:r>
      <w:r w:rsidR="00C071FF">
        <w:t>1</w:t>
      </w:r>
      <w:r w:rsidR="003206D5">
        <w:t xml:space="preserve">. aasta </w:t>
      </w:r>
      <w:r w:rsidR="00C071FF">
        <w:t>rahva ja eluruumise loenduse põhjal (</w:t>
      </w:r>
      <w:r w:rsidR="00657055">
        <w:t>tabel RL</w:t>
      </w:r>
      <w:r w:rsidR="009D3290">
        <w:t>21434).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BA1"/>
    <w:multiLevelType w:val="hybridMultilevel"/>
    <w:tmpl w:val="7278EF24"/>
    <w:lvl w:ilvl="0" w:tplc="191C90BE">
      <w:start w:val="1"/>
      <w:numFmt w:val="bullet"/>
      <w:lvlText w:val="-"/>
      <w:lvlJc w:val="left"/>
      <w:pPr>
        <w:ind w:left="720" w:hanging="360"/>
      </w:pPr>
      <w:rPr>
        <w:rFonts w:ascii="Times New Roman" w:eastAsia="Calibr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282677A"/>
    <w:multiLevelType w:val="hybridMultilevel"/>
    <w:tmpl w:val="28B2774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4196281"/>
    <w:multiLevelType w:val="hybridMultilevel"/>
    <w:tmpl w:val="4F329DDE"/>
    <w:lvl w:ilvl="0" w:tplc="B73CE664">
      <w:start w:val="1"/>
      <w:numFmt w:val="decimal"/>
      <w:lvlText w:val="%1)"/>
      <w:lvlJc w:val="left"/>
      <w:pPr>
        <w:ind w:left="1020" w:hanging="360"/>
      </w:pPr>
    </w:lvl>
    <w:lvl w:ilvl="1" w:tplc="07CEB412">
      <w:start w:val="1"/>
      <w:numFmt w:val="decimal"/>
      <w:lvlText w:val="%2)"/>
      <w:lvlJc w:val="left"/>
      <w:pPr>
        <w:ind w:left="1020" w:hanging="360"/>
      </w:pPr>
    </w:lvl>
    <w:lvl w:ilvl="2" w:tplc="A06E38B4">
      <w:start w:val="1"/>
      <w:numFmt w:val="decimal"/>
      <w:lvlText w:val="%3)"/>
      <w:lvlJc w:val="left"/>
      <w:pPr>
        <w:ind w:left="1020" w:hanging="360"/>
      </w:pPr>
    </w:lvl>
    <w:lvl w:ilvl="3" w:tplc="DE1A4AB6">
      <w:start w:val="1"/>
      <w:numFmt w:val="decimal"/>
      <w:lvlText w:val="%4)"/>
      <w:lvlJc w:val="left"/>
      <w:pPr>
        <w:ind w:left="1020" w:hanging="360"/>
      </w:pPr>
    </w:lvl>
    <w:lvl w:ilvl="4" w:tplc="AC52734A">
      <w:start w:val="1"/>
      <w:numFmt w:val="decimal"/>
      <w:lvlText w:val="%5)"/>
      <w:lvlJc w:val="left"/>
      <w:pPr>
        <w:ind w:left="1020" w:hanging="360"/>
      </w:pPr>
    </w:lvl>
    <w:lvl w:ilvl="5" w:tplc="45FA1C08">
      <w:start w:val="1"/>
      <w:numFmt w:val="decimal"/>
      <w:lvlText w:val="%6)"/>
      <w:lvlJc w:val="left"/>
      <w:pPr>
        <w:ind w:left="1020" w:hanging="360"/>
      </w:pPr>
    </w:lvl>
    <w:lvl w:ilvl="6" w:tplc="E9864F72">
      <w:start w:val="1"/>
      <w:numFmt w:val="decimal"/>
      <w:lvlText w:val="%7)"/>
      <w:lvlJc w:val="left"/>
      <w:pPr>
        <w:ind w:left="1020" w:hanging="360"/>
      </w:pPr>
    </w:lvl>
    <w:lvl w:ilvl="7" w:tplc="2FE23F62">
      <w:start w:val="1"/>
      <w:numFmt w:val="decimal"/>
      <w:lvlText w:val="%8)"/>
      <w:lvlJc w:val="left"/>
      <w:pPr>
        <w:ind w:left="1020" w:hanging="360"/>
      </w:pPr>
    </w:lvl>
    <w:lvl w:ilvl="8" w:tplc="15C23A0C">
      <w:start w:val="1"/>
      <w:numFmt w:val="decimal"/>
      <w:lvlText w:val="%9)"/>
      <w:lvlJc w:val="left"/>
      <w:pPr>
        <w:ind w:left="1020" w:hanging="360"/>
      </w:pPr>
    </w:lvl>
  </w:abstractNum>
  <w:abstractNum w:abstractNumId="3" w15:restartNumberingAfterBreak="0">
    <w:nsid w:val="05372FD1"/>
    <w:multiLevelType w:val="hybridMultilevel"/>
    <w:tmpl w:val="43C8A08A"/>
    <w:lvl w:ilvl="0" w:tplc="AA66A15E">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7131F48"/>
    <w:multiLevelType w:val="hybridMultilevel"/>
    <w:tmpl w:val="B06C9FCE"/>
    <w:lvl w:ilvl="0" w:tplc="20BA0A68">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5" w15:restartNumberingAfterBreak="0">
    <w:nsid w:val="09506051"/>
    <w:multiLevelType w:val="hybridMultilevel"/>
    <w:tmpl w:val="04DCD1D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0E017E9B"/>
    <w:multiLevelType w:val="hybridMultilevel"/>
    <w:tmpl w:val="0762B992"/>
    <w:lvl w:ilvl="0" w:tplc="042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4582B2B"/>
    <w:multiLevelType w:val="hybridMultilevel"/>
    <w:tmpl w:val="2572CCEA"/>
    <w:lvl w:ilvl="0" w:tplc="69182A4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8" w15:restartNumberingAfterBreak="0">
    <w:nsid w:val="160155E3"/>
    <w:multiLevelType w:val="hybridMultilevel"/>
    <w:tmpl w:val="F616538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8DC750D"/>
    <w:multiLevelType w:val="multilevel"/>
    <w:tmpl w:val="98043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2D173A"/>
    <w:multiLevelType w:val="hybridMultilevel"/>
    <w:tmpl w:val="763C75A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9C02206"/>
    <w:multiLevelType w:val="hybridMultilevel"/>
    <w:tmpl w:val="5BC4CE68"/>
    <w:lvl w:ilvl="0" w:tplc="9650EDB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1A2E0800"/>
    <w:multiLevelType w:val="hybridMultilevel"/>
    <w:tmpl w:val="C5607DC6"/>
    <w:lvl w:ilvl="0" w:tplc="042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ABF5068"/>
    <w:multiLevelType w:val="hybridMultilevel"/>
    <w:tmpl w:val="AEBE6186"/>
    <w:lvl w:ilvl="0" w:tplc="9322E548">
      <w:start w:val="1"/>
      <w:numFmt w:val="decimal"/>
      <w:lvlText w:val="%1)"/>
      <w:lvlJc w:val="left"/>
      <w:pPr>
        <w:ind w:left="1776" w:hanging="360"/>
      </w:pPr>
      <w:rPr>
        <w:rFonts w:hint="default"/>
      </w:rPr>
    </w:lvl>
    <w:lvl w:ilvl="1" w:tplc="04250019" w:tentative="1">
      <w:start w:val="1"/>
      <w:numFmt w:val="lowerLetter"/>
      <w:lvlText w:val="%2."/>
      <w:lvlJc w:val="left"/>
      <w:pPr>
        <w:ind w:left="2496" w:hanging="360"/>
      </w:pPr>
    </w:lvl>
    <w:lvl w:ilvl="2" w:tplc="0425001B" w:tentative="1">
      <w:start w:val="1"/>
      <w:numFmt w:val="lowerRoman"/>
      <w:lvlText w:val="%3."/>
      <w:lvlJc w:val="right"/>
      <w:pPr>
        <w:ind w:left="3216" w:hanging="180"/>
      </w:pPr>
    </w:lvl>
    <w:lvl w:ilvl="3" w:tplc="0425000F" w:tentative="1">
      <w:start w:val="1"/>
      <w:numFmt w:val="decimal"/>
      <w:lvlText w:val="%4."/>
      <w:lvlJc w:val="left"/>
      <w:pPr>
        <w:ind w:left="3936" w:hanging="360"/>
      </w:pPr>
    </w:lvl>
    <w:lvl w:ilvl="4" w:tplc="04250019" w:tentative="1">
      <w:start w:val="1"/>
      <w:numFmt w:val="lowerLetter"/>
      <w:lvlText w:val="%5."/>
      <w:lvlJc w:val="left"/>
      <w:pPr>
        <w:ind w:left="4656" w:hanging="360"/>
      </w:pPr>
    </w:lvl>
    <w:lvl w:ilvl="5" w:tplc="0425001B" w:tentative="1">
      <w:start w:val="1"/>
      <w:numFmt w:val="lowerRoman"/>
      <w:lvlText w:val="%6."/>
      <w:lvlJc w:val="right"/>
      <w:pPr>
        <w:ind w:left="5376" w:hanging="180"/>
      </w:pPr>
    </w:lvl>
    <w:lvl w:ilvl="6" w:tplc="0425000F" w:tentative="1">
      <w:start w:val="1"/>
      <w:numFmt w:val="decimal"/>
      <w:lvlText w:val="%7."/>
      <w:lvlJc w:val="left"/>
      <w:pPr>
        <w:ind w:left="6096" w:hanging="360"/>
      </w:pPr>
    </w:lvl>
    <w:lvl w:ilvl="7" w:tplc="04250019" w:tentative="1">
      <w:start w:val="1"/>
      <w:numFmt w:val="lowerLetter"/>
      <w:lvlText w:val="%8."/>
      <w:lvlJc w:val="left"/>
      <w:pPr>
        <w:ind w:left="6816" w:hanging="360"/>
      </w:pPr>
    </w:lvl>
    <w:lvl w:ilvl="8" w:tplc="0425001B" w:tentative="1">
      <w:start w:val="1"/>
      <w:numFmt w:val="lowerRoman"/>
      <w:lvlText w:val="%9."/>
      <w:lvlJc w:val="right"/>
      <w:pPr>
        <w:ind w:left="7536" w:hanging="180"/>
      </w:pPr>
    </w:lvl>
  </w:abstractNum>
  <w:abstractNum w:abstractNumId="14" w15:restartNumberingAfterBreak="0">
    <w:nsid w:val="1D366294"/>
    <w:multiLevelType w:val="hybridMultilevel"/>
    <w:tmpl w:val="053AD7B6"/>
    <w:lvl w:ilvl="0" w:tplc="DCA08EBA">
      <w:start w:val="1"/>
      <w:numFmt w:val="bullet"/>
      <w:lvlText w:val="-"/>
      <w:lvlJc w:val="left"/>
      <w:pPr>
        <w:ind w:left="420" w:hanging="360"/>
      </w:pPr>
      <w:rPr>
        <w:rFonts w:ascii="Times New Roman" w:eastAsiaTheme="minorHAnsi" w:hAnsi="Times New Roman" w:cs="Times New Roman" w:hint="default"/>
      </w:rPr>
    </w:lvl>
    <w:lvl w:ilvl="1" w:tplc="04250003" w:tentative="1">
      <w:start w:val="1"/>
      <w:numFmt w:val="bullet"/>
      <w:lvlText w:val="o"/>
      <w:lvlJc w:val="left"/>
      <w:pPr>
        <w:ind w:left="1140" w:hanging="360"/>
      </w:pPr>
      <w:rPr>
        <w:rFonts w:ascii="Courier New" w:hAnsi="Courier New" w:cs="Courier New" w:hint="default"/>
      </w:rPr>
    </w:lvl>
    <w:lvl w:ilvl="2" w:tplc="04250005" w:tentative="1">
      <w:start w:val="1"/>
      <w:numFmt w:val="bullet"/>
      <w:lvlText w:val=""/>
      <w:lvlJc w:val="left"/>
      <w:pPr>
        <w:ind w:left="1860" w:hanging="360"/>
      </w:pPr>
      <w:rPr>
        <w:rFonts w:ascii="Wingdings" w:hAnsi="Wingdings" w:hint="default"/>
      </w:rPr>
    </w:lvl>
    <w:lvl w:ilvl="3" w:tplc="04250001" w:tentative="1">
      <w:start w:val="1"/>
      <w:numFmt w:val="bullet"/>
      <w:lvlText w:val=""/>
      <w:lvlJc w:val="left"/>
      <w:pPr>
        <w:ind w:left="2580" w:hanging="360"/>
      </w:pPr>
      <w:rPr>
        <w:rFonts w:ascii="Symbol" w:hAnsi="Symbol" w:hint="default"/>
      </w:rPr>
    </w:lvl>
    <w:lvl w:ilvl="4" w:tplc="04250003" w:tentative="1">
      <w:start w:val="1"/>
      <w:numFmt w:val="bullet"/>
      <w:lvlText w:val="o"/>
      <w:lvlJc w:val="left"/>
      <w:pPr>
        <w:ind w:left="3300" w:hanging="360"/>
      </w:pPr>
      <w:rPr>
        <w:rFonts w:ascii="Courier New" w:hAnsi="Courier New" w:cs="Courier New" w:hint="default"/>
      </w:rPr>
    </w:lvl>
    <w:lvl w:ilvl="5" w:tplc="04250005" w:tentative="1">
      <w:start w:val="1"/>
      <w:numFmt w:val="bullet"/>
      <w:lvlText w:val=""/>
      <w:lvlJc w:val="left"/>
      <w:pPr>
        <w:ind w:left="4020" w:hanging="360"/>
      </w:pPr>
      <w:rPr>
        <w:rFonts w:ascii="Wingdings" w:hAnsi="Wingdings" w:hint="default"/>
      </w:rPr>
    </w:lvl>
    <w:lvl w:ilvl="6" w:tplc="04250001" w:tentative="1">
      <w:start w:val="1"/>
      <w:numFmt w:val="bullet"/>
      <w:lvlText w:val=""/>
      <w:lvlJc w:val="left"/>
      <w:pPr>
        <w:ind w:left="4740" w:hanging="360"/>
      </w:pPr>
      <w:rPr>
        <w:rFonts w:ascii="Symbol" w:hAnsi="Symbol" w:hint="default"/>
      </w:rPr>
    </w:lvl>
    <w:lvl w:ilvl="7" w:tplc="04250003" w:tentative="1">
      <w:start w:val="1"/>
      <w:numFmt w:val="bullet"/>
      <w:lvlText w:val="o"/>
      <w:lvlJc w:val="left"/>
      <w:pPr>
        <w:ind w:left="5460" w:hanging="360"/>
      </w:pPr>
      <w:rPr>
        <w:rFonts w:ascii="Courier New" w:hAnsi="Courier New" w:cs="Courier New" w:hint="default"/>
      </w:rPr>
    </w:lvl>
    <w:lvl w:ilvl="8" w:tplc="04250005" w:tentative="1">
      <w:start w:val="1"/>
      <w:numFmt w:val="bullet"/>
      <w:lvlText w:val=""/>
      <w:lvlJc w:val="left"/>
      <w:pPr>
        <w:ind w:left="6180" w:hanging="360"/>
      </w:pPr>
      <w:rPr>
        <w:rFonts w:ascii="Wingdings" w:hAnsi="Wingdings" w:hint="default"/>
      </w:rPr>
    </w:lvl>
  </w:abstractNum>
  <w:abstractNum w:abstractNumId="15" w15:restartNumberingAfterBreak="0">
    <w:nsid w:val="1FAA6618"/>
    <w:multiLevelType w:val="hybridMultilevel"/>
    <w:tmpl w:val="6BBEBC52"/>
    <w:lvl w:ilvl="0" w:tplc="3404D6DA">
      <w:start w:val="1"/>
      <w:numFmt w:val="decimal"/>
      <w:lvlText w:val="%1."/>
      <w:lvlJc w:val="left"/>
      <w:pPr>
        <w:ind w:left="720" w:hanging="360"/>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15918CE"/>
    <w:multiLevelType w:val="hybridMultilevel"/>
    <w:tmpl w:val="0AC8FCE4"/>
    <w:lvl w:ilvl="0" w:tplc="458467C2">
      <w:start w:val="1"/>
      <w:numFmt w:val="decimal"/>
      <w:lvlText w:val="%1)"/>
      <w:lvlJc w:val="left"/>
      <w:pPr>
        <w:ind w:left="1494" w:hanging="360"/>
      </w:pPr>
      <w:rPr>
        <w:rFonts w:hint="default"/>
      </w:rPr>
    </w:lvl>
    <w:lvl w:ilvl="1" w:tplc="04250019" w:tentative="1">
      <w:start w:val="1"/>
      <w:numFmt w:val="lowerLetter"/>
      <w:lvlText w:val="%2."/>
      <w:lvlJc w:val="left"/>
      <w:pPr>
        <w:ind w:left="2214" w:hanging="360"/>
      </w:pPr>
    </w:lvl>
    <w:lvl w:ilvl="2" w:tplc="0425001B" w:tentative="1">
      <w:start w:val="1"/>
      <w:numFmt w:val="lowerRoman"/>
      <w:lvlText w:val="%3."/>
      <w:lvlJc w:val="right"/>
      <w:pPr>
        <w:ind w:left="2934" w:hanging="180"/>
      </w:pPr>
    </w:lvl>
    <w:lvl w:ilvl="3" w:tplc="0425000F" w:tentative="1">
      <w:start w:val="1"/>
      <w:numFmt w:val="decimal"/>
      <w:lvlText w:val="%4."/>
      <w:lvlJc w:val="left"/>
      <w:pPr>
        <w:ind w:left="3654" w:hanging="360"/>
      </w:pPr>
    </w:lvl>
    <w:lvl w:ilvl="4" w:tplc="04250019" w:tentative="1">
      <w:start w:val="1"/>
      <w:numFmt w:val="lowerLetter"/>
      <w:lvlText w:val="%5."/>
      <w:lvlJc w:val="left"/>
      <w:pPr>
        <w:ind w:left="4374" w:hanging="360"/>
      </w:pPr>
    </w:lvl>
    <w:lvl w:ilvl="5" w:tplc="0425001B" w:tentative="1">
      <w:start w:val="1"/>
      <w:numFmt w:val="lowerRoman"/>
      <w:lvlText w:val="%6."/>
      <w:lvlJc w:val="right"/>
      <w:pPr>
        <w:ind w:left="5094" w:hanging="180"/>
      </w:pPr>
    </w:lvl>
    <w:lvl w:ilvl="6" w:tplc="0425000F" w:tentative="1">
      <w:start w:val="1"/>
      <w:numFmt w:val="decimal"/>
      <w:lvlText w:val="%7."/>
      <w:lvlJc w:val="left"/>
      <w:pPr>
        <w:ind w:left="5814" w:hanging="360"/>
      </w:pPr>
    </w:lvl>
    <w:lvl w:ilvl="7" w:tplc="04250019" w:tentative="1">
      <w:start w:val="1"/>
      <w:numFmt w:val="lowerLetter"/>
      <w:lvlText w:val="%8."/>
      <w:lvlJc w:val="left"/>
      <w:pPr>
        <w:ind w:left="6534" w:hanging="360"/>
      </w:pPr>
    </w:lvl>
    <w:lvl w:ilvl="8" w:tplc="0425001B" w:tentative="1">
      <w:start w:val="1"/>
      <w:numFmt w:val="lowerRoman"/>
      <w:lvlText w:val="%9."/>
      <w:lvlJc w:val="right"/>
      <w:pPr>
        <w:ind w:left="7254" w:hanging="180"/>
      </w:pPr>
    </w:lvl>
  </w:abstractNum>
  <w:abstractNum w:abstractNumId="17" w15:restartNumberingAfterBreak="0">
    <w:nsid w:val="24A75A3E"/>
    <w:multiLevelType w:val="multilevel"/>
    <w:tmpl w:val="3F16C1BC"/>
    <w:lvl w:ilvl="0">
      <w:start w:val="1"/>
      <w:numFmt w:val="decimal"/>
      <w:lvlRestart w:val="0"/>
      <w:pStyle w:val="NCNumbering"/>
      <w:lvlText w:val="%1."/>
      <w:lvlJc w:val="left"/>
      <w:pPr>
        <w:tabs>
          <w:tab w:val="num" w:pos="567"/>
        </w:tabs>
        <w:ind w:left="0" w:firstLine="0"/>
      </w:pPr>
      <w:rPr>
        <w:b w:val="0"/>
        <w:bCs/>
        <w:strike w:val="0"/>
        <w:lang w:val="et-EE"/>
      </w:rPr>
    </w:lvl>
    <w:lvl w:ilvl="1">
      <w:start w:val="1"/>
      <w:numFmt w:val="decimal"/>
      <w:lvlText w:val="%1.%2."/>
      <w:lvlJc w:val="left"/>
      <w:pPr>
        <w:tabs>
          <w:tab w:val="num" w:pos="792"/>
        </w:tabs>
        <w:ind w:left="792" w:hanging="432"/>
      </w:pPr>
      <w:rPr>
        <w:b w:val="0"/>
        <w:bCs w:val="0"/>
      </w:rPr>
    </w:lvl>
    <w:lvl w:ilvl="2">
      <w:start w:val="1"/>
      <w:numFmt w:val="decimal"/>
      <w:lvlText w:val="%1.%2.%3."/>
      <w:lvlJc w:val="left"/>
      <w:pPr>
        <w:tabs>
          <w:tab w:val="num" w:pos="1224"/>
        </w:tabs>
        <w:ind w:left="1224" w:hanging="504"/>
      </w:pPr>
      <w:rPr>
        <w:lang w:val="et-EE"/>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7A05A19"/>
    <w:multiLevelType w:val="hybridMultilevel"/>
    <w:tmpl w:val="F0EC423A"/>
    <w:lvl w:ilvl="0" w:tplc="04250001">
      <w:start w:val="1"/>
      <w:numFmt w:val="bullet"/>
      <w:lvlText w:val=""/>
      <w:lvlJc w:val="left"/>
      <w:pPr>
        <w:ind w:left="1068" w:hanging="360"/>
      </w:pPr>
      <w:rPr>
        <w:rFonts w:ascii="Symbol" w:hAnsi="Symbol"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19" w15:restartNumberingAfterBreak="0">
    <w:nsid w:val="28451D45"/>
    <w:multiLevelType w:val="multilevel"/>
    <w:tmpl w:val="8B5822D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8B90858"/>
    <w:multiLevelType w:val="hybridMultilevel"/>
    <w:tmpl w:val="E0E66D16"/>
    <w:lvl w:ilvl="0" w:tplc="4BB490D6">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29F67BD4"/>
    <w:multiLevelType w:val="hybridMultilevel"/>
    <w:tmpl w:val="9AD0AFB6"/>
    <w:lvl w:ilvl="0" w:tplc="0425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A2D3502"/>
    <w:multiLevelType w:val="hybridMultilevel"/>
    <w:tmpl w:val="8B4EB09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2A565C2E"/>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B5E7734"/>
    <w:multiLevelType w:val="hybridMultilevel"/>
    <w:tmpl w:val="5C78C524"/>
    <w:lvl w:ilvl="0" w:tplc="19648E8E">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30295CC5"/>
    <w:multiLevelType w:val="hybridMultilevel"/>
    <w:tmpl w:val="B55AD73C"/>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26" w15:restartNumberingAfterBreak="0">
    <w:nsid w:val="326D490F"/>
    <w:multiLevelType w:val="hybridMultilevel"/>
    <w:tmpl w:val="0ED4493C"/>
    <w:lvl w:ilvl="0" w:tplc="04250011">
      <w:start w:val="1"/>
      <w:numFmt w:val="decimal"/>
      <w:lvlText w:val="%1)"/>
      <w:lvlJc w:val="left"/>
      <w:pPr>
        <w:ind w:left="360" w:hanging="360"/>
      </w:p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7" w15:restartNumberingAfterBreak="0">
    <w:nsid w:val="32ED6E0C"/>
    <w:multiLevelType w:val="hybridMultilevel"/>
    <w:tmpl w:val="2F681788"/>
    <w:lvl w:ilvl="0" w:tplc="13F4E104">
      <w:start w:val="1"/>
      <w:numFmt w:val="bullet"/>
      <w:lvlText w:val=""/>
      <w:lvlJc w:val="left"/>
      <w:pPr>
        <w:ind w:left="1080" w:hanging="360"/>
      </w:pPr>
      <w:rPr>
        <w:rFonts w:ascii="Symbol" w:hAnsi="Symbol"/>
      </w:rPr>
    </w:lvl>
    <w:lvl w:ilvl="1" w:tplc="E0D048B0">
      <w:start w:val="1"/>
      <w:numFmt w:val="bullet"/>
      <w:lvlText w:val=""/>
      <w:lvlJc w:val="left"/>
      <w:pPr>
        <w:ind w:left="1080" w:hanging="360"/>
      </w:pPr>
      <w:rPr>
        <w:rFonts w:ascii="Symbol" w:hAnsi="Symbol"/>
      </w:rPr>
    </w:lvl>
    <w:lvl w:ilvl="2" w:tplc="11BA8424">
      <w:start w:val="1"/>
      <w:numFmt w:val="bullet"/>
      <w:lvlText w:val=""/>
      <w:lvlJc w:val="left"/>
      <w:pPr>
        <w:ind w:left="1080" w:hanging="360"/>
      </w:pPr>
      <w:rPr>
        <w:rFonts w:ascii="Symbol" w:hAnsi="Symbol"/>
      </w:rPr>
    </w:lvl>
    <w:lvl w:ilvl="3" w:tplc="F13C1C4A">
      <w:start w:val="1"/>
      <w:numFmt w:val="bullet"/>
      <w:lvlText w:val=""/>
      <w:lvlJc w:val="left"/>
      <w:pPr>
        <w:ind w:left="1080" w:hanging="360"/>
      </w:pPr>
      <w:rPr>
        <w:rFonts w:ascii="Symbol" w:hAnsi="Symbol"/>
      </w:rPr>
    </w:lvl>
    <w:lvl w:ilvl="4" w:tplc="930C9FCC">
      <w:start w:val="1"/>
      <w:numFmt w:val="bullet"/>
      <w:lvlText w:val=""/>
      <w:lvlJc w:val="left"/>
      <w:pPr>
        <w:ind w:left="1080" w:hanging="360"/>
      </w:pPr>
      <w:rPr>
        <w:rFonts w:ascii="Symbol" w:hAnsi="Symbol"/>
      </w:rPr>
    </w:lvl>
    <w:lvl w:ilvl="5" w:tplc="D5A018BC">
      <w:start w:val="1"/>
      <w:numFmt w:val="bullet"/>
      <w:lvlText w:val=""/>
      <w:lvlJc w:val="left"/>
      <w:pPr>
        <w:ind w:left="1080" w:hanging="360"/>
      </w:pPr>
      <w:rPr>
        <w:rFonts w:ascii="Symbol" w:hAnsi="Symbol"/>
      </w:rPr>
    </w:lvl>
    <w:lvl w:ilvl="6" w:tplc="50CC1B5C">
      <w:start w:val="1"/>
      <w:numFmt w:val="bullet"/>
      <w:lvlText w:val=""/>
      <w:lvlJc w:val="left"/>
      <w:pPr>
        <w:ind w:left="1080" w:hanging="360"/>
      </w:pPr>
      <w:rPr>
        <w:rFonts w:ascii="Symbol" w:hAnsi="Symbol"/>
      </w:rPr>
    </w:lvl>
    <w:lvl w:ilvl="7" w:tplc="1B003230">
      <w:start w:val="1"/>
      <w:numFmt w:val="bullet"/>
      <w:lvlText w:val=""/>
      <w:lvlJc w:val="left"/>
      <w:pPr>
        <w:ind w:left="1080" w:hanging="360"/>
      </w:pPr>
      <w:rPr>
        <w:rFonts w:ascii="Symbol" w:hAnsi="Symbol"/>
      </w:rPr>
    </w:lvl>
    <w:lvl w:ilvl="8" w:tplc="BE100322">
      <w:start w:val="1"/>
      <w:numFmt w:val="bullet"/>
      <w:lvlText w:val=""/>
      <w:lvlJc w:val="left"/>
      <w:pPr>
        <w:ind w:left="1080" w:hanging="360"/>
      </w:pPr>
      <w:rPr>
        <w:rFonts w:ascii="Symbol" w:hAnsi="Symbol"/>
      </w:rPr>
    </w:lvl>
  </w:abstractNum>
  <w:abstractNum w:abstractNumId="28" w15:restartNumberingAfterBreak="0">
    <w:nsid w:val="35FE05C0"/>
    <w:multiLevelType w:val="multilevel"/>
    <w:tmpl w:val="7EE6E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7242363"/>
    <w:multiLevelType w:val="hybridMultilevel"/>
    <w:tmpl w:val="92A4322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37D36414"/>
    <w:multiLevelType w:val="hybridMultilevel"/>
    <w:tmpl w:val="AD3EB6D8"/>
    <w:lvl w:ilvl="0" w:tplc="1D7C7C8C">
      <w:start w:val="1"/>
      <w:numFmt w:val="decimal"/>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1" w15:restartNumberingAfterBreak="0">
    <w:nsid w:val="3AE10C36"/>
    <w:multiLevelType w:val="multilevel"/>
    <w:tmpl w:val="6EC27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BF73C8D"/>
    <w:multiLevelType w:val="hybridMultilevel"/>
    <w:tmpl w:val="0576D0E4"/>
    <w:lvl w:ilvl="0" w:tplc="A4641BAC">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482C7D8C"/>
    <w:multiLevelType w:val="hybridMultilevel"/>
    <w:tmpl w:val="03821272"/>
    <w:lvl w:ilvl="0" w:tplc="906C0F58">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4DDA7977"/>
    <w:multiLevelType w:val="hybridMultilevel"/>
    <w:tmpl w:val="B860C554"/>
    <w:lvl w:ilvl="0" w:tplc="29AE677E">
      <w:start w:val="1"/>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0756331"/>
    <w:multiLevelType w:val="hybridMultilevel"/>
    <w:tmpl w:val="478E7710"/>
    <w:lvl w:ilvl="0" w:tplc="7772DB1C">
      <w:start w:val="20"/>
      <w:numFmt w:val="bullet"/>
      <w:lvlText w:val="-"/>
      <w:lvlJc w:val="left"/>
      <w:pPr>
        <w:ind w:left="720" w:hanging="360"/>
      </w:pPr>
      <w:rPr>
        <w:rFonts w:ascii="Aptos" w:eastAsiaTheme="minorHAnsi" w:hAnsi="Aptos" w:cstheme="minorBidi"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52AD6CF0"/>
    <w:multiLevelType w:val="hybridMultilevel"/>
    <w:tmpl w:val="9888432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533E49E6"/>
    <w:multiLevelType w:val="hybridMultilevel"/>
    <w:tmpl w:val="0B2ACCD6"/>
    <w:lvl w:ilvl="0" w:tplc="B504F726">
      <w:start w:val="1"/>
      <w:numFmt w:val="decimal"/>
      <w:lvlText w:val="%1."/>
      <w:lvlJc w:val="left"/>
      <w:pPr>
        <w:ind w:left="1065" w:hanging="70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589A5D17"/>
    <w:multiLevelType w:val="hybridMultilevel"/>
    <w:tmpl w:val="7A1C1400"/>
    <w:lvl w:ilvl="0" w:tplc="6B204D30">
      <w:start w:val="1"/>
      <w:numFmt w:val="decimal"/>
      <w:lvlText w:val="%1)"/>
      <w:lvlJc w:val="left"/>
      <w:pPr>
        <w:ind w:left="420" w:hanging="36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39" w15:restartNumberingAfterBreak="0">
    <w:nsid w:val="5F161EA7"/>
    <w:multiLevelType w:val="hybridMultilevel"/>
    <w:tmpl w:val="F50EB2E2"/>
    <w:lvl w:ilvl="0" w:tplc="B6324BDE">
      <w:start w:val="1"/>
      <w:numFmt w:val="decimal"/>
      <w:lvlText w:val="%1)"/>
      <w:lvlJc w:val="left"/>
      <w:pPr>
        <w:ind w:left="785" w:hanging="360"/>
      </w:pPr>
      <w:rPr>
        <w:rFonts w:hint="default"/>
      </w:rPr>
    </w:lvl>
    <w:lvl w:ilvl="1" w:tplc="04250019" w:tentative="1">
      <w:start w:val="1"/>
      <w:numFmt w:val="lowerLetter"/>
      <w:lvlText w:val="%2."/>
      <w:lvlJc w:val="left"/>
      <w:pPr>
        <w:ind w:left="1505" w:hanging="360"/>
      </w:pPr>
    </w:lvl>
    <w:lvl w:ilvl="2" w:tplc="0425001B" w:tentative="1">
      <w:start w:val="1"/>
      <w:numFmt w:val="lowerRoman"/>
      <w:lvlText w:val="%3."/>
      <w:lvlJc w:val="right"/>
      <w:pPr>
        <w:ind w:left="2225" w:hanging="180"/>
      </w:pPr>
    </w:lvl>
    <w:lvl w:ilvl="3" w:tplc="0425000F" w:tentative="1">
      <w:start w:val="1"/>
      <w:numFmt w:val="decimal"/>
      <w:lvlText w:val="%4."/>
      <w:lvlJc w:val="left"/>
      <w:pPr>
        <w:ind w:left="2945" w:hanging="360"/>
      </w:pPr>
    </w:lvl>
    <w:lvl w:ilvl="4" w:tplc="04250019" w:tentative="1">
      <w:start w:val="1"/>
      <w:numFmt w:val="lowerLetter"/>
      <w:lvlText w:val="%5."/>
      <w:lvlJc w:val="left"/>
      <w:pPr>
        <w:ind w:left="3665" w:hanging="360"/>
      </w:pPr>
    </w:lvl>
    <w:lvl w:ilvl="5" w:tplc="0425001B" w:tentative="1">
      <w:start w:val="1"/>
      <w:numFmt w:val="lowerRoman"/>
      <w:lvlText w:val="%6."/>
      <w:lvlJc w:val="right"/>
      <w:pPr>
        <w:ind w:left="4385" w:hanging="180"/>
      </w:pPr>
    </w:lvl>
    <w:lvl w:ilvl="6" w:tplc="0425000F" w:tentative="1">
      <w:start w:val="1"/>
      <w:numFmt w:val="decimal"/>
      <w:lvlText w:val="%7."/>
      <w:lvlJc w:val="left"/>
      <w:pPr>
        <w:ind w:left="5105" w:hanging="360"/>
      </w:pPr>
    </w:lvl>
    <w:lvl w:ilvl="7" w:tplc="04250019" w:tentative="1">
      <w:start w:val="1"/>
      <w:numFmt w:val="lowerLetter"/>
      <w:lvlText w:val="%8."/>
      <w:lvlJc w:val="left"/>
      <w:pPr>
        <w:ind w:left="5825" w:hanging="360"/>
      </w:pPr>
    </w:lvl>
    <w:lvl w:ilvl="8" w:tplc="0425001B" w:tentative="1">
      <w:start w:val="1"/>
      <w:numFmt w:val="lowerRoman"/>
      <w:lvlText w:val="%9."/>
      <w:lvlJc w:val="right"/>
      <w:pPr>
        <w:ind w:left="6545" w:hanging="180"/>
      </w:pPr>
    </w:lvl>
  </w:abstractNum>
  <w:abstractNum w:abstractNumId="40" w15:restartNumberingAfterBreak="0">
    <w:nsid w:val="61AA12F1"/>
    <w:multiLevelType w:val="hybridMultilevel"/>
    <w:tmpl w:val="DDC8030C"/>
    <w:lvl w:ilvl="0" w:tplc="32B264F6">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662C7607"/>
    <w:multiLevelType w:val="hybridMultilevel"/>
    <w:tmpl w:val="7C2C29F4"/>
    <w:lvl w:ilvl="0" w:tplc="55B682D6">
      <w:start w:val="1"/>
      <w:numFmt w:val="bullet"/>
      <w:lvlText w:val="-"/>
      <w:lvlJc w:val="left"/>
      <w:pPr>
        <w:ind w:left="720" w:hanging="360"/>
      </w:pPr>
      <w:rPr>
        <w:rFonts w:ascii="Courier New" w:hAnsi="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6366CD6"/>
    <w:multiLevelType w:val="hybridMultilevel"/>
    <w:tmpl w:val="9E5806F8"/>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7B83A30"/>
    <w:multiLevelType w:val="hybridMultilevel"/>
    <w:tmpl w:val="3416B152"/>
    <w:lvl w:ilvl="0" w:tplc="9B966BF6">
      <w:start w:val="1"/>
      <w:numFmt w:val="decimal"/>
      <w:lvlText w:val="%1)"/>
      <w:lvlJc w:val="left"/>
      <w:pPr>
        <w:ind w:left="1778" w:hanging="360"/>
      </w:pPr>
      <w:rPr>
        <w:rFonts w:hint="default"/>
      </w:rPr>
    </w:lvl>
    <w:lvl w:ilvl="1" w:tplc="04250019" w:tentative="1">
      <w:start w:val="1"/>
      <w:numFmt w:val="lowerLetter"/>
      <w:lvlText w:val="%2."/>
      <w:lvlJc w:val="left"/>
      <w:pPr>
        <w:ind w:left="2498" w:hanging="360"/>
      </w:pPr>
    </w:lvl>
    <w:lvl w:ilvl="2" w:tplc="0425001B" w:tentative="1">
      <w:start w:val="1"/>
      <w:numFmt w:val="lowerRoman"/>
      <w:lvlText w:val="%3."/>
      <w:lvlJc w:val="right"/>
      <w:pPr>
        <w:ind w:left="3218" w:hanging="180"/>
      </w:pPr>
    </w:lvl>
    <w:lvl w:ilvl="3" w:tplc="0425000F" w:tentative="1">
      <w:start w:val="1"/>
      <w:numFmt w:val="decimal"/>
      <w:lvlText w:val="%4."/>
      <w:lvlJc w:val="left"/>
      <w:pPr>
        <w:ind w:left="3938" w:hanging="360"/>
      </w:pPr>
    </w:lvl>
    <w:lvl w:ilvl="4" w:tplc="04250019" w:tentative="1">
      <w:start w:val="1"/>
      <w:numFmt w:val="lowerLetter"/>
      <w:lvlText w:val="%5."/>
      <w:lvlJc w:val="left"/>
      <w:pPr>
        <w:ind w:left="4658" w:hanging="360"/>
      </w:pPr>
    </w:lvl>
    <w:lvl w:ilvl="5" w:tplc="0425001B" w:tentative="1">
      <w:start w:val="1"/>
      <w:numFmt w:val="lowerRoman"/>
      <w:lvlText w:val="%6."/>
      <w:lvlJc w:val="right"/>
      <w:pPr>
        <w:ind w:left="5378" w:hanging="180"/>
      </w:pPr>
    </w:lvl>
    <w:lvl w:ilvl="6" w:tplc="0425000F" w:tentative="1">
      <w:start w:val="1"/>
      <w:numFmt w:val="decimal"/>
      <w:lvlText w:val="%7."/>
      <w:lvlJc w:val="left"/>
      <w:pPr>
        <w:ind w:left="6098" w:hanging="360"/>
      </w:pPr>
    </w:lvl>
    <w:lvl w:ilvl="7" w:tplc="04250019" w:tentative="1">
      <w:start w:val="1"/>
      <w:numFmt w:val="lowerLetter"/>
      <w:lvlText w:val="%8."/>
      <w:lvlJc w:val="left"/>
      <w:pPr>
        <w:ind w:left="6818" w:hanging="360"/>
      </w:pPr>
    </w:lvl>
    <w:lvl w:ilvl="8" w:tplc="0425001B" w:tentative="1">
      <w:start w:val="1"/>
      <w:numFmt w:val="lowerRoman"/>
      <w:lvlText w:val="%9."/>
      <w:lvlJc w:val="right"/>
      <w:pPr>
        <w:ind w:left="7538" w:hanging="180"/>
      </w:pPr>
    </w:lvl>
  </w:abstractNum>
  <w:abstractNum w:abstractNumId="44" w15:restartNumberingAfterBreak="0">
    <w:nsid w:val="69924CE6"/>
    <w:multiLevelType w:val="hybridMultilevel"/>
    <w:tmpl w:val="E4E0239A"/>
    <w:lvl w:ilvl="0" w:tplc="55B682D6">
      <w:start w:val="1"/>
      <w:numFmt w:val="bullet"/>
      <w:lvlText w:val="-"/>
      <w:lvlJc w:val="left"/>
      <w:pPr>
        <w:ind w:left="720" w:hanging="360"/>
      </w:pPr>
      <w:rPr>
        <w:rFonts w:ascii="Courier New" w:hAnsi="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CD3252F"/>
    <w:multiLevelType w:val="hybridMultilevel"/>
    <w:tmpl w:val="064C09F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6" w15:restartNumberingAfterBreak="0">
    <w:nsid w:val="6D2F7409"/>
    <w:multiLevelType w:val="hybridMultilevel"/>
    <w:tmpl w:val="BE78717E"/>
    <w:lvl w:ilvl="0" w:tplc="04250017">
      <w:start w:val="1"/>
      <w:numFmt w:val="lowerLetter"/>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47" w15:restartNumberingAfterBreak="0">
    <w:nsid w:val="6DD55A6D"/>
    <w:multiLevelType w:val="hybridMultilevel"/>
    <w:tmpl w:val="D91A545A"/>
    <w:lvl w:ilvl="0" w:tplc="EBFCC12A">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8" w15:restartNumberingAfterBreak="0">
    <w:nsid w:val="73EA2541"/>
    <w:multiLevelType w:val="hybridMultilevel"/>
    <w:tmpl w:val="85CEC16A"/>
    <w:lvl w:ilvl="0" w:tplc="04250001">
      <w:start w:val="1"/>
      <w:numFmt w:val="bullet"/>
      <w:lvlText w:val=""/>
      <w:lvlJc w:val="left"/>
      <w:pPr>
        <w:ind w:left="420" w:hanging="360"/>
      </w:pPr>
      <w:rPr>
        <w:rFonts w:ascii="Symbol" w:hAnsi="Symbol" w:hint="default"/>
      </w:rPr>
    </w:lvl>
    <w:lvl w:ilvl="1" w:tplc="FFFFFFFF" w:tentative="1">
      <w:start w:val="1"/>
      <w:numFmt w:val="bullet"/>
      <w:lvlText w:val="o"/>
      <w:lvlJc w:val="left"/>
      <w:pPr>
        <w:ind w:left="1140" w:hanging="360"/>
      </w:pPr>
      <w:rPr>
        <w:rFonts w:ascii="Courier New" w:hAnsi="Courier New" w:cs="Courier New" w:hint="default"/>
      </w:rPr>
    </w:lvl>
    <w:lvl w:ilvl="2" w:tplc="FFFFFFFF" w:tentative="1">
      <w:start w:val="1"/>
      <w:numFmt w:val="bullet"/>
      <w:lvlText w:val=""/>
      <w:lvlJc w:val="left"/>
      <w:pPr>
        <w:ind w:left="1860" w:hanging="360"/>
      </w:pPr>
      <w:rPr>
        <w:rFonts w:ascii="Wingdings" w:hAnsi="Wingdings" w:hint="default"/>
      </w:rPr>
    </w:lvl>
    <w:lvl w:ilvl="3" w:tplc="FFFFFFFF" w:tentative="1">
      <w:start w:val="1"/>
      <w:numFmt w:val="bullet"/>
      <w:lvlText w:val=""/>
      <w:lvlJc w:val="left"/>
      <w:pPr>
        <w:ind w:left="2580" w:hanging="360"/>
      </w:pPr>
      <w:rPr>
        <w:rFonts w:ascii="Symbol" w:hAnsi="Symbol" w:hint="default"/>
      </w:rPr>
    </w:lvl>
    <w:lvl w:ilvl="4" w:tplc="FFFFFFFF" w:tentative="1">
      <w:start w:val="1"/>
      <w:numFmt w:val="bullet"/>
      <w:lvlText w:val="o"/>
      <w:lvlJc w:val="left"/>
      <w:pPr>
        <w:ind w:left="3300" w:hanging="360"/>
      </w:pPr>
      <w:rPr>
        <w:rFonts w:ascii="Courier New" w:hAnsi="Courier New" w:cs="Courier New" w:hint="default"/>
      </w:rPr>
    </w:lvl>
    <w:lvl w:ilvl="5" w:tplc="FFFFFFFF" w:tentative="1">
      <w:start w:val="1"/>
      <w:numFmt w:val="bullet"/>
      <w:lvlText w:val=""/>
      <w:lvlJc w:val="left"/>
      <w:pPr>
        <w:ind w:left="4020" w:hanging="360"/>
      </w:pPr>
      <w:rPr>
        <w:rFonts w:ascii="Wingdings" w:hAnsi="Wingdings" w:hint="default"/>
      </w:rPr>
    </w:lvl>
    <w:lvl w:ilvl="6" w:tplc="FFFFFFFF" w:tentative="1">
      <w:start w:val="1"/>
      <w:numFmt w:val="bullet"/>
      <w:lvlText w:val=""/>
      <w:lvlJc w:val="left"/>
      <w:pPr>
        <w:ind w:left="4740" w:hanging="360"/>
      </w:pPr>
      <w:rPr>
        <w:rFonts w:ascii="Symbol" w:hAnsi="Symbol" w:hint="default"/>
      </w:rPr>
    </w:lvl>
    <w:lvl w:ilvl="7" w:tplc="FFFFFFFF" w:tentative="1">
      <w:start w:val="1"/>
      <w:numFmt w:val="bullet"/>
      <w:lvlText w:val="o"/>
      <w:lvlJc w:val="left"/>
      <w:pPr>
        <w:ind w:left="5460" w:hanging="360"/>
      </w:pPr>
      <w:rPr>
        <w:rFonts w:ascii="Courier New" w:hAnsi="Courier New" w:cs="Courier New" w:hint="default"/>
      </w:rPr>
    </w:lvl>
    <w:lvl w:ilvl="8" w:tplc="FFFFFFFF" w:tentative="1">
      <w:start w:val="1"/>
      <w:numFmt w:val="bullet"/>
      <w:lvlText w:val=""/>
      <w:lvlJc w:val="left"/>
      <w:pPr>
        <w:ind w:left="6180" w:hanging="360"/>
      </w:pPr>
      <w:rPr>
        <w:rFonts w:ascii="Wingdings" w:hAnsi="Wingdings" w:hint="default"/>
      </w:rPr>
    </w:lvl>
  </w:abstractNum>
  <w:abstractNum w:abstractNumId="49" w15:restartNumberingAfterBreak="0">
    <w:nsid w:val="76590266"/>
    <w:multiLevelType w:val="hybridMultilevel"/>
    <w:tmpl w:val="A5B0DF82"/>
    <w:lvl w:ilvl="0" w:tplc="91FCF71C">
      <w:start w:val="1"/>
      <w:numFmt w:val="decimal"/>
      <w:lvlText w:val="%1)"/>
      <w:lvlJc w:val="left"/>
      <w:pPr>
        <w:ind w:left="480" w:hanging="360"/>
      </w:pPr>
      <w:rPr>
        <w:rFonts w:hint="default"/>
      </w:rPr>
    </w:lvl>
    <w:lvl w:ilvl="1" w:tplc="04250019" w:tentative="1">
      <w:start w:val="1"/>
      <w:numFmt w:val="lowerLetter"/>
      <w:lvlText w:val="%2."/>
      <w:lvlJc w:val="left"/>
      <w:pPr>
        <w:ind w:left="1200" w:hanging="360"/>
      </w:pPr>
    </w:lvl>
    <w:lvl w:ilvl="2" w:tplc="0425001B" w:tentative="1">
      <w:start w:val="1"/>
      <w:numFmt w:val="lowerRoman"/>
      <w:lvlText w:val="%3."/>
      <w:lvlJc w:val="right"/>
      <w:pPr>
        <w:ind w:left="1920" w:hanging="180"/>
      </w:pPr>
    </w:lvl>
    <w:lvl w:ilvl="3" w:tplc="0425000F" w:tentative="1">
      <w:start w:val="1"/>
      <w:numFmt w:val="decimal"/>
      <w:lvlText w:val="%4."/>
      <w:lvlJc w:val="left"/>
      <w:pPr>
        <w:ind w:left="2640" w:hanging="360"/>
      </w:pPr>
    </w:lvl>
    <w:lvl w:ilvl="4" w:tplc="04250019" w:tentative="1">
      <w:start w:val="1"/>
      <w:numFmt w:val="lowerLetter"/>
      <w:lvlText w:val="%5."/>
      <w:lvlJc w:val="left"/>
      <w:pPr>
        <w:ind w:left="3360" w:hanging="360"/>
      </w:pPr>
    </w:lvl>
    <w:lvl w:ilvl="5" w:tplc="0425001B" w:tentative="1">
      <w:start w:val="1"/>
      <w:numFmt w:val="lowerRoman"/>
      <w:lvlText w:val="%6."/>
      <w:lvlJc w:val="right"/>
      <w:pPr>
        <w:ind w:left="4080" w:hanging="180"/>
      </w:pPr>
    </w:lvl>
    <w:lvl w:ilvl="6" w:tplc="0425000F" w:tentative="1">
      <w:start w:val="1"/>
      <w:numFmt w:val="decimal"/>
      <w:lvlText w:val="%7."/>
      <w:lvlJc w:val="left"/>
      <w:pPr>
        <w:ind w:left="4800" w:hanging="360"/>
      </w:pPr>
    </w:lvl>
    <w:lvl w:ilvl="7" w:tplc="04250019" w:tentative="1">
      <w:start w:val="1"/>
      <w:numFmt w:val="lowerLetter"/>
      <w:lvlText w:val="%8."/>
      <w:lvlJc w:val="left"/>
      <w:pPr>
        <w:ind w:left="5520" w:hanging="360"/>
      </w:pPr>
    </w:lvl>
    <w:lvl w:ilvl="8" w:tplc="0425001B" w:tentative="1">
      <w:start w:val="1"/>
      <w:numFmt w:val="lowerRoman"/>
      <w:lvlText w:val="%9."/>
      <w:lvlJc w:val="right"/>
      <w:pPr>
        <w:ind w:left="6240" w:hanging="180"/>
      </w:pPr>
    </w:lvl>
  </w:abstractNum>
  <w:abstractNum w:abstractNumId="50" w15:restartNumberingAfterBreak="0">
    <w:nsid w:val="7C620EED"/>
    <w:multiLevelType w:val="hybridMultilevel"/>
    <w:tmpl w:val="A2A04F5C"/>
    <w:lvl w:ilvl="0" w:tplc="F9D27A4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833880161">
    <w:abstractNumId w:val="19"/>
  </w:num>
  <w:num w:numId="2" w16cid:durableId="863634951">
    <w:abstractNumId w:val="17"/>
  </w:num>
  <w:num w:numId="3" w16cid:durableId="33772287">
    <w:abstractNumId w:val="33"/>
  </w:num>
  <w:num w:numId="4" w16cid:durableId="1638300512">
    <w:abstractNumId w:val="10"/>
  </w:num>
  <w:num w:numId="5" w16cid:durableId="1127620422">
    <w:abstractNumId w:val="20"/>
  </w:num>
  <w:num w:numId="6" w16cid:durableId="87586173">
    <w:abstractNumId w:val="32"/>
  </w:num>
  <w:num w:numId="7" w16cid:durableId="1699354190">
    <w:abstractNumId w:val="49"/>
  </w:num>
  <w:num w:numId="8" w16cid:durableId="14200622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214783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7252768">
    <w:abstractNumId w:val="23"/>
  </w:num>
  <w:num w:numId="11" w16cid:durableId="1191453088">
    <w:abstractNumId w:val="37"/>
  </w:num>
  <w:num w:numId="12" w16cid:durableId="928539929">
    <w:abstractNumId w:val="29"/>
  </w:num>
  <w:num w:numId="13" w16cid:durableId="1158619273">
    <w:abstractNumId w:val="1"/>
  </w:num>
  <w:num w:numId="14" w16cid:durableId="536626188">
    <w:abstractNumId w:val="39"/>
  </w:num>
  <w:num w:numId="15" w16cid:durableId="1467357681">
    <w:abstractNumId w:val="3"/>
  </w:num>
  <w:num w:numId="16" w16cid:durableId="1642230283">
    <w:abstractNumId w:val="5"/>
  </w:num>
  <w:num w:numId="17" w16cid:durableId="1671172319">
    <w:abstractNumId w:val="22"/>
  </w:num>
  <w:num w:numId="18" w16cid:durableId="28536951">
    <w:abstractNumId w:val="36"/>
  </w:num>
  <w:num w:numId="19" w16cid:durableId="184670600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4061209">
    <w:abstractNumId w:val="38"/>
  </w:num>
  <w:num w:numId="21" w16cid:durableId="156583170">
    <w:abstractNumId w:val="8"/>
  </w:num>
  <w:num w:numId="22" w16cid:durableId="1108894809">
    <w:abstractNumId w:val="50"/>
  </w:num>
  <w:num w:numId="23" w16cid:durableId="6298349">
    <w:abstractNumId w:val="16"/>
  </w:num>
  <w:num w:numId="24" w16cid:durableId="830753352">
    <w:abstractNumId w:val="47"/>
  </w:num>
  <w:num w:numId="25" w16cid:durableId="2132092832">
    <w:abstractNumId w:val="43"/>
  </w:num>
  <w:num w:numId="26" w16cid:durableId="26298099">
    <w:abstractNumId w:val="30"/>
  </w:num>
  <w:num w:numId="27" w16cid:durableId="1907647232">
    <w:abstractNumId w:val="11"/>
  </w:num>
  <w:num w:numId="28" w16cid:durableId="994606008">
    <w:abstractNumId w:val="4"/>
  </w:num>
  <w:num w:numId="29" w16cid:durableId="1652174348">
    <w:abstractNumId w:val="13"/>
  </w:num>
  <w:num w:numId="30" w16cid:durableId="1680935550">
    <w:abstractNumId w:val="35"/>
  </w:num>
  <w:num w:numId="31" w16cid:durableId="1265113019">
    <w:abstractNumId w:val="6"/>
  </w:num>
  <w:num w:numId="32" w16cid:durableId="1139612665">
    <w:abstractNumId w:val="21"/>
  </w:num>
  <w:num w:numId="33" w16cid:durableId="1329939375">
    <w:abstractNumId w:val="40"/>
  </w:num>
  <w:num w:numId="34" w16cid:durableId="1728987996">
    <w:abstractNumId w:val="45"/>
  </w:num>
  <w:num w:numId="35" w16cid:durableId="359554477">
    <w:abstractNumId w:val="14"/>
  </w:num>
  <w:num w:numId="36" w16cid:durableId="507140988">
    <w:abstractNumId w:val="46"/>
  </w:num>
  <w:num w:numId="37" w16cid:durableId="1686859334">
    <w:abstractNumId w:val="48"/>
  </w:num>
  <w:num w:numId="38" w16cid:durableId="1482186408">
    <w:abstractNumId w:val="31"/>
  </w:num>
  <w:num w:numId="39" w16cid:durableId="2106262141">
    <w:abstractNumId w:val="9"/>
  </w:num>
  <w:num w:numId="40" w16cid:durableId="1027754499">
    <w:abstractNumId w:val="28"/>
  </w:num>
  <w:num w:numId="41" w16cid:durableId="1335765544">
    <w:abstractNumId w:val="24"/>
  </w:num>
  <w:num w:numId="42" w16cid:durableId="1159031219">
    <w:abstractNumId w:val="27"/>
  </w:num>
  <w:num w:numId="43" w16cid:durableId="1925993305">
    <w:abstractNumId w:val="7"/>
  </w:num>
  <w:num w:numId="44" w16cid:durableId="716274839">
    <w:abstractNumId w:val="18"/>
  </w:num>
  <w:num w:numId="45" w16cid:durableId="1131752894">
    <w:abstractNumId w:val="0"/>
  </w:num>
  <w:num w:numId="46" w16cid:durableId="603734333">
    <w:abstractNumId w:val="34"/>
  </w:num>
  <w:num w:numId="47" w16cid:durableId="926311291">
    <w:abstractNumId w:val="41"/>
  </w:num>
  <w:num w:numId="48" w16cid:durableId="732698203">
    <w:abstractNumId w:val="12"/>
  </w:num>
  <w:num w:numId="49" w16cid:durableId="1493715688">
    <w:abstractNumId w:val="44"/>
  </w:num>
  <w:num w:numId="50" w16cid:durableId="532575370">
    <w:abstractNumId w:val="2"/>
  </w:num>
  <w:num w:numId="51" w16cid:durableId="394789571">
    <w:abstractNumId w:val="26"/>
  </w:num>
  <w:num w:numId="52" w16cid:durableId="1879009468">
    <w:abstractNumId w:val="15"/>
  </w:num>
  <w:num w:numId="53" w16cid:durableId="468405234">
    <w:abstractNumId w:val="4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4E1"/>
    <w:rsid w:val="000002FE"/>
    <w:rsid w:val="000003CF"/>
    <w:rsid w:val="0000048E"/>
    <w:rsid w:val="00000804"/>
    <w:rsid w:val="00000889"/>
    <w:rsid w:val="000009D9"/>
    <w:rsid w:val="00000A6E"/>
    <w:rsid w:val="00000B11"/>
    <w:rsid w:val="00000BEC"/>
    <w:rsid w:val="00000D33"/>
    <w:rsid w:val="00000DA9"/>
    <w:rsid w:val="00000DCA"/>
    <w:rsid w:val="000017F6"/>
    <w:rsid w:val="0000194E"/>
    <w:rsid w:val="00001A61"/>
    <w:rsid w:val="00001A92"/>
    <w:rsid w:val="00001BAB"/>
    <w:rsid w:val="000020D4"/>
    <w:rsid w:val="00002404"/>
    <w:rsid w:val="00002523"/>
    <w:rsid w:val="000027BF"/>
    <w:rsid w:val="00002E02"/>
    <w:rsid w:val="00002F63"/>
    <w:rsid w:val="00002FDB"/>
    <w:rsid w:val="0000304E"/>
    <w:rsid w:val="0000314F"/>
    <w:rsid w:val="00003FEF"/>
    <w:rsid w:val="000041C6"/>
    <w:rsid w:val="00004A64"/>
    <w:rsid w:val="00004A73"/>
    <w:rsid w:val="00004BCB"/>
    <w:rsid w:val="00004DDF"/>
    <w:rsid w:val="00004E30"/>
    <w:rsid w:val="00005190"/>
    <w:rsid w:val="00005348"/>
    <w:rsid w:val="000053F0"/>
    <w:rsid w:val="00005465"/>
    <w:rsid w:val="000054AB"/>
    <w:rsid w:val="00005DDE"/>
    <w:rsid w:val="000067D8"/>
    <w:rsid w:val="00006D48"/>
    <w:rsid w:val="00006EEB"/>
    <w:rsid w:val="00007011"/>
    <w:rsid w:val="000070A8"/>
    <w:rsid w:val="00007508"/>
    <w:rsid w:val="00007575"/>
    <w:rsid w:val="000077A9"/>
    <w:rsid w:val="00007ED9"/>
    <w:rsid w:val="00007F20"/>
    <w:rsid w:val="000104D4"/>
    <w:rsid w:val="00010570"/>
    <w:rsid w:val="00010601"/>
    <w:rsid w:val="000106B0"/>
    <w:rsid w:val="00011015"/>
    <w:rsid w:val="00011306"/>
    <w:rsid w:val="00011367"/>
    <w:rsid w:val="00011383"/>
    <w:rsid w:val="000113E2"/>
    <w:rsid w:val="000115CC"/>
    <w:rsid w:val="00011B11"/>
    <w:rsid w:val="00011D7B"/>
    <w:rsid w:val="00011F37"/>
    <w:rsid w:val="000120BE"/>
    <w:rsid w:val="000127AD"/>
    <w:rsid w:val="00012C84"/>
    <w:rsid w:val="00012CD6"/>
    <w:rsid w:val="0001308D"/>
    <w:rsid w:val="0001311E"/>
    <w:rsid w:val="000134CF"/>
    <w:rsid w:val="000135C6"/>
    <w:rsid w:val="00013978"/>
    <w:rsid w:val="00013DBD"/>
    <w:rsid w:val="00013DD7"/>
    <w:rsid w:val="0001408B"/>
    <w:rsid w:val="0001409D"/>
    <w:rsid w:val="0001415C"/>
    <w:rsid w:val="00014330"/>
    <w:rsid w:val="000143FA"/>
    <w:rsid w:val="00015471"/>
    <w:rsid w:val="00015625"/>
    <w:rsid w:val="00015761"/>
    <w:rsid w:val="00015970"/>
    <w:rsid w:val="00015C51"/>
    <w:rsid w:val="0001611C"/>
    <w:rsid w:val="0001679B"/>
    <w:rsid w:val="00016E40"/>
    <w:rsid w:val="00016E68"/>
    <w:rsid w:val="00016F95"/>
    <w:rsid w:val="00016FCD"/>
    <w:rsid w:val="00017097"/>
    <w:rsid w:val="00017222"/>
    <w:rsid w:val="000176AF"/>
    <w:rsid w:val="0001787B"/>
    <w:rsid w:val="00017B82"/>
    <w:rsid w:val="00017B8B"/>
    <w:rsid w:val="00017F6F"/>
    <w:rsid w:val="00020074"/>
    <w:rsid w:val="00020258"/>
    <w:rsid w:val="00020336"/>
    <w:rsid w:val="000205C7"/>
    <w:rsid w:val="00020643"/>
    <w:rsid w:val="000206E3"/>
    <w:rsid w:val="00020839"/>
    <w:rsid w:val="00020911"/>
    <w:rsid w:val="00020958"/>
    <w:rsid w:val="00020983"/>
    <w:rsid w:val="00020D13"/>
    <w:rsid w:val="00020F7C"/>
    <w:rsid w:val="0002108D"/>
    <w:rsid w:val="000214CC"/>
    <w:rsid w:val="00021648"/>
    <w:rsid w:val="00021E97"/>
    <w:rsid w:val="00022010"/>
    <w:rsid w:val="0002250F"/>
    <w:rsid w:val="000225F6"/>
    <w:rsid w:val="0002283A"/>
    <w:rsid w:val="00023117"/>
    <w:rsid w:val="00023183"/>
    <w:rsid w:val="00023222"/>
    <w:rsid w:val="00023577"/>
    <w:rsid w:val="00023D39"/>
    <w:rsid w:val="00023E7F"/>
    <w:rsid w:val="00024187"/>
    <w:rsid w:val="00024A5A"/>
    <w:rsid w:val="00025F08"/>
    <w:rsid w:val="00026031"/>
    <w:rsid w:val="000260CB"/>
    <w:rsid w:val="00026163"/>
    <w:rsid w:val="00026194"/>
    <w:rsid w:val="000264C1"/>
    <w:rsid w:val="000267DD"/>
    <w:rsid w:val="00026E9C"/>
    <w:rsid w:val="00026FB2"/>
    <w:rsid w:val="00027706"/>
    <w:rsid w:val="00027775"/>
    <w:rsid w:val="00027783"/>
    <w:rsid w:val="0002839E"/>
    <w:rsid w:val="00030291"/>
    <w:rsid w:val="00030410"/>
    <w:rsid w:val="000304A6"/>
    <w:rsid w:val="000306B1"/>
    <w:rsid w:val="00030866"/>
    <w:rsid w:val="00030CFE"/>
    <w:rsid w:val="00030E83"/>
    <w:rsid w:val="000311D5"/>
    <w:rsid w:val="00031355"/>
    <w:rsid w:val="00031513"/>
    <w:rsid w:val="0003182D"/>
    <w:rsid w:val="00031AAD"/>
    <w:rsid w:val="00031E04"/>
    <w:rsid w:val="00031F9C"/>
    <w:rsid w:val="00031FA9"/>
    <w:rsid w:val="00031FD4"/>
    <w:rsid w:val="00032377"/>
    <w:rsid w:val="000324F5"/>
    <w:rsid w:val="000326E6"/>
    <w:rsid w:val="0003274A"/>
    <w:rsid w:val="00032803"/>
    <w:rsid w:val="00032BB0"/>
    <w:rsid w:val="00032F56"/>
    <w:rsid w:val="00032FDB"/>
    <w:rsid w:val="0003322A"/>
    <w:rsid w:val="0003365D"/>
    <w:rsid w:val="00033AF5"/>
    <w:rsid w:val="00033C43"/>
    <w:rsid w:val="00033F70"/>
    <w:rsid w:val="0003453B"/>
    <w:rsid w:val="00034B2A"/>
    <w:rsid w:val="00034B7F"/>
    <w:rsid w:val="00034CC9"/>
    <w:rsid w:val="00034D81"/>
    <w:rsid w:val="00034E46"/>
    <w:rsid w:val="000350CF"/>
    <w:rsid w:val="000351D6"/>
    <w:rsid w:val="00035386"/>
    <w:rsid w:val="0003540D"/>
    <w:rsid w:val="00035425"/>
    <w:rsid w:val="0003544D"/>
    <w:rsid w:val="000355D7"/>
    <w:rsid w:val="00035690"/>
    <w:rsid w:val="000356EF"/>
    <w:rsid w:val="00035F6B"/>
    <w:rsid w:val="0003657B"/>
    <w:rsid w:val="00036605"/>
    <w:rsid w:val="0003665E"/>
    <w:rsid w:val="00036824"/>
    <w:rsid w:val="000369B0"/>
    <w:rsid w:val="00036B93"/>
    <w:rsid w:val="00037137"/>
    <w:rsid w:val="000374E9"/>
    <w:rsid w:val="000378BA"/>
    <w:rsid w:val="00037A7F"/>
    <w:rsid w:val="00037CB0"/>
    <w:rsid w:val="00037DA6"/>
    <w:rsid w:val="00037ECC"/>
    <w:rsid w:val="0004022F"/>
    <w:rsid w:val="000404B7"/>
    <w:rsid w:val="000406BA"/>
    <w:rsid w:val="00040880"/>
    <w:rsid w:val="000408F0"/>
    <w:rsid w:val="00040AF3"/>
    <w:rsid w:val="00040F25"/>
    <w:rsid w:val="000410FD"/>
    <w:rsid w:val="00041D09"/>
    <w:rsid w:val="0004226A"/>
    <w:rsid w:val="000424BC"/>
    <w:rsid w:val="000424D1"/>
    <w:rsid w:val="000425DF"/>
    <w:rsid w:val="0004275C"/>
    <w:rsid w:val="00042B3D"/>
    <w:rsid w:val="00042BBF"/>
    <w:rsid w:val="00042EDB"/>
    <w:rsid w:val="0004341F"/>
    <w:rsid w:val="00043FA2"/>
    <w:rsid w:val="000445A8"/>
    <w:rsid w:val="000446D7"/>
    <w:rsid w:val="000447FC"/>
    <w:rsid w:val="00044DB7"/>
    <w:rsid w:val="00044DE8"/>
    <w:rsid w:val="00044FD8"/>
    <w:rsid w:val="00045173"/>
    <w:rsid w:val="000456C0"/>
    <w:rsid w:val="0004597B"/>
    <w:rsid w:val="00045CAF"/>
    <w:rsid w:val="00045F31"/>
    <w:rsid w:val="000460CC"/>
    <w:rsid w:val="00046145"/>
    <w:rsid w:val="00046176"/>
    <w:rsid w:val="000465B2"/>
    <w:rsid w:val="000469AC"/>
    <w:rsid w:val="00046DE1"/>
    <w:rsid w:val="00046F20"/>
    <w:rsid w:val="00047713"/>
    <w:rsid w:val="00047B38"/>
    <w:rsid w:val="00047B67"/>
    <w:rsid w:val="00047EC3"/>
    <w:rsid w:val="00050747"/>
    <w:rsid w:val="00050875"/>
    <w:rsid w:val="00050A6C"/>
    <w:rsid w:val="00050CD4"/>
    <w:rsid w:val="00050E3A"/>
    <w:rsid w:val="00050E67"/>
    <w:rsid w:val="00051092"/>
    <w:rsid w:val="0005258E"/>
    <w:rsid w:val="0005282D"/>
    <w:rsid w:val="0005291C"/>
    <w:rsid w:val="00052D6C"/>
    <w:rsid w:val="00052E0E"/>
    <w:rsid w:val="00053499"/>
    <w:rsid w:val="00053817"/>
    <w:rsid w:val="0005381F"/>
    <w:rsid w:val="00054180"/>
    <w:rsid w:val="00054701"/>
    <w:rsid w:val="00054B3D"/>
    <w:rsid w:val="00054D5C"/>
    <w:rsid w:val="00054E57"/>
    <w:rsid w:val="00055035"/>
    <w:rsid w:val="0005507B"/>
    <w:rsid w:val="00055301"/>
    <w:rsid w:val="0005553E"/>
    <w:rsid w:val="00055775"/>
    <w:rsid w:val="000557BD"/>
    <w:rsid w:val="00055AB8"/>
    <w:rsid w:val="00055F80"/>
    <w:rsid w:val="00056344"/>
    <w:rsid w:val="0005639E"/>
    <w:rsid w:val="00056445"/>
    <w:rsid w:val="0005661D"/>
    <w:rsid w:val="00056D0E"/>
    <w:rsid w:val="00056F9A"/>
    <w:rsid w:val="00057273"/>
    <w:rsid w:val="000574D0"/>
    <w:rsid w:val="000576C2"/>
    <w:rsid w:val="00057E81"/>
    <w:rsid w:val="00057FAE"/>
    <w:rsid w:val="0006016D"/>
    <w:rsid w:val="000601D1"/>
    <w:rsid w:val="000602FA"/>
    <w:rsid w:val="00060305"/>
    <w:rsid w:val="00060352"/>
    <w:rsid w:val="00060359"/>
    <w:rsid w:val="00060485"/>
    <w:rsid w:val="000609A2"/>
    <w:rsid w:val="000613A8"/>
    <w:rsid w:val="00061633"/>
    <w:rsid w:val="00061639"/>
    <w:rsid w:val="000616DE"/>
    <w:rsid w:val="00061905"/>
    <w:rsid w:val="00061983"/>
    <w:rsid w:val="000619CD"/>
    <w:rsid w:val="0006277D"/>
    <w:rsid w:val="0006289D"/>
    <w:rsid w:val="00062932"/>
    <w:rsid w:val="00062E46"/>
    <w:rsid w:val="0006353C"/>
    <w:rsid w:val="000639F2"/>
    <w:rsid w:val="00063D07"/>
    <w:rsid w:val="00064757"/>
    <w:rsid w:val="000649C9"/>
    <w:rsid w:val="00064B2A"/>
    <w:rsid w:val="00064B65"/>
    <w:rsid w:val="00064E29"/>
    <w:rsid w:val="00064E5E"/>
    <w:rsid w:val="000650F8"/>
    <w:rsid w:val="000653E5"/>
    <w:rsid w:val="000654BA"/>
    <w:rsid w:val="000654C6"/>
    <w:rsid w:val="0006581B"/>
    <w:rsid w:val="00065DDB"/>
    <w:rsid w:val="00065E4C"/>
    <w:rsid w:val="000661D6"/>
    <w:rsid w:val="00066A7D"/>
    <w:rsid w:val="00066E0D"/>
    <w:rsid w:val="00066FC5"/>
    <w:rsid w:val="00066FD5"/>
    <w:rsid w:val="00067A09"/>
    <w:rsid w:val="00067A6F"/>
    <w:rsid w:val="00067B43"/>
    <w:rsid w:val="00067CF6"/>
    <w:rsid w:val="00067E3E"/>
    <w:rsid w:val="00067F75"/>
    <w:rsid w:val="0007013B"/>
    <w:rsid w:val="000707F5"/>
    <w:rsid w:val="000709CA"/>
    <w:rsid w:val="00070F6F"/>
    <w:rsid w:val="00070FCB"/>
    <w:rsid w:val="00071024"/>
    <w:rsid w:val="000710E5"/>
    <w:rsid w:val="000711D8"/>
    <w:rsid w:val="000713A1"/>
    <w:rsid w:val="000716C4"/>
    <w:rsid w:val="000718C4"/>
    <w:rsid w:val="000724AC"/>
    <w:rsid w:val="000726FD"/>
    <w:rsid w:val="00072A20"/>
    <w:rsid w:val="00072A3E"/>
    <w:rsid w:val="00072E72"/>
    <w:rsid w:val="000731B6"/>
    <w:rsid w:val="00073566"/>
    <w:rsid w:val="00073746"/>
    <w:rsid w:val="00073857"/>
    <w:rsid w:val="00073AB4"/>
    <w:rsid w:val="00073C1D"/>
    <w:rsid w:val="00073DDC"/>
    <w:rsid w:val="00073DE0"/>
    <w:rsid w:val="00073F09"/>
    <w:rsid w:val="0007428C"/>
    <w:rsid w:val="0007434F"/>
    <w:rsid w:val="0007438E"/>
    <w:rsid w:val="00074404"/>
    <w:rsid w:val="00074718"/>
    <w:rsid w:val="0007559A"/>
    <w:rsid w:val="0007568C"/>
    <w:rsid w:val="000759C9"/>
    <w:rsid w:val="00075B41"/>
    <w:rsid w:val="00075BA4"/>
    <w:rsid w:val="00075BCF"/>
    <w:rsid w:val="00075D7C"/>
    <w:rsid w:val="00075F98"/>
    <w:rsid w:val="0007609E"/>
    <w:rsid w:val="0007625F"/>
    <w:rsid w:val="0007643B"/>
    <w:rsid w:val="000768C3"/>
    <w:rsid w:val="00076F11"/>
    <w:rsid w:val="00076FC1"/>
    <w:rsid w:val="0007747D"/>
    <w:rsid w:val="00077511"/>
    <w:rsid w:val="00077730"/>
    <w:rsid w:val="0007796A"/>
    <w:rsid w:val="00077977"/>
    <w:rsid w:val="00077F0A"/>
    <w:rsid w:val="00080346"/>
    <w:rsid w:val="00080533"/>
    <w:rsid w:val="00080537"/>
    <w:rsid w:val="00080A6F"/>
    <w:rsid w:val="00080A7B"/>
    <w:rsid w:val="00080B60"/>
    <w:rsid w:val="00080BBD"/>
    <w:rsid w:val="00080EBD"/>
    <w:rsid w:val="00080FCC"/>
    <w:rsid w:val="00081255"/>
    <w:rsid w:val="00081283"/>
    <w:rsid w:val="00081514"/>
    <w:rsid w:val="000819D6"/>
    <w:rsid w:val="00081C91"/>
    <w:rsid w:val="00081E56"/>
    <w:rsid w:val="00082131"/>
    <w:rsid w:val="000821B8"/>
    <w:rsid w:val="0008294D"/>
    <w:rsid w:val="00082AF4"/>
    <w:rsid w:val="0008335E"/>
    <w:rsid w:val="000834E4"/>
    <w:rsid w:val="000834E6"/>
    <w:rsid w:val="00083528"/>
    <w:rsid w:val="00083930"/>
    <w:rsid w:val="00084795"/>
    <w:rsid w:val="00084C18"/>
    <w:rsid w:val="0008512D"/>
    <w:rsid w:val="00085226"/>
    <w:rsid w:val="000853CF"/>
    <w:rsid w:val="000853DA"/>
    <w:rsid w:val="00085405"/>
    <w:rsid w:val="00085479"/>
    <w:rsid w:val="00085568"/>
    <w:rsid w:val="00085B10"/>
    <w:rsid w:val="00085E51"/>
    <w:rsid w:val="00085F1B"/>
    <w:rsid w:val="00085F6C"/>
    <w:rsid w:val="000860CE"/>
    <w:rsid w:val="000862C1"/>
    <w:rsid w:val="000868B6"/>
    <w:rsid w:val="000868DE"/>
    <w:rsid w:val="000869A3"/>
    <w:rsid w:val="00086B29"/>
    <w:rsid w:val="00086BDB"/>
    <w:rsid w:val="0008713F"/>
    <w:rsid w:val="00087448"/>
    <w:rsid w:val="00087499"/>
    <w:rsid w:val="000874A1"/>
    <w:rsid w:val="000875B9"/>
    <w:rsid w:val="00087616"/>
    <w:rsid w:val="00087714"/>
    <w:rsid w:val="00087C5F"/>
    <w:rsid w:val="00087CB2"/>
    <w:rsid w:val="0009025C"/>
    <w:rsid w:val="00090CFE"/>
    <w:rsid w:val="00090E8A"/>
    <w:rsid w:val="00091276"/>
    <w:rsid w:val="00091544"/>
    <w:rsid w:val="000918F9"/>
    <w:rsid w:val="0009195D"/>
    <w:rsid w:val="00091EFC"/>
    <w:rsid w:val="00091F1A"/>
    <w:rsid w:val="00091F4D"/>
    <w:rsid w:val="00091FE8"/>
    <w:rsid w:val="00092046"/>
    <w:rsid w:val="000922CE"/>
    <w:rsid w:val="00092C5C"/>
    <w:rsid w:val="00093232"/>
    <w:rsid w:val="00093664"/>
    <w:rsid w:val="00093B30"/>
    <w:rsid w:val="00093D85"/>
    <w:rsid w:val="00093E4C"/>
    <w:rsid w:val="00093E85"/>
    <w:rsid w:val="00094009"/>
    <w:rsid w:val="00094375"/>
    <w:rsid w:val="000943AE"/>
    <w:rsid w:val="00094683"/>
    <w:rsid w:val="00094897"/>
    <w:rsid w:val="0009496C"/>
    <w:rsid w:val="00094BD3"/>
    <w:rsid w:val="00094C71"/>
    <w:rsid w:val="00095469"/>
    <w:rsid w:val="000957FD"/>
    <w:rsid w:val="00095969"/>
    <w:rsid w:val="00095A9D"/>
    <w:rsid w:val="00096974"/>
    <w:rsid w:val="000970AC"/>
    <w:rsid w:val="000974D6"/>
    <w:rsid w:val="000975E5"/>
    <w:rsid w:val="000976B8"/>
    <w:rsid w:val="00097776"/>
    <w:rsid w:val="00097A68"/>
    <w:rsid w:val="00097AE4"/>
    <w:rsid w:val="00097BB1"/>
    <w:rsid w:val="00097DC5"/>
    <w:rsid w:val="00097F49"/>
    <w:rsid w:val="000A009C"/>
    <w:rsid w:val="000A00F4"/>
    <w:rsid w:val="000A0820"/>
    <w:rsid w:val="000A0B46"/>
    <w:rsid w:val="000A1055"/>
    <w:rsid w:val="000A11E8"/>
    <w:rsid w:val="000A13B8"/>
    <w:rsid w:val="000A1474"/>
    <w:rsid w:val="000A167C"/>
    <w:rsid w:val="000A1729"/>
    <w:rsid w:val="000A1A40"/>
    <w:rsid w:val="000A1AE0"/>
    <w:rsid w:val="000A1EF1"/>
    <w:rsid w:val="000A235D"/>
    <w:rsid w:val="000A23B1"/>
    <w:rsid w:val="000A2402"/>
    <w:rsid w:val="000A2948"/>
    <w:rsid w:val="000A2B45"/>
    <w:rsid w:val="000A2BE9"/>
    <w:rsid w:val="000A2CA3"/>
    <w:rsid w:val="000A2F12"/>
    <w:rsid w:val="000A2FF5"/>
    <w:rsid w:val="000A320D"/>
    <w:rsid w:val="000A37DD"/>
    <w:rsid w:val="000A3898"/>
    <w:rsid w:val="000A38A2"/>
    <w:rsid w:val="000A3B52"/>
    <w:rsid w:val="000A3F0E"/>
    <w:rsid w:val="000A4584"/>
    <w:rsid w:val="000A48CF"/>
    <w:rsid w:val="000A49E4"/>
    <w:rsid w:val="000A4AAE"/>
    <w:rsid w:val="000A4AB6"/>
    <w:rsid w:val="000A4D5E"/>
    <w:rsid w:val="000A4E6B"/>
    <w:rsid w:val="000A4EB9"/>
    <w:rsid w:val="000A4F29"/>
    <w:rsid w:val="000A5510"/>
    <w:rsid w:val="000A55A2"/>
    <w:rsid w:val="000A5C84"/>
    <w:rsid w:val="000A5D23"/>
    <w:rsid w:val="000A605E"/>
    <w:rsid w:val="000A61B9"/>
    <w:rsid w:val="000A64B1"/>
    <w:rsid w:val="000A655D"/>
    <w:rsid w:val="000A6602"/>
    <w:rsid w:val="000A6A6C"/>
    <w:rsid w:val="000A6D24"/>
    <w:rsid w:val="000A6DD2"/>
    <w:rsid w:val="000A6F22"/>
    <w:rsid w:val="000A716D"/>
    <w:rsid w:val="000A71BB"/>
    <w:rsid w:val="000A7750"/>
    <w:rsid w:val="000A78F0"/>
    <w:rsid w:val="000B0546"/>
    <w:rsid w:val="000B076E"/>
    <w:rsid w:val="000B0832"/>
    <w:rsid w:val="000B0876"/>
    <w:rsid w:val="000B09DD"/>
    <w:rsid w:val="000B0D24"/>
    <w:rsid w:val="000B0DCB"/>
    <w:rsid w:val="000B1435"/>
    <w:rsid w:val="000B148A"/>
    <w:rsid w:val="000B1D2B"/>
    <w:rsid w:val="000B2105"/>
    <w:rsid w:val="000B21FA"/>
    <w:rsid w:val="000B255F"/>
    <w:rsid w:val="000B26F0"/>
    <w:rsid w:val="000B2B99"/>
    <w:rsid w:val="000B2E86"/>
    <w:rsid w:val="000B2F78"/>
    <w:rsid w:val="000B32E2"/>
    <w:rsid w:val="000B3B06"/>
    <w:rsid w:val="000B3CE4"/>
    <w:rsid w:val="000B3CEC"/>
    <w:rsid w:val="000B43A9"/>
    <w:rsid w:val="000B4604"/>
    <w:rsid w:val="000B483E"/>
    <w:rsid w:val="000B4C7B"/>
    <w:rsid w:val="000B502B"/>
    <w:rsid w:val="000B5183"/>
    <w:rsid w:val="000B5223"/>
    <w:rsid w:val="000B56A1"/>
    <w:rsid w:val="000B57AA"/>
    <w:rsid w:val="000B593E"/>
    <w:rsid w:val="000B5E62"/>
    <w:rsid w:val="000B5EBE"/>
    <w:rsid w:val="000B63E9"/>
    <w:rsid w:val="000B6640"/>
    <w:rsid w:val="000B666A"/>
    <w:rsid w:val="000B69E0"/>
    <w:rsid w:val="000B6A6E"/>
    <w:rsid w:val="000B6FFC"/>
    <w:rsid w:val="000B7414"/>
    <w:rsid w:val="000B75B1"/>
    <w:rsid w:val="000B75C4"/>
    <w:rsid w:val="000B7780"/>
    <w:rsid w:val="000B7944"/>
    <w:rsid w:val="000B79F5"/>
    <w:rsid w:val="000B7A0A"/>
    <w:rsid w:val="000B7AA4"/>
    <w:rsid w:val="000B7B44"/>
    <w:rsid w:val="000B7D77"/>
    <w:rsid w:val="000B7DB1"/>
    <w:rsid w:val="000C0196"/>
    <w:rsid w:val="000C0467"/>
    <w:rsid w:val="000C070A"/>
    <w:rsid w:val="000C079A"/>
    <w:rsid w:val="000C0825"/>
    <w:rsid w:val="000C0A8C"/>
    <w:rsid w:val="000C0F89"/>
    <w:rsid w:val="000C1085"/>
    <w:rsid w:val="000C12A6"/>
    <w:rsid w:val="000C13C2"/>
    <w:rsid w:val="000C18CD"/>
    <w:rsid w:val="000C1E03"/>
    <w:rsid w:val="000C1FE8"/>
    <w:rsid w:val="000C212F"/>
    <w:rsid w:val="000C21C1"/>
    <w:rsid w:val="000C226E"/>
    <w:rsid w:val="000C24D0"/>
    <w:rsid w:val="000C2576"/>
    <w:rsid w:val="000C2A40"/>
    <w:rsid w:val="000C2BCC"/>
    <w:rsid w:val="000C3064"/>
    <w:rsid w:val="000C3246"/>
    <w:rsid w:val="000C3386"/>
    <w:rsid w:val="000C33F6"/>
    <w:rsid w:val="000C392B"/>
    <w:rsid w:val="000C3A63"/>
    <w:rsid w:val="000C3AD5"/>
    <w:rsid w:val="000C407B"/>
    <w:rsid w:val="000C415C"/>
    <w:rsid w:val="000C42DC"/>
    <w:rsid w:val="000C45AD"/>
    <w:rsid w:val="000C45CD"/>
    <w:rsid w:val="000C4A6C"/>
    <w:rsid w:val="000C4B99"/>
    <w:rsid w:val="000C4BE4"/>
    <w:rsid w:val="000C4C1B"/>
    <w:rsid w:val="000C4D2E"/>
    <w:rsid w:val="000C4D53"/>
    <w:rsid w:val="000C56F5"/>
    <w:rsid w:val="000C5896"/>
    <w:rsid w:val="000C5C92"/>
    <w:rsid w:val="000C64D8"/>
    <w:rsid w:val="000C64DB"/>
    <w:rsid w:val="000C6819"/>
    <w:rsid w:val="000C693D"/>
    <w:rsid w:val="000C6A9A"/>
    <w:rsid w:val="000C7242"/>
    <w:rsid w:val="000C7256"/>
    <w:rsid w:val="000C756B"/>
    <w:rsid w:val="000C76F8"/>
    <w:rsid w:val="000C77E2"/>
    <w:rsid w:val="000C7CCF"/>
    <w:rsid w:val="000D0114"/>
    <w:rsid w:val="000D032D"/>
    <w:rsid w:val="000D0A78"/>
    <w:rsid w:val="000D0BCB"/>
    <w:rsid w:val="000D15BF"/>
    <w:rsid w:val="000D19FB"/>
    <w:rsid w:val="000D1E61"/>
    <w:rsid w:val="000D28EC"/>
    <w:rsid w:val="000D2B7B"/>
    <w:rsid w:val="000D2F73"/>
    <w:rsid w:val="000D309C"/>
    <w:rsid w:val="000D30C2"/>
    <w:rsid w:val="000D3261"/>
    <w:rsid w:val="000D32EF"/>
    <w:rsid w:val="000D377C"/>
    <w:rsid w:val="000D3BCB"/>
    <w:rsid w:val="000D3BEB"/>
    <w:rsid w:val="000D3C67"/>
    <w:rsid w:val="000D3E6E"/>
    <w:rsid w:val="000D4280"/>
    <w:rsid w:val="000D47DE"/>
    <w:rsid w:val="000D47F2"/>
    <w:rsid w:val="000D4A7A"/>
    <w:rsid w:val="000D4B52"/>
    <w:rsid w:val="000D4BA2"/>
    <w:rsid w:val="000D4DAA"/>
    <w:rsid w:val="000D4DF9"/>
    <w:rsid w:val="000D4E53"/>
    <w:rsid w:val="000D51FB"/>
    <w:rsid w:val="000D5636"/>
    <w:rsid w:val="000D5756"/>
    <w:rsid w:val="000D57CB"/>
    <w:rsid w:val="000D58D4"/>
    <w:rsid w:val="000D5A1C"/>
    <w:rsid w:val="000D5A1E"/>
    <w:rsid w:val="000D5B2C"/>
    <w:rsid w:val="000D5E95"/>
    <w:rsid w:val="000D60E0"/>
    <w:rsid w:val="000D630F"/>
    <w:rsid w:val="000D64E1"/>
    <w:rsid w:val="000D6740"/>
    <w:rsid w:val="000D6AF3"/>
    <w:rsid w:val="000D6CF5"/>
    <w:rsid w:val="000D6E9C"/>
    <w:rsid w:val="000D710B"/>
    <w:rsid w:val="000D7526"/>
    <w:rsid w:val="000D7618"/>
    <w:rsid w:val="000D7746"/>
    <w:rsid w:val="000D7984"/>
    <w:rsid w:val="000D7B5B"/>
    <w:rsid w:val="000D7D60"/>
    <w:rsid w:val="000D7F38"/>
    <w:rsid w:val="000E0328"/>
    <w:rsid w:val="000E0392"/>
    <w:rsid w:val="000E0ABB"/>
    <w:rsid w:val="000E0FD9"/>
    <w:rsid w:val="000E1ABE"/>
    <w:rsid w:val="000E1CEB"/>
    <w:rsid w:val="000E2561"/>
    <w:rsid w:val="000E29B4"/>
    <w:rsid w:val="000E2A4F"/>
    <w:rsid w:val="000E328C"/>
    <w:rsid w:val="000E34F8"/>
    <w:rsid w:val="000E3518"/>
    <w:rsid w:val="000E484B"/>
    <w:rsid w:val="000E4958"/>
    <w:rsid w:val="000E4BC8"/>
    <w:rsid w:val="000E4F3D"/>
    <w:rsid w:val="000E53B9"/>
    <w:rsid w:val="000E592C"/>
    <w:rsid w:val="000E5B6A"/>
    <w:rsid w:val="000E601A"/>
    <w:rsid w:val="000E611C"/>
    <w:rsid w:val="000E63B8"/>
    <w:rsid w:val="000E6A8A"/>
    <w:rsid w:val="000E7278"/>
    <w:rsid w:val="000E7716"/>
    <w:rsid w:val="000F018F"/>
    <w:rsid w:val="000F03FC"/>
    <w:rsid w:val="000F0575"/>
    <w:rsid w:val="000F0687"/>
    <w:rsid w:val="000F06F6"/>
    <w:rsid w:val="000F096E"/>
    <w:rsid w:val="000F0982"/>
    <w:rsid w:val="000F0A58"/>
    <w:rsid w:val="000F1217"/>
    <w:rsid w:val="000F12DE"/>
    <w:rsid w:val="000F200B"/>
    <w:rsid w:val="000F2356"/>
    <w:rsid w:val="000F2B80"/>
    <w:rsid w:val="000F2E1B"/>
    <w:rsid w:val="000F2E23"/>
    <w:rsid w:val="000F2F75"/>
    <w:rsid w:val="000F2FC2"/>
    <w:rsid w:val="000F3287"/>
    <w:rsid w:val="000F3715"/>
    <w:rsid w:val="000F393E"/>
    <w:rsid w:val="000F3DE2"/>
    <w:rsid w:val="000F3E7D"/>
    <w:rsid w:val="000F4054"/>
    <w:rsid w:val="000F4450"/>
    <w:rsid w:val="000F447C"/>
    <w:rsid w:val="000F44C3"/>
    <w:rsid w:val="000F4B61"/>
    <w:rsid w:val="000F53FF"/>
    <w:rsid w:val="000F54A3"/>
    <w:rsid w:val="000F5977"/>
    <w:rsid w:val="000F5EAD"/>
    <w:rsid w:val="000F62B7"/>
    <w:rsid w:val="000F6448"/>
    <w:rsid w:val="000F64B9"/>
    <w:rsid w:val="000F6537"/>
    <w:rsid w:val="000F670A"/>
    <w:rsid w:val="000F6754"/>
    <w:rsid w:val="000F69D7"/>
    <w:rsid w:val="000F7256"/>
    <w:rsid w:val="000F7282"/>
    <w:rsid w:val="000F738B"/>
    <w:rsid w:val="000F74A0"/>
    <w:rsid w:val="000F7850"/>
    <w:rsid w:val="000F7E43"/>
    <w:rsid w:val="00100109"/>
    <w:rsid w:val="00100399"/>
    <w:rsid w:val="00100414"/>
    <w:rsid w:val="001006B2"/>
    <w:rsid w:val="001006E7"/>
    <w:rsid w:val="00100771"/>
    <w:rsid w:val="00100A58"/>
    <w:rsid w:val="00100DC0"/>
    <w:rsid w:val="001010C8"/>
    <w:rsid w:val="00101698"/>
    <w:rsid w:val="00101716"/>
    <w:rsid w:val="00101851"/>
    <w:rsid w:val="001018EB"/>
    <w:rsid w:val="00101D3C"/>
    <w:rsid w:val="00102185"/>
    <w:rsid w:val="00102222"/>
    <w:rsid w:val="00102395"/>
    <w:rsid w:val="001025E6"/>
    <w:rsid w:val="00102935"/>
    <w:rsid w:val="00102ACE"/>
    <w:rsid w:val="00102AE6"/>
    <w:rsid w:val="00102C03"/>
    <w:rsid w:val="00102C89"/>
    <w:rsid w:val="00102D49"/>
    <w:rsid w:val="00102D73"/>
    <w:rsid w:val="00102E08"/>
    <w:rsid w:val="00102E86"/>
    <w:rsid w:val="00103015"/>
    <w:rsid w:val="001035B1"/>
    <w:rsid w:val="001035C2"/>
    <w:rsid w:val="001038BC"/>
    <w:rsid w:val="001038D7"/>
    <w:rsid w:val="0010392A"/>
    <w:rsid w:val="00103BF8"/>
    <w:rsid w:val="00103C14"/>
    <w:rsid w:val="00103C64"/>
    <w:rsid w:val="00103F11"/>
    <w:rsid w:val="00103FEB"/>
    <w:rsid w:val="00104171"/>
    <w:rsid w:val="00104262"/>
    <w:rsid w:val="001042BF"/>
    <w:rsid w:val="0010442C"/>
    <w:rsid w:val="00104481"/>
    <w:rsid w:val="00104613"/>
    <w:rsid w:val="00104668"/>
    <w:rsid w:val="00104AAC"/>
    <w:rsid w:val="00105357"/>
    <w:rsid w:val="001053B9"/>
    <w:rsid w:val="0010566F"/>
    <w:rsid w:val="001056AF"/>
    <w:rsid w:val="001058A0"/>
    <w:rsid w:val="00105BE2"/>
    <w:rsid w:val="001061C2"/>
    <w:rsid w:val="0010648E"/>
    <w:rsid w:val="00106814"/>
    <w:rsid w:val="00106AB8"/>
    <w:rsid w:val="00106BAD"/>
    <w:rsid w:val="00106BCD"/>
    <w:rsid w:val="00106C8F"/>
    <w:rsid w:val="00106CBE"/>
    <w:rsid w:val="001071EE"/>
    <w:rsid w:val="00107332"/>
    <w:rsid w:val="001074CB"/>
    <w:rsid w:val="00107526"/>
    <w:rsid w:val="00107A3D"/>
    <w:rsid w:val="00107B47"/>
    <w:rsid w:val="00107E36"/>
    <w:rsid w:val="00107ED7"/>
    <w:rsid w:val="001100FE"/>
    <w:rsid w:val="001101D1"/>
    <w:rsid w:val="001106A4"/>
    <w:rsid w:val="001107A9"/>
    <w:rsid w:val="00110B43"/>
    <w:rsid w:val="00110F47"/>
    <w:rsid w:val="001111AE"/>
    <w:rsid w:val="001112A7"/>
    <w:rsid w:val="00111310"/>
    <w:rsid w:val="001118E0"/>
    <w:rsid w:val="00111A1B"/>
    <w:rsid w:val="00111AC9"/>
    <w:rsid w:val="00111DF8"/>
    <w:rsid w:val="00111ED6"/>
    <w:rsid w:val="0011205A"/>
    <w:rsid w:val="00112129"/>
    <w:rsid w:val="00112147"/>
    <w:rsid w:val="0011215C"/>
    <w:rsid w:val="0011238F"/>
    <w:rsid w:val="00112444"/>
    <w:rsid w:val="001126B2"/>
    <w:rsid w:val="00112818"/>
    <w:rsid w:val="0011310C"/>
    <w:rsid w:val="001132CF"/>
    <w:rsid w:val="001132E0"/>
    <w:rsid w:val="00113B06"/>
    <w:rsid w:val="001140D1"/>
    <w:rsid w:val="001144DD"/>
    <w:rsid w:val="0011463E"/>
    <w:rsid w:val="00114BFF"/>
    <w:rsid w:val="00114D1B"/>
    <w:rsid w:val="00114D40"/>
    <w:rsid w:val="00115196"/>
    <w:rsid w:val="001154B5"/>
    <w:rsid w:val="00115771"/>
    <w:rsid w:val="00115783"/>
    <w:rsid w:val="001157F3"/>
    <w:rsid w:val="00115A76"/>
    <w:rsid w:val="00115A93"/>
    <w:rsid w:val="00115BC1"/>
    <w:rsid w:val="00115DDF"/>
    <w:rsid w:val="0011607E"/>
    <w:rsid w:val="0011688C"/>
    <w:rsid w:val="00116D8F"/>
    <w:rsid w:val="00116E34"/>
    <w:rsid w:val="00116FEB"/>
    <w:rsid w:val="0011702E"/>
    <w:rsid w:val="00117175"/>
    <w:rsid w:val="001171C8"/>
    <w:rsid w:val="00117289"/>
    <w:rsid w:val="00117C8B"/>
    <w:rsid w:val="001200C9"/>
    <w:rsid w:val="00120209"/>
    <w:rsid w:val="00120339"/>
    <w:rsid w:val="0012066C"/>
    <w:rsid w:val="00120700"/>
    <w:rsid w:val="001209AB"/>
    <w:rsid w:val="00120EB6"/>
    <w:rsid w:val="00121401"/>
    <w:rsid w:val="001215CC"/>
    <w:rsid w:val="00121741"/>
    <w:rsid w:val="00121CC4"/>
    <w:rsid w:val="00121E1C"/>
    <w:rsid w:val="001222B0"/>
    <w:rsid w:val="001224A0"/>
    <w:rsid w:val="001224BE"/>
    <w:rsid w:val="00122857"/>
    <w:rsid w:val="001229D1"/>
    <w:rsid w:val="00122B29"/>
    <w:rsid w:val="00122BAA"/>
    <w:rsid w:val="001230AC"/>
    <w:rsid w:val="00123150"/>
    <w:rsid w:val="001231CE"/>
    <w:rsid w:val="00123788"/>
    <w:rsid w:val="00123BBA"/>
    <w:rsid w:val="00123BCF"/>
    <w:rsid w:val="00123C17"/>
    <w:rsid w:val="001241B0"/>
    <w:rsid w:val="00124362"/>
    <w:rsid w:val="00124571"/>
    <w:rsid w:val="00124589"/>
    <w:rsid w:val="0012464E"/>
    <w:rsid w:val="0012465A"/>
    <w:rsid w:val="001247B5"/>
    <w:rsid w:val="001249DA"/>
    <w:rsid w:val="00124D9D"/>
    <w:rsid w:val="00124FEE"/>
    <w:rsid w:val="00124FF3"/>
    <w:rsid w:val="00125591"/>
    <w:rsid w:val="00125D3E"/>
    <w:rsid w:val="00126116"/>
    <w:rsid w:val="00126164"/>
    <w:rsid w:val="00126375"/>
    <w:rsid w:val="001263C0"/>
    <w:rsid w:val="00126934"/>
    <w:rsid w:val="00126D8C"/>
    <w:rsid w:val="00126E8D"/>
    <w:rsid w:val="00126EBD"/>
    <w:rsid w:val="00126F99"/>
    <w:rsid w:val="00127196"/>
    <w:rsid w:val="00127859"/>
    <w:rsid w:val="00127962"/>
    <w:rsid w:val="00127994"/>
    <w:rsid w:val="00127C59"/>
    <w:rsid w:val="00130029"/>
    <w:rsid w:val="00130063"/>
    <w:rsid w:val="00130A00"/>
    <w:rsid w:val="00130D2A"/>
    <w:rsid w:val="00131316"/>
    <w:rsid w:val="001318BB"/>
    <w:rsid w:val="0013256C"/>
    <w:rsid w:val="00132821"/>
    <w:rsid w:val="00132950"/>
    <w:rsid w:val="00132A5E"/>
    <w:rsid w:val="00132A98"/>
    <w:rsid w:val="00132BEA"/>
    <w:rsid w:val="00132BFE"/>
    <w:rsid w:val="00132DE0"/>
    <w:rsid w:val="0013308E"/>
    <w:rsid w:val="001331B4"/>
    <w:rsid w:val="0013321E"/>
    <w:rsid w:val="001333D5"/>
    <w:rsid w:val="00133471"/>
    <w:rsid w:val="001334AB"/>
    <w:rsid w:val="001335C2"/>
    <w:rsid w:val="00133A5F"/>
    <w:rsid w:val="00133D8D"/>
    <w:rsid w:val="00133F3F"/>
    <w:rsid w:val="0013401B"/>
    <w:rsid w:val="001344E5"/>
    <w:rsid w:val="0013507E"/>
    <w:rsid w:val="001350D5"/>
    <w:rsid w:val="001353B9"/>
    <w:rsid w:val="001357D5"/>
    <w:rsid w:val="00135B32"/>
    <w:rsid w:val="00135C38"/>
    <w:rsid w:val="00136081"/>
    <w:rsid w:val="001360CF"/>
    <w:rsid w:val="00136158"/>
    <w:rsid w:val="00136667"/>
    <w:rsid w:val="00136DFA"/>
    <w:rsid w:val="00136E6E"/>
    <w:rsid w:val="00136E77"/>
    <w:rsid w:val="00136EB5"/>
    <w:rsid w:val="0013727F"/>
    <w:rsid w:val="0013732A"/>
    <w:rsid w:val="0013763C"/>
    <w:rsid w:val="0013767E"/>
    <w:rsid w:val="00137933"/>
    <w:rsid w:val="00137A63"/>
    <w:rsid w:val="00137B78"/>
    <w:rsid w:val="00137B9F"/>
    <w:rsid w:val="00137F4B"/>
    <w:rsid w:val="00140125"/>
    <w:rsid w:val="00140406"/>
    <w:rsid w:val="00140C6D"/>
    <w:rsid w:val="00141081"/>
    <w:rsid w:val="00141120"/>
    <w:rsid w:val="001412D3"/>
    <w:rsid w:val="001413FB"/>
    <w:rsid w:val="00141B0B"/>
    <w:rsid w:val="00141B30"/>
    <w:rsid w:val="00141D3B"/>
    <w:rsid w:val="0014213B"/>
    <w:rsid w:val="0014223F"/>
    <w:rsid w:val="00142292"/>
    <w:rsid w:val="00142500"/>
    <w:rsid w:val="00142590"/>
    <w:rsid w:val="00142659"/>
    <w:rsid w:val="00142A1E"/>
    <w:rsid w:val="00142BB3"/>
    <w:rsid w:val="00142CEF"/>
    <w:rsid w:val="00142DCA"/>
    <w:rsid w:val="00142E39"/>
    <w:rsid w:val="00142FC2"/>
    <w:rsid w:val="001432BE"/>
    <w:rsid w:val="001434E2"/>
    <w:rsid w:val="0014399C"/>
    <w:rsid w:val="00143A66"/>
    <w:rsid w:val="00143EBC"/>
    <w:rsid w:val="00143FAE"/>
    <w:rsid w:val="0014412A"/>
    <w:rsid w:val="001441B6"/>
    <w:rsid w:val="001442F6"/>
    <w:rsid w:val="00144840"/>
    <w:rsid w:val="00144856"/>
    <w:rsid w:val="00144955"/>
    <w:rsid w:val="0014498C"/>
    <w:rsid w:val="00144AEB"/>
    <w:rsid w:val="00144B20"/>
    <w:rsid w:val="00144F3C"/>
    <w:rsid w:val="00144FCE"/>
    <w:rsid w:val="0014530D"/>
    <w:rsid w:val="0014576E"/>
    <w:rsid w:val="001457E1"/>
    <w:rsid w:val="00145821"/>
    <w:rsid w:val="00145B34"/>
    <w:rsid w:val="00145C78"/>
    <w:rsid w:val="00146400"/>
    <w:rsid w:val="0014657B"/>
    <w:rsid w:val="001465A8"/>
    <w:rsid w:val="00146725"/>
    <w:rsid w:val="0014687A"/>
    <w:rsid w:val="001468A6"/>
    <w:rsid w:val="00147277"/>
    <w:rsid w:val="001472CA"/>
    <w:rsid w:val="001476C9"/>
    <w:rsid w:val="001478FB"/>
    <w:rsid w:val="0014795D"/>
    <w:rsid w:val="00147B47"/>
    <w:rsid w:val="00147D63"/>
    <w:rsid w:val="00147EC1"/>
    <w:rsid w:val="00147FD0"/>
    <w:rsid w:val="0015017D"/>
    <w:rsid w:val="001502C6"/>
    <w:rsid w:val="001503A5"/>
    <w:rsid w:val="0015063A"/>
    <w:rsid w:val="00150742"/>
    <w:rsid w:val="00150774"/>
    <w:rsid w:val="001507DC"/>
    <w:rsid w:val="00150876"/>
    <w:rsid w:val="0015099A"/>
    <w:rsid w:val="001513F7"/>
    <w:rsid w:val="001514F6"/>
    <w:rsid w:val="001516A3"/>
    <w:rsid w:val="00151805"/>
    <w:rsid w:val="00151F98"/>
    <w:rsid w:val="001521B5"/>
    <w:rsid w:val="00152464"/>
    <w:rsid w:val="00152574"/>
    <w:rsid w:val="00152701"/>
    <w:rsid w:val="00152821"/>
    <w:rsid w:val="001529B1"/>
    <w:rsid w:val="00152B74"/>
    <w:rsid w:val="00152D0D"/>
    <w:rsid w:val="00153085"/>
    <w:rsid w:val="0015308E"/>
    <w:rsid w:val="0015313D"/>
    <w:rsid w:val="00153318"/>
    <w:rsid w:val="00153326"/>
    <w:rsid w:val="001539CC"/>
    <w:rsid w:val="00153E3A"/>
    <w:rsid w:val="0015400C"/>
    <w:rsid w:val="00154207"/>
    <w:rsid w:val="0015435E"/>
    <w:rsid w:val="001545CA"/>
    <w:rsid w:val="00154B98"/>
    <w:rsid w:val="00154EE0"/>
    <w:rsid w:val="0015564B"/>
    <w:rsid w:val="001557AE"/>
    <w:rsid w:val="00155CEA"/>
    <w:rsid w:val="00155CEF"/>
    <w:rsid w:val="0015613D"/>
    <w:rsid w:val="00156496"/>
    <w:rsid w:val="001565B5"/>
    <w:rsid w:val="00156BBA"/>
    <w:rsid w:val="001570B4"/>
    <w:rsid w:val="00157280"/>
    <w:rsid w:val="0015759D"/>
    <w:rsid w:val="0015794C"/>
    <w:rsid w:val="00157ACD"/>
    <w:rsid w:val="00157D8D"/>
    <w:rsid w:val="0016002F"/>
    <w:rsid w:val="001600BD"/>
    <w:rsid w:val="0016013C"/>
    <w:rsid w:val="0016020D"/>
    <w:rsid w:val="00160232"/>
    <w:rsid w:val="001607A7"/>
    <w:rsid w:val="001607F0"/>
    <w:rsid w:val="0016098B"/>
    <w:rsid w:val="00160CAC"/>
    <w:rsid w:val="001610FD"/>
    <w:rsid w:val="001611D9"/>
    <w:rsid w:val="00161451"/>
    <w:rsid w:val="001617CE"/>
    <w:rsid w:val="00161F70"/>
    <w:rsid w:val="00162044"/>
    <w:rsid w:val="0016209C"/>
    <w:rsid w:val="00162103"/>
    <w:rsid w:val="0016236B"/>
    <w:rsid w:val="001624AF"/>
    <w:rsid w:val="001624CD"/>
    <w:rsid w:val="001625FD"/>
    <w:rsid w:val="0016279C"/>
    <w:rsid w:val="0016284B"/>
    <w:rsid w:val="0016285B"/>
    <w:rsid w:val="00162AB1"/>
    <w:rsid w:val="00162C85"/>
    <w:rsid w:val="00162DB3"/>
    <w:rsid w:val="001631FE"/>
    <w:rsid w:val="001633AE"/>
    <w:rsid w:val="0016351A"/>
    <w:rsid w:val="001635B8"/>
    <w:rsid w:val="001636FB"/>
    <w:rsid w:val="001639EB"/>
    <w:rsid w:val="0016458A"/>
    <w:rsid w:val="001646C6"/>
    <w:rsid w:val="0016487C"/>
    <w:rsid w:val="00164968"/>
    <w:rsid w:val="00164AAC"/>
    <w:rsid w:val="00164DEA"/>
    <w:rsid w:val="0016522B"/>
    <w:rsid w:val="001652DC"/>
    <w:rsid w:val="00165C99"/>
    <w:rsid w:val="00165D65"/>
    <w:rsid w:val="0016686D"/>
    <w:rsid w:val="00166AD0"/>
    <w:rsid w:val="00166AD9"/>
    <w:rsid w:val="00166B5D"/>
    <w:rsid w:val="00166B64"/>
    <w:rsid w:val="00166BF3"/>
    <w:rsid w:val="00166ED2"/>
    <w:rsid w:val="0016738B"/>
    <w:rsid w:val="00167897"/>
    <w:rsid w:val="00167BD1"/>
    <w:rsid w:val="00167D9D"/>
    <w:rsid w:val="001704E7"/>
    <w:rsid w:val="0017067C"/>
    <w:rsid w:val="00170B75"/>
    <w:rsid w:val="00170F10"/>
    <w:rsid w:val="00170F1E"/>
    <w:rsid w:val="001710C3"/>
    <w:rsid w:val="0017116D"/>
    <w:rsid w:val="001711A5"/>
    <w:rsid w:val="001713AC"/>
    <w:rsid w:val="001713B7"/>
    <w:rsid w:val="00171CB4"/>
    <w:rsid w:val="00171E3B"/>
    <w:rsid w:val="00171E4F"/>
    <w:rsid w:val="00171F30"/>
    <w:rsid w:val="00171FE8"/>
    <w:rsid w:val="00172050"/>
    <w:rsid w:val="0017262A"/>
    <w:rsid w:val="001726D0"/>
    <w:rsid w:val="001728DA"/>
    <w:rsid w:val="00172980"/>
    <w:rsid w:val="00172AB7"/>
    <w:rsid w:val="00172B86"/>
    <w:rsid w:val="00172D73"/>
    <w:rsid w:val="00172F67"/>
    <w:rsid w:val="00173070"/>
    <w:rsid w:val="0017352F"/>
    <w:rsid w:val="00173D1C"/>
    <w:rsid w:val="00173DE2"/>
    <w:rsid w:val="00173FB1"/>
    <w:rsid w:val="0017433A"/>
    <w:rsid w:val="001743CF"/>
    <w:rsid w:val="0017476C"/>
    <w:rsid w:val="00174976"/>
    <w:rsid w:val="00175E3A"/>
    <w:rsid w:val="00175F9F"/>
    <w:rsid w:val="0017639D"/>
    <w:rsid w:val="00176820"/>
    <w:rsid w:val="00176A96"/>
    <w:rsid w:val="00176E3F"/>
    <w:rsid w:val="0017733B"/>
    <w:rsid w:val="0017742F"/>
    <w:rsid w:val="00177695"/>
    <w:rsid w:val="0017771C"/>
    <w:rsid w:val="0017785B"/>
    <w:rsid w:val="001778C2"/>
    <w:rsid w:val="00177BE7"/>
    <w:rsid w:val="00177C0D"/>
    <w:rsid w:val="00177CC1"/>
    <w:rsid w:val="00177D9B"/>
    <w:rsid w:val="00177F5B"/>
    <w:rsid w:val="00180062"/>
    <w:rsid w:val="00180098"/>
    <w:rsid w:val="001803D2"/>
    <w:rsid w:val="0018041E"/>
    <w:rsid w:val="0018078F"/>
    <w:rsid w:val="00180B0E"/>
    <w:rsid w:val="001810CF"/>
    <w:rsid w:val="00181366"/>
    <w:rsid w:val="001819B0"/>
    <w:rsid w:val="00181A38"/>
    <w:rsid w:val="00181BFC"/>
    <w:rsid w:val="00181DE5"/>
    <w:rsid w:val="00181F35"/>
    <w:rsid w:val="00182093"/>
    <w:rsid w:val="00182843"/>
    <w:rsid w:val="00182A72"/>
    <w:rsid w:val="00183136"/>
    <w:rsid w:val="001835EA"/>
    <w:rsid w:val="00183E88"/>
    <w:rsid w:val="00183EFF"/>
    <w:rsid w:val="00183FCA"/>
    <w:rsid w:val="001840A6"/>
    <w:rsid w:val="00184122"/>
    <w:rsid w:val="00184178"/>
    <w:rsid w:val="0018431A"/>
    <w:rsid w:val="001847BA"/>
    <w:rsid w:val="00184805"/>
    <w:rsid w:val="0018486A"/>
    <w:rsid w:val="00184C81"/>
    <w:rsid w:val="00184CC4"/>
    <w:rsid w:val="00184D92"/>
    <w:rsid w:val="00184E24"/>
    <w:rsid w:val="00185024"/>
    <w:rsid w:val="00185107"/>
    <w:rsid w:val="00185272"/>
    <w:rsid w:val="00185A7C"/>
    <w:rsid w:val="00185CEC"/>
    <w:rsid w:val="00185FEE"/>
    <w:rsid w:val="001863C7"/>
    <w:rsid w:val="001863DA"/>
    <w:rsid w:val="00186CC3"/>
    <w:rsid w:val="00186E52"/>
    <w:rsid w:val="00186FDE"/>
    <w:rsid w:val="00187209"/>
    <w:rsid w:val="00187426"/>
    <w:rsid w:val="001875D2"/>
    <w:rsid w:val="00187727"/>
    <w:rsid w:val="0018782F"/>
    <w:rsid w:val="0018792F"/>
    <w:rsid w:val="00187A73"/>
    <w:rsid w:val="00187F40"/>
    <w:rsid w:val="00187FBC"/>
    <w:rsid w:val="001903AE"/>
    <w:rsid w:val="0019063C"/>
    <w:rsid w:val="00190E63"/>
    <w:rsid w:val="00191013"/>
    <w:rsid w:val="00191135"/>
    <w:rsid w:val="0019124F"/>
    <w:rsid w:val="001912C2"/>
    <w:rsid w:val="001912C9"/>
    <w:rsid w:val="0019159F"/>
    <w:rsid w:val="00191BB4"/>
    <w:rsid w:val="00192078"/>
    <w:rsid w:val="0019223C"/>
    <w:rsid w:val="001928C5"/>
    <w:rsid w:val="001929F0"/>
    <w:rsid w:val="0019315C"/>
    <w:rsid w:val="00193455"/>
    <w:rsid w:val="00193636"/>
    <w:rsid w:val="0019370A"/>
    <w:rsid w:val="001939EB"/>
    <w:rsid w:val="00193A8C"/>
    <w:rsid w:val="00193E2A"/>
    <w:rsid w:val="00194483"/>
    <w:rsid w:val="001946E8"/>
    <w:rsid w:val="001947B8"/>
    <w:rsid w:val="001948F9"/>
    <w:rsid w:val="001949E8"/>
    <w:rsid w:val="00194AD9"/>
    <w:rsid w:val="0019585E"/>
    <w:rsid w:val="001958EC"/>
    <w:rsid w:val="00195A1B"/>
    <w:rsid w:val="00195EDE"/>
    <w:rsid w:val="001960E0"/>
    <w:rsid w:val="001961BD"/>
    <w:rsid w:val="001962C6"/>
    <w:rsid w:val="00196456"/>
    <w:rsid w:val="00196480"/>
    <w:rsid w:val="0019653E"/>
    <w:rsid w:val="00196606"/>
    <w:rsid w:val="00196C94"/>
    <w:rsid w:val="00196D2E"/>
    <w:rsid w:val="00196D86"/>
    <w:rsid w:val="00197042"/>
    <w:rsid w:val="00197443"/>
    <w:rsid w:val="00197D5F"/>
    <w:rsid w:val="00197E99"/>
    <w:rsid w:val="00197F21"/>
    <w:rsid w:val="001A0565"/>
    <w:rsid w:val="001A0574"/>
    <w:rsid w:val="001A0741"/>
    <w:rsid w:val="001A0B02"/>
    <w:rsid w:val="001A1247"/>
    <w:rsid w:val="001A1A3C"/>
    <w:rsid w:val="001A1A90"/>
    <w:rsid w:val="001A1B95"/>
    <w:rsid w:val="001A1FFB"/>
    <w:rsid w:val="001A218C"/>
    <w:rsid w:val="001A225B"/>
    <w:rsid w:val="001A24C6"/>
    <w:rsid w:val="001A286A"/>
    <w:rsid w:val="001A28C8"/>
    <w:rsid w:val="001A28FF"/>
    <w:rsid w:val="001A2A22"/>
    <w:rsid w:val="001A2B8E"/>
    <w:rsid w:val="001A2DBB"/>
    <w:rsid w:val="001A2E3C"/>
    <w:rsid w:val="001A2EAC"/>
    <w:rsid w:val="001A39CF"/>
    <w:rsid w:val="001A3A74"/>
    <w:rsid w:val="001A3B7D"/>
    <w:rsid w:val="001A3DBA"/>
    <w:rsid w:val="001A3ED9"/>
    <w:rsid w:val="001A405A"/>
    <w:rsid w:val="001A4944"/>
    <w:rsid w:val="001A49C0"/>
    <w:rsid w:val="001A4DCE"/>
    <w:rsid w:val="001A5731"/>
    <w:rsid w:val="001A57DA"/>
    <w:rsid w:val="001A5A4D"/>
    <w:rsid w:val="001A5BA0"/>
    <w:rsid w:val="001A610C"/>
    <w:rsid w:val="001A6123"/>
    <w:rsid w:val="001A67DF"/>
    <w:rsid w:val="001A6D8D"/>
    <w:rsid w:val="001A6E3B"/>
    <w:rsid w:val="001A7035"/>
    <w:rsid w:val="001A70EF"/>
    <w:rsid w:val="001A7183"/>
    <w:rsid w:val="001A7259"/>
    <w:rsid w:val="001A72DD"/>
    <w:rsid w:val="001A782D"/>
    <w:rsid w:val="001A7B51"/>
    <w:rsid w:val="001A7E75"/>
    <w:rsid w:val="001A7F72"/>
    <w:rsid w:val="001B044D"/>
    <w:rsid w:val="001B0510"/>
    <w:rsid w:val="001B07B9"/>
    <w:rsid w:val="001B0C7E"/>
    <w:rsid w:val="001B0D0A"/>
    <w:rsid w:val="001B0F3D"/>
    <w:rsid w:val="001B1314"/>
    <w:rsid w:val="001B13AC"/>
    <w:rsid w:val="001B16D3"/>
    <w:rsid w:val="001B1AAE"/>
    <w:rsid w:val="001B1B08"/>
    <w:rsid w:val="001B1C4B"/>
    <w:rsid w:val="001B1D76"/>
    <w:rsid w:val="001B1F99"/>
    <w:rsid w:val="001B1FD4"/>
    <w:rsid w:val="001B2002"/>
    <w:rsid w:val="001B20C0"/>
    <w:rsid w:val="001B2327"/>
    <w:rsid w:val="001B28FC"/>
    <w:rsid w:val="001B2EB1"/>
    <w:rsid w:val="001B3404"/>
    <w:rsid w:val="001B35E8"/>
    <w:rsid w:val="001B388E"/>
    <w:rsid w:val="001B3C65"/>
    <w:rsid w:val="001B3CC8"/>
    <w:rsid w:val="001B3E35"/>
    <w:rsid w:val="001B418E"/>
    <w:rsid w:val="001B41FC"/>
    <w:rsid w:val="001B42A6"/>
    <w:rsid w:val="001B4667"/>
    <w:rsid w:val="001B4831"/>
    <w:rsid w:val="001B4D3E"/>
    <w:rsid w:val="001B4DF2"/>
    <w:rsid w:val="001B4EF2"/>
    <w:rsid w:val="001B4FCB"/>
    <w:rsid w:val="001B51FF"/>
    <w:rsid w:val="001B5B32"/>
    <w:rsid w:val="001B6308"/>
    <w:rsid w:val="001B632F"/>
    <w:rsid w:val="001B6355"/>
    <w:rsid w:val="001B652A"/>
    <w:rsid w:val="001B6567"/>
    <w:rsid w:val="001B6C05"/>
    <w:rsid w:val="001B6D1C"/>
    <w:rsid w:val="001B706A"/>
    <w:rsid w:val="001B759E"/>
    <w:rsid w:val="001B7A67"/>
    <w:rsid w:val="001B7C27"/>
    <w:rsid w:val="001B7CAE"/>
    <w:rsid w:val="001B7E1D"/>
    <w:rsid w:val="001B7E31"/>
    <w:rsid w:val="001B7F6A"/>
    <w:rsid w:val="001C029E"/>
    <w:rsid w:val="001C037D"/>
    <w:rsid w:val="001C0670"/>
    <w:rsid w:val="001C0699"/>
    <w:rsid w:val="001C15D6"/>
    <w:rsid w:val="001C18A6"/>
    <w:rsid w:val="001C19E1"/>
    <w:rsid w:val="001C1D09"/>
    <w:rsid w:val="001C1E1E"/>
    <w:rsid w:val="001C2188"/>
    <w:rsid w:val="001C2529"/>
    <w:rsid w:val="001C2572"/>
    <w:rsid w:val="001C283E"/>
    <w:rsid w:val="001C296D"/>
    <w:rsid w:val="001C2B38"/>
    <w:rsid w:val="001C2C4B"/>
    <w:rsid w:val="001C2C5C"/>
    <w:rsid w:val="001C2F4A"/>
    <w:rsid w:val="001C3044"/>
    <w:rsid w:val="001C3288"/>
    <w:rsid w:val="001C333C"/>
    <w:rsid w:val="001C36BE"/>
    <w:rsid w:val="001C37D9"/>
    <w:rsid w:val="001C3BE0"/>
    <w:rsid w:val="001C3D23"/>
    <w:rsid w:val="001C3DA6"/>
    <w:rsid w:val="001C3F3E"/>
    <w:rsid w:val="001C43CB"/>
    <w:rsid w:val="001C4655"/>
    <w:rsid w:val="001C5420"/>
    <w:rsid w:val="001C5508"/>
    <w:rsid w:val="001C561A"/>
    <w:rsid w:val="001C56EF"/>
    <w:rsid w:val="001C5791"/>
    <w:rsid w:val="001C5939"/>
    <w:rsid w:val="001C5C42"/>
    <w:rsid w:val="001C5E86"/>
    <w:rsid w:val="001C6019"/>
    <w:rsid w:val="001C61AF"/>
    <w:rsid w:val="001C6423"/>
    <w:rsid w:val="001C658D"/>
    <w:rsid w:val="001C68AF"/>
    <w:rsid w:val="001C68FC"/>
    <w:rsid w:val="001C6CD8"/>
    <w:rsid w:val="001C6EA9"/>
    <w:rsid w:val="001C6F16"/>
    <w:rsid w:val="001C73DB"/>
    <w:rsid w:val="001C7524"/>
    <w:rsid w:val="001C7746"/>
    <w:rsid w:val="001C79F3"/>
    <w:rsid w:val="001C7AD0"/>
    <w:rsid w:val="001C7C5B"/>
    <w:rsid w:val="001C7DCD"/>
    <w:rsid w:val="001D0597"/>
    <w:rsid w:val="001D05B1"/>
    <w:rsid w:val="001D067A"/>
    <w:rsid w:val="001D06FE"/>
    <w:rsid w:val="001D07A3"/>
    <w:rsid w:val="001D09CC"/>
    <w:rsid w:val="001D0A35"/>
    <w:rsid w:val="001D0F5B"/>
    <w:rsid w:val="001D10D7"/>
    <w:rsid w:val="001D1414"/>
    <w:rsid w:val="001D1618"/>
    <w:rsid w:val="001D16A1"/>
    <w:rsid w:val="001D1823"/>
    <w:rsid w:val="001D18EE"/>
    <w:rsid w:val="001D1A18"/>
    <w:rsid w:val="001D27D3"/>
    <w:rsid w:val="001D2928"/>
    <w:rsid w:val="001D2929"/>
    <w:rsid w:val="001D29D9"/>
    <w:rsid w:val="001D2D33"/>
    <w:rsid w:val="001D2DB9"/>
    <w:rsid w:val="001D2F39"/>
    <w:rsid w:val="001D3251"/>
    <w:rsid w:val="001D3273"/>
    <w:rsid w:val="001D32DD"/>
    <w:rsid w:val="001D330A"/>
    <w:rsid w:val="001D3818"/>
    <w:rsid w:val="001D3C08"/>
    <w:rsid w:val="001D3DCB"/>
    <w:rsid w:val="001D3E4A"/>
    <w:rsid w:val="001D3E4F"/>
    <w:rsid w:val="001D3EEE"/>
    <w:rsid w:val="001D4917"/>
    <w:rsid w:val="001D49BF"/>
    <w:rsid w:val="001D4F8A"/>
    <w:rsid w:val="001D50D7"/>
    <w:rsid w:val="001D5155"/>
    <w:rsid w:val="001D5542"/>
    <w:rsid w:val="001D59FA"/>
    <w:rsid w:val="001D5A04"/>
    <w:rsid w:val="001D5BD7"/>
    <w:rsid w:val="001D6119"/>
    <w:rsid w:val="001D6715"/>
    <w:rsid w:val="001D705D"/>
    <w:rsid w:val="001D720A"/>
    <w:rsid w:val="001D7405"/>
    <w:rsid w:val="001D75A5"/>
    <w:rsid w:val="001D75B6"/>
    <w:rsid w:val="001D7B5B"/>
    <w:rsid w:val="001D7D86"/>
    <w:rsid w:val="001E0170"/>
    <w:rsid w:val="001E059A"/>
    <w:rsid w:val="001E05B2"/>
    <w:rsid w:val="001E0715"/>
    <w:rsid w:val="001E0834"/>
    <w:rsid w:val="001E0CA9"/>
    <w:rsid w:val="001E0E90"/>
    <w:rsid w:val="001E0F19"/>
    <w:rsid w:val="001E1152"/>
    <w:rsid w:val="001E11AF"/>
    <w:rsid w:val="001E171F"/>
    <w:rsid w:val="001E1A47"/>
    <w:rsid w:val="001E1DF9"/>
    <w:rsid w:val="001E2155"/>
    <w:rsid w:val="001E2375"/>
    <w:rsid w:val="001E2396"/>
    <w:rsid w:val="001E2444"/>
    <w:rsid w:val="001E2776"/>
    <w:rsid w:val="001E2A82"/>
    <w:rsid w:val="001E2C25"/>
    <w:rsid w:val="001E313B"/>
    <w:rsid w:val="001E31F4"/>
    <w:rsid w:val="001E3315"/>
    <w:rsid w:val="001E36C2"/>
    <w:rsid w:val="001E397C"/>
    <w:rsid w:val="001E3AFB"/>
    <w:rsid w:val="001E3BC5"/>
    <w:rsid w:val="001E4051"/>
    <w:rsid w:val="001E4541"/>
    <w:rsid w:val="001E4728"/>
    <w:rsid w:val="001E4F0F"/>
    <w:rsid w:val="001E542F"/>
    <w:rsid w:val="001E5A96"/>
    <w:rsid w:val="001E5C9E"/>
    <w:rsid w:val="001E5D98"/>
    <w:rsid w:val="001E5EE9"/>
    <w:rsid w:val="001E5FE9"/>
    <w:rsid w:val="001E6479"/>
    <w:rsid w:val="001E6658"/>
    <w:rsid w:val="001E69C6"/>
    <w:rsid w:val="001E69CD"/>
    <w:rsid w:val="001E6C63"/>
    <w:rsid w:val="001E6F38"/>
    <w:rsid w:val="001E72B6"/>
    <w:rsid w:val="001E732F"/>
    <w:rsid w:val="001E742F"/>
    <w:rsid w:val="001E74DF"/>
    <w:rsid w:val="001E7605"/>
    <w:rsid w:val="001E760E"/>
    <w:rsid w:val="001E775C"/>
    <w:rsid w:val="001E7A4E"/>
    <w:rsid w:val="001E7D05"/>
    <w:rsid w:val="001F013C"/>
    <w:rsid w:val="001F0259"/>
    <w:rsid w:val="001F03AC"/>
    <w:rsid w:val="001F056B"/>
    <w:rsid w:val="001F05B4"/>
    <w:rsid w:val="001F09D0"/>
    <w:rsid w:val="001F125A"/>
    <w:rsid w:val="001F13B8"/>
    <w:rsid w:val="001F16AB"/>
    <w:rsid w:val="001F1843"/>
    <w:rsid w:val="001F19D3"/>
    <w:rsid w:val="001F1BAA"/>
    <w:rsid w:val="001F1E0A"/>
    <w:rsid w:val="001F20DF"/>
    <w:rsid w:val="001F2597"/>
    <w:rsid w:val="001F2B91"/>
    <w:rsid w:val="001F2FBF"/>
    <w:rsid w:val="001F327A"/>
    <w:rsid w:val="001F34FE"/>
    <w:rsid w:val="001F37B0"/>
    <w:rsid w:val="001F3D05"/>
    <w:rsid w:val="001F3EED"/>
    <w:rsid w:val="001F3F69"/>
    <w:rsid w:val="001F3FDC"/>
    <w:rsid w:val="001F4237"/>
    <w:rsid w:val="001F439B"/>
    <w:rsid w:val="001F46FD"/>
    <w:rsid w:val="001F4BCE"/>
    <w:rsid w:val="001F4DFE"/>
    <w:rsid w:val="001F5510"/>
    <w:rsid w:val="001F55DA"/>
    <w:rsid w:val="001F56B4"/>
    <w:rsid w:val="001F5EF1"/>
    <w:rsid w:val="001F5F4D"/>
    <w:rsid w:val="001F654B"/>
    <w:rsid w:val="001F66DC"/>
    <w:rsid w:val="001F6886"/>
    <w:rsid w:val="001F68C5"/>
    <w:rsid w:val="001F6EF1"/>
    <w:rsid w:val="001F754F"/>
    <w:rsid w:val="001F75E8"/>
    <w:rsid w:val="001F7981"/>
    <w:rsid w:val="001F7D49"/>
    <w:rsid w:val="001F7F96"/>
    <w:rsid w:val="0020008B"/>
    <w:rsid w:val="002000C8"/>
    <w:rsid w:val="002000D5"/>
    <w:rsid w:val="002004F1"/>
    <w:rsid w:val="002007B5"/>
    <w:rsid w:val="0020082E"/>
    <w:rsid w:val="00200AC1"/>
    <w:rsid w:val="00200AD0"/>
    <w:rsid w:val="00200B3B"/>
    <w:rsid w:val="00200C5B"/>
    <w:rsid w:val="00200F10"/>
    <w:rsid w:val="0020100F"/>
    <w:rsid w:val="00201050"/>
    <w:rsid w:val="002011B1"/>
    <w:rsid w:val="002011DD"/>
    <w:rsid w:val="00201228"/>
    <w:rsid w:val="0020149C"/>
    <w:rsid w:val="0020163E"/>
    <w:rsid w:val="00201772"/>
    <w:rsid w:val="0020196E"/>
    <w:rsid w:val="002019F0"/>
    <w:rsid w:val="00201A4D"/>
    <w:rsid w:val="00202081"/>
    <w:rsid w:val="00202B21"/>
    <w:rsid w:val="00202BC8"/>
    <w:rsid w:val="00202F4E"/>
    <w:rsid w:val="00202F8E"/>
    <w:rsid w:val="00203145"/>
    <w:rsid w:val="00203695"/>
    <w:rsid w:val="00203B1F"/>
    <w:rsid w:val="00203C02"/>
    <w:rsid w:val="00203DB7"/>
    <w:rsid w:val="00203F2F"/>
    <w:rsid w:val="00204085"/>
    <w:rsid w:val="00204227"/>
    <w:rsid w:val="00204597"/>
    <w:rsid w:val="00204732"/>
    <w:rsid w:val="002047BB"/>
    <w:rsid w:val="002047CF"/>
    <w:rsid w:val="002048AF"/>
    <w:rsid w:val="002049AC"/>
    <w:rsid w:val="00204B57"/>
    <w:rsid w:val="00204EDA"/>
    <w:rsid w:val="00204F12"/>
    <w:rsid w:val="002054C6"/>
    <w:rsid w:val="002056F7"/>
    <w:rsid w:val="00205C65"/>
    <w:rsid w:val="00206655"/>
    <w:rsid w:val="00206746"/>
    <w:rsid w:val="00206827"/>
    <w:rsid w:val="00206B81"/>
    <w:rsid w:val="00206DD1"/>
    <w:rsid w:val="0020713A"/>
    <w:rsid w:val="0020751B"/>
    <w:rsid w:val="00207578"/>
    <w:rsid w:val="00207708"/>
    <w:rsid w:val="00207AF0"/>
    <w:rsid w:val="00207E68"/>
    <w:rsid w:val="00210052"/>
    <w:rsid w:val="00210182"/>
    <w:rsid w:val="002101DA"/>
    <w:rsid w:val="00210532"/>
    <w:rsid w:val="002108B7"/>
    <w:rsid w:val="00210ABC"/>
    <w:rsid w:val="00210ADA"/>
    <w:rsid w:val="00210BDA"/>
    <w:rsid w:val="00210D21"/>
    <w:rsid w:val="00211031"/>
    <w:rsid w:val="00211628"/>
    <w:rsid w:val="00211DEB"/>
    <w:rsid w:val="0021233F"/>
    <w:rsid w:val="002123E0"/>
    <w:rsid w:val="002124B8"/>
    <w:rsid w:val="0021250B"/>
    <w:rsid w:val="002125FA"/>
    <w:rsid w:val="00212666"/>
    <w:rsid w:val="00212843"/>
    <w:rsid w:val="00212CD5"/>
    <w:rsid w:val="00213411"/>
    <w:rsid w:val="00213434"/>
    <w:rsid w:val="0021343C"/>
    <w:rsid w:val="00213B2D"/>
    <w:rsid w:val="00213EF2"/>
    <w:rsid w:val="00214019"/>
    <w:rsid w:val="0021411D"/>
    <w:rsid w:val="00214207"/>
    <w:rsid w:val="002146BE"/>
    <w:rsid w:val="0021474E"/>
    <w:rsid w:val="00214D61"/>
    <w:rsid w:val="00214F28"/>
    <w:rsid w:val="00215DA7"/>
    <w:rsid w:val="00215F52"/>
    <w:rsid w:val="00215F91"/>
    <w:rsid w:val="00216011"/>
    <w:rsid w:val="0021611E"/>
    <w:rsid w:val="00216548"/>
    <w:rsid w:val="00216857"/>
    <w:rsid w:val="002169AB"/>
    <w:rsid w:val="00216BB8"/>
    <w:rsid w:val="00216CB6"/>
    <w:rsid w:val="002170F8"/>
    <w:rsid w:val="00217362"/>
    <w:rsid w:val="00217AEF"/>
    <w:rsid w:val="00217B8F"/>
    <w:rsid w:val="0022016E"/>
    <w:rsid w:val="00220422"/>
    <w:rsid w:val="00220433"/>
    <w:rsid w:val="00220484"/>
    <w:rsid w:val="00220551"/>
    <w:rsid w:val="0022073E"/>
    <w:rsid w:val="00220984"/>
    <w:rsid w:val="00220C74"/>
    <w:rsid w:val="00220FBB"/>
    <w:rsid w:val="002212CF"/>
    <w:rsid w:val="002212DA"/>
    <w:rsid w:val="00221302"/>
    <w:rsid w:val="002213A0"/>
    <w:rsid w:val="00221FB1"/>
    <w:rsid w:val="00222191"/>
    <w:rsid w:val="002221B3"/>
    <w:rsid w:val="00222245"/>
    <w:rsid w:val="002222D1"/>
    <w:rsid w:val="0022232C"/>
    <w:rsid w:val="00222663"/>
    <w:rsid w:val="002229B9"/>
    <w:rsid w:val="002231CF"/>
    <w:rsid w:val="00223421"/>
    <w:rsid w:val="002237E4"/>
    <w:rsid w:val="002239A8"/>
    <w:rsid w:val="00223BB7"/>
    <w:rsid w:val="00223E2F"/>
    <w:rsid w:val="00224147"/>
    <w:rsid w:val="002243A3"/>
    <w:rsid w:val="002244F7"/>
    <w:rsid w:val="002247C4"/>
    <w:rsid w:val="00224942"/>
    <w:rsid w:val="00224EDD"/>
    <w:rsid w:val="00225301"/>
    <w:rsid w:val="00225642"/>
    <w:rsid w:val="0022566B"/>
    <w:rsid w:val="002256A8"/>
    <w:rsid w:val="00225CBF"/>
    <w:rsid w:val="00225F91"/>
    <w:rsid w:val="00225FAE"/>
    <w:rsid w:val="00226313"/>
    <w:rsid w:val="002266D0"/>
    <w:rsid w:val="002267E3"/>
    <w:rsid w:val="002269D2"/>
    <w:rsid w:val="00226D3F"/>
    <w:rsid w:val="00226D95"/>
    <w:rsid w:val="00226FA2"/>
    <w:rsid w:val="00227679"/>
    <w:rsid w:val="002278D1"/>
    <w:rsid w:val="00227A3E"/>
    <w:rsid w:val="00227A5C"/>
    <w:rsid w:val="002301BC"/>
    <w:rsid w:val="0023022B"/>
    <w:rsid w:val="00230258"/>
    <w:rsid w:val="002304B0"/>
    <w:rsid w:val="00230510"/>
    <w:rsid w:val="0023093E"/>
    <w:rsid w:val="00230947"/>
    <w:rsid w:val="00230FD4"/>
    <w:rsid w:val="002310B5"/>
    <w:rsid w:val="002313F6"/>
    <w:rsid w:val="002317D6"/>
    <w:rsid w:val="00231913"/>
    <w:rsid w:val="00231C21"/>
    <w:rsid w:val="00231D56"/>
    <w:rsid w:val="00231FD6"/>
    <w:rsid w:val="00232056"/>
    <w:rsid w:val="0023217C"/>
    <w:rsid w:val="002321DC"/>
    <w:rsid w:val="00232BF9"/>
    <w:rsid w:val="00232DF4"/>
    <w:rsid w:val="00232F12"/>
    <w:rsid w:val="002332E7"/>
    <w:rsid w:val="00233605"/>
    <w:rsid w:val="00233680"/>
    <w:rsid w:val="0023434D"/>
    <w:rsid w:val="0023487D"/>
    <w:rsid w:val="00234935"/>
    <w:rsid w:val="002349F6"/>
    <w:rsid w:val="00234D30"/>
    <w:rsid w:val="002350DF"/>
    <w:rsid w:val="00235102"/>
    <w:rsid w:val="00235165"/>
    <w:rsid w:val="0023525C"/>
    <w:rsid w:val="0023536C"/>
    <w:rsid w:val="00235389"/>
    <w:rsid w:val="002356A2"/>
    <w:rsid w:val="002362EC"/>
    <w:rsid w:val="00236593"/>
    <w:rsid w:val="00236875"/>
    <w:rsid w:val="00236A9F"/>
    <w:rsid w:val="00236F2F"/>
    <w:rsid w:val="00237025"/>
    <w:rsid w:val="00237829"/>
    <w:rsid w:val="002378F8"/>
    <w:rsid w:val="00237C92"/>
    <w:rsid w:val="00237CAA"/>
    <w:rsid w:val="00237D65"/>
    <w:rsid w:val="00237DCE"/>
    <w:rsid w:val="0024001A"/>
    <w:rsid w:val="002405D7"/>
    <w:rsid w:val="00240603"/>
    <w:rsid w:val="0024062F"/>
    <w:rsid w:val="00240C32"/>
    <w:rsid w:val="00240DE0"/>
    <w:rsid w:val="00240F09"/>
    <w:rsid w:val="0024106E"/>
    <w:rsid w:val="002414FA"/>
    <w:rsid w:val="00241620"/>
    <w:rsid w:val="00241C40"/>
    <w:rsid w:val="00241DA8"/>
    <w:rsid w:val="00242207"/>
    <w:rsid w:val="002423D5"/>
    <w:rsid w:val="0024240E"/>
    <w:rsid w:val="00242481"/>
    <w:rsid w:val="00242495"/>
    <w:rsid w:val="00242F1D"/>
    <w:rsid w:val="00243081"/>
    <w:rsid w:val="002430D5"/>
    <w:rsid w:val="0024324C"/>
    <w:rsid w:val="002433BE"/>
    <w:rsid w:val="0024368D"/>
    <w:rsid w:val="00243C8E"/>
    <w:rsid w:val="00244073"/>
    <w:rsid w:val="0024412E"/>
    <w:rsid w:val="00244367"/>
    <w:rsid w:val="002445F0"/>
    <w:rsid w:val="00244B67"/>
    <w:rsid w:val="00244DF6"/>
    <w:rsid w:val="0024510B"/>
    <w:rsid w:val="002453DE"/>
    <w:rsid w:val="00245B43"/>
    <w:rsid w:val="00245BC4"/>
    <w:rsid w:val="00245C02"/>
    <w:rsid w:val="002461ED"/>
    <w:rsid w:val="0024642E"/>
    <w:rsid w:val="0024645C"/>
    <w:rsid w:val="0024667D"/>
    <w:rsid w:val="002467F2"/>
    <w:rsid w:val="00246BAF"/>
    <w:rsid w:val="0024714D"/>
    <w:rsid w:val="002471ED"/>
    <w:rsid w:val="0024730D"/>
    <w:rsid w:val="00247325"/>
    <w:rsid w:val="002473DB"/>
    <w:rsid w:val="00247414"/>
    <w:rsid w:val="002475E5"/>
    <w:rsid w:val="00247E27"/>
    <w:rsid w:val="002505E9"/>
    <w:rsid w:val="00250910"/>
    <w:rsid w:val="00250955"/>
    <w:rsid w:val="002509A7"/>
    <w:rsid w:val="00250D7A"/>
    <w:rsid w:val="00250F9A"/>
    <w:rsid w:val="00251266"/>
    <w:rsid w:val="002518BA"/>
    <w:rsid w:val="002519A2"/>
    <w:rsid w:val="00251A8D"/>
    <w:rsid w:val="00251D39"/>
    <w:rsid w:val="00251E3E"/>
    <w:rsid w:val="00251FDE"/>
    <w:rsid w:val="002520D6"/>
    <w:rsid w:val="002522FE"/>
    <w:rsid w:val="0025244E"/>
    <w:rsid w:val="00252570"/>
    <w:rsid w:val="002525CA"/>
    <w:rsid w:val="002528FB"/>
    <w:rsid w:val="002532A0"/>
    <w:rsid w:val="0025334B"/>
    <w:rsid w:val="0025340C"/>
    <w:rsid w:val="00253506"/>
    <w:rsid w:val="0025357B"/>
    <w:rsid w:val="002537E2"/>
    <w:rsid w:val="00253849"/>
    <w:rsid w:val="00253A24"/>
    <w:rsid w:val="00253AC3"/>
    <w:rsid w:val="00253DD2"/>
    <w:rsid w:val="00254529"/>
    <w:rsid w:val="00254608"/>
    <w:rsid w:val="002547F4"/>
    <w:rsid w:val="002549CB"/>
    <w:rsid w:val="00254ABE"/>
    <w:rsid w:val="00254C16"/>
    <w:rsid w:val="002552A1"/>
    <w:rsid w:val="00255353"/>
    <w:rsid w:val="002553C9"/>
    <w:rsid w:val="00255432"/>
    <w:rsid w:val="0025545E"/>
    <w:rsid w:val="00255E9D"/>
    <w:rsid w:val="0025605A"/>
    <w:rsid w:val="002562E4"/>
    <w:rsid w:val="002566B2"/>
    <w:rsid w:val="00256913"/>
    <w:rsid w:val="00256CF4"/>
    <w:rsid w:val="00256F4C"/>
    <w:rsid w:val="002578DD"/>
    <w:rsid w:val="00257BCC"/>
    <w:rsid w:val="00257C96"/>
    <w:rsid w:val="00257CA0"/>
    <w:rsid w:val="00257D89"/>
    <w:rsid w:val="00257DDC"/>
    <w:rsid w:val="00257F70"/>
    <w:rsid w:val="002600F4"/>
    <w:rsid w:val="00260185"/>
    <w:rsid w:val="0026079E"/>
    <w:rsid w:val="002608B2"/>
    <w:rsid w:val="00260E21"/>
    <w:rsid w:val="00260EB5"/>
    <w:rsid w:val="00260FF9"/>
    <w:rsid w:val="002610F9"/>
    <w:rsid w:val="00261326"/>
    <w:rsid w:val="00261443"/>
    <w:rsid w:val="00261872"/>
    <w:rsid w:val="002618B7"/>
    <w:rsid w:val="00261CF8"/>
    <w:rsid w:val="00261D16"/>
    <w:rsid w:val="002621B8"/>
    <w:rsid w:val="00262471"/>
    <w:rsid w:val="00262539"/>
    <w:rsid w:val="002625CC"/>
    <w:rsid w:val="00262714"/>
    <w:rsid w:val="002628D7"/>
    <w:rsid w:val="00262A50"/>
    <w:rsid w:val="00262D2E"/>
    <w:rsid w:val="00262DB9"/>
    <w:rsid w:val="00262F73"/>
    <w:rsid w:val="00263163"/>
    <w:rsid w:val="00263280"/>
    <w:rsid w:val="00263407"/>
    <w:rsid w:val="0026364A"/>
    <w:rsid w:val="002637C0"/>
    <w:rsid w:val="00263945"/>
    <w:rsid w:val="0026395F"/>
    <w:rsid w:val="00263A69"/>
    <w:rsid w:val="00263EBE"/>
    <w:rsid w:val="00263EFE"/>
    <w:rsid w:val="00264647"/>
    <w:rsid w:val="00264788"/>
    <w:rsid w:val="002647E7"/>
    <w:rsid w:val="00264C5C"/>
    <w:rsid w:val="002650C1"/>
    <w:rsid w:val="0026534B"/>
    <w:rsid w:val="002654B1"/>
    <w:rsid w:val="002657C5"/>
    <w:rsid w:val="002658CD"/>
    <w:rsid w:val="002661AB"/>
    <w:rsid w:val="0026625C"/>
    <w:rsid w:val="00266350"/>
    <w:rsid w:val="0026675F"/>
    <w:rsid w:val="0026720D"/>
    <w:rsid w:val="00267250"/>
    <w:rsid w:val="002676B4"/>
    <w:rsid w:val="0026782E"/>
    <w:rsid w:val="00267A41"/>
    <w:rsid w:val="002708A2"/>
    <w:rsid w:val="002708FD"/>
    <w:rsid w:val="00270A74"/>
    <w:rsid w:val="00270A81"/>
    <w:rsid w:val="00270EF9"/>
    <w:rsid w:val="0027104D"/>
    <w:rsid w:val="002710E1"/>
    <w:rsid w:val="0027122A"/>
    <w:rsid w:val="002712F3"/>
    <w:rsid w:val="00271326"/>
    <w:rsid w:val="002713DA"/>
    <w:rsid w:val="002715FC"/>
    <w:rsid w:val="002718D2"/>
    <w:rsid w:val="00271A2C"/>
    <w:rsid w:val="00271D8C"/>
    <w:rsid w:val="00271DE9"/>
    <w:rsid w:val="00271F10"/>
    <w:rsid w:val="0027293B"/>
    <w:rsid w:val="00272A89"/>
    <w:rsid w:val="00272A99"/>
    <w:rsid w:val="00272BC3"/>
    <w:rsid w:val="00272F2D"/>
    <w:rsid w:val="00272F47"/>
    <w:rsid w:val="00272FA0"/>
    <w:rsid w:val="002734E3"/>
    <w:rsid w:val="0027389C"/>
    <w:rsid w:val="00273BFC"/>
    <w:rsid w:val="00273DA2"/>
    <w:rsid w:val="0027427A"/>
    <w:rsid w:val="00274442"/>
    <w:rsid w:val="00274705"/>
    <w:rsid w:val="0027490D"/>
    <w:rsid w:val="00274ABA"/>
    <w:rsid w:val="00274DF4"/>
    <w:rsid w:val="00274F64"/>
    <w:rsid w:val="00275277"/>
    <w:rsid w:val="00275339"/>
    <w:rsid w:val="00275506"/>
    <w:rsid w:val="00275577"/>
    <w:rsid w:val="00275695"/>
    <w:rsid w:val="00275B70"/>
    <w:rsid w:val="0027600D"/>
    <w:rsid w:val="00276156"/>
    <w:rsid w:val="0027625F"/>
    <w:rsid w:val="0027638C"/>
    <w:rsid w:val="00276418"/>
    <w:rsid w:val="00276454"/>
    <w:rsid w:val="0027673E"/>
    <w:rsid w:val="002768D7"/>
    <w:rsid w:val="00276B13"/>
    <w:rsid w:val="00276B1F"/>
    <w:rsid w:val="00276BD5"/>
    <w:rsid w:val="00276E40"/>
    <w:rsid w:val="00277044"/>
    <w:rsid w:val="00277878"/>
    <w:rsid w:val="00277AC6"/>
    <w:rsid w:val="00277C1C"/>
    <w:rsid w:val="00280411"/>
    <w:rsid w:val="00280988"/>
    <w:rsid w:val="00280A87"/>
    <w:rsid w:val="00280F58"/>
    <w:rsid w:val="002812D9"/>
    <w:rsid w:val="002812FC"/>
    <w:rsid w:val="00281336"/>
    <w:rsid w:val="002813A8"/>
    <w:rsid w:val="002814AA"/>
    <w:rsid w:val="002814E9"/>
    <w:rsid w:val="0028153E"/>
    <w:rsid w:val="00281A22"/>
    <w:rsid w:val="00281BBF"/>
    <w:rsid w:val="00281BDD"/>
    <w:rsid w:val="00281D4D"/>
    <w:rsid w:val="00282367"/>
    <w:rsid w:val="002824D7"/>
    <w:rsid w:val="002825C7"/>
    <w:rsid w:val="002827E2"/>
    <w:rsid w:val="00282954"/>
    <w:rsid w:val="00282BED"/>
    <w:rsid w:val="00282FCE"/>
    <w:rsid w:val="00283506"/>
    <w:rsid w:val="00283DBF"/>
    <w:rsid w:val="00283EE2"/>
    <w:rsid w:val="002841D5"/>
    <w:rsid w:val="002841D8"/>
    <w:rsid w:val="0028433E"/>
    <w:rsid w:val="00284524"/>
    <w:rsid w:val="0028474D"/>
    <w:rsid w:val="00284C68"/>
    <w:rsid w:val="00284D36"/>
    <w:rsid w:val="00284EB8"/>
    <w:rsid w:val="00285129"/>
    <w:rsid w:val="00285529"/>
    <w:rsid w:val="00285DF7"/>
    <w:rsid w:val="00285E27"/>
    <w:rsid w:val="00286176"/>
    <w:rsid w:val="00286276"/>
    <w:rsid w:val="002867A2"/>
    <w:rsid w:val="002867AC"/>
    <w:rsid w:val="0028696F"/>
    <w:rsid w:val="002869AC"/>
    <w:rsid w:val="002869BB"/>
    <w:rsid w:val="00286A68"/>
    <w:rsid w:val="00286CA5"/>
    <w:rsid w:val="002874E4"/>
    <w:rsid w:val="0028757F"/>
    <w:rsid w:val="00287665"/>
    <w:rsid w:val="00287808"/>
    <w:rsid w:val="00287BC4"/>
    <w:rsid w:val="0029018D"/>
    <w:rsid w:val="00290ABA"/>
    <w:rsid w:val="00290BC4"/>
    <w:rsid w:val="00290E6A"/>
    <w:rsid w:val="002916E3"/>
    <w:rsid w:val="0029170C"/>
    <w:rsid w:val="0029221E"/>
    <w:rsid w:val="00292308"/>
    <w:rsid w:val="00292444"/>
    <w:rsid w:val="002927B6"/>
    <w:rsid w:val="002928AA"/>
    <w:rsid w:val="002929B1"/>
    <w:rsid w:val="002929C0"/>
    <w:rsid w:val="002929C1"/>
    <w:rsid w:val="002929EB"/>
    <w:rsid w:val="002929F5"/>
    <w:rsid w:val="00292A7E"/>
    <w:rsid w:val="00292CF2"/>
    <w:rsid w:val="00292D39"/>
    <w:rsid w:val="00293267"/>
    <w:rsid w:val="002934F8"/>
    <w:rsid w:val="002935E2"/>
    <w:rsid w:val="00293767"/>
    <w:rsid w:val="002937CE"/>
    <w:rsid w:val="00293957"/>
    <w:rsid w:val="00293B15"/>
    <w:rsid w:val="00293F3D"/>
    <w:rsid w:val="0029418E"/>
    <w:rsid w:val="002942D9"/>
    <w:rsid w:val="00294561"/>
    <w:rsid w:val="00294782"/>
    <w:rsid w:val="0029489F"/>
    <w:rsid w:val="00294906"/>
    <w:rsid w:val="002949C1"/>
    <w:rsid w:val="00294EBD"/>
    <w:rsid w:val="00295444"/>
    <w:rsid w:val="0029544D"/>
    <w:rsid w:val="00295A62"/>
    <w:rsid w:val="00295AEA"/>
    <w:rsid w:val="00295DD4"/>
    <w:rsid w:val="00295DEC"/>
    <w:rsid w:val="00295F25"/>
    <w:rsid w:val="00295F82"/>
    <w:rsid w:val="0029639C"/>
    <w:rsid w:val="002963B4"/>
    <w:rsid w:val="00296475"/>
    <w:rsid w:val="00296589"/>
    <w:rsid w:val="00296D40"/>
    <w:rsid w:val="00296DB4"/>
    <w:rsid w:val="00297329"/>
    <w:rsid w:val="00297A9D"/>
    <w:rsid w:val="00297C8F"/>
    <w:rsid w:val="00297D19"/>
    <w:rsid w:val="002A0143"/>
    <w:rsid w:val="002A0203"/>
    <w:rsid w:val="002A0376"/>
    <w:rsid w:val="002A046C"/>
    <w:rsid w:val="002A0966"/>
    <w:rsid w:val="002A0BEC"/>
    <w:rsid w:val="002A0D30"/>
    <w:rsid w:val="002A0D3D"/>
    <w:rsid w:val="002A1378"/>
    <w:rsid w:val="002A13D5"/>
    <w:rsid w:val="002A16BD"/>
    <w:rsid w:val="002A17B2"/>
    <w:rsid w:val="002A1ABE"/>
    <w:rsid w:val="002A1DC7"/>
    <w:rsid w:val="002A1DE5"/>
    <w:rsid w:val="002A219F"/>
    <w:rsid w:val="002A238A"/>
    <w:rsid w:val="002A242D"/>
    <w:rsid w:val="002A26E8"/>
    <w:rsid w:val="002A2920"/>
    <w:rsid w:val="002A2C1B"/>
    <w:rsid w:val="002A2D4A"/>
    <w:rsid w:val="002A2F74"/>
    <w:rsid w:val="002A3153"/>
    <w:rsid w:val="002A3329"/>
    <w:rsid w:val="002A3441"/>
    <w:rsid w:val="002A3AE0"/>
    <w:rsid w:val="002A3AF7"/>
    <w:rsid w:val="002A3EF8"/>
    <w:rsid w:val="002A3FB0"/>
    <w:rsid w:val="002A4420"/>
    <w:rsid w:val="002A4997"/>
    <w:rsid w:val="002A4E5C"/>
    <w:rsid w:val="002A4F87"/>
    <w:rsid w:val="002A51B1"/>
    <w:rsid w:val="002A54A6"/>
    <w:rsid w:val="002A54FD"/>
    <w:rsid w:val="002A5772"/>
    <w:rsid w:val="002A6291"/>
    <w:rsid w:val="002A6455"/>
    <w:rsid w:val="002A698C"/>
    <w:rsid w:val="002A6A1D"/>
    <w:rsid w:val="002A6DA4"/>
    <w:rsid w:val="002A6F64"/>
    <w:rsid w:val="002A70F3"/>
    <w:rsid w:val="002A731D"/>
    <w:rsid w:val="002A74E0"/>
    <w:rsid w:val="002A7653"/>
    <w:rsid w:val="002A78B0"/>
    <w:rsid w:val="002A7A14"/>
    <w:rsid w:val="002B0475"/>
    <w:rsid w:val="002B0B9D"/>
    <w:rsid w:val="002B0BCE"/>
    <w:rsid w:val="002B0D99"/>
    <w:rsid w:val="002B0DC5"/>
    <w:rsid w:val="002B0FAB"/>
    <w:rsid w:val="002B15A6"/>
    <w:rsid w:val="002B16BD"/>
    <w:rsid w:val="002B18ED"/>
    <w:rsid w:val="002B1BD0"/>
    <w:rsid w:val="002B1CB3"/>
    <w:rsid w:val="002B204F"/>
    <w:rsid w:val="002B2268"/>
    <w:rsid w:val="002B23E7"/>
    <w:rsid w:val="002B2A69"/>
    <w:rsid w:val="002B34E5"/>
    <w:rsid w:val="002B386B"/>
    <w:rsid w:val="002B3966"/>
    <w:rsid w:val="002B3F70"/>
    <w:rsid w:val="002B41AE"/>
    <w:rsid w:val="002B4B48"/>
    <w:rsid w:val="002B5267"/>
    <w:rsid w:val="002B558C"/>
    <w:rsid w:val="002B572E"/>
    <w:rsid w:val="002B5877"/>
    <w:rsid w:val="002B59F8"/>
    <w:rsid w:val="002B5A15"/>
    <w:rsid w:val="002B5C88"/>
    <w:rsid w:val="002B6675"/>
    <w:rsid w:val="002B66B3"/>
    <w:rsid w:val="002B68BD"/>
    <w:rsid w:val="002B69C7"/>
    <w:rsid w:val="002B6C77"/>
    <w:rsid w:val="002B762F"/>
    <w:rsid w:val="002B7BA5"/>
    <w:rsid w:val="002B7BE2"/>
    <w:rsid w:val="002B7DCB"/>
    <w:rsid w:val="002C0036"/>
    <w:rsid w:val="002C00CE"/>
    <w:rsid w:val="002C03AE"/>
    <w:rsid w:val="002C0529"/>
    <w:rsid w:val="002C0896"/>
    <w:rsid w:val="002C08E9"/>
    <w:rsid w:val="002C0A3D"/>
    <w:rsid w:val="002C0A55"/>
    <w:rsid w:val="002C0F6F"/>
    <w:rsid w:val="002C0FA8"/>
    <w:rsid w:val="002C1316"/>
    <w:rsid w:val="002C1405"/>
    <w:rsid w:val="002C1445"/>
    <w:rsid w:val="002C16B4"/>
    <w:rsid w:val="002C1875"/>
    <w:rsid w:val="002C2182"/>
    <w:rsid w:val="002C21A1"/>
    <w:rsid w:val="002C21E0"/>
    <w:rsid w:val="002C2360"/>
    <w:rsid w:val="002C24EA"/>
    <w:rsid w:val="002C258C"/>
    <w:rsid w:val="002C27D5"/>
    <w:rsid w:val="002C2B10"/>
    <w:rsid w:val="002C2C88"/>
    <w:rsid w:val="002C2D87"/>
    <w:rsid w:val="002C31AA"/>
    <w:rsid w:val="002C34E1"/>
    <w:rsid w:val="002C3634"/>
    <w:rsid w:val="002C3981"/>
    <w:rsid w:val="002C3ACE"/>
    <w:rsid w:val="002C3C9A"/>
    <w:rsid w:val="002C3D98"/>
    <w:rsid w:val="002C40E5"/>
    <w:rsid w:val="002C447F"/>
    <w:rsid w:val="002C48FD"/>
    <w:rsid w:val="002C49CC"/>
    <w:rsid w:val="002C4A15"/>
    <w:rsid w:val="002C4E7C"/>
    <w:rsid w:val="002C50A0"/>
    <w:rsid w:val="002C5473"/>
    <w:rsid w:val="002C551C"/>
    <w:rsid w:val="002C5866"/>
    <w:rsid w:val="002C5C71"/>
    <w:rsid w:val="002C5E00"/>
    <w:rsid w:val="002C624F"/>
    <w:rsid w:val="002C6314"/>
    <w:rsid w:val="002C66D9"/>
    <w:rsid w:val="002C6758"/>
    <w:rsid w:val="002C67EE"/>
    <w:rsid w:val="002C6BFD"/>
    <w:rsid w:val="002C6CA5"/>
    <w:rsid w:val="002C6CAE"/>
    <w:rsid w:val="002C6F57"/>
    <w:rsid w:val="002C7363"/>
    <w:rsid w:val="002C73CE"/>
    <w:rsid w:val="002C78F7"/>
    <w:rsid w:val="002C7BD2"/>
    <w:rsid w:val="002C7F6D"/>
    <w:rsid w:val="002C7FBA"/>
    <w:rsid w:val="002D00F1"/>
    <w:rsid w:val="002D036E"/>
    <w:rsid w:val="002D0372"/>
    <w:rsid w:val="002D0389"/>
    <w:rsid w:val="002D0592"/>
    <w:rsid w:val="002D06B3"/>
    <w:rsid w:val="002D072B"/>
    <w:rsid w:val="002D093D"/>
    <w:rsid w:val="002D09DD"/>
    <w:rsid w:val="002D0B14"/>
    <w:rsid w:val="002D0BB4"/>
    <w:rsid w:val="002D0BE2"/>
    <w:rsid w:val="002D0E2A"/>
    <w:rsid w:val="002D1189"/>
    <w:rsid w:val="002D1756"/>
    <w:rsid w:val="002D18F3"/>
    <w:rsid w:val="002D1A09"/>
    <w:rsid w:val="002D1B6B"/>
    <w:rsid w:val="002D1CF4"/>
    <w:rsid w:val="002D21BF"/>
    <w:rsid w:val="002D296D"/>
    <w:rsid w:val="002D3740"/>
    <w:rsid w:val="002D3801"/>
    <w:rsid w:val="002D3874"/>
    <w:rsid w:val="002D38A1"/>
    <w:rsid w:val="002D3A20"/>
    <w:rsid w:val="002D3C10"/>
    <w:rsid w:val="002D3D11"/>
    <w:rsid w:val="002D3D8A"/>
    <w:rsid w:val="002D3DA5"/>
    <w:rsid w:val="002D4091"/>
    <w:rsid w:val="002D42AD"/>
    <w:rsid w:val="002D48E9"/>
    <w:rsid w:val="002D4CCD"/>
    <w:rsid w:val="002D50E6"/>
    <w:rsid w:val="002D5361"/>
    <w:rsid w:val="002D53B1"/>
    <w:rsid w:val="002D54E7"/>
    <w:rsid w:val="002D5822"/>
    <w:rsid w:val="002D5924"/>
    <w:rsid w:val="002D694D"/>
    <w:rsid w:val="002D6C13"/>
    <w:rsid w:val="002D6C45"/>
    <w:rsid w:val="002D6D68"/>
    <w:rsid w:val="002D7284"/>
    <w:rsid w:val="002D7360"/>
    <w:rsid w:val="002D7593"/>
    <w:rsid w:val="002D77FC"/>
    <w:rsid w:val="002D7DD1"/>
    <w:rsid w:val="002D7FFB"/>
    <w:rsid w:val="002E0345"/>
    <w:rsid w:val="002E0450"/>
    <w:rsid w:val="002E0795"/>
    <w:rsid w:val="002E0CC9"/>
    <w:rsid w:val="002E0DEF"/>
    <w:rsid w:val="002E0E2C"/>
    <w:rsid w:val="002E0F92"/>
    <w:rsid w:val="002E0FBA"/>
    <w:rsid w:val="002E1030"/>
    <w:rsid w:val="002E12E5"/>
    <w:rsid w:val="002E161C"/>
    <w:rsid w:val="002E16D7"/>
    <w:rsid w:val="002E1736"/>
    <w:rsid w:val="002E20E8"/>
    <w:rsid w:val="002E22C4"/>
    <w:rsid w:val="002E2452"/>
    <w:rsid w:val="002E26AC"/>
    <w:rsid w:val="002E2A12"/>
    <w:rsid w:val="002E2BDF"/>
    <w:rsid w:val="002E2CAD"/>
    <w:rsid w:val="002E2CF2"/>
    <w:rsid w:val="002E2ED2"/>
    <w:rsid w:val="002E31C2"/>
    <w:rsid w:val="002E35CF"/>
    <w:rsid w:val="002E3777"/>
    <w:rsid w:val="002E39C1"/>
    <w:rsid w:val="002E3A6C"/>
    <w:rsid w:val="002E3AB1"/>
    <w:rsid w:val="002E3BBC"/>
    <w:rsid w:val="002E3D03"/>
    <w:rsid w:val="002E3F3A"/>
    <w:rsid w:val="002E47E2"/>
    <w:rsid w:val="002E4E80"/>
    <w:rsid w:val="002E507F"/>
    <w:rsid w:val="002E5450"/>
    <w:rsid w:val="002E57FF"/>
    <w:rsid w:val="002E5ADC"/>
    <w:rsid w:val="002E5BA3"/>
    <w:rsid w:val="002E5BE9"/>
    <w:rsid w:val="002E5C0E"/>
    <w:rsid w:val="002E5D9B"/>
    <w:rsid w:val="002E5EA5"/>
    <w:rsid w:val="002E5FD1"/>
    <w:rsid w:val="002E62BC"/>
    <w:rsid w:val="002E66B9"/>
    <w:rsid w:val="002E69E3"/>
    <w:rsid w:val="002E6DE9"/>
    <w:rsid w:val="002E6DEE"/>
    <w:rsid w:val="002E706F"/>
    <w:rsid w:val="002E71B9"/>
    <w:rsid w:val="002E728B"/>
    <w:rsid w:val="002E77F4"/>
    <w:rsid w:val="002E7994"/>
    <w:rsid w:val="002E7B35"/>
    <w:rsid w:val="002F0237"/>
    <w:rsid w:val="002F02C4"/>
    <w:rsid w:val="002F0723"/>
    <w:rsid w:val="002F0980"/>
    <w:rsid w:val="002F0B70"/>
    <w:rsid w:val="002F0D63"/>
    <w:rsid w:val="002F0E8F"/>
    <w:rsid w:val="002F1046"/>
    <w:rsid w:val="002F138B"/>
    <w:rsid w:val="002F20F8"/>
    <w:rsid w:val="002F210B"/>
    <w:rsid w:val="002F2457"/>
    <w:rsid w:val="002F25DC"/>
    <w:rsid w:val="002F2616"/>
    <w:rsid w:val="002F267D"/>
    <w:rsid w:val="002F2A2F"/>
    <w:rsid w:val="002F2B2A"/>
    <w:rsid w:val="002F2D6E"/>
    <w:rsid w:val="002F3018"/>
    <w:rsid w:val="002F3738"/>
    <w:rsid w:val="002F373F"/>
    <w:rsid w:val="002F404E"/>
    <w:rsid w:val="002F4283"/>
    <w:rsid w:val="002F443C"/>
    <w:rsid w:val="002F4652"/>
    <w:rsid w:val="002F472B"/>
    <w:rsid w:val="002F476B"/>
    <w:rsid w:val="002F47BD"/>
    <w:rsid w:val="002F49B7"/>
    <w:rsid w:val="002F4F23"/>
    <w:rsid w:val="002F55ED"/>
    <w:rsid w:val="002F5644"/>
    <w:rsid w:val="002F5A9B"/>
    <w:rsid w:val="002F5B78"/>
    <w:rsid w:val="002F5E8F"/>
    <w:rsid w:val="002F5F7A"/>
    <w:rsid w:val="002F6119"/>
    <w:rsid w:val="002F6701"/>
    <w:rsid w:val="002F67CF"/>
    <w:rsid w:val="002F696B"/>
    <w:rsid w:val="002F6B01"/>
    <w:rsid w:val="002F6B1A"/>
    <w:rsid w:val="002F6D0E"/>
    <w:rsid w:val="002F6D24"/>
    <w:rsid w:val="002F70D3"/>
    <w:rsid w:val="002F74A2"/>
    <w:rsid w:val="002F7A2C"/>
    <w:rsid w:val="002F7AFF"/>
    <w:rsid w:val="002F7CA8"/>
    <w:rsid w:val="00300221"/>
    <w:rsid w:val="0030050D"/>
    <w:rsid w:val="00300547"/>
    <w:rsid w:val="0030059B"/>
    <w:rsid w:val="00300645"/>
    <w:rsid w:val="00300ACC"/>
    <w:rsid w:val="00300D09"/>
    <w:rsid w:val="00301155"/>
    <w:rsid w:val="00301313"/>
    <w:rsid w:val="00301421"/>
    <w:rsid w:val="003016AF"/>
    <w:rsid w:val="00301808"/>
    <w:rsid w:val="00301827"/>
    <w:rsid w:val="003022D1"/>
    <w:rsid w:val="003022DA"/>
    <w:rsid w:val="003024A6"/>
    <w:rsid w:val="003024DD"/>
    <w:rsid w:val="00302666"/>
    <w:rsid w:val="00302956"/>
    <w:rsid w:val="00302C5B"/>
    <w:rsid w:val="00302DE6"/>
    <w:rsid w:val="0030320C"/>
    <w:rsid w:val="00303539"/>
    <w:rsid w:val="003037A6"/>
    <w:rsid w:val="00303804"/>
    <w:rsid w:val="003038AC"/>
    <w:rsid w:val="00303E4C"/>
    <w:rsid w:val="003041BF"/>
    <w:rsid w:val="0030439C"/>
    <w:rsid w:val="003044EC"/>
    <w:rsid w:val="00304509"/>
    <w:rsid w:val="00304A47"/>
    <w:rsid w:val="00304D36"/>
    <w:rsid w:val="00304E8C"/>
    <w:rsid w:val="00305E08"/>
    <w:rsid w:val="00305E5C"/>
    <w:rsid w:val="0030676C"/>
    <w:rsid w:val="00306A10"/>
    <w:rsid w:val="00306A1D"/>
    <w:rsid w:val="00306FA0"/>
    <w:rsid w:val="00307071"/>
    <w:rsid w:val="0030734B"/>
    <w:rsid w:val="0030780B"/>
    <w:rsid w:val="00307F04"/>
    <w:rsid w:val="0031017C"/>
    <w:rsid w:val="00310279"/>
    <w:rsid w:val="00310425"/>
    <w:rsid w:val="0031051F"/>
    <w:rsid w:val="0031088E"/>
    <w:rsid w:val="00310AC9"/>
    <w:rsid w:val="00310C1E"/>
    <w:rsid w:val="00310C3C"/>
    <w:rsid w:val="00310D2B"/>
    <w:rsid w:val="00310FC9"/>
    <w:rsid w:val="0031133F"/>
    <w:rsid w:val="003114BF"/>
    <w:rsid w:val="00311561"/>
    <w:rsid w:val="00311840"/>
    <w:rsid w:val="00311A9A"/>
    <w:rsid w:val="00311EC0"/>
    <w:rsid w:val="00311F46"/>
    <w:rsid w:val="0031213F"/>
    <w:rsid w:val="0031215E"/>
    <w:rsid w:val="003123F2"/>
    <w:rsid w:val="003124A0"/>
    <w:rsid w:val="00312774"/>
    <w:rsid w:val="003130B3"/>
    <w:rsid w:val="003130B6"/>
    <w:rsid w:val="003131F4"/>
    <w:rsid w:val="00313493"/>
    <w:rsid w:val="0031355F"/>
    <w:rsid w:val="00313FAE"/>
    <w:rsid w:val="0031423B"/>
    <w:rsid w:val="003143AC"/>
    <w:rsid w:val="00314488"/>
    <w:rsid w:val="003145EF"/>
    <w:rsid w:val="0031490B"/>
    <w:rsid w:val="00314BB5"/>
    <w:rsid w:val="00314E57"/>
    <w:rsid w:val="00315290"/>
    <w:rsid w:val="0031560F"/>
    <w:rsid w:val="003159D7"/>
    <w:rsid w:val="00316480"/>
    <w:rsid w:val="003164F4"/>
    <w:rsid w:val="00316653"/>
    <w:rsid w:val="003166BC"/>
    <w:rsid w:val="00316874"/>
    <w:rsid w:val="00316CC9"/>
    <w:rsid w:val="0031707D"/>
    <w:rsid w:val="003170AB"/>
    <w:rsid w:val="003170ED"/>
    <w:rsid w:val="00317123"/>
    <w:rsid w:val="00317493"/>
    <w:rsid w:val="0031767C"/>
    <w:rsid w:val="0031786F"/>
    <w:rsid w:val="00320460"/>
    <w:rsid w:val="003206D5"/>
    <w:rsid w:val="003206E6"/>
    <w:rsid w:val="003209F7"/>
    <w:rsid w:val="003213A4"/>
    <w:rsid w:val="0032169B"/>
    <w:rsid w:val="00321B09"/>
    <w:rsid w:val="00321CDC"/>
    <w:rsid w:val="003221D6"/>
    <w:rsid w:val="00322443"/>
    <w:rsid w:val="00322761"/>
    <w:rsid w:val="00322805"/>
    <w:rsid w:val="00322990"/>
    <w:rsid w:val="00322A93"/>
    <w:rsid w:val="00322C20"/>
    <w:rsid w:val="00322C70"/>
    <w:rsid w:val="00322EBE"/>
    <w:rsid w:val="0032316F"/>
    <w:rsid w:val="00323399"/>
    <w:rsid w:val="003236F0"/>
    <w:rsid w:val="003239B0"/>
    <w:rsid w:val="00323B13"/>
    <w:rsid w:val="00323DDD"/>
    <w:rsid w:val="00323E15"/>
    <w:rsid w:val="0032406D"/>
    <w:rsid w:val="00324194"/>
    <w:rsid w:val="003243C1"/>
    <w:rsid w:val="003244DD"/>
    <w:rsid w:val="00324797"/>
    <w:rsid w:val="0032562D"/>
    <w:rsid w:val="00325631"/>
    <w:rsid w:val="0032568F"/>
    <w:rsid w:val="003256AC"/>
    <w:rsid w:val="003256F4"/>
    <w:rsid w:val="00325B8A"/>
    <w:rsid w:val="00325BF0"/>
    <w:rsid w:val="00325DE9"/>
    <w:rsid w:val="003261FC"/>
    <w:rsid w:val="00326506"/>
    <w:rsid w:val="003268D0"/>
    <w:rsid w:val="00326A24"/>
    <w:rsid w:val="00326A54"/>
    <w:rsid w:val="00326BD2"/>
    <w:rsid w:val="00326D62"/>
    <w:rsid w:val="00326DD1"/>
    <w:rsid w:val="003271BF"/>
    <w:rsid w:val="00327383"/>
    <w:rsid w:val="00327620"/>
    <w:rsid w:val="0032792A"/>
    <w:rsid w:val="00327C1C"/>
    <w:rsid w:val="00327C66"/>
    <w:rsid w:val="00327D4A"/>
    <w:rsid w:val="00327F45"/>
    <w:rsid w:val="0033006A"/>
    <w:rsid w:val="003306AC"/>
    <w:rsid w:val="003308CD"/>
    <w:rsid w:val="00330C15"/>
    <w:rsid w:val="00330CB4"/>
    <w:rsid w:val="003310D2"/>
    <w:rsid w:val="00331290"/>
    <w:rsid w:val="0033168B"/>
    <w:rsid w:val="00331721"/>
    <w:rsid w:val="00331813"/>
    <w:rsid w:val="00331C9D"/>
    <w:rsid w:val="00332793"/>
    <w:rsid w:val="003329A5"/>
    <w:rsid w:val="00332AE1"/>
    <w:rsid w:val="00332B79"/>
    <w:rsid w:val="00332EF1"/>
    <w:rsid w:val="0033316B"/>
    <w:rsid w:val="00333215"/>
    <w:rsid w:val="0033361E"/>
    <w:rsid w:val="00333750"/>
    <w:rsid w:val="003337BA"/>
    <w:rsid w:val="00333A04"/>
    <w:rsid w:val="00333E89"/>
    <w:rsid w:val="003341E0"/>
    <w:rsid w:val="00334458"/>
    <w:rsid w:val="0033448D"/>
    <w:rsid w:val="00334654"/>
    <w:rsid w:val="003346E9"/>
    <w:rsid w:val="003347CD"/>
    <w:rsid w:val="00334925"/>
    <w:rsid w:val="003350FF"/>
    <w:rsid w:val="00335177"/>
    <w:rsid w:val="00335182"/>
    <w:rsid w:val="0033537B"/>
    <w:rsid w:val="00335648"/>
    <w:rsid w:val="003358B5"/>
    <w:rsid w:val="0033594C"/>
    <w:rsid w:val="00335AB4"/>
    <w:rsid w:val="00335E1F"/>
    <w:rsid w:val="00335F70"/>
    <w:rsid w:val="00335FF5"/>
    <w:rsid w:val="00336593"/>
    <w:rsid w:val="00336989"/>
    <w:rsid w:val="00336A5B"/>
    <w:rsid w:val="00336CF4"/>
    <w:rsid w:val="0033754C"/>
    <w:rsid w:val="003377A7"/>
    <w:rsid w:val="00337AE0"/>
    <w:rsid w:val="00337B69"/>
    <w:rsid w:val="00337D08"/>
    <w:rsid w:val="00337D3F"/>
    <w:rsid w:val="00340027"/>
    <w:rsid w:val="00340054"/>
    <w:rsid w:val="003401B1"/>
    <w:rsid w:val="00340245"/>
    <w:rsid w:val="003403B3"/>
    <w:rsid w:val="003403E5"/>
    <w:rsid w:val="00341448"/>
    <w:rsid w:val="00341B4A"/>
    <w:rsid w:val="00341F28"/>
    <w:rsid w:val="0034241D"/>
    <w:rsid w:val="003429DD"/>
    <w:rsid w:val="00342AC9"/>
    <w:rsid w:val="00342DD2"/>
    <w:rsid w:val="00342E4A"/>
    <w:rsid w:val="00343087"/>
    <w:rsid w:val="003430CF"/>
    <w:rsid w:val="00343252"/>
    <w:rsid w:val="00343F39"/>
    <w:rsid w:val="0034424B"/>
    <w:rsid w:val="0034452A"/>
    <w:rsid w:val="00344709"/>
    <w:rsid w:val="0034499B"/>
    <w:rsid w:val="00344ED9"/>
    <w:rsid w:val="00345217"/>
    <w:rsid w:val="0034539D"/>
    <w:rsid w:val="00345950"/>
    <w:rsid w:val="003459F1"/>
    <w:rsid w:val="00345CA1"/>
    <w:rsid w:val="00345E45"/>
    <w:rsid w:val="00345FF6"/>
    <w:rsid w:val="00346012"/>
    <w:rsid w:val="003467CB"/>
    <w:rsid w:val="003469AD"/>
    <w:rsid w:val="00346D41"/>
    <w:rsid w:val="00346F3B"/>
    <w:rsid w:val="00346F9F"/>
    <w:rsid w:val="00346FFB"/>
    <w:rsid w:val="003470F1"/>
    <w:rsid w:val="0034739D"/>
    <w:rsid w:val="0034749C"/>
    <w:rsid w:val="00347788"/>
    <w:rsid w:val="003478FD"/>
    <w:rsid w:val="00347CAF"/>
    <w:rsid w:val="00347FF5"/>
    <w:rsid w:val="00350080"/>
    <w:rsid w:val="00350237"/>
    <w:rsid w:val="0035091B"/>
    <w:rsid w:val="00350B9B"/>
    <w:rsid w:val="003510AE"/>
    <w:rsid w:val="00351488"/>
    <w:rsid w:val="003517F5"/>
    <w:rsid w:val="00351CE4"/>
    <w:rsid w:val="00351E2A"/>
    <w:rsid w:val="00351F20"/>
    <w:rsid w:val="00351F56"/>
    <w:rsid w:val="003521D6"/>
    <w:rsid w:val="00352728"/>
    <w:rsid w:val="00352A54"/>
    <w:rsid w:val="00352C16"/>
    <w:rsid w:val="0035315E"/>
    <w:rsid w:val="00353555"/>
    <w:rsid w:val="00353D06"/>
    <w:rsid w:val="0035462A"/>
    <w:rsid w:val="0035465D"/>
    <w:rsid w:val="003547B5"/>
    <w:rsid w:val="0035520D"/>
    <w:rsid w:val="0035533C"/>
    <w:rsid w:val="003556C7"/>
    <w:rsid w:val="00355752"/>
    <w:rsid w:val="0035593E"/>
    <w:rsid w:val="0035594B"/>
    <w:rsid w:val="00355AC2"/>
    <w:rsid w:val="00355C21"/>
    <w:rsid w:val="00355D2D"/>
    <w:rsid w:val="00355FA9"/>
    <w:rsid w:val="00356025"/>
    <w:rsid w:val="0035640B"/>
    <w:rsid w:val="0035646B"/>
    <w:rsid w:val="00356757"/>
    <w:rsid w:val="00356A9A"/>
    <w:rsid w:val="00356EE8"/>
    <w:rsid w:val="003570ED"/>
    <w:rsid w:val="003576DC"/>
    <w:rsid w:val="00357767"/>
    <w:rsid w:val="00357E03"/>
    <w:rsid w:val="00357F80"/>
    <w:rsid w:val="003600B6"/>
    <w:rsid w:val="00360146"/>
    <w:rsid w:val="00360265"/>
    <w:rsid w:val="00360408"/>
    <w:rsid w:val="0036049A"/>
    <w:rsid w:val="003607BD"/>
    <w:rsid w:val="003608CC"/>
    <w:rsid w:val="00360943"/>
    <w:rsid w:val="00360D53"/>
    <w:rsid w:val="00360F71"/>
    <w:rsid w:val="00360F84"/>
    <w:rsid w:val="003610B7"/>
    <w:rsid w:val="003613EA"/>
    <w:rsid w:val="00361940"/>
    <w:rsid w:val="00361B07"/>
    <w:rsid w:val="00361B62"/>
    <w:rsid w:val="003623A8"/>
    <w:rsid w:val="0036245E"/>
    <w:rsid w:val="00362A5E"/>
    <w:rsid w:val="00362B1D"/>
    <w:rsid w:val="00362F4E"/>
    <w:rsid w:val="00363D25"/>
    <w:rsid w:val="00363EA0"/>
    <w:rsid w:val="00364642"/>
    <w:rsid w:val="003649B9"/>
    <w:rsid w:val="00364A03"/>
    <w:rsid w:val="00364B42"/>
    <w:rsid w:val="00364DD8"/>
    <w:rsid w:val="003652F0"/>
    <w:rsid w:val="003653E3"/>
    <w:rsid w:val="00365F63"/>
    <w:rsid w:val="0036607A"/>
    <w:rsid w:val="00366688"/>
    <w:rsid w:val="0036672E"/>
    <w:rsid w:val="003667B4"/>
    <w:rsid w:val="00366A45"/>
    <w:rsid w:val="00367196"/>
    <w:rsid w:val="00367373"/>
    <w:rsid w:val="0036784E"/>
    <w:rsid w:val="00367C02"/>
    <w:rsid w:val="00367D3C"/>
    <w:rsid w:val="00367D77"/>
    <w:rsid w:val="00367F6B"/>
    <w:rsid w:val="00367F83"/>
    <w:rsid w:val="00370093"/>
    <w:rsid w:val="003700B2"/>
    <w:rsid w:val="003703FA"/>
    <w:rsid w:val="0037069A"/>
    <w:rsid w:val="00370818"/>
    <w:rsid w:val="003709AB"/>
    <w:rsid w:val="00370B8C"/>
    <w:rsid w:val="00371677"/>
    <w:rsid w:val="0037188B"/>
    <w:rsid w:val="003719B7"/>
    <w:rsid w:val="00371AFF"/>
    <w:rsid w:val="00371C17"/>
    <w:rsid w:val="00371C8A"/>
    <w:rsid w:val="00371C93"/>
    <w:rsid w:val="00371E9B"/>
    <w:rsid w:val="00371F4E"/>
    <w:rsid w:val="003723F8"/>
    <w:rsid w:val="00372613"/>
    <w:rsid w:val="003727AC"/>
    <w:rsid w:val="003727EC"/>
    <w:rsid w:val="00372983"/>
    <w:rsid w:val="00372D6A"/>
    <w:rsid w:val="00372F04"/>
    <w:rsid w:val="00372F54"/>
    <w:rsid w:val="00373041"/>
    <w:rsid w:val="00373211"/>
    <w:rsid w:val="003732D2"/>
    <w:rsid w:val="00373833"/>
    <w:rsid w:val="003738CF"/>
    <w:rsid w:val="00373A9F"/>
    <w:rsid w:val="00373CF7"/>
    <w:rsid w:val="0037482D"/>
    <w:rsid w:val="00374D9A"/>
    <w:rsid w:val="00374E36"/>
    <w:rsid w:val="00374E55"/>
    <w:rsid w:val="00374E77"/>
    <w:rsid w:val="003753DA"/>
    <w:rsid w:val="0037545E"/>
    <w:rsid w:val="0037548F"/>
    <w:rsid w:val="00375612"/>
    <w:rsid w:val="00375673"/>
    <w:rsid w:val="003756D8"/>
    <w:rsid w:val="00375972"/>
    <w:rsid w:val="00376166"/>
    <w:rsid w:val="0037631E"/>
    <w:rsid w:val="0037632A"/>
    <w:rsid w:val="003764A7"/>
    <w:rsid w:val="00376D5C"/>
    <w:rsid w:val="00377073"/>
    <w:rsid w:val="00377107"/>
    <w:rsid w:val="0037757E"/>
    <w:rsid w:val="0037783C"/>
    <w:rsid w:val="003778DA"/>
    <w:rsid w:val="00377984"/>
    <w:rsid w:val="00377BAB"/>
    <w:rsid w:val="00377EDE"/>
    <w:rsid w:val="003802BD"/>
    <w:rsid w:val="003803D7"/>
    <w:rsid w:val="003804EA"/>
    <w:rsid w:val="0038052E"/>
    <w:rsid w:val="00380649"/>
    <w:rsid w:val="003806F8"/>
    <w:rsid w:val="00380A58"/>
    <w:rsid w:val="00380B8C"/>
    <w:rsid w:val="00380EC2"/>
    <w:rsid w:val="00380F4A"/>
    <w:rsid w:val="00381140"/>
    <w:rsid w:val="00381266"/>
    <w:rsid w:val="00381416"/>
    <w:rsid w:val="003814E0"/>
    <w:rsid w:val="00381651"/>
    <w:rsid w:val="00381734"/>
    <w:rsid w:val="00381867"/>
    <w:rsid w:val="00381B5F"/>
    <w:rsid w:val="00381E0A"/>
    <w:rsid w:val="003835D0"/>
    <w:rsid w:val="00383992"/>
    <w:rsid w:val="00383B64"/>
    <w:rsid w:val="00383F5C"/>
    <w:rsid w:val="00384234"/>
    <w:rsid w:val="00384360"/>
    <w:rsid w:val="00384418"/>
    <w:rsid w:val="003847D9"/>
    <w:rsid w:val="003847EC"/>
    <w:rsid w:val="003856CC"/>
    <w:rsid w:val="003856F5"/>
    <w:rsid w:val="00385724"/>
    <w:rsid w:val="00385B1D"/>
    <w:rsid w:val="00385C8F"/>
    <w:rsid w:val="00385D40"/>
    <w:rsid w:val="00386363"/>
    <w:rsid w:val="003866ED"/>
    <w:rsid w:val="003869E4"/>
    <w:rsid w:val="00386CBD"/>
    <w:rsid w:val="00386EA3"/>
    <w:rsid w:val="00386F85"/>
    <w:rsid w:val="00386F8C"/>
    <w:rsid w:val="003870DB"/>
    <w:rsid w:val="0038711D"/>
    <w:rsid w:val="0038725C"/>
    <w:rsid w:val="003873E4"/>
    <w:rsid w:val="003874EE"/>
    <w:rsid w:val="00387675"/>
    <w:rsid w:val="00387C83"/>
    <w:rsid w:val="00387CE2"/>
    <w:rsid w:val="00387E58"/>
    <w:rsid w:val="00387E97"/>
    <w:rsid w:val="00387F74"/>
    <w:rsid w:val="00390008"/>
    <w:rsid w:val="00390113"/>
    <w:rsid w:val="003901B9"/>
    <w:rsid w:val="003901BE"/>
    <w:rsid w:val="00390323"/>
    <w:rsid w:val="0039081D"/>
    <w:rsid w:val="00390C8D"/>
    <w:rsid w:val="00390E25"/>
    <w:rsid w:val="00390E6F"/>
    <w:rsid w:val="0039116F"/>
    <w:rsid w:val="0039118A"/>
    <w:rsid w:val="003911DD"/>
    <w:rsid w:val="003912DE"/>
    <w:rsid w:val="0039157F"/>
    <w:rsid w:val="00391688"/>
    <w:rsid w:val="00391796"/>
    <w:rsid w:val="00391BA4"/>
    <w:rsid w:val="00391DD4"/>
    <w:rsid w:val="00391DEB"/>
    <w:rsid w:val="003920AF"/>
    <w:rsid w:val="0039255D"/>
    <w:rsid w:val="00392793"/>
    <w:rsid w:val="0039286F"/>
    <w:rsid w:val="00392950"/>
    <w:rsid w:val="00392C19"/>
    <w:rsid w:val="00392C2C"/>
    <w:rsid w:val="00392D15"/>
    <w:rsid w:val="0039320B"/>
    <w:rsid w:val="003939A2"/>
    <w:rsid w:val="00394063"/>
    <w:rsid w:val="003945FF"/>
    <w:rsid w:val="00394683"/>
    <w:rsid w:val="00394A54"/>
    <w:rsid w:val="0039500E"/>
    <w:rsid w:val="003951B1"/>
    <w:rsid w:val="003952D3"/>
    <w:rsid w:val="003957B3"/>
    <w:rsid w:val="00395B30"/>
    <w:rsid w:val="0039602D"/>
    <w:rsid w:val="003961C6"/>
    <w:rsid w:val="003963FD"/>
    <w:rsid w:val="00396415"/>
    <w:rsid w:val="003970CA"/>
    <w:rsid w:val="00397629"/>
    <w:rsid w:val="003976EF"/>
    <w:rsid w:val="0039771B"/>
    <w:rsid w:val="00397C5F"/>
    <w:rsid w:val="00397C7C"/>
    <w:rsid w:val="00397CE3"/>
    <w:rsid w:val="00397D61"/>
    <w:rsid w:val="00397EC9"/>
    <w:rsid w:val="003A017C"/>
    <w:rsid w:val="003A0400"/>
    <w:rsid w:val="003A0557"/>
    <w:rsid w:val="003A0559"/>
    <w:rsid w:val="003A09ED"/>
    <w:rsid w:val="003A0A0D"/>
    <w:rsid w:val="003A0CF8"/>
    <w:rsid w:val="003A0E7A"/>
    <w:rsid w:val="003A0EF0"/>
    <w:rsid w:val="003A14EF"/>
    <w:rsid w:val="003A14FC"/>
    <w:rsid w:val="003A1F40"/>
    <w:rsid w:val="003A27E0"/>
    <w:rsid w:val="003A2AAE"/>
    <w:rsid w:val="003A2CC7"/>
    <w:rsid w:val="003A2E0A"/>
    <w:rsid w:val="003A2EBA"/>
    <w:rsid w:val="003A300E"/>
    <w:rsid w:val="003A329D"/>
    <w:rsid w:val="003A3392"/>
    <w:rsid w:val="003A343B"/>
    <w:rsid w:val="003A34EC"/>
    <w:rsid w:val="003A35BC"/>
    <w:rsid w:val="003A3775"/>
    <w:rsid w:val="003A3953"/>
    <w:rsid w:val="003A399C"/>
    <w:rsid w:val="003A39C7"/>
    <w:rsid w:val="003A3B41"/>
    <w:rsid w:val="003A3B5C"/>
    <w:rsid w:val="003A3E6A"/>
    <w:rsid w:val="003A4175"/>
    <w:rsid w:val="003A430E"/>
    <w:rsid w:val="003A47E0"/>
    <w:rsid w:val="003A48DE"/>
    <w:rsid w:val="003A4932"/>
    <w:rsid w:val="003A4B14"/>
    <w:rsid w:val="003A51BF"/>
    <w:rsid w:val="003A530C"/>
    <w:rsid w:val="003A5922"/>
    <w:rsid w:val="003A5C7F"/>
    <w:rsid w:val="003A61D9"/>
    <w:rsid w:val="003A63D3"/>
    <w:rsid w:val="003A63EA"/>
    <w:rsid w:val="003A6C64"/>
    <w:rsid w:val="003A6C73"/>
    <w:rsid w:val="003A6EE7"/>
    <w:rsid w:val="003A6FAB"/>
    <w:rsid w:val="003A7104"/>
    <w:rsid w:val="003A758B"/>
    <w:rsid w:val="003A7A33"/>
    <w:rsid w:val="003B004F"/>
    <w:rsid w:val="003B0230"/>
    <w:rsid w:val="003B150F"/>
    <w:rsid w:val="003B15C8"/>
    <w:rsid w:val="003B1C60"/>
    <w:rsid w:val="003B1CBE"/>
    <w:rsid w:val="003B1D9A"/>
    <w:rsid w:val="003B1DD2"/>
    <w:rsid w:val="003B20AD"/>
    <w:rsid w:val="003B2556"/>
    <w:rsid w:val="003B2B2A"/>
    <w:rsid w:val="003B2F09"/>
    <w:rsid w:val="003B332C"/>
    <w:rsid w:val="003B3458"/>
    <w:rsid w:val="003B3499"/>
    <w:rsid w:val="003B365F"/>
    <w:rsid w:val="003B3AE2"/>
    <w:rsid w:val="003B3CCF"/>
    <w:rsid w:val="003B3D3A"/>
    <w:rsid w:val="003B4457"/>
    <w:rsid w:val="003B47D2"/>
    <w:rsid w:val="003B495C"/>
    <w:rsid w:val="003B49CA"/>
    <w:rsid w:val="003B49FD"/>
    <w:rsid w:val="003B4E0A"/>
    <w:rsid w:val="003B5163"/>
    <w:rsid w:val="003B5D66"/>
    <w:rsid w:val="003B6049"/>
    <w:rsid w:val="003B6875"/>
    <w:rsid w:val="003B688E"/>
    <w:rsid w:val="003B68BA"/>
    <w:rsid w:val="003B68D7"/>
    <w:rsid w:val="003B6AEF"/>
    <w:rsid w:val="003B6CBC"/>
    <w:rsid w:val="003B6D8D"/>
    <w:rsid w:val="003B72A7"/>
    <w:rsid w:val="003B7317"/>
    <w:rsid w:val="003B7467"/>
    <w:rsid w:val="003B7BE9"/>
    <w:rsid w:val="003B7D1F"/>
    <w:rsid w:val="003B7D8A"/>
    <w:rsid w:val="003B7ED7"/>
    <w:rsid w:val="003C026A"/>
    <w:rsid w:val="003C05BF"/>
    <w:rsid w:val="003C074E"/>
    <w:rsid w:val="003C0768"/>
    <w:rsid w:val="003C076B"/>
    <w:rsid w:val="003C096C"/>
    <w:rsid w:val="003C0A76"/>
    <w:rsid w:val="003C12C6"/>
    <w:rsid w:val="003C1477"/>
    <w:rsid w:val="003C14AE"/>
    <w:rsid w:val="003C1660"/>
    <w:rsid w:val="003C1788"/>
    <w:rsid w:val="003C19B2"/>
    <w:rsid w:val="003C1A84"/>
    <w:rsid w:val="003C1B37"/>
    <w:rsid w:val="003C1BDD"/>
    <w:rsid w:val="003C1E4E"/>
    <w:rsid w:val="003C1FD1"/>
    <w:rsid w:val="003C2538"/>
    <w:rsid w:val="003C2654"/>
    <w:rsid w:val="003C269E"/>
    <w:rsid w:val="003C295D"/>
    <w:rsid w:val="003C29E0"/>
    <w:rsid w:val="003C2C24"/>
    <w:rsid w:val="003C2D05"/>
    <w:rsid w:val="003C301D"/>
    <w:rsid w:val="003C3181"/>
    <w:rsid w:val="003C31D0"/>
    <w:rsid w:val="003C32D1"/>
    <w:rsid w:val="003C3470"/>
    <w:rsid w:val="003C3478"/>
    <w:rsid w:val="003C355A"/>
    <w:rsid w:val="003C359D"/>
    <w:rsid w:val="003C386C"/>
    <w:rsid w:val="003C3AF7"/>
    <w:rsid w:val="003C3BC7"/>
    <w:rsid w:val="003C400A"/>
    <w:rsid w:val="003C46BF"/>
    <w:rsid w:val="003C4A3C"/>
    <w:rsid w:val="003C4B53"/>
    <w:rsid w:val="003C4BDA"/>
    <w:rsid w:val="003C522F"/>
    <w:rsid w:val="003C5390"/>
    <w:rsid w:val="003C54E8"/>
    <w:rsid w:val="003C55E1"/>
    <w:rsid w:val="003C55F1"/>
    <w:rsid w:val="003C56F9"/>
    <w:rsid w:val="003C5F61"/>
    <w:rsid w:val="003C60C9"/>
    <w:rsid w:val="003C6465"/>
    <w:rsid w:val="003C6DC4"/>
    <w:rsid w:val="003C6E4F"/>
    <w:rsid w:val="003C6F18"/>
    <w:rsid w:val="003C6F96"/>
    <w:rsid w:val="003C7730"/>
    <w:rsid w:val="003C79F9"/>
    <w:rsid w:val="003C7B2D"/>
    <w:rsid w:val="003C7F58"/>
    <w:rsid w:val="003C7FBC"/>
    <w:rsid w:val="003D0030"/>
    <w:rsid w:val="003D062D"/>
    <w:rsid w:val="003D0914"/>
    <w:rsid w:val="003D0B2B"/>
    <w:rsid w:val="003D103E"/>
    <w:rsid w:val="003D1108"/>
    <w:rsid w:val="003D1463"/>
    <w:rsid w:val="003D170D"/>
    <w:rsid w:val="003D1E70"/>
    <w:rsid w:val="003D1E98"/>
    <w:rsid w:val="003D1FEF"/>
    <w:rsid w:val="003D2487"/>
    <w:rsid w:val="003D26A7"/>
    <w:rsid w:val="003D29EC"/>
    <w:rsid w:val="003D2F13"/>
    <w:rsid w:val="003D32AD"/>
    <w:rsid w:val="003D34F4"/>
    <w:rsid w:val="003D3724"/>
    <w:rsid w:val="003D3F18"/>
    <w:rsid w:val="003D407B"/>
    <w:rsid w:val="003D4320"/>
    <w:rsid w:val="003D4843"/>
    <w:rsid w:val="003D4CD9"/>
    <w:rsid w:val="003D5614"/>
    <w:rsid w:val="003D596D"/>
    <w:rsid w:val="003D5B1D"/>
    <w:rsid w:val="003D5D5F"/>
    <w:rsid w:val="003D60BE"/>
    <w:rsid w:val="003D6204"/>
    <w:rsid w:val="003D64B3"/>
    <w:rsid w:val="003D65F8"/>
    <w:rsid w:val="003D6AA8"/>
    <w:rsid w:val="003D6DB4"/>
    <w:rsid w:val="003D7231"/>
    <w:rsid w:val="003D7275"/>
    <w:rsid w:val="003D7505"/>
    <w:rsid w:val="003D769C"/>
    <w:rsid w:val="003D7CFD"/>
    <w:rsid w:val="003E0466"/>
    <w:rsid w:val="003E050A"/>
    <w:rsid w:val="003E066E"/>
    <w:rsid w:val="003E10DE"/>
    <w:rsid w:val="003E1747"/>
    <w:rsid w:val="003E1827"/>
    <w:rsid w:val="003E1ABC"/>
    <w:rsid w:val="003E234F"/>
    <w:rsid w:val="003E243E"/>
    <w:rsid w:val="003E2545"/>
    <w:rsid w:val="003E25C1"/>
    <w:rsid w:val="003E27C6"/>
    <w:rsid w:val="003E27C8"/>
    <w:rsid w:val="003E3827"/>
    <w:rsid w:val="003E3892"/>
    <w:rsid w:val="003E3A0D"/>
    <w:rsid w:val="003E3CE3"/>
    <w:rsid w:val="003E3D85"/>
    <w:rsid w:val="003E40B4"/>
    <w:rsid w:val="003E4298"/>
    <w:rsid w:val="003E4580"/>
    <w:rsid w:val="003E47EC"/>
    <w:rsid w:val="003E48FD"/>
    <w:rsid w:val="003E4BD6"/>
    <w:rsid w:val="003E53B7"/>
    <w:rsid w:val="003E5496"/>
    <w:rsid w:val="003E559A"/>
    <w:rsid w:val="003E5C7D"/>
    <w:rsid w:val="003E5EA4"/>
    <w:rsid w:val="003E5FC4"/>
    <w:rsid w:val="003E6172"/>
    <w:rsid w:val="003E6439"/>
    <w:rsid w:val="003E64EF"/>
    <w:rsid w:val="003E6683"/>
    <w:rsid w:val="003E6BF5"/>
    <w:rsid w:val="003E6E4D"/>
    <w:rsid w:val="003E7038"/>
    <w:rsid w:val="003E703A"/>
    <w:rsid w:val="003E74E8"/>
    <w:rsid w:val="003E75FF"/>
    <w:rsid w:val="003E798C"/>
    <w:rsid w:val="003E7B6B"/>
    <w:rsid w:val="003E7C7C"/>
    <w:rsid w:val="003F015A"/>
    <w:rsid w:val="003F0488"/>
    <w:rsid w:val="003F0613"/>
    <w:rsid w:val="003F06D5"/>
    <w:rsid w:val="003F0C27"/>
    <w:rsid w:val="003F0EA4"/>
    <w:rsid w:val="003F0ED8"/>
    <w:rsid w:val="003F0EE2"/>
    <w:rsid w:val="003F0F00"/>
    <w:rsid w:val="003F0F72"/>
    <w:rsid w:val="003F0F84"/>
    <w:rsid w:val="003F0FB2"/>
    <w:rsid w:val="003F11F5"/>
    <w:rsid w:val="003F12BD"/>
    <w:rsid w:val="003F131D"/>
    <w:rsid w:val="003F13AC"/>
    <w:rsid w:val="003F16A5"/>
    <w:rsid w:val="003F1C61"/>
    <w:rsid w:val="003F2192"/>
    <w:rsid w:val="003F2265"/>
    <w:rsid w:val="003F2954"/>
    <w:rsid w:val="003F2C47"/>
    <w:rsid w:val="003F2F6F"/>
    <w:rsid w:val="003F3A51"/>
    <w:rsid w:val="003F3D46"/>
    <w:rsid w:val="003F460C"/>
    <w:rsid w:val="003F4A3D"/>
    <w:rsid w:val="003F4BBB"/>
    <w:rsid w:val="003F4CB0"/>
    <w:rsid w:val="003F4DAE"/>
    <w:rsid w:val="003F4E21"/>
    <w:rsid w:val="003F5637"/>
    <w:rsid w:val="003F56EF"/>
    <w:rsid w:val="003F5B6E"/>
    <w:rsid w:val="003F5B8E"/>
    <w:rsid w:val="003F5E14"/>
    <w:rsid w:val="003F5EB9"/>
    <w:rsid w:val="003F60AF"/>
    <w:rsid w:val="003F642C"/>
    <w:rsid w:val="003F6909"/>
    <w:rsid w:val="003F6D3B"/>
    <w:rsid w:val="003F6E8A"/>
    <w:rsid w:val="003F706A"/>
    <w:rsid w:val="003F7089"/>
    <w:rsid w:val="003F70BA"/>
    <w:rsid w:val="003F7249"/>
    <w:rsid w:val="003F7880"/>
    <w:rsid w:val="003F7AEA"/>
    <w:rsid w:val="003F7CA8"/>
    <w:rsid w:val="003F7EC4"/>
    <w:rsid w:val="00400092"/>
    <w:rsid w:val="004003A3"/>
    <w:rsid w:val="0040061C"/>
    <w:rsid w:val="0040066A"/>
    <w:rsid w:val="0040084A"/>
    <w:rsid w:val="00400979"/>
    <w:rsid w:val="00400C00"/>
    <w:rsid w:val="00400D02"/>
    <w:rsid w:val="00400D5E"/>
    <w:rsid w:val="00400DFF"/>
    <w:rsid w:val="00400F18"/>
    <w:rsid w:val="00400F48"/>
    <w:rsid w:val="00401007"/>
    <w:rsid w:val="00401FFF"/>
    <w:rsid w:val="00402685"/>
    <w:rsid w:val="00402734"/>
    <w:rsid w:val="00402990"/>
    <w:rsid w:val="00402DCF"/>
    <w:rsid w:val="00402DE4"/>
    <w:rsid w:val="004030B1"/>
    <w:rsid w:val="0040379D"/>
    <w:rsid w:val="0040383D"/>
    <w:rsid w:val="00403871"/>
    <w:rsid w:val="00403A28"/>
    <w:rsid w:val="004040FE"/>
    <w:rsid w:val="0040414F"/>
    <w:rsid w:val="00404255"/>
    <w:rsid w:val="0040433D"/>
    <w:rsid w:val="00404361"/>
    <w:rsid w:val="00404521"/>
    <w:rsid w:val="00404B3F"/>
    <w:rsid w:val="00404E55"/>
    <w:rsid w:val="00405143"/>
    <w:rsid w:val="00405358"/>
    <w:rsid w:val="00405810"/>
    <w:rsid w:val="00405A98"/>
    <w:rsid w:val="00405BB3"/>
    <w:rsid w:val="00405C43"/>
    <w:rsid w:val="00406034"/>
    <w:rsid w:val="0040616B"/>
    <w:rsid w:val="0040619D"/>
    <w:rsid w:val="00406205"/>
    <w:rsid w:val="00406634"/>
    <w:rsid w:val="004068B2"/>
    <w:rsid w:val="00406E0F"/>
    <w:rsid w:val="004070B3"/>
    <w:rsid w:val="00407357"/>
    <w:rsid w:val="00407491"/>
    <w:rsid w:val="00407583"/>
    <w:rsid w:val="00407599"/>
    <w:rsid w:val="00410280"/>
    <w:rsid w:val="004102B3"/>
    <w:rsid w:val="004104E4"/>
    <w:rsid w:val="004105BF"/>
    <w:rsid w:val="004107C9"/>
    <w:rsid w:val="004109EF"/>
    <w:rsid w:val="00410A18"/>
    <w:rsid w:val="00410CEA"/>
    <w:rsid w:val="00410E63"/>
    <w:rsid w:val="00410F2C"/>
    <w:rsid w:val="0041130C"/>
    <w:rsid w:val="00411518"/>
    <w:rsid w:val="0041172A"/>
    <w:rsid w:val="004117DC"/>
    <w:rsid w:val="004117F8"/>
    <w:rsid w:val="00411984"/>
    <w:rsid w:val="00411A56"/>
    <w:rsid w:val="00411EA2"/>
    <w:rsid w:val="0041225E"/>
    <w:rsid w:val="00412266"/>
    <w:rsid w:val="00412576"/>
    <w:rsid w:val="0041270F"/>
    <w:rsid w:val="00412AA8"/>
    <w:rsid w:val="00412CD8"/>
    <w:rsid w:val="00412DFE"/>
    <w:rsid w:val="00412F41"/>
    <w:rsid w:val="00413012"/>
    <w:rsid w:val="004132BA"/>
    <w:rsid w:val="0041343B"/>
    <w:rsid w:val="00413465"/>
    <w:rsid w:val="00413828"/>
    <w:rsid w:val="00413A38"/>
    <w:rsid w:val="00413C73"/>
    <w:rsid w:val="00414587"/>
    <w:rsid w:val="0041462C"/>
    <w:rsid w:val="004147BB"/>
    <w:rsid w:val="004148FA"/>
    <w:rsid w:val="00414969"/>
    <w:rsid w:val="004149F2"/>
    <w:rsid w:val="00414F64"/>
    <w:rsid w:val="00415011"/>
    <w:rsid w:val="00415164"/>
    <w:rsid w:val="00415363"/>
    <w:rsid w:val="0041536E"/>
    <w:rsid w:val="004154C7"/>
    <w:rsid w:val="00415588"/>
    <w:rsid w:val="00415728"/>
    <w:rsid w:val="00415747"/>
    <w:rsid w:val="00415A3E"/>
    <w:rsid w:val="00416397"/>
    <w:rsid w:val="004163D6"/>
    <w:rsid w:val="00416E43"/>
    <w:rsid w:val="00416EB4"/>
    <w:rsid w:val="00416F9B"/>
    <w:rsid w:val="0041748A"/>
    <w:rsid w:val="0041783A"/>
    <w:rsid w:val="004178E3"/>
    <w:rsid w:val="00417C9A"/>
    <w:rsid w:val="00420042"/>
    <w:rsid w:val="004202BB"/>
    <w:rsid w:val="00420610"/>
    <w:rsid w:val="0042069F"/>
    <w:rsid w:val="004206D5"/>
    <w:rsid w:val="004207C0"/>
    <w:rsid w:val="004209D2"/>
    <w:rsid w:val="00420B29"/>
    <w:rsid w:val="00420E14"/>
    <w:rsid w:val="00420E2E"/>
    <w:rsid w:val="00420FF0"/>
    <w:rsid w:val="00421457"/>
    <w:rsid w:val="0042153B"/>
    <w:rsid w:val="0042164C"/>
    <w:rsid w:val="00421AE3"/>
    <w:rsid w:val="00421B31"/>
    <w:rsid w:val="00421EAF"/>
    <w:rsid w:val="004221A5"/>
    <w:rsid w:val="004221C5"/>
    <w:rsid w:val="004229A5"/>
    <w:rsid w:val="00422C4F"/>
    <w:rsid w:val="00422D38"/>
    <w:rsid w:val="00422D4F"/>
    <w:rsid w:val="00422D8E"/>
    <w:rsid w:val="00422E1F"/>
    <w:rsid w:val="004232A1"/>
    <w:rsid w:val="004234F4"/>
    <w:rsid w:val="0042381D"/>
    <w:rsid w:val="00423B73"/>
    <w:rsid w:val="00423FCC"/>
    <w:rsid w:val="004240D1"/>
    <w:rsid w:val="0042470C"/>
    <w:rsid w:val="0042503A"/>
    <w:rsid w:val="0042532D"/>
    <w:rsid w:val="004253B9"/>
    <w:rsid w:val="004254A4"/>
    <w:rsid w:val="00425783"/>
    <w:rsid w:val="00425902"/>
    <w:rsid w:val="00425B5E"/>
    <w:rsid w:val="00425B7A"/>
    <w:rsid w:val="00425F55"/>
    <w:rsid w:val="0042617D"/>
    <w:rsid w:val="00426450"/>
    <w:rsid w:val="00426480"/>
    <w:rsid w:val="004264E9"/>
    <w:rsid w:val="00426563"/>
    <w:rsid w:val="004268F2"/>
    <w:rsid w:val="00426ED1"/>
    <w:rsid w:val="00426F26"/>
    <w:rsid w:val="00427457"/>
    <w:rsid w:val="0042765A"/>
    <w:rsid w:val="00427916"/>
    <w:rsid w:val="00427C49"/>
    <w:rsid w:val="00427F26"/>
    <w:rsid w:val="00430020"/>
    <w:rsid w:val="004302FD"/>
    <w:rsid w:val="00430309"/>
    <w:rsid w:val="004303A3"/>
    <w:rsid w:val="00430576"/>
    <w:rsid w:val="00430D41"/>
    <w:rsid w:val="004310BB"/>
    <w:rsid w:val="00431276"/>
    <w:rsid w:val="004316D1"/>
    <w:rsid w:val="004316E5"/>
    <w:rsid w:val="00431FE7"/>
    <w:rsid w:val="0043203A"/>
    <w:rsid w:val="00432289"/>
    <w:rsid w:val="00432D72"/>
    <w:rsid w:val="004331A8"/>
    <w:rsid w:val="00433551"/>
    <w:rsid w:val="00433CE4"/>
    <w:rsid w:val="00433EDD"/>
    <w:rsid w:val="00433F53"/>
    <w:rsid w:val="00434079"/>
    <w:rsid w:val="00434696"/>
    <w:rsid w:val="004348EC"/>
    <w:rsid w:val="00434924"/>
    <w:rsid w:val="00435124"/>
    <w:rsid w:val="004353CB"/>
    <w:rsid w:val="00435547"/>
    <w:rsid w:val="00435707"/>
    <w:rsid w:val="00435972"/>
    <w:rsid w:val="00436276"/>
    <w:rsid w:val="004366F4"/>
    <w:rsid w:val="00436A93"/>
    <w:rsid w:val="00436C91"/>
    <w:rsid w:val="00436D74"/>
    <w:rsid w:val="00436F95"/>
    <w:rsid w:val="00437221"/>
    <w:rsid w:val="0043788B"/>
    <w:rsid w:val="004379F8"/>
    <w:rsid w:val="00437B53"/>
    <w:rsid w:val="00437BCB"/>
    <w:rsid w:val="00437FF1"/>
    <w:rsid w:val="004402AC"/>
    <w:rsid w:val="00440C22"/>
    <w:rsid w:val="00440E43"/>
    <w:rsid w:val="004411D2"/>
    <w:rsid w:val="00441326"/>
    <w:rsid w:val="0044135F"/>
    <w:rsid w:val="00441683"/>
    <w:rsid w:val="00441A7A"/>
    <w:rsid w:val="00441BF0"/>
    <w:rsid w:val="00441C12"/>
    <w:rsid w:val="00442927"/>
    <w:rsid w:val="00442D74"/>
    <w:rsid w:val="0044309A"/>
    <w:rsid w:val="00443188"/>
    <w:rsid w:val="00443A4C"/>
    <w:rsid w:val="00443CD2"/>
    <w:rsid w:val="00443CFD"/>
    <w:rsid w:val="00443F1C"/>
    <w:rsid w:val="004442C4"/>
    <w:rsid w:val="004443A1"/>
    <w:rsid w:val="004443CA"/>
    <w:rsid w:val="004443F0"/>
    <w:rsid w:val="0044452C"/>
    <w:rsid w:val="00444D36"/>
    <w:rsid w:val="004455B2"/>
    <w:rsid w:val="00445BEF"/>
    <w:rsid w:val="00445E23"/>
    <w:rsid w:val="00445E88"/>
    <w:rsid w:val="00445F8D"/>
    <w:rsid w:val="0044618F"/>
    <w:rsid w:val="004464DF"/>
    <w:rsid w:val="00446737"/>
    <w:rsid w:val="004467A7"/>
    <w:rsid w:val="00446864"/>
    <w:rsid w:val="004468E9"/>
    <w:rsid w:val="00446989"/>
    <w:rsid w:val="00446B05"/>
    <w:rsid w:val="00446CDA"/>
    <w:rsid w:val="004472BA"/>
    <w:rsid w:val="004472C7"/>
    <w:rsid w:val="00447591"/>
    <w:rsid w:val="0044799C"/>
    <w:rsid w:val="00447A1A"/>
    <w:rsid w:val="00447B22"/>
    <w:rsid w:val="00447CDF"/>
    <w:rsid w:val="00447EB7"/>
    <w:rsid w:val="00447F50"/>
    <w:rsid w:val="00450191"/>
    <w:rsid w:val="004502C6"/>
    <w:rsid w:val="00450BCC"/>
    <w:rsid w:val="00450BCE"/>
    <w:rsid w:val="00451032"/>
    <w:rsid w:val="00451345"/>
    <w:rsid w:val="0045135D"/>
    <w:rsid w:val="004518A4"/>
    <w:rsid w:val="00451A0F"/>
    <w:rsid w:val="00452150"/>
    <w:rsid w:val="00452282"/>
    <w:rsid w:val="0045250B"/>
    <w:rsid w:val="00452666"/>
    <w:rsid w:val="00452A64"/>
    <w:rsid w:val="00452A7B"/>
    <w:rsid w:val="00452B46"/>
    <w:rsid w:val="00452B71"/>
    <w:rsid w:val="00452DB2"/>
    <w:rsid w:val="00452E61"/>
    <w:rsid w:val="00452ED2"/>
    <w:rsid w:val="004530BF"/>
    <w:rsid w:val="004530E2"/>
    <w:rsid w:val="0045319B"/>
    <w:rsid w:val="004535F0"/>
    <w:rsid w:val="004536FC"/>
    <w:rsid w:val="00453754"/>
    <w:rsid w:val="00453763"/>
    <w:rsid w:val="004538A4"/>
    <w:rsid w:val="004538C1"/>
    <w:rsid w:val="004539EC"/>
    <w:rsid w:val="00453CA6"/>
    <w:rsid w:val="00453EA5"/>
    <w:rsid w:val="00453EEC"/>
    <w:rsid w:val="00454150"/>
    <w:rsid w:val="00454584"/>
    <w:rsid w:val="00454649"/>
    <w:rsid w:val="004547D3"/>
    <w:rsid w:val="00454A5F"/>
    <w:rsid w:val="00454A86"/>
    <w:rsid w:val="00454B46"/>
    <w:rsid w:val="00454B5D"/>
    <w:rsid w:val="00454EB8"/>
    <w:rsid w:val="00455077"/>
    <w:rsid w:val="004550A7"/>
    <w:rsid w:val="004550CA"/>
    <w:rsid w:val="004552A0"/>
    <w:rsid w:val="004555DA"/>
    <w:rsid w:val="00455843"/>
    <w:rsid w:val="00455C74"/>
    <w:rsid w:val="00455CD8"/>
    <w:rsid w:val="00455E7B"/>
    <w:rsid w:val="00455F1A"/>
    <w:rsid w:val="0045611A"/>
    <w:rsid w:val="0045646D"/>
    <w:rsid w:val="00456754"/>
    <w:rsid w:val="00456A45"/>
    <w:rsid w:val="00456AE8"/>
    <w:rsid w:val="00456BB4"/>
    <w:rsid w:val="00456D14"/>
    <w:rsid w:val="0045715D"/>
    <w:rsid w:val="004571A0"/>
    <w:rsid w:val="004572A1"/>
    <w:rsid w:val="004573AC"/>
    <w:rsid w:val="00457495"/>
    <w:rsid w:val="004574F4"/>
    <w:rsid w:val="00457612"/>
    <w:rsid w:val="00457625"/>
    <w:rsid w:val="004576EF"/>
    <w:rsid w:val="00457D4C"/>
    <w:rsid w:val="00457D51"/>
    <w:rsid w:val="00460025"/>
    <w:rsid w:val="00460274"/>
    <w:rsid w:val="00460301"/>
    <w:rsid w:val="004605F3"/>
    <w:rsid w:val="00460614"/>
    <w:rsid w:val="00460768"/>
    <w:rsid w:val="00460E45"/>
    <w:rsid w:val="00460F54"/>
    <w:rsid w:val="0046100D"/>
    <w:rsid w:val="0046107A"/>
    <w:rsid w:val="004610B7"/>
    <w:rsid w:val="00461104"/>
    <w:rsid w:val="00461C5B"/>
    <w:rsid w:val="00461C69"/>
    <w:rsid w:val="00461F56"/>
    <w:rsid w:val="004622EE"/>
    <w:rsid w:val="00462543"/>
    <w:rsid w:val="00462557"/>
    <w:rsid w:val="00462A96"/>
    <w:rsid w:val="00462E14"/>
    <w:rsid w:val="004634F1"/>
    <w:rsid w:val="00463583"/>
    <w:rsid w:val="00463783"/>
    <w:rsid w:val="00463D05"/>
    <w:rsid w:val="00464039"/>
    <w:rsid w:val="004649EE"/>
    <w:rsid w:val="00464CA4"/>
    <w:rsid w:val="00464D2C"/>
    <w:rsid w:val="00464DBB"/>
    <w:rsid w:val="00464FF2"/>
    <w:rsid w:val="0046508D"/>
    <w:rsid w:val="004652E3"/>
    <w:rsid w:val="004653B3"/>
    <w:rsid w:val="00465640"/>
    <w:rsid w:val="00465764"/>
    <w:rsid w:val="00465CE0"/>
    <w:rsid w:val="00465FD3"/>
    <w:rsid w:val="00465FDF"/>
    <w:rsid w:val="00466693"/>
    <w:rsid w:val="00466766"/>
    <w:rsid w:val="00466963"/>
    <w:rsid w:val="00466CAF"/>
    <w:rsid w:val="00466E78"/>
    <w:rsid w:val="00466EE3"/>
    <w:rsid w:val="004670AB"/>
    <w:rsid w:val="004673E5"/>
    <w:rsid w:val="00467A9B"/>
    <w:rsid w:val="00467D15"/>
    <w:rsid w:val="00470349"/>
    <w:rsid w:val="004703DA"/>
    <w:rsid w:val="0047041B"/>
    <w:rsid w:val="0047043D"/>
    <w:rsid w:val="004704FB"/>
    <w:rsid w:val="00470521"/>
    <w:rsid w:val="004706A1"/>
    <w:rsid w:val="00470A0B"/>
    <w:rsid w:val="00470C1F"/>
    <w:rsid w:val="0047132B"/>
    <w:rsid w:val="00471722"/>
    <w:rsid w:val="0047191E"/>
    <w:rsid w:val="00471BA1"/>
    <w:rsid w:val="00471C23"/>
    <w:rsid w:val="00471F69"/>
    <w:rsid w:val="00472149"/>
    <w:rsid w:val="00472633"/>
    <w:rsid w:val="00472646"/>
    <w:rsid w:val="004726B4"/>
    <w:rsid w:val="00472FCD"/>
    <w:rsid w:val="004731DB"/>
    <w:rsid w:val="00473484"/>
    <w:rsid w:val="004738B8"/>
    <w:rsid w:val="00473DF5"/>
    <w:rsid w:val="00474176"/>
    <w:rsid w:val="00474266"/>
    <w:rsid w:val="00474521"/>
    <w:rsid w:val="00474757"/>
    <w:rsid w:val="004748C2"/>
    <w:rsid w:val="0047497F"/>
    <w:rsid w:val="00474CD6"/>
    <w:rsid w:val="00474D45"/>
    <w:rsid w:val="00474D4F"/>
    <w:rsid w:val="00474D7D"/>
    <w:rsid w:val="00475191"/>
    <w:rsid w:val="00475A9A"/>
    <w:rsid w:val="00475FB4"/>
    <w:rsid w:val="00476337"/>
    <w:rsid w:val="004765D6"/>
    <w:rsid w:val="00476652"/>
    <w:rsid w:val="00476805"/>
    <w:rsid w:val="00476980"/>
    <w:rsid w:val="00476ACA"/>
    <w:rsid w:val="00476B22"/>
    <w:rsid w:val="00476FCA"/>
    <w:rsid w:val="004770CE"/>
    <w:rsid w:val="00477C84"/>
    <w:rsid w:val="00477C9F"/>
    <w:rsid w:val="00480169"/>
    <w:rsid w:val="004801BB"/>
    <w:rsid w:val="00480CB7"/>
    <w:rsid w:val="00480D41"/>
    <w:rsid w:val="00481017"/>
    <w:rsid w:val="0048104E"/>
    <w:rsid w:val="00481714"/>
    <w:rsid w:val="00481735"/>
    <w:rsid w:val="00481B92"/>
    <w:rsid w:val="00481DAF"/>
    <w:rsid w:val="00481E71"/>
    <w:rsid w:val="00481F59"/>
    <w:rsid w:val="0048222F"/>
    <w:rsid w:val="004823F6"/>
    <w:rsid w:val="00482469"/>
    <w:rsid w:val="0048255F"/>
    <w:rsid w:val="00482762"/>
    <w:rsid w:val="00482DA8"/>
    <w:rsid w:val="00482DC4"/>
    <w:rsid w:val="00482F15"/>
    <w:rsid w:val="00482F9F"/>
    <w:rsid w:val="00482FEE"/>
    <w:rsid w:val="004832F3"/>
    <w:rsid w:val="0048374F"/>
    <w:rsid w:val="00483831"/>
    <w:rsid w:val="00483857"/>
    <w:rsid w:val="00484251"/>
    <w:rsid w:val="00484619"/>
    <w:rsid w:val="004848E2"/>
    <w:rsid w:val="00484A04"/>
    <w:rsid w:val="00484A8C"/>
    <w:rsid w:val="00485840"/>
    <w:rsid w:val="0048589A"/>
    <w:rsid w:val="00485A47"/>
    <w:rsid w:val="00485B0C"/>
    <w:rsid w:val="00485FEB"/>
    <w:rsid w:val="00486023"/>
    <w:rsid w:val="004860C2"/>
    <w:rsid w:val="00486497"/>
    <w:rsid w:val="004865D0"/>
    <w:rsid w:val="00486A9B"/>
    <w:rsid w:val="004871D2"/>
    <w:rsid w:val="00487388"/>
    <w:rsid w:val="0048768C"/>
    <w:rsid w:val="004876C2"/>
    <w:rsid w:val="00487763"/>
    <w:rsid w:val="00487AE0"/>
    <w:rsid w:val="0049037D"/>
    <w:rsid w:val="004908B3"/>
    <w:rsid w:val="00490A13"/>
    <w:rsid w:val="00490A46"/>
    <w:rsid w:val="00490B6D"/>
    <w:rsid w:val="00490BC9"/>
    <w:rsid w:val="00490FFC"/>
    <w:rsid w:val="0049141B"/>
    <w:rsid w:val="00491700"/>
    <w:rsid w:val="00491E00"/>
    <w:rsid w:val="00491E32"/>
    <w:rsid w:val="00491F1C"/>
    <w:rsid w:val="00492722"/>
    <w:rsid w:val="0049298C"/>
    <w:rsid w:val="004929CE"/>
    <w:rsid w:val="00492B63"/>
    <w:rsid w:val="00492C7B"/>
    <w:rsid w:val="0049352F"/>
    <w:rsid w:val="00493855"/>
    <w:rsid w:val="00493963"/>
    <w:rsid w:val="00493BC0"/>
    <w:rsid w:val="0049423E"/>
    <w:rsid w:val="004946DF"/>
    <w:rsid w:val="004948F3"/>
    <w:rsid w:val="00494D9D"/>
    <w:rsid w:val="00494F7B"/>
    <w:rsid w:val="00495EAA"/>
    <w:rsid w:val="00496248"/>
    <w:rsid w:val="00496348"/>
    <w:rsid w:val="00496394"/>
    <w:rsid w:val="00496667"/>
    <w:rsid w:val="0049697D"/>
    <w:rsid w:val="004969B7"/>
    <w:rsid w:val="00496A25"/>
    <w:rsid w:val="00496DCC"/>
    <w:rsid w:val="00496F5A"/>
    <w:rsid w:val="00497469"/>
    <w:rsid w:val="0049749E"/>
    <w:rsid w:val="004974AE"/>
    <w:rsid w:val="004977CA"/>
    <w:rsid w:val="00497825"/>
    <w:rsid w:val="00497A7B"/>
    <w:rsid w:val="00497C9C"/>
    <w:rsid w:val="00497CD3"/>
    <w:rsid w:val="00497DC4"/>
    <w:rsid w:val="00497E0B"/>
    <w:rsid w:val="004A0515"/>
    <w:rsid w:val="004A08A9"/>
    <w:rsid w:val="004A0AA2"/>
    <w:rsid w:val="004A0BC9"/>
    <w:rsid w:val="004A104E"/>
    <w:rsid w:val="004A10AD"/>
    <w:rsid w:val="004A14C7"/>
    <w:rsid w:val="004A1CD2"/>
    <w:rsid w:val="004A1CFA"/>
    <w:rsid w:val="004A1D75"/>
    <w:rsid w:val="004A1FD4"/>
    <w:rsid w:val="004A205F"/>
    <w:rsid w:val="004A2394"/>
    <w:rsid w:val="004A294A"/>
    <w:rsid w:val="004A2AE8"/>
    <w:rsid w:val="004A2C8B"/>
    <w:rsid w:val="004A2D54"/>
    <w:rsid w:val="004A34E7"/>
    <w:rsid w:val="004A38E8"/>
    <w:rsid w:val="004A3DF2"/>
    <w:rsid w:val="004A4180"/>
    <w:rsid w:val="004A42E5"/>
    <w:rsid w:val="004A4EF2"/>
    <w:rsid w:val="004A5044"/>
    <w:rsid w:val="004A50FE"/>
    <w:rsid w:val="004A51C3"/>
    <w:rsid w:val="004A5447"/>
    <w:rsid w:val="004A5581"/>
    <w:rsid w:val="004A56E0"/>
    <w:rsid w:val="004A5AED"/>
    <w:rsid w:val="004A5B25"/>
    <w:rsid w:val="004A5C58"/>
    <w:rsid w:val="004A5CF7"/>
    <w:rsid w:val="004A62AD"/>
    <w:rsid w:val="004A6638"/>
    <w:rsid w:val="004A665B"/>
    <w:rsid w:val="004A6A01"/>
    <w:rsid w:val="004A714C"/>
    <w:rsid w:val="004A7227"/>
    <w:rsid w:val="004A74E4"/>
    <w:rsid w:val="004A7687"/>
    <w:rsid w:val="004A78A6"/>
    <w:rsid w:val="004A7A0D"/>
    <w:rsid w:val="004A7B2B"/>
    <w:rsid w:val="004A7DE8"/>
    <w:rsid w:val="004A7FB6"/>
    <w:rsid w:val="004B0888"/>
    <w:rsid w:val="004B0D82"/>
    <w:rsid w:val="004B0DF0"/>
    <w:rsid w:val="004B100C"/>
    <w:rsid w:val="004B1309"/>
    <w:rsid w:val="004B1478"/>
    <w:rsid w:val="004B15DD"/>
    <w:rsid w:val="004B178F"/>
    <w:rsid w:val="004B19A8"/>
    <w:rsid w:val="004B1BB1"/>
    <w:rsid w:val="004B1C8B"/>
    <w:rsid w:val="004B1E81"/>
    <w:rsid w:val="004B2114"/>
    <w:rsid w:val="004B2454"/>
    <w:rsid w:val="004B25C3"/>
    <w:rsid w:val="004B25D7"/>
    <w:rsid w:val="004B27CE"/>
    <w:rsid w:val="004B2846"/>
    <w:rsid w:val="004B2B26"/>
    <w:rsid w:val="004B2BF2"/>
    <w:rsid w:val="004B2C07"/>
    <w:rsid w:val="004B2C64"/>
    <w:rsid w:val="004B2DA8"/>
    <w:rsid w:val="004B3387"/>
    <w:rsid w:val="004B33AF"/>
    <w:rsid w:val="004B36DC"/>
    <w:rsid w:val="004B38FF"/>
    <w:rsid w:val="004B3A2A"/>
    <w:rsid w:val="004B3CB0"/>
    <w:rsid w:val="004B3CE4"/>
    <w:rsid w:val="004B3E25"/>
    <w:rsid w:val="004B40C1"/>
    <w:rsid w:val="004B42C6"/>
    <w:rsid w:val="004B4955"/>
    <w:rsid w:val="004B49E9"/>
    <w:rsid w:val="004B4CD1"/>
    <w:rsid w:val="004B509C"/>
    <w:rsid w:val="004B5147"/>
    <w:rsid w:val="004B51FA"/>
    <w:rsid w:val="004B5AA0"/>
    <w:rsid w:val="004B5B17"/>
    <w:rsid w:val="004B64AE"/>
    <w:rsid w:val="004B6831"/>
    <w:rsid w:val="004B6D3D"/>
    <w:rsid w:val="004B7358"/>
    <w:rsid w:val="004B742D"/>
    <w:rsid w:val="004B753E"/>
    <w:rsid w:val="004B76D4"/>
    <w:rsid w:val="004B79F7"/>
    <w:rsid w:val="004B7A65"/>
    <w:rsid w:val="004B7AD9"/>
    <w:rsid w:val="004C02A2"/>
    <w:rsid w:val="004C0B57"/>
    <w:rsid w:val="004C0B6F"/>
    <w:rsid w:val="004C0E14"/>
    <w:rsid w:val="004C0EF0"/>
    <w:rsid w:val="004C125E"/>
    <w:rsid w:val="004C13E3"/>
    <w:rsid w:val="004C1A4B"/>
    <w:rsid w:val="004C1C84"/>
    <w:rsid w:val="004C1D44"/>
    <w:rsid w:val="004C2283"/>
    <w:rsid w:val="004C2753"/>
    <w:rsid w:val="004C2E7C"/>
    <w:rsid w:val="004C3296"/>
    <w:rsid w:val="004C3427"/>
    <w:rsid w:val="004C38D2"/>
    <w:rsid w:val="004C3D5C"/>
    <w:rsid w:val="004C43E4"/>
    <w:rsid w:val="004C4599"/>
    <w:rsid w:val="004C47FC"/>
    <w:rsid w:val="004C4853"/>
    <w:rsid w:val="004C4875"/>
    <w:rsid w:val="004C4A49"/>
    <w:rsid w:val="004C4B63"/>
    <w:rsid w:val="004C4CBC"/>
    <w:rsid w:val="004C5083"/>
    <w:rsid w:val="004C5449"/>
    <w:rsid w:val="004C55C0"/>
    <w:rsid w:val="004C5839"/>
    <w:rsid w:val="004C5BB0"/>
    <w:rsid w:val="004C5C14"/>
    <w:rsid w:val="004C62A1"/>
    <w:rsid w:val="004C6680"/>
    <w:rsid w:val="004C6C60"/>
    <w:rsid w:val="004C70FA"/>
    <w:rsid w:val="004C738A"/>
    <w:rsid w:val="004C73D5"/>
    <w:rsid w:val="004C7589"/>
    <w:rsid w:val="004C7814"/>
    <w:rsid w:val="004C792F"/>
    <w:rsid w:val="004C7C87"/>
    <w:rsid w:val="004D0243"/>
    <w:rsid w:val="004D0373"/>
    <w:rsid w:val="004D0754"/>
    <w:rsid w:val="004D0DEB"/>
    <w:rsid w:val="004D0EF6"/>
    <w:rsid w:val="004D0FBC"/>
    <w:rsid w:val="004D107F"/>
    <w:rsid w:val="004D14E6"/>
    <w:rsid w:val="004D17FE"/>
    <w:rsid w:val="004D18C5"/>
    <w:rsid w:val="004D1CD4"/>
    <w:rsid w:val="004D1FA0"/>
    <w:rsid w:val="004D1FAC"/>
    <w:rsid w:val="004D2023"/>
    <w:rsid w:val="004D2143"/>
    <w:rsid w:val="004D21D1"/>
    <w:rsid w:val="004D23D9"/>
    <w:rsid w:val="004D2515"/>
    <w:rsid w:val="004D2E68"/>
    <w:rsid w:val="004D342B"/>
    <w:rsid w:val="004D354C"/>
    <w:rsid w:val="004D3649"/>
    <w:rsid w:val="004D3665"/>
    <w:rsid w:val="004D3956"/>
    <w:rsid w:val="004D3B30"/>
    <w:rsid w:val="004D3F88"/>
    <w:rsid w:val="004D3FF2"/>
    <w:rsid w:val="004D44EA"/>
    <w:rsid w:val="004D45C7"/>
    <w:rsid w:val="004D48D9"/>
    <w:rsid w:val="004D4DCC"/>
    <w:rsid w:val="004D52BD"/>
    <w:rsid w:val="004D538D"/>
    <w:rsid w:val="004D5458"/>
    <w:rsid w:val="004D54AC"/>
    <w:rsid w:val="004D5548"/>
    <w:rsid w:val="004D5597"/>
    <w:rsid w:val="004D5D32"/>
    <w:rsid w:val="004D63D7"/>
    <w:rsid w:val="004D65CB"/>
    <w:rsid w:val="004D6717"/>
    <w:rsid w:val="004D6800"/>
    <w:rsid w:val="004D6836"/>
    <w:rsid w:val="004D68BC"/>
    <w:rsid w:val="004D6F14"/>
    <w:rsid w:val="004D6FEE"/>
    <w:rsid w:val="004D71CD"/>
    <w:rsid w:val="004D74E6"/>
    <w:rsid w:val="004D7858"/>
    <w:rsid w:val="004D7A2E"/>
    <w:rsid w:val="004D7A58"/>
    <w:rsid w:val="004D7D01"/>
    <w:rsid w:val="004D7D39"/>
    <w:rsid w:val="004E00FA"/>
    <w:rsid w:val="004E01AF"/>
    <w:rsid w:val="004E0446"/>
    <w:rsid w:val="004E0819"/>
    <w:rsid w:val="004E097E"/>
    <w:rsid w:val="004E0DC0"/>
    <w:rsid w:val="004E1201"/>
    <w:rsid w:val="004E1427"/>
    <w:rsid w:val="004E15F8"/>
    <w:rsid w:val="004E1622"/>
    <w:rsid w:val="004E1717"/>
    <w:rsid w:val="004E181D"/>
    <w:rsid w:val="004E1FC0"/>
    <w:rsid w:val="004E2179"/>
    <w:rsid w:val="004E2300"/>
    <w:rsid w:val="004E241D"/>
    <w:rsid w:val="004E2447"/>
    <w:rsid w:val="004E261E"/>
    <w:rsid w:val="004E2D7C"/>
    <w:rsid w:val="004E2D8A"/>
    <w:rsid w:val="004E2EA2"/>
    <w:rsid w:val="004E2FA7"/>
    <w:rsid w:val="004E3270"/>
    <w:rsid w:val="004E34D5"/>
    <w:rsid w:val="004E3691"/>
    <w:rsid w:val="004E3ADB"/>
    <w:rsid w:val="004E3E9E"/>
    <w:rsid w:val="004E3EE4"/>
    <w:rsid w:val="004E3F1A"/>
    <w:rsid w:val="004E4585"/>
    <w:rsid w:val="004E480A"/>
    <w:rsid w:val="004E4B99"/>
    <w:rsid w:val="004E4D71"/>
    <w:rsid w:val="004E54B8"/>
    <w:rsid w:val="004E5649"/>
    <w:rsid w:val="004E5DE9"/>
    <w:rsid w:val="004E62EF"/>
    <w:rsid w:val="004E692A"/>
    <w:rsid w:val="004E69C2"/>
    <w:rsid w:val="004E6AC1"/>
    <w:rsid w:val="004E6BDA"/>
    <w:rsid w:val="004E707D"/>
    <w:rsid w:val="004E7486"/>
    <w:rsid w:val="004E7BA6"/>
    <w:rsid w:val="004E7D80"/>
    <w:rsid w:val="004F0691"/>
    <w:rsid w:val="004F07E4"/>
    <w:rsid w:val="004F09D7"/>
    <w:rsid w:val="004F0CC1"/>
    <w:rsid w:val="004F0E09"/>
    <w:rsid w:val="004F0EC6"/>
    <w:rsid w:val="004F120A"/>
    <w:rsid w:val="004F140D"/>
    <w:rsid w:val="004F1922"/>
    <w:rsid w:val="004F1BB9"/>
    <w:rsid w:val="004F1C74"/>
    <w:rsid w:val="004F1EC4"/>
    <w:rsid w:val="004F226D"/>
    <w:rsid w:val="004F2270"/>
    <w:rsid w:val="004F2385"/>
    <w:rsid w:val="004F2898"/>
    <w:rsid w:val="004F2B69"/>
    <w:rsid w:val="004F33F0"/>
    <w:rsid w:val="004F3669"/>
    <w:rsid w:val="004F37AD"/>
    <w:rsid w:val="004F39BE"/>
    <w:rsid w:val="004F3B82"/>
    <w:rsid w:val="004F3C68"/>
    <w:rsid w:val="004F3EE6"/>
    <w:rsid w:val="004F412A"/>
    <w:rsid w:val="004F4175"/>
    <w:rsid w:val="004F43A0"/>
    <w:rsid w:val="004F449F"/>
    <w:rsid w:val="004F4593"/>
    <w:rsid w:val="004F4C45"/>
    <w:rsid w:val="004F4D1E"/>
    <w:rsid w:val="004F50A6"/>
    <w:rsid w:val="004F51B6"/>
    <w:rsid w:val="004F51FF"/>
    <w:rsid w:val="004F5607"/>
    <w:rsid w:val="004F5814"/>
    <w:rsid w:val="004F5B4F"/>
    <w:rsid w:val="004F5BD9"/>
    <w:rsid w:val="004F5CAE"/>
    <w:rsid w:val="004F5E05"/>
    <w:rsid w:val="004F5E0A"/>
    <w:rsid w:val="004F5E7F"/>
    <w:rsid w:val="004F5EBD"/>
    <w:rsid w:val="004F6344"/>
    <w:rsid w:val="004F6565"/>
    <w:rsid w:val="004F6584"/>
    <w:rsid w:val="004F681E"/>
    <w:rsid w:val="004F6BE6"/>
    <w:rsid w:val="004F6C73"/>
    <w:rsid w:val="004F6F58"/>
    <w:rsid w:val="004F743B"/>
    <w:rsid w:val="004F7946"/>
    <w:rsid w:val="004F7E3C"/>
    <w:rsid w:val="00500478"/>
    <w:rsid w:val="005004F6"/>
    <w:rsid w:val="00500512"/>
    <w:rsid w:val="00500667"/>
    <w:rsid w:val="00500A44"/>
    <w:rsid w:val="00500AA2"/>
    <w:rsid w:val="00500DF5"/>
    <w:rsid w:val="00500E54"/>
    <w:rsid w:val="0050110F"/>
    <w:rsid w:val="0050114C"/>
    <w:rsid w:val="0050118D"/>
    <w:rsid w:val="005012CF"/>
    <w:rsid w:val="005012DE"/>
    <w:rsid w:val="0050159F"/>
    <w:rsid w:val="005015AD"/>
    <w:rsid w:val="005016B5"/>
    <w:rsid w:val="005018AC"/>
    <w:rsid w:val="00501B59"/>
    <w:rsid w:val="00501BF3"/>
    <w:rsid w:val="005022D3"/>
    <w:rsid w:val="005024C2"/>
    <w:rsid w:val="005024F6"/>
    <w:rsid w:val="0050255A"/>
    <w:rsid w:val="005025A6"/>
    <w:rsid w:val="005027B8"/>
    <w:rsid w:val="005028BE"/>
    <w:rsid w:val="005029DC"/>
    <w:rsid w:val="00502CEE"/>
    <w:rsid w:val="00502D8F"/>
    <w:rsid w:val="00502FF7"/>
    <w:rsid w:val="00503051"/>
    <w:rsid w:val="00503505"/>
    <w:rsid w:val="0050356D"/>
    <w:rsid w:val="0050386F"/>
    <w:rsid w:val="005039C6"/>
    <w:rsid w:val="0050420A"/>
    <w:rsid w:val="005044DA"/>
    <w:rsid w:val="00504844"/>
    <w:rsid w:val="005049B6"/>
    <w:rsid w:val="00504E77"/>
    <w:rsid w:val="005053ED"/>
    <w:rsid w:val="0050569D"/>
    <w:rsid w:val="00505788"/>
    <w:rsid w:val="00505BB1"/>
    <w:rsid w:val="00505DAE"/>
    <w:rsid w:val="00505F53"/>
    <w:rsid w:val="0050602A"/>
    <w:rsid w:val="005060F1"/>
    <w:rsid w:val="00506446"/>
    <w:rsid w:val="0050651A"/>
    <w:rsid w:val="00506567"/>
    <w:rsid w:val="005066DA"/>
    <w:rsid w:val="005067FA"/>
    <w:rsid w:val="0050690E"/>
    <w:rsid w:val="005069BC"/>
    <w:rsid w:val="00506CB9"/>
    <w:rsid w:val="00506E72"/>
    <w:rsid w:val="005073CA"/>
    <w:rsid w:val="00507799"/>
    <w:rsid w:val="00507AFD"/>
    <w:rsid w:val="00507BFA"/>
    <w:rsid w:val="00507C36"/>
    <w:rsid w:val="005101DC"/>
    <w:rsid w:val="005102A1"/>
    <w:rsid w:val="0051050F"/>
    <w:rsid w:val="00510F73"/>
    <w:rsid w:val="00511585"/>
    <w:rsid w:val="005117B0"/>
    <w:rsid w:val="005119BD"/>
    <w:rsid w:val="005119E0"/>
    <w:rsid w:val="00511A41"/>
    <w:rsid w:val="00511C42"/>
    <w:rsid w:val="00511D23"/>
    <w:rsid w:val="00512846"/>
    <w:rsid w:val="00512A91"/>
    <w:rsid w:val="00512D7E"/>
    <w:rsid w:val="00512E39"/>
    <w:rsid w:val="00512F4E"/>
    <w:rsid w:val="00513253"/>
    <w:rsid w:val="005132A8"/>
    <w:rsid w:val="00513609"/>
    <w:rsid w:val="0051362E"/>
    <w:rsid w:val="0051381A"/>
    <w:rsid w:val="00513867"/>
    <w:rsid w:val="00513A47"/>
    <w:rsid w:val="005140F4"/>
    <w:rsid w:val="005141BF"/>
    <w:rsid w:val="00514843"/>
    <w:rsid w:val="005149B0"/>
    <w:rsid w:val="00514C85"/>
    <w:rsid w:val="00514DB0"/>
    <w:rsid w:val="00514EB3"/>
    <w:rsid w:val="00514EB7"/>
    <w:rsid w:val="005151B1"/>
    <w:rsid w:val="00515213"/>
    <w:rsid w:val="005152CF"/>
    <w:rsid w:val="0051534F"/>
    <w:rsid w:val="005155B7"/>
    <w:rsid w:val="00515820"/>
    <w:rsid w:val="00515884"/>
    <w:rsid w:val="005159F9"/>
    <w:rsid w:val="00515A7B"/>
    <w:rsid w:val="00515B4A"/>
    <w:rsid w:val="00515BC5"/>
    <w:rsid w:val="00515E55"/>
    <w:rsid w:val="005161EE"/>
    <w:rsid w:val="0051621D"/>
    <w:rsid w:val="005163C4"/>
    <w:rsid w:val="00516550"/>
    <w:rsid w:val="00516839"/>
    <w:rsid w:val="0051690A"/>
    <w:rsid w:val="0051692E"/>
    <w:rsid w:val="00516FBD"/>
    <w:rsid w:val="00516FF3"/>
    <w:rsid w:val="005172D2"/>
    <w:rsid w:val="005177C9"/>
    <w:rsid w:val="00517CDD"/>
    <w:rsid w:val="00517D37"/>
    <w:rsid w:val="00517F38"/>
    <w:rsid w:val="00520513"/>
    <w:rsid w:val="00520625"/>
    <w:rsid w:val="005206BB"/>
    <w:rsid w:val="005207A3"/>
    <w:rsid w:val="0052093B"/>
    <w:rsid w:val="00520996"/>
    <w:rsid w:val="00520C81"/>
    <w:rsid w:val="00521011"/>
    <w:rsid w:val="0052105F"/>
    <w:rsid w:val="0052111E"/>
    <w:rsid w:val="005217CA"/>
    <w:rsid w:val="005217F0"/>
    <w:rsid w:val="00521926"/>
    <w:rsid w:val="0052196D"/>
    <w:rsid w:val="00521A13"/>
    <w:rsid w:val="00521A4D"/>
    <w:rsid w:val="00521B9F"/>
    <w:rsid w:val="00521EEF"/>
    <w:rsid w:val="00521FB1"/>
    <w:rsid w:val="0052202D"/>
    <w:rsid w:val="0052255A"/>
    <w:rsid w:val="0052261C"/>
    <w:rsid w:val="0052279C"/>
    <w:rsid w:val="0052286C"/>
    <w:rsid w:val="00522A21"/>
    <w:rsid w:val="00522A5B"/>
    <w:rsid w:val="00522FF8"/>
    <w:rsid w:val="0052303E"/>
    <w:rsid w:val="005234A6"/>
    <w:rsid w:val="00523957"/>
    <w:rsid w:val="00523D1D"/>
    <w:rsid w:val="00523EA3"/>
    <w:rsid w:val="005243BA"/>
    <w:rsid w:val="00524575"/>
    <w:rsid w:val="00524AE6"/>
    <w:rsid w:val="00524CA8"/>
    <w:rsid w:val="0052541F"/>
    <w:rsid w:val="0052558A"/>
    <w:rsid w:val="00525670"/>
    <w:rsid w:val="005267DE"/>
    <w:rsid w:val="00526839"/>
    <w:rsid w:val="00526869"/>
    <w:rsid w:val="00526CE4"/>
    <w:rsid w:val="005271AF"/>
    <w:rsid w:val="0052751D"/>
    <w:rsid w:val="00527FA3"/>
    <w:rsid w:val="00527FBD"/>
    <w:rsid w:val="005301D3"/>
    <w:rsid w:val="0053043F"/>
    <w:rsid w:val="0053074F"/>
    <w:rsid w:val="005307C3"/>
    <w:rsid w:val="00530AA8"/>
    <w:rsid w:val="00530B58"/>
    <w:rsid w:val="00531005"/>
    <w:rsid w:val="0053129C"/>
    <w:rsid w:val="0053169C"/>
    <w:rsid w:val="00531AF5"/>
    <w:rsid w:val="00531F26"/>
    <w:rsid w:val="00532239"/>
    <w:rsid w:val="0053245D"/>
    <w:rsid w:val="00532461"/>
    <w:rsid w:val="005324B8"/>
    <w:rsid w:val="005324EA"/>
    <w:rsid w:val="005325F8"/>
    <w:rsid w:val="005327A2"/>
    <w:rsid w:val="00532B00"/>
    <w:rsid w:val="00532BC0"/>
    <w:rsid w:val="00532F63"/>
    <w:rsid w:val="00532FB5"/>
    <w:rsid w:val="0053368E"/>
    <w:rsid w:val="005338F8"/>
    <w:rsid w:val="00533A55"/>
    <w:rsid w:val="00533AA5"/>
    <w:rsid w:val="00533BE5"/>
    <w:rsid w:val="00533C91"/>
    <w:rsid w:val="00533D63"/>
    <w:rsid w:val="00533EF7"/>
    <w:rsid w:val="00534549"/>
    <w:rsid w:val="00534581"/>
    <w:rsid w:val="0053459A"/>
    <w:rsid w:val="005345FC"/>
    <w:rsid w:val="0053472F"/>
    <w:rsid w:val="00534E08"/>
    <w:rsid w:val="005353AB"/>
    <w:rsid w:val="005353B3"/>
    <w:rsid w:val="00535401"/>
    <w:rsid w:val="005354E7"/>
    <w:rsid w:val="0053568D"/>
    <w:rsid w:val="005359E7"/>
    <w:rsid w:val="00535BF2"/>
    <w:rsid w:val="00536088"/>
    <w:rsid w:val="00536100"/>
    <w:rsid w:val="00536138"/>
    <w:rsid w:val="00536419"/>
    <w:rsid w:val="005366C8"/>
    <w:rsid w:val="005366E2"/>
    <w:rsid w:val="0053696B"/>
    <w:rsid w:val="00536D92"/>
    <w:rsid w:val="00536E7D"/>
    <w:rsid w:val="005371ED"/>
    <w:rsid w:val="005378C9"/>
    <w:rsid w:val="00537A2C"/>
    <w:rsid w:val="00537A34"/>
    <w:rsid w:val="005401BF"/>
    <w:rsid w:val="005402B8"/>
    <w:rsid w:val="0054035B"/>
    <w:rsid w:val="005404DE"/>
    <w:rsid w:val="00540612"/>
    <w:rsid w:val="00540CFF"/>
    <w:rsid w:val="00540EC6"/>
    <w:rsid w:val="00541617"/>
    <w:rsid w:val="00541658"/>
    <w:rsid w:val="00541B3C"/>
    <w:rsid w:val="00541B6F"/>
    <w:rsid w:val="00541C97"/>
    <w:rsid w:val="00541E1D"/>
    <w:rsid w:val="00541FD4"/>
    <w:rsid w:val="00541FF8"/>
    <w:rsid w:val="00542010"/>
    <w:rsid w:val="005420CB"/>
    <w:rsid w:val="005424F1"/>
    <w:rsid w:val="00542506"/>
    <w:rsid w:val="005427FD"/>
    <w:rsid w:val="005428C6"/>
    <w:rsid w:val="00542900"/>
    <w:rsid w:val="00542B92"/>
    <w:rsid w:val="00542DA9"/>
    <w:rsid w:val="00543226"/>
    <w:rsid w:val="00543700"/>
    <w:rsid w:val="00543886"/>
    <w:rsid w:val="00543950"/>
    <w:rsid w:val="00543A69"/>
    <w:rsid w:val="00543E5D"/>
    <w:rsid w:val="00543EFD"/>
    <w:rsid w:val="0054446D"/>
    <w:rsid w:val="00544525"/>
    <w:rsid w:val="005448FE"/>
    <w:rsid w:val="00544A99"/>
    <w:rsid w:val="005450E0"/>
    <w:rsid w:val="005452CB"/>
    <w:rsid w:val="0054533F"/>
    <w:rsid w:val="005456F5"/>
    <w:rsid w:val="00545701"/>
    <w:rsid w:val="00545A5F"/>
    <w:rsid w:val="00545B4D"/>
    <w:rsid w:val="00545E2A"/>
    <w:rsid w:val="00545E2B"/>
    <w:rsid w:val="00545E4B"/>
    <w:rsid w:val="00545EE5"/>
    <w:rsid w:val="00545F14"/>
    <w:rsid w:val="00545F2C"/>
    <w:rsid w:val="00545FE9"/>
    <w:rsid w:val="0054602D"/>
    <w:rsid w:val="00546617"/>
    <w:rsid w:val="005468D7"/>
    <w:rsid w:val="005468E7"/>
    <w:rsid w:val="00546EF5"/>
    <w:rsid w:val="005470E7"/>
    <w:rsid w:val="0054716E"/>
    <w:rsid w:val="005477DD"/>
    <w:rsid w:val="0054793D"/>
    <w:rsid w:val="00547EEE"/>
    <w:rsid w:val="00547F94"/>
    <w:rsid w:val="00550086"/>
    <w:rsid w:val="00550138"/>
    <w:rsid w:val="0055036D"/>
    <w:rsid w:val="005505D4"/>
    <w:rsid w:val="005506FD"/>
    <w:rsid w:val="00550B8E"/>
    <w:rsid w:val="0055130B"/>
    <w:rsid w:val="005514EE"/>
    <w:rsid w:val="00551607"/>
    <w:rsid w:val="0055169A"/>
    <w:rsid w:val="00551739"/>
    <w:rsid w:val="00552884"/>
    <w:rsid w:val="00552BB5"/>
    <w:rsid w:val="00552C01"/>
    <w:rsid w:val="00552E27"/>
    <w:rsid w:val="005532AB"/>
    <w:rsid w:val="00553374"/>
    <w:rsid w:val="00553734"/>
    <w:rsid w:val="0055374D"/>
    <w:rsid w:val="0055379B"/>
    <w:rsid w:val="00553BA9"/>
    <w:rsid w:val="00553D6D"/>
    <w:rsid w:val="00553D93"/>
    <w:rsid w:val="00553E88"/>
    <w:rsid w:val="00553EA8"/>
    <w:rsid w:val="00553F08"/>
    <w:rsid w:val="00554466"/>
    <w:rsid w:val="0055450D"/>
    <w:rsid w:val="00554ACE"/>
    <w:rsid w:val="00554C89"/>
    <w:rsid w:val="005552F1"/>
    <w:rsid w:val="00555395"/>
    <w:rsid w:val="0055542F"/>
    <w:rsid w:val="00555484"/>
    <w:rsid w:val="0055554E"/>
    <w:rsid w:val="00555619"/>
    <w:rsid w:val="005556EF"/>
    <w:rsid w:val="00555C84"/>
    <w:rsid w:val="00555D09"/>
    <w:rsid w:val="00556191"/>
    <w:rsid w:val="00556354"/>
    <w:rsid w:val="005563A5"/>
    <w:rsid w:val="00556B6B"/>
    <w:rsid w:val="00556CA3"/>
    <w:rsid w:val="00556F98"/>
    <w:rsid w:val="00556FD5"/>
    <w:rsid w:val="005571FE"/>
    <w:rsid w:val="00557697"/>
    <w:rsid w:val="00557968"/>
    <w:rsid w:val="00557A42"/>
    <w:rsid w:val="00557B29"/>
    <w:rsid w:val="00557C42"/>
    <w:rsid w:val="00557DA3"/>
    <w:rsid w:val="00557E5D"/>
    <w:rsid w:val="0055E8BF"/>
    <w:rsid w:val="00560181"/>
    <w:rsid w:val="005602DE"/>
    <w:rsid w:val="005604E1"/>
    <w:rsid w:val="00560553"/>
    <w:rsid w:val="0056090A"/>
    <w:rsid w:val="00560A6C"/>
    <w:rsid w:val="00560D3A"/>
    <w:rsid w:val="00560DD2"/>
    <w:rsid w:val="0056125E"/>
    <w:rsid w:val="0056147A"/>
    <w:rsid w:val="00561674"/>
    <w:rsid w:val="005616E2"/>
    <w:rsid w:val="00561904"/>
    <w:rsid w:val="005619C6"/>
    <w:rsid w:val="00561AC2"/>
    <w:rsid w:val="00562076"/>
    <w:rsid w:val="0056269A"/>
    <w:rsid w:val="00562995"/>
    <w:rsid w:val="00562AFE"/>
    <w:rsid w:val="00562D48"/>
    <w:rsid w:val="00562E39"/>
    <w:rsid w:val="005630AD"/>
    <w:rsid w:val="00563A27"/>
    <w:rsid w:val="005640CF"/>
    <w:rsid w:val="005642DF"/>
    <w:rsid w:val="0056449F"/>
    <w:rsid w:val="00564A6B"/>
    <w:rsid w:val="00564B7A"/>
    <w:rsid w:val="00564BC1"/>
    <w:rsid w:val="00564FA2"/>
    <w:rsid w:val="00565EEF"/>
    <w:rsid w:val="005661F9"/>
    <w:rsid w:val="005663EC"/>
    <w:rsid w:val="00566A7A"/>
    <w:rsid w:val="00566BDB"/>
    <w:rsid w:val="00566EE0"/>
    <w:rsid w:val="00566F8B"/>
    <w:rsid w:val="005674F2"/>
    <w:rsid w:val="005675E1"/>
    <w:rsid w:val="005676A3"/>
    <w:rsid w:val="00567986"/>
    <w:rsid w:val="00570069"/>
    <w:rsid w:val="0057073A"/>
    <w:rsid w:val="0057077E"/>
    <w:rsid w:val="005707B1"/>
    <w:rsid w:val="00570888"/>
    <w:rsid w:val="00570AE9"/>
    <w:rsid w:val="00571121"/>
    <w:rsid w:val="00571286"/>
    <w:rsid w:val="0057132B"/>
    <w:rsid w:val="00571620"/>
    <w:rsid w:val="0057166F"/>
    <w:rsid w:val="005719F5"/>
    <w:rsid w:val="00571E62"/>
    <w:rsid w:val="005727E2"/>
    <w:rsid w:val="005728B1"/>
    <w:rsid w:val="00572EF6"/>
    <w:rsid w:val="00573008"/>
    <w:rsid w:val="0057316E"/>
    <w:rsid w:val="005732A7"/>
    <w:rsid w:val="00573985"/>
    <w:rsid w:val="005739EC"/>
    <w:rsid w:val="00573B46"/>
    <w:rsid w:val="00573CAF"/>
    <w:rsid w:val="00573D81"/>
    <w:rsid w:val="00573F44"/>
    <w:rsid w:val="0057423C"/>
    <w:rsid w:val="005742E8"/>
    <w:rsid w:val="00574492"/>
    <w:rsid w:val="00574624"/>
    <w:rsid w:val="0057467C"/>
    <w:rsid w:val="0057469A"/>
    <w:rsid w:val="00574B2D"/>
    <w:rsid w:val="00574DAB"/>
    <w:rsid w:val="00574E3F"/>
    <w:rsid w:val="00574EC3"/>
    <w:rsid w:val="00574F4D"/>
    <w:rsid w:val="00575248"/>
    <w:rsid w:val="00575527"/>
    <w:rsid w:val="005755D5"/>
    <w:rsid w:val="0057560D"/>
    <w:rsid w:val="00575905"/>
    <w:rsid w:val="00575E71"/>
    <w:rsid w:val="00575F74"/>
    <w:rsid w:val="00576018"/>
    <w:rsid w:val="005761A1"/>
    <w:rsid w:val="0057643A"/>
    <w:rsid w:val="005768BC"/>
    <w:rsid w:val="00576A2C"/>
    <w:rsid w:val="00576B78"/>
    <w:rsid w:val="00576C63"/>
    <w:rsid w:val="00576E65"/>
    <w:rsid w:val="00576F94"/>
    <w:rsid w:val="00576FAE"/>
    <w:rsid w:val="00577160"/>
    <w:rsid w:val="005772D2"/>
    <w:rsid w:val="005774BE"/>
    <w:rsid w:val="0057754B"/>
    <w:rsid w:val="005776C6"/>
    <w:rsid w:val="005777CD"/>
    <w:rsid w:val="00577B33"/>
    <w:rsid w:val="00577C61"/>
    <w:rsid w:val="00577E27"/>
    <w:rsid w:val="00580006"/>
    <w:rsid w:val="00580176"/>
    <w:rsid w:val="0058058E"/>
    <w:rsid w:val="0058065E"/>
    <w:rsid w:val="005806ED"/>
    <w:rsid w:val="0058072D"/>
    <w:rsid w:val="005809FB"/>
    <w:rsid w:val="00580BEC"/>
    <w:rsid w:val="00580ECA"/>
    <w:rsid w:val="0058143E"/>
    <w:rsid w:val="0058170D"/>
    <w:rsid w:val="005817C2"/>
    <w:rsid w:val="0058193C"/>
    <w:rsid w:val="00581A45"/>
    <w:rsid w:val="00581B25"/>
    <w:rsid w:val="00581DD1"/>
    <w:rsid w:val="00581DD2"/>
    <w:rsid w:val="00581E35"/>
    <w:rsid w:val="00581EAF"/>
    <w:rsid w:val="00582105"/>
    <w:rsid w:val="00582608"/>
    <w:rsid w:val="0058262A"/>
    <w:rsid w:val="0058271D"/>
    <w:rsid w:val="00582A07"/>
    <w:rsid w:val="00583331"/>
    <w:rsid w:val="005835A6"/>
    <w:rsid w:val="005837E1"/>
    <w:rsid w:val="00583859"/>
    <w:rsid w:val="00583C1B"/>
    <w:rsid w:val="00583C44"/>
    <w:rsid w:val="00583CB8"/>
    <w:rsid w:val="00583D22"/>
    <w:rsid w:val="00583DA6"/>
    <w:rsid w:val="00583F29"/>
    <w:rsid w:val="005846E1"/>
    <w:rsid w:val="005848A1"/>
    <w:rsid w:val="005848A2"/>
    <w:rsid w:val="00584A28"/>
    <w:rsid w:val="00584FDB"/>
    <w:rsid w:val="005851F8"/>
    <w:rsid w:val="005852B0"/>
    <w:rsid w:val="005852BC"/>
    <w:rsid w:val="0058579F"/>
    <w:rsid w:val="005857BD"/>
    <w:rsid w:val="0058582B"/>
    <w:rsid w:val="0058586F"/>
    <w:rsid w:val="005858B9"/>
    <w:rsid w:val="00586292"/>
    <w:rsid w:val="0058631A"/>
    <w:rsid w:val="0058646D"/>
    <w:rsid w:val="00586A1D"/>
    <w:rsid w:val="00586C2E"/>
    <w:rsid w:val="00586C82"/>
    <w:rsid w:val="00586F88"/>
    <w:rsid w:val="00586F97"/>
    <w:rsid w:val="00586FE7"/>
    <w:rsid w:val="00587016"/>
    <w:rsid w:val="005870B9"/>
    <w:rsid w:val="005870C9"/>
    <w:rsid w:val="0058724A"/>
    <w:rsid w:val="00587605"/>
    <w:rsid w:val="00587A3B"/>
    <w:rsid w:val="00587A85"/>
    <w:rsid w:val="00587B4B"/>
    <w:rsid w:val="00587D5D"/>
    <w:rsid w:val="00587F6B"/>
    <w:rsid w:val="00587F8A"/>
    <w:rsid w:val="00590119"/>
    <w:rsid w:val="005901C3"/>
    <w:rsid w:val="00590372"/>
    <w:rsid w:val="00590578"/>
    <w:rsid w:val="00590589"/>
    <w:rsid w:val="005909A3"/>
    <w:rsid w:val="00590BF5"/>
    <w:rsid w:val="00590E2B"/>
    <w:rsid w:val="00590E80"/>
    <w:rsid w:val="00591147"/>
    <w:rsid w:val="005919FE"/>
    <w:rsid w:val="005929C8"/>
    <w:rsid w:val="00592EA8"/>
    <w:rsid w:val="0059348B"/>
    <w:rsid w:val="00593989"/>
    <w:rsid w:val="00593D0A"/>
    <w:rsid w:val="00593E34"/>
    <w:rsid w:val="00593F16"/>
    <w:rsid w:val="005940A4"/>
    <w:rsid w:val="005940BC"/>
    <w:rsid w:val="005943A7"/>
    <w:rsid w:val="0059459B"/>
    <w:rsid w:val="005945C8"/>
    <w:rsid w:val="005948CA"/>
    <w:rsid w:val="00594978"/>
    <w:rsid w:val="00594CA5"/>
    <w:rsid w:val="00595378"/>
    <w:rsid w:val="00595408"/>
    <w:rsid w:val="0059557D"/>
    <w:rsid w:val="0059591B"/>
    <w:rsid w:val="0059597B"/>
    <w:rsid w:val="00595987"/>
    <w:rsid w:val="0059598A"/>
    <w:rsid w:val="005959FC"/>
    <w:rsid w:val="00595F52"/>
    <w:rsid w:val="00596118"/>
    <w:rsid w:val="005965A7"/>
    <w:rsid w:val="005966BD"/>
    <w:rsid w:val="00596878"/>
    <w:rsid w:val="0059687A"/>
    <w:rsid w:val="0059688E"/>
    <w:rsid w:val="00596A03"/>
    <w:rsid w:val="00596B01"/>
    <w:rsid w:val="00596CE9"/>
    <w:rsid w:val="005970D7"/>
    <w:rsid w:val="00597556"/>
    <w:rsid w:val="0059779B"/>
    <w:rsid w:val="00597A52"/>
    <w:rsid w:val="00597AFA"/>
    <w:rsid w:val="00597B9C"/>
    <w:rsid w:val="00597D1D"/>
    <w:rsid w:val="00597E5E"/>
    <w:rsid w:val="005A018D"/>
    <w:rsid w:val="005A0638"/>
    <w:rsid w:val="005A07B2"/>
    <w:rsid w:val="005A07D0"/>
    <w:rsid w:val="005A0CBC"/>
    <w:rsid w:val="005A0CDF"/>
    <w:rsid w:val="005A11C2"/>
    <w:rsid w:val="005A1229"/>
    <w:rsid w:val="005A16EF"/>
    <w:rsid w:val="005A173A"/>
    <w:rsid w:val="005A1D4E"/>
    <w:rsid w:val="005A23A8"/>
    <w:rsid w:val="005A2B09"/>
    <w:rsid w:val="005A2C25"/>
    <w:rsid w:val="005A2D3D"/>
    <w:rsid w:val="005A2D54"/>
    <w:rsid w:val="005A31B1"/>
    <w:rsid w:val="005A3A14"/>
    <w:rsid w:val="005A3C89"/>
    <w:rsid w:val="005A3D56"/>
    <w:rsid w:val="005A41B7"/>
    <w:rsid w:val="005A4363"/>
    <w:rsid w:val="005A4457"/>
    <w:rsid w:val="005A4608"/>
    <w:rsid w:val="005A47A2"/>
    <w:rsid w:val="005A47BC"/>
    <w:rsid w:val="005A4A59"/>
    <w:rsid w:val="005A4ABC"/>
    <w:rsid w:val="005A4B61"/>
    <w:rsid w:val="005A4CD4"/>
    <w:rsid w:val="005A4DC7"/>
    <w:rsid w:val="005A4E6A"/>
    <w:rsid w:val="005A4E7F"/>
    <w:rsid w:val="005A4E8F"/>
    <w:rsid w:val="005A5486"/>
    <w:rsid w:val="005A56BC"/>
    <w:rsid w:val="005A570D"/>
    <w:rsid w:val="005A5A67"/>
    <w:rsid w:val="005A5EAB"/>
    <w:rsid w:val="005A65D4"/>
    <w:rsid w:val="005A679A"/>
    <w:rsid w:val="005A683A"/>
    <w:rsid w:val="005A6987"/>
    <w:rsid w:val="005A6B15"/>
    <w:rsid w:val="005A6B57"/>
    <w:rsid w:val="005A7131"/>
    <w:rsid w:val="005A7132"/>
    <w:rsid w:val="005A7DBE"/>
    <w:rsid w:val="005A7E69"/>
    <w:rsid w:val="005A7F6A"/>
    <w:rsid w:val="005B01E7"/>
    <w:rsid w:val="005B0344"/>
    <w:rsid w:val="005B07AA"/>
    <w:rsid w:val="005B0C15"/>
    <w:rsid w:val="005B0D3E"/>
    <w:rsid w:val="005B13E8"/>
    <w:rsid w:val="005B16B2"/>
    <w:rsid w:val="005B16C1"/>
    <w:rsid w:val="005B1711"/>
    <w:rsid w:val="005B17DF"/>
    <w:rsid w:val="005B1829"/>
    <w:rsid w:val="005B1A45"/>
    <w:rsid w:val="005B1C17"/>
    <w:rsid w:val="005B1CD0"/>
    <w:rsid w:val="005B2024"/>
    <w:rsid w:val="005B2399"/>
    <w:rsid w:val="005B26BD"/>
    <w:rsid w:val="005B459D"/>
    <w:rsid w:val="005B4848"/>
    <w:rsid w:val="005B48F9"/>
    <w:rsid w:val="005B4933"/>
    <w:rsid w:val="005B4A79"/>
    <w:rsid w:val="005B4EE4"/>
    <w:rsid w:val="005B51C8"/>
    <w:rsid w:val="005B5213"/>
    <w:rsid w:val="005B55D8"/>
    <w:rsid w:val="005B560C"/>
    <w:rsid w:val="005B5716"/>
    <w:rsid w:val="005B58BD"/>
    <w:rsid w:val="005B66CC"/>
    <w:rsid w:val="005B6765"/>
    <w:rsid w:val="005B6D51"/>
    <w:rsid w:val="005B6ED4"/>
    <w:rsid w:val="005B70AF"/>
    <w:rsid w:val="005B73B4"/>
    <w:rsid w:val="005B73E3"/>
    <w:rsid w:val="005B7452"/>
    <w:rsid w:val="005B791E"/>
    <w:rsid w:val="005B7923"/>
    <w:rsid w:val="005B7A8D"/>
    <w:rsid w:val="005B7D76"/>
    <w:rsid w:val="005B7DFB"/>
    <w:rsid w:val="005C00C4"/>
    <w:rsid w:val="005C01F4"/>
    <w:rsid w:val="005C031C"/>
    <w:rsid w:val="005C05C8"/>
    <w:rsid w:val="005C0705"/>
    <w:rsid w:val="005C07C7"/>
    <w:rsid w:val="005C0A90"/>
    <w:rsid w:val="005C0D14"/>
    <w:rsid w:val="005C0FC6"/>
    <w:rsid w:val="005C120D"/>
    <w:rsid w:val="005C1219"/>
    <w:rsid w:val="005C12ED"/>
    <w:rsid w:val="005C1411"/>
    <w:rsid w:val="005C1637"/>
    <w:rsid w:val="005C17BF"/>
    <w:rsid w:val="005C180F"/>
    <w:rsid w:val="005C1A4E"/>
    <w:rsid w:val="005C229A"/>
    <w:rsid w:val="005C24CB"/>
    <w:rsid w:val="005C2583"/>
    <w:rsid w:val="005C26B2"/>
    <w:rsid w:val="005C2BED"/>
    <w:rsid w:val="005C2F55"/>
    <w:rsid w:val="005C313E"/>
    <w:rsid w:val="005C3946"/>
    <w:rsid w:val="005C3A9C"/>
    <w:rsid w:val="005C3E10"/>
    <w:rsid w:val="005C3E5B"/>
    <w:rsid w:val="005C4453"/>
    <w:rsid w:val="005C44CF"/>
    <w:rsid w:val="005C465F"/>
    <w:rsid w:val="005C4731"/>
    <w:rsid w:val="005C4AFD"/>
    <w:rsid w:val="005C4BBF"/>
    <w:rsid w:val="005C4C6D"/>
    <w:rsid w:val="005C54B6"/>
    <w:rsid w:val="005C55B0"/>
    <w:rsid w:val="005C563F"/>
    <w:rsid w:val="005C5DD4"/>
    <w:rsid w:val="005C6111"/>
    <w:rsid w:val="005C6754"/>
    <w:rsid w:val="005C6C84"/>
    <w:rsid w:val="005C73D0"/>
    <w:rsid w:val="005C7821"/>
    <w:rsid w:val="005C7874"/>
    <w:rsid w:val="005C7A82"/>
    <w:rsid w:val="005D056F"/>
    <w:rsid w:val="005D0853"/>
    <w:rsid w:val="005D0B75"/>
    <w:rsid w:val="005D17AC"/>
    <w:rsid w:val="005D1BC7"/>
    <w:rsid w:val="005D1D61"/>
    <w:rsid w:val="005D1FF2"/>
    <w:rsid w:val="005D2F3D"/>
    <w:rsid w:val="005D3328"/>
    <w:rsid w:val="005D3A0A"/>
    <w:rsid w:val="005D3C1B"/>
    <w:rsid w:val="005D4183"/>
    <w:rsid w:val="005D41FC"/>
    <w:rsid w:val="005D47F4"/>
    <w:rsid w:val="005D4E0E"/>
    <w:rsid w:val="005D508C"/>
    <w:rsid w:val="005D5B2E"/>
    <w:rsid w:val="005D5CE3"/>
    <w:rsid w:val="005D5DD1"/>
    <w:rsid w:val="005D5DD8"/>
    <w:rsid w:val="005D61EF"/>
    <w:rsid w:val="005D6939"/>
    <w:rsid w:val="005D6FE4"/>
    <w:rsid w:val="005D70DB"/>
    <w:rsid w:val="005D7181"/>
    <w:rsid w:val="005D738F"/>
    <w:rsid w:val="005D739A"/>
    <w:rsid w:val="005D7659"/>
    <w:rsid w:val="005D782E"/>
    <w:rsid w:val="005E01E7"/>
    <w:rsid w:val="005E08E3"/>
    <w:rsid w:val="005E0E7E"/>
    <w:rsid w:val="005E1532"/>
    <w:rsid w:val="005E1641"/>
    <w:rsid w:val="005E16FA"/>
    <w:rsid w:val="005E1A35"/>
    <w:rsid w:val="005E1B79"/>
    <w:rsid w:val="005E1D50"/>
    <w:rsid w:val="005E1F05"/>
    <w:rsid w:val="005E232A"/>
    <w:rsid w:val="005E2739"/>
    <w:rsid w:val="005E2892"/>
    <w:rsid w:val="005E297F"/>
    <w:rsid w:val="005E29E5"/>
    <w:rsid w:val="005E2D8B"/>
    <w:rsid w:val="005E2EB2"/>
    <w:rsid w:val="005E35C7"/>
    <w:rsid w:val="005E3A53"/>
    <w:rsid w:val="005E3A8B"/>
    <w:rsid w:val="005E3AE7"/>
    <w:rsid w:val="005E3E49"/>
    <w:rsid w:val="005E41CD"/>
    <w:rsid w:val="005E448F"/>
    <w:rsid w:val="005E467F"/>
    <w:rsid w:val="005E46C5"/>
    <w:rsid w:val="005E484F"/>
    <w:rsid w:val="005E4956"/>
    <w:rsid w:val="005E4FB3"/>
    <w:rsid w:val="005E536D"/>
    <w:rsid w:val="005E5374"/>
    <w:rsid w:val="005E57F8"/>
    <w:rsid w:val="005E5966"/>
    <w:rsid w:val="005E5C3D"/>
    <w:rsid w:val="005E6D86"/>
    <w:rsid w:val="005E6FAD"/>
    <w:rsid w:val="005E7095"/>
    <w:rsid w:val="005E7666"/>
    <w:rsid w:val="005E7B10"/>
    <w:rsid w:val="005E7C60"/>
    <w:rsid w:val="005E7D78"/>
    <w:rsid w:val="005F0399"/>
    <w:rsid w:val="005F08F3"/>
    <w:rsid w:val="005F0A27"/>
    <w:rsid w:val="005F0B80"/>
    <w:rsid w:val="005F0EE9"/>
    <w:rsid w:val="005F0F35"/>
    <w:rsid w:val="005F116D"/>
    <w:rsid w:val="005F1831"/>
    <w:rsid w:val="005F1A28"/>
    <w:rsid w:val="005F1AC2"/>
    <w:rsid w:val="005F1BEC"/>
    <w:rsid w:val="005F1CE7"/>
    <w:rsid w:val="005F21F6"/>
    <w:rsid w:val="005F2526"/>
    <w:rsid w:val="005F253A"/>
    <w:rsid w:val="005F27E5"/>
    <w:rsid w:val="005F291C"/>
    <w:rsid w:val="005F2B51"/>
    <w:rsid w:val="005F2C97"/>
    <w:rsid w:val="005F2D26"/>
    <w:rsid w:val="005F32E9"/>
    <w:rsid w:val="005F3342"/>
    <w:rsid w:val="005F3763"/>
    <w:rsid w:val="005F386A"/>
    <w:rsid w:val="005F3891"/>
    <w:rsid w:val="005F3B6B"/>
    <w:rsid w:val="005F3B86"/>
    <w:rsid w:val="005F4284"/>
    <w:rsid w:val="005F45E4"/>
    <w:rsid w:val="005F46B3"/>
    <w:rsid w:val="005F46E6"/>
    <w:rsid w:val="005F49B5"/>
    <w:rsid w:val="005F4C62"/>
    <w:rsid w:val="005F4F36"/>
    <w:rsid w:val="005F54BC"/>
    <w:rsid w:val="005F54FA"/>
    <w:rsid w:val="005F5803"/>
    <w:rsid w:val="005F5D25"/>
    <w:rsid w:val="005F61F1"/>
    <w:rsid w:val="005F6267"/>
    <w:rsid w:val="005F627E"/>
    <w:rsid w:val="005F6814"/>
    <w:rsid w:val="005F6835"/>
    <w:rsid w:val="005F6A22"/>
    <w:rsid w:val="005F6B0A"/>
    <w:rsid w:val="005F6F0C"/>
    <w:rsid w:val="005F6F0E"/>
    <w:rsid w:val="005F7030"/>
    <w:rsid w:val="005F743A"/>
    <w:rsid w:val="005F7887"/>
    <w:rsid w:val="005F78D6"/>
    <w:rsid w:val="005F7D59"/>
    <w:rsid w:val="006005EA"/>
    <w:rsid w:val="006007EE"/>
    <w:rsid w:val="00600E91"/>
    <w:rsid w:val="006012B9"/>
    <w:rsid w:val="00601378"/>
    <w:rsid w:val="006014F1"/>
    <w:rsid w:val="006014FB"/>
    <w:rsid w:val="00601529"/>
    <w:rsid w:val="006017A6"/>
    <w:rsid w:val="006018E6"/>
    <w:rsid w:val="00601A49"/>
    <w:rsid w:val="00601DFE"/>
    <w:rsid w:val="006020BF"/>
    <w:rsid w:val="0060254D"/>
    <w:rsid w:val="006027FB"/>
    <w:rsid w:val="0060299D"/>
    <w:rsid w:val="00602A9E"/>
    <w:rsid w:val="00602CE8"/>
    <w:rsid w:val="00602DA8"/>
    <w:rsid w:val="00602F7E"/>
    <w:rsid w:val="006031AF"/>
    <w:rsid w:val="0060372C"/>
    <w:rsid w:val="006037A5"/>
    <w:rsid w:val="006039BE"/>
    <w:rsid w:val="006039F1"/>
    <w:rsid w:val="00603C79"/>
    <w:rsid w:val="00603E56"/>
    <w:rsid w:val="00604A87"/>
    <w:rsid w:val="00604C98"/>
    <w:rsid w:val="00605313"/>
    <w:rsid w:val="0060534B"/>
    <w:rsid w:val="0060549C"/>
    <w:rsid w:val="006054D4"/>
    <w:rsid w:val="006055B1"/>
    <w:rsid w:val="0060569F"/>
    <w:rsid w:val="0060573D"/>
    <w:rsid w:val="00605935"/>
    <w:rsid w:val="00605AB5"/>
    <w:rsid w:val="00605AD9"/>
    <w:rsid w:val="00605BF7"/>
    <w:rsid w:val="00605D01"/>
    <w:rsid w:val="00605F9C"/>
    <w:rsid w:val="0060660F"/>
    <w:rsid w:val="00606828"/>
    <w:rsid w:val="00606AB8"/>
    <w:rsid w:val="00606BB7"/>
    <w:rsid w:val="00606C58"/>
    <w:rsid w:val="006071F6"/>
    <w:rsid w:val="0060731E"/>
    <w:rsid w:val="00607587"/>
    <w:rsid w:val="00607DB6"/>
    <w:rsid w:val="00607F58"/>
    <w:rsid w:val="00609461"/>
    <w:rsid w:val="006106B6"/>
    <w:rsid w:val="00610727"/>
    <w:rsid w:val="00610B9F"/>
    <w:rsid w:val="00610BB2"/>
    <w:rsid w:val="00610C7C"/>
    <w:rsid w:val="00610DD0"/>
    <w:rsid w:val="00610F51"/>
    <w:rsid w:val="00611023"/>
    <w:rsid w:val="00611DC8"/>
    <w:rsid w:val="00611F9E"/>
    <w:rsid w:val="006120B3"/>
    <w:rsid w:val="0061216C"/>
    <w:rsid w:val="006128C6"/>
    <w:rsid w:val="00612D38"/>
    <w:rsid w:val="00613022"/>
    <w:rsid w:val="00613098"/>
    <w:rsid w:val="00613671"/>
    <w:rsid w:val="00613A6F"/>
    <w:rsid w:val="00613CE0"/>
    <w:rsid w:val="00614215"/>
    <w:rsid w:val="0061440D"/>
    <w:rsid w:val="00614784"/>
    <w:rsid w:val="00614B0D"/>
    <w:rsid w:val="00614B54"/>
    <w:rsid w:val="00614C56"/>
    <w:rsid w:val="00614C7B"/>
    <w:rsid w:val="00615183"/>
    <w:rsid w:val="006152D8"/>
    <w:rsid w:val="006152DD"/>
    <w:rsid w:val="006158CB"/>
    <w:rsid w:val="00615C60"/>
    <w:rsid w:val="00615CE8"/>
    <w:rsid w:val="00615E05"/>
    <w:rsid w:val="0061627B"/>
    <w:rsid w:val="00616475"/>
    <w:rsid w:val="00616660"/>
    <w:rsid w:val="0061714E"/>
    <w:rsid w:val="00617267"/>
    <w:rsid w:val="006172F3"/>
    <w:rsid w:val="00617879"/>
    <w:rsid w:val="006178B7"/>
    <w:rsid w:val="00617B70"/>
    <w:rsid w:val="00617E30"/>
    <w:rsid w:val="00617E68"/>
    <w:rsid w:val="00617EC7"/>
    <w:rsid w:val="00617F3C"/>
    <w:rsid w:val="00617FE6"/>
    <w:rsid w:val="00620082"/>
    <w:rsid w:val="00620098"/>
    <w:rsid w:val="00620140"/>
    <w:rsid w:val="006201FA"/>
    <w:rsid w:val="00620241"/>
    <w:rsid w:val="00620250"/>
    <w:rsid w:val="0062033C"/>
    <w:rsid w:val="0062035C"/>
    <w:rsid w:val="0062055A"/>
    <w:rsid w:val="00620A37"/>
    <w:rsid w:val="00620ADB"/>
    <w:rsid w:val="00620D94"/>
    <w:rsid w:val="006211F6"/>
    <w:rsid w:val="006214F0"/>
    <w:rsid w:val="006215D0"/>
    <w:rsid w:val="006217AF"/>
    <w:rsid w:val="006217E0"/>
    <w:rsid w:val="006222D9"/>
    <w:rsid w:val="006223F9"/>
    <w:rsid w:val="006228A7"/>
    <w:rsid w:val="00622A07"/>
    <w:rsid w:val="00622C47"/>
    <w:rsid w:val="00622EB6"/>
    <w:rsid w:val="00622FD7"/>
    <w:rsid w:val="006232BA"/>
    <w:rsid w:val="0062351F"/>
    <w:rsid w:val="006235DC"/>
    <w:rsid w:val="00623F9C"/>
    <w:rsid w:val="006241A1"/>
    <w:rsid w:val="00624887"/>
    <w:rsid w:val="00624941"/>
    <w:rsid w:val="00624BE7"/>
    <w:rsid w:val="00624D1B"/>
    <w:rsid w:val="00624ECE"/>
    <w:rsid w:val="00624F32"/>
    <w:rsid w:val="00625063"/>
    <w:rsid w:val="00625081"/>
    <w:rsid w:val="00625763"/>
    <w:rsid w:val="00625B1A"/>
    <w:rsid w:val="00625CC4"/>
    <w:rsid w:val="00625EB3"/>
    <w:rsid w:val="00625F71"/>
    <w:rsid w:val="006266C6"/>
    <w:rsid w:val="00627004"/>
    <w:rsid w:val="006271BA"/>
    <w:rsid w:val="006273DD"/>
    <w:rsid w:val="00627835"/>
    <w:rsid w:val="0062783D"/>
    <w:rsid w:val="0062788E"/>
    <w:rsid w:val="00627AC3"/>
    <w:rsid w:val="0063004C"/>
    <w:rsid w:val="006304A7"/>
    <w:rsid w:val="006304F8"/>
    <w:rsid w:val="00630893"/>
    <w:rsid w:val="006308E3"/>
    <w:rsid w:val="00630BEB"/>
    <w:rsid w:val="006312D3"/>
    <w:rsid w:val="00631583"/>
    <w:rsid w:val="006316D6"/>
    <w:rsid w:val="00631DE7"/>
    <w:rsid w:val="006321BA"/>
    <w:rsid w:val="006323FC"/>
    <w:rsid w:val="00632550"/>
    <w:rsid w:val="0063268C"/>
    <w:rsid w:val="00633235"/>
    <w:rsid w:val="006334A8"/>
    <w:rsid w:val="006337D0"/>
    <w:rsid w:val="00633941"/>
    <w:rsid w:val="00633A53"/>
    <w:rsid w:val="00633BAB"/>
    <w:rsid w:val="00633DFB"/>
    <w:rsid w:val="0063416C"/>
    <w:rsid w:val="006343DB"/>
    <w:rsid w:val="0063440F"/>
    <w:rsid w:val="006344A6"/>
    <w:rsid w:val="006345BC"/>
    <w:rsid w:val="00634716"/>
    <w:rsid w:val="00634796"/>
    <w:rsid w:val="0063495A"/>
    <w:rsid w:val="00634C8E"/>
    <w:rsid w:val="00634E13"/>
    <w:rsid w:val="00635041"/>
    <w:rsid w:val="006358DC"/>
    <w:rsid w:val="00635914"/>
    <w:rsid w:val="00635B37"/>
    <w:rsid w:val="00635B8B"/>
    <w:rsid w:val="00635C7F"/>
    <w:rsid w:val="00635DD9"/>
    <w:rsid w:val="00635FD0"/>
    <w:rsid w:val="00636617"/>
    <w:rsid w:val="00636799"/>
    <w:rsid w:val="00636BDF"/>
    <w:rsid w:val="00636E97"/>
    <w:rsid w:val="00637360"/>
    <w:rsid w:val="0063792D"/>
    <w:rsid w:val="00640047"/>
    <w:rsid w:val="0064040E"/>
    <w:rsid w:val="00640865"/>
    <w:rsid w:val="0064097F"/>
    <w:rsid w:val="00640B39"/>
    <w:rsid w:val="00640E89"/>
    <w:rsid w:val="00640ECE"/>
    <w:rsid w:val="0064127A"/>
    <w:rsid w:val="006412BE"/>
    <w:rsid w:val="00641360"/>
    <w:rsid w:val="00641613"/>
    <w:rsid w:val="0064181C"/>
    <w:rsid w:val="006418BA"/>
    <w:rsid w:val="00641B7F"/>
    <w:rsid w:val="00641E24"/>
    <w:rsid w:val="00642556"/>
    <w:rsid w:val="00642868"/>
    <w:rsid w:val="0064295E"/>
    <w:rsid w:val="00642B5E"/>
    <w:rsid w:val="00642F36"/>
    <w:rsid w:val="006439EE"/>
    <w:rsid w:val="00643EB0"/>
    <w:rsid w:val="0064418D"/>
    <w:rsid w:val="00644370"/>
    <w:rsid w:val="00644452"/>
    <w:rsid w:val="00644BC3"/>
    <w:rsid w:val="00644D9D"/>
    <w:rsid w:val="006450BF"/>
    <w:rsid w:val="0064569D"/>
    <w:rsid w:val="00645B06"/>
    <w:rsid w:val="00645C93"/>
    <w:rsid w:val="00645CC4"/>
    <w:rsid w:val="0064630A"/>
    <w:rsid w:val="00646ADD"/>
    <w:rsid w:val="00646E08"/>
    <w:rsid w:val="00646E19"/>
    <w:rsid w:val="00646F83"/>
    <w:rsid w:val="00646FAB"/>
    <w:rsid w:val="006470F8"/>
    <w:rsid w:val="006473A9"/>
    <w:rsid w:val="00647F62"/>
    <w:rsid w:val="0065025D"/>
    <w:rsid w:val="0065091F"/>
    <w:rsid w:val="00650975"/>
    <w:rsid w:val="00650C22"/>
    <w:rsid w:val="00651289"/>
    <w:rsid w:val="00651422"/>
    <w:rsid w:val="00651429"/>
    <w:rsid w:val="006514DF"/>
    <w:rsid w:val="006516E6"/>
    <w:rsid w:val="00651716"/>
    <w:rsid w:val="006517F9"/>
    <w:rsid w:val="00651990"/>
    <w:rsid w:val="00652137"/>
    <w:rsid w:val="0065222E"/>
    <w:rsid w:val="006522F2"/>
    <w:rsid w:val="00652708"/>
    <w:rsid w:val="00652E90"/>
    <w:rsid w:val="0065307C"/>
    <w:rsid w:val="0065316A"/>
    <w:rsid w:val="0065333F"/>
    <w:rsid w:val="00653444"/>
    <w:rsid w:val="00653654"/>
    <w:rsid w:val="00653726"/>
    <w:rsid w:val="00653B59"/>
    <w:rsid w:val="00653C25"/>
    <w:rsid w:val="00653D85"/>
    <w:rsid w:val="00653DC3"/>
    <w:rsid w:val="0065458A"/>
    <w:rsid w:val="0065479E"/>
    <w:rsid w:val="00654847"/>
    <w:rsid w:val="00655278"/>
    <w:rsid w:val="006554E3"/>
    <w:rsid w:val="00655665"/>
    <w:rsid w:val="006556B7"/>
    <w:rsid w:val="00655716"/>
    <w:rsid w:val="00655794"/>
    <w:rsid w:val="00656549"/>
    <w:rsid w:val="006565C1"/>
    <w:rsid w:val="0065668B"/>
    <w:rsid w:val="006567BC"/>
    <w:rsid w:val="006568BA"/>
    <w:rsid w:val="00656ED0"/>
    <w:rsid w:val="00657055"/>
    <w:rsid w:val="006572A3"/>
    <w:rsid w:val="0065730A"/>
    <w:rsid w:val="006576CB"/>
    <w:rsid w:val="006577A6"/>
    <w:rsid w:val="00657BB3"/>
    <w:rsid w:val="00657C89"/>
    <w:rsid w:val="00657D75"/>
    <w:rsid w:val="00660193"/>
    <w:rsid w:val="006605DE"/>
    <w:rsid w:val="00660825"/>
    <w:rsid w:val="0066093E"/>
    <w:rsid w:val="006609A6"/>
    <w:rsid w:val="00660CB8"/>
    <w:rsid w:val="00660D16"/>
    <w:rsid w:val="0066126F"/>
    <w:rsid w:val="006612C1"/>
    <w:rsid w:val="006618C9"/>
    <w:rsid w:val="0066198D"/>
    <w:rsid w:val="00661B08"/>
    <w:rsid w:val="00661F6F"/>
    <w:rsid w:val="00661F83"/>
    <w:rsid w:val="00662408"/>
    <w:rsid w:val="00662988"/>
    <w:rsid w:val="006629AD"/>
    <w:rsid w:val="006629CD"/>
    <w:rsid w:val="00662A2A"/>
    <w:rsid w:val="00662BA0"/>
    <w:rsid w:val="00662E1B"/>
    <w:rsid w:val="00662EF8"/>
    <w:rsid w:val="006630AA"/>
    <w:rsid w:val="0066334A"/>
    <w:rsid w:val="006633E4"/>
    <w:rsid w:val="00663AB6"/>
    <w:rsid w:val="006640B5"/>
    <w:rsid w:val="0066418C"/>
    <w:rsid w:val="006641A9"/>
    <w:rsid w:val="006644E9"/>
    <w:rsid w:val="00664733"/>
    <w:rsid w:val="00664B0D"/>
    <w:rsid w:val="006650A2"/>
    <w:rsid w:val="00665236"/>
    <w:rsid w:val="006652E5"/>
    <w:rsid w:val="00665642"/>
    <w:rsid w:val="006656C0"/>
    <w:rsid w:val="00665912"/>
    <w:rsid w:val="00665AB7"/>
    <w:rsid w:val="00666431"/>
    <w:rsid w:val="0066648A"/>
    <w:rsid w:val="00666638"/>
    <w:rsid w:val="00666786"/>
    <w:rsid w:val="00666865"/>
    <w:rsid w:val="00666A39"/>
    <w:rsid w:val="00666E6F"/>
    <w:rsid w:val="006676F9"/>
    <w:rsid w:val="006677C3"/>
    <w:rsid w:val="006677D8"/>
    <w:rsid w:val="00667859"/>
    <w:rsid w:val="00670310"/>
    <w:rsid w:val="0067048E"/>
    <w:rsid w:val="00670571"/>
    <w:rsid w:val="00670707"/>
    <w:rsid w:val="00670868"/>
    <w:rsid w:val="00670874"/>
    <w:rsid w:val="00670876"/>
    <w:rsid w:val="0067088F"/>
    <w:rsid w:val="0067093C"/>
    <w:rsid w:val="00670EB5"/>
    <w:rsid w:val="00671071"/>
    <w:rsid w:val="00671230"/>
    <w:rsid w:val="00671453"/>
    <w:rsid w:val="0067157C"/>
    <w:rsid w:val="00671E51"/>
    <w:rsid w:val="006721CC"/>
    <w:rsid w:val="0067224A"/>
    <w:rsid w:val="006722A0"/>
    <w:rsid w:val="0067246F"/>
    <w:rsid w:val="006724B1"/>
    <w:rsid w:val="006724DC"/>
    <w:rsid w:val="00672541"/>
    <w:rsid w:val="00672A27"/>
    <w:rsid w:val="00672F6A"/>
    <w:rsid w:val="006730A4"/>
    <w:rsid w:val="0067313D"/>
    <w:rsid w:val="006731A7"/>
    <w:rsid w:val="00673508"/>
    <w:rsid w:val="006735C1"/>
    <w:rsid w:val="0067374B"/>
    <w:rsid w:val="00673817"/>
    <w:rsid w:val="00673820"/>
    <w:rsid w:val="00673878"/>
    <w:rsid w:val="006738F2"/>
    <w:rsid w:val="00673E2E"/>
    <w:rsid w:val="00673F95"/>
    <w:rsid w:val="006740DC"/>
    <w:rsid w:val="006741AA"/>
    <w:rsid w:val="006742BA"/>
    <w:rsid w:val="006745A8"/>
    <w:rsid w:val="00674AF8"/>
    <w:rsid w:val="00674C00"/>
    <w:rsid w:val="00674FD6"/>
    <w:rsid w:val="00675000"/>
    <w:rsid w:val="00675001"/>
    <w:rsid w:val="006750A0"/>
    <w:rsid w:val="006752B1"/>
    <w:rsid w:val="006755B9"/>
    <w:rsid w:val="006756D8"/>
    <w:rsid w:val="006759D7"/>
    <w:rsid w:val="00675A32"/>
    <w:rsid w:val="00675B96"/>
    <w:rsid w:val="0067619E"/>
    <w:rsid w:val="006763AD"/>
    <w:rsid w:val="006764C2"/>
    <w:rsid w:val="00676574"/>
    <w:rsid w:val="006767F7"/>
    <w:rsid w:val="00676A37"/>
    <w:rsid w:val="00676C80"/>
    <w:rsid w:val="0067708A"/>
    <w:rsid w:val="00677526"/>
    <w:rsid w:val="00677614"/>
    <w:rsid w:val="006778D5"/>
    <w:rsid w:val="00677CBF"/>
    <w:rsid w:val="00677E7F"/>
    <w:rsid w:val="00680392"/>
    <w:rsid w:val="00680D54"/>
    <w:rsid w:val="006810EE"/>
    <w:rsid w:val="006813FB"/>
    <w:rsid w:val="006815F2"/>
    <w:rsid w:val="00681A17"/>
    <w:rsid w:val="00681AC4"/>
    <w:rsid w:val="00681B1E"/>
    <w:rsid w:val="00681B6C"/>
    <w:rsid w:val="00681C16"/>
    <w:rsid w:val="00681C83"/>
    <w:rsid w:val="00681D09"/>
    <w:rsid w:val="00681D60"/>
    <w:rsid w:val="00681DFC"/>
    <w:rsid w:val="006826E7"/>
    <w:rsid w:val="00682992"/>
    <w:rsid w:val="0068322C"/>
    <w:rsid w:val="00683761"/>
    <w:rsid w:val="00683AEB"/>
    <w:rsid w:val="00683B4E"/>
    <w:rsid w:val="00683FA8"/>
    <w:rsid w:val="00684140"/>
    <w:rsid w:val="00684232"/>
    <w:rsid w:val="0068431B"/>
    <w:rsid w:val="00684581"/>
    <w:rsid w:val="00684606"/>
    <w:rsid w:val="006846C5"/>
    <w:rsid w:val="0068484F"/>
    <w:rsid w:val="00684ADB"/>
    <w:rsid w:val="00684B5C"/>
    <w:rsid w:val="00684CF8"/>
    <w:rsid w:val="00684DA8"/>
    <w:rsid w:val="006859BF"/>
    <w:rsid w:val="00685A51"/>
    <w:rsid w:val="00685B2E"/>
    <w:rsid w:val="00685CFE"/>
    <w:rsid w:val="00685D7A"/>
    <w:rsid w:val="00686098"/>
    <w:rsid w:val="006860A9"/>
    <w:rsid w:val="006860B4"/>
    <w:rsid w:val="006863C9"/>
    <w:rsid w:val="0068643A"/>
    <w:rsid w:val="00686469"/>
    <w:rsid w:val="0068682E"/>
    <w:rsid w:val="00686A1A"/>
    <w:rsid w:val="00686B93"/>
    <w:rsid w:val="00686E0A"/>
    <w:rsid w:val="00686E5A"/>
    <w:rsid w:val="00687001"/>
    <w:rsid w:val="0068710A"/>
    <w:rsid w:val="006872E5"/>
    <w:rsid w:val="006877AA"/>
    <w:rsid w:val="00687AC2"/>
    <w:rsid w:val="00687CE8"/>
    <w:rsid w:val="00687EEA"/>
    <w:rsid w:val="00687F26"/>
    <w:rsid w:val="00687F4D"/>
    <w:rsid w:val="006900A5"/>
    <w:rsid w:val="006903F4"/>
    <w:rsid w:val="006904DF"/>
    <w:rsid w:val="006905BA"/>
    <w:rsid w:val="006906A2"/>
    <w:rsid w:val="00690876"/>
    <w:rsid w:val="0069096A"/>
    <w:rsid w:val="0069113E"/>
    <w:rsid w:val="00691267"/>
    <w:rsid w:val="006912B3"/>
    <w:rsid w:val="006915BE"/>
    <w:rsid w:val="00691647"/>
    <w:rsid w:val="006916AC"/>
    <w:rsid w:val="006916CE"/>
    <w:rsid w:val="0069178D"/>
    <w:rsid w:val="00691B5F"/>
    <w:rsid w:val="006925A5"/>
    <w:rsid w:val="00692887"/>
    <w:rsid w:val="00692C8F"/>
    <w:rsid w:val="00692EF1"/>
    <w:rsid w:val="00692F57"/>
    <w:rsid w:val="00693207"/>
    <w:rsid w:val="0069350C"/>
    <w:rsid w:val="006936AB"/>
    <w:rsid w:val="0069388F"/>
    <w:rsid w:val="00693A6D"/>
    <w:rsid w:val="00693AA5"/>
    <w:rsid w:val="00693ADA"/>
    <w:rsid w:val="00693AF1"/>
    <w:rsid w:val="00693CDC"/>
    <w:rsid w:val="00693E3B"/>
    <w:rsid w:val="00693EF8"/>
    <w:rsid w:val="006940ED"/>
    <w:rsid w:val="00694294"/>
    <w:rsid w:val="006945C1"/>
    <w:rsid w:val="00694BF7"/>
    <w:rsid w:val="00694EF8"/>
    <w:rsid w:val="0069513E"/>
    <w:rsid w:val="00695182"/>
    <w:rsid w:val="0069520D"/>
    <w:rsid w:val="00695924"/>
    <w:rsid w:val="00695DD3"/>
    <w:rsid w:val="0069610D"/>
    <w:rsid w:val="0069640B"/>
    <w:rsid w:val="00696AE5"/>
    <w:rsid w:val="00696BD0"/>
    <w:rsid w:val="0069792E"/>
    <w:rsid w:val="00697A24"/>
    <w:rsid w:val="00697BAB"/>
    <w:rsid w:val="00697C0E"/>
    <w:rsid w:val="00697D73"/>
    <w:rsid w:val="006A02EE"/>
    <w:rsid w:val="006A089A"/>
    <w:rsid w:val="006A0AF2"/>
    <w:rsid w:val="006A14EF"/>
    <w:rsid w:val="006A177C"/>
    <w:rsid w:val="006A19B7"/>
    <w:rsid w:val="006A1BF1"/>
    <w:rsid w:val="006A2052"/>
    <w:rsid w:val="006A24CB"/>
    <w:rsid w:val="006A39E5"/>
    <w:rsid w:val="006A3E58"/>
    <w:rsid w:val="006A409D"/>
    <w:rsid w:val="006A41DE"/>
    <w:rsid w:val="006A448F"/>
    <w:rsid w:val="006A49B1"/>
    <w:rsid w:val="006A4C57"/>
    <w:rsid w:val="006A4E5B"/>
    <w:rsid w:val="006A513C"/>
    <w:rsid w:val="006A5152"/>
    <w:rsid w:val="006A5166"/>
    <w:rsid w:val="006A547B"/>
    <w:rsid w:val="006A5915"/>
    <w:rsid w:val="006A60A3"/>
    <w:rsid w:val="006A62C7"/>
    <w:rsid w:val="006A644D"/>
    <w:rsid w:val="006A6B03"/>
    <w:rsid w:val="006A6DC3"/>
    <w:rsid w:val="006A6EF5"/>
    <w:rsid w:val="006A7050"/>
    <w:rsid w:val="006A73D9"/>
    <w:rsid w:val="006A78FA"/>
    <w:rsid w:val="006A795C"/>
    <w:rsid w:val="006B002D"/>
    <w:rsid w:val="006B03C5"/>
    <w:rsid w:val="006B050F"/>
    <w:rsid w:val="006B0520"/>
    <w:rsid w:val="006B0616"/>
    <w:rsid w:val="006B0743"/>
    <w:rsid w:val="006B0AAC"/>
    <w:rsid w:val="006B0AAF"/>
    <w:rsid w:val="006B0F04"/>
    <w:rsid w:val="006B0F4C"/>
    <w:rsid w:val="006B10C0"/>
    <w:rsid w:val="006B1202"/>
    <w:rsid w:val="006B12F2"/>
    <w:rsid w:val="006B138E"/>
    <w:rsid w:val="006B1C31"/>
    <w:rsid w:val="006B1D62"/>
    <w:rsid w:val="006B1E63"/>
    <w:rsid w:val="006B1F2B"/>
    <w:rsid w:val="006B1F82"/>
    <w:rsid w:val="006B20F7"/>
    <w:rsid w:val="006B264B"/>
    <w:rsid w:val="006B2682"/>
    <w:rsid w:val="006B2912"/>
    <w:rsid w:val="006B2AC3"/>
    <w:rsid w:val="006B2E66"/>
    <w:rsid w:val="006B2EB2"/>
    <w:rsid w:val="006B3203"/>
    <w:rsid w:val="006B32D5"/>
    <w:rsid w:val="006B3316"/>
    <w:rsid w:val="006B3420"/>
    <w:rsid w:val="006B3427"/>
    <w:rsid w:val="006B37E5"/>
    <w:rsid w:val="006B3BFA"/>
    <w:rsid w:val="006B40F3"/>
    <w:rsid w:val="006B4256"/>
    <w:rsid w:val="006B4340"/>
    <w:rsid w:val="006B4480"/>
    <w:rsid w:val="006B4622"/>
    <w:rsid w:val="006B489C"/>
    <w:rsid w:val="006B4A51"/>
    <w:rsid w:val="006B4CA5"/>
    <w:rsid w:val="006B4D21"/>
    <w:rsid w:val="006B4DE3"/>
    <w:rsid w:val="006B4E57"/>
    <w:rsid w:val="006B4E75"/>
    <w:rsid w:val="006B518B"/>
    <w:rsid w:val="006B518F"/>
    <w:rsid w:val="006B596D"/>
    <w:rsid w:val="006B5BA3"/>
    <w:rsid w:val="006B5DDD"/>
    <w:rsid w:val="006B5E1B"/>
    <w:rsid w:val="006B61D0"/>
    <w:rsid w:val="006B621B"/>
    <w:rsid w:val="006B62EE"/>
    <w:rsid w:val="006B69C9"/>
    <w:rsid w:val="006B6C5A"/>
    <w:rsid w:val="006B705B"/>
    <w:rsid w:val="006B7612"/>
    <w:rsid w:val="006B78FD"/>
    <w:rsid w:val="006B79AE"/>
    <w:rsid w:val="006B7B77"/>
    <w:rsid w:val="006B7BEE"/>
    <w:rsid w:val="006B7C57"/>
    <w:rsid w:val="006B7CC8"/>
    <w:rsid w:val="006B7FAA"/>
    <w:rsid w:val="006C0129"/>
    <w:rsid w:val="006C02EB"/>
    <w:rsid w:val="006C04C5"/>
    <w:rsid w:val="006C04ED"/>
    <w:rsid w:val="006C051E"/>
    <w:rsid w:val="006C06A0"/>
    <w:rsid w:val="006C088C"/>
    <w:rsid w:val="006C0A0F"/>
    <w:rsid w:val="006C0DA7"/>
    <w:rsid w:val="006C12FA"/>
    <w:rsid w:val="006C13B8"/>
    <w:rsid w:val="006C1559"/>
    <w:rsid w:val="006C1709"/>
    <w:rsid w:val="006C18F8"/>
    <w:rsid w:val="006C1C4B"/>
    <w:rsid w:val="006C1F67"/>
    <w:rsid w:val="006C2275"/>
    <w:rsid w:val="006C237C"/>
    <w:rsid w:val="006C26E3"/>
    <w:rsid w:val="006C2A18"/>
    <w:rsid w:val="006C2AFC"/>
    <w:rsid w:val="006C2B7C"/>
    <w:rsid w:val="006C2BD4"/>
    <w:rsid w:val="006C2D63"/>
    <w:rsid w:val="006C3200"/>
    <w:rsid w:val="006C32BF"/>
    <w:rsid w:val="006C341E"/>
    <w:rsid w:val="006C3AA5"/>
    <w:rsid w:val="006C3C03"/>
    <w:rsid w:val="006C3CC6"/>
    <w:rsid w:val="006C409E"/>
    <w:rsid w:val="006C4292"/>
    <w:rsid w:val="006C44EA"/>
    <w:rsid w:val="006C5017"/>
    <w:rsid w:val="006C512C"/>
    <w:rsid w:val="006C518C"/>
    <w:rsid w:val="006C5460"/>
    <w:rsid w:val="006C5481"/>
    <w:rsid w:val="006C580F"/>
    <w:rsid w:val="006C5C12"/>
    <w:rsid w:val="006C5EE9"/>
    <w:rsid w:val="006C6248"/>
    <w:rsid w:val="006C6654"/>
    <w:rsid w:val="006C6B99"/>
    <w:rsid w:val="006C73E2"/>
    <w:rsid w:val="006C742F"/>
    <w:rsid w:val="006C7725"/>
    <w:rsid w:val="006C792C"/>
    <w:rsid w:val="006C79BA"/>
    <w:rsid w:val="006C7A88"/>
    <w:rsid w:val="006C7E60"/>
    <w:rsid w:val="006C7E8E"/>
    <w:rsid w:val="006D00E7"/>
    <w:rsid w:val="006D0172"/>
    <w:rsid w:val="006D03C4"/>
    <w:rsid w:val="006D05C6"/>
    <w:rsid w:val="006D05DD"/>
    <w:rsid w:val="006D069F"/>
    <w:rsid w:val="006D0CCB"/>
    <w:rsid w:val="006D0D92"/>
    <w:rsid w:val="006D0E12"/>
    <w:rsid w:val="006D0EAA"/>
    <w:rsid w:val="006D11B8"/>
    <w:rsid w:val="006D1685"/>
    <w:rsid w:val="006D189E"/>
    <w:rsid w:val="006D1AF9"/>
    <w:rsid w:val="006D1F71"/>
    <w:rsid w:val="006D22F7"/>
    <w:rsid w:val="006D233F"/>
    <w:rsid w:val="006D2439"/>
    <w:rsid w:val="006D262A"/>
    <w:rsid w:val="006D285F"/>
    <w:rsid w:val="006D296D"/>
    <w:rsid w:val="006D2F25"/>
    <w:rsid w:val="006D3771"/>
    <w:rsid w:val="006D3C2A"/>
    <w:rsid w:val="006D3DCA"/>
    <w:rsid w:val="006D406B"/>
    <w:rsid w:val="006D428E"/>
    <w:rsid w:val="006D428F"/>
    <w:rsid w:val="006D442E"/>
    <w:rsid w:val="006D44B1"/>
    <w:rsid w:val="006D4607"/>
    <w:rsid w:val="006D4702"/>
    <w:rsid w:val="006D477A"/>
    <w:rsid w:val="006D4925"/>
    <w:rsid w:val="006D49D8"/>
    <w:rsid w:val="006D4BD1"/>
    <w:rsid w:val="006D4CF8"/>
    <w:rsid w:val="006D4FF4"/>
    <w:rsid w:val="006D5074"/>
    <w:rsid w:val="006D5118"/>
    <w:rsid w:val="006D51A3"/>
    <w:rsid w:val="006D51EE"/>
    <w:rsid w:val="006D55B3"/>
    <w:rsid w:val="006D56FD"/>
    <w:rsid w:val="006D574C"/>
    <w:rsid w:val="006D57C9"/>
    <w:rsid w:val="006D5812"/>
    <w:rsid w:val="006D588C"/>
    <w:rsid w:val="006D5DF5"/>
    <w:rsid w:val="006D6200"/>
    <w:rsid w:val="006D6314"/>
    <w:rsid w:val="006D6679"/>
    <w:rsid w:val="006D66E7"/>
    <w:rsid w:val="006D6926"/>
    <w:rsid w:val="006D6AAC"/>
    <w:rsid w:val="006D6AD8"/>
    <w:rsid w:val="006D6B60"/>
    <w:rsid w:val="006D6CF9"/>
    <w:rsid w:val="006D6D1F"/>
    <w:rsid w:val="006D70E1"/>
    <w:rsid w:val="006D71FB"/>
    <w:rsid w:val="006D7209"/>
    <w:rsid w:val="006D77C8"/>
    <w:rsid w:val="006D7900"/>
    <w:rsid w:val="006D7BED"/>
    <w:rsid w:val="006D7DA2"/>
    <w:rsid w:val="006E00EA"/>
    <w:rsid w:val="006E03F2"/>
    <w:rsid w:val="006E0AC7"/>
    <w:rsid w:val="006E0C02"/>
    <w:rsid w:val="006E0C57"/>
    <w:rsid w:val="006E0CD9"/>
    <w:rsid w:val="006E0D09"/>
    <w:rsid w:val="006E10C3"/>
    <w:rsid w:val="006E10CE"/>
    <w:rsid w:val="006E12E7"/>
    <w:rsid w:val="006E1336"/>
    <w:rsid w:val="006E13E3"/>
    <w:rsid w:val="006E16B0"/>
    <w:rsid w:val="006E16B7"/>
    <w:rsid w:val="006E18D5"/>
    <w:rsid w:val="006E1949"/>
    <w:rsid w:val="006E1D16"/>
    <w:rsid w:val="006E2092"/>
    <w:rsid w:val="006E2138"/>
    <w:rsid w:val="006E2356"/>
    <w:rsid w:val="006E23A5"/>
    <w:rsid w:val="006E2798"/>
    <w:rsid w:val="006E287F"/>
    <w:rsid w:val="006E382A"/>
    <w:rsid w:val="006E3FA4"/>
    <w:rsid w:val="006E4092"/>
    <w:rsid w:val="006E41B2"/>
    <w:rsid w:val="006E47AA"/>
    <w:rsid w:val="006E482F"/>
    <w:rsid w:val="006E4972"/>
    <w:rsid w:val="006E49F3"/>
    <w:rsid w:val="006E4E73"/>
    <w:rsid w:val="006E51CD"/>
    <w:rsid w:val="006E566A"/>
    <w:rsid w:val="006E56ED"/>
    <w:rsid w:val="006E57FD"/>
    <w:rsid w:val="006E5C37"/>
    <w:rsid w:val="006E63C5"/>
    <w:rsid w:val="006E656C"/>
    <w:rsid w:val="006E6A49"/>
    <w:rsid w:val="006E6C8E"/>
    <w:rsid w:val="006E6D5F"/>
    <w:rsid w:val="006E6E6B"/>
    <w:rsid w:val="006E6F32"/>
    <w:rsid w:val="006E72B1"/>
    <w:rsid w:val="006E7439"/>
    <w:rsid w:val="006E788E"/>
    <w:rsid w:val="006E7D42"/>
    <w:rsid w:val="006E7F37"/>
    <w:rsid w:val="006F0035"/>
    <w:rsid w:val="006F005A"/>
    <w:rsid w:val="006F00C6"/>
    <w:rsid w:val="006F0213"/>
    <w:rsid w:val="006F0317"/>
    <w:rsid w:val="006F045F"/>
    <w:rsid w:val="006F04F1"/>
    <w:rsid w:val="006F07EE"/>
    <w:rsid w:val="006F0901"/>
    <w:rsid w:val="006F0A49"/>
    <w:rsid w:val="006F0E0E"/>
    <w:rsid w:val="006F1894"/>
    <w:rsid w:val="006F1895"/>
    <w:rsid w:val="006F19BE"/>
    <w:rsid w:val="006F1AEF"/>
    <w:rsid w:val="006F1BB5"/>
    <w:rsid w:val="006F2084"/>
    <w:rsid w:val="006F2416"/>
    <w:rsid w:val="006F2486"/>
    <w:rsid w:val="006F251D"/>
    <w:rsid w:val="006F2624"/>
    <w:rsid w:val="006F30AA"/>
    <w:rsid w:val="006F314A"/>
    <w:rsid w:val="006F3185"/>
    <w:rsid w:val="006F34DD"/>
    <w:rsid w:val="006F41E5"/>
    <w:rsid w:val="006F4794"/>
    <w:rsid w:val="006F48B2"/>
    <w:rsid w:val="006F48F0"/>
    <w:rsid w:val="006F4BB2"/>
    <w:rsid w:val="006F4E3C"/>
    <w:rsid w:val="006F4E44"/>
    <w:rsid w:val="006F4F28"/>
    <w:rsid w:val="006F5549"/>
    <w:rsid w:val="006F5905"/>
    <w:rsid w:val="006F5CF1"/>
    <w:rsid w:val="006F5EFC"/>
    <w:rsid w:val="006F64A2"/>
    <w:rsid w:val="006F691C"/>
    <w:rsid w:val="006F6924"/>
    <w:rsid w:val="006F6C74"/>
    <w:rsid w:val="006F719D"/>
    <w:rsid w:val="006F72C6"/>
    <w:rsid w:val="006F73D3"/>
    <w:rsid w:val="006F74D8"/>
    <w:rsid w:val="006F79C0"/>
    <w:rsid w:val="006F7A4E"/>
    <w:rsid w:val="006F7AE6"/>
    <w:rsid w:val="007000C4"/>
    <w:rsid w:val="007000E5"/>
    <w:rsid w:val="007007E9"/>
    <w:rsid w:val="00700821"/>
    <w:rsid w:val="00700A63"/>
    <w:rsid w:val="007010DC"/>
    <w:rsid w:val="0070125A"/>
    <w:rsid w:val="007012E0"/>
    <w:rsid w:val="007015FA"/>
    <w:rsid w:val="007016DF"/>
    <w:rsid w:val="007017C5"/>
    <w:rsid w:val="00701800"/>
    <w:rsid w:val="00701BD0"/>
    <w:rsid w:val="00701EC6"/>
    <w:rsid w:val="0070201A"/>
    <w:rsid w:val="0070255E"/>
    <w:rsid w:val="00702912"/>
    <w:rsid w:val="00702C73"/>
    <w:rsid w:val="00703052"/>
    <w:rsid w:val="007032D5"/>
    <w:rsid w:val="00703301"/>
    <w:rsid w:val="0070352F"/>
    <w:rsid w:val="0070353C"/>
    <w:rsid w:val="0070366D"/>
    <w:rsid w:val="00703699"/>
    <w:rsid w:val="00703987"/>
    <w:rsid w:val="00703A2D"/>
    <w:rsid w:val="00703AF3"/>
    <w:rsid w:val="0070409B"/>
    <w:rsid w:val="007040F1"/>
    <w:rsid w:val="0070436A"/>
    <w:rsid w:val="00704738"/>
    <w:rsid w:val="007048EF"/>
    <w:rsid w:val="0070497D"/>
    <w:rsid w:val="00705353"/>
    <w:rsid w:val="00705714"/>
    <w:rsid w:val="00705A68"/>
    <w:rsid w:val="00705D01"/>
    <w:rsid w:val="00705DF3"/>
    <w:rsid w:val="0070621F"/>
    <w:rsid w:val="007062B8"/>
    <w:rsid w:val="007063D7"/>
    <w:rsid w:val="0070642E"/>
    <w:rsid w:val="0070649B"/>
    <w:rsid w:val="0070653F"/>
    <w:rsid w:val="00706718"/>
    <w:rsid w:val="00706765"/>
    <w:rsid w:val="007068BB"/>
    <w:rsid w:val="0070697B"/>
    <w:rsid w:val="007069AB"/>
    <w:rsid w:val="00706C68"/>
    <w:rsid w:val="00706E8D"/>
    <w:rsid w:val="00706EE5"/>
    <w:rsid w:val="007070D0"/>
    <w:rsid w:val="007071D8"/>
    <w:rsid w:val="007074DD"/>
    <w:rsid w:val="00707501"/>
    <w:rsid w:val="00707504"/>
    <w:rsid w:val="00707844"/>
    <w:rsid w:val="00707AE5"/>
    <w:rsid w:val="00707B39"/>
    <w:rsid w:val="00707BEA"/>
    <w:rsid w:val="00707C1C"/>
    <w:rsid w:val="00707D5F"/>
    <w:rsid w:val="00707E1D"/>
    <w:rsid w:val="00707F42"/>
    <w:rsid w:val="007100F0"/>
    <w:rsid w:val="00710125"/>
    <w:rsid w:val="0071027C"/>
    <w:rsid w:val="007107A6"/>
    <w:rsid w:val="00710AB7"/>
    <w:rsid w:val="007114AA"/>
    <w:rsid w:val="00711865"/>
    <w:rsid w:val="007125BB"/>
    <w:rsid w:val="007126C9"/>
    <w:rsid w:val="007129A5"/>
    <w:rsid w:val="00712DFB"/>
    <w:rsid w:val="00712E3D"/>
    <w:rsid w:val="00712F7D"/>
    <w:rsid w:val="007131DB"/>
    <w:rsid w:val="0071320F"/>
    <w:rsid w:val="00713414"/>
    <w:rsid w:val="0071355A"/>
    <w:rsid w:val="0071361A"/>
    <w:rsid w:val="0071368A"/>
    <w:rsid w:val="00713843"/>
    <w:rsid w:val="00713A4D"/>
    <w:rsid w:val="00714267"/>
    <w:rsid w:val="00714303"/>
    <w:rsid w:val="007144A3"/>
    <w:rsid w:val="007144F3"/>
    <w:rsid w:val="00714654"/>
    <w:rsid w:val="007147C6"/>
    <w:rsid w:val="00714887"/>
    <w:rsid w:val="0071490F"/>
    <w:rsid w:val="00714ABB"/>
    <w:rsid w:val="00714BC1"/>
    <w:rsid w:val="00714CD5"/>
    <w:rsid w:val="0071542C"/>
    <w:rsid w:val="00715547"/>
    <w:rsid w:val="00715818"/>
    <w:rsid w:val="0071584A"/>
    <w:rsid w:val="007158D1"/>
    <w:rsid w:val="007159E1"/>
    <w:rsid w:val="00715A2F"/>
    <w:rsid w:val="00715B70"/>
    <w:rsid w:val="00715CC8"/>
    <w:rsid w:val="00715CD3"/>
    <w:rsid w:val="00715D44"/>
    <w:rsid w:val="00716318"/>
    <w:rsid w:val="00716710"/>
    <w:rsid w:val="0071685B"/>
    <w:rsid w:val="00716C1A"/>
    <w:rsid w:val="00716C94"/>
    <w:rsid w:val="00716E24"/>
    <w:rsid w:val="00716E8B"/>
    <w:rsid w:val="00717265"/>
    <w:rsid w:val="007173E3"/>
    <w:rsid w:val="00717645"/>
    <w:rsid w:val="0071764A"/>
    <w:rsid w:val="00717714"/>
    <w:rsid w:val="007179EC"/>
    <w:rsid w:val="00717C3B"/>
    <w:rsid w:val="0072024C"/>
    <w:rsid w:val="00720267"/>
    <w:rsid w:val="0072067C"/>
    <w:rsid w:val="007206CE"/>
    <w:rsid w:val="00720A9B"/>
    <w:rsid w:val="00720B88"/>
    <w:rsid w:val="00720BE2"/>
    <w:rsid w:val="00720C6A"/>
    <w:rsid w:val="00720DE6"/>
    <w:rsid w:val="00720E90"/>
    <w:rsid w:val="00720FA7"/>
    <w:rsid w:val="00721052"/>
    <w:rsid w:val="0072107E"/>
    <w:rsid w:val="0072136D"/>
    <w:rsid w:val="00721555"/>
    <w:rsid w:val="007215BD"/>
    <w:rsid w:val="0072180E"/>
    <w:rsid w:val="00721B10"/>
    <w:rsid w:val="00721C7A"/>
    <w:rsid w:val="00721DED"/>
    <w:rsid w:val="00721FC3"/>
    <w:rsid w:val="00721FFE"/>
    <w:rsid w:val="007220E0"/>
    <w:rsid w:val="00722282"/>
    <w:rsid w:val="00722805"/>
    <w:rsid w:val="00722955"/>
    <w:rsid w:val="00722E81"/>
    <w:rsid w:val="007240EB"/>
    <w:rsid w:val="007247DE"/>
    <w:rsid w:val="00724A8B"/>
    <w:rsid w:val="00725008"/>
    <w:rsid w:val="00725035"/>
    <w:rsid w:val="007254FD"/>
    <w:rsid w:val="00725960"/>
    <w:rsid w:val="00725A52"/>
    <w:rsid w:val="00725E19"/>
    <w:rsid w:val="0072617B"/>
    <w:rsid w:val="007261C9"/>
    <w:rsid w:val="007262F2"/>
    <w:rsid w:val="0072697D"/>
    <w:rsid w:val="007269BE"/>
    <w:rsid w:val="00726DE3"/>
    <w:rsid w:val="00726E5F"/>
    <w:rsid w:val="00727068"/>
    <w:rsid w:val="0072731D"/>
    <w:rsid w:val="0072744A"/>
    <w:rsid w:val="00727B7E"/>
    <w:rsid w:val="00727BDF"/>
    <w:rsid w:val="00727D00"/>
    <w:rsid w:val="00727EBA"/>
    <w:rsid w:val="00727F63"/>
    <w:rsid w:val="00730193"/>
    <w:rsid w:val="007303B9"/>
    <w:rsid w:val="007307DA"/>
    <w:rsid w:val="00730948"/>
    <w:rsid w:val="00730A56"/>
    <w:rsid w:val="00730A6E"/>
    <w:rsid w:val="00730DE2"/>
    <w:rsid w:val="00731312"/>
    <w:rsid w:val="0073132E"/>
    <w:rsid w:val="007314D7"/>
    <w:rsid w:val="007316F7"/>
    <w:rsid w:val="0073195C"/>
    <w:rsid w:val="00732609"/>
    <w:rsid w:val="00732698"/>
    <w:rsid w:val="00732AC3"/>
    <w:rsid w:val="00732BCD"/>
    <w:rsid w:val="00733762"/>
    <w:rsid w:val="00733E8E"/>
    <w:rsid w:val="00733FD1"/>
    <w:rsid w:val="007340B9"/>
    <w:rsid w:val="007341ED"/>
    <w:rsid w:val="00734236"/>
    <w:rsid w:val="0073434B"/>
    <w:rsid w:val="007343D3"/>
    <w:rsid w:val="0073446E"/>
    <w:rsid w:val="00734613"/>
    <w:rsid w:val="00734B55"/>
    <w:rsid w:val="00734E18"/>
    <w:rsid w:val="00734F18"/>
    <w:rsid w:val="007353DC"/>
    <w:rsid w:val="00735609"/>
    <w:rsid w:val="0073594E"/>
    <w:rsid w:val="00735C0D"/>
    <w:rsid w:val="00735EA1"/>
    <w:rsid w:val="00736443"/>
    <w:rsid w:val="007365E1"/>
    <w:rsid w:val="00736708"/>
    <w:rsid w:val="007367F5"/>
    <w:rsid w:val="00736801"/>
    <w:rsid w:val="00736DE9"/>
    <w:rsid w:val="00737112"/>
    <w:rsid w:val="00737188"/>
    <w:rsid w:val="00737742"/>
    <w:rsid w:val="00737755"/>
    <w:rsid w:val="0074027C"/>
    <w:rsid w:val="00740625"/>
    <w:rsid w:val="0074064C"/>
    <w:rsid w:val="00740726"/>
    <w:rsid w:val="00740B7D"/>
    <w:rsid w:val="00740BB6"/>
    <w:rsid w:val="00740E25"/>
    <w:rsid w:val="0074102C"/>
    <w:rsid w:val="0074104D"/>
    <w:rsid w:val="00741105"/>
    <w:rsid w:val="0074124F"/>
    <w:rsid w:val="0074125F"/>
    <w:rsid w:val="00741454"/>
    <w:rsid w:val="00741D34"/>
    <w:rsid w:val="007420EF"/>
    <w:rsid w:val="0074211F"/>
    <w:rsid w:val="007424C6"/>
    <w:rsid w:val="0074268D"/>
    <w:rsid w:val="00742691"/>
    <w:rsid w:val="00742720"/>
    <w:rsid w:val="0074285E"/>
    <w:rsid w:val="007428CB"/>
    <w:rsid w:val="00742BB5"/>
    <w:rsid w:val="00742C50"/>
    <w:rsid w:val="00742CD0"/>
    <w:rsid w:val="00742D18"/>
    <w:rsid w:val="00743011"/>
    <w:rsid w:val="0074368D"/>
    <w:rsid w:val="0074386E"/>
    <w:rsid w:val="00743900"/>
    <w:rsid w:val="00743BF3"/>
    <w:rsid w:val="00743EB2"/>
    <w:rsid w:val="007440D8"/>
    <w:rsid w:val="00744177"/>
    <w:rsid w:val="0074461D"/>
    <w:rsid w:val="00744965"/>
    <w:rsid w:val="0074499F"/>
    <w:rsid w:val="00744B0A"/>
    <w:rsid w:val="00744B74"/>
    <w:rsid w:val="00744E35"/>
    <w:rsid w:val="00744FDD"/>
    <w:rsid w:val="00745586"/>
    <w:rsid w:val="007456A8"/>
    <w:rsid w:val="007457BE"/>
    <w:rsid w:val="007459DF"/>
    <w:rsid w:val="00745A00"/>
    <w:rsid w:val="00745AAE"/>
    <w:rsid w:val="00745B07"/>
    <w:rsid w:val="00745EA3"/>
    <w:rsid w:val="00745EF5"/>
    <w:rsid w:val="00745FFD"/>
    <w:rsid w:val="00746532"/>
    <w:rsid w:val="00746607"/>
    <w:rsid w:val="00747192"/>
    <w:rsid w:val="00747328"/>
    <w:rsid w:val="007473F9"/>
    <w:rsid w:val="0074795A"/>
    <w:rsid w:val="00747964"/>
    <w:rsid w:val="00747A13"/>
    <w:rsid w:val="00747A2A"/>
    <w:rsid w:val="00747A58"/>
    <w:rsid w:val="00747A64"/>
    <w:rsid w:val="00747C13"/>
    <w:rsid w:val="00747CD2"/>
    <w:rsid w:val="00747DE3"/>
    <w:rsid w:val="00747DF7"/>
    <w:rsid w:val="007500B9"/>
    <w:rsid w:val="00750111"/>
    <w:rsid w:val="00750231"/>
    <w:rsid w:val="00750755"/>
    <w:rsid w:val="00750E13"/>
    <w:rsid w:val="0075148B"/>
    <w:rsid w:val="0075171D"/>
    <w:rsid w:val="00752874"/>
    <w:rsid w:val="007529D2"/>
    <w:rsid w:val="00752C22"/>
    <w:rsid w:val="00752DAB"/>
    <w:rsid w:val="00752F2F"/>
    <w:rsid w:val="00753074"/>
    <w:rsid w:val="0075335E"/>
    <w:rsid w:val="007535E7"/>
    <w:rsid w:val="007538BD"/>
    <w:rsid w:val="007538F5"/>
    <w:rsid w:val="0075391E"/>
    <w:rsid w:val="007539D0"/>
    <w:rsid w:val="00753C05"/>
    <w:rsid w:val="00753C0F"/>
    <w:rsid w:val="00753DC9"/>
    <w:rsid w:val="00754032"/>
    <w:rsid w:val="00754129"/>
    <w:rsid w:val="007542B5"/>
    <w:rsid w:val="00754586"/>
    <w:rsid w:val="0075491B"/>
    <w:rsid w:val="00754B55"/>
    <w:rsid w:val="00754D8E"/>
    <w:rsid w:val="00754DCE"/>
    <w:rsid w:val="00755138"/>
    <w:rsid w:val="007556CE"/>
    <w:rsid w:val="00755814"/>
    <w:rsid w:val="00755AA6"/>
    <w:rsid w:val="00755DC8"/>
    <w:rsid w:val="0075606E"/>
    <w:rsid w:val="00756110"/>
    <w:rsid w:val="00756374"/>
    <w:rsid w:val="007563FF"/>
    <w:rsid w:val="00756B3B"/>
    <w:rsid w:val="00756B97"/>
    <w:rsid w:val="00756BC3"/>
    <w:rsid w:val="00756E84"/>
    <w:rsid w:val="007570BA"/>
    <w:rsid w:val="007570F6"/>
    <w:rsid w:val="007571BB"/>
    <w:rsid w:val="0075740F"/>
    <w:rsid w:val="00757710"/>
    <w:rsid w:val="0075772E"/>
    <w:rsid w:val="00757CB6"/>
    <w:rsid w:val="00757D01"/>
    <w:rsid w:val="007601CA"/>
    <w:rsid w:val="007605A7"/>
    <w:rsid w:val="007607C1"/>
    <w:rsid w:val="00760B1B"/>
    <w:rsid w:val="00760CDA"/>
    <w:rsid w:val="00760DBA"/>
    <w:rsid w:val="007612BD"/>
    <w:rsid w:val="007612FB"/>
    <w:rsid w:val="00761561"/>
    <w:rsid w:val="007615A2"/>
    <w:rsid w:val="00761700"/>
    <w:rsid w:val="007619C1"/>
    <w:rsid w:val="00762329"/>
    <w:rsid w:val="0076263B"/>
    <w:rsid w:val="00762720"/>
    <w:rsid w:val="007629EF"/>
    <w:rsid w:val="00762C9C"/>
    <w:rsid w:val="00762E01"/>
    <w:rsid w:val="007631B3"/>
    <w:rsid w:val="007631F0"/>
    <w:rsid w:val="007635CC"/>
    <w:rsid w:val="007636B8"/>
    <w:rsid w:val="00763889"/>
    <w:rsid w:val="00763936"/>
    <w:rsid w:val="00763A22"/>
    <w:rsid w:val="00763DF2"/>
    <w:rsid w:val="007641A2"/>
    <w:rsid w:val="00764201"/>
    <w:rsid w:val="0076443E"/>
    <w:rsid w:val="00764513"/>
    <w:rsid w:val="0076465C"/>
    <w:rsid w:val="007647F2"/>
    <w:rsid w:val="007648C4"/>
    <w:rsid w:val="00764B3B"/>
    <w:rsid w:val="00765008"/>
    <w:rsid w:val="007650FF"/>
    <w:rsid w:val="00765189"/>
    <w:rsid w:val="007652AE"/>
    <w:rsid w:val="00765387"/>
    <w:rsid w:val="0076542C"/>
    <w:rsid w:val="00765887"/>
    <w:rsid w:val="00765A61"/>
    <w:rsid w:val="00765C82"/>
    <w:rsid w:val="007662AC"/>
    <w:rsid w:val="00766335"/>
    <w:rsid w:val="007663C3"/>
    <w:rsid w:val="00766510"/>
    <w:rsid w:val="0076683A"/>
    <w:rsid w:val="007668D3"/>
    <w:rsid w:val="00766F49"/>
    <w:rsid w:val="0076723E"/>
    <w:rsid w:val="00767704"/>
    <w:rsid w:val="0076776F"/>
    <w:rsid w:val="00767807"/>
    <w:rsid w:val="007678CC"/>
    <w:rsid w:val="00767C1A"/>
    <w:rsid w:val="00767CB7"/>
    <w:rsid w:val="0077015C"/>
    <w:rsid w:val="00770184"/>
    <w:rsid w:val="00770533"/>
    <w:rsid w:val="00770A1F"/>
    <w:rsid w:val="00770B4A"/>
    <w:rsid w:val="00770ED5"/>
    <w:rsid w:val="00770FC4"/>
    <w:rsid w:val="0077124C"/>
    <w:rsid w:val="00771665"/>
    <w:rsid w:val="00771CAD"/>
    <w:rsid w:val="00771D5B"/>
    <w:rsid w:val="00771F9E"/>
    <w:rsid w:val="007723A7"/>
    <w:rsid w:val="007723D6"/>
    <w:rsid w:val="00772462"/>
    <w:rsid w:val="00772A5A"/>
    <w:rsid w:val="00772C14"/>
    <w:rsid w:val="00772FB2"/>
    <w:rsid w:val="00773031"/>
    <w:rsid w:val="007731A5"/>
    <w:rsid w:val="007733B5"/>
    <w:rsid w:val="007735A3"/>
    <w:rsid w:val="0077392D"/>
    <w:rsid w:val="00773A86"/>
    <w:rsid w:val="00773B3E"/>
    <w:rsid w:val="0077436E"/>
    <w:rsid w:val="0077437E"/>
    <w:rsid w:val="00774553"/>
    <w:rsid w:val="0077458B"/>
    <w:rsid w:val="00774D1F"/>
    <w:rsid w:val="007753C8"/>
    <w:rsid w:val="007758FA"/>
    <w:rsid w:val="007759C5"/>
    <w:rsid w:val="00775F5B"/>
    <w:rsid w:val="00775F89"/>
    <w:rsid w:val="00776B51"/>
    <w:rsid w:val="00776CF7"/>
    <w:rsid w:val="00776CFE"/>
    <w:rsid w:val="00776D0E"/>
    <w:rsid w:val="00776F5D"/>
    <w:rsid w:val="00777122"/>
    <w:rsid w:val="0077740E"/>
    <w:rsid w:val="0077787D"/>
    <w:rsid w:val="007778FE"/>
    <w:rsid w:val="007800D6"/>
    <w:rsid w:val="0078034F"/>
    <w:rsid w:val="00780892"/>
    <w:rsid w:val="00780898"/>
    <w:rsid w:val="00780CBE"/>
    <w:rsid w:val="00780DC2"/>
    <w:rsid w:val="00780F3B"/>
    <w:rsid w:val="00781404"/>
    <w:rsid w:val="00781482"/>
    <w:rsid w:val="00781621"/>
    <w:rsid w:val="00781888"/>
    <w:rsid w:val="007818A3"/>
    <w:rsid w:val="00781EDE"/>
    <w:rsid w:val="007820F8"/>
    <w:rsid w:val="007824C5"/>
    <w:rsid w:val="0078263C"/>
    <w:rsid w:val="00782C98"/>
    <w:rsid w:val="00782E04"/>
    <w:rsid w:val="007831C1"/>
    <w:rsid w:val="00783570"/>
    <w:rsid w:val="007836D0"/>
    <w:rsid w:val="007839E7"/>
    <w:rsid w:val="00783DB1"/>
    <w:rsid w:val="00783DFF"/>
    <w:rsid w:val="00783EA9"/>
    <w:rsid w:val="00784079"/>
    <w:rsid w:val="0078415D"/>
    <w:rsid w:val="007841D0"/>
    <w:rsid w:val="007851EF"/>
    <w:rsid w:val="00785483"/>
    <w:rsid w:val="007855A2"/>
    <w:rsid w:val="00785987"/>
    <w:rsid w:val="00785C2D"/>
    <w:rsid w:val="00785CB7"/>
    <w:rsid w:val="007863AB"/>
    <w:rsid w:val="00786CB4"/>
    <w:rsid w:val="00786D42"/>
    <w:rsid w:val="00786E28"/>
    <w:rsid w:val="00786E71"/>
    <w:rsid w:val="00786EF8"/>
    <w:rsid w:val="00786F03"/>
    <w:rsid w:val="00786F26"/>
    <w:rsid w:val="0078734E"/>
    <w:rsid w:val="00787482"/>
    <w:rsid w:val="007876E7"/>
    <w:rsid w:val="0078780B"/>
    <w:rsid w:val="00787A10"/>
    <w:rsid w:val="00787AB0"/>
    <w:rsid w:val="00787CE6"/>
    <w:rsid w:val="00787F4B"/>
    <w:rsid w:val="0079001A"/>
    <w:rsid w:val="0079046F"/>
    <w:rsid w:val="00790671"/>
    <w:rsid w:val="00790869"/>
    <w:rsid w:val="00790A80"/>
    <w:rsid w:val="00791180"/>
    <w:rsid w:val="007911DE"/>
    <w:rsid w:val="00791431"/>
    <w:rsid w:val="00791454"/>
    <w:rsid w:val="00791671"/>
    <w:rsid w:val="0079169D"/>
    <w:rsid w:val="007918E1"/>
    <w:rsid w:val="007921F7"/>
    <w:rsid w:val="007922CE"/>
    <w:rsid w:val="00792690"/>
    <w:rsid w:val="00792B30"/>
    <w:rsid w:val="00792E3A"/>
    <w:rsid w:val="00792F0A"/>
    <w:rsid w:val="00792F0F"/>
    <w:rsid w:val="00792F61"/>
    <w:rsid w:val="00793095"/>
    <w:rsid w:val="00793381"/>
    <w:rsid w:val="007934C9"/>
    <w:rsid w:val="00793757"/>
    <w:rsid w:val="00793A19"/>
    <w:rsid w:val="00793CB3"/>
    <w:rsid w:val="00793F06"/>
    <w:rsid w:val="00794152"/>
    <w:rsid w:val="007948C5"/>
    <w:rsid w:val="007948F5"/>
    <w:rsid w:val="00794976"/>
    <w:rsid w:val="00794D1C"/>
    <w:rsid w:val="00794F0D"/>
    <w:rsid w:val="00794F2B"/>
    <w:rsid w:val="0079529D"/>
    <w:rsid w:val="007952AF"/>
    <w:rsid w:val="00795428"/>
    <w:rsid w:val="007954F3"/>
    <w:rsid w:val="00795744"/>
    <w:rsid w:val="00795CA6"/>
    <w:rsid w:val="00795E9C"/>
    <w:rsid w:val="00795F17"/>
    <w:rsid w:val="00796530"/>
    <w:rsid w:val="0079658B"/>
    <w:rsid w:val="00796846"/>
    <w:rsid w:val="007968D9"/>
    <w:rsid w:val="00796C95"/>
    <w:rsid w:val="00796EA8"/>
    <w:rsid w:val="00796FED"/>
    <w:rsid w:val="00797053"/>
    <w:rsid w:val="007970B0"/>
    <w:rsid w:val="00797101"/>
    <w:rsid w:val="007973C6"/>
    <w:rsid w:val="007975E3"/>
    <w:rsid w:val="007979A9"/>
    <w:rsid w:val="00797AF9"/>
    <w:rsid w:val="00797CE2"/>
    <w:rsid w:val="007A0001"/>
    <w:rsid w:val="007A015B"/>
    <w:rsid w:val="007A0186"/>
    <w:rsid w:val="007A0292"/>
    <w:rsid w:val="007A05AD"/>
    <w:rsid w:val="007A0B97"/>
    <w:rsid w:val="007A0E38"/>
    <w:rsid w:val="007A10DB"/>
    <w:rsid w:val="007A11E4"/>
    <w:rsid w:val="007A1330"/>
    <w:rsid w:val="007A181D"/>
    <w:rsid w:val="007A2113"/>
    <w:rsid w:val="007A22DC"/>
    <w:rsid w:val="007A256B"/>
    <w:rsid w:val="007A2794"/>
    <w:rsid w:val="007A2C08"/>
    <w:rsid w:val="007A2C36"/>
    <w:rsid w:val="007A2D16"/>
    <w:rsid w:val="007A2E77"/>
    <w:rsid w:val="007A2F24"/>
    <w:rsid w:val="007A323D"/>
    <w:rsid w:val="007A33A3"/>
    <w:rsid w:val="007A3559"/>
    <w:rsid w:val="007A3831"/>
    <w:rsid w:val="007A39A7"/>
    <w:rsid w:val="007A39FE"/>
    <w:rsid w:val="007A3B4D"/>
    <w:rsid w:val="007A4076"/>
    <w:rsid w:val="007A4558"/>
    <w:rsid w:val="007A4639"/>
    <w:rsid w:val="007A4DA0"/>
    <w:rsid w:val="007A4F74"/>
    <w:rsid w:val="007A5709"/>
    <w:rsid w:val="007A5BB9"/>
    <w:rsid w:val="007A5CDC"/>
    <w:rsid w:val="007A5CFA"/>
    <w:rsid w:val="007A6099"/>
    <w:rsid w:val="007A6355"/>
    <w:rsid w:val="007A65D5"/>
    <w:rsid w:val="007A6706"/>
    <w:rsid w:val="007A6729"/>
    <w:rsid w:val="007A6968"/>
    <w:rsid w:val="007A69EB"/>
    <w:rsid w:val="007A6EB2"/>
    <w:rsid w:val="007A735E"/>
    <w:rsid w:val="007A73DD"/>
    <w:rsid w:val="007A74A3"/>
    <w:rsid w:val="007A7819"/>
    <w:rsid w:val="007A78CA"/>
    <w:rsid w:val="007A7B15"/>
    <w:rsid w:val="007A7C23"/>
    <w:rsid w:val="007A7C5A"/>
    <w:rsid w:val="007B013E"/>
    <w:rsid w:val="007B01E0"/>
    <w:rsid w:val="007B04C4"/>
    <w:rsid w:val="007B07B4"/>
    <w:rsid w:val="007B0CA3"/>
    <w:rsid w:val="007B0D43"/>
    <w:rsid w:val="007B0E5E"/>
    <w:rsid w:val="007B0F3F"/>
    <w:rsid w:val="007B111B"/>
    <w:rsid w:val="007B134F"/>
    <w:rsid w:val="007B143C"/>
    <w:rsid w:val="007B17B4"/>
    <w:rsid w:val="007B1DD7"/>
    <w:rsid w:val="007B1F67"/>
    <w:rsid w:val="007B21C9"/>
    <w:rsid w:val="007B2350"/>
    <w:rsid w:val="007B248C"/>
    <w:rsid w:val="007B25A9"/>
    <w:rsid w:val="007B25D5"/>
    <w:rsid w:val="007B27F5"/>
    <w:rsid w:val="007B299B"/>
    <w:rsid w:val="007B2CB9"/>
    <w:rsid w:val="007B2EFC"/>
    <w:rsid w:val="007B36E0"/>
    <w:rsid w:val="007B3969"/>
    <w:rsid w:val="007B397B"/>
    <w:rsid w:val="007B3A2A"/>
    <w:rsid w:val="007B3A89"/>
    <w:rsid w:val="007B3BD1"/>
    <w:rsid w:val="007B3DBA"/>
    <w:rsid w:val="007B45D1"/>
    <w:rsid w:val="007B4627"/>
    <w:rsid w:val="007B4D4F"/>
    <w:rsid w:val="007B4FF3"/>
    <w:rsid w:val="007B4FF7"/>
    <w:rsid w:val="007B5169"/>
    <w:rsid w:val="007B52D3"/>
    <w:rsid w:val="007B53E5"/>
    <w:rsid w:val="007B56C8"/>
    <w:rsid w:val="007B5907"/>
    <w:rsid w:val="007B6039"/>
    <w:rsid w:val="007B6408"/>
    <w:rsid w:val="007B6448"/>
    <w:rsid w:val="007B66FE"/>
    <w:rsid w:val="007B699D"/>
    <w:rsid w:val="007B6DB7"/>
    <w:rsid w:val="007B75F6"/>
    <w:rsid w:val="007B7745"/>
    <w:rsid w:val="007B77A7"/>
    <w:rsid w:val="007B7842"/>
    <w:rsid w:val="007B78DA"/>
    <w:rsid w:val="007B7C07"/>
    <w:rsid w:val="007B7DD8"/>
    <w:rsid w:val="007C0104"/>
    <w:rsid w:val="007C0555"/>
    <w:rsid w:val="007C08A7"/>
    <w:rsid w:val="007C166D"/>
    <w:rsid w:val="007C1720"/>
    <w:rsid w:val="007C1899"/>
    <w:rsid w:val="007C1EE8"/>
    <w:rsid w:val="007C1F3C"/>
    <w:rsid w:val="007C20B5"/>
    <w:rsid w:val="007C20D3"/>
    <w:rsid w:val="007C21B4"/>
    <w:rsid w:val="007C2267"/>
    <w:rsid w:val="007C2403"/>
    <w:rsid w:val="007C2631"/>
    <w:rsid w:val="007C292B"/>
    <w:rsid w:val="007C2C38"/>
    <w:rsid w:val="007C2CFE"/>
    <w:rsid w:val="007C2EA5"/>
    <w:rsid w:val="007C2EBF"/>
    <w:rsid w:val="007C2FAA"/>
    <w:rsid w:val="007C313A"/>
    <w:rsid w:val="007C3500"/>
    <w:rsid w:val="007C352B"/>
    <w:rsid w:val="007C3AAF"/>
    <w:rsid w:val="007C3B95"/>
    <w:rsid w:val="007C3FAB"/>
    <w:rsid w:val="007C4034"/>
    <w:rsid w:val="007C415C"/>
    <w:rsid w:val="007C4B8A"/>
    <w:rsid w:val="007C4E39"/>
    <w:rsid w:val="007C50A0"/>
    <w:rsid w:val="007C54B9"/>
    <w:rsid w:val="007C5B58"/>
    <w:rsid w:val="007C6197"/>
    <w:rsid w:val="007C62A3"/>
    <w:rsid w:val="007C6302"/>
    <w:rsid w:val="007C63D6"/>
    <w:rsid w:val="007C680E"/>
    <w:rsid w:val="007C6A53"/>
    <w:rsid w:val="007C6ABF"/>
    <w:rsid w:val="007C706D"/>
    <w:rsid w:val="007C70D9"/>
    <w:rsid w:val="007C72BB"/>
    <w:rsid w:val="007C7521"/>
    <w:rsid w:val="007C79BC"/>
    <w:rsid w:val="007C7B5A"/>
    <w:rsid w:val="007C7CA5"/>
    <w:rsid w:val="007C7CC5"/>
    <w:rsid w:val="007C7EBA"/>
    <w:rsid w:val="007C7ECF"/>
    <w:rsid w:val="007D0139"/>
    <w:rsid w:val="007D0197"/>
    <w:rsid w:val="007D0604"/>
    <w:rsid w:val="007D0B9C"/>
    <w:rsid w:val="007D0C3A"/>
    <w:rsid w:val="007D0D9D"/>
    <w:rsid w:val="007D0E3F"/>
    <w:rsid w:val="007D0F27"/>
    <w:rsid w:val="007D0FCE"/>
    <w:rsid w:val="007D1105"/>
    <w:rsid w:val="007D1196"/>
    <w:rsid w:val="007D1234"/>
    <w:rsid w:val="007D192A"/>
    <w:rsid w:val="007D1E85"/>
    <w:rsid w:val="007D203E"/>
    <w:rsid w:val="007D25F8"/>
    <w:rsid w:val="007D2BBB"/>
    <w:rsid w:val="007D30E2"/>
    <w:rsid w:val="007D3B46"/>
    <w:rsid w:val="007D3D94"/>
    <w:rsid w:val="007D3DDC"/>
    <w:rsid w:val="007D3E3C"/>
    <w:rsid w:val="007D411C"/>
    <w:rsid w:val="007D4543"/>
    <w:rsid w:val="007D47EE"/>
    <w:rsid w:val="007D49BC"/>
    <w:rsid w:val="007D4CCD"/>
    <w:rsid w:val="007D4FCF"/>
    <w:rsid w:val="007D532F"/>
    <w:rsid w:val="007D5349"/>
    <w:rsid w:val="007D554E"/>
    <w:rsid w:val="007D5770"/>
    <w:rsid w:val="007D59B3"/>
    <w:rsid w:val="007D5BFF"/>
    <w:rsid w:val="007D5F70"/>
    <w:rsid w:val="007D607B"/>
    <w:rsid w:val="007D609A"/>
    <w:rsid w:val="007D6726"/>
    <w:rsid w:val="007D674A"/>
    <w:rsid w:val="007D6A03"/>
    <w:rsid w:val="007D6AE1"/>
    <w:rsid w:val="007D6FEF"/>
    <w:rsid w:val="007D70C0"/>
    <w:rsid w:val="007D73DC"/>
    <w:rsid w:val="007D77B5"/>
    <w:rsid w:val="007D7866"/>
    <w:rsid w:val="007E031A"/>
    <w:rsid w:val="007E0364"/>
    <w:rsid w:val="007E06F4"/>
    <w:rsid w:val="007E083C"/>
    <w:rsid w:val="007E0A1B"/>
    <w:rsid w:val="007E0AD9"/>
    <w:rsid w:val="007E13F7"/>
    <w:rsid w:val="007E14E3"/>
    <w:rsid w:val="007E1897"/>
    <w:rsid w:val="007E1E6F"/>
    <w:rsid w:val="007E1FF1"/>
    <w:rsid w:val="007E228A"/>
    <w:rsid w:val="007E261B"/>
    <w:rsid w:val="007E26C5"/>
    <w:rsid w:val="007E2977"/>
    <w:rsid w:val="007E2B73"/>
    <w:rsid w:val="007E2C12"/>
    <w:rsid w:val="007E2C4D"/>
    <w:rsid w:val="007E3161"/>
    <w:rsid w:val="007E33A4"/>
    <w:rsid w:val="007E33DA"/>
    <w:rsid w:val="007E393F"/>
    <w:rsid w:val="007E3DE4"/>
    <w:rsid w:val="007E429A"/>
    <w:rsid w:val="007E42D6"/>
    <w:rsid w:val="007E4335"/>
    <w:rsid w:val="007E4541"/>
    <w:rsid w:val="007E4ABD"/>
    <w:rsid w:val="007E4CCA"/>
    <w:rsid w:val="007E5019"/>
    <w:rsid w:val="007E5343"/>
    <w:rsid w:val="007E5451"/>
    <w:rsid w:val="007E5464"/>
    <w:rsid w:val="007E5691"/>
    <w:rsid w:val="007E5867"/>
    <w:rsid w:val="007E5875"/>
    <w:rsid w:val="007E5CBA"/>
    <w:rsid w:val="007E5EA7"/>
    <w:rsid w:val="007E61B5"/>
    <w:rsid w:val="007E65DD"/>
    <w:rsid w:val="007E686A"/>
    <w:rsid w:val="007E6875"/>
    <w:rsid w:val="007E6887"/>
    <w:rsid w:val="007E6BCA"/>
    <w:rsid w:val="007E6DB2"/>
    <w:rsid w:val="007E702E"/>
    <w:rsid w:val="007E72FD"/>
    <w:rsid w:val="007E7479"/>
    <w:rsid w:val="007E7562"/>
    <w:rsid w:val="007E777C"/>
    <w:rsid w:val="007E78C6"/>
    <w:rsid w:val="007E7981"/>
    <w:rsid w:val="007E7D51"/>
    <w:rsid w:val="007E7F0C"/>
    <w:rsid w:val="007F0269"/>
    <w:rsid w:val="007F072D"/>
    <w:rsid w:val="007F0753"/>
    <w:rsid w:val="007F0849"/>
    <w:rsid w:val="007F0AB1"/>
    <w:rsid w:val="007F0B5C"/>
    <w:rsid w:val="007F0E82"/>
    <w:rsid w:val="007F0FAB"/>
    <w:rsid w:val="007F0FFF"/>
    <w:rsid w:val="007F1610"/>
    <w:rsid w:val="007F1787"/>
    <w:rsid w:val="007F1943"/>
    <w:rsid w:val="007F1DDE"/>
    <w:rsid w:val="007F228D"/>
    <w:rsid w:val="007F28F1"/>
    <w:rsid w:val="007F29B8"/>
    <w:rsid w:val="007F29EA"/>
    <w:rsid w:val="007F2F51"/>
    <w:rsid w:val="007F302A"/>
    <w:rsid w:val="007F30FB"/>
    <w:rsid w:val="007F34BD"/>
    <w:rsid w:val="007F3547"/>
    <w:rsid w:val="007F36A8"/>
    <w:rsid w:val="007F385C"/>
    <w:rsid w:val="007F3BFE"/>
    <w:rsid w:val="007F3DE0"/>
    <w:rsid w:val="007F41CE"/>
    <w:rsid w:val="007F42BC"/>
    <w:rsid w:val="007F44AD"/>
    <w:rsid w:val="007F4C10"/>
    <w:rsid w:val="007F4CDD"/>
    <w:rsid w:val="007F4F63"/>
    <w:rsid w:val="007F4F71"/>
    <w:rsid w:val="007F5248"/>
    <w:rsid w:val="007F55B9"/>
    <w:rsid w:val="007F570A"/>
    <w:rsid w:val="007F5742"/>
    <w:rsid w:val="007F588D"/>
    <w:rsid w:val="007F5C42"/>
    <w:rsid w:val="007F6287"/>
    <w:rsid w:val="007F6341"/>
    <w:rsid w:val="007F64E6"/>
    <w:rsid w:val="007F6981"/>
    <w:rsid w:val="007F6ADF"/>
    <w:rsid w:val="007F6CC4"/>
    <w:rsid w:val="007F6DC2"/>
    <w:rsid w:val="007F6E6D"/>
    <w:rsid w:val="007F7044"/>
    <w:rsid w:val="007F73E6"/>
    <w:rsid w:val="007F743D"/>
    <w:rsid w:val="007F7520"/>
    <w:rsid w:val="007F7703"/>
    <w:rsid w:val="007F7789"/>
    <w:rsid w:val="007F795F"/>
    <w:rsid w:val="007F7BE9"/>
    <w:rsid w:val="007F7C89"/>
    <w:rsid w:val="00800625"/>
    <w:rsid w:val="008006E2"/>
    <w:rsid w:val="008006E9"/>
    <w:rsid w:val="00800764"/>
    <w:rsid w:val="008009E2"/>
    <w:rsid w:val="00800BA3"/>
    <w:rsid w:val="00800BEC"/>
    <w:rsid w:val="00800D0D"/>
    <w:rsid w:val="008010C4"/>
    <w:rsid w:val="0080144F"/>
    <w:rsid w:val="008014CF"/>
    <w:rsid w:val="00801567"/>
    <w:rsid w:val="008015DB"/>
    <w:rsid w:val="008018AE"/>
    <w:rsid w:val="0080196E"/>
    <w:rsid w:val="00801BDA"/>
    <w:rsid w:val="00801E24"/>
    <w:rsid w:val="00802126"/>
    <w:rsid w:val="008021B8"/>
    <w:rsid w:val="00802527"/>
    <w:rsid w:val="008029C1"/>
    <w:rsid w:val="00802D13"/>
    <w:rsid w:val="008031F3"/>
    <w:rsid w:val="00803BF1"/>
    <w:rsid w:val="008047E6"/>
    <w:rsid w:val="0080486E"/>
    <w:rsid w:val="00804A63"/>
    <w:rsid w:val="00804B1E"/>
    <w:rsid w:val="008054FF"/>
    <w:rsid w:val="0080579A"/>
    <w:rsid w:val="008059B8"/>
    <w:rsid w:val="00805A8C"/>
    <w:rsid w:val="00806019"/>
    <w:rsid w:val="008060D6"/>
    <w:rsid w:val="0080614B"/>
    <w:rsid w:val="00806193"/>
    <w:rsid w:val="008062DE"/>
    <w:rsid w:val="008062E3"/>
    <w:rsid w:val="008063E1"/>
    <w:rsid w:val="00806455"/>
    <w:rsid w:val="00806895"/>
    <w:rsid w:val="00806941"/>
    <w:rsid w:val="00806955"/>
    <w:rsid w:val="008069DE"/>
    <w:rsid w:val="00806A2E"/>
    <w:rsid w:val="00806A30"/>
    <w:rsid w:val="00806AD4"/>
    <w:rsid w:val="00807089"/>
    <w:rsid w:val="008070C9"/>
    <w:rsid w:val="008072E1"/>
    <w:rsid w:val="00807B6C"/>
    <w:rsid w:val="00807C90"/>
    <w:rsid w:val="00807EA9"/>
    <w:rsid w:val="00810542"/>
    <w:rsid w:val="00810960"/>
    <w:rsid w:val="00810A7D"/>
    <w:rsid w:val="00810BD2"/>
    <w:rsid w:val="00810CFF"/>
    <w:rsid w:val="00810F91"/>
    <w:rsid w:val="00811062"/>
    <w:rsid w:val="008110B1"/>
    <w:rsid w:val="008112BB"/>
    <w:rsid w:val="00811624"/>
    <w:rsid w:val="00811704"/>
    <w:rsid w:val="00811933"/>
    <w:rsid w:val="00811B1B"/>
    <w:rsid w:val="00812427"/>
    <w:rsid w:val="0081270E"/>
    <w:rsid w:val="00812ABF"/>
    <w:rsid w:val="00812CA7"/>
    <w:rsid w:val="00812FED"/>
    <w:rsid w:val="00813281"/>
    <w:rsid w:val="008133A7"/>
    <w:rsid w:val="00813478"/>
    <w:rsid w:val="0081359B"/>
    <w:rsid w:val="008136EC"/>
    <w:rsid w:val="00813B98"/>
    <w:rsid w:val="00813F21"/>
    <w:rsid w:val="00814201"/>
    <w:rsid w:val="00814A1E"/>
    <w:rsid w:val="00814FED"/>
    <w:rsid w:val="00815017"/>
    <w:rsid w:val="00815107"/>
    <w:rsid w:val="0081560A"/>
    <w:rsid w:val="00815833"/>
    <w:rsid w:val="00815913"/>
    <w:rsid w:val="00815C13"/>
    <w:rsid w:val="00815C4B"/>
    <w:rsid w:val="00816005"/>
    <w:rsid w:val="00816018"/>
    <w:rsid w:val="008161CF"/>
    <w:rsid w:val="00816511"/>
    <w:rsid w:val="008165B0"/>
    <w:rsid w:val="00816A03"/>
    <w:rsid w:val="00817073"/>
    <w:rsid w:val="0081761C"/>
    <w:rsid w:val="00817631"/>
    <w:rsid w:val="008178B8"/>
    <w:rsid w:val="00817A9A"/>
    <w:rsid w:val="00817C0D"/>
    <w:rsid w:val="00817CEE"/>
    <w:rsid w:val="00817DEF"/>
    <w:rsid w:val="008201C3"/>
    <w:rsid w:val="008208B0"/>
    <w:rsid w:val="00821403"/>
    <w:rsid w:val="00821734"/>
    <w:rsid w:val="00821B09"/>
    <w:rsid w:val="00821EF0"/>
    <w:rsid w:val="00821F56"/>
    <w:rsid w:val="00821F91"/>
    <w:rsid w:val="008223A6"/>
    <w:rsid w:val="00822409"/>
    <w:rsid w:val="0082245A"/>
    <w:rsid w:val="00822A75"/>
    <w:rsid w:val="00823518"/>
    <w:rsid w:val="00823930"/>
    <w:rsid w:val="00823DFF"/>
    <w:rsid w:val="00823E82"/>
    <w:rsid w:val="00824227"/>
    <w:rsid w:val="008245BF"/>
    <w:rsid w:val="008245EE"/>
    <w:rsid w:val="00824612"/>
    <w:rsid w:val="00824622"/>
    <w:rsid w:val="00824657"/>
    <w:rsid w:val="00824E3F"/>
    <w:rsid w:val="00825B1A"/>
    <w:rsid w:val="00825CAF"/>
    <w:rsid w:val="0082611E"/>
    <w:rsid w:val="00826B0C"/>
    <w:rsid w:val="00826F5A"/>
    <w:rsid w:val="008271E0"/>
    <w:rsid w:val="00827289"/>
    <w:rsid w:val="0082754B"/>
    <w:rsid w:val="008276D0"/>
    <w:rsid w:val="00827A3F"/>
    <w:rsid w:val="00827AA0"/>
    <w:rsid w:val="00827D0F"/>
    <w:rsid w:val="00827D23"/>
    <w:rsid w:val="00827E35"/>
    <w:rsid w:val="0083073E"/>
    <w:rsid w:val="00830ADC"/>
    <w:rsid w:val="00830CFB"/>
    <w:rsid w:val="00830E73"/>
    <w:rsid w:val="00831475"/>
    <w:rsid w:val="008316F6"/>
    <w:rsid w:val="0083176F"/>
    <w:rsid w:val="00831EC4"/>
    <w:rsid w:val="008320C4"/>
    <w:rsid w:val="00832154"/>
    <w:rsid w:val="008321F9"/>
    <w:rsid w:val="0083267A"/>
    <w:rsid w:val="0083298C"/>
    <w:rsid w:val="008331D6"/>
    <w:rsid w:val="0083371B"/>
    <w:rsid w:val="008337A2"/>
    <w:rsid w:val="00833815"/>
    <w:rsid w:val="00833C2A"/>
    <w:rsid w:val="00834380"/>
    <w:rsid w:val="0083458C"/>
    <w:rsid w:val="00834660"/>
    <w:rsid w:val="00834A9B"/>
    <w:rsid w:val="00834AC7"/>
    <w:rsid w:val="00834AD1"/>
    <w:rsid w:val="00834B35"/>
    <w:rsid w:val="00834C98"/>
    <w:rsid w:val="00834E31"/>
    <w:rsid w:val="0083501C"/>
    <w:rsid w:val="00835229"/>
    <w:rsid w:val="00835601"/>
    <w:rsid w:val="008357E8"/>
    <w:rsid w:val="008358F9"/>
    <w:rsid w:val="00835A14"/>
    <w:rsid w:val="00835C4E"/>
    <w:rsid w:val="00835CF0"/>
    <w:rsid w:val="00836564"/>
    <w:rsid w:val="00836879"/>
    <w:rsid w:val="00836894"/>
    <w:rsid w:val="00836899"/>
    <w:rsid w:val="00837007"/>
    <w:rsid w:val="00837250"/>
    <w:rsid w:val="008373C8"/>
    <w:rsid w:val="00837417"/>
    <w:rsid w:val="008374F6"/>
    <w:rsid w:val="008376B6"/>
    <w:rsid w:val="008400D3"/>
    <w:rsid w:val="00840116"/>
    <w:rsid w:val="00840344"/>
    <w:rsid w:val="00840908"/>
    <w:rsid w:val="00840948"/>
    <w:rsid w:val="008409CC"/>
    <w:rsid w:val="00840CB6"/>
    <w:rsid w:val="00840DDA"/>
    <w:rsid w:val="00840E48"/>
    <w:rsid w:val="008411A8"/>
    <w:rsid w:val="00841421"/>
    <w:rsid w:val="008414BF"/>
    <w:rsid w:val="00841582"/>
    <w:rsid w:val="008415C8"/>
    <w:rsid w:val="00841690"/>
    <w:rsid w:val="008417A2"/>
    <w:rsid w:val="0084181E"/>
    <w:rsid w:val="00841821"/>
    <w:rsid w:val="00841961"/>
    <w:rsid w:val="00841AF0"/>
    <w:rsid w:val="00841DD3"/>
    <w:rsid w:val="00841E0B"/>
    <w:rsid w:val="00841F34"/>
    <w:rsid w:val="008421AF"/>
    <w:rsid w:val="008421EC"/>
    <w:rsid w:val="008421F1"/>
    <w:rsid w:val="00842301"/>
    <w:rsid w:val="0084248D"/>
    <w:rsid w:val="008425F6"/>
    <w:rsid w:val="008426B2"/>
    <w:rsid w:val="008426FF"/>
    <w:rsid w:val="0084270C"/>
    <w:rsid w:val="008429E0"/>
    <w:rsid w:val="00842B85"/>
    <w:rsid w:val="00843271"/>
    <w:rsid w:val="00843777"/>
    <w:rsid w:val="0084378A"/>
    <w:rsid w:val="0084398D"/>
    <w:rsid w:val="00843D43"/>
    <w:rsid w:val="00844054"/>
    <w:rsid w:val="008440AA"/>
    <w:rsid w:val="008440D0"/>
    <w:rsid w:val="0084426A"/>
    <w:rsid w:val="00844283"/>
    <w:rsid w:val="008444B2"/>
    <w:rsid w:val="00844CE5"/>
    <w:rsid w:val="00845B1F"/>
    <w:rsid w:val="00845C18"/>
    <w:rsid w:val="00845F9F"/>
    <w:rsid w:val="008461BD"/>
    <w:rsid w:val="0084629C"/>
    <w:rsid w:val="008463E7"/>
    <w:rsid w:val="00846AF4"/>
    <w:rsid w:val="00846F39"/>
    <w:rsid w:val="008471CE"/>
    <w:rsid w:val="0084770D"/>
    <w:rsid w:val="00847DE3"/>
    <w:rsid w:val="00847DF6"/>
    <w:rsid w:val="00847FC2"/>
    <w:rsid w:val="00850039"/>
    <w:rsid w:val="008506FA"/>
    <w:rsid w:val="00850E5B"/>
    <w:rsid w:val="008511E0"/>
    <w:rsid w:val="0085127F"/>
    <w:rsid w:val="00851364"/>
    <w:rsid w:val="00851E06"/>
    <w:rsid w:val="00851E9D"/>
    <w:rsid w:val="008520BB"/>
    <w:rsid w:val="008524E5"/>
    <w:rsid w:val="008525A5"/>
    <w:rsid w:val="008527B9"/>
    <w:rsid w:val="00852B94"/>
    <w:rsid w:val="00853373"/>
    <w:rsid w:val="00853804"/>
    <w:rsid w:val="00853A11"/>
    <w:rsid w:val="00853D5C"/>
    <w:rsid w:val="00853FBF"/>
    <w:rsid w:val="00854252"/>
    <w:rsid w:val="008543D8"/>
    <w:rsid w:val="008544A2"/>
    <w:rsid w:val="008548C0"/>
    <w:rsid w:val="00854A41"/>
    <w:rsid w:val="00854E71"/>
    <w:rsid w:val="0085525F"/>
    <w:rsid w:val="0085529E"/>
    <w:rsid w:val="00855686"/>
    <w:rsid w:val="0085586F"/>
    <w:rsid w:val="00855AB1"/>
    <w:rsid w:val="00855AE7"/>
    <w:rsid w:val="00855CBD"/>
    <w:rsid w:val="008563B5"/>
    <w:rsid w:val="008566D9"/>
    <w:rsid w:val="00856887"/>
    <w:rsid w:val="0085690C"/>
    <w:rsid w:val="00856C74"/>
    <w:rsid w:val="00856CDB"/>
    <w:rsid w:val="00856D16"/>
    <w:rsid w:val="00856F0C"/>
    <w:rsid w:val="00856F8B"/>
    <w:rsid w:val="00857089"/>
    <w:rsid w:val="008577E5"/>
    <w:rsid w:val="00857805"/>
    <w:rsid w:val="0085789C"/>
    <w:rsid w:val="00857BE6"/>
    <w:rsid w:val="00860278"/>
    <w:rsid w:val="00860317"/>
    <w:rsid w:val="00860ABD"/>
    <w:rsid w:val="00860B20"/>
    <w:rsid w:val="00860B39"/>
    <w:rsid w:val="00861051"/>
    <w:rsid w:val="008610F2"/>
    <w:rsid w:val="00861371"/>
    <w:rsid w:val="00861414"/>
    <w:rsid w:val="008614CE"/>
    <w:rsid w:val="00861691"/>
    <w:rsid w:val="0086171F"/>
    <w:rsid w:val="00861AEE"/>
    <w:rsid w:val="00861E49"/>
    <w:rsid w:val="00861F80"/>
    <w:rsid w:val="008622F0"/>
    <w:rsid w:val="00862306"/>
    <w:rsid w:val="008627E2"/>
    <w:rsid w:val="00862CB8"/>
    <w:rsid w:val="00862FA9"/>
    <w:rsid w:val="00862FBC"/>
    <w:rsid w:val="00862FC7"/>
    <w:rsid w:val="0086317D"/>
    <w:rsid w:val="0086356D"/>
    <w:rsid w:val="00863832"/>
    <w:rsid w:val="0086410A"/>
    <w:rsid w:val="0086441C"/>
    <w:rsid w:val="00864878"/>
    <w:rsid w:val="00864886"/>
    <w:rsid w:val="00864A78"/>
    <w:rsid w:val="00864D48"/>
    <w:rsid w:val="00864D81"/>
    <w:rsid w:val="00864E8D"/>
    <w:rsid w:val="0086514D"/>
    <w:rsid w:val="00865326"/>
    <w:rsid w:val="00865649"/>
    <w:rsid w:val="0086564D"/>
    <w:rsid w:val="008657FA"/>
    <w:rsid w:val="008658DD"/>
    <w:rsid w:val="00865A24"/>
    <w:rsid w:val="00865BFC"/>
    <w:rsid w:val="00865C03"/>
    <w:rsid w:val="00865D95"/>
    <w:rsid w:val="00865E1C"/>
    <w:rsid w:val="00865F05"/>
    <w:rsid w:val="0086676E"/>
    <w:rsid w:val="00866833"/>
    <w:rsid w:val="00866A34"/>
    <w:rsid w:val="00866B37"/>
    <w:rsid w:val="00866E09"/>
    <w:rsid w:val="00866E2F"/>
    <w:rsid w:val="00866E34"/>
    <w:rsid w:val="00867172"/>
    <w:rsid w:val="0086742B"/>
    <w:rsid w:val="0086751F"/>
    <w:rsid w:val="00867B15"/>
    <w:rsid w:val="00867C40"/>
    <w:rsid w:val="00867C52"/>
    <w:rsid w:val="00867C99"/>
    <w:rsid w:val="00867CA9"/>
    <w:rsid w:val="008706E9"/>
    <w:rsid w:val="00870766"/>
    <w:rsid w:val="0087082A"/>
    <w:rsid w:val="00870E67"/>
    <w:rsid w:val="0087103D"/>
    <w:rsid w:val="0087104D"/>
    <w:rsid w:val="00871057"/>
    <w:rsid w:val="00871283"/>
    <w:rsid w:val="00871427"/>
    <w:rsid w:val="008715D3"/>
    <w:rsid w:val="008719DD"/>
    <w:rsid w:val="00871A99"/>
    <w:rsid w:val="0087200D"/>
    <w:rsid w:val="00872564"/>
    <w:rsid w:val="00872604"/>
    <w:rsid w:val="00872B64"/>
    <w:rsid w:val="00872D46"/>
    <w:rsid w:val="00872F17"/>
    <w:rsid w:val="00872F2B"/>
    <w:rsid w:val="008730EA"/>
    <w:rsid w:val="00873418"/>
    <w:rsid w:val="008736E0"/>
    <w:rsid w:val="008737D8"/>
    <w:rsid w:val="0087402B"/>
    <w:rsid w:val="0087424B"/>
    <w:rsid w:val="00874397"/>
    <w:rsid w:val="008745DB"/>
    <w:rsid w:val="008748D6"/>
    <w:rsid w:val="00874A75"/>
    <w:rsid w:val="00874A80"/>
    <w:rsid w:val="0087534A"/>
    <w:rsid w:val="00875428"/>
    <w:rsid w:val="00875603"/>
    <w:rsid w:val="00875776"/>
    <w:rsid w:val="00875879"/>
    <w:rsid w:val="008758BD"/>
    <w:rsid w:val="00875B3A"/>
    <w:rsid w:val="00875E1A"/>
    <w:rsid w:val="00875F52"/>
    <w:rsid w:val="00875FCF"/>
    <w:rsid w:val="00876014"/>
    <w:rsid w:val="0087607B"/>
    <w:rsid w:val="00876592"/>
    <w:rsid w:val="00876813"/>
    <w:rsid w:val="008768EE"/>
    <w:rsid w:val="00876A2E"/>
    <w:rsid w:val="00876CB5"/>
    <w:rsid w:val="00876DD5"/>
    <w:rsid w:val="00876F7C"/>
    <w:rsid w:val="00876FAF"/>
    <w:rsid w:val="008770CD"/>
    <w:rsid w:val="00877472"/>
    <w:rsid w:val="008778EF"/>
    <w:rsid w:val="00877950"/>
    <w:rsid w:val="00877B0C"/>
    <w:rsid w:val="00877D09"/>
    <w:rsid w:val="00877F6D"/>
    <w:rsid w:val="008802BB"/>
    <w:rsid w:val="00880479"/>
    <w:rsid w:val="0088056A"/>
    <w:rsid w:val="008806ED"/>
    <w:rsid w:val="0088071A"/>
    <w:rsid w:val="008808AE"/>
    <w:rsid w:val="00880916"/>
    <w:rsid w:val="00880AFA"/>
    <w:rsid w:val="00880B12"/>
    <w:rsid w:val="00880C53"/>
    <w:rsid w:val="00880DC8"/>
    <w:rsid w:val="00880ED2"/>
    <w:rsid w:val="00880F4D"/>
    <w:rsid w:val="008810C3"/>
    <w:rsid w:val="0088129E"/>
    <w:rsid w:val="0088131D"/>
    <w:rsid w:val="008814DE"/>
    <w:rsid w:val="00881C61"/>
    <w:rsid w:val="008823FE"/>
    <w:rsid w:val="00882A05"/>
    <w:rsid w:val="00882FDA"/>
    <w:rsid w:val="00883095"/>
    <w:rsid w:val="008831AF"/>
    <w:rsid w:val="008832A4"/>
    <w:rsid w:val="00883A9F"/>
    <w:rsid w:val="00883AEF"/>
    <w:rsid w:val="00883B6F"/>
    <w:rsid w:val="00883D12"/>
    <w:rsid w:val="00883D51"/>
    <w:rsid w:val="00883E1C"/>
    <w:rsid w:val="008847E3"/>
    <w:rsid w:val="00884A12"/>
    <w:rsid w:val="0088528E"/>
    <w:rsid w:val="00885482"/>
    <w:rsid w:val="00885572"/>
    <w:rsid w:val="0088584A"/>
    <w:rsid w:val="0088595E"/>
    <w:rsid w:val="00885BE7"/>
    <w:rsid w:val="00885C85"/>
    <w:rsid w:val="0088613B"/>
    <w:rsid w:val="0088640D"/>
    <w:rsid w:val="008868BA"/>
    <w:rsid w:val="00886BC7"/>
    <w:rsid w:val="00886F5D"/>
    <w:rsid w:val="00887533"/>
    <w:rsid w:val="0088757D"/>
    <w:rsid w:val="00887663"/>
    <w:rsid w:val="0088767C"/>
    <w:rsid w:val="008879C8"/>
    <w:rsid w:val="00887BB9"/>
    <w:rsid w:val="00887BC4"/>
    <w:rsid w:val="00887F9F"/>
    <w:rsid w:val="00890355"/>
    <w:rsid w:val="00890470"/>
    <w:rsid w:val="0089089B"/>
    <w:rsid w:val="00890B15"/>
    <w:rsid w:val="00890FCD"/>
    <w:rsid w:val="00891097"/>
    <w:rsid w:val="0089122A"/>
    <w:rsid w:val="008913B5"/>
    <w:rsid w:val="008919B3"/>
    <w:rsid w:val="00891C5D"/>
    <w:rsid w:val="00891D58"/>
    <w:rsid w:val="00891DB4"/>
    <w:rsid w:val="00891DFC"/>
    <w:rsid w:val="00892074"/>
    <w:rsid w:val="00892530"/>
    <w:rsid w:val="00892873"/>
    <w:rsid w:val="00892CAF"/>
    <w:rsid w:val="00892CC2"/>
    <w:rsid w:val="00892CC4"/>
    <w:rsid w:val="00892D12"/>
    <w:rsid w:val="00892DFB"/>
    <w:rsid w:val="00892F34"/>
    <w:rsid w:val="00892FA5"/>
    <w:rsid w:val="0089312B"/>
    <w:rsid w:val="008932C7"/>
    <w:rsid w:val="00893714"/>
    <w:rsid w:val="00893805"/>
    <w:rsid w:val="0089380D"/>
    <w:rsid w:val="0089388A"/>
    <w:rsid w:val="00893DD5"/>
    <w:rsid w:val="00893EC9"/>
    <w:rsid w:val="00894511"/>
    <w:rsid w:val="0089462C"/>
    <w:rsid w:val="00894B35"/>
    <w:rsid w:val="00894B92"/>
    <w:rsid w:val="00894DAA"/>
    <w:rsid w:val="00894EA6"/>
    <w:rsid w:val="00894EFD"/>
    <w:rsid w:val="0089505C"/>
    <w:rsid w:val="008950ED"/>
    <w:rsid w:val="00895272"/>
    <w:rsid w:val="008952D7"/>
    <w:rsid w:val="008952F8"/>
    <w:rsid w:val="008954EC"/>
    <w:rsid w:val="00895A0E"/>
    <w:rsid w:val="00895A18"/>
    <w:rsid w:val="00895D01"/>
    <w:rsid w:val="00895E4A"/>
    <w:rsid w:val="00895FBA"/>
    <w:rsid w:val="00896725"/>
    <w:rsid w:val="008968C6"/>
    <w:rsid w:val="00896D59"/>
    <w:rsid w:val="00896EE4"/>
    <w:rsid w:val="00897291"/>
    <w:rsid w:val="008973D9"/>
    <w:rsid w:val="00897528"/>
    <w:rsid w:val="0089770A"/>
    <w:rsid w:val="00897B59"/>
    <w:rsid w:val="00897B5C"/>
    <w:rsid w:val="00897F1A"/>
    <w:rsid w:val="008A003A"/>
    <w:rsid w:val="008A065E"/>
    <w:rsid w:val="008A0718"/>
    <w:rsid w:val="008A0762"/>
    <w:rsid w:val="008A07BF"/>
    <w:rsid w:val="008A0BC5"/>
    <w:rsid w:val="008A0D29"/>
    <w:rsid w:val="008A0E6B"/>
    <w:rsid w:val="008A0ECE"/>
    <w:rsid w:val="008A0F76"/>
    <w:rsid w:val="008A15EC"/>
    <w:rsid w:val="008A16DE"/>
    <w:rsid w:val="008A1818"/>
    <w:rsid w:val="008A188D"/>
    <w:rsid w:val="008A190A"/>
    <w:rsid w:val="008A19A5"/>
    <w:rsid w:val="008A19B2"/>
    <w:rsid w:val="008A19F7"/>
    <w:rsid w:val="008A1A3F"/>
    <w:rsid w:val="008A1AC0"/>
    <w:rsid w:val="008A1B5E"/>
    <w:rsid w:val="008A1E77"/>
    <w:rsid w:val="008A1F6D"/>
    <w:rsid w:val="008A2075"/>
    <w:rsid w:val="008A215A"/>
    <w:rsid w:val="008A26EA"/>
    <w:rsid w:val="008A2F0A"/>
    <w:rsid w:val="008A30FF"/>
    <w:rsid w:val="008A330E"/>
    <w:rsid w:val="008A3393"/>
    <w:rsid w:val="008A34D3"/>
    <w:rsid w:val="008A394E"/>
    <w:rsid w:val="008A3F7D"/>
    <w:rsid w:val="008A42B8"/>
    <w:rsid w:val="008A4652"/>
    <w:rsid w:val="008A4F78"/>
    <w:rsid w:val="008A52E3"/>
    <w:rsid w:val="008A534E"/>
    <w:rsid w:val="008A5354"/>
    <w:rsid w:val="008A551C"/>
    <w:rsid w:val="008A5593"/>
    <w:rsid w:val="008A562B"/>
    <w:rsid w:val="008A5A62"/>
    <w:rsid w:val="008A603E"/>
    <w:rsid w:val="008A60D4"/>
    <w:rsid w:val="008A6117"/>
    <w:rsid w:val="008A6548"/>
    <w:rsid w:val="008A655A"/>
    <w:rsid w:val="008A65A8"/>
    <w:rsid w:val="008A6615"/>
    <w:rsid w:val="008A66D9"/>
    <w:rsid w:val="008A6A7F"/>
    <w:rsid w:val="008A6C1D"/>
    <w:rsid w:val="008A6D9E"/>
    <w:rsid w:val="008A6FF2"/>
    <w:rsid w:val="008A7812"/>
    <w:rsid w:val="008A7AE7"/>
    <w:rsid w:val="008A7E20"/>
    <w:rsid w:val="008B0078"/>
    <w:rsid w:val="008B016C"/>
    <w:rsid w:val="008B0474"/>
    <w:rsid w:val="008B06E9"/>
    <w:rsid w:val="008B0A20"/>
    <w:rsid w:val="008B0AAA"/>
    <w:rsid w:val="008B107A"/>
    <w:rsid w:val="008B108B"/>
    <w:rsid w:val="008B10FF"/>
    <w:rsid w:val="008B1146"/>
    <w:rsid w:val="008B12B3"/>
    <w:rsid w:val="008B16E6"/>
    <w:rsid w:val="008B17F8"/>
    <w:rsid w:val="008B194B"/>
    <w:rsid w:val="008B1C42"/>
    <w:rsid w:val="008B20C9"/>
    <w:rsid w:val="008B25E3"/>
    <w:rsid w:val="008B2784"/>
    <w:rsid w:val="008B28C8"/>
    <w:rsid w:val="008B28D1"/>
    <w:rsid w:val="008B2D56"/>
    <w:rsid w:val="008B2E91"/>
    <w:rsid w:val="008B30CC"/>
    <w:rsid w:val="008B33E0"/>
    <w:rsid w:val="008B3908"/>
    <w:rsid w:val="008B393A"/>
    <w:rsid w:val="008B3C24"/>
    <w:rsid w:val="008B3EE3"/>
    <w:rsid w:val="008B48B0"/>
    <w:rsid w:val="008B4B47"/>
    <w:rsid w:val="008B4BA5"/>
    <w:rsid w:val="008B4BB0"/>
    <w:rsid w:val="008B4D54"/>
    <w:rsid w:val="008B4F1C"/>
    <w:rsid w:val="008B5227"/>
    <w:rsid w:val="008B5263"/>
    <w:rsid w:val="008B55D5"/>
    <w:rsid w:val="008B58FB"/>
    <w:rsid w:val="008B5944"/>
    <w:rsid w:val="008B5A30"/>
    <w:rsid w:val="008B5B9D"/>
    <w:rsid w:val="008B5C47"/>
    <w:rsid w:val="008B5C78"/>
    <w:rsid w:val="008B63EA"/>
    <w:rsid w:val="008B6492"/>
    <w:rsid w:val="008B6690"/>
    <w:rsid w:val="008B671A"/>
    <w:rsid w:val="008B687F"/>
    <w:rsid w:val="008B68DB"/>
    <w:rsid w:val="008B6A7C"/>
    <w:rsid w:val="008B6B52"/>
    <w:rsid w:val="008B6B8E"/>
    <w:rsid w:val="008B6C2F"/>
    <w:rsid w:val="008B729A"/>
    <w:rsid w:val="008B7337"/>
    <w:rsid w:val="008B7B30"/>
    <w:rsid w:val="008B7B4A"/>
    <w:rsid w:val="008B7D33"/>
    <w:rsid w:val="008C05AA"/>
    <w:rsid w:val="008C0AE4"/>
    <w:rsid w:val="008C0D32"/>
    <w:rsid w:val="008C0E0E"/>
    <w:rsid w:val="008C0F7F"/>
    <w:rsid w:val="008C0F92"/>
    <w:rsid w:val="008C121A"/>
    <w:rsid w:val="008C16D6"/>
    <w:rsid w:val="008C192C"/>
    <w:rsid w:val="008C1BA0"/>
    <w:rsid w:val="008C1C35"/>
    <w:rsid w:val="008C2079"/>
    <w:rsid w:val="008C2492"/>
    <w:rsid w:val="008C272C"/>
    <w:rsid w:val="008C2913"/>
    <w:rsid w:val="008C2A50"/>
    <w:rsid w:val="008C2B63"/>
    <w:rsid w:val="008C2D68"/>
    <w:rsid w:val="008C2EDE"/>
    <w:rsid w:val="008C2F05"/>
    <w:rsid w:val="008C309D"/>
    <w:rsid w:val="008C3326"/>
    <w:rsid w:val="008C3349"/>
    <w:rsid w:val="008C351E"/>
    <w:rsid w:val="008C35B7"/>
    <w:rsid w:val="008C35BD"/>
    <w:rsid w:val="008C3744"/>
    <w:rsid w:val="008C38EC"/>
    <w:rsid w:val="008C3A51"/>
    <w:rsid w:val="008C40B4"/>
    <w:rsid w:val="008C468D"/>
    <w:rsid w:val="008C46D8"/>
    <w:rsid w:val="008C47B4"/>
    <w:rsid w:val="008C48C9"/>
    <w:rsid w:val="008C4AFF"/>
    <w:rsid w:val="008C56D0"/>
    <w:rsid w:val="008C5866"/>
    <w:rsid w:val="008C5FC0"/>
    <w:rsid w:val="008C6503"/>
    <w:rsid w:val="008C6589"/>
    <w:rsid w:val="008C6978"/>
    <w:rsid w:val="008C6D20"/>
    <w:rsid w:val="008C6EC6"/>
    <w:rsid w:val="008C7116"/>
    <w:rsid w:val="008C7610"/>
    <w:rsid w:val="008C7754"/>
    <w:rsid w:val="008C78BB"/>
    <w:rsid w:val="008C79BA"/>
    <w:rsid w:val="008C7AB9"/>
    <w:rsid w:val="008D00E4"/>
    <w:rsid w:val="008D03B5"/>
    <w:rsid w:val="008D077A"/>
    <w:rsid w:val="008D0C8E"/>
    <w:rsid w:val="008D0DDC"/>
    <w:rsid w:val="008D1156"/>
    <w:rsid w:val="008D12B8"/>
    <w:rsid w:val="008D1313"/>
    <w:rsid w:val="008D1976"/>
    <w:rsid w:val="008D1B50"/>
    <w:rsid w:val="008D248A"/>
    <w:rsid w:val="008D26A5"/>
    <w:rsid w:val="008D26F6"/>
    <w:rsid w:val="008D294E"/>
    <w:rsid w:val="008D2B3B"/>
    <w:rsid w:val="008D2B3C"/>
    <w:rsid w:val="008D2E93"/>
    <w:rsid w:val="008D2FEF"/>
    <w:rsid w:val="008D327C"/>
    <w:rsid w:val="008D3431"/>
    <w:rsid w:val="008D3810"/>
    <w:rsid w:val="008D3915"/>
    <w:rsid w:val="008D43B0"/>
    <w:rsid w:val="008D4588"/>
    <w:rsid w:val="008D45F6"/>
    <w:rsid w:val="008D4BBE"/>
    <w:rsid w:val="008D4CC4"/>
    <w:rsid w:val="008D5468"/>
    <w:rsid w:val="008D58D4"/>
    <w:rsid w:val="008D596B"/>
    <w:rsid w:val="008D5CC1"/>
    <w:rsid w:val="008D5D76"/>
    <w:rsid w:val="008D5E1B"/>
    <w:rsid w:val="008D60A4"/>
    <w:rsid w:val="008D629E"/>
    <w:rsid w:val="008D62FB"/>
    <w:rsid w:val="008D6347"/>
    <w:rsid w:val="008D664C"/>
    <w:rsid w:val="008D6BD5"/>
    <w:rsid w:val="008D7140"/>
    <w:rsid w:val="008D775B"/>
    <w:rsid w:val="008D7899"/>
    <w:rsid w:val="008D7ED4"/>
    <w:rsid w:val="008E023E"/>
    <w:rsid w:val="008E041A"/>
    <w:rsid w:val="008E056E"/>
    <w:rsid w:val="008E090E"/>
    <w:rsid w:val="008E0D85"/>
    <w:rsid w:val="008E0E94"/>
    <w:rsid w:val="008E0FE6"/>
    <w:rsid w:val="008E11AD"/>
    <w:rsid w:val="008E1381"/>
    <w:rsid w:val="008E15A2"/>
    <w:rsid w:val="008E16DA"/>
    <w:rsid w:val="008E1BB5"/>
    <w:rsid w:val="008E1E16"/>
    <w:rsid w:val="008E2027"/>
    <w:rsid w:val="008E210E"/>
    <w:rsid w:val="008E24B7"/>
    <w:rsid w:val="008E2595"/>
    <w:rsid w:val="008E25D0"/>
    <w:rsid w:val="008E288F"/>
    <w:rsid w:val="008E29FF"/>
    <w:rsid w:val="008E2A16"/>
    <w:rsid w:val="008E2F11"/>
    <w:rsid w:val="008E3ABE"/>
    <w:rsid w:val="008E3B6C"/>
    <w:rsid w:val="008E3C29"/>
    <w:rsid w:val="008E4336"/>
    <w:rsid w:val="008E4DF9"/>
    <w:rsid w:val="008E50B4"/>
    <w:rsid w:val="008E50F1"/>
    <w:rsid w:val="008E5170"/>
    <w:rsid w:val="008E545B"/>
    <w:rsid w:val="008E57F8"/>
    <w:rsid w:val="008E5C17"/>
    <w:rsid w:val="008E5DB9"/>
    <w:rsid w:val="008E5E1D"/>
    <w:rsid w:val="008E6023"/>
    <w:rsid w:val="008E61BC"/>
    <w:rsid w:val="008E6242"/>
    <w:rsid w:val="008E6351"/>
    <w:rsid w:val="008E63DD"/>
    <w:rsid w:val="008E65CB"/>
    <w:rsid w:val="008E680C"/>
    <w:rsid w:val="008E6E2C"/>
    <w:rsid w:val="008E72AD"/>
    <w:rsid w:val="008E783C"/>
    <w:rsid w:val="008E78D2"/>
    <w:rsid w:val="008E7A8C"/>
    <w:rsid w:val="008E7D88"/>
    <w:rsid w:val="008F0792"/>
    <w:rsid w:val="008F0924"/>
    <w:rsid w:val="008F0ADA"/>
    <w:rsid w:val="008F0ECB"/>
    <w:rsid w:val="008F18B5"/>
    <w:rsid w:val="008F1E2D"/>
    <w:rsid w:val="008F26FD"/>
    <w:rsid w:val="008F2704"/>
    <w:rsid w:val="008F2B7D"/>
    <w:rsid w:val="008F2D01"/>
    <w:rsid w:val="008F2D48"/>
    <w:rsid w:val="008F2DB3"/>
    <w:rsid w:val="008F30B9"/>
    <w:rsid w:val="008F3248"/>
    <w:rsid w:val="008F3439"/>
    <w:rsid w:val="008F3951"/>
    <w:rsid w:val="008F3968"/>
    <w:rsid w:val="008F3BF2"/>
    <w:rsid w:val="008F42AD"/>
    <w:rsid w:val="008F4C67"/>
    <w:rsid w:val="008F4D7E"/>
    <w:rsid w:val="008F4FE0"/>
    <w:rsid w:val="008F5050"/>
    <w:rsid w:val="008F533B"/>
    <w:rsid w:val="008F5463"/>
    <w:rsid w:val="008F57B8"/>
    <w:rsid w:val="008F5D36"/>
    <w:rsid w:val="008F5D39"/>
    <w:rsid w:val="008F6027"/>
    <w:rsid w:val="008F604C"/>
    <w:rsid w:val="008F63F7"/>
    <w:rsid w:val="008F6465"/>
    <w:rsid w:val="008F64C5"/>
    <w:rsid w:val="008F696F"/>
    <w:rsid w:val="008F6A91"/>
    <w:rsid w:val="008F6CAF"/>
    <w:rsid w:val="008F6D17"/>
    <w:rsid w:val="008F6F53"/>
    <w:rsid w:val="008F7343"/>
    <w:rsid w:val="008F75A5"/>
    <w:rsid w:val="008F7DE3"/>
    <w:rsid w:val="008F7E86"/>
    <w:rsid w:val="009000B0"/>
    <w:rsid w:val="00900115"/>
    <w:rsid w:val="0090085E"/>
    <w:rsid w:val="0090086E"/>
    <w:rsid w:val="009009A0"/>
    <w:rsid w:val="00900AC1"/>
    <w:rsid w:val="00900B36"/>
    <w:rsid w:val="00900C45"/>
    <w:rsid w:val="00900C93"/>
    <w:rsid w:val="00900D46"/>
    <w:rsid w:val="00901594"/>
    <w:rsid w:val="0090183D"/>
    <w:rsid w:val="00901906"/>
    <w:rsid w:val="00901B4A"/>
    <w:rsid w:val="00901B6A"/>
    <w:rsid w:val="00901D65"/>
    <w:rsid w:val="0090220D"/>
    <w:rsid w:val="009025B8"/>
    <w:rsid w:val="00902660"/>
    <w:rsid w:val="00902CBD"/>
    <w:rsid w:val="00902E17"/>
    <w:rsid w:val="00902E2D"/>
    <w:rsid w:val="0090327D"/>
    <w:rsid w:val="0090328F"/>
    <w:rsid w:val="0090368C"/>
    <w:rsid w:val="00903FF1"/>
    <w:rsid w:val="00904065"/>
    <w:rsid w:val="0090411D"/>
    <w:rsid w:val="009041C9"/>
    <w:rsid w:val="009043AF"/>
    <w:rsid w:val="00904B95"/>
    <w:rsid w:val="00904E23"/>
    <w:rsid w:val="00904F43"/>
    <w:rsid w:val="009053AE"/>
    <w:rsid w:val="009054C9"/>
    <w:rsid w:val="00905620"/>
    <w:rsid w:val="0090575E"/>
    <w:rsid w:val="00905861"/>
    <w:rsid w:val="009059D9"/>
    <w:rsid w:val="00905C5B"/>
    <w:rsid w:val="0090658E"/>
    <w:rsid w:val="00906744"/>
    <w:rsid w:val="00906818"/>
    <w:rsid w:val="00906ABA"/>
    <w:rsid w:val="00906B65"/>
    <w:rsid w:val="00906F55"/>
    <w:rsid w:val="00907672"/>
    <w:rsid w:val="00907CAE"/>
    <w:rsid w:val="00910252"/>
    <w:rsid w:val="009103DB"/>
    <w:rsid w:val="0091053C"/>
    <w:rsid w:val="0091066B"/>
    <w:rsid w:val="00910D37"/>
    <w:rsid w:val="00910F13"/>
    <w:rsid w:val="009114E8"/>
    <w:rsid w:val="00911615"/>
    <w:rsid w:val="00911652"/>
    <w:rsid w:val="0091193E"/>
    <w:rsid w:val="00911C37"/>
    <w:rsid w:val="00911C5F"/>
    <w:rsid w:val="009121E2"/>
    <w:rsid w:val="00912291"/>
    <w:rsid w:val="00912848"/>
    <w:rsid w:val="009128D1"/>
    <w:rsid w:val="009130C0"/>
    <w:rsid w:val="00913970"/>
    <w:rsid w:val="00913A28"/>
    <w:rsid w:val="009140F7"/>
    <w:rsid w:val="009141B6"/>
    <w:rsid w:val="009143F1"/>
    <w:rsid w:val="0091449B"/>
    <w:rsid w:val="00914626"/>
    <w:rsid w:val="00914654"/>
    <w:rsid w:val="0091476A"/>
    <w:rsid w:val="00914828"/>
    <w:rsid w:val="0091492E"/>
    <w:rsid w:val="00914CB6"/>
    <w:rsid w:val="00914DBC"/>
    <w:rsid w:val="00914EFF"/>
    <w:rsid w:val="00915282"/>
    <w:rsid w:val="009153AA"/>
    <w:rsid w:val="00915649"/>
    <w:rsid w:val="0091590E"/>
    <w:rsid w:val="00915C15"/>
    <w:rsid w:val="00915CC4"/>
    <w:rsid w:val="00915CC6"/>
    <w:rsid w:val="00915D5D"/>
    <w:rsid w:val="009178E3"/>
    <w:rsid w:val="009179E3"/>
    <w:rsid w:val="00917C45"/>
    <w:rsid w:val="00917EDA"/>
    <w:rsid w:val="0092030C"/>
    <w:rsid w:val="009208F4"/>
    <w:rsid w:val="0092141C"/>
    <w:rsid w:val="00921AF3"/>
    <w:rsid w:val="00921C5D"/>
    <w:rsid w:val="00921CBF"/>
    <w:rsid w:val="00921D8D"/>
    <w:rsid w:val="009224B5"/>
    <w:rsid w:val="009224E3"/>
    <w:rsid w:val="009225BF"/>
    <w:rsid w:val="009229B7"/>
    <w:rsid w:val="009229D1"/>
    <w:rsid w:val="00922A3B"/>
    <w:rsid w:val="00922B29"/>
    <w:rsid w:val="00922DD6"/>
    <w:rsid w:val="009230AB"/>
    <w:rsid w:val="00923257"/>
    <w:rsid w:val="00923CC6"/>
    <w:rsid w:val="0092440C"/>
    <w:rsid w:val="00924DF7"/>
    <w:rsid w:val="00924FCC"/>
    <w:rsid w:val="009250BE"/>
    <w:rsid w:val="009251E5"/>
    <w:rsid w:val="00925210"/>
    <w:rsid w:val="00925345"/>
    <w:rsid w:val="00925A26"/>
    <w:rsid w:val="00925B7C"/>
    <w:rsid w:val="00925EB3"/>
    <w:rsid w:val="00925EF5"/>
    <w:rsid w:val="00926016"/>
    <w:rsid w:val="00926698"/>
    <w:rsid w:val="00926908"/>
    <w:rsid w:val="00926C56"/>
    <w:rsid w:val="00926D8C"/>
    <w:rsid w:val="00926EA8"/>
    <w:rsid w:val="00926EAC"/>
    <w:rsid w:val="0092702F"/>
    <w:rsid w:val="009272D1"/>
    <w:rsid w:val="00927306"/>
    <w:rsid w:val="0092732C"/>
    <w:rsid w:val="00927A02"/>
    <w:rsid w:val="00927AB6"/>
    <w:rsid w:val="009300BA"/>
    <w:rsid w:val="009300EF"/>
    <w:rsid w:val="009302A4"/>
    <w:rsid w:val="0093031E"/>
    <w:rsid w:val="00930397"/>
    <w:rsid w:val="009303C0"/>
    <w:rsid w:val="009304A4"/>
    <w:rsid w:val="00931040"/>
    <w:rsid w:val="00931063"/>
    <w:rsid w:val="0093106E"/>
    <w:rsid w:val="009310FF"/>
    <w:rsid w:val="00931270"/>
    <w:rsid w:val="00931E2A"/>
    <w:rsid w:val="00931F56"/>
    <w:rsid w:val="00932012"/>
    <w:rsid w:val="009320C4"/>
    <w:rsid w:val="009320F2"/>
    <w:rsid w:val="0093235A"/>
    <w:rsid w:val="009325CE"/>
    <w:rsid w:val="0093280F"/>
    <w:rsid w:val="00932A07"/>
    <w:rsid w:val="00932D3F"/>
    <w:rsid w:val="00932E7B"/>
    <w:rsid w:val="00932F5A"/>
    <w:rsid w:val="0093330A"/>
    <w:rsid w:val="0093351A"/>
    <w:rsid w:val="00933797"/>
    <w:rsid w:val="009338EC"/>
    <w:rsid w:val="00933B5F"/>
    <w:rsid w:val="00933B76"/>
    <w:rsid w:val="00933F87"/>
    <w:rsid w:val="00933FBB"/>
    <w:rsid w:val="00933FFC"/>
    <w:rsid w:val="00934125"/>
    <w:rsid w:val="00934316"/>
    <w:rsid w:val="009345BC"/>
    <w:rsid w:val="00934696"/>
    <w:rsid w:val="00934A7B"/>
    <w:rsid w:val="00935086"/>
    <w:rsid w:val="00935944"/>
    <w:rsid w:val="00935F42"/>
    <w:rsid w:val="00935FE1"/>
    <w:rsid w:val="00935FF0"/>
    <w:rsid w:val="009360A7"/>
    <w:rsid w:val="00936528"/>
    <w:rsid w:val="009368DC"/>
    <w:rsid w:val="00936EF8"/>
    <w:rsid w:val="00937273"/>
    <w:rsid w:val="009372A7"/>
    <w:rsid w:val="0093747C"/>
    <w:rsid w:val="009374D5"/>
    <w:rsid w:val="00937637"/>
    <w:rsid w:val="009378FB"/>
    <w:rsid w:val="00937A29"/>
    <w:rsid w:val="00937F67"/>
    <w:rsid w:val="00937FD7"/>
    <w:rsid w:val="009402E5"/>
    <w:rsid w:val="009403ED"/>
    <w:rsid w:val="009407C6"/>
    <w:rsid w:val="0094092A"/>
    <w:rsid w:val="00940976"/>
    <w:rsid w:val="00940A23"/>
    <w:rsid w:val="00940DCC"/>
    <w:rsid w:val="00940F51"/>
    <w:rsid w:val="00940F64"/>
    <w:rsid w:val="00940FA2"/>
    <w:rsid w:val="0094136D"/>
    <w:rsid w:val="009414DA"/>
    <w:rsid w:val="00941528"/>
    <w:rsid w:val="00941AA8"/>
    <w:rsid w:val="00941C73"/>
    <w:rsid w:val="00941F55"/>
    <w:rsid w:val="00942360"/>
    <w:rsid w:val="00942565"/>
    <w:rsid w:val="00942936"/>
    <w:rsid w:val="00942B8C"/>
    <w:rsid w:val="00942D53"/>
    <w:rsid w:val="00942E34"/>
    <w:rsid w:val="00942F0F"/>
    <w:rsid w:val="00943107"/>
    <w:rsid w:val="00943217"/>
    <w:rsid w:val="009433AD"/>
    <w:rsid w:val="009434AD"/>
    <w:rsid w:val="0094390C"/>
    <w:rsid w:val="00943A0B"/>
    <w:rsid w:val="00943A58"/>
    <w:rsid w:val="00943A71"/>
    <w:rsid w:val="00943FEB"/>
    <w:rsid w:val="009440B9"/>
    <w:rsid w:val="0094457F"/>
    <w:rsid w:val="00944749"/>
    <w:rsid w:val="00944812"/>
    <w:rsid w:val="00944BCF"/>
    <w:rsid w:val="00945167"/>
    <w:rsid w:val="00945232"/>
    <w:rsid w:val="009452E5"/>
    <w:rsid w:val="00945547"/>
    <w:rsid w:val="00945AE2"/>
    <w:rsid w:val="00945DD8"/>
    <w:rsid w:val="009460F0"/>
    <w:rsid w:val="009464EE"/>
    <w:rsid w:val="00946AC8"/>
    <w:rsid w:val="00946BB7"/>
    <w:rsid w:val="00946E8A"/>
    <w:rsid w:val="009471DC"/>
    <w:rsid w:val="00947847"/>
    <w:rsid w:val="00947DB8"/>
    <w:rsid w:val="00947FDA"/>
    <w:rsid w:val="009500E0"/>
    <w:rsid w:val="00950102"/>
    <w:rsid w:val="0095029C"/>
    <w:rsid w:val="009502ED"/>
    <w:rsid w:val="00950346"/>
    <w:rsid w:val="00950688"/>
    <w:rsid w:val="0095078D"/>
    <w:rsid w:val="00950A52"/>
    <w:rsid w:val="00950A72"/>
    <w:rsid w:val="00950CF5"/>
    <w:rsid w:val="009513A0"/>
    <w:rsid w:val="009516F9"/>
    <w:rsid w:val="00951709"/>
    <w:rsid w:val="00951C90"/>
    <w:rsid w:val="00951E41"/>
    <w:rsid w:val="009520B3"/>
    <w:rsid w:val="0095230E"/>
    <w:rsid w:val="00952337"/>
    <w:rsid w:val="0095262F"/>
    <w:rsid w:val="00952770"/>
    <w:rsid w:val="00952D62"/>
    <w:rsid w:val="00952E04"/>
    <w:rsid w:val="00952E63"/>
    <w:rsid w:val="0095304A"/>
    <w:rsid w:val="0095304D"/>
    <w:rsid w:val="00953655"/>
    <w:rsid w:val="0095399C"/>
    <w:rsid w:val="00953B8B"/>
    <w:rsid w:val="00953BC3"/>
    <w:rsid w:val="00953C31"/>
    <w:rsid w:val="00953F88"/>
    <w:rsid w:val="00954683"/>
    <w:rsid w:val="00954694"/>
    <w:rsid w:val="00954750"/>
    <w:rsid w:val="00954873"/>
    <w:rsid w:val="009549C9"/>
    <w:rsid w:val="00954BAF"/>
    <w:rsid w:val="00954E6C"/>
    <w:rsid w:val="0095550A"/>
    <w:rsid w:val="00955AB6"/>
    <w:rsid w:val="00955DBD"/>
    <w:rsid w:val="00956775"/>
    <w:rsid w:val="00956823"/>
    <w:rsid w:val="00956F37"/>
    <w:rsid w:val="00957008"/>
    <w:rsid w:val="009571CB"/>
    <w:rsid w:val="00957342"/>
    <w:rsid w:val="009575DF"/>
    <w:rsid w:val="009575E2"/>
    <w:rsid w:val="009576D4"/>
    <w:rsid w:val="00957790"/>
    <w:rsid w:val="00957B5B"/>
    <w:rsid w:val="00957CF4"/>
    <w:rsid w:val="009603CE"/>
    <w:rsid w:val="009606A7"/>
    <w:rsid w:val="00960BE4"/>
    <w:rsid w:val="00960CE8"/>
    <w:rsid w:val="00960DAC"/>
    <w:rsid w:val="00960ED3"/>
    <w:rsid w:val="009612AF"/>
    <w:rsid w:val="00961B17"/>
    <w:rsid w:val="00961D28"/>
    <w:rsid w:val="009627FA"/>
    <w:rsid w:val="009627FD"/>
    <w:rsid w:val="00962AAD"/>
    <w:rsid w:val="00962F5C"/>
    <w:rsid w:val="009631F3"/>
    <w:rsid w:val="00963366"/>
    <w:rsid w:val="009639B0"/>
    <w:rsid w:val="009641C7"/>
    <w:rsid w:val="00964EB3"/>
    <w:rsid w:val="00965084"/>
    <w:rsid w:val="009650A1"/>
    <w:rsid w:val="009653E8"/>
    <w:rsid w:val="0096549E"/>
    <w:rsid w:val="00965A73"/>
    <w:rsid w:val="00965B13"/>
    <w:rsid w:val="00965EA3"/>
    <w:rsid w:val="009662B5"/>
    <w:rsid w:val="00966521"/>
    <w:rsid w:val="00966867"/>
    <w:rsid w:val="009668E9"/>
    <w:rsid w:val="00966998"/>
    <w:rsid w:val="00966ABC"/>
    <w:rsid w:val="00967CAD"/>
    <w:rsid w:val="00967D53"/>
    <w:rsid w:val="00967F70"/>
    <w:rsid w:val="009704DB"/>
    <w:rsid w:val="0097082E"/>
    <w:rsid w:val="00970855"/>
    <w:rsid w:val="00970B0B"/>
    <w:rsid w:val="00970C68"/>
    <w:rsid w:val="00971B69"/>
    <w:rsid w:val="00971D2A"/>
    <w:rsid w:val="009720C0"/>
    <w:rsid w:val="00972136"/>
    <w:rsid w:val="009727DD"/>
    <w:rsid w:val="00972A96"/>
    <w:rsid w:val="00972AF4"/>
    <w:rsid w:val="009736A5"/>
    <w:rsid w:val="009736F2"/>
    <w:rsid w:val="00973819"/>
    <w:rsid w:val="00973AE2"/>
    <w:rsid w:val="00974172"/>
    <w:rsid w:val="009741C1"/>
    <w:rsid w:val="009743F3"/>
    <w:rsid w:val="009744C9"/>
    <w:rsid w:val="009744FA"/>
    <w:rsid w:val="0097477B"/>
    <w:rsid w:val="00974E99"/>
    <w:rsid w:val="00974F34"/>
    <w:rsid w:val="00975185"/>
    <w:rsid w:val="0097519F"/>
    <w:rsid w:val="009752FB"/>
    <w:rsid w:val="00975506"/>
    <w:rsid w:val="00975689"/>
    <w:rsid w:val="009758F2"/>
    <w:rsid w:val="00975A09"/>
    <w:rsid w:val="00975B7A"/>
    <w:rsid w:val="00975C4D"/>
    <w:rsid w:val="00975D3D"/>
    <w:rsid w:val="0097618A"/>
    <w:rsid w:val="00976392"/>
    <w:rsid w:val="00976BD7"/>
    <w:rsid w:val="00976EE6"/>
    <w:rsid w:val="00976F6B"/>
    <w:rsid w:val="0097778E"/>
    <w:rsid w:val="00977A4F"/>
    <w:rsid w:val="00977AEF"/>
    <w:rsid w:val="00977F6C"/>
    <w:rsid w:val="00977FCD"/>
    <w:rsid w:val="00980223"/>
    <w:rsid w:val="00980420"/>
    <w:rsid w:val="009805CA"/>
    <w:rsid w:val="009808B0"/>
    <w:rsid w:val="009809AE"/>
    <w:rsid w:val="00980BAE"/>
    <w:rsid w:val="009812D7"/>
    <w:rsid w:val="0098139C"/>
    <w:rsid w:val="00981557"/>
    <w:rsid w:val="00981655"/>
    <w:rsid w:val="00981712"/>
    <w:rsid w:val="0098176F"/>
    <w:rsid w:val="009819C4"/>
    <w:rsid w:val="00981D42"/>
    <w:rsid w:val="00981EFA"/>
    <w:rsid w:val="00981F8F"/>
    <w:rsid w:val="009820A5"/>
    <w:rsid w:val="00982167"/>
    <w:rsid w:val="0098262A"/>
    <w:rsid w:val="009828A9"/>
    <w:rsid w:val="00982B18"/>
    <w:rsid w:val="00982B21"/>
    <w:rsid w:val="00982CC9"/>
    <w:rsid w:val="00982EDA"/>
    <w:rsid w:val="00983081"/>
    <w:rsid w:val="009832FC"/>
    <w:rsid w:val="0098393F"/>
    <w:rsid w:val="00983B83"/>
    <w:rsid w:val="00983D8B"/>
    <w:rsid w:val="00984482"/>
    <w:rsid w:val="009847DF"/>
    <w:rsid w:val="00984C03"/>
    <w:rsid w:val="00984D60"/>
    <w:rsid w:val="00985159"/>
    <w:rsid w:val="00985781"/>
    <w:rsid w:val="00985B2C"/>
    <w:rsid w:val="00985D06"/>
    <w:rsid w:val="00985F0B"/>
    <w:rsid w:val="00985FDC"/>
    <w:rsid w:val="009864E0"/>
    <w:rsid w:val="00986561"/>
    <w:rsid w:val="00986992"/>
    <w:rsid w:val="009869F5"/>
    <w:rsid w:val="00986C16"/>
    <w:rsid w:val="00987026"/>
    <w:rsid w:val="00987427"/>
    <w:rsid w:val="00987462"/>
    <w:rsid w:val="00987633"/>
    <w:rsid w:val="0098774E"/>
    <w:rsid w:val="00987972"/>
    <w:rsid w:val="00987975"/>
    <w:rsid w:val="00987A31"/>
    <w:rsid w:val="00990300"/>
    <w:rsid w:val="00990468"/>
    <w:rsid w:val="00990729"/>
    <w:rsid w:val="00990A6A"/>
    <w:rsid w:val="00990B4F"/>
    <w:rsid w:val="00990BC7"/>
    <w:rsid w:val="00991210"/>
    <w:rsid w:val="00991329"/>
    <w:rsid w:val="00991435"/>
    <w:rsid w:val="009918E0"/>
    <w:rsid w:val="00991972"/>
    <w:rsid w:val="00991B22"/>
    <w:rsid w:val="00991B52"/>
    <w:rsid w:val="00991B81"/>
    <w:rsid w:val="00992250"/>
    <w:rsid w:val="009926BD"/>
    <w:rsid w:val="00992AC4"/>
    <w:rsid w:val="00992C88"/>
    <w:rsid w:val="00992E6B"/>
    <w:rsid w:val="00992E6E"/>
    <w:rsid w:val="0099311C"/>
    <w:rsid w:val="00993563"/>
    <w:rsid w:val="00993A67"/>
    <w:rsid w:val="00993A9B"/>
    <w:rsid w:val="00993ADD"/>
    <w:rsid w:val="00994192"/>
    <w:rsid w:val="00994645"/>
    <w:rsid w:val="00994700"/>
    <w:rsid w:val="00994769"/>
    <w:rsid w:val="0099476D"/>
    <w:rsid w:val="009948E5"/>
    <w:rsid w:val="0099492F"/>
    <w:rsid w:val="00994BBD"/>
    <w:rsid w:val="00995109"/>
    <w:rsid w:val="009951BB"/>
    <w:rsid w:val="00995339"/>
    <w:rsid w:val="0099533A"/>
    <w:rsid w:val="00995520"/>
    <w:rsid w:val="009956EE"/>
    <w:rsid w:val="00995867"/>
    <w:rsid w:val="00995945"/>
    <w:rsid w:val="00995CB6"/>
    <w:rsid w:val="0099632F"/>
    <w:rsid w:val="00996470"/>
    <w:rsid w:val="0099653A"/>
    <w:rsid w:val="0099689A"/>
    <w:rsid w:val="009969ED"/>
    <w:rsid w:val="00996BFD"/>
    <w:rsid w:val="00996C37"/>
    <w:rsid w:val="00996C4F"/>
    <w:rsid w:val="00996C8E"/>
    <w:rsid w:val="009970F7"/>
    <w:rsid w:val="009971D4"/>
    <w:rsid w:val="0099743A"/>
    <w:rsid w:val="009974C9"/>
    <w:rsid w:val="00997634"/>
    <w:rsid w:val="00997687"/>
    <w:rsid w:val="0099776C"/>
    <w:rsid w:val="009977D9"/>
    <w:rsid w:val="00997C58"/>
    <w:rsid w:val="00997CC9"/>
    <w:rsid w:val="00997D8C"/>
    <w:rsid w:val="00997DA1"/>
    <w:rsid w:val="009A006D"/>
    <w:rsid w:val="009A0153"/>
    <w:rsid w:val="009A028B"/>
    <w:rsid w:val="009A02D1"/>
    <w:rsid w:val="009A03A9"/>
    <w:rsid w:val="009A03D9"/>
    <w:rsid w:val="009A083C"/>
    <w:rsid w:val="009A0991"/>
    <w:rsid w:val="009A0A4B"/>
    <w:rsid w:val="009A0A56"/>
    <w:rsid w:val="009A0CC5"/>
    <w:rsid w:val="009A0CC9"/>
    <w:rsid w:val="009A0DD0"/>
    <w:rsid w:val="009A10C1"/>
    <w:rsid w:val="009A1101"/>
    <w:rsid w:val="009A11D8"/>
    <w:rsid w:val="009A1340"/>
    <w:rsid w:val="009A1407"/>
    <w:rsid w:val="009A14C3"/>
    <w:rsid w:val="009A1912"/>
    <w:rsid w:val="009A1B25"/>
    <w:rsid w:val="009A1DF5"/>
    <w:rsid w:val="009A1FD7"/>
    <w:rsid w:val="009A260B"/>
    <w:rsid w:val="009A28D9"/>
    <w:rsid w:val="009A2D4E"/>
    <w:rsid w:val="009A3211"/>
    <w:rsid w:val="009A33B2"/>
    <w:rsid w:val="009A344C"/>
    <w:rsid w:val="009A3454"/>
    <w:rsid w:val="009A3837"/>
    <w:rsid w:val="009A3BA0"/>
    <w:rsid w:val="009A40EA"/>
    <w:rsid w:val="009A4246"/>
    <w:rsid w:val="009A4259"/>
    <w:rsid w:val="009A426B"/>
    <w:rsid w:val="009A4280"/>
    <w:rsid w:val="009A435A"/>
    <w:rsid w:val="009A4676"/>
    <w:rsid w:val="009A469B"/>
    <w:rsid w:val="009A47D3"/>
    <w:rsid w:val="009A4908"/>
    <w:rsid w:val="009A4BAB"/>
    <w:rsid w:val="009A5054"/>
    <w:rsid w:val="009A590F"/>
    <w:rsid w:val="009A5AA2"/>
    <w:rsid w:val="009A60D9"/>
    <w:rsid w:val="009A618D"/>
    <w:rsid w:val="009A629C"/>
    <w:rsid w:val="009A63C6"/>
    <w:rsid w:val="009A6473"/>
    <w:rsid w:val="009A6581"/>
    <w:rsid w:val="009A6D5F"/>
    <w:rsid w:val="009A6E08"/>
    <w:rsid w:val="009A6ED4"/>
    <w:rsid w:val="009A7082"/>
    <w:rsid w:val="009A708B"/>
    <w:rsid w:val="009A7472"/>
    <w:rsid w:val="009A74CB"/>
    <w:rsid w:val="009A7674"/>
    <w:rsid w:val="009A7CB5"/>
    <w:rsid w:val="009A7F34"/>
    <w:rsid w:val="009B0593"/>
    <w:rsid w:val="009B0704"/>
    <w:rsid w:val="009B073A"/>
    <w:rsid w:val="009B092A"/>
    <w:rsid w:val="009B0993"/>
    <w:rsid w:val="009B0ECB"/>
    <w:rsid w:val="009B0F74"/>
    <w:rsid w:val="009B1236"/>
    <w:rsid w:val="009B1261"/>
    <w:rsid w:val="009B13CE"/>
    <w:rsid w:val="009B14FE"/>
    <w:rsid w:val="009B16F4"/>
    <w:rsid w:val="009B17F3"/>
    <w:rsid w:val="009B1846"/>
    <w:rsid w:val="009B1EAD"/>
    <w:rsid w:val="009B2149"/>
    <w:rsid w:val="009B2281"/>
    <w:rsid w:val="009B2539"/>
    <w:rsid w:val="009B27C3"/>
    <w:rsid w:val="009B2B5A"/>
    <w:rsid w:val="009B2BF8"/>
    <w:rsid w:val="009B2D1C"/>
    <w:rsid w:val="009B2D87"/>
    <w:rsid w:val="009B2DA3"/>
    <w:rsid w:val="009B2E86"/>
    <w:rsid w:val="009B2F5C"/>
    <w:rsid w:val="009B30CB"/>
    <w:rsid w:val="009B31A1"/>
    <w:rsid w:val="009B3529"/>
    <w:rsid w:val="009B3561"/>
    <w:rsid w:val="009B356F"/>
    <w:rsid w:val="009B369C"/>
    <w:rsid w:val="009B375C"/>
    <w:rsid w:val="009B3AC0"/>
    <w:rsid w:val="009B3C4B"/>
    <w:rsid w:val="009B3F16"/>
    <w:rsid w:val="009B473B"/>
    <w:rsid w:val="009B4747"/>
    <w:rsid w:val="009B4C89"/>
    <w:rsid w:val="009B4D56"/>
    <w:rsid w:val="009B4D65"/>
    <w:rsid w:val="009B4F6E"/>
    <w:rsid w:val="009B524F"/>
    <w:rsid w:val="009B53B1"/>
    <w:rsid w:val="009B555C"/>
    <w:rsid w:val="009B5613"/>
    <w:rsid w:val="009B61BD"/>
    <w:rsid w:val="009B6223"/>
    <w:rsid w:val="009B68F5"/>
    <w:rsid w:val="009B6B0C"/>
    <w:rsid w:val="009B6FB5"/>
    <w:rsid w:val="009B7079"/>
    <w:rsid w:val="009B71D9"/>
    <w:rsid w:val="009B73C6"/>
    <w:rsid w:val="009B7923"/>
    <w:rsid w:val="009B7A7B"/>
    <w:rsid w:val="009B7ECD"/>
    <w:rsid w:val="009B7FE4"/>
    <w:rsid w:val="009C04C1"/>
    <w:rsid w:val="009C0B71"/>
    <w:rsid w:val="009C108D"/>
    <w:rsid w:val="009C127C"/>
    <w:rsid w:val="009C15F4"/>
    <w:rsid w:val="009C1662"/>
    <w:rsid w:val="009C16BC"/>
    <w:rsid w:val="009C19C4"/>
    <w:rsid w:val="009C1A56"/>
    <w:rsid w:val="009C1D1B"/>
    <w:rsid w:val="009C1F6F"/>
    <w:rsid w:val="009C2538"/>
    <w:rsid w:val="009C2695"/>
    <w:rsid w:val="009C2BC5"/>
    <w:rsid w:val="009C2E51"/>
    <w:rsid w:val="009C3151"/>
    <w:rsid w:val="009C3161"/>
    <w:rsid w:val="009C3367"/>
    <w:rsid w:val="009C3552"/>
    <w:rsid w:val="009C3696"/>
    <w:rsid w:val="009C390D"/>
    <w:rsid w:val="009C3B19"/>
    <w:rsid w:val="009C3B6B"/>
    <w:rsid w:val="009C3E36"/>
    <w:rsid w:val="009C4312"/>
    <w:rsid w:val="009C45D6"/>
    <w:rsid w:val="009C4AF1"/>
    <w:rsid w:val="009C4DEA"/>
    <w:rsid w:val="009C4E9D"/>
    <w:rsid w:val="009C50C0"/>
    <w:rsid w:val="009C50C8"/>
    <w:rsid w:val="009C561E"/>
    <w:rsid w:val="009C578C"/>
    <w:rsid w:val="009C57F9"/>
    <w:rsid w:val="009C5801"/>
    <w:rsid w:val="009C58BE"/>
    <w:rsid w:val="009C5A0E"/>
    <w:rsid w:val="009C61FD"/>
    <w:rsid w:val="009C6681"/>
    <w:rsid w:val="009C67E8"/>
    <w:rsid w:val="009C6900"/>
    <w:rsid w:val="009C6910"/>
    <w:rsid w:val="009C6DB7"/>
    <w:rsid w:val="009C79AD"/>
    <w:rsid w:val="009C7B64"/>
    <w:rsid w:val="009D004D"/>
    <w:rsid w:val="009D0091"/>
    <w:rsid w:val="009D01FE"/>
    <w:rsid w:val="009D023D"/>
    <w:rsid w:val="009D04CA"/>
    <w:rsid w:val="009D060F"/>
    <w:rsid w:val="009D0984"/>
    <w:rsid w:val="009D098F"/>
    <w:rsid w:val="009D0C29"/>
    <w:rsid w:val="009D0CD5"/>
    <w:rsid w:val="009D0D34"/>
    <w:rsid w:val="009D10E1"/>
    <w:rsid w:val="009D16DA"/>
    <w:rsid w:val="009D1AF7"/>
    <w:rsid w:val="009D1E16"/>
    <w:rsid w:val="009D20A6"/>
    <w:rsid w:val="009D273F"/>
    <w:rsid w:val="009D2953"/>
    <w:rsid w:val="009D2B5C"/>
    <w:rsid w:val="009D3262"/>
    <w:rsid w:val="009D3290"/>
    <w:rsid w:val="009D336A"/>
    <w:rsid w:val="009D348B"/>
    <w:rsid w:val="009D3605"/>
    <w:rsid w:val="009D3B3C"/>
    <w:rsid w:val="009D453F"/>
    <w:rsid w:val="009D483C"/>
    <w:rsid w:val="009D4B83"/>
    <w:rsid w:val="009D4C37"/>
    <w:rsid w:val="009D528C"/>
    <w:rsid w:val="009D53A3"/>
    <w:rsid w:val="009D5400"/>
    <w:rsid w:val="009D5B9B"/>
    <w:rsid w:val="009D5CB5"/>
    <w:rsid w:val="009D5CC3"/>
    <w:rsid w:val="009D5E57"/>
    <w:rsid w:val="009D5EBC"/>
    <w:rsid w:val="009D62A5"/>
    <w:rsid w:val="009D62E4"/>
    <w:rsid w:val="009D6416"/>
    <w:rsid w:val="009D685E"/>
    <w:rsid w:val="009D699B"/>
    <w:rsid w:val="009D69D7"/>
    <w:rsid w:val="009D6A91"/>
    <w:rsid w:val="009D6A92"/>
    <w:rsid w:val="009D7146"/>
    <w:rsid w:val="009D71E1"/>
    <w:rsid w:val="009D71ED"/>
    <w:rsid w:val="009D755D"/>
    <w:rsid w:val="009D7593"/>
    <w:rsid w:val="009D762E"/>
    <w:rsid w:val="009D7C55"/>
    <w:rsid w:val="009D7C5B"/>
    <w:rsid w:val="009E02A5"/>
    <w:rsid w:val="009E031C"/>
    <w:rsid w:val="009E0764"/>
    <w:rsid w:val="009E076F"/>
    <w:rsid w:val="009E07A8"/>
    <w:rsid w:val="009E0D4C"/>
    <w:rsid w:val="009E0EE5"/>
    <w:rsid w:val="009E0FF6"/>
    <w:rsid w:val="009E1C87"/>
    <w:rsid w:val="009E1CFD"/>
    <w:rsid w:val="009E2095"/>
    <w:rsid w:val="009E255F"/>
    <w:rsid w:val="009E2566"/>
    <w:rsid w:val="009E2656"/>
    <w:rsid w:val="009E2796"/>
    <w:rsid w:val="009E27A2"/>
    <w:rsid w:val="009E2A8B"/>
    <w:rsid w:val="009E2D1A"/>
    <w:rsid w:val="009E3023"/>
    <w:rsid w:val="009E33D9"/>
    <w:rsid w:val="009E34D7"/>
    <w:rsid w:val="009E3618"/>
    <w:rsid w:val="009E3A22"/>
    <w:rsid w:val="009E3AB0"/>
    <w:rsid w:val="009E3C58"/>
    <w:rsid w:val="009E4397"/>
    <w:rsid w:val="009E484E"/>
    <w:rsid w:val="009E4919"/>
    <w:rsid w:val="009E497B"/>
    <w:rsid w:val="009E4989"/>
    <w:rsid w:val="009E55A7"/>
    <w:rsid w:val="009E560B"/>
    <w:rsid w:val="009E5AA2"/>
    <w:rsid w:val="009E5B14"/>
    <w:rsid w:val="009E5C4D"/>
    <w:rsid w:val="009E5C68"/>
    <w:rsid w:val="009E5C71"/>
    <w:rsid w:val="009E5E45"/>
    <w:rsid w:val="009E60EF"/>
    <w:rsid w:val="009E61FD"/>
    <w:rsid w:val="009E6302"/>
    <w:rsid w:val="009E64B8"/>
    <w:rsid w:val="009E6650"/>
    <w:rsid w:val="009E68ED"/>
    <w:rsid w:val="009E6AE9"/>
    <w:rsid w:val="009E6B07"/>
    <w:rsid w:val="009E6C4D"/>
    <w:rsid w:val="009E6CC5"/>
    <w:rsid w:val="009E6E08"/>
    <w:rsid w:val="009E7191"/>
    <w:rsid w:val="009E75B0"/>
    <w:rsid w:val="009E762B"/>
    <w:rsid w:val="009E7733"/>
    <w:rsid w:val="009E7818"/>
    <w:rsid w:val="009E7F86"/>
    <w:rsid w:val="009F03EB"/>
    <w:rsid w:val="009F05F7"/>
    <w:rsid w:val="009F0947"/>
    <w:rsid w:val="009F1048"/>
    <w:rsid w:val="009F13DD"/>
    <w:rsid w:val="009F179D"/>
    <w:rsid w:val="009F1FA2"/>
    <w:rsid w:val="009F2E47"/>
    <w:rsid w:val="009F2EF2"/>
    <w:rsid w:val="009F2FE4"/>
    <w:rsid w:val="009F3055"/>
    <w:rsid w:val="009F3258"/>
    <w:rsid w:val="009F392A"/>
    <w:rsid w:val="009F39C0"/>
    <w:rsid w:val="009F3A9F"/>
    <w:rsid w:val="009F3AA6"/>
    <w:rsid w:val="009F3C58"/>
    <w:rsid w:val="009F3EA2"/>
    <w:rsid w:val="009F42ED"/>
    <w:rsid w:val="009F4387"/>
    <w:rsid w:val="009F43C5"/>
    <w:rsid w:val="009F4A32"/>
    <w:rsid w:val="009F4D80"/>
    <w:rsid w:val="009F4DA0"/>
    <w:rsid w:val="009F4E8E"/>
    <w:rsid w:val="009F4F97"/>
    <w:rsid w:val="009F4FE0"/>
    <w:rsid w:val="009F511F"/>
    <w:rsid w:val="009F591B"/>
    <w:rsid w:val="009F5B54"/>
    <w:rsid w:val="009F5BAE"/>
    <w:rsid w:val="009F5EE5"/>
    <w:rsid w:val="009F5F30"/>
    <w:rsid w:val="009F6063"/>
    <w:rsid w:val="009F61D8"/>
    <w:rsid w:val="009F7034"/>
    <w:rsid w:val="009F73D3"/>
    <w:rsid w:val="009F7685"/>
    <w:rsid w:val="009F7875"/>
    <w:rsid w:val="009F7C17"/>
    <w:rsid w:val="009F7D2B"/>
    <w:rsid w:val="009F7F49"/>
    <w:rsid w:val="009F7FFA"/>
    <w:rsid w:val="00A000F9"/>
    <w:rsid w:val="00A00A1C"/>
    <w:rsid w:val="00A00A48"/>
    <w:rsid w:val="00A00C11"/>
    <w:rsid w:val="00A00ECA"/>
    <w:rsid w:val="00A0115A"/>
    <w:rsid w:val="00A011D8"/>
    <w:rsid w:val="00A014BB"/>
    <w:rsid w:val="00A018A0"/>
    <w:rsid w:val="00A0190D"/>
    <w:rsid w:val="00A01FE5"/>
    <w:rsid w:val="00A0212D"/>
    <w:rsid w:val="00A0252C"/>
    <w:rsid w:val="00A0263A"/>
    <w:rsid w:val="00A02738"/>
    <w:rsid w:val="00A0283F"/>
    <w:rsid w:val="00A02963"/>
    <w:rsid w:val="00A02BBF"/>
    <w:rsid w:val="00A03376"/>
    <w:rsid w:val="00A036D9"/>
    <w:rsid w:val="00A037D1"/>
    <w:rsid w:val="00A03855"/>
    <w:rsid w:val="00A03902"/>
    <w:rsid w:val="00A03A37"/>
    <w:rsid w:val="00A03DF3"/>
    <w:rsid w:val="00A03F97"/>
    <w:rsid w:val="00A0437E"/>
    <w:rsid w:val="00A043A1"/>
    <w:rsid w:val="00A04623"/>
    <w:rsid w:val="00A0485A"/>
    <w:rsid w:val="00A0489F"/>
    <w:rsid w:val="00A049AD"/>
    <w:rsid w:val="00A04A1B"/>
    <w:rsid w:val="00A04C48"/>
    <w:rsid w:val="00A0500A"/>
    <w:rsid w:val="00A050B0"/>
    <w:rsid w:val="00A052C2"/>
    <w:rsid w:val="00A05566"/>
    <w:rsid w:val="00A058B7"/>
    <w:rsid w:val="00A05AE5"/>
    <w:rsid w:val="00A05CBF"/>
    <w:rsid w:val="00A05D27"/>
    <w:rsid w:val="00A060AA"/>
    <w:rsid w:val="00A067E9"/>
    <w:rsid w:val="00A06878"/>
    <w:rsid w:val="00A06E6A"/>
    <w:rsid w:val="00A070DD"/>
    <w:rsid w:val="00A0722D"/>
    <w:rsid w:val="00A073C9"/>
    <w:rsid w:val="00A074DB"/>
    <w:rsid w:val="00A07761"/>
    <w:rsid w:val="00A07AEC"/>
    <w:rsid w:val="00A07E2C"/>
    <w:rsid w:val="00A07F65"/>
    <w:rsid w:val="00A1046A"/>
    <w:rsid w:val="00A1058E"/>
    <w:rsid w:val="00A1099D"/>
    <w:rsid w:val="00A10D25"/>
    <w:rsid w:val="00A1139A"/>
    <w:rsid w:val="00A11482"/>
    <w:rsid w:val="00A11C74"/>
    <w:rsid w:val="00A11CDD"/>
    <w:rsid w:val="00A1201A"/>
    <w:rsid w:val="00A12AF7"/>
    <w:rsid w:val="00A1312D"/>
    <w:rsid w:val="00A132B0"/>
    <w:rsid w:val="00A1375E"/>
    <w:rsid w:val="00A13A2A"/>
    <w:rsid w:val="00A13AA3"/>
    <w:rsid w:val="00A13CC3"/>
    <w:rsid w:val="00A13D39"/>
    <w:rsid w:val="00A13F5B"/>
    <w:rsid w:val="00A140D9"/>
    <w:rsid w:val="00A141B9"/>
    <w:rsid w:val="00A1438A"/>
    <w:rsid w:val="00A14417"/>
    <w:rsid w:val="00A1453D"/>
    <w:rsid w:val="00A1474B"/>
    <w:rsid w:val="00A14870"/>
    <w:rsid w:val="00A14903"/>
    <w:rsid w:val="00A14C3E"/>
    <w:rsid w:val="00A14C57"/>
    <w:rsid w:val="00A14E26"/>
    <w:rsid w:val="00A14E58"/>
    <w:rsid w:val="00A14EBD"/>
    <w:rsid w:val="00A14F0F"/>
    <w:rsid w:val="00A15234"/>
    <w:rsid w:val="00A15388"/>
    <w:rsid w:val="00A1541C"/>
    <w:rsid w:val="00A15487"/>
    <w:rsid w:val="00A15594"/>
    <w:rsid w:val="00A15A2A"/>
    <w:rsid w:val="00A15B94"/>
    <w:rsid w:val="00A15C40"/>
    <w:rsid w:val="00A15D4C"/>
    <w:rsid w:val="00A160E4"/>
    <w:rsid w:val="00A1632D"/>
    <w:rsid w:val="00A16591"/>
    <w:rsid w:val="00A1694B"/>
    <w:rsid w:val="00A16AA2"/>
    <w:rsid w:val="00A16CC6"/>
    <w:rsid w:val="00A16DDE"/>
    <w:rsid w:val="00A17018"/>
    <w:rsid w:val="00A1710D"/>
    <w:rsid w:val="00A172DF"/>
    <w:rsid w:val="00A17B19"/>
    <w:rsid w:val="00A17DFF"/>
    <w:rsid w:val="00A17E14"/>
    <w:rsid w:val="00A20340"/>
    <w:rsid w:val="00A2050A"/>
    <w:rsid w:val="00A20759"/>
    <w:rsid w:val="00A20A4D"/>
    <w:rsid w:val="00A20A7C"/>
    <w:rsid w:val="00A21210"/>
    <w:rsid w:val="00A2153A"/>
    <w:rsid w:val="00A21605"/>
    <w:rsid w:val="00A2178E"/>
    <w:rsid w:val="00A218EB"/>
    <w:rsid w:val="00A21D4F"/>
    <w:rsid w:val="00A22205"/>
    <w:rsid w:val="00A225BA"/>
    <w:rsid w:val="00A22ACD"/>
    <w:rsid w:val="00A22D72"/>
    <w:rsid w:val="00A22DBB"/>
    <w:rsid w:val="00A23084"/>
    <w:rsid w:val="00A232FF"/>
    <w:rsid w:val="00A2335F"/>
    <w:rsid w:val="00A23465"/>
    <w:rsid w:val="00A23841"/>
    <w:rsid w:val="00A23B92"/>
    <w:rsid w:val="00A23D49"/>
    <w:rsid w:val="00A23F31"/>
    <w:rsid w:val="00A23F98"/>
    <w:rsid w:val="00A242A6"/>
    <w:rsid w:val="00A246E0"/>
    <w:rsid w:val="00A24A41"/>
    <w:rsid w:val="00A24AAB"/>
    <w:rsid w:val="00A24AD7"/>
    <w:rsid w:val="00A24EFF"/>
    <w:rsid w:val="00A251AE"/>
    <w:rsid w:val="00A251D8"/>
    <w:rsid w:val="00A25228"/>
    <w:rsid w:val="00A25249"/>
    <w:rsid w:val="00A25485"/>
    <w:rsid w:val="00A25848"/>
    <w:rsid w:val="00A2585B"/>
    <w:rsid w:val="00A25981"/>
    <w:rsid w:val="00A25B8F"/>
    <w:rsid w:val="00A25CF8"/>
    <w:rsid w:val="00A260DC"/>
    <w:rsid w:val="00A263FC"/>
    <w:rsid w:val="00A2656B"/>
    <w:rsid w:val="00A268D7"/>
    <w:rsid w:val="00A269EB"/>
    <w:rsid w:val="00A26C65"/>
    <w:rsid w:val="00A26C7C"/>
    <w:rsid w:val="00A2718A"/>
    <w:rsid w:val="00A272E9"/>
    <w:rsid w:val="00A27348"/>
    <w:rsid w:val="00A27369"/>
    <w:rsid w:val="00A2751A"/>
    <w:rsid w:val="00A275EF"/>
    <w:rsid w:val="00A276AF"/>
    <w:rsid w:val="00A27727"/>
    <w:rsid w:val="00A279B7"/>
    <w:rsid w:val="00A300A0"/>
    <w:rsid w:val="00A3014C"/>
    <w:rsid w:val="00A3014F"/>
    <w:rsid w:val="00A302C7"/>
    <w:rsid w:val="00A30347"/>
    <w:rsid w:val="00A30511"/>
    <w:rsid w:val="00A30562"/>
    <w:rsid w:val="00A307DC"/>
    <w:rsid w:val="00A307DE"/>
    <w:rsid w:val="00A309A4"/>
    <w:rsid w:val="00A30DF4"/>
    <w:rsid w:val="00A30EA5"/>
    <w:rsid w:val="00A30FD9"/>
    <w:rsid w:val="00A310B9"/>
    <w:rsid w:val="00A3131E"/>
    <w:rsid w:val="00A3139D"/>
    <w:rsid w:val="00A314DE"/>
    <w:rsid w:val="00A31AEE"/>
    <w:rsid w:val="00A31D0D"/>
    <w:rsid w:val="00A31D14"/>
    <w:rsid w:val="00A323D1"/>
    <w:rsid w:val="00A32646"/>
    <w:rsid w:val="00A32725"/>
    <w:rsid w:val="00A32777"/>
    <w:rsid w:val="00A335C8"/>
    <w:rsid w:val="00A33728"/>
    <w:rsid w:val="00A33BAC"/>
    <w:rsid w:val="00A33C53"/>
    <w:rsid w:val="00A33F22"/>
    <w:rsid w:val="00A340B0"/>
    <w:rsid w:val="00A348DB"/>
    <w:rsid w:val="00A35371"/>
    <w:rsid w:val="00A35790"/>
    <w:rsid w:val="00A35899"/>
    <w:rsid w:val="00A3590A"/>
    <w:rsid w:val="00A3591C"/>
    <w:rsid w:val="00A3598C"/>
    <w:rsid w:val="00A35C0E"/>
    <w:rsid w:val="00A360CE"/>
    <w:rsid w:val="00A36843"/>
    <w:rsid w:val="00A36B9C"/>
    <w:rsid w:val="00A36C97"/>
    <w:rsid w:val="00A36E42"/>
    <w:rsid w:val="00A372BF"/>
    <w:rsid w:val="00A37A90"/>
    <w:rsid w:val="00A37B86"/>
    <w:rsid w:val="00A37C7A"/>
    <w:rsid w:val="00A37D23"/>
    <w:rsid w:val="00A37DE1"/>
    <w:rsid w:val="00A40051"/>
    <w:rsid w:val="00A4005C"/>
    <w:rsid w:val="00A4035D"/>
    <w:rsid w:val="00A40470"/>
    <w:rsid w:val="00A404D2"/>
    <w:rsid w:val="00A408EC"/>
    <w:rsid w:val="00A4095E"/>
    <w:rsid w:val="00A40A3A"/>
    <w:rsid w:val="00A4175C"/>
    <w:rsid w:val="00A41B2E"/>
    <w:rsid w:val="00A41BA9"/>
    <w:rsid w:val="00A41BB2"/>
    <w:rsid w:val="00A42119"/>
    <w:rsid w:val="00A4259D"/>
    <w:rsid w:val="00A42887"/>
    <w:rsid w:val="00A42935"/>
    <w:rsid w:val="00A42ACC"/>
    <w:rsid w:val="00A43267"/>
    <w:rsid w:val="00A4326C"/>
    <w:rsid w:val="00A43B9B"/>
    <w:rsid w:val="00A43DFE"/>
    <w:rsid w:val="00A43E21"/>
    <w:rsid w:val="00A43F61"/>
    <w:rsid w:val="00A44A76"/>
    <w:rsid w:val="00A44CB9"/>
    <w:rsid w:val="00A44D24"/>
    <w:rsid w:val="00A451C7"/>
    <w:rsid w:val="00A455C2"/>
    <w:rsid w:val="00A4565F"/>
    <w:rsid w:val="00A4590E"/>
    <w:rsid w:val="00A45E2D"/>
    <w:rsid w:val="00A45E65"/>
    <w:rsid w:val="00A45FE1"/>
    <w:rsid w:val="00A463AA"/>
    <w:rsid w:val="00A46478"/>
    <w:rsid w:val="00A46649"/>
    <w:rsid w:val="00A46762"/>
    <w:rsid w:val="00A46B25"/>
    <w:rsid w:val="00A46D73"/>
    <w:rsid w:val="00A46DA5"/>
    <w:rsid w:val="00A471B1"/>
    <w:rsid w:val="00A4731C"/>
    <w:rsid w:val="00A473A3"/>
    <w:rsid w:val="00A47778"/>
    <w:rsid w:val="00A47789"/>
    <w:rsid w:val="00A50415"/>
    <w:rsid w:val="00A50418"/>
    <w:rsid w:val="00A505C4"/>
    <w:rsid w:val="00A51006"/>
    <w:rsid w:val="00A511FD"/>
    <w:rsid w:val="00A51418"/>
    <w:rsid w:val="00A5149B"/>
    <w:rsid w:val="00A514AA"/>
    <w:rsid w:val="00A514EB"/>
    <w:rsid w:val="00A5157D"/>
    <w:rsid w:val="00A5163A"/>
    <w:rsid w:val="00A517F6"/>
    <w:rsid w:val="00A51BBC"/>
    <w:rsid w:val="00A51DDD"/>
    <w:rsid w:val="00A51EEC"/>
    <w:rsid w:val="00A52063"/>
    <w:rsid w:val="00A52592"/>
    <w:rsid w:val="00A52C7B"/>
    <w:rsid w:val="00A52DCB"/>
    <w:rsid w:val="00A52F98"/>
    <w:rsid w:val="00A53346"/>
    <w:rsid w:val="00A535D3"/>
    <w:rsid w:val="00A5361B"/>
    <w:rsid w:val="00A54691"/>
    <w:rsid w:val="00A5476D"/>
    <w:rsid w:val="00A54AFB"/>
    <w:rsid w:val="00A555E8"/>
    <w:rsid w:val="00A55936"/>
    <w:rsid w:val="00A559D6"/>
    <w:rsid w:val="00A55A80"/>
    <w:rsid w:val="00A55F84"/>
    <w:rsid w:val="00A56382"/>
    <w:rsid w:val="00A56646"/>
    <w:rsid w:val="00A56768"/>
    <w:rsid w:val="00A56825"/>
    <w:rsid w:val="00A56AC8"/>
    <w:rsid w:val="00A56D70"/>
    <w:rsid w:val="00A56F13"/>
    <w:rsid w:val="00A56FBF"/>
    <w:rsid w:val="00A574F6"/>
    <w:rsid w:val="00A57529"/>
    <w:rsid w:val="00A57604"/>
    <w:rsid w:val="00A57634"/>
    <w:rsid w:val="00A57730"/>
    <w:rsid w:val="00A57931"/>
    <w:rsid w:val="00A57B9F"/>
    <w:rsid w:val="00A57C6F"/>
    <w:rsid w:val="00A601B6"/>
    <w:rsid w:val="00A606E8"/>
    <w:rsid w:val="00A6087B"/>
    <w:rsid w:val="00A60A72"/>
    <w:rsid w:val="00A60CEB"/>
    <w:rsid w:val="00A60E55"/>
    <w:rsid w:val="00A60F24"/>
    <w:rsid w:val="00A61219"/>
    <w:rsid w:val="00A613A0"/>
    <w:rsid w:val="00A61635"/>
    <w:rsid w:val="00A61ACE"/>
    <w:rsid w:val="00A61B00"/>
    <w:rsid w:val="00A61BAE"/>
    <w:rsid w:val="00A61C12"/>
    <w:rsid w:val="00A61FA4"/>
    <w:rsid w:val="00A62914"/>
    <w:rsid w:val="00A62EB7"/>
    <w:rsid w:val="00A630CE"/>
    <w:rsid w:val="00A63B44"/>
    <w:rsid w:val="00A647B1"/>
    <w:rsid w:val="00A64866"/>
    <w:rsid w:val="00A64CA2"/>
    <w:rsid w:val="00A64DCC"/>
    <w:rsid w:val="00A64EFD"/>
    <w:rsid w:val="00A64F73"/>
    <w:rsid w:val="00A64FFF"/>
    <w:rsid w:val="00A65030"/>
    <w:rsid w:val="00A650FB"/>
    <w:rsid w:val="00A6525F"/>
    <w:rsid w:val="00A653E2"/>
    <w:rsid w:val="00A65589"/>
    <w:rsid w:val="00A65B3F"/>
    <w:rsid w:val="00A65D22"/>
    <w:rsid w:val="00A65E95"/>
    <w:rsid w:val="00A66133"/>
    <w:rsid w:val="00A661B2"/>
    <w:rsid w:val="00A661F8"/>
    <w:rsid w:val="00A6628C"/>
    <w:rsid w:val="00A66367"/>
    <w:rsid w:val="00A668CC"/>
    <w:rsid w:val="00A6692B"/>
    <w:rsid w:val="00A66C14"/>
    <w:rsid w:val="00A676B5"/>
    <w:rsid w:val="00A67795"/>
    <w:rsid w:val="00A677A1"/>
    <w:rsid w:val="00A6780A"/>
    <w:rsid w:val="00A67881"/>
    <w:rsid w:val="00A678FE"/>
    <w:rsid w:val="00A67AEA"/>
    <w:rsid w:val="00A67B04"/>
    <w:rsid w:val="00A67C89"/>
    <w:rsid w:val="00A70248"/>
    <w:rsid w:val="00A702E6"/>
    <w:rsid w:val="00A707A5"/>
    <w:rsid w:val="00A7081E"/>
    <w:rsid w:val="00A70A2F"/>
    <w:rsid w:val="00A70A8B"/>
    <w:rsid w:val="00A70C9D"/>
    <w:rsid w:val="00A70CB8"/>
    <w:rsid w:val="00A71097"/>
    <w:rsid w:val="00A710B6"/>
    <w:rsid w:val="00A7198A"/>
    <w:rsid w:val="00A71A50"/>
    <w:rsid w:val="00A71ECF"/>
    <w:rsid w:val="00A71F4E"/>
    <w:rsid w:val="00A721B6"/>
    <w:rsid w:val="00A721E9"/>
    <w:rsid w:val="00A72618"/>
    <w:rsid w:val="00A72750"/>
    <w:rsid w:val="00A7275C"/>
    <w:rsid w:val="00A728D9"/>
    <w:rsid w:val="00A72EEC"/>
    <w:rsid w:val="00A732A1"/>
    <w:rsid w:val="00A73375"/>
    <w:rsid w:val="00A734CD"/>
    <w:rsid w:val="00A73532"/>
    <w:rsid w:val="00A738EE"/>
    <w:rsid w:val="00A73B59"/>
    <w:rsid w:val="00A73C0E"/>
    <w:rsid w:val="00A741B2"/>
    <w:rsid w:val="00A743C7"/>
    <w:rsid w:val="00A74409"/>
    <w:rsid w:val="00A747CC"/>
    <w:rsid w:val="00A74993"/>
    <w:rsid w:val="00A74B01"/>
    <w:rsid w:val="00A74D7B"/>
    <w:rsid w:val="00A74F85"/>
    <w:rsid w:val="00A75043"/>
    <w:rsid w:val="00A75230"/>
    <w:rsid w:val="00A75387"/>
    <w:rsid w:val="00A75CED"/>
    <w:rsid w:val="00A75CF7"/>
    <w:rsid w:val="00A75FD6"/>
    <w:rsid w:val="00A760AE"/>
    <w:rsid w:val="00A769EC"/>
    <w:rsid w:val="00A77035"/>
    <w:rsid w:val="00A77131"/>
    <w:rsid w:val="00A77183"/>
    <w:rsid w:val="00A77401"/>
    <w:rsid w:val="00A800A5"/>
    <w:rsid w:val="00A8019A"/>
    <w:rsid w:val="00A802AE"/>
    <w:rsid w:val="00A802D3"/>
    <w:rsid w:val="00A8047D"/>
    <w:rsid w:val="00A80717"/>
    <w:rsid w:val="00A8101C"/>
    <w:rsid w:val="00A8107D"/>
    <w:rsid w:val="00A816E4"/>
    <w:rsid w:val="00A817D0"/>
    <w:rsid w:val="00A81BDE"/>
    <w:rsid w:val="00A81C5C"/>
    <w:rsid w:val="00A81D7F"/>
    <w:rsid w:val="00A81D9E"/>
    <w:rsid w:val="00A81FD4"/>
    <w:rsid w:val="00A8255C"/>
    <w:rsid w:val="00A8270B"/>
    <w:rsid w:val="00A827B3"/>
    <w:rsid w:val="00A827E1"/>
    <w:rsid w:val="00A82DC5"/>
    <w:rsid w:val="00A832B8"/>
    <w:rsid w:val="00A8332E"/>
    <w:rsid w:val="00A833B1"/>
    <w:rsid w:val="00A834A1"/>
    <w:rsid w:val="00A83976"/>
    <w:rsid w:val="00A83A47"/>
    <w:rsid w:val="00A83E68"/>
    <w:rsid w:val="00A83E87"/>
    <w:rsid w:val="00A84017"/>
    <w:rsid w:val="00A84200"/>
    <w:rsid w:val="00A843F9"/>
    <w:rsid w:val="00A8440D"/>
    <w:rsid w:val="00A844B9"/>
    <w:rsid w:val="00A8455A"/>
    <w:rsid w:val="00A845DF"/>
    <w:rsid w:val="00A84622"/>
    <w:rsid w:val="00A84A06"/>
    <w:rsid w:val="00A84B49"/>
    <w:rsid w:val="00A84D17"/>
    <w:rsid w:val="00A85A17"/>
    <w:rsid w:val="00A8608B"/>
    <w:rsid w:val="00A86427"/>
    <w:rsid w:val="00A866DB"/>
    <w:rsid w:val="00A869FF"/>
    <w:rsid w:val="00A872F5"/>
    <w:rsid w:val="00A876EC"/>
    <w:rsid w:val="00A87761"/>
    <w:rsid w:val="00A878DB"/>
    <w:rsid w:val="00A8790A"/>
    <w:rsid w:val="00A87CAF"/>
    <w:rsid w:val="00A90609"/>
    <w:rsid w:val="00A906FE"/>
    <w:rsid w:val="00A9081F"/>
    <w:rsid w:val="00A90B08"/>
    <w:rsid w:val="00A90F2B"/>
    <w:rsid w:val="00A90F37"/>
    <w:rsid w:val="00A90FF2"/>
    <w:rsid w:val="00A91079"/>
    <w:rsid w:val="00A911E9"/>
    <w:rsid w:val="00A91533"/>
    <w:rsid w:val="00A9158C"/>
    <w:rsid w:val="00A91889"/>
    <w:rsid w:val="00A91923"/>
    <w:rsid w:val="00A91B37"/>
    <w:rsid w:val="00A91C4B"/>
    <w:rsid w:val="00A91DD8"/>
    <w:rsid w:val="00A9246A"/>
    <w:rsid w:val="00A924C1"/>
    <w:rsid w:val="00A92A1D"/>
    <w:rsid w:val="00A92A79"/>
    <w:rsid w:val="00A92C7B"/>
    <w:rsid w:val="00A92DA9"/>
    <w:rsid w:val="00A92F84"/>
    <w:rsid w:val="00A9318F"/>
    <w:rsid w:val="00A93A6A"/>
    <w:rsid w:val="00A93B44"/>
    <w:rsid w:val="00A94473"/>
    <w:rsid w:val="00A948E2"/>
    <w:rsid w:val="00A94BC7"/>
    <w:rsid w:val="00A95B40"/>
    <w:rsid w:val="00A95C0F"/>
    <w:rsid w:val="00A95D40"/>
    <w:rsid w:val="00A96264"/>
    <w:rsid w:val="00A962ED"/>
    <w:rsid w:val="00A96320"/>
    <w:rsid w:val="00A96B2A"/>
    <w:rsid w:val="00A96C91"/>
    <w:rsid w:val="00A96DCB"/>
    <w:rsid w:val="00A96DD2"/>
    <w:rsid w:val="00A96FED"/>
    <w:rsid w:val="00A973CE"/>
    <w:rsid w:val="00A97550"/>
    <w:rsid w:val="00A97579"/>
    <w:rsid w:val="00A976C1"/>
    <w:rsid w:val="00A976F7"/>
    <w:rsid w:val="00A97BBE"/>
    <w:rsid w:val="00A97DAB"/>
    <w:rsid w:val="00AA0313"/>
    <w:rsid w:val="00AA05B7"/>
    <w:rsid w:val="00AA07F2"/>
    <w:rsid w:val="00AA0A02"/>
    <w:rsid w:val="00AA0C27"/>
    <w:rsid w:val="00AA0EE8"/>
    <w:rsid w:val="00AA11E4"/>
    <w:rsid w:val="00AA12E6"/>
    <w:rsid w:val="00AA1685"/>
    <w:rsid w:val="00AA16DC"/>
    <w:rsid w:val="00AA17E4"/>
    <w:rsid w:val="00AA1844"/>
    <w:rsid w:val="00AA1AEB"/>
    <w:rsid w:val="00AA1C6B"/>
    <w:rsid w:val="00AA2181"/>
    <w:rsid w:val="00AA266A"/>
    <w:rsid w:val="00AA2B40"/>
    <w:rsid w:val="00AA2C5F"/>
    <w:rsid w:val="00AA3074"/>
    <w:rsid w:val="00AA3099"/>
    <w:rsid w:val="00AA33C6"/>
    <w:rsid w:val="00AA3533"/>
    <w:rsid w:val="00AA358B"/>
    <w:rsid w:val="00AA3689"/>
    <w:rsid w:val="00AA36D4"/>
    <w:rsid w:val="00AA371D"/>
    <w:rsid w:val="00AA3AE5"/>
    <w:rsid w:val="00AA3BCC"/>
    <w:rsid w:val="00AA43C1"/>
    <w:rsid w:val="00AA4A1B"/>
    <w:rsid w:val="00AA4DE1"/>
    <w:rsid w:val="00AA4E79"/>
    <w:rsid w:val="00AA5722"/>
    <w:rsid w:val="00AA572C"/>
    <w:rsid w:val="00AA5E1A"/>
    <w:rsid w:val="00AA60BA"/>
    <w:rsid w:val="00AA6317"/>
    <w:rsid w:val="00AA66D6"/>
    <w:rsid w:val="00AA68C3"/>
    <w:rsid w:val="00AA6959"/>
    <w:rsid w:val="00AA6B7C"/>
    <w:rsid w:val="00AA71E2"/>
    <w:rsid w:val="00AA7269"/>
    <w:rsid w:val="00AA736F"/>
    <w:rsid w:val="00AA773C"/>
    <w:rsid w:val="00AA7AEC"/>
    <w:rsid w:val="00AA7E82"/>
    <w:rsid w:val="00AB018D"/>
    <w:rsid w:val="00AB01D4"/>
    <w:rsid w:val="00AB0362"/>
    <w:rsid w:val="00AB0363"/>
    <w:rsid w:val="00AB047E"/>
    <w:rsid w:val="00AB08CF"/>
    <w:rsid w:val="00AB0AEE"/>
    <w:rsid w:val="00AB0C45"/>
    <w:rsid w:val="00AB125C"/>
    <w:rsid w:val="00AB12FA"/>
    <w:rsid w:val="00AB1560"/>
    <w:rsid w:val="00AB1610"/>
    <w:rsid w:val="00AB1AF7"/>
    <w:rsid w:val="00AB1D29"/>
    <w:rsid w:val="00AB1E5A"/>
    <w:rsid w:val="00AB250C"/>
    <w:rsid w:val="00AB25B3"/>
    <w:rsid w:val="00AB2837"/>
    <w:rsid w:val="00AB2CF2"/>
    <w:rsid w:val="00AB2D9B"/>
    <w:rsid w:val="00AB2DBD"/>
    <w:rsid w:val="00AB3046"/>
    <w:rsid w:val="00AB32C5"/>
    <w:rsid w:val="00AB3474"/>
    <w:rsid w:val="00AB364F"/>
    <w:rsid w:val="00AB3A39"/>
    <w:rsid w:val="00AB3FD9"/>
    <w:rsid w:val="00AB411D"/>
    <w:rsid w:val="00AB4390"/>
    <w:rsid w:val="00AB459A"/>
    <w:rsid w:val="00AB46CF"/>
    <w:rsid w:val="00AB4BB9"/>
    <w:rsid w:val="00AB4D08"/>
    <w:rsid w:val="00AB4D53"/>
    <w:rsid w:val="00AB554D"/>
    <w:rsid w:val="00AB594E"/>
    <w:rsid w:val="00AB6140"/>
    <w:rsid w:val="00AB614A"/>
    <w:rsid w:val="00AB6235"/>
    <w:rsid w:val="00AB6898"/>
    <w:rsid w:val="00AB6D30"/>
    <w:rsid w:val="00AB739E"/>
    <w:rsid w:val="00AB75D8"/>
    <w:rsid w:val="00AB7875"/>
    <w:rsid w:val="00AB78D9"/>
    <w:rsid w:val="00AB78FD"/>
    <w:rsid w:val="00AB795D"/>
    <w:rsid w:val="00AB7A68"/>
    <w:rsid w:val="00AC0294"/>
    <w:rsid w:val="00AC045A"/>
    <w:rsid w:val="00AC07F3"/>
    <w:rsid w:val="00AC0A1C"/>
    <w:rsid w:val="00AC0CA7"/>
    <w:rsid w:val="00AC0CF4"/>
    <w:rsid w:val="00AC101C"/>
    <w:rsid w:val="00AC11ED"/>
    <w:rsid w:val="00AC15F3"/>
    <w:rsid w:val="00AC1648"/>
    <w:rsid w:val="00AC17CB"/>
    <w:rsid w:val="00AC18B1"/>
    <w:rsid w:val="00AC2057"/>
    <w:rsid w:val="00AC253E"/>
    <w:rsid w:val="00AC2586"/>
    <w:rsid w:val="00AC25E2"/>
    <w:rsid w:val="00AC280D"/>
    <w:rsid w:val="00AC29D1"/>
    <w:rsid w:val="00AC2AE0"/>
    <w:rsid w:val="00AC2BF5"/>
    <w:rsid w:val="00AC2EF3"/>
    <w:rsid w:val="00AC2F8E"/>
    <w:rsid w:val="00AC30F6"/>
    <w:rsid w:val="00AC32ED"/>
    <w:rsid w:val="00AC4596"/>
    <w:rsid w:val="00AC488D"/>
    <w:rsid w:val="00AC4AC0"/>
    <w:rsid w:val="00AC50EB"/>
    <w:rsid w:val="00AC5256"/>
    <w:rsid w:val="00AC539C"/>
    <w:rsid w:val="00AC543E"/>
    <w:rsid w:val="00AC5806"/>
    <w:rsid w:val="00AC594B"/>
    <w:rsid w:val="00AC59C0"/>
    <w:rsid w:val="00AC5C32"/>
    <w:rsid w:val="00AC5EBC"/>
    <w:rsid w:val="00AC6115"/>
    <w:rsid w:val="00AC6376"/>
    <w:rsid w:val="00AC642E"/>
    <w:rsid w:val="00AC6CFD"/>
    <w:rsid w:val="00AC6D41"/>
    <w:rsid w:val="00AC6FB2"/>
    <w:rsid w:val="00AC700C"/>
    <w:rsid w:val="00AC70A2"/>
    <w:rsid w:val="00AC7139"/>
    <w:rsid w:val="00AC72E2"/>
    <w:rsid w:val="00AC7399"/>
    <w:rsid w:val="00AC765D"/>
    <w:rsid w:val="00AC7CA6"/>
    <w:rsid w:val="00AC7FAD"/>
    <w:rsid w:val="00AD00E9"/>
    <w:rsid w:val="00AD014D"/>
    <w:rsid w:val="00AD01A8"/>
    <w:rsid w:val="00AD02DA"/>
    <w:rsid w:val="00AD06B8"/>
    <w:rsid w:val="00AD06C9"/>
    <w:rsid w:val="00AD0FC1"/>
    <w:rsid w:val="00AD12DE"/>
    <w:rsid w:val="00AD163A"/>
    <w:rsid w:val="00AD19FE"/>
    <w:rsid w:val="00AD1BD4"/>
    <w:rsid w:val="00AD1C46"/>
    <w:rsid w:val="00AD1FF0"/>
    <w:rsid w:val="00AD24F5"/>
    <w:rsid w:val="00AD29A1"/>
    <w:rsid w:val="00AD2B37"/>
    <w:rsid w:val="00AD2BF4"/>
    <w:rsid w:val="00AD2CB3"/>
    <w:rsid w:val="00AD2D1B"/>
    <w:rsid w:val="00AD2DB3"/>
    <w:rsid w:val="00AD3071"/>
    <w:rsid w:val="00AD3104"/>
    <w:rsid w:val="00AD333A"/>
    <w:rsid w:val="00AD346A"/>
    <w:rsid w:val="00AD35B1"/>
    <w:rsid w:val="00AD39F7"/>
    <w:rsid w:val="00AD3B75"/>
    <w:rsid w:val="00AD3E2B"/>
    <w:rsid w:val="00AD42E2"/>
    <w:rsid w:val="00AD43FF"/>
    <w:rsid w:val="00AD4459"/>
    <w:rsid w:val="00AD455B"/>
    <w:rsid w:val="00AD4669"/>
    <w:rsid w:val="00AD4AA1"/>
    <w:rsid w:val="00AD4AED"/>
    <w:rsid w:val="00AD5467"/>
    <w:rsid w:val="00AD54C9"/>
    <w:rsid w:val="00AD54DC"/>
    <w:rsid w:val="00AD5715"/>
    <w:rsid w:val="00AD585C"/>
    <w:rsid w:val="00AD5870"/>
    <w:rsid w:val="00AD5ACC"/>
    <w:rsid w:val="00AD615E"/>
    <w:rsid w:val="00AD61A1"/>
    <w:rsid w:val="00AD63A0"/>
    <w:rsid w:val="00AD6AA5"/>
    <w:rsid w:val="00AD6ABA"/>
    <w:rsid w:val="00AD6C0C"/>
    <w:rsid w:val="00AD6C87"/>
    <w:rsid w:val="00AD6D40"/>
    <w:rsid w:val="00AD729D"/>
    <w:rsid w:val="00AD7965"/>
    <w:rsid w:val="00AD7C15"/>
    <w:rsid w:val="00AD7EAF"/>
    <w:rsid w:val="00AE01C5"/>
    <w:rsid w:val="00AE02CC"/>
    <w:rsid w:val="00AE04AB"/>
    <w:rsid w:val="00AE05A3"/>
    <w:rsid w:val="00AE06F7"/>
    <w:rsid w:val="00AE0E40"/>
    <w:rsid w:val="00AE109C"/>
    <w:rsid w:val="00AE10D1"/>
    <w:rsid w:val="00AE14A2"/>
    <w:rsid w:val="00AE1530"/>
    <w:rsid w:val="00AE1660"/>
    <w:rsid w:val="00AE16D6"/>
    <w:rsid w:val="00AE16F8"/>
    <w:rsid w:val="00AE1EEE"/>
    <w:rsid w:val="00AE1F94"/>
    <w:rsid w:val="00AE2196"/>
    <w:rsid w:val="00AE21C5"/>
    <w:rsid w:val="00AE24E2"/>
    <w:rsid w:val="00AE3252"/>
    <w:rsid w:val="00AE325A"/>
    <w:rsid w:val="00AE327F"/>
    <w:rsid w:val="00AE3323"/>
    <w:rsid w:val="00AE3324"/>
    <w:rsid w:val="00AE348E"/>
    <w:rsid w:val="00AE3A20"/>
    <w:rsid w:val="00AE3DB9"/>
    <w:rsid w:val="00AE3E33"/>
    <w:rsid w:val="00AE42AC"/>
    <w:rsid w:val="00AE47BC"/>
    <w:rsid w:val="00AE4AB8"/>
    <w:rsid w:val="00AE4D6F"/>
    <w:rsid w:val="00AE4E99"/>
    <w:rsid w:val="00AE517D"/>
    <w:rsid w:val="00AE5473"/>
    <w:rsid w:val="00AE57AD"/>
    <w:rsid w:val="00AE5FDE"/>
    <w:rsid w:val="00AE5FFA"/>
    <w:rsid w:val="00AE604C"/>
    <w:rsid w:val="00AE6202"/>
    <w:rsid w:val="00AE6778"/>
    <w:rsid w:val="00AE698F"/>
    <w:rsid w:val="00AE6AD6"/>
    <w:rsid w:val="00AE6B73"/>
    <w:rsid w:val="00AE6BC2"/>
    <w:rsid w:val="00AE6D81"/>
    <w:rsid w:val="00AE7191"/>
    <w:rsid w:val="00AE7554"/>
    <w:rsid w:val="00AE7747"/>
    <w:rsid w:val="00AE7E4C"/>
    <w:rsid w:val="00AE7E96"/>
    <w:rsid w:val="00AF0750"/>
    <w:rsid w:val="00AF07D0"/>
    <w:rsid w:val="00AF084D"/>
    <w:rsid w:val="00AF094C"/>
    <w:rsid w:val="00AF108C"/>
    <w:rsid w:val="00AF12B9"/>
    <w:rsid w:val="00AF12FF"/>
    <w:rsid w:val="00AF135A"/>
    <w:rsid w:val="00AF138C"/>
    <w:rsid w:val="00AF18ED"/>
    <w:rsid w:val="00AF1BA6"/>
    <w:rsid w:val="00AF1C2F"/>
    <w:rsid w:val="00AF1D83"/>
    <w:rsid w:val="00AF1FA2"/>
    <w:rsid w:val="00AF247C"/>
    <w:rsid w:val="00AF30EA"/>
    <w:rsid w:val="00AF3283"/>
    <w:rsid w:val="00AF4013"/>
    <w:rsid w:val="00AF419F"/>
    <w:rsid w:val="00AF41EE"/>
    <w:rsid w:val="00AF41F8"/>
    <w:rsid w:val="00AF4633"/>
    <w:rsid w:val="00AF53B4"/>
    <w:rsid w:val="00AF5C93"/>
    <w:rsid w:val="00AF608B"/>
    <w:rsid w:val="00AF676D"/>
    <w:rsid w:val="00AF6C3E"/>
    <w:rsid w:val="00AF7123"/>
    <w:rsid w:val="00AF7277"/>
    <w:rsid w:val="00AF735D"/>
    <w:rsid w:val="00AF7597"/>
    <w:rsid w:val="00AF7625"/>
    <w:rsid w:val="00AF76EE"/>
    <w:rsid w:val="00AF7AE2"/>
    <w:rsid w:val="00AF7EB7"/>
    <w:rsid w:val="00B0024E"/>
    <w:rsid w:val="00B004BD"/>
    <w:rsid w:val="00B0084C"/>
    <w:rsid w:val="00B00911"/>
    <w:rsid w:val="00B01083"/>
    <w:rsid w:val="00B0149E"/>
    <w:rsid w:val="00B016E2"/>
    <w:rsid w:val="00B019CB"/>
    <w:rsid w:val="00B01A22"/>
    <w:rsid w:val="00B01A59"/>
    <w:rsid w:val="00B01BF5"/>
    <w:rsid w:val="00B01CC2"/>
    <w:rsid w:val="00B01DFE"/>
    <w:rsid w:val="00B01EA4"/>
    <w:rsid w:val="00B027ED"/>
    <w:rsid w:val="00B02A62"/>
    <w:rsid w:val="00B02CED"/>
    <w:rsid w:val="00B030E8"/>
    <w:rsid w:val="00B0352C"/>
    <w:rsid w:val="00B0368B"/>
    <w:rsid w:val="00B0379A"/>
    <w:rsid w:val="00B0381A"/>
    <w:rsid w:val="00B03B5C"/>
    <w:rsid w:val="00B041F9"/>
    <w:rsid w:val="00B04448"/>
    <w:rsid w:val="00B045F6"/>
    <w:rsid w:val="00B04C39"/>
    <w:rsid w:val="00B04D74"/>
    <w:rsid w:val="00B04F30"/>
    <w:rsid w:val="00B04F7F"/>
    <w:rsid w:val="00B052A3"/>
    <w:rsid w:val="00B05358"/>
    <w:rsid w:val="00B05A5E"/>
    <w:rsid w:val="00B05C3F"/>
    <w:rsid w:val="00B05E49"/>
    <w:rsid w:val="00B062AE"/>
    <w:rsid w:val="00B065B8"/>
    <w:rsid w:val="00B06DD9"/>
    <w:rsid w:val="00B06F29"/>
    <w:rsid w:val="00B070C3"/>
    <w:rsid w:val="00B071D1"/>
    <w:rsid w:val="00B0728A"/>
    <w:rsid w:val="00B07307"/>
    <w:rsid w:val="00B07324"/>
    <w:rsid w:val="00B075EC"/>
    <w:rsid w:val="00B07602"/>
    <w:rsid w:val="00B076CE"/>
    <w:rsid w:val="00B07A5D"/>
    <w:rsid w:val="00B101F3"/>
    <w:rsid w:val="00B10750"/>
    <w:rsid w:val="00B10784"/>
    <w:rsid w:val="00B10A38"/>
    <w:rsid w:val="00B10C3C"/>
    <w:rsid w:val="00B10D48"/>
    <w:rsid w:val="00B10E6C"/>
    <w:rsid w:val="00B113E5"/>
    <w:rsid w:val="00B114CF"/>
    <w:rsid w:val="00B1180B"/>
    <w:rsid w:val="00B11AF7"/>
    <w:rsid w:val="00B11B9E"/>
    <w:rsid w:val="00B11CCC"/>
    <w:rsid w:val="00B11E5A"/>
    <w:rsid w:val="00B11E73"/>
    <w:rsid w:val="00B1221D"/>
    <w:rsid w:val="00B1223A"/>
    <w:rsid w:val="00B1241B"/>
    <w:rsid w:val="00B1262C"/>
    <w:rsid w:val="00B12D57"/>
    <w:rsid w:val="00B1328F"/>
    <w:rsid w:val="00B134BE"/>
    <w:rsid w:val="00B138B4"/>
    <w:rsid w:val="00B138D1"/>
    <w:rsid w:val="00B13C6A"/>
    <w:rsid w:val="00B142F9"/>
    <w:rsid w:val="00B14543"/>
    <w:rsid w:val="00B146BD"/>
    <w:rsid w:val="00B146F5"/>
    <w:rsid w:val="00B148AA"/>
    <w:rsid w:val="00B149F5"/>
    <w:rsid w:val="00B14C6B"/>
    <w:rsid w:val="00B14F4D"/>
    <w:rsid w:val="00B15062"/>
    <w:rsid w:val="00B150CE"/>
    <w:rsid w:val="00B15212"/>
    <w:rsid w:val="00B153BE"/>
    <w:rsid w:val="00B1543B"/>
    <w:rsid w:val="00B1575F"/>
    <w:rsid w:val="00B1576E"/>
    <w:rsid w:val="00B157BD"/>
    <w:rsid w:val="00B157E5"/>
    <w:rsid w:val="00B158B6"/>
    <w:rsid w:val="00B15DF5"/>
    <w:rsid w:val="00B15E25"/>
    <w:rsid w:val="00B16107"/>
    <w:rsid w:val="00B16253"/>
    <w:rsid w:val="00B1642B"/>
    <w:rsid w:val="00B16B16"/>
    <w:rsid w:val="00B16B5D"/>
    <w:rsid w:val="00B16ED9"/>
    <w:rsid w:val="00B17359"/>
    <w:rsid w:val="00B17AFE"/>
    <w:rsid w:val="00B201B6"/>
    <w:rsid w:val="00B20317"/>
    <w:rsid w:val="00B204C8"/>
    <w:rsid w:val="00B2053A"/>
    <w:rsid w:val="00B207E4"/>
    <w:rsid w:val="00B2095A"/>
    <w:rsid w:val="00B21005"/>
    <w:rsid w:val="00B2165C"/>
    <w:rsid w:val="00B21794"/>
    <w:rsid w:val="00B21AC4"/>
    <w:rsid w:val="00B21BFB"/>
    <w:rsid w:val="00B21CF0"/>
    <w:rsid w:val="00B21E06"/>
    <w:rsid w:val="00B21E13"/>
    <w:rsid w:val="00B220E0"/>
    <w:rsid w:val="00B224D1"/>
    <w:rsid w:val="00B22523"/>
    <w:rsid w:val="00B22774"/>
    <w:rsid w:val="00B22869"/>
    <w:rsid w:val="00B22D90"/>
    <w:rsid w:val="00B22F2F"/>
    <w:rsid w:val="00B23118"/>
    <w:rsid w:val="00B23262"/>
    <w:rsid w:val="00B23554"/>
    <w:rsid w:val="00B23893"/>
    <w:rsid w:val="00B23946"/>
    <w:rsid w:val="00B23A20"/>
    <w:rsid w:val="00B23DA9"/>
    <w:rsid w:val="00B2421B"/>
    <w:rsid w:val="00B242EE"/>
    <w:rsid w:val="00B243CB"/>
    <w:rsid w:val="00B2449E"/>
    <w:rsid w:val="00B245F2"/>
    <w:rsid w:val="00B2468C"/>
    <w:rsid w:val="00B246D6"/>
    <w:rsid w:val="00B248EC"/>
    <w:rsid w:val="00B24956"/>
    <w:rsid w:val="00B249F3"/>
    <w:rsid w:val="00B25036"/>
    <w:rsid w:val="00B2503F"/>
    <w:rsid w:val="00B2529C"/>
    <w:rsid w:val="00B255C7"/>
    <w:rsid w:val="00B25830"/>
    <w:rsid w:val="00B25AD8"/>
    <w:rsid w:val="00B25AEE"/>
    <w:rsid w:val="00B25BA0"/>
    <w:rsid w:val="00B25C57"/>
    <w:rsid w:val="00B26CA8"/>
    <w:rsid w:val="00B26D17"/>
    <w:rsid w:val="00B26EC7"/>
    <w:rsid w:val="00B26FCB"/>
    <w:rsid w:val="00B270DD"/>
    <w:rsid w:val="00B272D9"/>
    <w:rsid w:val="00B27C42"/>
    <w:rsid w:val="00B307EB"/>
    <w:rsid w:val="00B30924"/>
    <w:rsid w:val="00B309B0"/>
    <w:rsid w:val="00B30BEC"/>
    <w:rsid w:val="00B30C55"/>
    <w:rsid w:val="00B31248"/>
    <w:rsid w:val="00B31A29"/>
    <w:rsid w:val="00B31B1B"/>
    <w:rsid w:val="00B31B26"/>
    <w:rsid w:val="00B31C43"/>
    <w:rsid w:val="00B31FFF"/>
    <w:rsid w:val="00B32871"/>
    <w:rsid w:val="00B328EF"/>
    <w:rsid w:val="00B32D55"/>
    <w:rsid w:val="00B32F32"/>
    <w:rsid w:val="00B33182"/>
    <w:rsid w:val="00B3343E"/>
    <w:rsid w:val="00B334E0"/>
    <w:rsid w:val="00B33557"/>
    <w:rsid w:val="00B33693"/>
    <w:rsid w:val="00B33BE1"/>
    <w:rsid w:val="00B33BEA"/>
    <w:rsid w:val="00B33EF3"/>
    <w:rsid w:val="00B33F79"/>
    <w:rsid w:val="00B34062"/>
    <w:rsid w:val="00B3435C"/>
    <w:rsid w:val="00B345A0"/>
    <w:rsid w:val="00B349A3"/>
    <w:rsid w:val="00B34B0B"/>
    <w:rsid w:val="00B3506D"/>
    <w:rsid w:val="00B352C8"/>
    <w:rsid w:val="00B3547F"/>
    <w:rsid w:val="00B356B3"/>
    <w:rsid w:val="00B3570A"/>
    <w:rsid w:val="00B35783"/>
    <w:rsid w:val="00B357B8"/>
    <w:rsid w:val="00B35992"/>
    <w:rsid w:val="00B35B30"/>
    <w:rsid w:val="00B35BBA"/>
    <w:rsid w:val="00B35E40"/>
    <w:rsid w:val="00B36039"/>
    <w:rsid w:val="00B3614E"/>
    <w:rsid w:val="00B367FE"/>
    <w:rsid w:val="00B368D0"/>
    <w:rsid w:val="00B36A5A"/>
    <w:rsid w:val="00B36C09"/>
    <w:rsid w:val="00B36CD9"/>
    <w:rsid w:val="00B36E63"/>
    <w:rsid w:val="00B376A4"/>
    <w:rsid w:val="00B378EB"/>
    <w:rsid w:val="00B4051D"/>
    <w:rsid w:val="00B4057C"/>
    <w:rsid w:val="00B40BEF"/>
    <w:rsid w:val="00B40D3D"/>
    <w:rsid w:val="00B40FEC"/>
    <w:rsid w:val="00B41036"/>
    <w:rsid w:val="00B414A1"/>
    <w:rsid w:val="00B41637"/>
    <w:rsid w:val="00B41833"/>
    <w:rsid w:val="00B41C37"/>
    <w:rsid w:val="00B41CE3"/>
    <w:rsid w:val="00B41E84"/>
    <w:rsid w:val="00B4205B"/>
    <w:rsid w:val="00B426CC"/>
    <w:rsid w:val="00B4275C"/>
    <w:rsid w:val="00B42A78"/>
    <w:rsid w:val="00B4314E"/>
    <w:rsid w:val="00B43174"/>
    <w:rsid w:val="00B4357A"/>
    <w:rsid w:val="00B436BF"/>
    <w:rsid w:val="00B43769"/>
    <w:rsid w:val="00B4381E"/>
    <w:rsid w:val="00B43B66"/>
    <w:rsid w:val="00B43F9B"/>
    <w:rsid w:val="00B44007"/>
    <w:rsid w:val="00B44338"/>
    <w:rsid w:val="00B446C1"/>
    <w:rsid w:val="00B44C53"/>
    <w:rsid w:val="00B44F2D"/>
    <w:rsid w:val="00B4527F"/>
    <w:rsid w:val="00B453A2"/>
    <w:rsid w:val="00B4575C"/>
    <w:rsid w:val="00B45A96"/>
    <w:rsid w:val="00B45DC7"/>
    <w:rsid w:val="00B45DF0"/>
    <w:rsid w:val="00B46582"/>
    <w:rsid w:val="00B466CA"/>
    <w:rsid w:val="00B4684A"/>
    <w:rsid w:val="00B46B50"/>
    <w:rsid w:val="00B46DA0"/>
    <w:rsid w:val="00B475EA"/>
    <w:rsid w:val="00B476B4"/>
    <w:rsid w:val="00B47DF1"/>
    <w:rsid w:val="00B47E08"/>
    <w:rsid w:val="00B50015"/>
    <w:rsid w:val="00B5026F"/>
    <w:rsid w:val="00B5048D"/>
    <w:rsid w:val="00B50B30"/>
    <w:rsid w:val="00B50B3E"/>
    <w:rsid w:val="00B50E44"/>
    <w:rsid w:val="00B511B4"/>
    <w:rsid w:val="00B5140D"/>
    <w:rsid w:val="00B51EDE"/>
    <w:rsid w:val="00B52271"/>
    <w:rsid w:val="00B524BC"/>
    <w:rsid w:val="00B52840"/>
    <w:rsid w:val="00B52998"/>
    <w:rsid w:val="00B52AE7"/>
    <w:rsid w:val="00B52C43"/>
    <w:rsid w:val="00B52E62"/>
    <w:rsid w:val="00B52F9D"/>
    <w:rsid w:val="00B533BC"/>
    <w:rsid w:val="00B5346A"/>
    <w:rsid w:val="00B5361D"/>
    <w:rsid w:val="00B5384A"/>
    <w:rsid w:val="00B53980"/>
    <w:rsid w:val="00B53A4F"/>
    <w:rsid w:val="00B53F6E"/>
    <w:rsid w:val="00B5401A"/>
    <w:rsid w:val="00B543CE"/>
    <w:rsid w:val="00B54580"/>
    <w:rsid w:val="00B549FE"/>
    <w:rsid w:val="00B54A0C"/>
    <w:rsid w:val="00B54A2E"/>
    <w:rsid w:val="00B54E96"/>
    <w:rsid w:val="00B550BB"/>
    <w:rsid w:val="00B553EF"/>
    <w:rsid w:val="00B5552F"/>
    <w:rsid w:val="00B555F8"/>
    <w:rsid w:val="00B55A9E"/>
    <w:rsid w:val="00B55B2F"/>
    <w:rsid w:val="00B55CC9"/>
    <w:rsid w:val="00B55E25"/>
    <w:rsid w:val="00B56189"/>
    <w:rsid w:val="00B56299"/>
    <w:rsid w:val="00B562D8"/>
    <w:rsid w:val="00B56570"/>
    <w:rsid w:val="00B565EF"/>
    <w:rsid w:val="00B5660F"/>
    <w:rsid w:val="00B56B28"/>
    <w:rsid w:val="00B5705B"/>
    <w:rsid w:val="00B57183"/>
    <w:rsid w:val="00B574B7"/>
    <w:rsid w:val="00B574F4"/>
    <w:rsid w:val="00B575D7"/>
    <w:rsid w:val="00B57972"/>
    <w:rsid w:val="00B6002E"/>
    <w:rsid w:val="00B602FD"/>
    <w:rsid w:val="00B607BE"/>
    <w:rsid w:val="00B60B52"/>
    <w:rsid w:val="00B6121D"/>
    <w:rsid w:val="00B612B1"/>
    <w:rsid w:val="00B6131D"/>
    <w:rsid w:val="00B6145A"/>
    <w:rsid w:val="00B61DA4"/>
    <w:rsid w:val="00B61FFF"/>
    <w:rsid w:val="00B62091"/>
    <w:rsid w:val="00B6223F"/>
    <w:rsid w:val="00B62712"/>
    <w:rsid w:val="00B62877"/>
    <w:rsid w:val="00B628E6"/>
    <w:rsid w:val="00B62A83"/>
    <w:rsid w:val="00B62AE0"/>
    <w:rsid w:val="00B62FAB"/>
    <w:rsid w:val="00B631CB"/>
    <w:rsid w:val="00B6359C"/>
    <w:rsid w:val="00B6381E"/>
    <w:rsid w:val="00B63AA7"/>
    <w:rsid w:val="00B63B17"/>
    <w:rsid w:val="00B63CE5"/>
    <w:rsid w:val="00B63E82"/>
    <w:rsid w:val="00B63EBF"/>
    <w:rsid w:val="00B6403B"/>
    <w:rsid w:val="00B646C8"/>
    <w:rsid w:val="00B64C30"/>
    <w:rsid w:val="00B64CD2"/>
    <w:rsid w:val="00B64D59"/>
    <w:rsid w:val="00B64E98"/>
    <w:rsid w:val="00B64F05"/>
    <w:rsid w:val="00B650F3"/>
    <w:rsid w:val="00B65170"/>
    <w:rsid w:val="00B65353"/>
    <w:rsid w:val="00B65A16"/>
    <w:rsid w:val="00B65AFA"/>
    <w:rsid w:val="00B65CE9"/>
    <w:rsid w:val="00B66032"/>
    <w:rsid w:val="00B660FB"/>
    <w:rsid w:val="00B6663D"/>
    <w:rsid w:val="00B666FC"/>
    <w:rsid w:val="00B66806"/>
    <w:rsid w:val="00B668A3"/>
    <w:rsid w:val="00B66D1F"/>
    <w:rsid w:val="00B66D9B"/>
    <w:rsid w:val="00B66FD4"/>
    <w:rsid w:val="00B67236"/>
    <w:rsid w:val="00B678F5"/>
    <w:rsid w:val="00B67994"/>
    <w:rsid w:val="00B67C73"/>
    <w:rsid w:val="00B67D41"/>
    <w:rsid w:val="00B70219"/>
    <w:rsid w:val="00B702F2"/>
    <w:rsid w:val="00B7037D"/>
    <w:rsid w:val="00B703CD"/>
    <w:rsid w:val="00B70799"/>
    <w:rsid w:val="00B70B91"/>
    <w:rsid w:val="00B70C29"/>
    <w:rsid w:val="00B70C3D"/>
    <w:rsid w:val="00B70D24"/>
    <w:rsid w:val="00B71495"/>
    <w:rsid w:val="00B714C9"/>
    <w:rsid w:val="00B71952"/>
    <w:rsid w:val="00B7237C"/>
    <w:rsid w:val="00B72403"/>
    <w:rsid w:val="00B725F9"/>
    <w:rsid w:val="00B72A4D"/>
    <w:rsid w:val="00B72C36"/>
    <w:rsid w:val="00B72D27"/>
    <w:rsid w:val="00B73413"/>
    <w:rsid w:val="00B7367E"/>
    <w:rsid w:val="00B73689"/>
    <w:rsid w:val="00B736A9"/>
    <w:rsid w:val="00B7383E"/>
    <w:rsid w:val="00B738A8"/>
    <w:rsid w:val="00B738BE"/>
    <w:rsid w:val="00B73C7A"/>
    <w:rsid w:val="00B740AA"/>
    <w:rsid w:val="00B74391"/>
    <w:rsid w:val="00B743F5"/>
    <w:rsid w:val="00B74490"/>
    <w:rsid w:val="00B7477A"/>
    <w:rsid w:val="00B747B8"/>
    <w:rsid w:val="00B74A15"/>
    <w:rsid w:val="00B74A86"/>
    <w:rsid w:val="00B74B2A"/>
    <w:rsid w:val="00B74B43"/>
    <w:rsid w:val="00B74E1D"/>
    <w:rsid w:val="00B74E85"/>
    <w:rsid w:val="00B750B5"/>
    <w:rsid w:val="00B75216"/>
    <w:rsid w:val="00B75303"/>
    <w:rsid w:val="00B75359"/>
    <w:rsid w:val="00B75602"/>
    <w:rsid w:val="00B757A6"/>
    <w:rsid w:val="00B758DC"/>
    <w:rsid w:val="00B7691C"/>
    <w:rsid w:val="00B76B66"/>
    <w:rsid w:val="00B76DC4"/>
    <w:rsid w:val="00B76F79"/>
    <w:rsid w:val="00B76FA5"/>
    <w:rsid w:val="00B77037"/>
    <w:rsid w:val="00B77208"/>
    <w:rsid w:val="00B77297"/>
    <w:rsid w:val="00B776A0"/>
    <w:rsid w:val="00B77751"/>
    <w:rsid w:val="00B80234"/>
    <w:rsid w:val="00B806A8"/>
    <w:rsid w:val="00B809B7"/>
    <w:rsid w:val="00B80B0B"/>
    <w:rsid w:val="00B81188"/>
    <w:rsid w:val="00B81282"/>
    <w:rsid w:val="00B81719"/>
    <w:rsid w:val="00B8197E"/>
    <w:rsid w:val="00B81A66"/>
    <w:rsid w:val="00B81BB2"/>
    <w:rsid w:val="00B820D0"/>
    <w:rsid w:val="00B82817"/>
    <w:rsid w:val="00B829C9"/>
    <w:rsid w:val="00B83375"/>
    <w:rsid w:val="00B833D4"/>
    <w:rsid w:val="00B83467"/>
    <w:rsid w:val="00B83A06"/>
    <w:rsid w:val="00B83D09"/>
    <w:rsid w:val="00B83D6A"/>
    <w:rsid w:val="00B83FEF"/>
    <w:rsid w:val="00B84412"/>
    <w:rsid w:val="00B84612"/>
    <w:rsid w:val="00B846D6"/>
    <w:rsid w:val="00B84A87"/>
    <w:rsid w:val="00B84C2D"/>
    <w:rsid w:val="00B84C9B"/>
    <w:rsid w:val="00B852FE"/>
    <w:rsid w:val="00B85370"/>
    <w:rsid w:val="00B8560E"/>
    <w:rsid w:val="00B8569C"/>
    <w:rsid w:val="00B85E9D"/>
    <w:rsid w:val="00B85F71"/>
    <w:rsid w:val="00B8617A"/>
    <w:rsid w:val="00B86409"/>
    <w:rsid w:val="00B86B7E"/>
    <w:rsid w:val="00B86CA5"/>
    <w:rsid w:val="00B86FBE"/>
    <w:rsid w:val="00B87102"/>
    <w:rsid w:val="00B87418"/>
    <w:rsid w:val="00B879D8"/>
    <w:rsid w:val="00B87A53"/>
    <w:rsid w:val="00B87C19"/>
    <w:rsid w:val="00B9042F"/>
    <w:rsid w:val="00B90C79"/>
    <w:rsid w:val="00B90D7E"/>
    <w:rsid w:val="00B9127C"/>
    <w:rsid w:val="00B915AE"/>
    <w:rsid w:val="00B91642"/>
    <w:rsid w:val="00B9171D"/>
    <w:rsid w:val="00B9187D"/>
    <w:rsid w:val="00B918CC"/>
    <w:rsid w:val="00B9203A"/>
    <w:rsid w:val="00B92180"/>
    <w:rsid w:val="00B92212"/>
    <w:rsid w:val="00B9233E"/>
    <w:rsid w:val="00B92730"/>
    <w:rsid w:val="00B92A3F"/>
    <w:rsid w:val="00B92C19"/>
    <w:rsid w:val="00B92E65"/>
    <w:rsid w:val="00B92F10"/>
    <w:rsid w:val="00B92F9D"/>
    <w:rsid w:val="00B93058"/>
    <w:rsid w:val="00B9308F"/>
    <w:rsid w:val="00B93361"/>
    <w:rsid w:val="00B936B1"/>
    <w:rsid w:val="00B939E1"/>
    <w:rsid w:val="00B93CA8"/>
    <w:rsid w:val="00B93CB2"/>
    <w:rsid w:val="00B93D45"/>
    <w:rsid w:val="00B93F07"/>
    <w:rsid w:val="00B94599"/>
    <w:rsid w:val="00B949F5"/>
    <w:rsid w:val="00B94B47"/>
    <w:rsid w:val="00B94D54"/>
    <w:rsid w:val="00B94E97"/>
    <w:rsid w:val="00B94FF8"/>
    <w:rsid w:val="00B959FD"/>
    <w:rsid w:val="00B95F16"/>
    <w:rsid w:val="00B9661C"/>
    <w:rsid w:val="00B96A23"/>
    <w:rsid w:val="00B97563"/>
    <w:rsid w:val="00B97CF7"/>
    <w:rsid w:val="00B97D12"/>
    <w:rsid w:val="00B97D40"/>
    <w:rsid w:val="00BA0208"/>
    <w:rsid w:val="00BA033B"/>
    <w:rsid w:val="00BA050C"/>
    <w:rsid w:val="00BA0674"/>
    <w:rsid w:val="00BA0724"/>
    <w:rsid w:val="00BA0802"/>
    <w:rsid w:val="00BA086D"/>
    <w:rsid w:val="00BA0886"/>
    <w:rsid w:val="00BA0892"/>
    <w:rsid w:val="00BA0AFA"/>
    <w:rsid w:val="00BA0C1A"/>
    <w:rsid w:val="00BA0EB3"/>
    <w:rsid w:val="00BA0FAF"/>
    <w:rsid w:val="00BA1096"/>
    <w:rsid w:val="00BA12C8"/>
    <w:rsid w:val="00BA14F0"/>
    <w:rsid w:val="00BA179A"/>
    <w:rsid w:val="00BA1D60"/>
    <w:rsid w:val="00BA1E44"/>
    <w:rsid w:val="00BA22AD"/>
    <w:rsid w:val="00BA2305"/>
    <w:rsid w:val="00BA2719"/>
    <w:rsid w:val="00BA28A6"/>
    <w:rsid w:val="00BA2B7A"/>
    <w:rsid w:val="00BA2C38"/>
    <w:rsid w:val="00BA2D1B"/>
    <w:rsid w:val="00BA2D2B"/>
    <w:rsid w:val="00BA2DE9"/>
    <w:rsid w:val="00BA2E8D"/>
    <w:rsid w:val="00BA2FC3"/>
    <w:rsid w:val="00BA2FDE"/>
    <w:rsid w:val="00BA3007"/>
    <w:rsid w:val="00BA3325"/>
    <w:rsid w:val="00BA3432"/>
    <w:rsid w:val="00BA3685"/>
    <w:rsid w:val="00BA398E"/>
    <w:rsid w:val="00BA3AFD"/>
    <w:rsid w:val="00BA511F"/>
    <w:rsid w:val="00BA5462"/>
    <w:rsid w:val="00BA5655"/>
    <w:rsid w:val="00BA575B"/>
    <w:rsid w:val="00BA5946"/>
    <w:rsid w:val="00BA598B"/>
    <w:rsid w:val="00BA5EC8"/>
    <w:rsid w:val="00BA5F04"/>
    <w:rsid w:val="00BA5F3E"/>
    <w:rsid w:val="00BA6517"/>
    <w:rsid w:val="00BA68B0"/>
    <w:rsid w:val="00BA6EA2"/>
    <w:rsid w:val="00BA7233"/>
    <w:rsid w:val="00BA7451"/>
    <w:rsid w:val="00BB0092"/>
    <w:rsid w:val="00BB07A7"/>
    <w:rsid w:val="00BB09A3"/>
    <w:rsid w:val="00BB0CC9"/>
    <w:rsid w:val="00BB0D7B"/>
    <w:rsid w:val="00BB109A"/>
    <w:rsid w:val="00BB13B5"/>
    <w:rsid w:val="00BB18D6"/>
    <w:rsid w:val="00BB2662"/>
    <w:rsid w:val="00BB2AB5"/>
    <w:rsid w:val="00BB2BE7"/>
    <w:rsid w:val="00BB2C63"/>
    <w:rsid w:val="00BB2D8F"/>
    <w:rsid w:val="00BB3291"/>
    <w:rsid w:val="00BB35C7"/>
    <w:rsid w:val="00BB3602"/>
    <w:rsid w:val="00BB40D7"/>
    <w:rsid w:val="00BB4373"/>
    <w:rsid w:val="00BB4454"/>
    <w:rsid w:val="00BB4466"/>
    <w:rsid w:val="00BB46DB"/>
    <w:rsid w:val="00BB4B8B"/>
    <w:rsid w:val="00BB4C75"/>
    <w:rsid w:val="00BB4C80"/>
    <w:rsid w:val="00BB52F2"/>
    <w:rsid w:val="00BB5384"/>
    <w:rsid w:val="00BB538B"/>
    <w:rsid w:val="00BB558D"/>
    <w:rsid w:val="00BB571F"/>
    <w:rsid w:val="00BB5AF5"/>
    <w:rsid w:val="00BB5C00"/>
    <w:rsid w:val="00BB5C34"/>
    <w:rsid w:val="00BB5D7F"/>
    <w:rsid w:val="00BB62A6"/>
    <w:rsid w:val="00BB6422"/>
    <w:rsid w:val="00BB668C"/>
    <w:rsid w:val="00BB68E6"/>
    <w:rsid w:val="00BB6964"/>
    <w:rsid w:val="00BB6A80"/>
    <w:rsid w:val="00BB6AE9"/>
    <w:rsid w:val="00BB6EA9"/>
    <w:rsid w:val="00BB6F2B"/>
    <w:rsid w:val="00BB6FC9"/>
    <w:rsid w:val="00BB758B"/>
    <w:rsid w:val="00BB7817"/>
    <w:rsid w:val="00BC0038"/>
    <w:rsid w:val="00BC0351"/>
    <w:rsid w:val="00BC0558"/>
    <w:rsid w:val="00BC0838"/>
    <w:rsid w:val="00BC08A5"/>
    <w:rsid w:val="00BC0BBE"/>
    <w:rsid w:val="00BC0EE0"/>
    <w:rsid w:val="00BC0FE2"/>
    <w:rsid w:val="00BC1E43"/>
    <w:rsid w:val="00BC217A"/>
    <w:rsid w:val="00BC21F6"/>
    <w:rsid w:val="00BC2353"/>
    <w:rsid w:val="00BC2726"/>
    <w:rsid w:val="00BC2734"/>
    <w:rsid w:val="00BC2932"/>
    <w:rsid w:val="00BC2A7D"/>
    <w:rsid w:val="00BC2C1C"/>
    <w:rsid w:val="00BC2C22"/>
    <w:rsid w:val="00BC2C6E"/>
    <w:rsid w:val="00BC33DE"/>
    <w:rsid w:val="00BC3780"/>
    <w:rsid w:val="00BC37D7"/>
    <w:rsid w:val="00BC39E9"/>
    <w:rsid w:val="00BC3BAA"/>
    <w:rsid w:val="00BC3BD2"/>
    <w:rsid w:val="00BC3CCC"/>
    <w:rsid w:val="00BC49E0"/>
    <w:rsid w:val="00BC4B11"/>
    <w:rsid w:val="00BC4F23"/>
    <w:rsid w:val="00BC4F81"/>
    <w:rsid w:val="00BC4F83"/>
    <w:rsid w:val="00BC4FC4"/>
    <w:rsid w:val="00BC5268"/>
    <w:rsid w:val="00BC5556"/>
    <w:rsid w:val="00BC58C6"/>
    <w:rsid w:val="00BC59A8"/>
    <w:rsid w:val="00BC5CF5"/>
    <w:rsid w:val="00BC62A2"/>
    <w:rsid w:val="00BC652A"/>
    <w:rsid w:val="00BC6A70"/>
    <w:rsid w:val="00BC6FED"/>
    <w:rsid w:val="00BC737F"/>
    <w:rsid w:val="00BC77AB"/>
    <w:rsid w:val="00BC7805"/>
    <w:rsid w:val="00BC7A7D"/>
    <w:rsid w:val="00BC7B47"/>
    <w:rsid w:val="00BD02DC"/>
    <w:rsid w:val="00BD0370"/>
    <w:rsid w:val="00BD047D"/>
    <w:rsid w:val="00BD1105"/>
    <w:rsid w:val="00BD1458"/>
    <w:rsid w:val="00BD1758"/>
    <w:rsid w:val="00BD17F8"/>
    <w:rsid w:val="00BD1B2B"/>
    <w:rsid w:val="00BD1B7E"/>
    <w:rsid w:val="00BD1C3D"/>
    <w:rsid w:val="00BD1C55"/>
    <w:rsid w:val="00BD1F89"/>
    <w:rsid w:val="00BD2931"/>
    <w:rsid w:val="00BD31A0"/>
    <w:rsid w:val="00BD39D8"/>
    <w:rsid w:val="00BD436F"/>
    <w:rsid w:val="00BD4781"/>
    <w:rsid w:val="00BD4A81"/>
    <w:rsid w:val="00BD4AC2"/>
    <w:rsid w:val="00BD4B03"/>
    <w:rsid w:val="00BD4E67"/>
    <w:rsid w:val="00BD5065"/>
    <w:rsid w:val="00BD56AD"/>
    <w:rsid w:val="00BD5869"/>
    <w:rsid w:val="00BD5989"/>
    <w:rsid w:val="00BD5A33"/>
    <w:rsid w:val="00BD5A43"/>
    <w:rsid w:val="00BD5A5F"/>
    <w:rsid w:val="00BD5B74"/>
    <w:rsid w:val="00BD5BD1"/>
    <w:rsid w:val="00BD5C25"/>
    <w:rsid w:val="00BD6274"/>
    <w:rsid w:val="00BD62B8"/>
    <w:rsid w:val="00BD6593"/>
    <w:rsid w:val="00BD65E7"/>
    <w:rsid w:val="00BD660A"/>
    <w:rsid w:val="00BD674E"/>
    <w:rsid w:val="00BD719F"/>
    <w:rsid w:val="00BD7269"/>
    <w:rsid w:val="00BD76EF"/>
    <w:rsid w:val="00BD77B8"/>
    <w:rsid w:val="00BD7EB8"/>
    <w:rsid w:val="00BD7F5A"/>
    <w:rsid w:val="00BE0105"/>
    <w:rsid w:val="00BE02E7"/>
    <w:rsid w:val="00BE03E5"/>
    <w:rsid w:val="00BE0598"/>
    <w:rsid w:val="00BE117E"/>
    <w:rsid w:val="00BE11B3"/>
    <w:rsid w:val="00BE128C"/>
    <w:rsid w:val="00BE1368"/>
    <w:rsid w:val="00BE142C"/>
    <w:rsid w:val="00BE1955"/>
    <w:rsid w:val="00BE199E"/>
    <w:rsid w:val="00BE1A02"/>
    <w:rsid w:val="00BE1B4C"/>
    <w:rsid w:val="00BE1F8C"/>
    <w:rsid w:val="00BE208F"/>
    <w:rsid w:val="00BE2228"/>
    <w:rsid w:val="00BE2391"/>
    <w:rsid w:val="00BE26C9"/>
    <w:rsid w:val="00BE2980"/>
    <w:rsid w:val="00BE2C7C"/>
    <w:rsid w:val="00BE2E0E"/>
    <w:rsid w:val="00BE31C3"/>
    <w:rsid w:val="00BE31EB"/>
    <w:rsid w:val="00BE3276"/>
    <w:rsid w:val="00BE3B5C"/>
    <w:rsid w:val="00BE43C5"/>
    <w:rsid w:val="00BE479F"/>
    <w:rsid w:val="00BE488C"/>
    <w:rsid w:val="00BE4F16"/>
    <w:rsid w:val="00BE50A6"/>
    <w:rsid w:val="00BE54D3"/>
    <w:rsid w:val="00BE54D6"/>
    <w:rsid w:val="00BE5783"/>
    <w:rsid w:val="00BE58A0"/>
    <w:rsid w:val="00BE5B2D"/>
    <w:rsid w:val="00BE5B9C"/>
    <w:rsid w:val="00BE5DEC"/>
    <w:rsid w:val="00BE5EBE"/>
    <w:rsid w:val="00BE5F05"/>
    <w:rsid w:val="00BE612F"/>
    <w:rsid w:val="00BE6161"/>
    <w:rsid w:val="00BE65CE"/>
    <w:rsid w:val="00BE6766"/>
    <w:rsid w:val="00BE67EC"/>
    <w:rsid w:val="00BE7359"/>
    <w:rsid w:val="00BE74FC"/>
    <w:rsid w:val="00BE7E4E"/>
    <w:rsid w:val="00BF0029"/>
    <w:rsid w:val="00BF015F"/>
    <w:rsid w:val="00BF01CA"/>
    <w:rsid w:val="00BF05F6"/>
    <w:rsid w:val="00BF065F"/>
    <w:rsid w:val="00BF067B"/>
    <w:rsid w:val="00BF09C3"/>
    <w:rsid w:val="00BF0DEE"/>
    <w:rsid w:val="00BF13A6"/>
    <w:rsid w:val="00BF13D6"/>
    <w:rsid w:val="00BF14B4"/>
    <w:rsid w:val="00BF1E96"/>
    <w:rsid w:val="00BF26F9"/>
    <w:rsid w:val="00BF2714"/>
    <w:rsid w:val="00BF2813"/>
    <w:rsid w:val="00BF2996"/>
    <w:rsid w:val="00BF2D9B"/>
    <w:rsid w:val="00BF2F54"/>
    <w:rsid w:val="00BF3245"/>
    <w:rsid w:val="00BF366F"/>
    <w:rsid w:val="00BF39A4"/>
    <w:rsid w:val="00BF3B61"/>
    <w:rsid w:val="00BF3CD7"/>
    <w:rsid w:val="00BF3DEA"/>
    <w:rsid w:val="00BF3EBC"/>
    <w:rsid w:val="00BF4383"/>
    <w:rsid w:val="00BF497A"/>
    <w:rsid w:val="00BF49CD"/>
    <w:rsid w:val="00BF4A12"/>
    <w:rsid w:val="00BF4B23"/>
    <w:rsid w:val="00BF4B28"/>
    <w:rsid w:val="00BF5198"/>
    <w:rsid w:val="00BF5600"/>
    <w:rsid w:val="00BF5898"/>
    <w:rsid w:val="00BF58FE"/>
    <w:rsid w:val="00BF5C33"/>
    <w:rsid w:val="00BF5E37"/>
    <w:rsid w:val="00BF6091"/>
    <w:rsid w:val="00BF60D5"/>
    <w:rsid w:val="00BF60F4"/>
    <w:rsid w:val="00BF62BE"/>
    <w:rsid w:val="00BF6724"/>
    <w:rsid w:val="00BF69A9"/>
    <w:rsid w:val="00BF6CA6"/>
    <w:rsid w:val="00BF74BB"/>
    <w:rsid w:val="00BF78B4"/>
    <w:rsid w:val="00BF7C50"/>
    <w:rsid w:val="00BF7D06"/>
    <w:rsid w:val="00BF7D0B"/>
    <w:rsid w:val="00C00289"/>
    <w:rsid w:val="00C00361"/>
    <w:rsid w:val="00C003A3"/>
    <w:rsid w:val="00C0049F"/>
    <w:rsid w:val="00C01758"/>
    <w:rsid w:val="00C0183A"/>
    <w:rsid w:val="00C01F8D"/>
    <w:rsid w:val="00C027B9"/>
    <w:rsid w:val="00C02B0D"/>
    <w:rsid w:val="00C02C95"/>
    <w:rsid w:val="00C039BF"/>
    <w:rsid w:val="00C03C0C"/>
    <w:rsid w:val="00C03C72"/>
    <w:rsid w:val="00C03DB1"/>
    <w:rsid w:val="00C03DD5"/>
    <w:rsid w:val="00C03F10"/>
    <w:rsid w:val="00C04099"/>
    <w:rsid w:val="00C040D1"/>
    <w:rsid w:val="00C041E6"/>
    <w:rsid w:val="00C042DE"/>
    <w:rsid w:val="00C04341"/>
    <w:rsid w:val="00C0436B"/>
    <w:rsid w:val="00C04447"/>
    <w:rsid w:val="00C04528"/>
    <w:rsid w:val="00C046EE"/>
    <w:rsid w:val="00C048E5"/>
    <w:rsid w:val="00C049AA"/>
    <w:rsid w:val="00C04A90"/>
    <w:rsid w:val="00C04B18"/>
    <w:rsid w:val="00C04B3B"/>
    <w:rsid w:val="00C05057"/>
    <w:rsid w:val="00C05106"/>
    <w:rsid w:val="00C05405"/>
    <w:rsid w:val="00C0549E"/>
    <w:rsid w:val="00C056F8"/>
    <w:rsid w:val="00C058D5"/>
    <w:rsid w:val="00C058FE"/>
    <w:rsid w:val="00C05AA9"/>
    <w:rsid w:val="00C05B20"/>
    <w:rsid w:val="00C05E3C"/>
    <w:rsid w:val="00C05F39"/>
    <w:rsid w:val="00C05F79"/>
    <w:rsid w:val="00C064F5"/>
    <w:rsid w:val="00C069D7"/>
    <w:rsid w:val="00C06A79"/>
    <w:rsid w:val="00C06FF8"/>
    <w:rsid w:val="00C07148"/>
    <w:rsid w:val="00C071FF"/>
    <w:rsid w:val="00C07300"/>
    <w:rsid w:val="00C07C87"/>
    <w:rsid w:val="00C07D40"/>
    <w:rsid w:val="00C07D93"/>
    <w:rsid w:val="00C10064"/>
    <w:rsid w:val="00C10707"/>
    <w:rsid w:val="00C10839"/>
    <w:rsid w:val="00C10991"/>
    <w:rsid w:val="00C10B4B"/>
    <w:rsid w:val="00C10C24"/>
    <w:rsid w:val="00C11370"/>
    <w:rsid w:val="00C1184C"/>
    <w:rsid w:val="00C11A18"/>
    <w:rsid w:val="00C11B07"/>
    <w:rsid w:val="00C11C8C"/>
    <w:rsid w:val="00C124F4"/>
    <w:rsid w:val="00C128E8"/>
    <w:rsid w:val="00C12A5D"/>
    <w:rsid w:val="00C12CE9"/>
    <w:rsid w:val="00C13333"/>
    <w:rsid w:val="00C13648"/>
    <w:rsid w:val="00C139AD"/>
    <w:rsid w:val="00C13DC7"/>
    <w:rsid w:val="00C14050"/>
    <w:rsid w:val="00C144E9"/>
    <w:rsid w:val="00C156F6"/>
    <w:rsid w:val="00C15A42"/>
    <w:rsid w:val="00C15B95"/>
    <w:rsid w:val="00C1613E"/>
    <w:rsid w:val="00C16417"/>
    <w:rsid w:val="00C16681"/>
    <w:rsid w:val="00C16B62"/>
    <w:rsid w:val="00C16D62"/>
    <w:rsid w:val="00C170C6"/>
    <w:rsid w:val="00C171E8"/>
    <w:rsid w:val="00C172CF"/>
    <w:rsid w:val="00C173CB"/>
    <w:rsid w:val="00C1795C"/>
    <w:rsid w:val="00C17A71"/>
    <w:rsid w:val="00C201CA"/>
    <w:rsid w:val="00C201FA"/>
    <w:rsid w:val="00C2051A"/>
    <w:rsid w:val="00C20522"/>
    <w:rsid w:val="00C20552"/>
    <w:rsid w:val="00C20DDF"/>
    <w:rsid w:val="00C21529"/>
    <w:rsid w:val="00C21762"/>
    <w:rsid w:val="00C218D3"/>
    <w:rsid w:val="00C22359"/>
    <w:rsid w:val="00C22410"/>
    <w:rsid w:val="00C2273C"/>
    <w:rsid w:val="00C228EB"/>
    <w:rsid w:val="00C228FE"/>
    <w:rsid w:val="00C22EA3"/>
    <w:rsid w:val="00C231B8"/>
    <w:rsid w:val="00C23423"/>
    <w:rsid w:val="00C23589"/>
    <w:rsid w:val="00C23838"/>
    <w:rsid w:val="00C23A29"/>
    <w:rsid w:val="00C23A96"/>
    <w:rsid w:val="00C23CA9"/>
    <w:rsid w:val="00C23FA0"/>
    <w:rsid w:val="00C2410D"/>
    <w:rsid w:val="00C24418"/>
    <w:rsid w:val="00C246EB"/>
    <w:rsid w:val="00C24752"/>
    <w:rsid w:val="00C24EA1"/>
    <w:rsid w:val="00C251E0"/>
    <w:rsid w:val="00C25225"/>
    <w:rsid w:val="00C252CB"/>
    <w:rsid w:val="00C2572E"/>
    <w:rsid w:val="00C26081"/>
    <w:rsid w:val="00C2627B"/>
    <w:rsid w:val="00C263F8"/>
    <w:rsid w:val="00C264D2"/>
    <w:rsid w:val="00C2652F"/>
    <w:rsid w:val="00C26755"/>
    <w:rsid w:val="00C2685C"/>
    <w:rsid w:val="00C26B31"/>
    <w:rsid w:val="00C26BC8"/>
    <w:rsid w:val="00C2702C"/>
    <w:rsid w:val="00C2714F"/>
    <w:rsid w:val="00C273E6"/>
    <w:rsid w:val="00C27791"/>
    <w:rsid w:val="00C279D4"/>
    <w:rsid w:val="00C27B90"/>
    <w:rsid w:val="00C27C8C"/>
    <w:rsid w:val="00C27EA0"/>
    <w:rsid w:val="00C30131"/>
    <w:rsid w:val="00C30415"/>
    <w:rsid w:val="00C30463"/>
    <w:rsid w:val="00C3076E"/>
    <w:rsid w:val="00C30974"/>
    <w:rsid w:val="00C30A42"/>
    <w:rsid w:val="00C30B6F"/>
    <w:rsid w:val="00C31120"/>
    <w:rsid w:val="00C312A2"/>
    <w:rsid w:val="00C3159F"/>
    <w:rsid w:val="00C3161B"/>
    <w:rsid w:val="00C3193F"/>
    <w:rsid w:val="00C31C6B"/>
    <w:rsid w:val="00C31CCE"/>
    <w:rsid w:val="00C31F26"/>
    <w:rsid w:val="00C32169"/>
    <w:rsid w:val="00C3222E"/>
    <w:rsid w:val="00C324B2"/>
    <w:rsid w:val="00C329B8"/>
    <w:rsid w:val="00C32B25"/>
    <w:rsid w:val="00C32B73"/>
    <w:rsid w:val="00C32DCB"/>
    <w:rsid w:val="00C32FEE"/>
    <w:rsid w:val="00C330C7"/>
    <w:rsid w:val="00C33157"/>
    <w:rsid w:val="00C33364"/>
    <w:rsid w:val="00C335AD"/>
    <w:rsid w:val="00C33FF2"/>
    <w:rsid w:val="00C34099"/>
    <w:rsid w:val="00C34117"/>
    <w:rsid w:val="00C34469"/>
    <w:rsid w:val="00C34540"/>
    <w:rsid w:val="00C34787"/>
    <w:rsid w:val="00C34C4C"/>
    <w:rsid w:val="00C34D23"/>
    <w:rsid w:val="00C34F28"/>
    <w:rsid w:val="00C35185"/>
    <w:rsid w:val="00C35301"/>
    <w:rsid w:val="00C3530D"/>
    <w:rsid w:val="00C35365"/>
    <w:rsid w:val="00C353B0"/>
    <w:rsid w:val="00C354E5"/>
    <w:rsid w:val="00C35F98"/>
    <w:rsid w:val="00C3610D"/>
    <w:rsid w:val="00C36372"/>
    <w:rsid w:val="00C36376"/>
    <w:rsid w:val="00C36439"/>
    <w:rsid w:val="00C3655F"/>
    <w:rsid w:val="00C367ED"/>
    <w:rsid w:val="00C369EA"/>
    <w:rsid w:val="00C36BA8"/>
    <w:rsid w:val="00C36C67"/>
    <w:rsid w:val="00C36C6C"/>
    <w:rsid w:val="00C36E0C"/>
    <w:rsid w:val="00C36E78"/>
    <w:rsid w:val="00C36F79"/>
    <w:rsid w:val="00C37298"/>
    <w:rsid w:val="00C372EA"/>
    <w:rsid w:val="00C37452"/>
    <w:rsid w:val="00C374A0"/>
    <w:rsid w:val="00C37633"/>
    <w:rsid w:val="00C37B39"/>
    <w:rsid w:val="00C37B82"/>
    <w:rsid w:val="00C40178"/>
    <w:rsid w:val="00C40237"/>
    <w:rsid w:val="00C40358"/>
    <w:rsid w:val="00C403BE"/>
    <w:rsid w:val="00C40639"/>
    <w:rsid w:val="00C40693"/>
    <w:rsid w:val="00C407A0"/>
    <w:rsid w:val="00C407DE"/>
    <w:rsid w:val="00C40820"/>
    <w:rsid w:val="00C408F8"/>
    <w:rsid w:val="00C40D60"/>
    <w:rsid w:val="00C414E9"/>
    <w:rsid w:val="00C41751"/>
    <w:rsid w:val="00C418EE"/>
    <w:rsid w:val="00C41920"/>
    <w:rsid w:val="00C41923"/>
    <w:rsid w:val="00C41963"/>
    <w:rsid w:val="00C4201C"/>
    <w:rsid w:val="00C42243"/>
    <w:rsid w:val="00C4265E"/>
    <w:rsid w:val="00C42757"/>
    <w:rsid w:val="00C428D0"/>
    <w:rsid w:val="00C42C8C"/>
    <w:rsid w:val="00C43343"/>
    <w:rsid w:val="00C437B4"/>
    <w:rsid w:val="00C439CE"/>
    <w:rsid w:val="00C43A62"/>
    <w:rsid w:val="00C43C84"/>
    <w:rsid w:val="00C43F86"/>
    <w:rsid w:val="00C4419D"/>
    <w:rsid w:val="00C44A5E"/>
    <w:rsid w:val="00C44A7B"/>
    <w:rsid w:val="00C44A8C"/>
    <w:rsid w:val="00C44C21"/>
    <w:rsid w:val="00C44CAB"/>
    <w:rsid w:val="00C44CF1"/>
    <w:rsid w:val="00C44D45"/>
    <w:rsid w:val="00C44FE4"/>
    <w:rsid w:val="00C4517B"/>
    <w:rsid w:val="00C4537E"/>
    <w:rsid w:val="00C455D3"/>
    <w:rsid w:val="00C456D4"/>
    <w:rsid w:val="00C45994"/>
    <w:rsid w:val="00C45DE5"/>
    <w:rsid w:val="00C45F0E"/>
    <w:rsid w:val="00C45FF8"/>
    <w:rsid w:val="00C460F2"/>
    <w:rsid w:val="00C465C3"/>
    <w:rsid w:val="00C4689F"/>
    <w:rsid w:val="00C46B5D"/>
    <w:rsid w:val="00C46CC3"/>
    <w:rsid w:val="00C46CD8"/>
    <w:rsid w:val="00C46E1C"/>
    <w:rsid w:val="00C46EF1"/>
    <w:rsid w:val="00C47258"/>
    <w:rsid w:val="00C473A6"/>
    <w:rsid w:val="00C47DE5"/>
    <w:rsid w:val="00C47F10"/>
    <w:rsid w:val="00C50159"/>
    <w:rsid w:val="00C503A6"/>
    <w:rsid w:val="00C505F4"/>
    <w:rsid w:val="00C508DD"/>
    <w:rsid w:val="00C509AE"/>
    <w:rsid w:val="00C50D29"/>
    <w:rsid w:val="00C511E5"/>
    <w:rsid w:val="00C513AD"/>
    <w:rsid w:val="00C515CD"/>
    <w:rsid w:val="00C5169D"/>
    <w:rsid w:val="00C51DFD"/>
    <w:rsid w:val="00C520A6"/>
    <w:rsid w:val="00C5211D"/>
    <w:rsid w:val="00C526C8"/>
    <w:rsid w:val="00C526E4"/>
    <w:rsid w:val="00C5298B"/>
    <w:rsid w:val="00C52F08"/>
    <w:rsid w:val="00C53318"/>
    <w:rsid w:val="00C53488"/>
    <w:rsid w:val="00C5372C"/>
    <w:rsid w:val="00C538FC"/>
    <w:rsid w:val="00C53950"/>
    <w:rsid w:val="00C53B23"/>
    <w:rsid w:val="00C53B32"/>
    <w:rsid w:val="00C53DFB"/>
    <w:rsid w:val="00C53FE9"/>
    <w:rsid w:val="00C545EF"/>
    <w:rsid w:val="00C54CE2"/>
    <w:rsid w:val="00C54DE7"/>
    <w:rsid w:val="00C55019"/>
    <w:rsid w:val="00C55115"/>
    <w:rsid w:val="00C55136"/>
    <w:rsid w:val="00C55239"/>
    <w:rsid w:val="00C55357"/>
    <w:rsid w:val="00C556A3"/>
    <w:rsid w:val="00C5576E"/>
    <w:rsid w:val="00C55BCD"/>
    <w:rsid w:val="00C55C53"/>
    <w:rsid w:val="00C55DFC"/>
    <w:rsid w:val="00C564C0"/>
    <w:rsid w:val="00C566DC"/>
    <w:rsid w:val="00C56EE6"/>
    <w:rsid w:val="00C57143"/>
    <w:rsid w:val="00C57423"/>
    <w:rsid w:val="00C57812"/>
    <w:rsid w:val="00C57825"/>
    <w:rsid w:val="00C57B92"/>
    <w:rsid w:val="00C60186"/>
    <w:rsid w:val="00C6019A"/>
    <w:rsid w:val="00C60215"/>
    <w:rsid w:val="00C605BE"/>
    <w:rsid w:val="00C609DD"/>
    <w:rsid w:val="00C60BAF"/>
    <w:rsid w:val="00C60BF8"/>
    <w:rsid w:val="00C60C48"/>
    <w:rsid w:val="00C60C58"/>
    <w:rsid w:val="00C60D35"/>
    <w:rsid w:val="00C60E8C"/>
    <w:rsid w:val="00C611F7"/>
    <w:rsid w:val="00C616F8"/>
    <w:rsid w:val="00C61800"/>
    <w:rsid w:val="00C61E5B"/>
    <w:rsid w:val="00C620C6"/>
    <w:rsid w:val="00C6211B"/>
    <w:rsid w:val="00C62D33"/>
    <w:rsid w:val="00C63052"/>
    <w:rsid w:val="00C632B5"/>
    <w:rsid w:val="00C633CB"/>
    <w:rsid w:val="00C63523"/>
    <w:rsid w:val="00C6355A"/>
    <w:rsid w:val="00C635CE"/>
    <w:rsid w:val="00C63610"/>
    <w:rsid w:val="00C637D5"/>
    <w:rsid w:val="00C63851"/>
    <w:rsid w:val="00C63BB2"/>
    <w:rsid w:val="00C63EF8"/>
    <w:rsid w:val="00C63F0B"/>
    <w:rsid w:val="00C63FA1"/>
    <w:rsid w:val="00C63FDE"/>
    <w:rsid w:val="00C641CF"/>
    <w:rsid w:val="00C64391"/>
    <w:rsid w:val="00C6439E"/>
    <w:rsid w:val="00C644E8"/>
    <w:rsid w:val="00C647AB"/>
    <w:rsid w:val="00C648C2"/>
    <w:rsid w:val="00C64EAA"/>
    <w:rsid w:val="00C65042"/>
    <w:rsid w:val="00C65109"/>
    <w:rsid w:val="00C655AD"/>
    <w:rsid w:val="00C656D9"/>
    <w:rsid w:val="00C659E0"/>
    <w:rsid w:val="00C65A01"/>
    <w:rsid w:val="00C65F6B"/>
    <w:rsid w:val="00C66B7D"/>
    <w:rsid w:val="00C67215"/>
    <w:rsid w:val="00C677DF"/>
    <w:rsid w:val="00C67A70"/>
    <w:rsid w:val="00C67B2A"/>
    <w:rsid w:val="00C67C6B"/>
    <w:rsid w:val="00C70828"/>
    <w:rsid w:val="00C708DB"/>
    <w:rsid w:val="00C709E2"/>
    <w:rsid w:val="00C70CEF"/>
    <w:rsid w:val="00C70D9C"/>
    <w:rsid w:val="00C7109E"/>
    <w:rsid w:val="00C71726"/>
    <w:rsid w:val="00C7181D"/>
    <w:rsid w:val="00C71869"/>
    <w:rsid w:val="00C71E65"/>
    <w:rsid w:val="00C71ED7"/>
    <w:rsid w:val="00C720AA"/>
    <w:rsid w:val="00C726C4"/>
    <w:rsid w:val="00C72A8D"/>
    <w:rsid w:val="00C72AFF"/>
    <w:rsid w:val="00C72F42"/>
    <w:rsid w:val="00C72F75"/>
    <w:rsid w:val="00C7334E"/>
    <w:rsid w:val="00C73D01"/>
    <w:rsid w:val="00C742F0"/>
    <w:rsid w:val="00C743C1"/>
    <w:rsid w:val="00C7441A"/>
    <w:rsid w:val="00C74604"/>
    <w:rsid w:val="00C746AC"/>
    <w:rsid w:val="00C74BC1"/>
    <w:rsid w:val="00C752E3"/>
    <w:rsid w:val="00C7533E"/>
    <w:rsid w:val="00C753C8"/>
    <w:rsid w:val="00C7553E"/>
    <w:rsid w:val="00C75662"/>
    <w:rsid w:val="00C7594F"/>
    <w:rsid w:val="00C75BCF"/>
    <w:rsid w:val="00C75E6A"/>
    <w:rsid w:val="00C75EF3"/>
    <w:rsid w:val="00C762F9"/>
    <w:rsid w:val="00C764F3"/>
    <w:rsid w:val="00C76587"/>
    <w:rsid w:val="00C766AF"/>
    <w:rsid w:val="00C76E7E"/>
    <w:rsid w:val="00C76EDF"/>
    <w:rsid w:val="00C7753C"/>
    <w:rsid w:val="00C77CDF"/>
    <w:rsid w:val="00C77D03"/>
    <w:rsid w:val="00C77D6F"/>
    <w:rsid w:val="00C77DF6"/>
    <w:rsid w:val="00C8089E"/>
    <w:rsid w:val="00C80C23"/>
    <w:rsid w:val="00C80C78"/>
    <w:rsid w:val="00C80F18"/>
    <w:rsid w:val="00C81220"/>
    <w:rsid w:val="00C816A9"/>
    <w:rsid w:val="00C81741"/>
    <w:rsid w:val="00C81991"/>
    <w:rsid w:val="00C81A88"/>
    <w:rsid w:val="00C825FF"/>
    <w:rsid w:val="00C8286E"/>
    <w:rsid w:val="00C8289D"/>
    <w:rsid w:val="00C82A29"/>
    <w:rsid w:val="00C82B99"/>
    <w:rsid w:val="00C82DB4"/>
    <w:rsid w:val="00C8312F"/>
    <w:rsid w:val="00C83136"/>
    <w:rsid w:val="00C8335E"/>
    <w:rsid w:val="00C835F9"/>
    <w:rsid w:val="00C837C2"/>
    <w:rsid w:val="00C8385A"/>
    <w:rsid w:val="00C83AAC"/>
    <w:rsid w:val="00C83B0F"/>
    <w:rsid w:val="00C83FF9"/>
    <w:rsid w:val="00C841D7"/>
    <w:rsid w:val="00C84913"/>
    <w:rsid w:val="00C84ECA"/>
    <w:rsid w:val="00C84F2F"/>
    <w:rsid w:val="00C85006"/>
    <w:rsid w:val="00C85031"/>
    <w:rsid w:val="00C85096"/>
    <w:rsid w:val="00C851E5"/>
    <w:rsid w:val="00C85504"/>
    <w:rsid w:val="00C8555E"/>
    <w:rsid w:val="00C855BF"/>
    <w:rsid w:val="00C85AC9"/>
    <w:rsid w:val="00C8614F"/>
    <w:rsid w:val="00C864A1"/>
    <w:rsid w:val="00C8678F"/>
    <w:rsid w:val="00C8693E"/>
    <w:rsid w:val="00C869F3"/>
    <w:rsid w:val="00C86B30"/>
    <w:rsid w:val="00C87538"/>
    <w:rsid w:val="00C875C0"/>
    <w:rsid w:val="00C87B37"/>
    <w:rsid w:val="00C87BE7"/>
    <w:rsid w:val="00C87D45"/>
    <w:rsid w:val="00C901BE"/>
    <w:rsid w:val="00C903F6"/>
    <w:rsid w:val="00C9098E"/>
    <w:rsid w:val="00C909B2"/>
    <w:rsid w:val="00C90BEC"/>
    <w:rsid w:val="00C910FC"/>
    <w:rsid w:val="00C91226"/>
    <w:rsid w:val="00C913BB"/>
    <w:rsid w:val="00C913C0"/>
    <w:rsid w:val="00C91564"/>
    <w:rsid w:val="00C91816"/>
    <w:rsid w:val="00C91A9D"/>
    <w:rsid w:val="00C91B4B"/>
    <w:rsid w:val="00C92003"/>
    <w:rsid w:val="00C92521"/>
    <w:rsid w:val="00C927E9"/>
    <w:rsid w:val="00C92CB7"/>
    <w:rsid w:val="00C92D1E"/>
    <w:rsid w:val="00C92EF3"/>
    <w:rsid w:val="00C93052"/>
    <w:rsid w:val="00C93243"/>
    <w:rsid w:val="00C93835"/>
    <w:rsid w:val="00C93AE1"/>
    <w:rsid w:val="00C9416F"/>
    <w:rsid w:val="00C94705"/>
    <w:rsid w:val="00C94831"/>
    <w:rsid w:val="00C9488C"/>
    <w:rsid w:val="00C94A72"/>
    <w:rsid w:val="00C94E75"/>
    <w:rsid w:val="00C95470"/>
    <w:rsid w:val="00C95493"/>
    <w:rsid w:val="00C9562F"/>
    <w:rsid w:val="00C95C48"/>
    <w:rsid w:val="00C95DF4"/>
    <w:rsid w:val="00C963CB"/>
    <w:rsid w:val="00C9649C"/>
    <w:rsid w:val="00C966D7"/>
    <w:rsid w:val="00C9686D"/>
    <w:rsid w:val="00C96E59"/>
    <w:rsid w:val="00C96FBD"/>
    <w:rsid w:val="00C9712F"/>
    <w:rsid w:val="00C97411"/>
    <w:rsid w:val="00C97417"/>
    <w:rsid w:val="00C9755E"/>
    <w:rsid w:val="00C9785B"/>
    <w:rsid w:val="00C97989"/>
    <w:rsid w:val="00C97DFF"/>
    <w:rsid w:val="00C97EFB"/>
    <w:rsid w:val="00C97FE1"/>
    <w:rsid w:val="00CA0058"/>
    <w:rsid w:val="00CA03AA"/>
    <w:rsid w:val="00CA0717"/>
    <w:rsid w:val="00CA0C9F"/>
    <w:rsid w:val="00CA20F4"/>
    <w:rsid w:val="00CA2164"/>
    <w:rsid w:val="00CA2330"/>
    <w:rsid w:val="00CA2393"/>
    <w:rsid w:val="00CA24DA"/>
    <w:rsid w:val="00CA254E"/>
    <w:rsid w:val="00CA27E7"/>
    <w:rsid w:val="00CA29C2"/>
    <w:rsid w:val="00CA2B3E"/>
    <w:rsid w:val="00CA2C59"/>
    <w:rsid w:val="00CA2D88"/>
    <w:rsid w:val="00CA3392"/>
    <w:rsid w:val="00CA33AB"/>
    <w:rsid w:val="00CA34AE"/>
    <w:rsid w:val="00CA36C3"/>
    <w:rsid w:val="00CA370B"/>
    <w:rsid w:val="00CA38F9"/>
    <w:rsid w:val="00CA3A97"/>
    <w:rsid w:val="00CA3F29"/>
    <w:rsid w:val="00CA425E"/>
    <w:rsid w:val="00CA43A1"/>
    <w:rsid w:val="00CA44CA"/>
    <w:rsid w:val="00CA4633"/>
    <w:rsid w:val="00CA4796"/>
    <w:rsid w:val="00CA4CCA"/>
    <w:rsid w:val="00CA4D77"/>
    <w:rsid w:val="00CA4D9D"/>
    <w:rsid w:val="00CA4DCB"/>
    <w:rsid w:val="00CA4FD9"/>
    <w:rsid w:val="00CA514F"/>
    <w:rsid w:val="00CA52D3"/>
    <w:rsid w:val="00CA5380"/>
    <w:rsid w:val="00CA544B"/>
    <w:rsid w:val="00CA548E"/>
    <w:rsid w:val="00CA5649"/>
    <w:rsid w:val="00CA566B"/>
    <w:rsid w:val="00CA56BA"/>
    <w:rsid w:val="00CA5F49"/>
    <w:rsid w:val="00CA5FE5"/>
    <w:rsid w:val="00CA6069"/>
    <w:rsid w:val="00CA620B"/>
    <w:rsid w:val="00CA63F6"/>
    <w:rsid w:val="00CA65D6"/>
    <w:rsid w:val="00CA69D9"/>
    <w:rsid w:val="00CA6CB9"/>
    <w:rsid w:val="00CA6EB2"/>
    <w:rsid w:val="00CA7352"/>
    <w:rsid w:val="00CA73D1"/>
    <w:rsid w:val="00CA75E8"/>
    <w:rsid w:val="00CA760F"/>
    <w:rsid w:val="00CA789D"/>
    <w:rsid w:val="00CA7B43"/>
    <w:rsid w:val="00CA7F3D"/>
    <w:rsid w:val="00CB0056"/>
    <w:rsid w:val="00CB0153"/>
    <w:rsid w:val="00CB02A6"/>
    <w:rsid w:val="00CB02CD"/>
    <w:rsid w:val="00CB04CC"/>
    <w:rsid w:val="00CB0539"/>
    <w:rsid w:val="00CB0612"/>
    <w:rsid w:val="00CB0694"/>
    <w:rsid w:val="00CB06DA"/>
    <w:rsid w:val="00CB0F8D"/>
    <w:rsid w:val="00CB1015"/>
    <w:rsid w:val="00CB1126"/>
    <w:rsid w:val="00CB181F"/>
    <w:rsid w:val="00CB19CB"/>
    <w:rsid w:val="00CB1A60"/>
    <w:rsid w:val="00CB1B83"/>
    <w:rsid w:val="00CB21C2"/>
    <w:rsid w:val="00CB25F5"/>
    <w:rsid w:val="00CB2641"/>
    <w:rsid w:val="00CB2E0E"/>
    <w:rsid w:val="00CB2EBE"/>
    <w:rsid w:val="00CB2FE2"/>
    <w:rsid w:val="00CB30C6"/>
    <w:rsid w:val="00CB3731"/>
    <w:rsid w:val="00CB3782"/>
    <w:rsid w:val="00CB3A0B"/>
    <w:rsid w:val="00CB3A45"/>
    <w:rsid w:val="00CB3DD0"/>
    <w:rsid w:val="00CB3F08"/>
    <w:rsid w:val="00CB415F"/>
    <w:rsid w:val="00CB429C"/>
    <w:rsid w:val="00CB45CF"/>
    <w:rsid w:val="00CB4A2B"/>
    <w:rsid w:val="00CB4D40"/>
    <w:rsid w:val="00CB5253"/>
    <w:rsid w:val="00CB5725"/>
    <w:rsid w:val="00CB5931"/>
    <w:rsid w:val="00CB59FF"/>
    <w:rsid w:val="00CB5B09"/>
    <w:rsid w:val="00CB5E4A"/>
    <w:rsid w:val="00CB5EE4"/>
    <w:rsid w:val="00CB68E3"/>
    <w:rsid w:val="00CB695E"/>
    <w:rsid w:val="00CB7243"/>
    <w:rsid w:val="00CB760C"/>
    <w:rsid w:val="00CB76C4"/>
    <w:rsid w:val="00CB7CE8"/>
    <w:rsid w:val="00CB7E23"/>
    <w:rsid w:val="00CB7F70"/>
    <w:rsid w:val="00CC048D"/>
    <w:rsid w:val="00CC06ED"/>
    <w:rsid w:val="00CC0788"/>
    <w:rsid w:val="00CC09D0"/>
    <w:rsid w:val="00CC0B72"/>
    <w:rsid w:val="00CC111E"/>
    <w:rsid w:val="00CC153D"/>
    <w:rsid w:val="00CC1E24"/>
    <w:rsid w:val="00CC1E4D"/>
    <w:rsid w:val="00CC1E87"/>
    <w:rsid w:val="00CC2060"/>
    <w:rsid w:val="00CC28DC"/>
    <w:rsid w:val="00CC2A3E"/>
    <w:rsid w:val="00CC2F89"/>
    <w:rsid w:val="00CC307D"/>
    <w:rsid w:val="00CC318B"/>
    <w:rsid w:val="00CC31DE"/>
    <w:rsid w:val="00CC3361"/>
    <w:rsid w:val="00CC3398"/>
    <w:rsid w:val="00CC3640"/>
    <w:rsid w:val="00CC3843"/>
    <w:rsid w:val="00CC3A43"/>
    <w:rsid w:val="00CC3B67"/>
    <w:rsid w:val="00CC404B"/>
    <w:rsid w:val="00CC40B9"/>
    <w:rsid w:val="00CC41FF"/>
    <w:rsid w:val="00CC4394"/>
    <w:rsid w:val="00CC43C3"/>
    <w:rsid w:val="00CC4639"/>
    <w:rsid w:val="00CC4656"/>
    <w:rsid w:val="00CC4EB3"/>
    <w:rsid w:val="00CC5327"/>
    <w:rsid w:val="00CC56EF"/>
    <w:rsid w:val="00CC5967"/>
    <w:rsid w:val="00CC5CD0"/>
    <w:rsid w:val="00CC5E7A"/>
    <w:rsid w:val="00CC5EFF"/>
    <w:rsid w:val="00CC5F7B"/>
    <w:rsid w:val="00CC5F9D"/>
    <w:rsid w:val="00CC659F"/>
    <w:rsid w:val="00CC6828"/>
    <w:rsid w:val="00CC694B"/>
    <w:rsid w:val="00CC69FB"/>
    <w:rsid w:val="00CC6BB9"/>
    <w:rsid w:val="00CC7297"/>
    <w:rsid w:val="00CC73E2"/>
    <w:rsid w:val="00CC7549"/>
    <w:rsid w:val="00CC77EE"/>
    <w:rsid w:val="00CC7AB5"/>
    <w:rsid w:val="00CC7DEC"/>
    <w:rsid w:val="00CC7FF1"/>
    <w:rsid w:val="00CD0108"/>
    <w:rsid w:val="00CD01BF"/>
    <w:rsid w:val="00CD01CF"/>
    <w:rsid w:val="00CD02E3"/>
    <w:rsid w:val="00CD073D"/>
    <w:rsid w:val="00CD0974"/>
    <w:rsid w:val="00CD0A74"/>
    <w:rsid w:val="00CD0B2C"/>
    <w:rsid w:val="00CD0D1F"/>
    <w:rsid w:val="00CD102B"/>
    <w:rsid w:val="00CD154D"/>
    <w:rsid w:val="00CD160F"/>
    <w:rsid w:val="00CD164B"/>
    <w:rsid w:val="00CD190F"/>
    <w:rsid w:val="00CD1D99"/>
    <w:rsid w:val="00CD203F"/>
    <w:rsid w:val="00CD2422"/>
    <w:rsid w:val="00CD2BE7"/>
    <w:rsid w:val="00CD32D7"/>
    <w:rsid w:val="00CD3385"/>
    <w:rsid w:val="00CD346F"/>
    <w:rsid w:val="00CD34BC"/>
    <w:rsid w:val="00CD363B"/>
    <w:rsid w:val="00CD3B0F"/>
    <w:rsid w:val="00CD3BF8"/>
    <w:rsid w:val="00CD3E72"/>
    <w:rsid w:val="00CD3FC9"/>
    <w:rsid w:val="00CD4005"/>
    <w:rsid w:val="00CD400F"/>
    <w:rsid w:val="00CD40EA"/>
    <w:rsid w:val="00CD44CD"/>
    <w:rsid w:val="00CD450F"/>
    <w:rsid w:val="00CD45CF"/>
    <w:rsid w:val="00CD4682"/>
    <w:rsid w:val="00CD4956"/>
    <w:rsid w:val="00CD49C6"/>
    <w:rsid w:val="00CD49F8"/>
    <w:rsid w:val="00CD4F96"/>
    <w:rsid w:val="00CD5014"/>
    <w:rsid w:val="00CD51CA"/>
    <w:rsid w:val="00CD5539"/>
    <w:rsid w:val="00CD5AB4"/>
    <w:rsid w:val="00CD5CB6"/>
    <w:rsid w:val="00CD5D7A"/>
    <w:rsid w:val="00CD612A"/>
    <w:rsid w:val="00CD616D"/>
    <w:rsid w:val="00CD6307"/>
    <w:rsid w:val="00CD64BE"/>
    <w:rsid w:val="00CD6D97"/>
    <w:rsid w:val="00CD75D6"/>
    <w:rsid w:val="00CD7814"/>
    <w:rsid w:val="00CD7E37"/>
    <w:rsid w:val="00CD7F57"/>
    <w:rsid w:val="00CE0261"/>
    <w:rsid w:val="00CE03E2"/>
    <w:rsid w:val="00CE0A43"/>
    <w:rsid w:val="00CE0A44"/>
    <w:rsid w:val="00CE0B15"/>
    <w:rsid w:val="00CE0B3F"/>
    <w:rsid w:val="00CE0B60"/>
    <w:rsid w:val="00CE0C56"/>
    <w:rsid w:val="00CE0D11"/>
    <w:rsid w:val="00CE0D63"/>
    <w:rsid w:val="00CE0E42"/>
    <w:rsid w:val="00CE11EF"/>
    <w:rsid w:val="00CE167A"/>
    <w:rsid w:val="00CE1B9B"/>
    <w:rsid w:val="00CE1C3E"/>
    <w:rsid w:val="00CE1E3C"/>
    <w:rsid w:val="00CE25F5"/>
    <w:rsid w:val="00CE27CA"/>
    <w:rsid w:val="00CE2C7C"/>
    <w:rsid w:val="00CE2DAF"/>
    <w:rsid w:val="00CE2DC6"/>
    <w:rsid w:val="00CE3273"/>
    <w:rsid w:val="00CE3400"/>
    <w:rsid w:val="00CE36F8"/>
    <w:rsid w:val="00CE38C8"/>
    <w:rsid w:val="00CE3A40"/>
    <w:rsid w:val="00CE3B7C"/>
    <w:rsid w:val="00CE3C26"/>
    <w:rsid w:val="00CE3EFF"/>
    <w:rsid w:val="00CE3F4D"/>
    <w:rsid w:val="00CE4404"/>
    <w:rsid w:val="00CE4B5D"/>
    <w:rsid w:val="00CE4C0E"/>
    <w:rsid w:val="00CE4C61"/>
    <w:rsid w:val="00CE4FBE"/>
    <w:rsid w:val="00CE55A7"/>
    <w:rsid w:val="00CE58A1"/>
    <w:rsid w:val="00CE5BF0"/>
    <w:rsid w:val="00CE5C92"/>
    <w:rsid w:val="00CE5CBE"/>
    <w:rsid w:val="00CE5CD1"/>
    <w:rsid w:val="00CE5DC4"/>
    <w:rsid w:val="00CE5FB4"/>
    <w:rsid w:val="00CE5FE7"/>
    <w:rsid w:val="00CE6275"/>
    <w:rsid w:val="00CE62D0"/>
    <w:rsid w:val="00CE6346"/>
    <w:rsid w:val="00CE660A"/>
    <w:rsid w:val="00CE66A5"/>
    <w:rsid w:val="00CE6705"/>
    <w:rsid w:val="00CE6B3C"/>
    <w:rsid w:val="00CE6FBC"/>
    <w:rsid w:val="00CE7105"/>
    <w:rsid w:val="00CE7107"/>
    <w:rsid w:val="00CE72EA"/>
    <w:rsid w:val="00CE75A6"/>
    <w:rsid w:val="00CE7778"/>
    <w:rsid w:val="00CE77BC"/>
    <w:rsid w:val="00CE7886"/>
    <w:rsid w:val="00CE7F7F"/>
    <w:rsid w:val="00CF0213"/>
    <w:rsid w:val="00CF0249"/>
    <w:rsid w:val="00CF0D93"/>
    <w:rsid w:val="00CF0F1E"/>
    <w:rsid w:val="00CF102B"/>
    <w:rsid w:val="00CF11A3"/>
    <w:rsid w:val="00CF16C2"/>
    <w:rsid w:val="00CF1BB4"/>
    <w:rsid w:val="00CF1C84"/>
    <w:rsid w:val="00CF1CEB"/>
    <w:rsid w:val="00CF20F0"/>
    <w:rsid w:val="00CF29C4"/>
    <w:rsid w:val="00CF2DD0"/>
    <w:rsid w:val="00CF2EF3"/>
    <w:rsid w:val="00CF33AD"/>
    <w:rsid w:val="00CF372C"/>
    <w:rsid w:val="00CF3A6C"/>
    <w:rsid w:val="00CF3F80"/>
    <w:rsid w:val="00CF438B"/>
    <w:rsid w:val="00CF44A5"/>
    <w:rsid w:val="00CF453F"/>
    <w:rsid w:val="00CF4719"/>
    <w:rsid w:val="00CF4866"/>
    <w:rsid w:val="00CF4B96"/>
    <w:rsid w:val="00CF53C7"/>
    <w:rsid w:val="00CF5530"/>
    <w:rsid w:val="00CF55A3"/>
    <w:rsid w:val="00CF583C"/>
    <w:rsid w:val="00CF585F"/>
    <w:rsid w:val="00CF6019"/>
    <w:rsid w:val="00CF6025"/>
    <w:rsid w:val="00CF68A5"/>
    <w:rsid w:val="00CF68F8"/>
    <w:rsid w:val="00CF6A52"/>
    <w:rsid w:val="00CF6AA0"/>
    <w:rsid w:val="00CF6DEF"/>
    <w:rsid w:val="00CF70C6"/>
    <w:rsid w:val="00CF7415"/>
    <w:rsid w:val="00CF7590"/>
    <w:rsid w:val="00CF75A8"/>
    <w:rsid w:val="00CF763C"/>
    <w:rsid w:val="00CF79D8"/>
    <w:rsid w:val="00CF7B45"/>
    <w:rsid w:val="00CF7D71"/>
    <w:rsid w:val="00D00047"/>
    <w:rsid w:val="00D001A4"/>
    <w:rsid w:val="00D00577"/>
    <w:rsid w:val="00D0058E"/>
    <w:rsid w:val="00D007BD"/>
    <w:rsid w:val="00D00BA7"/>
    <w:rsid w:val="00D00C15"/>
    <w:rsid w:val="00D00C73"/>
    <w:rsid w:val="00D00D8A"/>
    <w:rsid w:val="00D01144"/>
    <w:rsid w:val="00D015E4"/>
    <w:rsid w:val="00D01683"/>
    <w:rsid w:val="00D0179C"/>
    <w:rsid w:val="00D01867"/>
    <w:rsid w:val="00D019D0"/>
    <w:rsid w:val="00D020FB"/>
    <w:rsid w:val="00D02351"/>
    <w:rsid w:val="00D0248E"/>
    <w:rsid w:val="00D02543"/>
    <w:rsid w:val="00D026F0"/>
    <w:rsid w:val="00D02A98"/>
    <w:rsid w:val="00D02E34"/>
    <w:rsid w:val="00D03007"/>
    <w:rsid w:val="00D03107"/>
    <w:rsid w:val="00D03CE0"/>
    <w:rsid w:val="00D04129"/>
    <w:rsid w:val="00D04547"/>
    <w:rsid w:val="00D04808"/>
    <w:rsid w:val="00D048A6"/>
    <w:rsid w:val="00D04ADD"/>
    <w:rsid w:val="00D04FE1"/>
    <w:rsid w:val="00D04FE8"/>
    <w:rsid w:val="00D05178"/>
    <w:rsid w:val="00D05A1A"/>
    <w:rsid w:val="00D05EFB"/>
    <w:rsid w:val="00D05F8A"/>
    <w:rsid w:val="00D0613C"/>
    <w:rsid w:val="00D06305"/>
    <w:rsid w:val="00D0647E"/>
    <w:rsid w:val="00D066E2"/>
    <w:rsid w:val="00D06C3B"/>
    <w:rsid w:val="00D06D9B"/>
    <w:rsid w:val="00D07115"/>
    <w:rsid w:val="00D10078"/>
    <w:rsid w:val="00D1039E"/>
    <w:rsid w:val="00D1056F"/>
    <w:rsid w:val="00D105AC"/>
    <w:rsid w:val="00D106B5"/>
    <w:rsid w:val="00D10798"/>
    <w:rsid w:val="00D1092F"/>
    <w:rsid w:val="00D10C9D"/>
    <w:rsid w:val="00D111C9"/>
    <w:rsid w:val="00D1135B"/>
    <w:rsid w:val="00D116A9"/>
    <w:rsid w:val="00D1191F"/>
    <w:rsid w:val="00D11B07"/>
    <w:rsid w:val="00D12009"/>
    <w:rsid w:val="00D12274"/>
    <w:rsid w:val="00D12331"/>
    <w:rsid w:val="00D126AC"/>
    <w:rsid w:val="00D12DC9"/>
    <w:rsid w:val="00D12E9E"/>
    <w:rsid w:val="00D136BF"/>
    <w:rsid w:val="00D13A97"/>
    <w:rsid w:val="00D13AF5"/>
    <w:rsid w:val="00D13FA4"/>
    <w:rsid w:val="00D14478"/>
    <w:rsid w:val="00D148CA"/>
    <w:rsid w:val="00D14A0D"/>
    <w:rsid w:val="00D14CA5"/>
    <w:rsid w:val="00D14E25"/>
    <w:rsid w:val="00D1563A"/>
    <w:rsid w:val="00D15644"/>
    <w:rsid w:val="00D15951"/>
    <w:rsid w:val="00D15C96"/>
    <w:rsid w:val="00D163D2"/>
    <w:rsid w:val="00D165F1"/>
    <w:rsid w:val="00D1688D"/>
    <w:rsid w:val="00D16B90"/>
    <w:rsid w:val="00D16BF3"/>
    <w:rsid w:val="00D16D8C"/>
    <w:rsid w:val="00D171EA"/>
    <w:rsid w:val="00D17369"/>
    <w:rsid w:val="00D17766"/>
    <w:rsid w:val="00D17B77"/>
    <w:rsid w:val="00D17B8A"/>
    <w:rsid w:val="00D17BA1"/>
    <w:rsid w:val="00D17CF7"/>
    <w:rsid w:val="00D17FE6"/>
    <w:rsid w:val="00D20216"/>
    <w:rsid w:val="00D2035A"/>
    <w:rsid w:val="00D209E0"/>
    <w:rsid w:val="00D20E4A"/>
    <w:rsid w:val="00D20F4F"/>
    <w:rsid w:val="00D2156A"/>
    <w:rsid w:val="00D216BA"/>
    <w:rsid w:val="00D217BE"/>
    <w:rsid w:val="00D21832"/>
    <w:rsid w:val="00D219B7"/>
    <w:rsid w:val="00D2248C"/>
    <w:rsid w:val="00D2256F"/>
    <w:rsid w:val="00D22805"/>
    <w:rsid w:val="00D22E72"/>
    <w:rsid w:val="00D232A3"/>
    <w:rsid w:val="00D23533"/>
    <w:rsid w:val="00D23877"/>
    <w:rsid w:val="00D23E91"/>
    <w:rsid w:val="00D23FF0"/>
    <w:rsid w:val="00D2407A"/>
    <w:rsid w:val="00D24149"/>
    <w:rsid w:val="00D242CE"/>
    <w:rsid w:val="00D244F7"/>
    <w:rsid w:val="00D24784"/>
    <w:rsid w:val="00D248DC"/>
    <w:rsid w:val="00D24924"/>
    <w:rsid w:val="00D25150"/>
    <w:rsid w:val="00D252CE"/>
    <w:rsid w:val="00D25CDB"/>
    <w:rsid w:val="00D26612"/>
    <w:rsid w:val="00D266A4"/>
    <w:rsid w:val="00D26FFF"/>
    <w:rsid w:val="00D2711F"/>
    <w:rsid w:val="00D274B6"/>
    <w:rsid w:val="00D27580"/>
    <w:rsid w:val="00D27914"/>
    <w:rsid w:val="00D27A65"/>
    <w:rsid w:val="00D27AB0"/>
    <w:rsid w:val="00D27C23"/>
    <w:rsid w:val="00D3022A"/>
    <w:rsid w:val="00D30640"/>
    <w:rsid w:val="00D30D89"/>
    <w:rsid w:val="00D30E22"/>
    <w:rsid w:val="00D30E98"/>
    <w:rsid w:val="00D30E99"/>
    <w:rsid w:val="00D314E4"/>
    <w:rsid w:val="00D31A09"/>
    <w:rsid w:val="00D31D13"/>
    <w:rsid w:val="00D32263"/>
    <w:rsid w:val="00D3235D"/>
    <w:rsid w:val="00D3274A"/>
    <w:rsid w:val="00D32D99"/>
    <w:rsid w:val="00D33EBD"/>
    <w:rsid w:val="00D33FA9"/>
    <w:rsid w:val="00D341C5"/>
    <w:rsid w:val="00D3449F"/>
    <w:rsid w:val="00D344AE"/>
    <w:rsid w:val="00D346F1"/>
    <w:rsid w:val="00D3479D"/>
    <w:rsid w:val="00D3492D"/>
    <w:rsid w:val="00D34D86"/>
    <w:rsid w:val="00D34FB9"/>
    <w:rsid w:val="00D35155"/>
    <w:rsid w:val="00D355F0"/>
    <w:rsid w:val="00D35CAA"/>
    <w:rsid w:val="00D35F13"/>
    <w:rsid w:val="00D35F4E"/>
    <w:rsid w:val="00D362E2"/>
    <w:rsid w:val="00D3666E"/>
    <w:rsid w:val="00D36890"/>
    <w:rsid w:val="00D36B7C"/>
    <w:rsid w:val="00D36BCB"/>
    <w:rsid w:val="00D373B1"/>
    <w:rsid w:val="00D373ED"/>
    <w:rsid w:val="00D3791F"/>
    <w:rsid w:val="00D379D7"/>
    <w:rsid w:val="00D37C7E"/>
    <w:rsid w:val="00D37DD9"/>
    <w:rsid w:val="00D403B7"/>
    <w:rsid w:val="00D40631"/>
    <w:rsid w:val="00D40A74"/>
    <w:rsid w:val="00D40C77"/>
    <w:rsid w:val="00D41175"/>
    <w:rsid w:val="00D41255"/>
    <w:rsid w:val="00D412C1"/>
    <w:rsid w:val="00D41364"/>
    <w:rsid w:val="00D4137B"/>
    <w:rsid w:val="00D41728"/>
    <w:rsid w:val="00D41740"/>
    <w:rsid w:val="00D41BF2"/>
    <w:rsid w:val="00D41C6E"/>
    <w:rsid w:val="00D41E7B"/>
    <w:rsid w:val="00D4241C"/>
    <w:rsid w:val="00D424EE"/>
    <w:rsid w:val="00D42751"/>
    <w:rsid w:val="00D42F71"/>
    <w:rsid w:val="00D435B5"/>
    <w:rsid w:val="00D43751"/>
    <w:rsid w:val="00D43A02"/>
    <w:rsid w:val="00D43AC0"/>
    <w:rsid w:val="00D43E35"/>
    <w:rsid w:val="00D4423E"/>
    <w:rsid w:val="00D4447F"/>
    <w:rsid w:val="00D445C5"/>
    <w:rsid w:val="00D44A8C"/>
    <w:rsid w:val="00D44DBD"/>
    <w:rsid w:val="00D44E39"/>
    <w:rsid w:val="00D44EE0"/>
    <w:rsid w:val="00D44F54"/>
    <w:rsid w:val="00D45491"/>
    <w:rsid w:val="00D45A61"/>
    <w:rsid w:val="00D45AED"/>
    <w:rsid w:val="00D45C7B"/>
    <w:rsid w:val="00D45D69"/>
    <w:rsid w:val="00D46325"/>
    <w:rsid w:val="00D46479"/>
    <w:rsid w:val="00D4648A"/>
    <w:rsid w:val="00D467BD"/>
    <w:rsid w:val="00D467E7"/>
    <w:rsid w:val="00D46AAA"/>
    <w:rsid w:val="00D46B90"/>
    <w:rsid w:val="00D46CAC"/>
    <w:rsid w:val="00D46FB0"/>
    <w:rsid w:val="00D470A2"/>
    <w:rsid w:val="00D4727B"/>
    <w:rsid w:val="00D477D7"/>
    <w:rsid w:val="00D47AC3"/>
    <w:rsid w:val="00D4B5BF"/>
    <w:rsid w:val="00D500C8"/>
    <w:rsid w:val="00D50256"/>
    <w:rsid w:val="00D50412"/>
    <w:rsid w:val="00D50568"/>
    <w:rsid w:val="00D505B8"/>
    <w:rsid w:val="00D5079F"/>
    <w:rsid w:val="00D5086D"/>
    <w:rsid w:val="00D50B90"/>
    <w:rsid w:val="00D5145B"/>
    <w:rsid w:val="00D5151B"/>
    <w:rsid w:val="00D515F0"/>
    <w:rsid w:val="00D5182F"/>
    <w:rsid w:val="00D51861"/>
    <w:rsid w:val="00D51931"/>
    <w:rsid w:val="00D51CD3"/>
    <w:rsid w:val="00D52030"/>
    <w:rsid w:val="00D52038"/>
    <w:rsid w:val="00D520A7"/>
    <w:rsid w:val="00D522E1"/>
    <w:rsid w:val="00D5251F"/>
    <w:rsid w:val="00D5268C"/>
    <w:rsid w:val="00D52830"/>
    <w:rsid w:val="00D529CF"/>
    <w:rsid w:val="00D532B1"/>
    <w:rsid w:val="00D532EB"/>
    <w:rsid w:val="00D5342B"/>
    <w:rsid w:val="00D53595"/>
    <w:rsid w:val="00D539ED"/>
    <w:rsid w:val="00D5402F"/>
    <w:rsid w:val="00D545F1"/>
    <w:rsid w:val="00D5467E"/>
    <w:rsid w:val="00D54C7F"/>
    <w:rsid w:val="00D54D6F"/>
    <w:rsid w:val="00D54FAE"/>
    <w:rsid w:val="00D5515F"/>
    <w:rsid w:val="00D551D9"/>
    <w:rsid w:val="00D5552D"/>
    <w:rsid w:val="00D555B8"/>
    <w:rsid w:val="00D5569C"/>
    <w:rsid w:val="00D558AC"/>
    <w:rsid w:val="00D55A89"/>
    <w:rsid w:val="00D55C3C"/>
    <w:rsid w:val="00D55D2C"/>
    <w:rsid w:val="00D55EA0"/>
    <w:rsid w:val="00D55F78"/>
    <w:rsid w:val="00D561AA"/>
    <w:rsid w:val="00D566EA"/>
    <w:rsid w:val="00D5672C"/>
    <w:rsid w:val="00D567B6"/>
    <w:rsid w:val="00D568C6"/>
    <w:rsid w:val="00D571A1"/>
    <w:rsid w:val="00D571B9"/>
    <w:rsid w:val="00D57429"/>
    <w:rsid w:val="00D5754A"/>
    <w:rsid w:val="00D57844"/>
    <w:rsid w:val="00D579EF"/>
    <w:rsid w:val="00D57B4A"/>
    <w:rsid w:val="00D57B4F"/>
    <w:rsid w:val="00D57DC9"/>
    <w:rsid w:val="00D60686"/>
    <w:rsid w:val="00D6091B"/>
    <w:rsid w:val="00D60A0C"/>
    <w:rsid w:val="00D60EE6"/>
    <w:rsid w:val="00D61051"/>
    <w:rsid w:val="00D615AC"/>
    <w:rsid w:val="00D6160F"/>
    <w:rsid w:val="00D61838"/>
    <w:rsid w:val="00D61BD6"/>
    <w:rsid w:val="00D61CD7"/>
    <w:rsid w:val="00D61FA4"/>
    <w:rsid w:val="00D61FDD"/>
    <w:rsid w:val="00D620EF"/>
    <w:rsid w:val="00D62850"/>
    <w:rsid w:val="00D629B1"/>
    <w:rsid w:val="00D62B66"/>
    <w:rsid w:val="00D62BFD"/>
    <w:rsid w:val="00D62D57"/>
    <w:rsid w:val="00D62F07"/>
    <w:rsid w:val="00D63308"/>
    <w:rsid w:val="00D633FC"/>
    <w:rsid w:val="00D6349D"/>
    <w:rsid w:val="00D63672"/>
    <w:rsid w:val="00D63EBF"/>
    <w:rsid w:val="00D640C4"/>
    <w:rsid w:val="00D641C5"/>
    <w:rsid w:val="00D64399"/>
    <w:rsid w:val="00D643B2"/>
    <w:rsid w:val="00D64B2A"/>
    <w:rsid w:val="00D6555F"/>
    <w:rsid w:val="00D65844"/>
    <w:rsid w:val="00D65DC5"/>
    <w:rsid w:val="00D65E53"/>
    <w:rsid w:val="00D65EF2"/>
    <w:rsid w:val="00D65F01"/>
    <w:rsid w:val="00D65FDB"/>
    <w:rsid w:val="00D6611D"/>
    <w:rsid w:val="00D66134"/>
    <w:rsid w:val="00D666EC"/>
    <w:rsid w:val="00D66CD5"/>
    <w:rsid w:val="00D66E7A"/>
    <w:rsid w:val="00D6715E"/>
    <w:rsid w:val="00D671EE"/>
    <w:rsid w:val="00D67342"/>
    <w:rsid w:val="00D6735F"/>
    <w:rsid w:val="00D677F0"/>
    <w:rsid w:val="00D679A5"/>
    <w:rsid w:val="00D67C9B"/>
    <w:rsid w:val="00D67EB3"/>
    <w:rsid w:val="00D67F16"/>
    <w:rsid w:val="00D70944"/>
    <w:rsid w:val="00D70A02"/>
    <w:rsid w:val="00D70A97"/>
    <w:rsid w:val="00D70C96"/>
    <w:rsid w:val="00D70D1D"/>
    <w:rsid w:val="00D70E6B"/>
    <w:rsid w:val="00D71054"/>
    <w:rsid w:val="00D71298"/>
    <w:rsid w:val="00D71608"/>
    <w:rsid w:val="00D7164D"/>
    <w:rsid w:val="00D717E3"/>
    <w:rsid w:val="00D7180B"/>
    <w:rsid w:val="00D71BDD"/>
    <w:rsid w:val="00D71DC6"/>
    <w:rsid w:val="00D71E24"/>
    <w:rsid w:val="00D720B9"/>
    <w:rsid w:val="00D722F8"/>
    <w:rsid w:val="00D72838"/>
    <w:rsid w:val="00D72911"/>
    <w:rsid w:val="00D72C56"/>
    <w:rsid w:val="00D72DE8"/>
    <w:rsid w:val="00D730F0"/>
    <w:rsid w:val="00D7310B"/>
    <w:rsid w:val="00D73161"/>
    <w:rsid w:val="00D73236"/>
    <w:rsid w:val="00D73294"/>
    <w:rsid w:val="00D73B11"/>
    <w:rsid w:val="00D73B97"/>
    <w:rsid w:val="00D73BBB"/>
    <w:rsid w:val="00D73D56"/>
    <w:rsid w:val="00D741AE"/>
    <w:rsid w:val="00D74213"/>
    <w:rsid w:val="00D744C3"/>
    <w:rsid w:val="00D744F5"/>
    <w:rsid w:val="00D74693"/>
    <w:rsid w:val="00D74846"/>
    <w:rsid w:val="00D74A5F"/>
    <w:rsid w:val="00D74CBA"/>
    <w:rsid w:val="00D74CEB"/>
    <w:rsid w:val="00D75145"/>
    <w:rsid w:val="00D755E5"/>
    <w:rsid w:val="00D757C1"/>
    <w:rsid w:val="00D75972"/>
    <w:rsid w:val="00D75AC4"/>
    <w:rsid w:val="00D75B17"/>
    <w:rsid w:val="00D75D09"/>
    <w:rsid w:val="00D75D7D"/>
    <w:rsid w:val="00D762DB"/>
    <w:rsid w:val="00D765B9"/>
    <w:rsid w:val="00D7668B"/>
    <w:rsid w:val="00D76947"/>
    <w:rsid w:val="00D7779B"/>
    <w:rsid w:val="00D77D2C"/>
    <w:rsid w:val="00D77ECC"/>
    <w:rsid w:val="00D77ECD"/>
    <w:rsid w:val="00D77F5D"/>
    <w:rsid w:val="00D801B2"/>
    <w:rsid w:val="00D80388"/>
    <w:rsid w:val="00D803E5"/>
    <w:rsid w:val="00D80D62"/>
    <w:rsid w:val="00D80DA0"/>
    <w:rsid w:val="00D80E93"/>
    <w:rsid w:val="00D811CB"/>
    <w:rsid w:val="00D812B4"/>
    <w:rsid w:val="00D81683"/>
    <w:rsid w:val="00D82061"/>
    <w:rsid w:val="00D820CB"/>
    <w:rsid w:val="00D82159"/>
    <w:rsid w:val="00D82291"/>
    <w:rsid w:val="00D826DC"/>
    <w:rsid w:val="00D82951"/>
    <w:rsid w:val="00D82B86"/>
    <w:rsid w:val="00D82FB6"/>
    <w:rsid w:val="00D834FA"/>
    <w:rsid w:val="00D83697"/>
    <w:rsid w:val="00D83716"/>
    <w:rsid w:val="00D837AB"/>
    <w:rsid w:val="00D83843"/>
    <w:rsid w:val="00D83A03"/>
    <w:rsid w:val="00D83D1E"/>
    <w:rsid w:val="00D83DB4"/>
    <w:rsid w:val="00D83E3D"/>
    <w:rsid w:val="00D83E9F"/>
    <w:rsid w:val="00D84454"/>
    <w:rsid w:val="00D84743"/>
    <w:rsid w:val="00D847E4"/>
    <w:rsid w:val="00D848F4"/>
    <w:rsid w:val="00D84BE5"/>
    <w:rsid w:val="00D84CEC"/>
    <w:rsid w:val="00D85161"/>
    <w:rsid w:val="00D85509"/>
    <w:rsid w:val="00D85682"/>
    <w:rsid w:val="00D85763"/>
    <w:rsid w:val="00D859D3"/>
    <w:rsid w:val="00D86216"/>
    <w:rsid w:val="00D863BD"/>
    <w:rsid w:val="00D863BE"/>
    <w:rsid w:val="00D866D6"/>
    <w:rsid w:val="00D86C6E"/>
    <w:rsid w:val="00D86E79"/>
    <w:rsid w:val="00D8720F"/>
    <w:rsid w:val="00D8761E"/>
    <w:rsid w:val="00D876A1"/>
    <w:rsid w:val="00D877DB"/>
    <w:rsid w:val="00D87C25"/>
    <w:rsid w:val="00D87E38"/>
    <w:rsid w:val="00D90021"/>
    <w:rsid w:val="00D9019E"/>
    <w:rsid w:val="00D90339"/>
    <w:rsid w:val="00D90467"/>
    <w:rsid w:val="00D904BE"/>
    <w:rsid w:val="00D90B36"/>
    <w:rsid w:val="00D90BE0"/>
    <w:rsid w:val="00D90CFB"/>
    <w:rsid w:val="00D90D43"/>
    <w:rsid w:val="00D90F87"/>
    <w:rsid w:val="00D9109C"/>
    <w:rsid w:val="00D91133"/>
    <w:rsid w:val="00D91191"/>
    <w:rsid w:val="00D9154B"/>
    <w:rsid w:val="00D919DF"/>
    <w:rsid w:val="00D91A17"/>
    <w:rsid w:val="00D91BEB"/>
    <w:rsid w:val="00D9239A"/>
    <w:rsid w:val="00D92425"/>
    <w:rsid w:val="00D927F0"/>
    <w:rsid w:val="00D92ECD"/>
    <w:rsid w:val="00D9307F"/>
    <w:rsid w:val="00D932FA"/>
    <w:rsid w:val="00D9338E"/>
    <w:rsid w:val="00D9345A"/>
    <w:rsid w:val="00D93B9D"/>
    <w:rsid w:val="00D93D8C"/>
    <w:rsid w:val="00D93EFB"/>
    <w:rsid w:val="00D93F81"/>
    <w:rsid w:val="00D94791"/>
    <w:rsid w:val="00D949E4"/>
    <w:rsid w:val="00D949FB"/>
    <w:rsid w:val="00D94DBB"/>
    <w:rsid w:val="00D94FBE"/>
    <w:rsid w:val="00D951BD"/>
    <w:rsid w:val="00D95428"/>
    <w:rsid w:val="00D954DB"/>
    <w:rsid w:val="00D958B2"/>
    <w:rsid w:val="00D95CF8"/>
    <w:rsid w:val="00D95DDB"/>
    <w:rsid w:val="00D95F6A"/>
    <w:rsid w:val="00D95FC5"/>
    <w:rsid w:val="00D96409"/>
    <w:rsid w:val="00D9650A"/>
    <w:rsid w:val="00D96757"/>
    <w:rsid w:val="00D969E1"/>
    <w:rsid w:val="00D96AEF"/>
    <w:rsid w:val="00D96E41"/>
    <w:rsid w:val="00D96F9A"/>
    <w:rsid w:val="00D972B8"/>
    <w:rsid w:val="00D973BD"/>
    <w:rsid w:val="00D973DE"/>
    <w:rsid w:val="00D97674"/>
    <w:rsid w:val="00D97BB2"/>
    <w:rsid w:val="00D97BD8"/>
    <w:rsid w:val="00D97EBD"/>
    <w:rsid w:val="00D97F1F"/>
    <w:rsid w:val="00D97F61"/>
    <w:rsid w:val="00DA002D"/>
    <w:rsid w:val="00DA0358"/>
    <w:rsid w:val="00DA05B1"/>
    <w:rsid w:val="00DA0B50"/>
    <w:rsid w:val="00DA0BB1"/>
    <w:rsid w:val="00DA0E7A"/>
    <w:rsid w:val="00DA0FA8"/>
    <w:rsid w:val="00DA1209"/>
    <w:rsid w:val="00DA120A"/>
    <w:rsid w:val="00DA14C8"/>
    <w:rsid w:val="00DA14EF"/>
    <w:rsid w:val="00DA15CE"/>
    <w:rsid w:val="00DA16AB"/>
    <w:rsid w:val="00DA17DA"/>
    <w:rsid w:val="00DA193F"/>
    <w:rsid w:val="00DA1ACE"/>
    <w:rsid w:val="00DA1AD9"/>
    <w:rsid w:val="00DA20BD"/>
    <w:rsid w:val="00DA2115"/>
    <w:rsid w:val="00DA22C1"/>
    <w:rsid w:val="00DA2489"/>
    <w:rsid w:val="00DA248F"/>
    <w:rsid w:val="00DA2BFD"/>
    <w:rsid w:val="00DA2C7D"/>
    <w:rsid w:val="00DA2FB9"/>
    <w:rsid w:val="00DA36C6"/>
    <w:rsid w:val="00DA38E7"/>
    <w:rsid w:val="00DA38EF"/>
    <w:rsid w:val="00DA3A45"/>
    <w:rsid w:val="00DA3EC9"/>
    <w:rsid w:val="00DA4193"/>
    <w:rsid w:val="00DA4673"/>
    <w:rsid w:val="00DA46AF"/>
    <w:rsid w:val="00DA4B4D"/>
    <w:rsid w:val="00DA4FC6"/>
    <w:rsid w:val="00DA519F"/>
    <w:rsid w:val="00DA5654"/>
    <w:rsid w:val="00DA59DE"/>
    <w:rsid w:val="00DA5A26"/>
    <w:rsid w:val="00DA5CDB"/>
    <w:rsid w:val="00DA5E0A"/>
    <w:rsid w:val="00DA6027"/>
    <w:rsid w:val="00DA6124"/>
    <w:rsid w:val="00DA6431"/>
    <w:rsid w:val="00DA65AC"/>
    <w:rsid w:val="00DA674D"/>
    <w:rsid w:val="00DA69B5"/>
    <w:rsid w:val="00DA6A17"/>
    <w:rsid w:val="00DA7168"/>
    <w:rsid w:val="00DA7283"/>
    <w:rsid w:val="00DA72B0"/>
    <w:rsid w:val="00DA7367"/>
    <w:rsid w:val="00DA74F4"/>
    <w:rsid w:val="00DA7586"/>
    <w:rsid w:val="00DA7639"/>
    <w:rsid w:val="00DA76EF"/>
    <w:rsid w:val="00DA785F"/>
    <w:rsid w:val="00DA7951"/>
    <w:rsid w:val="00DA7E99"/>
    <w:rsid w:val="00DA7E9C"/>
    <w:rsid w:val="00DB0146"/>
    <w:rsid w:val="00DB02B1"/>
    <w:rsid w:val="00DB03E3"/>
    <w:rsid w:val="00DB0533"/>
    <w:rsid w:val="00DB0B60"/>
    <w:rsid w:val="00DB0DCC"/>
    <w:rsid w:val="00DB0E7D"/>
    <w:rsid w:val="00DB0F79"/>
    <w:rsid w:val="00DB11A9"/>
    <w:rsid w:val="00DB1661"/>
    <w:rsid w:val="00DB1714"/>
    <w:rsid w:val="00DB1A88"/>
    <w:rsid w:val="00DB1D45"/>
    <w:rsid w:val="00DB1DF0"/>
    <w:rsid w:val="00DB20B4"/>
    <w:rsid w:val="00DB23AB"/>
    <w:rsid w:val="00DB2530"/>
    <w:rsid w:val="00DB2759"/>
    <w:rsid w:val="00DB283A"/>
    <w:rsid w:val="00DB28F6"/>
    <w:rsid w:val="00DB2A64"/>
    <w:rsid w:val="00DB2C2B"/>
    <w:rsid w:val="00DB2ED1"/>
    <w:rsid w:val="00DB33C9"/>
    <w:rsid w:val="00DB34E1"/>
    <w:rsid w:val="00DB399F"/>
    <w:rsid w:val="00DB3B37"/>
    <w:rsid w:val="00DB3F3B"/>
    <w:rsid w:val="00DB3F47"/>
    <w:rsid w:val="00DB40A8"/>
    <w:rsid w:val="00DB421F"/>
    <w:rsid w:val="00DB42FF"/>
    <w:rsid w:val="00DB44D2"/>
    <w:rsid w:val="00DB44FF"/>
    <w:rsid w:val="00DB48FA"/>
    <w:rsid w:val="00DB4BC2"/>
    <w:rsid w:val="00DB4F15"/>
    <w:rsid w:val="00DB540E"/>
    <w:rsid w:val="00DB56E3"/>
    <w:rsid w:val="00DB58F6"/>
    <w:rsid w:val="00DB5C80"/>
    <w:rsid w:val="00DB5D99"/>
    <w:rsid w:val="00DB64D8"/>
    <w:rsid w:val="00DB664E"/>
    <w:rsid w:val="00DB6752"/>
    <w:rsid w:val="00DB6AF4"/>
    <w:rsid w:val="00DB6E98"/>
    <w:rsid w:val="00DB6F9B"/>
    <w:rsid w:val="00DB6FB3"/>
    <w:rsid w:val="00DB70B3"/>
    <w:rsid w:val="00DB7543"/>
    <w:rsid w:val="00DB76FC"/>
    <w:rsid w:val="00DB7735"/>
    <w:rsid w:val="00DB788F"/>
    <w:rsid w:val="00DB7991"/>
    <w:rsid w:val="00DB7B40"/>
    <w:rsid w:val="00DB7CD4"/>
    <w:rsid w:val="00DB7F2B"/>
    <w:rsid w:val="00DC02B8"/>
    <w:rsid w:val="00DC035C"/>
    <w:rsid w:val="00DC0407"/>
    <w:rsid w:val="00DC062B"/>
    <w:rsid w:val="00DC06C3"/>
    <w:rsid w:val="00DC07FA"/>
    <w:rsid w:val="00DC0A9D"/>
    <w:rsid w:val="00DC0C50"/>
    <w:rsid w:val="00DC0C66"/>
    <w:rsid w:val="00DC0D6A"/>
    <w:rsid w:val="00DC0EA5"/>
    <w:rsid w:val="00DC0FA4"/>
    <w:rsid w:val="00DC11E4"/>
    <w:rsid w:val="00DC147C"/>
    <w:rsid w:val="00DC158E"/>
    <w:rsid w:val="00DC192C"/>
    <w:rsid w:val="00DC1B36"/>
    <w:rsid w:val="00DC1EE7"/>
    <w:rsid w:val="00DC1F7D"/>
    <w:rsid w:val="00DC231C"/>
    <w:rsid w:val="00DC275D"/>
    <w:rsid w:val="00DC2850"/>
    <w:rsid w:val="00DC294C"/>
    <w:rsid w:val="00DC2A89"/>
    <w:rsid w:val="00DC32BF"/>
    <w:rsid w:val="00DC32E9"/>
    <w:rsid w:val="00DC373B"/>
    <w:rsid w:val="00DC3C07"/>
    <w:rsid w:val="00DC3DA8"/>
    <w:rsid w:val="00DC3DDB"/>
    <w:rsid w:val="00DC425D"/>
    <w:rsid w:val="00DC458B"/>
    <w:rsid w:val="00DC4632"/>
    <w:rsid w:val="00DC48DE"/>
    <w:rsid w:val="00DC4F6B"/>
    <w:rsid w:val="00DC51DA"/>
    <w:rsid w:val="00DC57CD"/>
    <w:rsid w:val="00DC5A6A"/>
    <w:rsid w:val="00DC5C2E"/>
    <w:rsid w:val="00DC653D"/>
    <w:rsid w:val="00DC6818"/>
    <w:rsid w:val="00DC690F"/>
    <w:rsid w:val="00DC697E"/>
    <w:rsid w:val="00DC6A8F"/>
    <w:rsid w:val="00DC7292"/>
    <w:rsid w:val="00DC733F"/>
    <w:rsid w:val="00DC7431"/>
    <w:rsid w:val="00DC7567"/>
    <w:rsid w:val="00DC75D3"/>
    <w:rsid w:val="00DC767C"/>
    <w:rsid w:val="00DC7733"/>
    <w:rsid w:val="00DC7901"/>
    <w:rsid w:val="00DC7A2D"/>
    <w:rsid w:val="00DC7E46"/>
    <w:rsid w:val="00DC7E5D"/>
    <w:rsid w:val="00DC7F1D"/>
    <w:rsid w:val="00DC7F30"/>
    <w:rsid w:val="00DD03EE"/>
    <w:rsid w:val="00DD0415"/>
    <w:rsid w:val="00DD08CC"/>
    <w:rsid w:val="00DD0CFA"/>
    <w:rsid w:val="00DD0E83"/>
    <w:rsid w:val="00DD0F17"/>
    <w:rsid w:val="00DD0FDD"/>
    <w:rsid w:val="00DD1470"/>
    <w:rsid w:val="00DD14CE"/>
    <w:rsid w:val="00DD1906"/>
    <w:rsid w:val="00DD1958"/>
    <w:rsid w:val="00DD1B7B"/>
    <w:rsid w:val="00DD1B90"/>
    <w:rsid w:val="00DD1FD1"/>
    <w:rsid w:val="00DD29B7"/>
    <w:rsid w:val="00DD29CF"/>
    <w:rsid w:val="00DD3103"/>
    <w:rsid w:val="00DD3221"/>
    <w:rsid w:val="00DD33CB"/>
    <w:rsid w:val="00DD35ED"/>
    <w:rsid w:val="00DD36E0"/>
    <w:rsid w:val="00DD3955"/>
    <w:rsid w:val="00DD42A7"/>
    <w:rsid w:val="00DD4401"/>
    <w:rsid w:val="00DD44BA"/>
    <w:rsid w:val="00DD4594"/>
    <w:rsid w:val="00DD485C"/>
    <w:rsid w:val="00DD4CBE"/>
    <w:rsid w:val="00DD4DE1"/>
    <w:rsid w:val="00DD4FCB"/>
    <w:rsid w:val="00DD530E"/>
    <w:rsid w:val="00DD5680"/>
    <w:rsid w:val="00DD575C"/>
    <w:rsid w:val="00DD57F5"/>
    <w:rsid w:val="00DD59FE"/>
    <w:rsid w:val="00DD5A5D"/>
    <w:rsid w:val="00DD5BCC"/>
    <w:rsid w:val="00DD5E65"/>
    <w:rsid w:val="00DD5E91"/>
    <w:rsid w:val="00DD5FB8"/>
    <w:rsid w:val="00DD63E4"/>
    <w:rsid w:val="00DD655F"/>
    <w:rsid w:val="00DD6669"/>
    <w:rsid w:val="00DD67F4"/>
    <w:rsid w:val="00DD69A3"/>
    <w:rsid w:val="00DD6AB1"/>
    <w:rsid w:val="00DD6B19"/>
    <w:rsid w:val="00DD6F5A"/>
    <w:rsid w:val="00DD6FC5"/>
    <w:rsid w:val="00DD723E"/>
    <w:rsid w:val="00DD72E9"/>
    <w:rsid w:val="00DD75F5"/>
    <w:rsid w:val="00DD76C3"/>
    <w:rsid w:val="00DD797B"/>
    <w:rsid w:val="00DD7A97"/>
    <w:rsid w:val="00DD7B03"/>
    <w:rsid w:val="00DD7D49"/>
    <w:rsid w:val="00DD7F7A"/>
    <w:rsid w:val="00DD7FCF"/>
    <w:rsid w:val="00DE00F3"/>
    <w:rsid w:val="00DE01A2"/>
    <w:rsid w:val="00DE0557"/>
    <w:rsid w:val="00DE06A2"/>
    <w:rsid w:val="00DE06B1"/>
    <w:rsid w:val="00DE09B0"/>
    <w:rsid w:val="00DE0C5D"/>
    <w:rsid w:val="00DE0DFC"/>
    <w:rsid w:val="00DE1502"/>
    <w:rsid w:val="00DE160F"/>
    <w:rsid w:val="00DE1A41"/>
    <w:rsid w:val="00DE1BE5"/>
    <w:rsid w:val="00DE1E79"/>
    <w:rsid w:val="00DE1EF7"/>
    <w:rsid w:val="00DE2392"/>
    <w:rsid w:val="00DE29F2"/>
    <w:rsid w:val="00DE2A2F"/>
    <w:rsid w:val="00DE2BC1"/>
    <w:rsid w:val="00DE2CF3"/>
    <w:rsid w:val="00DE2FFE"/>
    <w:rsid w:val="00DE31C4"/>
    <w:rsid w:val="00DE3464"/>
    <w:rsid w:val="00DE350F"/>
    <w:rsid w:val="00DE3634"/>
    <w:rsid w:val="00DE37CC"/>
    <w:rsid w:val="00DE386B"/>
    <w:rsid w:val="00DE3A6B"/>
    <w:rsid w:val="00DE3B44"/>
    <w:rsid w:val="00DE42E4"/>
    <w:rsid w:val="00DE43F8"/>
    <w:rsid w:val="00DE44C8"/>
    <w:rsid w:val="00DE455C"/>
    <w:rsid w:val="00DE47F4"/>
    <w:rsid w:val="00DE5390"/>
    <w:rsid w:val="00DE53D3"/>
    <w:rsid w:val="00DE55FB"/>
    <w:rsid w:val="00DE5A5E"/>
    <w:rsid w:val="00DE60E3"/>
    <w:rsid w:val="00DE61B8"/>
    <w:rsid w:val="00DE62C2"/>
    <w:rsid w:val="00DE6508"/>
    <w:rsid w:val="00DE675F"/>
    <w:rsid w:val="00DE6B0B"/>
    <w:rsid w:val="00DE6C01"/>
    <w:rsid w:val="00DE6E7C"/>
    <w:rsid w:val="00DE6F45"/>
    <w:rsid w:val="00DE724D"/>
    <w:rsid w:val="00DE741F"/>
    <w:rsid w:val="00DE7450"/>
    <w:rsid w:val="00DE78D8"/>
    <w:rsid w:val="00DE7ABA"/>
    <w:rsid w:val="00DE7B2F"/>
    <w:rsid w:val="00DE7D54"/>
    <w:rsid w:val="00DF00C1"/>
    <w:rsid w:val="00DF07C4"/>
    <w:rsid w:val="00DF0890"/>
    <w:rsid w:val="00DF0D02"/>
    <w:rsid w:val="00DF0F79"/>
    <w:rsid w:val="00DF111E"/>
    <w:rsid w:val="00DF166D"/>
    <w:rsid w:val="00DF16A7"/>
    <w:rsid w:val="00DF191A"/>
    <w:rsid w:val="00DF1B04"/>
    <w:rsid w:val="00DF1B85"/>
    <w:rsid w:val="00DF1BF5"/>
    <w:rsid w:val="00DF1F22"/>
    <w:rsid w:val="00DF1F3B"/>
    <w:rsid w:val="00DF24A5"/>
    <w:rsid w:val="00DF2546"/>
    <w:rsid w:val="00DF2586"/>
    <w:rsid w:val="00DF26C3"/>
    <w:rsid w:val="00DF28FC"/>
    <w:rsid w:val="00DF305F"/>
    <w:rsid w:val="00DF307C"/>
    <w:rsid w:val="00DF32FA"/>
    <w:rsid w:val="00DF3687"/>
    <w:rsid w:val="00DF36CB"/>
    <w:rsid w:val="00DF3802"/>
    <w:rsid w:val="00DF383F"/>
    <w:rsid w:val="00DF3AEB"/>
    <w:rsid w:val="00DF3C51"/>
    <w:rsid w:val="00DF4045"/>
    <w:rsid w:val="00DF41CA"/>
    <w:rsid w:val="00DF41F3"/>
    <w:rsid w:val="00DF431B"/>
    <w:rsid w:val="00DF4482"/>
    <w:rsid w:val="00DF448E"/>
    <w:rsid w:val="00DF46EB"/>
    <w:rsid w:val="00DF4871"/>
    <w:rsid w:val="00DF4987"/>
    <w:rsid w:val="00DF49FE"/>
    <w:rsid w:val="00DF4C58"/>
    <w:rsid w:val="00DF523C"/>
    <w:rsid w:val="00DF55D2"/>
    <w:rsid w:val="00DF55DC"/>
    <w:rsid w:val="00DF56DA"/>
    <w:rsid w:val="00DF57A0"/>
    <w:rsid w:val="00DF5D06"/>
    <w:rsid w:val="00DF6141"/>
    <w:rsid w:val="00DF61FB"/>
    <w:rsid w:val="00DF6297"/>
    <w:rsid w:val="00DF69D3"/>
    <w:rsid w:val="00DF7062"/>
    <w:rsid w:val="00DF743A"/>
    <w:rsid w:val="00DF75B9"/>
    <w:rsid w:val="00DF7658"/>
    <w:rsid w:val="00DF793D"/>
    <w:rsid w:val="00DF7A7C"/>
    <w:rsid w:val="00DF7FE3"/>
    <w:rsid w:val="00E000D1"/>
    <w:rsid w:val="00E0016B"/>
    <w:rsid w:val="00E001BB"/>
    <w:rsid w:val="00E0039D"/>
    <w:rsid w:val="00E004C8"/>
    <w:rsid w:val="00E0062A"/>
    <w:rsid w:val="00E008C7"/>
    <w:rsid w:val="00E00A5D"/>
    <w:rsid w:val="00E00ACE"/>
    <w:rsid w:val="00E00C3D"/>
    <w:rsid w:val="00E00E3D"/>
    <w:rsid w:val="00E00EF5"/>
    <w:rsid w:val="00E0124E"/>
    <w:rsid w:val="00E013F3"/>
    <w:rsid w:val="00E01524"/>
    <w:rsid w:val="00E01928"/>
    <w:rsid w:val="00E01976"/>
    <w:rsid w:val="00E019CB"/>
    <w:rsid w:val="00E01C42"/>
    <w:rsid w:val="00E01C5C"/>
    <w:rsid w:val="00E01D00"/>
    <w:rsid w:val="00E01FD6"/>
    <w:rsid w:val="00E02983"/>
    <w:rsid w:val="00E02CDD"/>
    <w:rsid w:val="00E0316D"/>
    <w:rsid w:val="00E031AC"/>
    <w:rsid w:val="00E0347C"/>
    <w:rsid w:val="00E03660"/>
    <w:rsid w:val="00E039F3"/>
    <w:rsid w:val="00E03A55"/>
    <w:rsid w:val="00E03D05"/>
    <w:rsid w:val="00E04336"/>
    <w:rsid w:val="00E0489B"/>
    <w:rsid w:val="00E04B51"/>
    <w:rsid w:val="00E04ED6"/>
    <w:rsid w:val="00E05097"/>
    <w:rsid w:val="00E0520C"/>
    <w:rsid w:val="00E0535D"/>
    <w:rsid w:val="00E0538B"/>
    <w:rsid w:val="00E05524"/>
    <w:rsid w:val="00E05644"/>
    <w:rsid w:val="00E05A8E"/>
    <w:rsid w:val="00E05EF0"/>
    <w:rsid w:val="00E06425"/>
    <w:rsid w:val="00E06509"/>
    <w:rsid w:val="00E0681E"/>
    <w:rsid w:val="00E068E2"/>
    <w:rsid w:val="00E06D99"/>
    <w:rsid w:val="00E06F43"/>
    <w:rsid w:val="00E07368"/>
    <w:rsid w:val="00E07ADD"/>
    <w:rsid w:val="00E07B2E"/>
    <w:rsid w:val="00E07BD2"/>
    <w:rsid w:val="00E07CC0"/>
    <w:rsid w:val="00E10112"/>
    <w:rsid w:val="00E10328"/>
    <w:rsid w:val="00E10642"/>
    <w:rsid w:val="00E106F5"/>
    <w:rsid w:val="00E107D3"/>
    <w:rsid w:val="00E10A32"/>
    <w:rsid w:val="00E10DE6"/>
    <w:rsid w:val="00E10EC5"/>
    <w:rsid w:val="00E11579"/>
    <w:rsid w:val="00E11693"/>
    <w:rsid w:val="00E116CF"/>
    <w:rsid w:val="00E11885"/>
    <w:rsid w:val="00E11F4A"/>
    <w:rsid w:val="00E121E5"/>
    <w:rsid w:val="00E12456"/>
    <w:rsid w:val="00E13060"/>
    <w:rsid w:val="00E130A0"/>
    <w:rsid w:val="00E130AD"/>
    <w:rsid w:val="00E1339D"/>
    <w:rsid w:val="00E1348A"/>
    <w:rsid w:val="00E135F1"/>
    <w:rsid w:val="00E13990"/>
    <w:rsid w:val="00E13B2A"/>
    <w:rsid w:val="00E13E21"/>
    <w:rsid w:val="00E13EC4"/>
    <w:rsid w:val="00E140AF"/>
    <w:rsid w:val="00E140DD"/>
    <w:rsid w:val="00E140F1"/>
    <w:rsid w:val="00E141E4"/>
    <w:rsid w:val="00E1458E"/>
    <w:rsid w:val="00E145D8"/>
    <w:rsid w:val="00E14605"/>
    <w:rsid w:val="00E146CB"/>
    <w:rsid w:val="00E148C7"/>
    <w:rsid w:val="00E14D12"/>
    <w:rsid w:val="00E14D52"/>
    <w:rsid w:val="00E154BB"/>
    <w:rsid w:val="00E1568F"/>
    <w:rsid w:val="00E156EE"/>
    <w:rsid w:val="00E157DA"/>
    <w:rsid w:val="00E15CEC"/>
    <w:rsid w:val="00E16115"/>
    <w:rsid w:val="00E161C5"/>
    <w:rsid w:val="00E16DC6"/>
    <w:rsid w:val="00E16E62"/>
    <w:rsid w:val="00E16F7D"/>
    <w:rsid w:val="00E17644"/>
    <w:rsid w:val="00E17CB1"/>
    <w:rsid w:val="00E17FE7"/>
    <w:rsid w:val="00E200E6"/>
    <w:rsid w:val="00E2026D"/>
    <w:rsid w:val="00E20290"/>
    <w:rsid w:val="00E203B1"/>
    <w:rsid w:val="00E204BA"/>
    <w:rsid w:val="00E206A5"/>
    <w:rsid w:val="00E20882"/>
    <w:rsid w:val="00E208D7"/>
    <w:rsid w:val="00E20A3A"/>
    <w:rsid w:val="00E20AE5"/>
    <w:rsid w:val="00E20BF3"/>
    <w:rsid w:val="00E211DD"/>
    <w:rsid w:val="00E21302"/>
    <w:rsid w:val="00E21654"/>
    <w:rsid w:val="00E218B9"/>
    <w:rsid w:val="00E21CDD"/>
    <w:rsid w:val="00E21E7F"/>
    <w:rsid w:val="00E222B4"/>
    <w:rsid w:val="00E22407"/>
    <w:rsid w:val="00E2250C"/>
    <w:rsid w:val="00E22558"/>
    <w:rsid w:val="00E226B8"/>
    <w:rsid w:val="00E22CA8"/>
    <w:rsid w:val="00E22F57"/>
    <w:rsid w:val="00E2317F"/>
    <w:rsid w:val="00E23250"/>
    <w:rsid w:val="00E236FC"/>
    <w:rsid w:val="00E23A2C"/>
    <w:rsid w:val="00E23C2C"/>
    <w:rsid w:val="00E2423D"/>
    <w:rsid w:val="00E24470"/>
    <w:rsid w:val="00E24722"/>
    <w:rsid w:val="00E24783"/>
    <w:rsid w:val="00E2494B"/>
    <w:rsid w:val="00E24E9D"/>
    <w:rsid w:val="00E24F86"/>
    <w:rsid w:val="00E24F8F"/>
    <w:rsid w:val="00E2565E"/>
    <w:rsid w:val="00E257A1"/>
    <w:rsid w:val="00E258DC"/>
    <w:rsid w:val="00E25BC9"/>
    <w:rsid w:val="00E25D61"/>
    <w:rsid w:val="00E25F1F"/>
    <w:rsid w:val="00E26311"/>
    <w:rsid w:val="00E2649B"/>
    <w:rsid w:val="00E2672B"/>
    <w:rsid w:val="00E26A22"/>
    <w:rsid w:val="00E26DA4"/>
    <w:rsid w:val="00E27468"/>
    <w:rsid w:val="00E274BA"/>
    <w:rsid w:val="00E279F4"/>
    <w:rsid w:val="00E27CB7"/>
    <w:rsid w:val="00E300F8"/>
    <w:rsid w:val="00E302A2"/>
    <w:rsid w:val="00E304EB"/>
    <w:rsid w:val="00E3052C"/>
    <w:rsid w:val="00E305F0"/>
    <w:rsid w:val="00E30681"/>
    <w:rsid w:val="00E30BE0"/>
    <w:rsid w:val="00E3128B"/>
    <w:rsid w:val="00E315AE"/>
    <w:rsid w:val="00E31623"/>
    <w:rsid w:val="00E316AC"/>
    <w:rsid w:val="00E31867"/>
    <w:rsid w:val="00E31A70"/>
    <w:rsid w:val="00E31DB4"/>
    <w:rsid w:val="00E31ED9"/>
    <w:rsid w:val="00E32294"/>
    <w:rsid w:val="00E3246F"/>
    <w:rsid w:val="00E324AE"/>
    <w:rsid w:val="00E325FE"/>
    <w:rsid w:val="00E32E90"/>
    <w:rsid w:val="00E332A8"/>
    <w:rsid w:val="00E335F5"/>
    <w:rsid w:val="00E336B7"/>
    <w:rsid w:val="00E33D86"/>
    <w:rsid w:val="00E34251"/>
    <w:rsid w:val="00E342FB"/>
    <w:rsid w:val="00E34F42"/>
    <w:rsid w:val="00E34F8D"/>
    <w:rsid w:val="00E3510E"/>
    <w:rsid w:val="00E35465"/>
    <w:rsid w:val="00E35614"/>
    <w:rsid w:val="00E35961"/>
    <w:rsid w:val="00E35BAE"/>
    <w:rsid w:val="00E35CED"/>
    <w:rsid w:val="00E35D30"/>
    <w:rsid w:val="00E36226"/>
    <w:rsid w:val="00E362BB"/>
    <w:rsid w:val="00E363A4"/>
    <w:rsid w:val="00E365B0"/>
    <w:rsid w:val="00E3676C"/>
    <w:rsid w:val="00E36B0B"/>
    <w:rsid w:val="00E36BF2"/>
    <w:rsid w:val="00E36D1F"/>
    <w:rsid w:val="00E36DD7"/>
    <w:rsid w:val="00E36E9F"/>
    <w:rsid w:val="00E36F04"/>
    <w:rsid w:val="00E37099"/>
    <w:rsid w:val="00E373B0"/>
    <w:rsid w:val="00E377E9"/>
    <w:rsid w:val="00E37826"/>
    <w:rsid w:val="00E379ED"/>
    <w:rsid w:val="00E37A38"/>
    <w:rsid w:val="00E37C4E"/>
    <w:rsid w:val="00E37DCA"/>
    <w:rsid w:val="00E37E07"/>
    <w:rsid w:val="00E4015A"/>
    <w:rsid w:val="00E404FF"/>
    <w:rsid w:val="00E405FB"/>
    <w:rsid w:val="00E406E6"/>
    <w:rsid w:val="00E4088A"/>
    <w:rsid w:val="00E40D8E"/>
    <w:rsid w:val="00E40E69"/>
    <w:rsid w:val="00E41278"/>
    <w:rsid w:val="00E4166C"/>
    <w:rsid w:val="00E42103"/>
    <w:rsid w:val="00E42C99"/>
    <w:rsid w:val="00E42D06"/>
    <w:rsid w:val="00E42EB3"/>
    <w:rsid w:val="00E42FF6"/>
    <w:rsid w:val="00E430F6"/>
    <w:rsid w:val="00E43307"/>
    <w:rsid w:val="00E4346F"/>
    <w:rsid w:val="00E438EF"/>
    <w:rsid w:val="00E43BFD"/>
    <w:rsid w:val="00E43C28"/>
    <w:rsid w:val="00E43F51"/>
    <w:rsid w:val="00E440AC"/>
    <w:rsid w:val="00E44213"/>
    <w:rsid w:val="00E44366"/>
    <w:rsid w:val="00E4443F"/>
    <w:rsid w:val="00E446FA"/>
    <w:rsid w:val="00E44AAD"/>
    <w:rsid w:val="00E450B1"/>
    <w:rsid w:val="00E45273"/>
    <w:rsid w:val="00E45356"/>
    <w:rsid w:val="00E458D5"/>
    <w:rsid w:val="00E4597C"/>
    <w:rsid w:val="00E46101"/>
    <w:rsid w:val="00E464F4"/>
    <w:rsid w:val="00E4657F"/>
    <w:rsid w:val="00E4686B"/>
    <w:rsid w:val="00E468FE"/>
    <w:rsid w:val="00E46DD7"/>
    <w:rsid w:val="00E46DF7"/>
    <w:rsid w:val="00E46EE8"/>
    <w:rsid w:val="00E470C4"/>
    <w:rsid w:val="00E471FD"/>
    <w:rsid w:val="00E47254"/>
    <w:rsid w:val="00E474FC"/>
    <w:rsid w:val="00E478F9"/>
    <w:rsid w:val="00E47CCA"/>
    <w:rsid w:val="00E50166"/>
    <w:rsid w:val="00E5043F"/>
    <w:rsid w:val="00E505C4"/>
    <w:rsid w:val="00E5071F"/>
    <w:rsid w:val="00E507B7"/>
    <w:rsid w:val="00E50B56"/>
    <w:rsid w:val="00E51382"/>
    <w:rsid w:val="00E51411"/>
    <w:rsid w:val="00E51654"/>
    <w:rsid w:val="00E51C09"/>
    <w:rsid w:val="00E51DFF"/>
    <w:rsid w:val="00E51E4E"/>
    <w:rsid w:val="00E51F39"/>
    <w:rsid w:val="00E525EE"/>
    <w:rsid w:val="00E52E3D"/>
    <w:rsid w:val="00E53219"/>
    <w:rsid w:val="00E5340A"/>
    <w:rsid w:val="00E53864"/>
    <w:rsid w:val="00E5404F"/>
    <w:rsid w:val="00E542C6"/>
    <w:rsid w:val="00E54891"/>
    <w:rsid w:val="00E54A94"/>
    <w:rsid w:val="00E54D08"/>
    <w:rsid w:val="00E551D9"/>
    <w:rsid w:val="00E55471"/>
    <w:rsid w:val="00E555E3"/>
    <w:rsid w:val="00E5568F"/>
    <w:rsid w:val="00E55841"/>
    <w:rsid w:val="00E559FB"/>
    <w:rsid w:val="00E55B31"/>
    <w:rsid w:val="00E55DCC"/>
    <w:rsid w:val="00E564A4"/>
    <w:rsid w:val="00E56ABD"/>
    <w:rsid w:val="00E56BBE"/>
    <w:rsid w:val="00E56D26"/>
    <w:rsid w:val="00E56E06"/>
    <w:rsid w:val="00E5710A"/>
    <w:rsid w:val="00E571E5"/>
    <w:rsid w:val="00E57B70"/>
    <w:rsid w:val="00E57E89"/>
    <w:rsid w:val="00E6008B"/>
    <w:rsid w:val="00E602CD"/>
    <w:rsid w:val="00E602EB"/>
    <w:rsid w:val="00E604DC"/>
    <w:rsid w:val="00E608BE"/>
    <w:rsid w:val="00E6108C"/>
    <w:rsid w:val="00E611F0"/>
    <w:rsid w:val="00E612A0"/>
    <w:rsid w:val="00E6151F"/>
    <w:rsid w:val="00E617D2"/>
    <w:rsid w:val="00E61851"/>
    <w:rsid w:val="00E61A2F"/>
    <w:rsid w:val="00E621A6"/>
    <w:rsid w:val="00E6224E"/>
    <w:rsid w:val="00E624AF"/>
    <w:rsid w:val="00E62A37"/>
    <w:rsid w:val="00E62B44"/>
    <w:rsid w:val="00E62BA3"/>
    <w:rsid w:val="00E62E0A"/>
    <w:rsid w:val="00E6338A"/>
    <w:rsid w:val="00E637BB"/>
    <w:rsid w:val="00E63921"/>
    <w:rsid w:val="00E63F3E"/>
    <w:rsid w:val="00E64188"/>
    <w:rsid w:val="00E641E4"/>
    <w:rsid w:val="00E64583"/>
    <w:rsid w:val="00E646C7"/>
    <w:rsid w:val="00E648D3"/>
    <w:rsid w:val="00E64B0A"/>
    <w:rsid w:val="00E64B37"/>
    <w:rsid w:val="00E64F07"/>
    <w:rsid w:val="00E64FD8"/>
    <w:rsid w:val="00E65043"/>
    <w:rsid w:val="00E6535F"/>
    <w:rsid w:val="00E653E3"/>
    <w:rsid w:val="00E65613"/>
    <w:rsid w:val="00E6579C"/>
    <w:rsid w:val="00E657B4"/>
    <w:rsid w:val="00E65BA4"/>
    <w:rsid w:val="00E65C2A"/>
    <w:rsid w:val="00E6607A"/>
    <w:rsid w:val="00E6677D"/>
    <w:rsid w:val="00E66A71"/>
    <w:rsid w:val="00E66CC3"/>
    <w:rsid w:val="00E66D8A"/>
    <w:rsid w:val="00E66F30"/>
    <w:rsid w:val="00E66F9C"/>
    <w:rsid w:val="00E6730F"/>
    <w:rsid w:val="00E674D8"/>
    <w:rsid w:val="00E677D2"/>
    <w:rsid w:val="00E67B51"/>
    <w:rsid w:val="00E67D03"/>
    <w:rsid w:val="00E67E80"/>
    <w:rsid w:val="00E700A9"/>
    <w:rsid w:val="00E7014B"/>
    <w:rsid w:val="00E701B1"/>
    <w:rsid w:val="00E70347"/>
    <w:rsid w:val="00E7094C"/>
    <w:rsid w:val="00E70C4C"/>
    <w:rsid w:val="00E70C65"/>
    <w:rsid w:val="00E70D25"/>
    <w:rsid w:val="00E71388"/>
    <w:rsid w:val="00E717B6"/>
    <w:rsid w:val="00E71964"/>
    <w:rsid w:val="00E71BD2"/>
    <w:rsid w:val="00E71E47"/>
    <w:rsid w:val="00E7229A"/>
    <w:rsid w:val="00E72F08"/>
    <w:rsid w:val="00E72FE5"/>
    <w:rsid w:val="00E73113"/>
    <w:rsid w:val="00E7326D"/>
    <w:rsid w:val="00E73374"/>
    <w:rsid w:val="00E73414"/>
    <w:rsid w:val="00E734DB"/>
    <w:rsid w:val="00E7388E"/>
    <w:rsid w:val="00E739C4"/>
    <w:rsid w:val="00E73A8D"/>
    <w:rsid w:val="00E73DDB"/>
    <w:rsid w:val="00E74343"/>
    <w:rsid w:val="00E74692"/>
    <w:rsid w:val="00E746BA"/>
    <w:rsid w:val="00E746BC"/>
    <w:rsid w:val="00E746E9"/>
    <w:rsid w:val="00E74C57"/>
    <w:rsid w:val="00E74D8F"/>
    <w:rsid w:val="00E753AF"/>
    <w:rsid w:val="00E755C7"/>
    <w:rsid w:val="00E75A27"/>
    <w:rsid w:val="00E75E25"/>
    <w:rsid w:val="00E75FD1"/>
    <w:rsid w:val="00E76300"/>
    <w:rsid w:val="00E76395"/>
    <w:rsid w:val="00E76649"/>
    <w:rsid w:val="00E76F85"/>
    <w:rsid w:val="00E771A1"/>
    <w:rsid w:val="00E77381"/>
    <w:rsid w:val="00E7767F"/>
    <w:rsid w:val="00E77ADE"/>
    <w:rsid w:val="00E77C32"/>
    <w:rsid w:val="00E8009A"/>
    <w:rsid w:val="00E801EC"/>
    <w:rsid w:val="00E80451"/>
    <w:rsid w:val="00E80898"/>
    <w:rsid w:val="00E80BD4"/>
    <w:rsid w:val="00E80BEC"/>
    <w:rsid w:val="00E80EB8"/>
    <w:rsid w:val="00E811F1"/>
    <w:rsid w:val="00E814BC"/>
    <w:rsid w:val="00E81635"/>
    <w:rsid w:val="00E817B5"/>
    <w:rsid w:val="00E81A99"/>
    <w:rsid w:val="00E81B3E"/>
    <w:rsid w:val="00E81ECA"/>
    <w:rsid w:val="00E8213D"/>
    <w:rsid w:val="00E82541"/>
    <w:rsid w:val="00E82C1D"/>
    <w:rsid w:val="00E8313F"/>
    <w:rsid w:val="00E831FA"/>
    <w:rsid w:val="00E832CB"/>
    <w:rsid w:val="00E833C1"/>
    <w:rsid w:val="00E83B39"/>
    <w:rsid w:val="00E83CCA"/>
    <w:rsid w:val="00E83DE2"/>
    <w:rsid w:val="00E83EEA"/>
    <w:rsid w:val="00E83EEC"/>
    <w:rsid w:val="00E83EFC"/>
    <w:rsid w:val="00E84ADC"/>
    <w:rsid w:val="00E84C10"/>
    <w:rsid w:val="00E85116"/>
    <w:rsid w:val="00E85221"/>
    <w:rsid w:val="00E853B2"/>
    <w:rsid w:val="00E85574"/>
    <w:rsid w:val="00E855FE"/>
    <w:rsid w:val="00E85B6B"/>
    <w:rsid w:val="00E85DF7"/>
    <w:rsid w:val="00E8636D"/>
    <w:rsid w:val="00E866B2"/>
    <w:rsid w:val="00E8671D"/>
    <w:rsid w:val="00E86E45"/>
    <w:rsid w:val="00E87082"/>
    <w:rsid w:val="00E878F9"/>
    <w:rsid w:val="00E87974"/>
    <w:rsid w:val="00E87AF5"/>
    <w:rsid w:val="00E87B1A"/>
    <w:rsid w:val="00E87C4A"/>
    <w:rsid w:val="00E87D3F"/>
    <w:rsid w:val="00E90190"/>
    <w:rsid w:val="00E905BE"/>
    <w:rsid w:val="00E90809"/>
    <w:rsid w:val="00E9080F"/>
    <w:rsid w:val="00E90C8D"/>
    <w:rsid w:val="00E912E0"/>
    <w:rsid w:val="00E91528"/>
    <w:rsid w:val="00E917F8"/>
    <w:rsid w:val="00E91B40"/>
    <w:rsid w:val="00E91E22"/>
    <w:rsid w:val="00E91EAB"/>
    <w:rsid w:val="00E921D5"/>
    <w:rsid w:val="00E9289A"/>
    <w:rsid w:val="00E928C8"/>
    <w:rsid w:val="00E93798"/>
    <w:rsid w:val="00E93D16"/>
    <w:rsid w:val="00E9413A"/>
    <w:rsid w:val="00E94143"/>
    <w:rsid w:val="00E94451"/>
    <w:rsid w:val="00E944C8"/>
    <w:rsid w:val="00E94541"/>
    <w:rsid w:val="00E94813"/>
    <w:rsid w:val="00E94C0C"/>
    <w:rsid w:val="00E94D66"/>
    <w:rsid w:val="00E951AD"/>
    <w:rsid w:val="00E95222"/>
    <w:rsid w:val="00E95292"/>
    <w:rsid w:val="00E952FD"/>
    <w:rsid w:val="00E955FF"/>
    <w:rsid w:val="00E9588D"/>
    <w:rsid w:val="00E95B52"/>
    <w:rsid w:val="00E9607E"/>
    <w:rsid w:val="00E960B1"/>
    <w:rsid w:val="00E961DD"/>
    <w:rsid w:val="00E9620A"/>
    <w:rsid w:val="00E96306"/>
    <w:rsid w:val="00E96BA2"/>
    <w:rsid w:val="00E96F3D"/>
    <w:rsid w:val="00E97016"/>
    <w:rsid w:val="00E9710C"/>
    <w:rsid w:val="00E97863"/>
    <w:rsid w:val="00E97D73"/>
    <w:rsid w:val="00EA000C"/>
    <w:rsid w:val="00EA033A"/>
    <w:rsid w:val="00EA05C5"/>
    <w:rsid w:val="00EA09E3"/>
    <w:rsid w:val="00EA0F14"/>
    <w:rsid w:val="00EA1436"/>
    <w:rsid w:val="00EA1585"/>
    <w:rsid w:val="00EA19EF"/>
    <w:rsid w:val="00EA1B88"/>
    <w:rsid w:val="00EA1CA6"/>
    <w:rsid w:val="00EA223A"/>
    <w:rsid w:val="00EA22B4"/>
    <w:rsid w:val="00EA23ED"/>
    <w:rsid w:val="00EA24DA"/>
    <w:rsid w:val="00EA25D5"/>
    <w:rsid w:val="00EA26FB"/>
    <w:rsid w:val="00EA2AA5"/>
    <w:rsid w:val="00EA2B63"/>
    <w:rsid w:val="00EA2BBC"/>
    <w:rsid w:val="00EA2DC6"/>
    <w:rsid w:val="00EA2F82"/>
    <w:rsid w:val="00EA322C"/>
    <w:rsid w:val="00EA348D"/>
    <w:rsid w:val="00EA371A"/>
    <w:rsid w:val="00EA3891"/>
    <w:rsid w:val="00EA3A6E"/>
    <w:rsid w:val="00EA3BF2"/>
    <w:rsid w:val="00EA3C6F"/>
    <w:rsid w:val="00EA4162"/>
    <w:rsid w:val="00EA425D"/>
    <w:rsid w:val="00EA43C4"/>
    <w:rsid w:val="00EA44D4"/>
    <w:rsid w:val="00EA44F9"/>
    <w:rsid w:val="00EA4531"/>
    <w:rsid w:val="00EA4561"/>
    <w:rsid w:val="00EA477E"/>
    <w:rsid w:val="00EA49ED"/>
    <w:rsid w:val="00EA4AC9"/>
    <w:rsid w:val="00EA4CB0"/>
    <w:rsid w:val="00EA4D19"/>
    <w:rsid w:val="00EA4E1A"/>
    <w:rsid w:val="00EA52F4"/>
    <w:rsid w:val="00EA5336"/>
    <w:rsid w:val="00EA53D1"/>
    <w:rsid w:val="00EA5945"/>
    <w:rsid w:val="00EA5BE9"/>
    <w:rsid w:val="00EA5EE7"/>
    <w:rsid w:val="00EA628F"/>
    <w:rsid w:val="00EA65BD"/>
    <w:rsid w:val="00EA65CC"/>
    <w:rsid w:val="00EA690B"/>
    <w:rsid w:val="00EA6969"/>
    <w:rsid w:val="00EA6AF9"/>
    <w:rsid w:val="00EA6EF3"/>
    <w:rsid w:val="00EA724A"/>
    <w:rsid w:val="00EA7417"/>
    <w:rsid w:val="00EA75BF"/>
    <w:rsid w:val="00EA7634"/>
    <w:rsid w:val="00EA768B"/>
    <w:rsid w:val="00EA7949"/>
    <w:rsid w:val="00EA7C34"/>
    <w:rsid w:val="00EA7CDD"/>
    <w:rsid w:val="00EA7D98"/>
    <w:rsid w:val="00EA7DA1"/>
    <w:rsid w:val="00EB00F5"/>
    <w:rsid w:val="00EB098C"/>
    <w:rsid w:val="00EB0B69"/>
    <w:rsid w:val="00EB0EC9"/>
    <w:rsid w:val="00EB0F64"/>
    <w:rsid w:val="00EB1466"/>
    <w:rsid w:val="00EB19CB"/>
    <w:rsid w:val="00EB1CAE"/>
    <w:rsid w:val="00EB1E98"/>
    <w:rsid w:val="00EB2099"/>
    <w:rsid w:val="00EB2DD2"/>
    <w:rsid w:val="00EB309A"/>
    <w:rsid w:val="00EB312A"/>
    <w:rsid w:val="00EB3201"/>
    <w:rsid w:val="00EB3368"/>
    <w:rsid w:val="00EB3673"/>
    <w:rsid w:val="00EB37A1"/>
    <w:rsid w:val="00EB3C3F"/>
    <w:rsid w:val="00EB3F1C"/>
    <w:rsid w:val="00EB420D"/>
    <w:rsid w:val="00EB43BD"/>
    <w:rsid w:val="00EB491D"/>
    <w:rsid w:val="00EB4958"/>
    <w:rsid w:val="00EB4C00"/>
    <w:rsid w:val="00EB4D1A"/>
    <w:rsid w:val="00EB540C"/>
    <w:rsid w:val="00EB5AFD"/>
    <w:rsid w:val="00EB5C53"/>
    <w:rsid w:val="00EB5F0C"/>
    <w:rsid w:val="00EB5F4A"/>
    <w:rsid w:val="00EB5FB3"/>
    <w:rsid w:val="00EB60E1"/>
    <w:rsid w:val="00EB6870"/>
    <w:rsid w:val="00EB6E0B"/>
    <w:rsid w:val="00EB735E"/>
    <w:rsid w:val="00EB742E"/>
    <w:rsid w:val="00EB74D5"/>
    <w:rsid w:val="00EB778B"/>
    <w:rsid w:val="00EB783C"/>
    <w:rsid w:val="00EB7943"/>
    <w:rsid w:val="00EB7BA4"/>
    <w:rsid w:val="00EB7F2F"/>
    <w:rsid w:val="00EC052E"/>
    <w:rsid w:val="00EC05AF"/>
    <w:rsid w:val="00EC06BE"/>
    <w:rsid w:val="00EC0786"/>
    <w:rsid w:val="00EC0E37"/>
    <w:rsid w:val="00EC12A7"/>
    <w:rsid w:val="00EC1325"/>
    <w:rsid w:val="00EC142D"/>
    <w:rsid w:val="00EC1786"/>
    <w:rsid w:val="00EC1A09"/>
    <w:rsid w:val="00EC1A1F"/>
    <w:rsid w:val="00EC1AE3"/>
    <w:rsid w:val="00EC1B82"/>
    <w:rsid w:val="00EC1BA9"/>
    <w:rsid w:val="00EC1D37"/>
    <w:rsid w:val="00EC2048"/>
    <w:rsid w:val="00EC2498"/>
    <w:rsid w:val="00EC24FA"/>
    <w:rsid w:val="00EC27B4"/>
    <w:rsid w:val="00EC2D1C"/>
    <w:rsid w:val="00EC2F15"/>
    <w:rsid w:val="00EC35AB"/>
    <w:rsid w:val="00EC35C6"/>
    <w:rsid w:val="00EC3942"/>
    <w:rsid w:val="00EC3BC3"/>
    <w:rsid w:val="00EC3D04"/>
    <w:rsid w:val="00EC4104"/>
    <w:rsid w:val="00EC412E"/>
    <w:rsid w:val="00EC4184"/>
    <w:rsid w:val="00EC4222"/>
    <w:rsid w:val="00EC4402"/>
    <w:rsid w:val="00EC452B"/>
    <w:rsid w:val="00EC475F"/>
    <w:rsid w:val="00EC47E4"/>
    <w:rsid w:val="00EC4A92"/>
    <w:rsid w:val="00EC4DDF"/>
    <w:rsid w:val="00EC4EAC"/>
    <w:rsid w:val="00EC4FF2"/>
    <w:rsid w:val="00EC51AB"/>
    <w:rsid w:val="00EC5251"/>
    <w:rsid w:val="00EC5455"/>
    <w:rsid w:val="00EC551F"/>
    <w:rsid w:val="00EC5A88"/>
    <w:rsid w:val="00EC5D7D"/>
    <w:rsid w:val="00EC5E27"/>
    <w:rsid w:val="00EC63C8"/>
    <w:rsid w:val="00EC6726"/>
    <w:rsid w:val="00EC69A7"/>
    <w:rsid w:val="00EC6A3B"/>
    <w:rsid w:val="00EC6E02"/>
    <w:rsid w:val="00EC715B"/>
    <w:rsid w:val="00EC71F8"/>
    <w:rsid w:val="00EC7368"/>
    <w:rsid w:val="00EC7426"/>
    <w:rsid w:val="00EC7427"/>
    <w:rsid w:val="00EC7437"/>
    <w:rsid w:val="00EC7703"/>
    <w:rsid w:val="00EC771B"/>
    <w:rsid w:val="00EC7C2A"/>
    <w:rsid w:val="00EC7EB1"/>
    <w:rsid w:val="00EC7F3A"/>
    <w:rsid w:val="00ED0073"/>
    <w:rsid w:val="00ED01B0"/>
    <w:rsid w:val="00ED02A8"/>
    <w:rsid w:val="00ED0366"/>
    <w:rsid w:val="00ED05BE"/>
    <w:rsid w:val="00ED09F5"/>
    <w:rsid w:val="00ED0CEB"/>
    <w:rsid w:val="00ED0DE9"/>
    <w:rsid w:val="00ED0E1F"/>
    <w:rsid w:val="00ED0EB2"/>
    <w:rsid w:val="00ED198F"/>
    <w:rsid w:val="00ED1A8F"/>
    <w:rsid w:val="00ED2660"/>
    <w:rsid w:val="00ED2720"/>
    <w:rsid w:val="00ED276E"/>
    <w:rsid w:val="00ED27EF"/>
    <w:rsid w:val="00ED2AE2"/>
    <w:rsid w:val="00ED2D22"/>
    <w:rsid w:val="00ED2FDF"/>
    <w:rsid w:val="00ED3024"/>
    <w:rsid w:val="00ED30C4"/>
    <w:rsid w:val="00ED31F5"/>
    <w:rsid w:val="00ED36D4"/>
    <w:rsid w:val="00ED3AF9"/>
    <w:rsid w:val="00ED3D8D"/>
    <w:rsid w:val="00ED3DAA"/>
    <w:rsid w:val="00ED3ECB"/>
    <w:rsid w:val="00ED3FB7"/>
    <w:rsid w:val="00ED41F0"/>
    <w:rsid w:val="00ED4329"/>
    <w:rsid w:val="00ED435C"/>
    <w:rsid w:val="00ED46A8"/>
    <w:rsid w:val="00ED478E"/>
    <w:rsid w:val="00ED491F"/>
    <w:rsid w:val="00ED4AE8"/>
    <w:rsid w:val="00ED5046"/>
    <w:rsid w:val="00ED51E3"/>
    <w:rsid w:val="00ED542F"/>
    <w:rsid w:val="00ED58D4"/>
    <w:rsid w:val="00ED5A37"/>
    <w:rsid w:val="00ED5A64"/>
    <w:rsid w:val="00ED6275"/>
    <w:rsid w:val="00ED627F"/>
    <w:rsid w:val="00ED6896"/>
    <w:rsid w:val="00ED6EBA"/>
    <w:rsid w:val="00ED6FAC"/>
    <w:rsid w:val="00ED7266"/>
    <w:rsid w:val="00ED744F"/>
    <w:rsid w:val="00ED74C4"/>
    <w:rsid w:val="00ED7CE2"/>
    <w:rsid w:val="00EE0079"/>
    <w:rsid w:val="00EE02D5"/>
    <w:rsid w:val="00EE058E"/>
    <w:rsid w:val="00EE0733"/>
    <w:rsid w:val="00EE0753"/>
    <w:rsid w:val="00EE0AB2"/>
    <w:rsid w:val="00EE0D40"/>
    <w:rsid w:val="00EE1534"/>
    <w:rsid w:val="00EE182D"/>
    <w:rsid w:val="00EE1AF5"/>
    <w:rsid w:val="00EE1BE1"/>
    <w:rsid w:val="00EE1E98"/>
    <w:rsid w:val="00EE1ECB"/>
    <w:rsid w:val="00EE200F"/>
    <w:rsid w:val="00EE2290"/>
    <w:rsid w:val="00EE24A6"/>
    <w:rsid w:val="00EE2551"/>
    <w:rsid w:val="00EE2A1C"/>
    <w:rsid w:val="00EE2B3F"/>
    <w:rsid w:val="00EE2FC6"/>
    <w:rsid w:val="00EE354E"/>
    <w:rsid w:val="00EE3716"/>
    <w:rsid w:val="00EE39AF"/>
    <w:rsid w:val="00EE3C4A"/>
    <w:rsid w:val="00EE3EFA"/>
    <w:rsid w:val="00EE3FB7"/>
    <w:rsid w:val="00EE454E"/>
    <w:rsid w:val="00EE4696"/>
    <w:rsid w:val="00EE482C"/>
    <w:rsid w:val="00EE48DC"/>
    <w:rsid w:val="00EE4BE8"/>
    <w:rsid w:val="00EE4E71"/>
    <w:rsid w:val="00EE5051"/>
    <w:rsid w:val="00EE50A8"/>
    <w:rsid w:val="00EE52F3"/>
    <w:rsid w:val="00EE5652"/>
    <w:rsid w:val="00EE5B8B"/>
    <w:rsid w:val="00EE5CBB"/>
    <w:rsid w:val="00EE5F81"/>
    <w:rsid w:val="00EE619C"/>
    <w:rsid w:val="00EE64BC"/>
    <w:rsid w:val="00EE65D4"/>
    <w:rsid w:val="00EE67B3"/>
    <w:rsid w:val="00EE68B8"/>
    <w:rsid w:val="00EE68BF"/>
    <w:rsid w:val="00EE6D5F"/>
    <w:rsid w:val="00EE702E"/>
    <w:rsid w:val="00EE7031"/>
    <w:rsid w:val="00EE782B"/>
    <w:rsid w:val="00EE7A8B"/>
    <w:rsid w:val="00EE7BFD"/>
    <w:rsid w:val="00EE7D8A"/>
    <w:rsid w:val="00EE7FC7"/>
    <w:rsid w:val="00EF06C5"/>
    <w:rsid w:val="00EF071F"/>
    <w:rsid w:val="00EF08FE"/>
    <w:rsid w:val="00EF0CB7"/>
    <w:rsid w:val="00EF0D8C"/>
    <w:rsid w:val="00EF0DF2"/>
    <w:rsid w:val="00EF0EB9"/>
    <w:rsid w:val="00EF0F3A"/>
    <w:rsid w:val="00EF0F57"/>
    <w:rsid w:val="00EF0F61"/>
    <w:rsid w:val="00EF0F95"/>
    <w:rsid w:val="00EF10DF"/>
    <w:rsid w:val="00EF1458"/>
    <w:rsid w:val="00EF1737"/>
    <w:rsid w:val="00EF17DC"/>
    <w:rsid w:val="00EF19A5"/>
    <w:rsid w:val="00EF1B94"/>
    <w:rsid w:val="00EF1E4A"/>
    <w:rsid w:val="00EF1F01"/>
    <w:rsid w:val="00EF23C3"/>
    <w:rsid w:val="00EF2438"/>
    <w:rsid w:val="00EF2538"/>
    <w:rsid w:val="00EF2A95"/>
    <w:rsid w:val="00EF2CB1"/>
    <w:rsid w:val="00EF3356"/>
    <w:rsid w:val="00EF35B4"/>
    <w:rsid w:val="00EF360C"/>
    <w:rsid w:val="00EF3985"/>
    <w:rsid w:val="00EF3A03"/>
    <w:rsid w:val="00EF3A16"/>
    <w:rsid w:val="00EF3B17"/>
    <w:rsid w:val="00EF40C9"/>
    <w:rsid w:val="00EF42E7"/>
    <w:rsid w:val="00EF44A7"/>
    <w:rsid w:val="00EF44D0"/>
    <w:rsid w:val="00EF467B"/>
    <w:rsid w:val="00EF492E"/>
    <w:rsid w:val="00EF493F"/>
    <w:rsid w:val="00EF4B6C"/>
    <w:rsid w:val="00EF4CDC"/>
    <w:rsid w:val="00EF4D57"/>
    <w:rsid w:val="00EF4ED8"/>
    <w:rsid w:val="00EF504A"/>
    <w:rsid w:val="00EF506F"/>
    <w:rsid w:val="00EF51E6"/>
    <w:rsid w:val="00EF5323"/>
    <w:rsid w:val="00EF582B"/>
    <w:rsid w:val="00EF5973"/>
    <w:rsid w:val="00EF5B00"/>
    <w:rsid w:val="00EF5DC2"/>
    <w:rsid w:val="00EF632D"/>
    <w:rsid w:val="00EF65CC"/>
    <w:rsid w:val="00EF70A6"/>
    <w:rsid w:val="00EF739B"/>
    <w:rsid w:val="00EF749D"/>
    <w:rsid w:val="00EF74DA"/>
    <w:rsid w:val="00EF791D"/>
    <w:rsid w:val="00EF7935"/>
    <w:rsid w:val="00EF7B38"/>
    <w:rsid w:val="00F0003E"/>
    <w:rsid w:val="00F00223"/>
    <w:rsid w:val="00F002CE"/>
    <w:rsid w:val="00F00692"/>
    <w:rsid w:val="00F007B6"/>
    <w:rsid w:val="00F007FD"/>
    <w:rsid w:val="00F00A6F"/>
    <w:rsid w:val="00F00CE5"/>
    <w:rsid w:val="00F0143D"/>
    <w:rsid w:val="00F015CC"/>
    <w:rsid w:val="00F01794"/>
    <w:rsid w:val="00F02485"/>
    <w:rsid w:val="00F029BF"/>
    <w:rsid w:val="00F029F0"/>
    <w:rsid w:val="00F02D79"/>
    <w:rsid w:val="00F0318A"/>
    <w:rsid w:val="00F0324C"/>
    <w:rsid w:val="00F03531"/>
    <w:rsid w:val="00F0379D"/>
    <w:rsid w:val="00F03AAA"/>
    <w:rsid w:val="00F03F56"/>
    <w:rsid w:val="00F04081"/>
    <w:rsid w:val="00F0499A"/>
    <w:rsid w:val="00F04D76"/>
    <w:rsid w:val="00F053BF"/>
    <w:rsid w:val="00F05405"/>
    <w:rsid w:val="00F05420"/>
    <w:rsid w:val="00F05644"/>
    <w:rsid w:val="00F05C68"/>
    <w:rsid w:val="00F05D46"/>
    <w:rsid w:val="00F06082"/>
    <w:rsid w:val="00F060F1"/>
    <w:rsid w:val="00F062C5"/>
    <w:rsid w:val="00F06300"/>
    <w:rsid w:val="00F06437"/>
    <w:rsid w:val="00F06677"/>
    <w:rsid w:val="00F06771"/>
    <w:rsid w:val="00F067B2"/>
    <w:rsid w:val="00F06977"/>
    <w:rsid w:val="00F06EE3"/>
    <w:rsid w:val="00F07236"/>
    <w:rsid w:val="00F07912"/>
    <w:rsid w:val="00F10156"/>
    <w:rsid w:val="00F1016E"/>
    <w:rsid w:val="00F102A3"/>
    <w:rsid w:val="00F10493"/>
    <w:rsid w:val="00F104FC"/>
    <w:rsid w:val="00F106C9"/>
    <w:rsid w:val="00F10C15"/>
    <w:rsid w:val="00F10C6F"/>
    <w:rsid w:val="00F10D39"/>
    <w:rsid w:val="00F10D76"/>
    <w:rsid w:val="00F10F19"/>
    <w:rsid w:val="00F10F54"/>
    <w:rsid w:val="00F112FB"/>
    <w:rsid w:val="00F1164E"/>
    <w:rsid w:val="00F11811"/>
    <w:rsid w:val="00F11897"/>
    <w:rsid w:val="00F119E0"/>
    <w:rsid w:val="00F11A9B"/>
    <w:rsid w:val="00F11B73"/>
    <w:rsid w:val="00F11DFF"/>
    <w:rsid w:val="00F11E8B"/>
    <w:rsid w:val="00F11EF9"/>
    <w:rsid w:val="00F11F5A"/>
    <w:rsid w:val="00F12277"/>
    <w:rsid w:val="00F124EA"/>
    <w:rsid w:val="00F1276E"/>
    <w:rsid w:val="00F1284E"/>
    <w:rsid w:val="00F12898"/>
    <w:rsid w:val="00F12BDD"/>
    <w:rsid w:val="00F12E57"/>
    <w:rsid w:val="00F12E59"/>
    <w:rsid w:val="00F12EE4"/>
    <w:rsid w:val="00F12FA5"/>
    <w:rsid w:val="00F131AA"/>
    <w:rsid w:val="00F13597"/>
    <w:rsid w:val="00F138D5"/>
    <w:rsid w:val="00F1398E"/>
    <w:rsid w:val="00F13C50"/>
    <w:rsid w:val="00F13ED7"/>
    <w:rsid w:val="00F13F7D"/>
    <w:rsid w:val="00F144CD"/>
    <w:rsid w:val="00F14666"/>
    <w:rsid w:val="00F146CB"/>
    <w:rsid w:val="00F14826"/>
    <w:rsid w:val="00F1496A"/>
    <w:rsid w:val="00F14CDB"/>
    <w:rsid w:val="00F15027"/>
    <w:rsid w:val="00F1531B"/>
    <w:rsid w:val="00F157A2"/>
    <w:rsid w:val="00F157B0"/>
    <w:rsid w:val="00F15BD6"/>
    <w:rsid w:val="00F15D40"/>
    <w:rsid w:val="00F1603F"/>
    <w:rsid w:val="00F1607D"/>
    <w:rsid w:val="00F164B9"/>
    <w:rsid w:val="00F1687B"/>
    <w:rsid w:val="00F1690C"/>
    <w:rsid w:val="00F169F7"/>
    <w:rsid w:val="00F16C1D"/>
    <w:rsid w:val="00F171F3"/>
    <w:rsid w:val="00F17373"/>
    <w:rsid w:val="00F173FB"/>
    <w:rsid w:val="00F17533"/>
    <w:rsid w:val="00F17AD8"/>
    <w:rsid w:val="00F17C0C"/>
    <w:rsid w:val="00F17E67"/>
    <w:rsid w:val="00F2015F"/>
    <w:rsid w:val="00F20172"/>
    <w:rsid w:val="00F20282"/>
    <w:rsid w:val="00F206AC"/>
    <w:rsid w:val="00F20D81"/>
    <w:rsid w:val="00F20E12"/>
    <w:rsid w:val="00F20FB0"/>
    <w:rsid w:val="00F2177E"/>
    <w:rsid w:val="00F21BD5"/>
    <w:rsid w:val="00F22015"/>
    <w:rsid w:val="00F22865"/>
    <w:rsid w:val="00F22B2A"/>
    <w:rsid w:val="00F22CBE"/>
    <w:rsid w:val="00F22D8E"/>
    <w:rsid w:val="00F22EB8"/>
    <w:rsid w:val="00F23273"/>
    <w:rsid w:val="00F23623"/>
    <w:rsid w:val="00F2377F"/>
    <w:rsid w:val="00F237CE"/>
    <w:rsid w:val="00F23810"/>
    <w:rsid w:val="00F2387C"/>
    <w:rsid w:val="00F23899"/>
    <w:rsid w:val="00F23B7B"/>
    <w:rsid w:val="00F23BAE"/>
    <w:rsid w:val="00F23DD3"/>
    <w:rsid w:val="00F23F16"/>
    <w:rsid w:val="00F23FD6"/>
    <w:rsid w:val="00F242F5"/>
    <w:rsid w:val="00F244A8"/>
    <w:rsid w:val="00F24C5C"/>
    <w:rsid w:val="00F24FE4"/>
    <w:rsid w:val="00F24FFE"/>
    <w:rsid w:val="00F25241"/>
    <w:rsid w:val="00F253FA"/>
    <w:rsid w:val="00F254F2"/>
    <w:rsid w:val="00F2585B"/>
    <w:rsid w:val="00F25F27"/>
    <w:rsid w:val="00F25F9B"/>
    <w:rsid w:val="00F26121"/>
    <w:rsid w:val="00F2619D"/>
    <w:rsid w:val="00F26619"/>
    <w:rsid w:val="00F26768"/>
    <w:rsid w:val="00F267EF"/>
    <w:rsid w:val="00F267F4"/>
    <w:rsid w:val="00F26D8C"/>
    <w:rsid w:val="00F26F46"/>
    <w:rsid w:val="00F26F8C"/>
    <w:rsid w:val="00F26FB2"/>
    <w:rsid w:val="00F2702F"/>
    <w:rsid w:val="00F274A2"/>
    <w:rsid w:val="00F2789C"/>
    <w:rsid w:val="00F27A19"/>
    <w:rsid w:val="00F27AEE"/>
    <w:rsid w:val="00F27DF7"/>
    <w:rsid w:val="00F27E87"/>
    <w:rsid w:val="00F27EE5"/>
    <w:rsid w:val="00F302F9"/>
    <w:rsid w:val="00F30337"/>
    <w:rsid w:val="00F30AD3"/>
    <w:rsid w:val="00F30ED6"/>
    <w:rsid w:val="00F31040"/>
    <w:rsid w:val="00F31558"/>
    <w:rsid w:val="00F31633"/>
    <w:rsid w:val="00F31805"/>
    <w:rsid w:val="00F318FE"/>
    <w:rsid w:val="00F31A84"/>
    <w:rsid w:val="00F31F17"/>
    <w:rsid w:val="00F32102"/>
    <w:rsid w:val="00F322EA"/>
    <w:rsid w:val="00F32409"/>
    <w:rsid w:val="00F32426"/>
    <w:rsid w:val="00F325FF"/>
    <w:rsid w:val="00F328ED"/>
    <w:rsid w:val="00F32BBF"/>
    <w:rsid w:val="00F33173"/>
    <w:rsid w:val="00F335EF"/>
    <w:rsid w:val="00F33693"/>
    <w:rsid w:val="00F33713"/>
    <w:rsid w:val="00F338A5"/>
    <w:rsid w:val="00F33BEB"/>
    <w:rsid w:val="00F33E0D"/>
    <w:rsid w:val="00F33E0F"/>
    <w:rsid w:val="00F33FF0"/>
    <w:rsid w:val="00F3427F"/>
    <w:rsid w:val="00F34309"/>
    <w:rsid w:val="00F346A0"/>
    <w:rsid w:val="00F34A69"/>
    <w:rsid w:val="00F34DDE"/>
    <w:rsid w:val="00F34F84"/>
    <w:rsid w:val="00F353BE"/>
    <w:rsid w:val="00F355FB"/>
    <w:rsid w:val="00F358C4"/>
    <w:rsid w:val="00F359E2"/>
    <w:rsid w:val="00F35A67"/>
    <w:rsid w:val="00F361B3"/>
    <w:rsid w:val="00F3637C"/>
    <w:rsid w:val="00F36749"/>
    <w:rsid w:val="00F36BFC"/>
    <w:rsid w:val="00F36D65"/>
    <w:rsid w:val="00F37239"/>
    <w:rsid w:val="00F37273"/>
    <w:rsid w:val="00F37383"/>
    <w:rsid w:val="00F375FE"/>
    <w:rsid w:val="00F3764B"/>
    <w:rsid w:val="00F3799F"/>
    <w:rsid w:val="00F37AF1"/>
    <w:rsid w:val="00F37D2A"/>
    <w:rsid w:val="00F37E6C"/>
    <w:rsid w:val="00F37EC9"/>
    <w:rsid w:val="00F406DB"/>
    <w:rsid w:val="00F407B4"/>
    <w:rsid w:val="00F40B39"/>
    <w:rsid w:val="00F40C05"/>
    <w:rsid w:val="00F40D06"/>
    <w:rsid w:val="00F4114B"/>
    <w:rsid w:val="00F413CD"/>
    <w:rsid w:val="00F41B48"/>
    <w:rsid w:val="00F41FA7"/>
    <w:rsid w:val="00F4200A"/>
    <w:rsid w:val="00F4243B"/>
    <w:rsid w:val="00F42496"/>
    <w:rsid w:val="00F425D1"/>
    <w:rsid w:val="00F4262E"/>
    <w:rsid w:val="00F42DA0"/>
    <w:rsid w:val="00F42DF1"/>
    <w:rsid w:val="00F430A0"/>
    <w:rsid w:val="00F43184"/>
    <w:rsid w:val="00F4343C"/>
    <w:rsid w:val="00F439F0"/>
    <w:rsid w:val="00F43CEA"/>
    <w:rsid w:val="00F43E4A"/>
    <w:rsid w:val="00F43E93"/>
    <w:rsid w:val="00F441A6"/>
    <w:rsid w:val="00F4420E"/>
    <w:rsid w:val="00F445F0"/>
    <w:rsid w:val="00F446BA"/>
    <w:rsid w:val="00F44845"/>
    <w:rsid w:val="00F44866"/>
    <w:rsid w:val="00F44B0B"/>
    <w:rsid w:val="00F4535C"/>
    <w:rsid w:val="00F4553C"/>
    <w:rsid w:val="00F456A1"/>
    <w:rsid w:val="00F457AB"/>
    <w:rsid w:val="00F4598C"/>
    <w:rsid w:val="00F45A04"/>
    <w:rsid w:val="00F45BDA"/>
    <w:rsid w:val="00F4605D"/>
    <w:rsid w:val="00F46101"/>
    <w:rsid w:val="00F46297"/>
    <w:rsid w:val="00F4638A"/>
    <w:rsid w:val="00F46444"/>
    <w:rsid w:val="00F469C4"/>
    <w:rsid w:val="00F46E24"/>
    <w:rsid w:val="00F46E79"/>
    <w:rsid w:val="00F4710A"/>
    <w:rsid w:val="00F472F3"/>
    <w:rsid w:val="00F47485"/>
    <w:rsid w:val="00F4749F"/>
    <w:rsid w:val="00F474D0"/>
    <w:rsid w:val="00F47589"/>
    <w:rsid w:val="00F47692"/>
    <w:rsid w:val="00F476DC"/>
    <w:rsid w:val="00F4785C"/>
    <w:rsid w:val="00F47985"/>
    <w:rsid w:val="00F479A6"/>
    <w:rsid w:val="00F47A38"/>
    <w:rsid w:val="00F47F99"/>
    <w:rsid w:val="00F50170"/>
    <w:rsid w:val="00F503C6"/>
    <w:rsid w:val="00F50893"/>
    <w:rsid w:val="00F50A0C"/>
    <w:rsid w:val="00F50C56"/>
    <w:rsid w:val="00F50E9F"/>
    <w:rsid w:val="00F50EEB"/>
    <w:rsid w:val="00F510F0"/>
    <w:rsid w:val="00F51595"/>
    <w:rsid w:val="00F51806"/>
    <w:rsid w:val="00F5196C"/>
    <w:rsid w:val="00F5205A"/>
    <w:rsid w:val="00F52228"/>
    <w:rsid w:val="00F52471"/>
    <w:rsid w:val="00F52535"/>
    <w:rsid w:val="00F52BD0"/>
    <w:rsid w:val="00F53030"/>
    <w:rsid w:val="00F53150"/>
    <w:rsid w:val="00F5344E"/>
    <w:rsid w:val="00F536A4"/>
    <w:rsid w:val="00F5372C"/>
    <w:rsid w:val="00F539A2"/>
    <w:rsid w:val="00F53CE5"/>
    <w:rsid w:val="00F54091"/>
    <w:rsid w:val="00F54104"/>
    <w:rsid w:val="00F54437"/>
    <w:rsid w:val="00F54471"/>
    <w:rsid w:val="00F54989"/>
    <w:rsid w:val="00F549B3"/>
    <w:rsid w:val="00F54BFA"/>
    <w:rsid w:val="00F54C1E"/>
    <w:rsid w:val="00F55054"/>
    <w:rsid w:val="00F55190"/>
    <w:rsid w:val="00F552FE"/>
    <w:rsid w:val="00F55792"/>
    <w:rsid w:val="00F55AA0"/>
    <w:rsid w:val="00F55B40"/>
    <w:rsid w:val="00F55E1D"/>
    <w:rsid w:val="00F561F0"/>
    <w:rsid w:val="00F5632D"/>
    <w:rsid w:val="00F565F3"/>
    <w:rsid w:val="00F5685C"/>
    <w:rsid w:val="00F5695F"/>
    <w:rsid w:val="00F56AAA"/>
    <w:rsid w:val="00F56D7F"/>
    <w:rsid w:val="00F570EF"/>
    <w:rsid w:val="00F57143"/>
    <w:rsid w:val="00F57293"/>
    <w:rsid w:val="00F572E9"/>
    <w:rsid w:val="00F5743E"/>
    <w:rsid w:val="00F57751"/>
    <w:rsid w:val="00F579A7"/>
    <w:rsid w:val="00F57F33"/>
    <w:rsid w:val="00F60105"/>
    <w:rsid w:val="00F60281"/>
    <w:rsid w:val="00F602FE"/>
    <w:rsid w:val="00F6054A"/>
    <w:rsid w:val="00F6061F"/>
    <w:rsid w:val="00F60632"/>
    <w:rsid w:val="00F606E3"/>
    <w:rsid w:val="00F60926"/>
    <w:rsid w:val="00F60D1C"/>
    <w:rsid w:val="00F61010"/>
    <w:rsid w:val="00F610AB"/>
    <w:rsid w:val="00F61139"/>
    <w:rsid w:val="00F61149"/>
    <w:rsid w:val="00F6134F"/>
    <w:rsid w:val="00F6144B"/>
    <w:rsid w:val="00F61A76"/>
    <w:rsid w:val="00F61B38"/>
    <w:rsid w:val="00F61BB0"/>
    <w:rsid w:val="00F61BEA"/>
    <w:rsid w:val="00F61BFD"/>
    <w:rsid w:val="00F61E7E"/>
    <w:rsid w:val="00F61F3C"/>
    <w:rsid w:val="00F621BA"/>
    <w:rsid w:val="00F62289"/>
    <w:rsid w:val="00F62422"/>
    <w:rsid w:val="00F62607"/>
    <w:rsid w:val="00F62785"/>
    <w:rsid w:val="00F62841"/>
    <w:rsid w:val="00F62AE6"/>
    <w:rsid w:val="00F62D23"/>
    <w:rsid w:val="00F62EA9"/>
    <w:rsid w:val="00F62F4F"/>
    <w:rsid w:val="00F6334A"/>
    <w:rsid w:val="00F633EB"/>
    <w:rsid w:val="00F63442"/>
    <w:rsid w:val="00F63CA7"/>
    <w:rsid w:val="00F63EED"/>
    <w:rsid w:val="00F6413F"/>
    <w:rsid w:val="00F646E6"/>
    <w:rsid w:val="00F6493E"/>
    <w:rsid w:val="00F64AA7"/>
    <w:rsid w:val="00F64B72"/>
    <w:rsid w:val="00F64D03"/>
    <w:rsid w:val="00F64DDF"/>
    <w:rsid w:val="00F64E4C"/>
    <w:rsid w:val="00F654D3"/>
    <w:rsid w:val="00F655B1"/>
    <w:rsid w:val="00F65945"/>
    <w:rsid w:val="00F65DFC"/>
    <w:rsid w:val="00F66002"/>
    <w:rsid w:val="00F66420"/>
    <w:rsid w:val="00F665BF"/>
    <w:rsid w:val="00F66F6A"/>
    <w:rsid w:val="00F66FCF"/>
    <w:rsid w:val="00F670DB"/>
    <w:rsid w:val="00F67390"/>
    <w:rsid w:val="00F67697"/>
    <w:rsid w:val="00F679EA"/>
    <w:rsid w:val="00F67D91"/>
    <w:rsid w:val="00F67DF1"/>
    <w:rsid w:val="00F67F2B"/>
    <w:rsid w:val="00F70076"/>
    <w:rsid w:val="00F7092F"/>
    <w:rsid w:val="00F70A84"/>
    <w:rsid w:val="00F70AD0"/>
    <w:rsid w:val="00F70DC9"/>
    <w:rsid w:val="00F71186"/>
    <w:rsid w:val="00F7197F"/>
    <w:rsid w:val="00F71C26"/>
    <w:rsid w:val="00F71CDC"/>
    <w:rsid w:val="00F71D91"/>
    <w:rsid w:val="00F71FAD"/>
    <w:rsid w:val="00F72184"/>
    <w:rsid w:val="00F721B3"/>
    <w:rsid w:val="00F725B7"/>
    <w:rsid w:val="00F726B9"/>
    <w:rsid w:val="00F72C34"/>
    <w:rsid w:val="00F72E36"/>
    <w:rsid w:val="00F737AA"/>
    <w:rsid w:val="00F745AD"/>
    <w:rsid w:val="00F745F5"/>
    <w:rsid w:val="00F74AA5"/>
    <w:rsid w:val="00F74C21"/>
    <w:rsid w:val="00F74D09"/>
    <w:rsid w:val="00F74FC0"/>
    <w:rsid w:val="00F75164"/>
    <w:rsid w:val="00F75563"/>
    <w:rsid w:val="00F7558E"/>
    <w:rsid w:val="00F758C4"/>
    <w:rsid w:val="00F76014"/>
    <w:rsid w:val="00F7634D"/>
    <w:rsid w:val="00F763FC"/>
    <w:rsid w:val="00F7650D"/>
    <w:rsid w:val="00F7651A"/>
    <w:rsid w:val="00F7670E"/>
    <w:rsid w:val="00F76CDD"/>
    <w:rsid w:val="00F76F65"/>
    <w:rsid w:val="00F7715A"/>
    <w:rsid w:val="00F77534"/>
    <w:rsid w:val="00F77543"/>
    <w:rsid w:val="00F77625"/>
    <w:rsid w:val="00F77666"/>
    <w:rsid w:val="00F776A4"/>
    <w:rsid w:val="00F77D8A"/>
    <w:rsid w:val="00F800AA"/>
    <w:rsid w:val="00F80572"/>
    <w:rsid w:val="00F80D45"/>
    <w:rsid w:val="00F80E07"/>
    <w:rsid w:val="00F80F40"/>
    <w:rsid w:val="00F81416"/>
    <w:rsid w:val="00F815A9"/>
    <w:rsid w:val="00F815B8"/>
    <w:rsid w:val="00F8162D"/>
    <w:rsid w:val="00F81B0B"/>
    <w:rsid w:val="00F81B9C"/>
    <w:rsid w:val="00F81DF3"/>
    <w:rsid w:val="00F81EB6"/>
    <w:rsid w:val="00F82088"/>
    <w:rsid w:val="00F822A3"/>
    <w:rsid w:val="00F8250E"/>
    <w:rsid w:val="00F825A8"/>
    <w:rsid w:val="00F82690"/>
    <w:rsid w:val="00F82AD3"/>
    <w:rsid w:val="00F82CD4"/>
    <w:rsid w:val="00F82E2F"/>
    <w:rsid w:val="00F82E60"/>
    <w:rsid w:val="00F82FE2"/>
    <w:rsid w:val="00F8307D"/>
    <w:rsid w:val="00F83391"/>
    <w:rsid w:val="00F834FC"/>
    <w:rsid w:val="00F839D0"/>
    <w:rsid w:val="00F83A9D"/>
    <w:rsid w:val="00F83AAE"/>
    <w:rsid w:val="00F83D27"/>
    <w:rsid w:val="00F84046"/>
    <w:rsid w:val="00F840EF"/>
    <w:rsid w:val="00F844B2"/>
    <w:rsid w:val="00F84586"/>
    <w:rsid w:val="00F84723"/>
    <w:rsid w:val="00F84A13"/>
    <w:rsid w:val="00F85175"/>
    <w:rsid w:val="00F8517F"/>
    <w:rsid w:val="00F8528A"/>
    <w:rsid w:val="00F85299"/>
    <w:rsid w:val="00F85817"/>
    <w:rsid w:val="00F85963"/>
    <w:rsid w:val="00F85BD4"/>
    <w:rsid w:val="00F85C35"/>
    <w:rsid w:val="00F85E0A"/>
    <w:rsid w:val="00F86073"/>
    <w:rsid w:val="00F861BA"/>
    <w:rsid w:val="00F8678F"/>
    <w:rsid w:val="00F868FE"/>
    <w:rsid w:val="00F86C57"/>
    <w:rsid w:val="00F86CC5"/>
    <w:rsid w:val="00F86D18"/>
    <w:rsid w:val="00F86F17"/>
    <w:rsid w:val="00F8708F"/>
    <w:rsid w:val="00F870D3"/>
    <w:rsid w:val="00F872AF"/>
    <w:rsid w:val="00F8743F"/>
    <w:rsid w:val="00F876B5"/>
    <w:rsid w:val="00F87706"/>
    <w:rsid w:val="00F87749"/>
    <w:rsid w:val="00F877C2"/>
    <w:rsid w:val="00F878C3"/>
    <w:rsid w:val="00F901D3"/>
    <w:rsid w:val="00F9030F"/>
    <w:rsid w:val="00F90495"/>
    <w:rsid w:val="00F90559"/>
    <w:rsid w:val="00F90E03"/>
    <w:rsid w:val="00F91CDA"/>
    <w:rsid w:val="00F91CFF"/>
    <w:rsid w:val="00F91D08"/>
    <w:rsid w:val="00F91E1F"/>
    <w:rsid w:val="00F91E7D"/>
    <w:rsid w:val="00F91EE1"/>
    <w:rsid w:val="00F92077"/>
    <w:rsid w:val="00F92291"/>
    <w:rsid w:val="00F927E5"/>
    <w:rsid w:val="00F92BAC"/>
    <w:rsid w:val="00F92C6F"/>
    <w:rsid w:val="00F92D3C"/>
    <w:rsid w:val="00F9304F"/>
    <w:rsid w:val="00F9368D"/>
    <w:rsid w:val="00F9377A"/>
    <w:rsid w:val="00F939AE"/>
    <w:rsid w:val="00F93D97"/>
    <w:rsid w:val="00F93E04"/>
    <w:rsid w:val="00F93E5F"/>
    <w:rsid w:val="00F940B3"/>
    <w:rsid w:val="00F94272"/>
    <w:rsid w:val="00F94454"/>
    <w:rsid w:val="00F94725"/>
    <w:rsid w:val="00F948EE"/>
    <w:rsid w:val="00F94BF0"/>
    <w:rsid w:val="00F9503D"/>
    <w:rsid w:val="00F9520E"/>
    <w:rsid w:val="00F953AE"/>
    <w:rsid w:val="00F9541A"/>
    <w:rsid w:val="00F9567F"/>
    <w:rsid w:val="00F956A7"/>
    <w:rsid w:val="00F96284"/>
    <w:rsid w:val="00F963FE"/>
    <w:rsid w:val="00F96455"/>
    <w:rsid w:val="00F96952"/>
    <w:rsid w:val="00F96B02"/>
    <w:rsid w:val="00F96CBE"/>
    <w:rsid w:val="00F96DC5"/>
    <w:rsid w:val="00F971BD"/>
    <w:rsid w:val="00F975F3"/>
    <w:rsid w:val="00F97BCE"/>
    <w:rsid w:val="00FA01AE"/>
    <w:rsid w:val="00FA0556"/>
    <w:rsid w:val="00FA0F6E"/>
    <w:rsid w:val="00FA0FF4"/>
    <w:rsid w:val="00FA1403"/>
    <w:rsid w:val="00FA1670"/>
    <w:rsid w:val="00FA18A4"/>
    <w:rsid w:val="00FA1C4C"/>
    <w:rsid w:val="00FA1F7D"/>
    <w:rsid w:val="00FA20BD"/>
    <w:rsid w:val="00FA218F"/>
    <w:rsid w:val="00FA247F"/>
    <w:rsid w:val="00FA29B5"/>
    <w:rsid w:val="00FA3172"/>
    <w:rsid w:val="00FA370E"/>
    <w:rsid w:val="00FA3B10"/>
    <w:rsid w:val="00FA484C"/>
    <w:rsid w:val="00FA4B7D"/>
    <w:rsid w:val="00FA4B9C"/>
    <w:rsid w:val="00FA4E26"/>
    <w:rsid w:val="00FA4E5F"/>
    <w:rsid w:val="00FA4EA1"/>
    <w:rsid w:val="00FA4F86"/>
    <w:rsid w:val="00FA501B"/>
    <w:rsid w:val="00FA5020"/>
    <w:rsid w:val="00FA523E"/>
    <w:rsid w:val="00FA5916"/>
    <w:rsid w:val="00FA595D"/>
    <w:rsid w:val="00FA597E"/>
    <w:rsid w:val="00FA5C01"/>
    <w:rsid w:val="00FA6227"/>
    <w:rsid w:val="00FA63D1"/>
    <w:rsid w:val="00FA6A09"/>
    <w:rsid w:val="00FA6BC9"/>
    <w:rsid w:val="00FA6ED0"/>
    <w:rsid w:val="00FA7033"/>
    <w:rsid w:val="00FA70B9"/>
    <w:rsid w:val="00FA713A"/>
    <w:rsid w:val="00FA7629"/>
    <w:rsid w:val="00FA7699"/>
    <w:rsid w:val="00FA77CB"/>
    <w:rsid w:val="00FA77E5"/>
    <w:rsid w:val="00FA7C0C"/>
    <w:rsid w:val="00FA7D9B"/>
    <w:rsid w:val="00FA7DEE"/>
    <w:rsid w:val="00FA7E34"/>
    <w:rsid w:val="00FA7E3B"/>
    <w:rsid w:val="00FB0043"/>
    <w:rsid w:val="00FB03B7"/>
    <w:rsid w:val="00FB0639"/>
    <w:rsid w:val="00FB06E4"/>
    <w:rsid w:val="00FB0924"/>
    <w:rsid w:val="00FB0A31"/>
    <w:rsid w:val="00FB0F4A"/>
    <w:rsid w:val="00FB106A"/>
    <w:rsid w:val="00FB13C4"/>
    <w:rsid w:val="00FB147B"/>
    <w:rsid w:val="00FB20DC"/>
    <w:rsid w:val="00FB2183"/>
    <w:rsid w:val="00FB222A"/>
    <w:rsid w:val="00FB230D"/>
    <w:rsid w:val="00FB2375"/>
    <w:rsid w:val="00FB24E9"/>
    <w:rsid w:val="00FB25E7"/>
    <w:rsid w:val="00FB287A"/>
    <w:rsid w:val="00FB29A6"/>
    <w:rsid w:val="00FB29F4"/>
    <w:rsid w:val="00FB2C5F"/>
    <w:rsid w:val="00FB2EA4"/>
    <w:rsid w:val="00FB3037"/>
    <w:rsid w:val="00FB3177"/>
    <w:rsid w:val="00FB3B0D"/>
    <w:rsid w:val="00FB3B58"/>
    <w:rsid w:val="00FB3BE4"/>
    <w:rsid w:val="00FB3F4B"/>
    <w:rsid w:val="00FB3F6F"/>
    <w:rsid w:val="00FB3FCC"/>
    <w:rsid w:val="00FB4319"/>
    <w:rsid w:val="00FB4E19"/>
    <w:rsid w:val="00FB4F9E"/>
    <w:rsid w:val="00FB4FB9"/>
    <w:rsid w:val="00FB538C"/>
    <w:rsid w:val="00FB539F"/>
    <w:rsid w:val="00FB5720"/>
    <w:rsid w:val="00FB5901"/>
    <w:rsid w:val="00FB5971"/>
    <w:rsid w:val="00FB5CA7"/>
    <w:rsid w:val="00FB5D51"/>
    <w:rsid w:val="00FB6083"/>
    <w:rsid w:val="00FB6582"/>
    <w:rsid w:val="00FB684E"/>
    <w:rsid w:val="00FB689F"/>
    <w:rsid w:val="00FB73A3"/>
    <w:rsid w:val="00FB7465"/>
    <w:rsid w:val="00FB7A57"/>
    <w:rsid w:val="00FB7E53"/>
    <w:rsid w:val="00FB7EE1"/>
    <w:rsid w:val="00FC0086"/>
    <w:rsid w:val="00FC00EB"/>
    <w:rsid w:val="00FC0151"/>
    <w:rsid w:val="00FC047B"/>
    <w:rsid w:val="00FC063A"/>
    <w:rsid w:val="00FC0A69"/>
    <w:rsid w:val="00FC0AA4"/>
    <w:rsid w:val="00FC0C0F"/>
    <w:rsid w:val="00FC0F70"/>
    <w:rsid w:val="00FC153E"/>
    <w:rsid w:val="00FC15C9"/>
    <w:rsid w:val="00FC1727"/>
    <w:rsid w:val="00FC1BE2"/>
    <w:rsid w:val="00FC1C53"/>
    <w:rsid w:val="00FC1CA8"/>
    <w:rsid w:val="00FC1EFD"/>
    <w:rsid w:val="00FC225C"/>
    <w:rsid w:val="00FC2335"/>
    <w:rsid w:val="00FC24D4"/>
    <w:rsid w:val="00FC2755"/>
    <w:rsid w:val="00FC277A"/>
    <w:rsid w:val="00FC2D29"/>
    <w:rsid w:val="00FC317C"/>
    <w:rsid w:val="00FC31F1"/>
    <w:rsid w:val="00FC3942"/>
    <w:rsid w:val="00FC39E4"/>
    <w:rsid w:val="00FC39EF"/>
    <w:rsid w:val="00FC43F8"/>
    <w:rsid w:val="00FC46BD"/>
    <w:rsid w:val="00FC4ACF"/>
    <w:rsid w:val="00FC4AF0"/>
    <w:rsid w:val="00FC4FE3"/>
    <w:rsid w:val="00FC521D"/>
    <w:rsid w:val="00FC5AC1"/>
    <w:rsid w:val="00FC5B6B"/>
    <w:rsid w:val="00FC5B82"/>
    <w:rsid w:val="00FC5EC3"/>
    <w:rsid w:val="00FC657C"/>
    <w:rsid w:val="00FC66C1"/>
    <w:rsid w:val="00FC686B"/>
    <w:rsid w:val="00FC6898"/>
    <w:rsid w:val="00FC70DB"/>
    <w:rsid w:val="00FC73B8"/>
    <w:rsid w:val="00FC77CB"/>
    <w:rsid w:val="00FC79FE"/>
    <w:rsid w:val="00FC7D0E"/>
    <w:rsid w:val="00FC7E36"/>
    <w:rsid w:val="00FC7F92"/>
    <w:rsid w:val="00FD041B"/>
    <w:rsid w:val="00FD05FA"/>
    <w:rsid w:val="00FD06FE"/>
    <w:rsid w:val="00FD0A89"/>
    <w:rsid w:val="00FD0C27"/>
    <w:rsid w:val="00FD15CA"/>
    <w:rsid w:val="00FD1996"/>
    <w:rsid w:val="00FD210F"/>
    <w:rsid w:val="00FD21AD"/>
    <w:rsid w:val="00FD221F"/>
    <w:rsid w:val="00FD27A7"/>
    <w:rsid w:val="00FD2B7C"/>
    <w:rsid w:val="00FD2BB4"/>
    <w:rsid w:val="00FD33B4"/>
    <w:rsid w:val="00FD3CB4"/>
    <w:rsid w:val="00FD428C"/>
    <w:rsid w:val="00FD430E"/>
    <w:rsid w:val="00FD445C"/>
    <w:rsid w:val="00FD4657"/>
    <w:rsid w:val="00FD48F8"/>
    <w:rsid w:val="00FD4E10"/>
    <w:rsid w:val="00FD4F2F"/>
    <w:rsid w:val="00FD50FE"/>
    <w:rsid w:val="00FD5294"/>
    <w:rsid w:val="00FD529F"/>
    <w:rsid w:val="00FD52EA"/>
    <w:rsid w:val="00FD55C3"/>
    <w:rsid w:val="00FD58B8"/>
    <w:rsid w:val="00FD594B"/>
    <w:rsid w:val="00FD5B15"/>
    <w:rsid w:val="00FD5C47"/>
    <w:rsid w:val="00FD6263"/>
    <w:rsid w:val="00FD654D"/>
    <w:rsid w:val="00FD66D9"/>
    <w:rsid w:val="00FD673C"/>
    <w:rsid w:val="00FD675D"/>
    <w:rsid w:val="00FD68B5"/>
    <w:rsid w:val="00FD6C88"/>
    <w:rsid w:val="00FD70A2"/>
    <w:rsid w:val="00FD714D"/>
    <w:rsid w:val="00FD7169"/>
    <w:rsid w:val="00FD7D0B"/>
    <w:rsid w:val="00FD7E17"/>
    <w:rsid w:val="00FE0216"/>
    <w:rsid w:val="00FE05CD"/>
    <w:rsid w:val="00FE1013"/>
    <w:rsid w:val="00FE10BE"/>
    <w:rsid w:val="00FE1273"/>
    <w:rsid w:val="00FE1319"/>
    <w:rsid w:val="00FE147E"/>
    <w:rsid w:val="00FE1507"/>
    <w:rsid w:val="00FE1A4B"/>
    <w:rsid w:val="00FE1AB2"/>
    <w:rsid w:val="00FE1C89"/>
    <w:rsid w:val="00FE1D2D"/>
    <w:rsid w:val="00FE1E0B"/>
    <w:rsid w:val="00FE1FBD"/>
    <w:rsid w:val="00FE202F"/>
    <w:rsid w:val="00FE23F7"/>
    <w:rsid w:val="00FE29B5"/>
    <w:rsid w:val="00FE2A76"/>
    <w:rsid w:val="00FE2E0A"/>
    <w:rsid w:val="00FE2FCB"/>
    <w:rsid w:val="00FE3207"/>
    <w:rsid w:val="00FE3255"/>
    <w:rsid w:val="00FE33DD"/>
    <w:rsid w:val="00FE353E"/>
    <w:rsid w:val="00FE3561"/>
    <w:rsid w:val="00FE3A12"/>
    <w:rsid w:val="00FE3A3F"/>
    <w:rsid w:val="00FE3F80"/>
    <w:rsid w:val="00FE3F92"/>
    <w:rsid w:val="00FE40FB"/>
    <w:rsid w:val="00FE4631"/>
    <w:rsid w:val="00FE464F"/>
    <w:rsid w:val="00FE492D"/>
    <w:rsid w:val="00FE51D8"/>
    <w:rsid w:val="00FE5254"/>
    <w:rsid w:val="00FE527A"/>
    <w:rsid w:val="00FE5359"/>
    <w:rsid w:val="00FE55AD"/>
    <w:rsid w:val="00FE5826"/>
    <w:rsid w:val="00FE59EF"/>
    <w:rsid w:val="00FE6106"/>
    <w:rsid w:val="00FE628E"/>
    <w:rsid w:val="00FE68BE"/>
    <w:rsid w:val="00FE6F73"/>
    <w:rsid w:val="00FE6FAD"/>
    <w:rsid w:val="00FE7210"/>
    <w:rsid w:val="00FE7276"/>
    <w:rsid w:val="00FE72BA"/>
    <w:rsid w:val="00FE7599"/>
    <w:rsid w:val="00FE77E3"/>
    <w:rsid w:val="00FE7965"/>
    <w:rsid w:val="00FE797F"/>
    <w:rsid w:val="00FE7BF2"/>
    <w:rsid w:val="00FF0176"/>
    <w:rsid w:val="00FF02FA"/>
    <w:rsid w:val="00FF035C"/>
    <w:rsid w:val="00FF06DA"/>
    <w:rsid w:val="00FF0E06"/>
    <w:rsid w:val="00FF1324"/>
    <w:rsid w:val="00FF1339"/>
    <w:rsid w:val="00FF15E6"/>
    <w:rsid w:val="00FF1860"/>
    <w:rsid w:val="00FF1A02"/>
    <w:rsid w:val="00FF1CAC"/>
    <w:rsid w:val="00FF1D65"/>
    <w:rsid w:val="00FF1F2E"/>
    <w:rsid w:val="00FF2343"/>
    <w:rsid w:val="00FF2BC6"/>
    <w:rsid w:val="00FF2D82"/>
    <w:rsid w:val="00FF302F"/>
    <w:rsid w:val="00FF362F"/>
    <w:rsid w:val="00FF3742"/>
    <w:rsid w:val="00FF3758"/>
    <w:rsid w:val="00FF3B9B"/>
    <w:rsid w:val="00FF3C61"/>
    <w:rsid w:val="00FF3EA1"/>
    <w:rsid w:val="00FF3EB9"/>
    <w:rsid w:val="00FF4178"/>
    <w:rsid w:val="00FF464F"/>
    <w:rsid w:val="00FF4979"/>
    <w:rsid w:val="00FF4AAC"/>
    <w:rsid w:val="00FF4B2B"/>
    <w:rsid w:val="00FF4F65"/>
    <w:rsid w:val="00FF5132"/>
    <w:rsid w:val="00FF51D1"/>
    <w:rsid w:val="00FF53B8"/>
    <w:rsid w:val="00FF59B0"/>
    <w:rsid w:val="00FF5A71"/>
    <w:rsid w:val="00FF619A"/>
    <w:rsid w:val="00FF6451"/>
    <w:rsid w:val="00FF6956"/>
    <w:rsid w:val="00FF6AE8"/>
    <w:rsid w:val="00FF6EA3"/>
    <w:rsid w:val="00FF6F2E"/>
    <w:rsid w:val="00FF7350"/>
    <w:rsid w:val="00FF7560"/>
    <w:rsid w:val="00FF7627"/>
    <w:rsid w:val="00FF77B2"/>
    <w:rsid w:val="00FF7D56"/>
    <w:rsid w:val="0100215F"/>
    <w:rsid w:val="01186292"/>
    <w:rsid w:val="01381583"/>
    <w:rsid w:val="014B6179"/>
    <w:rsid w:val="01554746"/>
    <w:rsid w:val="019304E2"/>
    <w:rsid w:val="019F772A"/>
    <w:rsid w:val="01B2FB46"/>
    <w:rsid w:val="01F1C3FD"/>
    <w:rsid w:val="01F51F21"/>
    <w:rsid w:val="020E76CC"/>
    <w:rsid w:val="021F8641"/>
    <w:rsid w:val="022B27ED"/>
    <w:rsid w:val="0231F38C"/>
    <w:rsid w:val="025637B7"/>
    <w:rsid w:val="02647BEF"/>
    <w:rsid w:val="02A19072"/>
    <w:rsid w:val="02B8246B"/>
    <w:rsid w:val="02BD4688"/>
    <w:rsid w:val="02DC4EB0"/>
    <w:rsid w:val="03242E2B"/>
    <w:rsid w:val="039791BF"/>
    <w:rsid w:val="03AE9D17"/>
    <w:rsid w:val="03BC2011"/>
    <w:rsid w:val="0411B503"/>
    <w:rsid w:val="042667C9"/>
    <w:rsid w:val="0464DEB4"/>
    <w:rsid w:val="046D91FD"/>
    <w:rsid w:val="048F2329"/>
    <w:rsid w:val="04A97B18"/>
    <w:rsid w:val="04ACEC62"/>
    <w:rsid w:val="04B54134"/>
    <w:rsid w:val="05283604"/>
    <w:rsid w:val="05CC63D7"/>
    <w:rsid w:val="05CEBA41"/>
    <w:rsid w:val="05E4BB1D"/>
    <w:rsid w:val="0630DB24"/>
    <w:rsid w:val="06706A5A"/>
    <w:rsid w:val="0670CF0A"/>
    <w:rsid w:val="068AE9B8"/>
    <w:rsid w:val="0692ED92"/>
    <w:rsid w:val="06CFB93E"/>
    <w:rsid w:val="06D8A85D"/>
    <w:rsid w:val="06E31389"/>
    <w:rsid w:val="0734160A"/>
    <w:rsid w:val="074EE07E"/>
    <w:rsid w:val="0769B3EF"/>
    <w:rsid w:val="0784445F"/>
    <w:rsid w:val="07A93D80"/>
    <w:rsid w:val="07B3822F"/>
    <w:rsid w:val="07B6DE97"/>
    <w:rsid w:val="07CA4C20"/>
    <w:rsid w:val="08115C15"/>
    <w:rsid w:val="08140D23"/>
    <w:rsid w:val="0829791C"/>
    <w:rsid w:val="084212BB"/>
    <w:rsid w:val="084B8D79"/>
    <w:rsid w:val="08535360"/>
    <w:rsid w:val="085D9098"/>
    <w:rsid w:val="0898519B"/>
    <w:rsid w:val="08AD180B"/>
    <w:rsid w:val="0935C7D0"/>
    <w:rsid w:val="0A1124BE"/>
    <w:rsid w:val="0A41F0F7"/>
    <w:rsid w:val="0A57804E"/>
    <w:rsid w:val="0A5A7A71"/>
    <w:rsid w:val="0A702E9E"/>
    <w:rsid w:val="0A75313B"/>
    <w:rsid w:val="0AA766D5"/>
    <w:rsid w:val="0ABE65EF"/>
    <w:rsid w:val="0AC38242"/>
    <w:rsid w:val="0B182842"/>
    <w:rsid w:val="0B4532A8"/>
    <w:rsid w:val="0B52A168"/>
    <w:rsid w:val="0B54D8DD"/>
    <w:rsid w:val="0B811FB2"/>
    <w:rsid w:val="0C20CB5C"/>
    <w:rsid w:val="0C26A4AD"/>
    <w:rsid w:val="0C4E9D42"/>
    <w:rsid w:val="0C504F63"/>
    <w:rsid w:val="0C56C153"/>
    <w:rsid w:val="0C60D2B4"/>
    <w:rsid w:val="0C9071AF"/>
    <w:rsid w:val="0C96E926"/>
    <w:rsid w:val="0CFABC01"/>
    <w:rsid w:val="0D10F3B0"/>
    <w:rsid w:val="0D3421F0"/>
    <w:rsid w:val="0D465996"/>
    <w:rsid w:val="0D4E38CC"/>
    <w:rsid w:val="0D71D4EB"/>
    <w:rsid w:val="0D8AA885"/>
    <w:rsid w:val="0D909E93"/>
    <w:rsid w:val="0DABDBD5"/>
    <w:rsid w:val="0DF0E752"/>
    <w:rsid w:val="0DFD0621"/>
    <w:rsid w:val="0E1F4E29"/>
    <w:rsid w:val="0E5BF506"/>
    <w:rsid w:val="0E99970B"/>
    <w:rsid w:val="0EAD4FED"/>
    <w:rsid w:val="0EBA4BAB"/>
    <w:rsid w:val="0F175083"/>
    <w:rsid w:val="0F1A6BD5"/>
    <w:rsid w:val="0F62CEDF"/>
    <w:rsid w:val="0F661706"/>
    <w:rsid w:val="0FDE8875"/>
    <w:rsid w:val="0FEAD7CC"/>
    <w:rsid w:val="1009B889"/>
    <w:rsid w:val="1016348B"/>
    <w:rsid w:val="1056C62C"/>
    <w:rsid w:val="108695E2"/>
    <w:rsid w:val="10980001"/>
    <w:rsid w:val="109BFE50"/>
    <w:rsid w:val="10FA4DC3"/>
    <w:rsid w:val="112AC473"/>
    <w:rsid w:val="112D606F"/>
    <w:rsid w:val="113B3D7A"/>
    <w:rsid w:val="114E8C3A"/>
    <w:rsid w:val="1170E804"/>
    <w:rsid w:val="117460CF"/>
    <w:rsid w:val="11806589"/>
    <w:rsid w:val="118BCDA8"/>
    <w:rsid w:val="1193D61A"/>
    <w:rsid w:val="11E2DA50"/>
    <w:rsid w:val="120CB617"/>
    <w:rsid w:val="1233DD42"/>
    <w:rsid w:val="124CACB1"/>
    <w:rsid w:val="1258DCCF"/>
    <w:rsid w:val="12616020"/>
    <w:rsid w:val="1277B9F1"/>
    <w:rsid w:val="127BFEE1"/>
    <w:rsid w:val="12DBA2D7"/>
    <w:rsid w:val="12F8D85F"/>
    <w:rsid w:val="133B50FD"/>
    <w:rsid w:val="135080D5"/>
    <w:rsid w:val="1383D58B"/>
    <w:rsid w:val="13A45E6E"/>
    <w:rsid w:val="13BA8F18"/>
    <w:rsid w:val="13D214C7"/>
    <w:rsid w:val="14073813"/>
    <w:rsid w:val="1476C9CA"/>
    <w:rsid w:val="147B45ED"/>
    <w:rsid w:val="14A56683"/>
    <w:rsid w:val="14CF1B20"/>
    <w:rsid w:val="15290CB7"/>
    <w:rsid w:val="15303A55"/>
    <w:rsid w:val="156BDA17"/>
    <w:rsid w:val="15A57752"/>
    <w:rsid w:val="15AF4BF8"/>
    <w:rsid w:val="15CC7705"/>
    <w:rsid w:val="15E0BC08"/>
    <w:rsid w:val="16214D96"/>
    <w:rsid w:val="168C8EDF"/>
    <w:rsid w:val="169C8259"/>
    <w:rsid w:val="16B2794B"/>
    <w:rsid w:val="17192F2A"/>
    <w:rsid w:val="174AC941"/>
    <w:rsid w:val="174B22F6"/>
    <w:rsid w:val="1758C603"/>
    <w:rsid w:val="17B438C3"/>
    <w:rsid w:val="184DB034"/>
    <w:rsid w:val="1871FC86"/>
    <w:rsid w:val="18BDE58B"/>
    <w:rsid w:val="18BFB097"/>
    <w:rsid w:val="191E75EF"/>
    <w:rsid w:val="192250CE"/>
    <w:rsid w:val="1924B27A"/>
    <w:rsid w:val="194103F2"/>
    <w:rsid w:val="197C7EEE"/>
    <w:rsid w:val="1988ADDF"/>
    <w:rsid w:val="19A9317C"/>
    <w:rsid w:val="19B39FBE"/>
    <w:rsid w:val="1A6A47DF"/>
    <w:rsid w:val="1A82E6A4"/>
    <w:rsid w:val="1AAE11A7"/>
    <w:rsid w:val="1AD2E169"/>
    <w:rsid w:val="1AE62C4A"/>
    <w:rsid w:val="1AEFC933"/>
    <w:rsid w:val="1B038BA7"/>
    <w:rsid w:val="1B12303E"/>
    <w:rsid w:val="1B489119"/>
    <w:rsid w:val="1B86CF20"/>
    <w:rsid w:val="1B89713C"/>
    <w:rsid w:val="1BE8EAEC"/>
    <w:rsid w:val="1C00B9A4"/>
    <w:rsid w:val="1C600311"/>
    <w:rsid w:val="1C81CA0A"/>
    <w:rsid w:val="1C911249"/>
    <w:rsid w:val="1CEE8C6E"/>
    <w:rsid w:val="1D538316"/>
    <w:rsid w:val="1D822957"/>
    <w:rsid w:val="1DC0CE8B"/>
    <w:rsid w:val="1DDAC317"/>
    <w:rsid w:val="1E08C409"/>
    <w:rsid w:val="1E3BCBAA"/>
    <w:rsid w:val="1E624F95"/>
    <w:rsid w:val="1EE54645"/>
    <w:rsid w:val="1EE65B24"/>
    <w:rsid w:val="1EF64D91"/>
    <w:rsid w:val="1EF84BFB"/>
    <w:rsid w:val="1F0B5F6C"/>
    <w:rsid w:val="1F3C2664"/>
    <w:rsid w:val="1F6F186C"/>
    <w:rsid w:val="1F6F5515"/>
    <w:rsid w:val="1F6F844E"/>
    <w:rsid w:val="1F84CE7C"/>
    <w:rsid w:val="1F9850BF"/>
    <w:rsid w:val="1FA388B1"/>
    <w:rsid w:val="1FA92BD7"/>
    <w:rsid w:val="1FC5E3D4"/>
    <w:rsid w:val="1FCF283C"/>
    <w:rsid w:val="1FECF8C3"/>
    <w:rsid w:val="1FFD86C0"/>
    <w:rsid w:val="202D9D63"/>
    <w:rsid w:val="204BA44A"/>
    <w:rsid w:val="2067C15C"/>
    <w:rsid w:val="209FE607"/>
    <w:rsid w:val="20C8CFB0"/>
    <w:rsid w:val="20F2A283"/>
    <w:rsid w:val="211B44E6"/>
    <w:rsid w:val="215B00A7"/>
    <w:rsid w:val="2163DA97"/>
    <w:rsid w:val="216D1801"/>
    <w:rsid w:val="21733C9E"/>
    <w:rsid w:val="21F582F3"/>
    <w:rsid w:val="222147A2"/>
    <w:rsid w:val="224AF6FC"/>
    <w:rsid w:val="22555B2C"/>
    <w:rsid w:val="22581F49"/>
    <w:rsid w:val="225B83B0"/>
    <w:rsid w:val="2292B722"/>
    <w:rsid w:val="22C29589"/>
    <w:rsid w:val="2305A1C5"/>
    <w:rsid w:val="230AB93E"/>
    <w:rsid w:val="230B64C8"/>
    <w:rsid w:val="231350AC"/>
    <w:rsid w:val="2338E9ED"/>
    <w:rsid w:val="23409679"/>
    <w:rsid w:val="235E962D"/>
    <w:rsid w:val="2360980A"/>
    <w:rsid w:val="23731ECF"/>
    <w:rsid w:val="238A0DFC"/>
    <w:rsid w:val="238EC2F7"/>
    <w:rsid w:val="23BFA51F"/>
    <w:rsid w:val="241BBB6E"/>
    <w:rsid w:val="24897B12"/>
    <w:rsid w:val="2491F822"/>
    <w:rsid w:val="24943E03"/>
    <w:rsid w:val="2514307F"/>
    <w:rsid w:val="253B3FD9"/>
    <w:rsid w:val="25695972"/>
    <w:rsid w:val="2589D320"/>
    <w:rsid w:val="25CD6187"/>
    <w:rsid w:val="25D98276"/>
    <w:rsid w:val="261BE7EF"/>
    <w:rsid w:val="2620B461"/>
    <w:rsid w:val="26804243"/>
    <w:rsid w:val="2685AE22"/>
    <w:rsid w:val="26B2D608"/>
    <w:rsid w:val="26D6276E"/>
    <w:rsid w:val="26E042A3"/>
    <w:rsid w:val="275D3D57"/>
    <w:rsid w:val="27634496"/>
    <w:rsid w:val="279A9716"/>
    <w:rsid w:val="27BC435D"/>
    <w:rsid w:val="27E43919"/>
    <w:rsid w:val="28817C9C"/>
    <w:rsid w:val="28910C02"/>
    <w:rsid w:val="28A730CA"/>
    <w:rsid w:val="28AFF494"/>
    <w:rsid w:val="28C8DC63"/>
    <w:rsid w:val="28EB8BF5"/>
    <w:rsid w:val="28FADBDE"/>
    <w:rsid w:val="2901D1C1"/>
    <w:rsid w:val="292AFC92"/>
    <w:rsid w:val="29421031"/>
    <w:rsid w:val="2946DF96"/>
    <w:rsid w:val="2955E633"/>
    <w:rsid w:val="2978EA6B"/>
    <w:rsid w:val="298FB76C"/>
    <w:rsid w:val="29FC850A"/>
    <w:rsid w:val="2A0C2358"/>
    <w:rsid w:val="2A6510DF"/>
    <w:rsid w:val="2A694116"/>
    <w:rsid w:val="2AB1FFF6"/>
    <w:rsid w:val="2AE06373"/>
    <w:rsid w:val="2AEA8443"/>
    <w:rsid w:val="2B3EDC66"/>
    <w:rsid w:val="2B5A46D2"/>
    <w:rsid w:val="2B5F2BBB"/>
    <w:rsid w:val="2B909C60"/>
    <w:rsid w:val="2BCBEB6C"/>
    <w:rsid w:val="2BCFAFC1"/>
    <w:rsid w:val="2BD6D561"/>
    <w:rsid w:val="2BF86564"/>
    <w:rsid w:val="2C0E1ECD"/>
    <w:rsid w:val="2C1CF0C6"/>
    <w:rsid w:val="2C220A67"/>
    <w:rsid w:val="2C5DB2B9"/>
    <w:rsid w:val="2C60EBA0"/>
    <w:rsid w:val="2C99B211"/>
    <w:rsid w:val="2CA90042"/>
    <w:rsid w:val="2CBC4CEF"/>
    <w:rsid w:val="2CEA7C45"/>
    <w:rsid w:val="2CEE7FFC"/>
    <w:rsid w:val="2D626A7C"/>
    <w:rsid w:val="2D726EB0"/>
    <w:rsid w:val="2E2D5EDF"/>
    <w:rsid w:val="2E33D900"/>
    <w:rsid w:val="2E6EC324"/>
    <w:rsid w:val="2E9348C8"/>
    <w:rsid w:val="2F155DCA"/>
    <w:rsid w:val="2F25894B"/>
    <w:rsid w:val="2F311AF6"/>
    <w:rsid w:val="2F3F511B"/>
    <w:rsid w:val="2F44A314"/>
    <w:rsid w:val="2F47AE3C"/>
    <w:rsid w:val="2F847D3D"/>
    <w:rsid w:val="2FC4F987"/>
    <w:rsid w:val="3048EB80"/>
    <w:rsid w:val="30665D24"/>
    <w:rsid w:val="3076E232"/>
    <w:rsid w:val="30B0228B"/>
    <w:rsid w:val="30D3DFBB"/>
    <w:rsid w:val="30D91626"/>
    <w:rsid w:val="30F274D0"/>
    <w:rsid w:val="316DC150"/>
    <w:rsid w:val="31A56D33"/>
    <w:rsid w:val="31C585A0"/>
    <w:rsid w:val="31E9A980"/>
    <w:rsid w:val="322F3E78"/>
    <w:rsid w:val="328B795A"/>
    <w:rsid w:val="3297D085"/>
    <w:rsid w:val="32EF375C"/>
    <w:rsid w:val="33468EC6"/>
    <w:rsid w:val="33530241"/>
    <w:rsid w:val="33B8464E"/>
    <w:rsid w:val="33F2A079"/>
    <w:rsid w:val="3455949F"/>
    <w:rsid w:val="350028A9"/>
    <w:rsid w:val="3527E977"/>
    <w:rsid w:val="353F40E7"/>
    <w:rsid w:val="355E3DED"/>
    <w:rsid w:val="35B69C22"/>
    <w:rsid w:val="35BA971C"/>
    <w:rsid w:val="35BFB95C"/>
    <w:rsid w:val="35ED99CD"/>
    <w:rsid w:val="3600F58C"/>
    <w:rsid w:val="365C62F2"/>
    <w:rsid w:val="3675ADBF"/>
    <w:rsid w:val="367BB3E7"/>
    <w:rsid w:val="36B5824D"/>
    <w:rsid w:val="36D6AF29"/>
    <w:rsid w:val="36DB6ADE"/>
    <w:rsid w:val="37064F84"/>
    <w:rsid w:val="370C05E3"/>
    <w:rsid w:val="372EE885"/>
    <w:rsid w:val="374ED23E"/>
    <w:rsid w:val="378F2706"/>
    <w:rsid w:val="379EEE94"/>
    <w:rsid w:val="37DFFFE2"/>
    <w:rsid w:val="3812559C"/>
    <w:rsid w:val="385BEF09"/>
    <w:rsid w:val="386D0817"/>
    <w:rsid w:val="388D8C36"/>
    <w:rsid w:val="389DCCA1"/>
    <w:rsid w:val="38ADDE2E"/>
    <w:rsid w:val="38B73C21"/>
    <w:rsid w:val="393747C3"/>
    <w:rsid w:val="393C17C6"/>
    <w:rsid w:val="3994A194"/>
    <w:rsid w:val="39C1ABF6"/>
    <w:rsid w:val="39E85A56"/>
    <w:rsid w:val="39EBCC9A"/>
    <w:rsid w:val="39FD0D5A"/>
    <w:rsid w:val="3A10A2D3"/>
    <w:rsid w:val="3A302C2D"/>
    <w:rsid w:val="3A37077F"/>
    <w:rsid w:val="3A3851DF"/>
    <w:rsid w:val="3A63FE44"/>
    <w:rsid w:val="3A6E017E"/>
    <w:rsid w:val="3A902BD4"/>
    <w:rsid w:val="3A9EA5BA"/>
    <w:rsid w:val="3AB4CE40"/>
    <w:rsid w:val="3AB50D51"/>
    <w:rsid w:val="3AEFD01E"/>
    <w:rsid w:val="3B241ED2"/>
    <w:rsid w:val="3B2EFF19"/>
    <w:rsid w:val="3BA81FF1"/>
    <w:rsid w:val="3BD097D1"/>
    <w:rsid w:val="3BF181AF"/>
    <w:rsid w:val="3BF922F5"/>
    <w:rsid w:val="3C07CD80"/>
    <w:rsid w:val="3C91B01A"/>
    <w:rsid w:val="3CFE41F3"/>
    <w:rsid w:val="3D03E6A6"/>
    <w:rsid w:val="3D14741D"/>
    <w:rsid w:val="3D160799"/>
    <w:rsid w:val="3D22FB34"/>
    <w:rsid w:val="3DA2671B"/>
    <w:rsid w:val="3DB412E5"/>
    <w:rsid w:val="3DCFB6E7"/>
    <w:rsid w:val="3DD8606B"/>
    <w:rsid w:val="3DEBDC89"/>
    <w:rsid w:val="3E00A786"/>
    <w:rsid w:val="3E51ADB8"/>
    <w:rsid w:val="3E578D6A"/>
    <w:rsid w:val="3E5818FB"/>
    <w:rsid w:val="3E80FDBB"/>
    <w:rsid w:val="3E82A7BD"/>
    <w:rsid w:val="3E9630AE"/>
    <w:rsid w:val="3EA993E5"/>
    <w:rsid w:val="3EAF7152"/>
    <w:rsid w:val="3EC31D52"/>
    <w:rsid w:val="3ECA2E2C"/>
    <w:rsid w:val="3EDA060E"/>
    <w:rsid w:val="3EE6DB27"/>
    <w:rsid w:val="3EF6D966"/>
    <w:rsid w:val="3F1401B1"/>
    <w:rsid w:val="3F1B8516"/>
    <w:rsid w:val="3F24DE3D"/>
    <w:rsid w:val="3F300053"/>
    <w:rsid w:val="3F3F6BEC"/>
    <w:rsid w:val="3F4E13AA"/>
    <w:rsid w:val="3F79AB3B"/>
    <w:rsid w:val="3F8F95A8"/>
    <w:rsid w:val="3F9516C3"/>
    <w:rsid w:val="3FA16283"/>
    <w:rsid w:val="3FB2FE13"/>
    <w:rsid w:val="3FEF3296"/>
    <w:rsid w:val="3FF5DAC0"/>
    <w:rsid w:val="40633B40"/>
    <w:rsid w:val="414A3E8C"/>
    <w:rsid w:val="4177E7AB"/>
    <w:rsid w:val="419B579B"/>
    <w:rsid w:val="41AB312E"/>
    <w:rsid w:val="41AE6C2D"/>
    <w:rsid w:val="41C8F486"/>
    <w:rsid w:val="41F705E2"/>
    <w:rsid w:val="42170420"/>
    <w:rsid w:val="423FC228"/>
    <w:rsid w:val="42908D49"/>
    <w:rsid w:val="429D649B"/>
    <w:rsid w:val="42EC811B"/>
    <w:rsid w:val="42F0FBF9"/>
    <w:rsid w:val="42FDF595"/>
    <w:rsid w:val="43075F7F"/>
    <w:rsid w:val="43455DB4"/>
    <w:rsid w:val="43826AE0"/>
    <w:rsid w:val="43D2A01B"/>
    <w:rsid w:val="43D329F7"/>
    <w:rsid w:val="4419D09E"/>
    <w:rsid w:val="442A6388"/>
    <w:rsid w:val="445E214A"/>
    <w:rsid w:val="446D9B50"/>
    <w:rsid w:val="449464A0"/>
    <w:rsid w:val="44AB52D7"/>
    <w:rsid w:val="44B46F22"/>
    <w:rsid w:val="4509EF52"/>
    <w:rsid w:val="450B94CC"/>
    <w:rsid w:val="45591C91"/>
    <w:rsid w:val="45746C68"/>
    <w:rsid w:val="45945137"/>
    <w:rsid w:val="45E330B9"/>
    <w:rsid w:val="45EDD4FA"/>
    <w:rsid w:val="4650EA9D"/>
    <w:rsid w:val="46803956"/>
    <w:rsid w:val="46B56590"/>
    <w:rsid w:val="4700970D"/>
    <w:rsid w:val="4725B1BD"/>
    <w:rsid w:val="47DF7E56"/>
    <w:rsid w:val="47E32A7B"/>
    <w:rsid w:val="47F790F1"/>
    <w:rsid w:val="47F92B87"/>
    <w:rsid w:val="482EBACB"/>
    <w:rsid w:val="482F71BC"/>
    <w:rsid w:val="483243CB"/>
    <w:rsid w:val="484C087C"/>
    <w:rsid w:val="48BC7023"/>
    <w:rsid w:val="48D2CB04"/>
    <w:rsid w:val="491A95D0"/>
    <w:rsid w:val="49259644"/>
    <w:rsid w:val="4A19FD31"/>
    <w:rsid w:val="4A4936DD"/>
    <w:rsid w:val="4A4B5D8F"/>
    <w:rsid w:val="4A6E4303"/>
    <w:rsid w:val="4A72CCEA"/>
    <w:rsid w:val="4A7DE9C4"/>
    <w:rsid w:val="4A7E642D"/>
    <w:rsid w:val="4A80711A"/>
    <w:rsid w:val="4A8A50AF"/>
    <w:rsid w:val="4AACBF0C"/>
    <w:rsid w:val="4AB8CB00"/>
    <w:rsid w:val="4AC03667"/>
    <w:rsid w:val="4B070793"/>
    <w:rsid w:val="4B30A7FC"/>
    <w:rsid w:val="4B339FC3"/>
    <w:rsid w:val="4BA21A5B"/>
    <w:rsid w:val="4BB87A11"/>
    <w:rsid w:val="4BF52D51"/>
    <w:rsid w:val="4BFE9DD6"/>
    <w:rsid w:val="4C529975"/>
    <w:rsid w:val="4C5B1FCE"/>
    <w:rsid w:val="4C678304"/>
    <w:rsid w:val="4C6F29F8"/>
    <w:rsid w:val="4C9A13AC"/>
    <w:rsid w:val="4CCFFCD2"/>
    <w:rsid w:val="4D0AE44E"/>
    <w:rsid w:val="4D2EBA00"/>
    <w:rsid w:val="4D6A9EB8"/>
    <w:rsid w:val="4DA2FC53"/>
    <w:rsid w:val="4DC06239"/>
    <w:rsid w:val="4DD4FDC1"/>
    <w:rsid w:val="4DD82F17"/>
    <w:rsid w:val="4DFDDD38"/>
    <w:rsid w:val="4E038A66"/>
    <w:rsid w:val="4E30238F"/>
    <w:rsid w:val="4E3374B0"/>
    <w:rsid w:val="4E36768D"/>
    <w:rsid w:val="4ECF0D4E"/>
    <w:rsid w:val="4ED4D31B"/>
    <w:rsid w:val="4ED539A1"/>
    <w:rsid w:val="4F090AEF"/>
    <w:rsid w:val="4F4DF709"/>
    <w:rsid w:val="4F55C999"/>
    <w:rsid w:val="4F6313FA"/>
    <w:rsid w:val="4FBCFA9D"/>
    <w:rsid w:val="4FDF48B2"/>
    <w:rsid w:val="503E3E66"/>
    <w:rsid w:val="505A54C6"/>
    <w:rsid w:val="5060E37F"/>
    <w:rsid w:val="508949CA"/>
    <w:rsid w:val="50BE23F8"/>
    <w:rsid w:val="50BE2846"/>
    <w:rsid w:val="5107B68E"/>
    <w:rsid w:val="5162181E"/>
    <w:rsid w:val="517BA5F9"/>
    <w:rsid w:val="51DE2604"/>
    <w:rsid w:val="51F80102"/>
    <w:rsid w:val="5219F47A"/>
    <w:rsid w:val="524A2791"/>
    <w:rsid w:val="52756C83"/>
    <w:rsid w:val="5279EBD9"/>
    <w:rsid w:val="52987527"/>
    <w:rsid w:val="52C2FCD2"/>
    <w:rsid w:val="52CC97FE"/>
    <w:rsid w:val="52D5116F"/>
    <w:rsid w:val="52F92B6E"/>
    <w:rsid w:val="5343F4E0"/>
    <w:rsid w:val="53A98039"/>
    <w:rsid w:val="541150CA"/>
    <w:rsid w:val="541A3F2D"/>
    <w:rsid w:val="541C5CB6"/>
    <w:rsid w:val="545FA052"/>
    <w:rsid w:val="5467C3F3"/>
    <w:rsid w:val="547E71D0"/>
    <w:rsid w:val="54939736"/>
    <w:rsid w:val="549AD861"/>
    <w:rsid w:val="54BBAB3D"/>
    <w:rsid w:val="54BCF134"/>
    <w:rsid w:val="54F8BCD7"/>
    <w:rsid w:val="55434F55"/>
    <w:rsid w:val="559FCF5B"/>
    <w:rsid w:val="55A071FA"/>
    <w:rsid w:val="55BEC47D"/>
    <w:rsid w:val="55E67CC0"/>
    <w:rsid w:val="563B6F64"/>
    <w:rsid w:val="5642C932"/>
    <w:rsid w:val="565B9F1A"/>
    <w:rsid w:val="565F99B7"/>
    <w:rsid w:val="567F28F4"/>
    <w:rsid w:val="568834E8"/>
    <w:rsid w:val="5694CFFA"/>
    <w:rsid w:val="56EA49FE"/>
    <w:rsid w:val="56F32012"/>
    <w:rsid w:val="573CFE55"/>
    <w:rsid w:val="5782B6CE"/>
    <w:rsid w:val="57DF0BF9"/>
    <w:rsid w:val="57EAD220"/>
    <w:rsid w:val="57EC4CB6"/>
    <w:rsid w:val="58043279"/>
    <w:rsid w:val="5829A840"/>
    <w:rsid w:val="582EB543"/>
    <w:rsid w:val="58497FBB"/>
    <w:rsid w:val="58519159"/>
    <w:rsid w:val="5871EA39"/>
    <w:rsid w:val="587ADE20"/>
    <w:rsid w:val="588A7FE6"/>
    <w:rsid w:val="5890E4FE"/>
    <w:rsid w:val="58B60B89"/>
    <w:rsid w:val="58EC2791"/>
    <w:rsid w:val="58ECFCC7"/>
    <w:rsid w:val="5913BE6E"/>
    <w:rsid w:val="59251DD8"/>
    <w:rsid w:val="594AC3B5"/>
    <w:rsid w:val="596BD896"/>
    <w:rsid w:val="599D0C1D"/>
    <w:rsid w:val="59D61CB9"/>
    <w:rsid w:val="59F6D158"/>
    <w:rsid w:val="5A142DC4"/>
    <w:rsid w:val="5A220020"/>
    <w:rsid w:val="5A4D5A69"/>
    <w:rsid w:val="5A5FAEB0"/>
    <w:rsid w:val="5A80120D"/>
    <w:rsid w:val="5A82D37C"/>
    <w:rsid w:val="5AA1EF4E"/>
    <w:rsid w:val="5AA55DE9"/>
    <w:rsid w:val="5AAEF8B6"/>
    <w:rsid w:val="5AB800D4"/>
    <w:rsid w:val="5B562BC3"/>
    <w:rsid w:val="5B5F2234"/>
    <w:rsid w:val="5B73E972"/>
    <w:rsid w:val="5BC7E2F1"/>
    <w:rsid w:val="5BF2EAD4"/>
    <w:rsid w:val="5BFDFA55"/>
    <w:rsid w:val="5C4E6AFA"/>
    <w:rsid w:val="5C8E1E4B"/>
    <w:rsid w:val="5CAD8689"/>
    <w:rsid w:val="5CC9B2BE"/>
    <w:rsid w:val="5D03C881"/>
    <w:rsid w:val="5D14CE94"/>
    <w:rsid w:val="5D15AC73"/>
    <w:rsid w:val="5D289E17"/>
    <w:rsid w:val="5D363DFE"/>
    <w:rsid w:val="5D59CF50"/>
    <w:rsid w:val="5D5B7A68"/>
    <w:rsid w:val="5D8D7EBE"/>
    <w:rsid w:val="5DC1E684"/>
    <w:rsid w:val="5DC29EDF"/>
    <w:rsid w:val="5DFACE8D"/>
    <w:rsid w:val="5E030A28"/>
    <w:rsid w:val="5E08888D"/>
    <w:rsid w:val="5E1A8E64"/>
    <w:rsid w:val="5E3037B3"/>
    <w:rsid w:val="5E5E3E64"/>
    <w:rsid w:val="5E989875"/>
    <w:rsid w:val="5EC71434"/>
    <w:rsid w:val="5ED52AFB"/>
    <w:rsid w:val="5EEFC83A"/>
    <w:rsid w:val="5F16BE22"/>
    <w:rsid w:val="5F279FCE"/>
    <w:rsid w:val="5F2CC7D4"/>
    <w:rsid w:val="5F7018F9"/>
    <w:rsid w:val="5FA4A2F1"/>
    <w:rsid w:val="5FF7F2F9"/>
    <w:rsid w:val="6010BDE4"/>
    <w:rsid w:val="60494045"/>
    <w:rsid w:val="604A0826"/>
    <w:rsid w:val="60CE6F58"/>
    <w:rsid w:val="6155A0D0"/>
    <w:rsid w:val="61E0989A"/>
    <w:rsid w:val="61EA217D"/>
    <w:rsid w:val="61F65257"/>
    <w:rsid w:val="61F6618D"/>
    <w:rsid w:val="61FBC714"/>
    <w:rsid w:val="6244022C"/>
    <w:rsid w:val="627744FA"/>
    <w:rsid w:val="627BF5D0"/>
    <w:rsid w:val="62DCDAF4"/>
    <w:rsid w:val="62FD10EE"/>
    <w:rsid w:val="6308713C"/>
    <w:rsid w:val="6331FFE4"/>
    <w:rsid w:val="6338A41A"/>
    <w:rsid w:val="63943DF4"/>
    <w:rsid w:val="63BD4B1F"/>
    <w:rsid w:val="63F115BB"/>
    <w:rsid w:val="63F4F65E"/>
    <w:rsid w:val="6408436F"/>
    <w:rsid w:val="64178F1F"/>
    <w:rsid w:val="6455E3AF"/>
    <w:rsid w:val="64771728"/>
    <w:rsid w:val="647DB1C6"/>
    <w:rsid w:val="64E22E06"/>
    <w:rsid w:val="65515716"/>
    <w:rsid w:val="6555C2B6"/>
    <w:rsid w:val="6561E718"/>
    <w:rsid w:val="656E83AA"/>
    <w:rsid w:val="65AB4707"/>
    <w:rsid w:val="661FE725"/>
    <w:rsid w:val="6652BCEC"/>
    <w:rsid w:val="665C55B0"/>
    <w:rsid w:val="666468C8"/>
    <w:rsid w:val="6720DA5F"/>
    <w:rsid w:val="67262A64"/>
    <w:rsid w:val="672873CD"/>
    <w:rsid w:val="674F2DBA"/>
    <w:rsid w:val="67595BB5"/>
    <w:rsid w:val="67684C18"/>
    <w:rsid w:val="67697DB4"/>
    <w:rsid w:val="67D20CDC"/>
    <w:rsid w:val="685AB92A"/>
    <w:rsid w:val="685D9864"/>
    <w:rsid w:val="68F67B3D"/>
    <w:rsid w:val="690DF709"/>
    <w:rsid w:val="690EF471"/>
    <w:rsid w:val="6925521E"/>
    <w:rsid w:val="69491992"/>
    <w:rsid w:val="6982BBAB"/>
    <w:rsid w:val="69A882D8"/>
    <w:rsid w:val="69AFE0D0"/>
    <w:rsid w:val="69C41689"/>
    <w:rsid w:val="69E7CF53"/>
    <w:rsid w:val="6A0D1DFC"/>
    <w:rsid w:val="6A19388F"/>
    <w:rsid w:val="6A30D9C8"/>
    <w:rsid w:val="6A74E4B1"/>
    <w:rsid w:val="6A893E40"/>
    <w:rsid w:val="6AB87735"/>
    <w:rsid w:val="6ABBDC9F"/>
    <w:rsid w:val="6AED3F60"/>
    <w:rsid w:val="6AFDD172"/>
    <w:rsid w:val="6B0E3713"/>
    <w:rsid w:val="6C38B567"/>
    <w:rsid w:val="6C493666"/>
    <w:rsid w:val="6C62FDE3"/>
    <w:rsid w:val="6CBBD78A"/>
    <w:rsid w:val="6CC45923"/>
    <w:rsid w:val="6CEAC67D"/>
    <w:rsid w:val="6D06770C"/>
    <w:rsid w:val="6D287390"/>
    <w:rsid w:val="6D7E1270"/>
    <w:rsid w:val="6DA8575E"/>
    <w:rsid w:val="6E22A330"/>
    <w:rsid w:val="6E34A211"/>
    <w:rsid w:val="6E3EA0B1"/>
    <w:rsid w:val="6E52A9AF"/>
    <w:rsid w:val="6E616CEA"/>
    <w:rsid w:val="6E9321B2"/>
    <w:rsid w:val="6E975CC0"/>
    <w:rsid w:val="6EC1145B"/>
    <w:rsid w:val="6EC28D7B"/>
    <w:rsid w:val="6ECCDCF5"/>
    <w:rsid w:val="6ED41FA1"/>
    <w:rsid w:val="6F0709BD"/>
    <w:rsid w:val="6F081469"/>
    <w:rsid w:val="6F41052E"/>
    <w:rsid w:val="6F46B076"/>
    <w:rsid w:val="6F7A4C86"/>
    <w:rsid w:val="6FC51380"/>
    <w:rsid w:val="6FF334F2"/>
    <w:rsid w:val="702C11D1"/>
    <w:rsid w:val="7048EAFC"/>
    <w:rsid w:val="70CD37FA"/>
    <w:rsid w:val="70E89A0B"/>
    <w:rsid w:val="713133B9"/>
    <w:rsid w:val="71451748"/>
    <w:rsid w:val="718C59C6"/>
    <w:rsid w:val="71C63D50"/>
    <w:rsid w:val="71D207C5"/>
    <w:rsid w:val="71FAE5D7"/>
    <w:rsid w:val="71FCE4FF"/>
    <w:rsid w:val="7207AF4A"/>
    <w:rsid w:val="721051F5"/>
    <w:rsid w:val="7261D37B"/>
    <w:rsid w:val="7267A80B"/>
    <w:rsid w:val="727D61B9"/>
    <w:rsid w:val="7282BA7F"/>
    <w:rsid w:val="7284D246"/>
    <w:rsid w:val="728EB5D0"/>
    <w:rsid w:val="72BDB800"/>
    <w:rsid w:val="72CC9E14"/>
    <w:rsid w:val="72CD0FD3"/>
    <w:rsid w:val="72CFEEC6"/>
    <w:rsid w:val="72EBDCEA"/>
    <w:rsid w:val="72EE957E"/>
    <w:rsid w:val="72F6BF40"/>
    <w:rsid w:val="73332B60"/>
    <w:rsid w:val="733C0373"/>
    <w:rsid w:val="7354269D"/>
    <w:rsid w:val="73691DFE"/>
    <w:rsid w:val="737D7D82"/>
    <w:rsid w:val="7395D5E9"/>
    <w:rsid w:val="74820A09"/>
    <w:rsid w:val="74BDF246"/>
    <w:rsid w:val="74C5CC44"/>
    <w:rsid w:val="74C82B2A"/>
    <w:rsid w:val="74E4D4C5"/>
    <w:rsid w:val="74F7A96E"/>
    <w:rsid w:val="74FCCAF9"/>
    <w:rsid w:val="74FD31D1"/>
    <w:rsid w:val="74FD8F81"/>
    <w:rsid w:val="75572D35"/>
    <w:rsid w:val="75622897"/>
    <w:rsid w:val="75EAAE5F"/>
    <w:rsid w:val="75F280A2"/>
    <w:rsid w:val="75F7CFDE"/>
    <w:rsid w:val="7609C8D5"/>
    <w:rsid w:val="76415049"/>
    <w:rsid w:val="766C9AD4"/>
    <w:rsid w:val="76DA8E15"/>
    <w:rsid w:val="76DDEAB5"/>
    <w:rsid w:val="76F57740"/>
    <w:rsid w:val="77059DE7"/>
    <w:rsid w:val="776A760D"/>
    <w:rsid w:val="7777A105"/>
    <w:rsid w:val="778D5814"/>
    <w:rsid w:val="77906F15"/>
    <w:rsid w:val="7790F45E"/>
    <w:rsid w:val="77B7FA3F"/>
    <w:rsid w:val="77D34FBC"/>
    <w:rsid w:val="77DE92B8"/>
    <w:rsid w:val="77E9F4C2"/>
    <w:rsid w:val="77EA7B20"/>
    <w:rsid w:val="77F793D4"/>
    <w:rsid w:val="780EB52F"/>
    <w:rsid w:val="78201585"/>
    <w:rsid w:val="7853E0E7"/>
    <w:rsid w:val="788781A1"/>
    <w:rsid w:val="7889DBCF"/>
    <w:rsid w:val="789750DF"/>
    <w:rsid w:val="78BA9128"/>
    <w:rsid w:val="78BE550C"/>
    <w:rsid w:val="78D641EA"/>
    <w:rsid w:val="792B79AE"/>
    <w:rsid w:val="79310B8E"/>
    <w:rsid w:val="794DA677"/>
    <w:rsid w:val="795429E4"/>
    <w:rsid w:val="7965B07D"/>
    <w:rsid w:val="796AF0EF"/>
    <w:rsid w:val="79FCF06B"/>
    <w:rsid w:val="7A211971"/>
    <w:rsid w:val="7A24E569"/>
    <w:rsid w:val="7A5DD273"/>
    <w:rsid w:val="7A74F81B"/>
    <w:rsid w:val="7AA028E2"/>
    <w:rsid w:val="7AC99A28"/>
    <w:rsid w:val="7AEBCEC1"/>
    <w:rsid w:val="7AED4924"/>
    <w:rsid w:val="7B099C84"/>
    <w:rsid w:val="7B4E6827"/>
    <w:rsid w:val="7B718C19"/>
    <w:rsid w:val="7C10493D"/>
    <w:rsid w:val="7C161EAC"/>
    <w:rsid w:val="7C5DBEDE"/>
    <w:rsid w:val="7C60CCFD"/>
    <w:rsid w:val="7C6296D9"/>
    <w:rsid w:val="7C9DD59C"/>
    <w:rsid w:val="7CA5DB5A"/>
    <w:rsid w:val="7CA5E80D"/>
    <w:rsid w:val="7CC2AEEF"/>
    <w:rsid w:val="7CC8B167"/>
    <w:rsid w:val="7CCFC47D"/>
    <w:rsid w:val="7D252F38"/>
    <w:rsid w:val="7D38D8AF"/>
    <w:rsid w:val="7D5ADA6B"/>
    <w:rsid w:val="7D80C4CD"/>
    <w:rsid w:val="7D85D0E9"/>
    <w:rsid w:val="7DA0BB96"/>
    <w:rsid w:val="7DAEF2AF"/>
    <w:rsid w:val="7E0630D7"/>
    <w:rsid w:val="7E634586"/>
    <w:rsid w:val="7E7BEC7E"/>
    <w:rsid w:val="7EE76672"/>
    <w:rsid w:val="7F0DE3EC"/>
    <w:rsid w:val="7F188DE3"/>
    <w:rsid w:val="7F202D00"/>
    <w:rsid w:val="7F9C01A4"/>
    <w:rsid w:val="7FDF7521"/>
    <w:rsid w:val="7FEE9178"/>
    <w:rsid w:val="7FFC9267"/>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5EB8F"/>
  <w15:chartTrackingRefBased/>
  <w15:docId w15:val="{C373C589-79DE-4355-8CFE-906723D42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C6E02"/>
  </w:style>
  <w:style w:type="paragraph" w:styleId="Pealkiri4">
    <w:name w:val="heading 4"/>
    <w:basedOn w:val="Normaallaad"/>
    <w:next w:val="Normaallaad"/>
    <w:link w:val="Pealkiri4Mrk"/>
    <w:uiPriority w:val="9"/>
    <w:semiHidden/>
    <w:unhideWhenUsed/>
    <w:qFormat/>
    <w:rsid w:val="002D06B3"/>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alus">
    <w:name w:val="footer"/>
    <w:basedOn w:val="Normaallaad"/>
    <w:link w:val="JalusMrk"/>
    <w:uiPriority w:val="99"/>
    <w:unhideWhenUsed/>
    <w:rsid w:val="00EC6E02"/>
    <w:pPr>
      <w:tabs>
        <w:tab w:val="center" w:pos="4536"/>
        <w:tab w:val="right" w:pos="9072"/>
      </w:tabs>
      <w:spacing w:after="0" w:line="240" w:lineRule="auto"/>
    </w:pPr>
  </w:style>
  <w:style w:type="character" w:customStyle="1" w:styleId="JalusMrk">
    <w:name w:val="Jalus Märk"/>
    <w:basedOn w:val="Liguvaikefont"/>
    <w:link w:val="Jalus"/>
    <w:uiPriority w:val="99"/>
    <w:rsid w:val="00EC6E02"/>
  </w:style>
  <w:style w:type="paragraph" w:styleId="Loendilik">
    <w:name w:val="List Paragraph"/>
    <w:basedOn w:val="Normaallaad"/>
    <w:uiPriority w:val="34"/>
    <w:qFormat/>
    <w:rsid w:val="00EC6E02"/>
    <w:pPr>
      <w:ind w:left="720"/>
      <w:contextualSpacing/>
    </w:pPr>
  </w:style>
  <w:style w:type="paragraph" w:styleId="Normaallaadveeb">
    <w:name w:val="Normal (Web)"/>
    <w:basedOn w:val="Normaallaad"/>
    <w:uiPriority w:val="99"/>
    <w:unhideWhenUsed/>
    <w:rsid w:val="00EC6E02"/>
    <w:pPr>
      <w:spacing w:before="240" w:after="100" w:afterAutospacing="1" w:line="240" w:lineRule="auto"/>
    </w:pPr>
    <w:rPr>
      <w:rFonts w:ascii="Times New Roman" w:eastAsia="Times New Roman" w:hAnsi="Times New Roman" w:cs="Times New Roman"/>
      <w:sz w:val="24"/>
      <w:szCs w:val="24"/>
      <w:lang w:eastAsia="et-EE"/>
    </w:rPr>
  </w:style>
  <w:style w:type="character" w:styleId="Hperlink">
    <w:name w:val="Hyperlink"/>
    <w:basedOn w:val="Liguvaikefont"/>
    <w:uiPriority w:val="99"/>
    <w:unhideWhenUsed/>
    <w:rsid w:val="00EC6E02"/>
    <w:rPr>
      <w:color w:val="0563C1" w:themeColor="hyperlink"/>
      <w:u w:val="single"/>
    </w:rPr>
  </w:style>
  <w:style w:type="paragraph" w:styleId="Allmrkusetekst">
    <w:name w:val="footnote text"/>
    <w:aliases w:val="footnotes,Footnote Text Char,Footnote Text Char2 Char,Footnote Text Char Char1 Char,Footnote Text Char2 Char Char Char,Footnote Text Char1 Char Char Char Char,Footnote Text Char Char Char Char Char Char"/>
    <w:basedOn w:val="Normaallaad"/>
    <w:link w:val="AllmrkusetekstMrk"/>
    <w:uiPriority w:val="99"/>
    <w:unhideWhenUsed/>
    <w:qFormat/>
    <w:rsid w:val="00EC6E02"/>
    <w:pPr>
      <w:spacing w:after="0" w:line="240" w:lineRule="auto"/>
    </w:pPr>
    <w:rPr>
      <w:sz w:val="20"/>
      <w:szCs w:val="20"/>
    </w:rPr>
  </w:style>
  <w:style w:type="character" w:customStyle="1" w:styleId="AllmrkusetekstMrk">
    <w:name w:val="Allmärkuse tekst Märk"/>
    <w:aliases w:val="footnotes Märk,Footnote Text Char Märk,Footnote Text Char2 Char Märk,Footnote Text Char Char1 Char Märk,Footnote Text Char2 Char Char Char Märk,Footnote Text Char1 Char Char Char Char Märk"/>
    <w:basedOn w:val="Liguvaikefont"/>
    <w:link w:val="Allmrkusetekst"/>
    <w:uiPriority w:val="99"/>
    <w:rsid w:val="00EC6E02"/>
    <w:rPr>
      <w:sz w:val="20"/>
      <w:szCs w:val="20"/>
    </w:rPr>
  </w:style>
  <w:style w:type="character" w:styleId="Allmrkuseviide">
    <w:name w:val="footnote reference"/>
    <w:aliases w:val="Footnote Refernece"/>
    <w:basedOn w:val="Liguvaikefont"/>
    <w:uiPriority w:val="99"/>
    <w:unhideWhenUsed/>
    <w:qFormat/>
    <w:rsid w:val="00EC6E02"/>
    <w:rPr>
      <w:vertAlign w:val="superscript"/>
    </w:rPr>
  </w:style>
  <w:style w:type="paragraph" w:customStyle="1" w:styleId="Default">
    <w:name w:val="Default"/>
    <w:rsid w:val="00EC6E02"/>
    <w:pPr>
      <w:autoSpaceDE w:val="0"/>
      <w:autoSpaceDN w:val="0"/>
      <w:adjustRightInd w:val="0"/>
      <w:spacing w:after="0" w:line="240" w:lineRule="auto"/>
    </w:pPr>
    <w:rPr>
      <w:rFonts w:ascii="Arial" w:hAnsi="Arial" w:cs="Arial"/>
      <w:color w:val="000000"/>
      <w:sz w:val="24"/>
      <w:szCs w:val="24"/>
    </w:rPr>
  </w:style>
  <w:style w:type="paragraph" w:customStyle="1" w:styleId="NCNumbering">
    <w:name w:val="NC Numbering"/>
    <w:link w:val="NCNumberingChar"/>
    <w:uiPriority w:val="4"/>
    <w:qFormat/>
    <w:rsid w:val="00EC6E02"/>
    <w:pPr>
      <w:numPr>
        <w:numId w:val="2"/>
      </w:numPr>
      <w:spacing w:before="60" w:after="60" w:line="240" w:lineRule="auto"/>
      <w:jc w:val="both"/>
    </w:pPr>
    <w:rPr>
      <w:rFonts w:ascii="Times New Roman" w:eastAsia="Times New Roman" w:hAnsi="Times New Roman" w:cs="Times New Roman"/>
      <w:kern w:val="24"/>
      <w:sz w:val="24"/>
      <w:szCs w:val="24"/>
      <w:lang w:val="en-GB"/>
    </w:rPr>
  </w:style>
  <w:style w:type="character" w:customStyle="1" w:styleId="NCNumberingChar">
    <w:name w:val="NC Numbering Char"/>
    <w:basedOn w:val="Liguvaikefont"/>
    <w:link w:val="NCNumbering"/>
    <w:uiPriority w:val="4"/>
    <w:rsid w:val="00EC6E02"/>
    <w:rPr>
      <w:rFonts w:ascii="Times New Roman" w:eastAsia="Times New Roman" w:hAnsi="Times New Roman" w:cs="Times New Roman"/>
      <w:kern w:val="24"/>
      <w:sz w:val="24"/>
      <w:szCs w:val="24"/>
      <w:lang w:val="en-GB"/>
    </w:rPr>
  </w:style>
  <w:style w:type="paragraph" w:styleId="Kehatekst">
    <w:name w:val="Body Text"/>
    <w:basedOn w:val="Normaallaad"/>
    <w:link w:val="KehatekstMrk"/>
    <w:rsid w:val="00EC6E02"/>
    <w:pPr>
      <w:spacing w:after="0" w:line="240" w:lineRule="auto"/>
      <w:jc w:val="both"/>
    </w:pPr>
    <w:rPr>
      <w:rFonts w:ascii="Times New Roman" w:eastAsia="Times New Roman" w:hAnsi="Times New Roman" w:cs="Times New Roman"/>
      <w:sz w:val="28"/>
      <w:szCs w:val="20"/>
    </w:rPr>
  </w:style>
  <w:style w:type="character" w:customStyle="1" w:styleId="KehatekstMrk">
    <w:name w:val="Kehatekst Märk"/>
    <w:basedOn w:val="Liguvaikefont"/>
    <w:link w:val="Kehatekst"/>
    <w:rsid w:val="00EC6E02"/>
    <w:rPr>
      <w:rFonts w:ascii="Times New Roman" w:eastAsia="Times New Roman" w:hAnsi="Times New Roman" w:cs="Times New Roman"/>
      <w:sz w:val="28"/>
      <w:szCs w:val="20"/>
    </w:rPr>
  </w:style>
  <w:style w:type="paragraph" w:styleId="Jutumullitekst">
    <w:name w:val="Balloon Text"/>
    <w:basedOn w:val="Normaallaad"/>
    <w:link w:val="JutumullitekstMrk"/>
    <w:uiPriority w:val="99"/>
    <w:semiHidden/>
    <w:unhideWhenUsed/>
    <w:rsid w:val="00945232"/>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945232"/>
    <w:rPr>
      <w:rFonts w:ascii="Segoe UI" w:hAnsi="Segoe UI" w:cs="Segoe UI"/>
      <w:sz w:val="18"/>
      <w:szCs w:val="18"/>
    </w:rPr>
  </w:style>
  <w:style w:type="character" w:styleId="Kommentaariviide">
    <w:name w:val="annotation reference"/>
    <w:basedOn w:val="Liguvaikefont"/>
    <w:uiPriority w:val="99"/>
    <w:semiHidden/>
    <w:unhideWhenUsed/>
    <w:rsid w:val="00293957"/>
    <w:rPr>
      <w:sz w:val="16"/>
      <w:szCs w:val="16"/>
    </w:rPr>
  </w:style>
  <w:style w:type="paragraph" w:styleId="Kommentaaritekst">
    <w:name w:val="annotation text"/>
    <w:basedOn w:val="Normaallaad"/>
    <w:link w:val="KommentaaritekstMrk"/>
    <w:uiPriority w:val="99"/>
    <w:unhideWhenUsed/>
    <w:rsid w:val="00293957"/>
    <w:pPr>
      <w:spacing w:line="240" w:lineRule="auto"/>
    </w:pPr>
    <w:rPr>
      <w:sz w:val="20"/>
      <w:szCs w:val="20"/>
    </w:rPr>
  </w:style>
  <w:style w:type="character" w:customStyle="1" w:styleId="KommentaaritekstMrk">
    <w:name w:val="Kommentaari tekst Märk"/>
    <w:basedOn w:val="Liguvaikefont"/>
    <w:link w:val="Kommentaaritekst"/>
    <w:uiPriority w:val="99"/>
    <w:rsid w:val="00293957"/>
    <w:rPr>
      <w:sz w:val="20"/>
      <w:szCs w:val="20"/>
    </w:rPr>
  </w:style>
  <w:style w:type="paragraph" w:styleId="Kommentaariteema">
    <w:name w:val="annotation subject"/>
    <w:basedOn w:val="Kommentaaritekst"/>
    <w:next w:val="Kommentaaritekst"/>
    <w:link w:val="KommentaariteemaMrk"/>
    <w:uiPriority w:val="99"/>
    <w:semiHidden/>
    <w:unhideWhenUsed/>
    <w:rsid w:val="00293957"/>
    <w:rPr>
      <w:b/>
      <w:bCs/>
    </w:rPr>
  </w:style>
  <w:style w:type="character" w:customStyle="1" w:styleId="KommentaariteemaMrk">
    <w:name w:val="Kommentaari teema Märk"/>
    <w:basedOn w:val="KommentaaritekstMrk"/>
    <w:link w:val="Kommentaariteema"/>
    <w:uiPriority w:val="99"/>
    <w:semiHidden/>
    <w:rsid w:val="00293957"/>
    <w:rPr>
      <w:b/>
      <w:bCs/>
      <w:sz w:val="20"/>
      <w:szCs w:val="20"/>
    </w:rPr>
  </w:style>
  <w:style w:type="character" w:customStyle="1" w:styleId="tyhik">
    <w:name w:val="tyhik"/>
    <w:basedOn w:val="Liguvaikefont"/>
    <w:rsid w:val="00E43BFD"/>
  </w:style>
  <w:style w:type="character" w:styleId="Lahendamatamainimine">
    <w:name w:val="Unresolved Mention"/>
    <w:basedOn w:val="Liguvaikefont"/>
    <w:uiPriority w:val="99"/>
    <w:semiHidden/>
    <w:unhideWhenUsed/>
    <w:rsid w:val="00207AF0"/>
    <w:rPr>
      <w:color w:val="605E5C"/>
      <w:shd w:val="clear" w:color="auto" w:fill="E1DFDD"/>
    </w:rPr>
  </w:style>
  <w:style w:type="character" w:styleId="Klastatudhperlink">
    <w:name w:val="FollowedHyperlink"/>
    <w:basedOn w:val="Liguvaikefont"/>
    <w:uiPriority w:val="99"/>
    <w:semiHidden/>
    <w:unhideWhenUsed/>
    <w:rsid w:val="00A15C40"/>
    <w:rPr>
      <w:color w:val="954F72" w:themeColor="followedHyperlink"/>
      <w:u w:val="single"/>
    </w:rPr>
  </w:style>
  <w:style w:type="paragraph" w:styleId="Pis">
    <w:name w:val="header"/>
    <w:basedOn w:val="Normaallaad"/>
    <w:link w:val="PisMrk"/>
    <w:uiPriority w:val="99"/>
    <w:unhideWhenUsed/>
    <w:rsid w:val="00DA2FB9"/>
    <w:pPr>
      <w:tabs>
        <w:tab w:val="center" w:pos="4536"/>
        <w:tab w:val="right" w:pos="9072"/>
      </w:tabs>
      <w:spacing w:after="0" w:line="240" w:lineRule="auto"/>
    </w:pPr>
  </w:style>
  <w:style w:type="character" w:customStyle="1" w:styleId="PisMrk">
    <w:name w:val="Päis Märk"/>
    <w:basedOn w:val="Liguvaikefont"/>
    <w:link w:val="Pis"/>
    <w:uiPriority w:val="99"/>
    <w:rsid w:val="00DA2FB9"/>
  </w:style>
  <w:style w:type="paragraph" w:styleId="Vahedeta">
    <w:name w:val="No Spacing"/>
    <w:uiPriority w:val="1"/>
    <w:qFormat/>
    <w:rsid w:val="007D70C0"/>
    <w:pPr>
      <w:spacing w:after="0" w:line="240" w:lineRule="auto"/>
    </w:pPr>
    <w:rPr>
      <w:rFonts w:ascii="Times New Roman" w:eastAsia="Times New Roman" w:hAnsi="Times New Roman" w:cs="Times New Roman"/>
      <w:sz w:val="24"/>
      <w:szCs w:val="24"/>
      <w:lang w:eastAsia="et-EE"/>
    </w:rPr>
  </w:style>
  <w:style w:type="paragraph" w:styleId="Redaktsioon">
    <w:name w:val="Revision"/>
    <w:hidden/>
    <w:uiPriority w:val="99"/>
    <w:semiHidden/>
    <w:rsid w:val="00994769"/>
    <w:pPr>
      <w:spacing w:after="0" w:line="240" w:lineRule="auto"/>
    </w:pPr>
  </w:style>
  <w:style w:type="character" w:customStyle="1" w:styleId="Pealkiri4Mrk">
    <w:name w:val="Pealkiri 4 Märk"/>
    <w:basedOn w:val="Liguvaikefont"/>
    <w:link w:val="Pealkiri4"/>
    <w:uiPriority w:val="9"/>
    <w:semiHidden/>
    <w:rsid w:val="002D06B3"/>
    <w:rPr>
      <w:rFonts w:eastAsiaTheme="majorEastAsia" w:cstheme="majorBidi"/>
      <w:i/>
      <w:iCs/>
      <w:color w:val="2F5496" w:themeColor="accent1" w:themeShade="BF"/>
      <w:kern w:val="2"/>
      <w:sz w:val="24"/>
      <w:szCs w:val="24"/>
      <w14:ligatures w14:val="standardContextual"/>
    </w:rPr>
  </w:style>
  <w:style w:type="table" w:styleId="Kontuurtabel">
    <w:name w:val="Table Grid"/>
    <w:basedOn w:val="Normaaltabel"/>
    <w:uiPriority w:val="39"/>
    <w:rsid w:val="00F50893"/>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oetelutabel3rhk1">
    <w:name w:val="List Table 3 Accent 1"/>
    <w:basedOn w:val="Normaaltabel"/>
    <w:uiPriority w:val="48"/>
    <w:rsid w:val="00F50893"/>
    <w:pPr>
      <w:spacing w:after="0" w:line="240" w:lineRule="auto"/>
    </w:pPr>
    <w:rPr>
      <w:kern w:val="2"/>
      <w:sz w:val="24"/>
      <w:szCs w:val="24"/>
      <w14:ligatures w14:val="standardContextual"/>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styleId="Mainimine">
    <w:name w:val="Mention"/>
    <w:basedOn w:val="Liguvaikefont"/>
    <w:uiPriority w:val="99"/>
    <w:unhideWhenUsed/>
    <w:rsid w:val="00FC39EF"/>
    <w:rPr>
      <w:color w:val="2B579A"/>
      <w:shd w:val="clear" w:color="auto" w:fill="E1DFDD"/>
    </w:rPr>
  </w:style>
  <w:style w:type="character" w:customStyle="1" w:styleId="normaltextrun">
    <w:name w:val="normaltextrun"/>
    <w:basedOn w:val="Liguvaikefont"/>
    <w:rsid w:val="00ED46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01593">
      <w:bodyDiv w:val="1"/>
      <w:marLeft w:val="0"/>
      <w:marRight w:val="0"/>
      <w:marTop w:val="0"/>
      <w:marBottom w:val="0"/>
      <w:divBdr>
        <w:top w:val="none" w:sz="0" w:space="0" w:color="auto"/>
        <w:left w:val="none" w:sz="0" w:space="0" w:color="auto"/>
        <w:bottom w:val="none" w:sz="0" w:space="0" w:color="auto"/>
        <w:right w:val="none" w:sz="0" w:space="0" w:color="auto"/>
      </w:divBdr>
    </w:div>
    <w:div w:id="1001279716">
      <w:bodyDiv w:val="1"/>
      <w:marLeft w:val="0"/>
      <w:marRight w:val="0"/>
      <w:marTop w:val="0"/>
      <w:marBottom w:val="0"/>
      <w:divBdr>
        <w:top w:val="none" w:sz="0" w:space="0" w:color="auto"/>
        <w:left w:val="none" w:sz="0" w:space="0" w:color="auto"/>
        <w:bottom w:val="none" w:sz="0" w:space="0" w:color="auto"/>
        <w:right w:val="none" w:sz="0" w:space="0" w:color="auto"/>
      </w:divBdr>
    </w:div>
    <w:div w:id="1117331719">
      <w:bodyDiv w:val="1"/>
      <w:marLeft w:val="0"/>
      <w:marRight w:val="0"/>
      <w:marTop w:val="0"/>
      <w:marBottom w:val="0"/>
      <w:divBdr>
        <w:top w:val="none" w:sz="0" w:space="0" w:color="auto"/>
        <w:left w:val="none" w:sz="0" w:space="0" w:color="auto"/>
        <w:bottom w:val="none" w:sz="0" w:space="0" w:color="auto"/>
        <w:right w:val="none" w:sz="0" w:space="0" w:color="auto"/>
      </w:divBdr>
    </w:div>
    <w:div w:id="1153453774">
      <w:bodyDiv w:val="1"/>
      <w:marLeft w:val="0"/>
      <w:marRight w:val="0"/>
      <w:marTop w:val="0"/>
      <w:marBottom w:val="0"/>
      <w:divBdr>
        <w:top w:val="none" w:sz="0" w:space="0" w:color="auto"/>
        <w:left w:val="none" w:sz="0" w:space="0" w:color="auto"/>
        <w:bottom w:val="none" w:sz="0" w:space="0" w:color="auto"/>
        <w:right w:val="none" w:sz="0" w:space="0" w:color="auto"/>
      </w:divBdr>
    </w:div>
    <w:div w:id="1200171278">
      <w:bodyDiv w:val="1"/>
      <w:marLeft w:val="0"/>
      <w:marRight w:val="0"/>
      <w:marTop w:val="0"/>
      <w:marBottom w:val="0"/>
      <w:divBdr>
        <w:top w:val="none" w:sz="0" w:space="0" w:color="auto"/>
        <w:left w:val="none" w:sz="0" w:space="0" w:color="auto"/>
        <w:bottom w:val="none" w:sz="0" w:space="0" w:color="auto"/>
        <w:right w:val="none" w:sz="0" w:space="0" w:color="auto"/>
      </w:divBdr>
    </w:div>
    <w:div w:id="156278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hanna.Maria.Kosk@justdigi.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hyperlink" Target="mailto:Pilleriin.Lindsalu@justdigi.ee"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tariina.Karsten@justdigi.ee" TargetMode="External"/><Relationship Id="rId5" Type="http://schemas.openxmlformats.org/officeDocument/2006/relationships/numbering" Target="numbering.xml"/><Relationship Id="rId15" Type="http://schemas.openxmlformats.org/officeDocument/2006/relationships/hyperlink" Target="mailto:Mari.Koik@justdigi.e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git.Juhkam@justdigi.e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justdigi.ee/sites/default/files/documents/2026-01/20251124%20PSprasuse%20anal%C3%BC%C3%BCside%20koostamise%20juhend.docx" TargetMode="External"/><Relationship Id="rId13" Type="http://schemas.openxmlformats.org/officeDocument/2006/relationships/hyperlink" Target="https://www.fin.ee/riigihaldus-ja-avalik-teenistus-kinnisvara/riigihaldus/avaliku-sektori-statistika" TargetMode="External"/><Relationship Id="rId18" Type="http://schemas.openxmlformats.org/officeDocument/2006/relationships/hyperlink" Target="https://www.sm.ee/uudised/uuring-paremad-teadmised-psuuhilise-erivajadusega-inimeste-kohta-aitaksid-muuta-eesti" TargetMode="External"/><Relationship Id="rId3" Type="http://schemas.openxmlformats.org/officeDocument/2006/relationships/hyperlink" Target="https://adr.rik.ee/jm/dokument/15937863" TargetMode="External"/><Relationship Id="rId7" Type="http://schemas.openxmlformats.org/officeDocument/2006/relationships/hyperlink" Target="https://epikoda.ee/uudised/arekeel-ja-lihtne-keel-ei-ole-uks-ja-sama-asi/" TargetMode="External"/><Relationship Id="rId12" Type="http://schemas.openxmlformats.org/officeDocument/2006/relationships/hyperlink" Target="https://digiriik.eesti.ee/juhend/avalike-digiteenuste-omaniku-ja-pakkuja-valik" TargetMode="External"/><Relationship Id="rId17" Type="http://schemas.openxmlformats.org/officeDocument/2006/relationships/hyperlink" Target="https://eelnoud.valitsus.ee/main/mount/docList/6e1f1b28-a7f7-403a-a957-da41d5e8ce36" TargetMode="External"/><Relationship Id="rId2" Type="http://schemas.openxmlformats.org/officeDocument/2006/relationships/hyperlink" Target="https://eelnoud.valitsus.ee/main/mount/docList/2b5ac471-8ff8-469e-b192-5622407aa7bd" TargetMode="External"/><Relationship Id="rId16" Type="http://schemas.openxmlformats.org/officeDocument/2006/relationships/hyperlink" Target="https://www.riigikogu.ee/tegevus/tooulevaade/statistika/" TargetMode="External"/><Relationship Id="rId1" Type="http://schemas.openxmlformats.org/officeDocument/2006/relationships/hyperlink" Target="https://www.riigiteataja.ee/akt/317112020002" TargetMode="External"/><Relationship Id="rId6" Type="http://schemas.openxmlformats.org/officeDocument/2006/relationships/hyperlink" Target="https://digiriik.eesti.ee/juhend/avalike-digiteenuste-omaniku-ja-pakkuja-valik" TargetMode="External"/><Relationship Id="rId11" Type="http://schemas.openxmlformats.org/officeDocument/2006/relationships/hyperlink" Target="https://www.riigiteataja.ee/akt/317112020002" TargetMode="External"/><Relationship Id="rId5" Type="http://schemas.openxmlformats.org/officeDocument/2006/relationships/hyperlink" Target="https://digiriik.eesti.ee/protsess/ettevalmistus" TargetMode="External"/><Relationship Id="rId15" Type="http://schemas.openxmlformats.org/officeDocument/2006/relationships/hyperlink" Target="https://www.riigikogu.ee/wpcms/wp-content/uploads/2014/11/Riigikogus-menetletavate-eeln-ude-normitehnika-eeskiri.pdf" TargetMode="External"/><Relationship Id="rId10" Type="http://schemas.openxmlformats.org/officeDocument/2006/relationships/hyperlink" Target="https://www.justdigi.ee/kontrollkysimustik" TargetMode="External"/><Relationship Id="rId19" Type="http://schemas.openxmlformats.org/officeDocument/2006/relationships/hyperlink" Target="https://www.sinuga.epikoda.ee/naitused/ennetus/intellektipuue-ja-ennetus" TargetMode="External"/><Relationship Id="rId4" Type="http://schemas.openxmlformats.org/officeDocument/2006/relationships/hyperlink" Target="https://adr.rik.ee/jm/dokument/18511361" TargetMode="External"/><Relationship Id="rId9" Type="http://schemas.openxmlformats.org/officeDocument/2006/relationships/hyperlink" Target="https://www.justdigi.ee/sites/default/files/documents/2021-08/M%C3%B5jude%20hindamise%20metoodika.pdf" TargetMode="External"/><Relationship Id="rId14" Type="http://schemas.openxmlformats.org/officeDocument/2006/relationships/hyperlink" Target="https://eelnoud.valitsus.ee/main/mount/share/home/review" TargetMode="External"/></Relationships>
</file>

<file path=word/documenttasks/documenttasks1.xml><?xml version="1.0" encoding="utf-8"?>
<t:Tasks xmlns:t="http://schemas.microsoft.com/office/tasks/2019/documenttasks" xmlns:oel="http://schemas.microsoft.com/office/2019/extlst">
  <t:Task id="{3AAF813A-6D46-4DAF-AF1C-2B4DB5399B8B}">
    <t:Anchor>
      <t:Comment id="996315538"/>
    </t:Anchor>
    <t:History>
      <t:Event id="{E662D13E-3D10-41FD-8D60-C6F7393A109A}" time="2026-09-15T08:23:48.991Z">
        <t:Attribution userId="S::stina.avvo@justdigi.ee::9b248276-235b-4821-8357-cbaa3fcd074c" userProvider="AD" userName="Stina Avvo - JUSTDIGI"/>
        <t:Anchor>
          <t:Comment id="996315538"/>
        </t:Anchor>
        <t:Create/>
      </t:Event>
      <t:Event id="{3CC469A2-9D17-48C1-AC74-B735949F22D9}" time="2026-09-15T08:23:48.991Z">
        <t:Attribution userId="S::stina.avvo@justdigi.ee::9b248276-235b-4821-8357-cbaa3fcd074c" userProvider="AD" userName="Stina Avvo - JUSTDIGI"/>
        <t:Anchor>
          <t:Comment id="996315538"/>
        </t:Anchor>
        <t:Assign userId="S::stina.avvo@justdigi.ee::9b248276-235b-4821-8357-cbaa3fcd074c" userProvider="AD" userName="Stina Avvo - JUSTDIGI"/>
      </t:Event>
      <t:Event id="{CF557EA7-E0AE-4F0D-A808-5CCDA5F2A55F}" time="2026-09-15T08:23:48.991Z">
        <t:Attribution userId="S::stina.avvo@justdigi.ee::9b248276-235b-4821-8357-cbaa3fcd074c" userProvider="AD" userName="Stina Avvo - JUSTDIGI"/>
        <t:Anchor>
          <t:Comment id="996315538"/>
        </t:Anchor>
        <t:SetTitle title="@Stina Avvo - JUSTDIGI"/>
      </t:Event>
    </t:History>
  </t:Task>
  <t:Task id="{FCF1D773-5B67-44D0-B930-C0CE02BFC9BD}">
    <t:Anchor>
      <t:Comment id="1102194732"/>
    </t:Anchor>
    <t:History>
      <t:Event id="{FAF043FF-8CF3-4ABD-B0B4-663EBE0A543D}" time="2026-09-15T08:22:58.863Z">
        <t:Attribution userId="S::stina.avvo@justdigi.ee::9b248276-235b-4821-8357-cbaa3fcd074c" userProvider="AD" userName="Stina Avvo - JUSTDIGI"/>
        <t:Anchor>
          <t:Comment id="1102194732"/>
        </t:Anchor>
        <t:Create/>
      </t:Event>
      <t:Event id="{B48ED0B3-D8ED-4E95-9A34-2B060279E0D3}" time="2026-09-15T08:22:58.863Z">
        <t:Attribution userId="S::stina.avvo@justdigi.ee::9b248276-235b-4821-8357-cbaa3fcd074c" userProvider="AD" userName="Stina Avvo - JUSTDIGI"/>
        <t:Anchor>
          <t:Comment id="1102194732"/>
        </t:Anchor>
        <t:Assign userId="S::stina.avvo@justdigi.ee::9b248276-235b-4821-8357-cbaa3fcd074c" userProvider="AD" userName="Stina Avvo - JUSTDIGI"/>
      </t:Event>
      <t:Event id="{6491F65C-8576-4CDA-8DCC-2DEABD86F8EC}" time="2026-09-15T08:22:58.863Z">
        <t:Attribution userId="S::stina.avvo@justdigi.ee::9b248276-235b-4821-8357-cbaa3fcd074c" userProvider="AD" userName="Stina Avvo - JUSTDIGI"/>
        <t:Anchor>
          <t:Comment id="1102194732"/>
        </t:Anchor>
        <t:SetTitle title="@Stina Avvo - JUSTDIGI"/>
      </t:Event>
    </t:History>
  </t:Task>
  <t:Task id="{00801886-DC27-48B8-B502-8182B939F4AF}">
    <t:Anchor>
      <t:Comment id="919575969"/>
    </t:Anchor>
    <t:History>
      <t:Event id="{A85D673D-C49A-429F-951C-A4FD832E4384}" time="2026-09-15T08:24:46.064Z">
        <t:Attribution userId="S::stina.avvo@justdigi.ee::9b248276-235b-4821-8357-cbaa3fcd074c" userProvider="AD" userName="Stina Avvo - JUSTDIGI"/>
        <t:Anchor>
          <t:Comment id="919575969"/>
        </t:Anchor>
        <t:Create/>
      </t:Event>
      <t:Event id="{01588670-BB43-4CFC-8D59-D7DA860C025C}" time="2026-09-15T08:24:46.064Z">
        <t:Attribution userId="S::stina.avvo@justdigi.ee::9b248276-235b-4821-8357-cbaa3fcd074c" userProvider="AD" userName="Stina Avvo - JUSTDIGI"/>
        <t:Anchor>
          <t:Comment id="919575969"/>
        </t:Anchor>
        <t:Assign userId="S::stina.avvo@justdigi.ee::9b248276-235b-4821-8357-cbaa3fcd074c" userProvider="AD" userName="Stina Avvo - JUSTDIGI"/>
      </t:Event>
      <t:Event id="{D67FB00D-D547-42C4-B085-4A05BD10782C}" time="2026-09-15T08:24:46.064Z">
        <t:Attribution userId="S::stina.avvo@justdigi.ee::9b248276-235b-4821-8357-cbaa3fcd074c" userProvider="AD" userName="Stina Avvo - JUSTDIGI"/>
        <t:Anchor>
          <t:Comment id="919575969"/>
        </t:Anchor>
        <t:SetTitle title="@Stina Avvo - JUSTDIGI"/>
      </t:Event>
    </t:History>
  </t:Task>
</t:Task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299446B9697D94391F8E0B40B3D5BC9" ma:contentTypeVersion="14" ma:contentTypeDescription="Loo uus dokument" ma:contentTypeScope="" ma:versionID="38595230b89ced4ef621af892f60f338">
  <xsd:schema xmlns:xsd="http://www.w3.org/2001/XMLSchema" xmlns:xs="http://www.w3.org/2001/XMLSchema" xmlns:p="http://schemas.microsoft.com/office/2006/metadata/properties" xmlns:ns2="72b7e1b3-456c-488c-9488-1b083c4ddabe" xmlns:ns3="194cedfd-18b6-416b-a27a-1daa6530c4f3" targetNamespace="http://schemas.microsoft.com/office/2006/metadata/properties" ma:root="true" ma:fieldsID="1cc3b850415a5b367ee11f6c26f17761" ns2:_="" ns3:_="">
    <xsd:import namespace="72b7e1b3-456c-488c-9488-1b083c4ddabe"/>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b7e1b3-456c-488c-9488-1b083c4dda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c4e161c-a680-4b20-b070-f39e35dce383}"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2b7e1b3-456c-488c-9488-1b083c4ddabe">
      <Terms xmlns="http://schemas.microsoft.com/office/infopath/2007/PartnerControls"/>
    </lcf76f155ced4ddcb4097134ff3c332f>
    <TaxCatchAll xmlns="194cedfd-18b6-416b-a27a-1daa6530c4f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CB0195-6B70-4A10-ABBF-97B15D5FA3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b7e1b3-456c-488c-9488-1b083c4ddabe"/>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8C1BE6-D7B3-4F70-ADA0-DEF609016D25}">
  <ds:schemaRefs>
    <ds:schemaRef ds:uri="http://schemas.microsoft.com/office/2006/metadata/properties"/>
    <ds:schemaRef ds:uri="http://schemas.microsoft.com/office/infopath/2007/PartnerControls"/>
    <ds:schemaRef ds:uri="72b7e1b3-456c-488c-9488-1b083c4ddabe"/>
    <ds:schemaRef ds:uri="194cedfd-18b6-416b-a27a-1daa6530c4f3"/>
  </ds:schemaRefs>
</ds:datastoreItem>
</file>

<file path=customXml/itemProps3.xml><?xml version="1.0" encoding="utf-8"?>
<ds:datastoreItem xmlns:ds="http://schemas.openxmlformats.org/officeDocument/2006/customXml" ds:itemID="{1BDD285B-A16F-47FD-B37F-C2D52DFEAFF3}">
  <ds:schemaRefs>
    <ds:schemaRef ds:uri="http://schemas.openxmlformats.org/officeDocument/2006/bibliography"/>
  </ds:schemaRefs>
</ds:datastoreItem>
</file>

<file path=customXml/itemProps4.xml><?xml version="1.0" encoding="utf-8"?>
<ds:datastoreItem xmlns:ds="http://schemas.openxmlformats.org/officeDocument/2006/customXml" ds:itemID="{0483DE81-BCAD-4D85-9ADC-03F83CA871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11723</Words>
  <Characters>86516</Characters>
  <Application>Microsoft Office Word</Application>
  <DocSecurity>0</DocSecurity>
  <Lines>1466</Lines>
  <Paragraphs>352</Paragraphs>
  <ScaleCrop>false</ScaleCrop>
  <Company>Registrite ja Infosüsteemide Keskus</Company>
  <LinksUpToDate>false</LinksUpToDate>
  <CharactersWithSpaces>97887</CharactersWithSpaces>
  <SharedDoc>false</SharedDoc>
  <HLinks>
    <vt:vector size="150" baseType="variant">
      <vt:variant>
        <vt:i4>393316</vt:i4>
      </vt:variant>
      <vt:variant>
        <vt:i4>12</vt:i4>
      </vt:variant>
      <vt:variant>
        <vt:i4>0</vt:i4>
      </vt:variant>
      <vt:variant>
        <vt:i4>5</vt:i4>
      </vt:variant>
      <vt:variant>
        <vt:lpwstr>mailto:Mari.Koik@justdigi.ee</vt:lpwstr>
      </vt:variant>
      <vt:variant>
        <vt:lpwstr/>
      </vt:variant>
      <vt:variant>
        <vt:i4>1572991</vt:i4>
      </vt:variant>
      <vt:variant>
        <vt:i4>9</vt:i4>
      </vt:variant>
      <vt:variant>
        <vt:i4>0</vt:i4>
      </vt:variant>
      <vt:variant>
        <vt:i4>5</vt:i4>
      </vt:variant>
      <vt:variant>
        <vt:lpwstr>mailto:Margit.Juhkam@justdigi.ee</vt:lpwstr>
      </vt:variant>
      <vt:variant>
        <vt:lpwstr/>
      </vt:variant>
      <vt:variant>
        <vt:i4>2949138</vt:i4>
      </vt:variant>
      <vt:variant>
        <vt:i4>6</vt:i4>
      </vt:variant>
      <vt:variant>
        <vt:i4>0</vt:i4>
      </vt:variant>
      <vt:variant>
        <vt:i4>5</vt:i4>
      </vt:variant>
      <vt:variant>
        <vt:lpwstr>mailto:Johanna.Maria.Kosk@justdigi.ee</vt:lpwstr>
      </vt:variant>
      <vt:variant>
        <vt:lpwstr/>
      </vt:variant>
      <vt:variant>
        <vt:i4>2424919</vt:i4>
      </vt:variant>
      <vt:variant>
        <vt:i4>3</vt:i4>
      </vt:variant>
      <vt:variant>
        <vt:i4>0</vt:i4>
      </vt:variant>
      <vt:variant>
        <vt:i4>5</vt:i4>
      </vt:variant>
      <vt:variant>
        <vt:lpwstr>mailto:Pilleriin.Lindsalu@justdigi.ee</vt:lpwstr>
      </vt:variant>
      <vt:variant>
        <vt:lpwstr/>
      </vt:variant>
      <vt:variant>
        <vt:i4>5570608</vt:i4>
      </vt:variant>
      <vt:variant>
        <vt:i4>0</vt:i4>
      </vt:variant>
      <vt:variant>
        <vt:i4>0</vt:i4>
      </vt:variant>
      <vt:variant>
        <vt:i4>5</vt:i4>
      </vt:variant>
      <vt:variant>
        <vt:lpwstr>mailto:Katariina.Karsten@justdigi.ee</vt:lpwstr>
      </vt:variant>
      <vt:variant>
        <vt:lpwstr/>
      </vt:variant>
      <vt:variant>
        <vt:i4>5636101</vt:i4>
      </vt:variant>
      <vt:variant>
        <vt:i4>57</vt:i4>
      </vt:variant>
      <vt:variant>
        <vt:i4>0</vt:i4>
      </vt:variant>
      <vt:variant>
        <vt:i4>5</vt:i4>
      </vt:variant>
      <vt:variant>
        <vt:lpwstr>https://www.sinuga.epikoda.ee/naitused/ennetus/intellektipuue-ja-ennetus</vt:lpwstr>
      </vt:variant>
      <vt:variant>
        <vt:lpwstr/>
      </vt:variant>
      <vt:variant>
        <vt:i4>3801142</vt:i4>
      </vt:variant>
      <vt:variant>
        <vt:i4>54</vt:i4>
      </vt:variant>
      <vt:variant>
        <vt:i4>0</vt:i4>
      </vt:variant>
      <vt:variant>
        <vt:i4>5</vt:i4>
      </vt:variant>
      <vt:variant>
        <vt:lpwstr>https://www.sm.ee/uudised/uuring-paremad-teadmised-psuuhilise-erivajadusega-inimeste-kohta-aitaksid-muuta-eesti</vt:lpwstr>
      </vt:variant>
      <vt:variant>
        <vt:lpwstr/>
      </vt:variant>
      <vt:variant>
        <vt:i4>7733291</vt:i4>
      </vt:variant>
      <vt:variant>
        <vt:i4>51</vt:i4>
      </vt:variant>
      <vt:variant>
        <vt:i4>0</vt:i4>
      </vt:variant>
      <vt:variant>
        <vt:i4>5</vt:i4>
      </vt:variant>
      <vt:variant>
        <vt:lpwstr>https://eelnoud.valitsus.ee/main/mount/docList/6e1f1b28-a7f7-403a-a957-da41d5e8ce36</vt:lpwstr>
      </vt:variant>
      <vt:variant>
        <vt:lpwstr/>
      </vt:variant>
      <vt:variant>
        <vt:i4>5832726</vt:i4>
      </vt:variant>
      <vt:variant>
        <vt:i4>48</vt:i4>
      </vt:variant>
      <vt:variant>
        <vt:i4>0</vt:i4>
      </vt:variant>
      <vt:variant>
        <vt:i4>5</vt:i4>
      </vt:variant>
      <vt:variant>
        <vt:lpwstr>https://www.riigikogu.ee/tegevus/tooulevaade/statistika/</vt:lpwstr>
      </vt:variant>
      <vt:variant>
        <vt:lpwstr/>
      </vt:variant>
      <vt:variant>
        <vt:i4>5570637</vt:i4>
      </vt:variant>
      <vt:variant>
        <vt:i4>45</vt:i4>
      </vt:variant>
      <vt:variant>
        <vt:i4>0</vt:i4>
      </vt:variant>
      <vt:variant>
        <vt:i4>5</vt:i4>
      </vt:variant>
      <vt:variant>
        <vt:lpwstr>https://www.riigikogu.ee/wpcms/wp-content/uploads/2014/11/Riigikogus-menetletavate-eeln-ude-normitehnika-eeskiri.pdf</vt:lpwstr>
      </vt:variant>
      <vt:variant>
        <vt:lpwstr/>
      </vt:variant>
      <vt:variant>
        <vt:i4>4587593</vt:i4>
      </vt:variant>
      <vt:variant>
        <vt:i4>42</vt:i4>
      </vt:variant>
      <vt:variant>
        <vt:i4>0</vt:i4>
      </vt:variant>
      <vt:variant>
        <vt:i4>5</vt:i4>
      </vt:variant>
      <vt:variant>
        <vt:lpwstr>https://eelnoud.valitsus.ee/main/mount/share/home/review</vt:lpwstr>
      </vt:variant>
      <vt:variant>
        <vt:lpwstr/>
      </vt:variant>
      <vt:variant>
        <vt:i4>5701642</vt:i4>
      </vt:variant>
      <vt:variant>
        <vt:i4>39</vt:i4>
      </vt:variant>
      <vt:variant>
        <vt:i4>0</vt:i4>
      </vt:variant>
      <vt:variant>
        <vt:i4>5</vt:i4>
      </vt:variant>
      <vt:variant>
        <vt:lpwstr>https://www.fin.ee/riigihaldus-ja-avalik-teenistus-kinnisvara/riigihaldus/avaliku-sektori-statistika</vt:lpwstr>
      </vt:variant>
      <vt:variant>
        <vt:lpwstr>avalik-teenistus</vt:lpwstr>
      </vt:variant>
      <vt:variant>
        <vt:i4>3801150</vt:i4>
      </vt:variant>
      <vt:variant>
        <vt:i4>36</vt:i4>
      </vt:variant>
      <vt:variant>
        <vt:i4>0</vt:i4>
      </vt:variant>
      <vt:variant>
        <vt:i4>5</vt:i4>
      </vt:variant>
      <vt:variant>
        <vt:lpwstr>https://digiriik.eesti.ee/juhend/avalike-digiteenuste-omaniku-ja-pakkuja-valik</vt:lpwstr>
      </vt:variant>
      <vt:variant>
        <vt:lpwstr/>
      </vt:variant>
      <vt:variant>
        <vt:i4>6225938</vt:i4>
      </vt:variant>
      <vt:variant>
        <vt:i4>33</vt:i4>
      </vt:variant>
      <vt:variant>
        <vt:i4>0</vt:i4>
      </vt:variant>
      <vt:variant>
        <vt:i4>5</vt:i4>
      </vt:variant>
      <vt:variant>
        <vt:lpwstr>https://www.riigiteataja.ee/akt/317112020002</vt:lpwstr>
      </vt:variant>
      <vt:variant>
        <vt:lpwstr/>
      </vt:variant>
      <vt:variant>
        <vt:i4>6357093</vt:i4>
      </vt:variant>
      <vt:variant>
        <vt:i4>30</vt:i4>
      </vt:variant>
      <vt:variant>
        <vt:i4>0</vt:i4>
      </vt:variant>
      <vt:variant>
        <vt:i4>5</vt:i4>
      </vt:variant>
      <vt:variant>
        <vt:lpwstr>https://www.justdigi.ee/kontrollkysimustik</vt:lpwstr>
      </vt:variant>
      <vt:variant>
        <vt:lpwstr/>
      </vt:variant>
      <vt:variant>
        <vt:i4>5767190</vt:i4>
      </vt:variant>
      <vt:variant>
        <vt:i4>27</vt:i4>
      </vt:variant>
      <vt:variant>
        <vt:i4>0</vt:i4>
      </vt:variant>
      <vt:variant>
        <vt:i4>5</vt:i4>
      </vt:variant>
      <vt:variant>
        <vt:lpwstr>https://www.justdigi.ee/sites/default/files/documents/2021-08/M%C3%B5jude hindamise metoodika.pdf</vt:lpwstr>
      </vt:variant>
      <vt:variant>
        <vt:lpwstr/>
      </vt:variant>
      <vt:variant>
        <vt:i4>1769541</vt:i4>
      </vt:variant>
      <vt:variant>
        <vt:i4>24</vt:i4>
      </vt:variant>
      <vt:variant>
        <vt:i4>0</vt:i4>
      </vt:variant>
      <vt:variant>
        <vt:i4>5</vt:i4>
      </vt:variant>
      <vt:variant>
        <vt:lpwstr>https://www.justdigi.ee/sites/default/files/documents/2026-01/20251124 PSprasuse anal%C3%BC%C3%BCside koostamise juhend.docx</vt:lpwstr>
      </vt:variant>
      <vt:variant>
        <vt:lpwstr/>
      </vt:variant>
      <vt:variant>
        <vt:i4>1572942</vt:i4>
      </vt:variant>
      <vt:variant>
        <vt:i4>21</vt:i4>
      </vt:variant>
      <vt:variant>
        <vt:i4>0</vt:i4>
      </vt:variant>
      <vt:variant>
        <vt:i4>5</vt:i4>
      </vt:variant>
      <vt:variant>
        <vt:lpwstr>https://epikoda.ee/uudised/arekeel-ja-lihtne-keel-ei-ole-uks-ja-sama-asi/</vt:lpwstr>
      </vt:variant>
      <vt:variant>
        <vt:lpwstr/>
      </vt:variant>
      <vt:variant>
        <vt:i4>3801150</vt:i4>
      </vt:variant>
      <vt:variant>
        <vt:i4>18</vt:i4>
      </vt:variant>
      <vt:variant>
        <vt:i4>0</vt:i4>
      </vt:variant>
      <vt:variant>
        <vt:i4>5</vt:i4>
      </vt:variant>
      <vt:variant>
        <vt:lpwstr>https://digiriik.eesti.ee/juhend/avalike-digiteenuste-omaniku-ja-pakkuja-valik</vt:lpwstr>
      </vt:variant>
      <vt:variant>
        <vt:lpwstr/>
      </vt:variant>
      <vt:variant>
        <vt:i4>5439495</vt:i4>
      </vt:variant>
      <vt:variant>
        <vt:i4>15</vt:i4>
      </vt:variant>
      <vt:variant>
        <vt:i4>0</vt:i4>
      </vt:variant>
      <vt:variant>
        <vt:i4>5</vt:i4>
      </vt:variant>
      <vt:variant>
        <vt:lpwstr>https://digiriik.eesti.ee/protsess/ettevalmistus</vt:lpwstr>
      </vt:variant>
      <vt:variant>
        <vt:lpwstr/>
      </vt:variant>
      <vt:variant>
        <vt:i4>3407988</vt:i4>
      </vt:variant>
      <vt:variant>
        <vt:i4>12</vt:i4>
      </vt:variant>
      <vt:variant>
        <vt:i4>0</vt:i4>
      </vt:variant>
      <vt:variant>
        <vt:i4>5</vt:i4>
      </vt:variant>
      <vt:variant>
        <vt:lpwstr>https://adr.rik.ee/jm/dokument/18511361</vt:lpwstr>
      </vt:variant>
      <vt:variant>
        <vt:lpwstr/>
      </vt:variant>
      <vt:variant>
        <vt:i4>7340070</vt:i4>
      </vt:variant>
      <vt:variant>
        <vt:i4>9</vt:i4>
      </vt:variant>
      <vt:variant>
        <vt:i4>0</vt:i4>
      </vt:variant>
      <vt:variant>
        <vt:i4>5</vt:i4>
      </vt:variant>
      <vt:variant>
        <vt:lpwstr>https://eelnoud.valitsus.ee/main/mount/docList/7eb6644f-2746-412d-9644-804f42dbe7a9</vt:lpwstr>
      </vt:variant>
      <vt:variant>
        <vt:lpwstr/>
      </vt:variant>
      <vt:variant>
        <vt:i4>4063344</vt:i4>
      </vt:variant>
      <vt:variant>
        <vt:i4>6</vt:i4>
      </vt:variant>
      <vt:variant>
        <vt:i4>0</vt:i4>
      </vt:variant>
      <vt:variant>
        <vt:i4>5</vt:i4>
      </vt:variant>
      <vt:variant>
        <vt:lpwstr>https://adr.rik.ee/jm/dokument/15937863</vt:lpwstr>
      </vt:variant>
      <vt:variant>
        <vt:lpwstr/>
      </vt:variant>
      <vt:variant>
        <vt:i4>8257658</vt:i4>
      </vt:variant>
      <vt:variant>
        <vt:i4>3</vt:i4>
      </vt:variant>
      <vt:variant>
        <vt:i4>0</vt:i4>
      </vt:variant>
      <vt:variant>
        <vt:i4>5</vt:i4>
      </vt:variant>
      <vt:variant>
        <vt:lpwstr>https://eelnoud.valitsus.ee/main/mount/docList/2b5ac471-8ff8-469e-b192-5622407aa7bd</vt:lpwstr>
      </vt:variant>
      <vt:variant>
        <vt:lpwstr/>
      </vt:variant>
      <vt:variant>
        <vt:i4>6225938</vt:i4>
      </vt:variant>
      <vt:variant>
        <vt:i4>0</vt:i4>
      </vt:variant>
      <vt:variant>
        <vt:i4>0</vt:i4>
      </vt:variant>
      <vt:variant>
        <vt:i4>5</vt:i4>
      </vt:variant>
      <vt:variant>
        <vt:lpwstr>https://www.riigiteataja.ee/akt/317112020002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Tappo</dc:creator>
  <cp:keywords/>
  <dc:description/>
  <cp:lastModifiedBy>Katariina Kärsten - JUSTDIGI</cp:lastModifiedBy>
  <cp:revision>829</cp:revision>
  <cp:lastPrinted>2023-07-20T08:42:00Z</cp:lastPrinted>
  <dcterms:created xsi:type="dcterms:W3CDTF">2026-06-12T00:15:00Z</dcterms:created>
  <dcterms:modified xsi:type="dcterms:W3CDTF">2026-09-21T14:21:00Z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0x010100E299446B9697D94391F8E0B40B3D5BC9</vt:lpwstr>
  </property>
  <property fmtid="{D5CDD505-2E9C-101B-9397-08002B2CF9AE}" pid="3" name="MSIP_Label_defa4170-0d19-0005-0004-bc88714345d2_Enabled">
    <vt:lpwstr>true</vt:lpwstr>
  </property>
  <property fmtid="{D5CDD505-2E9C-101B-9397-08002B2CF9AE}" pid="4" name="MSIP_Label_defa4170-0d19-0005-0004-bc88714345d2_SetDate">
    <vt:lpwstr>2025-08-07T12:24:30Z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8fe098d2-428d-4bd4-9803-7195fe96f0e2</vt:lpwstr>
  </property>
  <property fmtid="{D5CDD505-2E9C-101B-9397-08002B2CF9AE}" pid="8" name="MSIP_Label_defa4170-0d19-0005-0004-bc88714345d2_ActionId">
    <vt:lpwstr>feabbaa8-50e8-4dac-9cdf-dfa5499fd04d</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y fmtid="{D5CDD505-2E9C-101B-9397-08002B2CF9AE}" pid="12" name="docLang">
    <vt:lpwstr>et</vt:lpwstr>
  </property>
</Properties>
</file>