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75069C4C" w14:textId="77777777" w:rsidTr="00094BF0">
        <w:trPr>
          <w:trHeight w:hRule="exact" w:val="2353"/>
        </w:trPr>
        <w:tc>
          <w:tcPr>
            <w:tcW w:w="5062" w:type="dxa"/>
          </w:tcPr>
          <w:p w14:paraId="75069C42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5069C6E" wp14:editId="75069C6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5069C43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75069C4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069C4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069C4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069C4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069C4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069C4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069C4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069C4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75069C56" w14:textId="77777777" w:rsidTr="00094BF0">
        <w:trPr>
          <w:trHeight w:hRule="exact" w:val="1531"/>
        </w:trPr>
        <w:tc>
          <w:tcPr>
            <w:tcW w:w="5062" w:type="dxa"/>
          </w:tcPr>
          <w:p w14:paraId="75069C4D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75069C4E" w14:textId="77777777" w:rsidR="00EA42AE" w:rsidRDefault="00EA42AE" w:rsidP="00B066FE"/>
          <w:p w14:paraId="75069C4F" w14:textId="77777777" w:rsidR="0009319A" w:rsidRDefault="0009319A" w:rsidP="00B066FE"/>
          <w:p w14:paraId="75069C50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5069C53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75069C51" w14:textId="3D8FE42A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2E02B7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2E02B7">
                    <w:rPr>
                      <w:rFonts w:eastAsia="Times New Roman" w:cs="Arial"/>
                    </w:rPr>
                    <w:t>20.09.2024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75069C52" w14:textId="755E0AED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2E02B7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2E02B7">
                    <w:rPr>
                      <w:rFonts w:eastAsia="Times New Roman" w:cs="Arial"/>
                    </w:rPr>
                    <w:t>33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5069C54" w14:textId="77777777" w:rsidR="0009319A" w:rsidRDefault="0009319A" w:rsidP="00B066FE"/>
          <w:p w14:paraId="75069C55" w14:textId="77777777" w:rsidR="0009319A" w:rsidRDefault="0009319A" w:rsidP="00B066FE"/>
        </w:tc>
      </w:tr>
      <w:tr w:rsidR="00EA42AE" w:rsidRPr="002534CF" w14:paraId="75069C5B" w14:textId="77777777" w:rsidTr="00094BF0">
        <w:trPr>
          <w:trHeight w:val="624"/>
        </w:trPr>
        <w:tc>
          <w:tcPr>
            <w:tcW w:w="5062" w:type="dxa"/>
          </w:tcPr>
          <w:p w14:paraId="75069C57" w14:textId="356C190E" w:rsidR="00C21D9A" w:rsidRPr="009B6684" w:rsidRDefault="009B6684" w:rsidP="00B066FE">
            <w:pPr>
              <w:rPr>
                <w:b/>
                <w:bCs/>
              </w:rPr>
            </w:pPr>
            <w:r w:rsidRPr="009B6684">
              <w:rPr>
                <w:b/>
                <w:bCs/>
              </w:rPr>
              <w:fldChar w:fldCharType="begin"/>
            </w:r>
            <w:r w:rsidR="002E02B7">
              <w:rPr>
                <w:b/>
                <w:bCs/>
              </w:rPr>
              <w:instrText xml:space="preserve"> delta_docName  \* MERGEFORMAT</w:instrText>
            </w:r>
            <w:r w:rsidRPr="009B6684">
              <w:rPr>
                <w:b/>
                <w:bCs/>
              </w:rPr>
              <w:fldChar w:fldCharType="separate"/>
            </w:r>
            <w:r w:rsidR="002E02B7">
              <w:rPr>
                <w:b/>
                <w:bCs/>
              </w:rPr>
              <w:t>Ravikindlustuse seaduse ja ravimiseaduse alusel kehtestatud ravimitega seotud määruste muutmine</w:t>
            </w:r>
            <w:r w:rsidRPr="009B6684">
              <w:rPr>
                <w:b/>
                <w:bCs/>
              </w:rPr>
              <w:fldChar w:fldCharType="end"/>
            </w:r>
          </w:p>
          <w:p w14:paraId="75069C58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75069C59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75069C5A" w14:textId="77777777" w:rsidR="00EA42AE" w:rsidRPr="002534CF" w:rsidRDefault="00EA42AE" w:rsidP="00B066FE"/>
        </w:tc>
      </w:tr>
    </w:tbl>
    <w:p w14:paraId="50B0EB12" w14:textId="77777777" w:rsidR="009B6684" w:rsidRDefault="009B6684" w:rsidP="009B6684">
      <w:pPr>
        <w:jc w:val="both"/>
        <w:rPr>
          <w:rFonts w:cs="Arial"/>
        </w:rPr>
      </w:pPr>
      <w:r>
        <w:t>Määrus kehtestatakse ravikindlustuse seaduse § 42 lõike 2</w:t>
      </w:r>
      <w:r w:rsidRPr="003F6583">
        <w:rPr>
          <w:vertAlign w:val="superscript"/>
        </w:rPr>
        <w:t>1</w:t>
      </w:r>
      <w:r>
        <w:t xml:space="preserve">, § 43 lõike 1 ja § 44 lõike 2 ning ravimiseaduse </w:t>
      </w:r>
      <w:r w:rsidRPr="00301DF2">
        <w:t>§ 33 lõike 7</w:t>
      </w:r>
      <w:r>
        <w:t xml:space="preserve"> alusel.</w:t>
      </w:r>
    </w:p>
    <w:p w14:paraId="75069C5D" w14:textId="77777777" w:rsidR="007352AA" w:rsidRDefault="007352AA" w:rsidP="00094BF0">
      <w:pPr>
        <w:rPr>
          <w:rFonts w:cs="Arial"/>
        </w:rPr>
      </w:pPr>
    </w:p>
    <w:p w14:paraId="74937624" w14:textId="77777777" w:rsidR="009B6684" w:rsidRDefault="009B6684" w:rsidP="009B6684">
      <w:pPr>
        <w:jc w:val="both"/>
        <w:rPr>
          <w:b/>
          <w:bCs/>
        </w:rPr>
      </w:pPr>
      <w:r w:rsidRPr="103F8C12">
        <w:rPr>
          <w:b/>
          <w:bCs/>
        </w:rPr>
        <w:t>§ 1. Tervise- ja tööministri 29. aprilli 2022. a määruse nr 40 „Haigused, mille ravimiseks või kergendamiseks mõeldud ravim kantakse ravimite loetellu soodustuse protsendiga 100 või 75” muutmine</w:t>
      </w:r>
    </w:p>
    <w:p w14:paraId="58284561" w14:textId="77777777" w:rsidR="009B6684" w:rsidRPr="00A31943" w:rsidRDefault="009B6684" w:rsidP="009B6684">
      <w:pPr>
        <w:jc w:val="both"/>
        <w:rPr>
          <w:b/>
          <w:bCs/>
        </w:rPr>
      </w:pPr>
    </w:p>
    <w:p w14:paraId="1BFA6F49" w14:textId="77777777" w:rsidR="009B6684" w:rsidRPr="007519AD" w:rsidRDefault="009B6684" w:rsidP="009B6684">
      <w:pPr>
        <w:jc w:val="both"/>
      </w:pPr>
      <w:r>
        <w:t>Tervise- ja tööministri 29. aprilli 2022. a määruse nr 40 „Haigused, mille ravimiseks või kergendamiseks mõeldud ravim kantakse ravimite loetellu soodustuse protsendiga 100 või 75“ § 2 täiendatakse punktiga 58 järgmises sõnastuses:</w:t>
      </w:r>
    </w:p>
    <w:p w14:paraId="718BFD36" w14:textId="77777777" w:rsidR="009B6684" w:rsidRDefault="009B6684" w:rsidP="009B6684">
      <w:pPr>
        <w:jc w:val="both"/>
      </w:pPr>
    </w:p>
    <w:p w14:paraId="227DFB94" w14:textId="77777777" w:rsidR="009B6684" w:rsidRPr="007519AD" w:rsidRDefault="009B6684" w:rsidP="009B6684">
      <w:pPr>
        <w:jc w:val="both"/>
      </w:pPr>
      <w:r>
        <w:t xml:space="preserve">„58) äge kurgumandlipõletik ehk </w:t>
      </w:r>
      <w:proofErr w:type="spellStart"/>
      <w:r>
        <w:t>tonsilliit</w:t>
      </w:r>
      <w:proofErr w:type="spellEnd"/>
      <w:r>
        <w:t xml:space="preserve"> (J03) kuni 16-aastastel lastel.“.</w:t>
      </w:r>
    </w:p>
    <w:p w14:paraId="56291316" w14:textId="77777777" w:rsidR="009B6684" w:rsidRDefault="009B6684" w:rsidP="009B6684">
      <w:pPr>
        <w:jc w:val="both"/>
        <w:rPr>
          <w:highlight w:val="yellow"/>
        </w:rPr>
      </w:pPr>
    </w:p>
    <w:p w14:paraId="00CE2749" w14:textId="77777777" w:rsidR="009B6684" w:rsidRPr="00A31943" w:rsidRDefault="009B6684" w:rsidP="009B6684">
      <w:pPr>
        <w:jc w:val="both"/>
        <w:rPr>
          <w:b/>
          <w:bCs/>
        </w:rPr>
      </w:pPr>
      <w:r w:rsidRPr="00A31943">
        <w:rPr>
          <w:b/>
          <w:bCs/>
        </w:rPr>
        <w:t>§ 2. Sotsiaalministri 21. märtsi 2007. a määruse nr 33 „Ravimite piirhinnad” muutmine</w:t>
      </w:r>
    </w:p>
    <w:p w14:paraId="7FC5CB65" w14:textId="77777777" w:rsidR="009B6684" w:rsidRDefault="009B6684" w:rsidP="009B6684">
      <w:pPr>
        <w:jc w:val="both"/>
      </w:pPr>
    </w:p>
    <w:p w14:paraId="6218E484" w14:textId="77777777" w:rsidR="009B6684" w:rsidRDefault="009B6684" w:rsidP="009B6684">
      <w:pPr>
        <w:jc w:val="both"/>
      </w:pPr>
      <w:r>
        <w:t>Sotsiaalministri 21. märtsi 2007. a määruse nr 33 „Ravimite piirhinnad” lisa kehtestatakse uues sõnastuses (lisatud).</w:t>
      </w:r>
    </w:p>
    <w:p w14:paraId="700386E0" w14:textId="77777777" w:rsidR="009B6684" w:rsidRDefault="009B6684" w:rsidP="009B6684">
      <w:pPr>
        <w:jc w:val="both"/>
      </w:pPr>
    </w:p>
    <w:p w14:paraId="525A20EE" w14:textId="77777777" w:rsidR="009B6684" w:rsidRPr="00301DF2" w:rsidRDefault="009B6684" w:rsidP="009B6684">
      <w:pPr>
        <w:jc w:val="both"/>
        <w:rPr>
          <w:b/>
          <w:bCs/>
        </w:rPr>
      </w:pPr>
      <w:r w:rsidRPr="00301DF2">
        <w:rPr>
          <w:b/>
          <w:bCs/>
        </w:rPr>
        <w:t xml:space="preserve">§ </w:t>
      </w:r>
      <w:r>
        <w:rPr>
          <w:b/>
          <w:bCs/>
        </w:rPr>
        <w:t>3</w:t>
      </w:r>
      <w:r w:rsidRPr="00301DF2">
        <w:rPr>
          <w:b/>
          <w:bCs/>
        </w:rPr>
        <w:t>. Sotsiaalministri 18. veebruari 2005. a määruse nr 30 „Ravimite väljakirjutamine ja apteekidest väljastamine ning retsepti vorm“ muutmine</w:t>
      </w:r>
    </w:p>
    <w:p w14:paraId="66AE377B" w14:textId="77777777" w:rsidR="009B6684" w:rsidRDefault="009B6684" w:rsidP="009B6684">
      <w:pPr>
        <w:jc w:val="both"/>
      </w:pPr>
    </w:p>
    <w:p w14:paraId="44934E8A" w14:textId="77777777" w:rsidR="009B6684" w:rsidRDefault="009B6684" w:rsidP="009B6684">
      <w:pPr>
        <w:jc w:val="both"/>
      </w:pPr>
      <w:r>
        <w:t>Sotsiaalministri 18. veebruari 2005. a määruse nr 30 „Ravimite väljakirjutamine ja apteekidest väljastamine ning retsepti vorm“ § 6 lõikes 19 asendatakse sõna „ravimihüvitise“ sõnadega „ravimi- ja meditsiiniseadmehüvitise“.</w:t>
      </w:r>
    </w:p>
    <w:p w14:paraId="6238CA57" w14:textId="77777777" w:rsidR="009B6684" w:rsidRDefault="009B6684" w:rsidP="009B6684">
      <w:pPr>
        <w:jc w:val="both"/>
      </w:pPr>
    </w:p>
    <w:p w14:paraId="37B74D03" w14:textId="77777777" w:rsidR="009B6684" w:rsidRPr="00EB7294" w:rsidRDefault="009B6684" w:rsidP="009B6684">
      <w:pPr>
        <w:jc w:val="both"/>
        <w:rPr>
          <w:b/>
          <w:bCs/>
        </w:rPr>
      </w:pPr>
      <w:r w:rsidRPr="00EB7294">
        <w:rPr>
          <w:b/>
          <w:bCs/>
        </w:rPr>
        <w:t xml:space="preserve">§ </w:t>
      </w:r>
      <w:r>
        <w:rPr>
          <w:b/>
          <w:bCs/>
        </w:rPr>
        <w:t>4</w:t>
      </w:r>
      <w:r w:rsidRPr="00EB7294">
        <w:rPr>
          <w:b/>
          <w:bCs/>
        </w:rPr>
        <w:t>. Sotsiaalministri 24. septembri 2002. a määruse nr 112 „Tervisekassa ravimite loetelu” muutmine</w:t>
      </w:r>
    </w:p>
    <w:p w14:paraId="0E124B07" w14:textId="77777777" w:rsidR="009B6684" w:rsidRDefault="009B6684" w:rsidP="009B6684">
      <w:pPr>
        <w:jc w:val="both"/>
      </w:pPr>
    </w:p>
    <w:p w14:paraId="6ED50456" w14:textId="77777777" w:rsidR="009B6684" w:rsidRDefault="009B6684" w:rsidP="009B6684">
      <w:pPr>
        <w:jc w:val="both"/>
      </w:pPr>
      <w:r>
        <w:t>Sotsiaalministri 24. septembri 2002. a määruse nr 112 „Tervisekassa ravimite loetelu” lisa kehtestatakse uues sõnastuses (lisatud).</w:t>
      </w:r>
    </w:p>
    <w:p w14:paraId="7D144B4D" w14:textId="77777777" w:rsidR="009B6684" w:rsidRDefault="009B6684" w:rsidP="009B6684">
      <w:pPr>
        <w:jc w:val="both"/>
      </w:pPr>
    </w:p>
    <w:p w14:paraId="0E99D71D" w14:textId="77777777" w:rsidR="009B6684" w:rsidRDefault="009B6684" w:rsidP="009B6684">
      <w:pPr>
        <w:jc w:val="both"/>
        <w:rPr>
          <w:b/>
          <w:bCs/>
        </w:rPr>
      </w:pPr>
      <w:r w:rsidRPr="00EB7294">
        <w:rPr>
          <w:b/>
          <w:bCs/>
        </w:rPr>
        <w:t xml:space="preserve">§ </w:t>
      </w:r>
      <w:r>
        <w:rPr>
          <w:b/>
          <w:bCs/>
        </w:rPr>
        <w:t>5</w:t>
      </w:r>
      <w:r w:rsidRPr="00EB7294">
        <w:rPr>
          <w:b/>
          <w:bCs/>
        </w:rPr>
        <w:t>. Määruse jõustumine</w:t>
      </w:r>
    </w:p>
    <w:p w14:paraId="3EDE3D0A" w14:textId="77777777" w:rsidR="009B6684" w:rsidRPr="00EB7294" w:rsidRDefault="009B6684" w:rsidP="009B6684">
      <w:pPr>
        <w:jc w:val="both"/>
        <w:rPr>
          <w:b/>
          <w:bCs/>
        </w:rPr>
      </w:pPr>
    </w:p>
    <w:p w14:paraId="6ED889BD" w14:textId="77777777" w:rsidR="009B6684" w:rsidRDefault="009B6684" w:rsidP="009B6684">
      <w:pPr>
        <w:jc w:val="both"/>
      </w:pPr>
      <w:r>
        <w:t xml:space="preserve">(1) Määruse </w:t>
      </w:r>
      <w:r w:rsidRPr="00301DF2">
        <w:t>§</w:t>
      </w:r>
      <w:r>
        <w:t>-d 1, 2 ja 4 jõustuvad 1. oktoobril 2024. a.</w:t>
      </w:r>
      <w:r>
        <w:cr/>
      </w:r>
    </w:p>
    <w:p w14:paraId="75069C5F" w14:textId="04290117" w:rsidR="00CC5B01" w:rsidRDefault="009B6684" w:rsidP="009B6684">
      <w:pPr>
        <w:rPr>
          <w:rFonts w:cs="Arial"/>
        </w:rPr>
      </w:pPr>
      <w:r>
        <w:t xml:space="preserve">(2) Määruse </w:t>
      </w:r>
      <w:r w:rsidRPr="00301DF2">
        <w:t>§</w:t>
      </w:r>
      <w:r>
        <w:t xml:space="preserve"> 3 jõustub 1. jaanuaril 2025. a.</w:t>
      </w:r>
    </w:p>
    <w:p w14:paraId="75069C60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5069C61" w14:textId="77777777" w:rsidR="00CC5B01" w:rsidRDefault="00CC5B01" w:rsidP="00094BF0">
      <w:pPr>
        <w:rPr>
          <w:rFonts w:cs="Arial"/>
        </w:rPr>
      </w:pPr>
    </w:p>
    <w:p w14:paraId="75069C62" w14:textId="77777777" w:rsidR="00CC5B01" w:rsidRDefault="00CC5B01" w:rsidP="00094BF0">
      <w:pPr>
        <w:rPr>
          <w:rFonts w:cs="Arial"/>
        </w:rPr>
      </w:pPr>
    </w:p>
    <w:p w14:paraId="75069C63" w14:textId="77777777" w:rsidR="00CC5B01" w:rsidRDefault="00CC5B01" w:rsidP="00094BF0">
      <w:pPr>
        <w:rPr>
          <w:rFonts w:cs="Arial"/>
        </w:rPr>
      </w:pPr>
    </w:p>
    <w:p w14:paraId="75069C64" w14:textId="77777777" w:rsidR="00CC5B01" w:rsidRDefault="00CC5B01" w:rsidP="00094BF0">
      <w:pPr>
        <w:rPr>
          <w:rFonts w:cs="Arial"/>
        </w:rPr>
      </w:pPr>
    </w:p>
    <w:p w14:paraId="75069C65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75069C66" w14:textId="0BEAE2C9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E02B7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2E02B7">
        <w:rPr>
          <w:rFonts w:cs="Arial"/>
        </w:rPr>
        <w:t xml:space="preserve">Riina </w:t>
      </w:r>
      <w:proofErr w:type="spellStart"/>
      <w:r w:rsidR="002E02B7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5069C67" w14:textId="388125E7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E02B7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2E02B7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5069C68" w14:textId="77777777" w:rsidR="007B2940" w:rsidRDefault="007B2940" w:rsidP="00B066FE">
      <w:pPr>
        <w:rPr>
          <w:rFonts w:cs="Arial"/>
        </w:rPr>
      </w:pPr>
    </w:p>
    <w:p w14:paraId="75069C69" w14:textId="54E74527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75069C6A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5069C6B" w14:textId="567E9B05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E02B7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2E02B7">
        <w:rPr>
          <w:rFonts w:cs="Arial"/>
        </w:rPr>
        <w:t>Maarjo</w:t>
      </w:r>
      <w:proofErr w:type="spellEnd"/>
      <w:r w:rsidR="002E02B7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75069C6C" w14:textId="7C9A5011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E02B7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2E02B7">
        <w:rPr>
          <w:rFonts w:cs="Arial"/>
        </w:rPr>
        <w:t>kantsler</w:t>
      </w:r>
      <w:r>
        <w:rPr>
          <w:rFonts w:cs="Arial"/>
        </w:rPr>
        <w:fldChar w:fldCharType="end"/>
      </w:r>
    </w:p>
    <w:p w14:paraId="239908CC" w14:textId="77777777" w:rsidR="009B6684" w:rsidRDefault="009B6684" w:rsidP="007B2940">
      <w:pPr>
        <w:rPr>
          <w:rFonts w:cs="Arial"/>
        </w:rPr>
      </w:pPr>
    </w:p>
    <w:p w14:paraId="503EF617" w14:textId="77777777" w:rsidR="009B6684" w:rsidRDefault="009B6684" w:rsidP="007B2940">
      <w:pPr>
        <w:rPr>
          <w:rFonts w:cs="Arial"/>
        </w:rPr>
      </w:pPr>
    </w:p>
    <w:p w14:paraId="61AE5956" w14:textId="204C0D7A" w:rsidR="009B6684" w:rsidRDefault="009B6684" w:rsidP="007B2940">
      <w:pPr>
        <w:rPr>
          <w:rFonts w:cs="Arial"/>
        </w:rPr>
      </w:pPr>
      <w:r>
        <w:rPr>
          <w:rFonts w:cs="Arial"/>
        </w:rPr>
        <w:t>Lisa</w:t>
      </w:r>
      <w:r w:rsidR="007E2A40">
        <w:rPr>
          <w:rFonts w:cs="Arial"/>
        </w:rPr>
        <w:t xml:space="preserve"> 1</w:t>
      </w:r>
      <w:r>
        <w:rPr>
          <w:rFonts w:cs="Arial"/>
        </w:rPr>
        <w:t xml:space="preserve"> „Ravimite piirhinnad“</w:t>
      </w:r>
    </w:p>
    <w:p w14:paraId="28165F92" w14:textId="483C2B63" w:rsidR="009B6684" w:rsidRDefault="009B6684" w:rsidP="007B2940">
      <w:pPr>
        <w:rPr>
          <w:rFonts w:cs="Arial"/>
        </w:rPr>
      </w:pPr>
      <w:r>
        <w:rPr>
          <w:rFonts w:cs="Arial"/>
        </w:rPr>
        <w:t>Lisa</w:t>
      </w:r>
      <w:r w:rsidR="007E2A40">
        <w:rPr>
          <w:rFonts w:cs="Arial"/>
        </w:rPr>
        <w:t xml:space="preserve"> 2</w:t>
      </w:r>
      <w:r>
        <w:rPr>
          <w:rFonts w:cs="Arial"/>
        </w:rPr>
        <w:t xml:space="preserve"> „Tervisekassa ravimite loetelu“</w:t>
      </w:r>
    </w:p>
    <w:p w14:paraId="75069C6D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69C72" w14:textId="77777777" w:rsidR="00B45145" w:rsidRDefault="00B45145" w:rsidP="00E52553">
      <w:r>
        <w:separator/>
      </w:r>
    </w:p>
  </w:endnote>
  <w:endnote w:type="continuationSeparator" w:id="0">
    <w:p w14:paraId="75069C73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9C70" w14:textId="77777777" w:rsidR="00B45145" w:rsidRDefault="00B45145" w:rsidP="00E52553">
      <w:r>
        <w:separator/>
      </w:r>
    </w:p>
  </w:footnote>
  <w:footnote w:type="continuationSeparator" w:id="0">
    <w:p w14:paraId="75069C71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5069C74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2E02B7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5069C75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2B2F99"/>
    <w:rsid w:val="002E02B7"/>
    <w:rsid w:val="002F060A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5E49C2"/>
    <w:rsid w:val="00604C04"/>
    <w:rsid w:val="00610A9F"/>
    <w:rsid w:val="006305F8"/>
    <w:rsid w:val="007135C5"/>
    <w:rsid w:val="007325C5"/>
    <w:rsid w:val="007352AA"/>
    <w:rsid w:val="007B2940"/>
    <w:rsid w:val="007C0F7C"/>
    <w:rsid w:val="007E2A40"/>
    <w:rsid w:val="00805127"/>
    <w:rsid w:val="00805BB9"/>
    <w:rsid w:val="00812D03"/>
    <w:rsid w:val="008476E5"/>
    <w:rsid w:val="00890213"/>
    <w:rsid w:val="008B1F70"/>
    <w:rsid w:val="009368C1"/>
    <w:rsid w:val="009835FB"/>
    <w:rsid w:val="009B6684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36993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69C42"/>
  <w15:chartTrackingRefBased/>
  <w15:docId w15:val="{CFFA0963-FE5E-47CD-BE06-34AA2A53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3</cp:revision>
  <cp:lastPrinted>2016-11-25T14:21:00Z</cp:lastPrinted>
  <dcterms:created xsi:type="dcterms:W3CDTF">2024-09-23T07:54:00Z</dcterms:created>
  <dcterms:modified xsi:type="dcterms:W3CDTF">2024-09-23T07:56:00Z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2024-09-17T17:30:50Z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7a75032d-f6e3-4119-be52-48119202899f</vt:lpwstr>
  </property>
  <property fmtid="{D5CDD505-2E9C-101B-9397-08002B2CF9AE}" pid="15" name="MSIP_Label_defa4170-0d19-0005-0004-bc88714345d2_ContentBits">
    <vt:lpwstr>0</vt:lpwstr>
  </property>
</Properties>
</file>