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bCs/>
          <w:szCs w:val="18"/>
          <w:lang w:val="et-EE" w:eastAsia="en-US"/>
        </w:rPr>
        <w:id w:val="-79986901"/>
        <w:docPartObj>
          <w:docPartGallery w:val="Cover Pages"/>
          <w:docPartUnique/>
        </w:docPartObj>
      </w:sdtPr>
      <w:sdtEndPr>
        <w:rPr>
          <w:b w:val="0"/>
          <w:bCs w:val="0"/>
          <w:sz w:val="20"/>
          <w:szCs w:val="22"/>
        </w:rPr>
      </w:sdtEndPr>
      <w:sdtContent>
        <w:tbl>
          <w:tblPr>
            <w:tblStyle w:val="Ramboll3"/>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80" w:firstRow="0" w:lastRow="0" w:firstColumn="1" w:lastColumn="0" w:noHBand="0" w:noVBand="1"/>
          </w:tblPr>
          <w:tblGrid>
            <w:gridCol w:w="2835"/>
            <w:gridCol w:w="6095"/>
          </w:tblGrid>
          <w:tr w:rsidR="00B34104" w:rsidRPr="00EA703A" w14:paraId="65333203" w14:textId="77777777" w:rsidTr="0098630D">
            <w:tc>
              <w:tcPr>
                <w:tcW w:w="2835" w:type="dxa"/>
              </w:tcPr>
              <w:p w14:paraId="4CD9B599" w14:textId="5DC6EDF1" w:rsidR="00B34104" w:rsidRPr="00EA703A" w:rsidRDefault="00B34104" w:rsidP="003F55D0">
                <w:pPr>
                  <w:spacing w:before="48" w:after="48"/>
                </w:pPr>
                <w:r w:rsidRPr="00EA703A">
                  <w:t>Töö number:</w:t>
                </w:r>
              </w:p>
            </w:tc>
            <w:tc>
              <w:tcPr>
                <w:tcW w:w="6095" w:type="dxa"/>
              </w:tcPr>
              <w:p w14:paraId="571895AF" w14:textId="2AC6EFD1" w:rsidR="00B34104" w:rsidRPr="00EA703A" w:rsidRDefault="00075F75" w:rsidP="00B74EDF">
                <w:pPr>
                  <w:spacing w:before="48" w:after="48"/>
                </w:pPr>
                <w:r>
                  <w:t>24000008</w:t>
                </w:r>
              </w:p>
            </w:tc>
          </w:tr>
          <w:tr w:rsidR="00B34104" w:rsidRPr="00EA703A" w14:paraId="12F40B43" w14:textId="77777777" w:rsidTr="0098630D">
            <w:tc>
              <w:tcPr>
                <w:tcW w:w="2835" w:type="dxa"/>
              </w:tcPr>
              <w:p w14:paraId="78129C51" w14:textId="115E2B00" w:rsidR="00B34104" w:rsidRPr="00EA703A" w:rsidRDefault="00B34104" w:rsidP="003F55D0">
                <w:pPr>
                  <w:spacing w:before="48" w:after="48"/>
                </w:pPr>
                <w:r w:rsidRPr="00EA703A">
                  <w:t xml:space="preserve">Objekti </w:t>
                </w:r>
                <w:r w:rsidR="00F14291">
                  <w:t>asukoht</w:t>
                </w:r>
                <w:r w:rsidRPr="00EA703A">
                  <w:t>:</w:t>
                </w:r>
              </w:p>
            </w:tc>
            <w:tc>
              <w:tcPr>
                <w:tcW w:w="6095" w:type="dxa"/>
              </w:tcPr>
              <w:p w14:paraId="562CF29D" w14:textId="33874F5C" w:rsidR="00B34104" w:rsidRPr="00FB66FB" w:rsidRDefault="00F14291" w:rsidP="00731054">
                <w:pPr>
                  <w:spacing w:before="48" w:after="48"/>
                  <w:rPr>
                    <w:bCs/>
                  </w:rPr>
                </w:pPr>
                <w:r w:rsidRPr="00FB66FB">
                  <w:rPr>
                    <w:bCs/>
                  </w:rPr>
                  <w:t>Järva maakond Paide linn ja Järva vald</w:t>
                </w:r>
              </w:p>
              <w:p w14:paraId="7D03B999" w14:textId="02216504" w:rsidR="00E40C00" w:rsidRPr="00EA703A" w:rsidRDefault="00E40C00" w:rsidP="00731054">
                <w:pPr>
                  <w:spacing w:before="48" w:after="48"/>
                </w:pPr>
              </w:p>
            </w:tc>
          </w:tr>
          <w:tr w:rsidR="00E40C00" w:rsidRPr="00EA703A" w14:paraId="6A75FBBF" w14:textId="77777777" w:rsidTr="0098630D">
            <w:tc>
              <w:tcPr>
                <w:tcW w:w="2835" w:type="dxa"/>
              </w:tcPr>
              <w:p w14:paraId="70F8BCB6" w14:textId="77777777" w:rsidR="00E40C00" w:rsidRDefault="00E40C00" w:rsidP="00E40C00">
                <w:pPr>
                  <w:spacing w:before="48" w:after="48"/>
                </w:pPr>
              </w:p>
              <w:p w14:paraId="3760B360" w14:textId="33201600" w:rsidR="00E40C00" w:rsidRPr="00EA703A" w:rsidRDefault="00E40C00" w:rsidP="00E40C00">
                <w:pPr>
                  <w:spacing w:before="48" w:after="48"/>
                </w:pPr>
                <w:r w:rsidRPr="00EA703A">
                  <w:t>Tellija</w:t>
                </w:r>
              </w:p>
            </w:tc>
            <w:tc>
              <w:tcPr>
                <w:tcW w:w="6095" w:type="dxa"/>
              </w:tcPr>
              <w:p w14:paraId="0D670344" w14:textId="77777777" w:rsidR="00E40C00" w:rsidRDefault="00E40C00" w:rsidP="00E40C00">
                <w:pPr>
                  <w:spacing w:before="48" w:after="48"/>
                </w:pPr>
              </w:p>
              <w:p w14:paraId="649E9A65" w14:textId="07B14FCC" w:rsidR="00E40C00" w:rsidRDefault="00E40C00" w:rsidP="00E40C00">
                <w:pPr>
                  <w:spacing w:before="48" w:after="48"/>
                </w:pPr>
                <w:r w:rsidRPr="00C06FC7">
                  <w:t>Transpordiamet</w:t>
                </w:r>
              </w:p>
              <w:p w14:paraId="384EEB40" w14:textId="6C13CF3E" w:rsidR="00BA3DB4" w:rsidRDefault="00BA3DB4" w:rsidP="00E40C00">
                <w:pPr>
                  <w:spacing w:before="48" w:after="48"/>
                </w:pPr>
                <w:r>
                  <w:t>Registrikood: 70001490</w:t>
                </w:r>
              </w:p>
              <w:p w14:paraId="4F026AD8" w14:textId="77777777" w:rsidR="00BA3DB4" w:rsidRDefault="00BA3DB4" w:rsidP="00E40C00">
                <w:pPr>
                  <w:spacing w:before="48" w:after="48"/>
                </w:pPr>
              </w:p>
              <w:p w14:paraId="1098BD74" w14:textId="77777777" w:rsidR="00BA3DB4" w:rsidRDefault="00BA3DB4" w:rsidP="00E40C00">
                <w:pPr>
                  <w:spacing w:before="48" w:after="48"/>
                </w:pPr>
                <w:r>
                  <w:t>Valge 4, 11413 Tallinn</w:t>
                </w:r>
              </w:p>
              <w:p w14:paraId="484DA0D8" w14:textId="12BEAFCB" w:rsidR="00BA3DB4" w:rsidRPr="00EA703A" w:rsidRDefault="00BA3DB4" w:rsidP="00BA3DB4">
                <w:pPr>
                  <w:spacing w:before="48" w:after="48"/>
                </w:pPr>
                <w:r w:rsidRPr="00EA703A">
                  <w:t xml:space="preserve">Telefon: +372 </w:t>
                </w:r>
                <w:r>
                  <w:t>620</w:t>
                </w:r>
                <w:r w:rsidRPr="00EA703A">
                  <w:t xml:space="preserve"> </w:t>
                </w:r>
                <w:r>
                  <w:t>1200</w:t>
                </w:r>
                <w:r w:rsidRPr="00EA703A">
                  <w:t>; e-post: info@</w:t>
                </w:r>
                <w:r>
                  <w:t>transpordiamet</w:t>
                </w:r>
                <w:r w:rsidRPr="00EA703A">
                  <w:t>.ee</w:t>
                </w:r>
              </w:p>
              <w:p w14:paraId="13CE3FE5" w14:textId="75D1E706" w:rsidR="00BA3DB4" w:rsidRPr="00C06FC7" w:rsidRDefault="00BA3DB4" w:rsidP="00E40C00">
                <w:pPr>
                  <w:spacing w:before="48" w:after="48"/>
                </w:pPr>
              </w:p>
            </w:tc>
          </w:tr>
          <w:tr w:rsidR="00E40C00" w:rsidRPr="00EA703A" w14:paraId="334964B7" w14:textId="77777777" w:rsidTr="0098630D">
            <w:tc>
              <w:tcPr>
                <w:tcW w:w="2835" w:type="dxa"/>
              </w:tcPr>
              <w:p w14:paraId="1F4AB4E2" w14:textId="77777777" w:rsidR="00E40C00" w:rsidRDefault="00E40C00" w:rsidP="00E40C00">
                <w:pPr>
                  <w:spacing w:before="48" w:after="48"/>
                </w:pPr>
              </w:p>
              <w:p w14:paraId="4B47BA22" w14:textId="4EDA1454" w:rsidR="00E40C00" w:rsidRPr="00EA703A" w:rsidRDefault="00E40C00" w:rsidP="00E40C00">
                <w:pPr>
                  <w:spacing w:before="48" w:after="48"/>
                </w:pPr>
                <w:r w:rsidRPr="00EA703A">
                  <w:t>Projekteerija</w:t>
                </w:r>
              </w:p>
            </w:tc>
            <w:tc>
              <w:tcPr>
                <w:tcW w:w="6095" w:type="dxa"/>
              </w:tcPr>
              <w:p w14:paraId="1CC50EEB" w14:textId="77777777" w:rsidR="00E40C00" w:rsidRDefault="00E40C00" w:rsidP="00E40C00">
                <w:pPr>
                  <w:spacing w:before="48" w:after="48"/>
                </w:pPr>
              </w:p>
              <w:p w14:paraId="19BC8BD6" w14:textId="429228B2" w:rsidR="00E40C00" w:rsidRDefault="00E40C00" w:rsidP="00E40C00">
                <w:pPr>
                  <w:spacing w:before="48" w:after="48"/>
                </w:pPr>
                <w:r w:rsidRPr="00EA703A">
                  <w:t>Skepast&amp;Puhkim OÜ</w:t>
                </w:r>
              </w:p>
              <w:p w14:paraId="5C1C0BDA" w14:textId="77777777" w:rsidR="00BA3DB4" w:rsidRPr="00EA703A" w:rsidRDefault="00BA3DB4" w:rsidP="00BA3DB4">
                <w:pPr>
                  <w:spacing w:before="48" w:after="48"/>
                </w:pPr>
                <w:r w:rsidRPr="00EA703A">
                  <w:t xml:space="preserve">Registrikood: 11255795; </w:t>
                </w:r>
              </w:p>
              <w:p w14:paraId="3AFF8921" w14:textId="77777777" w:rsidR="00BA3DB4" w:rsidRDefault="00BA3DB4" w:rsidP="00BA3DB4">
                <w:pPr>
                  <w:spacing w:before="48" w:after="48"/>
                </w:pPr>
                <w:r w:rsidRPr="00EA703A">
                  <w:t>MTR registreeringu number: EEP000894</w:t>
                </w:r>
              </w:p>
              <w:p w14:paraId="7C30182A" w14:textId="77777777" w:rsidR="00BA3DB4" w:rsidRPr="00EA703A" w:rsidRDefault="00BA3DB4" w:rsidP="00E40C00">
                <w:pPr>
                  <w:spacing w:before="48" w:after="48"/>
                </w:pPr>
              </w:p>
              <w:p w14:paraId="714D5047" w14:textId="4BAAFE86" w:rsidR="00E40C00" w:rsidRPr="00EA703A" w:rsidRDefault="00E40C00" w:rsidP="00E40C00">
                <w:pPr>
                  <w:spacing w:before="48" w:after="48"/>
                </w:pPr>
                <w:r w:rsidRPr="00EA703A">
                  <w:t>Laki põik 2, 1291</w:t>
                </w:r>
                <w:r>
                  <w:t>9</w:t>
                </w:r>
                <w:r w:rsidRPr="00EA703A">
                  <w:t xml:space="preserve"> Tallinn</w:t>
                </w:r>
              </w:p>
              <w:p w14:paraId="3E0DB532" w14:textId="77777777" w:rsidR="00E40C00" w:rsidRPr="00EA703A" w:rsidRDefault="00E40C00" w:rsidP="00E40C00">
                <w:pPr>
                  <w:spacing w:before="48" w:after="48"/>
                </w:pPr>
                <w:r w:rsidRPr="00EA703A">
                  <w:t>Telefon: +372 664 5808; e-post: info@skpk.ee</w:t>
                </w:r>
              </w:p>
              <w:p w14:paraId="5724A135" w14:textId="6805BE94" w:rsidR="00E40C00" w:rsidRPr="00EA703A" w:rsidRDefault="00E40C00" w:rsidP="00BA3DB4">
                <w:pPr>
                  <w:spacing w:before="48" w:after="48"/>
                </w:pPr>
              </w:p>
            </w:tc>
          </w:tr>
          <w:tr w:rsidR="00F14291" w:rsidRPr="00EA703A" w14:paraId="2CBDD0AA" w14:textId="77777777" w:rsidTr="0098630D">
            <w:tc>
              <w:tcPr>
                <w:tcW w:w="2835" w:type="dxa"/>
              </w:tcPr>
              <w:p w14:paraId="7F7CFFE7" w14:textId="22282685" w:rsidR="00F14291" w:rsidRDefault="00F14291" w:rsidP="00F14291">
                <w:pPr>
                  <w:spacing w:before="48" w:after="48"/>
                </w:pPr>
                <w:r w:rsidRPr="00EA703A">
                  <w:t>Ehitusprojekti staadium:</w:t>
                </w:r>
              </w:p>
            </w:tc>
            <w:tc>
              <w:tcPr>
                <w:tcW w:w="6095" w:type="dxa"/>
              </w:tcPr>
              <w:p w14:paraId="7972308F" w14:textId="2C950826" w:rsidR="00F14291" w:rsidRDefault="00390565" w:rsidP="00F14291">
                <w:pPr>
                  <w:spacing w:before="48" w:after="48"/>
                </w:pPr>
                <w:r>
                  <w:t>Põhi</w:t>
                </w:r>
                <w:r w:rsidR="00F14291" w:rsidRPr="00EA703A">
                  <w:t>projekt</w:t>
                </w:r>
              </w:p>
            </w:tc>
          </w:tr>
          <w:tr w:rsidR="00F14291" w:rsidRPr="00EA703A" w14:paraId="2DE2826D" w14:textId="77777777" w:rsidTr="0098630D">
            <w:trPr>
              <w:trHeight w:val="371"/>
            </w:trPr>
            <w:tc>
              <w:tcPr>
                <w:tcW w:w="2835" w:type="dxa"/>
              </w:tcPr>
              <w:p w14:paraId="401E0374" w14:textId="6F7C0322" w:rsidR="00F14291" w:rsidRDefault="00F14291" w:rsidP="00F14291">
                <w:pPr>
                  <w:spacing w:before="48" w:after="48"/>
                </w:pPr>
                <w:r>
                  <w:t>Versioon</w:t>
                </w:r>
              </w:p>
            </w:tc>
            <w:tc>
              <w:tcPr>
                <w:tcW w:w="6095" w:type="dxa"/>
              </w:tcPr>
              <w:p w14:paraId="5A774D6F" w14:textId="434E6608" w:rsidR="00F14291" w:rsidRDefault="00F14291" w:rsidP="00F14291">
                <w:pPr>
                  <w:spacing w:before="48" w:after="48"/>
                </w:pPr>
                <w:r>
                  <w:t>0</w:t>
                </w:r>
                <w:r w:rsidR="00DD6CA1">
                  <w:t>3</w:t>
                </w:r>
              </w:p>
            </w:tc>
          </w:tr>
          <w:tr w:rsidR="00F14291" w:rsidRPr="00EA703A" w14:paraId="5D9D9598" w14:textId="77777777" w:rsidTr="0098630D">
            <w:trPr>
              <w:trHeight w:val="461"/>
            </w:trPr>
            <w:tc>
              <w:tcPr>
                <w:tcW w:w="2835" w:type="dxa"/>
              </w:tcPr>
              <w:p w14:paraId="51A10ACC" w14:textId="498AEBE8" w:rsidR="00F14291" w:rsidRPr="00EA703A" w:rsidRDefault="00F14291" w:rsidP="00F14291">
                <w:pPr>
                  <w:spacing w:before="48" w:after="48"/>
                </w:pPr>
                <w:r w:rsidRPr="00EA703A">
                  <w:t>Kuupäev</w:t>
                </w:r>
              </w:p>
            </w:tc>
            <w:sdt>
              <w:sdtPr>
                <w:id w:val="-333690647"/>
                <w:date w:fullDate="2025-12-18T00:00:00Z">
                  <w:dateFormat w:val="d.MM.yyyy"/>
                  <w:lid w:val="et-EE"/>
                  <w:storeMappedDataAs w:val="dateTime"/>
                  <w:calendar w:val="gregorian"/>
                </w:date>
              </w:sdtPr>
              <w:sdtEndPr/>
              <w:sdtContent>
                <w:tc>
                  <w:tcPr>
                    <w:tcW w:w="6095" w:type="dxa"/>
                  </w:tcPr>
                  <w:p w14:paraId="2A280D93" w14:textId="5B4F0762" w:rsidR="00F14291" w:rsidRDefault="00DD6CA1" w:rsidP="00F14291">
                    <w:pPr>
                      <w:spacing w:before="48" w:after="48"/>
                    </w:pPr>
                    <w:r>
                      <w:rPr>
                        <w:lang w:val="et-EE"/>
                      </w:rPr>
                      <w:t>18.12.2025</w:t>
                    </w:r>
                  </w:p>
                </w:tc>
              </w:sdtContent>
            </w:sdt>
          </w:tr>
          <w:tr w:rsidR="00F14291" w:rsidRPr="00EA703A" w14:paraId="0E736E23" w14:textId="77777777" w:rsidTr="0098630D">
            <w:trPr>
              <w:trHeight w:val="461"/>
            </w:trPr>
            <w:tc>
              <w:tcPr>
                <w:tcW w:w="2835" w:type="dxa"/>
              </w:tcPr>
              <w:p w14:paraId="64914E65" w14:textId="77777777" w:rsidR="00F14291" w:rsidRPr="00EA703A" w:rsidRDefault="00F14291" w:rsidP="00F14291">
                <w:pPr>
                  <w:spacing w:before="48" w:after="48"/>
                </w:pPr>
              </w:p>
            </w:tc>
            <w:tc>
              <w:tcPr>
                <w:tcW w:w="6095" w:type="dxa"/>
              </w:tcPr>
              <w:p w14:paraId="35796DBB" w14:textId="77777777" w:rsidR="00F14291" w:rsidRDefault="00F14291" w:rsidP="00F14291">
                <w:pPr>
                  <w:spacing w:before="48" w:after="48"/>
                </w:pPr>
              </w:p>
            </w:tc>
          </w:tr>
          <w:tr w:rsidR="00F14291" w:rsidRPr="00EA703A" w14:paraId="56EC4270" w14:textId="77777777" w:rsidTr="0098630D">
            <w:trPr>
              <w:trHeight w:val="2041"/>
            </w:trPr>
            <w:tc>
              <w:tcPr>
                <w:tcW w:w="8930" w:type="dxa"/>
                <w:gridSpan w:val="2"/>
              </w:tcPr>
              <w:sdt>
                <w:sdtPr>
                  <w:rPr>
                    <w:noProof/>
                    <w:sz w:val="40"/>
                    <w:szCs w:val="52"/>
                  </w:rPr>
                  <w:alias w:val="Title"/>
                  <w:id w:val="-282274037"/>
                  <w:dataBinding w:prefixMappings="xmlns:ns0='http://schemas.openxmlformats.org/package/2006/metadata/core-properties' xmlns:ns1='http://purl.org/dc/elements/1.1/'" w:xpath="/ns0:coreProperties[1]/ns1:title[1]" w:storeItemID="{6C3C8BC8-F283-45AE-878A-BAB7291924A1}"/>
                  <w:text/>
                </w:sdtPr>
                <w:sdtEndPr/>
                <w:sdtContent>
                  <w:p w14:paraId="11968801" w14:textId="7EB20206" w:rsidR="00F14291" w:rsidRPr="00EA703A" w:rsidRDefault="00F14291" w:rsidP="00F14291">
                    <w:pPr>
                      <w:pStyle w:val="Title"/>
                      <w:spacing w:before="48" w:after="48"/>
                      <w:jc w:val="left"/>
                      <w:rPr>
                        <w:rFonts w:asciiTheme="minorHAnsi" w:eastAsiaTheme="minorHAnsi" w:hAnsiTheme="minorHAnsi" w:cstheme="minorBidi"/>
                        <w:color w:val="auto"/>
                        <w:spacing w:val="0"/>
                        <w:kern w:val="0"/>
                        <w:sz w:val="40"/>
                        <w:szCs w:val="40"/>
                      </w:rPr>
                    </w:pPr>
                    <w:r w:rsidRPr="00492064">
                      <w:rPr>
                        <w:noProof/>
                        <w:sz w:val="40"/>
                        <w:szCs w:val="52"/>
                      </w:rPr>
                      <w:t>Riigitee 2 (E263) Tallinn-Tartu-Võru-Luhamaa km 8</w:t>
                    </w:r>
                    <w:r w:rsidR="00390565">
                      <w:rPr>
                        <w:noProof/>
                        <w:sz w:val="40"/>
                        <w:szCs w:val="52"/>
                      </w:rPr>
                      <w:t>4,6</w:t>
                    </w:r>
                    <w:r w:rsidRPr="00492064">
                      <w:rPr>
                        <w:noProof/>
                        <w:sz w:val="40"/>
                        <w:szCs w:val="52"/>
                      </w:rPr>
                      <w:t>-10</w:t>
                    </w:r>
                    <w:r w:rsidR="00390565">
                      <w:rPr>
                        <w:noProof/>
                        <w:sz w:val="40"/>
                        <w:szCs w:val="52"/>
                      </w:rPr>
                      <w:t>7,0</w:t>
                    </w:r>
                    <w:r w:rsidRPr="00492064">
                      <w:rPr>
                        <w:noProof/>
                        <w:sz w:val="40"/>
                        <w:szCs w:val="52"/>
                      </w:rPr>
                      <w:t xml:space="preserve"> Mäo-Imavere lõigu I klassi maantee </w:t>
                    </w:r>
                    <w:r w:rsidR="00B947A3">
                      <w:rPr>
                        <w:noProof/>
                        <w:sz w:val="40"/>
                        <w:szCs w:val="52"/>
                      </w:rPr>
                      <w:t>ehitus</w:t>
                    </w:r>
                    <w:r w:rsidRPr="00492064">
                      <w:rPr>
                        <w:noProof/>
                        <w:sz w:val="40"/>
                        <w:szCs w:val="52"/>
                      </w:rPr>
                      <w:t>projekt</w:t>
                    </w:r>
                    <w:r w:rsidR="00B947A3">
                      <w:rPr>
                        <w:noProof/>
                        <w:sz w:val="40"/>
                        <w:szCs w:val="52"/>
                      </w:rPr>
                      <w:t>. Staadium: Põhiprojekt</w:t>
                    </w:r>
                  </w:p>
                </w:sdtContent>
              </w:sdt>
            </w:tc>
          </w:tr>
          <w:tr w:rsidR="00F14291" w:rsidRPr="00EA703A" w14:paraId="468C48CF" w14:textId="77777777" w:rsidTr="0098630D">
            <w:tc>
              <w:tcPr>
                <w:tcW w:w="8930" w:type="dxa"/>
                <w:gridSpan w:val="2"/>
              </w:tcPr>
              <w:p w14:paraId="00E2A5F4" w14:textId="77777777" w:rsidR="00F14291" w:rsidRPr="00BA3DB4" w:rsidRDefault="00F14291" w:rsidP="00F14291"/>
              <w:p w14:paraId="74723C0C" w14:textId="6943B0AB" w:rsidR="00F14291" w:rsidRDefault="000228D4" w:rsidP="00F14291">
                <w:pPr>
                  <w:pStyle w:val="Subtitle"/>
                  <w:spacing w:before="48" w:after="48"/>
                </w:pPr>
                <w:r>
                  <w:t>Projekteerimise k</w:t>
                </w:r>
                <w:r w:rsidR="00F14291" w:rsidRPr="00EA703A">
                  <w:t>valiteedi tagamise plaan</w:t>
                </w:r>
                <w:r w:rsidR="00F14291">
                  <w:t xml:space="preserve"> </w:t>
                </w:r>
                <w:r w:rsidR="0037351C">
                  <w:t xml:space="preserve">ja </w:t>
                </w:r>
                <w:r w:rsidR="00F14291">
                  <w:t>BIM rakenduskava</w:t>
                </w:r>
              </w:p>
              <w:p w14:paraId="77278901" w14:textId="77777777" w:rsidR="00F14291" w:rsidRPr="0098630D" w:rsidRDefault="00F14291" w:rsidP="00F14291"/>
              <w:p w14:paraId="40BDA5BE" w14:textId="77777777" w:rsidR="00F14291" w:rsidRPr="00EA703A" w:rsidRDefault="00F14291" w:rsidP="00F14291">
                <w:pPr>
                  <w:spacing w:before="48" w:after="48"/>
                </w:pPr>
              </w:p>
            </w:tc>
          </w:tr>
          <w:tr w:rsidR="00F14291" w:rsidRPr="00EA703A" w14:paraId="291A4B2E" w14:textId="77777777" w:rsidTr="0098630D">
            <w:trPr>
              <w:trHeight w:val="2117"/>
            </w:trPr>
            <w:tc>
              <w:tcPr>
                <w:tcW w:w="8930" w:type="dxa"/>
                <w:gridSpan w:val="2"/>
              </w:tcPr>
              <w:tbl>
                <w:tblPr>
                  <w:tblStyle w:val="TableGrid"/>
                  <w:tblW w:w="8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3"/>
                  <w:gridCol w:w="4343"/>
                </w:tblGrid>
                <w:tr w:rsidR="00F14291" w14:paraId="703D7472" w14:textId="77777777" w:rsidTr="00BA3DB4">
                  <w:trPr>
                    <w:trHeight w:val="241"/>
                  </w:trPr>
                  <w:tc>
                    <w:tcPr>
                      <w:tcW w:w="4343" w:type="dxa"/>
                    </w:tcPr>
                    <w:p w14:paraId="65B8DFCE" w14:textId="522804A0" w:rsidR="00F14291" w:rsidRPr="0098630D" w:rsidRDefault="00F14291" w:rsidP="00F14291">
                      <w:pPr>
                        <w:spacing w:beforeLines="20" w:before="48" w:afterLines="20" w:after="48"/>
                        <w:rPr>
                          <w:rFonts w:ascii="Verdana" w:hAnsi="Verdana"/>
                        </w:rPr>
                      </w:pPr>
                      <w:r w:rsidRPr="0098630D">
                        <w:rPr>
                          <w:rFonts w:ascii="Verdana" w:hAnsi="Verdana"/>
                        </w:rPr>
                        <w:t>Koostanud:</w:t>
                      </w:r>
                    </w:p>
                    <w:p w14:paraId="006ECD4A" w14:textId="77777777" w:rsidR="00F14291" w:rsidRPr="0098630D" w:rsidRDefault="00F14291" w:rsidP="00F14291">
                      <w:pPr>
                        <w:jc w:val="center"/>
                        <w:rPr>
                          <w:rFonts w:ascii="Verdana" w:hAnsi="Verdana"/>
                        </w:rPr>
                      </w:pPr>
                    </w:p>
                  </w:tc>
                  <w:tc>
                    <w:tcPr>
                      <w:tcW w:w="4343" w:type="dxa"/>
                    </w:tcPr>
                    <w:p w14:paraId="2D9AB918" w14:textId="187476BC" w:rsidR="00F14291" w:rsidRPr="0098630D" w:rsidRDefault="00F14291" w:rsidP="00F14291">
                      <w:pPr>
                        <w:tabs>
                          <w:tab w:val="left" w:pos="946"/>
                        </w:tabs>
                        <w:spacing w:beforeLines="20" w:before="48" w:afterLines="20" w:after="48"/>
                        <w:rPr>
                          <w:rFonts w:ascii="Verdana" w:hAnsi="Verdana"/>
                        </w:rPr>
                      </w:pPr>
                      <w:r w:rsidRPr="0098630D">
                        <w:rPr>
                          <w:rFonts w:ascii="Verdana" w:hAnsi="Verdana"/>
                        </w:rPr>
                        <w:t>Peeter Škepast, Eno Lints</w:t>
                      </w:r>
                    </w:p>
                    <w:p w14:paraId="23BBA1DE" w14:textId="77777777" w:rsidR="00F14291" w:rsidRPr="0098630D" w:rsidRDefault="00F14291" w:rsidP="00F14291">
                      <w:pPr>
                        <w:jc w:val="center"/>
                        <w:rPr>
                          <w:rFonts w:ascii="Verdana" w:hAnsi="Verdana"/>
                        </w:rPr>
                      </w:pPr>
                    </w:p>
                  </w:tc>
                </w:tr>
                <w:tr w:rsidR="00F14291" w14:paraId="65BF203D" w14:textId="77777777" w:rsidTr="00BA3DB4">
                  <w:trPr>
                    <w:trHeight w:val="655"/>
                  </w:trPr>
                  <w:tc>
                    <w:tcPr>
                      <w:tcW w:w="4343" w:type="dxa"/>
                    </w:tcPr>
                    <w:p w14:paraId="43A9A625" w14:textId="06C05A3D" w:rsidR="00F14291" w:rsidRPr="0098630D" w:rsidRDefault="00F14291" w:rsidP="00F14291">
                      <w:pPr>
                        <w:spacing w:beforeLines="20" w:before="48" w:afterLines="20" w:after="48"/>
                        <w:rPr>
                          <w:rFonts w:ascii="Verdana" w:hAnsi="Verdana"/>
                        </w:rPr>
                      </w:pPr>
                      <w:r w:rsidRPr="0098630D">
                        <w:rPr>
                          <w:rFonts w:ascii="Verdana" w:hAnsi="Verdana"/>
                        </w:rPr>
                        <w:t>Kooskõlastanud:</w:t>
                      </w:r>
                    </w:p>
                  </w:tc>
                  <w:tc>
                    <w:tcPr>
                      <w:tcW w:w="4343" w:type="dxa"/>
                    </w:tcPr>
                    <w:p w14:paraId="5E57B4C7" w14:textId="3E22CB7E" w:rsidR="00F14291" w:rsidRPr="0098630D" w:rsidRDefault="00F14291" w:rsidP="00F14291">
                      <w:pPr>
                        <w:tabs>
                          <w:tab w:val="left" w:pos="946"/>
                        </w:tabs>
                        <w:spacing w:beforeLines="20" w:before="48" w:afterLines="20" w:after="48"/>
                        <w:rPr>
                          <w:rFonts w:ascii="Verdana" w:hAnsi="Verdana"/>
                        </w:rPr>
                      </w:pPr>
                      <w:r w:rsidRPr="0098630D">
                        <w:rPr>
                          <w:rFonts w:ascii="Verdana" w:hAnsi="Verdana"/>
                        </w:rPr>
                        <w:t>Marge Kelgo</w:t>
                      </w:r>
                    </w:p>
                  </w:tc>
                </w:tr>
              </w:tbl>
              <w:p w14:paraId="0ED1FE6D" w14:textId="47442682" w:rsidR="00F14291" w:rsidRPr="00EA703A" w:rsidRDefault="00F14291" w:rsidP="00F14291">
                <w:pPr>
                  <w:spacing w:before="48" w:after="48"/>
                  <w:jc w:val="center"/>
                  <w:rPr>
                    <w:b/>
                  </w:rPr>
                </w:pPr>
              </w:p>
            </w:tc>
          </w:tr>
        </w:tbl>
        <w:p w14:paraId="5D9967B8" w14:textId="63DD5E9C" w:rsidR="001D1160" w:rsidRPr="00EA703A" w:rsidRDefault="001D1160" w:rsidP="00D146BF">
          <w:pPr>
            <w:pStyle w:val="NoSpacing"/>
            <w:rPr>
              <w:b/>
            </w:rPr>
          </w:pPr>
        </w:p>
        <w:p w14:paraId="3E5F65FA" w14:textId="76E737A5" w:rsidR="00B34104" w:rsidRPr="00BA3DB4" w:rsidRDefault="00B34104" w:rsidP="00BA3DB4">
          <w:pPr>
            <w:pStyle w:val="NoSpacing"/>
            <w:rPr>
              <w:b/>
            </w:rPr>
          </w:pPr>
          <w:r w:rsidRPr="00EA703A">
            <w:rPr>
              <w:b/>
            </w:rPr>
            <w:br w:type="page"/>
          </w:r>
        </w:p>
      </w:sdtContent>
    </w:sdt>
    <w:sdt>
      <w:sdtPr>
        <w:rPr>
          <w:rFonts w:asciiTheme="minorHAnsi" w:eastAsiaTheme="minorHAnsi" w:hAnsiTheme="minorHAnsi" w:cstheme="minorBidi"/>
          <w:b w:val="0"/>
          <w:color w:val="auto"/>
          <w:sz w:val="20"/>
          <w:szCs w:val="22"/>
          <w:lang w:val="et-EE"/>
        </w:rPr>
        <w:id w:val="1608396472"/>
        <w:docPartObj>
          <w:docPartGallery w:val="Table of Contents"/>
          <w:docPartUnique/>
        </w:docPartObj>
      </w:sdtPr>
      <w:sdtEndPr>
        <w:rPr>
          <w:bCs/>
          <w:sz w:val="18"/>
          <w:szCs w:val="18"/>
        </w:rPr>
      </w:sdtEndPr>
      <w:sdtContent>
        <w:p w14:paraId="6CD80EEB" w14:textId="77777777" w:rsidR="005C7BE2" w:rsidRPr="00EA703A" w:rsidRDefault="00B53625" w:rsidP="00E71FA8">
          <w:pPr>
            <w:pStyle w:val="TOCHeading"/>
            <w:rPr>
              <w:lang w:val="et-EE"/>
            </w:rPr>
          </w:pPr>
          <w:r w:rsidRPr="00EA703A">
            <w:rPr>
              <w:lang w:val="et-EE"/>
            </w:rPr>
            <w:t>Sisukord</w:t>
          </w:r>
        </w:p>
        <w:p w14:paraId="6FE891CF" w14:textId="2154B13C" w:rsidR="000B03E8" w:rsidRDefault="005C7BE2">
          <w:pPr>
            <w:pStyle w:val="TOC1"/>
            <w:rPr>
              <w:rFonts w:eastAsiaTheme="minorEastAsia"/>
              <w:b w:val="0"/>
              <w:noProof/>
              <w:kern w:val="2"/>
              <w:sz w:val="22"/>
              <w:szCs w:val="22"/>
              <w:lang w:eastAsia="et-EE"/>
              <w14:ligatures w14:val="standardContextual"/>
            </w:rPr>
          </w:pPr>
          <w:r w:rsidRPr="00EA703A">
            <w:fldChar w:fldCharType="begin"/>
          </w:r>
          <w:r w:rsidRPr="00EA703A">
            <w:instrText xml:space="preserve"> TOC \o "1-4" \h \z \u </w:instrText>
          </w:r>
          <w:r w:rsidRPr="00EA703A">
            <w:fldChar w:fldCharType="separate"/>
          </w:r>
          <w:hyperlink w:anchor="_Toc157683104" w:history="1">
            <w:r w:rsidR="000B03E8" w:rsidRPr="001805EA">
              <w:rPr>
                <w:rStyle w:val="Hyperlink"/>
                <w:bCs/>
                <w:noProof/>
                <w14:scene3d>
                  <w14:camera w14:prst="orthographicFront"/>
                  <w14:lightRig w14:rig="threePt" w14:dir="t">
                    <w14:rot w14:lat="0" w14:lon="0" w14:rev="0"/>
                  </w14:lightRig>
                </w14:scene3d>
              </w:rPr>
              <w:t>1.</w:t>
            </w:r>
            <w:r w:rsidR="000B03E8" w:rsidRPr="001805EA">
              <w:rPr>
                <w:rStyle w:val="Hyperlink"/>
                <w:noProof/>
              </w:rPr>
              <w:t xml:space="preserve"> Üldinfo</w:t>
            </w:r>
            <w:r w:rsidR="000B03E8">
              <w:rPr>
                <w:noProof/>
                <w:webHidden/>
              </w:rPr>
              <w:tab/>
            </w:r>
            <w:r w:rsidR="000B03E8">
              <w:rPr>
                <w:noProof/>
                <w:webHidden/>
              </w:rPr>
              <w:fldChar w:fldCharType="begin"/>
            </w:r>
            <w:r w:rsidR="000B03E8">
              <w:rPr>
                <w:noProof/>
                <w:webHidden/>
              </w:rPr>
              <w:instrText xml:space="preserve"> PAGEREF _Toc157683104 \h </w:instrText>
            </w:r>
            <w:r w:rsidR="000B03E8">
              <w:rPr>
                <w:noProof/>
                <w:webHidden/>
              </w:rPr>
            </w:r>
            <w:r w:rsidR="000B03E8">
              <w:rPr>
                <w:noProof/>
                <w:webHidden/>
              </w:rPr>
              <w:fldChar w:fldCharType="separate"/>
            </w:r>
            <w:r w:rsidR="000B03E8">
              <w:rPr>
                <w:noProof/>
                <w:webHidden/>
              </w:rPr>
              <w:t>3</w:t>
            </w:r>
            <w:r w:rsidR="000B03E8">
              <w:rPr>
                <w:noProof/>
                <w:webHidden/>
              </w:rPr>
              <w:fldChar w:fldCharType="end"/>
            </w:r>
          </w:hyperlink>
        </w:p>
        <w:p w14:paraId="482EAECE" w14:textId="1A27D42F" w:rsidR="000B03E8" w:rsidRDefault="000B03E8">
          <w:pPr>
            <w:pStyle w:val="TOC2"/>
            <w:tabs>
              <w:tab w:val="right" w:leader="dot" w:pos="9344"/>
            </w:tabs>
            <w:rPr>
              <w:rFonts w:eastAsiaTheme="minorEastAsia"/>
              <w:noProof/>
              <w:kern w:val="2"/>
              <w:sz w:val="22"/>
              <w:szCs w:val="22"/>
              <w:lang w:eastAsia="et-EE"/>
              <w14:ligatures w14:val="standardContextual"/>
            </w:rPr>
          </w:pPr>
          <w:hyperlink w:anchor="_Toc157683105" w:history="1">
            <w:r w:rsidRPr="001805EA">
              <w:rPr>
                <w:rStyle w:val="Hyperlink"/>
                <w:bCs/>
                <w:noProof/>
                <w14:scene3d>
                  <w14:camera w14:prst="orthographicFront"/>
                  <w14:lightRig w14:rig="threePt" w14:dir="t">
                    <w14:rot w14:lat="0" w14:lon="0" w14:rev="0"/>
                  </w14:lightRig>
                </w14:scene3d>
              </w:rPr>
              <w:t>1.1.</w:t>
            </w:r>
            <w:r w:rsidRPr="001805EA">
              <w:rPr>
                <w:rStyle w:val="Hyperlink"/>
                <w:noProof/>
              </w:rPr>
              <w:t xml:space="preserve"> Projekti info (asukoht, lühikirjeldus, ajakava)</w:t>
            </w:r>
            <w:r>
              <w:rPr>
                <w:noProof/>
                <w:webHidden/>
              </w:rPr>
              <w:tab/>
            </w:r>
            <w:r>
              <w:rPr>
                <w:noProof/>
                <w:webHidden/>
              </w:rPr>
              <w:fldChar w:fldCharType="begin"/>
            </w:r>
            <w:r>
              <w:rPr>
                <w:noProof/>
                <w:webHidden/>
              </w:rPr>
              <w:instrText xml:space="preserve"> PAGEREF _Toc157683105 \h </w:instrText>
            </w:r>
            <w:r>
              <w:rPr>
                <w:noProof/>
                <w:webHidden/>
              </w:rPr>
            </w:r>
            <w:r>
              <w:rPr>
                <w:noProof/>
                <w:webHidden/>
              </w:rPr>
              <w:fldChar w:fldCharType="separate"/>
            </w:r>
            <w:r>
              <w:rPr>
                <w:noProof/>
                <w:webHidden/>
              </w:rPr>
              <w:t>3</w:t>
            </w:r>
            <w:r>
              <w:rPr>
                <w:noProof/>
                <w:webHidden/>
              </w:rPr>
              <w:fldChar w:fldCharType="end"/>
            </w:r>
          </w:hyperlink>
        </w:p>
        <w:p w14:paraId="41F4F15F" w14:textId="62867926" w:rsidR="000B03E8" w:rsidRDefault="000B03E8">
          <w:pPr>
            <w:pStyle w:val="TOC2"/>
            <w:tabs>
              <w:tab w:val="right" w:leader="dot" w:pos="9344"/>
            </w:tabs>
            <w:rPr>
              <w:rFonts w:eastAsiaTheme="minorEastAsia"/>
              <w:noProof/>
              <w:kern w:val="2"/>
              <w:sz w:val="22"/>
              <w:szCs w:val="22"/>
              <w:lang w:eastAsia="et-EE"/>
              <w14:ligatures w14:val="standardContextual"/>
            </w:rPr>
          </w:pPr>
          <w:hyperlink w:anchor="_Toc157683106" w:history="1">
            <w:r w:rsidRPr="001805EA">
              <w:rPr>
                <w:rStyle w:val="Hyperlink"/>
                <w:bCs/>
                <w:noProof/>
                <w14:scene3d>
                  <w14:camera w14:prst="orthographicFront"/>
                  <w14:lightRig w14:rig="threePt" w14:dir="t">
                    <w14:rot w14:lat="0" w14:lon="0" w14:rev="0"/>
                  </w14:lightRig>
                </w14:scene3d>
              </w:rPr>
              <w:t>1.2.</w:t>
            </w:r>
            <w:r w:rsidRPr="001805EA">
              <w:rPr>
                <w:rStyle w:val="Hyperlink"/>
                <w:noProof/>
              </w:rPr>
              <w:t xml:space="preserve"> Dokumendi koostamise alused</w:t>
            </w:r>
            <w:r>
              <w:rPr>
                <w:noProof/>
                <w:webHidden/>
              </w:rPr>
              <w:tab/>
            </w:r>
            <w:r>
              <w:rPr>
                <w:noProof/>
                <w:webHidden/>
              </w:rPr>
              <w:fldChar w:fldCharType="begin"/>
            </w:r>
            <w:r>
              <w:rPr>
                <w:noProof/>
                <w:webHidden/>
              </w:rPr>
              <w:instrText xml:space="preserve"> PAGEREF _Toc157683106 \h </w:instrText>
            </w:r>
            <w:r>
              <w:rPr>
                <w:noProof/>
                <w:webHidden/>
              </w:rPr>
            </w:r>
            <w:r>
              <w:rPr>
                <w:noProof/>
                <w:webHidden/>
              </w:rPr>
              <w:fldChar w:fldCharType="separate"/>
            </w:r>
            <w:r>
              <w:rPr>
                <w:noProof/>
                <w:webHidden/>
              </w:rPr>
              <w:t>4</w:t>
            </w:r>
            <w:r>
              <w:rPr>
                <w:noProof/>
                <w:webHidden/>
              </w:rPr>
              <w:fldChar w:fldCharType="end"/>
            </w:r>
          </w:hyperlink>
        </w:p>
        <w:p w14:paraId="6CDCAFDD" w14:textId="2A1E4118" w:rsidR="000B03E8" w:rsidRDefault="000B03E8">
          <w:pPr>
            <w:pStyle w:val="TOC2"/>
            <w:tabs>
              <w:tab w:val="right" w:leader="dot" w:pos="9344"/>
            </w:tabs>
            <w:rPr>
              <w:rFonts w:eastAsiaTheme="minorEastAsia"/>
              <w:noProof/>
              <w:kern w:val="2"/>
              <w:sz w:val="22"/>
              <w:szCs w:val="22"/>
              <w:lang w:eastAsia="et-EE"/>
              <w14:ligatures w14:val="standardContextual"/>
            </w:rPr>
          </w:pPr>
          <w:hyperlink w:anchor="_Toc157683107" w:history="1">
            <w:r w:rsidRPr="001805EA">
              <w:rPr>
                <w:rStyle w:val="Hyperlink"/>
                <w:bCs/>
                <w:noProof/>
                <w14:scene3d>
                  <w14:camera w14:prst="orthographicFront"/>
                  <w14:lightRig w14:rig="threePt" w14:dir="t">
                    <w14:rot w14:lat="0" w14:lon="0" w14:rev="0"/>
                  </w14:lightRig>
                </w14:scene3d>
              </w:rPr>
              <w:t>1.3.</w:t>
            </w:r>
            <w:r w:rsidRPr="001805EA">
              <w:rPr>
                <w:rStyle w:val="Hyperlink"/>
                <w:noProof/>
              </w:rPr>
              <w:t xml:space="preserve"> Kvaliteediplaani ja BIM rakenduskava uuendamine</w:t>
            </w:r>
            <w:r>
              <w:rPr>
                <w:noProof/>
                <w:webHidden/>
              </w:rPr>
              <w:tab/>
            </w:r>
            <w:r>
              <w:rPr>
                <w:noProof/>
                <w:webHidden/>
              </w:rPr>
              <w:fldChar w:fldCharType="begin"/>
            </w:r>
            <w:r>
              <w:rPr>
                <w:noProof/>
                <w:webHidden/>
              </w:rPr>
              <w:instrText xml:space="preserve"> PAGEREF _Toc157683107 \h </w:instrText>
            </w:r>
            <w:r>
              <w:rPr>
                <w:noProof/>
                <w:webHidden/>
              </w:rPr>
            </w:r>
            <w:r>
              <w:rPr>
                <w:noProof/>
                <w:webHidden/>
              </w:rPr>
              <w:fldChar w:fldCharType="separate"/>
            </w:r>
            <w:r>
              <w:rPr>
                <w:noProof/>
                <w:webHidden/>
              </w:rPr>
              <w:t>4</w:t>
            </w:r>
            <w:r>
              <w:rPr>
                <w:noProof/>
                <w:webHidden/>
              </w:rPr>
              <w:fldChar w:fldCharType="end"/>
            </w:r>
          </w:hyperlink>
        </w:p>
        <w:p w14:paraId="69538FC4" w14:textId="671A4A61" w:rsidR="000B03E8" w:rsidRDefault="000B03E8">
          <w:pPr>
            <w:pStyle w:val="TOC1"/>
            <w:rPr>
              <w:rFonts w:eastAsiaTheme="minorEastAsia"/>
              <w:b w:val="0"/>
              <w:noProof/>
              <w:kern w:val="2"/>
              <w:sz w:val="22"/>
              <w:szCs w:val="22"/>
              <w:lang w:eastAsia="et-EE"/>
              <w14:ligatures w14:val="standardContextual"/>
            </w:rPr>
          </w:pPr>
          <w:hyperlink w:anchor="_Toc157683108" w:history="1">
            <w:r w:rsidRPr="001805EA">
              <w:rPr>
                <w:rStyle w:val="Hyperlink"/>
                <w:bCs/>
                <w:noProof/>
                <w14:scene3d>
                  <w14:camera w14:prst="orthographicFront"/>
                  <w14:lightRig w14:rig="threePt" w14:dir="t">
                    <w14:rot w14:lat="0" w14:lon="0" w14:rev="0"/>
                  </w14:lightRig>
                </w14:scene3d>
              </w:rPr>
              <w:t>2.</w:t>
            </w:r>
            <w:r w:rsidRPr="001805EA">
              <w:rPr>
                <w:rStyle w:val="Hyperlink"/>
                <w:noProof/>
              </w:rPr>
              <w:t xml:space="preserve"> Kvaliteedi tagamise plaan</w:t>
            </w:r>
            <w:r>
              <w:rPr>
                <w:noProof/>
                <w:webHidden/>
              </w:rPr>
              <w:tab/>
            </w:r>
            <w:r>
              <w:rPr>
                <w:noProof/>
                <w:webHidden/>
              </w:rPr>
              <w:fldChar w:fldCharType="begin"/>
            </w:r>
            <w:r>
              <w:rPr>
                <w:noProof/>
                <w:webHidden/>
              </w:rPr>
              <w:instrText xml:space="preserve"> PAGEREF _Toc157683108 \h </w:instrText>
            </w:r>
            <w:r>
              <w:rPr>
                <w:noProof/>
                <w:webHidden/>
              </w:rPr>
            </w:r>
            <w:r>
              <w:rPr>
                <w:noProof/>
                <w:webHidden/>
              </w:rPr>
              <w:fldChar w:fldCharType="separate"/>
            </w:r>
            <w:r>
              <w:rPr>
                <w:noProof/>
                <w:webHidden/>
              </w:rPr>
              <w:t>5</w:t>
            </w:r>
            <w:r>
              <w:rPr>
                <w:noProof/>
                <w:webHidden/>
              </w:rPr>
              <w:fldChar w:fldCharType="end"/>
            </w:r>
          </w:hyperlink>
        </w:p>
        <w:p w14:paraId="45BF545B" w14:textId="6A57C0DC" w:rsidR="000B03E8" w:rsidRDefault="000B03E8">
          <w:pPr>
            <w:pStyle w:val="TOC2"/>
            <w:tabs>
              <w:tab w:val="right" w:leader="dot" w:pos="9344"/>
            </w:tabs>
            <w:rPr>
              <w:rFonts w:eastAsiaTheme="minorEastAsia"/>
              <w:noProof/>
              <w:kern w:val="2"/>
              <w:sz w:val="22"/>
              <w:szCs w:val="22"/>
              <w:lang w:eastAsia="et-EE"/>
              <w14:ligatures w14:val="standardContextual"/>
            </w:rPr>
          </w:pPr>
          <w:hyperlink w:anchor="_Toc157683109" w:history="1">
            <w:r w:rsidRPr="001805EA">
              <w:rPr>
                <w:rStyle w:val="Hyperlink"/>
                <w:bCs/>
                <w:noProof/>
                <w14:scene3d>
                  <w14:camera w14:prst="orthographicFront"/>
                  <w14:lightRig w14:rig="threePt" w14:dir="t">
                    <w14:rot w14:lat="0" w14:lon="0" w14:rev="0"/>
                  </w14:lightRig>
                </w14:scene3d>
              </w:rPr>
              <w:t>2.1.</w:t>
            </w:r>
            <w:r w:rsidRPr="001805EA">
              <w:rPr>
                <w:rStyle w:val="Hyperlink"/>
                <w:noProof/>
              </w:rPr>
              <w:t xml:space="preserve"> Projekti organisatsioon</w:t>
            </w:r>
            <w:r>
              <w:rPr>
                <w:noProof/>
                <w:webHidden/>
              </w:rPr>
              <w:tab/>
            </w:r>
            <w:r>
              <w:rPr>
                <w:noProof/>
                <w:webHidden/>
              </w:rPr>
              <w:fldChar w:fldCharType="begin"/>
            </w:r>
            <w:r>
              <w:rPr>
                <w:noProof/>
                <w:webHidden/>
              </w:rPr>
              <w:instrText xml:space="preserve"> PAGEREF _Toc157683109 \h </w:instrText>
            </w:r>
            <w:r>
              <w:rPr>
                <w:noProof/>
                <w:webHidden/>
              </w:rPr>
            </w:r>
            <w:r>
              <w:rPr>
                <w:noProof/>
                <w:webHidden/>
              </w:rPr>
              <w:fldChar w:fldCharType="separate"/>
            </w:r>
            <w:r>
              <w:rPr>
                <w:noProof/>
                <w:webHidden/>
              </w:rPr>
              <w:t>5</w:t>
            </w:r>
            <w:r>
              <w:rPr>
                <w:noProof/>
                <w:webHidden/>
              </w:rPr>
              <w:fldChar w:fldCharType="end"/>
            </w:r>
          </w:hyperlink>
        </w:p>
        <w:p w14:paraId="5813EE17" w14:textId="0DD0383B" w:rsidR="000B03E8" w:rsidRDefault="000B03E8">
          <w:pPr>
            <w:pStyle w:val="TOC2"/>
            <w:tabs>
              <w:tab w:val="right" w:leader="dot" w:pos="9344"/>
            </w:tabs>
            <w:rPr>
              <w:rFonts w:eastAsiaTheme="minorEastAsia"/>
              <w:noProof/>
              <w:kern w:val="2"/>
              <w:sz w:val="22"/>
              <w:szCs w:val="22"/>
              <w:lang w:eastAsia="et-EE"/>
              <w14:ligatures w14:val="standardContextual"/>
            </w:rPr>
          </w:pPr>
          <w:hyperlink w:anchor="_Toc157683110" w:history="1">
            <w:r w:rsidRPr="001805EA">
              <w:rPr>
                <w:rStyle w:val="Hyperlink"/>
                <w:bCs/>
                <w:noProof/>
                <w14:scene3d>
                  <w14:camera w14:prst="orthographicFront"/>
                  <w14:lightRig w14:rig="threePt" w14:dir="t">
                    <w14:rot w14:lat="0" w14:lon="0" w14:rev="0"/>
                  </w14:lightRig>
                </w14:scene3d>
              </w:rPr>
              <w:t>2.2.</w:t>
            </w:r>
            <w:r w:rsidRPr="001805EA">
              <w:rPr>
                <w:rStyle w:val="Hyperlink"/>
                <w:noProof/>
              </w:rPr>
              <w:t xml:space="preserve"> Kommunikatsioon ja riskide juhtimine</w:t>
            </w:r>
            <w:r>
              <w:rPr>
                <w:noProof/>
                <w:webHidden/>
              </w:rPr>
              <w:tab/>
            </w:r>
            <w:r>
              <w:rPr>
                <w:noProof/>
                <w:webHidden/>
              </w:rPr>
              <w:fldChar w:fldCharType="begin"/>
            </w:r>
            <w:r>
              <w:rPr>
                <w:noProof/>
                <w:webHidden/>
              </w:rPr>
              <w:instrText xml:space="preserve"> PAGEREF _Toc157683110 \h </w:instrText>
            </w:r>
            <w:r>
              <w:rPr>
                <w:noProof/>
                <w:webHidden/>
              </w:rPr>
            </w:r>
            <w:r>
              <w:rPr>
                <w:noProof/>
                <w:webHidden/>
              </w:rPr>
              <w:fldChar w:fldCharType="separate"/>
            </w:r>
            <w:r>
              <w:rPr>
                <w:noProof/>
                <w:webHidden/>
              </w:rPr>
              <w:t>7</w:t>
            </w:r>
            <w:r>
              <w:rPr>
                <w:noProof/>
                <w:webHidden/>
              </w:rPr>
              <w:fldChar w:fldCharType="end"/>
            </w:r>
          </w:hyperlink>
        </w:p>
        <w:p w14:paraId="0FA1C9B1" w14:textId="2B8D90F1" w:rsidR="000B03E8" w:rsidRDefault="000B03E8">
          <w:pPr>
            <w:pStyle w:val="TOC3"/>
            <w:rPr>
              <w:rFonts w:eastAsiaTheme="minorEastAsia"/>
              <w:noProof/>
              <w:kern w:val="2"/>
              <w:sz w:val="22"/>
              <w:szCs w:val="22"/>
              <w:lang w:eastAsia="et-EE"/>
              <w14:ligatures w14:val="standardContextual"/>
            </w:rPr>
          </w:pPr>
          <w:hyperlink w:anchor="_Toc157683111" w:history="1">
            <w:r w:rsidRPr="001805EA">
              <w:rPr>
                <w:rStyle w:val="Hyperlink"/>
                <w:noProof/>
              </w:rPr>
              <w:t>2.2.1. Üldist</w:t>
            </w:r>
            <w:r>
              <w:rPr>
                <w:noProof/>
                <w:webHidden/>
              </w:rPr>
              <w:tab/>
            </w:r>
            <w:r>
              <w:rPr>
                <w:noProof/>
                <w:webHidden/>
              </w:rPr>
              <w:fldChar w:fldCharType="begin"/>
            </w:r>
            <w:r>
              <w:rPr>
                <w:noProof/>
                <w:webHidden/>
              </w:rPr>
              <w:instrText xml:space="preserve"> PAGEREF _Toc157683111 \h </w:instrText>
            </w:r>
            <w:r>
              <w:rPr>
                <w:noProof/>
                <w:webHidden/>
              </w:rPr>
            </w:r>
            <w:r>
              <w:rPr>
                <w:noProof/>
                <w:webHidden/>
              </w:rPr>
              <w:fldChar w:fldCharType="separate"/>
            </w:r>
            <w:r>
              <w:rPr>
                <w:noProof/>
                <w:webHidden/>
              </w:rPr>
              <w:t>7</w:t>
            </w:r>
            <w:r>
              <w:rPr>
                <w:noProof/>
                <w:webHidden/>
              </w:rPr>
              <w:fldChar w:fldCharType="end"/>
            </w:r>
          </w:hyperlink>
        </w:p>
        <w:p w14:paraId="4CC33CE7" w14:textId="0C6BE9D8" w:rsidR="000B03E8" w:rsidRDefault="000B03E8">
          <w:pPr>
            <w:pStyle w:val="TOC3"/>
            <w:rPr>
              <w:rFonts w:eastAsiaTheme="minorEastAsia"/>
              <w:noProof/>
              <w:kern w:val="2"/>
              <w:sz w:val="22"/>
              <w:szCs w:val="22"/>
              <w:lang w:eastAsia="et-EE"/>
              <w14:ligatures w14:val="standardContextual"/>
            </w:rPr>
          </w:pPr>
          <w:hyperlink w:anchor="_Toc157683112" w:history="1">
            <w:r w:rsidRPr="001805EA">
              <w:rPr>
                <w:rStyle w:val="Hyperlink"/>
                <w:noProof/>
              </w:rPr>
              <w:t>2.2.2. Koosolekud</w:t>
            </w:r>
            <w:r>
              <w:rPr>
                <w:noProof/>
                <w:webHidden/>
              </w:rPr>
              <w:tab/>
            </w:r>
            <w:r>
              <w:rPr>
                <w:noProof/>
                <w:webHidden/>
              </w:rPr>
              <w:fldChar w:fldCharType="begin"/>
            </w:r>
            <w:r>
              <w:rPr>
                <w:noProof/>
                <w:webHidden/>
              </w:rPr>
              <w:instrText xml:space="preserve"> PAGEREF _Toc157683112 \h </w:instrText>
            </w:r>
            <w:r>
              <w:rPr>
                <w:noProof/>
                <w:webHidden/>
              </w:rPr>
            </w:r>
            <w:r>
              <w:rPr>
                <w:noProof/>
                <w:webHidden/>
              </w:rPr>
              <w:fldChar w:fldCharType="separate"/>
            </w:r>
            <w:r>
              <w:rPr>
                <w:noProof/>
                <w:webHidden/>
              </w:rPr>
              <w:t>7</w:t>
            </w:r>
            <w:r>
              <w:rPr>
                <w:noProof/>
                <w:webHidden/>
              </w:rPr>
              <w:fldChar w:fldCharType="end"/>
            </w:r>
          </w:hyperlink>
        </w:p>
        <w:p w14:paraId="79044D32" w14:textId="61CC0F30" w:rsidR="000B03E8" w:rsidRDefault="000B03E8">
          <w:pPr>
            <w:pStyle w:val="TOC3"/>
            <w:rPr>
              <w:rFonts w:eastAsiaTheme="minorEastAsia"/>
              <w:noProof/>
              <w:kern w:val="2"/>
              <w:sz w:val="22"/>
              <w:szCs w:val="22"/>
              <w:lang w:eastAsia="et-EE"/>
              <w14:ligatures w14:val="standardContextual"/>
            </w:rPr>
          </w:pPr>
          <w:hyperlink w:anchor="_Toc157683113" w:history="1">
            <w:r w:rsidRPr="001805EA">
              <w:rPr>
                <w:rStyle w:val="Hyperlink"/>
                <w:noProof/>
              </w:rPr>
              <w:t>2.2.3. Dokumentide edastamine</w:t>
            </w:r>
            <w:r>
              <w:rPr>
                <w:noProof/>
                <w:webHidden/>
              </w:rPr>
              <w:tab/>
            </w:r>
            <w:r>
              <w:rPr>
                <w:noProof/>
                <w:webHidden/>
              </w:rPr>
              <w:fldChar w:fldCharType="begin"/>
            </w:r>
            <w:r>
              <w:rPr>
                <w:noProof/>
                <w:webHidden/>
              </w:rPr>
              <w:instrText xml:space="preserve"> PAGEREF _Toc157683113 \h </w:instrText>
            </w:r>
            <w:r>
              <w:rPr>
                <w:noProof/>
                <w:webHidden/>
              </w:rPr>
            </w:r>
            <w:r>
              <w:rPr>
                <w:noProof/>
                <w:webHidden/>
              </w:rPr>
              <w:fldChar w:fldCharType="separate"/>
            </w:r>
            <w:r>
              <w:rPr>
                <w:noProof/>
                <w:webHidden/>
              </w:rPr>
              <w:t>8</w:t>
            </w:r>
            <w:r>
              <w:rPr>
                <w:noProof/>
                <w:webHidden/>
              </w:rPr>
              <w:fldChar w:fldCharType="end"/>
            </w:r>
          </w:hyperlink>
        </w:p>
        <w:p w14:paraId="35126ADB" w14:textId="2A787635" w:rsidR="000B03E8" w:rsidRDefault="000B03E8">
          <w:pPr>
            <w:pStyle w:val="TOC3"/>
            <w:rPr>
              <w:rFonts w:eastAsiaTheme="minorEastAsia"/>
              <w:noProof/>
              <w:kern w:val="2"/>
              <w:sz w:val="22"/>
              <w:szCs w:val="22"/>
              <w:lang w:eastAsia="et-EE"/>
              <w14:ligatures w14:val="standardContextual"/>
            </w:rPr>
          </w:pPr>
          <w:hyperlink w:anchor="_Toc157683114" w:history="1">
            <w:r w:rsidRPr="001805EA">
              <w:rPr>
                <w:rStyle w:val="Hyperlink"/>
                <w:noProof/>
              </w:rPr>
              <w:t>2.2.4. Riskide juhtimine</w:t>
            </w:r>
            <w:r>
              <w:rPr>
                <w:noProof/>
                <w:webHidden/>
              </w:rPr>
              <w:tab/>
            </w:r>
            <w:r>
              <w:rPr>
                <w:noProof/>
                <w:webHidden/>
              </w:rPr>
              <w:fldChar w:fldCharType="begin"/>
            </w:r>
            <w:r>
              <w:rPr>
                <w:noProof/>
                <w:webHidden/>
              </w:rPr>
              <w:instrText xml:space="preserve"> PAGEREF _Toc157683114 \h </w:instrText>
            </w:r>
            <w:r>
              <w:rPr>
                <w:noProof/>
                <w:webHidden/>
              </w:rPr>
            </w:r>
            <w:r>
              <w:rPr>
                <w:noProof/>
                <w:webHidden/>
              </w:rPr>
              <w:fldChar w:fldCharType="separate"/>
            </w:r>
            <w:r>
              <w:rPr>
                <w:noProof/>
                <w:webHidden/>
              </w:rPr>
              <w:t>8</w:t>
            </w:r>
            <w:r>
              <w:rPr>
                <w:noProof/>
                <w:webHidden/>
              </w:rPr>
              <w:fldChar w:fldCharType="end"/>
            </w:r>
          </w:hyperlink>
        </w:p>
        <w:p w14:paraId="1E9A186C" w14:textId="61919583" w:rsidR="000B03E8" w:rsidRDefault="000B03E8">
          <w:pPr>
            <w:pStyle w:val="TOC2"/>
            <w:tabs>
              <w:tab w:val="right" w:leader="dot" w:pos="9344"/>
            </w:tabs>
            <w:rPr>
              <w:rFonts w:eastAsiaTheme="minorEastAsia"/>
              <w:noProof/>
              <w:kern w:val="2"/>
              <w:sz w:val="22"/>
              <w:szCs w:val="22"/>
              <w:lang w:eastAsia="et-EE"/>
              <w14:ligatures w14:val="standardContextual"/>
            </w:rPr>
          </w:pPr>
          <w:hyperlink w:anchor="_Toc157683115" w:history="1">
            <w:r w:rsidRPr="001805EA">
              <w:rPr>
                <w:rStyle w:val="Hyperlink"/>
                <w:bCs/>
                <w:noProof/>
                <w14:scene3d>
                  <w14:camera w14:prst="orthographicFront"/>
                  <w14:lightRig w14:rig="threePt" w14:dir="t">
                    <w14:rot w14:lat="0" w14:lon="0" w14:rev="0"/>
                  </w14:lightRig>
                </w14:scene3d>
              </w:rPr>
              <w:t>2.3.</w:t>
            </w:r>
            <w:r w:rsidRPr="001805EA">
              <w:rPr>
                <w:rStyle w:val="Hyperlink"/>
                <w:noProof/>
              </w:rPr>
              <w:t xml:space="preserve"> Projektdokumentatsiooni vormistusnõuded</w:t>
            </w:r>
            <w:r>
              <w:rPr>
                <w:noProof/>
                <w:webHidden/>
              </w:rPr>
              <w:tab/>
            </w:r>
            <w:r>
              <w:rPr>
                <w:noProof/>
                <w:webHidden/>
              </w:rPr>
              <w:fldChar w:fldCharType="begin"/>
            </w:r>
            <w:r>
              <w:rPr>
                <w:noProof/>
                <w:webHidden/>
              </w:rPr>
              <w:instrText xml:space="preserve"> PAGEREF _Toc157683115 \h </w:instrText>
            </w:r>
            <w:r>
              <w:rPr>
                <w:noProof/>
                <w:webHidden/>
              </w:rPr>
            </w:r>
            <w:r>
              <w:rPr>
                <w:noProof/>
                <w:webHidden/>
              </w:rPr>
              <w:fldChar w:fldCharType="separate"/>
            </w:r>
            <w:r>
              <w:rPr>
                <w:noProof/>
                <w:webHidden/>
              </w:rPr>
              <w:t>8</w:t>
            </w:r>
            <w:r>
              <w:rPr>
                <w:noProof/>
                <w:webHidden/>
              </w:rPr>
              <w:fldChar w:fldCharType="end"/>
            </w:r>
          </w:hyperlink>
        </w:p>
        <w:p w14:paraId="18A797F1" w14:textId="471A0032" w:rsidR="000B03E8" w:rsidRDefault="000B03E8">
          <w:pPr>
            <w:pStyle w:val="TOC3"/>
            <w:rPr>
              <w:rFonts w:eastAsiaTheme="minorEastAsia"/>
              <w:noProof/>
              <w:kern w:val="2"/>
              <w:sz w:val="22"/>
              <w:szCs w:val="22"/>
              <w:lang w:eastAsia="et-EE"/>
              <w14:ligatures w14:val="standardContextual"/>
            </w:rPr>
          </w:pPr>
          <w:hyperlink w:anchor="_Toc157683116" w:history="1">
            <w:r w:rsidRPr="001805EA">
              <w:rPr>
                <w:rStyle w:val="Hyperlink"/>
                <w:noProof/>
              </w:rPr>
              <w:t>2.3.1. Kataloogide koosseis ja failide nimetamine</w:t>
            </w:r>
            <w:r>
              <w:rPr>
                <w:noProof/>
                <w:webHidden/>
              </w:rPr>
              <w:tab/>
            </w:r>
            <w:r>
              <w:rPr>
                <w:noProof/>
                <w:webHidden/>
              </w:rPr>
              <w:fldChar w:fldCharType="begin"/>
            </w:r>
            <w:r>
              <w:rPr>
                <w:noProof/>
                <w:webHidden/>
              </w:rPr>
              <w:instrText xml:space="preserve"> PAGEREF _Toc157683116 \h </w:instrText>
            </w:r>
            <w:r>
              <w:rPr>
                <w:noProof/>
                <w:webHidden/>
              </w:rPr>
            </w:r>
            <w:r>
              <w:rPr>
                <w:noProof/>
                <w:webHidden/>
              </w:rPr>
              <w:fldChar w:fldCharType="separate"/>
            </w:r>
            <w:r>
              <w:rPr>
                <w:noProof/>
                <w:webHidden/>
              </w:rPr>
              <w:t>8</w:t>
            </w:r>
            <w:r>
              <w:rPr>
                <w:noProof/>
                <w:webHidden/>
              </w:rPr>
              <w:fldChar w:fldCharType="end"/>
            </w:r>
          </w:hyperlink>
        </w:p>
        <w:p w14:paraId="707CAE92" w14:textId="65B23C4B" w:rsidR="000B03E8" w:rsidRDefault="000B03E8">
          <w:pPr>
            <w:pStyle w:val="TOC3"/>
            <w:rPr>
              <w:rFonts w:eastAsiaTheme="minorEastAsia"/>
              <w:noProof/>
              <w:kern w:val="2"/>
              <w:sz w:val="22"/>
              <w:szCs w:val="22"/>
              <w:lang w:eastAsia="et-EE"/>
              <w14:ligatures w14:val="standardContextual"/>
            </w:rPr>
          </w:pPr>
          <w:hyperlink w:anchor="_Toc157683117" w:history="1">
            <w:r w:rsidRPr="001805EA">
              <w:rPr>
                <w:rStyle w:val="Hyperlink"/>
                <w:noProof/>
              </w:rPr>
              <w:t>2.3.2. Projekteerimisel kasutatav tarkvara ja töömeetodid</w:t>
            </w:r>
            <w:r>
              <w:rPr>
                <w:noProof/>
                <w:webHidden/>
              </w:rPr>
              <w:tab/>
            </w:r>
            <w:r>
              <w:rPr>
                <w:noProof/>
                <w:webHidden/>
              </w:rPr>
              <w:fldChar w:fldCharType="begin"/>
            </w:r>
            <w:r>
              <w:rPr>
                <w:noProof/>
                <w:webHidden/>
              </w:rPr>
              <w:instrText xml:space="preserve"> PAGEREF _Toc157683117 \h </w:instrText>
            </w:r>
            <w:r>
              <w:rPr>
                <w:noProof/>
                <w:webHidden/>
              </w:rPr>
            </w:r>
            <w:r>
              <w:rPr>
                <w:noProof/>
                <w:webHidden/>
              </w:rPr>
              <w:fldChar w:fldCharType="separate"/>
            </w:r>
            <w:r>
              <w:rPr>
                <w:noProof/>
                <w:webHidden/>
              </w:rPr>
              <w:t>9</w:t>
            </w:r>
            <w:r>
              <w:rPr>
                <w:noProof/>
                <w:webHidden/>
              </w:rPr>
              <w:fldChar w:fldCharType="end"/>
            </w:r>
          </w:hyperlink>
        </w:p>
        <w:p w14:paraId="7A4215D1" w14:textId="6E779E17" w:rsidR="000B03E8" w:rsidRDefault="000B03E8">
          <w:pPr>
            <w:pStyle w:val="TOC3"/>
            <w:rPr>
              <w:rFonts w:eastAsiaTheme="minorEastAsia"/>
              <w:noProof/>
              <w:kern w:val="2"/>
              <w:sz w:val="22"/>
              <w:szCs w:val="22"/>
              <w:lang w:eastAsia="et-EE"/>
              <w14:ligatures w14:val="standardContextual"/>
            </w:rPr>
          </w:pPr>
          <w:hyperlink w:anchor="_Toc157683118" w:history="1">
            <w:r w:rsidRPr="001805EA">
              <w:rPr>
                <w:rStyle w:val="Hyperlink"/>
                <w:noProof/>
              </w:rPr>
              <w:t>2.3.3. Jooniste formaadid ja mõõtkavad</w:t>
            </w:r>
            <w:r>
              <w:rPr>
                <w:noProof/>
                <w:webHidden/>
              </w:rPr>
              <w:tab/>
            </w:r>
            <w:r>
              <w:rPr>
                <w:noProof/>
                <w:webHidden/>
              </w:rPr>
              <w:fldChar w:fldCharType="begin"/>
            </w:r>
            <w:r>
              <w:rPr>
                <w:noProof/>
                <w:webHidden/>
              </w:rPr>
              <w:instrText xml:space="preserve"> PAGEREF _Toc157683118 \h </w:instrText>
            </w:r>
            <w:r>
              <w:rPr>
                <w:noProof/>
                <w:webHidden/>
              </w:rPr>
            </w:r>
            <w:r>
              <w:rPr>
                <w:noProof/>
                <w:webHidden/>
              </w:rPr>
              <w:fldChar w:fldCharType="separate"/>
            </w:r>
            <w:r>
              <w:rPr>
                <w:noProof/>
                <w:webHidden/>
              </w:rPr>
              <w:t>9</w:t>
            </w:r>
            <w:r>
              <w:rPr>
                <w:noProof/>
                <w:webHidden/>
              </w:rPr>
              <w:fldChar w:fldCharType="end"/>
            </w:r>
          </w:hyperlink>
        </w:p>
        <w:p w14:paraId="544BD9A7" w14:textId="327DFA28" w:rsidR="000B03E8" w:rsidRDefault="000B03E8">
          <w:pPr>
            <w:pStyle w:val="TOC3"/>
            <w:rPr>
              <w:rFonts w:eastAsiaTheme="minorEastAsia"/>
              <w:noProof/>
              <w:kern w:val="2"/>
              <w:sz w:val="22"/>
              <w:szCs w:val="22"/>
              <w:lang w:eastAsia="et-EE"/>
              <w14:ligatures w14:val="standardContextual"/>
            </w:rPr>
          </w:pPr>
          <w:hyperlink w:anchor="_Toc157683119" w:history="1">
            <w:r w:rsidRPr="001805EA">
              <w:rPr>
                <w:rStyle w:val="Hyperlink"/>
                <w:noProof/>
              </w:rPr>
              <w:t>2.3.4. Kuupäevade ja versioonide haldus</w:t>
            </w:r>
            <w:r>
              <w:rPr>
                <w:noProof/>
                <w:webHidden/>
              </w:rPr>
              <w:tab/>
            </w:r>
            <w:r>
              <w:rPr>
                <w:noProof/>
                <w:webHidden/>
              </w:rPr>
              <w:fldChar w:fldCharType="begin"/>
            </w:r>
            <w:r>
              <w:rPr>
                <w:noProof/>
                <w:webHidden/>
              </w:rPr>
              <w:instrText xml:space="preserve"> PAGEREF _Toc157683119 \h </w:instrText>
            </w:r>
            <w:r>
              <w:rPr>
                <w:noProof/>
                <w:webHidden/>
              </w:rPr>
            </w:r>
            <w:r>
              <w:rPr>
                <w:noProof/>
                <w:webHidden/>
              </w:rPr>
              <w:fldChar w:fldCharType="separate"/>
            </w:r>
            <w:r>
              <w:rPr>
                <w:noProof/>
                <w:webHidden/>
              </w:rPr>
              <w:t>10</w:t>
            </w:r>
            <w:r>
              <w:rPr>
                <w:noProof/>
                <w:webHidden/>
              </w:rPr>
              <w:fldChar w:fldCharType="end"/>
            </w:r>
          </w:hyperlink>
        </w:p>
        <w:p w14:paraId="7CE9B6B4" w14:textId="41249192" w:rsidR="000B03E8" w:rsidRDefault="000B03E8">
          <w:pPr>
            <w:pStyle w:val="TOC1"/>
            <w:rPr>
              <w:rFonts w:eastAsiaTheme="minorEastAsia"/>
              <w:b w:val="0"/>
              <w:noProof/>
              <w:kern w:val="2"/>
              <w:sz w:val="22"/>
              <w:szCs w:val="22"/>
              <w:lang w:eastAsia="et-EE"/>
              <w14:ligatures w14:val="standardContextual"/>
            </w:rPr>
          </w:pPr>
          <w:hyperlink w:anchor="_Toc157683120" w:history="1">
            <w:r w:rsidRPr="001805EA">
              <w:rPr>
                <w:rStyle w:val="Hyperlink"/>
                <w:bCs/>
                <w:noProof/>
                <w14:scene3d>
                  <w14:camera w14:prst="orthographicFront"/>
                  <w14:lightRig w14:rig="threePt" w14:dir="t">
                    <w14:rot w14:lat="0" w14:lon="0" w14:rev="0"/>
                  </w14:lightRig>
                </w14:scene3d>
              </w:rPr>
              <w:t>3.</w:t>
            </w:r>
            <w:r w:rsidRPr="001805EA">
              <w:rPr>
                <w:rStyle w:val="Hyperlink"/>
                <w:noProof/>
              </w:rPr>
              <w:t xml:space="preserve"> BIM rakenduskava</w:t>
            </w:r>
            <w:r>
              <w:rPr>
                <w:noProof/>
                <w:webHidden/>
              </w:rPr>
              <w:tab/>
            </w:r>
            <w:r>
              <w:rPr>
                <w:noProof/>
                <w:webHidden/>
              </w:rPr>
              <w:fldChar w:fldCharType="begin"/>
            </w:r>
            <w:r>
              <w:rPr>
                <w:noProof/>
                <w:webHidden/>
              </w:rPr>
              <w:instrText xml:space="preserve"> PAGEREF _Toc157683120 \h </w:instrText>
            </w:r>
            <w:r>
              <w:rPr>
                <w:noProof/>
                <w:webHidden/>
              </w:rPr>
            </w:r>
            <w:r>
              <w:rPr>
                <w:noProof/>
                <w:webHidden/>
              </w:rPr>
              <w:fldChar w:fldCharType="separate"/>
            </w:r>
            <w:r>
              <w:rPr>
                <w:noProof/>
                <w:webHidden/>
              </w:rPr>
              <w:t>11</w:t>
            </w:r>
            <w:r>
              <w:rPr>
                <w:noProof/>
                <w:webHidden/>
              </w:rPr>
              <w:fldChar w:fldCharType="end"/>
            </w:r>
          </w:hyperlink>
        </w:p>
        <w:p w14:paraId="2D130BD5" w14:textId="3DBC7609" w:rsidR="000B03E8" w:rsidRDefault="000B03E8">
          <w:pPr>
            <w:pStyle w:val="TOC2"/>
            <w:tabs>
              <w:tab w:val="right" w:leader="dot" w:pos="9344"/>
            </w:tabs>
            <w:rPr>
              <w:rFonts w:eastAsiaTheme="minorEastAsia"/>
              <w:noProof/>
              <w:kern w:val="2"/>
              <w:sz w:val="22"/>
              <w:szCs w:val="22"/>
              <w:lang w:eastAsia="et-EE"/>
              <w14:ligatures w14:val="standardContextual"/>
            </w:rPr>
          </w:pPr>
          <w:hyperlink w:anchor="_Toc157683121" w:history="1">
            <w:r w:rsidRPr="001805EA">
              <w:rPr>
                <w:rStyle w:val="Hyperlink"/>
                <w:bCs/>
                <w:noProof/>
                <w14:scene3d>
                  <w14:camera w14:prst="orthographicFront"/>
                  <w14:lightRig w14:rig="threePt" w14:dir="t">
                    <w14:rot w14:lat="0" w14:lon="0" w14:rev="0"/>
                  </w14:lightRig>
                </w14:scene3d>
              </w:rPr>
              <w:t>3.1.</w:t>
            </w:r>
            <w:r w:rsidRPr="001805EA">
              <w:rPr>
                <w:rStyle w:val="Hyperlink"/>
                <w:noProof/>
              </w:rPr>
              <w:t xml:space="preserve"> Kasutatavad BIM tarkvarad koos versioonide ja edastatavate failiformaatidega</w:t>
            </w:r>
            <w:r>
              <w:rPr>
                <w:noProof/>
                <w:webHidden/>
              </w:rPr>
              <w:tab/>
            </w:r>
            <w:r>
              <w:rPr>
                <w:noProof/>
                <w:webHidden/>
              </w:rPr>
              <w:fldChar w:fldCharType="begin"/>
            </w:r>
            <w:r>
              <w:rPr>
                <w:noProof/>
                <w:webHidden/>
              </w:rPr>
              <w:instrText xml:space="preserve"> PAGEREF _Toc157683121 \h </w:instrText>
            </w:r>
            <w:r>
              <w:rPr>
                <w:noProof/>
                <w:webHidden/>
              </w:rPr>
            </w:r>
            <w:r>
              <w:rPr>
                <w:noProof/>
                <w:webHidden/>
              </w:rPr>
              <w:fldChar w:fldCharType="separate"/>
            </w:r>
            <w:r>
              <w:rPr>
                <w:noProof/>
                <w:webHidden/>
              </w:rPr>
              <w:t>11</w:t>
            </w:r>
            <w:r>
              <w:rPr>
                <w:noProof/>
                <w:webHidden/>
              </w:rPr>
              <w:fldChar w:fldCharType="end"/>
            </w:r>
          </w:hyperlink>
        </w:p>
        <w:p w14:paraId="4EB9A858" w14:textId="061F2335" w:rsidR="000B03E8" w:rsidRDefault="000B03E8">
          <w:pPr>
            <w:pStyle w:val="TOC2"/>
            <w:tabs>
              <w:tab w:val="right" w:leader="dot" w:pos="9344"/>
            </w:tabs>
            <w:rPr>
              <w:rFonts w:eastAsiaTheme="minorEastAsia"/>
              <w:noProof/>
              <w:kern w:val="2"/>
              <w:sz w:val="22"/>
              <w:szCs w:val="22"/>
              <w:lang w:eastAsia="et-EE"/>
              <w14:ligatures w14:val="standardContextual"/>
            </w:rPr>
          </w:pPr>
          <w:hyperlink w:anchor="_Toc157683122" w:history="1">
            <w:r w:rsidRPr="001805EA">
              <w:rPr>
                <w:rStyle w:val="Hyperlink"/>
                <w:bCs/>
                <w:noProof/>
                <w14:scene3d>
                  <w14:camera w14:prst="orthographicFront"/>
                  <w14:lightRig w14:rig="threePt" w14:dir="t">
                    <w14:rot w14:lat="0" w14:lon="0" w14:rev="0"/>
                  </w14:lightRig>
                </w14:scene3d>
              </w:rPr>
              <w:t>3.2.</w:t>
            </w:r>
            <w:r w:rsidRPr="001805EA">
              <w:rPr>
                <w:rStyle w:val="Hyperlink"/>
                <w:noProof/>
              </w:rPr>
              <w:t xml:space="preserve"> BIM osamudelid</w:t>
            </w:r>
            <w:r>
              <w:rPr>
                <w:noProof/>
                <w:webHidden/>
              </w:rPr>
              <w:tab/>
            </w:r>
            <w:r>
              <w:rPr>
                <w:noProof/>
                <w:webHidden/>
              </w:rPr>
              <w:fldChar w:fldCharType="begin"/>
            </w:r>
            <w:r>
              <w:rPr>
                <w:noProof/>
                <w:webHidden/>
              </w:rPr>
              <w:instrText xml:space="preserve"> PAGEREF _Toc157683122 \h </w:instrText>
            </w:r>
            <w:r>
              <w:rPr>
                <w:noProof/>
                <w:webHidden/>
              </w:rPr>
            </w:r>
            <w:r>
              <w:rPr>
                <w:noProof/>
                <w:webHidden/>
              </w:rPr>
              <w:fldChar w:fldCharType="separate"/>
            </w:r>
            <w:r>
              <w:rPr>
                <w:noProof/>
                <w:webHidden/>
              </w:rPr>
              <w:t>11</w:t>
            </w:r>
            <w:r>
              <w:rPr>
                <w:noProof/>
                <w:webHidden/>
              </w:rPr>
              <w:fldChar w:fldCharType="end"/>
            </w:r>
          </w:hyperlink>
        </w:p>
        <w:p w14:paraId="437C1A20" w14:textId="162FE9CD" w:rsidR="000B03E8" w:rsidRDefault="000B03E8">
          <w:pPr>
            <w:pStyle w:val="TOC2"/>
            <w:tabs>
              <w:tab w:val="right" w:leader="dot" w:pos="9344"/>
            </w:tabs>
            <w:rPr>
              <w:rFonts w:eastAsiaTheme="minorEastAsia"/>
              <w:noProof/>
              <w:kern w:val="2"/>
              <w:sz w:val="22"/>
              <w:szCs w:val="22"/>
              <w:lang w:eastAsia="et-EE"/>
              <w14:ligatures w14:val="standardContextual"/>
            </w:rPr>
          </w:pPr>
          <w:hyperlink w:anchor="_Toc157683123" w:history="1">
            <w:r w:rsidRPr="001805EA">
              <w:rPr>
                <w:rStyle w:val="Hyperlink"/>
                <w:bCs/>
                <w:noProof/>
                <w14:scene3d>
                  <w14:camera w14:prst="orthographicFront"/>
                  <w14:lightRig w14:rig="threePt" w14:dir="t">
                    <w14:rot w14:lat="0" w14:lon="0" w14:rev="0"/>
                  </w14:lightRig>
                </w14:scene3d>
              </w:rPr>
              <w:t>3.3.</w:t>
            </w:r>
            <w:r w:rsidRPr="001805EA">
              <w:rPr>
                <w:rStyle w:val="Hyperlink"/>
                <w:noProof/>
              </w:rPr>
              <w:t xml:space="preserve"> Telje geomeetria ja pindade osamudelid</w:t>
            </w:r>
            <w:r>
              <w:rPr>
                <w:noProof/>
                <w:webHidden/>
              </w:rPr>
              <w:tab/>
            </w:r>
            <w:r>
              <w:rPr>
                <w:noProof/>
                <w:webHidden/>
              </w:rPr>
              <w:fldChar w:fldCharType="begin"/>
            </w:r>
            <w:r>
              <w:rPr>
                <w:noProof/>
                <w:webHidden/>
              </w:rPr>
              <w:instrText xml:space="preserve"> PAGEREF _Toc157683123 \h </w:instrText>
            </w:r>
            <w:r>
              <w:rPr>
                <w:noProof/>
                <w:webHidden/>
              </w:rPr>
            </w:r>
            <w:r>
              <w:rPr>
                <w:noProof/>
                <w:webHidden/>
              </w:rPr>
              <w:fldChar w:fldCharType="separate"/>
            </w:r>
            <w:r>
              <w:rPr>
                <w:noProof/>
                <w:webHidden/>
              </w:rPr>
              <w:t>12</w:t>
            </w:r>
            <w:r>
              <w:rPr>
                <w:noProof/>
                <w:webHidden/>
              </w:rPr>
              <w:fldChar w:fldCharType="end"/>
            </w:r>
          </w:hyperlink>
        </w:p>
        <w:p w14:paraId="0B031585" w14:textId="06002FFE" w:rsidR="000B03E8" w:rsidRDefault="000B03E8">
          <w:pPr>
            <w:pStyle w:val="TOC2"/>
            <w:tabs>
              <w:tab w:val="right" w:leader="dot" w:pos="9344"/>
            </w:tabs>
            <w:rPr>
              <w:rFonts w:eastAsiaTheme="minorEastAsia"/>
              <w:noProof/>
              <w:kern w:val="2"/>
              <w:sz w:val="22"/>
              <w:szCs w:val="22"/>
              <w:lang w:eastAsia="et-EE"/>
              <w14:ligatures w14:val="standardContextual"/>
            </w:rPr>
          </w:pPr>
          <w:hyperlink w:anchor="_Toc157683124" w:history="1">
            <w:r w:rsidRPr="001805EA">
              <w:rPr>
                <w:rStyle w:val="Hyperlink"/>
                <w:bCs/>
                <w:noProof/>
                <w14:scene3d>
                  <w14:camera w14:prst="orthographicFront"/>
                  <w14:lightRig w14:rig="threePt" w14:dir="t">
                    <w14:rot w14:lat="0" w14:lon="0" w14:rev="0"/>
                  </w14:lightRig>
                </w14:scene3d>
              </w:rPr>
              <w:t>3.4.</w:t>
            </w:r>
            <w:r w:rsidRPr="001805EA">
              <w:rPr>
                <w:rStyle w:val="Hyperlink"/>
                <w:noProof/>
              </w:rPr>
              <w:t xml:space="preserve"> BIM koondmudel</w:t>
            </w:r>
            <w:r>
              <w:rPr>
                <w:noProof/>
                <w:webHidden/>
              </w:rPr>
              <w:tab/>
            </w:r>
            <w:r>
              <w:rPr>
                <w:noProof/>
                <w:webHidden/>
              </w:rPr>
              <w:fldChar w:fldCharType="begin"/>
            </w:r>
            <w:r>
              <w:rPr>
                <w:noProof/>
                <w:webHidden/>
              </w:rPr>
              <w:instrText xml:space="preserve"> PAGEREF _Toc157683124 \h </w:instrText>
            </w:r>
            <w:r>
              <w:rPr>
                <w:noProof/>
                <w:webHidden/>
              </w:rPr>
            </w:r>
            <w:r>
              <w:rPr>
                <w:noProof/>
                <w:webHidden/>
              </w:rPr>
              <w:fldChar w:fldCharType="separate"/>
            </w:r>
            <w:r>
              <w:rPr>
                <w:noProof/>
                <w:webHidden/>
              </w:rPr>
              <w:t>12</w:t>
            </w:r>
            <w:r>
              <w:rPr>
                <w:noProof/>
                <w:webHidden/>
              </w:rPr>
              <w:fldChar w:fldCharType="end"/>
            </w:r>
          </w:hyperlink>
        </w:p>
        <w:p w14:paraId="105D4545" w14:textId="2074DF25" w:rsidR="000B03E8" w:rsidRDefault="000B03E8">
          <w:pPr>
            <w:pStyle w:val="TOC2"/>
            <w:tabs>
              <w:tab w:val="right" w:leader="dot" w:pos="9344"/>
            </w:tabs>
            <w:rPr>
              <w:rFonts w:eastAsiaTheme="minorEastAsia"/>
              <w:noProof/>
              <w:kern w:val="2"/>
              <w:sz w:val="22"/>
              <w:szCs w:val="22"/>
              <w:lang w:eastAsia="et-EE"/>
              <w14:ligatures w14:val="standardContextual"/>
            </w:rPr>
          </w:pPr>
          <w:hyperlink w:anchor="_Toc157683125" w:history="1">
            <w:r w:rsidRPr="001805EA">
              <w:rPr>
                <w:rStyle w:val="Hyperlink"/>
                <w:bCs/>
                <w:noProof/>
                <w14:scene3d>
                  <w14:camera w14:prst="orthographicFront"/>
                  <w14:lightRig w14:rig="threePt" w14:dir="t">
                    <w14:rot w14:lat="0" w14:lon="0" w14:rev="0"/>
                  </w14:lightRig>
                </w14:scene3d>
              </w:rPr>
              <w:t>3.5.</w:t>
            </w:r>
            <w:r w:rsidRPr="001805EA">
              <w:rPr>
                <w:rStyle w:val="Hyperlink"/>
                <w:noProof/>
              </w:rPr>
              <w:t xml:space="preserve"> BIM mudeli failide nimetamine</w:t>
            </w:r>
            <w:r>
              <w:rPr>
                <w:noProof/>
                <w:webHidden/>
              </w:rPr>
              <w:tab/>
            </w:r>
            <w:r>
              <w:rPr>
                <w:noProof/>
                <w:webHidden/>
              </w:rPr>
              <w:fldChar w:fldCharType="begin"/>
            </w:r>
            <w:r>
              <w:rPr>
                <w:noProof/>
                <w:webHidden/>
              </w:rPr>
              <w:instrText xml:space="preserve"> PAGEREF _Toc157683125 \h </w:instrText>
            </w:r>
            <w:r>
              <w:rPr>
                <w:noProof/>
                <w:webHidden/>
              </w:rPr>
            </w:r>
            <w:r>
              <w:rPr>
                <w:noProof/>
                <w:webHidden/>
              </w:rPr>
              <w:fldChar w:fldCharType="separate"/>
            </w:r>
            <w:r>
              <w:rPr>
                <w:noProof/>
                <w:webHidden/>
              </w:rPr>
              <w:t>12</w:t>
            </w:r>
            <w:r>
              <w:rPr>
                <w:noProof/>
                <w:webHidden/>
              </w:rPr>
              <w:fldChar w:fldCharType="end"/>
            </w:r>
          </w:hyperlink>
        </w:p>
        <w:p w14:paraId="65371326" w14:textId="3BBE4FB3" w:rsidR="000B03E8" w:rsidRDefault="000B03E8">
          <w:pPr>
            <w:pStyle w:val="TOC2"/>
            <w:tabs>
              <w:tab w:val="right" w:leader="dot" w:pos="9344"/>
            </w:tabs>
            <w:rPr>
              <w:rFonts w:eastAsiaTheme="minorEastAsia"/>
              <w:noProof/>
              <w:kern w:val="2"/>
              <w:sz w:val="22"/>
              <w:szCs w:val="22"/>
              <w:lang w:eastAsia="et-EE"/>
              <w14:ligatures w14:val="standardContextual"/>
            </w:rPr>
          </w:pPr>
          <w:hyperlink w:anchor="_Toc157683126" w:history="1">
            <w:r w:rsidRPr="001805EA">
              <w:rPr>
                <w:rStyle w:val="Hyperlink"/>
                <w:bCs/>
                <w:noProof/>
                <w14:scene3d>
                  <w14:camera w14:prst="orthographicFront"/>
                  <w14:lightRig w14:rig="threePt" w14:dir="t">
                    <w14:rot w14:lat="0" w14:lon="0" w14:rev="0"/>
                  </w14:lightRig>
                </w14:scene3d>
              </w:rPr>
              <w:t>3.6.</w:t>
            </w:r>
            <w:r w:rsidRPr="001805EA">
              <w:rPr>
                <w:rStyle w:val="Hyperlink"/>
                <w:noProof/>
              </w:rPr>
              <w:t xml:space="preserve"> Erisused osamudelite jaotuste vahel, kooskõlastamise põhimõtted</w:t>
            </w:r>
            <w:r>
              <w:rPr>
                <w:noProof/>
                <w:webHidden/>
              </w:rPr>
              <w:tab/>
            </w:r>
            <w:r>
              <w:rPr>
                <w:noProof/>
                <w:webHidden/>
              </w:rPr>
              <w:fldChar w:fldCharType="begin"/>
            </w:r>
            <w:r>
              <w:rPr>
                <w:noProof/>
                <w:webHidden/>
              </w:rPr>
              <w:instrText xml:space="preserve"> PAGEREF _Toc157683126 \h </w:instrText>
            </w:r>
            <w:r>
              <w:rPr>
                <w:noProof/>
                <w:webHidden/>
              </w:rPr>
            </w:r>
            <w:r>
              <w:rPr>
                <w:noProof/>
                <w:webHidden/>
              </w:rPr>
              <w:fldChar w:fldCharType="separate"/>
            </w:r>
            <w:r>
              <w:rPr>
                <w:noProof/>
                <w:webHidden/>
              </w:rPr>
              <w:t>12</w:t>
            </w:r>
            <w:r>
              <w:rPr>
                <w:noProof/>
                <w:webHidden/>
              </w:rPr>
              <w:fldChar w:fldCharType="end"/>
            </w:r>
          </w:hyperlink>
        </w:p>
        <w:p w14:paraId="0CE683A8" w14:textId="728E26B2" w:rsidR="000B03E8" w:rsidRDefault="000B03E8">
          <w:pPr>
            <w:pStyle w:val="TOC2"/>
            <w:tabs>
              <w:tab w:val="right" w:leader="dot" w:pos="9344"/>
            </w:tabs>
            <w:rPr>
              <w:rFonts w:eastAsiaTheme="minorEastAsia"/>
              <w:noProof/>
              <w:kern w:val="2"/>
              <w:sz w:val="22"/>
              <w:szCs w:val="22"/>
              <w:lang w:eastAsia="et-EE"/>
              <w14:ligatures w14:val="standardContextual"/>
            </w:rPr>
          </w:pPr>
          <w:hyperlink w:anchor="_Toc157683127" w:history="1">
            <w:r w:rsidRPr="001805EA">
              <w:rPr>
                <w:rStyle w:val="Hyperlink"/>
                <w:bCs/>
                <w:noProof/>
                <w14:scene3d>
                  <w14:camera w14:prst="orthographicFront"/>
                  <w14:lightRig w14:rig="threePt" w14:dir="t">
                    <w14:rot w14:lat="0" w14:lon="0" w14:rev="0"/>
                  </w14:lightRig>
                </w14:scene3d>
              </w:rPr>
              <w:t>3.7.</w:t>
            </w:r>
            <w:r w:rsidRPr="001805EA">
              <w:rPr>
                <w:rStyle w:val="Hyperlink"/>
                <w:noProof/>
              </w:rPr>
              <w:t xml:space="preserve"> Kasutatav koordinaat- ja kõrgussüsteem</w:t>
            </w:r>
            <w:r>
              <w:rPr>
                <w:noProof/>
                <w:webHidden/>
              </w:rPr>
              <w:tab/>
            </w:r>
            <w:r>
              <w:rPr>
                <w:noProof/>
                <w:webHidden/>
              </w:rPr>
              <w:fldChar w:fldCharType="begin"/>
            </w:r>
            <w:r>
              <w:rPr>
                <w:noProof/>
                <w:webHidden/>
              </w:rPr>
              <w:instrText xml:space="preserve"> PAGEREF _Toc157683127 \h </w:instrText>
            </w:r>
            <w:r>
              <w:rPr>
                <w:noProof/>
                <w:webHidden/>
              </w:rPr>
            </w:r>
            <w:r>
              <w:rPr>
                <w:noProof/>
                <w:webHidden/>
              </w:rPr>
              <w:fldChar w:fldCharType="separate"/>
            </w:r>
            <w:r>
              <w:rPr>
                <w:noProof/>
                <w:webHidden/>
              </w:rPr>
              <w:t>12</w:t>
            </w:r>
            <w:r>
              <w:rPr>
                <w:noProof/>
                <w:webHidden/>
              </w:rPr>
              <w:fldChar w:fldCharType="end"/>
            </w:r>
          </w:hyperlink>
        </w:p>
        <w:p w14:paraId="02557843" w14:textId="33A80E93" w:rsidR="000B03E8" w:rsidRDefault="000B03E8">
          <w:pPr>
            <w:pStyle w:val="TOC2"/>
            <w:tabs>
              <w:tab w:val="right" w:leader="dot" w:pos="9344"/>
            </w:tabs>
            <w:rPr>
              <w:rFonts w:eastAsiaTheme="minorEastAsia"/>
              <w:noProof/>
              <w:kern w:val="2"/>
              <w:sz w:val="22"/>
              <w:szCs w:val="22"/>
              <w:lang w:eastAsia="et-EE"/>
              <w14:ligatures w14:val="standardContextual"/>
            </w:rPr>
          </w:pPr>
          <w:hyperlink w:anchor="_Toc157683128" w:history="1">
            <w:r w:rsidRPr="001805EA">
              <w:rPr>
                <w:rStyle w:val="Hyperlink"/>
                <w:bCs/>
                <w:noProof/>
                <w14:scene3d>
                  <w14:camera w14:prst="orthographicFront"/>
                  <w14:lightRig w14:rig="threePt" w14:dir="t">
                    <w14:rot w14:lat="0" w14:lon="0" w14:rev="0"/>
                  </w14:lightRig>
                </w14:scene3d>
              </w:rPr>
              <w:t>3.8.</w:t>
            </w:r>
            <w:r w:rsidRPr="001805EA">
              <w:rPr>
                <w:rStyle w:val="Hyperlink"/>
                <w:noProof/>
              </w:rPr>
              <w:t xml:space="preserve"> Modelleeritavate elementide, pindade nimetus- ja tähistuspõhimõtted</w:t>
            </w:r>
            <w:r>
              <w:rPr>
                <w:noProof/>
                <w:webHidden/>
              </w:rPr>
              <w:tab/>
            </w:r>
            <w:r>
              <w:rPr>
                <w:noProof/>
                <w:webHidden/>
              </w:rPr>
              <w:fldChar w:fldCharType="begin"/>
            </w:r>
            <w:r>
              <w:rPr>
                <w:noProof/>
                <w:webHidden/>
              </w:rPr>
              <w:instrText xml:space="preserve"> PAGEREF _Toc157683128 \h </w:instrText>
            </w:r>
            <w:r>
              <w:rPr>
                <w:noProof/>
                <w:webHidden/>
              </w:rPr>
            </w:r>
            <w:r>
              <w:rPr>
                <w:noProof/>
                <w:webHidden/>
              </w:rPr>
              <w:fldChar w:fldCharType="separate"/>
            </w:r>
            <w:r>
              <w:rPr>
                <w:noProof/>
                <w:webHidden/>
              </w:rPr>
              <w:t>13</w:t>
            </w:r>
            <w:r>
              <w:rPr>
                <w:noProof/>
                <w:webHidden/>
              </w:rPr>
              <w:fldChar w:fldCharType="end"/>
            </w:r>
          </w:hyperlink>
        </w:p>
        <w:p w14:paraId="23F3469B" w14:textId="4B97772F" w:rsidR="000B03E8" w:rsidRDefault="000B03E8">
          <w:pPr>
            <w:pStyle w:val="TOC2"/>
            <w:tabs>
              <w:tab w:val="right" w:leader="dot" w:pos="9344"/>
            </w:tabs>
            <w:rPr>
              <w:rFonts w:eastAsiaTheme="minorEastAsia"/>
              <w:noProof/>
              <w:kern w:val="2"/>
              <w:sz w:val="22"/>
              <w:szCs w:val="22"/>
              <w:lang w:eastAsia="et-EE"/>
              <w14:ligatures w14:val="standardContextual"/>
            </w:rPr>
          </w:pPr>
          <w:hyperlink w:anchor="_Toc157683129" w:history="1">
            <w:r w:rsidRPr="001805EA">
              <w:rPr>
                <w:rStyle w:val="Hyperlink"/>
                <w:bCs/>
                <w:noProof/>
                <w14:scene3d>
                  <w14:camera w14:prst="orthographicFront"/>
                  <w14:lightRig w14:rig="threePt" w14:dir="t">
                    <w14:rot w14:lat="0" w14:lon="0" w14:rev="0"/>
                  </w14:lightRig>
                </w14:scene3d>
              </w:rPr>
              <w:t>3.9.</w:t>
            </w:r>
            <w:r w:rsidRPr="001805EA">
              <w:rPr>
                <w:rStyle w:val="Hyperlink"/>
                <w:noProof/>
              </w:rPr>
              <w:t xml:space="preserve"> Valitud tarkvarade spetsiifilised juhendid nõuete täitmiseks</w:t>
            </w:r>
            <w:r>
              <w:rPr>
                <w:noProof/>
                <w:webHidden/>
              </w:rPr>
              <w:tab/>
            </w:r>
            <w:r>
              <w:rPr>
                <w:noProof/>
                <w:webHidden/>
              </w:rPr>
              <w:fldChar w:fldCharType="begin"/>
            </w:r>
            <w:r>
              <w:rPr>
                <w:noProof/>
                <w:webHidden/>
              </w:rPr>
              <w:instrText xml:space="preserve"> PAGEREF _Toc157683129 \h </w:instrText>
            </w:r>
            <w:r>
              <w:rPr>
                <w:noProof/>
                <w:webHidden/>
              </w:rPr>
            </w:r>
            <w:r>
              <w:rPr>
                <w:noProof/>
                <w:webHidden/>
              </w:rPr>
              <w:fldChar w:fldCharType="separate"/>
            </w:r>
            <w:r>
              <w:rPr>
                <w:noProof/>
                <w:webHidden/>
              </w:rPr>
              <w:t>14</w:t>
            </w:r>
            <w:r>
              <w:rPr>
                <w:noProof/>
                <w:webHidden/>
              </w:rPr>
              <w:fldChar w:fldCharType="end"/>
            </w:r>
          </w:hyperlink>
        </w:p>
        <w:p w14:paraId="46E87EDA" w14:textId="36888FAC" w:rsidR="000B03E8" w:rsidRDefault="000B03E8">
          <w:pPr>
            <w:pStyle w:val="TOC2"/>
            <w:tabs>
              <w:tab w:val="right" w:leader="dot" w:pos="9344"/>
            </w:tabs>
            <w:rPr>
              <w:rFonts w:eastAsiaTheme="minorEastAsia"/>
              <w:noProof/>
              <w:kern w:val="2"/>
              <w:sz w:val="22"/>
              <w:szCs w:val="22"/>
              <w:lang w:eastAsia="et-EE"/>
              <w14:ligatures w14:val="standardContextual"/>
            </w:rPr>
          </w:pPr>
          <w:hyperlink w:anchor="_Toc157683130" w:history="1">
            <w:r w:rsidRPr="001805EA">
              <w:rPr>
                <w:rStyle w:val="Hyperlink"/>
                <w:bCs/>
                <w:noProof/>
                <w14:scene3d>
                  <w14:camera w14:prst="orthographicFront"/>
                  <w14:lightRig w14:rig="threePt" w14:dir="t">
                    <w14:rot w14:lat="0" w14:lon="0" w14:rev="0"/>
                  </w14:lightRig>
                </w14:scene3d>
              </w:rPr>
              <w:t>3.10.</w:t>
            </w:r>
            <w:r w:rsidRPr="001805EA">
              <w:rPr>
                <w:rStyle w:val="Hyperlink"/>
                <w:noProof/>
              </w:rPr>
              <w:t xml:space="preserve"> Mudelite kontroll ja raportid</w:t>
            </w:r>
            <w:r>
              <w:rPr>
                <w:noProof/>
                <w:webHidden/>
              </w:rPr>
              <w:tab/>
            </w:r>
            <w:r>
              <w:rPr>
                <w:noProof/>
                <w:webHidden/>
              </w:rPr>
              <w:fldChar w:fldCharType="begin"/>
            </w:r>
            <w:r>
              <w:rPr>
                <w:noProof/>
                <w:webHidden/>
              </w:rPr>
              <w:instrText xml:space="preserve"> PAGEREF _Toc157683130 \h </w:instrText>
            </w:r>
            <w:r>
              <w:rPr>
                <w:noProof/>
                <w:webHidden/>
              </w:rPr>
            </w:r>
            <w:r>
              <w:rPr>
                <w:noProof/>
                <w:webHidden/>
              </w:rPr>
              <w:fldChar w:fldCharType="separate"/>
            </w:r>
            <w:r>
              <w:rPr>
                <w:noProof/>
                <w:webHidden/>
              </w:rPr>
              <w:t>14</w:t>
            </w:r>
            <w:r>
              <w:rPr>
                <w:noProof/>
                <w:webHidden/>
              </w:rPr>
              <w:fldChar w:fldCharType="end"/>
            </w:r>
          </w:hyperlink>
        </w:p>
        <w:p w14:paraId="60575A2B" w14:textId="3EB0ED64" w:rsidR="000B03E8" w:rsidRDefault="000B03E8">
          <w:pPr>
            <w:pStyle w:val="TOC2"/>
            <w:tabs>
              <w:tab w:val="right" w:leader="dot" w:pos="9344"/>
            </w:tabs>
            <w:rPr>
              <w:rFonts w:eastAsiaTheme="minorEastAsia"/>
              <w:noProof/>
              <w:kern w:val="2"/>
              <w:sz w:val="22"/>
              <w:szCs w:val="22"/>
              <w:lang w:eastAsia="et-EE"/>
              <w14:ligatures w14:val="standardContextual"/>
            </w:rPr>
          </w:pPr>
          <w:hyperlink w:anchor="_Toc157683131" w:history="1">
            <w:r w:rsidRPr="001805EA">
              <w:rPr>
                <w:rStyle w:val="Hyperlink"/>
                <w:bCs/>
                <w:noProof/>
                <w14:scene3d>
                  <w14:camera w14:prst="orthographicFront"/>
                  <w14:lightRig w14:rig="threePt" w14:dir="t">
                    <w14:rot w14:lat="0" w14:lon="0" w14:rev="0"/>
                  </w14:lightRig>
                </w14:scene3d>
              </w:rPr>
              <w:t>3.11.</w:t>
            </w:r>
            <w:r w:rsidRPr="001805EA">
              <w:rPr>
                <w:rStyle w:val="Hyperlink"/>
                <w:noProof/>
              </w:rPr>
              <w:t xml:space="preserve"> Koostööreeglid</w:t>
            </w:r>
            <w:r>
              <w:rPr>
                <w:noProof/>
                <w:webHidden/>
              </w:rPr>
              <w:tab/>
            </w:r>
            <w:r>
              <w:rPr>
                <w:noProof/>
                <w:webHidden/>
              </w:rPr>
              <w:fldChar w:fldCharType="begin"/>
            </w:r>
            <w:r>
              <w:rPr>
                <w:noProof/>
                <w:webHidden/>
              </w:rPr>
              <w:instrText xml:space="preserve"> PAGEREF _Toc157683131 \h </w:instrText>
            </w:r>
            <w:r>
              <w:rPr>
                <w:noProof/>
                <w:webHidden/>
              </w:rPr>
            </w:r>
            <w:r>
              <w:rPr>
                <w:noProof/>
                <w:webHidden/>
              </w:rPr>
              <w:fldChar w:fldCharType="separate"/>
            </w:r>
            <w:r>
              <w:rPr>
                <w:noProof/>
                <w:webHidden/>
              </w:rPr>
              <w:t>15</w:t>
            </w:r>
            <w:r>
              <w:rPr>
                <w:noProof/>
                <w:webHidden/>
              </w:rPr>
              <w:fldChar w:fldCharType="end"/>
            </w:r>
          </w:hyperlink>
        </w:p>
        <w:p w14:paraId="122B0FD2" w14:textId="6152524E" w:rsidR="000B03E8" w:rsidRDefault="000B03E8">
          <w:pPr>
            <w:pStyle w:val="TOC2"/>
            <w:tabs>
              <w:tab w:val="right" w:leader="dot" w:pos="9344"/>
            </w:tabs>
            <w:rPr>
              <w:rFonts w:eastAsiaTheme="minorEastAsia"/>
              <w:noProof/>
              <w:kern w:val="2"/>
              <w:sz w:val="22"/>
              <w:szCs w:val="22"/>
              <w:lang w:eastAsia="et-EE"/>
              <w14:ligatures w14:val="standardContextual"/>
            </w:rPr>
          </w:pPr>
          <w:hyperlink w:anchor="_Toc157683132" w:history="1">
            <w:r w:rsidRPr="001805EA">
              <w:rPr>
                <w:rStyle w:val="Hyperlink"/>
                <w:bCs/>
                <w:noProof/>
                <w14:scene3d>
                  <w14:camera w14:prst="orthographicFront"/>
                  <w14:lightRig w14:rig="threePt" w14:dir="t">
                    <w14:rot w14:lat="0" w14:lon="0" w14:rev="0"/>
                  </w14:lightRig>
                </w14:scene3d>
              </w:rPr>
              <w:t>3.12.</w:t>
            </w:r>
            <w:r w:rsidRPr="001805EA">
              <w:rPr>
                <w:rStyle w:val="Hyperlink"/>
                <w:noProof/>
              </w:rPr>
              <w:t xml:space="preserve"> Kaaskirjad koostamine</w:t>
            </w:r>
            <w:r>
              <w:rPr>
                <w:noProof/>
                <w:webHidden/>
              </w:rPr>
              <w:tab/>
            </w:r>
            <w:r>
              <w:rPr>
                <w:noProof/>
                <w:webHidden/>
              </w:rPr>
              <w:fldChar w:fldCharType="begin"/>
            </w:r>
            <w:r>
              <w:rPr>
                <w:noProof/>
                <w:webHidden/>
              </w:rPr>
              <w:instrText xml:space="preserve"> PAGEREF _Toc157683132 \h </w:instrText>
            </w:r>
            <w:r>
              <w:rPr>
                <w:noProof/>
                <w:webHidden/>
              </w:rPr>
            </w:r>
            <w:r>
              <w:rPr>
                <w:noProof/>
                <w:webHidden/>
              </w:rPr>
              <w:fldChar w:fldCharType="separate"/>
            </w:r>
            <w:r>
              <w:rPr>
                <w:noProof/>
                <w:webHidden/>
              </w:rPr>
              <w:t>15</w:t>
            </w:r>
            <w:r>
              <w:rPr>
                <w:noProof/>
                <w:webHidden/>
              </w:rPr>
              <w:fldChar w:fldCharType="end"/>
            </w:r>
          </w:hyperlink>
        </w:p>
        <w:p w14:paraId="190AA9DB" w14:textId="3DACBC88" w:rsidR="000B03E8" w:rsidRDefault="000B03E8">
          <w:pPr>
            <w:pStyle w:val="TOC2"/>
            <w:tabs>
              <w:tab w:val="right" w:leader="dot" w:pos="9344"/>
            </w:tabs>
            <w:rPr>
              <w:rFonts w:eastAsiaTheme="minorEastAsia"/>
              <w:noProof/>
              <w:kern w:val="2"/>
              <w:sz w:val="22"/>
              <w:szCs w:val="22"/>
              <w:lang w:eastAsia="et-EE"/>
              <w14:ligatures w14:val="standardContextual"/>
            </w:rPr>
          </w:pPr>
          <w:hyperlink w:anchor="_Toc157683133" w:history="1">
            <w:r w:rsidRPr="001805EA">
              <w:rPr>
                <w:rStyle w:val="Hyperlink"/>
                <w:bCs/>
                <w:noProof/>
                <w14:scene3d>
                  <w14:camera w14:prst="orthographicFront"/>
                  <w14:lightRig w14:rig="threePt" w14:dir="t">
                    <w14:rot w14:lat="0" w14:lon="0" w14:rev="0"/>
                  </w14:lightRig>
                </w14:scene3d>
              </w:rPr>
              <w:t>3.13.</w:t>
            </w:r>
            <w:r w:rsidRPr="001805EA">
              <w:rPr>
                <w:rStyle w:val="Hyperlink"/>
                <w:noProof/>
              </w:rPr>
              <w:t xml:space="preserve"> Infoturve</w:t>
            </w:r>
            <w:r>
              <w:rPr>
                <w:noProof/>
                <w:webHidden/>
              </w:rPr>
              <w:tab/>
            </w:r>
            <w:r>
              <w:rPr>
                <w:noProof/>
                <w:webHidden/>
              </w:rPr>
              <w:fldChar w:fldCharType="begin"/>
            </w:r>
            <w:r>
              <w:rPr>
                <w:noProof/>
                <w:webHidden/>
              </w:rPr>
              <w:instrText xml:space="preserve"> PAGEREF _Toc157683133 \h </w:instrText>
            </w:r>
            <w:r>
              <w:rPr>
                <w:noProof/>
                <w:webHidden/>
              </w:rPr>
            </w:r>
            <w:r>
              <w:rPr>
                <w:noProof/>
                <w:webHidden/>
              </w:rPr>
              <w:fldChar w:fldCharType="separate"/>
            </w:r>
            <w:r>
              <w:rPr>
                <w:noProof/>
                <w:webHidden/>
              </w:rPr>
              <w:t>15</w:t>
            </w:r>
            <w:r>
              <w:rPr>
                <w:noProof/>
                <w:webHidden/>
              </w:rPr>
              <w:fldChar w:fldCharType="end"/>
            </w:r>
          </w:hyperlink>
        </w:p>
        <w:p w14:paraId="5343013F" w14:textId="492303BC" w:rsidR="005C7BE2" w:rsidRPr="00EA703A" w:rsidRDefault="005C7BE2">
          <w:r w:rsidRPr="00EA703A">
            <w:fldChar w:fldCharType="end"/>
          </w:r>
        </w:p>
      </w:sdtContent>
    </w:sdt>
    <w:p w14:paraId="4C93AE2B" w14:textId="77777777" w:rsidR="00405332" w:rsidRPr="00EA703A" w:rsidRDefault="00405332" w:rsidP="00673EC6"/>
    <w:p w14:paraId="38A9EC75" w14:textId="4236E63D" w:rsidR="00C53926" w:rsidRDefault="00C53926" w:rsidP="00C53926">
      <w:pPr>
        <w:pStyle w:val="Heading1"/>
        <w:ind w:left="567"/>
      </w:pPr>
      <w:bookmarkStart w:id="0" w:name="_Toc157683104"/>
      <w:bookmarkStart w:id="1" w:name="_Ref523214785"/>
      <w:bookmarkStart w:id="2" w:name="_Ref523214795"/>
      <w:r>
        <w:lastRenderedPageBreak/>
        <w:t>Üldinfo</w:t>
      </w:r>
      <w:bookmarkEnd w:id="0"/>
    </w:p>
    <w:p w14:paraId="444BFEC6" w14:textId="1525623F" w:rsidR="00227064" w:rsidRPr="00C53926" w:rsidRDefault="004A4E3B" w:rsidP="00227064">
      <w:pPr>
        <w:pStyle w:val="Heading2"/>
        <w:rPr>
          <w:color w:val="auto"/>
        </w:rPr>
      </w:pPr>
      <w:bookmarkStart w:id="3" w:name="_Toc157683105"/>
      <w:r w:rsidRPr="00F13E68">
        <w:rPr>
          <w:rStyle w:val="IntenseReference"/>
          <w:b/>
          <w:bCs w:val="0"/>
          <w:smallCaps w:val="0"/>
          <w:color w:val="auto"/>
          <w:spacing w:val="0"/>
        </w:rPr>
        <w:t xml:space="preserve">Projekti </w:t>
      </w:r>
      <w:bookmarkEnd w:id="1"/>
      <w:bookmarkEnd w:id="2"/>
      <w:r w:rsidR="00227064" w:rsidRPr="00F13E68">
        <w:rPr>
          <w:rStyle w:val="IntenseReference"/>
          <w:b/>
          <w:bCs w:val="0"/>
          <w:smallCaps w:val="0"/>
          <w:color w:val="auto"/>
          <w:spacing w:val="0"/>
        </w:rPr>
        <w:t>info (asukoht, lühikirjeldus</w:t>
      </w:r>
      <w:r w:rsidR="002A0A70">
        <w:rPr>
          <w:rStyle w:val="IntenseReference"/>
          <w:b/>
          <w:bCs w:val="0"/>
          <w:smallCaps w:val="0"/>
          <w:color w:val="auto"/>
          <w:spacing w:val="0"/>
        </w:rPr>
        <w:t>,</w:t>
      </w:r>
      <w:r w:rsidR="00227064" w:rsidRPr="00F13E68">
        <w:rPr>
          <w:rStyle w:val="IntenseReference"/>
          <w:b/>
          <w:bCs w:val="0"/>
          <w:smallCaps w:val="0"/>
          <w:color w:val="auto"/>
          <w:spacing w:val="0"/>
        </w:rPr>
        <w:t xml:space="preserve"> ajakava)</w:t>
      </w:r>
      <w:bookmarkEnd w:id="3"/>
    </w:p>
    <w:tbl>
      <w:tblPr>
        <w:tblStyle w:val="TableGrid"/>
        <w:tblW w:w="0" w:type="auto"/>
        <w:tblLook w:val="04A0" w:firstRow="1" w:lastRow="0" w:firstColumn="1" w:lastColumn="0" w:noHBand="0" w:noVBand="1"/>
      </w:tblPr>
      <w:tblGrid>
        <w:gridCol w:w="1592"/>
        <w:gridCol w:w="7468"/>
      </w:tblGrid>
      <w:tr w:rsidR="00FE194B" w:rsidRPr="00EA703A" w14:paraId="5909D87F" w14:textId="77777777" w:rsidTr="00EA53B2">
        <w:trPr>
          <w:trHeight w:val="549"/>
        </w:trPr>
        <w:tc>
          <w:tcPr>
            <w:tcW w:w="1592" w:type="dxa"/>
          </w:tcPr>
          <w:p w14:paraId="34225B62" w14:textId="074E4244" w:rsidR="00FE194B" w:rsidRPr="00EA703A" w:rsidRDefault="00227064" w:rsidP="003F55D0">
            <w:pPr>
              <w:spacing w:before="40"/>
              <w:rPr>
                <w:b/>
              </w:rPr>
            </w:pPr>
            <w:r>
              <w:rPr>
                <w:b/>
              </w:rPr>
              <w:t>Projekti n</w:t>
            </w:r>
            <w:r w:rsidR="00FE194B" w:rsidRPr="00EA703A">
              <w:rPr>
                <w:b/>
              </w:rPr>
              <w:t>imi</w:t>
            </w:r>
            <w:r>
              <w:rPr>
                <w:b/>
              </w:rPr>
              <w:t>/asukoht</w:t>
            </w:r>
          </w:p>
        </w:tc>
        <w:tc>
          <w:tcPr>
            <w:tcW w:w="7468" w:type="dxa"/>
          </w:tcPr>
          <w:p w14:paraId="4D628EB7" w14:textId="0AA3ACE2" w:rsidR="00FE194B" w:rsidRPr="00EA53B2" w:rsidRDefault="00644882" w:rsidP="00C45582">
            <w:pPr>
              <w:spacing w:before="40" w:after="40"/>
              <w:rPr>
                <w:b/>
                <w:bCs/>
                <w:smallCaps/>
                <w:snapToGrid w:val="0"/>
              </w:rPr>
            </w:pPr>
            <w:r w:rsidRPr="00E257DB">
              <w:rPr>
                <w:b/>
                <w:bCs/>
                <w:smallCaps/>
                <w:snapToGrid w:val="0"/>
              </w:rPr>
              <w:t xml:space="preserve">Riigitee 2 (E263) Tallinn-Tartu-Võru-Luhamaa km </w:t>
            </w:r>
            <w:r w:rsidRPr="00B91396">
              <w:rPr>
                <w:b/>
                <w:bCs/>
                <w:smallCaps/>
                <w:snapToGrid w:val="0"/>
              </w:rPr>
              <w:t xml:space="preserve">84,6-107,0 </w:t>
            </w:r>
            <w:r w:rsidRPr="00E257DB">
              <w:rPr>
                <w:b/>
                <w:bCs/>
                <w:smallCaps/>
                <w:snapToGrid w:val="0"/>
              </w:rPr>
              <w:t xml:space="preserve">Mäo-Imavere lõigu I klassi maantee </w:t>
            </w:r>
            <w:r>
              <w:rPr>
                <w:b/>
                <w:bCs/>
                <w:smallCaps/>
                <w:snapToGrid w:val="0"/>
              </w:rPr>
              <w:t>ehitus</w:t>
            </w:r>
            <w:r w:rsidRPr="00E257DB">
              <w:rPr>
                <w:b/>
                <w:bCs/>
                <w:smallCaps/>
                <w:snapToGrid w:val="0"/>
              </w:rPr>
              <w:t>projekt</w:t>
            </w:r>
            <w:r>
              <w:rPr>
                <w:b/>
                <w:bCs/>
                <w:smallCaps/>
                <w:snapToGrid w:val="0"/>
              </w:rPr>
              <w:t>. Staadium: Põhiprojekt</w:t>
            </w:r>
          </w:p>
        </w:tc>
      </w:tr>
      <w:tr w:rsidR="00FE194B" w:rsidRPr="00EA703A" w14:paraId="0EE09EDD" w14:textId="77777777" w:rsidTr="00227064">
        <w:tc>
          <w:tcPr>
            <w:tcW w:w="1592" w:type="dxa"/>
          </w:tcPr>
          <w:p w14:paraId="69C36E0E" w14:textId="6EE0520B" w:rsidR="00FE194B" w:rsidRPr="00EA703A" w:rsidRDefault="00FE194B" w:rsidP="003F55D0">
            <w:pPr>
              <w:spacing w:before="40"/>
              <w:rPr>
                <w:b/>
              </w:rPr>
            </w:pPr>
            <w:r w:rsidRPr="00EA703A">
              <w:rPr>
                <w:b/>
              </w:rPr>
              <w:t xml:space="preserve">Töö </w:t>
            </w:r>
            <w:r w:rsidR="00227064">
              <w:rPr>
                <w:b/>
              </w:rPr>
              <w:t>lühikirjeldus</w:t>
            </w:r>
            <w:r w:rsidRPr="00EA703A">
              <w:rPr>
                <w:b/>
              </w:rPr>
              <w:t xml:space="preserve"> </w:t>
            </w:r>
          </w:p>
        </w:tc>
        <w:tc>
          <w:tcPr>
            <w:tcW w:w="7468" w:type="dxa"/>
          </w:tcPr>
          <w:p w14:paraId="2263F5B2" w14:textId="77777777" w:rsidR="00B91396" w:rsidRDefault="00B91396" w:rsidP="00B91396">
            <w:pPr>
              <w:spacing w:before="40"/>
            </w:pPr>
            <w:r>
              <w:t>Riigitee 2 Tallinn-Tartu-Võru-Luhamaa km 84,6-107,0 Mäo-Imavere lõigu 2+2 sõidurajaga maanteeks ümberehitamine vastavalt teemaplaneeringule „Põhimaantee nr 2 (E263) Tallinn-Tartu-Võru-Luhamaa trassi asukoha täpsustamine km 92,0-183,0“.</w:t>
            </w:r>
          </w:p>
          <w:p w14:paraId="6AD972C5" w14:textId="77777777" w:rsidR="00B91396" w:rsidRPr="00BD24AA" w:rsidRDefault="00B91396" w:rsidP="00B91396">
            <w:pPr>
              <w:spacing w:before="40"/>
            </w:pPr>
            <w:r w:rsidRPr="00BD24AA">
              <w:t>Eelprojekti viimine põhiprojekti tasemele lähteülesandes määratud ulatuses.</w:t>
            </w:r>
          </w:p>
          <w:p w14:paraId="0961FAD6" w14:textId="42EF04F4" w:rsidR="00EA53B2" w:rsidRPr="00EA703A" w:rsidRDefault="00B91396" w:rsidP="00B91396">
            <w:pPr>
              <w:spacing w:before="40"/>
            </w:pPr>
            <w:r w:rsidRPr="00394806">
              <w:t xml:space="preserve">Projekteerida </w:t>
            </w:r>
            <w:r>
              <w:t xml:space="preserve">tehniliselt ja majanduslikult optimaalne lahendus arvestades muuhulgas keskkonnanõuete ja </w:t>
            </w:r>
            <w:r w:rsidRPr="00394806">
              <w:t>CO2 heitkogus</w:t>
            </w:r>
            <w:r>
              <w:t>te vähendamise eesmärgiga</w:t>
            </w:r>
            <w:r w:rsidRPr="00394806">
              <w:t>.</w:t>
            </w:r>
          </w:p>
        </w:tc>
      </w:tr>
      <w:tr w:rsidR="00227064" w:rsidRPr="00EA703A" w14:paraId="099D1B0F" w14:textId="77777777" w:rsidTr="00EA53B2">
        <w:trPr>
          <w:trHeight w:val="70"/>
        </w:trPr>
        <w:tc>
          <w:tcPr>
            <w:tcW w:w="1592" w:type="dxa"/>
          </w:tcPr>
          <w:p w14:paraId="67A08FD0" w14:textId="37283191" w:rsidR="00227064" w:rsidRPr="001D2C03" w:rsidRDefault="00227064" w:rsidP="003F55D0">
            <w:pPr>
              <w:spacing w:before="40"/>
              <w:rPr>
                <w:b/>
              </w:rPr>
            </w:pPr>
            <w:r w:rsidRPr="001D2C03">
              <w:rPr>
                <w:b/>
              </w:rPr>
              <w:t>Ajakava</w:t>
            </w:r>
          </w:p>
          <w:p w14:paraId="5A3B43D3" w14:textId="15BA0A76" w:rsidR="00227064" w:rsidRPr="001D2C03" w:rsidRDefault="00227064" w:rsidP="003F55D0">
            <w:pPr>
              <w:spacing w:before="40"/>
              <w:rPr>
                <w:b/>
              </w:rPr>
            </w:pPr>
            <w:r w:rsidRPr="001D2C03">
              <w:rPr>
                <w:color w:val="FFC000"/>
                <w:sz w:val="14"/>
                <w:szCs w:val="14"/>
              </w:rPr>
              <w:t xml:space="preserve"> </w:t>
            </w:r>
          </w:p>
        </w:tc>
        <w:tc>
          <w:tcPr>
            <w:tcW w:w="7468"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343"/>
              <w:gridCol w:w="4119"/>
              <w:gridCol w:w="1214"/>
              <w:gridCol w:w="1091"/>
            </w:tblGrid>
            <w:tr w:rsidR="002C6248" w:rsidRPr="002C6248" w14:paraId="155DAEFC" w14:textId="77777777" w:rsidTr="00C935CB">
              <w:trPr>
                <w:trHeight w:val="1110"/>
              </w:trPr>
              <w:tc>
                <w:tcPr>
                  <w:tcW w:w="328" w:type="pct"/>
                  <w:vAlign w:val="center"/>
                  <w:hideMark/>
                </w:tcPr>
                <w:p w14:paraId="4BC055CB" w14:textId="77777777" w:rsidR="002C6248" w:rsidRPr="002C6248" w:rsidRDefault="002C6248" w:rsidP="002C6248">
                  <w:pPr>
                    <w:spacing w:before="0" w:after="0" w:line="240" w:lineRule="auto"/>
                    <w:jc w:val="left"/>
                    <w:rPr>
                      <w:rFonts w:ascii="Verdana" w:eastAsia="Times New Roman" w:hAnsi="Verdana" w:cs="Arial"/>
                      <w:b/>
                      <w:bCs/>
                      <w:sz w:val="16"/>
                      <w:szCs w:val="16"/>
                      <w:lang w:eastAsia="et-EE"/>
                    </w:rPr>
                  </w:pPr>
                  <w:r w:rsidRPr="002C6248">
                    <w:rPr>
                      <w:rFonts w:ascii="Verdana" w:eastAsia="Times New Roman" w:hAnsi="Verdana" w:cs="Arial"/>
                      <w:b/>
                      <w:bCs/>
                      <w:sz w:val="16"/>
                      <w:szCs w:val="16"/>
                      <w:lang w:eastAsia="et-EE"/>
                    </w:rPr>
                    <w:t>Töö osa nr</w:t>
                  </w:r>
                </w:p>
              </w:tc>
              <w:tc>
                <w:tcPr>
                  <w:tcW w:w="3081" w:type="pct"/>
                  <w:gridSpan w:val="2"/>
                  <w:vAlign w:val="center"/>
                  <w:hideMark/>
                </w:tcPr>
                <w:p w14:paraId="2CA82D68" w14:textId="77777777" w:rsidR="002C6248" w:rsidRPr="002C6248" w:rsidRDefault="002C6248" w:rsidP="002C6248">
                  <w:pPr>
                    <w:spacing w:before="0" w:after="0" w:line="240" w:lineRule="auto"/>
                    <w:jc w:val="center"/>
                    <w:rPr>
                      <w:rFonts w:ascii="Verdana" w:eastAsia="Times New Roman" w:hAnsi="Verdana" w:cs="Arial"/>
                      <w:b/>
                      <w:bCs/>
                      <w:sz w:val="16"/>
                      <w:szCs w:val="16"/>
                      <w:lang w:eastAsia="et-EE"/>
                    </w:rPr>
                  </w:pPr>
                  <w:r w:rsidRPr="002C6248">
                    <w:rPr>
                      <w:rFonts w:ascii="Verdana" w:eastAsia="Times New Roman" w:hAnsi="Verdana" w:cs="Arial"/>
                      <w:b/>
                      <w:bCs/>
                      <w:sz w:val="16"/>
                      <w:szCs w:val="16"/>
                      <w:lang w:eastAsia="et-EE"/>
                    </w:rPr>
                    <w:t>Projekteerimise töö etappide kirjeldus</w:t>
                  </w:r>
                </w:p>
              </w:tc>
              <w:tc>
                <w:tcPr>
                  <w:tcW w:w="838" w:type="pct"/>
                  <w:vAlign w:val="center"/>
                  <w:hideMark/>
                </w:tcPr>
                <w:p w14:paraId="4AE2AE65"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 xml:space="preserve">Töö või Töö osa tähtaeg </w:t>
                  </w:r>
                  <w:proofErr w:type="spellStart"/>
                  <w:r w:rsidRPr="002C6248">
                    <w:rPr>
                      <w:rFonts w:ascii="Verdana" w:eastAsia="Times New Roman" w:hAnsi="Verdana" w:cs="Arial"/>
                      <w:sz w:val="16"/>
                      <w:szCs w:val="16"/>
                      <w:lang w:eastAsia="et-EE"/>
                    </w:rPr>
                    <w:t>üle-vaatamiseks</w:t>
                  </w:r>
                  <w:proofErr w:type="spellEnd"/>
                  <w:r w:rsidRPr="002C6248">
                    <w:rPr>
                      <w:rFonts w:ascii="Verdana" w:eastAsia="Times New Roman" w:hAnsi="Verdana" w:cs="Arial"/>
                      <w:sz w:val="16"/>
                      <w:szCs w:val="16"/>
                      <w:lang w:eastAsia="et-EE"/>
                    </w:rPr>
                    <w:t xml:space="preserve"> esitamiseks  </w:t>
                  </w:r>
                </w:p>
              </w:tc>
              <w:tc>
                <w:tcPr>
                  <w:tcW w:w="753" w:type="pct"/>
                  <w:vAlign w:val="center"/>
                  <w:hideMark/>
                </w:tcPr>
                <w:p w14:paraId="75493AB2"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 xml:space="preserve">Töö või Töö osa üleandmise tähtaeg </w:t>
                  </w:r>
                </w:p>
              </w:tc>
            </w:tr>
            <w:tr w:rsidR="002C6248" w:rsidRPr="002C6248" w14:paraId="28261FBC" w14:textId="77777777" w:rsidTr="00C935CB">
              <w:trPr>
                <w:trHeight w:val="260"/>
              </w:trPr>
              <w:tc>
                <w:tcPr>
                  <w:tcW w:w="328" w:type="pct"/>
                  <w:vAlign w:val="center"/>
                  <w:hideMark/>
                </w:tcPr>
                <w:p w14:paraId="460EB7D0"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p>
              </w:tc>
              <w:tc>
                <w:tcPr>
                  <w:tcW w:w="3081" w:type="pct"/>
                  <w:gridSpan w:val="2"/>
                  <w:vAlign w:val="center"/>
                  <w:hideMark/>
                </w:tcPr>
                <w:p w14:paraId="3DAE7E3B"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Lepingu sõlmimise kuupäev</w:t>
                  </w:r>
                </w:p>
              </w:tc>
              <w:tc>
                <w:tcPr>
                  <w:tcW w:w="838" w:type="pct"/>
                  <w:vAlign w:val="bottom"/>
                  <w:hideMark/>
                </w:tcPr>
                <w:p w14:paraId="6A2D64D7"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11-01-24</w:t>
                  </w:r>
                </w:p>
              </w:tc>
              <w:tc>
                <w:tcPr>
                  <w:tcW w:w="753" w:type="pct"/>
                  <w:vAlign w:val="bottom"/>
                  <w:hideMark/>
                </w:tcPr>
                <w:p w14:paraId="6A8269EA"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p>
              </w:tc>
            </w:tr>
            <w:tr w:rsidR="002C6248" w:rsidRPr="002C6248" w14:paraId="4F696510" w14:textId="77777777" w:rsidTr="00C935CB">
              <w:trPr>
                <w:trHeight w:val="200"/>
              </w:trPr>
              <w:tc>
                <w:tcPr>
                  <w:tcW w:w="328" w:type="pct"/>
                  <w:vAlign w:val="center"/>
                  <w:hideMark/>
                </w:tcPr>
                <w:p w14:paraId="599C2E16"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1</w:t>
                  </w:r>
                </w:p>
              </w:tc>
              <w:tc>
                <w:tcPr>
                  <w:tcW w:w="3081" w:type="pct"/>
                  <w:gridSpan w:val="2"/>
                  <w:vAlign w:val="center"/>
                  <w:hideMark/>
                </w:tcPr>
                <w:p w14:paraId="57A0E412"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 xml:space="preserve">Piirangute aruanne </w:t>
                  </w:r>
                </w:p>
              </w:tc>
              <w:tc>
                <w:tcPr>
                  <w:tcW w:w="838" w:type="pct"/>
                  <w:vAlign w:val="bottom"/>
                  <w:hideMark/>
                </w:tcPr>
                <w:p w14:paraId="525A7DD3"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11-03-24</w:t>
                  </w:r>
                </w:p>
              </w:tc>
              <w:tc>
                <w:tcPr>
                  <w:tcW w:w="753" w:type="pct"/>
                  <w:vAlign w:val="bottom"/>
                  <w:hideMark/>
                </w:tcPr>
                <w:p w14:paraId="7499E815"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10-04-24</w:t>
                  </w:r>
                </w:p>
              </w:tc>
            </w:tr>
            <w:tr w:rsidR="002C6248" w:rsidRPr="002C6248" w14:paraId="00EA29E2" w14:textId="77777777" w:rsidTr="00C935CB">
              <w:trPr>
                <w:trHeight w:val="200"/>
              </w:trPr>
              <w:tc>
                <w:tcPr>
                  <w:tcW w:w="328" w:type="pct"/>
                  <w:vAlign w:val="center"/>
                  <w:hideMark/>
                </w:tcPr>
                <w:p w14:paraId="19570556"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2</w:t>
                  </w:r>
                </w:p>
              </w:tc>
              <w:tc>
                <w:tcPr>
                  <w:tcW w:w="3081" w:type="pct"/>
                  <w:gridSpan w:val="2"/>
                  <w:vAlign w:val="center"/>
                  <w:hideMark/>
                </w:tcPr>
                <w:p w14:paraId="3A7464A6"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Eelprojekti muudatuste ja uuringute ettepanekud</w:t>
                  </w:r>
                </w:p>
              </w:tc>
              <w:tc>
                <w:tcPr>
                  <w:tcW w:w="838" w:type="pct"/>
                  <w:vAlign w:val="bottom"/>
                  <w:hideMark/>
                </w:tcPr>
                <w:p w14:paraId="1E45F4D2"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11-03-24</w:t>
                  </w:r>
                </w:p>
              </w:tc>
              <w:tc>
                <w:tcPr>
                  <w:tcW w:w="753" w:type="pct"/>
                  <w:vAlign w:val="bottom"/>
                  <w:hideMark/>
                </w:tcPr>
                <w:p w14:paraId="7CCDDED2"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10-05-24</w:t>
                  </w:r>
                </w:p>
              </w:tc>
            </w:tr>
            <w:tr w:rsidR="002C6248" w:rsidRPr="002C6248" w14:paraId="7EB3C704" w14:textId="77777777" w:rsidTr="00C935CB">
              <w:trPr>
                <w:trHeight w:val="200"/>
              </w:trPr>
              <w:tc>
                <w:tcPr>
                  <w:tcW w:w="328" w:type="pct"/>
                  <w:vAlign w:val="center"/>
                  <w:hideMark/>
                </w:tcPr>
                <w:p w14:paraId="325585DD"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3</w:t>
                  </w:r>
                </w:p>
              </w:tc>
              <w:tc>
                <w:tcPr>
                  <w:tcW w:w="3081" w:type="pct"/>
                  <w:gridSpan w:val="2"/>
                  <w:vAlign w:val="center"/>
                  <w:hideMark/>
                </w:tcPr>
                <w:p w14:paraId="15FD430F"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Liiklusuuring</w:t>
                  </w:r>
                </w:p>
              </w:tc>
              <w:tc>
                <w:tcPr>
                  <w:tcW w:w="838" w:type="pct"/>
                  <w:vAlign w:val="bottom"/>
                  <w:hideMark/>
                </w:tcPr>
                <w:p w14:paraId="30025846"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10-05-24</w:t>
                  </w:r>
                </w:p>
              </w:tc>
              <w:tc>
                <w:tcPr>
                  <w:tcW w:w="753" w:type="pct"/>
                  <w:vAlign w:val="bottom"/>
                  <w:hideMark/>
                </w:tcPr>
                <w:p w14:paraId="65015200"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09-06-24</w:t>
                  </w:r>
                </w:p>
              </w:tc>
            </w:tr>
            <w:tr w:rsidR="002C6248" w:rsidRPr="002C6248" w14:paraId="5A9347B6" w14:textId="77777777" w:rsidTr="00C935CB">
              <w:trPr>
                <w:trHeight w:val="200"/>
              </w:trPr>
              <w:tc>
                <w:tcPr>
                  <w:tcW w:w="328" w:type="pct"/>
                  <w:vAlign w:val="center"/>
                  <w:hideMark/>
                </w:tcPr>
                <w:p w14:paraId="51E6D418"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4</w:t>
                  </w:r>
                </w:p>
              </w:tc>
              <w:tc>
                <w:tcPr>
                  <w:tcW w:w="3081" w:type="pct"/>
                  <w:gridSpan w:val="2"/>
                  <w:vAlign w:val="center"/>
                  <w:hideMark/>
                </w:tcPr>
                <w:p w14:paraId="1F638F70"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roofErr w:type="spellStart"/>
                  <w:r w:rsidRPr="002C6248">
                    <w:rPr>
                      <w:rFonts w:ascii="Verdana" w:eastAsia="Times New Roman" w:hAnsi="Verdana" w:cs="Arial"/>
                      <w:sz w:val="16"/>
                      <w:szCs w:val="16"/>
                      <w:lang w:eastAsia="et-EE"/>
                    </w:rPr>
                    <w:t>Topo</w:t>
                  </w:r>
                  <w:proofErr w:type="spellEnd"/>
                  <w:r w:rsidRPr="002C6248">
                    <w:rPr>
                      <w:rFonts w:ascii="Verdana" w:eastAsia="Times New Roman" w:hAnsi="Verdana" w:cs="Arial"/>
                      <w:sz w:val="16"/>
                      <w:szCs w:val="16"/>
                      <w:lang w:eastAsia="et-EE"/>
                    </w:rPr>
                    <w:t xml:space="preserve">-geodeetiline uuring </w:t>
                  </w:r>
                  <w:r w:rsidRPr="002C6248">
                    <w:rPr>
                      <w:rFonts w:ascii="Verdana" w:eastAsia="Times New Roman" w:hAnsi="Verdana" w:cs="Arial"/>
                      <w:b/>
                      <w:bCs/>
                      <w:sz w:val="16"/>
                      <w:szCs w:val="16"/>
                      <w:lang w:eastAsia="et-EE"/>
                    </w:rPr>
                    <w:t>496 ha</w:t>
                  </w:r>
                </w:p>
              </w:tc>
              <w:tc>
                <w:tcPr>
                  <w:tcW w:w="838" w:type="pct"/>
                  <w:vAlign w:val="bottom"/>
                  <w:hideMark/>
                </w:tcPr>
                <w:p w14:paraId="498272AF" w14:textId="744BE543" w:rsidR="002C6248" w:rsidRPr="002C6248" w:rsidRDefault="00C935CB" w:rsidP="002C6248">
                  <w:pPr>
                    <w:spacing w:before="0" w:after="0" w:line="240" w:lineRule="auto"/>
                    <w:jc w:val="right"/>
                    <w:rPr>
                      <w:rFonts w:ascii="Verdana" w:eastAsia="Times New Roman" w:hAnsi="Verdana" w:cs="Arial"/>
                      <w:sz w:val="16"/>
                      <w:szCs w:val="16"/>
                      <w:lang w:eastAsia="et-EE"/>
                    </w:rPr>
                  </w:pPr>
                  <w:r>
                    <w:rPr>
                      <w:rFonts w:ascii="Verdana" w:eastAsia="Times New Roman" w:hAnsi="Verdana" w:cs="Arial"/>
                      <w:sz w:val="16"/>
                      <w:szCs w:val="16"/>
                      <w:lang w:eastAsia="et-EE"/>
                    </w:rPr>
                    <w:t>12</w:t>
                  </w:r>
                  <w:r w:rsidR="002C6248" w:rsidRPr="002C6248">
                    <w:rPr>
                      <w:rFonts w:ascii="Verdana" w:eastAsia="Times New Roman" w:hAnsi="Verdana" w:cs="Arial"/>
                      <w:sz w:val="16"/>
                      <w:szCs w:val="16"/>
                      <w:lang w:eastAsia="et-EE"/>
                    </w:rPr>
                    <w:t>-0</w:t>
                  </w:r>
                  <w:r>
                    <w:rPr>
                      <w:rFonts w:ascii="Verdana" w:eastAsia="Times New Roman" w:hAnsi="Verdana" w:cs="Arial"/>
                      <w:sz w:val="16"/>
                      <w:szCs w:val="16"/>
                      <w:lang w:eastAsia="et-EE"/>
                    </w:rPr>
                    <w:t>7</w:t>
                  </w:r>
                  <w:r w:rsidR="002C6248" w:rsidRPr="002C6248">
                    <w:rPr>
                      <w:rFonts w:ascii="Verdana" w:eastAsia="Times New Roman" w:hAnsi="Verdana" w:cs="Arial"/>
                      <w:sz w:val="16"/>
                      <w:szCs w:val="16"/>
                      <w:lang w:eastAsia="et-EE"/>
                    </w:rPr>
                    <w:t>-24</w:t>
                  </w:r>
                </w:p>
              </w:tc>
              <w:tc>
                <w:tcPr>
                  <w:tcW w:w="753" w:type="pct"/>
                  <w:vAlign w:val="bottom"/>
                  <w:hideMark/>
                </w:tcPr>
                <w:p w14:paraId="2C7689DA" w14:textId="7BFC1160" w:rsidR="002C6248" w:rsidRPr="002C6248" w:rsidRDefault="00C935CB" w:rsidP="002C6248">
                  <w:pPr>
                    <w:spacing w:before="0" w:after="0" w:line="240" w:lineRule="auto"/>
                    <w:jc w:val="right"/>
                    <w:rPr>
                      <w:rFonts w:ascii="Verdana" w:eastAsia="Times New Roman" w:hAnsi="Verdana" w:cs="Arial"/>
                      <w:sz w:val="16"/>
                      <w:szCs w:val="16"/>
                      <w:lang w:eastAsia="et-EE"/>
                    </w:rPr>
                  </w:pPr>
                  <w:r>
                    <w:rPr>
                      <w:rFonts w:ascii="Verdana" w:eastAsia="Times New Roman" w:hAnsi="Verdana" w:cs="Arial"/>
                      <w:sz w:val="16"/>
                      <w:szCs w:val="16"/>
                      <w:lang w:eastAsia="et-EE"/>
                    </w:rPr>
                    <w:t>11</w:t>
                  </w:r>
                  <w:r w:rsidR="002C6248" w:rsidRPr="002C6248">
                    <w:rPr>
                      <w:rFonts w:ascii="Verdana" w:eastAsia="Times New Roman" w:hAnsi="Verdana" w:cs="Arial"/>
                      <w:sz w:val="16"/>
                      <w:szCs w:val="16"/>
                      <w:lang w:eastAsia="et-EE"/>
                    </w:rPr>
                    <w:t>-0</w:t>
                  </w:r>
                  <w:r>
                    <w:rPr>
                      <w:rFonts w:ascii="Verdana" w:eastAsia="Times New Roman" w:hAnsi="Verdana" w:cs="Arial"/>
                      <w:sz w:val="16"/>
                      <w:szCs w:val="16"/>
                      <w:lang w:eastAsia="et-EE"/>
                    </w:rPr>
                    <w:t>8</w:t>
                  </w:r>
                  <w:r w:rsidR="002C6248" w:rsidRPr="002C6248">
                    <w:rPr>
                      <w:rFonts w:ascii="Verdana" w:eastAsia="Times New Roman" w:hAnsi="Verdana" w:cs="Arial"/>
                      <w:sz w:val="16"/>
                      <w:szCs w:val="16"/>
                      <w:lang w:eastAsia="et-EE"/>
                    </w:rPr>
                    <w:t>-24</w:t>
                  </w:r>
                </w:p>
              </w:tc>
            </w:tr>
            <w:tr w:rsidR="00C935CB" w:rsidRPr="002C6248" w14:paraId="38D2013D" w14:textId="77777777" w:rsidTr="00C935CB">
              <w:trPr>
                <w:trHeight w:val="200"/>
              </w:trPr>
              <w:tc>
                <w:tcPr>
                  <w:tcW w:w="328" w:type="pct"/>
                  <w:vAlign w:val="center"/>
                  <w:hideMark/>
                </w:tcPr>
                <w:p w14:paraId="5F32F0F3" w14:textId="77777777" w:rsidR="00C935CB" w:rsidRPr="002C6248" w:rsidRDefault="00C935CB" w:rsidP="00C935CB">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5</w:t>
                  </w:r>
                </w:p>
              </w:tc>
              <w:tc>
                <w:tcPr>
                  <w:tcW w:w="3081" w:type="pct"/>
                  <w:gridSpan w:val="2"/>
                  <w:vAlign w:val="center"/>
                  <w:hideMark/>
                </w:tcPr>
                <w:p w14:paraId="40528054" w14:textId="77777777" w:rsidR="00C935CB" w:rsidRPr="002C6248" w:rsidRDefault="00C935CB" w:rsidP="00C935CB">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Hüdroloogilised täiendavad uuringud (vajadusel)</w:t>
                  </w:r>
                </w:p>
              </w:tc>
              <w:tc>
                <w:tcPr>
                  <w:tcW w:w="838" w:type="pct"/>
                  <w:vAlign w:val="bottom"/>
                  <w:hideMark/>
                </w:tcPr>
                <w:p w14:paraId="3811FF7E" w14:textId="3BE0F654" w:rsidR="00C935CB" w:rsidRPr="002C6248" w:rsidRDefault="00C935CB" w:rsidP="00C935CB">
                  <w:pPr>
                    <w:spacing w:before="0" w:after="0" w:line="240" w:lineRule="auto"/>
                    <w:jc w:val="right"/>
                    <w:rPr>
                      <w:rFonts w:ascii="Verdana" w:eastAsia="Times New Roman" w:hAnsi="Verdana" w:cs="Arial"/>
                      <w:sz w:val="16"/>
                      <w:szCs w:val="16"/>
                      <w:lang w:eastAsia="et-EE"/>
                    </w:rPr>
                  </w:pPr>
                  <w:r>
                    <w:rPr>
                      <w:rFonts w:ascii="Verdana" w:eastAsia="Times New Roman" w:hAnsi="Verdana" w:cs="Arial"/>
                      <w:sz w:val="16"/>
                      <w:szCs w:val="16"/>
                      <w:lang w:eastAsia="et-EE"/>
                    </w:rPr>
                    <w:t>12</w:t>
                  </w:r>
                  <w:r w:rsidRPr="002C6248">
                    <w:rPr>
                      <w:rFonts w:ascii="Verdana" w:eastAsia="Times New Roman" w:hAnsi="Verdana" w:cs="Arial"/>
                      <w:sz w:val="16"/>
                      <w:szCs w:val="16"/>
                      <w:lang w:eastAsia="et-EE"/>
                    </w:rPr>
                    <w:t>-0</w:t>
                  </w:r>
                  <w:r>
                    <w:rPr>
                      <w:rFonts w:ascii="Verdana" w:eastAsia="Times New Roman" w:hAnsi="Verdana" w:cs="Arial"/>
                      <w:sz w:val="16"/>
                      <w:szCs w:val="16"/>
                      <w:lang w:eastAsia="et-EE"/>
                    </w:rPr>
                    <w:t>7</w:t>
                  </w:r>
                  <w:r w:rsidRPr="002C6248">
                    <w:rPr>
                      <w:rFonts w:ascii="Verdana" w:eastAsia="Times New Roman" w:hAnsi="Verdana" w:cs="Arial"/>
                      <w:sz w:val="16"/>
                      <w:szCs w:val="16"/>
                      <w:lang w:eastAsia="et-EE"/>
                    </w:rPr>
                    <w:t>-24</w:t>
                  </w:r>
                </w:p>
              </w:tc>
              <w:tc>
                <w:tcPr>
                  <w:tcW w:w="753" w:type="pct"/>
                  <w:vAlign w:val="bottom"/>
                  <w:hideMark/>
                </w:tcPr>
                <w:p w14:paraId="25834A9C" w14:textId="59D331C9" w:rsidR="00C935CB" w:rsidRPr="002C6248" w:rsidRDefault="00C935CB" w:rsidP="00C935CB">
                  <w:pPr>
                    <w:spacing w:before="0" w:after="0" w:line="240" w:lineRule="auto"/>
                    <w:jc w:val="right"/>
                    <w:rPr>
                      <w:rFonts w:ascii="Verdana" w:eastAsia="Times New Roman" w:hAnsi="Verdana" w:cs="Arial"/>
                      <w:sz w:val="16"/>
                      <w:szCs w:val="16"/>
                      <w:lang w:eastAsia="et-EE"/>
                    </w:rPr>
                  </w:pPr>
                  <w:r>
                    <w:rPr>
                      <w:rFonts w:ascii="Verdana" w:eastAsia="Times New Roman" w:hAnsi="Verdana" w:cs="Arial"/>
                      <w:sz w:val="16"/>
                      <w:szCs w:val="16"/>
                      <w:lang w:eastAsia="et-EE"/>
                    </w:rPr>
                    <w:t>11</w:t>
                  </w:r>
                  <w:r w:rsidRPr="002C6248">
                    <w:rPr>
                      <w:rFonts w:ascii="Verdana" w:eastAsia="Times New Roman" w:hAnsi="Verdana" w:cs="Arial"/>
                      <w:sz w:val="16"/>
                      <w:szCs w:val="16"/>
                      <w:lang w:eastAsia="et-EE"/>
                    </w:rPr>
                    <w:t>-0</w:t>
                  </w:r>
                  <w:r>
                    <w:rPr>
                      <w:rFonts w:ascii="Verdana" w:eastAsia="Times New Roman" w:hAnsi="Verdana" w:cs="Arial"/>
                      <w:sz w:val="16"/>
                      <w:szCs w:val="16"/>
                      <w:lang w:eastAsia="et-EE"/>
                    </w:rPr>
                    <w:t>8</w:t>
                  </w:r>
                  <w:r w:rsidRPr="002C6248">
                    <w:rPr>
                      <w:rFonts w:ascii="Verdana" w:eastAsia="Times New Roman" w:hAnsi="Verdana" w:cs="Arial"/>
                      <w:sz w:val="16"/>
                      <w:szCs w:val="16"/>
                      <w:lang w:eastAsia="et-EE"/>
                    </w:rPr>
                    <w:t>-24</w:t>
                  </w:r>
                </w:p>
              </w:tc>
            </w:tr>
            <w:tr w:rsidR="002C6248" w:rsidRPr="002C6248" w14:paraId="65B9D63A" w14:textId="77777777" w:rsidTr="00C935CB">
              <w:trPr>
                <w:trHeight w:val="200"/>
              </w:trPr>
              <w:tc>
                <w:tcPr>
                  <w:tcW w:w="328" w:type="pct"/>
                  <w:vMerge w:val="restart"/>
                  <w:vAlign w:val="center"/>
                  <w:hideMark/>
                </w:tcPr>
                <w:p w14:paraId="6B864E55"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6</w:t>
                  </w:r>
                </w:p>
              </w:tc>
              <w:tc>
                <w:tcPr>
                  <w:tcW w:w="3081" w:type="pct"/>
                  <w:gridSpan w:val="2"/>
                  <w:vAlign w:val="center"/>
                  <w:hideMark/>
                </w:tcPr>
                <w:p w14:paraId="1A781688" w14:textId="77777777" w:rsidR="002C6248" w:rsidRPr="002C6248" w:rsidRDefault="002C6248" w:rsidP="002C6248">
                  <w:pPr>
                    <w:spacing w:before="0" w:after="0" w:line="240" w:lineRule="auto"/>
                    <w:jc w:val="left"/>
                    <w:rPr>
                      <w:rFonts w:ascii="Verdana" w:eastAsia="Times New Roman" w:hAnsi="Verdana" w:cs="Arial"/>
                      <w:b/>
                      <w:bCs/>
                      <w:sz w:val="16"/>
                      <w:szCs w:val="16"/>
                      <w:lang w:eastAsia="et-EE"/>
                    </w:rPr>
                  </w:pPr>
                  <w:proofErr w:type="spellStart"/>
                  <w:r w:rsidRPr="002C6248">
                    <w:rPr>
                      <w:rFonts w:ascii="Verdana" w:eastAsia="Times New Roman" w:hAnsi="Verdana" w:cs="Arial"/>
                      <w:b/>
                      <w:bCs/>
                      <w:sz w:val="16"/>
                      <w:szCs w:val="16"/>
                      <w:lang w:eastAsia="et-EE"/>
                    </w:rPr>
                    <w:t>Geotehniline</w:t>
                  </w:r>
                  <w:proofErr w:type="spellEnd"/>
                  <w:r w:rsidRPr="002C6248">
                    <w:rPr>
                      <w:rFonts w:ascii="Verdana" w:eastAsia="Times New Roman" w:hAnsi="Verdana" w:cs="Arial"/>
                      <w:b/>
                      <w:bCs/>
                      <w:sz w:val="16"/>
                      <w:szCs w:val="16"/>
                      <w:lang w:eastAsia="et-EE"/>
                    </w:rPr>
                    <w:t xml:space="preserve"> uuring</w:t>
                  </w:r>
                </w:p>
              </w:tc>
              <w:tc>
                <w:tcPr>
                  <w:tcW w:w="838" w:type="pct"/>
                  <w:vMerge w:val="restart"/>
                  <w:vAlign w:val="center"/>
                  <w:hideMark/>
                </w:tcPr>
                <w:p w14:paraId="0C05186E"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09-07-24</w:t>
                  </w:r>
                </w:p>
              </w:tc>
              <w:tc>
                <w:tcPr>
                  <w:tcW w:w="753" w:type="pct"/>
                  <w:vMerge w:val="restart"/>
                  <w:vAlign w:val="center"/>
                  <w:hideMark/>
                </w:tcPr>
                <w:p w14:paraId="3A86F034"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07-09-24</w:t>
                  </w:r>
                </w:p>
              </w:tc>
            </w:tr>
            <w:tr w:rsidR="002C6248" w:rsidRPr="002C6248" w14:paraId="3E96C1BF" w14:textId="77777777" w:rsidTr="00C935CB">
              <w:trPr>
                <w:trHeight w:val="200"/>
              </w:trPr>
              <w:tc>
                <w:tcPr>
                  <w:tcW w:w="328" w:type="pct"/>
                  <w:vMerge/>
                  <w:vAlign w:val="center"/>
                  <w:hideMark/>
                </w:tcPr>
                <w:p w14:paraId="255C5905"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c>
                <w:tcPr>
                  <w:tcW w:w="237" w:type="pct"/>
                  <w:vAlign w:val="center"/>
                  <w:hideMark/>
                </w:tcPr>
                <w:p w14:paraId="62CFE882"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a</w:t>
                  </w:r>
                </w:p>
              </w:tc>
              <w:tc>
                <w:tcPr>
                  <w:tcW w:w="2844" w:type="pct"/>
                  <w:shd w:val="clear" w:color="000000" w:fill="FFFFFF"/>
                  <w:vAlign w:val="center"/>
                  <w:hideMark/>
                </w:tcPr>
                <w:p w14:paraId="5D17BF4E"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 xml:space="preserve">Maaradari uuringud </w:t>
                  </w:r>
                </w:p>
              </w:tc>
              <w:tc>
                <w:tcPr>
                  <w:tcW w:w="838" w:type="pct"/>
                  <w:vMerge/>
                  <w:vAlign w:val="center"/>
                  <w:hideMark/>
                </w:tcPr>
                <w:p w14:paraId="73130BBE"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c>
                <w:tcPr>
                  <w:tcW w:w="753" w:type="pct"/>
                  <w:vMerge/>
                  <w:vAlign w:val="center"/>
                  <w:hideMark/>
                </w:tcPr>
                <w:p w14:paraId="3CB67441"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r>
            <w:tr w:rsidR="002C6248" w:rsidRPr="002C6248" w14:paraId="76ECA38C" w14:textId="77777777" w:rsidTr="00C935CB">
              <w:trPr>
                <w:trHeight w:val="200"/>
              </w:trPr>
              <w:tc>
                <w:tcPr>
                  <w:tcW w:w="328" w:type="pct"/>
                  <w:vMerge/>
                  <w:vAlign w:val="center"/>
                  <w:hideMark/>
                </w:tcPr>
                <w:p w14:paraId="389397F3"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c>
                <w:tcPr>
                  <w:tcW w:w="237" w:type="pct"/>
                  <w:vAlign w:val="center"/>
                  <w:hideMark/>
                </w:tcPr>
                <w:p w14:paraId="11391DC5"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b</w:t>
                  </w:r>
                </w:p>
              </w:tc>
              <w:tc>
                <w:tcPr>
                  <w:tcW w:w="2844" w:type="pct"/>
                  <w:vAlign w:val="center"/>
                  <w:hideMark/>
                </w:tcPr>
                <w:p w14:paraId="5737D5E6"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 xml:space="preserve">Rajatiste puuraugud </w:t>
                  </w:r>
                  <w:r w:rsidRPr="002C6248">
                    <w:rPr>
                      <w:rFonts w:ascii="Verdana" w:eastAsia="Times New Roman" w:hAnsi="Verdana" w:cs="Arial"/>
                      <w:b/>
                      <w:bCs/>
                      <w:sz w:val="16"/>
                      <w:szCs w:val="16"/>
                      <w:lang w:eastAsia="et-EE"/>
                    </w:rPr>
                    <w:t>90 tk</w:t>
                  </w:r>
                </w:p>
              </w:tc>
              <w:tc>
                <w:tcPr>
                  <w:tcW w:w="838" w:type="pct"/>
                  <w:vMerge/>
                  <w:vAlign w:val="center"/>
                  <w:hideMark/>
                </w:tcPr>
                <w:p w14:paraId="1415AF66"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c>
                <w:tcPr>
                  <w:tcW w:w="753" w:type="pct"/>
                  <w:vMerge/>
                  <w:vAlign w:val="center"/>
                  <w:hideMark/>
                </w:tcPr>
                <w:p w14:paraId="1EF6A38A"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r>
            <w:tr w:rsidR="002C6248" w:rsidRPr="002C6248" w14:paraId="532055F9" w14:textId="77777777" w:rsidTr="00C935CB">
              <w:trPr>
                <w:trHeight w:val="200"/>
              </w:trPr>
              <w:tc>
                <w:tcPr>
                  <w:tcW w:w="328" w:type="pct"/>
                  <w:vMerge/>
                  <w:vAlign w:val="center"/>
                  <w:hideMark/>
                </w:tcPr>
                <w:p w14:paraId="6F4B1776"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c>
                <w:tcPr>
                  <w:tcW w:w="237" w:type="pct"/>
                  <w:vAlign w:val="center"/>
                  <w:hideMark/>
                </w:tcPr>
                <w:p w14:paraId="2ECFEF65"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c</w:t>
                  </w:r>
                </w:p>
              </w:tc>
              <w:tc>
                <w:tcPr>
                  <w:tcW w:w="2844" w:type="pct"/>
                  <w:vAlign w:val="center"/>
                  <w:hideMark/>
                </w:tcPr>
                <w:p w14:paraId="7A1FD453"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 xml:space="preserve">Sõidutee </w:t>
                  </w:r>
                  <w:proofErr w:type="spellStart"/>
                  <w:r w:rsidRPr="002C6248">
                    <w:rPr>
                      <w:rFonts w:ascii="Verdana" w:eastAsia="Times New Roman" w:hAnsi="Verdana" w:cs="Arial"/>
                      <w:sz w:val="16"/>
                      <w:szCs w:val="16"/>
                      <w:lang w:eastAsia="et-EE"/>
                    </w:rPr>
                    <w:t>geotehnilised</w:t>
                  </w:r>
                  <w:proofErr w:type="spellEnd"/>
                  <w:r w:rsidRPr="002C6248">
                    <w:rPr>
                      <w:rFonts w:ascii="Verdana" w:eastAsia="Times New Roman" w:hAnsi="Verdana" w:cs="Arial"/>
                      <w:sz w:val="16"/>
                      <w:szCs w:val="16"/>
                      <w:lang w:eastAsia="et-EE"/>
                    </w:rPr>
                    <w:t xml:space="preserve"> puuraugud </w:t>
                  </w:r>
                  <w:r w:rsidRPr="002C6248">
                    <w:rPr>
                      <w:rFonts w:ascii="Verdana" w:eastAsia="Times New Roman" w:hAnsi="Verdana" w:cs="Arial"/>
                      <w:b/>
                      <w:bCs/>
                      <w:sz w:val="16"/>
                      <w:szCs w:val="16"/>
                      <w:lang w:eastAsia="et-EE"/>
                    </w:rPr>
                    <w:t>380 tk</w:t>
                  </w:r>
                </w:p>
              </w:tc>
              <w:tc>
                <w:tcPr>
                  <w:tcW w:w="838" w:type="pct"/>
                  <w:vMerge/>
                  <w:vAlign w:val="center"/>
                  <w:hideMark/>
                </w:tcPr>
                <w:p w14:paraId="32215DCD"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c>
                <w:tcPr>
                  <w:tcW w:w="753" w:type="pct"/>
                  <w:vMerge/>
                  <w:vAlign w:val="center"/>
                  <w:hideMark/>
                </w:tcPr>
                <w:p w14:paraId="45185FCF"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r>
            <w:tr w:rsidR="002C6248" w:rsidRPr="002C6248" w14:paraId="07132C1F" w14:textId="77777777" w:rsidTr="00C935CB">
              <w:trPr>
                <w:trHeight w:val="200"/>
              </w:trPr>
              <w:tc>
                <w:tcPr>
                  <w:tcW w:w="328" w:type="pct"/>
                  <w:vMerge/>
                  <w:vAlign w:val="center"/>
                  <w:hideMark/>
                </w:tcPr>
                <w:p w14:paraId="1A8F2021"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c>
                <w:tcPr>
                  <w:tcW w:w="237" w:type="pct"/>
                  <w:vAlign w:val="center"/>
                  <w:hideMark/>
                </w:tcPr>
                <w:p w14:paraId="7FD05053"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d</w:t>
                  </w:r>
                </w:p>
              </w:tc>
              <w:tc>
                <w:tcPr>
                  <w:tcW w:w="2844" w:type="pct"/>
                  <w:vAlign w:val="center"/>
                  <w:hideMark/>
                </w:tcPr>
                <w:p w14:paraId="75A68526"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 xml:space="preserve">Kasvupinnase paksuse määramine </w:t>
                  </w:r>
                  <w:r w:rsidRPr="002C6248">
                    <w:rPr>
                      <w:rFonts w:ascii="Verdana" w:eastAsia="Times New Roman" w:hAnsi="Verdana" w:cs="Arial"/>
                      <w:b/>
                      <w:bCs/>
                      <w:sz w:val="16"/>
                      <w:szCs w:val="16"/>
                      <w:lang w:eastAsia="et-EE"/>
                    </w:rPr>
                    <w:t>80 tk</w:t>
                  </w:r>
                </w:p>
              </w:tc>
              <w:tc>
                <w:tcPr>
                  <w:tcW w:w="838" w:type="pct"/>
                  <w:vMerge/>
                  <w:vAlign w:val="center"/>
                  <w:hideMark/>
                </w:tcPr>
                <w:p w14:paraId="104EEC88"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c>
                <w:tcPr>
                  <w:tcW w:w="753" w:type="pct"/>
                  <w:vMerge/>
                  <w:vAlign w:val="center"/>
                  <w:hideMark/>
                </w:tcPr>
                <w:p w14:paraId="3ED4DC46"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r>
            <w:tr w:rsidR="002C6248" w:rsidRPr="002C6248" w14:paraId="6A0F25CB" w14:textId="77777777" w:rsidTr="00C935CB">
              <w:trPr>
                <w:trHeight w:val="200"/>
              </w:trPr>
              <w:tc>
                <w:tcPr>
                  <w:tcW w:w="328" w:type="pct"/>
                  <w:vAlign w:val="center"/>
                  <w:hideMark/>
                </w:tcPr>
                <w:p w14:paraId="059047B4"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7</w:t>
                  </w:r>
                </w:p>
              </w:tc>
              <w:tc>
                <w:tcPr>
                  <w:tcW w:w="3081" w:type="pct"/>
                  <w:gridSpan w:val="2"/>
                  <w:vAlign w:val="center"/>
                  <w:hideMark/>
                </w:tcPr>
                <w:p w14:paraId="0B1B7ED7"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 xml:space="preserve">Hüdrogeoloogilised uuringud </w:t>
                  </w:r>
                  <w:r w:rsidRPr="002C6248">
                    <w:rPr>
                      <w:rFonts w:ascii="Verdana" w:eastAsia="Times New Roman" w:hAnsi="Verdana" w:cs="Arial"/>
                      <w:b/>
                      <w:bCs/>
                      <w:sz w:val="16"/>
                      <w:szCs w:val="16"/>
                      <w:lang w:eastAsia="et-EE"/>
                    </w:rPr>
                    <w:t>9 uurimisala</w:t>
                  </w:r>
                </w:p>
              </w:tc>
              <w:tc>
                <w:tcPr>
                  <w:tcW w:w="838" w:type="pct"/>
                  <w:vAlign w:val="bottom"/>
                  <w:hideMark/>
                </w:tcPr>
                <w:p w14:paraId="38DDA54B"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08-08-24</w:t>
                  </w:r>
                </w:p>
              </w:tc>
              <w:tc>
                <w:tcPr>
                  <w:tcW w:w="753" w:type="pct"/>
                  <w:vAlign w:val="bottom"/>
                  <w:hideMark/>
                </w:tcPr>
                <w:p w14:paraId="2A1B0803"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07-09-24</w:t>
                  </w:r>
                </w:p>
              </w:tc>
            </w:tr>
            <w:tr w:rsidR="002C6248" w:rsidRPr="002C6248" w14:paraId="7F67B20D" w14:textId="77777777" w:rsidTr="00C935CB">
              <w:trPr>
                <w:trHeight w:val="200"/>
              </w:trPr>
              <w:tc>
                <w:tcPr>
                  <w:tcW w:w="328" w:type="pct"/>
                  <w:vAlign w:val="center"/>
                  <w:hideMark/>
                </w:tcPr>
                <w:p w14:paraId="6229BA41"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8</w:t>
                  </w:r>
                </w:p>
              </w:tc>
              <w:tc>
                <w:tcPr>
                  <w:tcW w:w="3081" w:type="pct"/>
                  <w:gridSpan w:val="2"/>
                  <w:vAlign w:val="center"/>
                  <w:hideMark/>
                </w:tcPr>
                <w:p w14:paraId="75DB43D3"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Katendi projekt</w:t>
                  </w:r>
                </w:p>
              </w:tc>
              <w:tc>
                <w:tcPr>
                  <w:tcW w:w="838" w:type="pct"/>
                  <w:vAlign w:val="bottom"/>
                  <w:hideMark/>
                </w:tcPr>
                <w:p w14:paraId="77C5EB49"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06-11-24</w:t>
                  </w:r>
                </w:p>
              </w:tc>
              <w:tc>
                <w:tcPr>
                  <w:tcW w:w="753" w:type="pct"/>
                  <w:vAlign w:val="bottom"/>
                  <w:hideMark/>
                </w:tcPr>
                <w:p w14:paraId="7EE0569D"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05-01-25</w:t>
                  </w:r>
                </w:p>
              </w:tc>
            </w:tr>
            <w:tr w:rsidR="002C6248" w:rsidRPr="002C6248" w14:paraId="35669A13" w14:textId="77777777" w:rsidTr="00C935CB">
              <w:trPr>
                <w:trHeight w:val="200"/>
              </w:trPr>
              <w:tc>
                <w:tcPr>
                  <w:tcW w:w="328" w:type="pct"/>
                  <w:vAlign w:val="center"/>
                  <w:hideMark/>
                </w:tcPr>
                <w:p w14:paraId="4826A804"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9</w:t>
                  </w:r>
                </w:p>
              </w:tc>
              <w:tc>
                <w:tcPr>
                  <w:tcW w:w="3081" w:type="pct"/>
                  <w:gridSpan w:val="2"/>
                  <w:vAlign w:val="center"/>
                  <w:hideMark/>
                </w:tcPr>
                <w:p w14:paraId="0E086EB5"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Mürauuring</w:t>
                  </w:r>
                </w:p>
              </w:tc>
              <w:tc>
                <w:tcPr>
                  <w:tcW w:w="838" w:type="pct"/>
                  <w:vAlign w:val="bottom"/>
                  <w:hideMark/>
                </w:tcPr>
                <w:p w14:paraId="748BD3A4"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06-11-24</w:t>
                  </w:r>
                </w:p>
              </w:tc>
              <w:tc>
                <w:tcPr>
                  <w:tcW w:w="753" w:type="pct"/>
                  <w:vAlign w:val="bottom"/>
                  <w:hideMark/>
                </w:tcPr>
                <w:p w14:paraId="33433C21"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05-01-25</w:t>
                  </w:r>
                </w:p>
              </w:tc>
            </w:tr>
            <w:tr w:rsidR="002C6248" w:rsidRPr="002C6248" w14:paraId="26EA0B8A" w14:textId="77777777" w:rsidTr="00C935CB">
              <w:trPr>
                <w:trHeight w:val="200"/>
              </w:trPr>
              <w:tc>
                <w:tcPr>
                  <w:tcW w:w="328" w:type="pct"/>
                  <w:vMerge w:val="restart"/>
                  <w:vAlign w:val="center"/>
                  <w:hideMark/>
                </w:tcPr>
                <w:p w14:paraId="3C31ADCF"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10</w:t>
                  </w:r>
                </w:p>
              </w:tc>
              <w:tc>
                <w:tcPr>
                  <w:tcW w:w="3081" w:type="pct"/>
                  <w:gridSpan w:val="2"/>
                  <w:vAlign w:val="center"/>
                  <w:hideMark/>
                </w:tcPr>
                <w:p w14:paraId="58E5AF0C" w14:textId="77777777" w:rsidR="002C6248" w:rsidRPr="002C6248" w:rsidRDefault="002C6248" w:rsidP="002C6248">
                  <w:pPr>
                    <w:spacing w:before="0" w:after="0" w:line="240" w:lineRule="auto"/>
                    <w:jc w:val="left"/>
                    <w:rPr>
                      <w:rFonts w:ascii="Verdana" w:eastAsia="Times New Roman" w:hAnsi="Verdana" w:cs="Arial"/>
                      <w:b/>
                      <w:bCs/>
                      <w:sz w:val="16"/>
                      <w:szCs w:val="16"/>
                      <w:lang w:eastAsia="et-EE"/>
                    </w:rPr>
                  </w:pPr>
                  <w:r w:rsidRPr="002C6248">
                    <w:rPr>
                      <w:rFonts w:ascii="Verdana" w:eastAsia="Times New Roman" w:hAnsi="Verdana" w:cs="Arial"/>
                      <w:b/>
                      <w:bCs/>
                      <w:sz w:val="16"/>
                      <w:szCs w:val="16"/>
                      <w:lang w:eastAsia="et-EE"/>
                    </w:rPr>
                    <w:t>Rajatiste eelprojektid</w:t>
                  </w:r>
                </w:p>
              </w:tc>
              <w:tc>
                <w:tcPr>
                  <w:tcW w:w="838" w:type="pct"/>
                  <w:vMerge w:val="restart"/>
                  <w:vAlign w:val="center"/>
                  <w:hideMark/>
                </w:tcPr>
                <w:p w14:paraId="7E7938D2"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06-03-25</w:t>
                  </w:r>
                </w:p>
              </w:tc>
              <w:tc>
                <w:tcPr>
                  <w:tcW w:w="753" w:type="pct"/>
                  <w:vMerge w:val="restart"/>
                  <w:vAlign w:val="center"/>
                  <w:hideMark/>
                </w:tcPr>
                <w:p w14:paraId="0B85CBD9"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04-07-25</w:t>
                  </w:r>
                </w:p>
              </w:tc>
            </w:tr>
            <w:tr w:rsidR="002C6248" w:rsidRPr="002C6248" w14:paraId="431CC2E8" w14:textId="77777777" w:rsidTr="00C935CB">
              <w:trPr>
                <w:trHeight w:val="200"/>
              </w:trPr>
              <w:tc>
                <w:tcPr>
                  <w:tcW w:w="328" w:type="pct"/>
                  <w:vMerge/>
                  <w:vAlign w:val="center"/>
                  <w:hideMark/>
                </w:tcPr>
                <w:p w14:paraId="7BC98073"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c>
                <w:tcPr>
                  <w:tcW w:w="237" w:type="pct"/>
                  <w:vAlign w:val="center"/>
                  <w:hideMark/>
                </w:tcPr>
                <w:p w14:paraId="7C51BB60"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a</w:t>
                  </w:r>
                </w:p>
              </w:tc>
              <w:tc>
                <w:tcPr>
                  <w:tcW w:w="2844" w:type="pct"/>
                  <w:vAlign w:val="center"/>
                  <w:hideMark/>
                </w:tcPr>
                <w:p w14:paraId="668E5EF7"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 xml:space="preserve">Rajatiste eelprojektide kontrollimine </w:t>
                  </w:r>
                  <w:r w:rsidRPr="002C6248">
                    <w:rPr>
                      <w:rFonts w:ascii="Verdana" w:eastAsia="Times New Roman" w:hAnsi="Verdana" w:cs="Arial"/>
                      <w:b/>
                      <w:bCs/>
                      <w:sz w:val="16"/>
                      <w:szCs w:val="16"/>
                      <w:lang w:eastAsia="et-EE"/>
                    </w:rPr>
                    <w:t>16 tk</w:t>
                  </w:r>
                </w:p>
              </w:tc>
              <w:tc>
                <w:tcPr>
                  <w:tcW w:w="838" w:type="pct"/>
                  <w:vMerge/>
                  <w:vAlign w:val="center"/>
                  <w:hideMark/>
                </w:tcPr>
                <w:p w14:paraId="7EDE04C4"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c>
                <w:tcPr>
                  <w:tcW w:w="753" w:type="pct"/>
                  <w:vMerge/>
                  <w:vAlign w:val="center"/>
                  <w:hideMark/>
                </w:tcPr>
                <w:p w14:paraId="2669C7A5"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r>
            <w:tr w:rsidR="002C6248" w:rsidRPr="002C6248" w14:paraId="72681051" w14:textId="77777777" w:rsidTr="00C935CB">
              <w:trPr>
                <w:trHeight w:val="200"/>
              </w:trPr>
              <w:tc>
                <w:tcPr>
                  <w:tcW w:w="328" w:type="pct"/>
                  <w:vMerge/>
                  <w:vAlign w:val="center"/>
                  <w:hideMark/>
                </w:tcPr>
                <w:p w14:paraId="416E2070"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c>
                <w:tcPr>
                  <w:tcW w:w="237" w:type="pct"/>
                  <w:vAlign w:val="center"/>
                  <w:hideMark/>
                </w:tcPr>
                <w:p w14:paraId="38DF4094"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b</w:t>
                  </w:r>
                </w:p>
              </w:tc>
              <w:tc>
                <w:tcPr>
                  <w:tcW w:w="2844" w:type="pct"/>
                  <w:vAlign w:val="center"/>
                  <w:hideMark/>
                </w:tcPr>
                <w:p w14:paraId="67BD4A13"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 xml:space="preserve">Rajatiste eelprojektide korrigeerimine </w:t>
                  </w:r>
                  <w:r w:rsidRPr="002C6248">
                    <w:rPr>
                      <w:rFonts w:ascii="Verdana" w:eastAsia="Times New Roman" w:hAnsi="Verdana" w:cs="Arial"/>
                      <w:b/>
                      <w:bCs/>
                      <w:sz w:val="16"/>
                      <w:szCs w:val="16"/>
                      <w:lang w:eastAsia="et-EE"/>
                    </w:rPr>
                    <w:t>7 tk</w:t>
                  </w:r>
                </w:p>
              </w:tc>
              <w:tc>
                <w:tcPr>
                  <w:tcW w:w="838" w:type="pct"/>
                  <w:vMerge/>
                  <w:vAlign w:val="center"/>
                  <w:hideMark/>
                </w:tcPr>
                <w:p w14:paraId="63CFB2B6"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c>
                <w:tcPr>
                  <w:tcW w:w="753" w:type="pct"/>
                  <w:vMerge/>
                  <w:vAlign w:val="center"/>
                  <w:hideMark/>
                </w:tcPr>
                <w:p w14:paraId="3207DAF7"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r>
            <w:tr w:rsidR="002C6248" w:rsidRPr="002C6248" w14:paraId="224CAF0D" w14:textId="77777777" w:rsidTr="00C935CB">
              <w:trPr>
                <w:trHeight w:val="200"/>
              </w:trPr>
              <w:tc>
                <w:tcPr>
                  <w:tcW w:w="328" w:type="pct"/>
                  <w:vMerge/>
                  <w:vAlign w:val="center"/>
                  <w:hideMark/>
                </w:tcPr>
                <w:p w14:paraId="1D46E46C"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c>
                <w:tcPr>
                  <w:tcW w:w="237" w:type="pct"/>
                  <w:vAlign w:val="center"/>
                  <w:hideMark/>
                </w:tcPr>
                <w:p w14:paraId="43B5B36A"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c</w:t>
                  </w:r>
                </w:p>
              </w:tc>
              <w:tc>
                <w:tcPr>
                  <w:tcW w:w="2844" w:type="pct"/>
                  <w:vAlign w:val="center"/>
                  <w:hideMark/>
                </w:tcPr>
                <w:p w14:paraId="2CB0BB7B"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 xml:space="preserve">Rajatiste eelprojektide koostamine </w:t>
                  </w:r>
                  <w:r w:rsidRPr="002C6248">
                    <w:rPr>
                      <w:rFonts w:ascii="Verdana" w:eastAsia="Times New Roman" w:hAnsi="Verdana" w:cs="Arial"/>
                      <w:b/>
                      <w:bCs/>
                      <w:sz w:val="16"/>
                      <w:szCs w:val="16"/>
                      <w:lang w:eastAsia="et-EE"/>
                    </w:rPr>
                    <w:t>2 tk</w:t>
                  </w:r>
                </w:p>
              </w:tc>
              <w:tc>
                <w:tcPr>
                  <w:tcW w:w="838" w:type="pct"/>
                  <w:vMerge/>
                  <w:vAlign w:val="center"/>
                  <w:hideMark/>
                </w:tcPr>
                <w:p w14:paraId="13152C96"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c>
                <w:tcPr>
                  <w:tcW w:w="753" w:type="pct"/>
                  <w:vMerge/>
                  <w:vAlign w:val="center"/>
                  <w:hideMark/>
                </w:tcPr>
                <w:p w14:paraId="2E5C343C"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r>
            <w:tr w:rsidR="002C6248" w:rsidRPr="002C6248" w14:paraId="7B23016A" w14:textId="77777777" w:rsidTr="00C935CB">
              <w:trPr>
                <w:trHeight w:val="200"/>
              </w:trPr>
              <w:tc>
                <w:tcPr>
                  <w:tcW w:w="328" w:type="pct"/>
                  <w:vMerge/>
                  <w:vAlign w:val="center"/>
                  <w:hideMark/>
                </w:tcPr>
                <w:p w14:paraId="72E4439C"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c>
                <w:tcPr>
                  <w:tcW w:w="237" w:type="pct"/>
                  <w:vAlign w:val="center"/>
                  <w:hideMark/>
                </w:tcPr>
                <w:p w14:paraId="3A02B939"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d</w:t>
                  </w:r>
                </w:p>
              </w:tc>
              <w:tc>
                <w:tcPr>
                  <w:tcW w:w="2844" w:type="pct"/>
                  <w:vAlign w:val="center"/>
                  <w:hideMark/>
                </w:tcPr>
                <w:p w14:paraId="15889BCC"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Müratõkkerajatiste eelprojektid</w:t>
                  </w:r>
                </w:p>
              </w:tc>
              <w:tc>
                <w:tcPr>
                  <w:tcW w:w="838" w:type="pct"/>
                  <w:vMerge/>
                  <w:vAlign w:val="center"/>
                  <w:hideMark/>
                </w:tcPr>
                <w:p w14:paraId="34CD9DA7"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c>
                <w:tcPr>
                  <w:tcW w:w="753" w:type="pct"/>
                  <w:vMerge/>
                  <w:vAlign w:val="center"/>
                  <w:hideMark/>
                </w:tcPr>
                <w:p w14:paraId="4F25E084"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r>
            <w:tr w:rsidR="002C6248" w:rsidRPr="002C6248" w14:paraId="78D557FC" w14:textId="77777777" w:rsidTr="00C935CB">
              <w:trPr>
                <w:trHeight w:val="200"/>
              </w:trPr>
              <w:tc>
                <w:tcPr>
                  <w:tcW w:w="328" w:type="pct"/>
                  <w:vMerge/>
                  <w:vAlign w:val="center"/>
                  <w:hideMark/>
                </w:tcPr>
                <w:p w14:paraId="08FA3B11"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c>
                <w:tcPr>
                  <w:tcW w:w="237" w:type="pct"/>
                  <w:vAlign w:val="center"/>
                  <w:hideMark/>
                </w:tcPr>
                <w:p w14:paraId="02B8C2E3"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e</w:t>
                  </w:r>
                </w:p>
              </w:tc>
              <w:tc>
                <w:tcPr>
                  <w:tcW w:w="2844" w:type="pct"/>
                  <w:vAlign w:val="center"/>
                  <w:hideMark/>
                </w:tcPr>
                <w:p w14:paraId="05192B6D"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Ulukirajatiste eelprojektid</w:t>
                  </w:r>
                </w:p>
              </w:tc>
              <w:tc>
                <w:tcPr>
                  <w:tcW w:w="838" w:type="pct"/>
                  <w:vMerge/>
                  <w:vAlign w:val="center"/>
                  <w:hideMark/>
                </w:tcPr>
                <w:p w14:paraId="31A3A77A"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c>
                <w:tcPr>
                  <w:tcW w:w="753" w:type="pct"/>
                  <w:vMerge/>
                  <w:vAlign w:val="center"/>
                  <w:hideMark/>
                </w:tcPr>
                <w:p w14:paraId="6E5CCA9A"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r>
            <w:tr w:rsidR="002C6248" w:rsidRPr="002C6248" w14:paraId="2A079F9A" w14:textId="77777777" w:rsidTr="00C935CB">
              <w:trPr>
                <w:trHeight w:val="380"/>
              </w:trPr>
              <w:tc>
                <w:tcPr>
                  <w:tcW w:w="328" w:type="pct"/>
                  <w:vAlign w:val="center"/>
                  <w:hideMark/>
                </w:tcPr>
                <w:p w14:paraId="2B9D65A5"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11</w:t>
                  </w:r>
                </w:p>
              </w:tc>
              <w:tc>
                <w:tcPr>
                  <w:tcW w:w="3081" w:type="pct"/>
                  <w:gridSpan w:val="2"/>
                  <w:vAlign w:val="center"/>
                  <w:hideMark/>
                </w:tcPr>
                <w:p w14:paraId="50513199"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 xml:space="preserve">Koigi veoautode </w:t>
                  </w:r>
                  <w:proofErr w:type="spellStart"/>
                  <w:r w:rsidRPr="002C6248">
                    <w:rPr>
                      <w:rFonts w:ascii="Verdana" w:eastAsia="Times New Roman" w:hAnsi="Verdana" w:cs="Arial"/>
                      <w:sz w:val="16"/>
                      <w:szCs w:val="16"/>
                      <w:lang w:eastAsia="et-EE"/>
                    </w:rPr>
                    <w:t>puhkekoha</w:t>
                  </w:r>
                  <w:proofErr w:type="spellEnd"/>
                  <w:r w:rsidRPr="002C6248">
                    <w:rPr>
                      <w:rFonts w:ascii="Verdana" w:eastAsia="Times New Roman" w:hAnsi="Verdana" w:cs="Arial"/>
                      <w:sz w:val="16"/>
                      <w:szCs w:val="16"/>
                      <w:lang w:eastAsia="et-EE"/>
                    </w:rPr>
                    <w:t xml:space="preserve"> (sh valgustus) põhiprojekt</w:t>
                  </w:r>
                </w:p>
              </w:tc>
              <w:tc>
                <w:tcPr>
                  <w:tcW w:w="838" w:type="pct"/>
                  <w:vAlign w:val="bottom"/>
                  <w:hideMark/>
                </w:tcPr>
                <w:p w14:paraId="55E89F6F"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06-03-25</w:t>
                  </w:r>
                </w:p>
              </w:tc>
              <w:tc>
                <w:tcPr>
                  <w:tcW w:w="753" w:type="pct"/>
                  <w:vAlign w:val="bottom"/>
                  <w:hideMark/>
                </w:tcPr>
                <w:p w14:paraId="583951E5"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04-07-25</w:t>
                  </w:r>
                </w:p>
              </w:tc>
            </w:tr>
            <w:tr w:rsidR="002C6248" w:rsidRPr="002C6248" w14:paraId="498B361C" w14:textId="77777777" w:rsidTr="00C935CB">
              <w:trPr>
                <w:trHeight w:val="265"/>
              </w:trPr>
              <w:tc>
                <w:tcPr>
                  <w:tcW w:w="328" w:type="pct"/>
                  <w:vAlign w:val="center"/>
                  <w:hideMark/>
                </w:tcPr>
                <w:p w14:paraId="01828F85"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12</w:t>
                  </w:r>
                </w:p>
              </w:tc>
              <w:tc>
                <w:tcPr>
                  <w:tcW w:w="3081" w:type="pct"/>
                  <w:gridSpan w:val="2"/>
                  <w:vAlign w:val="center"/>
                  <w:hideMark/>
                </w:tcPr>
                <w:p w14:paraId="08C89A1E"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 xml:space="preserve">Kergliiklusteede (sh valgustus) põhiprojektid </w:t>
                  </w:r>
                  <w:r w:rsidRPr="002C6248">
                    <w:rPr>
                      <w:rFonts w:ascii="Verdana" w:eastAsia="Times New Roman" w:hAnsi="Verdana" w:cs="Arial"/>
                      <w:b/>
                      <w:bCs/>
                      <w:sz w:val="16"/>
                      <w:szCs w:val="16"/>
                      <w:lang w:eastAsia="et-EE"/>
                    </w:rPr>
                    <w:t>2 tk</w:t>
                  </w:r>
                </w:p>
              </w:tc>
              <w:tc>
                <w:tcPr>
                  <w:tcW w:w="838" w:type="pct"/>
                  <w:vAlign w:val="bottom"/>
                  <w:hideMark/>
                </w:tcPr>
                <w:p w14:paraId="12CD183D"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06-03-25</w:t>
                  </w:r>
                </w:p>
              </w:tc>
              <w:tc>
                <w:tcPr>
                  <w:tcW w:w="753" w:type="pct"/>
                  <w:vAlign w:val="bottom"/>
                  <w:hideMark/>
                </w:tcPr>
                <w:p w14:paraId="6127A8FF"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04-07-25</w:t>
                  </w:r>
                </w:p>
              </w:tc>
            </w:tr>
            <w:tr w:rsidR="002C6248" w:rsidRPr="002C6248" w14:paraId="019A6907" w14:textId="77777777" w:rsidTr="00C935CB">
              <w:trPr>
                <w:trHeight w:val="200"/>
              </w:trPr>
              <w:tc>
                <w:tcPr>
                  <w:tcW w:w="328" w:type="pct"/>
                  <w:vAlign w:val="center"/>
                  <w:hideMark/>
                </w:tcPr>
                <w:p w14:paraId="7CA7AEE1"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13</w:t>
                  </w:r>
                </w:p>
              </w:tc>
              <w:tc>
                <w:tcPr>
                  <w:tcW w:w="3081" w:type="pct"/>
                  <w:gridSpan w:val="2"/>
                  <w:vAlign w:val="center"/>
                  <w:hideMark/>
                </w:tcPr>
                <w:p w14:paraId="47ECDE5B"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Tehnovõrkude ümberehitamise ehitusprojektid</w:t>
                  </w:r>
                </w:p>
              </w:tc>
              <w:tc>
                <w:tcPr>
                  <w:tcW w:w="838" w:type="pct"/>
                  <w:vAlign w:val="bottom"/>
                  <w:hideMark/>
                </w:tcPr>
                <w:p w14:paraId="651B2332"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06-03-25</w:t>
                  </w:r>
                </w:p>
              </w:tc>
              <w:tc>
                <w:tcPr>
                  <w:tcW w:w="753" w:type="pct"/>
                  <w:vAlign w:val="bottom"/>
                  <w:hideMark/>
                </w:tcPr>
                <w:p w14:paraId="5D2222B5"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04-07-25</w:t>
                  </w:r>
                </w:p>
              </w:tc>
            </w:tr>
            <w:tr w:rsidR="002C6248" w:rsidRPr="002C6248" w14:paraId="1966362F" w14:textId="77777777" w:rsidTr="00C935CB">
              <w:trPr>
                <w:trHeight w:val="200"/>
              </w:trPr>
              <w:tc>
                <w:tcPr>
                  <w:tcW w:w="328" w:type="pct"/>
                  <w:vAlign w:val="center"/>
                  <w:hideMark/>
                </w:tcPr>
                <w:p w14:paraId="1BBBDAE8"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14</w:t>
                  </w:r>
                </w:p>
              </w:tc>
              <w:tc>
                <w:tcPr>
                  <w:tcW w:w="3081" w:type="pct"/>
                  <w:gridSpan w:val="2"/>
                  <w:vAlign w:val="center"/>
                  <w:hideMark/>
                </w:tcPr>
                <w:p w14:paraId="10C9B3F4"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Teeseadmete ja VMS märkide ehitusprojekt</w:t>
                  </w:r>
                </w:p>
              </w:tc>
              <w:tc>
                <w:tcPr>
                  <w:tcW w:w="838" w:type="pct"/>
                  <w:vMerge w:val="restart"/>
                  <w:vAlign w:val="center"/>
                  <w:hideMark/>
                </w:tcPr>
                <w:p w14:paraId="25094310"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06-03-25</w:t>
                  </w:r>
                </w:p>
              </w:tc>
              <w:tc>
                <w:tcPr>
                  <w:tcW w:w="753" w:type="pct"/>
                  <w:vMerge w:val="restart"/>
                  <w:vAlign w:val="center"/>
                  <w:hideMark/>
                </w:tcPr>
                <w:p w14:paraId="6F5E8D78"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04-07-25</w:t>
                  </w:r>
                </w:p>
              </w:tc>
            </w:tr>
            <w:tr w:rsidR="002C6248" w:rsidRPr="002C6248" w14:paraId="5ED62381" w14:textId="77777777" w:rsidTr="00C935CB">
              <w:trPr>
                <w:trHeight w:val="200"/>
              </w:trPr>
              <w:tc>
                <w:tcPr>
                  <w:tcW w:w="328" w:type="pct"/>
                  <w:vAlign w:val="center"/>
                  <w:hideMark/>
                </w:tcPr>
                <w:p w14:paraId="0139756E"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15</w:t>
                  </w:r>
                </w:p>
              </w:tc>
              <w:tc>
                <w:tcPr>
                  <w:tcW w:w="3081" w:type="pct"/>
                  <w:gridSpan w:val="2"/>
                  <w:vAlign w:val="center"/>
                  <w:hideMark/>
                </w:tcPr>
                <w:p w14:paraId="145AB3F6"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Teevalgustuse ehitusprojekt</w:t>
                  </w:r>
                </w:p>
              </w:tc>
              <w:tc>
                <w:tcPr>
                  <w:tcW w:w="838" w:type="pct"/>
                  <w:vMerge/>
                  <w:vAlign w:val="center"/>
                  <w:hideMark/>
                </w:tcPr>
                <w:p w14:paraId="76B6A447"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c>
                <w:tcPr>
                  <w:tcW w:w="753" w:type="pct"/>
                  <w:vMerge/>
                  <w:vAlign w:val="center"/>
                  <w:hideMark/>
                </w:tcPr>
                <w:p w14:paraId="57C9412C"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r>
            <w:tr w:rsidR="002C6248" w:rsidRPr="002C6248" w14:paraId="1114C486" w14:textId="77777777" w:rsidTr="00C935CB">
              <w:trPr>
                <w:trHeight w:val="200"/>
              </w:trPr>
              <w:tc>
                <w:tcPr>
                  <w:tcW w:w="328" w:type="pct"/>
                  <w:vAlign w:val="center"/>
                  <w:hideMark/>
                </w:tcPr>
                <w:p w14:paraId="581CE2A1"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16</w:t>
                  </w:r>
                </w:p>
              </w:tc>
              <w:tc>
                <w:tcPr>
                  <w:tcW w:w="3081" w:type="pct"/>
                  <w:gridSpan w:val="2"/>
                  <w:vAlign w:val="center"/>
                  <w:hideMark/>
                </w:tcPr>
                <w:p w14:paraId="672F215D"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Maaparandussüsteemide ehitusprojekt</w:t>
                  </w:r>
                </w:p>
              </w:tc>
              <w:tc>
                <w:tcPr>
                  <w:tcW w:w="838" w:type="pct"/>
                  <w:vAlign w:val="bottom"/>
                  <w:hideMark/>
                </w:tcPr>
                <w:p w14:paraId="161FD5B0"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06-03-25</w:t>
                  </w:r>
                </w:p>
              </w:tc>
              <w:tc>
                <w:tcPr>
                  <w:tcW w:w="753" w:type="pct"/>
                  <w:vAlign w:val="bottom"/>
                  <w:hideMark/>
                </w:tcPr>
                <w:p w14:paraId="5E557FCD"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04-07-25</w:t>
                  </w:r>
                </w:p>
              </w:tc>
            </w:tr>
            <w:tr w:rsidR="002C6248" w:rsidRPr="002C6248" w14:paraId="58259E13" w14:textId="77777777" w:rsidTr="00C935CB">
              <w:trPr>
                <w:trHeight w:val="200"/>
              </w:trPr>
              <w:tc>
                <w:tcPr>
                  <w:tcW w:w="328" w:type="pct"/>
                  <w:vAlign w:val="center"/>
                  <w:hideMark/>
                </w:tcPr>
                <w:p w14:paraId="64C4157B"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17</w:t>
                  </w:r>
                </w:p>
              </w:tc>
              <w:tc>
                <w:tcPr>
                  <w:tcW w:w="3081" w:type="pct"/>
                  <w:gridSpan w:val="2"/>
                  <w:vAlign w:val="center"/>
                  <w:hideMark/>
                </w:tcPr>
                <w:p w14:paraId="5178F07D"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Haljastusprojekt</w:t>
                  </w:r>
                </w:p>
              </w:tc>
              <w:tc>
                <w:tcPr>
                  <w:tcW w:w="838" w:type="pct"/>
                  <w:vAlign w:val="bottom"/>
                  <w:hideMark/>
                </w:tcPr>
                <w:p w14:paraId="27AEDF53"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06-03-25</w:t>
                  </w:r>
                </w:p>
              </w:tc>
              <w:tc>
                <w:tcPr>
                  <w:tcW w:w="753" w:type="pct"/>
                  <w:vAlign w:val="bottom"/>
                  <w:hideMark/>
                </w:tcPr>
                <w:p w14:paraId="7ABA4CEA"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04-07-25</w:t>
                  </w:r>
                </w:p>
              </w:tc>
            </w:tr>
            <w:tr w:rsidR="002C6248" w:rsidRPr="002C6248" w14:paraId="7A150443" w14:textId="77777777" w:rsidTr="00C935CB">
              <w:trPr>
                <w:trHeight w:val="200"/>
              </w:trPr>
              <w:tc>
                <w:tcPr>
                  <w:tcW w:w="328" w:type="pct"/>
                  <w:vAlign w:val="center"/>
                  <w:hideMark/>
                </w:tcPr>
                <w:p w14:paraId="362E1C7D"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18</w:t>
                  </w:r>
                </w:p>
              </w:tc>
              <w:tc>
                <w:tcPr>
                  <w:tcW w:w="3081" w:type="pct"/>
                  <w:gridSpan w:val="2"/>
                  <w:vAlign w:val="center"/>
                  <w:hideMark/>
                </w:tcPr>
                <w:p w14:paraId="2207BC3B" w14:textId="77777777" w:rsidR="002C6248" w:rsidRPr="002C6248" w:rsidRDefault="002C6248" w:rsidP="002C6248">
                  <w:pPr>
                    <w:spacing w:before="0" w:after="0" w:line="240" w:lineRule="auto"/>
                    <w:jc w:val="left"/>
                    <w:rPr>
                      <w:rFonts w:ascii="Verdana" w:eastAsia="Times New Roman" w:hAnsi="Verdana" w:cs="Arial"/>
                      <w:b/>
                      <w:bCs/>
                      <w:sz w:val="16"/>
                      <w:szCs w:val="16"/>
                      <w:lang w:eastAsia="et-EE"/>
                    </w:rPr>
                  </w:pPr>
                  <w:r w:rsidRPr="002C6248">
                    <w:rPr>
                      <w:rFonts w:ascii="Verdana" w:eastAsia="Times New Roman" w:hAnsi="Verdana" w:cs="Arial"/>
                      <w:b/>
                      <w:bCs/>
                      <w:sz w:val="16"/>
                      <w:szCs w:val="16"/>
                      <w:lang w:eastAsia="et-EE"/>
                    </w:rPr>
                    <w:t>Põhiprojekti esitamine liiklusohutuse auditisse</w:t>
                  </w:r>
                </w:p>
              </w:tc>
              <w:tc>
                <w:tcPr>
                  <w:tcW w:w="838" w:type="pct"/>
                  <w:vAlign w:val="bottom"/>
                  <w:hideMark/>
                </w:tcPr>
                <w:p w14:paraId="1DCCEE97"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06-03-25</w:t>
                  </w:r>
                </w:p>
              </w:tc>
              <w:tc>
                <w:tcPr>
                  <w:tcW w:w="753" w:type="pct"/>
                  <w:vAlign w:val="bottom"/>
                  <w:hideMark/>
                </w:tcPr>
                <w:p w14:paraId="59E9D173"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05-05-25</w:t>
                  </w:r>
                </w:p>
              </w:tc>
            </w:tr>
            <w:tr w:rsidR="002C6248" w:rsidRPr="002C6248" w14:paraId="6EE9294B" w14:textId="77777777" w:rsidTr="00C935CB">
              <w:trPr>
                <w:trHeight w:val="200"/>
              </w:trPr>
              <w:tc>
                <w:tcPr>
                  <w:tcW w:w="328" w:type="pct"/>
                  <w:vAlign w:val="center"/>
                  <w:hideMark/>
                </w:tcPr>
                <w:p w14:paraId="1351763A"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19</w:t>
                  </w:r>
                </w:p>
              </w:tc>
              <w:tc>
                <w:tcPr>
                  <w:tcW w:w="3081" w:type="pct"/>
                  <w:gridSpan w:val="2"/>
                  <w:vAlign w:val="center"/>
                  <w:hideMark/>
                </w:tcPr>
                <w:p w14:paraId="37315A86"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Kaitstavate taimeliikide uuring</w:t>
                  </w:r>
                </w:p>
              </w:tc>
              <w:tc>
                <w:tcPr>
                  <w:tcW w:w="838" w:type="pct"/>
                  <w:vAlign w:val="bottom"/>
                  <w:hideMark/>
                </w:tcPr>
                <w:p w14:paraId="7B6A9D25"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04-07-25</w:t>
                  </w:r>
                </w:p>
              </w:tc>
              <w:tc>
                <w:tcPr>
                  <w:tcW w:w="753" w:type="pct"/>
                  <w:vAlign w:val="bottom"/>
                  <w:hideMark/>
                </w:tcPr>
                <w:p w14:paraId="441B85CF"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02-09-25</w:t>
                  </w:r>
                </w:p>
              </w:tc>
            </w:tr>
            <w:tr w:rsidR="002C6248" w:rsidRPr="002C6248" w14:paraId="0ACFB8FC" w14:textId="77777777" w:rsidTr="00C935CB">
              <w:trPr>
                <w:trHeight w:val="200"/>
              </w:trPr>
              <w:tc>
                <w:tcPr>
                  <w:tcW w:w="328" w:type="pct"/>
                  <w:vAlign w:val="center"/>
                  <w:hideMark/>
                </w:tcPr>
                <w:p w14:paraId="01E20CF3"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20</w:t>
                  </w:r>
                </w:p>
              </w:tc>
              <w:tc>
                <w:tcPr>
                  <w:tcW w:w="3081" w:type="pct"/>
                  <w:gridSpan w:val="2"/>
                  <w:vAlign w:val="center"/>
                  <w:hideMark/>
                </w:tcPr>
                <w:p w14:paraId="58176C91"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Krundijaotuskava</w:t>
                  </w:r>
                </w:p>
              </w:tc>
              <w:tc>
                <w:tcPr>
                  <w:tcW w:w="838" w:type="pct"/>
                  <w:vAlign w:val="bottom"/>
                  <w:hideMark/>
                </w:tcPr>
                <w:p w14:paraId="15ACC98D"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04-07-25</w:t>
                  </w:r>
                </w:p>
              </w:tc>
              <w:tc>
                <w:tcPr>
                  <w:tcW w:w="753" w:type="pct"/>
                  <w:vAlign w:val="bottom"/>
                  <w:hideMark/>
                </w:tcPr>
                <w:p w14:paraId="20BCECA8"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01-11-25</w:t>
                  </w:r>
                </w:p>
              </w:tc>
            </w:tr>
            <w:tr w:rsidR="002C6248" w:rsidRPr="002C6248" w14:paraId="30A6A1CE" w14:textId="77777777" w:rsidTr="00C935CB">
              <w:trPr>
                <w:trHeight w:val="670"/>
              </w:trPr>
              <w:tc>
                <w:tcPr>
                  <w:tcW w:w="328" w:type="pct"/>
                  <w:vAlign w:val="center"/>
                  <w:hideMark/>
                </w:tcPr>
                <w:p w14:paraId="5DF847C1"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21</w:t>
                  </w:r>
                </w:p>
              </w:tc>
              <w:tc>
                <w:tcPr>
                  <w:tcW w:w="3081" w:type="pct"/>
                  <w:gridSpan w:val="2"/>
                  <w:vAlign w:val="center"/>
                  <w:hideMark/>
                </w:tcPr>
                <w:p w14:paraId="18E59766" w14:textId="77777777" w:rsidR="002C6248" w:rsidRPr="002C6248" w:rsidRDefault="002C6248" w:rsidP="002C6248">
                  <w:pPr>
                    <w:spacing w:before="0" w:after="0" w:line="240" w:lineRule="auto"/>
                    <w:jc w:val="left"/>
                    <w:rPr>
                      <w:rFonts w:ascii="Verdana" w:eastAsia="Times New Roman" w:hAnsi="Verdana" w:cs="Arial"/>
                      <w:b/>
                      <w:bCs/>
                      <w:sz w:val="16"/>
                      <w:szCs w:val="16"/>
                      <w:lang w:eastAsia="et-EE"/>
                    </w:rPr>
                  </w:pPr>
                  <w:r w:rsidRPr="002C6248">
                    <w:rPr>
                      <w:rFonts w:ascii="Verdana" w:eastAsia="Times New Roman" w:hAnsi="Verdana" w:cs="Arial"/>
                      <w:b/>
                      <w:bCs/>
                      <w:sz w:val="16"/>
                      <w:szCs w:val="16"/>
                      <w:lang w:eastAsia="et-EE"/>
                    </w:rPr>
                    <w:t xml:space="preserve">Töö: Riigitee 2 (E263) Tallinn-Tartu-Võru-Luhamaa km 84,6-107,0 Mäo-Imavere lõigu 2+2 maantee põhiprojekt </w:t>
                  </w:r>
                </w:p>
              </w:tc>
              <w:tc>
                <w:tcPr>
                  <w:tcW w:w="838" w:type="pct"/>
                  <w:vAlign w:val="center"/>
                  <w:hideMark/>
                </w:tcPr>
                <w:p w14:paraId="3AEDE731"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04-07-25</w:t>
                  </w:r>
                </w:p>
              </w:tc>
              <w:tc>
                <w:tcPr>
                  <w:tcW w:w="753" w:type="pct"/>
                  <w:vAlign w:val="bottom"/>
                  <w:hideMark/>
                </w:tcPr>
                <w:p w14:paraId="53CB130C"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01-11-25</w:t>
                  </w:r>
                </w:p>
              </w:tc>
            </w:tr>
            <w:tr w:rsidR="002C6248" w:rsidRPr="002C6248" w14:paraId="68C2007D" w14:textId="77777777" w:rsidTr="00C935CB">
              <w:trPr>
                <w:trHeight w:val="265"/>
              </w:trPr>
              <w:tc>
                <w:tcPr>
                  <w:tcW w:w="328" w:type="pct"/>
                  <w:vAlign w:val="center"/>
                  <w:hideMark/>
                </w:tcPr>
                <w:p w14:paraId="039A2BA3"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22</w:t>
                  </w:r>
                </w:p>
              </w:tc>
              <w:tc>
                <w:tcPr>
                  <w:tcW w:w="3081" w:type="pct"/>
                  <w:gridSpan w:val="2"/>
                  <w:vAlign w:val="center"/>
                  <w:hideMark/>
                </w:tcPr>
                <w:p w14:paraId="4C88D0D9"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Tasuvus- ja finantsanalüüs</w:t>
                  </w:r>
                </w:p>
              </w:tc>
              <w:tc>
                <w:tcPr>
                  <w:tcW w:w="838" w:type="pct"/>
                  <w:vMerge w:val="restart"/>
                  <w:vAlign w:val="center"/>
                  <w:hideMark/>
                </w:tcPr>
                <w:p w14:paraId="37C0FD5C"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01-11-25</w:t>
                  </w:r>
                </w:p>
              </w:tc>
              <w:tc>
                <w:tcPr>
                  <w:tcW w:w="753" w:type="pct"/>
                  <w:vMerge w:val="restart"/>
                  <w:vAlign w:val="center"/>
                  <w:hideMark/>
                </w:tcPr>
                <w:p w14:paraId="01C474D0" w14:textId="77777777" w:rsidR="002C6248" w:rsidRPr="002C6248" w:rsidRDefault="002C6248" w:rsidP="002C6248">
                  <w:pPr>
                    <w:spacing w:before="0" w:after="0" w:line="240" w:lineRule="auto"/>
                    <w:jc w:val="right"/>
                    <w:rPr>
                      <w:rFonts w:ascii="Verdana" w:eastAsia="Times New Roman" w:hAnsi="Verdana" w:cs="Arial"/>
                      <w:sz w:val="16"/>
                      <w:szCs w:val="16"/>
                      <w:lang w:eastAsia="et-EE"/>
                    </w:rPr>
                  </w:pPr>
                  <w:r w:rsidRPr="002C6248">
                    <w:rPr>
                      <w:rFonts w:ascii="Verdana" w:eastAsia="Times New Roman" w:hAnsi="Verdana" w:cs="Arial"/>
                      <w:sz w:val="16"/>
                      <w:szCs w:val="16"/>
                      <w:lang w:eastAsia="et-EE"/>
                    </w:rPr>
                    <w:t>01-12-25</w:t>
                  </w:r>
                </w:p>
              </w:tc>
            </w:tr>
            <w:tr w:rsidR="002C6248" w:rsidRPr="002C6248" w14:paraId="217C3C7A" w14:textId="77777777" w:rsidTr="00C935CB">
              <w:trPr>
                <w:trHeight w:val="420"/>
              </w:trPr>
              <w:tc>
                <w:tcPr>
                  <w:tcW w:w="328" w:type="pct"/>
                  <w:vAlign w:val="center"/>
                  <w:hideMark/>
                </w:tcPr>
                <w:p w14:paraId="7599ACB3"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23</w:t>
                  </w:r>
                </w:p>
              </w:tc>
              <w:tc>
                <w:tcPr>
                  <w:tcW w:w="3081" w:type="pct"/>
                  <w:gridSpan w:val="2"/>
                  <w:vAlign w:val="center"/>
                  <w:hideMark/>
                </w:tcPr>
                <w:p w14:paraId="23835873"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Ühtekuuluvusfondi rahastustaotlus, kliimakindluse analüüs</w:t>
                  </w:r>
                </w:p>
              </w:tc>
              <w:tc>
                <w:tcPr>
                  <w:tcW w:w="838" w:type="pct"/>
                  <w:vMerge/>
                  <w:vAlign w:val="center"/>
                  <w:hideMark/>
                </w:tcPr>
                <w:p w14:paraId="00E4EC5A"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c>
                <w:tcPr>
                  <w:tcW w:w="753" w:type="pct"/>
                  <w:vMerge/>
                  <w:vAlign w:val="center"/>
                  <w:hideMark/>
                </w:tcPr>
                <w:p w14:paraId="694BF17D"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r>
            <w:tr w:rsidR="002C6248" w:rsidRPr="002C6248" w14:paraId="7FDEDAF6" w14:textId="77777777" w:rsidTr="00C935CB">
              <w:trPr>
                <w:trHeight w:val="228"/>
              </w:trPr>
              <w:tc>
                <w:tcPr>
                  <w:tcW w:w="328" w:type="pct"/>
                  <w:vAlign w:val="center"/>
                  <w:hideMark/>
                </w:tcPr>
                <w:p w14:paraId="3628E11F" w14:textId="77777777" w:rsidR="002C6248" w:rsidRPr="002C6248" w:rsidRDefault="002C6248" w:rsidP="002C6248">
                  <w:pPr>
                    <w:spacing w:before="0" w:after="0" w:line="240" w:lineRule="auto"/>
                    <w:jc w:val="center"/>
                    <w:rPr>
                      <w:rFonts w:ascii="Verdana" w:eastAsia="Times New Roman" w:hAnsi="Verdana" w:cs="Arial"/>
                      <w:sz w:val="16"/>
                      <w:szCs w:val="16"/>
                      <w:lang w:eastAsia="et-EE"/>
                    </w:rPr>
                  </w:pPr>
                  <w:r w:rsidRPr="002C6248">
                    <w:rPr>
                      <w:rFonts w:ascii="Verdana" w:eastAsia="Times New Roman" w:hAnsi="Verdana" w:cs="Arial"/>
                      <w:sz w:val="16"/>
                      <w:szCs w:val="16"/>
                      <w:lang w:eastAsia="et-EE"/>
                    </w:rPr>
                    <w:t>24</w:t>
                  </w:r>
                </w:p>
              </w:tc>
              <w:tc>
                <w:tcPr>
                  <w:tcW w:w="3081" w:type="pct"/>
                  <w:gridSpan w:val="2"/>
                  <w:vAlign w:val="center"/>
                  <w:hideMark/>
                </w:tcPr>
                <w:p w14:paraId="59514311"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r w:rsidRPr="002C6248">
                    <w:rPr>
                      <w:rFonts w:ascii="Verdana" w:eastAsia="Times New Roman" w:hAnsi="Verdana" w:cs="Arial"/>
                      <w:sz w:val="16"/>
                      <w:szCs w:val="16"/>
                      <w:lang w:eastAsia="et-EE"/>
                    </w:rPr>
                    <w:t xml:space="preserve">Projekti </w:t>
                  </w:r>
                  <w:proofErr w:type="spellStart"/>
                  <w:r w:rsidRPr="002C6248">
                    <w:rPr>
                      <w:rFonts w:ascii="Verdana" w:eastAsia="Times New Roman" w:hAnsi="Verdana" w:cs="Arial"/>
                      <w:sz w:val="16"/>
                      <w:szCs w:val="16"/>
                      <w:lang w:eastAsia="et-EE"/>
                    </w:rPr>
                    <w:t>visualiseering</w:t>
                  </w:r>
                  <w:proofErr w:type="spellEnd"/>
                  <w:r w:rsidRPr="002C6248">
                    <w:rPr>
                      <w:rFonts w:ascii="Verdana" w:eastAsia="Times New Roman" w:hAnsi="Verdana" w:cs="Arial"/>
                      <w:sz w:val="16"/>
                      <w:szCs w:val="16"/>
                      <w:lang w:eastAsia="et-EE"/>
                    </w:rPr>
                    <w:t xml:space="preserve"> (3D video)</w:t>
                  </w:r>
                </w:p>
              </w:tc>
              <w:tc>
                <w:tcPr>
                  <w:tcW w:w="838" w:type="pct"/>
                  <w:vMerge/>
                  <w:vAlign w:val="center"/>
                  <w:hideMark/>
                </w:tcPr>
                <w:p w14:paraId="1D86D718"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c>
                <w:tcPr>
                  <w:tcW w:w="753" w:type="pct"/>
                  <w:vMerge/>
                  <w:vAlign w:val="center"/>
                  <w:hideMark/>
                </w:tcPr>
                <w:p w14:paraId="58F6671E" w14:textId="77777777" w:rsidR="002C6248" w:rsidRPr="002C6248" w:rsidRDefault="002C6248" w:rsidP="002C6248">
                  <w:pPr>
                    <w:spacing w:before="0" w:after="0" w:line="240" w:lineRule="auto"/>
                    <w:jc w:val="left"/>
                    <w:rPr>
                      <w:rFonts w:ascii="Verdana" w:eastAsia="Times New Roman" w:hAnsi="Verdana" w:cs="Arial"/>
                      <w:sz w:val="16"/>
                      <w:szCs w:val="16"/>
                      <w:lang w:eastAsia="et-EE"/>
                    </w:rPr>
                  </w:pPr>
                </w:p>
              </w:tc>
            </w:tr>
          </w:tbl>
          <w:p w14:paraId="2A43E461" w14:textId="3301DA47" w:rsidR="00832196" w:rsidRPr="001D2C03" w:rsidRDefault="00832196" w:rsidP="00832196">
            <w:pPr>
              <w:spacing w:before="40"/>
            </w:pPr>
          </w:p>
        </w:tc>
      </w:tr>
    </w:tbl>
    <w:p w14:paraId="2A59CA8F" w14:textId="77777777" w:rsidR="00C935CB" w:rsidRPr="00F92DEF" w:rsidRDefault="00C935CB" w:rsidP="00C935CB">
      <w:pPr>
        <w:rPr>
          <w:b/>
          <w:bCs/>
        </w:rPr>
      </w:pPr>
      <w:bookmarkStart w:id="4" w:name="_Toc157683106"/>
      <w:r w:rsidRPr="00F92DEF">
        <w:rPr>
          <w:b/>
          <w:bCs/>
        </w:rPr>
        <w:lastRenderedPageBreak/>
        <w:t xml:space="preserve">Töövõtja ja Tellija on kokku leppinud Lepingu nr 3.2 3/24/17-1 täitmisel Lisa 4 Töö osa 4 </w:t>
      </w:r>
      <w:proofErr w:type="spellStart"/>
      <w:r w:rsidRPr="00F92DEF">
        <w:rPr>
          <w:b/>
          <w:bCs/>
        </w:rPr>
        <w:t>Topo</w:t>
      </w:r>
      <w:proofErr w:type="spellEnd"/>
      <w:r w:rsidRPr="00F92DEF">
        <w:rPr>
          <w:b/>
          <w:bCs/>
        </w:rPr>
        <w:t>-geodeetiline uuring teostamisel ilmastikutingimustest põhjustatud asjaolude tõttu tähtaja kulgemine peatada alates 01.02.2024 kehtestades tehnoloogiline paus. Töö osa 4 teostamist oli võimalik jätkata alates 05.03.2024.a.  Tehnoloogilise pausi kestvus on seega 33 päeva, mis lisandub Lepingu Lisas 4 toodud Töö osa 4 ja sellega seotud Töö osa 5 Hüdroloogilised täiendavad uuringud (vajadusel) ülevaatamise ja üleandmise tähtaegadele.</w:t>
      </w:r>
    </w:p>
    <w:p w14:paraId="51BCA6DE" w14:textId="77777777" w:rsidR="00C935CB" w:rsidRPr="00F92DEF" w:rsidRDefault="00C935CB" w:rsidP="00C935CB">
      <w:pPr>
        <w:rPr>
          <w:b/>
          <w:bCs/>
        </w:rPr>
      </w:pPr>
    </w:p>
    <w:p w14:paraId="4D5A6119" w14:textId="77777777" w:rsidR="00C935CB" w:rsidRPr="00F92DEF" w:rsidRDefault="00C935CB" w:rsidP="00C935CB">
      <w:r w:rsidRPr="00F92DEF">
        <w:t xml:space="preserve">Sellest tulenevalt on Töö osa 4 ja 5 ülevaatamiseks esitamise uueks tähtajaks </w:t>
      </w:r>
      <w:r w:rsidRPr="00F92DEF">
        <w:rPr>
          <w:b/>
          <w:bCs/>
        </w:rPr>
        <w:t>12.07.2024</w:t>
      </w:r>
      <w:r w:rsidRPr="00F92DEF">
        <w:t xml:space="preserve">  ja üleandmise uus tähtaeg </w:t>
      </w:r>
      <w:r w:rsidRPr="00F92DEF">
        <w:rPr>
          <w:b/>
          <w:bCs/>
        </w:rPr>
        <w:t>11.08.2024.a</w:t>
      </w:r>
      <w:r w:rsidRPr="00F92DEF">
        <w:t>.</w:t>
      </w:r>
    </w:p>
    <w:p w14:paraId="0965FB42" w14:textId="77777777" w:rsidR="00C935CB" w:rsidRDefault="00C935CB" w:rsidP="00C935CB"/>
    <w:p w14:paraId="0B1CB72D" w14:textId="4D492039" w:rsidR="00C53926" w:rsidRDefault="00C53926" w:rsidP="00C53926">
      <w:pPr>
        <w:pStyle w:val="Heading2"/>
      </w:pPr>
      <w:r>
        <w:t>Dokumendi koostamise alused</w:t>
      </w:r>
      <w:bookmarkEnd w:id="4"/>
    </w:p>
    <w:p w14:paraId="67ABFB22" w14:textId="575E9AB2" w:rsidR="00C53926" w:rsidRPr="00F13E68" w:rsidRDefault="00C53926" w:rsidP="00C53926">
      <w:r>
        <w:t>Käesoleva dokumendi koostamise aluseks on järgmised dokumendid:</w:t>
      </w:r>
    </w:p>
    <w:p w14:paraId="0884B366" w14:textId="52736686" w:rsidR="00B91396" w:rsidRPr="001B4FFD" w:rsidRDefault="00C53926" w:rsidP="00B46697">
      <w:pPr>
        <w:pStyle w:val="ListParagraph"/>
        <w:numPr>
          <w:ilvl w:val="0"/>
          <w:numId w:val="13"/>
        </w:numPr>
      </w:pPr>
      <w:r>
        <w:t xml:space="preserve">Transpordiamet. </w:t>
      </w:r>
      <w:r w:rsidR="00B91396">
        <w:t xml:space="preserve">Riigitee </w:t>
      </w:r>
      <w:r w:rsidR="00B91396" w:rsidRPr="001B4FFD">
        <w:t xml:space="preserve">2 </w:t>
      </w:r>
      <w:r w:rsidR="00B91396">
        <w:t xml:space="preserve">(E263) </w:t>
      </w:r>
      <w:r w:rsidR="00B91396" w:rsidRPr="001B4FFD">
        <w:t xml:space="preserve">Tallinn-Tartu-Võru-Luhamaa km </w:t>
      </w:r>
      <w:bookmarkStart w:id="5" w:name="_Hlk145086985"/>
      <w:r w:rsidR="00B91396" w:rsidRPr="001B4FFD">
        <w:t>8</w:t>
      </w:r>
      <w:r w:rsidR="00B91396">
        <w:t>4</w:t>
      </w:r>
      <w:r w:rsidR="00B91396" w:rsidRPr="001B4FFD">
        <w:t>,</w:t>
      </w:r>
      <w:r w:rsidR="00B91396">
        <w:t>6</w:t>
      </w:r>
      <w:r w:rsidR="00B91396" w:rsidRPr="001B4FFD">
        <w:t>-10</w:t>
      </w:r>
      <w:r w:rsidR="00B91396">
        <w:t>7,0</w:t>
      </w:r>
      <w:r w:rsidR="00B91396" w:rsidRPr="001B4FFD">
        <w:t xml:space="preserve"> </w:t>
      </w:r>
      <w:bookmarkEnd w:id="5"/>
      <w:r w:rsidR="00B91396" w:rsidRPr="001B4FFD">
        <w:t>Mäo-Imavere lõ</w:t>
      </w:r>
      <w:r w:rsidR="00B91396">
        <w:t xml:space="preserve">igu 2+2 </w:t>
      </w:r>
      <w:r w:rsidR="00B91396" w:rsidRPr="002E1DD9">
        <w:t>maantee põhiprojekti koostamine</w:t>
      </w:r>
      <w:r w:rsidR="00B91396">
        <w:t>.</w:t>
      </w:r>
      <w:r w:rsidR="00B91396" w:rsidRPr="00B91396">
        <w:t xml:space="preserve"> </w:t>
      </w:r>
      <w:r w:rsidR="00B91396" w:rsidRPr="001F0C40">
        <w:t>Tehniline kirjeldus</w:t>
      </w:r>
      <w:r w:rsidR="00B91396">
        <w:t xml:space="preserve"> koos lisadega</w:t>
      </w:r>
    </w:p>
    <w:p w14:paraId="64430A06" w14:textId="4C148913" w:rsidR="00B91396" w:rsidRDefault="00B91396" w:rsidP="00B91396">
      <w:pPr>
        <w:pStyle w:val="ListParagraph"/>
        <w:numPr>
          <w:ilvl w:val="0"/>
          <w:numId w:val="13"/>
        </w:numPr>
      </w:pPr>
      <w:r>
        <w:t>Ühtsed BIM nõuded (ÜBN). Täiendatud versioon 3.1</w:t>
      </w:r>
    </w:p>
    <w:p w14:paraId="7E22F659" w14:textId="3E90B2E2" w:rsidR="00C53926" w:rsidRDefault="00C53926" w:rsidP="00C53926">
      <w:pPr>
        <w:pStyle w:val="Heading2"/>
      </w:pPr>
      <w:bookmarkStart w:id="6" w:name="_Toc157683107"/>
      <w:r>
        <w:t>Kvaliteediplaa</w:t>
      </w:r>
      <w:r w:rsidR="00EA53B2">
        <w:t>n</w:t>
      </w:r>
      <w:r>
        <w:t>i ja BIM rakenduskava uuendamine</w:t>
      </w:r>
      <w:bookmarkEnd w:id="6"/>
    </w:p>
    <w:p w14:paraId="1E51BC08" w14:textId="168501A8" w:rsidR="00C53926" w:rsidRPr="00EA703A" w:rsidRDefault="00C53926" w:rsidP="00C53926">
      <w:r w:rsidRPr="00EA703A">
        <w:t xml:space="preserve">Kvaliteedi tagamise plaani </w:t>
      </w:r>
      <w:r w:rsidR="00EA53B2">
        <w:t xml:space="preserve">ja </w:t>
      </w:r>
      <w:proofErr w:type="spellStart"/>
      <w:r w:rsidR="00EA53B2">
        <w:t>BiM</w:t>
      </w:r>
      <w:proofErr w:type="spellEnd"/>
      <w:r w:rsidR="00EA53B2">
        <w:t xml:space="preserve"> rakenduskava </w:t>
      </w:r>
      <w:r w:rsidRPr="00EA703A">
        <w:t xml:space="preserve">uuendatakse vastavalt vajadusele või Tellija nõudmisel. </w:t>
      </w:r>
    </w:p>
    <w:p w14:paraId="23CAF2F3" w14:textId="4E75260C" w:rsidR="00C53926" w:rsidRDefault="00C53926" w:rsidP="00C53926">
      <w:pPr>
        <w:pStyle w:val="Heading1"/>
        <w:ind w:left="567"/>
        <w:rPr>
          <w:rStyle w:val="IntenseReference"/>
          <w:b/>
          <w:bCs w:val="0"/>
          <w:smallCaps w:val="0"/>
          <w:spacing w:val="0"/>
        </w:rPr>
      </w:pPr>
      <w:bookmarkStart w:id="7" w:name="_Toc157683108"/>
      <w:r w:rsidRPr="00C51B33">
        <w:rPr>
          <w:rStyle w:val="IntenseReference"/>
          <w:b/>
          <w:bCs w:val="0"/>
          <w:smallCaps w:val="0"/>
          <w:spacing w:val="0"/>
        </w:rPr>
        <w:lastRenderedPageBreak/>
        <w:t>Kva</w:t>
      </w:r>
      <w:r>
        <w:rPr>
          <w:rStyle w:val="IntenseReference"/>
          <w:b/>
          <w:bCs w:val="0"/>
          <w:smallCaps w:val="0"/>
          <w:spacing w:val="0"/>
        </w:rPr>
        <w:t>liteedi tagamise plaan</w:t>
      </w:r>
      <w:bookmarkEnd w:id="7"/>
    </w:p>
    <w:p w14:paraId="683AE018" w14:textId="7F4F823C" w:rsidR="004A4E3B" w:rsidRPr="00F13E68" w:rsidRDefault="004A4E3B" w:rsidP="00F13E68">
      <w:pPr>
        <w:pStyle w:val="Heading2"/>
        <w:rPr>
          <w:rStyle w:val="IntenseReference"/>
          <w:b/>
          <w:bCs w:val="0"/>
          <w:smallCaps w:val="0"/>
          <w:color w:val="auto"/>
          <w:spacing w:val="0"/>
        </w:rPr>
      </w:pPr>
      <w:bookmarkStart w:id="8" w:name="_Toc157683109"/>
      <w:r w:rsidRPr="00F13E68">
        <w:rPr>
          <w:rStyle w:val="IntenseReference"/>
          <w:b/>
          <w:bCs w:val="0"/>
          <w:smallCaps w:val="0"/>
          <w:color w:val="auto"/>
          <w:spacing w:val="0"/>
        </w:rPr>
        <w:t>Projekti organisatsioon</w:t>
      </w:r>
      <w:bookmarkEnd w:id="8"/>
    </w:p>
    <w:p w14:paraId="77F0469D" w14:textId="659459E6" w:rsidR="002438CC" w:rsidRDefault="002438CC" w:rsidP="002438CC">
      <w:r>
        <w:t>Projektijuhtimise struktuur skeemina:</w:t>
      </w:r>
    </w:p>
    <w:p w14:paraId="29D17854" w14:textId="28CDB05F" w:rsidR="002438CC" w:rsidRPr="002438CC" w:rsidRDefault="008E2F89" w:rsidP="002438CC">
      <w:r w:rsidRPr="00EA703A">
        <w:rPr>
          <w:noProof/>
          <w:lang w:eastAsia="et-EE"/>
        </w:rPr>
        <mc:AlternateContent>
          <mc:Choice Requires="wpg">
            <w:drawing>
              <wp:anchor distT="0" distB="0" distL="114300" distR="114300" simplePos="0" relativeHeight="251692032" behindDoc="0" locked="0" layoutInCell="1" allowOverlap="1" wp14:anchorId="4AE6B668" wp14:editId="4C5E618B">
                <wp:simplePos x="0" y="0"/>
                <wp:positionH relativeFrom="column">
                  <wp:posOffset>52070</wp:posOffset>
                </wp:positionH>
                <wp:positionV relativeFrom="paragraph">
                  <wp:posOffset>29845</wp:posOffset>
                </wp:positionV>
                <wp:extent cx="6176513" cy="2604251"/>
                <wp:effectExtent l="0" t="0" r="15240" b="24765"/>
                <wp:wrapNone/>
                <wp:docPr id="13" name="Group 13"/>
                <wp:cNvGraphicFramePr/>
                <a:graphic xmlns:a="http://schemas.openxmlformats.org/drawingml/2006/main">
                  <a:graphicData uri="http://schemas.microsoft.com/office/word/2010/wordprocessingGroup">
                    <wpg:wgp>
                      <wpg:cNvGrpSpPr/>
                      <wpg:grpSpPr>
                        <a:xfrm>
                          <a:off x="0" y="0"/>
                          <a:ext cx="6176513" cy="2604251"/>
                          <a:chOff x="195290" y="-467811"/>
                          <a:chExt cx="2559981" cy="1600444"/>
                        </a:xfrm>
                      </wpg:grpSpPr>
                      <wps:wsp>
                        <wps:cNvPr id="1" name="Text Box 1"/>
                        <wps:cNvSpPr txBox="1"/>
                        <wps:spPr>
                          <a:xfrm>
                            <a:off x="1533327" y="-57353"/>
                            <a:ext cx="1216065" cy="211243"/>
                          </a:xfrm>
                          <a:prstGeom prst="rect">
                            <a:avLst/>
                          </a:prstGeom>
                          <a:solidFill>
                            <a:schemeClr val="lt1"/>
                          </a:solidFill>
                          <a:ln w="6350">
                            <a:solidFill>
                              <a:prstClr val="black"/>
                            </a:solidFill>
                          </a:ln>
                        </wps:spPr>
                        <wps:txbx>
                          <w:txbxContent>
                            <w:p w14:paraId="517C3B58" w14:textId="3BE1A0F4" w:rsidR="002E52D2" w:rsidRPr="00EA53B2" w:rsidRDefault="002E52D2" w:rsidP="00C77B11">
                              <w:pPr>
                                <w:jc w:val="center"/>
                                <w:rPr>
                                  <w:b/>
                                  <w:bCs/>
                                </w:rPr>
                              </w:pPr>
                              <w:r w:rsidRPr="00EA53B2">
                                <w:rPr>
                                  <w:b/>
                                  <w:bCs/>
                                </w:rPr>
                                <w:t>Töövõtja projektijuht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195290" y="813531"/>
                            <a:ext cx="796141" cy="319102"/>
                          </a:xfrm>
                          <a:prstGeom prst="rect">
                            <a:avLst/>
                          </a:prstGeom>
                          <a:solidFill>
                            <a:schemeClr val="lt1"/>
                          </a:solidFill>
                          <a:ln w="6350">
                            <a:solidFill>
                              <a:prstClr val="black"/>
                            </a:solidFill>
                          </a:ln>
                        </wps:spPr>
                        <wps:txbx>
                          <w:txbxContent>
                            <w:p w14:paraId="25FD71FE" w14:textId="6BEF9585" w:rsidR="002E52D2" w:rsidRPr="00EA53B2" w:rsidRDefault="002E52D2" w:rsidP="00C77B11">
                              <w:pPr>
                                <w:jc w:val="center"/>
                                <w:rPr>
                                  <w:b/>
                                  <w:bCs/>
                                </w:rPr>
                              </w:pPr>
                              <w:r w:rsidRPr="00EA53B2">
                                <w:rPr>
                                  <w:b/>
                                  <w:bCs/>
                                </w:rPr>
                                <w:t>Teede projekteerimise eest vastutav isik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13292" y="-57353"/>
                            <a:ext cx="796118" cy="211092"/>
                          </a:xfrm>
                          <a:prstGeom prst="rect">
                            <a:avLst/>
                          </a:prstGeom>
                          <a:solidFill>
                            <a:schemeClr val="lt1"/>
                          </a:solidFill>
                          <a:ln w="6350">
                            <a:solidFill>
                              <a:prstClr val="black"/>
                            </a:solidFill>
                          </a:ln>
                        </wps:spPr>
                        <wps:txbx>
                          <w:txbxContent>
                            <w:p w14:paraId="4672965A" w14:textId="77777777" w:rsidR="002E52D2" w:rsidRPr="00EA53B2" w:rsidRDefault="002E52D2" w:rsidP="00C77B11">
                              <w:pPr>
                                <w:jc w:val="center"/>
                                <w:rPr>
                                  <w:b/>
                                  <w:bCs/>
                                </w:rPr>
                              </w:pPr>
                              <w:r w:rsidRPr="00EA53B2">
                                <w:rPr>
                                  <w:b/>
                                  <w:bCs/>
                                </w:rPr>
                                <w:t>Alltöövõtjad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551311" y="-467811"/>
                            <a:ext cx="1203960" cy="224579"/>
                          </a:xfrm>
                          <a:prstGeom prst="rect">
                            <a:avLst/>
                          </a:prstGeom>
                          <a:solidFill>
                            <a:schemeClr val="lt1"/>
                          </a:solidFill>
                          <a:ln w="6350">
                            <a:solidFill>
                              <a:prstClr val="black"/>
                            </a:solidFill>
                          </a:ln>
                        </wps:spPr>
                        <wps:txbx>
                          <w:txbxContent>
                            <w:p w14:paraId="34FECD31" w14:textId="1A8C1102" w:rsidR="002E52D2" w:rsidRPr="00EA53B2" w:rsidRDefault="002E52D2" w:rsidP="00C77B11">
                              <w:pPr>
                                <w:jc w:val="center"/>
                                <w:rPr>
                                  <w:b/>
                                  <w:bCs/>
                                  <w:lang w:val="en-US"/>
                                </w:rPr>
                              </w:pPr>
                              <w:r w:rsidRPr="00EA53B2">
                                <w:rPr>
                                  <w:b/>
                                  <w:bCs/>
                                  <w:lang w:val="en-US"/>
                                </w:rPr>
                                <w:t>Tellija projektijuht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Arrow Connector 8"/>
                        <wps:cNvCnPr>
                          <a:stCxn id="5" idx="3"/>
                          <a:endCxn id="1" idx="1"/>
                        </wps:cNvCnPr>
                        <wps:spPr>
                          <a:xfrm>
                            <a:off x="1009410" y="48193"/>
                            <a:ext cx="523917" cy="76"/>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a:off x="2159126" y="-243230"/>
                            <a:ext cx="0" cy="185874"/>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flipV="1">
                            <a:off x="752959" y="153711"/>
                            <a:ext cx="1264688" cy="659395"/>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AE6B668" id="Group 13" o:spid="_x0000_s1026" style="position:absolute;left:0;text-align:left;margin-left:4.1pt;margin-top:2.35pt;width:486.35pt;height:205.05pt;z-index:251692032;mso-width-relative:margin;mso-height-relative:margin" coordorigin="1952,-4678" coordsize="25599,1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">
                <v:shapetype id="_x0000_t202" coordsize="21600,21600" o:spt="202" path="m,l,21600r21600,l21600,xe">
                  <v:stroke joinstyle="miter"/>
                  <v:path gradientshapeok="t" o:connecttype="rect"/>
                </v:shapetype>
                <v:shape id="Text Box 1" o:spid="_x0000_s1027" type="#_x0000_t202" style="position:absolute;left:15333;top:-573;width:12160;height:2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517C3B58" w14:textId="3BE1A0F4" w:rsidR="002E52D2" w:rsidRPr="00EA53B2" w:rsidRDefault="002E52D2" w:rsidP="00C77B11">
                        <w:pPr>
                          <w:jc w:val="center"/>
                          <w:rPr>
                            <w:b/>
                            <w:bCs/>
                          </w:rPr>
                        </w:pPr>
                        <w:r w:rsidRPr="00EA53B2">
                          <w:rPr>
                            <w:b/>
                            <w:bCs/>
                          </w:rPr>
                          <w:t>Töövõtja projektijuht</w:t>
                        </w:r>
                      </w:p>
                    </w:txbxContent>
                  </v:textbox>
                </v:shape>
                <v:shape id="Text Box 2" o:spid="_x0000_s1028" type="#_x0000_t202" style="position:absolute;left:1952;top:8135;width:7962;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25FD71FE" w14:textId="6BEF9585" w:rsidR="002E52D2" w:rsidRPr="00EA53B2" w:rsidRDefault="002E52D2" w:rsidP="00C77B11">
                        <w:pPr>
                          <w:jc w:val="center"/>
                          <w:rPr>
                            <w:b/>
                            <w:bCs/>
                          </w:rPr>
                        </w:pPr>
                        <w:r w:rsidRPr="00EA53B2">
                          <w:rPr>
                            <w:b/>
                            <w:bCs/>
                          </w:rPr>
                          <w:t>Teede projekteerimise eest vastutav isik</w:t>
                        </w:r>
                      </w:p>
                    </w:txbxContent>
                  </v:textbox>
                </v:shape>
                <v:shape id="Text Box 5" o:spid="_x0000_s1029" type="#_x0000_t202" style="position:absolute;left:2132;top:-573;width:7962;height:2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4672965A" w14:textId="77777777" w:rsidR="002E52D2" w:rsidRPr="00EA53B2" w:rsidRDefault="002E52D2" w:rsidP="00C77B11">
                        <w:pPr>
                          <w:jc w:val="center"/>
                          <w:rPr>
                            <w:b/>
                            <w:bCs/>
                          </w:rPr>
                        </w:pPr>
                        <w:r w:rsidRPr="00EA53B2">
                          <w:rPr>
                            <w:b/>
                            <w:bCs/>
                          </w:rPr>
                          <w:t>Alltöövõtjad</w:t>
                        </w:r>
                      </w:p>
                    </w:txbxContent>
                  </v:textbox>
                </v:shape>
                <v:shape id="Text Box 6" o:spid="_x0000_s1030" type="#_x0000_t202" style="position:absolute;left:15513;top:-4678;width:12039;height:2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34FECD31" w14:textId="1A8C1102" w:rsidR="002E52D2" w:rsidRPr="00EA53B2" w:rsidRDefault="002E52D2" w:rsidP="00C77B11">
                        <w:pPr>
                          <w:jc w:val="center"/>
                          <w:rPr>
                            <w:b/>
                            <w:bCs/>
                            <w:lang w:val="en-US"/>
                          </w:rPr>
                        </w:pPr>
                        <w:r w:rsidRPr="00EA53B2">
                          <w:rPr>
                            <w:b/>
                            <w:bCs/>
                            <w:lang w:val="en-US"/>
                          </w:rPr>
                          <w:t>Tellija projektijuht</w:t>
                        </w:r>
                      </w:p>
                    </w:txbxContent>
                  </v:textbox>
                </v:shape>
                <v:shapetype id="_x0000_t32" coordsize="21600,21600" o:spt="32" o:oned="t" path="m,l21600,21600e" filled="f">
                  <v:path arrowok="t" fillok="f" o:connecttype="none"/>
                  <o:lock v:ext="edit" shapetype="t"/>
                </v:shapetype>
                <v:shape id="Straight Arrow Connector 8" o:spid="_x0000_s1031" type="#_x0000_t32" style="position:absolute;left:10094;top:481;width:523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" strokecolor="#0060b0 [3204]" strokeweight="1.5pt">
                  <v:stroke startarrow="block" endarrow="block" joinstyle="miter"/>
                </v:shape>
                <v:shape id="Straight Arrow Connector 9" o:spid="_x0000_s1032" type="#_x0000_t32" style="position:absolute;left:21591;top:-2432;width:0;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" strokecolor="#0060b0 [3204]" strokeweight=".5pt">
                  <v:stroke startarrow="block" endarrow="block" joinstyle="miter"/>
                </v:shape>
                <v:shape id="Straight Arrow Connector 10" o:spid="_x0000_s1033" type="#_x0000_t32" style="position:absolute;left:7529;top:1537;width:12647;height:65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" strokecolor="#0060b0 [3204]" strokeweight="1.5pt">
                  <v:stroke startarrow="block" endarrow="block" joinstyle="miter"/>
                </v:shape>
              </v:group>
            </w:pict>
          </mc:Fallback>
        </mc:AlternateContent>
      </w:r>
    </w:p>
    <w:p w14:paraId="2B170F41" w14:textId="7C1D5772" w:rsidR="00DE0DC6" w:rsidRDefault="00DE0DC6" w:rsidP="00B6084C"/>
    <w:p w14:paraId="5F68B357" w14:textId="6ACF5F34" w:rsidR="00C77B11" w:rsidRDefault="00C77B11" w:rsidP="00B6084C"/>
    <w:p w14:paraId="3E189E43" w14:textId="4474C5B4" w:rsidR="00C77B11" w:rsidRDefault="00C77B11" w:rsidP="00B6084C"/>
    <w:p w14:paraId="7B435964" w14:textId="0B26B487" w:rsidR="00DE0DC6" w:rsidRDefault="00326658" w:rsidP="00B6084C">
      <w:r>
        <w:rPr>
          <w:noProof/>
        </w:rPr>
        <mc:AlternateContent>
          <mc:Choice Requires="wps">
            <w:drawing>
              <wp:anchor distT="0" distB="0" distL="114300" distR="114300" simplePos="0" relativeHeight="251724800" behindDoc="0" locked="0" layoutInCell="1" allowOverlap="1" wp14:anchorId="0A8510FD" wp14:editId="66E84D59">
                <wp:simplePos x="0" y="0"/>
                <wp:positionH relativeFrom="column">
                  <wp:posOffset>3823970</wp:posOffset>
                </wp:positionH>
                <wp:positionV relativeFrom="paragraph">
                  <wp:posOffset>104775</wp:posOffset>
                </wp:positionV>
                <wp:extent cx="965835" cy="1143000"/>
                <wp:effectExtent l="38100" t="38100" r="62865" b="57150"/>
                <wp:wrapNone/>
                <wp:docPr id="14" name="Straight Arrow Connector 14"/>
                <wp:cNvGraphicFramePr/>
                <a:graphic xmlns:a="http://schemas.openxmlformats.org/drawingml/2006/main">
                  <a:graphicData uri="http://schemas.microsoft.com/office/word/2010/wordprocessingShape">
                    <wps:wsp>
                      <wps:cNvCnPr/>
                      <wps:spPr>
                        <a:xfrm flipV="1">
                          <a:off x="0" y="0"/>
                          <a:ext cx="965835" cy="114300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3D66A4" id="Straight Arrow Connector 14" o:spid="_x0000_s1026" type="#_x0000_t32" style="position:absolute;margin-left:301.1pt;margin-top:8.25pt;width:76.05pt;height:90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" strokecolor="#0060b0 [3204]" strokeweight="1.5pt">
                <v:stroke startarrow="block" endarrow="block" joinstyle="miter"/>
              </v:shape>
            </w:pict>
          </mc:Fallback>
        </mc:AlternateContent>
      </w:r>
      <w:r w:rsidR="006C6669">
        <w:rPr>
          <w:noProof/>
        </w:rPr>
        <mc:AlternateContent>
          <mc:Choice Requires="wps">
            <w:drawing>
              <wp:anchor distT="0" distB="0" distL="114300" distR="114300" simplePos="0" relativeHeight="251713536" behindDoc="0" locked="0" layoutInCell="1" allowOverlap="1" wp14:anchorId="51ED77AA" wp14:editId="391FCB91">
                <wp:simplePos x="0" y="0"/>
                <wp:positionH relativeFrom="column">
                  <wp:posOffset>1292473</wp:posOffset>
                </wp:positionH>
                <wp:positionV relativeFrom="paragraph">
                  <wp:posOffset>107176</wp:posOffset>
                </wp:positionV>
                <wp:extent cx="2434756" cy="440773"/>
                <wp:effectExtent l="38100" t="57150" r="3810" b="73660"/>
                <wp:wrapNone/>
                <wp:docPr id="16" name="Straight Arrow Connector 16"/>
                <wp:cNvGraphicFramePr/>
                <a:graphic xmlns:a="http://schemas.openxmlformats.org/drawingml/2006/main">
                  <a:graphicData uri="http://schemas.microsoft.com/office/word/2010/wordprocessingShape">
                    <wps:wsp>
                      <wps:cNvCnPr/>
                      <wps:spPr>
                        <a:xfrm flipV="1">
                          <a:off x="0" y="0"/>
                          <a:ext cx="2434756" cy="440773"/>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EA0C66" id="Straight Arrow Connector 16" o:spid="_x0000_s1026" type="#_x0000_t32" style="position:absolute;margin-left:101.75pt;margin-top:8.45pt;width:191.7pt;height:34.7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" strokecolor="#0060b0 [3204]" strokeweight="1.5pt">
                <v:stroke startarrow="block" endarrow="block" joinstyle="miter"/>
              </v:shape>
            </w:pict>
          </mc:Fallback>
        </mc:AlternateContent>
      </w:r>
      <w:r w:rsidR="00F13E68">
        <w:rPr>
          <w:noProof/>
        </w:rPr>
        <mc:AlternateContent>
          <mc:Choice Requires="wps">
            <w:drawing>
              <wp:anchor distT="0" distB="0" distL="114300" distR="114300" simplePos="0" relativeHeight="251722752" behindDoc="0" locked="0" layoutInCell="1" allowOverlap="1" wp14:anchorId="6F829F92" wp14:editId="2698AD36">
                <wp:simplePos x="0" y="0"/>
                <wp:positionH relativeFrom="column">
                  <wp:posOffset>978344</wp:posOffset>
                </wp:positionH>
                <wp:positionV relativeFrom="paragraph">
                  <wp:posOffset>104074</wp:posOffset>
                </wp:positionV>
                <wp:extent cx="74691" cy="274897"/>
                <wp:effectExtent l="57150" t="38100" r="59055" b="49530"/>
                <wp:wrapNone/>
                <wp:docPr id="197" name="Straight Arrow Connector 197"/>
                <wp:cNvGraphicFramePr/>
                <a:graphic xmlns:a="http://schemas.openxmlformats.org/drawingml/2006/main">
                  <a:graphicData uri="http://schemas.microsoft.com/office/word/2010/wordprocessingShape">
                    <wps:wsp>
                      <wps:cNvCnPr/>
                      <wps:spPr>
                        <a:xfrm flipH="1">
                          <a:off x="0" y="0"/>
                          <a:ext cx="74691" cy="274897"/>
                        </a:xfrm>
                        <a:prstGeom prst="straightConnector1">
                          <a:avLst/>
                        </a:prstGeom>
                        <a:ln w="127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BAA7FC" id="Straight Arrow Connector 197" o:spid="_x0000_s1026" type="#_x0000_t32" style="position:absolute;margin-left:77.05pt;margin-top:8.2pt;width:5.9pt;height:21.65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" strokecolor="#0060b0 [3204]" strokeweight="1pt">
                <v:stroke startarrow="block" endarrow="block" joinstyle="miter"/>
              </v:shape>
            </w:pict>
          </mc:Fallback>
        </mc:AlternateContent>
      </w:r>
    </w:p>
    <w:p w14:paraId="6CB30E65" w14:textId="41D063D3" w:rsidR="00C77B11" w:rsidRDefault="008E2F89" w:rsidP="00B6084C">
      <w:r>
        <w:rPr>
          <w:noProof/>
        </w:rPr>
        <mc:AlternateContent>
          <mc:Choice Requires="wps">
            <w:drawing>
              <wp:anchor distT="0" distB="0" distL="114300" distR="114300" simplePos="0" relativeHeight="251716608" behindDoc="0" locked="0" layoutInCell="1" allowOverlap="1" wp14:anchorId="27CDDA9B" wp14:editId="0FA5FD1C">
                <wp:simplePos x="0" y="0"/>
                <wp:positionH relativeFrom="column">
                  <wp:posOffset>128270</wp:posOffset>
                </wp:positionH>
                <wp:positionV relativeFrom="paragraph">
                  <wp:posOffset>144780</wp:posOffset>
                </wp:positionV>
                <wp:extent cx="1169035" cy="647700"/>
                <wp:effectExtent l="0" t="0" r="12065" b="19050"/>
                <wp:wrapNone/>
                <wp:docPr id="192" name="Text Box 192"/>
                <wp:cNvGraphicFramePr/>
                <a:graphic xmlns:a="http://schemas.openxmlformats.org/drawingml/2006/main">
                  <a:graphicData uri="http://schemas.microsoft.com/office/word/2010/wordprocessingShape">
                    <wps:wsp>
                      <wps:cNvSpPr txBox="1"/>
                      <wps:spPr>
                        <a:xfrm>
                          <a:off x="0" y="0"/>
                          <a:ext cx="1169035" cy="647700"/>
                        </a:xfrm>
                        <a:prstGeom prst="rect">
                          <a:avLst/>
                        </a:prstGeom>
                        <a:solidFill>
                          <a:schemeClr val="lt1"/>
                        </a:solidFill>
                        <a:ln w="6350">
                          <a:solidFill>
                            <a:prstClr val="black"/>
                          </a:solidFill>
                        </a:ln>
                      </wps:spPr>
                      <wps:txbx>
                        <w:txbxContent>
                          <w:p w14:paraId="616DA043" w14:textId="24E0DF1C" w:rsidR="002E52D2" w:rsidRPr="00EA53B2" w:rsidRDefault="002E52D2" w:rsidP="002E52D2">
                            <w:pPr>
                              <w:rPr>
                                <w:b/>
                                <w:bCs/>
                              </w:rPr>
                            </w:pPr>
                            <w:r w:rsidRPr="00EA53B2">
                              <w:rPr>
                                <w:b/>
                                <w:bCs/>
                              </w:rPr>
                              <w:t xml:space="preserve">BIM </w:t>
                            </w:r>
                            <w:r>
                              <w:rPr>
                                <w:b/>
                                <w:bCs/>
                              </w:rPr>
                              <w:t>ja kval. kontrolli 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DDA9B" id="Text Box 192" o:spid="_x0000_s1034" type="#_x0000_t202" style="position:absolute;left:0;text-align:left;margin-left:10.1pt;margin-top:11.4pt;width:92.05pt;height:5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" fillcolor="white [3201]" strokeweight=".5pt">
                <v:textbox>
                  <w:txbxContent>
                    <w:p w14:paraId="616DA043" w14:textId="24E0DF1C" w:rsidR="002E52D2" w:rsidRPr="00EA53B2" w:rsidRDefault="002E52D2" w:rsidP="002E52D2">
                      <w:pPr>
                        <w:rPr>
                          <w:b/>
                          <w:bCs/>
                        </w:rPr>
                      </w:pPr>
                      <w:r w:rsidRPr="00EA53B2">
                        <w:rPr>
                          <w:b/>
                          <w:bCs/>
                        </w:rPr>
                        <w:t xml:space="preserve">BIM </w:t>
                      </w:r>
                      <w:r>
                        <w:rPr>
                          <w:b/>
                          <w:bCs/>
                        </w:rPr>
                        <w:t>ja kval. kontrolli ins.</w:t>
                      </w:r>
                    </w:p>
                  </w:txbxContent>
                </v:textbox>
              </v:shape>
            </w:pict>
          </mc:Fallback>
        </mc:AlternateContent>
      </w:r>
    </w:p>
    <w:p w14:paraId="1B966F6E" w14:textId="31BF283C" w:rsidR="00C77B11" w:rsidRDefault="008E2F89" w:rsidP="00B6084C">
      <w:r>
        <w:rPr>
          <w:noProof/>
        </w:rPr>
        <mc:AlternateContent>
          <mc:Choice Requires="wps">
            <w:drawing>
              <wp:anchor distT="0" distB="0" distL="114300" distR="114300" simplePos="0" relativeHeight="251720704" behindDoc="0" locked="0" layoutInCell="1" allowOverlap="1" wp14:anchorId="349AB231" wp14:editId="123FE6EA">
                <wp:simplePos x="0" y="0"/>
                <wp:positionH relativeFrom="column">
                  <wp:posOffset>1286582</wp:posOffset>
                </wp:positionH>
                <wp:positionV relativeFrom="paragraph">
                  <wp:posOffset>148374</wp:posOffset>
                </wp:positionV>
                <wp:extent cx="2012363" cy="632952"/>
                <wp:effectExtent l="38100" t="38100" r="64135" b="72390"/>
                <wp:wrapNone/>
                <wp:docPr id="194" name="Straight Arrow Connector 194"/>
                <wp:cNvGraphicFramePr/>
                <a:graphic xmlns:a="http://schemas.openxmlformats.org/drawingml/2006/main">
                  <a:graphicData uri="http://schemas.microsoft.com/office/word/2010/wordprocessingShape">
                    <wps:wsp>
                      <wps:cNvCnPr/>
                      <wps:spPr>
                        <a:xfrm>
                          <a:off x="0" y="0"/>
                          <a:ext cx="2012363" cy="632952"/>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035F22" id="Straight Arrow Connector 194" o:spid="_x0000_s1026" type="#_x0000_t32" style="position:absolute;margin-left:101.3pt;margin-top:11.7pt;width:158.45pt;height:4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" strokecolor="#0060b0 [3204]" strokeweight="1.5pt">
                <v:stroke startarrow="block" endarrow="block" joinstyle="miter"/>
              </v:shape>
            </w:pict>
          </mc:Fallback>
        </mc:AlternateContent>
      </w:r>
    </w:p>
    <w:p w14:paraId="54266FD5" w14:textId="085FF367" w:rsidR="00C77B11" w:rsidRDefault="008E2F89" w:rsidP="00B6084C">
      <w:r>
        <w:rPr>
          <w:noProof/>
        </w:rPr>
        <mc:AlternateContent>
          <mc:Choice Requires="wps">
            <w:drawing>
              <wp:anchor distT="0" distB="0" distL="114300" distR="114300" simplePos="0" relativeHeight="251714560" behindDoc="0" locked="0" layoutInCell="1" allowOverlap="1" wp14:anchorId="5B80FCA6" wp14:editId="387FDCBD">
                <wp:simplePos x="0" y="0"/>
                <wp:positionH relativeFrom="column">
                  <wp:posOffset>639692</wp:posOffset>
                </wp:positionH>
                <wp:positionV relativeFrom="paragraph">
                  <wp:posOffset>87984</wp:posOffset>
                </wp:positionV>
                <wp:extent cx="203799" cy="377502"/>
                <wp:effectExtent l="38100" t="38100" r="63500" b="60960"/>
                <wp:wrapNone/>
                <wp:docPr id="31" name="Straight Arrow Connector 31"/>
                <wp:cNvGraphicFramePr/>
                <a:graphic xmlns:a="http://schemas.openxmlformats.org/drawingml/2006/main">
                  <a:graphicData uri="http://schemas.microsoft.com/office/word/2010/wordprocessingShape">
                    <wps:wsp>
                      <wps:cNvCnPr/>
                      <wps:spPr>
                        <a:xfrm flipH="1">
                          <a:off x="0" y="0"/>
                          <a:ext cx="203799" cy="377502"/>
                        </a:xfrm>
                        <a:prstGeom prst="straightConnector1">
                          <a:avLst/>
                        </a:prstGeom>
                        <a:ln w="127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529924" id="Straight Arrow Connector 31" o:spid="_x0000_s1026" type="#_x0000_t32" style="position:absolute;margin-left:50.35pt;margin-top:6.95pt;width:16.05pt;height:29.7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" strokecolor="#0060b0 [3204]" strokeweight="1pt">
                <v:stroke startarrow="block" endarrow="block" joinstyle="miter"/>
              </v:shape>
            </w:pict>
          </mc:Fallback>
        </mc:AlternateContent>
      </w:r>
    </w:p>
    <w:p w14:paraId="640A1EC1" w14:textId="01FE90A6" w:rsidR="00C77B11" w:rsidRDefault="00C77B11" w:rsidP="00B6084C"/>
    <w:p w14:paraId="165791EC" w14:textId="65F9F204" w:rsidR="00BB47D1" w:rsidRDefault="00EA53B2" w:rsidP="00B6084C">
      <w:r>
        <w:rPr>
          <w:noProof/>
        </w:rPr>
        <mc:AlternateContent>
          <mc:Choice Requires="wps">
            <w:drawing>
              <wp:anchor distT="0" distB="0" distL="114300" distR="114300" simplePos="0" relativeHeight="251707392" behindDoc="0" locked="0" layoutInCell="1" allowOverlap="1" wp14:anchorId="65F2C5E1" wp14:editId="40C67AD0">
                <wp:simplePos x="0" y="0"/>
                <wp:positionH relativeFrom="column">
                  <wp:posOffset>2671445</wp:posOffset>
                </wp:positionH>
                <wp:positionV relativeFrom="paragraph">
                  <wp:posOffset>77470</wp:posOffset>
                </wp:positionV>
                <wp:extent cx="1841500" cy="436245"/>
                <wp:effectExtent l="0" t="0" r="25400" b="20955"/>
                <wp:wrapNone/>
                <wp:docPr id="4" name="Text Box 4"/>
                <wp:cNvGraphicFramePr/>
                <a:graphic xmlns:a="http://schemas.openxmlformats.org/drawingml/2006/main">
                  <a:graphicData uri="http://schemas.microsoft.com/office/word/2010/wordprocessingShape">
                    <wps:wsp>
                      <wps:cNvSpPr txBox="1"/>
                      <wps:spPr>
                        <a:xfrm>
                          <a:off x="0" y="0"/>
                          <a:ext cx="1841500" cy="436245"/>
                        </a:xfrm>
                        <a:prstGeom prst="rect">
                          <a:avLst/>
                        </a:prstGeom>
                        <a:solidFill>
                          <a:schemeClr val="lt1"/>
                        </a:solidFill>
                        <a:ln w="6350">
                          <a:solidFill>
                            <a:prstClr val="black"/>
                          </a:solidFill>
                        </a:ln>
                      </wps:spPr>
                      <wps:txbx>
                        <w:txbxContent>
                          <w:p w14:paraId="75296C8C" w14:textId="318DB902" w:rsidR="002E52D2" w:rsidRPr="00EA53B2" w:rsidRDefault="002E52D2" w:rsidP="0098630D">
                            <w:pPr>
                              <w:jc w:val="center"/>
                              <w:rPr>
                                <w:b/>
                                <w:bCs/>
                              </w:rPr>
                            </w:pPr>
                            <w:r w:rsidRPr="00EA53B2">
                              <w:rPr>
                                <w:b/>
                                <w:bCs/>
                              </w:rPr>
                              <w:t>Rajatiste projekteerimise eest vastutav isik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2C5E1" id="Text Box 4" o:spid="_x0000_s1035" type="#_x0000_t202" style="position:absolute;left:0;text-align:left;margin-left:210.35pt;margin-top:6.1pt;width:145pt;height:34.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" fillcolor="white [3201]" strokeweight=".5pt">
                <v:textbox>
                  <w:txbxContent>
                    <w:p w14:paraId="75296C8C" w14:textId="318DB902" w:rsidR="002E52D2" w:rsidRPr="00EA53B2" w:rsidRDefault="002E52D2" w:rsidP="0098630D">
                      <w:pPr>
                        <w:jc w:val="center"/>
                        <w:rPr>
                          <w:b/>
                          <w:bCs/>
                        </w:rPr>
                      </w:pPr>
                      <w:r w:rsidRPr="00EA53B2">
                        <w:rPr>
                          <w:b/>
                          <w:bCs/>
                        </w:rPr>
                        <w:t>Rajatiste projekteerimise eest vastutav isik</w:t>
                      </w:r>
                    </w:p>
                  </w:txbxContent>
                </v:textbox>
              </v:shape>
            </w:pict>
          </mc:Fallback>
        </mc:AlternateContent>
      </w:r>
    </w:p>
    <w:p w14:paraId="461FB054" w14:textId="5E72961A" w:rsidR="00BB47D1" w:rsidRDefault="00BB47D1" w:rsidP="00B6084C"/>
    <w:p w14:paraId="6CF54BD1" w14:textId="77777777" w:rsidR="008E2F89" w:rsidRDefault="008E2F89" w:rsidP="00B6084C"/>
    <w:p w14:paraId="7B15799D" w14:textId="65B4623A" w:rsidR="00C77B11" w:rsidRDefault="00F73B85" w:rsidP="00B6084C">
      <w:r w:rsidRPr="00EA703A">
        <w:rPr>
          <w:noProof/>
          <w:lang w:eastAsia="et-EE"/>
        </w:rPr>
        <mc:AlternateContent>
          <mc:Choice Requires="wps">
            <w:drawing>
              <wp:anchor distT="0" distB="0" distL="114300" distR="114300" simplePos="0" relativeHeight="251694080" behindDoc="0" locked="0" layoutInCell="1" allowOverlap="1" wp14:anchorId="29765C12" wp14:editId="3CB6F1EF">
                <wp:simplePos x="0" y="0"/>
                <wp:positionH relativeFrom="column">
                  <wp:posOffset>0</wp:posOffset>
                </wp:positionH>
                <wp:positionV relativeFrom="paragraph">
                  <wp:posOffset>-635</wp:posOffset>
                </wp:positionV>
                <wp:extent cx="5448300" cy="63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448300" cy="635"/>
                        </a:xfrm>
                        <a:prstGeom prst="rect">
                          <a:avLst/>
                        </a:prstGeom>
                        <a:solidFill>
                          <a:prstClr val="white"/>
                        </a:solidFill>
                        <a:ln>
                          <a:noFill/>
                        </a:ln>
                      </wps:spPr>
                      <wps:txbx>
                        <w:txbxContent>
                          <w:p w14:paraId="72D8A91A" w14:textId="77777777" w:rsidR="002E52D2" w:rsidRPr="00C62D90" w:rsidRDefault="002E52D2" w:rsidP="00F73B85">
                            <w:pPr>
                              <w:pStyle w:val="Caption"/>
                              <w:rPr>
                                <w:noProof/>
                              </w:rPr>
                            </w:pPr>
                            <w:bookmarkStart w:id="9" w:name="_Ref523214359"/>
                            <w:r>
                              <w:t xml:space="preserve">Joonis </w:t>
                            </w:r>
                            <w:r>
                              <w:rPr>
                                <w:noProof/>
                              </w:rPr>
                              <w:fldChar w:fldCharType="begin"/>
                            </w:r>
                            <w:r>
                              <w:rPr>
                                <w:noProof/>
                              </w:rPr>
                              <w:instrText xml:space="preserve"> SEQ Joonis \* ARABIC </w:instrText>
                            </w:r>
                            <w:r>
                              <w:rPr>
                                <w:noProof/>
                              </w:rPr>
                              <w:fldChar w:fldCharType="separate"/>
                            </w:r>
                            <w:r>
                              <w:rPr>
                                <w:noProof/>
                              </w:rPr>
                              <w:t>1</w:t>
                            </w:r>
                            <w:r>
                              <w:rPr>
                                <w:noProof/>
                              </w:rPr>
                              <w:fldChar w:fldCharType="end"/>
                            </w:r>
                            <w:bookmarkEnd w:id="9"/>
                            <w:r>
                              <w:t xml:space="preserve">. Projekti organisatsiooni skeem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9765C12" id="Text Box 15" o:spid="_x0000_s1036" type="#_x0000_t202" style="position:absolute;left:0;text-align:left;margin-left:0;margin-top:-.05pt;width:429pt;height:.0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" stroked="f">
                <v:textbox style="mso-fit-shape-to-text:t" inset="0,0,0,0">
                  <w:txbxContent>
                    <w:p w14:paraId="72D8A91A" w14:textId="77777777" w:rsidR="002E52D2" w:rsidRPr="00C62D90" w:rsidRDefault="002E52D2" w:rsidP="00F73B85">
                      <w:pPr>
                        <w:pStyle w:val="Pealdis"/>
                        <w:rPr>
                          <w:noProof/>
                        </w:rPr>
                      </w:pPr>
                      <w:bookmarkStart w:id="10" w:name="_Ref523214359"/>
                      <w:r>
                        <w:t xml:space="preserve">Joonis </w:t>
                      </w:r>
                      <w:r>
                        <w:rPr>
                          <w:noProof/>
                        </w:rPr>
                        <w:fldChar w:fldCharType="begin"/>
                      </w:r>
                      <w:r>
                        <w:rPr>
                          <w:noProof/>
                        </w:rPr>
                        <w:instrText xml:space="preserve"> SEQ Joonis \* ARABIC </w:instrText>
                      </w:r>
                      <w:r>
                        <w:rPr>
                          <w:noProof/>
                        </w:rPr>
                        <w:fldChar w:fldCharType="separate"/>
                      </w:r>
                      <w:r>
                        <w:rPr>
                          <w:noProof/>
                        </w:rPr>
                        <w:t>1</w:t>
                      </w:r>
                      <w:r>
                        <w:rPr>
                          <w:noProof/>
                        </w:rPr>
                        <w:fldChar w:fldCharType="end"/>
                      </w:r>
                      <w:bookmarkEnd w:id="10"/>
                      <w:r>
                        <w:t xml:space="preserve">. Projekti organisatsiooni skeem </w:t>
                      </w:r>
                    </w:p>
                  </w:txbxContent>
                </v:textbox>
              </v:shape>
            </w:pict>
          </mc:Fallback>
        </mc:AlternateContent>
      </w:r>
    </w:p>
    <w:tbl>
      <w:tblPr>
        <w:tblStyle w:val="Ramboll2"/>
        <w:tblW w:w="9794" w:type="dxa"/>
        <w:tblLayout w:type="fixed"/>
        <w:tblLook w:val="04A0" w:firstRow="1" w:lastRow="0" w:firstColumn="1" w:lastColumn="0" w:noHBand="0" w:noVBand="1"/>
      </w:tblPr>
      <w:tblGrid>
        <w:gridCol w:w="1980"/>
        <w:gridCol w:w="2268"/>
        <w:gridCol w:w="2268"/>
        <w:gridCol w:w="3278"/>
      </w:tblGrid>
      <w:tr w:rsidR="0078013C" w:rsidRPr="002438CC" w14:paraId="424371CF" w14:textId="77777777" w:rsidTr="0078013C">
        <w:trPr>
          <w:cnfStyle w:val="100000000000" w:firstRow="1" w:lastRow="0" w:firstColumn="0" w:lastColumn="0" w:oddVBand="0" w:evenVBand="0" w:oddHBand="0" w:evenHBand="0" w:firstRowFirstColumn="0" w:firstRowLastColumn="0" w:lastRowFirstColumn="0" w:lastRowLastColumn="0"/>
          <w:trHeight w:val="523"/>
        </w:trPr>
        <w:tc>
          <w:tcPr>
            <w:tcW w:w="1980" w:type="dxa"/>
            <w:tcBorders>
              <w:bottom w:val="single" w:sz="4" w:space="0" w:color="0060B0" w:themeColor="accent1"/>
            </w:tcBorders>
          </w:tcPr>
          <w:p w14:paraId="2FD37637" w14:textId="77777777" w:rsidR="0078013C" w:rsidRPr="002438CC" w:rsidRDefault="0078013C" w:rsidP="00DD0447">
            <w:pPr>
              <w:pStyle w:val="BodyText"/>
              <w:spacing w:before="120"/>
              <w:jc w:val="center"/>
              <w:rPr>
                <w:sz w:val="18"/>
                <w:szCs w:val="18"/>
                <w:lang w:val="et-EE"/>
              </w:rPr>
            </w:pPr>
            <w:r w:rsidRPr="002438CC">
              <w:rPr>
                <w:sz w:val="18"/>
                <w:szCs w:val="18"/>
                <w:lang w:val="et-EE"/>
              </w:rPr>
              <w:t>Võtmeisik</w:t>
            </w:r>
          </w:p>
        </w:tc>
        <w:tc>
          <w:tcPr>
            <w:tcW w:w="2268" w:type="dxa"/>
            <w:tcBorders>
              <w:bottom w:val="single" w:sz="4" w:space="0" w:color="0060B0" w:themeColor="accent1"/>
            </w:tcBorders>
          </w:tcPr>
          <w:p w14:paraId="5E6AF345" w14:textId="77777777" w:rsidR="0078013C" w:rsidRPr="002438CC" w:rsidRDefault="0078013C" w:rsidP="00DD0447">
            <w:pPr>
              <w:pStyle w:val="BodyText"/>
              <w:spacing w:before="120"/>
              <w:jc w:val="center"/>
              <w:rPr>
                <w:sz w:val="18"/>
                <w:szCs w:val="18"/>
                <w:lang w:val="et-EE"/>
              </w:rPr>
            </w:pPr>
            <w:r w:rsidRPr="002438CC">
              <w:rPr>
                <w:sz w:val="18"/>
                <w:szCs w:val="18"/>
                <w:lang w:val="et-EE"/>
              </w:rPr>
              <w:t>Positsioon</w:t>
            </w:r>
          </w:p>
        </w:tc>
        <w:tc>
          <w:tcPr>
            <w:tcW w:w="2268" w:type="dxa"/>
            <w:tcBorders>
              <w:bottom w:val="single" w:sz="4" w:space="0" w:color="0060B0" w:themeColor="accent1"/>
            </w:tcBorders>
          </w:tcPr>
          <w:p w14:paraId="48038F5C" w14:textId="77777777" w:rsidR="0078013C" w:rsidRPr="002438CC" w:rsidRDefault="0078013C" w:rsidP="00DD0447">
            <w:pPr>
              <w:pStyle w:val="BodyText"/>
              <w:spacing w:before="120"/>
              <w:jc w:val="center"/>
              <w:rPr>
                <w:sz w:val="18"/>
                <w:szCs w:val="18"/>
                <w:lang w:val="et-EE"/>
              </w:rPr>
            </w:pPr>
            <w:r w:rsidRPr="002438CC">
              <w:rPr>
                <w:sz w:val="18"/>
                <w:szCs w:val="18"/>
                <w:lang w:val="et-EE"/>
              </w:rPr>
              <w:t>Telefon</w:t>
            </w:r>
          </w:p>
        </w:tc>
        <w:tc>
          <w:tcPr>
            <w:tcW w:w="3278" w:type="dxa"/>
            <w:tcBorders>
              <w:bottom w:val="single" w:sz="4" w:space="0" w:color="0060B0" w:themeColor="accent1"/>
            </w:tcBorders>
          </w:tcPr>
          <w:p w14:paraId="4B9F8879" w14:textId="77777777" w:rsidR="0078013C" w:rsidRPr="002438CC" w:rsidRDefault="0078013C" w:rsidP="00DD0447">
            <w:pPr>
              <w:pStyle w:val="BodyText"/>
              <w:spacing w:before="120"/>
              <w:jc w:val="center"/>
              <w:rPr>
                <w:sz w:val="18"/>
                <w:szCs w:val="18"/>
                <w:lang w:val="et-EE"/>
              </w:rPr>
            </w:pPr>
            <w:r w:rsidRPr="002438CC">
              <w:rPr>
                <w:sz w:val="18"/>
                <w:szCs w:val="18"/>
                <w:lang w:val="et-EE"/>
              </w:rPr>
              <w:t>E-post</w:t>
            </w:r>
          </w:p>
        </w:tc>
      </w:tr>
      <w:tr w:rsidR="0078013C" w:rsidRPr="002438CC" w14:paraId="1C0EDD9A" w14:textId="77777777" w:rsidTr="0078013C">
        <w:trPr>
          <w:trHeight w:val="523"/>
        </w:trPr>
        <w:tc>
          <w:tcPr>
            <w:tcW w:w="9794" w:type="dxa"/>
            <w:gridSpan w:val="4"/>
            <w:shd w:val="clear" w:color="auto" w:fill="D5DCE4" w:themeFill="text2" w:themeFillTint="33"/>
            <w:vAlign w:val="center"/>
          </w:tcPr>
          <w:p w14:paraId="3071E299" w14:textId="14B554CA" w:rsidR="0078013C" w:rsidRPr="002438CC" w:rsidRDefault="0078013C" w:rsidP="00DD0447">
            <w:pPr>
              <w:pStyle w:val="BodyText"/>
              <w:spacing w:before="120"/>
              <w:rPr>
                <w:b/>
                <w:sz w:val="18"/>
                <w:szCs w:val="18"/>
                <w:lang w:val="et-EE"/>
              </w:rPr>
            </w:pPr>
            <w:r>
              <w:rPr>
                <w:b/>
                <w:sz w:val="18"/>
                <w:szCs w:val="18"/>
                <w:lang w:val="et-EE"/>
              </w:rPr>
              <w:t>Transpordiamet</w:t>
            </w:r>
          </w:p>
        </w:tc>
      </w:tr>
      <w:tr w:rsidR="0078013C" w:rsidRPr="002438CC" w14:paraId="7D6FDDDE" w14:textId="77777777" w:rsidTr="0078013C">
        <w:trPr>
          <w:trHeight w:val="412"/>
        </w:trPr>
        <w:tc>
          <w:tcPr>
            <w:tcW w:w="1980" w:type="dxa"/>
          </w:tcPr>
          <w:p w14:paraId="01582482" w14:textId="4618A9C8" w:rsidR="0078013C" w:rsidRPr="004E52A4" w:rsidRDefault="0078013C" w:rsidP="00DD0447">
            <w:pPr>
              <w:pStyle w:val="BodyText"/>
              <w:rPr>
                <w:sz w:val="18"/>
                <w:szCs w:val="18"/>
                <w:lang w:val="et-EE"/>
              </w:rPr>
            </w:pPr>
            <w:r w:rsidRPr="002438CC">
              <w:rPr>
                <w:sz w:val="18"/>
                <w:szCs w:val="18"/>
              </w:rPr>
              <w:t>Marge Kelgo</w:t>
            </w:r>
          </w:p>
        </w:tc>
        <w:tc>
          <w:tcPr>
            <w:tcW w:w="2268" w:type="dxa"/>
          </w:tcPr>
          <w:p w14:paraId="2D7D2E40" w14:textId="24837739" w:rsidR="0078013C" w:rsidRPr="004E52A4" w:rsidRDefault="0078013C" w:rsidP="00DD0447">
            <w:pPr>
              <w:pStyle w:val="BodyText"/>
              <w:rPr>
                <w:sz w:val="18"/>
                <w:szCs w:val="18"/>
                <w:lang w:val="et-EE"/>
              </w:rPr>
            </w:pPr>
            <w:r w:rsidRPr="004E52A4">
              <w:rPr>
                <w:sz w:val="18"/>
                <w:szCs w:val="18"/>
                <w:lang w:val="et-EE"/>
              </w:rPr>
              <w:t>T</w:t>
            </w:r>
            <w:r>
              <w:rPr>
                <w:sz w:val="18"/>
                <w:szCs w:val="18"/>
                <w:lang w:val="et-EE"/>
              </w:rPr>
              <w:t>ellija</w:t>
            </w:r>
            <w:r w:rsidRPr="004E52A4">
              <w:rPr>
                <w:sz w:val="18"/>
                <w:szCs w:val="18"/>
                <w:lang w:val="et-EE"/>
              </w:rPr>
              <w:t xml:space="preserve"> projektijuht</w:t>
            </w:r>
          </w:p>
        </w:tc>
        <w:tc>
          <w:tcPr>
            <w:tcW w:w="2268" w:type="dxa"/>
          </w:tcPr>
          <w:p w14:paraId="3664085F" w14:textId="14FD9B36" w:rsidR="0078013C" w:rsidRPr="004E52A4" w:rsidRDefault="00102922" w:rsidP="00DD0447">
            <w:pPr>
              <w:pStyle w:val="BodyText"/>
              <w:jc w:val="center"/>
              <w:rPr>
                <w:sz w:val="18"/>
                <w:szCs w:val="18"/>
                <w:lang w:val="et-EE"/>
              </w:rPr>
            </w:pPr>
            <w:r w:rsidRPr="00102922">
              <w:rPr>
                <w:sz w:val="18"/>
                <w:szCs w:val="18"/>
                <w:lang w:val="et-EE"/>
              </w:rPr>
              <w:t>+37253499226</w:t>
            </w:r>
          </w:p>
        </w:tc>
        <w:tc>
          <w:tcPr>
            <w:tcW w:w="3278" w:type="dxa"/>
          </w:tcPr>
          <w:p w14:paraId="36A1EF8E" w14:textId="093F23C4" w:rsidR="0078013C" w:rsidRPr="004E52A4" w:rsidRDefault="00102922" w:rsidP="00DD0447">
            <w:pPr>
              <w:pStyle w:val="BodyText"/>
              <w:rPr>
                <w:sz w:val="18"/>
                <w:szCs w:val="18"/>
                <w:lang w:val="et-EE"/>
              </w:rPr>
            </w:pPr>
            <w:r w:rsidRPr="00102922">
              <w:rPr>
                <w:sz w:val="18"/>
                <w:szCs w:val="18"/>
                <w:lang w:val="et-EE"/>
              </w:rPr>
              <w:t>marge.kelgo@transpordiamet.ee</w:t>
            </w:r>
          </w:p>
        </w:tc>
      </w:tr>
    </w:tbl>
    <w:p w14:paraId="34BC1DE4" w14:textId="77777777" w:rsidR="0078013C" w:rsidRDefault="0078013C" w:rsidP="00B6084C"/>
    <w:p w14:paraId="6A9344D5" w14:textId="79AFA2C4" w:rsidR="006505E3" w:rsidRDefault="00DE0DC6" w:rsidP="00B6084C">
      <w:r>
        <w:t>Vastutava</w:t>
      </w:r>
      <w:r w:rsidR="002438CC">
        <w:t>te</w:t>
      </w:r>
      <w:r>
        <w:t xml:space="preserve"> isiku</w:t>
      </w:r>
      <w:r w:rsidR="002438CC">
        <w:t xml:space="preserve">te kontaktid: </w:t>
      </w:r>
    </w:p>
    <w:tbl>
      <w:tblPr>
        <w:tblStyle w:val="Ramboll2"/>
        <w:tblW w:w="9776" w:type="dxa"/>
        <w:tblLayout w:type="fixed"/>
        <w:tblLook w:val="04A0" w:firstRow="1" w:lastRow="0" w:firstColumn="1" w:lastColumn="0" w:noHBand="0" w:noVBand="1"/>
      </w:tblPr>
      <w:tblGrid>
        <w:gridCol w:w="1898"/>
        <w:gridCol w:w="2633"/>
        <w:gridCol w:w="1985"/>
        <w:gridCol w:w="3260"/>
      </w:tblGrid>
      <w:tr w:rsidR="006505E3" w:rsidRPr="002438CC" w14:paraId="4F530FB5" w14:textId="77777777" w:rsidTr="0078013C">
        <w:trPr>
          <w:cnfStyle w:val="100000000000" w:firstRow="1" w:lastRow="0" w:firstColumn="0" w:lastColumn="0" w:oddVBand="0" w:evenVBand="0" w:oddHBand="0" w:evenHBand="0" w:firstRowFirstColumn="0" w:firstRowLastColumn="0" w:lastRowFirstColumn="0" w:lastRowLastColumn="0"/>
          <w:trHeight w:val="477"/>
        </w:trPr>
        <w:tc>
          <w:tcPr>
            <w:tcW w:w="1898" w:type="dxa"/>
            <w:tcBorders>
              <w:bottom w:val="single" w:sz="4" w:space="0" w:color="0060B0" w:themeColor="accent1"/>
            </w:tcBorders>
          </w:tcPr>
          <w:p w14:paraId="2EC491A5" w14:textId="77777777" w:rsidR="006505E3" w:rsidRPr="002438CC" w:rsidRDefault="006505E3" w:rsidP="00BA3DB4">
            <w:pPr>
              <w:pStyle w:val="BodyText"/>
              <w:spacing w:before="120"/>
              <w:jc w:val="center"/>
              <w:rPr>
                <w:sz w:val="18"/>
                <w:szCs w:val="18"/>
                <w:lang w:val="et-EE"/>
              </w:rPr>
            </w:pPr>
            <w:r w:rsidRPr="002438CC">
              <w:rPr>
                <w:sz w:val="18"/>
                <w:szCs w:val="18"/>
                <w:lang w:val="et-EE"/>
              </w:rPr>
              <w:t>Võtmeisik</w:t>
            </w:r>
          </w:p>
        </w:tc>
        <w:tc>
          <w:tcPr>
            <w:tcW w:w="2633" w:type="dxa"/>
            <w:tcBorders>
              <w:bottom w:val="single" w:sz="4" w:space="0" w:color="0060B0" w:themeColor="accent1"/>
            </w:tcBorders>
          </w:tcPr>
          <w:p w14:paraId="461440DB" w14:textId="77777777" w:rsidR="006505E3" w:rsidRPr="002438CC" w:rsidRDefault="006505E3" w:rsidP="00BA3DB4">
            <w:pPr>
              <w:pStyle w:val="BodyText"/>
              <w:spacing w:before="120"/>
              <w:jc w:val="center"/>
              <w:rPr>
                <w:sz w:val="18"/>
                <w:szCs w:val="18"/>
                <w:lang w:val="et-EE"/>
              </w:rPr>
            </w:pPr>
            <w:r w:rsidRPr="002438CC">
              <w:rPr>
                <w:sz w:val="18"/>
                <w:szCs w:val="18"/>
                <w:lang w:val="et-EE"/>
              </w:rPr>
              <w:t>Positsioon</w:t>
            </w:r>
          </w:p>
        </w:tc>
        <w:tc>
          <w:tcPr>
            <w:tcW w:w="1985" w:type="dxa"/>
            <w:tcBorders>
              <w:bottom w:val="single" w:sz="4" w:space="0" w:color="0060B0" w:themeColor="accent1"/>
            </w:tcBorders>
          </w:tcPr>
          <w:p w14:paraId="1208EA34" w14:textId="77777777" w:rsidR="006505E3" w:rsidRPr="002438CC" w:rsidRDefault="006505E3" w:rsidP="00BA3DB4">
            <w:pPr>
              <w:pStyle w:val="BodyText"/>
              <w:spacing w:before="120"/>
              <w:jc w:val="center"/>
              <w:rPr>
                <w:sz w:val="18"/>
                <w:szCs w:val="18"/>
                <w:lang w:val="et-EE"/>
              </w:rPr>
            </w:pPr>
            <w:r w:rsidRPr="002438CC">
              <w:rPr>
                <w:sz w:val="18"/>
                <w:szCs w:val="18"/>
                <w:lang w:val="et-EE"/>
              </w:rPr>
              <w:t>Telefon</w:t>
            </w:r>
          </w:p>
        </w:tc>
        <w:tc>
          <w:tcPr>
            <w:tcW w:w="3260" w:type="dxa"/>
            <w:tcBorders>
              <w:bottom w:val="single" w:sz="4" w:space="0" w:color="0060B0" w:themeColor="accent1"/>
            </w:tcBorders>
          </w:tcPr>
          <w:p w14:paraId="7B0D7BCB" w14:textId="77777777" w:rsidR="006505E3" w:rsidRPr="002438CC" w:rsidRDefault="006505E3" w:rsidP="00BA3DB4">
            <w:pPr>
              <w:pStyle w:val="BodyText"/>
              <w:spacing w:before="120"/>
              <w:jc w:val="center"/>
              <w:rPr>
                <w:sz w:val="18"/>
                <w:szCs w:val="18"/>
                <w:lang w:val="et-EE"/>
              </w:rPr>
            </w:pPr>
            <w:r w:rsidRPr="002438CC">
              <w:rPr>
                <w:sz w:val="18"/>
                <w:szCs w:val="18"/>
                <w:lang w:val="et-EE"/>
              </w:rPr>
              <w:t>E-post</w:t>
            </w:r>
          </w:p>
        </w:tc>
      </w:tr>
      <w:tr w:rsidR="006505E3" w:rsidRPr="002438CC" w14:paraId="3607F0F0" w14:textId="77777777" w:rsidTr="0078013C">
        <w:trPr>
          <w:trHeight w:val="477"/>
        </w:trPr>
        <w:tc>
          <w:tcPr>
            <w:tcW w:w="9776" w:type="dxa"/>
            <w:gridSpan w:val="4"/>
            <w:shd w:val="clear" w:color="auto" w:fill="D5DCE4" w:themeFill="text2" w:themeFillTint="33"/>
            <w:vAlign w:val="center"/>
          </w:tcPr>
          <w:p w14:paraId="408E816C" w14:textId="77777777" w:rsidR="006505E3" w:rsidRPr="002438CC" w:rsidRDefault="006505E3" w:rsidP="00BA3DB4">
            <w:pPr>
              <w:pStyle w:val="BodyText"/>
              <w:spacing w:before="120"/>
              <w:rPr>
                <w:b/>
                <w:sz w:val="18"/>
                <w:szCs w:val="18"/>
                <w:lang w:val="et-EE"/>
              </w:rPr>
            </w:pPr>
            <w:proofErr w:type="spellStart"/>
            <w:r w:rsidRPr="002438CC">
              <w:rPr>
                <w:b/>
                <w:sz w:val="18"/>
                <w:szCs w:val="18"/>
                <w:lang w:val="et-EE"/>
              </w:rPr>
              <w:t>Skepast&amp;Puhkim</w:t>
            </w:r>
            <w:proofErr w:type="spellEnd"/>
            <w:r w:rsidRPr="002438CC">
              <w:rPr>
                <w:b/>
                <w:sz w:val="18"/>
                <w:szCs w:val="18"/>
                <w:lang w:val="et-EE"/>
              </w:rPr>
              <w:t xml:space="preserve"> OÜ</w:t>
            </w:r>
          </w:p>
        </w:tc>
      </w:tr>
      <w:tr w:rsidR="006505E3" w:rsidRPr="002438CC" w14:paraId="6577CE07" w14:textId="77777777" w:rsidTr="0078013C">
        <w:trPr>
          <w:trHeight w:val="376"/>
        </w:trPr>
        <w:tc>
          <w:tcPr>
            <w:tcW w:w="1898" w:type="dxa"/>
          </w:tcPr>
          <w:p w14:paraId="69B305D2" w14:textId="4C8DD0E2" w:rsidR="006505E3" w:rsidRPr="004E52A4" w:rsidRDefault="006505E3" w:rsidP="00BA3DB4">
            <w:pPr>
              <w:pStyle w:val="BodyText"/>
              <w:rPr>
                <w:sz w:val="18"/>
                <w:szCs w:val="18"/>
                <w:lang w:val="et-EE"/>
              </w:rPr>
            </w:pPr>
            <w:r w:rsidRPr="004E52A4">
              <w:rPr>
                <w:sz w:val="18"/>
                <w:szCs w:val="18"/>
                <w:lang w:val="et-EE"/>
              </w:rPr>
              <w:t xml:space="preserve">Peeter </w:t>
            </w:r>
            <w:r w:rsidR="00DA1420">
              <w:rPr>
                <w:sz w:val="18"/>
                <w:szCs w:val="18"/>
                <w:lang w:val="et-EE"/>
              </w:rPr>
              <w:t>S</w:t>
            </w:r>
            <w:r w:rsidRPr="004E52A4">
              <w:rPr>
                <w:sz w:val="18"/>
                <w:szCs w:val="18"/>
                <w:lang w:val="et-EE"/>
              </w:rPr>
              <w:t>kepast</w:t>
            </w:r>
          </w:p>
        </w:tc>
        <w:tc>
          <w:tcPr>
            <w:tcW w:w="2633" w:type="dxa"/>
          </w:tcPr>
          <w:p w14:paraId="13F332F1" w14:textId="6ABB9C99" w:rsidR="006505E3" w:rsidRPr="004E52A4" w:rsidRDefault="002438CC" w:rsidP="00BA3DB4">
            <w:pPr>
              <w:pStyle w:val="BodyText"/>
              <w:rPr>
                <w:sz w:val="18"/>
                <w:szCs w:val="18"/>
                <w:lang w:val="et-EE"/>
              </w:rPr>
            </w:pPr>
            <w:r w:rsidRPr="004E52A4">
              <w:rPr>
                <w:sz w:val="18"/>
                <w:szCs w:val="18"/>
                <w:lang w:val="et-EE"/>
              </w:rPr>
              <w:t>Töövõtja p</w:t>
            </w:r>
            <w:r w:rsidR="006505E3" w:rsidRPr="004E52A4">
              <w:rPr>
                <w:sz w:val="18"/>
                <w:szCs w:val="18"/>
                <w:lang w:val="et-EE"/>
              </w:rPr>
              <w:t>rojektijuht</w:t>
            </w:r>
          </w:p>
        </w:tc>
        <w:tc>
          <w:tcPr>
            <w:tcW w:w="1985" w:type="dxa"/>
          </w:tcPr>
          <w:p w14:paraId="73F5FF5F" w14:textId="25720DE4" w:rsidR="006505E3" w:rsidRPr="004E52A4" w:rsidRDefault="00774B41" w:rsidP="00BA3DB4">
            <w:pPr>
              <w:pStyle w:val="BodyText"/>
              <w:jc w:val="center"/>
              <w:rPr>
                <w:sz w:val="18"/>
                <w:szCs w:val="18"/>
                <w:lang w:val="et-EE"/>
              </w:rPr>
            </w:pPr>
            <w:r>
              <w:rPr>
                <w:sz w:val="18"/>
                <w:szCs w:val="18"/>
                <w:lang w:val="et-EE"/>
              </w:rPr>
              <w:t>+372</w:t>
            </w:r>
            <w:r w:rsidR="006505E3" w:rsidRPr="004E52A4">
              <w:rPr>
                <w:sz w:val="18"/>
                <w:szCs w:val="18"/>
                <w:lang w:val="et-EE"/>
              </w:rPr>
              <w:t>509 0730</w:t>
            </w:r>
          </w:p>
        </w:tc>
        <w:tc>
          <w:tcPr>
            <w:tcW w:w="3260" w:type="dxa"/>
          </w:tcPr>
          <w:p w14:paraId="3F52C5B7" w14:textId="77777777" w:rsidR="006505E3" w:rsidRPr="004E52A4" w:rsidRDefault="006505E3" w:rsidP="00D4739E">
            <w:pPr>
              <w:pStyle w:val="BodyText"/>
              <w:jc w:val="left"/>
              <w:rPr>
                <w:sz w:val="18"/>
                <w:szCs w:val="18"/>
                <w:lang w:val="et-EE"/>
              </w:rPr>
            </w:pPr>
            <w:hyperlink r:id="rId9" w:history="1">
              <w:r w:rsidRPr="004E52A4">
                <w:rPr>
                  <w:sz w:val="18"/>
                  <w:szCs w:val="18"/>
                  <w:lang w:val="et-EE"/>
                </w:rPr>
                <w:t>peeter.skepast@skpk.ee</w:t>
              </w:r>
            </w:hyperlink>
          </w:p>
        </w:tc>
      </w:tr>
      <w:tr w:rsidR="00407C36" w:rsidRPr="002438CC" w14:paraId="4BD49E03" w14:textId="77777777" w:rsidTr="00E52433">
        <w:trPr>
          <w:trHeight w:val="376"/>
        </w:trPr>
        <w:tc>
          <w:tcPr>
            <w:tcW w:w="1898" w:type="dxa"/>
          </w:tcPr>
          <w:p w14:paraId="70E0CF0C" w14:textId="77777777" w:rsidR="00407C36" w:rsidRDefault="00407C36" w:rsidP="00407C36">
            <w:pPr>
              <w:pStyle w:val="BodyText"/>
              <w:rPr>
                <w:sz w:val="18"/>
                <w:szCs w:val="18"/>
                <w:lang w:val="et-EE"/>
              </w:rPr>
            </w:pPr>
            <w:r>
              <w:rPr>
                <w:sz w:val="18"/>
                <w:szCs w:val="18"/>
                <w:lang w:val="et-EE"/>
              </w:rPr>
              <w:t>Elian Remmelkoor. 11.01.2024-17.06.2024</w:t>
            </w:r>
          </w:p>
          <w:p w14:paraId="20FBB748" w14:textId="77777777" w:rsidR="00853646" w:rsidRDefault="00853646" w:rsidP="00407C36">
            <w:pPr>
              <w:pStyle w:val="BodyText"/>
              <w:rPr>
                <w:sz w:val="18"/>
                <w:szCs w:val="18"/>
                <w:lang w:val="et-EE"/>
              </w:rPr>
            </w:pPr>
          </w:p>
          <w:p w14:paraId="3A0355F2" w14:textId="69C89EC0" w:rsidR="00853646" w:rsidRDefault="00853646" w:rsidP="00407C36">
            <w:pPr>
              <w:pStyle w:val="BodyText"/>
              <w:rPr>
                <w:sz w:val="18"/>
                <w:szCs w:val="18"/>
                <w:lang w:val="et-EE"/>
              </w:rPr>
            </w:pPr>
            <w:r>
              <w:rPr>
                <w:sz w:val="18"/>
                <w:szCs w:val="18"/>
                <w:lang w:val="et-EE"/>
              </w:rPr>
              <w:t xml:space="preserve">Alates </w:t>
            </w:r>
          </w:p>
          <w:p w14:paraId="0C8C3511" w14:textId="507F092F" w:rsidR="00853646" w:rsidRPr="00853646" w:rsidRDefault="00853646" w:rsidP="00407C36">
            <w:pPr>
              <w:pStyle w:val="BodyText"/>
              <w:rPr>
                <w:sz w:val="18"/>
                <w:szCs w:val="18"/>
                <w:lang w:val="et-EE"/>
              </w:rPr>
            </w:pPr>
            <w:r>
              <w:rPr>
                <w:sz w:val="18"/>
                <w:szCs w:val="18"/>
                <w:lang w:val="et-EE"/>
              </w:rPr>
              <w:t>26.09.2025</w:t>
            </w:r>
          </w:p>
        </w:tc>
        <w:tc>
          <w:tcPr>
            <w:tcW w:w="2633" w:type="dxa"/>
          </w:tcPr>
          <w:p w14:paraId="79DC7D6D" w14:textId="69B13310" w:rsidR="00407C36" w:rsidRPr="002438CC" w:rsidRDefault="00407C36" w:rsidP="00407C36">
            <w:pPr>
              <w:pStyle w:val="BodyText"/>
              <w:jc w:val="left"/>
            </w:pPr>
            <w:r w:rsidRPr="002438CC">
              <w:rPr>
                <w:sz w:val="18"/>
                <w:szCs w:val="18"/>
                <w:lang w:val="et-EE"/>
              </w:rPr>
              <w:t>Teede projekteerimise eest vastutav isik</w:t>
            </w:r>
          </w:p>
        </w:tc>
        <w:tc>
          <w:tcPr>
            <w:tcW w:w="1985" w:type="dxa"/>
          </w:tcPr>
          <w:p w14:paraId="1AC4BDE7" w14:textId="4E00D064" w:rsidR="00407C36" w:rsidRPr="00437ACE" w:rsidRDefault="00407C36" w:rsidP="00407C36">
            <w:pPr>
              <w:pStyle w:val="BodyText"/>
              <w:jc w:val="center"/>
            </w:pPr>
            <w:r>
              <w:rPr>
                <w:sz w:val="18"/>
                <w:szCs w:val="18"/>
                <w:lang w:val="et-EE"/>
              </w:rPr>
              <w:t>+372 5624 0155</w:t>
            </w:r>
          </w:p>
        </w:tc>
        <w:tc>
          <w:tcPr>
            <w:tcW w:w="3260" w:type="dxa"/>
          </w:tcPr>
          <w:p w14:paraId="08B611C6" w14:textId="10477588" w:rsidR="00407C36" w:rsidRDefault="00407C36" w:rsidP="00407C36">
            <w:pPr>
              <w:pStyle w:val="BodyText"/>
              <w:jc w:val="left"/>
            </w:pPr>
            <w:r w:rsidRPr="00B13A15">
              <w:rPr>
                <w:sz w:val="18"/>
                <w:szCs w:val="18"/>
              </w:rPr>
              <w:t>elian.remmelkoor@skpk.ee</w:t>
            </w:r>
          </w:p>
        </w:tc>
      </w:tr>
      <w:tr w:rsidR="00407C36" w:rsidRPr="002438CC" w14:paraId="0DFE80B9" w14:textId="77777777" w:rsidTr="007B3B43">
        <w:trPr>
          <w:trHeight w:val="376"/>
        </w:trPr>
        <w:tc>
          <w:tcPr>
            <w:tcW w:w="1898" w:type="dxa"/>
          </w:tcPr>
          <w:p w14:paraId="1D999C0F" w14:textId="22CC11FF" w:rsidR="00407C36" w:rsidRPr="004E52A4" w:rsidRDefault="00407C36" w:rsidP="00407C36">
            <w:pPr>
              <w:pStyle w:val="BodyText"/>
            </w:pPr>
            <w:r>
              <w:rPr>
                <w:sz w:val="18"/>
                <w:szCs w:val="18"/>
                <w:lang w:val="et-EE"/>
              </w:rPr>
              <w:t xml:space="preserve">Uku </w:t>
            </w:r>
            <w:proofErr w:type="spellStart"/>
            <w:r>
              <w:rPr>
                <w:sz w:val="18"/>
                <w:szCs w:val="18"/>
                <w:lang w:val="et-EE"/>
              </w:rPr>
              <w:t>Audova</w:t>
            </w:r>
            <w:proofErr w:type="spellEnd"/>
            <w:r>
              <w:rPr>
                <w:sz w:val="18"/>
                <w:szCs w:val="18"/>
                <w:lang w:val="et-EE"/>
              </w:rPr>
              <w:t>, 17.06.2024</w:t>
            </w:r>
            <w:r w:rsidR="00853646">
              <w:rPr>
                <w:sz w:val="18"/>
                <w:szCs w:val="18"/>
                <w:lang w:val="et-EE"/>
              </w:rPr>
              <w:t>-26.09.2025</w:t>
            </w:r>
          </w:p>
        </w:tc>
        <w:tc>
          <w:tcPr>
            <w:tcW w:w="2633" w:type="dxa"/>
          </w:tcPr>
          <w:p w14:paraId="2904B195" w14:textId="519261CB" w:rsidR="00407C36" w:rsidRPr="00B13A15" w:rsidRDefault="00407C36" w:rsidP="00407C36">
            <w:pPr>
              <w:pStyle w:val="BodyText"/>
              <w:jc w:val="left"/>
              <w:rPr>
                <w:sz w:val="18"/>
                <w:szCs w:val="18"/>
                <w:lang w:val="et-EE"/>
              </w:rPr>
            </w:pPr>
            <w:bookmarkStart w:id="10" w:name="_Hlk169511668"/>
            <w:r w:rsidRPr="002438CC">
              <w:rPr>
                <w:sz w:val="18"/>
                <w:szCs w:val="18"/>
                <w:lang w:val="et-EE"/>
              </w:rPr>
              <w:t>Teede projekteerimise eest vastutav isik</w:t>
            </w:r>
            <w:bookmarkEnd w:id="10"/>
          </w:p>
        </w:tc>
        <w:tc>
          <w:tcPr>
            <w:tcW w:w="1985" w:type="dxa"/>
            <w:vAlign w:val="center"/>
          </w:tcPr>
          <w:p w14:paraId="341D7B92" w14:textId="6E375B76" w:rsidR="00407C36" w:rsidRPr="00B13A15" w:rsidRDefault="00407C36" w:rsidP="00407C36">
            <w:pPr>
              <w:pStyle w:val="BodyText"/>
              <w:jc w:val="center"/>
              <w:rPr>
                <w:sz w:val="18"/>
                <w:szCs w:val="18"/>
              </w:rPr>
            </w:pPr>
            <w:r w:rsidRPr="00437ACE">
              <w:rPr>
                <w:sz w:val="18"/>
                <w:szCs w:val="18"/>
                <w:lang w:val="et-EE"/>
              </w:rPr>
              <w:t>+3725113773</w:t>
            </w:r>
          </w:p>
        </w:tc>
        <w:tc>
          <w:tcPr>
            <w:tcW w:w="3260" w:type="dxa"/>
            <w:vAlign w:val="center"/>
          </w:tcPr>
          <w:p w14:paraId="6A1A4CBB" w14:textId="4C4B12F3" w:rsidR="00407C36" w:rsidRPr="00B13A15" w:rsidRDefault="00407C36" w:rsidP="00407C36">
            <w:pPr>
              <w:pStyle w:val="BodyText"/>
              <w:jc w:val="left"/>
              <w:rPr>
                <w:sz w:val="18"/>
                <w:szCs w:val="18"/>
              </w:rPr>
            </w:pPr>
            <w:r>
              <w:rPr>
                <w:sz w:val="18"/>
                <w:szCs w:val="18"/>
                <w:lang w:val="et-EE"/>
              </w:rPr>
              <w:t>uku.audova@skpk.ee</w:t>
            </w:r>
          </w:p>
        </w:tc>
      </w:tr>
      <w:tr w:rsidR="00407C36" w:rsidRPr="002438CC" w14:paraId="69A21B85" w14:textId="77777777" w:rsidTr="0078013C">
        <w:trPr>
          <w:trHeight w:val="577"/>
        </w:trPr>
        <w:tc>
          <w:tcPr>
            <w:tcW w:w="1898" w:type="dxa"/>
            <w:vAlign w:val="center"/>
          </w:tcPr>
          <w:p w14:paraId="4027C67F" w14:textId="0FF63DBB" w:rsidR="00407C36" w:rsidRPr="002438CC" w:rsidRDefault="00407C36" w:rsidP="00407C36">
            <w:pPr>
              <w:pStyle w:val="BodyText"/>
              <w:rPr>
                <w:sz w:val="18"/>
                <w:szCs w:val="18"/>
                <w:lang w:val="et-EE"/>
              </w:rPr>
            </w:pPr>
            <w:r w:rsidRPr="001E09D1">
              <w:rPr>
                <w:sz w:val="18"/>
                <w:szCs w:val="18"/>
                <w:lang w:val="et-EE"/>
              </w:rPr>
              <w:t>Margus Mikk</w:t>
            </w:r>
          </w:p>
        </w:tc>
        <w:tc>
          <w:tcPr>
            <w:tcW w:w="2633" w:type="dxa"/>
            <w:vAlign w:val="center"/>
          </w:tcPr>
          <w:p w14:paraId="50F6DBD0" w14:textId="2E4F50DB" w:rsidR="00407C36" w:rsidRPr="002438CC" w:rsidRDefault="00407C36" w:rsidP="00407C36">
            <w:pPr>
              <w:pStyle w:val="BodyText"/>
              <w:rPr>
                <w:sz w:val="18"/>
                <w:szCs w:val="18"/>
                <w:lang w:val="et-EE"/>
              </w:rPr>
            </w:pPr>
            <w:r>
              <w:rPr>
                <w:sz w:val="18"/>
                <w:szCs w:val="18"/>
                <w:lang w:val="et-EE"/>
              </w:rPr>
              <w:t>T</w:t>
            </w:r>
            <w:r w:rsidRPr="001E09D1">
              <w:rPr>
                <w:sz w:val="18"/>
                <w:szCs w:val="18"/>
                <w:lang w:val="et-EE"/>
              </w:rPr>
              <w:t>eedeprojekteerija</w:t>
            </w:r>
          </w:p>
        </w:tc>
        <w:tc>
          <w:tcPr>
            <w:tcW w:w="1985" w:type="dxa"/>
            <w:vAlign w:val="center"/>
          </w:tcPr>
          <w:p w14:paraId="295BA70F" w14:textId="6A411D86" w:rsidR="00407C36" w:rsidRPr="002438CC" w:rsidRDefault="00407C36" w:rsidP="00407C36">
            <w:pPr>
              <w:pStyle w:val="BodyText"/>
              <w:jc w:val="center"/>
              <w:rPr>
                <w:sz w:val="18"/>
                <w:szCs w:val="18"/>
                <w:lang w:val="et-EE"/>
              </w:rPr>
            </w:pPr>
            <w:r w:rsidRPr="001E09D1">
              <w:rPr>
                <w:sz w:val="18"/>
                <w:szCs w:val="18"/>
                <w:lang w:val="et-EE"/>
              </w:rPr>
              <w:t>+372 59044003</w:t>
            </w:r>
          </w:p>
        </w:tc>
        <w:tc>
          <w:tcPr>
            <w:tcW w:w="3260" w:type="dxa"/>
            <w:vAlign w:val="center"/>
          </w:tcPr>
          <w:p w14:paraId="3C24C4E3" w14:textId="005228AF" w:rsidR="00407C36" w:rsidRPr="00B13A15" w:rsidRDefault="00407C36" w:rsidP="00407C36">
            <w:pPr>
              <w:pStyle w:val="BodyText"/>
              <w:jc w:val="left"/>
              <w:rPr>
                <w:sz w:val="18"/>
                <w:szCs w:val="18"/>
                <w:lang w:val="et-EE"/>
              </w:rPr>
            </w:pPr>
            <w:r w:rsidRPr="001E09D1">
              <w:rPr>
                <w:sz w:val="18"/>
                <w:szCs w:val="18"/>
                <w:lang w:val="et-EE"/>
              </w:rPr>
              <w:t>margus.mikk@skpk.ee</w:t>
            </w:r>
          </w:p>
        </w:tc>
      </w:tr>
      <w:tr w:rsidR="00407C36" w:rsidRPr="002438CC" w14:paraId="1FAA0730" w14:textId="77777777" w:rsidTr="0078013C">
        <w:trPr>
          <w:trHeight w:val="602"/>
        </w:trPr>
        <w:tc>
          <w:tcPr>
            <w:tcW w:w="1898" w:type="dxa"/>
            <w:vAlign w:val="center"/>
          </w:tcPr>
          <w:p w14:paraId="017C003A" w14:textId="00925814" w:rsidR="00407C36" w:rsidRPr="001E09D1" w:rsidRDefault="00407C36" w:rsidP="00407C36">
            <w:pPr>
              <w:pStyle w:val="BodyText"/>
              <w:rPr>
                <w:sz w:val="18"/>
                <w:szCs w:val="18"/>
                <w:lang w:val="et-EE"/>
              </w:rPr>
            </w:pPr>
            <w:r w:rsidRPr="002438CC">
              <w:rPr>
                <w:sz w:val="18"/>
                <w:szCs w:val="18"/>
                <w:lang w:val="et-EE"/>
              </w:rPr>
              <w:t>Margo Märdin</w:t>
            </w:r>
          </w:p>
        </w:tc>
        <w:tc>
          <w:tcPr>
            <w:tcW w:w="2633" w:type="dxa"/>
            <w:vAlign w:val="center"/>
          </w:tcPr>
          <w:p w14:paraId="0D215603" w14:textId="6BE2B8C7" w:rsidR="00407C36" w:rsidRPr="001E09D1" w:rsidRDefault="00407C36" w:rsidP="00407C36">
            <w:pPr>
              <w:pStyle w:val="BodyText"/>
              <w:rPr>
                <w:sz w:val="18"/>
                <w:szCs w:val="18"/>
                <w:lang w:val="et-EE"/>
              </w:rPr>
            </w:pPr>
            <w:bookmarkStart w:id="11" w:name="_Hlk509315197"/>
            <w:r>
              <w:rPr>
                <w:sz w:val="18"/>
                <w:szCs w:val="18"/>
                <w:lang w:val="et-EE"/>
              </w:rPr>
              <w:t>Rajatiste</w:t>
            </w:r>
            <w:r w:rsidRPr="002438CC">
              <w:rPr>
                <w:sz w:val="18"/>
                <w:szCs w:val="18"/>
                <w:lang w:val="et-EE"/>
              </w:rPr>
              <w:t xml:space="preserve"> projekteerimise eest vastutav isik</w:t>
            </w:r>
            <w:bookmarkEnd w:id="11"/>
          </w:p>
        </w:tc>
        <w:tc>
          <w:tcPr>
            <w:tcW w:w="1985" w:type="dxa"/>
            <w:vAlign w:val="center"/>
          </w:tcPr>
          <w:p w14:paraId="52ED799F" w14:textId="323D7CCD" w:rsidR="00407C36" w:rsidRPr="001E09D1" w:rsidRDefault="00407C36" w:rsidP="00407C36">
            <w:pPr>
              <w:pStyle w:val="BodyText"/>
              <w:jc w:val="center"/>
              <w:rPr>
                <w:sz w:val="18"/>
                <w:szCs w:val="18"/>
                <w:lang w:val="et-EE"/>
              </w:rPr>
            </w:pPr>
            <w:r>
              <w:rPr>
                <w:sz w:val="18"/>
                <w:szCs w:val="18"/>
                <w:lang w:val="et-EE"/>
              </w:rPr>
              <w:t>+372</w:t>
            </w:r>
            <w:r w:rsidRPr="002438CC">
              <w:rPr>
                <w:sz w:val="18"/>
                <w:szCs w:val="18"/>
                <w:lang w:val="et-EE"/>
              </w:rPr>
              <w:t>5564 7571</w:t>
            </w:r>
          </w:p>
        </w:tc>
        <w:tc>
          <w:tcPr>
            <w:tcW w:w="3260" w:type="dxa"/>
            <w:vAlign w:val="center"/>
          </w:tcPr>
          <w:p w14:paraId="7B5FA781" w14:textId="48496453" w:rsidR="00407C36" w:rsidRPr="001E09D1" w:rsidRDefault="00407C36" w:rsidP="00407C36">
            <w:pPr>
              <w:pStyle w:val="BodyText"/>
              <w:jc w:val="left"/>
              <w:rPr>
                <w:sz w:val="18"/>
                <w:szCs w:val="18"/>
                <w:lang w:val="et-EE"/>
              </w:rPr>
            </w:pPr>
            <w:r w:rsidRPr="004E52A4">
              <w:rPr>
                <w:sz w:val="18"/>
                <w:szCs w:val="18"/>
                <w:lang w:val="et-EE"/>
              </w:rPr>
              <w:t>margo.mardin@skpk.ee</w:t>
            </w:r>
          </w:p>
        </w:tc>
      </w:tr>
      <w:tr w:rsidR="00407C36" w:rsidRPr="00DA1420" w14:paraId="35FE54B5" w14:textId="77777777" w:rsidTr="0078013C">
        <w:trPr>
          <w:trHeight w:val="602"/>
        </w:trPr>
        <w:tc>
          <w:tcPr>
            <w:tcW w:w="1898" w:type="dxa"/>
            <w:vAlign w:val="center"/>
          </w:tcPr>
          <w:p w14:paraId="0B069C1B" w14:textId="43AE4849" w:rsidR="00407C36" w:rsidRPr="004E52A4" w:rsidRDefault="00407C36" w:rsidP="00407C36">
            <w:pPr>
              <w:pStyle w:val="BodyText"/>
              <w:jc w:val="left"/>
              <w:rPr>
                <w:sz w:val="18"/>
                <w:szCs w:val="18"/>
                <w:lang w:val="et-EE"/>
              </w:rPr>
            </w:pPr>
            <w:r w:rsidRPr="004E52A4">
              <w:rPr>
                <w:sz w:val="18"/>
                <w:szCs w:val="18"/>
                <w:lang w:val="et-EE"/>
              </w:rPr>
              <w:t>Eno Lints</w:t>
            </w:r>
          </w:p>
        </w:tc>
        <w:tc>
          <w:tcPr>
            <w:tcW w:w="2633" w:type="dxa"/>
            <w:vAlign w:val="center"/>
          </w:tcPr>
          <w:p w14:paraId="179F62AC" w14:textId="02DEB7E8" w:rsidR="00407C36" w:rsidRPr="004E52A4" w:rsidRDefault="00407C36" w:rsidP="00407C36">
            <w:pPr>
              <w:pStyle w:val="BodyText"/>
              <w:jc w:val="center"/>
              <w:rPr>
                <w:sz w:val="18"/>
                <w:szCs w:val="18"/>
                <w:lang w:val="et-EE"/>
              </w:rPr>
            </w:pPr>
            <w:r w:rsidRPr="004E52A4">
              <w:rPr>
                <w:sz w:val="18"/>
                <w:szCs w:val="18"/>
                <w:lang w:val="et-EE"/>
              </w:rPr>
              <w:t>BIM insener</w:t>
            </w:r>
            <w:r>
              <w:rPr>
                <w:sz w:val="18"/>
                <w:szCs w:val="18"/>
                <w:lang w:val="et-EE"/>
              </w:rPr>
              <w:t xml:space="preserve"> ja kvaliteedi kontrolli insener</w:t>
            </w:r>
          </w:p>
        </w:tc>
        <w:tc>
          <w:tcPr>
            <w:tcW w:w="1985" w:type="dxa"/>
            <w:vAlign w:val="center"/>
          </w:tcPr>
          <w:p w14:paraId="58991010" w14:textId="3E38CC15" w:rsidR="00407C36" w:rsidRPr="004E52A4" w:rsidRDefault="00407C36" w:rsidP="00407C36">
            <w:pPr>
              <w:pStyle w:val="BodyText"/>
              <w:jc w:val="center"/>
              <w:rPr>
                <w:sz w:val="18"/>
                <w:szCs w:val="18"/>
                <w:lang w:val="et-EE"/>
              </w:rPr>
            </w:pPr>
            <w:r>
              <w:rPr>
                <w:sz w:val="18"/>
                <w:szCs w:val="18"/>
                <w:lang w:val="et-EE"/>
              </w:rPr>
              <w:t>+372</w:t>
            </w:r>
            <w:r w:rsidRPr="004E52A4">
              <w:rPr>
                <w:sz w:val="18"/>
                <w:szCs w:val="18"/>
                <w:lang w:val="et-EE"/>
              </w:rPr>
              <w:t>51906083</w:t>
            </w:r>
          </w:p>
        </w:tc>
        <w:tc>
          <w:tcPr>
            <w:tcW w:w="3260" w:type="dxa"/>
            <w:vAlign w:val="center"/>
          </w:tcPr>
          <w:p w14:paraId="030A1CC5" w14:textId="4C3C04EE" w:rsidR="00407C36" w:rsidRPr="004E52A4" w:rsidRDefault="00407C36" w:rsidP="00407C36">
            <w:pPr>
              <w:pStyle w:val="BodyText"/>
              <w:jc w:val="left"/>
              <w:rPr>
                <w:sz w:val="18"/>
                <w:szCs w:val="18"/>
                <w:lang w:val="et-EE"/>
              </w:rPr>
            </w:pPr>
            <w:r w:rsidRPr="004E52A4">
              <w:rPr>
                <w:sz w:val="18"/>
                <w:szCs w:val="18"/>
                <w:lang w:val="et-EE"/>
              </w:rPr>
              <w:t>eno.lints@skpk.ee</w:t>
            </w:r>
          </w:p>
        </w:tc>
      </w:tr>
      <w:tr w:rsidR="00407C36" w:rsidRPr="00DA1420" w14:paraId="764E21F2" w14:textId="77777777" w:rsidTr="0078013C">
        <w:trPr>
          <w:trHeight w:val="376"/>
        </w:trPr>
        <w:tc>
          <w:tcPr>
            <w:tcW w:w="1898" w:type="dxa"/>
            <w:vAlign w:val="center"/>
          </w:tcPr>
          <w:p w14:paraId="2F65A54D" w14:textId="7D60AEEB" w:rsidR="00407C36" w:rsidRPr="004E52A4" w:rsidRDefault="00407C36" w:rsidP="00407C36">
            <w:pPr>
              <w:pStyle w:val="BodyText"/>
              <w:jc w:val="left"/>
              <w:rPr>
                <w:sz w:val="18"/>
                <w:szCs w:val="18"/>
                <w:lang w:val="et-EE"/>
              </w:rPr>
            </w:pPr>
            <w:bookmarkStart w:id="12" w:name="_Hlk169511797"/>
            <w:r w:rsidRPr="000514F9">
              <w:rPr>
                <w:sz w:val="18"/>
                <w:szCs w:val="18"/>
                <w:lang w:val="et-EE"/>
              </w:rPr>
              <w:lastRenderedPageBreak/>
              <w:t>Julia Šarofost</w:t>
            </w:r>
            <w:bookmarkEnd w:id="12"/>
            <w:r w:rsidR="00A85C34">
              <w:rPr>
                <w:sz w:val="18"/>
                <w:szCs w:val="18"/>
                <w:lang w:val="et-EE"/>
              </w:rPr>
              <w:t>, 17.06.2024</w:t>
            </w:r>
            <w:r w:rsidR="00853646">
              <w:rPr>
                <w:sz w:val="18"/>
                <w:szCs w:val="18"/>
                <w:lang w:val="et-EE"/>
              </w:rPr>
              <w:t>-28.11.2024</w:t>
            </w:r>
          </w:p>
        </w:tc>
        <w:tc>
          <w:tcPr>
            <w:tcW w:w="2633" w:type="dxa"/>
            <w:vAlign w:val="center"/>
          </w:tcPr>
          <w:p w14:paraId="6983369D" w14:textId="76AB2176" w:rsidR="00407C36" w:rsidRPr="004E52A4" w:rsidRDefault="00407C36" w:rsidP="00407C36">
            <w:pPr>
              <w:pStyle w:val="BodyText"/>
              <w:jc w:val="left"/>
              <w:rPr>
                <w:sz w:val="18"/>
                <w:szCs w:val="18"/>
                <w:lang w:val="et-EE"/>
              </w:rPr>
            </w:pPr>
            <w:r>
              <w:rPr>
                <w:sz w:val="18"/>
                <w:szCs w:val="18"/>
                <w:lang w:val="et-EE"/>
              </w:rPr>
              <w:t>T</w:t>
            </w:r>
            <w:r w:rsidRPr="001E09D1">
              <w:rPr>
                <w:sz w:val="18"/>
                <w:szCs w:val="18"/>
                <w:lang w:val="et-EE"/>
              </w:rPr>
              <w:t>eedeprojekteerija</w:t>
            </w:r>
          </w:p>
        </w:tc>
        <w:tc>
          <w:tcPr>
            <w:tcW w:w="1985" w:type="dxa"/>
            <w:vAlign w:val="center"/>
          </w:tcPr>
          <w:p w14:paraId="69D3155A" w14:textId="0C4A5215" w:rsidR="00407C36" w:rsidRPr="004E52A4" w:rsidRDefault="00407C36" w:rsidP="00407C36">
            <w:pPr>
              <w:pStyle w:val="BodyText"/>
              <w:jc w:val="center"/>
              <w:rPr>
                <w:sz w:val="18"/>
                <w:szCs w:val="18"/>
                <w:lang w:val="et-EE"/>
              </w:rPr>
            </w:pPr>
          </w:p>
        </w:tc>
        <w:tc>
          <w:tcPr>
            <w:tcW w:w="3260" w:type="dxa"/>
            <w:vAlign w:val="center"/>
          </w:tcPr>
          <w:p w14:paraId="61E7023F" w14:textId="260DFF6E" w:rsidR="00407C36" w:rsidRPr="004E52A4" w:rsidRDefault="00407C36" w:rsidP="00407C36">
            <w:pPr>
              <w:pStyle w:val="BodyText"/>
              <w:jc w:val="left"/>
              <w:rPr>
                <w:sz w:val="18"/>
                <w:szCs w:val="18"/>
                <w:lang w:val="et-EE"/>
              </w:rPr>
            </w:pPr>
            <w:r w:rsidRPr="000514F9">
              <w:rPr>
                <w:sz w:val="18"/>
                <w:szCs w:val="18"/>
                <w:lang w:val="et-EE"/>
              </w:rPr>
              <w:t>julia.sarofost@skpk.ee</w:t>
            </w:r>
          </w:p>
        </w:tc>
      </w:tr>
      <w:tr w:rsidR="00407C36" w:rsidRPr="00FE472E" w14:paraId="00D733DA" w14:textId="77777777" w:rsidTr="0078013C">
        <w:trPr>
          <w:trHeight w:val="376"/>
        </w:trPr>
        <w:tc>
          <w:tcPr>
            <w:tcW w:w="1898" w:type="dxa"/>
            <w:vAlign w:val="center"/>
          </w:tcPr>
          <w:p w14:paraId="6C1DD98A" w14:textId="44335B99" w:rsidR="00407C36" w:rsidRPr="00FE472E" w:rsidRDefault="00407C36" w:rsidP="00407C36">
            <w:pPr>
              <w:pStyle w:val="BodyText"/>
              <w:jc w:val="left"/>
              <w:rPr>
                <w:sz w:val="18"/>
                <w:szCs w:val="18"/>
                <w:lang w:val="et-EE"/>
              </w:rPr>
            </w:pPr>
            <w:bookmarkStart w:id="13" w:name="_Hlk169511842"/>
            <w:r w:rsidRPr="00FE472E">
              <w:rPr>
                <w:sz w:val="18"/>
                <w:szCs w:val="18"/>
                <w:lang w:val="et-EE"/>
              </w:rPr>
              <w:t>Vaidar Vatman</w:t>
            </w:r>
            <w:bookmarkEnd w:id="13"/>
            <w:r w:rsidR="00A85C34">
              <w:rPr>
                <w:sz w:val="18"/>
                <w:szCs w:val="18"/>
                <w:lang w:val="et-EE"/>
              </w:rPr>
              <w:t>, 17.06.2024</w:t>
            </w:r>
            <w:r w:rsidR="00EA7388">
              <w:rPr>
                <w:sz w:val="18"/>
                <w:szCs w:val="18"/>
                <w:lang w:val="et-EE"/>
              </w:rPr>
              <w:t>-30.08.2025</w:t>
            </w:r>
          </w:p>
        </w:tc>
        <w:tc>
          <w:tcPr>
            <w:tcW w:w="2633" w:type="dxa"/>
            <w:vAlign w:val="center"/>
          </w:tcPr>
          <w:p w14:paraId="502F64EA" w14:textId="7D3313E4" w:rsidR="00407C36" w:rsidRPr="00FE472E" w:rsidRDefault="00407C36" w:rsidP="00407C36">
            <w:pPr>
              <w:pStyle w:val="BodyText"/>
              <w:jc w:val="left"/>
              <w:rPr>
                <w:sz w:val="18"/>
                <w:szCs w:val="18"/>
                <w:lang w:val="et-EE"/>
              </w:rPr>
            </w:pPr>
            <w:r>
              <w:rPr>
                <w:sz w:val="18"/>
                <w:szCs w:val="18"/>
                <w:lang w:val="et-EE"/>
              </w:rPr>
              <w:t>T</w:t>
            </w:r>
            <w:r w:rsidRPr="001E09D1">
              <w:rPr>
                <w:sz w:val="18"/>
                <w:szCs w:val="18"/>
                <w:lang w:val="et-EE"/>
              </w:rPr>
              <w:t>eedeprojekteerija</w:t>
            </w:r>
          </w:p>
        </w:tc>
        <w:tc>
          <w:tcPr>
            <w:tcW w:w="1985" w:type="dxa"/>
            <w:vAlign w:val="center"/>
          </w:tcPr>
          <w:p w14:paraId="453F407F" w14:textId="77777777" w:rsidR="00407C36" w:rsidRPr="00FE472E" w:rsidRDefault="00407C36" w:rsidP="00407C36">
            <w:pPr>
              <w:pStyle w:val="BodyText"/>
              <w:jc w:val="left"/>
              <w:rPr>
                <w:sz w:val="18"/>
                <w:szCs w:val="18"/>
                <w:lang w:val="et-EE"/>
              </w:rPr>
            </w:pPr>
          </w:p>
        </w:tc>
        <w:tc>
          <w:tcPr>
            <w:tcW w:w="3260" w:type="dxa"/>
            <w:vAlign w:val="center"/>
          </w:tcPr>
          <w:p w14:paraId="269A19A9" w14:textId="3892945C" w:rsidR="00407C36" w:rsidRPr="00FE472E" w:rsidRDefault="00407C36" w:rsidP="00407C36">
            <w:pPr>
              <w:pStyle w:val="BodyText"/>
              <w:jc w:val="left"/>
              <w:rPr>
                <w:sz w:val="18"/>
                <w:szCs w:val="18"/>
                <w:lang w:val="et-EE"/>
              </w:rPr>
            </w:pPr>
            <w:r w:rsidRPr="00FE472E">
              <w:rPr>
                <w:sz w:val="18"/>
                <w:szCs w:val="18"/>
                <w:lang w:val="et-EE"/>
              </w:rPr>
              <w:t>vaidar.vatman@skpk.ee</w:t>
            </w:r>
          </w:p>
        </w:tc>
      </w:tr>
      <w:tr w:rsidR="00407C36" w:rsidRPr="00DA1420" w14:paraId="6F57CFE2" w14:textId="77777777" w:rsidTr="0078013C">
        <w:trPr>
          <w:trHeight w:val="376"/>
        </w:trPr>
        <w:tc>
          <w:tcPr>
            <w:tcW w:w="1898" w:type="dxa"/>
            <w:vAlign w:val="center"/>
          </w:tcPr>
          <w:p w14:paraId="3CE65DFF" w14:textId="5BDD6E80" w:rsidR="00407C36" w:rsidRPr="00DA1420" w:rsidRDefault="00407C36" w:rsidP="00407C36">
            <w:pPr>
              <w:pStyle w:val="BodyText"/>
              <w:jc w:val="left"/>
              <w:rPr>
                <w:sz w:val="18"/>
                <w:szCs w:val="18"/>
                <w:lang w:val="et-EE"/>
              </w:rPr>
            </w:pPr>
            <w:r w:rsidRPr="00DA1420">
              <w:rPr>
                <w:sz w:val="18"/>
                <w:szCs w:val="18"/>
                <w:lang w:val="et-EE"/>
              </w:rPr>
              <w:t>Raimo Pajula</w:t>
            </w:r>
          </w:p>
        </w:tc>
        <w:tc>
          <w:tcPr>
            <w:tcW w:w="2633" w:type="dxa"/>
            <w:vAlign w:val="center"/>
          </w:tcPr>
          <w:p w14:paraId="6CB0E71C" w14:textId="0B9A524A" w:rsidR="00407C36" w:rsidRPr="00DA1420" w:rsidRDefault="00407C36" w:rsidP="003B6A21">
            <w:pPr>
              <w:pStyle w:val="BodyText"/>
              <w:jc w:val="left"/>
              <w:rPr>
                <w:sz w:val="18"/>
                <w:szCs w:val="18"/>
                <w:lang w:val="et-EE"/>
              </w:rPr>
            </w:pPr>
            <w:r w:rsidRPr="00DA1420">
              <w:rPr>
                <w:sz w:val="18"/>
                <w:szCs w:val="18"/>
                <w:lang w:val="et-EE"/>
              </w:rPr>
              <w:t>Ulukiekspert</w:t>
            </w:r>
          </w:p>
        </w:tc>
        <w:tc>
          <w:tcPr>
            <w:tcW w:w="1985" w:type="dxa"/>
            <w:vAlign w:val="center"/>
          </w:tcPr>
          <w:p w14:paraId="599F1774" w14:textId="668CA86F" w:rsidR="00407C36" w:rsidRPr="00DA1420" w:rsidRDefault="00407C36" w:rsidP="00407C36">
            <w:pPr>
              <w:pStyle w:val="BodyText"/>
              <w:jc w:val="center"/>
              <w:rPr>
                <w:sz w:val="18"/>
                <w:szCs w:val="18"/>
                <w:lang w:val="et-EE"/>
              </w:rPr>
            </w:pPr>
            <w:r w:rsidRPr="00DA1420">
              <w:rPr>
                <w:sz w:val="18"/>
                <w:szCs w:val="18"/>
                <w:lang w:val="et-EE"/>
              </w:rPr>
              <w:t>+372 5276589</w:t>
            </w:r>
          </w:p>
        </w:tc>
        <w:tc>
          <w:tcPr>
            <w:tcW w:w="3260" w:type="dxa"/>
            <w:vAlign w:val="center"/>
          </w:tcPr>
          <w:p w14:paraId="4753A7C3" w14:textId="50544188" w:rsidR="00407C36" w:rsidRPr="00DA1420" w:rsidRDefault="00407C36" w:rsidP="00407C36">
            <w:pPr>
              <w:pStyle w:val="BodyText"/>
              <w:jc w:val="left"/>
              <w:rPr>
                <w:sz w:val="18"/>
                <w:szCs w:val="18"/>
                <w:lang w:val="et-EE"/>
              </w:rPr>
            </w:pPr>
            <w:r w:rsidRPr="00DA1420">
              <w:rPr>
                <w:sz w:val="18"/>
                <w:szCs w:val="18"/>
                <w:lang w:val="et-EE"/>
              </w:rPr>
              <w:t>raimo.pajula@skpk.ee</w:t>
            </w:r>
          </w:p>
        </w:tc>
      </w:tr>
    </w:tbl>
    <w:p w14:paraId="1D239235" w14:textId="4BA52ED6" w:rsidR="00BB47D1" w:rsidRPr="00DA1420" w:rsidRDefault="00BB47D1" w:rsidP="00DA1420">
      <w:pPr>
        <w:pStyle w:val="BodyText"/>
        <w:spacing w:line="240" w:lineRule="auto"/>
        <w:jc w:val="center"/>
        <w:rPr>
          <w:rFonts w:ascii="Verdana" w:eastAsia="Times New Roman" w:hAnsi="Verdana" w:cs="Times New Roman"/>
          <w:lang w:eastAsia="da-DK"/>
        </w:rPr>
      </w:pPr>
    </w:p>
    <w:p w14:paraId="6C4441BF" w14:textId="0613AF6A" w:rsidR="002438CC" w:rsidRDefault="002438CC" w:rsidP="00B6084C">
      <w:r>
        <w:t xml:space="preserve">Alltöövõtjad: </w:t>
      </w:r>
    </w:p>
    <w:tbl>
      <w:tblPr>
        <w:tblStyle w:val="Ramboll"/>
        <w:tblW w:w="9776" w:type="dxa"/>
        <w:tblLayout w:type="fixed"/>
        <w:tblLook w:val="04A0" w:firstRow="1" w:lastRow="0" w:firstColumn="1" w:lastColumn="0" w:noHBand="0" w:noVBand="1"/>
      </w:tblPr>
      <w:tblGrid>
        <w:gridCol w:w="1838"/>
        <w:gridCol w:w="1985"/>
        <w:gridCol w:w="1559"/>
        <w:gridCol w:w="1701"/>
        <w:gridCol w:w="2693"/>
      </w:tblGrid>
      <w:tr w:rsidR="00774716" w14:paraId="7AD4E86A" w14:textId="77777777" w:rsidTr="00CF1DC5">
        <w:trPr>
          <w:cnfStyle w:val="100000000000" w:firstRow="1" w:lastRow="0" w:firstColumn="0" w:lastColumn="0" w:oddVBand="0" w:evenVBand="0" w:oddHBand="0" w:evenHBand="0" w:firstRowFirstColumn="0" w:firstRowLastColumn="0" w:lastRowFirstColumn="0" w:lastRowLastColumn="0"/>
        </w:trPr>
        <w:tc>
          <w:tcPr>
            <w:tcW w:w="1838" w:type="dxa"/>
          </w:tcPr>
          <w:p w14:paraId="76B944A8" w14:textId="2EB615EC" w:rsidR="00774716" w:rsidRDefault="00774716" w:rsidP="002438CC">
            <w:pPr>
              <w:spacing w:before="48" w:after="48"/>
            </w:pPr>
            <w:r>
              <w:t>Alltöövõtja</w:t>
            </w:r>
          </w:p>
        </w:tc>
        <w:tc>
          <w:tcPr>
            <w:tcW w:w="1985" w:type="dxa"/>
          </w:tcPr>
          <w:p w14:paraId="3C8BE009" w14:textId="2FEDF4B9" w:rsidR="00774716" w:rsidRDefault="00774716" w:rsidP="002438CC">
            <w:pPr>
              <w:spacing w:before="48" w:after="48"/>
            </w:pPr>
            <w:r>
              <w:t>Roll projektis</w:t>
            </w:r>
          </w:p>
        </w:tc>
        <w:tc>
          <w:tcPr>
            <w:tcW w:w="1559" w:type="dxa"/>
          </w:tcPr>
          <w:p w14:paraId="3D53BA08" w14:textId="7BBC8FF6" w:rsidR="00774716" w:rsidRPr="00EA703A" w:rsidRDefault="00774716" w:rsidP="002438CC">
            <w:pPr>
              <w:spacing w:before="48" w:after="48"/>
            </w:pPr>
            <w:r>
              <w:t>Kontaktisik</w:t>
            </w:r>
          </w:p>
        </w:tc>
        <w:tc>
          <w:tcPr>
            <w:tcW w:w="1701" w:type="dxa"/>
          </w:tcPr>
          <w:p w14:paraId="5D1E8E9D" w14:textId="21F720AF" w:rsidR="00774716" w:rsidRDefault="00774716" w:rsidP="002438CC">
            <w:pPr>
              <w:spacing w:before="48" w:after="48"/>
            </w:pPr>
            <w:r w:rsidRPr="00EA703A">
              <w:rPr>
                <w:lang w:val="et-EE"/>
              </w:rPr>
              <w:t>Telefon</w:t>
            </w:r>
          </w:p>
        </w:tc>
        <w:tc>
          <w:tcPr>
            <w:tcW w:w="2693" w:type="dxa"/>
          </w:tcPr>
          <w:p w14:paraId="7851F29A" w14:textId="47735F54" w:rsidR="00774716" w:rsidRDefault="00774716" w:rsidP="002438CC">
            <w:pPr>
              <w:spacing w:before="48" w:after="48"/>
            </w:pPr>
            <w:r w:rsidRPr="00EA703A">
              <w:rPr>
                <w:lang w:val="et-EE"/>
              </w:rPr>
              <w:t>E-post</w:t>
            </w:r>
          </w:p>
        </w:tc>
      </w:tr>
      <w:tr w:rsidR="007D4F30" w14:paraId="0A841B33" w14:textId="77777777" w:rsidTr="00CF1DC5">
        <w:tc>
          <w:tcPr>
            <w:tcW w:w="1838" w:type="dxa"/>
          </w:tcPr>
          <w:p w14:paraId="61B7F380" w14:textId="4B66E58D" w:rsidR="007D4F30" w:rsidRPr="004F4773" w:rsidRDefault="007D4F30" w:rsidP="00CF19EC">
            <w:pPr>
              <w:spacing w:before="48" w:after="48"/>
              <w:jc w:val="left"/>
            </w:pPr>
            <w:r>
              <w:t>Stratum OÜ</w:t>
            </w:r>
          </w:p>
        </w:tc>
        <w:tc>
          <w:tcPr>
            <w:tcW w:w="1985" w:type="dxa"/>
          </w:tcPr>
          <w:p w14:paraId="69056A3C" w14:textId="550D70E3" w:rsidR="007D4F30" w:rsidRPr="00F73B85" w:rsidRDefault="007D4F30" w:rsidP="00CF19EC">
            <w:pPr>
              <w:spacing w:before="48" w:after="48"/>
              <w:jc w:val="left"/>
            </w:pPr>
            <w:r>
              <w:t>Liiklusuuringud</w:t>
            </w:r>
          </w:p>
        </w:tc>
        <w:tc>
          <w:tcPr>
            <w:tcW w:w="1559" w:type="dxa"/>
          </w:tcPr>
          <w:p w14:paraId="0FC97FDA" w14:textId="12438653" w:rsidR="007D4F30" w:rsidRDefault="00CF1DC5" w:rsidP="00CF19EC">
            <w:pPr>
              <w:spacing w:before="48" w:after="48"/>
              <w:jc w:val="left"/>
            </w:pPr>
            <w:r>
              <w:t>Margus Nigol</w:t>
            </w:r>
          </w:p>
        </w:tc>
        <w:tc>
          <w:tcPr>
            <w:tcW w:w="1701" w:type="dxa"/>
          </w:tcPr>
          <w:p w14:paraId="403A91EE" w14:textId="37199D82" w:rsidR="007D4F30" w:rsidRPr="004F4773" w:rsidRDefault="00CF1DC5" w:rsidP="00CF1DC5">
            <w:pPr>
              <w:spacing w:before="48" w:after="48"/>
              <w:jc w:val="center"/>
            </w:pPr>
            <w:r w:rsidRPr="00CF1DC5">
              <w:t>+372 5147259</w:t>
            </w:r>
          </w:p>
        </w:tc>
        <w:tc>
          <w:tcPr>
            <w:tcW w:w="2693" w:type="dxa"/>
          </w:tcPr>
          <w:p w14:paraId="21FD3918" w14:textId="48D227B4" w:rsidR="007D4F30" w:rsidRDefault="00CF1DC5" w:rsidP="00CF19EC">
            <w:pPr>
              <w:spacing w:before="48" w:after="48"/>
              <w:jc w:val="left"/>
            </w:pPr>
            <w:r w:rsidRPr="00CF1DC5">
              <w:t>margus.nigol@stratum.ee</w:t>
            </w:r>
          </w:p>
        </w:tc>
      </w:tr>
      <w:tr w:rsidR="00774716" w14:paraId="691882E3" w14:textId="77777777" w:rsidTr="00CF1DC5">
        <w:tc>
          <w:tcPr>
            <w:tcW w:w="1838" w:type="dxa"/>
          </w:tcPr>
          <w:p w14:paraId="54E52F0E" w14:textId="2EC8154B" w:rsidR="00774716" w:rsidRDefault="00CF1DC5" w:rsidP="00CF19EC">
            <w:pPr>
              <w:spacing w:before="48" w:after="48"/>
              <w:jc w:val="left"/>
            </w:pPr>
            <w:r>
              <w:t>REIB OÜ</w:t>
            </w:r>
          </w:p>
        </w:tc>
        <w:tc>
          <w:tcPr>
            <w:tcW w:w="1985" w:type="dxa"/>
          </w:tcPr>
          <w:p w14:paraId="774B125C" w14:textId="0CD75AF0" w:rsidR="00774716" w:rsidRDefault="001C5817" w:rsidP="00CF19EC">
            <w:pPr>
              <w:spacing w:before="48" w:after="48"/>
              <w:jc w:val="left"/>
            </w:pPr>
            <w:r w:rsidRPr="004F4773">
              <w:t>Topogeodeetiline uuring</w:t>
            </w:r>
          </w:p>
        </w:tc>
        <w:tc>
          <w:tcPr>
            <w:tcW w:w="1559" w:type="dxa"/>
          </w:tcPr>
          <w:p w14:paraId="2E3A90E8" w14:textId="18A97DC5" w:rsidR="00774716" w:rsidRDefault="00CF1DC5" w:rsidP="00CF19EC">
            <w:pPr>
              <w:spacing w:before="48" w:after="48"/>
              <w:jc w:val="left"/>
            </w:pPr>
            <w:r>
              <w:t>Kert Rebane</w:t>
            </w:r>
          </w:p>
        </w:tc>
        <w:tc>
          <w:tcPr>
            <w:tcW w:w="1701" w:type="dxa"/>
          </w:tcPr>
          <w:p w14:paraId="160C514E" w14:textId="7955151E" w:rsidR="00774716" w:rsidRDefault="00CF1DC5" w:rsidP="00CF19EC">
            <w:pPr>
              <w:spacing w:before="48" w:after="48"/>
              <w:jc w:val="left"/>
            </w:pPr>
            <w:r w:rsidRPr="00CF1DC5">
              <w:t>+3725213393</w:t>
            </w:r>
          </w:p>
        </w:tc>
        <w:tc>
          <w:tcPr>
            <w:tcW w:w="2693" w:type="dxa"/>
          </w:tcPr>
          <w:p w14:paraId="7197D6CE" w14:textId="3D4AC4EE" w:rsidR="00774716" w:rsidRDefault="00CF1DC5" w:rsidP="00CF19EC">
            <w:pPr>
              <w:spacing w:before="48" w:after="48"/>
              <w:jc w:val="left"/>
            </w:pPr>
            <w:r w:rsidRPr="00CF1DC5">
              <w:t>kert@reib.ee</w:t>
            </w:r>
          </w:p>
        </w:tc>
      </w:tr>
      <w:tr w:rsidR="007D4F30" w14:paraId="378255F8" w14:textId="77777777" w:rsidTr="00CF1DC5">
        <w:tc>
          <w:tcPr>
            <w:tcW w:w="1838" w:type="dxa"/>
          </w:tcPr>
          <w:p w14:paraId="23AEAEF0" w14:textId="34A1893C" w:rsidR="007D4F30" w:rsidRPr="004F4773" w:rsidRDefault="0037194B" w:rsidP="00CF19EC">
            <w:pPr>
              <w:spacing w:before="48" w:after="48"/>
              <w:jc w:val="left"/>
            </w:pPr>
            <w:r>
              <w:t>Reaalprojekt OÜ</w:t>
            </w:r>
          </w:p>
        </w:tc>
        <w:tc>
          <w:tcPr>
            <w:tcW w:w="1985" w:type="dxa"/>
          </w:tcPr>
          <w:p w14:paraId="7F79F723" w14:textId="659D812A" w:rsidR="007D4F30" w:rsidRPr="00F73B85" w:rsidRDefault="001C5817" w:rsidP="00CF19EC">
            <w:pPr>
              <w:spacing w:before="48" w:after="48"/>
              <w:jc w:val="left"/>
            </w:pPr>
            <w:r>
              <w:t>G</w:t>
            </w:r>
            <w:r w:rsidRPr="004F4773">
              <w:t>eotehnilised uuringud</w:t>
            </w:r>
          </w:p>
        </w:tc>
        <w:tc>
          <w:tcPr>
            <w:tcW w:w="1559" w:type="dxa"/>
          </w:tcPr>
          <w:p w14:paraId="24EB84F9" w14:textId="77777777" w:rsidR="00437ACE" w:rsidRPr="00437ACE" w:rsidRDefault="00437ACE" w:rsidP="00437ACE">
            <w:pPr>
              <w:spacing w:before="48" w:after="48"/>
              <w:jc w:val="left"/>
            </w:pPr>
            <w:r w:rsidRPr="00437ACE">
              <w:t>Leivi Arumäe</w:t>
            </w:r>
          </w:p>
          <w:p w14:paraId="050B04A3" w14:textId="77777777" w:rsidR="007D4F30" w:rsidRDefault="007D4F30" w:rsidP="00437ACE">
            <w:pPr>
              <w:spacing w:before="48" w:after="48"/>
              <w:jc w:val="left"/>
            </w:pPr>
          </w:p>
        </w:tc>
        <w:tc>
          <w:tcPr>
            <w:tcW w:w="1701" w:type="dxa"/>
          </w:tcPr>
          <w:p w14:paraId="7993E40C" w14:textId="03C2FE25" w:rsidR="00437ACE" w:rsidRPr="00437ACE" w:rsidRDefault="00437ACE" w:rsidP="00437ACE">
            <w:pPr>
              <w:spacing w:before="48" w:after="48"/>
              <w:jc w:val="left"/>
            </w:pPr>
            <w:r w:rsidRPr="00437ACE">
              <w:t>+37255671006</w:t>
            </w:r>
          </w:p>
          <w:p w14:paraId="12BD8BB4" w14:textId="77777777" w:rsidR="007D4F30" w:rsidRPr="004F4773" w:rsidRDefault="007D4F30" w:rsidP="00437ACE">
            <w:pPr>
              <w:spacing w:before="48" w:after="48"/>
              <w:jc w:val="left"/>
            </w:pPr>
          </w:p>
        </w:tc>
        <w:tc>
          <w:tcPr>
            <w:tcW w:w="2693" w:type="dxa"/>
          </w:tcPr>
          <w:p w14:paraId="4EC94A71" w14:textId="77777777" w:rsidR="00437ACE" w:rsidRPr="00437ACE" w:rsidRDefault="00437ACE" w:rsidP="00437ACE">
            <w:pPr>
              <w:spacing w:before="48" w:after="48"/>
              <w:jc w:val="left"/>
            </w:pPr>
            <w:hyperlink r:id="rId10" w:history="1">
              <w:r w:rsidRPr="00437ACE">
                <w:t>leivi@reaalprojekt.ee</w:t>
              </w:r>
            </w:hyperlink>
          </w:p>
          <w:p w14:paraId="0CA52B7F" w14:textId="77777777" w:rsidR="007D4F30" w:rsidRDefault="007D4F30" w:rsidP="00437ACE">
            <w:pPr>
              <w:spacing w:before="48" w:after="48"/>
              <w:jc w:val="left"/>
            </w:pPr>
          </w:p>
        </w:tc>
      </w:tr>
      <w:tr w:rsidR="00774716" w14:paraId="39A9FB6F" w14:textId="77777777" w:rsidTr="00CF1DC5">
        <w:tc>
          <w:tcPr>
            <w:tcW w:w="1838" w:type="dxa"/>
          </w:tcPr>
          <w:p w14:paraId="6C622796" w14:textId="6DBC4EFC" w:rsidR="00774716" w:rsidRPr="002813CE" w:rsidRDefault="001C5817" w:rsidP="002813CE">
            <w:pPr>
              <w:spacing w:before="0" w:after="0"/>
              <w:jc w:val="left"/>
              <w:rPr>
                <w:rFonts w:ascii="Arial" w:eastAsiaTheme="majorEastAsia" w:hAnsi="Arial" w:cs="Arial"/>
                <w:color w:val="1A0DAB"/>
                <w:u w:val="single"/>
                <w:shd w:val="clear" w:color="auto" w:fill="FFFFFF"/>
              </w:rPr>
            </w:pPr>
            <w:hyperlink r:id="rId11" w:history="1">
              <w:r w:rsidRPr="001C5817">
                <w:t>IPT Projektijuhtimine OÜ</w:t>
              </w:r>
            </w:hyperlink>
          </w:p>
        </w:tc>
        <w:tc>
          <w:tcPr>
            <w:tcW w:w="1985" w:type="dxa"/>
          </w:tcPr>
          <w:p w14:paraId="0C959FA1" w14:textId="3C993BF7" w:rsidR="00774716" w:rsidRPr="004F4773" w:rsidRDefault="001C5817" w:rsidP="00CF19EC">
            <w:pPr>
              <w:spacing w:before="48" w:after="48"/>
              <w:jc w:val="left"/>
            </w:pPr>
            <w:proofErr w:type="spellStart"/>
            <w:r>
              <w:rPr>
                <w:lang w:val="en-US"/>
              </w:rPr>
              <w:t>Hüdrogeoloogilised</w:t>
            </w:r>
            <w:proofErr w:type="spellEnd"/>
            <w:r>
              <w:rPr>
                <w:lang w:val="en-US"/>
              </w:rPr>
              <w:t xml:space="preserve"> </w:t>
            </w:r>
            <w:proofErr w:type="spellStart"/>
            <w:r>
              <w:rPr>
                <w:lang w:val="en-US"/>
              </w:rPr>
              <w:t>uuringud</w:t>
            </w:r>
            <w:proofErr w:type="spellEnd"/>
          </w:p>
        </w:tc>
        <w:tc>
          <w:tcPr>
            <w:tcW w:w="1559" w:type="dxa"/>
          </w:tcPr>
          <w:p w14:paraId="51CB5279" w14:textId="01CF92A6" w:rsidR="00774716" w:rsidRPr="004F4773" w:rsidRDefault="001C5817" w:rsidP="00CF19EC">
            <w:pPr>
              <w:spacing w:before="48" w:after="48"/>
              <w:jc w:val="left"/>
            </w:pPr>
            <w:r>
              <w:t>Peeter Talviste</w:t>
            </w:r>
          </w:p>
        </w:tc>
        <w:tc>
          <w:tcPr>
            <w:tcW w:w="1701" w:type="dxa"/>
          </w:tcPr>
          <w:p w14:paraId="631999F6" w14:textId="76973D12" w:rsidR="00774716" w:rsidRPr="004F4773" w:rsidRDefault="001C5817" w:rsidP="00CF19EC">
            <w:pPr>
              <w:spacing w:before="48" w:after="48"/>
              <w:jc w:val="left"/>
            </w:pPr>
            <w:r w:rsidRPr="001C5817">
              <w:t>+3725014452</w:t>
            </w:r>
          </w:p>
        </w:tc>
        <w:tc>
          <w:tcPr>
            <w:tcW w:w="2693" w:type="dxa"/>
          </w:tcPr>
          <w:p w14:paraId="68344E3A" w14:textId="2834A247" w:rsidR="00774716" w:rsidRPr="004F4773" w:rsidRDefault="001C5817" w:rsidP="00CF19EC">
            <w:pPr>
              <w:spacing w:before="48" w:after="48"/>
              <w:jc w:val="left"/>
            </w:pPr>
            <w:r w:rsidRPr="001C5817">
              <w:t>peeter@geotehnika.ee</w:t>
            </w:r>
          </w:p>
        </w:tc>
      </w:tr>
      <w:tr w:rsidR="00774716" w14:paraId="2592CD98" w14:textId="77777777" w:rsidTr="00CF1DC5">
        <w:tc>
          <w:tcPr>
            <w:tcW w:w="1838" w:type="dxa"/>
          </w:tcPr>
          <w:p w14:paraId="491FAE89" w14:textId="2F616995" w:rsidR="00774716" w:rsidRPr="004F4773" w:rsidRDefault="001C5817" w:rsidP="00CF19EC">
            <w:pPr>
              <w:spacing w:before="48" w:after="48"/>
              <w:jc w:val="left"/>
            </w:pPr>
            <w:r>
              <w:t>Tartu Ülikool</w:t>
            </w:r>
          </w:p>
        </w:tc>
        <w:tc>
          <w:tcPr>
            <w:tcW w:w="1985" w:type="dxa"/>
          </w:tcPr>
          <w:p w14:paraId="5F77961C" w14:textId="5B575C2C" w:rsidR="00774716" w:rsidRPr="004F4773" w:rsidRDefault="001C5817" w:rsidP="00CF19EC">
            <w:pPr>
              <w:spacing w:before="48" w:after="48"/>
              <w:jc w:val="left"/>
            </w:pPr>
            <w:r>
              <w:t>Maaradari uuringud</w:t>
            </w:r>
          </w:p>
        </w:tc>
        <w:tc>
          <w:tcPr>
            <w:tcW w:w="1559" w:type="dxa"/>
          </w:tcPr>
          <w:p w14:paraId="0A16FEA1" w14:textId="214101E5" w:rsidR="00774716" w:rsidRPr="004F4773" w:rsidRDefault="001C5817" w:rsidP="00CF19EC">
            <w:pPr>
              <w:spacing w:before="48" w:after="48"/>
              <w:jc w:val="left"/>
            </w:pPr>
            <w:r w:rsidRPr="001C5817">
              <w:t>Jüri Plado</w:t>
            </w:r>
          </w:p>
        </w:tc>
        <w:tc>
          <w:tcPr>
            <w:tcW w:w="1701" w:type="dxa"/>
          </w:tcPr>
          <w:p w14:paraId="09C68FEF" w14:textId="3F0D3CD2" w:rsidR="00774716" w:rsidRPr="004F4773" w:rsidRDefault="001C5817" w:rsidP="00CF19EC">
            <w:pPr>
              <w:spacing w:before="48" w:after="48"/>
              <w:jc w:val="left"/>
            </w:pPr>
            <w:r w:rsidRPr="001C5817">
              <w:t>+37255544535</w:t>
            </w:r>
          </w:p>
        </w:tc>
        <w:tc>
          <w:tcPr>
            <w:tcW w:w="2693" w:type="dxa"/>
          </w:tcPr>
          <w:p w14:paraId="218C7C8C" w14:textId="13B22E3F" w:rsidR="00774716" w:rsidRPr="004F4773" w:rsidRDefault="001C5817" w:rsidP="00CF19EC">
            <w:pPr>
              <w:spacing w:before="48" w:after="48"/>
              <w:jc w:val="left"/>
            </w:pPr>
            <w:r w:rsidRPr="001C5817">
              <w:t>juri.plado@ut.ee</w:t>
            </w:r>
          </w:p>
        </w:tc>
      </w:tr>
      <w:tr w:rsidR="00774716" w14:paraId="0D73CEA9" w14:textId="77777777" w:rsidTr="00CF1DC5">
        <w:tc>
          <w:tcPr>
            <w:tcW w:w="1838" w:type="dxa"/>
          </w:tcPr>
          <w:p w14:paraId="09B4636B" w14:textId="31C4D9B8" w:rsidR="00774716" w:rsidRPr="004F4773" w:rsidRDefault="00774716" w:rsidP="00CF19EC">
            <w:pPr>
              <w:spacing w:before="48" w:after="48"/>
              <w:jc w:val="left"/>
            </w:pPr>
            <w:r w:rsidRPr="004F4773">
              <w:t>Kajaja</w:t>
            </w:r>
            <w:r w:rsidR="00AB6111">
              <w:t xml:space="preserve"> Acoustics</w:t>
            </w:r>
            <w:r w:rsidRPr="004F4773">
              <w:t xml:space="preserve"> OÜ</w:t>
            </w:r>
          </w:p>
        </w:tc>
        <w:tc>
          <w:tcPr>
            <w:tcW w:w="1985" w:type="dxa"/>
          </w:tcPr>
          <w:p w14:paraId="6856B777" w14:textId="7FD34077" w:rsidR="00774716" w:rsidRPr="004F4773" w:rsidRDefault="00774716" w:rsidP="00CF19EC">
            <w:pPr>
              <w:spacing w:before="48" w:after="48"/>
              <w:jc w:val="left"/>
            </w:pPr>
            <w:r w:rsidRPr="004F4773">
              <w:t>Mürauuring</w:t>
            </w:r>
          </w:p>
        </w:tc>
        <w:tc>
          <w:tcPr>
            <w:tcW w:w="1559" w:type="dxa"/>
          </w:tcPr>
          <w:p w14:paraId="61C947E4" w14:textId="5ECAB0B8" w:rsidR="00774716" w:rsidRPr="004F4773" w:rsidRDefault="00774716" w:rsidP="00CF19EC">
            <w:pPr>
              <w:jc w:val="left"/>
            </w:pPr>
            <w:r w:rsidRPr="004F4773">
              <w:t>Marko Ründva</w:t>
            </w:r>
          </w:p>
        </w:tc>
        <w:tc>
          <w:tcPr>
            <w:tcW w:w="1701" w:type="dxa"/>
          </w:tcPr>
          <w:p w14:paraId="01D7D2BE" w14:textId="0BA67EA2" w:rsidR="00774716" w:rsidRPr="004F4773" w:rsidRDefault="006E3E6D" w:rsidP="00CF19EC">
            <w:pPr>
              <w:spacing w:before="48" w:after="48"/>
              <w:jc w:val="left"/>
            </w:pPr>
            <w:r w:rsidRPr="004F4773">
              <w:t>+37256264614</w:t>
            </w:r>
          </w:p>
        </w:tc>
        <w:tc>
          <w:tcPr>
            <w:tcW w:w="2693" w:type="dxa"/>
          </w:tcPr>
          <w:p w14:paraId="4FBC7F7D" w14:textId="07E0BE37" w:rsidR="00774716" w:rsidRPr="004F4773" w:rsidRDefault="006E3E6D" w:rsidP="00CF19EC">
            <w:pPr>
              <w:spacing w:before="48" w:after="48"/>
              <w:jc w:val="left"/>
            </w:pPr>
            <w:hyperlink r:id="rId12" w:history="1">
              <w:r w:rsidRPr="004F4773">
                <w:t>marko.ryndva@kajaja.ee</w:t>
              </w:r>
            </w:hyperlink>
          </w:p>
        </w:tc>
      </w:tr>
      <w:tr w:rsidR="00EA7388" w14:paraId="7FFC5C0C" w14:textId="77777777" w:rsidTr="00CF1DC5">
        <w:tc>
          <w:tcPr>
            <w:tcW w:w="1838" w:type="dxa"/>
          </w:tcPr>
          <w:p w14:paraId="79A6CDAB" w14:textId="665DE36C" w:rsidR="00EA7388" w:rsidRPr="004F4773" w:rsidRDefault="00EA7388" w:rsidP="00CF19EC">
            <w:pPr>
              <w:spacing w:before="48" w:after="48"/>
              <w:jc w:val="left"/>
            </w:pPr>
            <w:r>
              <w:t>Hepta Group Energy OÜ</w:t>
            </w:r>
          </w:p>
        </w:tc>
        <w:tc>
          <w:tcPr>
            <w:tcW w:w="1985" w:type="dxa"/>
          </w:tcPr>
          <w:p w14:paraId="0F2D114F" w14:textId="3E17CB5A" w:rsidR="00EA7388" w:rsidRPr="004F4773" w:rsidRDefault="00EA7388" w:rsidP="00CF19EC">
            <w:pPr>
              <w:spacing w:before="48" w:after="48"/>
              <w:jc w:val="left"/>
            </w:pPr>
            <w:r>
              <w:t>Valgustus, elektripaigaldised</w:t>
            </w:r>
          </w:p>
        </w:tc>
        <w:tc>
          <w:tcPr>
            <w:tcW w:w="1559" w:type="dxa"/>
          </w:tcPr>
          <w:p w14:paraId="4EFDC4A9" w14:textId="0D9D25E1" w:rsidR="00EA7388" w:rsidRPr="004F4773" w:rsidRDefault="00EA7388" w:rsidP="00CF19EC">
            <w:pPr>
              <w:jc w:val="left"/>
            </w:pPr>
            <w:r>
              <w:t>Sander Kulp</w:t>
            </w:r>
          </w:p>
        </w:tc>
        <w:tc>
          <w:tcPr>
            <w:tcW w:w="1701" w:type="dxa"/>
          </w:tcPr>
          <w:p w14:paraId="786E73BD" w14:textId="1082E619" w:rsidR="00EA7388" w:rsidRPr="004F4773" w:rsidRDefault="008A5E85" w:rsidP="00CF19EC">
            <w:pPr>
              <w:spacing w:before="48" w:after="48"/>
              <w:jc w:val="left"/>
            </w:pPr>
            <w:r w:rsidRPr="008A5E85">
              <w:t>+3725304 6046</w:t>
            </w:r>
          </w:p>
        </w:tc>
        <w:tc>
          <w:tcPr>
            <w:tcW w:w="2693" w:type="dxa"/>
          </w:tcPr>
          <w:p w14:paraId="405B0C87" w14:textId="012F20F2" w:rsidR="00EA7388" w:rsidRDefault="008A5E85" w:rsidP="00CF19EC">
            <w:pPr>
              <w:spacing w:before="48" w:after="48"/>
              <w:jc w:val="left"/>
            </w:pPr>
            <w:r w:rsidRPr="008A5E85">
              <w:t>sander.kulp@hepta.ee</w:t>
            </w:r>
          </w:p>
        </w:tc>
      </w:tr>
    </w:tbl>
    <w:p w14:paraId="07B309BF" w14:textId="41D8ACFA" w:rsidR="002438CC" w:rsidRDefault="00D65205" w:rsidP="00B6084C">
      <w:r>
        <w:t>Alltöövõtjat</w:t>
      </w:r>
      <w:r w:rsidR="00F45703">
        <w:t>e</w:t>
      </w:r>
      <w:r>
        <w:t xml:space="preserve"> nimekiri täpsustub projekti käigus. </w:t>
      </w:r>
    </w:p>
    <w:p w14:paraId="56FCF8C5" w14:textId="77777777" w:rsidR="00D65205" w:rsidRDefault="00D65205" w:rsidP="00B6084C"/>
    <w:p w14:paraId="0DC2CFA0" w14:textId="3AD59B3D" w:rsidR="00BF27EB" w:rsidRPr="00EA703A" w:rsidRDefault="00BF27EB" w:rsidP="00BF27EB">
      <w:r w:rsidRPr="00EA703A">
        <w:t>Võtmeisikute ülesanded ja vastutus:</w:t>
      </w:r>
    </w:p>
    <w:p w14:paraId="05A3D4EA" w14:textId="2A92F77F" w:rsidR="00BF27EB" w:rsidRPr="00EA703A" w:rsidRDefault="00BF27EB" w:rsidP="00BF27EB">
      <w:pPr>
        <w:rPr>
          <w:b/>
        </w:rPr>
      </w:pPr>
      <w:r w:rsidRPr="00EA703A">
        <w:rPr>
          <w:b/>
        </w:rPr>
        <w:t>Projektijuht:</w:t>
      </w:r>
    </w:p>
    <w:p w14:paraId="1BCB8834" w14:textId="77777777" w:rsidR="009B1988" w:rsidRPr="00EA703A" w:rsidRDefault="009B1988" w:rsidP="00AE4189">
      <w:pPr>
        <w:numPr>
          <w:ilvl w:val="1"/>
          <w:numId w:val="5"/>
        </w:numPr>
        <w:ind w:left="709"/>
      </w:pPr>
      <w:r w:rsidRPr="00EA703A">
        <w:t>vastutab üldise projekteerimise juhtimise ja administreerimise eest;</w:t>
      </w:r>
    </w:p>
    <w:p w14:paraId="6A34FECA" w14:textId="77777777" w:rsidR="009B1988" w:rsidRPr="00EA703A" w:rsidRDefault="009B1988" w:rsidP="00AE4189">
      <w:pPr>
        <w:numPr>
          <w:ilvl w:val="1"/>
          <w:numId w:val="5"/>
        </w:numPr>
        <w:ind w:left="709"/>
      </w:pPr>
      <w:r w:rsidRPr="00EA703A">
        <w:t>tagab Tellija poolt heakskiidetud projekteerimise kvaliteedi tagamise plaani järgimise;</w:t>
      </w:r>
    </w:p>
    <w:p w14:paraId="0E1F8BAA" w14:textId="77777777" w:rsidR="009B1988" w:rsidRPr="00EA703A" w:rsidRDefault="009B1988" w:rsidP="00AE4189">
      <w:pPr>
        <w:numPr>
          <w:ilvl w:val="1"/>
          <w:numId w:val="5"/>
        </w:numPr>
        <w:ind w:left="709"/>
      </w:pPr>
      <w:r w:rsidRPr="00EA703A">
        <w:t>suhtleb projektiga seotud ametkondadega;</w:t>
      </w:r>
    </w:p>
    <w:p w14:paraId="6B3DAB08" w14:textId="77E189FF" w:rsidR="009B1988" w:rsidRDefault="009B1988" w:rsidP="00AE4189">
      <w:pPr>
        <w:numPr>
          <w:ilvl w:val="1"/>
          <w:numId w:val="5"/>
        </w:numPr>
        <w:ind w:left="709"/>
      </w:pPr>
      <w:r w:rsidRPr="00EA703A">
        <w:t>on valmis igal sobival ajal, vähemalt kahe päevase etteteatamisega kohtuma ja arutama Tellija esindajaga projektiga seotud küsimusi;</w:t>
      </w:r>
    </w:p>
    <w:p w14:paraId="6C7E6579" w14:textId="77777777" w:rsidR="00ED73BC" w:rsidRPr="00EA703A" w:rsidRDefault="00ED73BC" w:rsidP="00AE4189">
      <w:pPr>
        <w:numPr>
          <w:ilvl w:val="1"/>
          <w:numId w:val="5"/>
        </w:numPr>
        <w:ind w:left="709"/>
      </w:pPr>
      <w:r w:rsidRPr="00EA703A">
        <w:t>esitab ja tutvustab Tellijale ja teistele ametkondadele projekti progressi, aruandeid ning projekti;</w:t>
      </w:r>
    </w:p>
    <w:p w14:paraId="5089C02D" w14:textId="77777777" w:rsidR="00ED73BC" w:rsidRPr="00EA703A" w:rsidRDefault="00ED73BC" w:rsidP="00AE4189">
      <w:pPr>
        <w:numPr>
          <w:ilvl w:val="1"/>
          <w:numId w:val="5"/>
        </w:numPr>
        <w:ind w:left="709"/>
      </w:pPr>
      <w:r w:rsidRPr="00EA703A">
        <w:t>viib läbi ja juhatab tehnilisi</w:t>
      </w:r>
      <w:r>
        <w:t>-</w:t>
      </w:r>
      <w:r w:rsidRPr="00EA703A">
        <w:t xml:space="preserve"> ning töökoosolekuid;</w:t>
      </w:r>
    </w:p>
    <w:p w14:paraId="2277F027" w14:textId="27A52DD9" w:rsidR="00ED73BC" w:rsidRPr="00EA703A" w:rsidRDefault="00ED73BC" w:rsidP="00AE4189">
      <w:pPr>
        <w:numPr>
          <w:ilvl w:val="1"/>
          <w:numId w:val="5"/>
        </w:numPr>
        <w:ind w:left="709"/>
      </w:pPr>
      <w:r w:rsidRPr="00ED73BC">
        <w:t>esita</w:t>
      </w:r>
      <w:r>
        <w:t>b</w:t>
      </w:r>
      <w:r w:rsidRPr="00ED73BC">
        <w:t xml:space="preserve"> audiitoritele vajalike projektiga seotud dokumente ning vajadusel an</w:t>
      </w:r>
      <w:r>
        <w:t>n</w:t>
      </w:r>
      <w:r w:rsidRPr="00ED73BC">
        <w:t>a</w:t>
      </w:r>
      <w:r>
        <w:t>b</w:t>
      </w:r>
      <w:r w:rsidRPr="00ED73BC">
        <w:t xml:space="preserve"> neile täiendavaid selgitusi nii suuliselt kui kirjalikult;</w:t>
      </w:r>
    </w:p>
    <w:p w14:paraId="37D74D8A" w14:textId="77777777" w:rsidR="009B1988" w:rsidRPr="00EA703A" w:rsidRDefault="009B1988" w:rsidP="00AE4189">
      <w:pPr>
        <w:numPr>
          <w:ilvl w:val="1"/>
          <w:numId w:val="5"/>
        </w:numPr>
        <w:ind w:left="709"/>
      </w:pPr>
      <w:r w:rsidRPr="00EA703A">
        <w:t>on Tellijale telefoni teel kättesaadav kogu projekteerimise perioodi vältel, ühenduse mittesaamisel helistama Tellijale tagasi hiljemalt sama tööpäeva jooksul;</w:t>
      </w:r>
    </w:p>
    <w:p w14:paraId="22C77747" w14:textId="77777777" w:rsidR="00BF27EB" w:rsidRPr="00EA703A" w:rsidRDefault="00BF27EB" w:rsidP="00AE4189">
      <w:pPr>
        <w:numPr>
          <w:ilvl w:val="1"/>
          <w:numId w:val="5"/>
        </w:numPr>
        <w:ind w:left="709"/>
      </w:pPr>
      <w:r w:rsidRPr="00EA703A">
        <w:t>kooskõlastab projektlahendused Tellijaga;</w:t>
      </w:r>
    </w:p>
    <w:p w14:paraId="5937A513" w14:textId="2D921AFD" w:rsidR="00BF27EB" w:rsidRPr="00EA703A" w:rsidRDefault="00BF27EB" w:rsidP="00AE4189">
      <w:pPr>
        <w:numPr>
          <w:ilvl w:val="1"/>
          <w:numId w:val="5"/>
        </w:numPr>
        <w:ind w:left="709"/>
      </w:pPr>
      <w:r w:rsidRPr="00EA703A">
        <w:t xml:space="preserve">annab Tellijale aru </w:t>
      </w:r>
      <w:r w:rsidR="00ED73BC">
        <w:t>tööde</w:t>
      </w:r>
      <w:r w:rsidRPr="00EA703A">
        <w:t xml:space="preserve"> kvaliteedi </w:t>
      </w:r>
      <w:r w:rsidR="00ED73BC">
        <w:t>kohta</w:t>
      </w:r>
      <w:r w:rsidR="00731054" w:rsidRPr="00EA703A">
        <w:t>;</w:t>
      </w:r>
    </w:p>
    <w:p w14:paraId="161D7B4C" w14:textId="269C6EE6" w:rsidR="00731054" w:rsidRDefault="00731054" w:rsidP="00AE4189">
      <w:pPr>
        <w:numPr>
          <w:ilvl w:val="1"/>
          <w:numId w:val="5"/>
        </w:numPr>
        <w:ind w:left="709"/>
      </w:pPr>
      <w:r w:rsidRPr="00EA703A">
        <w:rPr>
          <w:noProof/>
        </w:rPr>
        <w:t>kontrollib projekti seletuskirja, jooniste ja mahtude õigsust, nende omavahelist vastavust ja tehniliste lahenduste sobivust, projekti ning selle osade vastavust vormistusele esitatud nõuetele ning kinnitab seda oma allkirjaga projekti tiitellehel ja jooniste kirjanurkades</w:t>
      </w:r>
      <w:r w:rsidR="000161DC">
        <w:rPr>
          <w:noProof/>
        </w:rPr>
        <w:t>;</w:t>
      </w:r>
    </w:p>
    <w:p w14:paraId="46C4B247" w14:textId="28D3DC49" w:rsidR="00BF27EB" w:rsidRPr="00EA703A" w:rsidRDefault="00BF27EB" w:rsidP="0033478E">
      <w:pPr>
        <w:keepNext/>
      </w:pPr>
      <w:r w:rsidRPr="00EA703A">
        <w:rPr>
          <w:b/>
        </w:rPr>
        <w:lastRenderedPageBreak/>
        <w:t xml:space="preserve">Teede </w:t>
      </w:r>
      <w:r w:rsidR="00863F6E">
        <w:rPr>
          <w:b/>
        </w:rPr>
        <w:t>või</w:t>
      </w:r>
      <w:r w:rsidR="00EF6C5B" w:rsidRPr="00EA703A">
        <w:rPr>
          <w:b/>
        </w:rPr>
        <w:t xml:space="preserve"> sildade </w:t>
      </w:r>
      <w:r w:rsidRPr="00EA703A">
        <w:rPr>
          <w:b/>
        </w:rPr>
        <w:t>projekteerimise eest vastutav isik:</w:t>
      </w:r>
      <w:r w:rsidRPr="00EA703A">
        <w:t xml:space="preserve"> </w:t>
      </w:r>
    </w:p>
    <w:p w14:paraId="02F8289C" w14:textId="77777777" w:rsidR="00BF27EB" w:rsidRPr="00EA703A" w:rsidRDefault="00BF27EB" w:rsidP="00AE4189">
      <w:pPr>
        <w:numPr>
          <w:ilvl w:val="0"/>
          <w:numId w:val="6"/>
        </w:numPr>
      </w:pPr>
      <w:r w:rsidRPr="00EA703A">
        <w:t>annab Tellijale soovitusi ja juhiseid tehniliste lahenduste kohta lähtuvalt tehnilistest, majanduslikest ja keskkonna kaalutlustest;</w:t>
      </w:r>
    </w:p>
    <w:p w14:paraId="053AA1D9" w14:textId="46E56D18" w:rsidR="00BF27EB" w:rsidRDefault="00BF27EB" w:rsidP="00AE4189">
      <w:pPr>
        <w:numPr>
          <w:ilvl w:val="0"/>
          <w:numId w:val="6"/>
        </w:numPr>
      </w:pPr>
      <w:r w:rsidRPr="00EA703A">
        <w:t xml:space="preserve">osaleb </w:t>
      </w:r>
      <w:r w:rsidR="00ED73BC">
        <w:t xml:space="preserve">vajadusel </w:t>
      </w:r>
      <w:r w:rsidRPr="00EA703A">
        <w:t>projekti tehniliste lahendustega seotud töökoosolekutel ja aruteludel;</w:t>
      </w:r>
    </w:p>
    <w:p w14:paraId="71F464B9" w14:textId="4AA848E3" w:rsidR="009447C0" w:rsidRPr="008E2F89" w:rsidRDefault="009447C0" w:rsidP="00BF27EB">
      <w:pPr>
        <w:rPr>
          <w:b/>
          <w:bCs/>
        </w:rPr>
      </w:pPr>
      <w:r w:rsidRPr="008E2F89">
        <w:rPr>
          <w:b/>
          <w:bCs/>
        </w:rPr>
        <w:t>BIM insener:</w:t>
      </w:r>
    </w:p>
    <w:p w14:paraId="78CEADBD" w14:textId="69E7A72E" w:rsidR="009447C0" w:rsidRDefault="009447C0" w:rsidP="00EA53B2">
      <w:pPr>
        <w:numPr>
          <w:ilvl w:val="0"/>
          <w:numId w:val="6"/>
        </w:numPr>
      </w:pPr>
      <w:r>
        <w:t>Abistab eriosade projekteerijaid eriosade BIM mudelite koostamisel;</w:t>
      </w:r>
    </w:p>
    <w:p w14:paraId="6C595C51" w14:textId="56F80FD6" w:rsidR="009447C0" w:rsidRDefault="009447C0" w:rsidP="00EA53B2">
      <w:pPr>
        <w:numPr>
          <w:ilvl w:val="0"/>
          <w:numId w:val="6"/>
        </w:numPr>
      </w:pPr>
      <w:r>
        <w:t>Lisab mudeldatud elementidele vajalikud infoväljad (atribuudid);</w:t>
      </w:r>
    </w:p>
    <w:p w14:paraId="05847B6F" w14:textId="45AFE10B" w:rsidR="008E2F89" w:rsidRPr="00EA53B2" w:rsidRDefault="008E2F89" w:rsidP="00EA53B2">
      <w:pPr>
        <w:numPr>
          <w:ilvl w:val="0"/>
          <w:numId w:val="6"/>
        </w:numPr>
      </w:pPr>
      <w:r w:rsidRPr="00EA53B2">
        <w:t>Koostab BIM</w:t>
      </w:r>
      <w:r w:rsidR="00EA53B2">
        <w:t xml:space="preserve"> osamudelitele ja</w:t>
      </w:r>
      <w:r w:rsidRPr="00EA53B2">
        <w:t xml:space="preserve"> </w:t>
      </w:r>
      <w:r w:rsidR="00EA53B2" w:rsidRPr="00EA53B2">
        <w:t>koond</w:t>
      </w:r>
      <w:r w:rsidRPr="00EA53B2">
        <w:t>mudeli</w:t>
      </w:r>
      <w:r w:rsidR="00EA53B2" w:rsidRPr="00EA53B2">
        <w:t>le</w:t>
      </w:r>
      <w:r w:rsidRPr="00EA53B2">
        <w:t xml:space="preserve"> vajalikud kaaskirjad</w:t>
      </w:r>
      <w:r w:rsidR="00EA53B2">
        <w:t>;</w:t>
      </w:r>
    </w:p>
    <w:p w14:paraId="0C3C2C9A" w14:textId="3B66FB97" w:rsidR="009447C0" w:rsidRPr="00EA53B2" w:rsidRDefault="009447C0" w:rsidP="00EA53B2">
      <w:pPr>
        <w:numPr>
          <w:ilvl w:val="0"/>
          <w:numId w:val="6"/>
        </w:numPr>
      </w:pPr>
      <w:r w:rsidRPr="00EA53B2">
        <w:t>Koondab eriosade BIM mudelid koondmudeliks;</w:t>
      </w:r>
    </w:p>
    <w:p w14:paraId="3500F85E" w14:textId="12E2321D" w:rsidR="009447C0" w:rsidRDefault="008E2F89" w:rsidP="00EA53B2">
      <w:pPr>
        <w:numPr>
          <w:ilvl w:val="0"/>
          <w:numId w:val="6"/>
        </w:numPr>
      </w:pPr>
      <w:r>
        <w:t>T</w:t>
      </w:r>
      <w:r w:rsidR="009447C0">
        <w:t xml:space="preserve">eostab </w:t>
      </w:r>
      <w:r>
        <w:t xml:space="preserve">BIM mudeli alusel </w:t>
      </w:r>
      <w:r w:rsidR="009447C0">
        <w:t>vigade analüüsi</w:t>
      </w:r>
      <w:r>
        <w:t xml:space="preserve"> ja</w:t>
      </w:r>
      <w:r w:rsidR="009447C0">
        <w:t xml:space="preserve"> annab tagasisidet eriosade omavahelise sobivuse osas projekteerijatele</w:t>
      </w:r>
      <w:r>
        <w:t>;</w:t>
      </w:r>
    </w:p>
    <w:p w14:paraId="0AA947C6" w14:textId="121D9FDC" w:rsidR="008E2F89" w:rsidRDefault="008E2F89" w:rsidP="00EA53B2">
      <w:pPr>
        <w:numPr>
          <w:ilvl w:val="0"/>
          <w:numId w:val="6"/>
        </w:numPr>
      </w:pPr>
      <w:r>
        <w:t xml:space="preserve">Koostab </w:t>
      </w:r>
      <w:proofErr w:type="spellStart"/>
      <w:r>
        <w:t>BiM</w:t>
      </w:r>
      <w:proofErr w:type="spellEnd"/>
      <w:r>
        <w:t xml:space="preserve"> mudeli aruandluse.</w:t>
      </w:r>
    </w:p>
    <w:p w14:paraId="158A6B2E" w14:textId="74BA098D" w:rsidR="008E2F89" w:rsidRDefault="008E2F89" w:rsidP="008E2F89"/>
    <w:p w14:paraId="72A01695" w14:textId="7F356D43" w:rsidR="00766322" w:rsidRPr="00F13E68" w:rsidRDefault="00766322" w:rsidP="00F13E68">
      <w:pPr>
        <w:pStyle w:val="Heading2"/>
      </w:pPr>
      <w:bookmarkStart w:id="14" w:name="_Toc157683110"/>
      <w:r w:rsidRPr="00F13E68">
        <w:t>Kommunikatsioon</w:t>
      </w:r>
      <w:r w:rsidR="00AB6363" w:rsidRPr="00F13E68">
        <w:t xml:space="preserve"> ja riskide juhtimine</w:t>
      </w:r>
      <w:bookmarkEnd w:id="14"/>
    </w:p>
    <w:p w14:paraId="5756029B" w14:textId="1853C7DB" w:rsidR="00766322" w:rsidRPr="00EA703A" w:rsidRDefault="00766322" w:rsidP="00F13E68">
      <w:pPr>
        <w:pStyle w:val="Heading3"/>
      </w:pPr>
      <w:bookmarkStart w:id="15" w:name="_Toc157683111"/>
      <w:r>
        <w:t>Üldist</w:t>
      </w:r>
      <w:bookmarkEnd w:id="15"/>
    </w:p>
    <w:p w14:paraId="732F6B74" w14:textId="77777777" w:rsidR="00766322" w:rsidRDefault="00766322" w:rsidP="00766322">
      <w:r w:rsidRPr="00EA703A">
        <w:t xml:space="preserve">Kirjavahetus ja kommunikatsiooni käib reeglina läbi Töövõtja ja Tellija projektijuhtide. Spetsialistide omavahelise kirjaliku suhtlemise korral saavad koopia infovahetusest ka projektijuhid. </w:t>
      </w:r>
    </w:p>
    <w:p w14:paraId="65747374" w14:textId="0CB76878" w:rsidR="00766322" w:rsidRPr="00EA703A" w:rsidRDefault="00766322" w:rsidP="00766322">
      <w:r w:rsidRPr="00EA703A">
        <w:t xml:space="preserve">Lepinguga seotud teated esitatakse reeglina kirjalikus vormis. Kirjalikud teated saadetakse lepingupooltele e-postiga digitaalselt allkirjastatuna. Olulist jooksvat infot on lubatud edastada suuliselt tingimusel, et esimesel võimalusel kinnitatakse see registreerimist võimaldaval infokandjal. </w:t>
      </w:r>
    </w:p>
    <w:p w14:paraId="3F7E1291" w14:textId="5DD8545C" w:rsidR="00766322" w:rsidRPr="00EA703A" w:rsidRDefault="00766322" w:rsidP="00766322">
      <w:pPr>
        <w:pStyle w:val="BodyText"/>
      </w:pPr>
      <w:r w:rsidRPr="00EA703A">
        <w:t>Avalikkusega (sh meedia) suhtlemi</w:t>
      </w:r>
      <w:r>
        <w:t>ne toimub</w:t>
      </w:r>
      <w:r w:rsidRPr="00EA703A">
        <w:t xml:space="preserve"> Tellija projektijuh</w:t>
      </w:r>
      <w:r>
        <w:t>i poolt</w:t>
      </w:r>
      <w:r w:rsidRPr="00EA703A">
        <w:t>.</w:t>
      </w:r>
      <w:r>
        <w:t xml:space="preserve"> </w:t>
      </w:r>
    </w:p>
    <w:p w14:paraId="629B0DF4" w14:textId="77777777" w:rsidR="00766322" w:rsidRPr="00EA703A" w:rsidRDefault="00766322" w:rsidP="00766322">
      <w:r w:rsidRPr="00EA703A">
        <w:t xml:space="preserve">Informatsioonilist teadet võib esitada telefoni teel. </w:t>
      </w:r>
    </w:p>
    <w:p w14:paraId="72558ED9" w14:textId="4F1F1C4B" w:rsidR="00766322" w:rsidRPr="00766322" w:rsidRDefault="00766322" w:rsidP="00766322">
      <w:r w:rsidRPr="00EA703A">
        <w:t xml:space="preserve">Lepingu täitmist puudutavat olulist infot võib lisaks kirjavahetusele edastada ka koosolekute käigus, sellisel juhul tuleb tööde sisu puudutavad punktid protokollida. </w:t>
      </w:r>
    </w:p>
    <w:p w14:paraId="3CA60AB3" w14:textId="77777777" w:rsidR="00766322" w:rsidRPr="00EA703A" w:rsidRDefault="00766322" w:rsidP="00F13E68">
      <w:pPr>
        <w:pStyle w:val="Heading3"/>
      </w:pPr>
      <w:bookmarkStart w:id="16" w:name="_Toc157683112"/>
      <w:r w:rsidRPr="00EA703A">
        <w:t>Koosolekud</w:t>
      </w:r>
      <w:bookmarkEnd w:id="16"/>
    </w:p>
    <w:p w14:paraId="48F54E1E" w14:textId="79E7DB69" w:rsidR="00766322" w:rsidRPr="00F11756" w:rsidRDefault="00766322" w:rsidP="00766322">
      <w:r w:rsidRPr="00EA703A">
        <w:t>Töövõtja peab korraldama ja juhtima projekteerimise käigus koostöös Tellija</w:t>
      </w:r>
      <w:r w:rsidRPr="00EA53B2">
        <w:t xml:space="preserve"> regulaarseid töökoosolekuid sagedusega kaks kord kuus, asukohaga Teelise 4 10916 Tallinn või Ringtee tn 4 72720 Paide linn. Tellija nõusolekul toimub töökoosolek muus asukohas, sh virtuaalses keskkonnas Skype või Microsoft Teams. Töökoosolekul peab kohal olema Töövõtja poolt esitatud ja Tellija poolt kooskõlastatud Lepingu vahetul täitmisel osalev projektijuht. </w:t>
      </w:r>
      <w:r w:rsidRPr="00EA53B2">
        <w:rPr>
          <w:noProof/>
        </w:rPr>
        <w:t>Teised võtmeisikud osalevad</w:t>
      </w:r>
      <w:r w:rsidRPr="00EA703A">
        <w:rPr>
          <w:noProof/>
        </w:rPr>
        <w:t xml:space="preserve"> koosolekul vastavalt Tellija kontaktisiku eelnevale nõudmisele või </w:t>
      </w:r>
      <w:r w:rsidRPr="00F11756">
        <w:rPr>
          <w:noProof/>
        </w:rPr>
        <w:t>vajadusel.</w:t>
      </w:r>
      <w:r w:rsidRPr="00F11756">
        <w:t xml:space="preserve"> Koosolekute korraldamise eest vastutab projektijuht. </w:t>
      </w:r>
    </w:p>
    <w:p w14:paraId="05218E5A" w14:textId="2B692049" w:rsidR="0071310C" w:rsidRDefault="0071310C" w:rsidP="00766322">
      <w:r w:rsidRPr="0071310C">
        <w:t>Töövõtja kaasab töökoosolekutele kohalike omavalitsuste, projektiga seotud asutuste, tehnovõrgu valdajate, uuringute ja planeeringute koostajate, ühistranspordikeskuse jt osapoolte esindajad.</w:t>
      </w:r>
    </w:p>
    <w:p w14:paraId="188B3C46" w14:textId="1B3E1276" w:rsidR="00766322" w:rsidRPr="00F11756" w:rsidRDefault="00766322" w:rsidP="00766322">
      <w:r w:rsidRPr="00F11756">
        <w:t>Töövõtja saadab Tellija kontaktisikule töökoosoleku pidamise soovi teate 3 tööpäeva enne soovitud koosoleku kuupäeva koos koosoleku päevakorraga. Töökoosolekutel antakse ülevaade vahepealse aja jooksul tehtud töödest, toimub arutelu projektis esile</w:t>
      </w:r>
      <w:r w:rsidR="006C6669" w:rsidRPr="00F11756">
        <w:t xml:space="preserve"> </w:t>
      </w:r>
      <w:r w:rsidRPr="00F11756">
        <w:t>kerkinud teemadel.</w:t>
      </w:r>
      <w:r w:rsidR="0071310C" w:rsidRPr="0071310C">
        <w:t xml:space="preserve"> Enne töökoosoleku toimumist on Töövõtja kohuseks esitada osalejatele koosoleku päevakord koos vajalike eelinfot sisaldavate materjalidega.</w:t>
      </w:r>
    </w:p>
    <w:p w14:paraId="309413E9" w14:textId="3F90331A" w:rsidR="00766322" w:rsidRPr="00F11756" w:rsidRDefault="00766322" w:rsidP="00766322">
      <w:r w:rsidRPr="00F11756">
        <w:lastRenderedPageBreak/>
        <w:t xml:space="preserve">Koosolekuid protokollib Töövõtja ja esitab </w:t>
      </w:r>
      <w:r w:rsidR="00AB6D90">
        <w:t>protokolli</w:t>
      </w:r>
      <w:r w:rsidRPr="00F11756">
        <w:t xml:space="preserve"> Tellijale 3 tööpäeva jooksul läbivaatamiseks ja allkirjastamiseks. Töövõtja viib Tellija märkused protokolli sisse 3 tööpäeva jooksul ning esitab Tellijale. Reeglina protokollid digiallkirjastatakse.</w:t>
      </w:r>
    </w:p>
    <w:p w14:paraId="3BCC9A40" w14:textId="77777777" w:rsidR="00766322" w:rsidRPr="00F11756" w:rsidRDefault="00766322" w:rsidP="00766322">
      <w:pPr>
        <w:pStyle w:val="BodyText"/>
      </w:pPr>
      <w:r w:rsidRPr="00F11756">
        <w:t>Projektimeeskonna siseselt või teiste projekti osapooltega viiakse läbi tehnilisi töökoosolekuid konkreetsete tehniliste küsimuste lahendamiseks. Sõltuvalt tehnilise töökoosoleku eesmärgist ja olulisusest koostatakse koosoleku kohta protokoll või memo.</w:t>
      </w:r>
    </w:p>
    <w:p w14:paraId="33466377" w14:textId="77777777" w:rsidR="00766322" w:rsidRPr="00F11756" w:rsidRDefault="00766322" w:rsidP="00766322">
      <w:pPr>
        <w:pStyle w:val="BodyText"/>
        <w:rPr>
          <w:i/>
        </w:rPr>
      </w:pPr>
      <w:r w:rsidRPr="00F11756">
        <w:t xml:space="preserve">Vajadusel kutsutakse kokku erakorralisi koosolekuid mõne konkreetse tehnilise, administratiivse või lepingulise küsimuse lahendamiseks. </w:t>
      </w:r>
    </w:p>
    <w:p w14:paraId="2E629A62" w14:textId="77777777" w:rsidR="00766322" w:rsidRPr="00F11756" w:rsidRDefault="00766322" w:rsidP="00766322">
      <w:r w:rsidRPr="00F11756">
        <w:t>Projekti avakoosoleku korraldab ja juhatab Tellija ning Töövõtja tagab selle protokollimise. Avakoosolek peab toimuma hiljemalt 2 nädala jooksul arvates lepingu sõlmimisest.</w:t>
      </w:r>
    </w:p>
    <w:p w14:paraId="46B9FAE1" w14:textId="77777777" w:rsidR="00766322" w:rsidRPr="00F11756" w:rsidRDefault="00766322" w:rsidP="00F13E68">
      <w:pPr>
        <w:pStyle w:val="Heading3"/>
      </w:pPr>
      <w:bookmarkStart w:id="17" w:name="_Toc157683113"/>
      <w:r w:rsidRPr="00F11756">
        <w:t>Dokumentide edastamine</w:t>
      </w:r>
      <w:bookmarkEnd w:id="17"/>
    </w:p>
    <w:p w14:paraId="4F7F7FCD" w14:textId="757C1664" w:rsidR="00935DEB" w:rsidRDefault="00935DEB" w:rsidP="00BF27EB">
      <w:r>
        <w:t>Projektdokumentatsiooni tööversioonid esitatakse tellijale töövõtja pilveserveris (</w:t>
      </w:r>
      <w:proofErr w:type="spellStart"/>
      <w:r>
        <w:t>Sharepoint</w:t>
      </w:r>
      <w:proofErr w:type="spellEnd"/>
      <w:r>
        <w:t xml:space="preserve">). Väiksemamahulised jooksvat teavet sisaldavad failid võib saata ka e-kirja lisana. </w:t>
      </w:r>
    </w:p>
    <w:p w14:paraId="4A7B3ED2" w14:textId="18AA11F4" w:rsidR="00BB5E3C" w:rsidRDefault="00F13E68" w:rsidP="00BF27EB">
      <w:r>
        <w:t>Projektdokumentatsiooni failid</w:t>
      </w:r>
      <w:r w:rsidR="00766322">
        <w:t xml:space="preserve"> edastatakse tellijale </w:t>
      </w:r>
      <w:r w:rsidR="00935DEB">
        <w:t xml:space="preserve">lõplikus vormis </w:t>
      </w:r>
      <w:r w:rsidR="00C8708D">
        <w:t>tarkvaras TEET</w:t>
      </w:r>
      <w:r w:rsidR="00766322">
        <w:t xml:space="preserve">. </w:t>
      </w:r>
      <w:r w:rsidR="00BB5E3C" w:rsidRPr="00BB5E3C">
        <w:rPr>
          <w:u w:val="single"/>
        </w:rPr>
        <w:t xml:space="preserve">Kuna TEET ei edasta automaatset teadet failide üleslaadimisest või nende kommenteerimisest, tuleb </w:t>
      </w:r>
      <w:r w:rsidR="00BB5E3C">
        <w:rPr>
          <w:u w:val="single"/>
        </w:rPr>
        <w:t xml:space="preserve">failide üleslaadijal või kommenteerijal </w:t>
      </w:r>
      <w:r w:rsidR="00BB5E3C" w:rsidRPr="00BB5E3C">
        <w:rPr>
          <w:u w:val="single"/>
        </w:rPr>
        <w:t>puudutatud osapooli sellest e-posti teel teavitada</w:t>
      </w:r>
      <w:r w:rsidR="0071310C">
        <w:rPr>
          <w:u w:val="single"/>
        </w:rPr>
        <w:t xml:space="preserve"> soovitavalt lisades lingi märkuse asukohaga</w:t>
      </w:r>
      <w:r w:rsidR="00BB5E3C" w:rsidRPr="00BB5E3C">
        <w:rPr>
          <w:u w:val="single"/>
        </w:rPr>
        <w:t xml:space="preserve">. </w:t>
      </w:r>
    </w:p>
    <w:p w14:paraId="02814F1D" w14:textId="595718C2" w:rsidR="00C15EC1" w:rsidRPr="00C15EC1" w:rsidRDefault="00C15EC1" w:rsidP="00C15EC1">
      <w:r>
        <w:t>Projekt tervikuna</w:t>
      </w:r>
      <w:r w:rsidRPr="00C15EC1">
        <w:t xml:space="preserve"> vormista</w:t>
      </w:r>
      <w:r>
        <w:t>takse</w:t>
      </w:r>
      <w:r w:rsidRPr="00C15EC1">
        <w:t xml:space="preserve"> ning edasta</w:t>
      </w:r>
      <w:r>
        <w:t>takse</w:t>
      </w:r>
      <w:r w:rsidRPr="00C15EC1">
        <w:t xml:space="preserve"> Tellijale ka elektroonilisel andmekandjal (näiteks USB mälupulgal).</w:t>
      </w:r>
    </w:p>
    <w:p w14:paraId="46E0AE47" w14:textId="77777777" w:rsidR="00AB6363" w:rsidRPr="00EA703A" w:rsidRDefault="00AB6363" w:rsidP="00F13E68">
      <w:pPr>
        <w:pStyle w:val="Heading3"/>
      </w:pPr>
      <w:bookmarkStart w:id="18" w:name="_Toc157683114"/>
      <w:r w:rsidRPr="00EA703A">
        <w:t>Riskide juhtimine</w:t>
      </w:r>
      <w:bookmarkEnd w:id="18"/>
    </w:p>
    <w:p w14:paraId="348AA1CD" w14:textId="77777777" w:rsidR="00AB6363" w:rsidRPr="00EA703A" w:rsidRDefault="00AB6363" w:rsidP="00AB6363">
      <w:r w:rsidRPr="00EA703A">
        <w:t>Vältimaks võimalikke tõrkeid käesoleva Projekti teostamise käigus ja kõrvalekaldeid kokkulepitud tingimustest on oluline:</w:t>
      </w:r>
    </w:p>
    <w:p w14:paraId="456DFE4E" w14:textId="77777777" w:rsidR="00AB6363" w:rsidRPr="00EA703A" w:rsidRDefault="00AB6363" w:rsidP="00AE4189">
      <w:pPr>
        <w:numPr>
          <w:ilvl w:val="0"/>
          <w:numId w:val="7"/>
        </w:numPr>
      </w:pPr>
      <w:r w:rsidRPr="00EA703A">
        <w:t>kõigi osapoolte ja sidusrühmade võrdväärne pühendumine Projekti kvaliteedieesmärkide saavutamisele ja käesoleva kvaliteediplaani järgimisele;</w:t>
      </w:r>
    </w:p>
    <w:p w14:paraId="27C1BF18" w14:textId="77777777" w:rsidR="00AB6363" w:rsidRPr="00EA703A" w:rsidRDefault="00AB6363" w:rsidP="00AE4189">
      <w:pPr>
        <w:numPr>
          <w:ilvl w:val="0"/>
          <w:numId w:val="7"/>
        </w:numPr>
      </w:pPr>
      <w:r w:rsidRPr="00EA703A">
        <w:t>plaanitud ajakava järgimine, mis  eeldab Tellija, projektimeeskonna ja sidusrühmade vahelist tihedat koostööd ning tõhusat infovahetust kogu Projekti teostusprotsessi vältel. Kehtib nõue viivitamatult teavitada kõiki Projekti osapooli võimalikke kõrvalekaldeid ja muudatusi põhjustavatest asjaoludest;</w:t>
      </w:r>
    </w:p>
    <w:p w14:paraId="4ECCBD81" w14:textId="77777777" w:rsidR="00AB6363" w:rsidRPr="00EA703A" w:rsidRDefault="00AB6363" w:rsidP="00AE4189">
      <w:pPr>
        <w:numPr>
          <w:ilvl w:val="0"/>
          <w:numId w:val="7"/>
        </w:numPr>
      </w:pPr>
      <w:r w:rsidRPr="00EA703A">
        <w:t>tõhus infovahetus, mille tagamiseks:</w:t>
      </w:r>
    </w:p>
    <w:p w14:paraId="1F8EEA23" w14:textId="77777777" w:rsidR="00AB6363" w:rsidRPr="00EA703A" w:rsidRDefault="00AB6363" w:rsidP="00AE4189">
      <w:pPr>
        <w:numPr>
          <w:ilvl w:val="0"/>
          <w:numId w:val="8"/>
        </w:numPr>
      </w:pPr>
      <w:r w:rsidRPr="00EA703A">
        <w:t>salvestatakse kogu Projekti puudutav kirjavahetus;</w:t>
      </w:r>
    </w:p>
    <w:p w14:paraId="48B90640" w14:textId="77777777" w:rsidR="00AB6363" w:rsidRPr="00EA703A" w:rsidRDefault="00AB6363" w:rsidP="00AE4189">
      <w:pPr>
        <w:numPr>
          <w:ilvl w:val="0"/>
          <w:numId w:val="8"/>
        </w:numPr>
      </w:pPr>
      <w:r w:rsidRPr="00EA703A">
        <w:t>edastatakse koosolekute protokollid Projekti kõigile osapooltele hiljemalt 3. tööpäeval peale koosoleku toimumist;</w:t>
      </w:r>
    </w:p>
    <w:p w14:paraId="7D318E4D" w14:textId="77777777" w:rsidR="00AB6363" w:rsidRPr="00EA703A" w:rsidRDefault="00AB6363" w:rsidP="00AE4189">
      <w:pPr>
        <w:numPr>
          <w:ilvl w:val="0"/>
          <w:numId w:val="8"/>
        </w:numPr>
      </w:pPr>
      <w:r w:rsidRPr="00EA703A">
        <w:t>jooksvat infot on lubatud edastada suuliselt tingimusel, et esimesel võimalusel, kuid mitte hiljem kui 3 tööpäeva möödudes kinnitatakse info registreerimist võimaldaval infokandjal;</w:t>
      </w:r>
    </w:p>
    <w:p w14:paraId="712D23FE" w14:textId="77777777" w:rsidR="00AB6363" w:rsidRPr="00EA703A" w:rsidRDefault="00AB6363" w:rsidP="00AE4189">
      <w:pPr>
        <w:numPr>
          <w:ilvl w:val="0"/>
          <w:numId w:val="7"/>
        </w:numPr>
      </w:pPr>
      <w:r w:rsidRPr="00EA703A">
        <w:t>allhanketööde tõhus plaanimine. Kõik vajalikud eeltööd peavad olema lõpetatud ja sobiva alltöövõtjaga alltöövõtulepingud sõlmitud enne kavandatud allhanketööde teostamise algust.</w:t>
      </w:r>
    </w:p>
    <w:p w14:paraId="6BCAC992" w14:textId="2D91C632" w:rsidR="00AB6363" w:rsidRPr="00EA703A" w:rsidRDefault="00AB6363" w:rsidP="00AB6363">
      <w:r w:rsidRPr="002E52D2">
        <w:t>Projekti riskide juhtimise eest vastutab Töövõtja projektijuht.</w:t>
      </w:r>
      <w:r w:rsidRPr="00EA703A">
        <w:t xml:space="preserve"> </w:t>
      </w:r>
    </w:p>
    <w:p w14:paraId="56B465C7" w14:textId="34BAF195" w:rsidR="00065ABD" w:rsidRPr="00766322" w:rsidRDefault="00766322" w:rsidP="00F13E68">
      <w:pPr>
        <w:pStyle w:val="Heading2"/>
      </w:pPr>
      <w:bookmarkStart w:id="19" w:name="_Toc157683115"/>
      <w:r w:rsidRPr="00766322">
        <w:lastRenderedPageBreak/>
        <w:t>Projektdokumentatsiooni v</w:t>
      </w:r>
      <w:r w:rsidR="00065ABD" w:rsidRPr="00766322">
        <w:t>ormistusnõuded</w:t>
      </w:r>
      <w:bookmarkEnd w:id="19"/>
    </w:p>
    <w:p w14:paraId="0294ACA1" w14:textId="6623F27D" w:rsidR="00065ABD" w:rsidRPr="00EA703A" w:rsidRDefault="00C51B33" w:rsidP="00F13E68">
      <w:pPr>
        <w:pStyle w:val="Heading3"/>
      </w:pPr>
      <w:bookmarkStart w:id="20" w:name="_Ref63428302"/>
      <w:bookmarkStart w:id="21" w:name="_Ref63428315"/>
      <w:bookmarkStart w:id="22" w:name="_Ref63432560"/>
      <w:bookmarkStart w:id="23" w:name="_Toc157683116"/>
      <w:r>
        <w:t>Kataloogide koosseis ja failide n</w:t>
      </w:r>
      <w:r w:rsidR="00065ABD" w:rsidRPr="00EA703A">
        <w:t>imetamine</w:t>
      </w:r>
      <w:bookmarkEnd w:id="20"/>
      <w:bookmarkEnd w:id="21"/>
      <w:bookmarkEnd w:id="22"/>
      <w:bookmarkEnd w:id="23"/>
    </w:p>
    <w:p w14:paraId="4DD21B6F" w14:textId="77777777" w:rsidR="0098497D" w:rsidRDefault="00065ABD" w:rsidP="00065ABD">
      <w:pPr>
        <w:spacing w:before="40"/>
      </w:pPr>
      <w:r w:rsidRPr="00EA703A">
        <w:t>Projekti nimi (</w:t>
      </w:r>
      <w:r w:rsidR="00F253A4">
        <w:t>aruannete tiitellehtedel ja</w:t>
      </w:r>
      <w:r w:rsidRPr="00EA703A">
        <w:t xml:space="preserve"> </w:t>
      </w:r>
      <w:r w:rsidR="00F253A4">
        <w:t xml:space="preserve">jooniste </w:t>
      </w:r>
      <w:r w:rsidRPr="00EA703A">
        <w:t xml:space="preserve">kirjanurga lahtris „Projekt“ kasutatav nimi) on: </w:t>
      </w:r>
    </w:p>
    <w:p w14:paraId="6E94A579" w14:textId="2919E48A" w:rsidR="0098497D" w:rsidRPr="0098497D" w:rsidRDefault="0098497D" w:rsidP="0098497D">
      <w:pPr>
        <w:spacing w:before="40"/>
        <w:rPr>
          <w:b/>
          <w:bCs/>
        </w:rPr>
      </w:pPr>
      <w:bookmarkStart w:id="24" w:name="_Hlk169510051"/>
      <w:r w:rsidRPr="00266BBB">
        <w:rPr>
          <w:b/>
          <w:bCs/>
          <w:highlight w:val="yellow"/>
        </w:rPr>
        <w:t xml:space="preserve">Riigitee 2 (E263) Tallinn-Tartu-Võru-Luhamaa km 84,6-107,0 Mäo-Imavere lõigu 2+2 maantee </w:t>
      </w:r>
      <w:r w:rsidR="009006F6" w:rsidRPr="00266BBB">
        <w:rPr>
          <w:b/>
          <w:bCs/>
          <w:highlight w:val="yellow"/>
        </w:rPr>
        <w:t>ehitus</w:t>
      </w:r>
      <w:r w:rsidRPr="00266BBB">
        <w:rPr>
          <w:b/>
          <w:bCs/>
          <w:highlight w:val="yellow"/>
        </w:rPr>
        <w:t>projekt</w:t>
      </w:r>
      <w:r w:rsidR="009006F6" w:rsidRPr="00266BBB">
        <w:rPr>
          <w:b/>
          <w:bCs/>
          <w:highlight w:val="yellow"/>
        </w:rPr>
        <w:t>. Staadium: Põhiprojekt.</w:t>
      </w:r>
      <w:r w:rsidR="009006F6">
        <w:rPr>
          <w:b/>
          <w:bCs/>
        </w:rPr>
        <w:t xml:space="preserve"> </w:t>
      </w:r>
    </w:p>
    <w:bookmarkEnd w:id="24"/>
    <w:p w14:paraId="72BA1628" w14:textId="306C2E4B" w:rsidR="004A44DA" w:rsidRDefault="004A44DA" w:rsidP="00065ABD">
      <w:pPr>
        <w:spacing w:before="40"/>
        <w:rPr>
          <w:vanish/>
        </w:rPr>
      </w:pPr>
      <w:r>
        <w:rPr>
          <w:vanish/>
        </w:rPr>
        <w:t>Kaust-1-Üldosa</w:t>
      </w:r>
    </w:p>
    <w:p w14:paraId="7EE8F411" w14:textId="2891D107" w:rsidR="00E11EBE" w:rsidRDefault="00E11EBE" w:rsidP="00E11EBE">
      <w:pPr>
        <w:spacing w:before="40"/>
        <w:ind w:left="709"/>
        <w:rPr>
          <w:vanish/>
        </w:rPr>
      </w:pPr>
      <w:r>
        <w:rPr>
          <w:vanish/>
        </w:rPr>
        <w:t>Üldosa seletuskiri</w:t>
      </w:r>
    </w:p>
    <w:p w14:paraId="57AF7FA3" w14:textId="67EB968C" w:rsidR="004A44DA" w:rsidRDefault="004A44DA" w:rsidP="00E11EBE">
      <w:pPr>
        <w:spacing w:before="40"/>
        <w:ind w:left="709"/>
        <w:rPr>
          <w:vanish/>
        </w:rPr>
      </w:pPr>
      <w:r>
        <w:rPr>
          <w:vanish/>
        </w:rPr>
        <w:t>Lisa_1_Tehniline_kirjeldus</w:t>
      </w:r>
    </w:p>
    <w:p w14:paraId="6E8BCD12" w14:textId="7B6104C4" w:rsidR="004A44DA" w:rsidRDefault="004A44DA" w:rsidP="00E11EBE">
      <w:pPr>
        <w:spacing w:before="40"/>
        <w:ind w:left="709"/>
        <w:rPr>
          <w:vanish/>
        </w:rPr>
      </w:pPr>
      <w:r>
        <w:rPr>
          <w:vanish/>
        </w:rPr>
        <w:t>Lisa_2_Topogeodeetilised_uuringud</w:t>
      </w:r>
    </w:p>
    <w:p w14:paraId="05AFCD47" w14:textId="329F5849" w:rsidR="00E11EBE" w:rsidRDefault="00E11EBE" w:rsidP="00E11EBE">
      <w:pPr>
        <w:spacing w:before="40"/>
        <w:ind w:left="709"/>
        <w:rPr>
          <w:vanish/>
        </w:rPr>
      </w:pPr>
      <w:r>
        <w:rPr>
          <w:vanish/>
        </w:rPr>
        <w:t>Lisa_3_Geotehnilised_uuringud</w:t>
      </w:r>
    </w:p>
    <w:p w14:paraId="02625C8B" w14:textId="380EF260" w:rsidR="00E11EBE" w:rsidRDefault="00E11EBE" w:rsidP="00E11EBE">
      <w:pPr>
        <w:spacing w:before="40"/>
        <w:ind w:left="709"/>
        <w:rPr>
          <w:vanish/>
        </w:rPr>
      </w:pPr>
      <w:r>
        <w:rPr>
          <w:vanish/>
        </w:rPr>
        <w:t>Lisa_4_Hüdrogeoloogilised_uuringud</w:t>
      </w:r>
    </w:p>
    <w:p w14:paraId="35774CF1" w14:textId="43C247DC" w:rsidR="00E11EBE" w:rsidRDefault="00E11EBE" w:rsidP="00E11EBE">
      <w:pPr>
        <w:spacing w:before="40"/>
        <w:ind w:left="709"/>
        <w:rPr>
          <w:vanish/>
        </w:rPr>
      </w:pPr>
      <w:r>
        <w:rPr>
          <w:vanish/>
        </w:rPr>
        <w:t>Lisa_x_Liiklusuuring</w:t>
      </w:r>
    </w:p>
    <w:p w14:paraId="624AA3AE" w14:textId="77B8350E" w:rsidR="00E11EBE" w:rsidRDefault="00E11EBE" w:rsidP="00E11EBE">
      <w:pPr>
        <w:spacing w:before="40"/>
        <w:ind w:left="709"/>
        <w:rPr>
          <w:vanish/>
        </w:rPr>
      </w:pPr>
      <w:r>
        <w:rPr>
          <w:vanish/>
        </w:rPr>
        <w:t>Lisa_x_Katendiaruanne</w:t>
      </w:r>
    </w:p>
    <w:p w14:paraId="177DE1A0" w14:textId="48D65A15" w:rsidR="00E11EBE" w:rsidRDefault="00E11EBE" w:rsidP="00E11EBE">
      <w:pPr>
        <w:spacing w:before="40"/>
        <w:ind w:left="709"/>
        <w:rPr>
          <w:vanish/>
        </w:rPr>
      </w:pPr>
      <w:r>
        <w:rPr>
          <w:vanish/>
        </w:rPr>
        <w:t>Lisa_x_Kooskõlastused</w:t>
      </w:r>
    </w:p>
    <w:p w14:paraId="11001056" w14:textId="6B7900B0" w:rsidR="00E11EBE" w:rsidRDefault="00E11EBE" w:rsidP="00E11EBE">
      <w:pPr>
        <w:spacing w:before="40"/>
        <w:ind w:left="709"/>
        <w:rPr>
          <w:vanish/>
        </w:rPr>
      </w:pPr>
      <w:r>
        <w:rPr>
          <w:vanish/>
        </w:rPr>
        <w:t>Lisa_x_Kululoendid</w:t>
      </w:r>
    </w:p>
    <w:p w14:paraId="19D9FE74" w14:textId="2333B052" w:rsidR="004A44DA" w:rsidRDefault="004A44DA" w:rsidP="00E11EBE">
      <w:pPr>
        <w:spacing w:before="40"/>
        <w:ind w:left="709"/>
        <w:rPr>
          <w:vanish/>
        </w:rPr>
      </w:pPr>
      <w:r>
        <w:rPr>
          <w:vanish/>
        </w:rPr>
        <w:t>L</w:t>
      </w:r>
      <w:r w:rsidR="00E11EBE">
        <w:rPr>
          <w:vanish/>
        </w:rPr>
        <w:t>isa_x_Koosolekute protokollid</w:t>
      </w:r>
    </w:p>
    <w:p w14:paraId="6B669F48" w14:textId="1BB8D0D7" w:rsidR="004A44DA" w:rsidRDefault="004A44DA" w:rsidP="00065ABD">
      <w:pPr>
        <w:spacing w:before="40"/>
        <w:rPr>
          <w:vanish/>
        </w:rPr>
      </w:pPr>
      <w:r>
        <w:rPr>
          <w:vanish/>
        </w:rPr>
        <w:t>Kaust-2-Teed</w:t>
      </w:r>
    </w:p>
    <w:p w14:paraId="232F698F" w14:textId="67405926" w:rsidR="004A44DA" w:rsidRDefault="004A44DA" w:rsidP="00065ABD">
      <w:pPr>
        <w:spacing w:before="40"/>
        <w:rPr>
          <w:vanish/>
        </w:rPr>
      </w:pPr>
      <w:r>
        <w:rPr>
          <w:vanish/>
        </w:rPr>
        <w:t>Kaust-3-Rajatised</w:t>
      </w:r>
    </w:p>
    <w:p w14:paraId="2BF2A949" w14:textId="26251A42" w:rsidR="004A44DA" w:rsidRDefault="004A44DA" w:rsidP="00065ABD">
      <w:pPr>
        <w:spacing w:before="40"/>
        <w:rPr>
          <w:vanish/>
        </w:rPr>
      </w:pPr>
      <w:r>
        <w:rPr>
          <w:vanish/>
        </w:rPr>
        <w:t xml:space="preserve">Kaust-4-Tehnovõrgud, </w:t>
      </w:r>
      <w:r w:rsidR="00E11EBE">
        <w:rPr>
          <w:vanish/>
        </w:rPr>
        <w:t>valgustus</w:t>
      </w:r>
    </w:p>
    <w:p w14:paraId="7023E64C" w14:textId="78D906CA" w:rsidR="004A44DA" w:rsidRDefault="004A44DA" w:rsidP="00065ABD">
      <w:pPr>
        <w:spacing w:before="40"/>
        <w:rPr>
          <w:vanish/>
        </w:rPr>
      </w:pPr>
      <w:r>
        <w:rPr>
          <w:vanish/>
        </w:rPr>
        <w:t>Kaust-5-Põllumajandusdrenaaz</w:t>
      </w:r>
    </w:p>
    <w:p w14:paraId="7BB95590" w14:textId="7AB614CE" w:rsidR="004A44DA" w:rsidRDefault="004A44DA" w:rsidP="00065ABD">
      <w:pPr>
        <w:spacing w:before="40"/>
        <w:rPr>
          <w:vanish/>
        </w:rPr>
      </w:pPr>
      <w:r>
        <w:rPr>
          <w:vanish/>
        </w:rPr>
        <w:t>Kaust-6-Krundijaotuskavad</w:t>
      </w:r>
    </w:p>
    <w:p w14:paraId="2B934DD5" w14:textId="7087B5C4" w:rsidR="004A44DA" w:rsidRDefault="004A44DA" w:rsidP="00065ABD">
      <w:pPr>
        <w:spacing w:before="40"/>
        <w:rPr>
          <w:vanish/>
        </w:rPr>
      </w:pPr>
      <w:r>
        <w:rPr>
          <w:vanish/>
        </w:rPr>
        <w:t>Kaust-7-BIM-mudelid</w:t>
      </w:r>
    </w:p>
    <w:p w14:paraId="7C8573C4" w14:textId="6EE11EAE" w:rsidR="004A44DA" w:rsidRDefault="00E11EBE" w:rsidP="00065ABD">
      <w:pPr>
        <w:spacing w:before="40"/>
        <w:rPr>
          <w:vanish/>
        </w:rPr>
      </w:pPr>
      <w:r>
        <w:rPr>
          <w:vanish/>
        </w:rPr>
        <w:t>Kaust-x-</w:t>
      </w:r>
    </w:p>
    <w:p w14:paraId="03241526" w14:textId="77777777" w:rsidR="004A44DA" w:rsidRDefault="004A44DA" w:rsidP="00065ABD">
      <w:pPr>
        <w:spacing w:before="40"/>
      </w:pPr>
    </w:p>
    <w:p w14:paraId="3063A105" w14:textId="39826226" w:rsidR="0037351C" w:rsidRDefault="0037351C" w:rsidP="00065ABD">
      <w:pPr>
        <w:spacing w:before="40"/>
      </w:pPr>
      <w:r w:rsidRPr="001D2C03">
        <w:t>Iga projekti osa</w:t>
      </w:r>
      <w:r>
        <w:t xml:space="preserve"> kaust koosneb vajalikest valdkonnaspetsiifilistest alamkaustadest.</w:t>
      </w:r>
    </w:p>
    <w:p w14:paraId="53B895CB" w14:textId="186BE2FF" w:rsidR="00065ABD" w:rsidRPr="009161EB" w:rsidRDefault="00E9674C" w:rsidP="00065ABD">
      <w:pPr>
        <w:spacing w:before="40"/>
      </w:pPr>
      <w:r>
        <w:t>Projekti koosseisu kuuluvate j</w:t>
      </w:r>
      <w:r w:rsidR="00F253A4">
        <w:t>ooniste k</w:t>
      </w:r>
      <w:r w:rsidR="00065ABD" w:rsidRPr="009161EB">
        <w:t xml:space="preserve">irjanurgas lahtris „Projekti osa“ </w:t>
      </w:r>
      <w:r w:rsidR="00F253A4">
        <w:t>kasutatakse eelnevalt toodud osade nimetusi nagu „Teeprojekt“, „Rajatised“ jne.</w:t>
      </w:r>
    </w:p>
    <w:p w14:paraId="020D59F7" w14:textId="32D814FA" w:rsidR="0098497D" w:rsidRPr="0098497D" w:rsidRDefault="00E9674C" w:rsidP="0098497D">
      <w:pPr>
        <w:pStyle w:val="BodyText"/>
        <w:rPr>
          <w:b/>
          <w:bCs/>
        </w:rPr>
      </w:pPr>
      <w:r w:rsidRPr="0098497D">
        <w:t>Failid</w:t>
      </w:r>
      <w:r w:rsidR="00065ABD" w:rsidRPr="0098497D">
        <w:t xml:space="preserve"> </w:t>
      </w:r>
      <w:r w:rsidRPr="0098497D">
        <w:t>nimet</w:t>
      </w:r>
      <w:r w:rsidR="00065ABD" w:rsidRPr="0098497D">
        <w:t>amise süsteem vastavalt</w:t>
      </w:r>
      <w:r w:rsidRPr="0098497D">
        <w:t xml:space="preserve"> riigihanke </w:t>
      </w:r>
      <w:r w:rsidR="0098497D" w:rsidRPr="0098497D">
        <w:rPr>
          <w:b/>
          <w:bCs/>
        </w:rPr>
        <w:t xml:space="preserve">Riigitee 2 (E263) Tallinn-Tartu-Võru-Luhamaa km 84,6-107,0 Mäo-Imavere lõigu 2+2 maantee põhiprojekti koostamine </w:t>
      </w:r>
      <w:r w:rsidR="0098497D">
        <w:t xml:space="preserve">HD Tehnilise kirjelduse Lisa 12 </w:t>
      </w:r>
      <w:proofErr w:type="spellStart"/>
      <w:r w:rsidR="0098497D">
        <w:t>ptk</w:t>
      </w:r>
      <w:proofErr w:type="spellEnd"/>
      <w:r w:rsidR="0098497D">
        <w:t xml:space="preserve"> 6 toodule.</w:t>
      </w:r>
    </w:p>
    <w:p w14:paraId="31EF4C73" w14:textId="26A98C92" w:rsidR="00065ABD" w:rsidRDefault="00F253A4" w:rsidP="00065ABD">
      <w:pPr>
        <w:pStyle w:val="BodyText"/>
      </w:pPr>
      <w:r>
        <w:t>Juh</w:t>
      </w:r>
      <w:r w:rsidR="00E9674C">
        <w:t>endi</w:t>
      </w:r>
      <w:r>
        <w:t xml:space="preserve"> kohaselt moodustatakse </w:t>
      </w:r>
      <w:r w:rsidR="00F21713">
        <w:t xml:space="preserve">projektdokumentatsiooni kuuluvate </w:t>
      </w:r>
      <w:r>
        <w:t>faili</w:t>
      </w:r>
      <w:r w:rsidR="00F21713">
        <w:t>de nimed järgmiselt:</w:t>
      </w:r>
    </w:p>
    <w:p w14:paraId="3D116EEC" w14:textId="54147844" w:rsidR="00FF498B" w:rsidRDefault="00E9674C" w:rsidP="00FF498B">
      <w:pPr>
        <w:pStyle w:val="BodyText"/>
      </w:pPr>
      <w:r w:rsidRPr="00E9674C">
        <w:rPr>
          <w:noProof/>
        </w:rPr>
        <w:drawing>
          <wp:inline distT="0" distB="0" distL="0" distR="0" wp14:anchorId="24C79F26" wp14:editId="0B91587A">
            <wp:extent cx="5939790" cy="836930"/>
            <wp:effectExtent l="0" t="0" r="381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39790" cy="836930"/>
                    </a:xfrm>
                    <a:prstGeom prst="rect">
                      <a:avLst/>
                    </a:prstGeom>
                  </pic:spPr>
                </pic:pic>
              </a:graphicData>
            </a:graphic>
          </wp:inline>
        </w:drawing>
      </w:r>
    </w:p>
    <w:p w14:paraId="07F11CC3" w14:textId="17713564" w:rsidR="00FF498B" w:rsidRDefault="00FF498B" w:rsidP="00FF498B">
      <w:pPr>
        <w:pStyle w:val="BodyText"/>
      </w:pPr>
      <w:r>
        <w:t xml:space="preserve">Projekt tuleb jaotada kaheks eraldi realiseeritavaks etapiks. </w:t>
      </w:r>
      <w:r w:rsidR="00170A10">
        <w:t>P</w:t>
      </w:r>
      <w:r w:rsidR="00170A10" w:rsidRPr="00170A10">
        <w:t>rojekteeritava teelõigu ning I ja II ehitusetapi algus ja lõpp (km ja asukoha koordinaadid) ning töömahtude piirid</w:t>
      </w:r>
      <w:r w:rsidR="00170A10">
        <w:t xml:space="preserve"> määratakse </w:t>
      </w:r>
      <w:r w:rsidR="00170A10">
        <w:lastRenderedPageBreak/>
        <w:t>projekteerimise käigus</w:t>
      </w:r>
      <w:r w:rsidR="00170A10" w:rsidRPr="00170A10">
        <w:t>.</w:t>
      </w:r>
      <w:r w:rsidR="00170A10" w:rsidRPr="00781C77">
        <w:t xml:space="preserve"> Töömahtude aruanded tuleb koostada projekti etappide, projekteeritavate teede ja pikettide kaupa.</w:t>
      </w:r>
    </w:p>
    <w:p w14:paraId="1929C4EF" w14:textId="12100384" w:rsidR="00FF498B" w:rsidRPr="00FD7D69" w:rsidRDefault="009447C0" w:rsidP="00745D52">
      <w:pPr>
        <w:pStyle w:val="BodyText"/>
        <w:jc w:val="left"/>
        <w:rPr>
          <w:b/>
          <w:bCs/>
        </w:rPr>
      </w:pPr>
      <w:r w:rsidRPr="00FD7D69">
        <w:rPr>
          <w:b/>
          <w:bCs/>
        </w:rPr>
        <w:t xml:space="preserve">Antud projekti </w:t>
      </w:r>
      <w:r w:rsidR="00E9674C" w:rsidRPr="00FD7D69">
        <w:rPr>
          <w:b/>
          <w:bCs/>
        </w:rPr>
        <w:t>kood</w:t>
      </w:r>
      <w:r w:rsidRPr="00FD7D69">
        <w:rPr>
          <w:b/>
          <w:bCs/>
        </w:rPr>
        <w:t xml:space="preserve"> on: </w:t>
      </w:r>
      <w:r w:rsidR="003936C1" w:rsidRPr="00FD7D69">
        <w:rPr>
          <w:b/>
          <w:bCs/>
        </w:rPr>
        <w:t>MA</w:t>
      </w:r>
      <w:r w:rsidR="00170A10" w:rsidRPr="00FD7D69">
        <w:rPr>
          <w:b/>
          <w:bCs/>
        </w:rPr>
        <w:t>17425</w:t>
      </w:r>
    </w:p>
    <w:p w14:paraId="65B7FB9C" w14:textId="6DED5D25" w:rsidR="009447C0" w:rsidRDefault="009447C0" w:rsidP="00745D52">
      <w:pPr>
        <w:pStyle w:val="BodyText"/>
        <w:jc w:val="left"/>
      </w:pPr>
      <w:r>
        <w:t xml:space="preserve">Projekti staadium: </w:t>
      </w:r>
      <w:r w:rsidR="0098497D">
        <w:t>P</w:t>
      </w:r>
      <w:r>
        <w:t>P</w:t>
      </w:r>
      <w:r w:rsidR="00196195">
        <w:t xml:space="preserve"> </w:t>
      </w:r>
      <w:r w:rsidR="00433278">
        <w:t xml:space="preserve">- </w:t>
      </w:r>
      <w:r w:rsidR="0098497D">
        <w:t>põhi</w:t>
      </w:r>
      <w:r w:rsidR="00433278">
        <w:t>projekt</w:t>
      </w:r>
      <w:r w:rsidR="002D6BE1">
        <w:t>.</w:t>
      </w:r>
    </w:p>
    <w:p w14:paraId="1115B951" w14:textId="77777777" w:rsidR="0098497D" w:rsidRPr="0098497D" w:rsidRDefault="009447C0" w:rsidP="0098497D">
      <w:pPr>
        <w:pStyle w:val="BodyText"/>
        <w:rPr>
          <w:b/>
          <w:bCs/>
        </w:rPr>
      </w:pPr>
      <w:r>
        <w:t>Ülejäänud faili nime osad valitakse vastavalt</w:t>
      </w:r>
      <w:r w:rsidR="0098497D">
        <w:t xml:space="preserve"> HD Tehnilise kirjelduse Lisa 12 </w:t>
      </w:r>
      <w:proofErr w:type="spellStart"/>
      <w:r w:rsidR="0098497D">
        <w:t>ptk</w:t>
      </w:r>
      <w:proofErr w:type="spellEnd"/>
      <w:r w:rsidR="0098497D">
        <w:t xml:space="preserve"> 6 toodule.</w:t>
      </w:r>
    </w:p>
    <w:p w14:paraId="0D09628F" w14:textId="44DB30D3" w:rsidR="00B949F9" w:rsidRDefault="00C51B33" w:rsidP="00745D52">
      <w:pPr>
        <w:pStyle w:val="BodyText"/>
        <w:jc w:val="left"/>
      </w:pPr>
      <w:r>
        <w:t xml:space="preserve">Konsultandi ettepanek: </w:t>
      </w:r>
      <w:r w:rsidR="00B949F9">
        <w:t xml:space="preserve">BIM mudeli failides kasutatakse grupitähises tähist „BM“ failidel </w:t>
      </w:r>
      <w:proofErr w:type="spellStart"/>
      <w:r w:rsidR="00B949F9">
        <w:t>dwg</w:t>
      </w:r>
      <w:proofErr w:type="spellEnd"/>
      <w:r w:rsidR="00B949F9">
        <w:t xml:space="preserve"> ja </w:t>
      </w:r>
      <w:r w:rsidR="00A64CA3">
        <w:t>LandXML</w:t>
      </w:r>
      <w:r w:rsidR="00B949F9">
        <w:t>. Failidel formaadis IFC kasutatakse tähist „IF“.</w:t>
      </w:r>
    </w:p>
    <w:p w14:paraId="1FB8027B" w14:textId="1CBFA4AB" w:rsidR="00065ABD" w:rsidRPr="00EA703A" w:rsidRDefault="00F13E68" w:rsidP="00F13E68">
      <w:pPr>
        <w:pStyle w:val="Heading3"/>
      </w:pPr>
      <w:bookmarkStart w:id="25" w:name="_Toc157683117"/>
      <w:r>
        <w:t>Projekteerimisel k</w:t>
      </w:r>
      <w:r w:rsidR="00065ABD" w:rsidRPr="00EA703A">
        <w:t>asuta</w:t>
      </w:r>
      <w:r>
        <w:t>tav</w:t>
      </w:r>
      <w:r w:rsidR="00065ABD" w:rsidRPr="00EA703A">
        <w:t xml:space="preserve"> tarkvara ja töömeetodid</w:t>
      </w:r>
      <w:bookmarkEnd w:id="25"/>
    </w:p>
    <w:p w14:paraId="7143DC15" w14:textId="14E2DD43" w:rsidR="00065ABD" w:rsidRDefault="009177E6" w:rsidP="00065ABD">
      <w:pPr>
        <w:pStyle w:val="BodyText"/>
      </w:pPr>
      <w:r w:rsidRPr="001D2C03">
        <w:t>Teelahenduse projekt</w:t>
      </w:r>
      <w:r w:rsidR="004B1BEB" w:rsidRPr="001D2C03">
        <w:t xml:space="preserve"> koostatakse</w:t>
      </w:r>
      <w:r w:rsidR="004B1BEB">
        <w:t xml:space="preserve"> </w:t>
      </w:r>
      <w:r w:rsidR="00065ABD" w:rsidRPr="00EA703A">
        <w:t>A</w:t>
      </w:r>
      <w:r w:rsidR="00070048">
        <w:t xml:space="preserve">utodeski </w:t>
      </w:r>
      <w:r w:rsidR="00070048" w:rsidRPr="00EA703A">
        <w:t>tarkvaras</w:t>
      </w:r>
      <w:r w:rsidR="00065ABD" w:rsidRPr="00EA703A">
        <w:t xml:space="preserve"> </w:t>
      </w:r>
      <w:proofErr w:type="spellStart"/>
      <w:r w:rsidR="00065ABD" w:rsidRPr="00EA703A">
        <w:t>Civil</w:t>
      </w:r>
      <w:proofErr w:type="spellEnd"/>
      <w:r w:rsidR="00065ABD" w:rsidRPr="00EA703A">
        <w:t xml:space="preserve"> 3D </w:t>
      </w:r>
      <w:r>
        <w:t>infomudelina.</w:t>
      </w:r>
      <w:r w:rsidR="00070048">
        <w:t xml:space="preserve"> </w:t>
      </w:r>
      <w:r>
        <w:t>T</w:t>
      </w:r>
      <w:r w:rsidR="00070048">
        <w:t>arkvara abil modelleeritakse projekteeritava</w:t>
      </w:r>
      <w:r>
        <w:t>te</w:t>
      </w:r>
      <w:r w:rsidR="00065ABD" w:rsidRPr="00EA703A">
        <w:t xml:space="preserve"> tee</w:t>
      </w:r>
      <w:r>
        <w:t>de konstruktiivsed kihid, täited</w:t>
      </w:r>
      <w:r w:rsidR="00065ABD" w:rsidRPr="00EA703A">
        <w:t>, kraavid</w:t>
      </w:r>
      <w:r>
        <w:t>, truubid</w:t>
      </w:r>
      <w:r w:rsidR="00070048">
        <w:t xml:space="preserve"> ja</w:t>
      </w:r>
      <w:r w:rsidR="00065ABD" w:rsidRPr="00EA703A">
        <w:t xml:space="preserve"> torustikud</w:t>
      </w:r>
      <w:r>
        <w:t>, liiklusmärgid</w:t>
      </w:r>
      <w:r w:rsidR="002D6BE1">
        <w:t xml:space="preserve"> ja viidad</w:t>
      </w:r>
      <w:r>
        <w:t>, põrkepiirded</w:t>
      </w:r>
      <w:r w:rsidR="00065ABD" w:rsidRPr="00EA703A">
        <w:t xml:space="preserve">. </w:t>
      </w:r>
      <w:r w:rsidR="00070048">
        <w:t>Teostatakse esmane projektlahenduse, nähtavuse ja projekteeritud elementide vaheline konfliktide analüüs.</w:t>
      </w:r>
    </w:p>
    <w:p w14:paraId="0DD18112" w14:textId="3F0EFC2F" w:rsidR="004B1BEB" w:rsidRDefault="004B1BEB" w:rsidP="00065ABD">
      <w:pPr>
        <w:pStyle w:val="BodyText"/>
      </w:pPr>
      <w:r>
        <w:t xml:space="preserve">Rajatiste projektid koostatakse </w:t>
      </w:r>
      <w:r w:rsidR="00070048">
        <w:t xml:space="preserve">mudelis kasutades selleks </w:t>
      </w:r>
      <w:r>
        <w:t>Autodesk</w:t>
      </w:r>
      <w:r w:rsidR="00070048">
        <w:t xml:space="preserve">i </w:t>
      </w:r>
      <w:r w:rsidR="00070048" w:rsidRPr="00EA703A">
        <w:t>tarkvara</w:t>
      </w:r>
      <w:r w:rsidR="00070048">
        <w:t xml:space="preserve"> </w:t>
      </w:r>
      <w:proofErr w:type="spellStart"/>
      <w:r>
        <w:t>Revit</w:t>
      </w:r>
      <w:proofErr w:type="spellEnd"/>
      <w:r w:rsidR="009177E6">
        <w:t>.</w:t>
      </w:r>
    </w:p>
    <w:p w14:paraId="14D07796" w14:textId="60CABBD2" w:rsidR="00070048" w:rsidRDefault="002D6BE1" w:rsidP="00065ABD">
      <w:pPr>
        <w:pStyle w:val="BodyText"/>
      </w:pPr>
      <w:r>
        <w:t xml:space="preserve">Kasutades Autodeski tarkvara </w:t>
      </w:r>
      <w:proofErr w:type="spellStart"/>
      <w:r>
        <w:t>Navisworks</w:t>
      </w:r>
      <w:proofErr w:type="spellEnd"/>
      <w:r>
        <w:t xml:space="preserve"> teostatakse BIM koondmudelisse koondatud p</w:t>
      </w:r>
      <w:r w:rsidR="009177E6">
        <w:t>rojekteeritud o</w:t>
      </w:r>
      <w:r w:rsidR="00070048" w:rsidRPr="00EA703A">
        <w:t>bjektidele konfliktanalüüs ning</w:t>
      </w:r>
      <w:r>
        <w:t xml:space="preserve"> </w:t>
      </w:r>
      <w:r w:rsidR="00070048" w:rsidRPr="00EA703A">
        <w:t xml:space="preserve">visuaalne kontroll </w:t>
      </w:r>
      <w:r w:rsidR="009177E6">
        <w:t>eriosade koosseisus projekteeritud elementide omavahelisele</w:t>
      </w:r>
      <w:r w:rsidR="00070048" w:rsidRPr="00EA703A">
        <w:t xml:space="preserve"> sobivusele</w:t>
      </w:r>
      <w:r>
        <w:t xml:space="preserve"> ja</w:t>
      </w:r>
      <w:r w:rsidR="00070048" w:rsidRPr="00EA703A">
        <w:t xml:space="preserve"> nähtavusele.</w:t>
      </w:r>
      <w:r w:rsidR="00B834F2">
        <w:t xml:space="preserve"> </w:t>
      </w:r>
      <w:r w:rsidR="00BC6718">
        <w:t xml:space="preserve">Projekti mudelite ülevaatamiseks </w:t>
      </w:r>
      <w:r w:rsidR="00B834F2">
        <w:t xml:space="preserve"> kasutatakse programmi </w:t>
      </w:r>
      <w:r w:rsidR="004C0516">
        <w:t xml:space="preserve"> Autodesk </w:t>
      </w:r>
      <w:proofErr w:type="spellStart"/>
      <w:r w:rsidR="004C0516">
        <w:t>Viewer</w:t>
      </w:r>
      <w:proofErr w:type="spellEnd"/>
      <w:r w:rsidR="00196195">
        <w:t xml:space="preserve"> </w:t>
      </w:r>
      <w:r w:rsidR="00E85B45">
        <w:t>.</w:t>
      </w:r>
    </w:p>
    <w:p w14:paraId="289A5468" w14:textId="27AE3AA9" w:rsidR="00B4309F" w:rsidRPr="00EA703A" w:rsidRDefault="00B4309F" w:rsidP="00065ABD">
      <w:pPr>
        <w:pStyle w:val="BodyText"/>
      </w:pPr>
      <w:r>
        <w:t>Projektdokumentatsiooni aruandluse koostamiseks kasutatakse Microsoft Office tarkvarasid Word ja Excel.</w:t>
      </w:r>
    </w:p>
    <w:p w14:paraId="535F02B2" w14:textId="0ED2A07D" w:rsidR="00065ABD" w:rsidRPr="00EA703A" w:rsidRDefault="00065ABD" w:rsidP="00F13E68">
      <w:pPr>
        <w:pStyle w:val="Heading3"/>
      </w:pPr>
      <w:bookmarkStart w:id="26" w:name="_Toc157683118"/>
      <w:r w:rsidRPr="00EA703A">
        <w:t>Joonis</w:t>
      </w:r>
      <w:r w:rsidR="00B4309F">
        <w:t>te</w:t>
      </w:r>
      <w:r w:rsidRPr="00EA703A">
        <w:t xml:space="preserve"> formaadid</w:t>
      </w:r>
      <w:r w:rsidR="00B4309F">
        <w:t xml:space="preserve"> ja mõõtkavad</w:t>
      </w:r>
      <w:bookmarkEnd w:id="26"/>
    </w:p>
    <w:p w14:paraId="3A2497C4" w14:textId="7FAFB984" w:rsidR="00B4309F" w:rsidRDefault="00B4309F" w:rsidP="00065ABD">
      <w:pPr>
        <w:rPr>
          <w:iCs/>
        </w:rPr>
      </w:pPr>
      <w:r>
        <w:rPr>
          <w:iCs/>
        </w:rPr>
        <w:t xml:space="preserve">Projektdokumentatsiooni koosseisu kuuluvad joonised esitatakse </w:t>
      </w:r>
      <w:proofErr w:type="spellStart"/>
      <w:r>
        <w:rPr>
          <w:iCs/>
        </w:rPr>
        <w:t>dwg</w:t>
      </w:r>
      <w:proofErr w:type="spellEnd"/>
      <w:r>
        <w:rPr>
          <w:iCs/>
        </w:rPr>
        <w:t xml:space="preserve"> ja PDF formaatides. </w:t>
      </w:r>
      <w:r w:rsidR="009F7904">
        <w:rPr>
          <w:iCs/>
        </w:rPr>
        <w:t xml:space="preserve">PDF failide maht peab jääma alla 10MB. </w:t>
      </w:r>
      <w:r>
        <w:rPr>
          <w:iCs/>
        </w:rPr>
        <w:t xml:space="preserve">Vajalikud sisendfailid koondatakse </w:t>
      </w:r>
      <w:proofErr w:type="spellStart"/>
      <w:r>
        <w:rPr>
          <w:iCs/>
        </w:rPr>
        <w:t>plot</w:t>
      </w:r>
      <w:proofErr w:type="spellEnd"/>
      <w:r>
        <w:rPr>
          <w:iCs/>
        </w:rPr>
        <w:t xml:space="preserve">-failidesse </w:t>
      </w:r>
      <w:proofErr w:type="spellStart"/>
      <w:r>
        <w:rPr>
          <w:iCs/>
        </w:rPr>
        <w:t>Xrefidena</w:t>
      </w:r>
      <w:proofErr w:type="spellEnd"/>
      <w:r>
        <w:rPr>
          <w:iCs/>
        </w:rPr>
        <w:t xml:space="preserve">, mida üldjuhul </w:t>
      </w:r>
      <w:proofErr w:type="spellStart"/>
      <w:r>
        <w:rPr>
          <w:iCs/>
        </w:rPr>
        <w:t>plot</w:t>
      </w:r>
      <w:proofErr w:type="spellEnd"/>
      <w:r>
        <w:rPr>
          <w:iCs/>
        </w:rPr>
        <w:t xml:space="preserve">-faili ei </w:t>
      </w:r>
      <w:proofErr w:type="spellStart"/>
      <w:r>
        <w:rPr>
          <w:iCs/>
        </w:rPr>
        <w:t>bindita</w:t>
      </w:r>
      <w:proofErr w:type="spellEnd"/>
      <w:r>
        <w:rPr>
          <w:iCs/>
        </w:rPr>
        <w:t xml:space="preserve">. Sisendfailid paigutatakse vastava </w:t>
      </w:r>
      <w:proofErr w:type="spellStart"/>
      <w:r>
        <w:rPr>
          <w:iCs/>
        </w:rPr>
        <w:t>eriosa</w:t>
      </w:r>
      <w:proofErr w:type="spellEnd"/>
      <w:r>
        <w:rPr>
          <w:iCs/>
        </w:rPr>
        <w:t xml:space="preserve"> Jooniste kausta alamkausta XREF. Sisendfailide </w:t>
      </w:r>
      <w:proofErr w:type="spellStart"/>
      <w:r>
        <w:rPr>
          <w:iCs/>
        </w:rPr>
        <w:t>plot</w:t>
      </w:r>
      <w:proofErr w:type="spellEnd"/>
      <w:r>
        <w:rPr>
          <w:iCs/>
        </w:rPr>
        <w:t>-failidesse X-</w:t>
      </w:r>
      <w:proofErr w:type="spellStart"/>
      <w:r>
        <w:rPr>
          <w:iCs/>
        </w:rPr>
        <w:t>refina</w:t>
      </w:r>
      <w:proofErr w:type="spellEnd"/>
      <w:r>
        <w:rPr>
          <w:iCs/>
        </w:rPr>
        <w:t xml:space="preserve"> sisestamisel peab faili teekond olema </w:t>
      </w:r>
      <w:r w:rsidRPr="00D578DE">
        <w:rPr>
          <w:i/>
        </w:rPr>
        <w:t>„</w:t>
      </w:r>
      <w:proofErr w:type="spellStart"/>
      <w:r w:rsidRPr="00D578DE">
        <w:rPr>
          <w:i/>
        </w:rPr>
        <w:t>Relative</w:t>
      </w:r>
      <w:proofErr w:type="spellEnd"/>
      <w:r w:rsidRPr="00D578DE">
        <w:rPr>
          <w:i/>
        </w:rPr>
        <w:t xml:space="preserve"> </w:t>
      </w:r>
      <w:proofErr w:type="spellStart"/>
      <w:r w:rsidRPr="00D578DE">
        <w:rPr>
          <w:i/>
        </w:rPr>
        <w:t>path</w:t>
      </w:r>
      <w:proofErr w:type="spellEnd"/>
      <w:r w:rsidRPr="00D578DE">
        <w:rPr>
          <w:i/>
        </w:rPr>
        <w:t>“</w:t>
      </w:r>
      <w:r>
        <w:rPr>
          <w:iCs/>
        </w:rPr>
        <w:t xml:space="preserve"> ning tüübiks </w:t>
      </w:r>
      <w:r w:rsidRPr="00D578DE">
        <w:rPr>
          <w:i/>
        </w:rPr>
        <w:t>„</w:t>
      </w:r>
      <w:proofErr w:type="spellStart"/>
      <w:r w:rsidRPr="00D578DE">
        <w:rPr>
          <w:i/>
        </w:rPr>
        <w:t>Overlay</w:t>
      </w:r>
      <w:proofErr w:type="spellEnd"/>
      <w:r w:rsidRPr="00D578DE">
        <w:rPr>
          <w:i/>
        </w:rPr>
        <w:t>“</w:t>
      </w:r>
      <w:r>
        <w:rPr>
          <w:iCs/>
        </w:rPr>
        <w:t xml:space="preserve">. Iga </w:t>
      </w:r>
      <w:proofErr w:type="spellStart"/>
      <w:r>
        <w:rPr>
          <w:iCs/>
        </w:rPr>
        <w:t>eriosa</w:t>
      </w:r>
      <w:proofErr w:type="spellEnd"/>
      <w:r>
        <w:rPr>
          <w:iCs/>
        </w:rPr>
        <w:t xml:space="preserve"> projekteerija peab veenduma, et </w:t>
      </w:r>
      <w:r w:rsidR="008C0E07">
        <w:rPr>
          <w:iCs/>
        </w:rPr>
        <w:t xml:space="preserve">projekteeritavad objektid on failides paigutatud vastavatesse kihtidesse </w:t>
      </w:r>
      <w:r w:rsidR="008C0E07" w:rsidRPr="00D578DE">
        <w:rPr>
          <w:i/>
        </w:rPr>
        <w:t>(</w:t>
      </w:r>
      <w:proofErr w:type="spellStart"/>
      <w:r w:rsidR="008C0E07" w:rsidRPr="00D578DE">
        <w:rPr>
          <w:i/>
        </w:rPr>
        <w:t>layeritesse</w:t>
      </w:r>
      <w:proofErr w:type="spellEnd"/>
      <w:r w:rsidR="008C0E07" w:rsidRPr="00D578DE">
        <w:rPr>
          <w:i/>
        </w:rPr>
        <w:t>)</w:t>
      </w:r>
      <w:r w:rsidR="008C0E07">
        <w:rPr>
          <w:iCs/>
        </w:rPr>
        <w:t xml:space="preserve"> ning </w:t>
      </w:r>
      <w:r>
        <w:rPr>
          <w:iCs/>
        </w:rPr>
        <w:t>failid ei sisaldaks üleliigset infot</w:t>
      </w:r>
      <w:r w:rsidR="008C0E07">
        <w:rPr>
          <w:iCs/>
        </w:rPr>
        <w:t>.</w:t>
      </w:r>
    </w:p>
    <w:p w14:paraId="7EF7443F" w14:textId="581345B9" w:rsidR="00065ABD" w:rsidRDefault="00B4309F" w:rsidP="00065ABD">
      <w:pPr>
        <w:rPr>
          <w:iCs/>
        </w:rPr>
      </w:pPr>
      <w:proofErr w:type="spellStart"/>
      <w:r>
        <w:rPr>
          <w:iCs/>
        </w:rPr>
        <w:t>Plot</w:t>
      </w:r>
      <w:proofErr w:type="spellEnd"/>
      <w:r>
        <w:rPr>
          <w:iCs/>
        </w:rPr>
        <w:t xml:space="preserve">-failides </w:t>
      </w:r>
      <w:r w:rsidR="002D6BE1" w:rsidRPr="002D6BE1">
        <w:rPr>
          <w:iCs/>
        </w:rPr>
        <w:t>võib</w:t>
      </w:r>
      <w:r>
        <w:rPr>
          <w:iCs/>
        </w:rPr>
        <w:t xml:space="preserve"> kasutada</w:t>
      </w:r>
      <w:r w:rsidR="002D6BE1" w:rsidRPr="002D6BE1">
        <w:rPr>
          <w:iCs/>
        </w:rPr>
        <w:t xml:space="preserve"> </w:t>
      </w:r>
      <w:r>
        <w:rPr>
          <w:iCs/>
        </w:rPr>
        <w:t>paberi formaati</w:t>
      </w:r>
      <w:r w:rsidR="00065ABD" w:rsidRPr="002D6BE1">
        <w:rPr>
          <w:iCs/>
        </w:rPr>
        <w:t xml:space="preserve"> </w:t>
      </w:r>
      <w:r w:rsidR="002D6BE1" w:rsidRPr="002D6BE1">
        <w:rPr>
          <w:iCs/>
        </w:rPr>
        <w:t>lehe kõrgusega</w:t>
      </w:r>
      <w:r w:rsidR="00065ABD" w:rsidRPr="002D6BE1">
        <w:rPr>
          <w:iCs/>
        </w:rPr>
        <w:t xml:space="preserve"> kas 297 mm või 594 mm. Standardformaadid on A4 210x297, A3 297x420 ja A1 594x841. </w:t>
      </w:r>
    </w:p>
    <w:p w14:paraId="580A5787" w14:textId="005FD3F0" w:rsidR="009D03CB" w:rsidRDefault="002D6BE1" w:rsidP="00065ABD">
      <w:pPr>
        <w:rPr>
          <w:iCs/>
        </w:rPr>
      </w:pPr>
      <w:r>
        <w:rPr>
          <w:iCs/>
        </w:rPr>
        <w:t xml:space="preserve">Lähtuvalt jooniste sisust valitakse joonistele sobivad mõõtkavad, mis kindlustavad jooniste hea loetavuse. Kasutatakse </w:t>
      </w:r>
      <w:r w:rsidR="009D03CB">
        <w:rPr>
          <w:iCs/>
        </w:rPr>
        <w:t xml:space="preserve">peamiselt järgmisi </w:t>
      </w:r>
      <w:r>
        <w:rPr>
          <w:iCs/>
        </w:rPr>
        <w:t>standardseid mõõtkavasid</w:t>
      </w:r>
      <w:r w:rsidR="009D03CB">
        <w:rPr>
          <w:iCs/>
        </w:rPr>
        <w:t>:</w:t>
      </w:r>
    </w:p>
    <w:p w14:paraId="33509B83" w14:textId="75FAA5A6" w:rsidR="009D03CB" w:rsidRDefault="002D6BE1" w:rsidP="00AE4189">
      <w:pPr>
        <w:pStyle w:val="ListParagraph"/>
        <w:numPr>
          <w:ilvl w:val="0"/>
          <w:numId w:val="12"/>
        </w:numPr>
        <w:rPr>
          <w:iCs/>
        </w:rPr>
      </w:pPr>
      <w:r w:rsidRPr="009D03CB">
        <w:rPr>
          <w:iCs/>
        </w:rPr>
        <w:t>M 1:5000 või M 1:10 000</w:t>
      </w:r>
      <w:r w:rsidR="009D03CB">
        <w:rPr>
          <w:iCs/>
        </w:rPr>
        <w:t>-</w:t>
      </w:r>
      <w:r w:rsidRPr="009D03CB">
        <w:rPr>
          <w:iCs/>
        </w:rPr>
        <w:t xml:space="preserve"> ülevaatlik</w:t>
      </w:r>
      <w:r w:rsidR="009D03CB">
        <w:rPr>
          <w:iCs/>
        </w:rPr>
        <w:t>ud</w:t>
      </w:r>
      <w:r w:rsidRPr="009D03CB">
        <w:rPr>
          <w:iCs/>
        </w:rPr>
        <w:t xml:space="preserve"> skeemid</w:t>
      </w:r>
      <w:r w:rsidR="009D03CB">
        <w:rPr>
          <w:iCs/>
        </w:rPr>
        <w:t>;</w:t>
      </w:r>
      <w:r w:rsidRPr="009D03CB">
        <w:rPr>
          <w:iCs/>
        </w:rPr>
        <w:t xml:space="preserve"> </w:t>
      </w:r>
    </w:p>
    <w:p w14:paraId="6BCF3F67" w14:textId="5D1D0D97" w:rsidR="009D03CB" w:rsidRDefault="009D03CB" w:rsidP="00AE4189">
      <w:pPr>
        <w:pStyle w:val="ListParagraph"/>
        <w:numPr>
          <w:ilvl w:val="0"/>
          <w:numId w:val="12"/>
        </w:numPr>
        <w:rPr>
          <w:iCs/>
        </w:rPr>
      </w:pPr>
      <w:r>
        <w:rPr>
          <w:iCs/>
        </w:rPr>
        <w:t>M</w:t>
      </w:r>
      <w:r w:rsidR="002D6BE1" w:rsidRPr="009D03CB">
        <w:rPr>
          <w:iCs/>
        </w:rPr>
        <w:t xml:space="preserve"> 1:1000</w:t>
      </w:r>
      <w:r>
        <w:rPr>
          <w:iCs/>
        </w:rPr>
        <w:t xml:space="preserve"> - </w:t>
      </w:r>
      <w:r w:rsidRPr="009D03CB">
        <w:rPr>
          <w:iCs/>
        </w:rPr>
        <w:t>plaanijoonis</w:t>
      </w:r>
      <w:r>
        <w:rPr>
          <w:iCs/>
        </w:rPr>
        <w:t>ed;</w:t>
      </w:r>
      <w:r w:rsidR="00B729A8">
        <w:rPr>
          <w:iCs/>
        </w:rPr>
        <w:t xml:space="preserve"> </w:t>
      </w:r>
      <w:r w:rsidR="00781C77" w:rsidRPr="002C6248">
        <w:rPr>
          <w:iCs/>
        </w:rPr>
        <w:t>vajadusel koostada plaanijoonised M 1:500</w:t>
      </w:r>
    </w:p>
    <w:p w14:paraId="12CEC7E2" w14:textId="477DABD0" w:rsidR="002D6BE1" w:rsidRDefault="009D03CB" w:rsidP="00AE4189">
      <w:pPr>
        <w:pStyle w:val="ListParagraph"/>
        <w:numPr>
          <w:ilvl w:val="0"/>
          <w:numId w:val="12"/>
        </w:numPr>
        <w:rPr>
          <w:iCs/>
        </w:rPr>
      </w:pPr>
      <w:r>
        <w:rPr>
          <w:iCs/>
        </w:rPr>
        <w:t xml:space="preserve">M </w:t>
      </w:r>
      <w:r w:rsidRPr="009D03CB">
        <w:rPr>
          <w:iCs/>
        </w:rPr>
        <w:t>1:2000</w:t>
      </w:r>
      <w:r>
        <w:rPr>
          <w:iCs/>
        </w:rPr>
        <w:t xml:space="preserve"> - </w:t>
      </w:r>
      <w:r w:rsidRPr="009D03CB">
        <w:rPr>
          <w:iCs/>
        </w:rPr>
        <w:t xml:space="preserve">pikiprofiilidel </w:t>
      </w:r>
      <w:proofErr w:type="spellStart"/>
      <w:r w:rsidRPr="009D03CB">
        <w:rPr>
          <w:iCs/>
        </w:rPr>
        <w:t>pikimõõdus</w:t>
      </w:r>
      <w:proofErr w:type="spellEnd"/>
      <w:r>
        <w:rPr>
          <w:iCs/>
        </w:rPr>
        <w:t xml:space="preserve">, </w:t>
      </w:r>
      <w:r w:rsidRPr="009D03CB">
        <w:rPr>
          <w:iCs/>
        </w:rPr>
        <w:t>1:200 kõrgusmõõdus ning 1:50</w:t>
      </w:r>
      <w:r>
        <w:rPr>
          <w:iCs/>
        </w:rPr>
        <w:t xml:space="preserve"> </w:t>
      </w:r>
      <w:r w:rsidRPr="009D03CB">
        <w:rPr>
          <w:iCs/>
        </w:rPr>
        <w:t>geoloogiline profiil</w:t>
      </w:r>
      <w:r>
        <w:rPr>
          <w:iCs/>
        </w:rPr>
        <w:t>;</w:t>
      </w:r>
    </w:p>
    <w:p w14:paraId="06D6EE3E" w14:textId="43A6A634" w:rsidR="009D03CB" w:rsidRDefault="009D03CB" w:rsidP="00AE4189">
      <w:pPr>
        <w:pStyle w:val="ListParagraph"/>
        <w:numPr>
          <w:ilvl w:val="0"/>
          <w:numId w:val="12"/>
        </w:numPr>
        <w:rPr>
          <w:iCs/>
        </w:rPr>
      </w:pPr>
      <w:r>
        <w:rPr>
          <w:iCs/>
        </w:rPr>
        <w:t xml:space="preserve">M 1:100 </w:t>
      </w:r>
      <w:r w:rsidR="009B5906">
        <w:rPr>
          <w:iCs/>
        </w:rPr>
        <w:t>–</w:t>
      </w:r>
      <w:r>
        <w:rPr>
          <w:iCs/>
        </w:rPr>
        <w:t xml:space="preserve"> tüüpristprofiilid</w:t>
      </w:r>
      <w:r w:rsidR="009B5906">
        <w:rPr>
          <w:iCs/>
        </w:rPr>
        <w:t xml:space="preserve"> ja tööristprofiilid;</w:t>
      </w:r>
    </w:p>
    <w:p w14:paraId="25985371" w14:textId="362A8FC4" w:rsidR="009D03CB" w:rsidRDefault="009D03CB" w:rsidP="009D03CB">
      <w:pPr>
        <w:pStyle w:val="ListParagraph"/>
        <w:numPr>
          <w:ilvl w:val="0"/>
          <w:numId w:val="12"/>
        </w:numPr>
        <w:rPr>
          <w:iCs/>
        </w:rPr>
      </w:pPr>
      <w:r>
        <w:rPr>
          <w:iCs/>
        </w:rPr>
        <w:t>M 1:200, M 1:50, M 1:20 – vajalikud rajatiste detailid.</w:t>
      </w:r>
    </w:p>
    <w:p w14:paraId="19DA2633" w14:textId="77777777" w:rsidR="00E96872" w:rsidRPr="00E96872" w:rsidRDefault="00E96872" w:rsidP="00E96872">
      <w:pPr>
        <w:pStyle w:val="ListParagraph"/>
        <w:ind w:left="788"/>
        <w:rPr>
          <w:iCs/>
        </w:rPr>
      </w:pPr>
    </w:p>
    <w:p w14:paraId="6AA1BC3D" w14:textId="0F2526F8" w:rsidR="00065ABD" w:rsidRPr="00F14B9D" w:rsidRDefault="009D03CB" w:rsidP="009D03CB">
      <w:pPr>
        <w:rPr>
          <w:iCs/>
        </w:rPr>
      </w:pPr>
      <w:r w:rsidRPr="00F14B9D">
        <w:rPr>
          <w:iCs/>
        </w:rPr>
        <w:t>Antud loetelu täiendatakse vastavalt vajadusel projekteerimise käigus.</w:t>
      </w:r>
    </w:p>
    <w:p w14:paraId="59BF6BCA" w14:textId="368D1CB6" w:rsidR="00065ABD" w:rsidRPr="00F14B9D" w:rsidRDefault="00065ABD" w:rsidP="00F13E68">
      <w:pPr>
        <w:pStyle w:val="Heading3"/>
      </w:pPr>
      <w:bookmarkStart w:id="27" w:name="_Toc157683119"/>
      <w:r w:rsidRPr="00F14B9D">
        <w:t>Kuupäev</w:t>
      </w:r>
      <w:r w:rsidR="00C51B33" w:rsidRPr="00F14B9D">
        <w:t>ade</w:t>
      </w:r>
      <w:r w:rsidRPr="00F14B9D">
        <w:t xml:space="preserve"> ja versiooni</w:t>
      </w:r>
      <w:r w:rsidR="00C51B33" w:rsidRPr="00F14B9D">
        <w:t xml:space="preserve">de </w:t>
      </w:r>
      <w:r w:rsidRPr="00F14B9D">
        <w:t>haldus</w:t>
      </w:r>
      <w:bookmarkEnd w:id="27"/>
    </w:p>
    <w:p w14:paraId="40152D60" w14:textId="57D65C86" w:rsidR="00F14B9D" w:rsidRPr="00F14B9D" w:rsidRDefault="00AE4189" w:rsidP="00065ABD">
      <w:pPr>
        <w:pStyle w:val="BodyText"/>
      </w:pPr>
      <w:r w:rsidRPr="00F14B9D">
        <w:t>Projektdokumentatsiooni koosseisu kuuluvate tööfailide v</w:t>
      </w:r>
      <w:r w:rsidR="00065ABD" w:rsidRPr="00F14B9D">
        <w:t xml:space="preserve">ersioonihaldus peab toimima selliselt, et </w:t>
      </w:r>
      <w:r w:rsidR="00F14B9D" w:rsidRPr="00F14B9D">
        <w:t xml:space="preserve">faili lõpus on versiooni tähis, näiteks v1. </w:t>
      </w:r>
    </w:p>
    <w:p w14:paraId="49A1241E" w14:textId="388E1C01" w:rsidR="00065ABD" w:rsidRPr="00F14B9D" w:rsidRDefault="00065ABD" w:rsidP="00065ABD">
      <w:pPr>
        <w:pStyle w:val="BodyText"/>
      </w:pPr>
      <w:r w:rsidRPr="00F14B9D">
        <w:lastRenderedPageBreak/>
        <w:t xml:space="preserve">Versioonitähise muutmise vajadust on </w:t>
      </w:r>
      <w:r w:rsidR="00AE4189" w:rsidRPr="00F14B9D">
        <w:t>keeruline</w:t>
      </w:r>
      <w:r w:rsidRPr="00F14B9D">
        <w:t xml:space="preserve"> kehtestada, </w:t>
      </w:r>
      <w:r w:rsidR="00AE4189" w:rsidRPr="00F14B9D">
        <w:t xml:space="preserve">kuna </w:t>
      </w:r>
      <w:r w:rsidRPr="00F14B9D">
        <w:t>see sõltub eeskätt tegija</w:t>
      </w:r>
      <w:r w:rsidR="00AE4189" w:rsidRPr="00F14B9D">
        <w:t>te</w:t>
      </w:r>
      <w:r w:rsidRPr="00F14B9D">
        <w:t xml:space="preserve"> tunnetusest. </w:t>
      </w:r>
    </w:p>
    <w:p w14:paraId="45F36CD0" w14:textId="3D20BD02" w:rsidR="00065ABD" w:rsidRPr="00F14B9D" w:rsidRDefault="00065ABD" w:rsidP="00065ABD">
      <w:pPr>
        <w:pStyle w:val="BodyText"/>
      </w:pPr>
      <w:r w:rsidRPr="00F14B9D">
        <w:t>Joonis</w:t>
      </w:r>
      <w:r w:rsidR="00AE4189" w:rsidRPr="00F14B9D">
        <w:t>t</w:t>
      </w:r>
      <w:r w:rsidRPr="00F14B9D">
        <w:t>e</w:t>
      </w:r>
      <w:r w:rsidR="00AE4189" w:rsidRPr="00F14B9D">
        <w:t xml:space="preserve"> </w:t>
      </w:r>
      <w:proofErr w:type="spellStart"/>
      <w:r w:rsidR="00AE4189" w:rsidRPr="00F14B9D">
        <w:t>plotfailides</w:t>
      </w:r>
      <w:proofErr w:type="spellEnd"/>
      <w:r w:rsidRPr="00F14B9D">
        <w:t xml:space="preserve"> X-</w:t>
      </w:r>
      <w:proofErr w:type="spellStart"/>
      <w:r w:rsidRPr="00F14B9D">
        <w:t>refina</w:t>
      </w:r>
      <w:proofErr w:type="spellEnd"/>
      <w:r w:rsidRPr="00F14B9D">
        <w:t xml:space="preserve"> kasutatava</w:t>
      </w:r>
      <w:r w:rsidR="00AE4189" w:rsidRPr="00F14B9D">
        <w:t>te</w:t>
      </w:r>
      <w:r w:rsidRPr="00F14B9D">
        <w:t xml:space="preserve"> faili</w:t>
      </w:r>
      <w:r w:rsidR="00CF4989" w:rsidRPr="00F14B9D">
        <w:t xml:space="preserve">de </w:t>
      </w:r>
      <w:r w:rsidRPr="00F14B9D">
        <w:t xml:space="preserve">nimesid ei tohi muuta –versiooni nimi </w:t>
      </w:r>
      <w:r w:rsidR="00AE4189" w:rsidRPr="00F14B9D">
        <w:t xml:space="preserve">tuleb </w:t>
      </w:r>
      <w:r w:rsidRPr="00F14B9D">
        <w:t>panna failile, mida enam ei kasutata</w:t>
      </w:r>
      <w:r w:rsidR="00AE4189" w:rsidRPr="00F14B9D">
        <w:t xml:space="preserve"> ning tõsta see arhiivi kausta</w:t>
      </w:r>
      <w:r w:rsidRPr="00F14B9D">
        <w:t>. Kehtiv versioon peab olema alati muutumatu nimega, st ilma versioonitähiseta. X-</w:t>
      </w:r>
      <w:proofErr w:type="spellStart"/>
      <w:r w:rsidRPr="00F14B9D">
        <w:t>refina</w:t>
      </w:r>
      <w:proofErr w:type="spellEnd"/>
      <w:r w:rsidRPr="00F14B9D">
        <w:t xml:space="preserve"> ei tohi kasutada alltöövõtjate originaalfaile, vaid nende failidest tuleb teha vastava nimega eraldi koopia.</w:t>
      </w:r>
    </w:p>
    <w:p w14:paraId="26A24034" w14:textId="681DFE74" w:rsidR="00065ABD" w:rsidRPr="00EA703A" w:rsidRDefault="00065ABD" w:rsidP="00065ABD">
      <w:pPr>
        <w:pStyle w:val="BodyText"/>
      </w:pPr>
      <w:r w:rsidRPr="00F14B9D">
        <w:t xml:space="preserve">Iga tegija vastutab ja peab tagama selle, et </w:t>
      </w:r>
      <w:r w:rsidR="00AE4189" w:rsidRPr="00F14B9D">
        <w:t xml:space="preserve">kõigil projektmeeskonna liikmetel </w:t>
      </w:r>
      <w:r w:rsidRPr="00F14B9D">
        <w:t xml:space="preserve">on selge ülevaade nii </w:t>
      </w:r>
      <w:r w:rsidR="00AE4189" w:rsidRPr="00F14B9D">
        <w:t xml:space="preserve">oma </w:t>
      </w:r>
      <w:r w:rsidRPr="00F14B9D">
        <w:t>tööfailidest kui ka</w:t>
      </w:r>
      <w:r w:rsidR="00AE4189" w:rsidRPr="00F14B9D">
        <w:t xml:space="preserve"> vajalike eriosade</w:t>
      </w:r>
      <w:r w:rsidRPr="00F14B9D">
        <w:t xml:space="preserve"> sisendfailidest. Töö käigus tuleb jooksvalt </w:t>
      </w:r>
      <w:r w:rsidR="00AE4189" w:rsidRPr="00F14B9D">
        <w:t xml:space="preserve">vajalikud failid </w:t>
      </w:r>
      <w:r w:rsidRPr="00F14B9D">
        <w:t xml:space="preserve">tõsta </w:t>
      </w:r>
      <w:r w:rsidR="00AE4189" w:rsidRPr="00F14B9D">
        <w:t>vastavatesse kaustadesse</w:t>
      </w:r>
      <w:r w:rsidRPr="00F14B9D">
        <w:t xml:space="preserve"> </w:t>
      </w:r>
      <w:r w:rsidR="00AE4189" w:rsidRPr="00F14B9D">
        <w:t>ning</w:t>
      </w:r>
      <w:r w:rsidRPr="00F14B9D">
        <w:t xml:space="preserve"> vanad failid arhiveerida </w:t>
      </w:r>
      <w:r w:rsidR="00AE4189" w:rsidRPr="00F14B9D">
        <w:t>selliselt</w:t>
      </w:r>
      <w:r w:rsidRPr="00F14B9D">
        <w:t xml:space="preserve">, et </w:t>
      </w:r>
      <w:r w:rsidR="00AE4189" w:rsidRPr="00F14B9D">
        <w:t>vastavates lähtematerjalide ja töökaustades oleksid üks</w:t>
      </w:r>
      <w:r w:rsidR="006C6669" w:rsidRPr="00F14B9D">
        <w:t>n</w:t>
      </w:r>
      <w:r w:rsidR="00AE4189" w:rsidRPr="00F14B9D">
        <w:t>es</w:t>
      </w:r>
      <w:r w:rsidRPr="00F14B9D">
        <w:t xml:space="preserve"> kehtivad ja asjakohased failid.</w:t>
      </w:r>
    </w:p>
    <w:p w14:paraId="1EB1041D" w14:textId="52B7C71B" w:rsidR="00065ABD" w:rsidRDefault="00065ABD" w:rsidP="00F13E68">
      <w:pPr>
        <w:pStyle w:val="Heading1"/>
        <w:ind w:left="567"/>
      </w:pPr>
      <w:bookmarkStart w:id="28" w:name="_Toc157683120"/>
      <w:r>
        <w:lastRenderedPageBreak/>
        <w:t>BIM</w:t>
      </w:r>
      <w:r w:rsidR="00F13E68">
        <w:t xml:space="preserve"> rakenduskava</w:t>
      </w:r>
      <w:bookmarkEnd w:id="28"/>
    </w:p>
    <w:p w14:paraId="7AC5EC24" w14:textId="0457323B" w:rsidR="00A210A1" w:rsidRDefault="00A210A1" w:rsidP="00A210A1">
      <w:r>
        <w:t xml:space="preserve">BIM mudel (graafiline mudel koos atribuutidega) koostatakse </w:t>
      </w:r>
      <w:r w:rsidR="00A64CA3">
        <w:t>põhi</w:t>
      </w:r>
      <w:r>
        <w:t xml:space="preserve">projekti etapis. Mudeli elemendid esitatakse LOD </w:t>
      </w:r>
      <w:r w:rsidR="00661455">
        <w:t>3</w:t>
      </w:r>
      <w:r>
        <w:t>00 täpsusega (</w:t>
      </w:r>
      <w:hyperlink r:id="rId14" w:history="1">
        <w:r w:rsidR="007C20F5" w:rsidRPr="00681CCD">
          <w:rPr>
            <w:rStyle w:val="Hyperlink"/>
          </w:rPr>
          <w:t>http://bimforum.org/lod</w:t>
        </w:r>
      </w:hyperlink>
      <w:r>
        <w:t>)</w:t>
      </w:r>
      <w:r w:rsidR="00D578DE">
        <w:t xml:space="preserve">, mis on </w:t>
      </w:r>
      <w:r w:rsidR="00661455">
        <w:t>põhi</w:t>
      </w:r>
      <w:r w:rsidR="00D578DE">
        <w:t>projekti etapile vastav detailsusaste</w:t>
      </w:r>
      <w:r>
        <w:t>.</w:t>
      </w:r>
      <w:r w:rsidR="006C6822">
        <w:t xml:space="preserve"> Projekti koostamise käigus kontrollitakse mudeli elementide täpsusastme vastavust töö eesmärgile.</w:t>
      </w:r>
    </w:p>
    <w:p w14:paraId="6A3FE389" w14:textId="034BDB9B" w:rsidR="007C20F5" w:rsidRPr="00633F13" w:rsidRDefault="007C20F5" w:rsidP="00A210A1">
      <w:r>
        <w:t xml:space="preserve">Modelleeritavatel objektidele lisatakse </w:t>
      </w:r>
      <w:r w:rsidR="00661455">
        <w:t>P</w:t>
      </w:r>
      <w:r>
        <w:t xml:space="preserve">P atribuudid vastavalt </w:t>
      </w:r>
      <w:r w:rsidRPr="001F0C40">
        <w:t>Tehniline kirjeldus</w:t>
      </w:r>
      <w:r>
        <w:t>. Lisa 1</w:t>
      </w:r>
      <w:r w:rsidR="00586782">
        <w:t>4</w:t>
      </w:r>
      <w:r>
        <w:t>. Atribuudid toodule.</w:t>
      </w:r>
    </w:p>
    <w:p w14:paraId="38962E16" w14:textId="1F437DC1" w:rsidR="007D1AC3" w:rsidRPr="00343790" w:rsidRDefault="00343790" w:rsidP="00343790">
      <w:pPr>
        <w:pStyle w:val="Heading2"/>
      </w:pPr>
      <w:bookmarkStart w:id="29" w:name="_Toc157683121"/>
      <w:r w:rsidRPr="00343790">
        <w:t>K</w:t>
      </w:r>
      <w:r w:rsidR="007D1AC3" w:rsidRPr="00343790">
        <w:t>asutatavad BIM tarkvarad koos versioonide ja edastatavate failiformaatidega</w:t>
      </w:r>
      <w:bookmarkEnd w:id="29"/>
    </w:p>
    <w:tbl>
      <w:tblPr>
        <w:tblStyle w:val="SP-Tabel"/>
        <w:tblW w:w="0" w:type="auto"/>
        <w:tblLook w:val="04A0" w:firstRow="1" w:lastRow="0" w:firstColumn="1" w:lastColumn="0" w:noHBand="0" w:noVBand="1"/>
      </w:tblPr>
      <w:tblGrid>
        <w:gridCol w:w="3114"/>
        <w:gridCol w:w="3115"/>
        <w:gridCol w:w="3115"/>
      </w:tblGrid>
      <w:tr w:rsidR="00343790" w:rsidRPr="00343790" w14:paraId="234A22E9" w14:textId="77777777" w:rsidTr="00FB66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90C833" w14:textId="1B6711AC" w:rsidR="00343790" w:rsidRPr="00343790" w:rsidRDefault="00113BB6" w:rsidP="00343790">
            <w:pPr>
              <w:spacing w:before="48" w:after="48"/>
              <w:jc w:val="center"/>
            </w:pPr>
            <w:r>
              <w:t>Tarkvara</w:t>
            </w:r>
          </w:p>
        </w:tc>
        <w:tc>
          <w:tcPr>
            <w:tcW w:w="3115" w:type="dxa"/>
          </w:tcPr>
          <w:p w14:paraId="675D3965" w14:textId="73D7CCFF" w:rsidR="00343790" w:rsidRPr="00343790" w:rsidRDefault="00113BB6" w:rsidP="00343790">
            <w:pPr>
              <w:spacing w:before="48" w:after="48"/>
              <w:jc w:val="center"/>
              <w:cnfStyle w:val="100000000000" w:firstRow="1" w:lastRow="0" w:firstColumn="0" w:lastColumn="0" w:oddVBand="0" w:evenVBand="0" w:oddHBand="0" w:evenHBand="0" w:firstRowFirstColumn="0" w:firstRowLastColumn="0" w:lastRowFirstColumn="0" w:lastRowLastColumn="0"/>
            </w:pPr>
            <w:r>
              <w:t>Versioon</w:t>
            </w:r>
          </w:p>
        </w:tc>
        <w:tc>
          <w:tcPr>
            <w:tcW w:w="3115" w:type="dxa"/>
          </w:tcPr>
          <w:p w14:paraId="7E6FD4F8" w14:textId="77A6CE51" w:rsidR="00343790" w:rsidRPr="00343790" w:rsidRDefault="00113BB6" w:rsidP="00343790">
            <w:pPr>
              <w:spacing w:before="48" w:after="48"/>
              <w:jc w:val="center"/>
              <w:cnfStyle w:val="100000000000" w:firstRow="1" w:lastRow="0" w:firstColumn="0" w:lastColumn="0" w:oddVBand="0" w:evenVBand="0" w:oddHBand="0" w:evenHBand="0" w:firstRowFirstColumn="0" w:firstRowLastColumn="0" w:lastRowFirstColumn="0" w:lastRowLastColumn="0"/>
            </w:pPr>
            <w:r>
              <w:t>Edastatavad failiformaadid</w:t>
            </w:r>
          </w:p>
        </w:tc>
      </w:tr>
      <w:tr w:rsidR="00113BB6" w:rsidRPr="00343790" w14:paraId="6BD6DE99" w14:textId="77777777" w:rsidTr="00FB6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29FF03" w14:textId="3C67AA30" w:rsidR="00113BB6" w:rsidRPr="00343790" w:rsidRDefault="00113BB6" w:rsidP="00113BB6">
            <w:pPr>
              <w:spacing w:before="48" w:after="48"/>
              <w:jc w:val="center"/>
            </w:pPr>
            <w:r w:rsidRPr="00343790">
              <w:t xml:space="preserve">Autodesk </w:t>
            </w:r>
            <w:proofErr w:type="spellStart"/>
            <w:r w:rsidRPr="00343790">
              <w:t>Infraworks</w:t>
            </w:r>
            <w:proofErr w:type="spellEnd"/>
          </w:p>
        </w:tc>
        <w:tc>
          <w:tcPr>
            <w:tcW w:w="3115" w:type="dxa"/>
          </w:tcPr>
          <w:p w14:paraId="5C290309" w14:textId="1EAFFA1F" w:rsidR="00113BB6" w:rsidRPr="00343790" w:rsidRDefault="00113BB6" w:rsidP="00113BB6">
            <w:pPr>
              <w:spacing w:before="48" w:after="48"/>
              <w:jc w:val="center"/>
              <w:cnfStyle w:val="000000100000" w:firstRow="0" w:lastRow="0" w:firstColumn="0" w:lastColumn="0" w:oddVBand="0" w:evenVBand="0" w:oddHBand="1" w:evenHBand="0" w:firstRowFirstColumn="0" w:firstRowLastColumn="0" w:lastRowFirstColumn="0" w:lastRowLastColumn="0"/>
            </w:pPr>
            <w:r w:rsidRPr="00343790">
              <w:t>202</w:t>
            </w:r>
            <w:r w:rsidR="00661455">
              <w:t>2</w:t>
            </w:r>
          </w:p>
        </w:tc>
        <w:tc>
          <w:tcPr>
            <w:tcW w:w="3115" w:type="dxa"/>
          </w:tcPr>
          <w:p w14:paraId="2C664E4E" w14:textId="1AFA4F21" w:rsidR="00113BB6" w:rsidRPr="00343790" w:rsidRDefault="000C1546" w:rsidP="00113BB6">
            <w:pPr>
              <w:spacing w:before="48" w:after="48"/>
              <w:jc w:val="center"/>
              <w:cnfStyle w:val="000000100000" w:firstRow="0" w:lastRow="0" w:firstColumn="0" w:lastColumn="0" w:oddVBand="0" w:evenVBand="0" w:oddHBand="1" w:evenHBand="0" w:firstRowFirstColumn="0" w:firstRowLastColumn="0" w:lastRowFirstColumn="0" w:lastRowLastColumn="0"/>
            </w:pPr>
            <w:proofErr w:type="spellStart"/>
            <w:r>
              <w:t>f</w:t>
            </w:r>
            <w:r w:rsidR="00A606AA">
              <w:t>bx</w:t>
            </w:r>
            <w:proofErr w:type="spellEnd"/>
            <w:r>
              <w:t xml:space="preserve">, </w:t>
            </w:r>
            <w:proofErr w:type="spellStart"/>
            <w:r>
              <w:t>imx</w:t>
            </w:r>
            <w:proofErr w:type="spellEnd"/>
          </w:p>
        </w:tc>
      </w:tr>
      <w:tr w:rsidR="00113BB6" w:rsidRPr="00343790" w14:paraId="56282D94" w14:textId="77777777" w:rsidTr="00FB66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2692BD" w14:textId="36C57005" w:rsidR="00113BB6" w:rsidRPr="00343790" w:rsidRDefault="00113BB6" w:rsidP="00113BB6">
            <w:pPr>
              <w:spacing w:before="48" w:after="48"/>
              <w:jc w:val="center"/>
            </w:pPr>
            <w:r w:rsidRPr="00343790">
              <w:t xml:space="preserve">Autodesk </w:t>
            </w:r>
            <w:proofErr w:type="spellStart"/>
            <w:r w:rsidRPr="00343790">
              <w:t>Civil</w:t>
            </w:r>
            <w:proofErr w:type="spellEnd"/>
            <w:r w:rsidRPr="00343790">
              <w:t xml:space="preserve"> 3D</w:t>
            </w:r>
          </w:p>
        </w:tc>
        <w:tc>
          <w:tcPr>
            <w:tcW w:w="3115" w:type="dxa"/>
          </w:tcPr>
          <w:p w14:paraId="3BD81994" w14:textId="09F041E4" w:rsidR="00113BB6" w:rsidRPr="00343790" w:rsidRDefault="00113BB6" w:rsidP="00113BB6">
            <w:pPr>
              <w:spacing w:before="48" w:after="48"/>
              <w:jc w:val="center"/>
              <w:cnfStyle w:val="000000010000" w:firstRow="0" w:lastRow="0" w:firstColumn="0" w:lastColumn="0" w:oddVBand="0" w:evenVBand="0" w:oddHBand="0" w:evenHBand="1" w:firstRowFirstColumn="0" w:firstRowLastColumn="0" w:lastRowFirstColumn="0" w:lastRowLastColumn="0"/>
            </w:pPr>
            <w:r w:rsidRPr="00343790">
              <w:t>202</w:t>
            </w:r>
            <w:r w:rsidR="00661455">
              <w:t>2</w:t>
            </w:r>
          </w:p>
        </w:tc>
        <w:tc>
          <w:tcPr>
            <w:tcW w:w="3115" w:type="dxa"/>
          </w:tcPr>
          <w:p w14:paraId="6C5A1017" w14:textId="46EAB815" w:rsidR="00113BB6" w:rsidRPr="00343790" w:rsidRDefault="00113BB6" w:rsidP="00113BB6">
            <w:pPr>
              <w:spacing w:before="48" w:after="48"/>
              <w:jc w:val="center"/>
              <w:cnfStyle w:val="000000010000" w:firstRow="0" w:lastRow="0" w:firstColumn="0" w:lastColumn="0" w:oddVBand="0" w:evenVBand="0" w:oddHBand="0" w:evenHBand="1" w:firstRowFirstColumn="0" w:firstRowLastColumn="0" w:lastRowFirstColumn="0" w:lastRowLastColumn="0"/>
            </w:pPr>
            <w:proofErr w:type="spellStart"/>
            <w:r>
              <w:t>dwg</w:t>
            </w:r>
            <w:proofErr w:type="spellEnd"/>
            <w:r>
              <w:t>,</w:t>
            </w:r>
            <w:r w:rsidR="007340C1">
              <w:t xml:space="preserve"> </w:t>
            </w:r>
            <w:r w:rsidR="00A64CA3">
              <w:t>LandXML</w:t>
            </w:r>
            <w:r w:rsidR="007340C1">
              <w:t>,</w:t>
            </w:r>
            <w:r>
              <w:t xml:space="preserve"> IFC</w:t>
            </w:r>
            <w:r w:rsidR="00AF5B2B">
              <w:t>2X3</w:t>
            </w:r>
          </w:p>
        </w:tc>
      </w:tr>
      <w:tr w:rsidR="00113BB6" w:rsidRPr="00343790" w14:paraId="11502D40" w14:textId="77777777" w:rsidTr="00FB6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3174B" w14:textId="4F672E15" w:rsidR="00113BB6" w:rsidRPr="00343790" w:rsidRDefault="00113BB6" w:rsidP="00113BB6">
            <w:pPr>
              <w:spacing w:before="48" w:after="48"/>
              <w:jc w:val="center"/>
            </w:pPr>
            <w:r w:rsidRPr="00343790">
              <w:t xml:space="preserve">Autodesk </w:t>
            </w:r>
            <w:proofErr w:type="spellStart"/>
            <w:r w:rsidRPr="00343790">
              <w:t>Revit</w:t>
            </w:r>
            <w:proofErr w:type="spellEnd"/>
          </w:p>
        </w:tc>
        <w:tc>
          <w:tcPr>
            <w:tcW w:w="3115" w:type="dxa"/>
          </w:tcPr>
          <w:p w14:paraId="26417AEE" w14:textId="0460C7C2" w:rsidR="00113BB6" w:rsidRPr="00343790" w:rsidRDefault="00113BB6" w:rsidP="00113BB6">
            <w:pPr>
              <w:spacing w:before="48" w:after="48"/>
              <w:jc w:val="center"/>
              <w:cnfStyle w:val="000000100000" w:firstRow="0" w:lastRow="0" w:firstColumn="0" w:lastColumn="0" w:oddVBand="0" w:evenVBand="0" w:oddHBand="1" w:evenHBand="0" w:firstRowFirstColumn="0" w:firstRowLastColumn="0" w:lastRowFirstColumn="0" w:lastRowLastColumn="0"/>
            </w:pPr>
            <w:r w:rsidRPr="00343790">
              <w:t>202</w:t>
            </w:r>
            <w:r w:rsidR="00661455">
              <w:t>2</w:t>
            </w:r>
          </w:p>
        </w:tc>
        <w:tc>
          <w:tcPr>
            <w:tcW w:w="3115" w:type="dxa"/>
          </w:tcPr>
          <w:p w14:paraId="3915B868" w14:textId="0705A29C" w:rsidR="00113BB6" w:rsidRPr="00343790" w:rsidRDefault="006C6669" w:rsidP="00113BB6">
            <w:pPr>
              <w:spacing w:before="48" w:after="48"/>
              <w:jc w:val="center"/>
              <w:cnfStyle w:val="000000100000" w:firstRow="0" w:lastRow="0" w:firstColumn="0" w:lastColumn="0" w:oddVBand="0" w:evenVBand="0" w:oddHBand="1" w:evenHBand="0" w:firstRowFirstColumn="0" w:firstRowLastColumn="0" w:lastRowFirstColumn="0" w:lastRowLastColumn="0"/>
            </w:pPr>
            <w:proofErr w:type="spellStart"/>
            <w:r>
              <w:t>rvt</w:t>
            </w:r>
            <w:proofErr w:type="spellEnd"/>
            <w:r w:rsidR="00C53926">
              <w:t>, IFC</w:t>
            </w:r>
          </w:p>
        </w:tc>
      </w:tr>
      <w:tr w:rsidR="00113BB6" w:rsidRPr="00343790" w14:paraId="36648915" w14:textId="77777777" w:rsidTr="00FB66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D9A204" w14:textId="778106D1" w:rsidR="00113BB6" w:rsidRPr="00FB66FB" w:rsidRDefault="00113BB6" w:rsidP="00113BB6">
            <w:pPr>
              <w:spacing w:before="48" w:after="48"/>
              <w:jc w:val="center"/>
              <w:rPr>
                <w:lang w:val="en-US"/>
              </w:rPr>
            </w:pPr>
            <w:r>
              <w:t xml:space="preserve">Autodesk </w:t>
            </w:r>
            <w:proofErr w:type="spellStart"/>
            <w:r>
              <w:t>Navisworks</w:t>
            </w:r>
            <w:proofErr w:type="spellEnd"/>
            <w:r w:rsidR="00FB66FB">
              <w:t xml:space="preserve"> </w:t>
            </w:r>
            <w:r w:rsidR="00FB66FB">
              <w:rPr>
                <w:lang w:val="en-US"/>
              </w:rPr>
              <w:t>Manage</w:t>
            </w:r>
          </w:p>
        </w:tc>
        <w:tc>
          <w:tcPr>
            <w:tcW w:w="3115" w:type="dxa"/>
          </w:tcPr>
          <w:p w14:paraId="5D295F93" w14:textId="06131498" w:rsidR="00113BB6" w:rsidRPr="00343790" w:rsidRDefault="00113BB6" w:rsidP="00113BB6">
            <w:pPr>
              <w:spacing w:before="48" w:after="48"/>
              <w:jc w:val="center"/>
              <w:cnfStyle w:val="000000010000" w:firstRow="0" w:lastRow="0" w:firstColumn="0" w:lastColumn="0" w:oddVBand="0" w:evenVBand="0" w:oddHBand="0" w:evenHBand="1" w:firstRowFirstColumn="0" w:firstRowLastColumn="0" w:lastRowFirstColumn="0" w:lastRowLastColumn="0"/>
            </w:pPr>
            <w:r w:rsidRPr="00343790">
              <w:t>202</w:t>
            </w:r>
            <w:r w:rsidR="00661455">
              <w:t>2</w:t>
            </w:r>
          </w:p>
        </w:tc>
        <w:tc>
          <w:tcPr>
            <w:tcW w:w="3115" w:type="dxa"/>
          </w:tcPr>
          <w:p w14:paraId="1744685D" w14:textId="3370337F" w:rsidR="00EA789C" w:rsidRPr="00343790" w:rsidRDefault="00C53926" w:rsidP="00EA789C">
            <w:pPr>
              <w:spacing w:before="48" w:after="48"/>
              <w:jc w:val="center"/>
              <w:cnfStyle w:val="000000010000" w:firstRow="0" w:lastRow="0" w:firstColumn="0" w:lastColumn="0" w:oddVBand="0" w:evenVBand="0" w:oddHBand="0" w:evenHBand="1" w:firstRowFirstColumn="0" w:firstRowLastColumn="0" w:lastRowFirstColumn="0" w:lastRowLastColumn="0"/>
            </w:pPr>
            <w:proofErr w:type="spellStart"/>
            <w:r>
              <w:t>nwf</w:t>
            </w:r>
            <w:proofErr w:type="spellEnd"/>
            <w:r>
              <w:t xml:space="preserve">, </w:t>
            </w:r>
            <w:proofErr w:type="spellStart"/>
            <w:r>
              <w:t>nwd</w:t>
            </w:r>
            <w:proofErr w:type="spellEnd"/>
          </w:p>
        </w:tc>
      </w:tr>
    </w:tbl>
    <w:p w14:paraId="7472DCF4" w14:textId="59BA6841" w:rsidR="007D1AC3" w:rsidRDefault="00FC57E0" w:rsidP="00C53926">
      <w:pPr>
        <w:pStyle w:val="Heading2"/>
      </w:pPr>
      <w:bookmarkStart w:id="30" w:name="_Toc157683122"/>
      <w:r>
        <w:t>BIM o</w:t>
      </w:r>
      <w:r w:rsidR="00C53926" w:rsidRPr="009D7313">
        <w:t>samudelid</w:t>
      </w:r>
      <w:bookmarkEnd w:id="30"/>
    </w:p>
    <w:p w14:paraId="4BE8FF74" w14:textId="4642981C" w:rsidR="00A210A1" w:rsidRPr="00A210A1" w:rsidRDefault="00A210A1" w:rsidP="00A210A1">
      <w:r>
        <w:t xml:space="preserve">Mudeldatavateks objektideks on HD Lisa </w:t>
      </w:r>
      <w:r w:rsidR="00586782">
        <w:t>5</w:t>
      </w:r>
      <w:r>
        <w:t xml:space="preserve"> toodud objektide loetelu. </w:t>
      </w:r>
    </w:p>
    <w:p w14:paraId="22AD0833" w14:textId="0E2BF931" w:rsidR="009F00AE" w:rsidRDefault="007340C1" w:rsidP="007340C1">
      <w:pPr>
        <w:pStyle w:val="BodyText"/>
      </w:pPr>
      <w:r w:rsidRPr="009D7313">
        <w:t>B</w:t>
      </w:r>
      <w:r w:rsidR="009D7313">
        <w:t>IM</w:t>
      </w:r>
      <w:r w:rsidRPr="009D7313">
        <w:t xml:space="preserve"> </w:t>
      </w:r>
      <w:r w:rsidR="009D7313">
        <w:t>koond</w:t>
      </w:r>
      <w:r w:rsidRPr="009D7313">
        <w:t xml:space="preserve">mudel koostatakse </w:t>
      </w:r>
      <w:r w:rsidR="009D7313">
        <w:t xml:space="preserve">eriosade </w:t>
      </w:r>
      <w:r w:rsidR="001F4CF8">
        <w:t>osa</w:t>
      </w:r>
      <w:r w:rsidRPr="009D7313">
        <w:t>mudelite</w:t>
      </w:r>
      <w:r>
        <w:t xml:space="preserve"> kaupa</w:t>
      </w:r>
      <w:r w:rsidR="00B834F2">
        <w:t>,</w:t>
      </w:r>
      <w:r w:rsidR="001F4CF8">
        <w:t xml:space="preserve"> mille täpsem jaotus ja koosseis selgub </w:t>
      </w:r>
      <w:r w:rsidR="00586782">
        <w:t>põhi</w:t>
      </w:r>
      <w:r w:rsidR="001F4CF8">
        <w:t>projekti koostamise käigus.</w:t>
      </w:r>
    </w:p>
    <w:p w14:paraId="7C57EFEB" w14:textId="4BFE5B76" w:rsidR="009F00AE" w:rsidRDefault="009F00AE" w:rsidP="007340C1">
      <w:pPr>
        <w:pStyle w:val="BodyText"/>
      </w:pPr>
      <w:r>
        <w:t>Teeprojekti mudel esitatakse järgmiste osamudelitena:</w:t>
      </w:r>
    </w:p>
    <w:p w14:paraId="78946C75" w14:textId="5C7D1EF8" w:rsidR="009F00AE" w:rsidRPr="00FD6A6A" w:rsidRDefault="009F00AE" w:rsidP="009F00AE">
      <w:pPr>
        <w:pStyle w:val="ListParagraph"/>
        <w:numPr>
          <w:ilvl w:val="0"/>
          <w:numId w:val="27"/>
        </w:numPr>
      </w:pPr>
      <w:r>
        <w:t>Kat</w:t>
      </w:r>
      <w:r w:rsidR="00152F52">
        <w:t>end – sisaldab k</w:t>
      </w:r>
      <w:r>
        <w:t>atendikih</w:t>
      </w:r>
      <w:r w:rsidR="00152F52">
        <w:t>te ja pinnakatteid</w:t>
      </w:r>
      <w:r>
        <w:t xml:space="preserve"> </w:t>
      </w:r>
      <w:r w:rsidR="00152F52">
        <w:t>sh</w:t>
      </w:r>
      <w:r>
        <w:t xml:space="preserve"> </w:t>
      </w:r>
      <w:r w:rsidR="00152F52">
        <w:t>liiklussaared ja haljasalad</w:t>
      </w:r>
      <w:r w:rsidRPr="00D578DE">
        <w:t>;</w:t>
      </w:r>
    </w:p>
    <w:p w14:paraId="7111C59A" w14:textId="08BD9914" w:rsidR="009F00AE" w:rsidRPr="00FD6A6A" w:rsidRDefault="009F00AE" w:rsidP="009F00AE">
      <w:pPr>
        <w:pStyle w:val="ListParagraph"/>
        <w:numPr>
          <w:ilvl w:val="0"/>
          <w:numId w:val="27"/>
        </w:numPr>
      </w:pPr>
      <w:r>
        <w:t>T</w:t>
      </w:r>
      <w:r w:rsidR="00C71B68">
        <w:t>ä</w:t>
      </w:r>
      <w:r>
        <w:t>ide</w:t>
      </w:r>
      <w:r w:rsidR="00152F52">
        <w:t xml:space="preserve"> – sisaldab täitepinnaste mudelit</w:t>
      </w:r>
      <w:r w:rsidRPr="00D578DE">
        <w:t>;</w:t>
      </w:r>
    </w:p>
    <w:p w14:paraId="51D6A3F3" w14:textId="4C1DE769" w:rsidR="009F00AE" w:rsidRDefault="009F00AE" w:rsidP="009F00AE">
      <w:pPr>
        <w:pStyle w:val="ListParagraph"/>
        <w:numPr>
          <w:ilvl w:val="0"/>
          <w:numId w:val="27"/>
        </w:numPr>
      </w:pPr>
      <w:r>
        <w:t>Kaeve</w:t>
      </w:r>
      <w:r w:rsidR="00152F52">
        <w:t xml:space="preserve"> – sisaldab väljakaeve mudelit</w:t>
      </w:r>
      <w:r w:rsidR="00C51B33" w:rsidRPr="00D578DE">
        <w:t>;</w:t>
      </w:r>
    </w:p>
    <w:p w14:paraId="325C769F" w14:textId="1031D8D0" w:rsidR="009F00AE" w:rsidRPr="00FD6A6A" w:rsidRDefault="009F00AE" w:rsidP="009F00AE">
      <w:pPr>
        <w:pStyle w:val="ListParagraph"/>
        <w:numPr>
          <w:ilvl w:val="0"/>
          <w:numId w:val="27"/>
        </w:numPr>
      </w:pPr>
      <w:r>
        <w:t>Truubid</w:t>
      </w:r>
      <w:r w:rsidR="00152F52">
        <w:t xml:space="preserve"> – sisaldab truupe ja muud vajalikku torustikku</w:t>
      </w:r>
      <w:r w:rsidRPr="00D578DE">
        <w:t>;</w:t>
      </w:r>
    </w:p>
    <w:p w14:paraId="203F8755" w14:textId="60A876D9" w:rsidR="009F00AE" w:rsidRDefault="009F00AE" w:rsidP="009F00AE">
      <w:pPr>
        <w:pStyle w:val="ListParagraph"/>
        <w:numPr>
          <w:ilvl w:val="0"/>
          <w:numId w:val="27"/>
        </w:numPr>
      </w:pPr>
      <w:r>
        <w:t>Liikluskorraldus</w:t>
      </w:r>
      <w:r w:rsidR="00152F52">
        <w:t xml:space="preserve">vahendid – sisaldab liiklusmärke, </w:t>
      </w:r>
      <w:proofErr w:type="spellStart"/>
      <w:r w:rsidR="00152F52">
        <w:t>tekstilisi</w:t>
      </w:r>
      <w:proofErr w:type="spellEnd"/>
      <w:r w:rsidR="00152F52">
        <w:t xml:space="preserve"> juhatusmärke, raame ja konsoole, põrkepiirdeid ja äärekive</w:t>
      </w:r>
      <w:r w:rsidR="00152F52" w:rsidRPr="00D578DE">
        <w:t>.</w:t>
      </w:r>
    </w:p>
    <w:p w14:paraId="7D9FF441" w14:textId="77777777" w:rsidR="00B834F2" w:rsidRDefault="00B834F2" w:rsidP="009F00AE"/>
    <w:p w14:paraId="5FEB79D5" w14:textId="41B75E23" w:rsidR="009F00AE" w:rsidRDefault="00B834F2" w:rsidP="009F00AE">
      <w:r>
        <w:t>Katendi-, täite- ja kaeve osamudelis esitatakse projekteeritud kihtide</w:t>
      </w:r>
      <w:r w:rsidR="00A64CA3">
        <w:t xml:space="preserve"> </w:t>
      </w:r>
      <w:r>
        <w:t>terviklike tükkidena projekteeritavate teede kaupa.</w:t>
      </w:r>
    </w:p>
    <w:p w14:paraId="5FC31D86" w14:textId="3EC0FA51" w:rsidR="00152F52" w:rsidRDefault="00152F52" w:rsidP="009F00AE">
      <w:r>
        <w:t>Projekteeritavad aiad ja müratõkkeseinad esitatakse ühe osamudelina</w:t>
      </w:r>
      <w:r w:rsidR="00C51B33" w:rsidRPr="00D578DE">
        <w:t>.</w:t>
      </w:r>
    </w:p>
    <w:p w14:paraId="79F344FC" w14:textId="61E55082" w:rsidR="009F00AE" w:rsidRPr="00EB7582" w:rsidRDefault="009F00AE" w:rsidP="009F00AE">
      <w:r>
        <w:t xml:space="preserve">Rajatiste mudelid </w:t>
      </w:r>
      <w:r w:rsidRPr="00EB7582">
        <w:t>esitatakse rajatiste kaupa.</w:t>
      </w:r>
    </w:p>
    <w:p w14:paraId="6826F61A" w14:textId="6EC99727" w:rsidR="009F00AE" w:rsidRDefault="009F00AE" w:rsidP="009F00AE">
      <w:r w:rsidRPr="00EB7582">
        <w:t>Projekteeritavad tehnorajatised</w:t>
      </w:r>
      <w:r w:rsidR="00152F52" w:rsidRPr="00EB7582">
        <w:t xml:space="preserve"> ja tehnovõrgud</w:t>
      </w:r>
      <w:r w:rsidRPr="00EB7582">
        <w:t xml:space="preserve"> esitatakse osamudelitena distsipliinide kaupa.</w:t>
      </w:r>
    </w:p>
    <w:p w14:paraId="3C649E38" w14:textId="50C9B37C" w:rsidR="009F00AE" w:rsidRDefault="009F00AE" w:rsidP="007340C1">
      <w:pPr>
        <w:pStyle w:val="BodyText"/>
      </w:pPr>
      <w:r>
        <w:t>Osamudelite jaotus</w:t>
      </w:r>
      <w:r w:rsidR="00EB7582">
        <w:t>,</w:t>
      </w:r>
      <w:r>
        <w:t xml:space="preserve"> koosseis </w:t>
      </w:r>
      <w:r w:rsidR="00EB7582">
        <w:t xml:space="preserve">ja mudeldatavate objektide tüüp </w:t>
      </w:r>
      <w:r>
        <w:t>täpsustub projekti koostamise käigus.</w:t>
      </w:r>
    </w:p>
    <w:p w14:paraId="18A0624E" w14:textId="14ED6D09" w:rsidR="00D578DE" w:rsidRPr="00D578DE" w:rsidRDefault="00D578DE" w:rsidP="00D578DE">
      <w:r>
        <w:t xml:space="preserve">BIM osamudelid esitatakse Tellijale originaalformaatides ja IFC-na. Kuna antud projektis kasutatakse koondmudeli loomiseks </w:t>
      </w:r>
      <w:r w:rsidRPr="00D578DE">
        <w:rPr>
          <w:i/>
          <w:iCs/>
        </w:rPr>
        <w:t>Autodeski</w:t>
      </w:r>
      <w:r>
        <w:t xml:space="preserve"> tarkvara </w:t>
      </w:r>
      <w:proofErr w:type="spellStart"/>
      <w:r>
        <w:t>Navisworks</w:t>
      </w:r>
      <w:proofErr w:type="spellEnd"/>
      <w:r>
        <w:t xml:space="preserve"> </w:t>
      </w:r>
      <w:r w:rsidRPr="00661455">
        <w:t xml:space="preserve">Manage, siis esitatakse osamudelite failid Tellijale </w:t>
      </w:r>
      <w:proofErr w:type="spellStart"/>
      <w:r w:rsidRPr="00661455">
        <w:t>nw</w:t>
      </w:r>
      <w:r w:rsidR="00A64CA3">
        <w:t>d</w:t>
      </w:r>
      <w:proofErr w:type="spellEnd"/>
      <w:r w:rsidR="00A64CA3">
        <w:t>/</w:t>
      </w:r>
      <w:proofErr w:type="spellStart"/>
      <w:r w:rsidR="00A64CA3">
        <w:t>nwf</w:t>
      </w:r>
      <w:proofErr w:type="spellEnd"/>
      <w:r w:rsidRPr="00661455">
        <w:t xml:space="preserve"> formaadis.</w:t>
      </w:r>
    </w:p>
    <w:p w14:paraId="5FDB55EC" w14:textId="77777777" w:rsidR="00D578DE" w:rsidRDefault="00D578DE" w:rsidP="007340C1">
      <w:pPr>
        <w:pStyle w:val="BodyText"/>
      </w:pPr>
    </w:p>
    <w:p w14:paraId="693CA04D" w14:textId="017C390D" w:rsidR="00FC57E0" w:rsidRDefault="00326658" w:rsidP="00FC57E0">
      <w:pPr>
        <w:pStyle w:val="Heading2"/>
      </w:pPr>
      <w:bookmarkStart w:id="31" w:name="_Toc157683123"/>
      <w:r>
        <w:lastRenderedPageBreak/>
        <w:t>Telje geomeetria ja p</w:t>
      </w:r>
      <w:r w:rsidR="00FC57E0">
        <w:t>in</w:t>
      </w:r>
      <w:r w:rsidR="00B834F2">
        <w:t>d</w:t>
      </w:r>
      <w:r w:rsidR="00FC57E0">
        <w:t>a</w:t>
      </w:r>
      <w:r w:rsidR="00B834F2">
        <w:t>de</w:t>
      </w:r>
      <w:r w:rsidR="00FC57E0">
        <w:t xml:space="preserve"> o</w:t>
      </w:r>
      <w:r w:rsidR="00FC57E0" w:rsidRPr="009D7313">
        <w:t>samudelid</w:t>
      </w:r>
      <w:bookmarkEnd w:id="31"/>
    </w:p>
    <w:p w14:paraId="206B38A3" w14:textId="1044B6C8" w:rsidR="00B834F2" w:rsidRDefault="00326658" w:rsidP="00B834F2">
      <w:pPr>
        <w:pStyle w:val="BodyText"/>
      </w:pPr>
      <w:r>
        <w:t>Projekteeritud teede</w:t>
      </w:r>
      <w:r w:rsidR="00B834F2">
        <w:t xml:space="preserve"> </w:t>
      </w:r>
      <w:r>
        <w:t xml:space="preserve">geomeetria ning </w:t>
      </w:r>
      <w:r w:rsidR="00B834F2">
        <w:t>konstruktiivsete kihtide ja mullete p</w:t>
      </w:r>
      <w:r>
        <w:t xml:space="preserve">innad </w:t>
      </w:r>
      <w:r w:rsidR="00B834F2">
        <w:t>esitatakse järgmiste osamudelitena:</w:t>
      </w:r>
    </w:p>
    <w:p w14:paraId="4C688341" w14:textId="110A5B56" w:rsidR="00B834F2" w:rsidRPr="00FD6A6A" w:rsidRDefault="00B834F2" w:rsidP="00B834F2">
      <w:pPr>
        <w:pStyle w:val="ListParagraph"/>
        <w:numPr>
          <w:ilvl w:val="0"/>
          <w:numId w:val="27"/>
        </w:numPr>
      </w:pPr>
      <w:r>
        <w:t xml:space="preserve">Katend – sisaldab katendikihtide ja pinnakattete sh liiklussaared, nõlvad ja kraavid pealispindasid </w:t>
      </w:r>
      <w:r w:rsidRPr="00D578DE">
        <w:rPr>
          <w:i/>
          <w:iCs/>
        </w:rPr>
        <w:t>(</w:t>
      </w:r>
      <w:r w:rsidR="00A64CA3">
        <w:rPr>
          <w:i/>
          <w:iCs/>
        </w:rPr>
        <w:t>LandXML</w:t>
      </w:r>
      <w:r w:rsidRPr="00D578DE">
        <w:rPr>
          <w:i/>
          <w:iCs/>
        </w:rPr>
        <w:t>)</w:t>
      </w:r>
      <w:r w:rsidRPr="00D578DE">
        <w:t>;</w:t>
      </w:r>
    </w:p>
    <w:p w14:paraId="60803DBC" w14:textId="2C728539" w:rsidR="00B834F2" w:rsidRDefault="00B834F2" w:rsidP="00B834F2">
      <w:pPr>
        <w:pStyle w:val="ListParagraph"/>
        <w:numPr>
          <w:ilvl w:val="0"/>
          <w:numId w:val="27"/>
        </w:numPr>
      </w:pPr>
      <w:r>
        <w:t xml:space="preserve">Täide – sisaldab täitepinnaste pealispindasid </w:t>
      </w:r>
      <w:r w:rsidR="00326658" w:rsidRPr="00D578DE">
        <w:rPr>
          <w:i/>
          <w:iCs/>
        </w:rPr>
        <w:t>(</w:t>
      </w:r>
      <w:r w:rsidR="00A64CA3">
        <w:rPr>
          <w:i/>
          <w:iCs/>
        </w:rPr>
        <w:t>LandXML</w:t>
      </w:r>
      <w:r w:rsidR="00326658" w:rsidRPr="00D578DE">
        <w:rPr>
          <w:i/>
          <w:iCs/>
        </w:rPr>
        <w:t>)</w:t>
      </w:r>
      <w:r w:rsidR="00326658" w:rsidRPr="00D578DE">
        <w:t>;</w:t>
      </w:r>
    </w:p>
    <w:p w14:paraId="2D114D0D" w14:textId="48B5B1BE" w:rsidR="00326658" w:rsidRDefault="00326658" w:rsidP="00326658">
      <w:pPr>
        <w:pStyle w:val="ListParagraph"/>
        <w:numPr>
          <w:ilvl w:val="0"/>
          <w:numId w:val="27"/>
        </w:numPr>
      </w:pPr>
      <w:r>
        <w:t xml:space="preserve">Geomeetria – sisaldab projekteeritud teede telje ja profiilide infot </w:t>
      </w:r>
      <w:r w:rsidRPr="00D578DE">
        <w:rPr>
          <w:i/>
          <w:iCs/>
        </w:rPr>
        <w:t>(</w:t>
      </w:r>
      <w:r w:rsidR="00A64CA3">
        <w:rPr>
          <w:i/>
          <w:iCs/>
        </w:rPr>
        <w:t>LandXML</w:t>
      </w:r>
      <w:r w:rsidRPr="00D578DE">
        <w:rPr>
          <w:i/>
          <w:iCs/>
        </w:rPr>
        <w:t>)</w:t>
      </w:r>
      <w:r w:rsidRPr="00D578DE">
        <w:t>.</w:t>
      </w:r>
    </w:p>
    <w:p w14:paraId="479B9D8D" w14:textId="2AED297B" w:rsidR="00D578DE" w:rsidRDefault="00D578DE" w:rsidP="00D578DE">
      <w:pPr>
        <w:pStyle w:val="Heading2"/>
      </w:pPr>
      <w:bookmarkStart w:id="32" w:name="_Toc157683124"/>
      <w:r>
        <w:t>BIM koondmudel</w:t>
      </w:r>
      <w:bookmarkEnd w:id="32"/>
    </w:p>
    <w:p w14:paraId="675D2D4C" w14:textId="06EDDF4A" w:rsidR="00D578DE" w:rsidRPr="00D578DE" w:rsidRDefault="00D578DE" w:rsidP="00D578DE">
      <w:r>
        <w:t xml:space="preserve">Kuna antud projektis kasutatakse koondmudeli loomiseks </w:t>
      </w:r>
      <w:r w:rsidRPr="00D578DE">
        <w:rPr>
          <w:i/>
          <w:iCs/>
        </w:rPr>
        <w:t>Autodeski</w:t>
      </w:r>
      <w:r>
        <w:t xml:space="preserve"> tarkvara </w:t>
      </w:r>
      <w:proofErr w:type="spellStart"/>
      <w:r w:rsidRPr="00D578DE">
        <w:rPr>
          <w:i/>
          <w:iCs/>
        </w:rPr>
        <w:t>Navisworks</w:t>
      </w:r>
      <w:proofErr w:type="spellEnd"/>
      <w:r w:rsidRPr="00D578DE">
        <w:rPr>
          <w:i/>
          <w:iCs/>
        </w:rPr>
        <w:t xml:space="preserve"> </w:t>
      </w:r>
      <w:r w:rsidRPr="00661455">
        <w:rPr>
          <w:i/>
          <w:iCs/>
        </w:rPr>
        <w:t>Manage</w:t>
      </w:r>
      <w:r w:rsidRPr="00661455">
        <w:t xml:space="preserve">, siis koondmudeli failid esitatakse Tellijale formaatides </w:t>
      </w:r>
      <w:proofErr w:type="spellStart"/>
      <w:r w:rsidRPr="00661455">
        <w:t>nwf</w:t>
      </w:r>
      <w:proofErr w:type="spellEnd"/>
      <w:r w:rsidRPr="00661455">
        <w:t xml:space="preserve"> ja </w:t>
      </w:r>
      <w:proofErr w:type="spellStart"/>
      <w:r w:rsidRPr="00661455">
        <w:t>nwd</w:t>
      </w:r>
      <w:proofErr w:type="spellEnd"/>
      <w:r w:rsidRPr="00661455">
        <w:t>.</w:t>
      </w:r>
    </w:p>
    <w:p w14:paraId="75936A1C" w14:textId="6FBDC1AC" w:rsidR="007D1AC3" w:rsidRPr="00FD6A6A" w:rsidRDefault="00EB7582" w:rsidP="00C53926">
      <w:pPr>
        <w:pStyle w:val="Heading2"/>
      </w:pPr>
      <w:bookmarkStart w:id="33" w:name="_Toc157683125"/>
      <w:r>
        <w:t>BIM m</w:t>
      </w:r>
      <w:r w:rsidR="007D1AC3" w:rsidRPr="00FD6A6A">
        <w:t>udeli</w:t>
      </w:r>
      <w:r>
        <w:t xml:space="preserve"> </w:t>
      </w:r>
      <w:r w:rsidR="007D1AC3" w:rsidRPr="00FD6A6A">
        <w:t>failide nimetami</w:t>
      </w:r>
      <w:r w:rsidR="007340C1" w:rsidRPr="00FD6A6A">
        <w:t>n</w:t>
      </w:r>
      <w:r w:rsidR="007D1AC3" w:rsidRPr="00FD6A6A">
        <w:t>e</w:t>
      </w:r>
      <w:bookmarkEnd w:id="33"/>
      <w:r w:rsidR="007D1AC3" w:rsidRPr="00FD6A6A">
        <w:t xml:space="preserve"> </w:t>
      </w:r>
    </w:p>
    <w:p w14:paraId="0CD87E62" w14:textId="0C2DC6ED" w:rsidR="007340C1" w:rsidRDefault="00EB7582" w:rsidP="007340C1">
      <w:r>
        <w:t>BIM m</w:t>
      </w:r>
      <w:r w:rsidR="00FD6A6A" w:rsidRPr="00FD6A6A">
        <w:t>udel</w:t>
      </w:r>
      <w:r>
        <w:t xml:space="preserve">i osamudelite </w:t>
      </w:r>
      <w:r w:rsidR="00FD6A6A" w:rsidRPr="00FD6A6A">
        <w:t xml:space="preserve">failid nimetatakse </w:t>
      </w:r>
      <w:r>
        <w:t xml:space="preserve">analoogselt HD Lisa </w:t>
      </w:r>
      <w:r w:rsidR="002239E4">
        <w:t>12</w:t>
      </w:r>
      <w:r>
        <w:t xml:space="preserve"> </w:t>
      </w:r>
      <w:proofErr w:type="spellStart"/>
      <w:r>
        <w:t>ptk</w:t>
      </w:r>
      <w:proofErr w:type="spellEnd"/>
      <w:r>
        <w:t xml:space="preserve"> 6 toodud süsteemile</w:t>
      </w:r>
      <w:r w:rsidR="001F4CF8">
        <w:t>.</w:t>
      </w:r>
      <w:r w:rsidR="000C38F9">
        <w:t xml:space="preserve"> Järgnevalt on toodud mõned näited osamudelite failide nimetamiste kohta.</w:t>
      </w:r>
    </w:p>
    <w:p w14:paraId="2A8EBEBF" w14:textId="2D89D6BE" w:rsidR="009F4871" w:rsidRDefault="00FD6A6A" w:rsidP="007340C1">
      <w:r>
        <w:t xml:space="preserve">Koondmudeli </w:t>
      </w:r>
      <w:r w:rsidR="009F4871">
        <w:t xml:space="preserve">faili </w:t>
      </w:r>
      <w:r>
        <w:t>nimi on</w:t>
      </w:r>
      <w:r w:rsidR="009F4871">
        <w:t xml:space="preserve"> näiteks</w:t>
      </w:r>
      <w:r>
        <w:t xml:space="preserve">: </w:t>
      </w:r>
    </w:p>
    <w:p w14:paraId="7A47B438" w14:textId="6BE91F5C" w:rsidR="001F4CF8" w:rsidRDefault="00494F64" w:rsidP="009F00AE">
      <w:pPr>
        <w:pStyle w:val="ListParagraph"/>
        <w:numPr>
          <w:ilvl w:val="0"/>
          <w:numId w:val="27"/>
        </w:numPr>
      </w:pPr>
      <w:r>
        <w:t>MA</w:t>
      </w:r>
      <w:r w:rsidRPr="00494F64">
        <w:rPr>
          <w:color w:val="FF0000"/>
        </w:rPr>
        <w:t>XXXXX</w:t>
      </w:r>
      <w:r w:rsidR="00FD6A6A">
        <w:t>_</w:t>
      </w:r>
      <w:r>
        <w:t>EP_</w:t>
      </w:r>
      <w:r w:rsidR="007C20F5">
        <w:t xml:space="preserve"> </w:t>
      </w:r>
      <w:r>
        <w:t>AA</w:t>
      </w:r>
      <w:r w:rsidR="00FD6A6A">
        <w:t>_</w:t>
      </w:r>
      <w:r w:rsidR="009F4871">
        <w:t xml:space="preserve"> </w:t>
      </w:r>
      <w:r w:rsidR="00FD6A6A" w:rsidRPr="00494F64">
        <w:rPr>
          <w:color w:val="FF0000"/>
        </w:rPr>
        <w:t>BM/IF</w:t>
      </w:r>
      <w:r>
        <w:t xml:space="preserve"> </w:t>
      </w:r>
      <w:r w:rsidR="009F4871">
        <w:t>_Koondmudel</w:t>
      </w:r>
      <w:r w:rsidR="009F00AE">
        <w:t>.</w:t>
      </w:r>
    </w:p>
    <w:p w14:paraId="2266DF5E" w14:textId="77777777" w:rsidR="00494F64" w:rsidRDefault="00494F64" w:rsidP="00494F64">
      <w:pPr>
        <w:pStyle w:val="ListParagraph"/>
      </w:pPr>
    </w:p>
    <w:p w14:paraId="65613D70" w14:textId="0D027FAA" w:rsidR="001F4CF8" w:rsidRPr="00326658" w:rsidRDefault="001F4CF8" w:rsidP="001F4CF8">
      <w:r w:rsidRPr="00326658">
        <w:rPr>
          <w:u w:val="single"/>
        </w:rPr>
        <w:t xml:space="preserve">Maastikumudeli </w:t>
      </w:r>
      <w:r w:rsidRPr="00326658">
        <w:t>faili nimi on näiteks:</w:t>
      </w:r>
    </w:p>
    <w:p w14:paraId="23E061C2" w14:textId="3C083A2E" w:rsidR="001F4CF8" w:rsidRDefault="00494F64" w:rsidP="001F4CF8">
      <w:pPr>
        <w:pStyle w:val="ListParagraph"/>
        <w:numPr>
          <w:ilvl w:val="0"/>
          <w:numId w:val="27"/>
        </w:numPr>
      </w:pPr>
      <w:r>
        <w:t>MA</w:t>
      </w:r>
      <w:r w:rsidRPr="00494F64">
        <w:rPr>
          <w:color w:val="FF0000"/>
        </w:rPr>
        <w:t>XXXXX</w:t>
      </w:r>
      <w:r>
        <w:t xml:space="preserve"> </w:t>
      </w:r>
      <w:r w:rsidR="001F4CF8">
        <w:t>_EP_</w:t>
      </w:r>
      <w:r w:rsidR="007C20F5">
        <w:t>TL</w:t>
      </w:r>
      <w:r w:rsidR="00326658">
        <w:t>-01</w:t>
      </w:r>
      <w:r w:rsidR="007C20F5">
        <w:t>_</w:t>
      </w:r>
      <w:r>
        <w:t>GD_Maastikumudel</w:t>
      </w:r>
      <w:r w:rsidR="00326658">
        <w:t>;</w:t>
      </w:r>
    </w:p>
    <w:p w14:paraId="389ABE34" w14:textId="77777777" w:rsidR="00326658" w:rsidRDefault="00326658" w:rsidP="00326658"/>
    <w:p w14:paraId="334613ED" w14:textId="786EA978" w:rsidR="009F4871" w:rsidRDefault="00326658" w:rsidP="007340C1">
      <w:pPr>
        <w:rPr>
          <w:noProof/>
        </w:rPr>
      </w:pPr>
      <w:r>
        <w:rPr>
          <w:noProof/>
        </w:rPr>
        <w:t>Olemsolevaid objekte sisaldava mudeli faili nimi on näiteks:</w:t>
      </w:r>
    </w:p>
    <w:p w14:paraId="2A149082" w14:textId="0964AD81" w:rsidR="00326658" w:rsidRDefault="00326658" w:rsidP="00326658">
      <w:pPr>
        <w:pStyle w:val="ListParagraph"/>
        <w:numPr>
          <w:ilvl w:val="0"/>
          <w:numId w:val="27"/>
        </w:numPr>
      </w:pPr>
      <w:r>
        <w:t>MA</w:t>
      </w:r>
      <w:r w:rsidRPr="00494F64">
        <w:rPr>
          <w:color w:val="FF0000"/>
        </w:rPr>
        <w:t>XXXXX</w:t>
      </w:r>
      <w:r>
        <w:t xml:space="preserve"> _EP_TL-11_GD_Olemasolev;</w:t>
      </w:r>
    </w:p>
    <w:p w14:paraId="4868557B" w14:textId="77777777" w:rsidR="00326658" w:rsidRDefault="00326658" w:rsidP="007340C1">
      <w:pPr>
        <w:rPr>
          <w:noProof/>
        </w:rPr>
      </w:pPr>
    </w:p>
    <w:p w14:paraId="48A6DDB4" w14:textId="1EAE2D27" w:rsidR="009F4871" w:rsidRDefault="009F4871" w:rsidP="007340C1">
      <w:r>
        <w:rPr>
          <w:noProof/>
        </w:rPr>
        <w:t>Teeprojekti eri osamudelite</w:t>
      </w:r>
      <w:r>
        <w:t xml:space="preserve"> failide nimed on näiteks:</w:t>
      </w:r>
    </w:p>
    <w:p w14:paraId="46B7C2F1" w14:textId="1CE6C9DC" w:rsidR="009F4871" w:rsidRPr="00FD6A6A" w:rsidRDefault="00494F64" w:rsidP="009F4871">
      <w:pPr>
        <w:pStyle w:val="ListParagraph"/>
        <w:numPr>
          <w:ilvl w:val="0"/>
          <w:numId w:val="27"/>
        </w:numPr>
      </w:pPr>
      <w:r>
        <w:t>MA</w:t>
      </w:r>
      <w:r w:rsidRPr="00494F64">
        <w:rPr>
          <w:color w:val="FF0000"/>
        </w:rPr>
        <w:t>XXXXX</w:t>
      </w:r>
      <w:r>
        <w:t xml:space="preserve"> </w:t>
      </w:r>
      <w:r w:rsidR="009F4871">
        <w:t>_EP_ TL</w:t>
      </w:r>
      <w:r w:rsidR="009F00AE">
        <w:t>-01</w:t>
      </w:r>
      <w:r w:rsidR="00EB7582">
        <w:t>_TL</w:t>
      </w:r>
      <w:r w:rsidR="009F00AE">
        <w:t xml:space="preserve"> </w:t>
      </w:r>
      <w:r w:rsidR="009F4871">
        <w:t>_Katend</w:t>
      </w:r>
      <w:r w:rsidR="009F00AE">
        <w:t>;</w:t>
      </w:r>
    </w:p>
    <w:p w14:paraId="69E9ACFF" w14:textId="4583CA2A" w:rsidR="009F4871" w:rsidRPr="00FD6A6A" w:rsidRDefault="00494F64" w:rsidP="009F4871">
      <w:pPr>
        <w:pStyle w:val="ListParagraph"/>
        <w:numPr>
          <w:ilvl w:val="0"/>
          <w:numId w:val="27"/>
        </w:numPr>
      </w:pPr>
      <w:r>
        <w:t>MA</w:t>
      </w:r>
      <w:r w:rsidRPr="00494F64">
        <w:rPr>
          <w:color w:val="FF0000"/>
        </w:rPr>
        <w:t>XXXXX</w:t>
      </w:r>
      <w:r>
        <w:t xml:space="preserve"> </w:t>
      </w:r>
      <w:r w:rsidR="009F4871">
        <w:t>_EP_ TL</w:t>
      </w:r>
      <w:r w:rsidR="009F00AE">
        <w:t>-02</w:t>
      </w:r>
      <w:r w:rsidR="00EB7582">
        <w:t>_TL</w:t>
      </w:r>
      <w:r w:rsidR="009F00AE">
        <w:t xml:space="preserve"> </w:t>
      </w:r>
      <w:r w:rsidR="009F4871">
        <w:t>_Taide</w:t>
      </w:r>
      <w:r w:rsidR="009F00AE">
        <w:t>;</w:t>
      </w:r>
    </w:p>
    <w:p w14:paraId="20489522" w14:textId="63B64787" w:rsidR="001F4CF8" w:rsidRDefault="00494F64" w:rsidP="001F4CF8">
      <w:pPr>
        <w:pStyle w:val="ListParagraph"/>
        <w:numPr>
          <w:ilvl w:val="0"/>
          <w:numId w:val="27"/>
        </w:numPr>
      </w:pPr>
      <w:r>
        <w:t>MA</w:t>
      </w:r>
      <w:r w:rsidRPr="00494F64">
        <w:rPr>
          <w:color w:val="FF0000"/>
        </w:rPr>
        <w:t>XXXXX</w:t>
      </w:r>
      <w:r>
        <w:t xml:space="preserve"> </w:t>
      </w:r>
      <w:r w:rsidR="001F4CF8">
        <w:t>_EP_ TL</w:t>
      </w:r>
      <w:r w:rsidR="009F00AE">
        <w:t>-03</w:t>
      </w:r>
      <w:r w:rsidR="00EB7582">
        <w:t>_TL</w:t>
      </w:r>
      <w:r w:rsidR="009F00AE">
        <w:t xml:space="preserve"> </w:t>
      </w:r>
      <w:r w:rsidR="001F4CF8">
        <w:t>_Kaeve</w:t>
      </w:r>
      <w:r w:rsidR="009F00AE">
        <w:t>;</w:t>
      </w:r>
    </w:p>
    <w:p w14:paraId="3FC06B1E" w14:textId="44B056D6" w:rsidR="001F4CF8" w:rsidRPr="00FD6A6A" w:rsidRDefault="00494F64" w:rsidP="001F4CF8">
      <w:pPr>
        <w:pStyle w:val="ListParagraph"/>
        <w:numPr>
          <w:ilvl w:val="0"/>
          <w:numId w:val="27"/>
        </w:numPr>
      </w:pPr>
      <w:r>
        <w:t>MA</w:t>
      </w:r>
      <w:r w:rsidRPr="00494F64">
        <w:rPr>
          <w:color w:val="FF0000"/>
        </w:rPr>
        <w:t>XXXXX</w:t>
      </w:r>
      <w:r>
        <w:t xml:space="preserve"> </w:t>
      </w:r>
      <w:r w:rsidR="001F4CF8">
        <w:t>_EP_ TL-</w:t>
      </w:r>
      <w:r w:rsidR="009F00AE">
        <w:t>04</w:t>
      </w:r>
      <w:r w:rsidR="00EB7582">
        <w:t>_TL</w:t>
      </w:r>
      <w:r w:rsidR="009F00AE">
        <w:t xml:space="preserve"> _Truubid;</w:t>
      </w:r>
    </w:p>
    <w:p w14:paraId="47E91B8E" w14:textId="3D6E0EA3" w:rsidR="001F4CF8" w:rsidRDefault="00494F64" w:rsidP="001F4CF8">
      <w:pPr>
        <w:pStyle w:val="ListParagraph"/>
        <w:numPr>
          <w:ilvl w:val="0"/>
          <w:numId w:val="27"/>
        </w:numPr>
      </w:pPr>
      <w:r>
        <w:t>MA</w:t>
      </w:r>
      <w:r w:rsidRPr="00494F64">
        <w:rPr>
          <w:color w:val="FF0000"/>
        </w:rPr>
        <w:t>XXXXX</w:t>
      </w:r>
      <w:r>
        <w:t xml:space="preserve"> </w:t>
      </w:r>
      <w:r w:rsidR="001F4CF8">
        <w:t>_EP_ TL</w:t>
      </w:r>
      <w:r w:rsidR="009F00AE">
        <w:t>-05</w:t>
      </w:r>
      <w:r w:rsidR="00EB7582">
        <w:t>_TL</w:t>
      </w:r>
      <w:r w:rsidR="009F00AE">
        <w:t xml:space="preserve"> _Liikluskorraldus.</w:t>
      </w:r>
    </w:p>
    <w:p w14:paraId="642ED26B" w14:textId="77777777" w:rsidR="00FB4646" w:rsidRDefault="00FB4646" w:rsidP="00FB4646"/>
    <w:p w14:paraId="42345A6E" w14:textId="5D1557AB" w:rsidR="00FB4646" w:rsidRDefault="00FB4646" w:rsidP="00FB4646">
      <w:r>
        <w:t>Eri failiformaatides (</w:t>
      </w:r>
      <w:proofErr w:type="spellStart"/>
      <w:r>
        <w:t>dwg</w:t>
      </w:r>
      <w:proofErr w:type="spellEnd"/>
      <w:r>
        <w:t xml:space="preserve">, </w:t>
      </w:r>
      <w:proofErr w:type="spellStart"/>
      <w:r>
        <w:t>ifc</w:t>
      </w:r>
      <w:proofErr w:type="spellEnd"/>
      <w:r>
        <w:t xml:space="preserve">, </w:t>
      </w:r>
      <w:r w:rsidR="00A64CA3" w:rsidRPr="00A64CA3">
        <w:rPr>
          <w:i/>
          <w:iCs/>
        </w:rPr>
        <w:t>LandXML</w:t>
      </w:r>
      <w:r>
        <w:t xml:space="preserve">, </w:t>
      </w:r>
      <w:proofErr w:type="spellStart"/>
      <w:r>
        <w:t>nwd</w:t>
      </w:r>
      <w:proofErr w:type="spellEnd"/>
      <w:r>
        <w:t xml:space="preserve">, </w:t>
      </w:r>
      <w:proofErr w:type="spellStart"/>
      <w:r>
        <w:t>nwf</w:t>
      </w:r>
      <w:proofErr w:type="spellEnd"/>
      <w:r>
        <w:t>) esitatavad, kuid samade objektide kohta infot sisaldavate failide nimed jäetakse samaks, failide eristamine toimub faili formaadi alusel.</w:t>
      </w:r>
    </w:p>
    <w:p w14:paraId="335A9C8C" w14:textId="788ACA1F" w:rsidR="007D1AC3" w:rsidRDefault="007340C1" w:rsidP="007340C1">
      <w:pPr>
        <w:pStyle w:val="Heading2"/>
      </w:pPr>
      <w:bookmarkStart w:id="34" w:name="_Toc157683126"/>
      <w:r w:rsidRPr="001F4CF8">
        <w:t>E</w:t>
      </w:r>
      <w:r w:rsidR="007D1AC3" w:rsidRPr="001F4CF8">
        <w:t>risused osamudelite jaotuste vahel, kooskõlastamise põhimõtted</w:t>
      </w:r>
      <w:bookmarkEnd w:id="34"/>
    </w:p>
    <w:p w14:paraId="70F767CE" w14:textId="17ECED36" w:rsidR="007340C1" w:rsidRPr="001F4CF8" w:rsidRDefault="001F4CF8" w:rsidP="007340C1">
      <w:r>
        <w:t>A</w:t>
      </w:r>
      <w:r w:rsidRPr="001F4CF8">
        <w:t xml:space="preserve">ntud punkti </w:t>
      </w:r>
      <w:r>
        <w:t xml:space="preserve">täpsustatakse ja </w:t>
      </w:r>
      <w:r w:rsidRPr="001F4CF8">
        <w:t>täiendatakse</w:t>
      </w:r>
      <w:r w:rsidR="006167AC">
        <w:t xml:space="preserve"> vajadusel</w:t>
      </w:r>
      <w:r w:rsidRPr="001F4CF8">
        <w:t xml:space="preserve"> projekti koostamise käigus.</w:t>
      </w:r>
    </w:p>
    <w:p w14:paraId="363481C0" w14:textId="2FB6432A" w:rsidR="007D1AC3" w:rsidRPr="007340C1" w:rsidRDefault="007340C1" w:rsidP="006C6669">
      <w:pPr>
        <w:pStyle w:val="Heading2"/>
      </w:pPr>
      <w:bookmarkStart w:id="35" w:name="_Toc157683127"/>
      <w:r w:rsidRPr="007340C1">
        <w:t>K</w:t>
      </w:r>
      <w:r w:rsidR="007D1AC3" w:rsidRPr="007340C1">
        <w:t>asutatav koordinaat- ja kõrgussüsteem</w:t>
      </w:r>
      <w:bookmarkEnd w:id="35"/>
      <w:r w:rsidR="007D1AC3" w:rsidRPr="007340C1">
        <w:t xml:space="preserve"> </w:t>
      </w:r>
    </w:p>
    <w:p w14:paraId="0141E2AF" w14:textId="6AB5ABEA" w:rsidR="007340C1" w:rsidRDefault="007340C1" w:rsidP="007340C1">
      <w:r>
        <w:t xml:space="preserve">Kasutatav koordinaatsüsteem: L-EST97 </w:t>
      </w:r>
      <w:proofErr w:type="spellStart"/>
      <w:r>
        <w:t>Coordinate</w:t>
      </w:r>
      <w:proofErr w:type="spellEnd"/>
      <w:r>
        <w:t xml:space="preserve"> System. </w:t>
      </w:r>
    </w:p>
    <w:p w14:paraId="17A68FD5" w14:textId="19EB70FE" w:rsidR="007340C1" w:rsidRDefault="007340C1" w:rsidP="007340C1">
      <w:pPr>
        <w:rPr>
          <w:highlight w:val="yellow"/>
        </w:rPr>
      </w:pPr>
      <w:r>
        <w:t xml:space="preserve">Kasutatav kõrgussüsteem: EH2000 </w:t>
      </w:r>
      <w:proofErr w:type="spellStart"/>
      <w:r>
        <w:t>Height</w:t>
      </w:r>
      <w:proofErr w:type="spellEnd"/>
      <w:r>
        <w:t xml:space="preserve"> System.</w:t>
      </w:r>
    </w:p>
    <w:p w14:paraId="176262E4" w14:textId="76386C3A" w:rsidR="007D1AC3" w:rsidRPr="00F816B7" w:rsidRDefault="007340C1" w:rsidP="007340C1">
      <w:pPr>
        <w:pStyle w:val="Heading2"/>
      </w:pPr>
      <w:bookmarkStart w:id="36" w:name="_Toc157683128"/>
      <w:r w:rsidRPr="00F816B7">
        <w:lastRenderedPageBreak/>
        <w:t>M</w:t>
      </w:r>
      <w:r w:rsidR="007D1AC3" w:rsidRPr="00F816B7">
        <w:t>odelleeritavate elementide, pindade nimetus- ja tähistuspõhimõtted</w:t>
      </w:r>
      <w:bookmarkEnd w:id="36"/>
      <w:r w:rsidR="007D1AC3" w:rsidRPr="00F816B7">
        <w:t xml:space="preserve"> </w:t>
      </w:r>
    </w:p>
    <w:p w14:paraId="4F7A2F87" w14:textId="77777777" w:rsidR="00722F92" w:rsidRDefault="00722F92" w:rsidP="00722F92">
      <w:r>
        <w:t>Mudelprojekteerimise käigus loodava 3D mudeli loomisel kasutame järgmist kihtide nimetamise põhimõtet, kus katendikihid on jagatud 3 gruppi:</w:t>
      </w:r>
    </w:p>
    <w:p w14:paraId="1D7E2B68" w14:textId="77777777" w:rsidR="00722F92" w:rsidRDefault="00722F92" w:rsidP="00722F92">
      <w:pPr>
        <w:pStyle w:val="ListParagraph"/>
        <w:numPr>
          <w:ilvl w:val="0"/>
          <w:numId w:val="38"/>
        </w:numPr>
      </w:pPr>
      <w:proofErr w:type="spellStart"/>
      <w:r>
        <w:t>Pave</w:t>
      </w:r>
      <w:proofErr w:type="spellEnd"/>
      <w:r>
        <w:t xml:space="preserve"> kihid – tolmuvabad katted</w:t>
      </w:r>
    </w:p>
    <w:p w14:paraId="0C53F4B3" w14:textId="77777777" w:rsidR="00722F92" w:rsidRDefault="00722F92" w:rsidP="00722F92">
      <w:pPr>
        <w:pStyle w:val="ListParagraph"/>
        <w:numPr>
          <w:ilvl w:val="0"/>
          <w:numId w:val="37"/>
        </w:numPr>
      </w:pPr>
      <w:proofErr w:type="spellStart"/>
      <w:r>
        <w:t>Base</w:t>
      </w:r>
      <w:proofErr w:type="spellEnd"/>
      <w:r>
        <w:t xml:space="preserve"> kihid – killustikukihid</w:t>
      </w:r>
    </w:p>
    <w:p w14:paraId="0BDF282F" w14:textId="77777777" w:rsidR="00722F92" w:rsidRDefault="00722F92" w:rsidP="00722F92">
      <w:pPr>
        <w:pStyle w:val="ListParagraph"/>
        <w:numPr>
          <w:ilvl w:val="0"/>
          <w:numId w:val="37"/>
        </w:numPr>
      </w:pPr>
      <w:proofErr w:type="spellStart"/>
      <w:r>
        <w:t>Subbase</w:t>
      </w:r>
      <w:proofErr w:type="spellEnd"/>
      <w:r>
        <w:t xml:space="preserve"> kihid – täitekihid</w:t>
      </w:r>
    </w:p>
    <w:p w14:paraId="0B154C8C" w14:textId="77777777" w:rsidR="00722F92" w:rsidRDefault="00722F92" w:rsidP="00722F92"/>
    <w:p w14:paraId="4B26568C" w14:textId="77777777" w:rsidR="00722F92" w:rsidRDefault="00722F92" w:rsidP="00722F92">
      <w:r>
        <w:t xml:space="preserve">Vastav indekseerimine on juba eelnevalt kodeeritud kasutatavatesse </w:t>
      </w:r>
      <w:proofErr w:type="spellStart"/>
      <w:r>
        <w:t>subassembly-tesse</w:t>
      </w:r>
      <w:proofErr w:type="spellEnd"/>
      <w:r>
        <w:t xml:space="preserve">, mille rakendamisel vastav indekseerimine toimub automaatselt. Antud indekseerimise kasutamine võimaldab meil automaatselt projekteeritud 3D mudelist eraldada erinevaid pinnamudeleid, 3D jooni või BIM mudelit vastavalt Tellija nõudmistele. </w:t>
      </w:r>
    </w:p>
    <w:p w14:paraId="18D321D6" w14:textId="77777777" w:rsidR="00722F92" w:rsidRDefault="00722F92" w:rsidP="00722F92"/>
    <w:p w14:paraId="76C5D493" w14:textId="77777777" w:rsidR="00722F92" w:rsidRPr="00CF3493" w:rsidRDefault="00722F92" w:rsidP="00722F92">
      <w:r>
        <w:t>3D mudelist eraldatavate pinnamudelite indekseerimise näide:</w:t>
      </w:r>
    </w:p>
    <w:p w14:paraId="1E78F055" w14:textId="77777777" w:rsidR="00722F92" w:rsidRDefault="00722F92" w:rsidP="00722F92">
      <w:r w:rsidRPr="00CF3493">
        <w:rPr>
          <w:noProof/>
        </w:rPr>
        <w:drawing>
          <wp:inline distT="0" distB="0" distL="0" distR="0" wp14:anchorId="420B0B46" wp14:editId="0F15012D">
            <wp:extent cx="5355125" cy="2366697"/>
            <wp:effectExtent l="0" t="0" r="0" b="0"/>
            <wp:docPr id="922773562" name="Pilt 1" descr="Pilt, millel on kujutatud tekst, järjekord, Font, diagramm&#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773562" name="Pilt 1" descr="Pilt, millel on kujutatud tekst, järjekord, Font, diagramm&#10;&#10;Kirjeldus on genereeritud automaatselt"/>
                    <pic:cNvPicPr/>
                  </pic:nvPicPr>
                  <pic:blipFill>
                    <a:blip r:embed="rId15"/>
                    <a:stretch>
                      <a:fillRect/>
                    </a:stretch>
                  </pic:blipFill>
                  <pic:spPr>
                    <a:xfrm>
                      <a:off x="0" y="0"/>
                      <a:ext cx="5372041" cy="2374173"/>
                    </a:xfrm>
                    <a:prstGeom prst="rect">
                      <a:avLst/>
                    </a:prstGeom>
                  </pic:spPr>
                </pic:pic>
              </a:graphicData>
            </a:graphic>
          </wp:inline>
        </w:drawing>
      </w:r>
    </w:p>
    <w:p w14:paraId="20A8BA22" w14:textId="77777777" w:rsidR="00722F92" w:rsidRPr="00CF3493" w:rsidRDefault="00722F92" w:rsidP="00722F92">
      <w:r>
        <w:t>3D mudelist eraldatavate 3D joonte indekseerimise näide:</w:t>
      </w:r>
    </w:p>
    <w:p w14:paraId="03F9683F" w14:textId="77777777" w:rsidR="00722F92" w:rsidRDefault="00722F92" w:rsidP="00722F92">
      <w:r w:rsidRPr="005E2C4D">
        <w:rPr>
          <w:noProof/>
        </w:rPr>
        <w:drawing>
          <wp:inline distT="0" distB="0" distL="0" distR="0" wp14:anchorId="2054C618" wp14:editId="7A5A86D9">
            <wp:extent cx="5320351" cy="2177283"/>
            <wp:effectExtent l="0" t="0" r="0" b="0"/>
            <wp:docPr id="2041761881" name="Pilt 1" descr="Pilt, millel on kujutatud tekst, järjekord, diagramm, Fon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761881" name="Pilt 1" descr="Pilt, millel on kujutatud tekst, järjekord, diagramm, Font&#10;&#10;Kirjeldus on genereeritud automaatselt"/>
                    <pic:cNvPicPr/>
                  </pic:nvPicPr>
                  <pic:blipFill>
                    <a:blip r:embed="rId16"/>
                    <a:stretch>
                      <a:fillRect/>
                    </a:stretch>
                  </pic:blipFill>
                  <pic:spPr>
                    <a:xfrm>
                      <a:off x="0" y="0"/>
                      <a:ext cx="5338345" cy="2184647"/>
                    </a:xfrm>
                    <a:prstGeom prst="rect">
                      <a:avLst/>
                    </a:prstGeom>
                  </pic:spPr>
                </pic:pic>
              </a:graphicData>
            </a:graphic>
          </wp:inline>
        </w:drawing>
      </w:r>
    </w:p>
    <w:p w14:paraId="1220EDB7" w14:textId="77777777" w:rsidR="00722F92" w:rsidRDefault="00722F92" w:rsidP="00722F92">
      <w:r w:rsidRPr="005F2B57">
        <w:t>Projekteeritavad pinnad nimetatakse vastavalt projekteeritavale kihile</w:t>
      </w:r>
      <w:r>
        <w:t>. Pinnamudelite nimetamise põhimõte on järgmine:</w:t>
      </w:r>
    </w:p>
    <w:p w14:paraId="144C3B22" w14:textId="77777777" w:rsidR="00722F92" w:rsidRDefault="00722F92" w:rsidP="00722F92">
      <w:r>
        <w:lastRenderedPageBreak/>
        <w:br/>
      </w:r>
      <w:r w:rsidRPr="00165DF8">
        <w:rPr>
          <w:noProof/>
        </w:rPr>
        <w:drawing>
          <wp:inline distT="0" distB="0" distL="0" distR="0" wp14:anchorId="109D63F7" wp14:editId="35C442DC">
            <wp:extent cx="5090154" cy="1328860"/>
            <wp:effectExtent l="0" t="0" r="0" b="5080"/>
            <wp:docPr id="1193919753" name="Pilt 1" descr="Pilt, millel on kujutatud tekst, kuvatõmmis, Font, järjekor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19753" name="Pilt 1" descr="Pilt, millel on kujutatud tekst, kuvatõmmis, Font, järjekord&#10;&#10;Kirjeldus on genereeritud automaatselt"/>
                    <pic:cNvPicPr/>
                  </pic:nvPicPr>
                  <pic:blipFill>
                    <a:blip r:embed="rId17"/>
                    <a:stretch>
                      <a:fillRect/>
                    </a:stretch>
                  </pic:blipFill>
                  <pic:spPr>
                    <a:xfrm>
                      <a:off x="0" y="0"/>
                      <a:ext cx="5112754" cy="1334760"/>
                    </a:xfrm>
                    <a:prstGeom prst="rect">
                      <a:avLst/>
                    </a:prstGeom>
                  </pic:spPr>
                </pic:pic>
              </a:graphicData>
            </a:graphic>
          </wp:inline>
        </w:drawing>
      </w:r>
    </w:p>
    <w:p w14:paraId="4B853CED" w14:textId="77777777" w:rsidR="00722F92" w:rsidRDefault="00722F92" w:rsidP="00722F92">
      <w:pPr>
        <w:rPr>
          <w:color w:val="FF0000"/>
        </w:rPr>
      </w:pPr>
      <w:r>
        <w:br/>
        <w:t>N</w:t>
      </w:r>
      <w:r w:rsidRPr="005F2B57">
        <w:t>äiteks</w:t>
      </w:r>
      <w:r>
        <w:t xml:space="preserve"> </w:t>
      </w:r>
      <w:proofErr w:type="spellStart"/>
      <w:r>
        <w:t>Põhimaante</w:t>
      </w:r>
      <w:proofErr w:type="spellEnd"/>
      <w:r>
        <w:t xml:space="preserve"> MNT 2 AC 16 </w:t>
      </w:r>
      <w:proofErr w:type="spellStart"/>
      <w:r>
        <w:t>Surf</w:t>
      </w:r>
      <w:proofErr w:type="spellEnd"/>
      <w:r>
        <w:t xml:space="preserve"> asfaldikihi pinna nimetus on vastavalt: </w:t>
      </w:r>
      <w:r w:rsidRPr="005F2B57">
        <w:t xml:space="preserve"> </w:t>
      </w:r>
      <w:r w:rsidRPr="005F2B57">
        <w:rPr>
          <w:color w:val="36A3FF" w:themeColor="accent1" w:themeTint="99"/>
        </w:rPr>
        <w:t xml:space="preserve">AC16 </w:t>
      </w:r>
      <w:r>
        <w:rPr>
          <w:color w:val="36A3FF" w:themeColor="accent1" w:themeTint="99"/>
        </w:rPr>
        <w:t>S</w:t>
      </w:r>
      <w:r w:rsidRPr="005F2B57">
        <w:rPr>
          <w:color w:val="36A3FF" w:themeColor="accent1" w:themeTint="99"/>
        </w:rPr>
        <w:t>urf</w:t>
      </w:r>
      <w:r w:rsidRPr="005F2B57">
        <w:t>_</w:t>
      </w:r>
      <w:r w:rsidRPr="005F2B57">
        <w:rPr>
          <w:color w:val="FF0000"/>
        </w:rPr>
        <w:t>MNT2</w:t>
      </w:r>
      <w:r w:rsidRPr="005F2B57">
        <w:t>_</w:t>
      </w:r>
      <w:r w:rsidRPr="005F2B57">
        <w:rPr>
          <w:color w:val="00B050"/>
        </w:rPr>
        <w:t>Pave,</w:t>
      </w:r>
      <w:r w:rsidRPr="005F2B57">
        <w:rPr>
          <w:color w:val="FF0000"/>
        </w:rPr>
        <w:t xml:space="preserve"> </w:t>
      </w:r>
    </w:p>
    <w:p w14:paraId="517F2511" w14:textId="77777777" w:rsidR="00722F92" w:rsidRDefault="00722F92" w:rsidP="00722F92">
      <w:r w:rsidRPr="00165DF8">
        <w:t xml:space="preserve">Kõrvalmaantee1 killustikaluse </w:t>
      </w:r>
      <w:r>
        <w:t xml:space="preserve">pinna </w:t>
      </w:r>
      <w:r w:rsidRPr="00165DF8">
        <w:t xml:space="preserve">nimetus on vastavalt: </w:t>
      </w:r>
      <w:r w:rsidRPr="005F2B57">
        <w:rPr>
          <w:color w:val="00B0F0"/>
        </w:rPr>
        <w:t>Killustikalus fr16-32</w:t>
      </w:r>
      <w:r w:rsidRPr="005F2B57">
        <w:t>_</w:t>
      </w:r>
      <w:r w:rsidRPr="005F2B57">
        <w:rPr>
          <w:color w:val="FF0000"/>
        </w:rPr>
        <w:t>Kõrvalmaantee1</w:t>
      </w:r>
      <w:r w:rsidRPr="005F2B57">
        <w:t>_</w:t>
      </w:r>
      <w:r w:rsidRPr="005F2B57">
        <w:rPr>
          <w:color w:val="00B050"/>
        </w:rPr>
        <w:t>Base1</w:t>
      </w:r>
      <w:r w:rsidRPr="005F2B57">
        <w:t xml:space="preserve">, </w:t>
      </w:r>
    </w:p>
    <w:p w14:paraId="15BDD645" w14:textId="77777777" w:rsidR="00722F92" w:rsidRPr="005F2B57" w:rsidRDefault="00722F92" w:rsidP="00722F92">
      <w:r>
        <w:t xml:space="preserve">Mahasõit1 täitekihi pinna nimetus on vastavalt: </w:t>
      </w:r>
      <w:r w:rsidRPr="005F2B57">
        <w:rPr>
          <w:color w:val="00B0F0"/>
        </w:rPr>
        <w:t>TM 105</w:t>
      </w:r>
      <w:r w:rsidRPr="005F2B57">
        <w:t>_</w:t>
      </w:r>
      <w:r w:rsidRPr="005F2B57">
        <w:rPr>
          <w:color w:val="FF0000"/>
        </w:rPr>
        <w:t>MS1</w:t>
      </w:r>
      <w:r w:rsidRPr="005F2B57">
        <w:t>_</w:t>
      </w:r>
      <w:r w:rsidRPr="005F2B57">
        <w:rPr>
          <w:color w:val="00B050"/>
        </w:rPr>
        <w:t>Subbase1</w:t>
      </w:r>
      <w:r>
        <w:t xml:space="preserve"> </w:t>
      </w:r>
      <w:r w:rsidRPr="005F2B57">
        <w:t>jne.</w:t>
      </w:r>
    </w:p>
    <w:p w14:paraId="2ED1C76B" w14:textId="77777777" w:rsidR="00722F92" w:rsidRDefault="00722F92" w:rsidP="00722F92">
      <w:r>
        <w:t>Üht tüüpi m</w:t>
      </w:r>
      <w:r w:rsidRPr="005F2B57">
        <w:t xml:space="preserve">odelleeritavad </w:t>
      </w:r>
      <w:r>
        <w:t>elemendid</w:t>
      </w:r>
      <w:r w:rsidRPr="005F2B57">
        <w:t xml:space="preserve"> paigutatakse kihtidesse (</w:t>
      </w:r>
      <w:proofErr w:type="spellStart"/>
      <w:r w:rsidRPr="005F2B57">
        <w:rPr>
          <w:i/>
          <w:iCs/>
        </w:rPr>
        <w:t>layeritesse</w:t>
      </w:r>
      <w:proofErr w:type="spellEnd"/>
      <w:r w:rsidRPr="005F2B57">
        <w:rPr>
          <w:i/>
          <w:iCs/>
        </w:rPr>
        <w:t>)</w:t>
      </w:r>
      <w:r w:rsidRPr="005F2B57">
        <w:t>, mis annavad esmase infot projekteeritud elemendi kohta</w:t>
      </w:r>
      <w:r>
        <w:t>.</w:t>
      </w:r>
    </w:p>
    <w:p w14:paraId="40DC301C" w14:textId="77777777" w:rsidR="00722F92" w:rsidRPr="005F2B57" w:rsidRDefault="00722F92" w:rsidP="00722F92"/>
    <w:p w14:paraId="5A2E6CA6" w14:textId="77777777" w:rsidR="00722F92" w:rsidRPr="00F816B7" w:rsidRDefault="00722F92" w:rsidP="00722F92">
      <w:r w:rsidRPr="005F2B57">
        <w:t>Peatükki täiendatakse projekti koostamise käigus.</w:t>
      </w:r>
    </w:p>
    <w:p w14:paraId="34788AE3" w14:textId="3B3C2CDF" w:rsidR="007D1AC3" w:rsidRPr="00D20DA7" w:rsidRDefault="00A33A5C" w:rsidP="00A33A5C">
      <w:pPr>
        <w:pStyle w:val="Heading2"/>
      </w:pPr>
      <w:bookmarkStart w:id="37" w:name="_Toc157683129"/>
      <w:r w:rsidRPr="00D20DA7">
        <w:t>V</w:t>
      </w:r>
      <w:r w:rsidR="007D1AC3" w:rsidRPr="00D20DA7">
        <w:t>alitud tarkvarade spetsiifilised juhendid nõuete täitmiseks</w:t>
      </w:r>
      <w:bookmarkEnd w:id="37"/>
      <w:r w:rsidR="007D1AC3" w:rsidRPr="00D20DA7">
        <w:t xml:space="preserve"> </w:t>
      </w:r>
    </w:p>
    <w:p w14:paraId="5A920106" w14:textId="42501BA3" w:rsidR="00D20DA7" w:rsidRPr="00D20DA7" w:rsidRDefault="00D20DA7" w:rsidP="00D20DA7">
      <w:r w:rsidRPr="00D20DA7">
        <w:t>Hetkel puuduvad. Peatükki täiendatakse</w:t>
      </w:r>
      <w:r w:rsidR="006167AC">
        <w:t xml:space="preserve"> vajadusel</w:t>
      </w:r>
      <w:r w:rsidRPr="00D20DA7">
        <w:t xml:space="preserve"> projekti koostamise käigus</w:t>
      </w:r>
      <w:r>
        <w:t>.</w:t>
      </w:r>
    </w:p>
    <w:p w14:paraId="79A207B6" w14:textId="733AC8BD" w:rsidR="00D20DA7" w:rsidRPr="00A52F5B" w:rsidRDefault="00A33A5C" w:rsidP="00A33A5C">
      <w:pPr>
        <w:pStyle w:val="Heading2"/>
      </w:pPr>
      <w:bookmarkStart w:id="38" w:name="_Toc157683130"/>
      <w:r w:rsidRPr="00A52F5B">
        <w:t>Mudelite kontroll ja raportid</w:t>
      </w:r>
      <w:bookmarkEnd w:id="38"/>
    </w:p>
    <w:p w14:paraId="7A17CA69" w14:textId="1C2CB17F" w:rsidR="00550FD0" w:rsidRDefault="00A210A1" w:rsidP="00A33A5C">
      <w:pPr>
        <w:pStyle w:val="BodyText"/>
      </w:pPr>
      <w:r w:rsidRPr="00A210A1">
        <w:t>Eriosade koosseisus projekteeritud ja mudeldatud elementide</w:t>
      </w:r>
      <w:r w:rsidR="00550FD0">
        <w:t xml:space="preserve"> esmane kontroll teostatakse BIM inseneri poolt visuaalselt</w:t>
      </w:r>
      <w:r w:rsidR="00D20DA7">
        <w:t xml:space="preserve"> BIM koondmudelis</w:t>
      </w:r>
      <w:r w:rsidR="00550FD0">
        <w:t>. Puuduste esinemisel informeeritakse sellest projekteerijat ning vajalikud parandused viiakse mudelisse sisse.</w:t>
      </w:r>
    </w:p>
    <w:p w14:paraId="10921F9C" w14:textId="70462E06" w:rsidR="00A210A1" w:rsidRDefault="00550FD0" w:rsidP="00A33A5C">
      <w:pPr>
        <w:pStyle w:val="BodyText"/>
      </w:pPr>
      <w:r>
        <w:t xml:space="preserve">Projekteeritud elementide </w:t>
      </w:r>
      <w:r w:rsidR="00A210A1" w:rsidRPr="00A210A1">
        <w:t xml:space="preserve">vaheliste </w:t>
      </w:r>
      <w:r>
        <w:t xml:space="preserve">võimalike </w:t>
      </w:r>
      <w:r w:rsidR="00A210A1" w:rsidRPr="00A210A1">
        <w:t>konfliktide kont</w:t>
      </w:r>
      <w:r w:rsidR="00A210A1">
        <w:t>r</w:t>
      </w:r>
      <w:r w:rsidR="00A210A1" w:rsidRPr="00A210A1">
        <w:t xml:space="preserve">oll teostatakse </w:t>
      </w:r>
      <w:r w:rsidR="00A210A1" w:rsidRPr="00D578DE">
        <w:rPr>
          <w:i/>
          <w:iCs/>
        </w:rPr>
        <w:t>Autodeski</w:t>
      </w:r>
      <w:r w:rsidR="00A210A1" w:rsidRPr="00A210A1">
        <w:t xml:space="preserve"> tarkvara </w:t>
      </w:r>
      <w:proofErr w:type="spellStart"/>
      <w:r w:rsidR="00A210A1" w:rsidRPr="00D578DE">
        <w:rPr>
          <w:i/>
          <w:iCs/>
        </w:rPr>
        <w:t>Navisworks</w:t>
      </w:r>
      <w:proofErr w:type="spellEnd"/>
      <w:r w:rsidR="00A210A1" w:rsidRPr="00D578DE">
        <w:rPr>
          <w:i/>
          <w:iCs/>
        </w:rPr>
        <w:t xml:space="preserve"> Manage</w:t>
      </w:r>
      <w:r>
        <w:t xml:space="preserve"> abil, selleks antakse tarkvarale ette lubatud elementide vahelised tolerantsid, mille suhtes tarkvara kontrolli teostab</w:t>
      </w:r>
      <w:r w:rsidR="00A210A1" w:rsidRPr="00A210A1">
        <w:t xml:space="preserve">. </w:t>
      </w:r>
    </w:p>
    <w:p w14:paraId="78DF0A88" w14:textId="475EEF75" w:rsidR="00550FD0" w:rsidRDefault="00550FD0" w:rsidP="00A33A5C">
      <w:pPr>
        <w:pStyle w:val="BodyText"/>
      </w:pPr>
      <w:r>
        <w:t xml:space="preserve">Arvestades, et tegemist </w:t>
      </w:r>
      <w:r w:rsidRPr="00722F92">
        <w:t xml:space="preserve">on </w:t>
      </w:r>
      <w:r w:rsidR="00A64CA3" w:rsidRPr="00722F92">
        <w:t>põhi</w:t>
      </w:r>
      <w:r w:rsidRPr="00722F92">
        <w:t>projekti etapiga, on</w:t>
      </w:r>
      <w:r>
        <w:t xml:space="preserve"> kontrollitava</w:t>
      </w:r>
      <w:r w:rsidR="006C6822">
        <w:t>te</w:t>
      </w:r>
      <w:r>
        <w:t xml:space="preserve"> projekteeritud elementide vahelis</w:t>
      </w:r>
      <w:r w:rsidR="006C6822">
        <w:t>te</w:t>
      </w:r>
      <w:r>
        <w:t xml:space="preserve"> lubatud </w:t>
      </w:r>
      <w:r w:rsidR="004B3AF4">
        <w:t xml:space="preserve">plaanilise </w:t>
      </w:r>
      <w:r>
        <w:t>tolerantsid</w:t>
      </w:r>
      <w:r w:rsidR="006C6822">
        <w:t>e ettepanek</w:t>
      </w:r>
      <w:r>
        <w:t>:</w:t>
      </w:r>
    </w:p>
    <w:p w14:paraId="439BE3DE" w14:textId="7F044FE7" w:rsidR="00550FD0" w:rsidRDefault="00550FD0" w:rsidP="00550FD0">
      <w:pPr>
        <w:pStyle w:val="BodyText"/>
        <w:numPr>
          <w:ilvl w:val="0"/>
          <w:numId w:val="31"/>
        </w:numPr>
      </w:pPr>
      <w:r>
        <w:t xml:space="preserve">Katendikihtide </w:t>
      </w:r>
      <w:r w:rsidR="00D20DA7">
        <w:t xml:space="preserve">mudelite </w:t>
      </w:r>
      <w:r>
        <w:t>omavaheline lõikumine – 10 cm;</w:t>
      </w:r>
    </w:p>
    <w:p w14:paraId="244DFDD1" w14:textId="634003AE" w:rsidR="00C71B68" w:rsidRDefault="00550FD0" w:rsidP="00C71B68">
      <w:pPr>
        <w:pStyle w:val="BodyText"/>
        <w:numPr>
          <w:ilvl w:val="0"/>
          <w:numId w:val="31"/>
        </w:numPr>
      </w:pPr>
      <w:r>
        <w:t xml:space="preserve">Täitematerjalide </w:t>
      </w:r>
      <w:r w:rsidR="00D20DA7">
        <w:t xml:space="preserve">mudelite </w:t>
      </w:r>
      <w:r>
        <w:t>omavaheline lõikumine – 20 cm;</w:t>
      </w:r>
    </w:p>
    <w:p w14:paraId="3882AD23" w14:textId="552FE190" w:rsidR="00D20DA7" w:rsidRDefault="00D20DA7" w:rsidP="00550FD0">
      <w:pPr>
        <w:pStyle w:val="BodyText"/>
        <w:numPr>
          <w:ilvl w:val="0"/>
          <w:numId w:val="31"/>
        </w:numPr>
      </w:pPr>
      <w:r>
        <w:t>Kaeve mudeli eri osade omavaheline lõikumine – 20 cm;</w:t>
      </w:r>
    </w:p>
    <w:p w14:paraId="62FA8672" w14:textId="2E033A82" w:rsidR="00550FD0" w:rsidRDefault="00550FD0" w:rsidP="00550FD0">
      <w:pPr>
        <w:pStyle w:val="BodyText"/>
        <w:numPr>
          <w:ilvl w:val="0"/>
          <w:numId w:val="31"/>
        </w:numPr>
      </w:pPr>
      <w:r>
        <w:t>Tee konstruktiivsete kihtide lõikumine rajatistega – 5 cm;</w:t>
      </w:r>
    </w:p>
    <w:p w14:paraId="550AF7A0" w14:textId="3630C944" w:rsidR="00550FD0" w:rsidRDefault="00550FD0" w:rsidP="00A33A5C">
      <w:pPr>
        <w:pStyle w:val="BodyText"/>
      </w:pPr>
      <w:r w:rsidRPr="00D20DA7">
        <w:t xml:space="preserve">Täitematerjalide </w:t>
      </w:r>
      <w:r w:rsidR="00D578DE">
        <w:t xml:space="preserve">3D </w:t>
      </w:r>
      <w:proofErr w:type="spellStart"/>
      <w:r w:rsidRPr="00D20DA7">
        <w:t>soliditest</w:t>
      </w:r>
      <w:proofErr w:type="spellEnd"/>
      <w:r w:rsidRPr="00D20DA7">
        <w:t xml:space="preserve"> ei lõigata välja poste, truupe jms </w:t>
      </w:r>
      <w:r w:rsidR="00D20DA7" w:rsidRPr="00D20DA7">
        <w:t>seega ei</w:t>
      </w:r>
      <w:r w:rsidRPr="00D20DA7">
        <w:t xml:space="preserve"> kontrollita </w:t>
      </w:r>
      <w:r w:rsidR="00D20DA7" w:rsidRPr="00D20DA7">
        <w:t xml:space="preserve">ka </w:t>
      </w:r>
      <w:r w:rsidRPr="00D20DA7">
        <w:t>nende</w:t>
      </w:r>
      <w:r w:rsidR="00D20DA7" w:rsidRPr="00D20DA7">
        <w:t xml:space="preserve"> omavahelisi konflikte.</w:t>
      </w:r>
    </w:p>
    <w:p w14:paraId="018BA0F5" w14:textId="34827180" w:rsidR="00D20DA7" w:rsidRDefault="00D20DA7" w:rsidP="00A33A5C">
      <w:pPr>
        <w:pStyle w:val="BodyText"/>
      </w:pPr>
      <w:r>
        <w:t xml:space="preserve">Elementide vaheliste  tolerantsi ületavate konfliktide ilmnemisel informeeritakse sellest vastava </w:t>
      </w:r>
      <w:proofErr w:type="spellStart"/>
      <w:r>
        <w:t>eriosa</w:t>
      </w:r>
      <w:proofErr w:type="spellEnd"/>
      <w:r>
        <w:t xml:space="preserve"> projekteerijat, kes viib vajalikud parandused projektlahendusse ja mudelisse sisse. Juhul kui projekteeritud elementide omavahelised konfliktid jäävad lubatud tolerantside piiridesse, koostatakse lõplik mudeli kontrolli raport ning esitatakse see koos mudeliga Tellijale.</w:t>
      </w:r>
    </w:p>
    <w:p w14:paraId="2BD5ACAC" w14:textId="7B368208" w:rsidR="00D20DA7" w:rsidRPr="00D20DA7" w:rsidRDefault="00D20DA7" w:rsidP="00A33A5C">
      <w:pPr>
        <w:pStyle w:val="BodyText"/>
      </w:pPr>
      <w:r>
        <w:t xml:space="preserve">Antud peatükki </w:t>
      </w:r>
      <w:r w:rsidR="00B23456">
        <w:t xml:space="preserve">täpsustatakse </w:t>
      </w:r>
      <w:r>
        <w:t>projekti koostamise käigus.</w:t>
      </w:r>
    </w:p>
    <w:p w14:paraId="0E5F66EB" w14:textId="5E2E27EA" w:rsidR="00A33A5C" w:rsidRPr="00A52F5B" w:rsidRDefault="00A33A5C" w:rsidP="00A33A5C">
      <w:pPr>
        <w:pStyle w:val="Heading2"/>
      </w:pPr>
      <w:bookmarkStart w:id="39" w:name="_Toc157683131"/>
      <w:r w:rsidRPr="00A52F5B">
        <w:lastRenderedPageBreak/>
        <w:t>K</w:t>
      </w:r>
      <w:r w:rsidR="007D1AC3" w:rsidRPr="00A52F5B">
        <w:t>oostööreeglid</w:t>
      </w:r>
      <w:bookmarkEnd w:id="39"/>
      <w:r w:rsidR="007D1AC3" w:rsidRPr="00A52F5B">
        <w:t xml:space="preserve"> </w:t>
      </w:r>
    </w:p>
    <w:p w14:paraId="5D020641" w14:textId="77777777" w:rsidR="00722F92" w:rsidRDefault="00722F92" w:rsidP="00722F92">
      <w:r>
        <w:t>Projekti ülevaatamine ja tagasiside andmine konsultandile toimub asjakohaste jooniste ja vajadusel mudeli alusel.</w:t>
      </w:r>
    </w:p>
    <w:p w14:paraId="31B6D843" w14:textId="77777777" w:rsidR="00722F92" w:rsidRPr="00D20DA7" w:rsidRDefault="00722F92" w:rsidP="00722F92">
      <w:r>
        <w:t xml:space="preserve">Põhiprojekti etapis, mille käigus BIM mudel koostatakse, </w:t>
      </w:r>
      <w:r w:rsidRPr="00A33A5C">
        <w:t>täiendatakse</w:t>
      </w:r>
      <w:r>
        <w:t xml:space="preserve"> viimast</w:t>
      </w:r>
      <w:r w:rsidRPr="00A33A5C">
        <w:t xml:space="preserve"> projekteeritavate elementide mudelite ja atribuut</w:t>
      </w:r>
      <w:r>
        <w:t>infoga</w:t>
      </w:r>
      <w:r w:rsidRPr="00A33A5C">
        <w:t xml:space="preserve"> jooksvalt vastavalt projekti edenemisele. </w:t>
      </w:r>
      <w:r>
        <w:t xml:space="preserve">Võimalusel kasutatakse koondmudelit ka koosolekul tellijale ja seotud osapooltele projekti tutvustamiseks ja selgitamiseks. </w:t>
      </w:r>
    </w:p>
    <w:p w14:paraId="4E93445A" w14:textId="77777777" w:rsidR="00722F92" w:rsidRDefault="00722F92" w:rsidP="00722F92">
      <w:r w:rsidRPr="00D20DA7">
        <w:t>Projekteerimise etapis on BIM koondmudeli sisendfailideks vastavate tarkvarade originaalformaadid.</w:t>
      </w:r>
    </w:p>
    <w:p w14:paraId="1F516E17" w14:textId="11CE366F" w:rsidR="007D1AC3" w:rsidRPr="00C51B33" w:rsidRDefault="00AF5B2B" w:rsidP="00AF5B2B">
      <w:pPr>
        <w:pStyle w:val="Heading2"/>
      </w:pPr>
      <w:bookmarkStart w:id="40" w:name="_Toc157683132"/>
      <w:r w:rsidRPr="00C51B33">
        <w:t>K</w:t>
      </w:r>
      <w:r w:rsidR="007D1AC3" w:rsidRPr="00C51B33">
        <w:t>aaskirjad koostamine</w:t>
      </w:r>
      <w:bookmarkEnd w:id="40"/>
      <w:r w:rsidR="007D1AC3" w:rsidRPr="00C51B33">
        <w:t xml:space="preserve"> </w:t>
      </w:r>
    </w:p>
    <w:p w14:paraId="1123D0AA" w14:textId="281AC1F9" w:rsidR="00AF5B2B" w:rsidRDefault="00C51B33" w:rsidP="00AF5B2B">
      <w:r>
        <w:t>Koos e</w:t>
      </w:r>
      <w:r w:rsidR="00AF5B2B">
        <w:t>riosade</w:t>
      </w:r>
      <w:r>
        <w:t xml:space="preserve"> BIM osamudelitega esitatakse Tellijale kaaskirjad, milles</w:t>
      </w:r>
      <w:r w:rsidR="00AF5B2B" w:rsidRPr="00AF5B2B">
        <w:t xml:space="preserve"> tuuakse välja järgmised andmed:</w:t>
      </w:r>
    </w:p>
    <w:p w14:paraId="76D3862F" w14:textId="4808FDE2" w:rsidR="00AF5B2B" w:rsidRPr="007C20F5" w:rsidRDefault="00AF5B2B" w:rsidP="007C20F5">
      <w:pPr>
        <w:pStyle w:val="BodyText"/>
        <w:numPr>
          <w:ilvl w:val="0"/>
          <w:numId w:val="31"/>
        </w:numPr>
      </w:pPr>
      <w:r w:rsidRPr="007C20F5">
        <w:t>Projekti nimi, tähis ja staadium</w:t>
      </w:r>
      <w:r w:rsidR="007C20F5" w:rsidRPr="007C20F5">
        <w:t>;</w:t>
      </w:r>
    </w:p>
    <w:p w14:paraId="31915F00" w14:textId="4875F115" w:rsidR="00AF5B2B" w:rsidRPr="007C20F5" w:rsidRDefault="00AF5B2B" w:rsidP="007C20F5">
      <w:pPr>
        <w:pStyle w:val="BodyText"/>
        <w:numPr>
          <w:ilvl w:val="0"/>
          <w:numId w:val="31"/>
        </w:numPr>
      </w:pPr>
      <w:r w:rsidRPr="007C20F5">
        <w:t>Mudeli koostaja ja tema kontaktandmed</w:t>
      </w:r>
      <w:r w:rsidR="007C20F5" w:rsidRPr="007C20F5">
        <w:t>;</w:t>
      </w:r>
    </w:p>
    <w:p w14:paraId="7D9C75C9" w14:textId="569EA392" w:rsidR="00AF5B2B" w:rsidRPr="007C20F5" w:rsidRDefault="00AF5B2B" w:rsidP="007C20F5">
      <w:pPr>
        <w:pStyle w:val="BodyText"/>
        <w:numPr>
          <w:ilvl w:val="0"/>
          <w:numId w:val="31"/>
        </w:numPr>
      </w:pPr>
      <w:r w:rsidRPr="007C20F5">
        <w:t>Mudeli ja kaaskirja avaldamise kuupäev</w:t>
      </w:r>
      <w:r w:rsidR="007C20F5">
        <w:t>;</w:t>
      </w:r>
    </w:p>
    <w:p w14:paraId="1CF29FB0" w14:textId="564360C1" w:rsidR="00AF5B2B" w:rsidRPr="007C20F5" w:rsidRDefault="00AF5B2B" w:rsidP="007C20F5">
      <w:pPr>
        <w:pStyle w:val="BodyText"/>
        <w:numPr>
          <w:ilvl w:val="0"/>
          <w:numId w:val="31"/>
        </w:numPr>
      </w:pPr>
      <w:r w:rsidRPr="007C20F5">
        <w:t>Mudelisse koondatud valdkondade osamudelid ja nende sisu</w:t>
      </w:r>
      <w:r w:rsidR="007C20F5">
        <w:t>;</w:t>
      </w:r>
    </w:p>
    <w:p w14:paraId="442A0254" w14:textId="7038A1CC" w:rsidR="00AF5B2B" w:rsidRPr="007C20F5" w:rsidRDefault="00AF5B2B" w:rsidP="007C20F5">
      <w:pPr>
        <w:pStyle w:val="BodyText"/>
        <w:numPr>
          <w:ilvl w:val="0"/>
          <w:numId w:val="31"/>
        </w:numPr>
      </w:pPr>
      <w:r w:rsidRPr="007C20F5">
        <w:t>Kasutatud tarkvara ja selle versioon (osamudelid, koondmudel)</w:t>
      </w:r>
      <w:r w:rsidR="007C20F5">
        <w:t>;</w:t>
      </w:r>
    </w:p>
    <w:p w14:paraId="1AA833A6" w14:textId="517AB6C2" w:rsidR="00AF5B2B" w:rsidRPr="007C20F5" w:rsidRDefault="00AF5B2B" w:rsidP="007C20F5">
      <w:pPr>
        <w:pStyle w:val="BodyText"/>
        <w:numPr>
          <w:ilvl w:val="0"/>
          <w:numId w:val="31"/>
        </w:numPr>
      </w:pPr>
      <w:r w:rsidRPr="007C20F5">
        <w:t>Koordinaat- ja kõrgussüsteem, milles on modelleeritud (sh Mudeli nullpunkti jt referentspunktide asukoht)</w:t>
      </w:r>
      <w:r w:rsidR="007C20F5">
        <w:t>;</w:t>
      </w:r>
    </w:p>
    <w:p w14:paraId="5BF1C9CA" w14:textId="688D0402" w:rsidR="00AF5B2B" w:rsidRPr="007C20F5" w:rsidRDefault="00AF5B2B" w:rsidP="007C20F5">
      <w:pPr>
        <w:pStyle w:val="BodyText"/>
        <w:numPr>
          <w:ilvl w:val="0"/>
          <w:numId w:val="31"/>
        </w:numPr>
      </w:pPr>
      <w:r w:rsidRPr="007C20F5">
        <w:t>BIM koordinaator ja tema kontaktandmed</w:t>
      </w:r>
      <w:r w:rsidR="007C20F5">
        <w:t>;</w:t>
      </w:r>
    </w:p>
    <w:p w14:paraId="2914E5CC" w14:textId="13B993F5" w:rsidR="00AF5B2B" w:rsidRPr="007C20F5" w:rsidRDefault="00AF5B2B" w:rsidP="007C20F5">
      <w:pPr>
        <w:pStyle w:val="BodyText"/>
        <w:numPr>
          <w:ilvl w:val="0"/>
          <w:numId w:val="31"/>
        </w:numPr>
      </w:pPr>
      <w:r w:rsidRPr="007C20F5">
        <w:t>Koordineerimistarkvara ja selle versioon</w:t>
      </w:r>
      <w:r w:rsidR="007C20F5">
        <w:t>;</w:t>
      </w:r>
    </w:p>
    <w:p w14:paraId="4371D1BF" w14:textId="0BDCB10A" w:rsidR="00AF5B2B" w:rsidRPr="007C20F5" w:rsidRDefault="00AF5B2B" w:rsidP="007C20F5">
      <w:pPr>
        <w:pStyle w:val="BodyText"/>
        <w:numPr>
          <w:ilvl w:val="0"/>
          <w:numId w:val="31"/>
        </w:numPr>
      </w:pPr>
      <w:r w:rsidRPr="007C20F5">
        <w:t>Geomeetria erisused</w:t>
      </w:r>
      <w:r w:rsidR="007C20F5">
        <w:t>;</w:t>
      </w:r>
    </w:p>
    <w:p w14:paraId="008867A8" w14:textId="4820142C" w:rsidR="00AF5B2B" w:rsidRPr="007C20F5" w:rsidRDefault="00AF5B2B" w:rsidP="007C20F5">
      <w:pPr>
        <w:pStyle w:val="BodyText"/>
        <w:numPr>
          <w:ilvl w:val="0"/>
          <w:numId w:val="31"/>
        </w:numPr>
      </w:pPr>
      <w:r w:rsidRPr="007C20F5">
        <w:t>Infosisu erisused</w:t>
      </w:r>
      <w:r w:rsidR="007C20F5">
        <w:t>;</w:t>
      </w:r>
    </w:p>
    <w:p w14:paraId="0BFD454B" w14:textId="0E2DD01D" w:rsidR="00AF5B2B" w:rsidRPr="007C20F5" w:rsidRDefault="00AF5B2B" w:rsidP="007C20F5">
      <w:pPr>
        <w:pStyle w:val="BodyText"/>
        <w:numPr>
          <w:ilvl w:val="0"/>
          <w:numId w:val="31"/>
        </w:numPr>
      </w:pPr>
      <w:r w:rsidRPr="007C20F5">
        <w:t>Mudelis esinevad vastuolud</w:t>
      </w:r>
      <w:r w:rsidR="007C20F5">
        <w:t>;</w:t>
      </w:r>
    </w:p>
    <w:p w14:paraId="0E57F6A3" w14:textId="38D0C8F6" w:rsidR="00AF5B2B" w:rsidRPr="007C20F5" w:rsidRDefault="00AF5B2B" w:rsidP="007C20F5">
      <w:pPr>
        <w:pStyle w:val="BodyText"/>
        <w:numPr>
          <w:ilvl w:val="0"/>
          <w:numId w:val="31"/>
        </w:numPr>
      </w:pPr>
      <w:r w:rsidRPr="007C20F5">
        <w:t>Valmidusaste ja usaldusväärsus (võrdluses projektistaadiumiga)</w:t>
      </w:r>
      <w:r w:rsidR="007C20F5">
        <w:t>;</w:t>
      </w:r>
    </w:p>
    <w:p w14:paraId="5F9D8685" w14:textId="697787DB" w:rsidR="00AF5B2B" w:rsidRPr="007C20F5" w:rsidRDefault="00AF5B2B" w:rsidP="007C20F5">
      <w:pPr>
        <w:pStyle w:val="BodyText"/>
        <w:numPr>
          <w:ilvl w:val="0"/>
          <w:numId w:val="31"/>
        </w:numPr>
      </w:pPr>
      <w:r w:rsidRPr="007C20F5">
        <w:t>Erisused elementide kuuluvuses või jaotuses mudelite vahel</w:t>
      </w:r>
      <w:r w:rsidR="007C20F5">
        <w:t>;</w:t>
      </w:r>
    </w:p>
    <w:p w14:paraId="393E8075" w14:textId="7DDFB368" w:rsidR="00AF5B2B" w:rsidRDefault="00AF5B2B" w:rsidP="007C20F5">
      <w:pPr>
        <w:pStyle w:val="BodyText"/>
        <w:numPr>
          <w:ilvl w:val="0"/>
          <w:numId w:val="31"/>
        </w:numPr>
      </w:pPr>
      <w:r w:rsidRPr="007C20F5">
        <w:t>Erisused tehnosüsteemide /-võrkude värvides</w:t>
      </w:r>
      <w:r w:rsidR="007C20F5">
        <w:t>;</w:t>
      </w:r>
    </w:p>
    <w:p w14:paraId="09F288D2" w14:textId="08A76073" w:rsidR="00B23456" w:rsidRDefault="00B23456" w:rsidP="00B23456">
      <w:pPr>
        <w:pStyle w:val="ListParagraph"/>
        <w:numPr>
          <w:ilvl w:val="0"/>
          <w:numId w:val="31"/>
        </w:numPr>
      </w:pPr>
      <w:r w:rsidRPr="00B23456">
        <w:t>Töö ja töö osa eest vastutav isik ja tema kontaktandmed</w:t>
      </w:r>
    </w:p>
    <w:p w14:paraId="5765D524" w14:textId="77777777" w:rsidR="00B23456" w:rsidRPr="007C20F5" w:rsidRDefault="00B23456" w:rsidP="009910B3">
      <w:pPr>
        <w:pStyle w:val="ListParagraph"/>
      </w:pPr>
    </w:p>
    <w:p w14:paraId="2DD2EC76" w14:textId="713AF328" w:rsidR="00AF5B2B" w:rsidRDefault="00AF5B2B" w:rsidP="00AF5B2B">
      <w:r>
        <w:t>Kaaskirjad esitatakse kõikide mudelite kohta ja paralleelselt mudelite avaldamisega nii projekteerimise kestel kui ka projekteerimise lõpus üleantava dokumentatsiooni hulgas. Kaaskirjad edastatakse kas *.</w:t>
      </w:r>
      <w:proofErr w:type="spellStart"/>
      <w:r>
        <w:t>pdf</w:t>
      </w:r>
      <w:proofErr w:type="spellEnd"/>
      <w:r w:rsidR="007C20F5">
        <w:t xml:space="preserve"> ja/või</w:t>
      </w:r>
      <w:r>
        <w:t xml:space="preserve"> *.</w:t>
      </w:r>
      <w:proofErr w:type="spellStart"/>
      <w:r>
        <w:t>docx</w:t>
      </w:r>
      <w:proofErr w:type="spellEnd"/>
      <w:r>
        <w:t xml:space="preserve"> failiformaadis.</w:t>
      </w:r>
    </w:p>
    <w:p w14:paraId="7E043BEE" w14:textId="77777777" w:rsidR="00722F92" w:rsidRDefault="00722F92" w:rsidP="00722F92">
      <w:pPr>
        <w:pStyle w:val="Heading2"/>
      </w:pPr>
      <w:bookmarkStart w:id="41" w:name="_Toc143184231"/>
      <w:bookmarkStart w:id="42" w:name="_Toc157683133"/>
      <w:r>
        <w:t>Infoturve</w:t>
      </w:r>
      <w:bookmarkEnd w:id="41"/>
      <w:bookmarkEnd w:id="42"/>
    </w:p>
    <w:p w14:paraId="037C0763" w14:textId="77777777" w:rsidR="00722F92" w:rsidRDefault="00722F92" w:rsidP="00722F92">
      <w:r w:rsidRPr="000C34AA">
        <w:t>Töövõtja ostab</w:t>
      </w:r>
      <w:r>
        <w:t xml:space="preserve"> infoturbe teenust </w:t>
      </w:r>
      <w:proofErr w:type="spellStart"/>
      <w:r>
        <w:t>Oixio</w:t>
      </w:r>
      <w:proofErr w:type="spellEnd"/>
      <w:r>
        <w:t xml:space="preserve"> </w:t>
      </w:r>
      <w:proofErr w:type="spellStart"/>
      <w:r>
        <w:t>AS-lt</w:t>
      </w:r>
      <w:proofErr w:type="spellEnd"/>
      <w:r>
        <w:t xml:space="preserve">. </w:t>
      </w:r>
    </w:p>
    <w:p w14:paraId="4834000F" w14:textId="77777777" w:rsidR="00722F92" w:rsidRDefault="00722F92" w:rsidP="00722F92">
      <w:r>
        <w:t xml:space="preserve">Projekti faile hoitakse Töövõtja serveril. Serveri info on varundatud iga päeva lõpus nii serveril kui väljaspoole serveri ruumi pilves. Server on kaitstud tulemüüriga võimalike väliste rünnakute vastu. </w:t>
      </w:r>
    </w:p>
    <w:p w14:paraId="0DF327E7" w14:textId="77777777" w:rsidR="00722F92" w:rsidRDefault="00722F92" w:rsidP="00722F92">
      <w:r>
        <w:t xml:space="preserve">Tellijale esitatavad tööfailid laetakse üles Töövõtja pilveserverisse </w:t>
      </w:r>
      <w:proofErr w:type="spellStart"/>
      <w:r>
        <w:t>Sharepointi</w:t>
      </w:r>
      <w:proofErr w:type="spellEnd"/>
      <w:r>
        <w:t xml:space="preserve">, kasutades </w:t>
      </w:r>
      <w:proofErr w:type="spellStart"/>
      <w:r>
        <w:t>Sharepointi</w:t>
      </w:r>
      <w:proofErr w:type="spellEnd"/>
      <w:r>
        <w:t xml:space="preserve"> varundamise ja juhusliku kustutamise vastaseid võimalusi. </w:t>
      </w:r>
    </w:p>
    <w:p w14:paraId="7415A913" w14:textId="29974DE4" w:rsidR="00722F92" w:rsidRDefault="00722F92" w:rsidP="00AF5B2B">
      <w:r>
        <w:t xml:space="preserve">Alltöövõtjate tööfailid laetakse esimesel võimalusel üles Töövõtja pilveserverisse ja sealt Töövõtja serverisse. </w:t>
      </w:r>
    </w:p>
    <w:p w14:paraId="4F91B8C7" w14:textId="5F859F92" w:rsidR="001D3AFB" w:rsidRDefault="00BC2348" w:rsidP="00BF27EB">
      <w:r>
        <w:lastRenderedPageBreak/>
        <w:t xml:space="preserve">Isikuandmetega ümberkäimine toimub vastavalt Lepingu p13 Isikuandmete töötlemine. </w:t>
      </w:r>
    </w:p>
    <w:p w14:paraId="6830FF72" w14:textId="244794A9" w:rsidR="00253340" w:rsidRDefault="00253340" w:rsidP="00BF27EB"/>
    <w:sectPr w:rsidR="00253340" w:rsidSect="00E40C00">
      <w:headerReference w:type="default" r:id="rId18"/>
      <w:footerReference w:type="default" r:id="rId19"/>
      <w:endnotePr>
        <w:numFmt w:val="decimal"/>
      </w:endnotePr>
      <w:pgSz w:w="11906" w:h="16838" w:code="9"/>
      <w:pgMar w:top="1701" w:right="1134"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23F1" w14:textId="77777777" w:rsidR="00030BCD" w:rsidRDefault="00030BCD" w:rsidP="00B86E80">
      <w:pPr>
        <w:spacing w:before="0" w:after="0" w:line="240" w:lineRule="auto"/>
      </w:pPr>
      <w:r>
        <w:separator/>
      </w:r>
    </w:p>
  </w:endnote>
  <w:endnote w:type="continuationSeparator" w:id="0">
    <w:p w14:paraId="12171480" w14:textId="77777777" w:rsidR="00030BCD" w:rsidRDefault="00030BCD" w:rsidP="00B86E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128C" w14:textId="555DF406" w:rsidR="002E52D2" w:rsidRDefault="002E52D2">
    <w:pPr>
      <w:pStyle w:val="Footer"/>
    </w:pPr>
    <w:r>
      <w:rPr>
        <w:bCs/>
        <w:sz w:val="24"/>
        <w:szCs w:val="24"/>
      </w:rPr>
      <w:tab/>
    </w:r>
    <w:r>
      <w:rPr>
        <w:bCs/>
        <w:sz w:val="24"/>
        <w:szCs w:val="24"/>
      </w:rPr>
      <w:tab/>
    </w:r>
    <w:r w:rsidRPr="00B53625">
      <w:rPr>
        <w:bCs/>
        <w:sz w:val="24"/>
        <w:szCs w:val="24"/>
      </w:rPr>
      <w:fldChar w:fldCharType="begin"/>
    </w:r>
    <w:r w:rsidRPr="00B53625">
      <w:rPr>
        <w:bCs/>
      </w:rPr>
      <w:instrText xml:space="preserve"> PAGE </w:instrText>
    </w:r>
    <w:r w:rsidRPr="00B53625">
      <w:rPr>
        <w:bCs/>
        <w:sz w:val="24"/>
        <w:szCs w:val="24"/>
      </w:rPr>
      <w:fldChar w:fldCharType="separate"/>
    </w:r>
    <w:r>
      <w:rPr>
        <w:bCs/>
        <w:sz w:val="24"/>
        <w:szCs w:val="24"/>
      </w:rPr>
      <w:t>2</w:t>
    </w:r>
    <w:r w:rsidRPr="00B53625">
      <w:rPr>
        <w:bCs/>
        <w:sz w:val="24"/>
        <w:szCs w:val="24"/>
      </w:rPr>
      <w:fldChar w:fldCharType="end"/>
    </w:r>
    <w:r w:rsidRPr="00B53625">
      <w:t xml:space="preserve"> / </w:t>
    </w:r>
    <w:r w:rsidRPr="00B53625">
      <w:rPr>
        <w:bCs/>
        <w:sz w:val="24"/>
        <w:szCs w:val="24"/>
      </w:rPr>
      <w:fldChar w:fldCharType="begin"/>
    </w:r>
    <w:r w:rsidRPr="00B53625">
      <w:rPr>
        <w:bCs/>
      </w:rPr>
      <w:instrText xml:space="preserve"> NUMPAGES  </w:instrText>
    </w:r>
    <w:r w:rsidRPr="00B53625">
      <w:rPr>
        <w:bCs/>
        <w:sz w:val="24"/>
        <w:szCs w:val="24"/>
      </w:rPr>
      <w:fldChar w:fldCharType="separate"/>
    </w:r>
    <w:r>
      <w:rPr>
        <w:bCs/>
        <w:sz w:val="24"/>
        <w:szCs w:val="24"/>
      </w:rPr>
      <w:t>26</w:t>
    </w:r>
    <w:r w:rsidRPr="00B53625">
      <w:rPr>
        <w:bCs/>
        <w:sz w:val="24"/>
        <w:szCs w:val="24"/>
      </w:rPr>
      <w:fldChar w:fldCharType="end"/>
    </w:r>
    <w:r w:rsidRPr="007F28C1">
      <w:rPr>
        <w:noProof/>
        <w:lang w:eastAsia="et-EE"/>
      </w:rPr>
      <w:t xml:space="preserve"> </w:t>
    </w:r>
    <w:r w:rsidRPr="007F28C1">
      <w:rPr>
        <w:noProof/>
        <w:lang w:eastAsia="et-EE"/>
      </w:rPr>
      <w:drawing>
        <wp:anchor distT="0" distB="0" distL="114300" distR="114300" simplePos="0" relativeHeight="251659264" behindDoc="0" locked="0" layoutInCell="1" allowOverlap="1" wp14:anchorId="3612C428" wp14:editId="2AE8E662">
          <wp:simplePos x="0" y="0"/>
          <wp:positionH relativeFrom="margin">
            <wp:posOffset>805</wp:posOffset>
          </wp:positionH>
          <wp:positionV relativeFrom="bottomMargin">
            <wp:posOffset>53975</wp:posOffset>
          </wp:positionV>
          <wp:extent cx="1843996" cy="720000"/>
          <wp:effectExtent l="0" t="0" r="0" b="0"/>
          <wp:wrapSquare wrapText="bothSides"/>
          <wp:docPr id="195" name="Picture 195" descr="C:\Users\Kersti\Dropbox\Too\SP-templaded\30092015\Skepast&amp;Puhki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sti\Dropbox\Too\SP-templaded\30092015\Skepast&amp;Puhkim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3996"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933BC" w14:textId="77777777" w:rsidR="00030BCD" w:rsidRDefault="00030BCD" w:rsidP="00B86E80">
      <w:pPr>
        <w:spacing w:before="0" w:after="0" w:line="240" w:lineRule="auto"/>
      </w:pPr>
      <w:r>
        <w:separator/>
      </w:r>
    </w:p>
  </w:footnote>
  <w:footnote w:type="continuationSeparator" w:id="0">
    <w:p w14:paraId="56E5816D" w14:textId="77777777" w:rsidR="00030BCD" w:rsidRDefault="00030BCD" w:rsidP="00B86E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279"/>
    </w:tblGrid>
    <w:tr w:rsidR="002E52D2" w14:paraId="7C812CB8" w14:textId="77777777" w:rsidTr="00B947A3">
      <w:trPr>
        <w:trHeight w:val="568"/>
      </w:trPr>
      <w:tc>
        <w:tcPr>
          <w:tcW w:w="9214" w:type="dxa"/>
        </w:tcPr>
        <w:p w14:paraId="4248A24C" w14:textId="288CA8E7" w:rsidR="002E52D2" w:rsidRDefault="002E52D2" w:rsidP="002A0A70">
          <w:pPr>
            <w:pStyle w:val="NoSpacing"/>
            <w:rPr>
              <w:noProof/>
            </w:rPr>
          </w:pPr>
          <w:r>
            <w:rPr>
              <w:noProof/>
            </w:rPr>
            <w:t xml:space="preserve">Riigitee 2 (E263) Tallinn-Tartu-Võru-Luhamaa km </w:t>
          </w:r>
          <w:r w:rsidR="00390565">
            <w:rPr>
              <w:noProof/>
            </w:rPr>
            <w:t>84,6</w:t>
          </w:r>
          <w:r>
            <w:rPr>
              <w:noProof/>
            </w:rPr>
            <w:t>-10</w:t>
          </w:r>
          <w:r w:rsidR="00390565">
            <w:rPr>
              <w:noProof/>
            </w:rPr>
            <w:t>7,0</w:t>
          </w:r>
          <w:r>
            <w:rPr>
              <w:noProof/>
            </w:rPr>
            <w:t xml:space="preserve"> Mäo-Imavere lõigu I klassi maantee </w:t>
          </w:r>
          <w:r w:rsidR="00B947A3">
            <w:rPr>
              <w:noProof/>
            </w:rPr>
            <w:t>ehitus</w:t>
          </w:r>
          <w:r>
            <w:rPr>
              <w:noProof/>
            </w:rPr>
            <w:t>projekt</w:t>
          </w:r>
          <w:r w:rsidR="00B947A3">
            <w:rPr>
              <w:noProof/>
            </w:rPr>
            <w:t>. Staadium: Põhiprojekt</w:t>
          </w:r>
        </w:p>
        <w:p w14:paraId="2DEE6685" w14:textId="3E86DCCE" w:rsidR="002E52D2" w:rsidRDefault="002E52D2" w:rsidP="002A0A70">
          <w:pPr>
            <w:pStyle w:val="NoSpacing"/>
          </w:pPr>
        </w:p>
      </w:tc>
      <w:tc>
        <w:tcPr>
          <w:tcW w:w="279" w:type="dxa"/>
        </w:tcPr>
        <w:p w14:paraId="2DDFC479" w14:textId="4AF63BB6" w:rsidR="002E52D2" w:rsidRDefault="002E52D2" w:rsidP="00E40C00">
          <w:pPr>
            <w:pStyle w:val="NoSpacing"/>
            <w:jc w:val="right"/>
          </w:pPr>
        </w:p>
      </w:tc>
    </w:tr>
  </w:tbl>
  <w:p w14:paraId="2C45BBEC" w14:textId="77777777" w:rsidR="002E52D2" w:rsidRDefault="002E52D2" w:rsidP="00E40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12D3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E86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E2DA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5E47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683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0430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4F5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74CF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0C37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2664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58C768A"/>
    <w:multiLevelType w:val="hybridMultilevel"/>
    <w:tmpl w:val="B57A75F8"/>
    <w:lvl w:ilvl="0" w:tplc="04250001">
      <w:start w:val="1"/>
      <w:numFmt w:val="bullet"/>
      <w:lvlText w:val=""/>
      <w:lvlJc w:val="left"/>
      <w:pPr>
        <w:ind w:left="788" w:hanging="360"/>
      </w:pPr>
      <w:rPr>
        <w:rFonts w:ascii="Symbol" w:hAnsi="Symbol" w:hint="default"/>
      </w:rPr>
    </w:lvl>
    <w:lvl w:ilvl="1" w:tplc="04250003" w:tentative="1">
      <w:start w:val="1"/>
      <w:numFmt w:val="bullet"/>
      <w:lvlText w:val="o"/>
      <w:lvlJc w:val="left"/>
      <w:pPr>
        <w:ind w:left="1508" w:hanging="360"/>
      </w:pPr>
      <w:rPr>
        <w:rFonts w:ascii="Courier New" w:hAnsi="Courier New" w:cs="Courier New" w:hint="default"/>
      </w:rPr>
    </w:lvl>
    <w:lvl w:ilvl="2" w:tplc="04250005" w:tentative="1">
      <w:start w:val="1"/>
      <w:numFmt w:val="bullet"/>
      <w:lvlText w:val=""/>
      <w:lvlJc w:val="left"/>
      <w:pPr>
        <w:ind w:left="2228" w:hanging="360"/>
      </w:pPr>
      <w:rPr>
        <w:rFonts w:ascii="Wingdings" w:hAnsi="Wingdings" w:hint="default"/>
      </w:rPr>
    </w:lvl>
    <w:lvl w:ilvl="3" w:tplc="04250001" w:tentative="1">
      <w:start w:val="1"/>
      <w:numFmt w:val="bullet"/>
      <w:lvlText w:val=""/>
      <w:lvlJc w:val="left"/>
      <w:pPr>
        <w:ind w:left="2948" w:hanging="360"/>
      </w:pPr>
      <w:rPr>
        <w:rFonts w:ascii="Symbol" w:hAnsi="Symbol" w:hint="default"/>
      </w:rPr>
    </w:lvl>
    <w:lvl w:ilvl="4" w:tplc="04250003" w:tentative="1">
      <w:start w:val="1"/>
      <w:numFmt w:val="bullet"/>
      <w:lvlText w:val="o"/>
      <w:lvlJc w:val="left"/>
      <w:pPr>
        <w:ind w:left="3668" w:hanging="360"/>
      </w:pPr>
      <w:rPr>
        <w:rFonts w:ascii="Courier New" w:hAnsi="Courier New" w:cs="Courier New" w:hint="default"/>
      </w:rPr>
    </w:lvl>
    <w:lvl w:ilvl="5" w:tplc="04250005" w:tentative="1">
      <w:start w:val="1"/>
      <w:numFmt w:val="bullet"/>
      <w:lvlText w:val=""/>
      <w:lvlJc w:val="left"/>
      <w:pPr>
        <w:ind w:left="4388" w:hanging="360"/>
      </w:pPr>
      <w:rPr>
        <w:rFonts w:ascii="Wingdings" w:hAnsi="Wingdings" w:hint="default"/>
      </w:rPr>
    </w:lvl>
    <w:lvl w:ilvl="6" w:tplc="04250001" w:tentative="1">
      <w:start w:val="1"/>
      <w:numFmt w:val="bullet"/>
      <w:lvlText w:val=""/>
      <w:lvlJc w:val="left"/>
      <w:pPr>
        <w:ind w:left="5108" w:hanging="360"/>
      </w:pPr>
      <w:rPr>
        <w:rFonts w:ascii="Symbol" w:hAnsi="Symbol" w:hint="default"/>
      </w:rPr>
    </w:lvl>
    <w:lvl w:ilvl="7" w:tplc="04250003" w:tentative="1">
      <w:start w:val="1"/>
      <w:numFmt w:val="bullet"/>
      <w:lvlText w:val="o"/>
      <w:lvlJc w:val="left"/>
      <w:pPr>
        <w:ind w:left="5828" w:hanging="360"/>
      </w:pPr>
      <w:rPr>
        <w:rFonts w:ascii="Courier New" w:hAnsi="Courier New" w:cs="Courier New" w:hint="default"/>
      </w:rPr>
    </w:lvl>
    <w:lvl w:ilvl="8" w:tplc="04250005" w:tentative="1">
      <w:start w:val="1"/>
      <w:numFmt w:val="bullet"/>
      <w:lvlText w:val=""/>
      <w:lvlJc w:val="left"/>
      <w:pPr>
        <w:ind w:left="6548" w:hanging="360"/>
      </w:pPr>
      <w:rPr>
        <w:rFonts w:ascii="Wingdings" w:hAnsi="Wingdings" w:hint="default"/>
      </w:rPr>
    </w:lvl>
  </w:abstractNum>
  <w:abstractNum w:abstractNumId="12" w15:restartNumberingAfterBreak="0">
    <w:nsid w:val="07BD069E"/>
    <w:multiLevelType w:val="hybridMultilevel"/>
    <w:tmpl w:val="F746CB70"/>
    <w:lvl w:ilvl="0" w:tplc="E8C0B05A">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F3066D5"/>
    <w:multiLevelType w:val="hybridMultilevel"/>
    <w:tmpl w:val="99A24010"/>
    <w:lvl w:ilvl="0" w:tplc="16983802">
      <w:start w:val="1"/>
      <w:numFmt w:val="decimal"/>
      <w:lvlText w:val="%1."/>
      <w:lvlJc w:val="left"/>
      <w:pPr>
        <w:ind w:left="720" w:hanging="360"/>
      </w:pPr>
      <w:rPr>
        <w:rFonts w:asciiTheme="majorHAnsi" w:hAnsiTheme="majorHAns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FB42EE0"/>
    <w:multiLevelType w:val="hybridMultilevel"/>
    <w:tmpl w:val="1F2C43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AD219CE"/>
    <w:multiLevelType w:val="hybridMultilevel"/>
    <w:tmpl w:val="4434DC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DD11FBF"/>
    <w:multiLevelType w:val="hybridMultilevel"/>
    <w:tmpl w:val="325E8D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A65147A"/>
    <w:multiLevelType w:val="multilevel"/>
    <w:tmpl w:val="8AF44866"/>
    <w:styleLink w:val="SK-Lisade-list"/>
    <w:lvl w:ilvl="0">
      <w:start w:val="1"/>
      <w:numFmt w:val="decimal"/>
      <w:lvlText w:val="Lisa %1. "/>
      <w:lvlJc w:val="left"/>
      <w:pPr>
        <w:tabs>
          <w:tab w:val="num" w:pos="1191"/>
        </w:tabs>
        <w:ind w:left="1134" w:hanging="794"/>
      </w:pPr>
      <w:rPr>
        <w:rFonts w:hint="default"/>
      </w:rPr>
    </w:lvl>
    <w:lvl w:ilvl="1">
      <w:start w:val="1"/>
      <w:numFmt w:val="decimal"/>
      <w:lvlText w:val="Lisa %1.%2. "/>
      <w:lvlJc w:val="left"/>
      <w:pPr>
        <w:tabs>
          <w:tab w:val="num" w:pos="1701"/>
        </w:tabs>
        <w:ind w:left="1474" w:hanging="794"/>
      </w:pPr>
      <w:rPr>
        <w:rFonts w:hint="default"/>
      </w:rPr>
    </w:lvl>
    <w:lvl w:ilvl="2">
      <w:start w:val="1"/>
      <w:numFmt w:val="decimal"/>
      <w:suff w:val="space"/>
      <w:lvlText w:val="Lisa %1.%2.%3. "/>
      <w:lvlJc w:val="left"/>
      <w:pPr>
        <w:ind w:left="1814" w:hanging="794"/>
      </w:pPr>
      <w:rPr>
        <w:rFonts w:hint="default"/>
      </w:rPr>
    </w:lvl>
    <w:lvl w:ilvl="3">
      <w:start w:val="1"/>
      <w:numFmt w:val="decimal"/>
      <w:lvlText w:val="%4."/>
      <w:lvlJc w:val="left"/>
      <w:pPr>
        <w:tabs>
          <w:tab w:val="num" w:pos="2154"/>
        </w:tabs>
        <w:ind w:left="2154" w:hanging="794"/>
      </w:pPr>
      <w:rPr>
        <w:rFonts w:hint="default"/>
      </w:rPr>
    </w:lvl>
    <w:lvl w:ilvl="4">
      <w:start w:val="1"/>
      <w:numFmt w:val="lowerLetter"/>
      <w:lvlText w:val="%5."/>
      <w:lvlJc w:val="left"/>
      <w:pPr>
        <w:tabs>
          <w:tab w:val="num" w:pos="2494"/>
        </w:tabs>
        <w:ind w:left="2494" w:hanging="794"/>
      </w:pPr>
      <w:rPr>
        <w:rFonts w:hint="default"/>
      </w:rPr>
    </w:lvl>
    <w:lvl w:ilvl="5">
      <w:start w:val="1"/>
      <w:numFmt w:val="lowerRoman"/>
      <w:lvlText w:val="%6."/>
      <w:lvlJc w:val="right"/>
      <w:pPr>
        <w:tabs>
          <w:tab w:val="num" w:pos="2834"/>
        </w:tabs>
        <w:ind w:left="2834" w:hanging="794"/>
      </w:pPr>
      <w:rPr>
        <w:rFonts w:hint="default"/>
      </w:rPr>
    </w:lvl>
    <w:lvl w:ilvl="6">
      <w:start w:val="1"/>
      <w:numFmt w:val="decimal"/>
      <w:lvlText w:val="%7."/>
      <w:lvlJc w:val="left"/>
      <w:pPr>
        <w:tabs>
          <w:tab w:val="num" w:pos="3174"/>
        </w:tabs>
        <w:ind w:left="3174" w:hanging="794"/>
      </w:pPr>
      <w:rPr>
        <w:rFonts w:hint="default"/>
      </w:rPr>
    </w:lvl>
    <w:lvl w:ilvl="7">
      <w:start w:val="1"/>
      <w:numFmt w:val="lowerLetter"/>
      <w:lvlText w:val="%8."/>
      <w:lvlJc w:val="left"/>
      <w:pPr>
        <w:tabs>
          <w:tab w:val="num" w:pos="3514"/>
        </w:tabs>
        <w:ind w:left="3514" w:hanging="794"/>
      </w:pPr>
      <w:rPr>
        <w:rFonts w:hint="default"/>
      </w:rPr>
    </w:lvl>
    <w:lvl w:ilvl="8">
      <w:start w:val="1"/>
      <w:numFmt w:val="lowerRoman"/>
      <w:lvlText w:val="%9."/>
      <w:lvlJc w:val="right"/>
      <w:pPr>
        <w:tabs>
          <w:tab w:val="num" w:pos="3854"/>
        </w:tabs>
        <w:ind w:left="3854" w:hanging="794"/>
      </w:pPr>
      <w:rPr>
        <w:rFonts w:hint="default"/>
      </w:rPr>
    </w:lvl>
  </w:abstractNum>
  <w:abstractNum w:abstractNumId="18" w15:restartNumberingAfterBreak="0">
    <w:nsid w:val="2E856D06"/>
    <w:multiLevelType w:val="multilevel"/>
    <w:tmpl w:val="A8FA0FB6"/>
    <w:lvl w:ilvl="0">
      <w:start w:val="1"/>
      <w:numFmt w:val="bullet"/>
      <w:lvlText w:val=""/>
      <w:lvlJc w:val="left"/>
      <w:pPr>
        <w:tabs>
          <w:tab w:val="num" w:pos="1185"/>
        </w:tabs>
        <w:ind w:left="1185" w:hanging="360"/>
      </w:pPr>
      <w:rPr>
        <w:rFonts w:ascii="Symbol" w:hAnsi="Symbol" w:hint="default"/>
        <w:color w:val="auto"/>
      </w:rPr>
    </w:lvl>
    <w:lvl w:ilvl="1">
      <w:start w:val="1"/>
      <w:numFmt w:val="bullet"/>
      <w:lvlText w:val=""/>
      <w:lvlJc w:val="left"/>
      <w:pPr>
        <w:tabs>
          <w:tab w:val="num" w:pos="1905"/>
        </w:tabs>
        <w:ind w:left="1905" w:hanging="360"/>
      </w:pPr>
      <w:rPr>
        <w:rFonts w:ascii="Symbol" w:hAnsi="Symbol" w:hint="default"/>
        <w:color w:val="auto"/>
      </w:rPr>
    </w:lvl>
    <w:lvl w:ilvl="2">
      <w:start w:val="1"/>
      <w:numFmt w:val="lowerRoman"/>
      <w:lvlText w:val="%3."/>
      <w:lvlJc w:val="right"/>
      <w:pPr>
        <w:tabs>
          <w:tab w:val="num" w:pos="2625"/>
        </w:tabs>
        <w:ind w:left="2625" w:hanging="180"/>
      </w:pPr>
      <w:rPr>
        <w:rFonts w:hint="default"/>
      </w:rPr>
    </w:lvl>
    <w:lvl w:ilvl="3">
      <w:start w:val="1"/>
      <w:numFmt w:val="decimal"/>
      <w:lvlText w:val="%4."/>
      <w:lvlJc w:val="left"/>
      <w:pPr>
        <w:tabs>
          <w:tab w:val="num" w:pos="3345"/>
        </w:tabs>
        <w:ind w:left="3345" w:hanging="360"/>
      </w:pPr>
      <w:rPr>
        <w:rFonts w:hint="default"/>
      </w:rPr>
    </w:lvl>
    <w:lvl w:ilvl="4">
      <w:start w:val="1"/>
      <w:numFmt w:val="lowerLetter"/>
      <w:lvlText w:val="%5."/>
      <w:lvlJc w:val="left"/>
      <w:pPr>
        <w:tabs>
          <w:tab w:val="num" w:pos="4065"/>
        </w:tabs>
        <w:ind w:left="4065" w:hanging="360"/>
      </w:pPr>
      <w:rPr>
        <w:rFonts w:hint="default"/>
      </w:rPr>
    </w:lvl>
    <w:lvl w:ilvl="5">
      <w:start w:val="1"/>
      <w:numFmt w:val="lowerRoman"/>
      <w:lvlText w:val="%6."/>
      <w:lvlJc w:val="right"/>
      <w:pPr>
        <w:tabs>
          <w:tab w:val="num" w:pos="4785"/>
        </w:tabs>
        <w:ind w:left="4785" w:hanging="180"/>
      </w:pPr>
      <w:rPr>
        <w:rFonts w:hint="default"/>
      </w:rPr>
    </w:lvl>
    <w:lvl w:ilvl="6">
      <w:start w:val="1"/>
      <w:numFmt w:val="decimal"/>
      <w:lvlText w:val="%7."/>
      <w:lvlJc w:val="left"/>
      <w:pPr>
        <w:tabs>
          <w:tab w:val="num" w:pos="5505"/>
        </w:tabs>
        <w:ind w:left="5505" w:hanging="360"/>
      </w:pPr>
      <w:rPr>
        <w:rFonts w:hint="default"/>
      </w:rPr>
    </w:lvl>
    <w:lvl w:ilvl="7">
      <w:start w:val="1"/>
      <w:numFmt w:val="lowerLetter"/>
      <w:lvlText w:val="%8."/>
      <w:lvlJc w:val="left"/>
      <w:pPr>
        <w:tabs>
          <w:tab w:val="num" w:pos="6225"/>
        </w:tabs>
        <w:ind w:left="6225" w:hanging="360"/>
      </w:pPr>
      <w:rPr>
        <w:rFonts w:hint="default"/>
      </w:rPr>
    </w:lvl>
    <w:lvl w:ilvl="8">
      <w:start w:val="1"/>
      <w:numFmt w:val="lowerRoman"/>
      <w:lvlText w:val="%9."/>
      <w:lvlJc w:val="right"/>
      <w:pPr>
        <w:tabs>
          <w:tab w:val="num" w:pos="6945"/>
        </w:tabs>
        <w:ind w:left="6945" w:hanging="180"/>
      </w:pPr>
      <w:rPr>
        <w:rFonts w:hint="default"/>
      </w:rPr>
    </w:lvl>
  </w:abstractNum>
  <w:abstractNum w:abstractNumId="19" w15:restartNumberingAfterBreak="0">
    <w:nsid w:val="30197E93"/>
    <w:multiLevelType w:val="hybridMultilevel"/>
    <w:tmpl w:val="4F5AC8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AC303E6"/>
    <w:multiLevelType w:val="multilevel"/>
    <w:tmpl w:val="8C7E62CA"/>
    <w:lvl w:ilvl="0">
      <w:start w:val="1"/>
      <w:numFmt w:val="decimal"/>
      <w:pStyle w:val="Heading1"/>
      <w:suff w:val="space"/>
      <w:lvlText w:val="%1. "/>
      <w:lvlJc w:val="left"/>
      <w:pPr>
        <w:ind w:left="1702" w:hanging="567"/>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851" w:hanging="851"/>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
      <w:lvlJc w:val="left"/>
      <w:pPr>
        <w:ind w:left="1702" w:hanging="567"/>
      </w:pPr>
      <w:rPr>
        <w:rFonts w:hint="default"/>
      </w:rPr>
    </w:lvl>
    <w:lvl w:ilvl="3">
      <w:start w:val="1"/>
      <w:numFmt w:val="decimal"/>
      <w:pStyle w:val="Heading4"/>
      <w:suff w:val="space"/>
      <w:lvlText w:val="%1.%2.%3.%4. "/>
      <w:lvlJc w:val="left"/>
      <w:pPr>
        <w:ind w:left="567" w:hanging="567"/>
      </w:pPr>
      <w:rPr>
        <w:rFonts w:hint="default"/>
      </w:rPr>
    </w:lvl>
    <w:lvl w:ilvl="4">
      <w:start w:val="1"/>
      <w:numFmt w:val="decimal"/>
      <w:pStyle w:val="Heading5"/>
      <w:suff w:val="space"/>
      <w:lvlText w:val="%1.%2.%3.%4.%5. "/>
      <w:lvlJc w:val="left"/>
      <w:pPr>
        <w:ind w:left="567" w:hanging="567"/>
      </w:pPr>
      <w:rPr>
        <w:rFonts w:hint="default"/>
      </w:rPr>
    </w:lvl>
    <w:lvl w:ilvl="5">
      <w:start w:val="1"/>
      <w:numFmt w:val="decimal"/>
      <w:pStyle w:val="Heading6"/>
      <w:suff w:val="space"/>
      <w:lvlText w:val="%1.%2.%3.%4.%5.%6. "/>
      <w:lvlJc w:val="left"/>
      <w:pPr>
        <w:ind w:left="567" w:hanging="567"/>
      </w:pPr>
      <w:rPr>
        <w:rFonts w:hint="default"/>
      </w:rPr>
    </w:lvl>
    <w:lvl w:ilvl="6">
      <w:start w:val="1"/>
      <w:numFmt w:val="decimal"/>
      <w:pStyle w:val="Heading7"/>
      <w:suff w:val="space"/>
      <w:lvlText w:val="%1.%2.%3.%4.%5.%6.%7. "/>
      <w:lvlJc w:val="left"/>
      <w:pPr>
        <w:ind w:left="567" w:hanging="567"/>
      </w:pPr>
      <w:rPr>
        <w:rFonts w:hint="default"/>
      </w:rPr>
    </w:lvl>
    <w:lvl w:ilvl="7">
      <w:start w:val="1"/>
      <w:numFmt w:val="decimal"/>
      <w:pStyle w:val="Heading8"/>
      <w:suff w:val="space"/>
      <w:lvlText w:val="%1.%2.%3.%4.%5.%6.%7.%8. "/>
      <w:lvlJc w:val="left"/>
      <w:pPr>
        <w:ind w:left="567" w:hanging="567"/>
      </w:pPr>
      <w:rPr>
        <w:rFonts w:hint="default"/>
      </w:rPr>
    </w:lvl>
    <w:lvl w:ilvl="8">
      <w:start w:val="1"/>
      <w:numFmt w:val="decimal"/>
      <w:pStyle w:val="Heading9"/>
      <w:suff w:val="space"/>
      <w:lvlText w:val="%1.%2.%3.%4.%5.%6.%7.%8.%9. "/>
      <w:lvlJc w:val="left"/>
      <w:pPr>
        <w:ind w:left="567" w:hanging="567"/>
      </w:pPr>
      <w:rPr>
        <w:rFonts w:hint="default"/>
      </w:rPr>
    </w:lvl>
  </w:abstractNum>
  <w:abstractNum w:abstractNumId="21" w15:restartNumberingAfterBreak="0">
    <w:nsid w:val="483C7686"/>
    <w:multiLevelType w:val="multilevel"/>
    <w:tmpl w:val="F83A6B0C"/>
    <w:styleLink w:val="SP-Lis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Verdana" w:hAnsi="Verdana"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360"/>
      </w:pPr>
      <w:rPr>
        <w:rFonts w:ascii="Verdana" w:hAnsi="Verdana" w:hint="default"/>
      </w:rPr>
    </w:lvl>
    <w:lvl w:ilvl="6">
      <w:start w:val="1"/>
      <w:numFmt w:val="bullet"/>
      <w:lvlText w:val="‒"/>
      <w:lvlJc w:val="left"/>
      <w:pPr>
        <w:ind w:left="5040" w:hanging="360"/>
      </w:pPr>
      <w:rPr>
        <w:rFonts w:ascii="Verdana" w:hAnsi="Verdana" w:hint="default"/>
      </w:rPr>
    </w:lvl>
    <w:lvl w:ilvl="7">
      <w:start w:val="1"/>
      <w:numFmt w:val="bullet"/>
      <w:lvlText w:val="‒"/>
      <w:lvlJc w:val="left"/>
      <w:pPr>
        <w:ind w:left="5760" w:hanging="360"/>
      </w:pPr>
      <w:rPr>
        <w:rFonts w:ascii="Verdana" w:hAnsi="Verdana" w:hint="default"/>
      </w:rPr>
    </w:lvl>
    <w:lvl w:ilvl="8">
      <w:start w:val="1"/>
      <w:numFmt w:val="bullet"/>
      <w:lvlText w:val="‒"/>
      <w:lvlJc w:val="left"/>
      <w:pPr>
        <w:ind w:left="6480" w:hanging="360"/>
      </w:pPr>
      <w:rPr>
        <w:rFonts w:ascii="Verdana" w:hAnsi="Verdana" w:hint="default"/>
      </w:rPr>
    </w:lvl>
  </w:abstractNum>
  <w:abstractNum w:abstractNumId="22" w15:restartNumberingAfterBreak="0">
    <w:nsid w:val="50935D25"/>
    <w:multiLevelType w:val="multilevel"/>
    <w:tmpl w:val="3AFEA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2D62D86"/>
    <w:multiLevelType w:val="hybridMultilevel"/>
    <w:tmpl w:val="679C408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7A77B4C"/>
    <w:multiLevelType w:val="hybridMultilevel"/>
    <w:tmpl w:val="0994F1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8A6290D"/>
    <w:multiLevelType w:val="multilevel"/>
    <w:tmpl w:val="8AF44866"/>
    <w:numStyleLink w:val="SK-Lisade-list"/>
  </w:abstractNum>
  <w:abstractNum w:abstractNumId="26" w15:restartNumberingAfterBreak="0">
    <w:nsid w:val="591A0F5E"/>
    <w:multiLevelType w:val="hybridMultilevel"/>
    <w:tmpl w:val="845C5E6A"/>
    <w:lvl w:ilvl="0" w:tplc="04250001">
      <w:start w:val="1"/>
      <w:numFmt w:val="bullet"/>
      <w:lvlText w:val=""/>
      <w:lvlJc w:val="left"/>
      <w:pPr>
        <w:ind w:left="788" w:hanging="360"/>
      </w:pPr>
      <w:rPr>
        <w:rFonts w:ascii="Symbol" w:hAnsi="Symbol" w:hint="default"/>
      </w:rPr>
    </w:lvl>
    <w:lvl w:ilvl="1" w:tplc="04250003" w:tentative="1">
      <w:start w:val="1"/>
      <w:numFmt w:val="bullet"/>
      <w:lvlText w:val="o"/>
      <w:lvlJc w:val="left"/>
      <w:pPr>
        <w:ind w:left="1508" w:hanging="360"/>
      </w:pPr>
      <w:rPr>
        <w:rFonts w:ascii="Courier New" w:hAnsi="Courier New" w:cs="Courier New" w:hint="default"/>
      </w:rPr>
    </w:lvl>
    <w:lvl w:ilvl="2" w:tplc="04250005" w:tentative="1">
      <w:start w:val="1"/>
      <w:numFmt w:val="bullet"/>
      <w:lvlText w:val=""/>
      <w:lvlJc w:val="left"/>
      <w:pPr>
        <w:ind w:left="2228" w:hanging="360"/>
      </w:pPr>
      <w:rPr>
        <w:rFonts w:ascii="Wingdings" w:hAnsi="Wingdings" w:hint="default"/>
      </w:rPr>
    </w:lvl>
    <w:lvl w:ilvl="3" w:tplc="04250001" w:tentative="1">
      <w:start w:val="1"/>
      <w:numFmt w:val="bullet"/>
      <w:lvlText w:val=""/>
      <w:lvlJc w:val="left"/>
      <w:pPr>
        <w:ind w:left="2948" w:hanging="360"/>
      </w:pPr>
      <w:rPr>
        <w:rFonts w:ascii="Symbol" w:hAnsi="Symbol" w:hint="default"/>
      </w:rPr>
    </w:lvl>
    <w:lvl w:ilvl="4" w:tplc="04250003" w:tentative="1">
      <w:start w:val="1"/>
      <w:numFmt w:val="bullet"/>
      <w:lvlText w:val="o"/>
      <w:lvlJc w:val="left"/>
      <w:pPr>
        <w:ind w:left="3668" w:hanging="360"/>
      </w:pPr>
      <w:rPr>
        <w:rFonts w:ascii="Courier New" w:hAnsi="Courier New" w:cs="Courier New" w:hint="default"/>
      </w:rPr>
    </w:lvl>
    <w:lvl w:ilvl="5" w:tplc="04250005" w:tentative="1">
      <w:start w:val="1"/>
      <w:numFmt w:val="bullet"/>
      <w:lvlText w:val=""/>
      <w:lvlJc w:val="left"/>
      <w:pPr>
        <w:ind w:left="4388" w:hanging="360"/>
      </w:pPr>
      <w:rPr>
        <w:rFonts w:ascii="Wingdings" w:hAnsi="Wingdings" w:hint="default"/>
      </w:rPr>
    </w:lvl>
    <w:lvl w:ilvl="6" w:tplc="04250001" w:tentative="1">
      <w:start w:val="1"/>
      <w:numFmt w:val="bullet"/>
      <w:lvlText w:val=""/>
      <w:lvlJc w:val="left"/>
      <w:pPr>
        <w:ind w:left="5108" w:hanging="360"/>
      </w:pPr>
      <w:rPr>
        <w:rFonts w:ascii="Symbol" w:hAnsi="Symbol" w:hint="default"/>
      </w:rPr>
    </w:lvl>
    <w:lvl w:ilvl="7" w:tplc="04250003" w:tentative="1">
      <w:start w:val="1"/>
      <w:numFmt w:val="bullet"/>
      <w:lvlText w:val="o"/>
      <w:lvlJc w:val="left"/>
      <w:pPr>
        <w:ind w:left="5828" w:hanging="360"/>
      </w:pPr>
      <w:rPr>
        <w:rFonts w:ascii="Courier New" w:hAnsi="Courier New" w:cs="Courier New" w:hint="default"/>
      </w:rPr>
    </w:lvl>
    <w:lvl w:ilvl="8" w:tplc="04250005" w:tentative="1">
      <w:start w:val="1"/>
      <w:numFmt w:val="bullet"/>
      <w:lvlText w:val=""/>
      <w:lvlJc w:val="left"/>
      <w:pPr>
        <w:ind w:left="6548" w:hanging="360"/>
      </w:pPr>
      <w:rPr>
        <w:rFonts w:ascii="Wingdings" w:hAnsi="Wingdings" w:hint="default"/>
      </w:rPr>
    </w:lvl>
  </w:abstractNum>
  <w:abstractNum w:abstractNumId="27" w15:restartNumberingAfterBreak="0">
    <w:nsid w:val="5E482BC6"/>
    <w:multiLevelType w:val="multilevel"/>
    <w:tmpl w:val="2E3E4888"/>
    <w:lvl w:ilvl="0">
      <w:start w:val="1"/>
      <w:numFmt w:val="decimal"/>
      <w:lvlText w:val="%1)"/>
      <w:lvlJc w:val="left"/>
      <w:pPr>
        <w:tabs>
          <w:tab w:val="num" w:pos="825"/>
        </w:tabs>
        <w:ind w:left="825" w:hanging="360"/>
      </w:pPr>
      <w:rPr>
        <w:rFonts w:ascii="Verdana" w:eastAsia="Times New Roman" w:hAnsi="Verdana" w:cs="Times New Roman"/>
      </w:rPr>
    </w:lvl>
    <w:lvl w:ilvl="1">
      <w:start w:val="1"/>
      <w:numFmt w:val="bullet"/>
      <w:lvlText w:val=""/>
      <w:lvlJc w:val="left"/>
      <w:pPr>
        <w:tabs>
          <w:tab w:val="num" w:pos="1545"/>
        </w:tabs>
        <w:ind w:left="1545" w:hanging="360"/>
      </w:pPr>
      <w:rPr>
        <w:rFonts w:ascii="Symbol" w:hAnsi="Symbol" w:hint="default"/>
        <w:color w:val="auto"/>
      </w:rPr>
    </w:lvl>
    <w:lvl w:ilvl="2">
      <w:start w:val="1"/>
      <w:numFmt w:val="lowerRoman"/>
      <w:lvlText w:val="%3."/>
      <w:lvlJc w:val="right"/>
      <w:pPr>
        <w:tabs>
          <w:tab w:val="num" w:pos="2265"/>
        </w:tabs>
        <w:ind w:left="2265" w:hanging="180"/>
      </w:pPr>
      <w:rPr>
        <w:rFonts w:hint="default"/>
      </w:rPr>
    </w:lvl>
    <w:lvl w:ilvl="3">
      <w:start w:val="1"/>
      <w:numFmt w:val="decimal"/>
      <w:lvlText w:val="%4."/>
      <w:lvlJc w:val="left"/>
      <w:pPr>
        <w:tabs>
          <w:tab w:val="num" w:pos="2985"/>
        </w:tabs>
        <w:ind w:left="2985" w:hanging="360"/>
      </w:pPr>
      <w:rPr>
        <w:rFonts w:hint="default"/>
      </w:rPr>
    </w:lvl>
    <w:lvl w:ilvl="4">
      <w:start w:val="1"/>
      <w:numFmt w:val="lowerLetter"/>
      <w:lvlText w:val="%5."/>
      <w:lvlJc w:val="left"/>
      <w:pPr>
        <w:tabs>
          <w:tab w:val="num" w:pos="3705"/>
        </w:tabs>
        <w:ind w:left="3705" w:hanging="360"/>
      </w:pPr>
      <w:rPr>
        <w:rFonts w:hint="default"/>
      </w:rPr>
    </w:lvl>
    <w:lvl w:ilvl="5">
      <w:start w:val="1"/>
      <w:numFmt w:val="lowerRoman"/>
      <w:lvlText w:val="%6."/>
      <w:lvlJc w:val="right"/>
      <w:pPr>
        <w:tabs>
          <w:tab w:val="num" w:pos="4425"/>
        </w:tabs>
        <w:ind w:left="4425" w:hanging="180"/>
      </w:pPr>
      <w:rPr>
        <w:rFonts w:hint="default"/>
      </w:rPr>
    </w:lvl>
    <w:lvl w:ilvl="6">
      <w:start w:val="1"/>
      <w:numFmt w:val="decimal"/>
      <w:lvlText w:val="%7."/>
      <w:lvlJc w:val="left"/>
      <w:pPr>
        <w:tabs>
          <w:tab w:val="num" w:pos="5145"/>
        </w:tabs>
        <w:ind w:left="5145" w:hanging="360"/>
      </w:pPr>
      <w:rPr>
        <w:rFonts w:hint="default"/>
      </w:rPr>
    </w:lvl>
    <w:lvl w:ilvl="7">
      <w:start w:val="1"/>
      <w:numFmt w:val="lowerLetter"/>
      <w:lvlText w:val="%8."/>
      <w:lvlJc w:val="left"/>
      <w:pPr>
        <w:tabs>
          <w:tab w:val="num" w:pos="5865"/>
        </w:tabs>
        <w:ind w:left="5865" w:hanging="360"/>
      </w:pPr>
      <w:rPr>
        <w:rFonts w:hint="default"/>
      </w:rPr>
    </w:lvl>
    <w:lvl w:ilvl="8">
      <w:start w:val="1"/>
      <w:numFmt w:val="lowerRoman"/>
      <w:lvlText w:val="%9."/>
      <w:lvlJc w:val="right"/>
      <w:pPr>
        <w:tabs>
          <w:tab w:val="num" w:pos="6585"/>
        </w:tabs>
        <w:ind w:left="6585" w:hanging="180"/>
      </w:pPr>
      <w:rPr>
        <w:rFonts w:hint="default"/>
      </w:rPr>
    </w:lvl>
  </w:abstractNum>
  <w:abstractNum w:abstractNumId="28" w15:restartNumberingAfterBreak="0">
    <w:nsid w:val="605E4A22"/>
    <w:multiLevelType w:val="hybridMultilevel"/>
    <w:tmpl w:val="7FCADD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9065FF3"/>
    <w:multiLevelType w:val="hybridMultilevel"/>
    <w:tmpl w:val="81E0F1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C084B3B"/>
    <w:multiLevelType w:val="multilevel"/>
    <w:tmpl w:val="961E692A"/>
    <w:lvl w:ilvl="0">
      <w:start w:val="1"/>
      <w:numFmt w:val="decimal"/>
      <w:lvlText w:val="%1."/>
      <w:lvlJc w:val="right"/>
      <w:pPr>
        <w:ind w:left="900" w:hanging="360"/>
      </w:pPr>
      <w:rPr>
        <w:rFonts w:ascii="Lato" w:eastAsia="Lato" w:hAnsi="Lato" w:cs="Lato"/>
        <w:b/>
        <w:sz w:val="48"/>
        <w:szCs w:val="48"/>
      </w:rPr>
    </w:lvl>
    <w:lvl w:ilvl="1">
      <w:start w:val="1"/>
      <w:numFmt w:val="decimal"/>
      <w:lvlText w:val="%1.%2."/>
      <w:lvlJc w:val="right"/>
      <w:pPr>
        <w:ind w:left="990" w:hanging="360"/>
      </w:pPr>
      <w:rPr>
        <w:rFonts w:ascii="Lato" w:eastAsia="Lato" w:hAnsi="Lato" w:cs="Lato"/>
        <w:b/>
      </w:r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31" w15:restartNumberingAfterBreak="0">
    <w:nsid w:val="6D2B5943"/>
    <w:multiLevelType w:val="hybridMultilevel"/>
    <w:tmpl w:val="7272E5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3891AFF"/>
    <w:multiLevelType w:val="hybridMultilevel"/>
    <w:tmpl w:val="DB7017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75324DB3"/>
    <w:multiLevelType w:val="hybridMultilevel"/>
    <w:tmpl w:val="04522326"/>
    <w:lvl w:ilvl="0" w:tplc="3092C4FA">
      <w:start w:val="8"/>
      <w:numFmt w:val="bullet"/>
      <w:lvlText w:val="-"/>
      <w:lvlJc w:val="left"/>
      <w:pPr>
        <w:ind w:left="720" w:hanging="360"/>
      </w:pPr>
      <w:rPr>
        <w:rFonts w:ascii="Verdana" w:eastAsia="Times New Roman" w:hAnsi="Verdana" w:cs="Times New Roman" w:hint="default"/>
      </w:rPr>
    </w:lvl>
    <w:lvl w:ilvl="1" w:tplc="E8C0B05A">
      <w:start w:val="1"/>
      <w:numFmt w:val="bullet"/>
      <w:lvlText w:val=""/>
      <w:lvlJc w:val="left"/>
      <w:pPr>
        <w:ind w:left="1440" w:hanging="360"/>
      </w:pPr>
      <w:rPr>
        <w:rFonts w:ascii="Symbol" w:hAnsi="Symbol" w:hint="default"/>
        <w:color w:val="auto"/>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BD90C95"/>
    <w:multiLevelType w:val="hybridMultilevel"/>
    <w:tmpl w:val="4BFC85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91598471">
    <w:abstractNumId w:val="20"/>
  </w:num>
  <w:num w:numId="2" w16cid:durableId="284894221">
    <w:abstractNumId w:val="25"/>
  </w:num>
  <w:num w:numId="3" w16cid:durableId="1454324302">
    <w:abstractNumId w:val="21"/>
  </w:num>
  <w:num w:numId="4" w16cid:durableId="261450537">
    <w:abstractNumId w:val="17"/>
  </w:num>
  <w:num w:numId="5" w16cid:durableId="553005783">
    <w:abstractNumId w:val="33"/>
  </w:num>
  <w:num w:numId="6" w16cid:durableId="1980649198">
    <w:abstractNumId w:val="12"/>
  </w:num>
  <w:num w:numId="7" w16cid:durableId="511455924">
    <w:abstractNumId w:val="27"/>
  </w:num>
  <w:num w:numId="8" w16cid:durableId="810907064">
    <w:abstractNumId w:val="18"/>
  </w:num>
  <w:num w:numId="9" w16cid:durableId="1149902549">
    <w:abstractNumId w:val="22"/>
  </w:num>
  <w:num w:numId="10" w16cid:durableId="417865937">
    <w:abstractNumId w:val="26"/>
  </w:num>
  <w:num w:numId="11" w16cid:durableId="1600747617">
    <w:abstractNumId w:val="28"/>
  </w:num>
  <w:num w:numId="12" w16cid:durableId="758406824">
    <w:abstractNumId w:val="11"/>
  </w:num>
  <w:num w:numId="13" w16cid:durableId="1082995913">
    <w:abstractNumId w:val="13"/>
  </w:num>
  <w:num w:numId="14" w16cid:durableId="1287855187">
    <w:abstractNumId w:val="30"/>
  </w:num>
  <w:num w:numId="15" w16cid:durableId="337585983">
    <w:abstractNumId w:val="20"/>
  </w:num>
  <w:num w:numId="16" w16cid:durableId="802385953">
    <w:abstractNumId w:val="20"/>
  </w:num>
  <w:num w:numId="17" w16cid:durableId="770900960">
    <w:abstractNumId w:val="9"/>
  </w:num>
  <w:num w:numId="18" w16cid:durableId="894780332">
    <w:abstractNumId w:val="7"/>
  </w:num>
  <w:num w:numId="19" w16cid:durableId="1190295386">
    <w:abstractNumId w:val="6"/>
  </w:num>
  <w:num w:numId="20" w16cid:durableId="1060590854">
    <w:abstractNumId w:val="5"/>
  </w:num>
  <w:num w:numId="21" w16cid:durableId="1845044915">
    <w:abstractNumId w:val="4"/>
  </w:num>
  <w:num w:numId="22" w16cid:durableId="1719892482">
    <w:abstractNumId w:val="8"/>
  </w:num>
  <w:num w:numId="23" w16cid:durableId="1517500121">
    <w:abstractNumId w:val="3"/>
  </w:num>
  <w:num w:numId="24" w16cid:durableId="58602570">
    <w:abstractNumId w:val="2"/>
  </w:num>
  <w:num w:numId="25" w16cid:durableId="522404396">
    <w:abstractNumId w:val="1"/>
  </w:num>
  <w:num w:numId="26" w16cid:durableId="607350989">
    <w:abstractNumId w:val="0"/>
  </w:num>
  <w:num w:numId="27" w16cid:durableId="637417809">
    <w:abstractNumId w:val="24"/>
  </w:num>
  <w:num w:numId="28" w16cid:durableId="1729911981">
    <w:abstractNumId w:val="32"/>
  </w:num>
  <w:num w:numId="29" w16cid:durableId="103887659">
    <w:abstractNumId w:val="23"/>
  </w:num>
  <w:num w:numId="30" w16cid:durableId="105664591">
    <w:abstractNumId w:val="16"/>
  </w:num>
  <w:num w:numId="31" w16cid:durableId="2093433688">
    <w:abstractNumId w:val="15"/>
  </w:num>
  <w:num w:numId="32" w16cid:durableId="834078636">
    <w:abstractNumId w:val="34"/>
  </w:num>
  <w:num w:numId="33" w16cid:durableId="241915486">
    <w:abstractNumId w:val="31"/>
  </w:num>
  <w:num w:numId="34" w16cid:durableId="155996730">
    <w:abstractNumId w:val="19"/>
  </w:num>
  <w:num w:numId="35" w16cid:durableId="17443288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58872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7724695">
    <w:abstractNumId w:val="29"/>
  </w:num>
  <w:num w:numId="38" w16cid:durableId="45386533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0A1"/>
    <w:rsid w:val="000062E2"/>
    <w:rsid w:val="000142C8"/>
    <w:rsid w:val="000152C5"/>
    <w:rsid w:val="000161DC"/>
    <w:rsid w:val="000228D4"/>
    <w:rsid w:val="00023463"/>
    <w:rsid w:val="00025369"/>
    <w:rsid w:val="00030BCD"/>
    <w:rsid w:val="0003642D"/>
    <w:rsid w:val="00036BAA"/>
    <w:rsid w:val="00036C8B"/>
    <w:rsid w:val="00036DB0"/>
    <w:rsid w:val="00044BDB"/>
    <w:rsid w:val="000514F9"/>
    <w:rsid w:val="00051860"/>
    <w:rsid w:val="00053858"/>
    <w:rsid w:val="00053CF2"/>
    <w:rsid w:val="00054C63"/>
    <w:rsid w:val="000568D4"/>
    <w:rsid w:val="00057E8B"/>
    <w:rsid w:val="000617D4"/>
    <w:rsid w:val="00065ABD"/>
    <w:rsid w:val="00066B87"/>
    <w:rsid w:val="000676AE"/>
    <w:rsid w:val="00070048"/>
    <w:rsid w:val="00070172"/>
    <w:rsid w:val="00071A8D"/>
    <w:rsid w:val="00073351"/>
    <w:rsid w:val="0007388A"/>
    <w:rsid w:val="00075F75"/>
    <w:rsid w:val="0008432D"/>
    <w:rsid w:val="000864CC"/>
    <w:rsid w:val="000865AA"/>
    <w:rsid w:val="00096FFE"/>
    <w:rsid w:val="000A12A5"/>
    <w:rsid w:val="000A3C55"/>
    <w:rsid w:val="000B03E8"/>
    <w:rsid w:val="000B0E75"/>
    <w:rsid w:val="000B2211"/>
    <w:rsid w:val="000B3727"/>
    <w:rsid w:val="000B4BAC"/>
    <w:rsid w:val="000C1546"/>
    <w:rsid w:val="000C38F9"/>
    <w:rsid w:val="000D3DFB"/>
    <w:rsid w:val="000E26F5"/>
    <w:rsid w:val="000E6F20"/>
    <w:rsid w:val="000F2EB3"/>
    <w:rsid w:val="000F57F6"/>
    <w:rsid w:val="000F74E8"/>
    <w:rsid w:val="00102922"/>
    <w:rsid w:val="00103055"/>
    <w:rsid w:val="00104636"/>
    <w:rsid w:val="00105478"/>
    <w:rsid w:val="0011118D"/>
    <w:rsid w:val="001135EF"/>
    <w:rsid w:val="00113BB6"/>
    <w:rsid w:val="001141EC"/>
    <w:rsid w:val="00117CC0"/>
    <w:rsid w:val="00120273"/>
    <w:rsid w:val="00126881"/>
    <w:rsid w:val="001340B3"/>
    <w:rsid w:val="001341AE"/>
    <w:rsid w:val="00136923"/>
    <w:rsid w:val="001371DF"/>
    <w:rsid w:val="00143A2F"/>
    <w:rsid w:val="001455D5"/>
    <w:rsid w:val="001463C9"/>
    <w:rsid w:val="00151A8F"/>
    <w:rsid w:val="00151DCA"/>
    <w:rsid w:val="00152E31"/>
    <w:rsid w:val="00152F52"/>
    <w:rsid w:val="00154A62"/>
    <w:rsid w:val="001550B8"/>
    <w:rsid w:val="001677F8"/>
    <w:rsid w:val="00170A10"/>
    <w:rsid w:val="00174FDD"/>
    <w:rsid w:val="0017510F"/>
    <w:rsid w:val="00176921"/>
    <w:rsid w:val="00180641"/>
    <w:rsid w:val="0018568C"/>
    <w:rsid w:val="00195CFF"/>
    <w:rsid w:val="00196195"/>
    <w:rsid w:val="001969E4"/>
    <w:rsid w:val="001A1FF5"/>
    <w:rsid w:val="001A2647"/>
    <w:rsid w:val="001A5232"/>
    <w:rsid w:val="001A6CF9"/>
    <w:rsid w:val="001B2C68"/>
    <w:rsid w:val="001B51DA"/>
    <w:rsid w:val="001B6DCF"/>
    <w:rsid w:val="001C5817"/>
    <w:rsid w:val="001D1160"/>
    <w:rsid w:val="001D1D8E"/>
    <w:rsid w:val="001D25AD"/>
    <w:rsid w:val="001D2C03"/>
    <w:rsid w:val="001D3AFB"/>
    <w:rsid w:val="001D7A67"/>
    <w:rsid w:val="001E09D1"/>
    <w:rsid w:val="001F01F4"/>
    <w:rsid w:val="001F0C40"/>
    <w:rsid w:val="001F4CF8"/>
    <w:rsid w:val="00207F70"/>
    <w:rsid w:val="002141CE"/>
    <w:rsid w:val="0021445D"/>
    <w:rsid w:val="002171BF"/>
    <w:rsid w:val="00217D05"/>
    <w:rsid w:val="00222D02"/>
    <w:rsid w:val="002239E4"/>
    <w:rsid w:val="0022477A"/>
    <w:rsid w:val="00227064"/>
    <w:rsid w:val="00235B1D"/>
    <w:rsid w:val="00236CDA"/>
    <w:rsid w:val="0024043A"/>
    <w:rsid w:val="00241D87"/>
    <w:rsid w:val="002438CC"/>
    <w:rsid w:val="00243E0D"/>
    <w:rsid w:val="00245353"/>
    <w:rsid w:val="002465D3"/>
    <w:rsid w:val="00250964"/>
    <w:rsid w:val="00253340"/>
    <w:rsid w:val="002563FA"/>
    <w:rsid w:val="00262C2C"/>
    <w:rsid w:val="002665E7"/>
    <w:rsid w:val="00266BBB"/>
    <w:rsid w:val="00271CBA"/>
    <w:rsid w:val="002735C5"/>
    <w:rsid w:val="00274172"/>
    <w:rsid w:val="0028011E"/>
    <w:rsid w:val="00281361"/>
    <w:rsid w:val="002813CE"/>
    <w:rsid w:val="00281C80"/>
    <w:rsid w:val="002830E2"/>
    <w:rsid w:val="00294870"/>
    <w:rsid w:val="002A0A70"/>
    <w:rsid w:val="002A2A69"/>
    <w:rsid w:val="002A55CB"/>
    <w:rsid w:val="002A6422"/>
    <w:rsid w:val="002C00F6"/>
    <w:rsid w:val="002C0E4B"/>
    <w:rsid w:val="002C3A4B"/>
    <w:rsid w:val="002C6248"/>
    <w:rsid w:val="002C693D"/>
    <w:rsid w:val="002C7EEC"/>
    <w:rsid w:val="002D2A24"/>
    <w:rsid w:val="002D6BE1"/>
    <w:rsid w:val="002D7CC0"/>
    <w:rsid w:val="002E0EA0"/>
    <w:rsid w:val="002E52D2"/>
    <w:rsid w:val="002E7750"/>
    <w:rsid w:val="002F4DC1"/>
    <w:rsid w:val="002F7C6B"/>
    <w:rsid w:val="00306966"/>
    <w:rsid w:val="00307DBD"/>
    <w:rsid w:val="003107AA"/>
    <w:rsid w:val="00315862"/>
    <w:rsid w:val="0031631E"/>
    <w:rsid w:val="00321CE4"/>
    <w:rsid w:val="003240C3"/>
    <w:rsid w:val="00324DC5"/>
    <w:rsid w:val="00326658"/>
    <w:rsid w:val="0033478E"/>
    <w:rsid w:val="00335C7F"/>
    <w:rsid w:val="00336DC3"/>
    <w:rsid w:val="00343790"/>
    <w:rsid w:val="00344819"/>
    <w:rsid w:val="00350EE4"/>
    <w:rsid w:val="0035272C"/>
    <w:rsid w:val="00361494"/>
    <w:rsid w:val="0037194B"/>
    <w:rsid w:val="0037351C"/>
    <w:rsid w:val="00373B54"/>
    <w:rsid w:val="00381800"/>
    <w:rsid w:val="00382663"/>
    <w:rsid w:val="00383C36"/>
    <w:rsid w:val="00390565"/>
    <w:rsid w:val="00392FEF"/>
    <w:rsid w:val="003936C1"/>
    <w:rsid w:val="0039388F"/>
    <w:rsid w:val="00395B27"/>
    <w:rsid w:val="003B07DF"/>
    <w:rsid w:val="003B62B0"/>
    <w:rsid w:val="003B651F"/>
    <w:rsid w:val="003B6A21"/>
    <w:rsid w:val="003C0FB6"/>
    <w:rsid w:val="003C4076"/>
    <w:rsid w:val="003C7167"/>
    <w:rsid w:val="003D0D59"/>
    <w:rsid w:val="003D438F"/>
    <w:rsid w:val="003D4A9F"/>
    <w:rsid w:val="003E27E7"/>
    <w:rsid w:val="003E2A6D"/>
    <w:rsid w:val="003E35E6"/>
    <w:rsid w:val="003E46A3"/>
    <w:rsid w:val="003E54B2"/>
    <w:rsid w:val="003E6484"/>
    <w:rsid w:val="003F1949"/>
    <w:rsid w:val="003F3041"/>
    <w:rsid w:val="003F55D0"/>
    <w:rsid w:val="00402BE3"/>
    <w:rsid w:val="004035A2"/>
    <w:rsid w:val="0040513F"/>
    <w:rsid w:val="00405332"/>
    <w:rsid w:val="00407C36"/>
    <w:rsid w:val="00410041"/>
    <w:rsid w:val="00412684"/>
    <w:rsid w:val="00417FD6"/>
    <w:rsid w:val="004200A8"/>
    <w:rsid w:val="004220C0"/>
    <w:rsid w:val="00422B1F"/>
    <w:rsid w:val="00424E4B"/>
    <w:rsid w:val="004258FF"/>
    <w:rsid w:val="004312C8"/>
    <w:rsid w:val="0043280E"/>
    <w:rsid w:val="00433278"/>
    <w:rsid w:val="0043331D"/>
    <w:rsid w:val="00437ACE"/>
    <w:rsid w:val="0044061C"/>
    <w:rsid w:val="00444713"/>
    <w:rsid w:val="0044574A"/>
    <w:rsid w:val="00451ADD"/>
    <w:rsid w:val="004536EC"/>
    <w:rsid w:val="00456742"/>
    <w:rsid w:val="00466F95"/>
    <w:rsid w:val="0047249B"/>
    <w:rsid w:val="00472D16"/>
    <w:rsid w:val="00477B45"/>
    <w:rsid w:val="00481FCE"/>
    <w:rsid w:val="004852C5"/>
    <w:rsid w:val="004879ED"/>
    <w:rsid w:val="00490338"/>
    <w:rsid w:val="00492064"/>
    <w:rsid w:val="00494080"/>
    <w:rsid w:val="00494F64"/>
    <w:rsid w:val="00496964"/>
    <w:rsid w:val="004979C4"/>
    <w:rsid w:val="004A44DA"/>
    <w:rsid w:val="004A47F9"/>
    <w:rsid w:val="004A4E3B"/>
    <w:rsid w:val="004A4F60"/>
    <w:rsid w:val="004A5F77"/>
    <w:rsid w:val="004A6853"/>
    <w:rsid w:val="004A7E5C"/>
    <w:rsid w:val="004B1BEB"/>
    <w:rsid w:val="004B2E06"/>
    <w:rsid w:val="004B3AF4"/>
    <w:rsid w:val="004B4A4C"/>
    <w:rsid w:val="004B61A4"/>
    <w:rsid w:val="004C0516"/>
    <w:rsid w:val="004C63F2"/>
    <w:rsid w:val="004D0DE0"/>
    <w:rsid w:val="004D34A6"/>
    <w:rsid w:val="004D5E6D"/>
    <w:rsid w:val="004E0ACA"/>
    <w:rsid w:val="004E2191"/>
    <w:rsid w:val="004E3FD3"/>
    <w:rsid w:val="004E52A4"/>
    <w:rsid w:val="004E5992"/>
    <w:rsid w:val="004F4773"/>
    <w:rsid w:val="004F7B0E"/>
    <w:rsid w:val="00504DEF"/>
    <w:rsid w:val="005061ED"/>
    <w:rsid w:val="00507928"/>
    <w:rsid w:val="00507AFC"/>
    <w:rsid w:val="00511FAD"/>
    <w:rsid w:val="00515036"/>
    <w:rsid w:val="0051727F"/>
    <w:rsid w:val="005248A7"/>
    <w:rsid w:val="00524DCF"/>
    <w:rsid w:val="00525030"/>
    <w:rsid w:val="00530A37"/>
    <w:rsid w:val="00530B09"/>
    <w:rsid w:val="005340BF"/>
    <w:rsid w:val="0054334F"/>
    <w:rsid w:val="005447CE"/>
    <w:rsid w:val="00545C13"/>
    <w:rsid w:val="0054628E"/>
    <w:rsid w:val="00546F37"/>
    <w:rsid w:val="00550FD0"/>
    <w:rsid w:val="00551545"/>
    <w:rsid w:val="00553918"/>
    <w:rsid w:val="00556A79"/>
    <w:rsid w:val="00564095"/>
    <w:rsid w:val="0056682B"/>
    <w:rsid w:val="00571622"/>
    <w:rsid w:val="00572F79"/>
    <w:rsid w:val="0057358E"/>
    <w:rsid w:val="00574218"/>
    <w:rsid w:val="00574BC6"/>
    <w:rsid w:val="00581F1D"/>
    <w:rsid w:val="00586782"/>
    <w:rsid w:val="00590B44"/>
    <w:rsid w:val="0059347E"/>
    <w:rsid w:val="00594004"/>
    <w:rsid w:val="005A301A"/>
    <w:rsid w:val="005B279C"/>
    <w:rsid w:val="005B2BC4"/>
    <w:rsid w:val="005C0A76"/>
    <w:rsid w:val="005C709B"/>
    <w:rsid w:val="005C7BE2"/>
    <w:rsid w:val="005D16E6"/>
    <w:rsid w:val="005D1BEC"/>
    <w:rsid w:val="005D3665"/>
    <w:rsid w:val="005D53D6"/>
    <w:rsid w:val="005E1A2B"/>
    <w:rsid w:val="005E2D0A"/>
    <w:rsid w:val="005E2F87"/>
    <w:rsid w:val="005E68C0"/>
    <w:rsid w:val="005E71B0"/>
    <w:rsid w:val="005F7F2E"/>
    <w:rsid w:val="00611EF6"/>
    <w:rsid w:val="006143E4"/>
    <w:rsid w:val="006167AC"/>
    <w:rsid w:val="00621155"/>
    <w:rsid w:val="0062192F"/>
    <w:rsid w:val="00633F13"/>
    <w:rsid w:val="00635339"/>
    <w:rsid w:val="00637DD0"/>
    <w:rsid w:val="00637E6F"/>
    <w:rsid w:val="00640438"/>
    <w:rsid w:val="00642BA2"/>
    <w:rsid w:val="00644882"/>
    <w:rsid w:val="006459C3"/>
    <w:rsid w:val="006472B5"/>
    <w:rsid w:val="006475A1"/>
    <w:rsid w:val="00647861"/>
    <w:rsid w:val="006505E3"/>
    <w:rsid w:val="00652901"/>
    <w:rsid w:val="0065451A"/>
    <w:rsid w:val="006559D8"/>
    <w:rsid w:val="0065738F"/>
    <w:rsid w:val="00660827"/>
    <w:rsid w:val="00661455"/>
    <w:rsid w:val="00661617"/>
    <w:rsid w:val="00665897"/>
    <w:rsid w:val="0067003F"/>
    <w:rsid w:val="00671405"/>
    <w:rsid w:val="00673EC6"/>
    <w:rsid w:val="00676520"/>
    <w:rsid w:val="006801B5"/>
    <w:rsid w:val="00687610"/>
    <w:rsid w:val="006876BF"/>
    <w:rsid w:val="006905E2"/>
    <w:rsid w:val="00697113"/>
    <w:rsid w:val="006A00A1"/>
    <w:rsid w:val="006B2FC1"/>
    <w:rsid w:val="006B4086"/>
    <w:rsid w:val="006C3671"/>
    <w:rsid w:val="006C6669"/>
    <w:rsid w:val="006C6822"/>
    <w:rsid w:val="006D0247"/>
    <w:rsid w:val="006D704D"/>
    <w:rsid w:val="006E3785"/>
    <w:rsid w:val="006E384A"/>
    <w:rsid w:val="006E3E6D"/>
    <w:rsid w:val="006F6237"/>
    <w:rsid w:val="006F6298"/>
    <w:rsid w:val="00701D94"/>
    <w:rsid w:val="007048E5"/>
    <w:rsid w:val="00704FED"/>
    <w:rsid w:val="0071310C"/>
    <w:rsid w:val="007144BC"/>
    <w:rsid w:val="00721BD2"/>
    <w:rsid w:val="00722F92"/>
    <w:rsid w:val="007273D3"/>
    <w:rsid w:val="00731054"/>
    <w:rsid w:val="007340C1"/>
    <w:rsid w:val="00734455"/>
    <w:rsid w:val="007352DE"/>
    <w:rsid w:val="00736961"/>
    <w:rsid w:val="00737308"/>
    <w:rsid w:val="007425B7"/>
    <w:rsid w:val="00745B82"/>
    <w:rsid w:val="00745D52"/>
    <w:rsid w:val="00751F22"/>
    <w:rsid w:val="00755DB1"/>
    <w:rsid w:val="0075748F"/>
    <w:rsid w:val="00766322"/>
    <w:rsid w:val="00770161"/>
    <w:rsid w:val="007723BA"/>
    <w:rsid w:val="007736C1"/>
    <w:rsid w:val="00774716"/>
    <w:rsid w:val="00774B41"/>
    <w:rsid w:val="00776942"/>
    <w:rsid w:val="0078013C"/>
    <w:rsid w:val="00781C77"/>
    <w:rsid w:val="00785AEF"/>
    <w:rsid w:val="007907C5"/>
    <w:rsid w:val="00792D6C"/>
    <w:rsid w:val="00795FA5"/>
    <w:rsid w:val="007B74A4"/>
    <w:rsid w:val="007C20F5"/>
    <w:rsid w:val="007C32A9"/>
    <w:rsid w:val="007C3D3A"/>
    <w:rsid w:val="007C4DA3"/>
    <w:rsid w:val="007C7779"/>
    <w:rsid w:val="007D1AC3"/>
    <w:rsid w:val="007D4F30"/>
    <w:rsid w:val="007D54FC"/>
    <w:rsid w:val="007D7FE1"/>
    <w:rsid w:val="007F24BA"/>
    <w:rsid w:val="007F28C1"/>
    <w:rsid w:val="007F61B5"/>
    <w:rsid w:val="00800123"/>
    <w:rsid w:val="00800958"/>
    <w:rsid w:val="00802105"/>
    <w:rsid w:val="008100A7"/>
    <w:rsid w:val="00820D96"/>
    <w:rsid w:val="00830189"/>
    <w:rsid w:val="00832196"/>
    <w:rsid w:val="00832470"/>
    <w:rsid w:val="00837CE9"/>
    <w:rsid w:val="0084363D"/>
    <w:rsid w:val="0084679E"/>
    <w:rsid w:val="00846D63"/>
    <w:rsid w:val="00853646"/>
    <w:rsid w:val="00860E43"/>
    <w:rsid w:val="00861FAA"/>
    <w:rsid w:val="00863A5B"/>
    <w:rsid w:val="00863F6E"/>
    <w:rsid w:val="00866270"/>
    <w:rsid w:val="00867479"/>
    <w:rsid w:val="00875B97"/>
    <w:rsid w:val="0087722A"/>
    <w:rsid w:val="008815B6"/>
    <w:rsid w:val="00882D35"/>
    <w:rsid w:val="00892AB2"/>
    <w:rsid w:val="008952F7"/>
    <w:rsid w:val="0089618D"/>
    <w:rsid w:val="008A05ED"/>
    <w:rsid w:val="008A3EB0"/>
    <w:rsid w:val="008A576E"/>
    <w:rsid w:val="008A5E85"/>
    <w:rsid w:val="008B2074"/>
    <w:rsid w:val="008B36F8"/>
    <w:rsid w:val="008C0E07"/>
    <w:rsid w:val="008C366F"/>
    <w:rsid w:val="008D5129"/>
    <w:rsid w:val="008E02CE"/>
    <w:rsid w:val="008E2408"/>
    <w:rsid w:val="008E2F89"/>
    <w:rsid w:val="008E6FCA"/>
    <w:rsid w:val="008F046C"/>
    <w:rsid w:val="008F0D32"/>
    <w:rsid w:val="008F4826"/>
    <w:rsid w:val="009006F6"/>
    <w:rsid w:val="009014DA"/>
    <w:rsid w:val="00906983"/>
    <w:rsid w:val="00914628"/>
    <w:rsid w:val="00915BA4"/>
    <w:rsid w:val="009161EB"/>
    <w:rsid w:val="009177E6"/>
    <w:rsid w:val="009205E2"/>
    <w:rsid w:val="009214CF"/>
    <w:rsid w:val="009250E9"/>
    <w:rsid w:val="00925AF1"/>
    <w:rsid w:val="00932BC1"/>
    <w:rsid w:val="00933F8D"/>
    <w:rsid w:val="00935DEB"/>
    <w:rsid w:val="0093710E"/>
    <w:rsid w:val="00940F6E"/>
    <w:rsid w:val="009447C0"/>
    <w:rsid w:val="00944C25"/>
    <w:rsid w:val="00944E89"/>
    <w:rsid w:val="00945A9B"/>
    <w:rsid w:val="0094619F"/>
    <w:rsid w:val="0095613C"/>
    <w:rsid w:val="00956184"/>
    <w:rsid w:val="00956D8F"/>
    <w:rsid w:val="009619CA"/>
    <w:rsid w:val="0096495B"/>
    <w:rsid w:val="00973513"/>
    <w:rsid w:val="00982BA4"/>
    <w:rsid w:val="0098394B"/>
    <w:rsid w:val="0098497D"/>
    <w:rsid w:val="00984F78"/>
    <w:rsid w:val="0098630D"/>
    <w:rsid w:val="00987285"/>
    <w:rsid w:val="009910B3"/>
    <w:rsid w:val="009A3D29"/>
    <w:rsid w:val="009A3E87"/>
    <w:rsid w:val="009A41C3"/>
    <w:rsid w:val="009A7A7F"/>
    <w:rsid w:val="009B1988"/>
    <w:rsid w:val="009B5906"/>
    <w:rsid w:val="009D03CB"/>
    <w:rsid w:val="009D293C"/>
    <w:rsid w:val="009D4429"/>
    <w:rsid w:val="009D6911"/>
    <w:rsid w:val="009D7313"/>
    <w:rsid w:val="009E1606"/>
    <w:rsid w:val="009F0072"/>
    <w:rsid w:val="009F00AE"/>
    <w:rsid w:val="009F4871"/>
    <w:rsid w:val="009F7904"/>
    <w:rsid w:val="00A03F92"/>
    <w:rsid w:val="00A0473B"/>
    <w:rsid w:val="00A063E3"/>
    <w:rsid w:val="00A07C7A"/>
    <w:rsid w:val="00A14952"/>
    <w:rsid w:val="00A204AD"/>
    <w:rsid w:val="00A210A1"/>
    <w:rsid w:val="00A2245B"/>
    <w:rsid w:val="00A25BB1"/>
    <w:rsid w:val="00A277AE"/>
    <w:rsid w:val="00A30ACB"/>
    <w:rsid w:val="00A3116E"/>
    <w:rsid w:val="00A31B88"/>
    <w:rsid w:val="00A33A5C"/>
    <w:rsid w:val="00A34BC8"/>
    <w:rsid w:val="00A431D4"/>
    <w:rsid w:val="00A47059"/>
    <w:rsid w:val="00A500DA"/>
    <w:rsid w:val="00A50B56"/>
    <w:rsid w:val="00A52F5B"/>
    <w:rsid w:val="00A532C3"/>
    <w:rsid w:val="00A56F67"/>
    <w:rsid w:val="00A606AA"/>
    <w:rsid w:val="00A60F09"/>
    <w:rsid w:val="00A63B7B"/>
    <w:rsid w:val="00A64A6F"/>
    <w:rsid w:val="00A64CA3"/>
    <w:rsid w:val="00A71A44"/>
    <w:rsid w:val="00A7415D"/>
    <w:rsid w:val="00A8249A"/>
    <w:rsid w:val="00A84BDE"/>
    <w:rsid w:val="00A850E3"/>
    <w:rsid w:val="00A85C34"/>
    <w:rsid w:val="00A867BC"/>
    <w:rsid w:val="00A902ED"/>
    <w:rsid w:val="00A92D15"/>
    <w:rsid w:val="00A9547E"/>
    <w:rsid w:val="00A9565B"/>
    <w:rsid w:val="00A9764C"/>
    <w:rsid w:val="00AA0435"/>
    <w:rsid w:val="00AA7230"/>
    <w:rsid w:val="00AB123B"/>
    <w:rsid w:val="00AB44B8"/>
    <w:rsid w:val="00AB45D7"/>
    <w:rsid w:val="00AB6111"/>
    <w:rsid w:val="00AB6363"/>
    <w:rsid w:val="00AB6D90"/>
    <w:rsid w:val="00AC052A"/>
    <w:rsid w:val="00AC1727"/>
    <w:rsid w:val="00AC1B6C"/>
    <w:rsid w:val="00AC2FE0"/>
    <w:rsid w:val="00AC3801"/>
    <w:rsid w:val="00AC5920"/>
    <w:rsid w:val="00AD1F38"/>
    <w:rsid w:val="00AD5D3B"/>
    <w:rsid w:val="00AE15AF"/>
    <w:rsid w:val="00AE3910"/>
    <w:rsid w:val="00AE4189"/>
    <w:rsid w:val="00AF00F2"/>
    <w:rsid w:val="00AF1C6A"/>
    <w:rsid w:val="00AF54DC"/>
    <w:rsid w:val="00AF5B2B"/>
    <w:rsid w:val="00B03856"/>
    <w:rsid w:val="00B068F8"/>
    <w:rsid w:val="00B06EDB"/>
    <w:rsid w:val="00B13A15"/>
    <w:rsid w:val="00B1772C"/>
    <w:rsid w:val="00B23456"/>
    <w:rsid w:val="00B275F0"/>
    <w:rsid w:val="00B3036B"/>
    <w:rsid w:val="00B312AB"/>
    <w:rsid w:val="00B3139A"/>
    <w:rsid w:val="00B34104"/>
    <w:rsid w:val="00B35C10"/>
    <w:rsid w:val="00B36042"/>
    <w:rsid w:val="00B42612"/>
    <w:rsid w:val="00B42CB2"/>
    <w:rsid w:val="00B4309F"/>
    <w:rsid w:val="00B43494"/>
    <w:rsid w:val="00B501BE"/>
    <w:rsid w:val="00B53625"/>
    <w:rsid w:val="00B6084C"/>
    <w:rsid w:val="00B64087"/>
    <w:rsid w:val="00B646E8"/>
    <w:rsid w:val="00B7006F"/>
    <w:rsid w:val="00B71FE9"/>
    <w:rsid w:val="00B729A8"/>
    <w:rsid w:val="00B74EDF"/>
    <w:rsid w:val="00B833D9"/>
    <w:rsid w:val="00B834F2"/>
    <w:rsid w:val="00B85B5D"/>
    <w:rsid w:val="00B86612"/>
    <w:rsid w:val="00B86E80"/>
    <w:rsid w:val="00B907C6"/>
    <w:rsid w:val="00B91396"/>
    <w:rsid w:val="00B926EA"/>
    <w:rsid w:val="00B947A3"/>
    <w:rsid w:val="00B949F9"/>
    <w:rsid w:val="00BA3DB4"/>
    <w:rsid w:val="00BA50B9"/>
    <w:rsid w:val="00BA6FA7"/>
    <w:rsid w:val="00BB47D1"/>
    <w:rsid w:val="00BB5E3C"/>
    <w:rsid w:val="00BB6328"/>
    <w:rsid w:val="00BC09C3"/>
    <w:rsid w:val="00BC2348"/>
    <w:rsid w:val="00BC490C"/>
    <w:rsid w:val="00BC6718"/>
    <w:rsid w:val="00BC7B7F"/>
    <w:rsid w:val="00BD0535"/>
    <w:rsid w:val="00BD346C"/>
    <w:rsid w:val="00BE151B"/>
    <w:rsid w:val="00BE375E"/>
    <w:rsid w:val="00BF27EB"/>
    <w:rsid w:val="00C02009"/>
    <w:rsid w:val="00C03BCA"/>
    <w:rsid w:val="00C04E98"/>
    <w:rsid w:val="00C05A9F"/>
    <w:rsid w:val="00C06FC7"/>
    <w:rsid w:val="00C0761C"/>
    <w:rsid w:val="00C07A54"/>
    <w:rsid w:val="00C127AA"/>
    <w:rsid w:val="00C15EC1"/>
    <w:rsid w:val="00C17ED8"/>
    <w:rsid w:val="00C2098D"/>
    <w:rsid w:val="00C21B24"/>
    <w:rsid w:val="00C21B6A"/>
    <w:rsid w:val="00C35DE7"/>
    <w:rsid w:val="00C44457"/>
    <w:rsid w:val="00C45582"/>
    <w:rsid w:val="00C4601D"/>
    <w:rsid w:val="00C46E17"/>
    <w:rsid w:val="00C51B33"/>
    <w:rsid w:val="00C53926"/>
    <w:rsid w:val="00C56BF5"/>
    <w:rsid w:val="00C5739F"/>
    <w:rsid w:val="00C60A68"/>
    <w:rsid w:val="00C626BD"/>
    <w:rsid w:val="00C634CE"/>
    <w:rsid w:val="00C648AE"/>
    <w:rsid w:val="00C71B68"/>
    <w:rsid w:val="00C73DD5"/>
    <w:rsid w:val="00C77B11"/>
    <w:rsid w:val="00C811DD"/>
    <w:rsid w:val="00C86F44"/>
    <w:rsid w:val="00C8708D"/>
    <w:rsid w:val="00C92A23"/>
    <w:rsid w:val="00C935CB"/>
    <w:rsid w:val="00C93AAF"/>
    <w:rsid w:val="00C96817"/>
    <w:rsid w:val="00C96862"/>
    <w:rsid w:val="00CA6ABE"/>
    <w:rsid w:val="00CA6FFE"/>
    <w:rsid w:val="00CB0E99"/>
    <w:rsid w:val="00CB58DD"/>
    <w:rsid w:val="00CC3214"/>
    <w:rsid w:val="00CC598B"/>
    <w:rsid w:val="00CE0B50"/>
    <w:rsid w:val="00CF19EC"/>
    <w:rsid w:val="00CF1DC5"/>
    <w:rsid w:val="00CF20A5"/>
    <w:rsid w:val="00CF2A88"/>
    <w:rsid w:val="00CF4989"/>
    <w:rsid w:val="00CF6C7B"/>
    <w:rsid w:val="00CF7014"/>
    <w:rsid w:val="00D02319"/>
    <w:rsid w:val="00D03DC1"/>
    <w:rsid w:val="00D04DCF"/>
    <w:rsid w:val="00D07C85"/>
    <w:rsid w:val="00D12582"/>
    <w:rsid w:val="00D12D98"/>
    <w:rsid w:val="00D146BF"/>
    <w:rsid w:val="00D20DA7"/>
    <w:rsid w:val="00D25C2D"/>
    <w:rsid w:val="00D31122"/>
    <w:rsid w:val="00D31BAA"/>
    <w:rsid w:val="00D41D59"/>
    <w:rsid w:val="00D4739E"/>
    <w:rsid w:val="00D47AD0"/>
    <w:rsid w:val="00D5767A"/>
    <w:rsid w:val="00D578DE"/>
    <w:rsid w:val="00D624F4"/>
    <w:rsid w:val="00D65205"/>
    <w:rsid w:val="00D71DAE"/>
    <w:rsid w:val="00D74C8F"/>
    <w:rsid w:val="00D807A3"/>
    <w:rsid w:val="00D83299"/>
    <w:rsid w:val="00D86D7F"/>
    <w:rsid w:val="00D87C55"/>
    <w:rsid w:val="00D9171C"/>
    <w:rsid w:val="00D9624C"/>
    <w:rsid w:val="00D97F42"/>
    <w:rsid w:val="00DA1420"/>
    <w:rsid w:val="00DA6AE8"/>
    <w:rsid w:val="00DB0351"/>
    <w:rsid w:val="00DB1183"/>
    <w:rsid w:val="00DB3B19"/>
    <w:rsid w:val="00DB78AB"/>
    <w:rsid w:val="00DB7A89"/>
    <w:rsid w:val="00DC01B9"/>
    <w:rsid w:val="00DC5A0D"/>
    <w:rsid w:val="00DD107A"/>
    <w:rsid w:val="00DD2348"/>
    <w:rsid w:val="00DD2EA1"/>
    <w:rsid w:val="00DD3D64"/>
    <w:rsid w:val="00DD6CA1"/>
    <w:rsid w:val="00DE0DC6"/>
    <w:rsid w:val="00DF03B7"/>
    <w:rsid w:val="00DF1637"/>
    <w:rsid w:val="00DF25B3"/>
    <w:rsid w:val="00DF4EAC"/>
    <w:rsid w:val="00E01988"/>
    <w:rsid w:val="00E0318E"/>
    <w:rsid w:val="00E04308"/>
    <w:rsid w:val="00E0578F"/>
    <w:rsid w:val="00E05D0A"/>
    <w:rsid w:val="00E062C1"/>
    <w:rsid w:val="00E06712"/>
    <w:rsid w:val="00E0786D"/>
    <w:rsid w:val="00E07BA0"/>
    <w:rsid w:val="00E11EBE"/>
    <w:rsid w:val="00E1464A"/>
    <w:rsid w:val="00E176D3"/>
    <w:rsid w:val="00E22A07"/>
    <w:rsid w:val="00E241FA"/>
    <w:rsid w:val="00E257DB"/>
    <w:rsid w:val="00E37513"/>
    <w:rsid w:val="00E40162"/>
    <w:rsid w:val="00E40C00"/>
    <w:rsid w:val="00E42D29"/>
    <w:rsid w:val="00E45D06"/>
    <w:rsid w:val="00E50185"/>
    <w:rsid w:val="00E52840"/>
    <w:rsid w:val="00E52DB8"/>
    <w:rsid w:val="00E56E2B"/>
    <w:rsid w:val="00E57FCA"/>
    <w:rsid w:val="00E6340C"/>
    <w:rsid w:val="00E679FA"/>
    <w:rsid w:val="00E71FA8"/>
    <w:rsid w:val="00E74627"/>
    <w:rsid w:val="00E778F1"/>
    <w:rsid w:val="00E801D8"/>
    <w:rsid w:val="00E84D99"/>
    <w:rsid w:val="00E85B45"/>
    <w:rsid w:val="00E873DE"/>
    <w:rsid w:val="00E91D10"/>
    <w:rsid w:val="00E9674C"/>
    <w:rsid w:val="00E96872"/>
    <w:rsid w:val="00EA3A0D"/>
    <w:rsid w:val="00EA3DAA"/>
    <w:rsid w:val="00EA53B2"/>
    <w:rsid w:val="00EA6FA3"/>
    <w:rsid w:val="00EA703A"/>
    <w:rsid w:val="00EA7388"/>
    <w:rsid w:val="00EA789C"/>
    <w:rsid w:val="00EB1778"/>
    <w:rsid w:val="00EB2E1A"/>
    <w:rsid w:val="00EB7582"/>
    <w:rsid w:val="00EC5F6A"/>
    <w:rsid w:val="00ED3DA4"/>
    <w:rsid w:val="00ED5716"/>
    <w:rsid w:val="00ED73BC"/>
    <w:rsid w:val="00EE23D1"/>
    <w:rsid w:val="00EE6967"/>
    <w:rsid w:val="00EF179F"/>
    <w:rsid w:val="00EF38C9"/>
    <w:rsid w:val="00EF4954"/>
    <w:rsid w:val="00EF6C5B"/>
    <w:rsid w:val="00F02A4C"/>
    <w:rsid w:val="00F11756"/>
    <w:rsid w:val="00F13E68"/>
    <w:rsid w:val="00F14291"/>
    <w:rsid w:val="00F1476B"/>
    <w:rsid w:val="00F14B9D"/>
    <w:rsid w:val="00F16725"/>
    <w:rsid w:val="00F20958"/>
    <w:rsid w:val="00F2130F"/>
    <w:rsid w:val="00F216F0"/>
    <w:rsid w:val="00F21713"/>
    <w:rsid w:val="00F222DA"/>
    <w:rsid w:val="00F232CA"/>
    <w:rsid w:val="00F24F8D"/>
    <w:rsid w:val="00F25252"/>
    <w:rsid w:val="00F253A4"/>
    <w:rsid w:val="00F27AE8"/>
    <w:rsid w:val="00F316E7"/>
    <w:rsid w:val="00F3223F"/>
    <w:rsid w:val="00F4452A"/>
    <w:rsid w:val="00F45703"/>
    <w:rsid w:val="00F52BAB"/>
    <w:rsid w:val="00F55018"/>
    <w:rsid w:val="00F562D2"/>
    <w:rsid w:val="00F60481"/>
    <w:rsid w:val="00F6289F"/>
    <w:rsid w:val="00F6774D"/>
    <w:rsid w:val="00F70C72"/>
    <w:rsid w:val="00F71DEF"/>
    <w:rsid w:val="00F725B0"/>
    <w:rsid w:val="00F73B85"/>
    <w:rsid w:val="00F816B7"/>
    <w:rsid w:val="00F82F28"/>
    <w:rsid w:val="00F84970"/>
    <w:rsid w:val="00F8791D"/>
    <w:rsid w:val="00F87E37"/>
    <w:rsid w:val="00F93288"/>
    <w:rsid w:val="00FA4AAB"/>
    <w:rsid w:val="00FA6C50"/>
    <w:rsid w:val="00FB100D"/>
    <w:rsid w:val="00FB3EA3"/>
    <w:rsid w:val="00FB4646"/>
    <w:rsid w:val="00FB5D47"/>
    <w:rsid w:val="00FB66FB"/>
    <w:rsid w:val="00FC0D69"/>
    <w:rsid w:val="00FC57E0"/>
    <w:rsid w:val="00FC7D5C"/>
    <w:rsid w:val="00FD1E7B"/>
    <w:rsid w:val="00FD6A6A"/>
    <w:rsid w:val="00FD73A7"/>
    <w:rsid w:val="00FD7D69"/>
    <w:rsid w:val="00FE194B"/>
    <w:rsid w:val="00FE3797"/>
    <w:rsid w:val="00FE472E"/>
    <w:rsid w:val="00FF0FC8"/>
    <w:rsid w:val="00FF498B"/>
    <w:rsid w:val="00FF4A1A"/>
    <w:rsid w:val="00FF5BB5"/>
    <w:rsid w:val="00FF67A2"/>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9C283"/>
  <w15:docId w15:val="{C50272A1-1C24-47EE-AFC1-189E93F1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t-EE" w:eastAsia="en-US" w:bidi="ar-SA"/>
      </w:rPr>
    </w:rPrDefault>
    <w:pPrDefault>
      <w:pPr>
        <w:spacing w:before="60" w:after="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P-Normal"/>
    <w:qFormat/>
    <w:rsid w:val="00EC5F6A"/>
    <w:pPr>
      <w:spacing w:before="20" w:after="120"/>
      <w:jc w:val="both"/>
    </w:pPr>
  </w:style>
  <w:style w:type="paragraph" w:styleId="Heading1">
    <w:name w:val="heading 1"/>
    <w:aliases w:val="SP-Heading 1"/>
    <w:basedOn w:val="Normal"/>
    <w:next w:val="Normal"/>
    <w:link w:val="Heading1Char"/>
    <w:uiPriority w:val="9"/>
    <w:qFormat/>
    <w:rsid w:val="00E71FA8"/>
    <w:pPr>
      <w:keepNext/>
      <w:keepLines/>
      <w:pageBreakBefore/>
      <w:numPr>
        <w:numId w:val="1"/>
      </w:numPr>
      <w:spacing w:before="480" w:after="240"/>
      <w:outlineLvl w:val="0"/>
    </w:pPr>
    <w:rPr>
      <w:rFonts w:asciiTheme="majorHAnsi" w:eastAsiaTheme="majorEastAsia" w:hAnsiTheme="majorHAnsi" w:cstheme="majorBidi"/>
      <w:b/>
      <w:color w:val="0060B0" w:themeColor="accent1"/>
      <w:sz w:val="28"/>
      <w:szCs w:val="32"/>
    </w:rPr>
  </w:style>
  <w:style w:type="paragraph" w:styleId="Heading2">
    <w:name w:val="heading 2"/>
    <w:aliases w:val="SP-Heading 2"/>
    <w:basedOn w:val="Normal"/>
    <w:next w:val="Normal"/>
    <w:link w:val="Heading2Char"/>
    <w:uiPriority w:val="9"/>
    <w:unhideWhenUsed/>
    <w:qFormat/>
    <w:rsid w:val="00136923"/>
    <w:pPr>
      <w:keepNext/>
      <w:keepLines/>
      <w:numPr>
        <w:ilvl w:val="1"/>
        <w:numId w:val="1"/>
      </w:numPr>
      <w:spacing w:before="480" w:after="240"/>
      <w:outlineLvl w:val="1"/>
    </w:pPr>
    <w:rPr>
      <w:rFonts w:asciiTheme="majorHAnsi" w:eastAsiaTheme="majorEastAsia" w:hAnsiTheme="majorHAnsi" w:cstheme="majorBidi"/>
      <w:b/>
      <w:color w:val="000000" w:themeColor="text1"/>
      <w:sz w:val="20"/>
      <w:szCs w:val="26"/>
    </w:rPr>
  </w:style>
  <w:style w:type="paragraph" w:styleId="Heading3">
    <w:name w:val="heading 3"/>
    <w:aliases w:val="SP-Heading 3"/>
    <w:basedOn w:val="Normal"/>
    <w:next w:val="Normal"/>
    <w:link w:val="Heading3Char"/>
    <w:uiPriority w:val="9"/>
    <w:unhideWhenUsed/>
    <w:qFormat/>
    <w:rsid w:val="00136923"/>
    <w:pPr>
      <w:keepNext/>
      <w:keepLines/>
      <w:numPr>
        <w:ilvl w:val="2"/>
        <w:numId w:val="1"/>
      </w:numPr>
      <w:spacing w:before="480" w:after="240"/>
      <w:ind w:left="567"/>
      <w:outlineLvl w:val="2"/>
    </w:pPr>
    <w:rPr>
      <w:rFonts w:asciiTheme="majorHAnsi" w:eastAsiaTheme="majorEastAsia" w:hAnsiTheme="majorHAnsi" w:cstheme="majorBidi"/>
      <w:b/>
      <w:color w:val="000000" w:themeColor="text1"/>
      <w:szCs w:val="24"/>
    </w:rPr>
  </w:style>
  <w:style w:type="paragraph" w:styleId="Heading4">
    <w:name w:val="heading 4"/>
    <w:aliases w:val="SP-Heading 4"/>
    <w:basedOn w:val="Normal"/>
    <w:next w:val="Normal"/>
    <w:link w:val="Heading4Char"/>
    <w:uiPriority w:val="9"/>
    <w:unhideWhenUsed/>
    <w:rsid w:val="00B86E80"/>
    <w:pPr>
      <w:keepNext/>
      <w:keepLines/>
      <w:numPr>
        <w:ilvl w:val="3"/>
        <w:numId w:val="1"/>
      </w:numPr>
      <w:spacing w:before="360" w:after="240"/>
      <w:outlineLvl w:val="3"/>
    </w:pPr>
    <w:rPr>
      <w:rFonts w:asciiTheme="majorHAnsi" w:eastAsiaTheme="majorEastAsia" w:hAnsiTheme="majorHAnsi" w:cstheme="majorBidi"/>
      <w:b/>
      <w:iCs/>
      <w:color w:val="000000" w:themeColor="text1"/>
    </w:rPr>
  </w:style>
  <w:style w:type="paragraph" w:styleId="Heading5">
    <w:name w:val="heading 5"/>
    <w:aliases w:val="SP-Heading 5"/>
    <w:basedOn w:val="Normal"/>
    <w:next w:val="Normal"/>
    <w:link w:val="Heading5Char"/>
    <w:uiPriority w:val="9"/>
    <w:unhideWhenUsed/>
    <w:rsid w:val="00B86E80"/>
    <w:pPr>
      <w:keepNext/>
      <w:keepLines/>
      <w:numPr>
        <w:ilvl w:val="4"/>
        <w:numId w:val="1"/>
      </w:numPr>
      <w:spacing w:before="240"/>
      <w:outlineLvl w:val="4"/>
    </w:pPr>
    <w:rPr>
      <w:rFonts w:asciiTheme="majorHAnsi" w:eastAsiaTheme="majorEastAsia" w:hAnsiTheme="majorHAnsi" w:cstheme="majorBidi"/>
      <w:b/>
    </w:rPr>
  </w:style>
  <w:style w:type="paragraph" w:styleId="Heading6">
    <w:name w:val="heading 6"/>
    <w:aliases w:val="SP-Heading 6"/>
    <w:basedOn w:val="Normal"/>
    <w:next w:val="Normal"/>
    <w:link w:val="Heading6Char"/>
    <w:uiPriority w:val="9"/>
    <w:unhideWhenUsed/>
    <w:rsid w:val="00B86E80"/>
    <w:pPr>
      <w:keepNext/>
      <w:keepLines/>
      <w:numPr>
        <w:ilvl w:val="5"/>
        <w:numId w:val="1"/>
      </w:numPr>
      <w:spacing w:before="120"/>
      <w:outlineLvl w:val="5"/>
    </w:pPr>
    <w:rPr>
      <w:rFonts w:asciiTheme="majorHAnsi" w:eastAsiaTheme="majorEastAsia" w:hAnsiTheme="majorHAnsi" w:cstheme="majorBidi"/>
      <w:b/>
    </w:rPr>
  </w:style>
  <w:style w:type="paragraph" w:styleId="Heading7">
    <w:name w:val="heading 7"/>
    <w:aliases w:val="SP-Heading 7"/>
    <w:basedOn w:val="Normal"/>
    <w:next w:val="Normal"/>
    <w:link w:val="Heading7Char"/>
    <w:uiPriority w:val="9"/>
    <w:unhideWhenUsed/>
    <w:rsid w:val="002C7EEC"/>
    <w:pPr>
      <w:keepNext/>
      <w:keepLines/>
      <w:numPr>
        <w:ilvl w:val="6"/>
        <w:numId w:val="1"/>
      </w:numPr>
      <w:spacing w:before="120"/>
      <w:outlineLvl w:val="6"/>
    </w:pPr>
    <w:rPr>
      <w:rFonts w:asciiTheme="majorHAnsi" w:eastAsiaTheme="majorEastAsia" w:hAnsiTheme="majorHAnsi" w:cstheme="majorBidi"/>
      <w:b/>
      <w:iCs/>
      <w:color w:val="000000" w:themeColor="text1"/>
    </w:rPr>
  </w:style>
  <w:style w:type="paragraph" w:styleId="Heading8">
    <w:name w:val="heading 8"/>
    <w:aliases w:val="SP-Heading 8"/>
    <w:basedOn w:val="Normal"/>
    <w:next w:val="Normal"/>
    <w:link w:val="Heading8Char"/>
    <w:uiPriority w:val="9"/>
    <w:unhideWhenUsed/>
    <w:rsid w:val="00B86E80"/>
    <w:pPr>
      <w:keepNext/>
      <w:keepLines/>
      <w:numPr>
        <w:ilvl w:val="7"/>
        <w:numId w:val="1"/>
      </w:numPr>
      <w:spacing w:before="120"/>
      <w:outlineLvl w:val="7"/>
    </w:pPr>
    <w:rPr>
      <w:rFonts w:asciiTheme="majorHAnsi" w:eastAsiaTheme="majorEastAsia" w:hAnsiTheme="majorHAnsi" w:cstheme="majorBidi"/>
      <w:b/>
      <w:color w:val="272727" w:themeColor="text1" w:themeTint="D8"/>
      <w:szCs w:val="21"/>
    </w:rPr>
  </w:style>
  <w:style w:type="paragraph" w:styleId="Heading9">
    <w:name w:val="heading 9"/>
    <w:aliases w:val="SP-Heading 9"/>
    <w:basedOn w:val="Normal"/>
    <w:next w:val="Normal"/>
    <w:link w:val="Heading9Char"/>
    <w:uiPriority w:val="9"/>
    <w:unhideWhenUsed/>
    <w:rsid w:val="00B86E80"/>
    <w:pPr>
      <w:keepNext/>
      <w:keepLines/>
      <w:numPr>
        <w:ilvl w:val="8"/>
        <w:numId w:val="1"/>
      </w:numPr>
      <w:spacing w:before="120"/>
      <w:outlineLvl w:val="8"/>
    </w:pPr>
    <w:rPr>
      <w:rFonts w:asciiTheme="majorHAnsi" w:eastAsiaTheme="majorEastAsia" w:hAnsiTheme="majorHAnsi"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rsid w:val="00BC7B7F"/>
    <w:rPr>
      <w:b/>
      <w:bCs/>
      <w:smallCaps/>
      <w:color w:val="0060B0" w:themeColor="accent1"/>
      <w:spacing w:val="5"/>
    </w:rPr>
  </w:style>
  <w:style w:type="character" w:customStyle="1" w:styleId="Heading1Char">
    <w:name w:val="Heading 1 Char"/>
    <w:aliases w:val="SP-Heading 1 Char"/>
    <w:basedOn w:val="DefaultParagraphFont"/>
    <w:link w:val="Heading1"/>
    <w:uiPriority w:val="9"/>
    <w:rsid w:val="00E71FA8"/>
    <w:rPr>
      <w:rFonts w:asciiTheme="majorHAnsi" w:eastAsiaTheme="majorEastAsia" w:hAnsiTheme="majorHAnsi" w:cstheme="majorBidi"/>
      <w:b/>
      <w:color w:val="0060B0" w:themeColor="accent1"/>
      <w:sz w:val="28"/>
      <w:szCs w:val="32"/>
    </w:rPr>
  </w:style>
  <w:style w:type="character" w:customStyle="1" w:styleId="Heading2Char">
    <w:name w:val="Heading 2 Char"/>
    <w:aliases w:val="SP-Heading 2 Char"/>
    <w:basedOn w:val="DefaultParagraphFont"/>
    <w:link w:val="Heading2"/>
    <w:uiPriority w:val="9"/>
    <w:rsid w:val="00136923"/>
    <w:rPr>
      <w:rFonts w:asciiTheme="majorHAnsi" w:eastAsiaTheme="majorEastAsia" w:hAnsiTheme="majorHAnsi" w:cstheme="majorBidi"/>
      <w:b/>
      <w:color w:val="000000" w:themeColor="text1"/>
      <w:sz w:val="20"/>
      <w:szCs w:val="26"/>
    </w:rPr>
  </w:style>
  <w:style w:type="character" w:customStyle="1" w:styleId="Heading3Char">
    <w:name w:val="Heading 3 Char"/>
    <w:aliases w:val="SP-Heading 3 Char"/>
    <w:basedOn w:val="DefaultParagraphFont"/>
    <w:link w:val="Heading3"/>
    <w:uiPriority w:val="9"/>
    <w:rsid w:val="00136923"/>
    <w:rPr>
      <w:rFonts w:asciiTheme="majorHAnsi" w:eastAsiaTheme="majorEastAsia" w:hAnsiTheme="majorHAnsi" w:cstheme="majorBidi"/>
      <w:b/>
      <w:color w:val="000000" w:themeColor="text1"/>
      <w:szCs w:val="24"/>
    </w:rPr>
  </w:style>
  <w:style w:type="character" w:customStyle="1" w:styleId="Heading4Char">
    <w:name w:val="Heading 4 Char"/>
    <w:aliases w:val="SP-Heading 4 Char"/>
    <w:basedOn w:val="DefaultParagraphFont"/>
    <w:link w:val="Heading4"/>
    <w:uiPriority w:val="9"/>
    <w:rsid w:val="00B86E80"/>
    <w:rPr>
      <w:rFonts w:asciiTheme="majorHAnsi" w:eastAsiaTheme="majorEastAsia" w:hAnsiTheme="majorHAnsi" w:cstheme="majorBidi"/>
      <w:b/>
      <w:iCs/>
      <w:color w:val="000000" w:themeColor="text1"/>
    </w:rPr>
  </w:style>
  <w:style w:type="paragraph" w:styleId="NoSpacing">
    <w:name w:val="No Spacing"/>
    <w:aliases w:val="SP-No Spacing"/>
    <w:link w:val="NoSpacingChar"/>
    <w:uiPriority w:val="1"/>
    <w:qFormat/>
    <w:rsid w:val="00EC5F6A"/>
    <w:pPr>
      <w:spacing w:before="20" w:after="20" w:line="240" w:lineRule="auto"/>
      <w:jc w:val="both"/>
    </w:pPr>
  </w:style>
  <w:style w:type="character" w:customStyle="1" w:styleId="Heading5Char">
    <w:name w:val="Heading 5 Char"/>
    <w:aliases w:val="SP-Heading 5 Char"/>
    <w:basedOn w:val="DefaultParagraphFont"/>
    <w:link w:val="Heading5"/>
    <w:uiPriority w:val="9"/>
    <w:rsid w:val="00B86E80"/>
    <w:rPr>
      <w:rFonts w:asciiTheme="majorHAnsi" w:eastAsiaTheme="majorEastAsia" w:hAnsiTheme="majorHAnsi" w:cstheme="majorBidi"/>
      <w:b/>
    </w:rPr>
  </w:style>
  <w:style w:type="character" w:customStyle="1" w:styleId="Heading6Char">
    <w:name w:val="Heading 6 Char"/>
    <w:aliases w:val="SP-Heading 6 Char"/>
    <w:basedOn w:val="DefaultParagraphFont"/>
    <w:link w:val="Heading6"/>
    <w:uiPriority w:val="9"/>
    <w:rsid w:val="00B86E80"/>
    <w:rPr>
      <w:rFonts w:asciiTheme="majorHAnsi" w:eastAsiaTheme="majorEastAsia" w:hAnsiTheme="majorHAnsi" w:cstheme="majorBidi"/>
      <w:b/>
    </w:rPr>
  </w:style>
  <w:style w:type="character" w:customStyle="1" w:styleId="Heading7Char">
    <w:name w:val="Heading 7 Char"/>
    <w:aliases w:val="SP-Heading 7 Char"/>
    <w:basedOn w:val="DefaultParagraphFont"/>
    <w:link w:val="Heading7"/>
    <w:uiPriority w:val="9"/>
    <w:rsid w:val="002C7EEC"/>
    <w:rPr>
      <w:rFonts w:asciiTheme="majorHAnsi" w:eastAsiaTheme="majorEastAsia" w:hAnsiTheme="majorHAnsi" w:cstheme="majorBidi"/>
      <w:b/>
      <w:iCs/>
      <w:color w:val="000000" w:themeColor="text1"/>
    </w:rPr>
  </w:style>
  <w:style w:type="character" w:customStyle="1" w:styleId="Heading8Char">
    <w:name w:val="Heading 8 Char"/>
    <w:aliases w:val="SP-Heading 8 Char"/>
    <w:basedOn w:val="DefaultParagraphFont"/>
    <w:link w:val="Heading8"/>
    <w:uiPriority w:val="9"/>
    <w:rsid w:val="00B86E80"/>
    <w:rPr>
      <w:rFonts w:asciiTheme="majorHAnsi" w:eastAsiaTheme="majorEastAsia" w:hAnsiTheme="majorHAnsi" w:cstheme="majorBidi"/>
      <w:b/>
      <w:color w:val="272727" w:themeColor="text1" w:themeTint="D8"/>
      <w:szCs w:val="21"/>
    </w:rPr>
  </w:style>
  <w:style w:type="character" w:customStyle="1" w:styleId="Heading9Char">
    <w:name w:val="Heading 9 Char"/>
    <w:aliases w:val="SP-Heading 9 Char"/>
    <w:basedOn w:val="DefaultParagraphFont"/>
    <w:link w:val="Heading9"/>
    <w:uiPriority w:val="9"/>
    <w:rsid w:val="00B86E80"/>
    <w:rPr>
      <w:rFonts w:asciiTheme="majorHAnsi" w:eastAsiaTheme="majorEastAsia" w:hAnsiTheme="majorHAnsi" w:cstheme="majorBidi"/>
      <w:b/>
      <w:iCs/>
      <w:color w:val="272727" w:themeColor="text1" w:themeTint="D8"/>
      <w:szCs w:val="21"/>
    </w:rPr>
  </w:style>
  <w:style w:type="paragraph" w:styleId="ListParagraph">
    <w:name w:val="List Paragraph"/>
    <w:aliases w:val="SP-List Paragraph"/>
    <w:basedOn w:val="Normal"/>
    <w:uiPriority w:val="34"/>
    <w:qFormat/>
    <w:rsid w:val="00B86E80"/>
    <w:pPr>
      <w:spacing w:after="20"/>
      <w:ind w:left="720"/>
      <w:contextualSpacing/>
    </w:pPr>
  </w:style>
  <w:style w:type="paragraph" w:styleId="Title">
    <w:name w:val="Title"/>
    <w:aliases w:val="SP-Pealkiri"/>
    <w:basedOn w:val="Normal"/>
    <w:next w:val="Normal"/>
    <w:link w:val="TitleChar"/>
    <w:uiPriority w:val="10"/>
    <w:qFormat/>
    <w:rsid w:val="00066B87"/>
    <w:pPr>
      <w:spacing w:before="360"/>
      <w:contextualSpacing/>
    </w:pPr>
    <w:rPr>
      <w:rFonts w:asciiTheme="majorHAnsi" w:eastAsiaTheme="majorEastAsia" w:hAnsiTheme="majorHAnsi" w:cstheme="majorBidi"/>
      <w:b/>
      <w:color w:val="0060B0" w:themeColor="accent1"/>
      <w:spacing w:val="-10"/>
      <w:kern w:val="28"/>
      <w:sz w:val="44"/>
      <w:szCs w:val="56"/>
    </w:rPr>
  </w:style>
  <w:style w:type="character" w:customStyle="1" w:styleId="TitleChar">
    <w:name w:val="Title Char"/>
    <w:aliases w:val="SP-Pealkiri Char"/>
    <w:basedOn w:val="DefaultParagraphFont"/>
    <w:link w:val="Title"/>
    <w:uiPriority w:val="10"/>
    <w:rsid w:val="00066B87"/>
    <w:rPr>
      <w:rFonts w:asciiTheme="majorHAnsi" w:eastAsiaTheme="majorEastAsia" w:hAnsiTheme="majorHAnsi" w:cstheme="majorBidi"/>
      <w:b/>
      <w:color w:val="0060B0" w:themeColor="accent1"/>
      <w:spacing w:val="-10"/>
      <w:kern w:val="28"/>
      <w:sz w:val="44"/>
      <w:szCs w:val="56"/>
    </w:rPr>
  </w:style>
  <w:style w:type="paragraph" w:styleId="Subtitle">
    <w:name w:val="Subtitle"/>
    <w:aliases w:val="SP-Alapealkiri"/>
    <w:basedOn w:val="Normal"/>
    <w:next w:val="Normal"/>
    <w:link w:val="SubtitleChar"/>
    <w:uiPriority w:val="11"/>
    <w:qFormat/>
    <w:rsid w:val="00066B87"/>
    <w:pPr>
      <w:numPr>
        <w:ilvl w:val="1"/>
      </w:numPr>
      <w:spacing w:before="120"/>
    </w:pPr>
    <w:rPr>
      <w:rFonts w:eastAsiaTheme="minorEastAsia"/>
      <w:b/>
      <w:color w:val="44546A" w:themeColor="text2"/>
      <w:spacing w:val="15"/>
      <w:sz w:val="24"/>
    </w:rPr>
  </w:style>
  <w:style w:type="character" w:customStyle="1" w:styleId="SubtitleChar">
    <w:name w:val="Subtitle Char"/>
    <w:aliases w:val="SP-Alapealkiri Char"/>
    <w:basedOn w:val="DefaultParagraphFont"/>
    <w:link w:val="Subtitle"/>
    <w:uiPriority w:val="11"/>
    <w:rsid w:val="00066B87"/>
    <w:rPr>
      <w:rFonts w:eastAsiaTheme="minorEastAsia"/>
      <w:b/>
      <w:color w:val="44546A" w:themeColor="text2"/>
      <w:spacing w:val="15"/>
      <w:sz w:val="24"/>
    </w:rPr>
  </w:style>
  <w:style w:type="character" w:styleId="SubtleEmphasis">
    <w:name w:val="Subtle Emphasis"/>
    <w:basedOn w:val="DefaultParagraphFont"/>
    <w:uiPriority w:val="19"/>
    <w:rsid w:val="00B86E80"/>
    <w:rPr>
      <w:i/>
      <w:iCs/>
      <w:color w:val="auto"/>
    </w:rPr>
  </w:style>
  <w:style w:type="paragraph" w:styleId="FootnoteText">
    <w:name w:val="footnote text"/>
    <w:basedOn w:val="Normal"/>
    <w:link w:val="FootnoteTextChar"/>
    <w:autoRedefine/>
    <w:uiPriority w:val="99"/>
    <w:semiHidden/>
    <w:unhideWhenUsed/>
    <w:rsid w:val="00553918"/>
    <w:pPr>
      <w:spacing w:before="0" w:after="0" w:line="240" w:lineRule="auto"/>
    </w:pPr>
    <w:rPr>
      <w:sz w:val="16"/>
      <w:szCs w:val="20"/>
    </w:rPr>
  </w:style>
  <w:style w:type="character" w:customStyle="1" w:styleId="FootnoteTextChar">
    <w:name w:val="Footnote Text Char"/>
    <w:basedOn w:val="DefaultParagraphFont"/>
    <w:link w:val="FootnoteText"/>
    <w:uiPriority w:val="99"/>
    <w:semiHidden/>
    <w:rsid w:val="00553918"/>
    <w:rPr>
      <w:sz w:val="16"/>
      <w:szCs w:val="20"/>
    </w:rPr>
  </w:style>
  <w:style w:type="character" w:styleId="FootnoteReference">
    <w:name w:val="footnote reference"/>
    <w:basedOn w:val="DefaultParagraphFont"/>
    <w:uiPriority w:val="99"/>
    <w:semiHidden/>
    <w:unhideWhenUsed/>
    <w:rsid w:val="00B86E80"/>
    <w:rPr>
      <w:vertAlign w:val="superscript"/>
    </w:rPr>
  </w:style>
  <w:style w:type="paragraph" w:styleId="Caption">
    <w:name w:val="caption"/>
    <w:aliases w:val="SP-Caption"/>
    <w:basedOn w:val="Normal"/>
    <w:next w:val="Normal"/>
    <w:uiPriority w:val="35"/>
    <w:unhideWhenUsed/>
    <w:qFormat/>
    <w:rsid w:val="00EA6FA3"/>
    <w:rPr>
      <w:b/>
      <w:iCs/>
      <w:color w:val="0060B0" w:themeColor="accent1"/>
    </w:rPr>
  </w:style>
  <w:style w:type="paragraph" w:styleId="TOCHeading">
    <w:name w:val="TOC Heading"/>
    <w:basedOn w:val="Heading1"/>
    <w:next w:val="Normal"/>
    <w:uiPriority w:val="39"/>
    <w:unhideWhenUsed/>
    <w:rsid w:val="00C626BD"/>
    <w:pPr>
      <w:pageBreakBefore w:val="0"/>
      <w:numPr>
        <w:numId w:val="0"/>
      </w:numPr>
      <w:spacing w:after="120"/>
      <w:outlineLvl w:val="9"/>
    </w:pPr>
    <w:rPr>
      <w:lang w:val="en-US"/>
    </w:rPr>
  </w:style>
  <w:style w:type="paragraph" w:styleId="TOC1">
    <w:name w:val="toc 1"/>
    <w:basedOn w:val="Normal"/>
    <w:next w:val="Normal"/>
    <w:uiPriority w:val="39"/>
    <w:unhideWhenUsed/>
    <w:rsid w:val="00C626BD"/>
    <w:pPr>
      <w:tabs>
        <w:tab w:val="left" w:pos="567"/>
        <w:tab w:val="right" w:leader="dot" w:pos="9062"/>
      </w:tabs>
      <w:spacing w:after="20"/>
    </w:pPr>
    <w:rPr>
      <w:b/>
    </w:rPr>
  </w:style>
  <w:style w:type="paragraph" w:styleId="TOC2">
    <w:name w:val="toc 2"/>
    <w:basedOn w:val="Normal"/>
    <w:next w:val="Normal"/>
    <w:uiPriority w:val="39"/>
    <w:unhideWhenUsed/>
    <w:rsid w:val="00405332"/>
    <w:pPr>
      <w:spacing w:after="20"/>
    </w:pPr>
  </w:style>
  <w:style w:type="paragraph" w:styleId="TOC3">
    <w:name w:val="toc 3"/>
    <w:basedOn w:val="Normal"/>
    <w:next w:val="Normal"/>
    <w:autoRedefine/>
    <w:uiPriority w:val="39"/>
    <w:unhideWhenUsed/>
    <w:rsid w:val="0065451A"/>
    <w:pPr>
      <w:tabs>
        <w:tab w:val="right" w:leader="dot" w:pos="9062"/>
      </w:tabs>
      <w:spacing w:after="20"/>
    </w:pPr>
  </w:style>
  <w:style w:type="character" w:styleId="Hyperlink">
    <w:name w:val="Hyperlink"/>
    <w:basedOn w:val="DefaultParagraphFont"/>
    <w:uiPriority w:val="99"/>
    <w:unhideWhenUsed/>
    <w:rsid w:val="00405332"/>
    <w:rPr>
      <w:color w:val="0563C1" w:themeColor="hyperlink"/>
      <w:u w:val="single"/>
    </w:rPr>
  </w:style>
  <w:style w:type="paragraph" w:styleId="TOC4">
    <w:name w:val="toc 4"/>
    <w:basedOn w:val="Normal"/>
    <w:next w:val="Normal"/>
    <w:autoRedefine/>
    <w:uiPriority w:val="39"/>
    <w:unhideWhenUsed/>
    <w:rsid w:val="0065451A"/>
    <w:pPr>
      <w:spacing w:after="20"/>
    </w:pPr>
  </w:style>
  <w:style w:type="paragraph" w:styleId="TOC9">
    <w:name w:val="toc 9"/>
    <w:basedOn w:val="Normal"/>
    <w:next w:val="Normal"/>
    <w:autoRedefine/>
    <w:uiPriority w:val="39"/>
    <w:semiHidden/>
    <w:unhideWhenUsed/>
    <w:rsid w:val="0065451A"/>
    <w:pPr>
      <w:spacing w:after="100"/>
      <w:ind w:left="1600"/>
    </w:pPr>
  </w:style>
  <w:style w:type="paragraph" w:styleId="TOC5">
    <w:name w:val="toc 5"/>
    <w:basedOn w:val="Normal"/>
    <w:next w:val="Normal"/>
    <w:autoRedefine/>
    <w:uiPriority w:val="39"/>
    <w:semiHidden/>
    <w:unhideWhenUsed/>
    <w:rsid w:val="0065451A"/>
    <w:pPr>
      <w:spacing w:after="20"/>
    </w:pPr>
  </w:style>
  <w:style w:type="paragraph" w:styleId="TOC6">
    <w:name w:val="toc 6"/>
    <w:basedOn w:val="Normal"/>
    <w:next w:val="Normal"/>
    <w:uiPriority w:val="39"/>
    <w:semiHidden/>
    <w:unhideWhenUsed/>
    <w:rsid w:val="0065451A"/>
    <w:pPr>
      <w:spacing w:after="20"/>
      <w:ind w:left="998"/>
    </w:pPr>
  </w:style>
  <w:style w:type="character" w:styleId="Emphasis">
    <w:name w:val="Emphasis"/>
    <w:basedOn w:val="DefaultParagraphFont"/>
    <w:uiPriority w:val="20"/>
    <w:rsid w:val="0065451A"/>
    <w:rPr>
      <w:i/>
      <w:iCs/>
    </w:rPr>
  </w:style>
  <w:style w:type="character" w:styleId="IntenseEmphasis">
    <w:name w:val="Intense Emphasis"/>
    <w:basedOn w:val="DefaultParagraphFont"/>
    <w:uiPriority w:val="21"/>
    <w:rsid w:val="0065451A"/>
    <w:rPr>
      <w:i/>
      <w:iCs/>
      <w:color w:val="0060B0" w:themeColor="accent1"/>
    </w:rPr>
  </w:style>
  <w:style w:type="paragraph" w:styleId="Quote">
    <w:name w:val="Quote"/>
    <w:basedOn w:val="Normal"/>
    <w:next w:val="Normal"/>
    <w:link w:val="QuoteChar"/>
    <w:uiPriority w:val="29"/>
    <w:rsid w:val="006545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451A"/>
    <w:rPr>
      <w:i/>
      <w:iCs/>
      <w:color w:val="404040" w:themeColor="text1" w:themeTint="BF"/>
      <w:sz w:val="20"/>
    </w:rPr>
  </w:style>
  <w:style w:type="paragraph" w:styleId="IntenseQuote">
    <w:name w:val="Intense Quote"/>
    <w:basedOn w:val="Normal"/>
    <w:next w:val="Normal"/>
    <w:link w:val="IntenseQuoteChar"/>
    <w:uiPriority w:val="30"/>
    <w:rsid w:val="0065451A"/>
    <w:pPr>
      <w:pBdr>
        <w:top w:val="single" w:sz="4" w:space="10" w:color="0060B0" w:themeColor="accent1"/>
        <w:bottom w:val="single" w:sz="4" w:space="10" w:color="0060B0" w:themeColor="accent1"/>
      </w:pBdr>
      <w:spacing w:before="360" w:after="360"/>
      <w:ind w:left="864" w:right="864"/>
      <w:jc w:val="center"/>
    </w:pPr>
    <w:rPr>
      <w:i/>
      <w:iCs/>
      <w:color w:val="0060B0" w:themeColor="accent1"/>
    </w:rPr>
  </w:style>
  <w:style w:type="character" w:customStyle="1" w:styleId="IntenseQuoteChar">
    <w:name w:val="Intense Quote Char"/>
    <w:basedOn w:val="DefaultParagraphFont"/>
    <w:link w:val="IntenseQuote"/>
    <w:uiPriority w:val="30"/>
    <w:rsid w:val="0065451A"/>
    <w:rPr>
      <w:i/>
      <w:iCs/>
      <w:color w:val="0060B0" w:themeColor="accent1"/>
      <w:sz w:val="20"/>
    </w:rPr>
  </w:style>
  <w:style w:type="character" w:styleId="SubtleReference">
    <w:name w:val="Subtle Reference"/>
    <w:basedOn w:val="DefaultParagraphFont"/>
    <w:uiPriority w:val="31"/>
    <w:rsid w:val="0065451A"/>
    <w:rPr>
      <w:smallCaps/>
      <w:color w:val="5A5A5A" w:themeColor="text1" w:themeTint="A5"/>
    </w:rPr>
  </w:style>
  <w:style w:type="character" w:styleId="BookTitle">
    <w:name w:val="Book Title"/>
    <w:basedOn w:val="DefaultParagraphFont"/>
    <w:uiPriority w:val="33"/>
    <w:rsid w:val="0065451A"/>
    <w:rPr>
      <w:b/>
      <w:bCs/>
      <w:i/>
      <w:iCs/>
      <w:spacing w:val="5"/>
    </w:rPr>
  </w:style>
  <w:style w:type="paragraph" w:styleId="BodyText">
    <w:name w:val="Body Text"/>
    <w:basedOn w:val="Normal"/>
    <w:link w:val="BodyTextChar"/>
    <w:uiPriority w:val="99"/>
    <w:unhideWhenUsed/>
    <w:qFormat/>
    <w:rsid w:val="00C626BD"/>
  </w:style>
  <w:style w:type="character" w:customStyle="1" w:styleId="BodyTextChar">
    <w:name w:val="Body Text Char"/>
    <w:basedOn w:val="DefaultParagraphFont"/>
    <w:link w:val="BodyText"/>
    <w:uiPriority w:val="99"/>
    <w:rsid w:val="00C626BD"/>
    <w:rPr>
      <w:sz w:val="20"/>
    </w:rPr>
  </w:style>
  <w:style w:type="paragraph" w:styleId="BodyText2">
    <w:name w:val="Body Text 2"/>
    <w:basedOn w:val="Normal"/>
    <w:link w:val="BodyText2Char"/>
    <w:uiPriority w:val="99"/>
    <w:semiHidden/>
    <w:unhideWhenUsed/>
    <w:rsid w:val="00C626BD"/>
  </w:style>
  <w:style w:type="character" w:customStyle="1" w:styleId="BodyText2Char">
    <w:name w:val="Body Text 2 Char"/>
    <w:basedOn w:val="DefaultParagraphFont"/>
    <w:link w:val="BodyText2"/>
    <w:uiPriority w:val="99"/>
    <w:semiHidden/>
    <w:rsid w:val="00C626BD"/>
    <w:rPr>
      <w:sz w:val="20"/>
    </w:rPr>
  </w:style>
  <w:style w:type="paragraph" w:styleId="BodyText3">
    <w:name w:val="Body Text 3"/>
    <w:basedOn w:val="Normal"/>
    <w:link w:val="BodyText3Char"/>
    <w:uiPriority w:val="99"/>
    <w:semiHidden/>
    <w:unhideWhenUsed/>
    <w:rsid w:val="00C626BD"/>
    <w:pPr>
      <w:spacing w:after="20"/>
    </w:pPr>
    <w:rPr>
      <w:sz w:val="16"/>
      <w:szCs w:val="16"/>
    </w:rPr>
  </w:style>
  <w:style w:type="character" w:customStyle="1" w:styleId="BodyText3Char">
    <w:name w:val="Body Text 3 Char"/>
    <w:basedOn w:val="DefaultParagraphFont"/>
    <w:link w:val="BodyText3"/>
    <w:uiPriority w:val="99"/>
    <w:semiHidden/>
    <w:rsid w:val="00C626BD"/>
    <w:rPr>
      <w:sz w:val="16"/>
      <w:szCs w:val="16"/>
    </w:rPr>
  </w:style>
  <w:style w:type="character" w:customStyle="1" w:styleId="NoSpacingChar">
    <w:name w:val="No Spacing Char"/>
    <w:aliases w:val="SP-No Spacing Char"/>
    <w:basedOn w:val="DefaultParagraphFont"/>
    <w:link w:val="NoSpacing"/>
    <w:uiPriority w:val="1"/>
    <w:rsid w:val="00EC5F6A"/>
  </w:style>
  <w:style w:type="paragraph" w:styleId="Header">
    <w:name w:val="header"/>
    <w:basedOn w:val="Normal"/>
    <w:link w:val="HeaderChar"/>
    <w:uiPriority w:val="99"/>
    <w:unhideWhenUsed/>
    <w:rsid w:val="005C7BE2"/>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5C7BE2"/>
    <w:rPr>
      <w:sz w:val="20"/>
    </w:rPr>
  </w:style>
  <w:style w:type="paragraph" w:styleId="Footer">
    <w:name w:val="footer"/>
    <w:basedOn w:val="Normal"/>
    <w:link w:val="FooterChar"/>
    <w:uiPriority w:val="99"/>
    <w:unhideWhenUsed/>
    <w:rsid w:val="005C7BE2"/>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5C7BE2"/>
    <w:rPr>
      <w:sz w:val="20"/>
    </w:rPr>
  </w:style>
  <w:style w:type="numbering" w:customStyle="1" w:styleId="SP-List">
    <w:name w:val="SP-List"/>
    <w:uiPriority w:val="99"/>
    <w:rsid w:val="00BD0535"/>
    <w:pPr>
      <w:numPr>
        <w:numId w:val="3"/>
      </w:numPr>
    </w:pPr>
  </w:style>
  <w:style w:type="numbering" w:customStyle="1" w:styleId="SK-Lisade-list">
    <w:name w:val="SK-Lisade-list"/>
    <w:uiPriority w:val="99"/>
    <w:rsid w:val="00BD0535"/>
    <w:pPr>
      <w:numPr>
        <w:numId w:val="4"/>
      </w:numPr>
    </w:pPr>
  </w:style>
  <w:style w:type="character" w:styleId="PlaceholderText">
    <w:name w:val="Placeholder Text"/>
    <w:basedOn w:val="DefaultParagraphFont"/>
    <w:uiPriority w:val="99"/>
    <w:semiHidden/>
    <w:rsid w:val="00B53625"/>
    <w:rPr>
      <w:color w:val="808080"/>
    </w:rPr>
  </w:style>
  <w:style w:type="character" w:styleId="Strong">
    <w:name w:val="Strong"/>
    <w:aliases w:val="SP-Strong"/>
    <w:basedOn w:val="DefaultParagraphFont"/>
    <w:uiPriority w:val="22"/>
    <w:qFormat/>
    <w:rsid w:val="00F60481"/>
    <w:rPr>
      <w:b/>
      <w:bCs/>
    </w:rPr>
  </w:style>
  <w:style w:type="table" w:styleId="TableGrid">
    <w:name w:val="Table Grid"/>
    <w:aliases w:val="Dariaus_ lent"/>
    <w:basedOn w:val="TableNormal"/>
    <w:uiPriority w:val="59"/>
    <w:rsid w:val="00987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987285"/>
    <w:pPr>
      <w:spacing w:after="0" w:line="240" w:lineRule="auto"/>
    </w:pPr>
    <w:tblPr>
      <w:tblStyleRowBandSize w:val="1"/>
      <w:tblStyleColBandSize w:val="1"/>
      <w:tblBorders>
        <w:top w:val="single" w:sz="4" w:space="0" w:color="36A3FF" w:themeColor="accent1" w:themeTint="99"/>
        <w:left w:val="single" w:sz="4" w:space="0" w:color="36A3FF" w:themeColor="accent1" w:themeTint="99"/>
        <w:bottom w:val="single" w:sz="4" w:space="0" w:color="36A3FF" w:themeColor="accent1" w:themeTint="99"/>
        <w:right w:val="single" w:sz="4" w:space="0" w:color="36A3FF" w:themeColor="accent1" w:themeTint="99"/>
        <w:insideH w:val="single" w:sz="4" w:space="0" w:color="36A3FF" w:themeColor="accent1" w:themeTint="99"/>
        <w:insideV w:val="single" w:sz="4" w:space="0" w:color="36A3FF" w:themeColor="accent1" w:themeTint="99"/>
      </w:tblBorders>
    </w:tblPr>
    <w:tblStylePr w:type="firstRow">
      <w:rPr>
        <w:b/>
        <w:bCs/>
        <w:color w:val="FFFFFF" w:themeColor="background1"/>
      </w:rPr>
      <w:tblPr/>
      <w:tcPr>
        <w:tcBorders>
          <w:top w:val="single" w:sz="4" w:space="0" w:color="0060B0" w:themeColor="accent1"/>
          <w:left w:val="single" w:sz="4" w:space="0" w:color="0060B0" w:themeColor="accent1"/>
          <w:bottom w:val="single" w:sz="4" w:space="0" w:color="0060B0" w:themeColor="accent1"/>
          <w:right w:val="single" w:sz="4" w:space="0" w:color="0060B0" w:themeColor="accent1"/>
          <w:insideH w:val="nil"/>
          <w:insideV w:val="nil"/>
        </w:tcBorders>
        <w:shd w:val="clear" w:color="auto" w:fill="0060B0" w:themeFill="accent1"/>
      </w:tcPr>
    </w:tblStylePr>
    <w:tblStylePr w:type="lastRow">
      <w:rPr>
        <w:b/>
        <w:bCs/>
      </w:rPr>
      <w:tblPr/>
      <w:tcPr>
        <w:tcBorders>
          <w:top w:val="double" w:sz="4" w:space="0" w:color="0060B0" w:themeColor="accent1"/>
        </w:tcBorders>
      </w:tcPr>
    </w:tblStylePr>
    <w:tblStylePr w:type="firstCol">
      <w:rPr>
        <w:b/>
        <w:bCs/>
      </w:rPr>
    </w:tblStylePr>
    <w:tblStylePr w:type="lastCol">
      <w:rPr>
        <w:b/>
        <w:bCs/>
      </w:rPr>
    </w:tblStylePr>
    <w:tblStylePr w:type="band1Vert">
      <w:tblPr/>
      <w:tcPr>
        <w:shd w:val="clear" w:color="auto" w:fill="BCE0FF" w:themeFill="accent1" w:themeFillTint="33"/>
      </w:tcPr>
    </w:tblStylePr>
    <w:tblStylePr w:type="band1Horz">
      <w:tblPr/>
      <w:tcPr>
        <w:shd w:val="clear" w:color="auto" w:fill="BCE0FF" w:themeFill="accent1" w:themeFillTint="33"/>
      </w:tcPr>
    </w:tblStylePr>
  </w:style>
  <w:style w:type="table" w:customStyle="1" w:styleId="SP-Tabel">
    <w:name w:val="SP-Tabel"/>
    <w:basedOn w:val="GridTable4-Accent11"/>
    <w:uiPriority w:val="99"/>
    <w:rsid w:val="00F8791D"/>
    <w:pPr>
      <w:spacing w:before="20" w:after="20"/>
    </w:p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
    <w:tblStylePr w:type="firstRow">
      <w:pPr>
        <w:keepNext/>
        <w:wordWrap/>
        <w:spacing w:beforeLines="20" w:before="20" w:beforeAutospacing="0" w:afterLines="20" w:after="20" w:afterAutospacing="0"/>
      </w:pPr>
      <w:rPr>
        <w:rFonts w:asciiTheme="minorHAnsi" w:hAnsiTheme="minorHAnsi"/>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single" w:sz="4" w:space="0" w:color="B2B2B2" w:themeColor="accent4"/>
          <w:insideV w:val="single" w:sz="4" w:space="0" w:color="B2B2B2" w:themeColor="accent4"/>
        </w:tcBorders>
        <w:shd w:val="clear" w:color="auto" w:fill="0060B0" w:themeFill="accent1"/>
      </w:tcPr>
    </w:tblStylePr>
    <w:tblStylePr w:type="lastRow">
      <w:pPr>
        <w:wordWrap/>
        <w:spacing w:beforeLines="20" w:before="20" w:beforeAutospacing="0" w:afterLines="20" w:after="20" w:afterAutospacing="0"/>
      </w:pPr>
      <w:rPr>
        <w:b w:val="0"/>
        <w:bCs/>
      </w:rPr>
      <w:tblPr/>
      <w:tcPr>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cBorders>
      </w:tcPr>
    </w:tblStylePr>
    <w:tblStylePr w:type="firstCol">
      <w:pPr>
        <w:wordWrap/>
        <w:spacing w:beforeLines="20" w:before="20" w:beforeAutospacing="0" w:afterLines="20" w:after="20" w:afterAutospacing="0"/>
      </w:pPr>
      <w:rPr>
        <w:b w:val="0"/>
        <w:bCs/>
      </w:rPr>
    </w:tblStylePr>
    <w:tblStylePr w:type="lastCol">
      <w:pPr>
        <w:wordWrap/>
        <w:spacing w:beforeLines="20" w:before="20" w:beforeAutospacing="0" w:afterLines="20" w:after="20" w:afterAutospacing="0"/>
      </w:pPr>
      <w:rPr>
        <w:b w:val="0"/>
        <w:bCs/>
      </w:rPr>
    </w:tblStylePr>
    <w:tblStylePr w:type="band1Vert">
      <w:pPr>
        <w:wordWrap/>
        <w:spacing w:beforeLines="20" w:before="20" w:beforeAutospacing="0" w:afterLines="20" w:after="20" w:afterAutospacing="0"/>
      </w:pPr>
      <w:tblPr/>
      <w:tcPr>
        <w:shd w:val="clear" w:color="auto" w:fill="FFFFFF" w:themeFill="background1"/>
      </w:tcPr>
    </w:tblStylePr>
    <w:tblStylePr w:type="band2Vert">
      <w:pPr>
        <w:wordWrap/>
        <w:spacing w:beforeLines="20" w:before="20" w:beforeAutospacing="0" w:afterLines="20" w:after="20" w:afterAutospacing="0"/>
      </w:pPr>
    </w:tblStylePr>
    <w:tblStylePr w:type="band1Horz">
      <w:pPr>
        <w:wordWrap/>
        <w:spacing w:beforeLines="20" w:before="20" w:beforeAutospacing="0" w:afterLines="20" w:after="20" w:afterAutospacing="0"/>
      </w:pPr>
      <w:tblPr/>
      <w:tcPr>
        <w:shd w:val="clear" w:color="auto" w:fill="FFFFFF" w:themeFill="background1"/>
      </w:tcPr>
    </w:tblStylePr>
    <w:tblStylePr w:type="band2Horz">
      <w:pPr>
        <w:wordWrap/>
        <w:spacing w:beforeLines="20" w:before="20" w:beforeAutospacing="0" w:afterLines="20" w:after="20" w:afterAutospacing="0"/>
      </w:pPr>
    </w:tblStylePr>
  </w:style>
  <w:style w:type="table" w:customStyle="1" w:styleId="SP-Tabel2">
    <w:name w:val="SP-Tabel2"/>
    <w:basedOn w:val="SP-Tabel"/>
    <w:uiPriority w:val="99"/>
    <w:rsid w:val="00E74627"/>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keepNext/>
        <w:wordWrap/>
        <w:spacing w:beforeLines="20" w:before="20" w:beforeAutospacing="0" w:afterLines="20" w:after="20" w:afterAutospacing="0"/>
      </w:pPr>
      <w:rPr>
        <w:rFonts w:asciiTheme="minorHAnsi" w:hAnsiTheme="minorHAnsi"/>
        <w:b/>
        <w:bCs/>
        <w:color w:val="auto"/>
      </w:rPr>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E7E6E6" w:themeFill="background2"/>
      </w:tcPr>
    </w:tblStylePr>
    <w:tblStylePr w:type="lastRow">
      <w:pPr>
        <w:wordWrap/>
        <w:spacing w:beforeLines="20" w:before="20" w:beforeAutospacing="0" w:afterLines="20" w:after="20" w:afterAutospacing="0"/>
      </w:pPr>
      <w:rPr>
        <w:b/>
        <w:bCs/>
      </w:rPr>
      <w:tblPr/>
      <w:tcPr>
        <w:tcBorders>
          <w:top w:val="nil"/>
          <w:left w:val="nil"/>
          <w:bottom w:val="nil"/>
          <w:right w:val="nil"/>
          <w:insideH w:val="nil"/>
          <w:insideV w:val="nil"/>
        </w:tcBorders>
      </w:tcPr>
    </w:tblStylePr>
    <w:tblStylePr w:type="firstCol">
      <w:pPr>
        <w:wordWrap/>
        <w:spacing w:beforeLines="20" w:before="20" w:beforeAutospacing="0" w:afterLines="20" w:after="20" w:afterAutospacing="0"/>
      </w:pPr>
      <w:rPr>
        <w:b/>
        <w:bCs/>
      </w:rPr>
    </w:tblStylePr>
    <w:tblStylePr w:type="lastCol">
      <w:pPr>
        <w:wordWrap/>
        <w:spacing w:beforeLines="20" w:before="20" w:beforeAutospacing="0" w:afterLines="20" w:after="20" w:afterAutospacing="0"/>
      </w:pPr>
      <w:rPr>
        <w:b/>
        <w:bCs/>
      </w:rPr>
    </w:tblStylePr>
    <w:tblStylePr w:type="band1Vert">
      <w:pPr>
        <w:wordWrap/>
        <w:spacing w:beforeLines="20" w:before="20" w:beforeAutospacing="0" w:afterLines="20" w:after="20" w:afterAutospacing="0"/>
      </w:pPr>
      <w:tblPr/>
      <w:tcPr>
        <w:shd w:val="clear" w:color="auto" w:fill="FFFFFF" w:themeFill="background1"/>
      </w:tcPr>
    </w:tblStylePr>
    <w:tblStylePr w:type="band2Vert">
      <w:pPr>
        <w:wordWrap/>
        <w:spacing w:beforeLines="20" w:before="20" w:beforeAutospacing="0" w:afterLines="20" w:after="20" w:afterAutospacing="0"/>
      </w:pPr>
    </w:tblStylePr>
    <w:tblStylePr w:type="band1Horz">
      <w:pPr>
        <w:wordWrap/>
        <w:spacing w:beforeLines="20" w:before="20" w:beforeAutospacing="0" w:afterLines="20" w:after="20" w:afterAutospacing="0"/>
      </w:pPr>
      <w:tblPr/>
      <w:tcPr>
        <w:shd w:val="clear" w:color="auto" w:fill="FFFFFF" w:themeFill="background1"/>
      </w:tcPr>
    </w:tblStylePr>
    <w:tblStylePr w:type="band2Horz">
      <w:pPr>
        <w:wordWrap/>
        <w:spacing w:beforeLines="20" w:before="20" w:beforeAutospacing="0" w:afterLines="20" w:after="20" w:afterAutospacing="0"/>
      </w:pPr>
    </w:tblStylePr>
  </w:style>
  <w:style w:type="table" w:customStyle="1" w:styleId="TableGridLight1">
    <w:name w:val="Table Grid Light1"/>
    <w:basedOn w:val="TableNormal"/>
    <w:uiPriority w:val="40"/>
    <w:rsid w:val="000864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Lisadepealkiri">
    <w:name w:val="SP-Lisade pealkiri"/>
    <w:basedOn w:val="Normal"/>
    <w:qFormat/>
    <w:rsid w:val="00105478"/>
    <w:pPr>
      <w:spacing w:before="2280"/>
      <w:jc w:val="left"/>
    </w:pPr>
    <w:rPr>
      <w:b/>
      <w:color w:val="0060B0" w:themeColor="accent1"/>
      <w:sz w:val="28"/>
    </w:rPr>
  </w:style>
  <w:style w:type="paragraph" w:styleId="EndnoteText">
    <w:name w:val="endnote text"/>
    <w:basedOn w:val="Normal"/>
    <w:link w:val="EndnoteTextChar"/>
    <w:uiPriority w:val="99"/>
    <w:semiHidden/>
    <w:unhideWhenUsed/>
    <w:rsid w:val="0013692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36923"/>
    <w:rPr>
      <w:sz w:val="20"/>
      <w:szCs w:val="20"/>
    </w:rPr>
  </w:style>
  <w:style w:type="character" w:styleId="EndnoteReference">
    <w:name w:val="endnote reference"/>
    <w:basedOn w:val="DefaultParagraphFont"/>
    <w:uiPriority w:val="99"/>
    <w:semiHidden/>
    <w:unhideWhenUsed/>
    <w:rsid w:val="00136923"/>
    <w:rPr>
      <w:vertAlign w:val="superscript"/>
    </w:rPr>
  </w:style>
  <w:style w:type="paragraph" w:styleId="BalloonText">
    <w:name w:val="Balloon Text"/>
    <w:basedOn w:val="Normal"/>
    <w:link w:val="BalloonTextChar"/>
    <w:uiPriority w:val="99"/>
    <w:semiHidden/>
    <w:unhideWhenUsed/>
    <w:rsid w:val="006A00A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0A1"/>
    <w:rPr>
      <w:rFonts w:ascii="Tahoma" w:hAnsi="Tahoma" w:cs="Tahoma"/>
      <w:sz w:val="16"/>
      <w:szCs w:val="16"/>
    </w:rPr>
  </w:style>
  <w:style w:type="table" w:customStyle="1" w:styleId="Ramboll">
    <w:name w:val="Ramboll"/>
    <w:basedOn w:val="TableNormal"/>
    <w:uiPriority w:val="99"/>
    <w:qFormat/>
    <w:rsid w:val="00BF27EB"/>
    <w:pPr>
      <w:spacing w:before="20" w:after="20" w:line="240" w:lineRule="auto"/>
    </w:pPr>
    <w:rPr>
      <w:rFonts w:ascii="Verdana" w:eastAsia="Times New Roman" w:hAnsi="Verdana" w:cs="Times New Roman"/>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pageBreakBefore w:val="0"/>
        <w:widowControl w:val="0"/>
        <w:wordWrap/>
        <w:jc w:val="center"/>
      </w:pPr>
      <w:rPr>
        <w:rFonts w:ascii="Verdana" w:hAnsi="Verdana"/>
        <w:b/>
        <w:color w:val="FFFFFF"/>
        <w:sz w:val="18"/>
      </w:rPr>
      <w:tblPr/>
      <w:trPr>
        <w:cantSplit/>
        <w:tblHeader/>
      </w:trPr>
      <w:tcPr>
        <w:shd w:val="clear" w:color="auto" w:fill="009DE0"/>
        <w:vAlign w:val="center"/>
      </w:tcPr>
    </w:tblStylePr>
  </w:style>
  <w:style w:type="table" w:customStyle="1" w:styleId="Ramboll2">
    <w:name w:val="Ramboll2"/>
    <w:basedOn w:val="TableNormal"/>
    <w:uiPriority w:val="99"/>
    <w:qFormat/>
    <w:rsid w:val="00BF27EB"/>
    <w:pPr>
      <w:spacing w:before="0" w:after="0" w:line="240" w:lineRule="auto"/>
    </w:pPr>
    <w:rPr>
      <w:rFonts w:ascii="Verdana" w:eastAsia="Times New Roman" w:hAnsi="Verdana" w:cs="Times New Roman"/>
      <w:sz w:val="20"/>
      <w:szCs w:val="20"/>
      <w:lang w:val="da-DK" w:eastAsia="da-DK"/>
    </w:rPr>
    <w:tblPr>
      <w:tblBorders>
        <w:top w:val="single" w:sz="4" w:space="0" w:color="A7D3F5"/>
        <w:left w:val="single" w:sz="4" w:space="0" w:color="A7D3F5"/>
        <w:bottom w:val="single" w:sz="4" w:space="0" w:color="A7D3F5"/>
        <w:right w:val="single" w:sz="4" w:space="0" w:color="A7D3F5"/>
        <w:insideH w:val="single" w:sz="4" w:space="0" w:color="A7D3F5"/>
        <w:insideV w:val="single" w:sz="4" w:space="0" w:color="A7D3F5"/>
      </w:tblBorders>
    </w:tblPr>
    <w:tblStylePr w:type="firstRow">
      <w:pPr>
        <w:keepNext/>
        <w:wordWrap/>
        <w:jc w:val="left"/>
      </w:pPr>
      <w:rPr>
        <w:rFonts w:ascii="Verdana" w:hAnsi="Verdana"/>
        <w:b/>
        <w:color w:val="FFFFFF"/>
      </w:rPr>
      <w:tblPr/>
      <w:trPr>
        <w:cantSplit/>
        <w:tblHeader/>
      </w:trPr>
      <w:tcPr>
        <w:shd w:val="clear" w:color="auto" w:fill="009DE0"/>
        <w:vAlign w:val="center"/>
      </w:tcPr>
    </w:tblStylePr>
  </w:style>
  <w:style w:type="table" w:customStyle="1" w:styleId="Ramboll1">
    <w:name w:val="Ramboll1"/>
    <w:basedOn w:val="TableNormal"/>
    <w:uiPriority w:val="99"/>
    <w:qFormat/>
    <w:rsid w:val="00BF27EB"/>
    <w:pPr>
      <w:spacing w:before="20" w:after="20" w:line="240" w:lineRule="auto"/>
    </w:pPr>
    <w:rPr>
      <w:rFonts w:ascii="Verdana" w:eastAsia="Times New Roman" w:hAnsi="Verdana" w:cs="Times New Roman"/>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pageBreakBefore w:val="0"/>
        <w:widowControl w:val="0"/>
        <w:wordWrap/>
        <w:jc w:val="center"/>
      </w:pPr>
      <w:rPr>
        <w:rFonts w:ascii="Verdana" w:hAnsi="Verdana"/>
        <w:b/>
        <w:color w:val="FFFFFF"/>
        <w:sz w:val="18"/>
      </w:rPr>
      <w:tblPr/>
      <w:trPr>
        <w:cantSplit/>
        <w:tblHeader/>
      </w:trPr>
      <w:tcPr>
        <w:shd w:val="clear" w:color="auto" w:fill="009DE0"/>
        <w:vAlign w:val="center"/>
      </w:tcPr>
    </w:tblStylePr>
  </w:style>
  <w:style w:type="table" w:customStyle="1" w:styleId="Ramboll3">
    <w:name w:val="Ramboll3"/>
    <w:basedOn w:val="TableNormal"/>
    <w:uiPriority w:val="99"/>
    <w:qFormat/>
    <w:rsid w:val="004258FF"/>
    <w:pPr>
      <w:spacing w:before="20" w:after="20" w:line="240" w:lineRule="auto"/>
    </w:pPr>
    <w:rPr>
      <w:rFonts w:ascii="Verdana" w:eastAsia="Times New Roman" w:hAnsi="Verdana" w:cs="Times New Roman"/>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pageBreakBefore w:val="0"/>
        <w:widowControl w:val="0"/>
        <w:wordWrap/>
        <w:jc w:val="center"/>
      </w:pPr>
      <w:rPr>
        <w:rFonts w:ascii="Verdana" w:hAnsi="Verdana"/>
        <w:b/>
        <w:color w:val="FFFFFF"/>
        <w:sz w:val="18"/>
      </w:rPr>
      <w:tblPr/>
      <w:trPr>
        <w:cantSplit/>
        <w:tblHeader/>
      </w:trPr>
      <w:tcPr>
        <w:shd w:val="clear" w:color="auto" w:fill="009DE0"/>
        <w:vAlign w:val="center"/>
      </w:tcPr>
    </w:tblStylePr>
  </w:style>
  <w:style w:type="table" w:customStyle="1" w:styleId="SP-Tabel1">
    <w:name w:val="SP-Tabel1"/>
    <w:basedOn w:val="GridTable4-Accent11"/>
    <w:uiPriority w:val="99"/>
    <w:rsid w:val="00DA6AE8"/>
    <w:pPr>
      <w:spacing w:before="20" w:after="20"/>
    </w:p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
    <w:tblStylePr w:type="firstRow">
      <w:pPr>
        <w:keepNext/>
        <w:wordWrap/>
        <w:spacing w:beforeLines="20" w:before="20" w:beforeAutospacing="0" w:afterLines="20" w:after="20" w:afterAutospacing="0"/>
      </w:pPr>
      <w:rPr>
        <w:rFonts w:asciiTheme="minorHAnsi" w:hAnsiTheme="minorHAnsi"/>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single" w:sz="4" w:space="0" w:color="B2B2B2" w:themeColor="accent4"/>
          <w:insideV w:val="single" w:sz="4" w:space="0" w:color="B2B2B2" w:themeColor="accent4"/>
        </w:tcBorders>
        <w:shd w:val="clear" w:color="auto" w:fill="0060B0" w:themeFill="accent1"/>
      </w:tcPr>
    </w:tblStylePr>
    <w:tblStylePr w:type="lastRow">
      <w:pPr>
        <w:wordWrap/>
        <w:spacing w:beforeLines="20" w:before="20" w:beforeAutospacing="0" w:afterLines="20" w:after="20" w:afterAutospacing="0"/>
      </w:pPr>
      <w:rPr>
        <w:b w:val="0"/>
        <w:bCs/>
      </w:rPr>
      <w:tblPr/>
      <w:tcPr>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cBorders>
      </w:tcPr>
    </w:tblStylePr>
    <w:tblStylePr w:type="firstCol">
      <w:pPr>
        <w:wordWrap/>
        <w:spacing w:beforeLines="20" w:before="20" w:beforeAutospacing="0" w:afterLines="20" w:after="20" w:afterAutospacing="0"/>
      </w:pPr>
      <w:rPr>
        <w:b w:val="0"/>
        <w:bCs/>
      </w:rPr>
    </w:tblStylePr>
    <w:tblStylePr w:type="lastCol">
      <w:pPr>
        <w:wordWrap/>
        <w:spacing w:beforeLines="20" w:before="20" w:beforeAutospacing="0" w:afterLines="20" w:after="20" w:afterAutospacing="0"/>
      </w:pPr>
      <w:rPr>
        <w:b w:val="0"/>
        <w:bCs/>
      </w:rPr>
    </w:tblStylePr>
    <w:tblStylePr w:type="band1Vert">
      <w:pPr>
        <w:wordWrap/>
        <w:spacing w:beforeLines="20" w:before="20" w:beforeAutospacing="0" w:afterLines="20" w:after="20" w:afterAutospacing="0"/>
      </w:pPr>
      <w:tblPr/>
      <w:tcPr>
        <w:shd w:val="clear" w:color="auto" w:fill="FFFFFF" w:themeFill="background1"/>
      </w:tcPr>
    </w:tblStylePr>
    <w:tblStylePr w:type="band2Vert">
      <w:pPr>
        <w:wordWrap/>
        <w:spacing w:beforeLines="20" w:before="20" w:beforeAutospacing="0" w:afterLines="20" w:after="20" w:afterAutospacing="0"/>
      </w:pPr>
    </w:tblStylePr>
    <w:tblStylePr w:type="band1Horz">
      <w:pPr>
        <w:wordWrap/>
        <w:spacing w:beforeLines="20" w:before="20" w:beforeAutospacing="0" w:afterLines="20" w:after="20" w:afterAutospacing="0"/>
      </w:pPr>
      <w:tblPr/>
      <w:tcPr>
        <w:shd w:val="clear" w:color="auto" w:fill="FFFFFF" w:themeFill="background1"/>
      </w:tcPr>
    </w:tblStylePr>
    <w:tblStylePr w:type="band2Horz">
      <w:pPr>
        <w:wordWrap/>
        <w:spacing w:beforeLines="20" w:before="20" w:beforeAutospacing="0" w:afterLines="20" w:after="20" w:afterAutospacing="0"/>
      </w:pPr>
    </w:tblStylePr>
  </w:style>
  <w:style w:type="character" w:styleId="CommentReference">
    <w:name w:val="annotation reference"/>
    <w:basedOn w:val="DefaultParagraphFont"/>
    <w:uiPriority w:val="99"/>
    <w:semiHidden/>
    <w:unhideWhenUsed/>
    <w:rsid w:val="00395B27"/>
    <w:rPr>
      <w:sz w:val="16"/>
      <w:szCs w:val="16"/>
    </w:rPr>
  </w:style>
  <w:style w:type="paragraph" w:styleId="CommentText">
    <w:name w:val="annotation text"/>
    <w:basedOn w:val="Normal"/>
    <w:link w:val="CommentTextChar"/>
    <w:uiPriority w:val="99"/>
    <w:unhideWhenUsed/>
    <w:rsid w:val="00395B27"/>
    <w:pPr>
      <w:spacing w:line="240" w:lineRule="auto"/>
    </w:pPr>
    <w:rPr>
      <w:sz w:val="20"/>
      <w:szCs w:val="20"/>
    </w:rPr>
  </w:style>
  <w:style w:type="character" w:customStyle="1" w:styleId="CommentTextChar">
    <w:name w:val="Comment Text Char"/>
    <w:basedOn w:val="DefaultParagraphFont"/>
    <w:link w:val="CommentText"/>
    <w:uiPriority w:val="99"/>
    <w:rsid w:val="00395B27"/>
    <w:rPr>
      <w:sz w:val="20"/>
      <w:szCs w:val="20"/>
    </w:rPr>
  </w:style>
  <w:style w:type="paragraph" w:styleId="CommentSubject">
    <w:name w:val="annotation subject"/>
    <w:basedOn w:val="CommentText"/>
    <w:next w:val="CommentText"/>
    <w:link w:val="CommentSubjectChar"/>
    <w:uiPriority w:val="99"/>
    <w:semiHidden/>
    <w:unhideWhenUsed/>
    <w:rsid w:val="00395B27"/>
    <w:rPr>
      <w:b/>
      <w:bCs/>
    </w:rPr>
  </w:style>
  <w:style w:type="character" w:customStyle="1" w:styleId="CommentSubjectChar">
    <w:name w:val="Comment Subject Char"/>
    <w:basedOn w:val="CommentTextChar"/>
    <w:link w:val="CommentSubject"/>
    <w:uiPriority w:val="99"/>
    <w:semiHidden/>
    <w:rsid w:val="00395B27"/>
    <w:rPr>
      <w:b/>
      <w:bCs/>
      <w:sz w:val="20"/>
      <w:szCs w:val="20"/>
    </w:rPr>
  </w:style>
  <w:style w:type="character" w:styleId="FollowedHyperlink">
    <w:name w:val="FollowedHyperlink"/>
    <w:basedOn w:val="DefaultParagraphFont"/>
    <w:uiPriority w:val="99"/>
    <w:semiHidden/>
    <w:unhideWhenUsed/>
    <w:rsid w:val="00546F37"/>
    <w:rPr>
      <w:color w:val="954F72" w:themeColor="followedHyperlink"/>
      <w:u w:val="single"/>
    </w:rPr>
  </w:style>
  <w:style w:type="character" w:customStyle="1" w:styleId="Lahendamatamainimine1">
    <w:name w:val="Lahendamata mainimine1"/>
    <w:basedOn w:val="DefaultParagraphFont"/>
    <w:uiPriority w:val="99"/>
    <w:semiHidden/>
    <w:unhideWhenUsed/>
    <w:rsid w:val="001463C9"/>
    <w:rPr>
      <w:color w:val="605E5C"/>
      <w:shd w:val="clear" w:color="auto" w:fill="E1DFDD"/>
    </w:rPr>
  </w:style>
  <w:style w:type="character" w:styleId="UnresolvedMention">
    <w:name w:val="Unresolved Mention"/>
    <w:basedOn w:val="DefaultParagraphFont"/>
    <w:uiPriority w:val="99"/>
    <w:semiHidden/>
    <w:unhideWhenUsed/>
    <w:rsid w:val="00C06FC7"/>
    <w:rPr>
      <w:color w:val="605E5C"/>
      <w:shd w:val="clear" w:color="auto" w:fill="E1DFDD"/>
    </w:rPr>
  </w:style>
  <w:style w:type="paragraph" w:customStyle="1" w:styleId="paragraph">
    <w:name w:val="paragraph"/>
    <w:basedOn w:val="Normal"/>
    <w:rsid w:val="00C8708D"/>
    <w:pPr>
      <w:spacing w:before="100" w:beforeAutospacing="1" w:after="100" w:afterAutospacing="1" w:line="240" w:lineRule="auto"/>
      <w:jc w:val="left"/>
    </w:pPr>
    <w:rPr>
      <w:rFonts w:ascii="Times New Roman" w:eastAsia="Times New Roman" w:hAnsi="Times New Roman" w:cs="Times New Roman"/>
      <w:sz w:val="24"/>
      <w:szCs w:val="24"/>
      <w:lang w:eastAsia="et-EE"/>
    </w:rPr>
  </w:style>
  <w:style w:type="character" w:customStyle="1" w:styleId="normaltextrun">
    <w:name w:val="normaltextrun"/>
    <w:basedOn w:val="DefaultParagraphFont"/>
    <w:rsid w:val="00C8708D"/>
  </w:style>
  <w:style w:type="character" w:customStyle="1" w:styleId="eop">
    <w:name w:val="eop"/>
    <w:basedOn w:val="DefaultParagraphFont"/>
    <w:rsid w:val="00C8708D"/>
  </w:style>
  <w:style w:type="paragraph" w:styleId="Revision">
    <w:name w:val="Revision"/>
    <w:hidden/>
    <w:uiPriority w:val="99"/>
    <w:semiHidden/>
    <w:rsid w:val="008F4826"/>
    <w:pPr>
      <w:spacing w:before="0" w:after="0" w:line="240" w:lineRule="auto"/>
    </w:pPr>
  </w:style>
  <w:style w:type="character" w:customStyle="1" w:styleId="cf01">
    <w:name w:val="cf01"/>
    <w:basedOn w:val="DefaultParagraphFont"/>
    <w:rsid w:val="00781C7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370">
      <w:bodyDiv w:val="1"/>
      <w:marLeft w:val="0"/>
      <w:marRight w:val="0"/>
      <w:marTop w:val="0"/>
      <w:marBottom w:val="0"/>
      <w:divBdr>
        <w:top w:val="none" w:sz="0" w:space="0" w:color="auto"/>
        <w:left w:val="none" w:sz="0" w:space="0" w:color="auto"/>
        <w:bottom w:val="none" w:sz="0" w:space="0" w:color="auto"/>
        <w:right w:val="none" w:sz="0" w:space="0" w:color="auto"/>
      </w:divBdr>
    </w:div>
    <w:div w:id="182406622">
      <w:bodyDiv w:val="1"/>
      <w:marLeft w:val="0"/>
      <w:marRight w:val="0"/>
      <w:marTop w:val="0"/>
      <w:marBottom w:val="0"/>
      <w:divBdr>
        <w:top w:val="none" w:sz="0" w:space="0" w:color="auto"/>
        <w:left w:val="none" w:sz="0" w:space="0" w:color="auto"/>
        <w:bottom w:val="none" w:sz="0" w:space="0" w:color="auto"/>
        <w:right w:val="none" w:sz="0" w:space="0" w:color="auto"/>
      </w:divBdr>
    </w:div>
    <w:div w:id="372311537">
      <w:bodyDiv w:val="1"/>
      <w:marLeft w:val="0"/>
      <w:marRight w:val="0"/>
      <w:marTop w:val="0"/>
      <w:marBottom w:val="0"/>
      <w:divBdr>
        <w:top w:val="none" w:sz="0" w:space="0" w:color="auto"/>
        <w:left w:val="none" w:sz="0" w:space="0" w:color="auto"/>
        <w:bottom w:val="none" w:sz="0" w:space="0" w:color="auto"/>
        <w:right w:val="none" w:sz="0" w:space="0" w:color="auto"/>
      </w:divBdr>
    </w:div>
    <w:div w:id="439305616">
      <w:bodyDiv w:val="1"/>
      <w:marLeft w:val="0"/>
      <w:marRight w:val="0"/>
      <w:marTop w:val="0"/>
      <w:marBottom w:val="0"/>
      <w:divBdr>
        <w:top w:val="none" w:sz="0" w:space="0" w:color="auto"/>
        <w:left w:val="none" w:sz="0" w:space="0" w:color="auto"/>
        <w:bottom w:val="none" w:sz="0" w:space="0" w:color="auto"/>
        <w:right w:val="none" w:sz="0" w:space="0" w:color="auto"/>
      </w:divBdr>
    </w:div>
    <w:div w:id="568030801">
      <w:bodyDiv w:val="1"/>
      <w:marLeft w:val="0"/>
      <w:marRight w:val="0"/>
      <w:marTop w:val="0"/>
      <w:marBottom w:val="0"/>
      <w:divBdr>
        <w:top w:val="none" w:sz="0" w:space="0" w:color="auto"/>
        <w:left w:val="none" w:sz="0" w:space="0" w:color="auto"/>
        <w:bottom w:val="none" w:sz="0" w:space="0" w:color="auto"/>
        <w:right w:val="none" w:sz="0" w:space="0" w:color="auto"/>
      </w:divBdr>
    </w:div>
    <w:div w:id="688719088">
      <w:bodyDiv w:val="1"/>
      <w:marLeft w:val="0"/>
      <w:marRight w:val="0"/>
      <w:marTop w:val="0"/>
      <w:marBottom w:val="0"/>
      <w:divBdr>
        <w:top w:val="none" w:sz="0" w:space="0" w:color="auto"/>
        <w:left w:val="none" w:sz="0" w:space="0" w:color="auto"/>
        <w:bottom w:val="none" w:sz="0" w:space="0" w:color="auto"/>
        <w:right w:val="none" w:sz="0" w:space="0" w:color="auto"/>
      </w:divBdr>
    </w:div>
    <w:div w:id="753088504">
      <w:bodyDiv w:val="1"/>
      <w:marLeft w:val="0"/>
      <w:marRight w:val="0"/>
      <w:marTop w:val="0"/>
      <w:marBottom w:val="0"/>
      <w:divBdr>
        <w:top w:val="none" w:sz="0" w:space="0" w:color="auto"/>
        <w:left w:val="none" w:sz="0" w:space="0" w:color="auto"/>
        <w:bottom w:val="none" w:sz="0" w:space="0" w:color="auto"/>
        <w:right w:val="none" w:sz="0" w:space="0" w:color="auto"/>
      </w:divBdr>
    </w:div>
    <w:div w:id="845435599">
      <w:bodyDiv w:val="1"/>
      <w:marLeft w:val="0"/>
      <w:marRight w:val="0"/>
      <w:marTop w:val="0"/>
      <w:marBottom w:val="0"/>
      <w:divBdr>
        <w:top w:val="none" w:sz="0" w:space="0" w:color="auto"/>
        <w:left w:val="none" w:sz="0" w:space="0" w:color="auto"/>
        <w:bottom w:val="none" w:sz="0" w:space="0" w:color="auto"/>
        <w:right w:val="none" w:sz="0" w:space="0" w:color="auto"/>
      </w:divBdr>
    </w:div>
    <w:div w:id="964626533">
      <w:bodyDiv w:val="1"/>
      <w:marLeft w:val="0"/>
      <w:marRight w:val="0"/>
      <w:marTop w:val="0"/>
      <w:marBottom w:val="0"/>
      <w:divBdr>
        <w:top w:val="none" w:sz="0" w:space="0" w:color="auto"/>
        <w:left w:val="none" w:sz="0" w:space="0" w:color="auto"/>
        <w:bottom w:val="none" w:sz="0" w:space="0" w:color="auto"/>
        <w:right w:val="none" w:sz="0" w:space="0" w:color="auto"/>
      </w:divBdr>
    </w:div>
    <w:div w:id="969940586">
      <w:bodyDiv w:val="1"/>
      <w:marLeft w:val="0"/>
      <w:marRight w:val="0"/>
      <w:marTop w:val="0"/>
      <w:marBottom w:val="0"/>
      <w:divBdr>
        <w:top w:val="none" w:sz="0" w:space="0" w:color="auto"/>
        <w:left w:val="none" w:sz="0" w:space="0" w:color="auto"/>
        <w:bottom w:val="none" w:sz="0" w:space="0" w:color="auto"/>
        <w:right w:val="none" w:sz="0" w:space="0" w:color="auto"/>
      </w:divBdr>
    </w:div>
    <w:div w:id="983970229">
      <w:bodyDiv w:val="1"/>
      <w:marLeft w:val="0"/>
      <w:marRight w:val="0"/>
      <w:marTop w:val="0"/>
      <w:marBottom w:val="0"/>
      <w:divBdr>
        <w:top w:val="none" w:sz="0" w:space="0" w:color="auto"/>
        <w:left w:val="none" w:sz="0" w:space="0" w:color="auto"/>
        <w:bottom w:val="none" w:sz="0" w:space="0" w:color="auto"/>
        <w:right w:val="none" w:sz="0" w:space="0" w:color="auto"/>
      </w:divBdr>
    </w:div>
    <w:div w:id="1058480024">
      <w:bodyDiv w:val="1"/>
      <w:marLeft w:val="0"/>
      <w:marRight w:val="0"/>
      <w:marTop w:val="0"/>
      <w:marBottom w:val="0"/>
      <w:divBdr>
        <w:top w:val="none" w:sz="0" w:space="0" w:color="auto"/>
        <w:left w:val="none" w:sz="0" w:space="0" w:color="auto"/>
        <w:bottom w:val="none" w:sz="0" w:space="0" w:color="auto"/>
        <w:right w:val="none" w:sz="0" w:space="0" w:color="auto"/>
      </w:divBdr>
      <w:divsChild>
        <w:div w:id="202252972">
          <w:marLeft w:val="0"/>
          <w:marRight w:val="0"/>
          <w:marTop w:val="0"/>
          <w:marBottom w:val="0"/>
          <w:divBdr>
            <w:top w:val="none" w:sz="0" w:space="0" w:color="auto"/>
            <w:left w:val="none" w:sz="0" w:space="0" w:color="auto"/>
            <w:bottom w:val="none" w:sz="0" w:space="0" w:color="auto"/>
            <w:right w:val="none" w:sz="0" w:space="0" w:color="auto"/>
          </w:divBdr>
        </w:div>
      </w:divsChild>
    </w:div>
    <w:div w:id="1353800759">
      <w:bodyDiv w:val="1"/>
      <w:marLeft w:val="0"/>
      <w:marRight w:val="0"/>
      <w:marTop w:val="0"/>
      <w:marBottom w:val="0"/>
      <w:divBdr>
        <w:top w:val="none" w:sz="0" w:space="0" w:color="auto"/>
        <w:left w:val="none" w:sz="0" w:space="0" w:color="auto"/>
        <w:bottom w:val="none" w:sz="0" w:space="0" w:color="auto"/>
        <w:right w:val="none" w:sz="0" w:space="0" w:color="auto"/>
      </w:divBdr>
    </w:div>
    <w:div w:id="1493790665">
      <w:bodyDiv w:val="1"/>
      <w:marLeft w:val="0"/>
      <w:marRight w:val="0"/>
      <w:marTop w:val="0"/>
      <w:marBottom w:val="0"/>
      <w:divBdr>
        <w:top w:val="none" w:sz="0" w:space="0" w:color="auto"/>
        <w:left w:val="none" w:sz="0" w:space="0" w:color="auto"/>
        <w:bottom w:val="none" w:sz="0" w:space="0" w:color="auto"/>
        <w:right w:val="none" w:sz="0" w:space="0" w:color="auto"/>
      </w:divBdr>
    </w:div>
    <w:div w:id="1889102877">
      <w:bodyDiv w:val="1"/>
      <w:marLeft w:val="0"/>
      <w:marRight w:val="0"/>
      <w:marTop w:val="0"/>
      <w:marBottom w:val="0"/>
      <w:divBdr>
        <w:top w:val="none" w:sz="0" w:space="0" w:color="auto"/>
        <w:left w:val="none" w:sz="0" w:space="0" w:color="auto"/>
        <w:bottom w:val="none" w:sz="0" w:space="0" w:color="auto"/>
        <w:right w:val="none" w:sz="0" w:space="0" w:color="auto"/>
      </w:divBdr>
    </w:div>
    <w:div w:id="1929071553">
      <w:bodyDiv w:val="1"/>
      <w:marLeft w:val="0"/>
      <w:marRight w:val="0"/>
      <w:marTop w:val="0"/>
      <w:marBottom w:val="0"/>
      <w:divBdr>
        <w:top w:val="none" w:sz="0" w:space="0" w:color="auto"/>
        <w:left w:val="none" w:sz="0" w:space="0" w:color="auto"/>
        <w:bottom w:val="none" w:sz="0" w:space="0" w:color="auto"/>
        <w:right w:val="none" w:sz="0" w:space="0" w:color="auto"/>
      </w:divBdr>
    </w:div>
    <w:div w:id="1996297638">
      <w:bodyDiv w:val="1"/>
      <w:marLeft w:val="0"/>
      <w:marRight w:val="0"/>
      <w:marTop w:val="0"/>
      <w:marBottom w:val="0"/>
      <w:divBdr>
        <w:top w:val="none" w:sz="0" w:space="0" w:color="auto"/>
        <w:left w:val="none" w:sz="0" w:space="0" w:color="auto"/>
        <w:bottom w:val="none" w:sz="0" w:space="0" w:color="auto"/>
        <w:right w:val="none" w:sz="0" w:space="0" w:color="auto"/>
      </w:divBdr>
    </w:div>
    <w:div w:id="213571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arko.ryndva@kajaja.ee"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otehnika.ee/"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leivi@reaalprojekt.e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eeter.skepast@skpk.ee" TargetMode="External"/><Relationship Id="rId14" Type="http://schemas.openxmlformats.org/officeDocument/2006/relationships/hyperlink" Target="http://bimforum.org/lo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Q:\Minu_oma\SKPK\KTP\SKPK-aruande-templeit_2015-11-05%20-%20Copy.dotx" TargetMode="External"/></Relationships>
</file>

<file path=word/theme/theme1.xml><?xml version="1.0" encoding="utf-8"?>
<a:theme xmlns:a="http://schemas.openxmlformats.org/drawingml/2006/main" name="Office Theme">
  <a:themeElements>
    <a:clrScheme name="SkepastPuhkim">
      <a:dk1>
        <a:sysClr val="windowText" lastClr="000000"/>
      </a:dk1>
      <a:lt1>
        <a:sysClr val="window" lastClr="FFFFFF"/>
      </a:lt1>
      <a:dk2>
        <a:srgbClr val="44546A"/>
      </a:dk2>
      <a:lt2>
        <a:srgbClr val="E7E6E6"/>
      </a:lt2>
      <a:accent1>
        <a:srgbClr val="0060B0"/>
      </a:accent1>
      <a:accent2>
        <a:srgbClr val="FFCF00"/>
      </a:accent2>
      <a:accent3>
        <a:srgbClr val="00B16B"/>
      </a:accent3>
      <a:accent4>
        <a:srgbClr val="B2B2B2"/>
      </a:accent4>
      <a:accent5>
        <a:srgbClr val="F6921E"/>
      </a:accent5>
      <a:accent6>
        <a:srgbClr val="BED63A"/>
      </a:accent6>
      <a:hlink>
        <a:srgbClr val="0563C1"/>
      </a:hlink>
      <a:folHlink>
        <a:srgbClr val="954F72"/>
      </a:folHlink>
    </a:clrScheme>
    <a:fontScheme name="SkepastPuhkim">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862D8D-5F27-4197-A483-9DE54070C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SKPK-aruande-templeit_2015-11-05 - Copy</Template>
  <TotalTime>1211</TotalTime>
  <Pages>17</Pages>
  <Words>4427</Words>
  <Characters>25681</Characters>
  <Application>Microsoft Office Word</Application>
  <DocSecurity>0</DocSecurity>
  <Lines>214</Lines>
  <Paragraphs>60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Riigitee 2 (E263) Tallinn-Tartu-Võru-Luhamaa km 84,6-107,0 Mäo-Imavere lõigu I klassi maantee ehitusprojekt. Staadium: Põhiprojekt</vt:lpstr>
      <vt:lpstr>Riigitee 2 (E263) Tallinn-Tartu-Võru-Luhamaa km 84,6-107,0 Mäo-Imavere lõigu I klassi maantee põhiprojekt</vt:lpstr>
    </vt:vector>
  </TitlesOfParts>
  <Company>Tallinna Linnakantselei</Company>
  <LinksUpToDate>false</LinksUpToDate>
  <CharactersWithSpaces>30048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Riigitee 2 (E263) Tallinn-Tartu-Võru-Luhamaa km 84,6-107,0 Mäo-Imavere lõigu I klassi maantee ehitusprojekt. Staadium: Põhiprojekt</dc:title>
  <dc:subject>Alapealkiri</dc:subject>
  <dc:creator>kasutaja</dc:creator>
  <cp:lastModifiedBy>Peeter Škepast</cp:lastModifiedBy>
  <cp:revision>18</cp:revision>
  <cp:lastPrinted>2020-07-27T10:51:00Z</cp:lastPrinted>
  <dcterms:created xsi:type="dcterms:W3CDTF">2024-02-02T12:39:00Z</dcterms:created>
  <dcterms:modified xsi:type="dcterms:W3CDTF">2025-12-19T10:52:00Z</dcterms:modified>
</cp:coreProperties>
</file>