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61" w:type="dxa"/>
        <w:tblLayout w:type="fixed"/>
        <w:tblCellMar>
          <w:left w:w="0" w:type="dxa"/>
          <w:right w:w="0" w:type="dxa"/>
        </w:tblCellMar>
        <w:tblLook w:val="0000" w:firstRow="0" w:lastRow="0" w:firstColumn="0" w:lastColumn="0" w:noHBand="0" w:noVBand="0"/>
      </w:tblPr>
      <w:tblGrid>
        <w:gridCol w:w="4678"/>
        <w:gridCol w:w="4583"/>
      </w:tblGrid>
      <w:tr w:rsidR="00CE6F53" w14:paraId="05DE6BCF" w14:textId="77777777" w:rsidTr="00643BC9">
        <w:trPr>
          <w:trHeight w:hRule="exact" w:val="1905"/>
        </w:trPr>
        <w:tc>
          <w:tcPr>
            <w:tcW w:w="4678" w:type="dxa"/>
          </w:tcPr>
          <w:p w14:paraId="4BE27E35" w14:textId="77777777" w:rsidR="00CE6F53" w:rsidRPr="00A10E66" w:rsidRDefault="00695438" w:rsidP="00CE6F53">
            <w:pPr>
              <w:pStyle w:val="TableContents"/>
              <w:rPr>
                <w:b/>
              </w:rPr>
            </w:pPr>
            <w:r>
              <w:rPr>
                <w:b/>
                <w:noProof/>
                <w:lang w:eastAsia="et-EE" w:bidi="ar-SA"/>
              </w:rPr>
              <w:drawing>
                <wp:anchor distT="0" distB="0" distL="114300" distR="114300" simplePos="0" relativeHeight="251658240" behindDoc="0" locked="0" layoutInCell="1" allowOverlap="1" wp14:anchorId="6A422244" wp14:editId="0629807F">
                  <wp:simplePos x="0" y="0"/>
                  <wp:positionH relativeFrom="page">
                    <wp:posOffset>-864235</wp:posOffset>
                  </wp:positionH>
                  <wp:positionV relativeFrom="page">
                    <wp:posOffset>-144145</wp:posOffset>
                  </wp:positionV>
                  <wp:extent cx="3240000" cy="936000"/>
                  <wp:effectExtent l="0" t="0" r="0" b="0"/>
                  <wp:wrapNone/>
                  <wp:docPr id="1" name="Pil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anspordiamet_vapp_eng_black (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3240000" cy="936000"/>
                          </a:xfrm>
                          <a:prstGeom prst="rect">
                            <a:avLst/>
                          </a:prstGeom>
                        </pic:spPr>
                      </pic:pic>
                    </a:graphicData>
                  </a:graphic>
                  <wp14:sizeRelH relativeFrom="page">
                    <wp14:pctWidth>0</wp14:pctWidth>
                  </wp14:sizeRelH>
                  <wp14:sizeRelV relativeFrom="page">
                    <wp14:pctHeight>0</wp14:pctHeight>
                  </wp14:sizeRelV>
                </wp:anchor>
              </w:drawing>
            </w:r>
          </w:p>
        </w:tc>
        <w:tc>
          <w:tcPr>
            <w:tcW w:w="4583" w:type="dxa"/>
          </w:tcPr>
          <w:p w14:paraId="6875AF99" w14:textId="03AD25D4" w:rsidR="00CE6F53" w:rsidRPr="00CE6F53" w:rsidRDefault="00CE6F53" w:rsidP="00CE6F53">
            <w:pPr>
              <w:jc w:val="left"/>
              <w:rPr>
                <w:sz w:val="20"/>
                <w:szCs w:val="20"/>
              </w:rPr>
            </w:pPr>
          </w:p>
        </w:tc>
      </w:tr>
      <w:tr w:rsidR="00CE6F53" w:rsidRPr="001D4CFB" w14:paraId="3F566E6E" w14:textId="77777777" w:rsidTr="00643BC9">
        <w:trPr>
          <w:trHeight w:val="1985"/>
        </w:trPr>
        <w:tc>
          <w:tcPr>
            <w:tcW w:w="4678" w:type="dxa"/>
          </w:tcPr>
          <w:p w14:paraId="14B19D49" w14:textId="0294B4E3" w:rsidR="00CE6F53" w:rsidRPr="00BF4D7C" w:rsidRDefault="00CE6F53" w:rsidP="00CE6F53">
            <w:pPr>
              <w:pStyle w:val="Adressaat"/>
              <w:ind w:right="1672"/>
              <w:rPr>
                <w:iCs/>
              </w:rPr>
            </w:pPr>
          </w:p>
        </w:tc>
        <w:tc>
          <w:tcPr>
            <w:tcW w:w="4583" w:type="dxa"/>
          </w:tcPr>
          <w:p w14:paraId="7CEBC0A0" w14:textId="77777777" w:rsidR="00FA3977" w:rsidRDefault="00FA3977" w:rsidP="00CE6F53">
            <w:pPr>
              <w:jc w:val="left"/>
              <w:rPr>
                <w:sz w:val="22"/>
                <w:szCs w:val="22"/>
              </w:rPr>
            </w:pPr>
          </w:p>
          <w:p w14:paraId="7B49A26C" w14:textId="6471AE6E" w:rsidR="00CE6F53" w:rsidRPr="006277B0" w:rsidRDefault="00CE6F53" w:rsidP="00CE6F53">
            <w:pPr>
              <w:jc w:val="left"/>
              <w:rPr>
                <w:sz w:val="22"/>
                <w:szCs w:val="22"/>
              </w:rPr>
            </w:pPr>
            <w:r w:rsidRPr="006277B0">
              <w:rPr>
                <w:sz w:val="22"/>
                <w:szCs w:val="22"/>
              </w:rPr>
              <w:t xml:space="preserve">  </w:t>
            </w:r>
          </w:p>
          <w:p w14:paraId="52E90371" w14:textId="77777777" w:rsidR="00CE6F53" w:rsidRPr="006277B0" w:rsidRDefault="00CE6F53" w:rsidP="00CE6F53">
            <w:pPr>
              <w:jc w:val="left"/>
              <w:rPr>
                <w:sz w:val="22"/>
                <w:szCs w:val="22"/>
              </w:rPr>
            </w:pPr>
          </w:p>
          <w:p w14:paraId="5035E9C8" w14:textId="4C8D91F7" w:rsidR="00CE6F53" w:rsidRPr="001D4CFB" w:rsidRDefault="00AB7A70" w:rsidP="006277B0">
            <w:pPr>
              <w:jc w:val="left"/>
            </w:pPr>
            <w:r>
              <w:rPr>
                <w:sz w:val="22"/>
                <w:szCs w:val="22"/>
              </w:rPr>
              <w:t>Our ref</w:t>
            </w:r>
            <w:r w:rsidR="00CE6F53" w:rsidRPr="006277B0">
              <w:rPr>
                <w:sz w:val="22"/>
                <w:szCs w:val="22"/>
              </w:rPr>
              <w:t xml:space="preserve">  </w:t>
            </w:r>
            <w:r w:rsidR="006277B0" w:rsidRPr="006277B0">
              <w:rPr>
                <w:sz w:val="22"/>
                <w:szCs w:val="22"/>
              </w:rPr>
              <w:fldChar w:fldCharType="begin"/>
            </w:r>
            <w:r w:rsidR="008D0C5E">
              <w:rPr>
                <w:sz w:val="22"/>
                <w:szCs w:val="22"/>
              </w:rPr>
              <w:instrText xml:space="preserve"> delta_regDateTime  \* MERGEFORMAT</w:instrText>
            </w:r>
            <w:r w:rsidR="006277B0" w:rsidRPr="006277B0">
              <w:rPr>
                <w:sz w:val="22"/>
                <w:szCs w:val="22"/>
              </w:rPr>
              <w:fldChar w:fldCharType="separate"/>
            </w:r>
            <w:r w:rsidR="008D0C5E">
              <w:rPr>
                <w:sz w:val="22"/>
                <w:szCs w:val="22"/>
              </w:rPr>
              <w:t>07.09.2026</w:t>
            </w:r>
            <w:r w:rsidR="006277B0" w:rsidRPr="006277B0">
              <w:rPr>
                <w:sz w:val="22"/>
                <w:szCs w:val="22"/>
              </w:rPr>
              <w:fldChar w:fldCharType="end"/>
            </w:r>
            <w:r w:rsidR="00CE6F53" w:rsidRPr="006277B0">
              <w:rPr>
                <w:sz w:val="22"/>
                <w:szCs w:val="22"/>
              </w:rPr>
              <w:t xml:space="preserve">  nr </w:t>
            </w:r>
            <w:r w:rsidR="006277B0" w:rsidRPr="006277B0">
              <w:rPr>
                <w:sz w:val="22"/>
                <w:szCs w:val="22"/>
              </w:rPr>
              <w:fldChar w:fldCharType="begin"/>
            </w:r>
            <w:r w:rsidR="008D0C5E">
              <w:rPr>
                <w:sz w:val="22"/>
                <w:szCs w:val="22"/>
              </w:rPr>
              <w:instrText xml:space="preserve"> delta_regNumber  \* MERGEFORMAT</w:instrText>
            </w:r>
            <w:r w:rsidR="006277B0" w:rsidRPr="006277B0">
              <w:rPr>
                <w:sz w:val="22"/>
                <w:szCs w:val="22"/>
              </w:rPr>
              <w:fldChar w:fldCharType="separate"/>
            </w:r>
            <w:r w:rsidR="008D0C5E">
              <w:rPr>
                <w:sz w:val="22"/>
                <w:szCs w:val="22"/>
              </w:rPr>
              <w:t>1.8-3/26/15824-1</w:t>
            </w:r>
            <w:r w:rsidR="006277B0" w:rsidRPr="006277B0">
              <w:rPr>
                <w:sz w:val="22"/>
                <w:szCs w:val="22"/>
              </w:rPr>
              <w:fldChar w:fldCharType="end"/>
            </w:r>
          </w:p>
        </w:tc>
      </w:tr>
    </w:tbl>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672"/>
        <w:gridCol w:w="4672"/>
      </w:tblGrid>
      <w:tr w:rsidR="00310DE9" w14:paraId="3F2639E7" w14:textId="77777777" w:rsidTr="009C2662">
        <w:tc>
          <w:tcPr>
            <w:tcW w:w="4672" w:type="dxa"/>
          </w:tcPr>
          <w:p w14:paraId="4476F50B" w14:textId="0EF4589A" w:rsidR="00A306E9" w:rsidRPr="00DF01B1" w:rsidRDefault="007479F3" w:rsidP="00A306E9">
            <w:pPr>
              <w:ind w:left="-119"/>
              <w:jc w:val="left"/>
              <w:rPr>
                <w:sz w:val="22"/>
                <w:szCs w:val="22"/>
              </w:rPr>
            </w:pPr>
            <w:r w:rsidRPr="00DF01B1">
              <w:rPr>
                <w:sz w:val="22"/>
                <w:szCs w:val="22"/>
              </w:rPr>
              <w:t xml:space="preserve">Dear </w:t>
            </w:r>
            <w:r w:rsidR="00A306E9" w:rsidRPr="00DF01B1">
              <w:rPr>
                <w:sz w:val="22"/>
                <w:szCs w:val="22"/>
              </w:rPr>
              <w:t xml:space="preserve">PIARC </w:t>
            </w:r>
            <w:r w:rsidRPr="00DF01B1">
              <w:rPr>
                <w:sz w:val="22"/>
                <w:szCs w:val="22"/>
              </w:rPr>
              <w:t xml:space="preserve">First Delegates </w:t>
            </w:r>
          </w:p>
          <w:p w14:paraId="41317A11" w14:textId="6AF3C152" w:rsidR="00310DE9" w:rsidRPr="00DF01B1" w:rsidRDefault="007479F3" w:rsidP="00A306E9">
            <w:pPr>
              <w:ind w:left="-119"/>
              <w:jc w:val="left"/>
              <w:rPr>
                <w:sz w:val="22"/>
                <w:szCs w:val="22"/>
              </w:rPr>
            </w:pPr>
            <w:r w:rsidRPr="00DF01B1">
              <w:rPr>
                <w:sz w:val="22"/>
                <w:szCs w:val="22"/>
              </w:rPr>
              <w:t>and Council</w:t>
            </w:r>
            <w:r w:rsidR="00A306E9" w:rsidRPr="00DF01B1">
              <w:rPr>
                <w:sz w:val="22"/>
                <w:szCs w:val="22"/>
              </w:rPr>
              <w:t xml:space="preserve"> Members</w:t>
            </w:r>
            <w:r w:rsidRPr="00DF01B1">
              <w:rPr>
                <w:sz w:val="22"/>
                <w:szCs w:val="22"/>
              </w:rPr>
              <w:t>,</w:t>
            </w:r>
          </w:p>
          <w:p w14:paraId="02D3E08D" w14:textId="18C7CFAE" w:rsidR="00A306E9" w:rsidRPr="00A306E9" w:rsidRDefault="00A306E9" w:rsidP="00A306E9">
            <w:pPr>
              <w:ind w:left="-119"/>
              <w:jc w:val="left"/>
              <w:rPr>
                <w:sz w:val="22"/>
                <w:szCs w:val="22"/>
              </w:rPr>
            </w:pPr>
          </w:p>
        </w:tc>
        <w:tc>
          <w:tcPr>
            <w:tcW w:w="4672" w:type="dxa"/>
          </w:tcPr>
          <w:p w14:paraId="155A2ABC" w14:textId="77777777" w:rsidR="00310DE9" w:rsidRDefault="00310DE9" w:rsidP="00CE6F53"/>
        </w:tc>
      </w:tr>
    </w:tbl>
    <w:p w14:paraId="21A33DAA" w14:textId="77777777" w:rsidR="00DF01B1" w:rsidRDefault="00DF01B1" w:rsidP="00DF01B1">
      <w:pPr>
        <w:spacing w:after="120"/>
        <w:rPr>
          <w:sz w:val="22"/>
          <w:szCs w:val="22"/>
          <w:lang w:val="en-GB" w:eastAsia="en-US" w:bidi="ar-SA"/>
        </w:rPr>
      </w:pPr>
    </w:p>
    <w:p w14:paraId="37076967" w14:textId="4CF004CC" w:rsidR="007479F3" w:rsidRPr="00DF01B1" w:rsidRDefault="007479F3" w:rsidP="00DF01B1">
      <w:pPr>
        <w:spacing w:after="120"/>
        <w:rPr>
          <w:sz w:val="22"/>
          <w:szCs w:val="22"/>
          <w:lang w:val="en-GB" w:eastAsia="en-US" w:bidi="ar-SA"/>
        </w:rPr>
      </w:pPr>
      <w:r w:rsidRPr="00DF01B1">
        <w:rPr>
          <w:sz w:val="22"/>
          <w:szCs w:val="22"/>
          <w:lang w:val="en-GB" w:eastAsia="en-US" w:bidi="ar-SA"/>
        </w:rPr>
        <w:t xml:space="preserve">As PIARC First Delegate of Estonia and Director General of the Estonian Transport Administration, I am pleased to inform you that Estonia </w:t>
      </w:r>
      <w:r w:rsidR="005B388E">
        <w:rPr>
          <w:sz w:val="22"/>
          <w:szCs w:val="22"/>
          <w:lang w:val="en-GB" w:eastAsia="en-US" w:bidi="ar-SA"/>
        </w:rPr>
        <w:t xml:space="preserve">has submitted </w:t>
      </w:r>
      <w:r w:rsidRPr="00DF01B1">
        <w:rPr>
          <w:sz w:val="22"/>
          <w:szCs w:val="22"/>
          <w:lang w:val="en-GB" w:eastAsia="en-US" w:bidi="ar-SA"/>
        </w:rPr>
        <w:t>its candidature to host the PIARC Winter World Road Congress 2029 in Tallinn. The candidature will be presented to the PIARC Council in Mérida on 22–23 October 2026, when the Council will consider the host country for the 2029 Congress.</w:t>
      </w:r>
    </w:p>
    <w:p w14:paraId="7BA40284" w14:textId="3D887C00" w:rsidR="00FB6FDB" w:rsidRPr="00DF01B1" w:rsidRDefault="007479F3" w:rsidP="00A306E9">
      <w:pPr>
        <w:spacing w:after="120"/>
        <w:rPr>
          <w:sz w:val="22"/>
          <w:szCs w:val="22"/>
          <w:lang w:val="en-GB" w:eastAsia="en-US" w:bidi="ar-SA"/>
        </w:rPr>
      </w:pPr>
      <w:r w:rsidRPr="00DF01B1">
        <w:rPr>
          <w:sz w:val="22"/>
          <w:szCs w:val="22"/>
          <w:lang w:val="en-GB" w:eastAsia="en-US" w:bidi="ar-SA"/>
        </w:rPr>
        <w:t>The proposed Congress would take place in Tallinn on 16–19 October 2029, bringing together more than 1,500 participants from the international road community. The programme would include PIARC technical and plenary sessions, a Ministerial Programme, an indoor and outdoor exhibition, technical visits, a social programme and an accompanying persons’ programme. The 6</w:t>
      </w:r>
      <w:r w:rsidRPr="00DF01B1">
        <w:rPr>
          <w:sz w:val="22"/>
          <w:szCs w:val="22"/>
          <w:vertAlign w:val="superscript"/>
          <w:lang w:val="en-GB" w:eastAsia="en-US" w:bidi="ar-SA"/>
        </w:rPr>
        <w:t>th</w:t>
      </w:r>
      <w:r w:rsidRPr="00DF01B1">
        <w:rPr>
          <w:sz w:val="22"/>
          <w:szCs w:val="22"/>
          <w:lang w:val="en-GB" w:eastAsia="en-US" w:bidi="ar-SA"/>
        </w:rPr>
        <w:t xml:space="preserve"> World Snowplough Championship would also be an important part of the Congress and would be open to the </w:t>
      </w:r>
      <w:proofErr w:type="gramStart"/>
      <w:r w:rsidRPr="00DF01B1">
        <w:rPr>
          <w:sz w:val="22"/>
          <w:szCs w:val="22"/>
          <w:lang w:val="en-GB" w:eastAsia="en-US" w:bidi="ar-SA"/>
        </w:rPr>
        <w:t>general public</w:t>
      </w:r>
      <w:proofErr w:type="gramEnd"/>
      <w:r w:rsidRPr="00DF01B1">
        <w:rPr>
          <w:sz w:val="22"/>
          <w:szCs w:val="22"/>
          <w:lang w:val="en-GB" w:eastAsia="en-US" w:bidi="ar-SA"/>
        </w:rPr>
        <w:t>.</w:t>
      </w:r>
    </w:p>
    <w:p w14:paraId="2CEB3459" w14:textId="690BBF0E" w:rsidR="00FB6FDB" w:rsidRPr="00DF01B1" w:rsidRDefault="007479F3" w:rsidP="00DF01B1">
      <w:pPr>
        <w:spacing w:after="120"/>
        <w:rPr>
          <w:sz w:val="22"/>
          <w:szCs w:val="22"/>
          <w:lang w:val="en-GB" w:eastAsia="en-US" w:bidi="ar-SA"/>
        </w:rPr>
      </w:pPr>
      <w:r w:rsidRPr="00DF01B1">
        <w:rPr>
          <w:sz w:val="22"/>
          <w:szCs w:val="22"/>
          <w:lang w:val="en-GB" w:eastAsia="en-US" w:bidi="ar-SA"/>
        </w:rPr>
        <w:t xml:space="preserve">Hosting the Congress in Tallinn would bring the event to the Baltic region for the first time. Estonia offers a highly relevant setting for exchange on winter service, data-driven road management, infrastructure resilience and cross-border cooperation. Estonia’s candidature also includes a Baltic dimension, linked to its presidency of the Baltic Road Association in 2026–2029 and </w:t>
      </w:r>
      <w:r w:rsidR="00E740FF">
        <w:rPr>
          <w:sz w:val="22"/>
          <w:szCs w:val="22"/>
          <w:lang w:val="en-GB" w:eastAsia="en-US" w:bidi="ar-SA"/>
        </w:rPr>
        <w:t xml:space="preserve">includes the proposal to integrate a </w:t>
      </w:r>
      <w:r w:rsidRPr="00DF01B1">
        <w:rPr>
          <w:sz w:val="22"/>
          <w:szCs w:val="22"/>
          <w:lang w:val="en-GB" w:eastAsia="en-US" w:bidi="ar-SA"/>
        </w:rPr>
        <w:t>Baltic programme track, developed in cooperation with Latvia and Lithuania. This would allow regional experience, including cross-border cooperation, to be shared with the international road community.</w:t>
      </w:r>
    </w:p>
    <w:p w14:paraId="0052CA9F" w14:textId="2FF20119" w:rsidR="00FB6FDB" w:rsidRPr="00DF01B1" w:rsidRDefault="007479F3" w:rsidP="00A306E9">
      <w:pPr>
        <w:spacing w:after="120"/>
        <w:rPr>
          <w:sz w:val="22"/>
          <w:szCs w:val="22"/>
          <w:lang w:val="en-GB" w:eastAsia="en-US" w:bidi="ar-SA"/>
        </w:rPr>
      </w:pPr>
      <w:r w:rsidRPr="00DF01B1">
        <w:rPr>
          <w:sz w:val="22"/>
          <w:szCs w:val="22"/>
          <w:lang w:val="en-GB" w:eastAsia="en-US" w:bidi="ar-SA"/>
        </w:rPr>
        <w:t>We are confident that Tallinn would offer PIARC delegates a strong professional setting for the Congress. At the same time, the city's human scale and friendly atmosphere would make it easy for participants to meet, exchange knowledge and build lasting connections.</w:t>
      </w:r>
    </w:p>
    <w:p w14:paraId="1B44E03A" w14:textId="18F03AF3" w:rsidR="00FB6FDB" w:rsidRPr="00DF01B1" w:rsidRDefault="007479F3" w:rsidP="00A306E9">
      <w:pPr>
        <w:spacing w:after="120"/>
        <w:rPr>
          <w:sz w:val="22"/>
          <w:szCs w:val="22"/>
          <w:lang w:val="en-GB" w:eastAsia="en-US" w:bidi="ar-SA"/>
        </w:rPr>
      </w:pPr>
      <w:r w:rsidRPr="00DF01B1">
        <w:rPr>
          <w:sz w:val="22"/>
          <w:szCs w:val="22"/>
          <w:lang w:val="en-GB" w:eastAsia="en-US" w:bidi="ar-SA"/>
        </w:rPr>
        <w:t>I would be grateful for your support for Estonia’s candidature ahead of the Council meeting in Mérida and would kindly ask you to share this letter with the other PIARC Council members representing your country.</w:t>
      </w:r>
    </w:p>
    <w:p w14:paraId="7C9D5103" w14:textId="3756E2BB" w:rsidR="007479F3" w:rsidRPr="00DF01B1" w:rsidRDefault="007479F3" w:rsidP="00A306E9">
      <w:pPr>
        <w:spacing w:after="120"/>
        <w:rPr>
          <w:sz w:val="22"/>
          <w:szCs w:val="22"/>
          <w:lang w:val="en-GB" w:eastAsia="en-US" w:bidi="ar-SA"/>
        </w:rPr>
      </w:pPr>
      <w:r w:rsidRPr="00DF01B1">
        <w:rPr>
          <w:sz w:val="22"/>
          <w:szCs w:val="22"/>
          <w:lang w:val="en-GB" w:eastAsia="en-US" w:bidi="ar-SA"/>
        </w:rPr>
        <w:t>I look forward to seeing you in Mérida.</w:t>
      </w:r>
    </w:p>
    <w:p w14:paraId="3A39DB33" w14:textId="77777777" w:rsidR="007479F3" w:rsidRPr="00FB6FDB" w:rsidRDefault="007479F3" w:rsidP="007479F3">
      <w:pPr>
        <w:rPr>
          <w:lang w:eastAsia="en-US" w:bidi="ar-SA"/>
        </w:rPr>
      </w:pPr>
    </w:p>
    <w:p w14:paraId="589AF7C9" w14:textId="77777777" w:rsidR="007479F3" w:rsidRPr="00DF01B1" w:rsidRDefault="007479F3" w:rsidP="007479F3">
      <w:pPr>
        <w:rPr>
          <w:sz w:val="22"/>
          <w:szCs w:val="22"/>
          <w:lang w:eastAsia="en-US" w:bidi="ar-SA"/>
        </w:rPr>
      </w:pPr>
      <w:r w:rsidRPr="00DF01B1">
        <w:rPr>
          <w:sz w:val="22"/>
          <w:szCs w:val="22"/>
          <w:lang w:eastAsia="en-US" w:bidi="ar-SA"/>
        </w:rPr>
        <w:t>Yours sincerely,</w:t>
      </w:r>
    </w:p>
    <w:p w14:paraId="3D174835" w14:textId="77777777" w:rsidR="00FB6FDB" w:rsidRPr="00FB6FDB" w:rsidRDefault="00FB6FDB" w:rsidP="007479F3">
      <w:pPr>
        <w:rPr>
          <w:lang w:eastAsia="en-US" w:bidi="ar-SA"/>
        </w:rPr>
      </w:pPr>
    </w:p>
    <w:p w14:paraId="1EC5164E" w14:textId="77777777" w:rsidR="00A306E9" w:rsidRPr="00FB6FDB" w:rsidRDefault="00A306E9" w:rsidP="007479F3">
      <w:pPr>
        <w:rPr>
          <w:lang w:eastAsia="en-US" w:bidi="ar-SA"/>
        </w:rPr>
      </w:pPr>
    </w:p>
    <w:p w14:paraId="44931EB9" w14:textId="77777777" w:rsidR="007479F3" w:rsidRPr="00FB6FDB" w:rsidRDefault="007479F3" w:rsidP="007479F3">
      <w:pPr>
        <w:rPr>
          <w:lang w:eastAsia="en-US" w:bidi="ar-SA"/>
        </w:rPr>
      </w:pPr>
    </w:p>
    <w:p w14:paraId="4C20C611" w14:textId="300B62AE" w:rsidR="007479F3" w:rsidRPr="00DF01B1" w:rsidRDefault="007479F3" w:rsidP="007479F3">
      <w:pPr>
        <w:rPr>
          <w:sz w:val="22"/>
          <w:szCs w:val="22"/>
          <w:lang w:eastAsia="en-US" w:bidi="ar-SA"/>
        </w:rPr>
      </w:pPr>
      <w:r w:rsidRPr="00DF01B1">
        <w:rPr>
          <w:sz w:val="22"/>
          <w:szCs w:val="22"/>
          <w:lang w:eastAsia="en-US" w:bidi="ar-SA"/>
        </w:rPr>
        <w:fldChar w:fldCharType="begin"/>
      </w:r>
      <w:r w:rsidR="008D0C5E">
        <w:rPr>
          <w:sz w:val="22"/>
          <w:szCs w:val="22"/>
          <w:lang w:eastAsia="en-US" w:bidi="ar-SA"/>
        </w:rPr>
        <w:instrText xml:space="preserve"> delta_signerName  \* MERGEFORMAT</w:instrText>
      </w:r>
      <w:r w:rsidRPr="00DF01B1">
        <w:rPr>
          <w:sz w:val="22"/>
          <w:szCs w:val="22"/>
          <w:lang w:eastAsia="en-US" w:bidi="ar-SA"/>
        </w:rPr>
        <w:fldChar w:fldCharType="separate"/>
      </w:r>
      <w:r w:rsidR="008D0C5E">
        <w:rPr>
          <w:sz w:val="22"/>
          <w:szCs w:val="22"/>
          <w:lang w:eastAsia="en-US" w:bidi="ar-SA"/>
        </w:rPr>
        <w:t>Priit Sauk</w:t>
      </w:r>
      <w:r w:rsidRPr="00DF01B1">
        <w:rPr>
          <w:sz w:val="22"/>
          <w:szCs w:val="22"/>
          <w:lang w:eastAsia="en-US" w:bidi="ar-SA"/>
        </w:rPr>
        <w:fldChar w:fldCharType="end"/>
      </w:r>
    </w:p>
    <w:p w14:paraId="205B512B" w14:textId="77777777" w:rsidR="007479F3" w:rsidRPr="00DF01B1" w:rsidRDefault="007479F3" w:rsidP="007479F3">
      <w:pPr>
        <w:rPr>
          <w:sz w:val="22"/>
          <w:szCs w:val="22"/>
          <w:lang w:val="en-GB" w:eastAsia="en-US" w:bidi="ar-SA"/>
        </w:rPr>
      </w:pPr>
      <w:r w:rsidRPr="00DF01B1">
        <w:rPr>
          <w:sz w:val="22"/>
          <w:szCs w:val="22"/>
          <w:lang w:val="en-GB" w:eastAsia="en-US" w:bidi="ar-SA"/>
        </w:rPr>
        <w:t xml:space="preserve">PIARC First Delegate of Estonia </w:t>
      </w:r>
    </w:p>
    <w:p w14:paraId="6A45B409" w14:textId="77777777" w:rsidR="007479F3" w:rsidRPr="00DF01B1" w:rsidRDefault="007479F3" w:rsidP="007479F3">
      <w:pPr>
        <w:rPr>
          <w:sz w:val="22"/>
          <w:szCs w:val="22"/>
          <w:lang w:val="en-GB" w:eastAsia="en-US" w:bidi="ar-SA"/>
        </w:rPr>
      </w:pPr>
      <w:r w:rsidRPr="00DF01B1">
        <w:rPr>
          <w:sz w:val="22"/>
          <w:szCs w:val="22"/>
          <w:lang w:val="en-GB" w:eastAsia="en-US" w:bidi="ar-SA"/>
        </w:rPr>
        <w:t xml:space="preserve">Director General </w:t>
      </w:r>
    </w:p>
    <w:p w14:paraId="01490B46" w14:textId="5B0E8422" w:rsidR="00CE6F53" w:rsidRPr="00DF01B1" w:rsidRDefault="007479F3" w:rsidP="007479F3">
      <w:pPr>
        <w:rPr>
          <w:sz w:val="22"/>
          <w:szCs w:val="22"/>
          <w:lang w:val="en-GB" w:eastAsia="en-US" w:bidi="ar-SA"/>
        </w:rPr>
      </w:pPr>
      <w:r w:rsidRPr="00DF01B1">
        <w:rPr>
          <w:sz w:val="22"/>
          <w:szCs w:val="22"/>
          <w:lang w:val="en-GB" w:eastAsia="en-US" w:bidi="ar-SA"/>
        </w:rPr>
        <w:t>Estonian Transport Administration</w:t>
      </w:r>
    </w:p>
    <w:sectPr w:rsidR="00CE6F53" w:rsidRPr="00DF01B1" w:rsidSect="00D47AAE">
      <w:headerReference w:type="even" r:id="rId10"/>
      <w:headerReference w:type="default" r:id="rId11"/>
      <w:footerReference w:type="even" r:id="rId12"/>
      <w:footerReference w:type="default" r:id="rId13"/>
      <w:headerReference w:type="first" r:id="rId14"/>
      <w:footerReference w:type="first" r:id="rId15"/>
      <w:pgSz w:w="11906" w:h="16838"/>
      <w:pgMar w:top="907" w:right="851"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BA0233" w14:textId="77777777" w:rsidR="00304387" w:rsidRDefault="00304387" w:rsidP="00CE6F53">
      <w:r>
        <w:separator/>
      </w:r>
    </w:p>
  </w:endnote>
  <w:endnote w:type="continuationSeparator" w:id="0">
    <w:p w14:paraId="1A7820DC" w14:textId="77777777" w:rsidR="00304387" w:rsidRDefault="00304387" w:rsidP="00CE6F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91DAEE" w14:textId="77777777" w:rsidR="00457C49" w:rsidRDefault="00457C4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D3E72" w14:textId="77777777" w:rsidR="00CE6F53" w:rsidRPr="00CE6F53" w:rsidRDefault="006673FE" w:rsidP="006673FE">
    <w:pPr>
      <w:pStyle w:val="Jalus1"/>
    </w:pPr>
    <w:r w:rsidRPr="00AD2EA7">
      <w:fldChar w:fldCharType="begin"/>
    </w:r>
    <w:r w:rsidRPr="00AD2EA7">
      <w:instrText xml:space="preserve"> PAGE </w:instrText>
    </w:r>
    <w:r w:rsidRPr="00AD2EA7">
      <w:fldChar w:fldCharType="separate"/>
    </w:r>
    <w:r w:rsidR="006C63F7">
      <w:rPr>
        <w:noProof/>
      </w:rPr>
      <w:t>2</w:t>
    </w:r>
    <w:r w:rsidRPr="00AD2EA7">
      <w:fldChar w:fldCharType="end"/>
    </w:r>
    <w:r w:rsidRPr="00AD2EA7">
      <w:t xml:space="preserve"> </w:t>
    </w:r>
    <w:r w:rsidRPr="00AD2EA7">
      <w:t>(</w:t>
    </w:r>
    <w:r w:rsidR="00A61468">
      <w:rPr>
        <w:noProof/>
      </w:rPr>
      <w:fldChar w:fldCharType="begin"/>
    </w:r>
    <w:r w:rsidR="00A61468">
      <w:rPr>
        <w:noProof/>
      </w:rPr>
      <w:instrText xml:space="preserve"> NUMPAGES </w:instrText>
    </w:r>
    <w:r w:rsidR="00A61468">
      <w:rPr>
        <w:noProof/>
      </w:rPr>
      <w:fldChar w:fldCharType="separate"/>
    </w:r>
    <w:r w:rsidR="006C63F7">
      <w:rPr>
        <w:noProof/>
      </w:rPr>
      <w:t>2</w:t>
    </w:r>
    <w:r w:rsidR="00A61468">
      <w:rPr>
        <w:noProof/>
      </w:rPr>
      <w:fldChar w:fldCharType="end"/>
    </w:r>
    <w:r w:rsidRPr="00AD2EA7">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03C11" w14:textId="77777777" w:rsidR="00CC1129" w:rsidRPr="00CC1129" w:rsidRDefault="00CC1129" w:rsidP="00CC1129">
    <w:pPr>
      <w:pStyle w:val="Footer"/>
      <w:rPr>
        <w:sz w:val="20"/>
        <w:szCs w:val="20"/>
      </w:rPr>
    </w:pPr>
  </w:p>
  <w:p w14:paraId="402D1398" w14:textId="3043FF93" w:rsidR="006A306E" w:rsidRPr="006A306E" w:rsidRDefault="00FC571E" w:rsidP="006A306E">
    <w:pPr>
      <w:pStyle w:val="Footer"/>
      <w:rPr>
        <w:sz w:val="20"/>
        <w:szCs w:val="20"/>
      </w:rPr>
    </w:pPr>
    <w:r>
      <w:rPr>
        <w:sz w:val="20"/>
        <w:szCs w:val="20"/>
      </w:rPr>
      <w:t>Valge</w:t>
    </w:r>
    <w:r w:rsidR="00CC1129" w:rsidRPr="00CC1129">
      <w:rPr>
        <w:sz w:val="20"/>
        <w:szCs w:val="20"/>
      </w:rPr>
      <w:t xml:space="preserve"> 4 / 1</w:t>
    </w:r>
    <w:r w:rsidR="006A306E">
      <w:rPr>
        <w:sz w:val="20"/>
        <w:szCs w:val="20"/>
      </w:rPr>
      <w:t>1413</w:t>
    </w:r>
    <w:r w:rsidR="00CC1129" w:rsidRPr="00CC1129">
      <w:rPr>
        <w:sz w:val="20"/>
        <w:szCs w:val="20"/>
      </w:rPr>
      <w:t xml:space="preserve"> Tallinn / </w:t>
    </w:r>
    <w:r w:rsidR="007A3752">
      <w:rPr>
        <w:sz w:val="20"/>
        <w:szCs w:val="20"/>
      </w:rPr>
      <w:t xml:space="preserve">ESTONIA / </w:t>
    </w:r>
    <w:r w:rsidR="00457C49">
      <w:rPr>
        <w:sz w:val="20"/>
        <w:szCs w:val="20"/>
      </w:rPr>
      <w:t xml:space="preserve">+372 </w:t>
    </w:r>
    <w:r w:rsidR="00CC1129" w:rsidRPr="00CC1129">
      <w:rPr>
        <w:sz w:val="20"/>
        <w:szCs w:val="20"/>
      </w:rPr>
      <w:t>6</w:t>
    </w:r>
    <w:r>
      <w:rPr>
        <w:sz w:val="20"/>
        <w:szCs w:val="20"/>
      </w:rPr>
      <w:t>20 1200</w:t>
    </w:r>
    <w:r w:rsidR="00F828A0">
      <w:rPr>
        <w:sz w:val="20"/>
        <w:szCs w:val="20"/>
      </w:rPr>
      <w:t xml:space="preserve"> /</w:t>
    </w:r>
    <w:r w:rsidR="00F828A0" w:rsidRPr="004A75D4">
      <w:rPr>
        <w:sz w:val="20"/>
        <w:szCs w:val="20"/>
      </w:rPr>
      <w:t xml:space="preserve"> </w:t>
    </w:r>
    <w:hyperlink r:id="rId1" w:history="1">
      <w:r w:rsidR="004A75D4" w:rsidRPr="004A75D4">
        <w:rPr>
          <w:sz w:val="20"/>
          <w:szCs w:val="20"/>
        </w:rPr>
        <w:t>info@transpordiamet.ee</w:t>
      </w:r>
    </w:hyperlink>
    <w:r w:rsidR="006A306E" w:rsidRPr="004A75D4">
      <w:rPr>
        <w:sz w:val="20"/>
        <w:szCs w:val="20"/>
      </w:rPr>
      <w:t xml:space="preserve"> / </w:t>
    </w:r>
    <w:hyperlink r:id="rId2" w:history="1">
      <w:r w:rsidR="006A306E" w:rsidRPr="006A306E">
        <w:rPr>
          <w:sz w:val="20"/>
          <w:szCs w:val="20"/>
        </w:rPr>
        <w:t>www.transpordiamet.ee</w:t>
      </w:r>
    </w:hyperlink>
  </w:p>
  <w:p w14:paraId="1C5589A2" w14:textId="77777777" w:rsidR="00F828A0" w:rsidRPr="00CC1129" w:rsidRDefault="00457C49" w:rsidP="00F828A0">
    <w:pPr>
      <w:pStyle w:val="Footer"/>
      <w:rPr>
        <w:sz w:val="20"/>
        <w:szCs w:val="20"/>
      </w:rPr>
    </w:pPr>
    <w:r w:rsidRPr="00457C49">
      <w:rPr>
        <w:sz w:val="20"/>
        <w:szCs w:val="20"/>
      </w:rPr>
      <w:t>Registry code</w:t>
    </w:r>
    <w:r w:rsidR="00F828A0" w:rsidRPr="00CC1129">
      <w:rPr>
        <w:sz w:val="20"/>
        <w:szCs w:val="20"/>
      </w:rPr>
      <w:t xml:space="preserve"> 70001490 </w:t>
    </w:r>
  </w:p>
  <w:p w14:paraId="188DD668" w14:textId="77777777" w:rsidR="00CE6F53" w:rsidRPr="00CE6F53" w:rsidRDefault="00CE6F53" w:rsidP="00CC1129">
    <w:pPr>
      <w:pStyle w:val="Footer"/>
      <w:tabs>
        <w:tab w:val="clear" w:pos="9072"/>
      </w:tabs>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A1C65" w14:textId="77777777" w:rsidR="00304387" w:rsidRDefault="00304387" w:rsidP="00CE6F53">
      <w:r>
        <w:separator/>
      </w:r>
    </w:p>
  </w:footnote>
  <w:footnote w:type="continuationSeparator" w:id="0">
    <w:p w14:paraId="17A63DAB" w14:textId="77777777" w:rsidR="00304387" w:rsidRDefault="00304387" w:rsidP="00CE6F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A7C2C4" w14:textId="77777777" w:rsidR="00457C49" w:rsidRDefault="00457C4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3F797E" w14:textId="77777777" w:rsidR="00457C49" w:rsidRDefault="00457C4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5473C" w14:textId="77777777" w:rsidR="00457C49" w:rsidRDefault="00457C4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3752"/>
    <w:rsid w:val="00044751"/>
    <w:rsid w:val="00181FD8"/>
    <w:rsid w:val="001C0D0A"/>
    <w:rsid w:val="002727E8"/>
    <w:rsid w:val="002753BB"/>
    <w:rsid w:val="002B1D67"/>
    <w:rsid w:val="002C06C8"/>
    <w:rsid w:val="00304387"/>
    <w:rsid w:val="00310DE9"/>
    <w:rsid w:val="00311E95"/>
    <w:rsid w:val="00370800"/>
    <w:rsid w:val="003C12DC"/>
    <w:rsid w:val="003C4B73"/>
    <w:rsid w:val="00427A00"/>
    <w:rsid w:val="00443999"/>
    <w:rsid w:val="00457C49"/>
    <w:rsid w:val="00461548"/>
    <w:rsid w:val="004902D6"/>
    <w:rsid w:val="004A38F5"/>
    <w:rsid w:val="004A75D4"/>
    <w:rsid w:val="004F2194"/>
    <w:rsid w:val="0051142A"/>
    <w:rsid w:val="00577EF8"/>
    <w:rsid w:val="005B388E"/>
    <w:rsid w:val="006277B0"/>
    <w:rsid w:val="00643BC9"/>
    <w:rsid w:val="006673FE"/>
    <w:rsid w:val="00695438"/>
    <w:rsid w:val="006A306E"/>
    <w:rsid w:val="006B6594"/>
    <w:rsid w:val="006C63F7"/>
    <w:rsid w:val="007479F3"/>
    <w:rsid w:val="00767C61"/>
    <w:rsid w:val="00777A77"/>
    <w:rsid w:val="007A3752"/>
    <w:rsid w:val="007F181D"/>
    <w:rsid w:val="00880013"/>
    <w:rsid w:val="008D0C5E"/>
    <w:rsid w:val="008D4BB4"/>
    <w:rsid w:val="009346EE"/>
    <w:rsid w:val="00987BDD"/>
    <w:rsid w:val="009C2662"/>
    <w:rsid w:val="00A2526D"/>
    <w:rsid w:val="00A306E9"/>
    <w:rsid w:val="00A50619"/>
    <w:rsid w:val="00A61468"/>
    <w:rsid w:val="00AB7A70"/>
    <w:rsid w:val="00AF2A6D"/>
    <w:rsid w:val="00B12FAA"/>
    <w:rsid w:val="00B42E5E"/>
    <w:rsid w:val="00B927B3"/>
    <w:rsid w:val="00B9551A"/>
    <w:rsid w:val="00BB751E"/>
    <w:rsid w:val="00BF135A"/>
    <w:rsid w:val="00C84ED2"/>
    <w:rsid w:val="00CC1129"/>
    <w:rsid w:val="00CE6F53"/>
    <w:rsid w:val="00CF0BB7"/>
    <w:rsid w:val="00D47AAE"/>
    <w:rsid w:val="00D94A51"/>
    <w:rsid w:val="00DB1820"/>
    <w:rsid w:val="00DF01B1"/>
    <w:rsid w:val="00E72110"/>
    <w:rsid w:val="00E740FF"/>
    <w:rsid w:val="00ED00DB"/>
    <w:rsid w:val="00F0563A"/>
    <w:rsid w:val="00F828A0"/>
    <w:rsid w:val="00FA3977"/>
    <w:rsid w:val="00FB6FDB"/>
    <w:rsid w:val="00FC571E"/>
    <w:rsid w:val="00FD66C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0B6BEE"/>
  <w15:chartTrackingRefBased/>
  <w15:docId w15:val="{764674A0-316E-413D-A165-313F1AAA8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t-E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0DE9"/>
    <w:pPr>
      <w:widowControl w:val="0"/>
      <w:suppressAutoHyphens/>
      <w:spacing w:after="0" w:line="240" w:lineRule="auto"/>
      <w:jc w:val="both"/>
    </w:pPr>
    <w:rPr>
      <w:rFonts w:ascii="Times New Roman" w:eastAsia="SimSun" w:hAnsi="Times New Roman" w:cs="Times New Roman"/>
      <w:kern w:val="1"/>
      <w:sz w:val="24"/>
      <w:szCs w:val="24"/>
      <w:lang w:eastAsia="zh-CN" w:bidi="hi-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E6F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Contents">
    <w:name w:val="Table Contents"/>
    <w:basedOn w:val="Normal"/>
    <w:rsid w:val="00CE6F53"/>
    <w:pPr>
      <w:suppressLineNumbers/>
    </w:pPr>
  </w:style>
  <w:style w:type="paragraph" w:customStyle="1" w:styleId="Adressaat">
    <w:name w:val="Adressaat"/>
    <w:autoRedefine/>
    <w:qFormat/>
    <w:rsid w:val="00CE6F53"/>
    <w:pPr>
      <w:spacing w:after="0" w:line="240" w:lineRule="auto"/>
    </w:pPr>
    <w:rPr>
      <w:rFonts w:ascii="Times New Roman" w:eastAsia="SimSun" w:hAnsi="Times New Roman" w:cs="Times New Roman"/>
      <w:kern w:val="24"/>
      <w:sz w:val="24"/>
      <w:szCs w:val="24"/>
      <w:lang w:eastAsia="zh-CN" w:bidi="hi-IN"/>
    </w:rPr>
  </w:style>
  <w:style w:type="paragraph" w:customStyle="1" w:styleId="Heading">
    <w:name w:val="Heading"/>
    <w:basedOn w:val="Normal"/>
    <w:next w:val="Normal"/>
    <w:rsid w:val="00CE6F53"/>
    <w:pPr>
      <w:keepNext/>
      <w:spacing w:before="240" w:after="120"/>
    </w:pPr>
    <w:rPr>
      <w:rFonts w:ascii="Arial" w:eastAsia="Microsoft YaHei" w:hAnsi="Arial"/>
      <w:sz w:val="28"/>
      <w:szCs w:val="28"/>
    </w:rPr>
  </w:style>
  <w:style w:type="paragraph" w:styleId="Header">
    <w:name w:val="header"/>
    <w:basedOn w:val="Normal"/>
    <w:link w:val="HeaderChar"/>
    <w:uiPriority w:val="99"/>
    <w:unhideWhenUsed/>
    <w:rsid w:val="00CE6F53"/>
    <w:pPr>
      <w:tabs>
        <w:tab w:val="center" w:pos="4536"/>
        <w:tab w:val="right" w:pos="9072"/>
      </w:tabs>
    </w:pPr>
    <w:rPr>
      <w:rFonts w:cs="Mangal"/>
      <w:szCs w:val="21"/>
    </w:rPr>
  </w:style>
  <w:style w:type="character" w:customStyle="1" w:styleId="HeaderChar">
    <w:name w:val="Header Char"/>
    <w:basedOn w:val="DefaultParagraphFont"/>
    <w:link w:val="Header"/>
    <w:uiPriority w:val="99"/>
    <w:rsid w:val="00CE6F53"/>
    <w:rPr>
      <w:rFonts w:ascii="Times New Roman" w:eastAsia="SimSun" w:hAnsi="Times New Roman" w:cs="Mangal"/>
      <w:kern w:val="1"/>
      <w:sz w:val="24"/>
      <w:szCs w:val="21"/>
      <w:lang w:eastAsia="zh-CN" w:bidi="hi-IN"/>
    </w:rPr>
  </w:style>
  <w:style w:type="paragraph" w:styleId="Footer">
    <w:name w:val="footer"/>
    <w:basedOn w:val="Normal"/>
    <w:link w:val="FooterChar"/>
    <w:uiPriority w:val="99"/>
    <w:unhideWhenUsed/>
    <w:rsid w:val="00CE6F53"/>
    <w:pPr>
      <w:tabs>
        <w:tab w:val="center" w:pos="4536"/>
        <w:tab w:val="right" w:pos="9072"/>
      </w:tabs>
    </w:pPr>
    <w:rPr>
      <w:rFonts w:cs="Mangal"/>
      <w:szCs w:val="21"/>
    </w:rPr>
  </w:style>
  <w:style w:type="character" w:customStyle="1" w:styleId="FooterChar">
    <w:name w:val="Footer Char"/>
    <w:basedOn w:val="DefaultParagraphFont"/>
    <w:link w:val="Footer"/>
    <w:uiPriority w:val="99"/>
    <w:rsid w:val="00CE6F53"/>
    <w:rPr>
      <w:rFonts w:ascii="Times New Roman" w:eastAsia="SimSun" w:hAnsi="Times New Roman" w:cs="Mangal"/>
      <w:kern w:val="1"/>
      <w:sz w:val="24"/>
      <w:szCs w:val="21"/>
      <w:lang w:eastAsia="zh-CN" w:bidi="hi-IN"/>
    </w:rPr>
  </w:style>
  <w:style w:type="paragraph" w:customStyle="1" w:styleId="Jalus1">
    <w:name w:val="Jalus1"/>
    <w:autoRedefine/>
    <w:qFormat/>
    <w:rsid w:val="00CE6F53"/>
    <w:pPr>
      <w:widowControl w:val="0"/>
      <w:suppressAutoHyphens/>
      <w:spacing w:after="0" w:line="240" w:lineRule="auto"/>
    </w:pPr>
    <w:rPr>
      <w:rFonts w:ascii="Times New Roman" w:eastAsia="SimSun" w:hAnsi="Times New Roman" w:cs="Mangal"/>
      <w:kern w:val="1"/>
      <w:sz w:val="20"/>
      <w:szCs w:val="24"/>
      <w:lang w:eastAsia="zh-CN" w:bidi="hi-IN"/>
    </w:rPr>
  </w:style>
  <w:style w:type="character" w:styleId="Hyperlink">
    <w:name w:val="Hyperlink"/>
    <w:basedOn w:val="DefaultParagraphFont"/>
    <w:uiPriority w:val="99"/>
    <w:unhideWhenUsed/>
    <w:rsid w:val="00CC1129"/>
    <w:rPr>
      <w:color w:val="0563C1" w:themeColor="hyperlink"/>
      <w:u w:val="single"/>
    </w:rPr>
  </w:style>
  <w:style w:type="character" w:customStyle="1" w:styleId="Lahendamatamainimine1">
    <w:name w:val="Lahendamata mainimine1"/>
    <w:basedOn w:val="DefaultParagraphFont"/>
    <w:uiPriority w:val="99"/>
    <w:semiHidden/>
    <w:unhideWhenUsed/>
    <w:rsid w:val="00CC1129"/>
    <w:rPr>
      <w:color w:val="808080"/>
      <w:shd w:val="clear" w:color="auto" w:fill="E6E6E6"/>
    </w:rPr>
  </w:style>
  <w:style w:type="character" w:customStyle="1" w:styleId="Lahendamatamainimine2">
    <w:name w:val="Lahendamata mainimine2"/>
    <w:basedOn w:val="DefaultParagraphFont"/>
    <w:uiPriority w:val="99"/>
    <w:semiHidden/>
    <w:unhideWhenUsed/>
    <w:rsid w:val="004A75D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header" Target="header3.xml"/></Relationships>
</file>

<file path=word/_rels/footer3.xml.rels><?xml version="1.0" encoding="UTF-8" standalone="yes"?>
<Relationships xmlns="http://schemas.openxmlformats.org/package/2006/relationships"><Relationship Id="rId2" Type="http://schemas.openxmlformats.org/officeDocument/2006/relationships/hyperlink" Target="http://www.transpordiamet.ee" TargetMode="External"/><Relationship Id="rId1" Type="http://schemas.openxmlformats.org/officeDocument/2006/relationships/hyperlink" Target="mailto:info@transpordiamet.ee" TargetMode="Externa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1AE238AC29FE8479F18A6D8B775E34B" ma:contentTypeVersion="9" ma:contentTypeDescription="Create a new document." ma:contentTypeScope="" ma:versionID="5780fff866b1d1aaf0831f75eaff7f1c">
  <xsd:schema xmlns:xsd="http://www.w3.org/2001/XMLSchema" xmlns:xs="http://www.w3.org/2001/XMLSchema" xmlns:p="http://schemas.microsoft.com/office/2006/metadata/properties" xmlns:ns2="fcb009cc-71d7-47f2-b40e-401ab95ee182" xmlns:ns3="d05e2bb2-bb8e-4587-9b1c-24e7e54de5df" targetNamespace="http://schemas.microsoft.com/office/2006/metadata/properties" ma:root="true" ma:fieldsID="a58835e5d72e0ff1984e701f29626a9f" ns2:_="" ns3:_="">
    <xsd:import namespace="fcb009cc-71d7-47f2-b40e-401ab95ee182"/>
    <xsd:import namespace="d05e2bb2-bb8e-4587-9b1c-24e7e54de5df"/>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b009cc-71d7-47f2-b40e-401ab95ee18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05e2bb2-bb8e-4587-9b1c-24e7e54de5df"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974830FF-6052-4805-9FA4-0579D2E5F14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b009cc-71d7-47f2-b40e-401ab95ee182"/>
    <ds:schemaRef ds:uri="d05e2bb2-bb8e-4587-9b1c-24e7e54de5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298E9EC-B127-4DED-BFE3-C479657253F0}">
  <ds:schemaRefs>
    <ds:schemaRef ds:uri="http://schemas.microsoft.com/sharepoint/v3/contenttype/forms"/>
  </ds:schemaRefs>
</ds:datastoreItem>
</file>

<file path=customXml/itemProps3.xml><?xml version="1.0" encoding="utf-8"?>
<ds:datastoreItem xmlns:ds="http://schemas.openxmlformats.org/officeDocument/2006/customXml" ds:itemID="{3048BA5F-F21A-484D-BC98-B77ACABB2262}">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345</Words>
  <Characters>2001</Characters>
  <Application>Microsoft Office Word</Application>
  <DocSecurity>0</DocSecurity>
  <Lines>16</Lines>
  <Paragraphs>4</Paragraphs>
  <ScaleCrop>false</ScaleCrop>
  <HeadingPairs>
    <vt:vector size="2" baseType="variant">
      <vt:variant>
        <vt:lpstr>Pealkiri</vt:lpstr>
      </vt:variant>
      <vt:variant>
        <vt:i4>1</vt:i4>
      </vt:variant>
    </vt:vector>
  </HeadingPairs>
  <TitlesOfParts>
    <vt:vector size="1" baseType="lpstr">
      <vt:lpstr/>
    </vt:vector>
  </TitlesOfParts>
  <Company/>
  <LinksUpToDate>false</LinksUpToDate>
  <CharactersWithSpaces>2342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Endla Metsaru</dc:creator>
  <cp:keywords/>
  <dc:description/>
  <cp:lastModifiedBy>Stella Timmer</cp:lastModifiedBy>
  <cp:revision>4</cp:revision>
  <dcterms:created xsi:type="dcterms:W3CDTF">2026-09-07T11:31:00Z</dcterms:created>
  <dcterms:modified xsi:type="dcterms:W3CDTF">2026-09-07T12:31:00Z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elta_enclosures">
    <vt:lpwstr>{lisad}</vt:lpwstr>
  </property>
  <property fmtid="{D5CDD505-2E9C-101B-9397-08002B2CF9AE}" pid="3" name="delta_accessRestrictionBeginDate">
    <vt:lpwstr>{kehtivuse algus}</vt:lpwstr>
  </property>
  <property fmtid="{D5CDD505-2E9C-101B-9397-08002B2CF9AE}" pid="4" name="delta_accessRestrictionEndDate">
    <vt:lpwstr>{kehtiv kuni}</vt:lpwstr>
  </property>
  <property fmtid="{D5CDD505-2E9C-101B-9397-08002B2CF9AE}" pid="5" name="delta_accessRestrictionReason">
    <vt:lpwstr>{alus}</vt:lpwstr>
  </property>
  <property fmtid="{D5CDD505-2E9C-101B-9397-08002B2CF9AE}" pid="6" name="delta_recipientPersonName.1">
    <vt:lpwstr>{isiku nimi}</vt:lpwstr>
  </property>
  <property fmtid="{D5CDD505-2E9C-101B-9397-08002B2CF9AE}" pid="7" name="delta_recipientName.1">
    <vt:lpwstr>{asutuse nimi}</vt:lpwstr>
  </property>
  <property fmtid="{D5CDD505-2E9C-101B-9397-08002B2CF9AE}" pid="8" name="delta_recipientEmail.1">
    <vt:lpwstr>{e-post}</vt:lpwstr>
  </property>
  <property fmtid="{D5CDD505-2E9C-101B-9397-08002B2CF9AE}" pid="9" name="delta_recipientStreetHouse.1">
    <vt:lpwstr>{aadress}</vt:lpwstr>
  </property>
  <property fmtid="{D5CDD505-2E9C-101B-9397-08002B2CF9AE}" pid="10" name="delta_recipientPostalCity.1">
    <vt:lpwstr>{indeks, linn}</vt:lpwstr>
  </property>
  <property fmtid="{D5CDD505-2E9C-101B-9397-08002B2CF9AE}" pid="11" name="delta_senderRegDate">
    <vt:lpwstr>{saatja kpv}</vt:lpwstr>
  </property>
  <property fmtid="{D5CDD505-2E9C-101B-9397-08002B2CF9AE}" pid="12" name="delta_senderRegNumber">
    <vt:lpwstr>{saatja viit}</vt:lpwstr>
  </property>
  <property fmtid="{D5CDD505-2E9C-101B-9397-08002B2CF9AE}" pid="13" name="delta_regDateTime">
    <vt:lpwstr>{reg.kpv}</vt:lpwstr>
  </property>
  <property fmtid="{D5CDD505-2E9C-101B-9397-08002B2CF9AE}" pid="14" name="delta_regNumber">
    <vt:lpwstr>{viit}</vt:lpwstr>
  </property>
  <property fmtid="{D5CDD505-2E9C-101B-9397-08002B2CF9AE}" pid="15" name="delta_signerName">
    <vt:lpwstr>{allkirjastaja}</vt:lpwstr>
  </property>
  <property fmtid="{D5CDD505-2E9C-101B-9397-08002B2CF9AE}" pid="16" name="delta_signerJobTitle">
    <vt:lpwstr>{ametikoht}</vt:lpwstr>
  </property>
  <property fmtid="{D5CDD505-2E9C-101B-9397-08002B2CF9AE}" pid="17" name="delta_additionalRecipientName.1">
    <vt:lpwstr>{asutus 1}</vt:lpwstr>
  </property>
  <property fmtid="{D5CDD505-2E9C-101B-9397-08002B2CF9AE}" pid="18" name="delta_additionalRecipientName.2">
    <vt:lpwstr>{asutus 2}</vt:lpwstr>
  </property>
  <property fmtid="{D5CDD505-2E9C-101B-9397-08002B2CF9AE}" pid="19" name="delta_additionalRecipientName.3">
    <vt:lpwstr>{asutus 3}</vt:lpwstr>
  </property>
  <property fmtid="{D5CDD505-2E9C-101B-9397-08002B2CF9AE}" pid="20" name="delta_additionalRecipientName.4">
    <vt:lpwstr>{asutus 4}</vt:lpwstr>
  </property>
  <property fmtid="{D5CDD505-2E9C-101B-9397-08002B2CF9AE}" pid="21" name="delta_additionalRecipientName.5">
    <vt:lpwstr>{asutus 5}</vt:lpwstr>
  </property>
  <property fmtid="{D5CDD505-2E9C-101B-9397-08002B2CF9AE}" pid="22" name="delta_additionalRecipientName.6">
    <vt:lpwstr>{asutus 6}</vt:lpwstr>
  </property>
  <property fmtid="{D5CDD505-2E9C-101B-9397-08002B2CF9AE}" pid="23" name="delta_additionalRecipientName.7">
    <vt:lpwstr>{asutus 7}</vt:lpwstr>
  </property>
  <property fmtid="{D5CDD505-2E9C-101B-9397-08002B2CF9AE}" pid="24" name="delta_additionalRecipientName.8">
    <vt:lpwstr>{asutus 8}</vt:lpwstr>
  </property>
  <property fmtid="{D5CDD505-2E9C-101B-9397-08002B2CF9AE}" pid="25" name="delta_additionalRecipientName.9">
    <vt:lpwstr>{asutus 9}</vt:lpwstr>
  </property>
  <property fmtid="{D5CDD505-2E9C-101B-9397-08002B2CF9AE}" pid="26" name="delta_additionalRecipientName.10">
    <vt:lpwstr>{asutus 10}</vt:lpwstr>
  </property>
  <property fmtid="{D5CDD505-2E9C-101B-9397-08002B2CF9AE}" pid="27" name="delta_ownerName">
    <vt:lpwstr>{koostaja}</vt:lpwstr>
  </property>
  <property fmtid="{D5CDD505-2E9C-101B-9397-08002B2CF9AE}" pid="28" name="delta_ownerPhone">
    <vt:lpwstr>{koostaja telefon}</vt:lpwstr>
  </property>
  <property fmtid="{D5CDD505-2E9C-101B-9397-08002B2CF9AE}" pid="29" name="delta_ownerEmail">
    <vt:lpwstr>{koostaja e-post}</vt:lpwstr>
  </property>
  <property fmtid="{D5CDD505-2E9C-101B-9397-08002B2CF9AE}" pid="30" name="delta_docName">
    <vt:lpwstr>{Pealkiri}</vt:lpwstr>
  </property>
  <property fmtid="{D5CDD505-2E9C-101B-9397-08002B2CF9AE}" pid="31" name="delta_department">
    <vt:lpwstr>{osakond}</vt:lpwstr>
  </property>
  <property fmtid="{D5CDD505-2E9C-101B-9397-08002B2CF9AE}" pid="32" name="ContentTypeId">
    <vt:lpwstr>0x010100C1AE238AC29FE8479F18A6D8B775E34B</vt:lpwstr>
  </property>
</Properties>
</file>