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5A15" w14:textId="77777777" w:rsidR="006901F1" w:rsidRPr="00001059" w:rsidRDefault="006901F1" w:rsidP="00A12C8A">
      <w:pPr>
        <w:adjustRightInd w:val="0"/>
        <w:ind w:left="6804" w:right="-188"/>
        <w:jc w:val="both"/>
        <w:outlineLvl w:val="0"/>
        <w:rPr>
          <w:rFonts w:eastAsia="Calibri"/>
          <w:color w:val="000000"/>
          <w:sz w:val="20"/>
          <w:szCs w:val="20"/>
        </w:rPr>
      </w:pPr>
      <w:r w:rsidRPr="00001059">
        <w:rPr>
          <w:rFonts w:eastAsia="Calibri"/>
          <w:color w:val="000000"/>
          <w:sz w:val="20"/>
          <w:szCs w:val="20"/>
        </w:rPr>
        <w:t xml:space="preserve">KINNITATUD </w:t>
      </w:r>
    </w:p>
    <w:p w14:paraId="5081A507" w14:textId="6B0A9A28" w:rsidR="006901F1" w:rsidRPr="00001059" w:rsidRDefault="006901F1" w:rsidP="00A12C8A">
      <w:pPr>
        <w:adjustRightInd w:val="0"/>
        <w:ind w:left="6804" w:right="-188"/>
        <w:jc w:val="both"/>
        <w:outlineLvl w:val="0"/>
        <w:rPr>
          <w:rFonts w:eastAsia="Calibri"/>
          <w:color w:val="000000"/>
          <w:sz w:val="20"/>
          <w:szCs w:val="20"/>
        </w:rPr>
      </w:pPr>
      <w:r w:rsidRPr="49C08A75">
        <w:rPr>
          <w:rFonts w:eastAsia="Calibri"/>
          <w:color w:val="000000" w:themeColor="text1"/>
          <w:sz w:val="20"/>
          <w:szCs w:val="20"/>
        </w:rPr>
        <w:t xml:space="preserve">RMK juhatuse liikme </w:t>
      </w:r>
      <w:r w:rsidR="001A415D" w:rsidRPr="001A415D">
        <w:rPr>
          <w:rFonts w:eastAsia="Calibri"/>
          <w:color w:val="000000" w:themeColor="text1"/>
          <w:sz w:val="20"/>
          <w:szCs w:val="20"/>
        </w:rPr>
        <w:t>02.07.2025</w:t>
      </w:r>
    </w:p>
    <w:p w14:paraId="18A4EFBD" w14:textId="0D376761" w:rsidR="006901F1" w:rsidRPr="008361DD" w:rsidRDefault="006901F1" w:rsidP="00A12C8A">
      <w:pPr>
        <w:pStyle w:val="Pealkiri3"/>
        <w:spacing w:before="0"/>
        <w:ind w:left="6804" w:right="-188"/>
        <w:jc w:val="both"/>
        <w:rPr>
          <w:rFonts w:ascii="Times New Roman" w:hAnsi="Times New Roman" w:cs="Times New Roman"/>
          <w:b/>
          <w:color w:val="auto"/>
          <w:sz w:val="20"/>
          <w:szCs w:val="20"/>
        </w:rPr>
      </w:pPr>
      <w:r w:rsidRPr="008361DD">
        <w:rPr>
          <w:rFonts w:ascii="Times New Roman" w:hAnsi="Times New Roman" w:cs="Times New Roman"/>
          <w:color w:val="auto"/>
          <w:sz w:val="20"/>
          <w:szCs w:val="20"/>
        </w:rPr>
        <w:t>käskkirjaga nr 1-5</w:t>
      </w:r>
      <w:r>
        <w:rPr>
          <w:rFonts w:ascii="Times New Roman" w:hAnsi="Times New Roman" w:cs="Times New Roman"/>
          <w:color w:val="auto"/>
          <w:sz w:val="20"/>
          <w:szCs w:val="20"/>
        </w:rPr>
        <w:t>/</w:t>
      </w:r>
      <w:r w:rsidR="008C1E95" w:rsidRPr="008C1E95">
        <w:rPr>
          <w:rFonts w:ascii="Times New Roman" w:hAnsi="Times New Roman" w:cs="Times New Roman"/>
          <w:color w:val="auto"/>
          <w:sz w:val="20"/>
          <w:szCs w:val="20"/>
        </w:rPr>
        <w:t>64</w:t>
      </w:r>
    </w:p>
    <w:p w14:paraId="6751D269" w14:textId="4A11EB10" w:rsidR="006901F1" w:rsidRPr="00336DF0" w:rsidRDefault="006901F1" w:rsidP="00A12C8A">
      <w:pPr>
        <w:pStyle w:val="Kehatekst"/>
        <w:ind w:left="6921" w:right="-188" w:firstLine="0"/>
        <w:jc w:val="both"/>
        <w:outlineLvl w:val="0"/>
      </w:pPr>
    </w:p>
    <w:p w14:paraId="6C952331" w14:textId="647B61B3" w:rsidR="00B50C0F" w:rsidRDefault="006901F1" w:rsidP="00A12C8A">
      <w:pPr>
        <w:pStyle w:val="Pealkiri1"/>
        <w:spacing w:line="240" w:lineRule="auto"/>
        <w:ind w:left="1837" w:right="-188" w:hanging="891"/>
        <w:jc w:val="center"/>
      </w:pPr>
      <w:r>
        <w:t>RMK looduskaitsetööde kavandamise, teostamise ja seire juhend</w:t>
      </w:r>
      <w:r w:rsidR="006701DD" w:rsidRPr="00336DF0">
        <w:t xml:space="preserve"> </w:t>
      </w:r>
    </w:p>
    <w:p w14:paraId="4A7F69A3" w14:textId="77777777" w:rsidR="009C3126" w:rsidRPr="00336DF0" w:rsidRDefault="009C3126" w:rsidP="00A12C8A">
      <w:pPr>
        <w:pStyle w:val="Pealkiri1"/>
        <w:spacing w:line="240" w:lineRule="auto"/>
        <w:ind w:left="1837" w:right="-188" w:hanging="891"/>
        <w:jc w:val="center"/>
      </w:pPr>
    </w:p>
    <w:p w14:paraId="30740CE8" w14:textId="77777777" w:rsidR="00B50C0F" w:rsidRPr="00AE3B04" w:rsidRDefault="00B50C0F" w:rsidP="00A12C8A">
      <w:pPr>
        <w:pStyle w:val="Kehatekst"/>
        <w:ind w:left="0" w:right="-188" w:firstLine="0"/>
        <w:jc w:val="both"/>
        <w:outlineLvl w:val="0"/>
        <w:rPr>
          <w:b/>
        </w:rPr>
      </w:pPr>
    </w:p>
    <w:p w14:paraId="6F1FEEBB" w14:textId="77777777" w:rsidR="00B50C0F" w:rsidRPr="009C3126" w:rsidRDefault="006701DD" w:rsidP="00A12C8A">
      <w:pPr>
        <w:pStyle w:val="Loendilik"/>
        <w:numPr>
          <w:ilvl w:val="0"/>
          <w:numId w:val="4"/>
        </w:numPr>
        <w:tabs>
          <w:tab w:val="left" w:pos="709"/>
        </w:tabs>
        <w:ind w:left="709" w:right="-188" w:hanging="709"/>
        <w:outlineLvl w:val="0"/>
        <w:rPr>
          <w:b/>
          <w:sz w:val="24"/>
          <w:szCs w:val="24"/>
        </w:rPr>
      </w:pPr>
      <w:r w:rsidRPr="009C3126">
        <w:rPr>
          <w:b/>
          <w:sz w:val="24"/>
          <w:szCs w:val="24"/>
        </w:rPr>
        <w:t>Üldsätted</w:t>
      </w:r>
    </w:p>
    <w:p w14:paraId="37165C98" w14:textId="1816FCF1" w:rsidR="00B50C0F" w:rsidRPr="009C3126" w:rsidRDefault="006901F1" w:rsidP="00A12C8A">
      <w:pPr>
        <w:pStyle w:val="Loendilik"/>
        <w:tabs>
          <w:tab w:val="left" w:pos="709"/>
        </w:tabs>
        <w:ind w:left="709" w:right="-188" w:firstLine="0"/>
        <w:outlineLvl w:val="0"/>
        <w:rPr>
          <w:sz w:val="24"/>
          <w:szCs w:val="24"/>
        </w:rPr>
      </w:pPr>
      <w:r w:rsidRPr="7E2DA17E">
        <w:rPr>
          <w:sz w:val="24"/>
          <w:szCs w:val="24"/>
        </w:rPr>
        <w:t>Juhend</w:t>
      </w:r>
      <w:r w:rsidR="006701DD" w:rsidRPr="7E2DA17E">
        <w:rPr>
          <w:sz w:val="24"/>
          <w:szCs w:val="24"/>
        </w:rPr>
        <w:t xml:space="preserve"> kehtestab nõuded looduskaitsetööde kavandamisele, teostamisele ja seirele.</w:t>
      </w:r>
    </w:p>
    <w:p w14:paraId="6CDF0167" w14:textId="77777777" w:rsidR="00B50C0F" w:rsidRPr="009C3126" w:rsidRDefault="00B50C0F" w:rsidP="00A12C8A">
      <w:pPr>
        <w:pStyle w:val="Kehatekst"/>
        <w:ind w:left="0" w:right="-188" w:hanging="824"/>
        <w:jc w:val="both"/>
        <w:outlineLvl w:val="0"/>
      </w:pPr>
    </w:p>
    <w:p w14:paraId="4245B073" w14:textId="77777777" w:rsidR="00B50C0F" w:rsidRPr="009C3126" w:rsidRDefault="006701DD" w:rsidP="00A12C8A">
      <w:pPr>
        <w:pStyle w:val="Pealkiri1"/>
        <w:numPr>
          <w:ilvl w:val="0"/>
          <w:numId w:val="4"/>
        </w:numPr>
        <w:tabs>
          <w:tab w:val="left" w:pos="709"/>
        </w:tabs>
        <w:spacing w:line="240" w:lineRule="auto"/>
        <w:ind w:left="709" w:right="-188" w:hanging="709"/>
      </w:pPr>
      <w:r w:rsidRPr="009C3126">
        <w:t>Mõisted</w:t>
      </w:r>
      <w:r w:rsidR="00F10D7F" w:rsidRPr="009C3126">
        <w:t xml:space="preserve"> ja lühendid</w:t>
      </w:r>
    </w:p>
    <w:p w14:paraId="068EF224" w14:textId="77777777" w:rsidR="00D57EAF" w:rsidRPr="009C3126" w:rsidRDefault="00D57EAF" w:rsidP="00A12C8A">
      <w:pPr>
        <w:pStyle w:val="Loendilik"/>
        <w:tabs>
          <w:tab w:val="left" w:pos="709"/>
        </w:tabs>
        <w:ind w:left="709" w:right="-188" w:firstLine="0"/>
        <w:outlineLvl w:val="0"/>
        <w:rPr>
          <w:sz w:val="24"/>
          <w:szCs w:val="24"/>
        </w:rPr>
      </w:pPr>
      <w:r w:rsidRPr="009C3126">
        <w:rPr>
          <w:sz w:val="24"/>
          <w:szCs w:val="24"/>
        </w:rPr>
        <w:t>Juhendis kasutatakse mõisteid ja lühendeid järgmises tähenduses:</w:t>
      </w:r>
    </w:p>
    <w:p w14:paraId="76CC41A3" w14:textId="78898741" w:rsidR="003A0E8C" w:rsidRPr="009C3126" w:rsidRDefault="00D57EAF"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006701DD" w:rsidRPr="009C3126">
        <w:rPr>
          <w:sz w:val="24"/>
          <w:szCs w:val="24"/>
        </w:rPr>
        <w:t>ähteülesanne – konkreetse looduskaitselise eesmärgi saavutamiseks kirjeldatud loodus</w:t>
      </w:r>
      <w:r w:rsidR="003A0E8C" w:rsidRPr="009C3126">
        <w:rPr>
          <w:sz w:val="24"/>
          <w:szCs w:val="24"/>
        </w:rPr>
        <w:softHyphen/>
      </w:r>
      <w:r w:rsidR="006701DD" w:rsidRPr="009C3126">
        <w:rPr>
          <w:sz w:val="24"/>
          <w:szCs w:val="24"/>
        </w:rPr>
        <w:t>kaitse</w:t>
      </w:r>
      <w:r w:rsidR="003A0E8C" w:rsidRPr="009C3126">
        <w:rPr>
          <w:sz w:val="24"/>
          <w:szCs w:val="24"/>
        </w:rPr>
        <w:softHyphen/>
      </w:r>
      <w:r w:rsidR="006701DD" w:rsidRPr="009C3126">
        <w:rPr>
          <w:sz w:val="24"/>
          <w:szCs w:val="24"/>
        </w:rPr>
        <w:t>töö või -tööde kogum</w:t>
      </w:r>
      <w:r w:rsidRPr="009C3126">
        <w:rPr>
          <w:sz w:val="24"/>
          <w:szCs w:val="24"/>
        </w:rPr>
        <w:t>;</w:t>
      </w:r>
    </w:p>
    <w:p w14:paraId="1710C5F6" w14:textId="77777777" w:rsidR="003A0E8C" w:rsidRPr="009C3126" w:rsidRDefault="00D57EAF"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006701DD" w:rsidRPr="009C3126">
        <w:rPr>
          <w:sz w:val="24"/>
          <w:szCs w:val="24"/>
        </w:rPr>
        <w:t>ooduskaitsetöö – üht tüüpi tegevus, mis on vajalik lähteülesandes sätestatud eesmä</w:t>
      </w:r>
      <w:r w:rsidRPr="009C3126">
        <w:rPr>
          <w:sz w:val="24"/>
          <w:szCs w:val="24"/>
        </w:rPr>
        <w:t>r</w:t>
      </w:r>
      <w:r w:rsidR="006701DD" w:rsidRPr="009C3126">
        <w:rPr>
          <w:sz w:val="24"/>
          <w:szCs w:val="24"/>
        </w:rPr>
        <w:t>gi saavutamiseks</w:t>
      </w:r>
      <w:r w:rsidR="00DB2A4C" w:rsidRPr="009C3126">
        <w:rPr>
          <w:sz w:val="24"/>
          <w:szCs w:val="24"/>
        </w:rPr>
        <w:t>;</w:t>
      </w:r>
    </w:p>
    <w:p w14:paraId="631452F7" w14:textId="11C6EA22" w:rsidR="00B50C0F" w:rsidRPr="009C3126" w:rsidRDefault="00D57EAF" w:rsidP="00A12C8A">
      <w:pPr>
        <w:pStyle w:val="Loendilik"/>
        <w:numPr>
          <w:ilvl w:val="1"/>
          <w:numId w:val="4"/>
        </w:numPr>
        <w:tabs>
          <w:tab w:val="left" w:pos="709"/>
        </w:tabs>
        <w:ind w:left="709" w:right="-188" w:hanging="709"/>
        <w:outlineLvl w:val="0"/>
        <w:rPr>
          <w:sz w:val="24"/>
          <w:szCs w:val="24"/>
        </w:rPr>
      </w:pPr>
      <w:r w:rsidRPr="009C3126">
        <w:rPr>
          <w:sz w:val="24"/>
          <w:szCs w:val="24"/>
        </w:rPr>
        <w:t>t</w:t>
      </w:r>
      <w:r w:rsidR="006701DD" w:rsidRPr="009C3126">
        <w:rPr>
          <w:sz w:val="24"/>
          <w:szCs w:val="24"/>
        </w:rPr>
        <w:t>öö tehniline kirjeldus – looduskaitsetöö teostamisega seotud tehnilised nõuded tehnikale, ohutusele, liikumisteedele, tööajale jm spetsiifilised nõuded, mis mõjutavad töö teostamise kvaliteeti, hinda ja töö teostamiseks kasutatavaid meetodeid. Kirjeldus peab olema piisav töö korrektseks hankimiseks ja</w:t>
      </w:r>
      <w:r w:rsidR="006701DD" w:rsidRPr="009C3126">
        <w:rPr>
          <w:spacing w:val="-2"/>
          <w:sz w:val="24"/>
          <w:szCs w:val="24"/>
        </w:rPr>
        <w:t xml:space="preserve"> </w:t>
      </w:r>
      <w:r w:rsidR="00477C13" w:rsidRPr="009C3126">
        <w:rPr>
          <w:spacing w:val="-2"/>
          <w:sz w:val="24"/>
          <w:szCs w:val="24"/>
        </w:rPr>
        <w:t xml:space="preserve">hilisemaks </w:t>
      </w:r>
      <w:r w:rsidR="006701DD" w:rsidRPr="009C3126">
        <w:rPr>
          <w:sz w:val="24"/>
          <w:szCs w:val="24"/>
        </w:rPr>
        <w:t>järelevalveks</w:t>
      </w:r>
      <w:r w:rsidRPr="009C3126">
        <w:rPr>
          <w:sz w:val="24"/>
          <w:szCs w:val="24"/>
        </w:rPr>
        <w:t>;</w:t>
      </w:r>
    </w:p>
    <w:p w14:paraId="1DBFBAC1" w14:textId="25403F5A" w:rsidR="00B50C0F" w:rsidRPr="009C3126" w:rsidRDefault="00D57EAF" w:rsidP="00A12C8A">
      <w:pPr>
        <w:pStyle w:val="Loendilik"/>
        <w:numPr>
          <w:ilvl w:val="1"/>
          <w:numId w:val="4"/>
        </w:numPr>
        <w:tabs>
          <w:tab w:val="left" w:pos="709"/>
        </w:tabs>
        <w:ind w:left="709" w:right="-188" w:hanging="709"/>
        <w:outlineLvl w:val="0"/>
        <w:rPr>
          <w:sz w:val="24"/>
          <w:szCs w:val="24"/>
        </w:rPr>
      </w:pPr>
      <w:r w:rsidRPr="009C3126">
        <w:rPr>
          <w:sz w:val="24"/>
          <w:szCs w:val="24"/>
        </w:rPr>
        <w:t>p</w:t>
      </w:r>
      <w:r w:rsidR="006701DD" w:rsidRPr="009C3126">
        <w:rPr>
          <w:sz w:val="24"/>
          <w:szCs w:val="24"/>
        </w:rPr>
        <w:t>rojekteerimistöö – taristu või suuremahuliste looduskaitsetööde kavandamiseks väljastpoolt RMK-d tellitav tööde</w:t>
      </w:r>
      <w:r w:rsidR="006701DD" w:rsidRPr="009C3126">
        <w:rPr>
          <w:spacing w:val="-2"/>
          <w:sz w:val="24"/>
          <w:szCs w:val="24"/>
        </w:rPr>
        <w:t xml:space="preserve"> </w:t>
      </w:r>
      <w:r w:rsidR="006701DD" w:rsidRPr="009C3126">
        <w:rPr>
          <w:sz w:val="24"/>
          <w:szCs w:val="24"/>
        </w:rPr>
        <w:t>kavand</w:t>
      </w:r>
      <w:r w:rsidRPr="009C3126">
        <w:rPr>
          <w:sz w:val="24"/>
          <w:szCs w:val="24"/>
        </w:rPr>
        <w:t>;</w:t>
      </w:r>
    </w:p>
    <w:p w14:paraId="565DCC84" w14:textId="71AD36C6" w:rsidR="00D57EAF" w:rsidRPr="009C3126" w:rsidRDefault="00D57EAF" w:rsidP="00A12C8A">
      <w:pPr>
        <w:pStyle w:val="Loendilik"/>
        <w:numPr>
          <w:ilvl w:val="1"/>
          <w:numId w:val="4"/>
        </w:numPr>
        <w:tabs>
          <w:tab w:val="left" w:pos="709"/>
        </w:tabs>
        <w:ind w:left="709" w:right="-188" w:hanging="709"/>
        <w:outlineLvl w:val="0"/>
        <w:rPr>
          <w:sz w:val="24"/>
          <w:szCs w:val="24"/>
        </w:rPr>
      </w:pPr>
      <w:r w:rsidRPr="009C3126">
        <w:rPr>
          <w:sz w:val="24"/>
          <w:szCs w:val="24"/>
        </w:rPr>
        <w:t>LOKA –</w:t>
      </w:r>
      <w:r w:rsidR="00EB3382" w:rsidRPr="009C3126">
        <w:rPr>
          <w:sz w:val="24"/>
          <w:szCs w:val="24"/>
        </w:rPr>
        <w:t xml:space="preserve"> </w:t>
      </w:r>
      <w:r w:rsidRPr="009C3126">
        <w:rPr>
          <w:sz w:val="24"/>
          <w:szCs w:val="24"/>
        </w:rPr>
        <w:t>looduskaitsetööde planeerimise</w:t>
      </w:r>
      <w:r w:rsidRPr="009C3126">
        <w:rPr>
          <w:spacing w:val="-26"/>
          <w:sz w:val="24"/>
          <w:szCs w:val="24"/>
        </w:rPr>
        <w:t xml:space="preserve"> </w:t>
      </w:r>
      <w:r w:rsidRPr="009C3126">
        <w:rPr>
          <w:sz w:val="24"/>
          <w:szCs w:val="24"/>
        </w:rPr>
        <w:t>rakendustarkvara;</w:t>
      </w:r>
    </w:p>
    <w:p w14:paraId="677BC55C" w14:textId="77777777" w:rsidR="00552368" w:rsidRPr="009C3126" w:rsidRDefault="00552368" w:rsidP="00A12C8A">
      <w:pPr>
        <w:pStyle w:val="Loendilik"/>
        <w:numPr>
          <w:ilvl w:val="1"/>
          <w:numId w:val="4"/>
        </w:numPr>
        <w:tabs>
          <w:tab w:val="left" w:pos="709"/>
        </w:tabs>
        <w:ind w:left="709" w:right="-188" w:hanging="709"/>
        <w:outlineLvl w:val="0"/>
        <w:rPr>
          <w:sz w:val="24"/>
          <w:szCs w:val="24"/>
        </w:rPr>
      </w:pPr>
      <w:r w:rsidRPr="009C3126">
        <w:rPr>
          <w:sz w:val="24"/>
          <w:szCs w:val="24"/>
        </w:rPr>
        <w:t>LKT – looduskaitse töölaud;</w:t>
      </w:r>
    </w:p>
    <w:p w14:paraId="124F395C" w14:textId="276BBEAB" w:rsidR="00D57EAF" w:rsidRPr="009C3126" w:rsidRDefault="0029200A" w:rsidP="00A12C8A">
      <w:pPr>
        <w:pStyle w:val="Loendilik"/>
        <w:numPr>
          <w:ilvl w:val="1"/>
          <w:numId w:val="4"/>
        </w:numPr>
        <w:tabs>
          <w:tab w:val="left" w:pos="709"/>
        </w:tabs>
        <w:ind w:left="709" w:right="-188" w:hanging="709"/>
        <w:outlineLvl w:val="0"/>
        <w:rPr>
          <w:sz w:val="24"/>
          <w:szCs w:val="24"/>
        </w:rPr>
      </w:pPr>
      <w:r w:rsidRPr="009C3126">
        <w:rPr>
          <w:sz w:val="24"/>
          <w:szCs w:val="24"/>
        </w:rPr>
        <w:t>kogukonnaala</w:t>
      </w:r>
      <w:r w:rsidR="00D57EAF" w:rsidRPr="009C3126">
        <w:rPr>
          <w:sz w:val="24"/>
          <w:szCs w:val="24"/>
        </w:rPr>
        <w:t xml:space="preserve"> – kõrgendatud avaliku huviga</w:t>
      </w:r>
      <w:r w:rsidR="00D57EAF" w:rsidRPr="009C3126">
        <w:rPr>
          <w:spacing w:val="-3"/>
          <w:sz w:val="24"/>
          <w:szCs w:val="24"/>
        </w:rPr>
        <w:t xml:space="preserve"> </w:t>
      </w:r>
      <w:r w:rsidR="00D57EAF" w:rsidRPr="009C3126">
        <w:rPr>
          <w:sz w:val="24"/>
          <w:szCs w:val="24"/>
        </w:rPr>
        <w:t>ala.</w:t>
      </w:r>
    </w:p>
    <w:p w14:paraId="1E46CC3E" w14:textId="15225B0A" w:rsidR="002A7E89" w:rsidRPr="009C3126" w:rsidRDefault="03C8C8B0" w:rsidP="001F6368">
      <w:pPr>
        <w:pStyle w:val="Loendilik"/>
        <w:numPr>
          <w:ilvl w:val="1"/>
          <w:numId w:val="4"/>
        </w:numPr>
        <w:tabs>
          <w:tab w:val="left" w:pos="709"/>
        </w:tabs>
        <w:ind w:left="709" w:right="-188" w:hanging="709"/>
        <w:outlineLvl w:val="0"/>
        <w:rPr>
          <w:sz w:val="24"/>
          <w:szCs w:val="24"/>
        </w:rPr>
      </w:pPr>
      <w:r w:rsidRPr="009C3126">
        <w:rPr>
          <w:sz w:val="24"/>
          <w:szCs w:val="24"/>
        </w:rPr>
        <w:t>s</w:t>
      </w:r>
      <w:r w:rsidR="00C42CC3" w:rsidRPr="009C3126">
        <w:rPr>
          <w:sz w:val="24"/>
          <w:szCs w:val="24"/>
        </w:rPr>
        <w:t xml:space="preserve">petsialist - </w:t>
      </w:r>
      <w:r w:rsidR="002A7E89" w:rsidRPr="009C3126">
        <w:rPr>
          <w:sz w:val="24"/>
          <w:szCs w:val="24"/>
        </w:rPr>
        <w:t>looduskaitsespetsialist, veeökoloog, metsaökoloog</w:t>
      </w:r>
    </w:p>
    <w:p w14:paraId="04583739" w14:textId="77777777" w:rsidR="00B50C0F" w:rsidRPr="009C3126" w:rsidRDefault="00B50C0F" w:rsidP="00A12C8A">
      <w:pPr>
        <w:pStyle w:val="Kehatekst"/>
        <w:ind w:left="0" w:right="-188" w:hanging="824"/>
        <w:jc w:val="both"/>
        <w:outlineLvl w:val="0"/>
      </w:pPr>
    </w:p>
    <w:p w14:paraId="2C071E27" w14:textId="5E0C07EA" w:rsidR="00F1104B" w:rsidRPr="009C3126" w:rsidRDefault="006701DD" w:rsidP="00A12C8A">
      <w:pPr>
        <w:pStyle w:val="Pealkiri1"/>
        <w:numPr>
          <w:ilvl w:val="0"/>
          <w:numId w:val="4"/>
        </w:numPr>
        <w:tabs>
          <w:tab w:val="left" w:pos="709"/>
        </w:tabs>
        <w:spacing w:line="240" w:lineRule="auto"/>
        <w:ind w:right="-188"/>
      </w:pPr>
      <w:r w:rsidRPr="009C3126">
        <w:t xml:space="preserve">Looduskaitsetööde </w:t>
      </w:r>
      <w:r w:rsidR="49A3420D" w:rsidRPr="009C3126">
        <w:t>eelarvestamine</w:t>
      </w:r>
    </w:p>
    <w:p w14:paraId="259E237E" w14:textId="12BD0B2E" w:rsidR="00B50C0F" w:rsidRPr="009C3126" w:rsidRDefault="006701DD" w:rsidP="00342163">
      <w:pPr>
        <w:pStyle w:val="Pealkiri1"/>
        <w:numPr>
          <w:ilvl w:val="1"/>
          <w:numId w:val="4"/>
        </w:numPr>
        <w:tabs>
          <w:tab w:val="left" w:pos="709"/>
        </w:tabs>
        <w:spacing w:line="240" w:lineRule="auto"/>
        <w:ind w:left="709" w:right="-187" w:hanging="709"/>
        <w:rPr>
          <w:b w:val="0"/>
          <w:bCs w:val="0"/>
        </w:rPr>
      </w:pPr>
      <w:r w:rsidRPr="009C3126">
        <w:rPr>
          <w:b w:val="0"/>
          <w:bCs w:val="0"/>
        </w:rPr>
        <w:t>Lähteülesannete koostamise aluseks on kinnitatud kaitsekorralduskavad, liigi</w:t>
      </w:r>
      <w:r w:rsidR="003A0E8C" w:rsidRPr="009C3126">
        <w:rPr>
          <w:b w:val="0"/>
          <w:bCs w:val="0"/>
        </w:rPr>
        <w:softHyphen/>
      </w:r>
      <w:r w:rsidRPr="009C3126">
        <w:rPr>
          <w:b w:val="0"/>
          <w:bCs w:val="0"/>
        </w:rPr>
        <w:t xml:space="preserve">kaitse tegevuskavad, </w:t>
      </w:r>
      <w:r w:rsidR="00623CC6" w:rsidRPr="009C3126">
        <w:rPr>
          <w:b w:val="0"/>
          <w:bCs w:val="0"/>
        </w:rPr>
        <w:t xml:space="preserve">elupaikade tegevuskavad, </w:t>
      </w:r>
      <w:r w:rsidRPr="009C3126">
        <w:rPr>
          <w:b w:val="0"/>
          <w:bCs w:val="0"/>
        </w:rPr>
        <w:t>kaitseala valitseja ja/või liigiekspertide ning looduskaitseosakonna töötajate</w:t>
      </w:r>
      <w:r w:rsidRPr="009C3126">
        <w:rPr>
          <w:b w:val="0"/>
          <w:bCs w:val="0"/>
          <w:spacing w:val="-3"/>
        </w:rPr>
        <w:t xml:space="preserve"> </w:t>
      </w:r>
      <w:r w:rsidRPr="009C3126">
        <w:rPr>
          <w:b w:val="0"/>
          <w:bCs w:val="0"/>
        </w:rPr>
        <w:t>ettepanekud</w:t>
      </w:r>
      <w:r w:rsidR="00E05D7E" w:rsidRPr="009C3126">
        <w:rPr>
          <w:b w:val="0"/>
          <w:bCs w:val="0"/>
        </w:rPr>
        <w:t xml:space="preserve"> </w:t>
      </w:r>
      <w:r w:rsidR="003A0E8C" w:rsidRPr="009C3126">
        <w:rPr>
          <w:b w:val="0"/>
          <w:bCs w:val="0"/>
        </w:rPr>
        <w:t>ning</w:t>
      </w:r>
      <w:r w:rsidR="00E05D7E" w:rsidRPr="009C3126">
        <w:rPr>
          <w:b w:val="0"/>
          <w:bCs w:val="0"/>
        </w:rPr>
        <w:t xml:space="preserve"> kinnitatud projektide </w:t>
      </w:r>
      <w:r w:rsidR="00722F91" w:rsidRPr="009C3126">
        <w:rPr>
          <w:b w:val="0"/>
          <w:bCs w:val="0"/>
        </w:rPr>
        <w:t>tegevuskavad.</w:t>
      </w:r>
    </w:p>
    <w:p w14:paraId="3EC450AC" w14:textId="79629A1B" w:rsidR="00B50C0F" w:rsidRPr="009C3126" w:rsidRDefault="00226851" w:rsidP="00342163">
      <w:pPr>
        <w:pStyle w:val="Pealkiri1"/>
        <w:numPr>
          <w:ilvl w:val="1"/>
          <w:numId w:val="4"/>
        </w:numPr>
        <w:tabs>
          <w:tab w:val="left" w:pos="709"/>
        </w:tabs>
        <w:spacing w:line="240" w:lineRule="auto"/>
        <w:ind w:left="709" w:right="-187" w:hanging="709"/>
        <w:rPr>
          <w:b w:val="0"/>
          <w:bCs w:val="0"/>
        </w:rPr>
      </w:pPr>
      <w:r w:rsidRPr="009C3126">
        <w:rPr>
          <w:b w:val="0"/>
          <w:bCs w:val="0"/>
        </w:rPr>
        <w:t>Looduskaitset</w:t>
      </w:r>
      <w:r w:rsidR="006701DD" w:rsidRPr="009C3126">
        <w:rPr>
          <w:b w:val="0"/>
          <w:bCs w:val="0"/>
        </w:rPr>
        <w:t>ööde kirjeldused</w:t>
      </w:r>
      <w:r w:rsidR="5D61A501" w:rsidRPr="009C3126">
        <w:rPr>
          <w:b w:val="0"/>
          <w:bCs w:val="0"/>
        </w:rPr>
        <w:t xml:space="preserve"> ja tööala geomeetria </w:t>
      </w:r>
      <w:r w:rsidR="2C994CB4" w:rsidRPr="009C3126">
        <w:rPr>
          <w:b w:val="0"/>
          <w:bCs w:val="0"/>
        </w:rPr>
        <w:t xml:space="preserve">lähteülesannetele koostavad </w:t>
      </w:r>
      <w:r w:rsidR="008A2AFB" w:rsidRPr="009C3126">
        <w:rPr>
          <w:b w:val="0"/>
          <w:bCs w:val="0"/>
        </w:rPr>
        <w:t>spetsialistid</w:t>
      </w:r>
      <w:r w:rsidR="0095390B">
        <w:rPr>
          <w:b w:val="0"/>
          <w:bCs w:val="0"/>
        </w:rPr>
        <w:t>,</w:t>
      </w:r>
      <w:r w:rsidR="008A2AFB" w:rsidRPr="009C3126">
        <w:rPr>
          <w:b w:val="0"/>
          <w:bCs w:val="0"/>
        </w:rPr>
        <w:t xml:space="preserve"> </w:t>
      </w:r>
      <w:r w:rsidR="2C994CB4" w:rsidRPr="009C3126">
        <w:rPr>
          <w:b w:val="0"/>
          <w:bCs w:val="0"/>
        </w:rPr>
        <w:t xml:space="preserve">looduskaitsetööde planeerimisjuht või veeökoloogide juht </w:t>
      </w:r>
      <w:r w:rsidR="398A8A66" w:rsidRPr="009C3126">
        <w:rPr>
          <w:b w:val="0"/>
          <w:bCs w:val="0"/>
        </w:rPr>
        <w:t>LOKA-s.</w:t>
      </w:r>
      <w:r w:rsidR="003A0E8C" w:rsidRPr="009C3126">
        <w:rPr>
          <w:b w:val="0"/>
          <w:bCs w:val="0"/>
        </w:rPr>
        <w:softHyphen/>
      </w:r>
    </w:p>
    <w:p w14:paraId="2D9CE5C3" w14:textId="6213471C" w:rsidR="00AB5B88" w:rsidRPr="009C3126" w:rsidRDefault="4E409464" w:rsidP="00342163">
      <w:pPr>
        <w:pStyle w:val="Pealkiri1"/>
        <w:numPr>
          <w:ilvl w:val="1"/>
          <w:numId w:val="4"/>
        </w:numPr>
        <w:tabs>
          <w:tab w:val="left" w:pos="709"/>
        </w:tabs>
        <w:spacing w:line="240" w:lineRule="auto"/>
        <w:ind w:left="709" w:right="-187" w:hanging="709"/>
        <w:rPr>
          <w:b w:val="0"/>
          <w:bCs w:val="0"/>
        </w:rPr>
      </w:pPr>
      <w:r w:rsidRPr="009C3126">
        <w:rPr>
          <w:b w:val="0"/>
          <w:bCs w:val="0"/>
        </w:rPr>
        <w:t>Järgmise kalendriaasta lähteülesanded kirjeldatakse LOKA</w:t>
      </w:r>
      <w:r w:rsidR="00F724AA">
        <w:rPr>
          <w:b w:val="0"/>
          <w:bCs w:val="0"/>
        </w:rPr>
        <w:t>-</w:t>
      </w:r>
      <w:r w:rsidRPr="009C3126">
        <w:rPr>
          <w:b w:val="0"/>
          <w:bCs w:val="0"/>
        </w:rPr>
        <w:t>s 10. juuniks. Sisestatud lähteülesan</w:t>
      </w:r>
      <w:r w:rsidR="1C773412" w:rsidRPr="009C3126">
        <w:rPr>
          <w:b w:val="0"/>
          <w:bCs w:val="0"/>
        </w:rPr>
        <w:t xml:space="preserve">ded on </w:t>
      </w:r>
      <w:r w:rsidRPr="009C3126">
        <w:rPr>
          <w:b w:val="0"/>
          <w:bCs w:val="0"/>
        </w:rPr>
        <w:t>aluse</w:t>
      </w:r>
      <w:r w:rsidR="072D4A39" w:rsidRPr="009C3126">
        <w:rPr>
          <w:b w:val="0"/>
          <w:bCs w:val="0"/>
        </w:rPr>
        <w:t xml:space="preserve">ks </w:t>
      </w:r>
      <w:r w:rsidRPr="009C3126">
        <w:rPr>
          <w:b w:val="0"/>
          <w:bCs w:val="0"/>
        </w:rPr>
        <w:t>jär</w:t>
      </w:r>
      <w:r w:rsidR="70F5C46F" w:rsidRPr="009C3126">
        <w:rPr>
          <w:b w:val="0"/>
          <w:bCs w:val="0"/>
        </w:rPr>
        <w:t>g</w:t>
      </w:r>
      <w:r w:rsidRPr="009C3126">
        <w:rPr>
          <w:b w:val="0"/>
          <w:bCs w:val="0"/>
        </w:rPr>
        <w:t xml:space="preserve">mise aasta lähteülesannete </w:t>
      </w:r>
      <w:r w:rsidR="6C6C400F" w:rsidRPr="009C3126">
        <w:rPr>
          <w:b w:val="0"/>
          <w:bCs w:val="0"/>
        </w:rPr>
        <w:t>nimekir</w:t>
      </w:r>
      <w:r w:rsidR="4DFD9F4F" w:rsidRPr="009C3126">
        <w:rPr>
          <w:b w:val="0"/>
          <w:bCs w:val="0"/>
        </w:rPr>
        <w:t>ja koostamisel</w:t>
      </w:r>
      <w:r w:rsidR="6C6C400F" w:rsidRPr="009C3126">
        <w:rPr>
          <w:b w:val="0"/>
          <w:bCs w:val="0"/>
        </w:rPr>
        <w:t xml:space="preserve">. </w:t>
      </w:r>
      <w:r w:rsidRPr="009C3126">
        <w:rPr>
          <w:b w:val="0"/>
          <w:bCs w:val="0"/>
        </w:rPr>
        <w:t>Vajadusel lisatakse</w:t>
      </w:r>
      <w:r w:rsidR="00A74640" w:rsidRPr="009C3126">
        <w:rPr>
          <w:b w:val="0"/>
          <w:bCs w:val="0"/>
        </w:rPr>
        <w:t xml:space="preserve"> erakorralisi</w:t>
      </w:r>
      <w:r w:rsidRPr="009C3126">
        <w:rPr>
          <w:b w:val="0"/>
          <w:bCs w:val="0"/>
        </w:rPr>
        <w:t xml:space="preserve"> looduskaitsetö</w:t>
      </w:r>
      <w:r w:rsidR="1F2D110E" w:rsidRPr="009C3126">
        <w:rPr>
          <w:b w:val="0"/>
          <w:bCs w:val="0"/>
        </w:rPr>
        <w:t>i</w:t>
      </w:r>
      <w:r w:rsidRPr="009C3126">
        <w:rPr>
          <w:b w:val="0"/>
          <w:bCs w:val="0"/>
        </w:rPr>
        <w:t>d lähteülesannete nimekirja juhtumipõhiselt.</w:t>
      </w:r>
    </w:p>
    <w:p w14:paraId="4EE0EE61" w14:textId="77777777" w:rsidR="00AB5B88" w:rsidRPr="009C3126" w:rsidRDefault="006701DD" w:rsidP="00342163">
      <w:pPr>
        <w:pStyle w:val="Pealkiri1"/>
        <w:numPr>
          <w:ilvl w:val="1"/>
          <w:numId w:val="4"/>
        </w:numPr>
        <w:tabs>
          <w:tab w:val="left" w:pos="709"/>
        </w:tabs>
        <w:spacing w:line="240" w:lineRule="auto"/>
        <w:ind w:left="709" w:right="-187" w:hanging="709"/>
        <w:rPr>
          <w:b w:val="0"/>
          <w:bCs w:val="0"/>
        </w:rPr>
      </w:pPr>
      <w:r w:rsidRPr="009C3126">
        <w:rPr>
          <w:b w:val="0"/>
          <w:bCs w:val="0"/>
        </w:rPr>
        <w:t>Lähteülesannete</w:t>
      </w:r>
      <w:r w:rsidR="00477C13" w:rsidRPr="009C3126">
        <w:rPr>
          <w:b w:val="0"/>
          <w:bCs w:val="0"/>
        </w:rPr>
        <w:t xml:space="preserve"> </w:t>
      </w:r>
      <w:r w:rsidRPr="009C3126">
        <w:rPr>
          <w:b w:val="0"/>
          <w:bCs w:val="0"/>
        </w:rPr>
        <w:t>nimekirja</w:t>
      </w:r>
      <w:r w:rsidR="00477C13" w:rsidRPr="009C3126">
        <w:rPr>
          <w:b w:val="0"/>
          <w:bCs w:val="0"/>
        </w:rPr>
        <w:t xml:space="preserve"> </w:t>
      </w:r>
      <w:r w:rsidRPr="009C3126">
        <w:rPr>
          <w:b w:val="0"/>
          <w:bCs w:val="0"/>
        </w:rPr>
        <w:t>koostamisel</w:t>
      </w:r>
      <w:r w:rsidR="00477C13" w:rsidRPr="009C3126">
        <w:rPr>
          <w:b w:val="0"/>
          <w:bCs w:val="0"/>
        </w:rPr>
        <w:t xml:space="preserve"> </w:t>
      </w:r>
      <w:r w:rsidRPr="009C3126">
        <w:rPr>
          <w:b w:val="0"/>
          <w:bCs w:val="0"/>
        </w:rPr>
        <w:t>arvestatakse</w:t>
      </w:r>
      <w:r w:rsidR="00477C13" w:rsidRPr="009C3126">
        <w:rPr>
          <w:b w:val="0"/>
          <w:bCs w:val="0"/>
        </w:rPr>
        <w:t xml:space="preserve"> </w:t>
      </w:r>
      <w:r w:rsidRPr="009C3126">
        <w:rPr>
          <w:b w:val="0"/>
          <w:bCs w:val="0"/>
        </w:rPr>
        <w:t>looduskaitsetööde</w:t>
      </w:r>
      <w:r w:rsidR="00477C13" w:rsidRPr="009C3126">
        <w:rPr>
          <w:b w:val="0"/>
          <w:bCs w:val="0"/>
        </w:rPr>
        <w:t xml:space="preserve"> </w:t>
      </w:r>
      <w:r w:rsidRPr="009C3126">
        <w:rPr>
          <w:b w:val="0"/>
          <w:bCs w:val="0"/>
        </w:rPr>
        <w:t>prioriti</w:t>
      </w:r>
      <w:r w:rsidR="00DB2A4C" w:rsidRPr="009C3126">
        <w:rPr>
          <w:b w:val="0"/>
          <w:bCs w:val="0"/>
        </w:rPr>
        <w:t>s</w:t>
      </w:r>
      <w:r w:rsidRPr="009C3126">
        <w:rPr>
          <w:b w:val="0"/>
          <w:bCs w:val="0"/>
        </w:rPr>
        <w:t>eerimise alustega,</w:t>
      </w:r>
      <w:r w:rsidR="00AB5B88" w:rsidRPr="009C3126">
        <w:rPr>
          <w:b w:val="0"/>
          <w:bCs w:val="0"/>
        </w:rPr>
        <w:t xml:space="preserve"> </w:t>
      </w:r>
      <w:r w:rsidRPr="009C3126">
        <w:rPr>
          <w:b w:val="0"/>
          <w:bCs w:val="0"/>
        </w:rPr>
        <w:t>mida käsitleb juhendi</w:t>
      </w:r>
      <w:r w:rsidRPr="009C3126">
        <w:rPr>
          <w:b w:val="0"/>
          <w:bCs w:val="0"/>
          <w:spacing w:val="-3"/>
        </w:rPr>
        <w:t xml:space="preserve"> </w:t>
      </w:r>
      <w:r w:rsidRPr="009C3126">
        <w:rPr>
          <w:b w:val="0"/>
          <w:bCs w:val="0"/>
        </w:rPr>
        <w:t>lisa</w:t>
      </w:r>
      <w:r w:rsidR="008D010E" w:rsidRPr="009C3126">
        <w:rPr>
          <w:b w:val="0"/>
          <w:bCs w:val="0"/>
        </w:rPr>
        <w:t xml:space="preserve"> 1</w:t>
      </w:r>
      <w:r w:rsidRPr="009C3126">
        <w:rPr>
          <w:b w:val="0"/>
          <w:bCs w:val="0"/>
        </w:rPr>
        <w:t>.</w:t>
      </w:r>
    </w:p>
    <w:p w14:paraId="6F1E7096" w14:textId="2A28CFD9" w:rsidR="00DB2A4C" w:rsidRPr="009C3126" w:rsidRDefault="000660E3" w:rsidP="00342163">
      <w:pPr>
        <w:pStyle w:val="Pealkiri1"/>
        <w:numPr>
          <w:ilvl w:val="1"/>
          <w:numId w:val="4"/>
        </w:numPr>
        <w:tabs>
          <w:tab w:val="left" w:pos="709"/>
        </w:tabs>
        <w:spacing w:line="240" w:lineRule="auto"/>
        <w:ind w:left="709" w:right="-187" w:hanging="709"/>
        <w:rPr>
          <w:b w:val="0"/>
          <w:bCs w:val="0"/>
        </w:rPr>
      </w:pPr>
      <w:r w:rsidRPr="009C3126">
        <w:rPr>
          <w:b w:val="0"/>
          <w:bCs w:val="0"/>
        </w:rPr>
        <w:t xml:space="preserve">Järgmise </w:t>
      </w:r>
      <w:r w:rsidR="003A0E8C" w:rsidRPr="009C3126">
        <w:rPr>
          <w:b w:val="0"/>
          <w:bCs w:val="0"/>
        </w:rPr>
        <w:t>kalendri</w:t>
      </w:r>
      <w:r w:rsidRPr="009C3126">
        <w:rPr>
          <w:b w:val="0"/>
          <w:bCs w:val="0"/>
        </w:rPr>
        <w:t>aasta kavandatavate looduskaitsetööde nimekirja</w:t>
      </w:r>
      <w:r w:rsidR="18CF7A04" w:rsidRPr="009C3126">
        <w:rPr>
          <w:b w:val="0"/>
          <w:bCs w:val="0"/>
        </w:rPr>
        <w:t xml:space="preserve"> </w:t>
      </w:r>
      <w:r w:rsidR="7CBA5270" w:rsidRPr="009C3126">
        <w:rPr>
          <w:b w:val="0"/>
          <w:bCs w:val="0"/>
        </w:rPr>
        <w:t xml:space="preserve">koostab </w:t>
      </w:r>
      <w:r w:rsidR="3275034A" w:rsidRPr="009C3126">
        <w:rPr>
          <w:b w:val="0"/>
          <w:bCs w:val="0"/>
        </w:rPr>
        <w:t>looduskaitsetööde planeerimisjuht</w:t>
      </w:r>
      <w:r w:rsidR="006E2701" w:rsidRPr="009C3126">
        <w:rPr>
          <w:b w:val="0"/>
          <w:bCs w:val="0"/>
        </w:rPr>
        <w:t>. Nimekirja</w:t>
      </w:r>
      <w:r w:rsidR="00097F16" w:rsidRPr="009C3126">
        <w:rPr>
          <w:b w:val="0"/>
          <w:bCs w:val="0"/>
        </w:rPr>
        <w:t xml:space="preserve"> vaatavad üle ja </w:t>
      </w:r>
      <w:r w:rsidR="001E5C8B" w:rsidRPr="009C3126">
        <w:rPr>
          <w:b w:val="0"/>
          <w:bCs w:val="0"/>
        </w:rPr>
        <w:t xml:space="preserve">teevad ettepanekud </w:t>
      </w:r>
      <w:r w:rsidR="008B1BE9" w:rsidRPr="009C3126">
        <w:rPr>
          <w:b w:val="0"/>
          <w:bCs w:val="0"/>
        </w:rPr>
        <w:t xml:space="preserve"> </w:t>
      </w:r>
      <w:r w:rsidR="1A800500" w:rsidRPr="009C3126">
        <w:rPr>
          <w:b w:val="0"/>
          <w:bCs w:val="0"/>
        </w:rPr>
        <w:t>veeökoloogide juh</w:t>
      </w:r>
      <w:r w:rsidR="00097F16" w:rsidRPr="009C3126">
        <w:rPr>
          <w:b w:val="0"/>
          <w:bCs w:val="0"/>
        </w:rPr>
        <w:t>t</w:t>
      </w:r>
      <w:r w:rsidR="1A800500" w:rsidRPr="009C3126">
        <w:rPr>
          <w:b w:val="0"/>
          <w:bCs w:val="0"/>
        </w:rPr>
        <w:t>, metsaökoloogide juh</w:t>
      </w:r>
      <w:r w:rsidR="00097F16" w:rsidRPr="009C3126">
        <w:rPr>
          <w:b w:val="0"/>
          <w:bCs w:val="0"/>
        </w:rPr>
        <w:t>t</w:t>
      </w:r>
      <w:r w:rsidR="1A800500" w:rsidRPr="009C3126">
        <w:rPr>
          <w:b w:val="0"/>
          <w:bCs w:val="0"/>
        </w:rPr>
        <w:t xml:space="preserve">, </w:t>
      </w:r>
      <w:r w:rsidR="6C6F8F16" w:rsidRPr="009C3126">
        <w:rPr>
          <w:b w:val="0"/>
          <w:bCs w:val="0"/>
        </w:rPr>
        <w:t>loodukaitsetööde juh</w:t>
      </w:r>
      <w:r w:rsidR="00097F16" w:rsidRPr="009C3126">
        <w:rPr>
          <w:b w:val="0"/>
          <w:bCs w:val="0"/>
        </w:rPr>
        <w:t>t</w:t>
      </w:r>
      <w:r w:rsidR="6C6F8F16" w:rsidRPr="009C3126">
        <w:rPr>
          <w:b w:val="0"/>
          <w:bCs w:val="0"/>
        </w:rPr>
        <w:t xml:space="preserve"> ja </w:t>
      </w:r>
      <w:r w:rsidR="1A800500" w:rsidRPr="009C3126">
        <w:rPr>
          <w:b w:val="0"/>
          <w:bCs w:val="0"/>
        </w:rPr>
        <w:t>looduskaitseprojektide ko</w:t>
      </w:r>
      <w:r w:rsidR="3CD53979" w:rsidRPr="009C3126">
        <w:rPr>
          <w:b w:val="0"/>
          <w:bCs w:val="0"/>
        </w:rPr>
        <w:t>ordinaator</w:t>
      </w:r>
      <w:r w:rsidR="2E0A2484" w:rsidRPr="009C3126">
        <w:rPr>
          <w:b w:val="0"/>
          <w:bCs w:val="0"/>
        </w:rPr>
        <w:t>.</w:t>
      </w:r>
    </w:p>
    <w:p w14:paraId="0BB99DE7" w14:textId="77777777" w:rsidR="00CD49C6" w:rsidRPr="009C3126" w:rsidRDefault="2E0A2484" w:rsidP="00CD49C6">
      <w:pPr>
        <w:pStyle w:val="Loendilik"/>
        <w:numPr>
          <w:ilvl w:val="1"/>
          <w:numId w:val="4"/>
        </w:numPr>
        <w:tabs>
          <w:tab w:val="left" w:pos="709"/>
          <w:tab w:val="left" w:pos="2874"/>
          <w:tab w:val="left" w:pos="3486"/>
          <w:tab w:val="left" w:pos="4470"/>
          <w:tab w:val="left" w:pos="5858"/>
          <w:tab w:val="left" w:pos="7573"/>
          <w:tab w:val="left" w:pos="8731"/>
        </w:tabs>
        <w:spacing w:line="259" w:lineRule="auto"/>
        <w:ind w:left="709" w:right="-170" w:hanging="709"/>
        <w:outlineLvl w:val="0"/>
        <w:rPr>
          <w:sz w:val="24"/>
          <w:szCs w:val="24"/>
        </w:rPr>
      </w:pPr>
      <w:r w:rsidRPr="009C3126">
        <w:rPr>
          <w:sz w:val="24"/>
          <w:szCs w:val="24"/>
        </w:rPr>
        <w:t xml:space="preserve">Looduskaitsetööde planeerimisjuht esitab </w:t>
      </w:r>
      <w:r w:rsidR="15AC4EBE" w:rsidRPr="009C3126">
        <w:rPr>
          <w:sz w:val="24"/>
          <w:szCs w:val="24"/>
        </w:rPr>
        <w:t xml:space="preserve">1. juuliks </w:t>
      </w:r>
      <w:r w:rsidRPr="009C3126">
        <w:rPr>
          <w:sz w:val="24"/>
          <w:szCs w:val="24"/>
        </w:rPr>
        <w:t>lähteülesannete nimekirja Keskkonnaametile</w:t>
      </w:r>
      <w:r w:rsidR="21111650" w:rsidRPr="009C3126">
        <w:rPr>
          <w:sz w:val="24"/>
          <w:szCs w:val="24"/>
        </w:rPr>
        <w:t xml:space="preserve"> täiendamiseks.</w:t>
      </w:r>
      <w:r w:rsidR="00CD49C6" w:rsidRPr="009C3126">
        <w:rPr>
          <w:sz w:val="24"/>
          <w:szCs w:val="24"/>
        </w:rPr>
        <w:t xml:space="preserve"> </w:t>
      </w:r>
      <w:r w:rsidR="006701DD" w:rsidRPr="009C3126">
        <w:rPr>
          <w:sz w:val="24"/>
          <w:szCs w:val="24"/>
        </w:rPr>
        <w:t>Keskkonnaamet</w:t>
      </w:r>
      <w:r w:rsidR="000660E3" w:rsidRPr="009C3126">
        <w:rPr>
          <w:sz w:val="24"/>
          <w:szCs w:val="24"/>
        </w:rPr>
        <w:t xml:space="preserve"> </w:t>
      </w:r>
      <w:r w:rsidR="006701DD" w:rsidRPr="009C3126">
        <w:rPr>
          <w:sz w:val="24"/>
          <w:szCs w:val="24"/>
        </w:rPr>
        <w:t>esitab</w:t>
      </w:r>
      <w:r w:rsidR="000660E3" w:rsidRPr="009C3126">
        <w:rPr>
          <w:sz w:val="24"/>
          <w:szCs w:val="24"/>
        </w:rPr>
        <w:t xml:space="preserve"> </w:t>
      </w:r>
      <w:r w:rsidR="006701DD" w:rsidRPr="009C3126">
        <w:rPr>
          <w:sz w:val="24"/>
          <w:szCs w:val="24"/>
        </w:rPr>
        <w:t>lähteülesannete</w:t>
      </w:r>
      <w:r w:rsidR="000660E3" w:rsidRPr="009C3126">
        <w:rPr>
          <w:sz w:val="24"/>
          <w:szCs w:val="24"/>
        </w:rPr>
        <w:t xml:space="preserve"> </w:t>
      </w:r>
      <w:r w:rsidR="006701DD" w:rsidRPr="009C3126">
        <w:rPr>
          <w:sz w:val="24"/>
          <w:szCs w:val="24"/>
        </w:rPr>
        <w:t>nimekirjale</w:t>
      </w:r>
      <w:r w:rsidR="000660E3" w:rsidRPr="009C3126">
        <w:rPr>
          <w:sz w:val="24"/>
          <w:szCs w:val="24"/>
        </w:rPr>
        <w:t xml:space="preserve"> </w:t>
      </w:r>
      <w:r w:rsidR="006701DD" w:rsidRPr="009C3126">
        <w:rPr>
          <w:sz w:val="24"/>
          <w:szCs w:val="24"/>
        </w:rPr>
        <w:t>täiendavad</w:t>
      </w:r>
      <w:r w:rsidR="000660E3" w:rsidRPr="009C3126">
        <w:rPr>
          <w:sz w:val="24"/>
          <w:szCs w:val="24"/>
        </w:rPr>
        <w:t xml:space="preserve"> </w:t>
      </w:r>
      <w:r w:rsidR="006701DD" w:rsidRPr="009C3126">
        <w:rPr>
          <w:sz w:val="24"/>
          <w:szCs w:val="24"/>
        </w:rPr>
        <w:t>ettepanekud</w:t>
      </w:r>
      <w:r w:rsidR="00892A85" w:rsidRPr="009C3126">
        <w:rPr>
          <w:sz w:val="24"/>
          <w:szCs w:val="24"/>
        </w:rPr>
        <w:t xml:space="preserve"> </w:t>
      </w:r>
      <w:r w:rsidR="006701DD" w:rsidRPr="009C3126">
        <w:rPr>
          <w:sz w:val="24"/>
          <w:szCs w:val="24"/>
        </w:rPr>
        <w:t>1. septembriks</w:t>
      </w:r>
      <w:r w:rsidR="006701DD" w:rsidRPr="009C3126">
        <w:rPr>
          <w:b/>
          <w:bCs/>
          <w:sz w:val="24"/>
          <w:szCs w:val="24"/>
        </w:rPr>
        <w:t>.</w:t>
      </w:r>
      <w:r w:rsidR="003A0E8C" w:rsidRPr="009C3126">
        <w:rPr>
          <w:b/>
          <w:bCs/>
          <w:sz w:val="24"/>
          <w:szCs w:val="24"/>
        </w:rPr>
        <w:t xml:space="preserve"> </w:t>
      </w:r>
    </w:p>
    <w:p w14:paraId="0E1A541E" w14:textId="28DEF068" w:rsidR="00DB2A4C" w:rsidRPr="009C3126" w:rsidRDefault="00DB2A4C" w:rsidP="00CD49C6">
      <w:pPr>
        <w:pStyle w:val="Loendilik"/>
        <w:numPr>
          <w:ilvl w:val="1"/>
          <w:numId w:val="4"/>
        </w:numPr>
        <w:tabs>
          <w:tab w:val="left" w:pos="709"/>
          <w:tab w:val="left" w:pos="2874"/>
          <w:tab w:val="left" w:pos="3486"/>
          <w:tab w:val="left" w:pos="4470"/>
          <w:tab w:val="left" w:pos="5858"/>
          <w:tab w:val="left" w:pos="7573"/>
          <w:tab w:val="left" w:pos="8731"/>
        </w:tabs>
        <w:spacing w:line="259" w:lineRule="auto"/>
        <w:ind w:left="709" w:right="-170" w:hanging="709"/>
        <w:outlineLvl w:val="0"/>
        <w:rPr>
          <w:sz w:val="24"/>
          <w:szCs w:val="24"/>
        </w:rPr>
      </w:pPr>
      <w:r w:rsidRPr="009C3126">
        <w:rPr>
          <w:sz w:val="24"/>
          <w:szCs w:val="24"/>
        </w:rPr>
        <w:t>L</w:t>
      </w:r>
      <w:r w:rsidR="006701DD" w:rsidRPr="009C3126">
        <w:rPr>
          <w:sz w:val="24"/>
          <w:szCs w:val="24"/>
        </w:rPr>
        <w:t>ooduskaitsetööde</w:t>
      </w:r>
      <w:r w:rsidR="006701DD" w:rsidRPr="009C3126">
        <w:rPr>
          <w:spacing w:val="-1"/>
          <w:sz w:val="24"/>
          <w:szCs w:val="24"/>
        </w:rPr>
        <w:t xml:space="preserve"> </w:t>
      </w:r>
      <w:r w:rsidR="00623CC6" w:rsidRPr="009C3126">
        <w:rPr>
          <w:spacing w:val="-1"/>
          <w:sz w:val="24"/>
          <w:szCs w:val="24"/>
        </w:rPr>
        <w:t>planeerimis</w:t>
      </w:r>
      <w:r w:rsidR="006701DD" w:rsidRPr="009C3126">
        <w:rPr>
          <w:sz w:val="24"/>
          <w:szCs w:val="24"/>
        </w:rPr>
        <w:t>juht</w:t>
      </w:r>
      <w:r w:rsidRPr="009C3126">
        <w:rPr>
          <w:sz w:val="24"/>
          <w:szCs w:val="24"/>
        </w:rPr>
        <w:t xml:space="preserve"> </w:t>
      </w:r>
      <w:r w:rsidR="00F10D7F" w:rsidRPr="009C3126">
        <w:rPr>
          <w:sz w:val="24"/>
          <w:szCs w:val="24"/>
        </w:rPr>
        <w:t>koondab</w:t>
      </w:r>
      <w:r w:rsidR="00EA16C0" w:rsidRPr="009C3126">
        <w:rPr>
          <w:sz w:val="24"/>
          <w:szCs w:val="24"/>
        </w:rPr>
        <w:t xml:space="preserve"> </w:t>
      </w:r>
      <w:r w:rsidR="00F10D7F" w:rsidRPr="009C3126">
        <w:rPr>
          <w:sz w:val="24"/>
          <w:szCs w:val="24"/>
        </w:rPr>
        <w:t xml:space="preserve">teiste </w:t>
      </w:r>
      <w:r w:rsidR="0FDFEFAF" w:rsidRPr="009C3126">
        <w:rPr>
          <w:sz w:val="24"/>
          <w:szCs w:val="24"/>
        </w:rPr>
        <w:t xml:space="preserve">RMK </w:t>
      </w:r>
      <w:r w:rsidR="00F10D7F" w:rsidRPr="009C3126">
        <w:rPr>
          <w:sz w:val="24"/>
          <w:szCs w:val="24"/>
        </w:rPr>
        <w:t>struktuuriüksuste</w:t>
      </w:r>
      <w:r w:rsidR="006C4BDE" w:rsidRPr="009C3126">
        <w:rPr>
          <w:sz w:val="24"/>
          <w:szCs w:val="24"/>
        </w:rPr>
        <w:t xml:space="preserve"> e</w:t>
      </w:r>
      <w:r w:rsidR="00F10D7F" w:rsidRPr="009C3126">
        <w:rPr>
          <w:sz w:val="24"/>
          <w:szCs w:val="24"/>
        </w:rPr>
        <w:t>ttepanekud lähteülesannete nime</w:t>
      </w:r>
      <w:r w:rsidR="00941DC2" w:rsidRPr="009C3126">
        <w:rPr>
          <w:sz w:val="24"/>
          <w:szCs w:val="24"/>
        </w:rPr>
        <w:softHyphen/>
      </w:r>
      <w:r w:rsidR="003A0E8C" w:rsidRPr="009C3126">
        <w:rPr>
          <w:sz w:val="24"/>
          <w:szCs w:val="24"/>
        </w:rPr>
        <w:t>kirjale</w:t>
      </w:r>
      <w:r w:rsidR="006C4BDE" w:rsidRPr="009C3126">
        <w:rPr>
          <w:sz w:val="24"/>
          <w:szCs w:val="24"/>
        </w:rPr>
        <w:t xml:space="preserve"> </w:t>
      </w:r>
      <w:r w:rsidR="003A0E8C" w:rsidRPr="009C3126">
        <w:rPr>
          <w:sz w:val="24"/>
          <w:szCs w:val="24"/>
        </w:rPr>
        <w:t>20. septembriks.</w:t>
      </w:r>
    </w:p>
    <w:p w14:paraId="677DAEBE" w14:textId="1BE951DD" w:rsidR="00B50C0F" w:rsidRPr="009C3126" w:rsidRDefault="00E05D7E" w:rsidP="00342163">
      <w:pPr>
        <w:pStyle w:val="Loendilik"/>
        <w:numPr>
          <w:ilvl w:val="1"/>
          <w:numId w:val="4"/>
        </w:numPr>
        <w:tabs>
          <w:tab w:val="left" w:pos="709"/>
          <w:tab w:val="left" w:pos="851"/>
          <w:tab w:val="left" w:pos="3486"/>
          <w:tab w:val="left" w:pos="4470"/>
          <w:tab w:val="left" w:pos="5858"/>
          <w:tab w:val="left" w:pos="7573"/>
          <w:tab w:val="left" w:pos="8731"/>
        </w:tabs>
        <w:ind w:left="709" w:right="-170" w:hanging="709"/>
        <w:outlineLvl w:val="0"/>
        <w:rPr>
          <w:sz w:val="24"/>
          <w:szCs w:val="24"/>
        </w:rPr>
      </w:pPr>
      <w:r w:rsidRPr="009C3126">
        <w:rPr>
          <w:sz w:val="24"/>
          <w:szCs w:val="24"/>
        </w:rPr>
        <w:t>Looduskaitsetööde planeerimisjuht</w:t>
      </w:r>
      <w:r w:rsidR="00A71BF2" w:rsidRPr="009C3126">
        <w:rPr>
          <w:sz w:val="24"/>
          <w:szCs w:val="24"/>
        </w:rPr>
        <w:t>,</w:t>
      </w:r>
      <w:r w:rsidR="00CE1E9B" w:rsidRPr="009C3126">
        <w:rPr>
          <w:sz w:val="24"/>
          <w:szCs w:val="24"/>
        </w:rPr>
        <w:t xml:space="preserve"> </w:t>
      </w:r>
      <w:r w:rsidR="00A71BF2" w:rsidRPr="009C3126">
        <w:rPr>
          <w:sz w:val="24"/>
          <w:szCs w:val="24"/>
        </w:rPr>
        <w:t>veeökoloogide juht</w:t>
      </w:r>
      <w:r w:rsidRPr="009C3126">
        <w:rPr>
          <w:sz w:val="24"/>
          <w:szCs w:val="24"/>
        </w:rPr>
        <w:t xml:space="preserve"> ja looduskaitsetööde juht </w:t>
      </w:r>
      <w:r w:rsidR="00F10D7F" w:rsidRPr="009C3126">
        <w:rPr>
          <w:sz w:val="24"/>
          <w:szCs w:val="24"/>
        </w:rPr>
        <w:t>eelarvesta</w:t>
      </w:r>
      <w:r w:rsidRPr="009C3126">
        <w:rPr>
          <w:sz w:val="24"/>
          <w:szCs w:val="24"/>
        </w:rPr>
        <w:t>v</w:t>
      </w:r>
      <w:r w:rsidR="00256D0A" w:rsidRPr="009C3126">
        <w:rPr>
          <w:sz w:val="24"/>
          <w:szCs w:val="24"/>
        </w:rPr>
        <w:t>ad</w:t>
      </w:r>
      <w:r w:rsidR="00F10D7F" w:rsidRPr="009C3126">
        <w:rPr>
          <w:sz w:val="24"/>
          <w:szCs w:val="24"/>
        </w:rPr>
        <w:t xml:space="preserve"> järgmise aasta lähteülesannete nimekirjas olevad </w:t>
      </w:r>
      <w:r w:rsidR="00941DC2" w:rsidRPr="009C3126">
        <w:rPr>
          <w:sz w:val="24"/>
          <w:szCs w:val="24"/>
        </w:rPr>
        <w:t>looduskaitse</w:t>
      </w:r>
      <w:r w:rsidR="00F10D7F" w:rsidRPr="009C3126">
        <w:rPr>
          <w:sz w:val="24"/>
          <w:szCs w:val="24"/>
        </w:rPr>
        <w:t>tööd</w:t>
      </w:r>
      <w:r w:rsidR="00E1628A" w:rsidRPr="009C3126">
        <w:rPr>
          <w:sz w:val="24"/>
          <w:szCs w:val="24"/>
        </w:rPr>
        <w:t xml:space="preserve"> </w:t>
      </w:r>
      <w:r w:rsidR="003A0E8C" w:rsidRPr="009C3126">
        <w:rPr>
          <w:sz w:val="24"/>
          <w:szCs w:val="24"/>
        </w:rPr>
        <w:t>ning</w:t>
      </w:r>
      <w:r w:rsidR="00E1628A" w:rsidRPr="009C3126">
        <w:rPr>
          <w:sz w:val="24"/>
          <w:szCs w:val="24"/>
        </w:rPr>
        <w:t xml:space="preserve"> esitavad esialgse eelarve looduskaitseosakonna juhatajale 1. oktoobri</w:t>
      </w:r>
      <w:r w:rsidR="003A0E8C" w:rsidRPr="009C3126">
        <w:rPr>
          <w:sz w:val="24"/>
          <w:szCs w:val="24"/>
        </w:rPr>
        <w:t>ks</w:t>
      </w:r>
      <w:r w:rsidR="00E1628A" w:rsidRPr="009C3126">
        <w:rPr>
          <w:sz w:val="24"/>
          <w:szCs w:val="24"/>
        </w:rPr>
        <w:t>.</w:t>
      </w:r>
    </w:p>
    <w:p w14:paraId="571819D6" w14:textId="6AA6AE3E" w:rsidR="000660E3" w:rsidRPr="009C3126" w:rsidRDefault="000660E3" w:rsidP="00A12C8A">
      <w:pPr>
        <w:pStyle w:val="Kehatekst"/>
        <w:tabs>
          <w:tab w:val="left" w:pos="825"/>
        </w:tabs>
        <w:ind w:left="709" w:right="-188" w:firstLine="0"/>
        <w:outlineLvl w:val="0"/>
      </w:pPr>
    </w:p>
    <w:p w14:paraId="52A3FC9C" w14:textId="23B94827" w:rsidR="00B50C0F" w:rsidRPr="009C3126" w:rsidRDefault="006701DD" w:rsidP="00A12C8A">
      <w:pPr>
        <w:pStyle w:val="Pealkiri1"/>
        <w:numPr>
          <w:ilvl w:val="0"/>
          <w:numId w:val="4"/>
        </w:numPr>
        <w:tabs>
          <w:tab w:val="left" w:pos="825"/>
        </w:tabs>
        <w:spacing w:line="240" w:lineRule="auto"/>
        <w:ind w:left="709" w:right="-188" w:hanging="709"/>
      </w:pPr>
      <w:r w:rsidRPr="009C3126">
        <w:t>Looduskaitsetööde</w:t>
      </w:r>
      <w:r w:rsidRPr="009C3126">
        <w:rPr>
          <w:spacing w:val="-2"/>
        </w:rPr>
        <w:t xml:space="preserve"> </w:t>
      </w:r>
      <w:r w:rsidRPr="009C3126">
        <w:t>kavandamine</w:t>
      </w:r>
      <w:r w:rsidR="00E1628A" w:rsidRPr="009C3126">
        <w:t xml:space="preserve"> ja riskide hindamine</w:t>
      </w:r>
    </w:p>
    <w:p w14:paraId="131635FA" w14:textId="02372357" w:rsidR="00547C2E" w:rsidRPr="009C3126" w:rsidRDefault="00547C2E" w:rsidP="00A12C8A">
      <w:pPr>
        <w:pStyle w:val="Loendilik"/>
        <w:numPr>
          <w:ilvl w:val="1"/>
          <w:numId w:val="4"/>
        </w:numPr>
        <w:tabs>
          <w:tab w:val="left" w:pos="825"/>
        </w:tabs>
        <w:ind w:left="709" w:right="-188" w:hanging="709"/>
        <w:outlineLvl w:val="0"/>
        <w:rPr>
          <w:sz w:val="24"/>
          <w:szCs w:val="24"/>
        </w:rPr>
      </w:pPr>
      <w:r w:rsidRPr="009C3126">
        <w:rPr>
          <w:sz w:val="24"/>
          <w:szCs w:val="24"/>
        </w:rPr>
        <w:t xml:space="preserve">Looduskaitsetööde </w:t>
      </w:r>
      <w:r w:rsidR="009B77B7" w:rsidRPr="009C3126">
        <w:rPr>
          <w:sz w:val="24"/>
          <w:szCs w:val="24"/>
        </w:rPr>
        <w:t>kavandamise protsessi</w:t>
      </w:r>
      <w:r w:rsidRPr="009C3126">
        <w:rPr>
          <w:sz w:val="24"/>
          <w:szCs w:val="24"/>
        </w:rPr>
        <w:t xml:space="preserve"> eest vastuta</w:t>
      </w:r>
      <w:r w:rsidR="00A478C3" w:rsidRPr="009C3126">
        <w:rPr>
          <w:sz w:val="24"/>
          <w:szCs w:val="24"/>
        </w:rPr>
        <w:t>vad</w:t>
      </w:r>
      <w:r w:rsidRPr="009C3126">
        <w:rPr>
          <w:sz w:val="24"/>
          <w:szCs w:val="24"/>
        </w:rPr>
        <w:t xml:space="preserve"> looduskait</w:t>
      </w:r>
      <w:r w:rsidR="00FB0DE8" w:rsidRPr="009C3126">
        <w:rPr>
          <w:sz w:val="24"/>
          <w:szCs w:val="24"/>
        </w:rPr>
        <w:t>s</w:t>
      </w:r>
      <w:r w:rsidRPr="009C3126">
        <w:rPr>
          <w:sz w:val="24"/>
          <w:szCs w:val="24"/>
        </w:rPr>
        <w:t>etööde planeerimisjuht</w:t>
      </w:r>
      <w:r w:rsidR="00E35512" w:rsidRPr="009C3126">
        <w:rPr>
          <w:sz w:val="24"/>
          <w:szCs w:val="24"/>
        </w:rPr>
        <w:t xml:space="preserve"> ja veeökoloogide juht</w:t>
      </w:r>
      <w:r w:rsidRPr="009C3126">
        <w:rPr>
          <w:sz w:val="24"/>
          <w:szCs w:val="24"/>
        </w:rPr>
        <w:t>.</w:t>
      </w:r>
    </w:p>
    <w:p w14:paraId="3A4A6D82" w14:textId="6430BAC6" w:rsidR="00547C2E" w:rsidRPr="009C3126" w:rsidRDefault="00547C2E" w:rsidP="00A12C8A">
      <w:pPr>
        <w:pStyle w:val="Loendilik"/>
        <w:numPr>
          <w:ilvl w:val="1"/>
          <w:numId w:val="4"/>
        </w:numPr>
        <w:tabs>
          <w:tab w:val="left" w:pos="825"/>
        </w:tabs>
        <w:ind w:left="709" w:right="-188" w:hanging="709"/>
        <w:outlineLvl w:val="0"/>
        <w:rPr>
          <w:sz w:val="24"/>
          <w:szCs w:val="24"/>
        </w:rPr>
      </w:pPr>
      <w:r w:rsidRPr="009C3126">
        <w:rPr>
          <w:sz w:val="24"/>
          <w:szCs w:val="24"/>
        </w:rPr>
        <w:t>Looduskaitsetööde planeerimisjuht</w:t>
      </w:r>
      <w:r w:rsidR="00D030C5" w:rsidRPr="009C3126">
        <w:rPr>
          <w:sz w:val="24"/>
          <w:szCs w:val="24"/>
        </w:rPr>
        <w:t xml:space="preserve"> ja veeökoloogide juht otsustavad</w:t>
      </w:r>
      <w:r w:rsidR="005E7144" w:rsidRPr="009C3126">
        <w:rPr>
          <w:sz w:val="24"/>
          <w:szCs w:val="24"/>
        </w:rPr>
        <w:t>,</w:t>
      </w:r>
      <w:r w:rsidRPr="009C3126">
        <w:rPr>
          <w:sz w:val="24"/>
          <w:szCs w:val="24"/>
        </w:rPr>
        <w:t xml:space="preserve"> kas RMK </w:t>
      </w:r>
      <w:r w:rsidR="00FB0DE8" w:rsidRPr="009C3126">
        <w:rPr>
          <w:sz w:val="24"/>
          <w:szCs w:val="24"/>
        </w:rPr>
        <w:t>kavandab looduskaitsetööd ise või kaasab planeerimisprotsessi teisi osapooli.</w:t>
      </w:r>
    </w:p>
    <w:p w14:paraId="1B1B2A74" w14:textId="300FFACD" w:rsidR="00E1628A" w:rsidRPr="009C3126" w:rsidRDefault="006701DD" w:rsidP="00A12C8A">
      <w:pPr>
        <w:pStyle w:val="Loendilik"/>
        <w:numPr>
          <w:ilvl w:val="1"/>
          <w:numId w:val="4"/>
        </w:numPr>
        <w:tabs>
          <w:tab w:val="left" w:pos="825"/>
        </w:tabs>
        <w:ind w:left="709" w:right="-188" w:hanging="709"/>
        <w:outlineLvl w:val="0"/>
        <w:rPr>
          <w:sz w:val="24"/>
          <w:szCs w:val="24"/>
        </w:rPr>
      </w:pPr>
      <w:r w:rsidRPr="009C3126">
        <w:rPr>
          <w:sz w:val="24"/>
          <w:szCs w:val="24"/>
        </w:rPr>
        <w:t>Looduskaitsetööde kavandamise eest vastutavad</w:t>
      </w:r>
      <w:r w:rsidR="004977A5" w:rsidRPr="009C3126">
        <w:rPr>
          <w:sz w:val="24"/>
          <w:szCs w:val="24"/>
        </w:rPr>
        <w:t xml:space="preserve"> spetsialistid</w:t>
      </w:r>
      <w:r w:rsidR="00C17FE2" w:rsidRPr="009C3126">
        <w:rPr>
          <w:sz w:val="24"/>
          <w:szCs w:val="24"/>
        </w:rPr>
        <w:t>.</w:t>
      </w:r>
      <w:r w:rsidRPr="009C3126">
        <w:rPr>
          <w:spacing w:val="-3"/>
          <w:sz w:val="24"/>
          <w:szCs w:val="24"/>
        </w:rPr>
        <w:t xml:space="preserve"> </w:t>
      </w:r>
    </w:p>
    <w:p w14:paraId="54740095" w14:textId="77777777" w:rsidR="00E1628A" w:rsidRPr="009C3126" w:rsidRDefault="00E1628A" w:rsidP="00A12C8A">
      <w:pPr>
        <w:pStyle w:val="Loendilik"/>
        <w:numPr>
          <w:ilvl w:val="1"/>
          <w:numId w:val="4"/>
        </w:numPr>
        <w:ind w:left="709" w:right="-188" w:hanging="709"/>
        <w:outlineLvl w:val="0"/>
        <w:rPr>
          <w:sz w:val="24"/>
          <w:szCs w:val="24"/>
        </w:rPr>
      </w:pPr>
      <w:r w:rsidRPr="009C3126">
        <w:rPr>
          <w:sz w:val="24"/>
          <w:szCs w:val="24"/>
        </w:rPr>
        <w:t>Lähteülesanne kirjeldatakse sellise detailsusega, et looduskaitsetöö teostajal on võimalik hinnata selle maksumust ja üheselt mõista tööga seotud piiranguid, tingimusi ning tööala</w:t>
      </w:r>
      <w:r w:rsidRPr="009C3126">
        <w:rPr>
          <w:spacing w:val="-12"/>
          <w:sz w:val="24"/>
          <w:szCs w:val="24"/>
        </w:rPr>
        <w:t xml:space="preserve"> </w:t>
      </w:r>
      <w:r w:rsidRPr="009C3126">
        <w:rPr>
          <w:sz w:val="24"/>
          <w:szCs w:val="24"/>
        </w:rPr>
        <w:t>piire. Looduskaitsetöö kirjeldus peab sisaldama ametkondade poolt esitatud tingimusi ja piiranguid.</w:t>
      </w:r>
    </w:p>
    <w:p w14:paraId="0E7AC67A" w14:textId="56EE76A9" w:rsidR="00E1628A" w:rsidRPr="009C3126" w:rsidRDefault="00E1628A" w:rsidP="00A12C8A">
      <w:pPr>
        <w:pStyle w:val="Loendilik"/>
        <w:numPr>
          <w:ilvl w:val="1"/>
          <w:numId w:val="4"/>
        </w:numPr>
        <w:ind w:left="709" w:right="-188" w:hanging="709"/>
        <w:outlineLvl w:val="0"/>
        <w:rPr>
          <w:sz w:val="24"/>
          <w:szCs w:val="24"/>
        </w:rPr>
      </w:pPr>
      <w:r w:rsidRPr="009C3126">
        <w:rPr>
          <w:sz w:val="24"/>
          <w:szCs w:val="24"/>
        </w:rPr>
        <w:t>Lähteülesande osana koostatakse töö</w:t>
      </w:r>
      <w:r w:rsidR="005D746B" w:rsidRPr="009C3126">
        <w:rPr>
          <w:sz w:val="24"/>
          <w:szCs w:val="24"/>
        </w:rPr>
        <w:t>ala</w:t>
      </w:r>
      <w:r w:rsidRPr="009C3126">
        <w:rPr>
          <w:sz w:val="24"/>
          <w:szCs w:val="24"/>
        </w:rPr>
        <w:t xml:space="preserve"> piiride elektroonilised kaardikihid. Kui tööala sees kehtivad erinevad piirangud või esinevad alad, kus looduskaitsetöid ei tohi teha, siis koostatakse nende kohta eraldi kihid. </w:t>
      </w:r>
    </w:p>
    <w:p w14:paraId="5963851F" w14:textId="0CC8E84F" w:rsidR="00E1628A" w:rsidRPr="009C3126" w:rsidRDefault="00E1628A" w:rsidP="00A12C8A">
      <w:pPr>
        <w:pStyle w:val="Loendilik"/>
        <w:numPr>
          <w:ilvl w:val="1"/>
          <w:numId w:val="4"/>
        </w:numPr>
        <w:ind w:left="709" w:right="-188" w:hanging="709"/>
        <w:outlineLvl w:val="0"/>
        <w:rPr>
          <w:sz w:val="24"/>
          <w:szCs w:val="24"/>
        </w:rPr>
      </w:pPr>
      <w:r w:rsidRPr="009C3126">
        <w:rPr>
          <w:sz w:val="24"/>
          <w:szCs w:val="24"/>
        </w:rPr>
        <w:t xml:space="preserve">Lähteülesanne ja selle koostamisel kogutud materjalid </w:t>
      </w:r>
      <w:r w:rsidRPr="009C3126">
        <w:rPr>
          <w:spacing w:val="-3"/>
          <w:sz w:val="24"/>
          <w:szCs w:val="24"/>
        </w:rPr>
        <w:t xml:space="preserve">säilitatakse </w:t>
      </w:r>
      <w:r w:rsidRPr="009C3126">
        <w:rPr>
          <w:sz w:val="24"/>
          <w:szCs w:val="24"/>
        </w:rPr>
        <w:t>looduskaitseosakonna</w:t>
      </w:r>
      <w:r w:rsidR="00F54411" w:rsidRPr="009C3126">
        <w:rPr>
          <w:sz w:val="24"/>
          <w:szCs w:val="24"/>
        </w:rPr>
        <w:t xml:space="preserve"> </w:t>
      </w:r>
      <w:r w:rsidR="00502A3E" w:rsidRPr="009C3126">
        <w:rPr>
          <w:sz w:val="24"/>
          <w:szCs w:val="24"/>
        </w:rPr>
        <w:t>lähteülesannete</w:t>
      </w:r>
      <w:r w:rsidRPr="009C3126">
        <w:rPr>
          <w:sz w:val="24"/>
          <w:szCs w:val="24"/>
        </w:rPr>
        <w:t xml:space="preserve"> kataloogis</w:t>
      </w:r>
      <w:r w:rsidR="268D3FD0" w:rsidRPr="009C3126">
        <w:rPr>
          <w:sz w:val="24"/>
          <w:szCs w:val="24"/>
        </w:rPr>
        <w:t>.</w:t>
      </w:r>
    </w:p>
    <w:p w14:paraId="4994FA46" w14:textId="4200267C" w:rsidR="268D3FD0" w:rsidRPr="009C3126" w:rsidRDefault="268D3FD0" w:rsidP="00A12C8A">
      <w:pPr>
        <w:pStyle w:val="Loendilik"/>
        <w:numPr>
          <w:ilvl w:val="1"/>
          <w:numId w:val="4"/>
        </w:numPr>
        <w:ind w:left="709" w:right="-188" w:hanging="709"/>
        <w:outlineLvl w:val="0"/>
        <w:rPr>
          <w:sz w:val="24"/>
          <w:szCs w:val="24"/>
        </w:rPr>
      </w:pPr>
      <w:r w:rsidRPr="009C3126">
        <w:rPr>
          <w:sz w:val="24"/>
          <w:szCs w:val="24"/>
        </w:rPr>
        <w:t>Projekteerimistööde algmaterjalid salvestatakse  DHS-i sarja 3-6.5 „Looduskaitseprojektide dokumentatsioon“.</w:t>
      </w:r>
      <w:r w:rsidR="7E681412" w:rsidRPr="009C3126">
        <w:rPr>
          <w:sz w:val="24"/>
          <w:szCs w:val="24"/>
        </w:rPr>
        <w:t xml:space="preserve"> </w:t>
      </w:r>
      <w:r w:rsidR="5E7F6E20" w:rsidRPr="009C3126">
        <w:rPr>
          <w:sz w:val="24"/>
          <w:szCs w:val="24"/>
        </w:rPr>
        <w:t>Projektid säilitatakse projektide kataloogis.</w:t>
      </w:r>
    </w:p>
    <w:p w14:paraId="70B657C8" w14:textId="4024E0BE" w:rsidR="00E1628A" w:rsidRPr="009C3126" w:rsidRDefault="00E1628A" w:rsidP="00A12C8A">
      <w:pPr>
        <w:pStyle w:val="Loendilik"/>
        <w:numPr>
          <w:ilvl w:val="1"/>
          <w:numId w:val="4"/>
        </w:numPr>
        <w:tabs>
          <w:tab w:val="left" w:pos="825"/>
        </w:tabs>
        <w:ind w:left="709" w:right="-188" w:hanging="709"/>
        <w:outlineLvl w:val="0"/>
        <w:rPr>
          <w:sz w:val="24"/>
          <w:szCs w:val="24"/>
        </w:rPr>
      </w:pPr>
      <w:r w:rsidRPr="009C3126">
        <w:rPr>
          <w:sz w:val="24"/>
          <w:szCs w:val="24"/>
        </w:rPr>
        <w:t>Lähteülesande koostamisel tehakse tööalast 1–3 iseloomulikku fotot. Fotod säilitatakse looduskaitseosakonna</w:t>
      </w:r>
      <w:r w:rsidR="0063307E" w:rsidRPr="009C3126">
        <w:rPr>
          <w:sz w:val="24"/>
          <w:szCs w:val="24"/>
        </w:rPr>
        <w:t xml:space="preserve"> lähteülesannete</w:t>
      </w:r>
      <w:r w:rsidRPr="009C3126">
        <w:rPr>
          <w:sz w:val="24"/>
          <w:szCs w:val="24"/>
        </w:rPr>
        <w:t xml:space="preserve"> kataloogis</w:t>
      </w:r>
      <w:r w:rsidR="006C4BDE" w:rsidRPr="009C3126">
        <w:rPr>
          <w:sz w:val="24"/>
          <w:szCs w:val="24"/>
        </w:rPr>
        <w:t>.</w:t>
      </w:r>
    </w:p>
    <w:p w14:paraId="1BBE0F48" w14:textId="1E90F3A2" w:rsidR="00477FEF" w:rsidRPr="009C3126" w:rsidRDefault="00477FEF" w:rsidP="00A12C8A">
      <w:pPr>
        <w:pStyle w:val="Loendilik"/>
        <w:numPr>
          <w:ilvl w:val="1"/>
          <w:numId w:val="4"/>
        </w:numPr>
        <w:tabs>
          <w:tab w:val="left" w:pos="825"/>
        </w:tabs>
        <w:ind w:left="709" w:right="-188" w:hanging="709"/>
        <w:outlineLvl w:val="0"/>
        <w:rPr>
          <w:sz w:val="24"/>
          <w:szCs w:val="24"/>
        </w:rPr>
      </w:pPr>
      <w:r w:rsidRPr="009C3126">
        <w:rPr>
          <w:sz w:val="24"/>
          <w:szCs w:val="24"/>
        </w:rPr>
        <w:t>LOKA-s seotakse looduskaitsetöö tegemiseks vajalikud load</w:t>
      </w:r>
      <w:r w:rsidR="003624C3" w:rsidRPr="009C3126">
        <w:rPr>
          <w:sz w:val="24"/>
          <w:szCs w:val="24"/>
        </w:rPr>
        <w:t>, tingimused</w:t>
      </w:r>
      <w:r w:rsidRPr="009C3126">
        <w:rPr>
          <w:sz w:val="24"/>
          <w:szCs w:val="24"/>
        </w:rPr>
        <w:t xml:space="preserve"> ja kooskõlastused</w:t>
      </w:r>
      <w:r w:rsidRPr="009C3126">
        <w:rPr>
          <w:spacing w:val="-10"/>
          <w:sz w:val="24"/>
          <w:szCs w:val="24"/>
        </w:rPr>
        <w:t xml:space="preserve"> </w:t>
      </w:r>
      <w:r w:rsidRPr="009C3126">
        <w:rPr>
          <w:sz w:val="24"/>
          <w:szCs w:val="24"/>
        </w:rPr>
        <w:t>lähteülesandega, lisades sinna vastava DHS-i viite.</w:t>
      </w:r>
    </w:p>
    <w:p w14:paraId="12A0A66F" w14:textId="0C897974" w:rsidR="00E1628A" w:rsidRPr="009C3126" w:rsidRDefault="6617D328" w:rsidP="00A12C8A">
      <w:pPr>
        <w:pStyle w:val="Loendilik"/>
        <w:numPr>
          <w:ilvl w:val="1"/>
          <w:numId w:val="4"/>
        </w:numPr>
        <w:tabs>
          <w:tab w:val="left" w:pos="825"/>
        </w:tabs>
        <w:ind w:left="709" w:right="-188" w:hanging="709"/>
        <w:outlineLvl w:val="0"/>
        <w:rPr>
          <w:sz w:val="24"/>
          <w:szCs w:val="24"/>
        </w:rPr>
      </w:pPr>
      <w:r w:rsidRPr="009C3126">
        <w:rPr>
          <w:sz w:val="24"/>
          <w:szCs w:val="24"/>
        </w:rPr>
        <w:t>Enne metsateatise esitamist</w:t>
      </w:r>
      <w:r w:rsidR="00E1628A" w:rsidRPr="009C3126">
        <w:rPr>
          <w:sz w:val="24"/>
          <w:szCs w:val="24"/>
        </w:rPr>
        <w:t xml:space="preserve"> kontrollitakse ajakohaste metsakorraldusandmete olemasolu</w:t>
      </w:r>
      <w:r w:rsidR="2108A197" w:rsidRPr="009C3126">
        <w:rPr>
          <w:sz w:val="24"/>
          <w:szCs w:val="24"/>
        </w:rPr>
        <w:t xml:space="preserve"> ja</w:t>
      </w:r>
      <w:r w:rsidR="00E1628A" w:rsidRPr="009C3126">
        <w:rPr>
          <w:sz w:val="24"/>
          <w:szCs w:val="24"/>
        </w:rPr>
        <w:t xml:space="preserve"> vajadusel esitatakse tellimus metsakorraldusandmete ajakohastamiseks piirkonna metsakorraldusjuhile</w:t>
      </w:r>
      <w:r w:rsidR="596ADCFE" w:rsidRPr="009C3126">
        <w:rPr>
          <w:sz w:val="24"/>
          <w:szCs w:val="24"/>
        </w:rPr>
        <w:t xml:space="preserve">. Metsateatis </w:t>
      </w:r>
      <w:r w:rsidR="00E1628A" w:rsidRPr="009C3126">
        <w:rPr>
          <w:sz w:val="24"/>
          <w:szCs w:val="24"/>
        </w:rPr>
        <w:t>esitatakse Keskkonnaametile</w:t>
      </w:r>
      <w:r w:rsidR="310CA564" w:rsidRPr="009C3126">
        <w:rPr>
          <w:sz w:val="24"/>
          <w:szCs w:val="24"/>
        </w:rPr>
        <w:t xml:space="preserve"> LOKA kaudu elektrooniliselt</w:t>
      </w:r>
      <w:r w:rsidR="00E1628A" w:rsidRPr="009C3126">
        <w:rPr>
          <w:sz w:val="24"/>
          <w:szCs w:val="24"/>
        </w:rPr>
        <w:t xml:space="preserve">. </w:t>
      </w:r>
    </w:p>
    <w:p w14:paraId="31A08614" w14:textId="59A1E203" w:rsidR="00E1628A" w:rsidRPr="009C3126" w:rsidRDefault="00E1628A" w:rsidP="00A12C8A">
      <w:pPr>
        <w:pStyle w:val="Loendilik"/>
        <w:numPr>
          <w:ilvl w:val="1"/>
          <w:numId w:val="4"/>
        </w:numPr>
        <w:tabs>
          <w:tab w:val="left" w:pos="825"/>
        </w:tabs>
        <w:ind w:left="709" w:right="-188" w:hanging="709"/>
        <w:outlineLvl w:val="0"/>
        <w:rPr>
          <w:sz w:val="24"/>
          <w:szCs w:val="24"/>
        </w:rPr>
      </w:pPr>
      <w:r w:rsidRPr="009C3126">
        <w:rPr>
          <w:sz w:val="24"/>
          <w:szCs w:val="24"/>
        </w:rPr>
        <w:t>Looduskaitsetööde</w:t>
      </w:r>
      <w:r w:rsidR="63AF3DC9" w:rsidRPr="009C3126">
        <w:rPr>
          <w:sz w:val="24"/>
          <w:szCs w:val="24"/>
        </w:rPr>
        <w:t>ks vajalikud</w:t>
      </w:r>
      <w:r w:rsidR="000E67EB" w:rsidRPr="009C3126">
        <w:rPr>
          <w:sz w:val="24"/>
          <w:szCs w:val="24"/>
        </w:rPr>
        <w:t xml:space="preserve"> </w:t>
      </w:r>
      <w:r w:rsidRPr="009C3126">
        <w:rPr>
          <w:sz w:val="24"/>
          <w:szCs w:val="24"/>
        </w:rPr>
        <w:t>kooskõlastused võtab lähteülesande koostaja</w:t>
      </w:r>
      <w:r w:rsidR="0A3619F0" w:rsidRPr="009C3126">
        <w:rPr>
          <w:sz w:val="24"/>
          <w:szCs w:val="24"/>
        </w:rPr>
        <w:t xml:space="preserve">. </w:t>
      </w:r>
      <w:r w:rsidR="5DDB0018" w:rsidRPr="009C3126">
        <w:rPr>
          <w:sz w:val="24"/>
          <w:szCs w:val="24"/>
        </w:rPr>
        <w:t>T</w:t>
      </w:r>
      <w:r w:rsidRPr="009C3126">
        <w:rPr>
          <w:sz w:val="24"/>
          <w:szCs w:val="24"/>
        </w:rPr>
        <w:t>ööalale juurdepääsu ja puidu ladustamisega seotud küsimuse</w:t>
      </w:r>
      <w:r w:rsidR="006D00AA" w:rsidRPr="009C3126">
        <w:rPr>
          <w:sz w:val="24"/>
          <w:szCs w:val="24"/>
        </w:rPr>
        <w:t>d</w:t>
      </w:r>
      <w:r w:rsidR="2AE2DAA2" w:rsidRPr="009C3126">
        <w:rPr>
          <w:sz w:val="24"/>
          <w:szCs w:val="24"/>
        </w:rPr>
        <w:t xml:space="preserve"> lahendatakse </w:t>
      </w:r>
      <w:r w:rsidR="4AC61808" w:rsidRPr="009C3126">
        <w:rPr>
          <w:sz w:val="24"/>
          <w:szCs w:val="24"/>
        </w:rPr>
        <w:t xml:space="preserve"> kavandamise käigus</w:t>
      </w:r>
      <w:r w:rsidR="06B37377" w:rsidRPr="009C3126">
        <w:rPr>
          <w:sz w:val="24"/>
          <w:szCs w:val="24"/>
        </w:rPr>
        <w:t xml:space="preserve"> koostöös tööjuhiga.</w:t>
      </w:r>
    </w:p>
    <w:p w14:paraId="5F1AFB4D" w14:textId="41B91DD0" w:rsidR="00477FEF" w:rsidRPr="009C3126" w:rsidRDefault="00E1628A" w:rsidP="00A12C8A">
      <w:pPr>
        <w:pStyle w:val="Loendilik"/>
        <w:numPr>
          <w:ilvl w:val="1"/>
          <w:numId w:val="4"/>
        </w:numPr>
        <w:tabs>
          <w:tab w:val="left" w:pos="825"/>
        </w:tabs>
        <w:ind w:left="709" w:right="-188" w:hanging="709"/>
        <w:outlineLvl w:val="0"/>
        <w:rPr>
          <w:sz w:val="24"/>
          <w:szCs w:val="24"/>
        </w:rPr>
      </w:pPr>
      <w:r w:rsidRPr="009C3126">
        <w:rPr>
          <w:sz w:val="24"/>
          <w:szCs w:val="24"/>
        </w:rPr>
        <w:t xml:space="preserve">Kui looduskaitsetöö kattub või külgneb </w:t>
      </w:r>
      <w:r w:rsidR="005A2175" w:rsidRPr="009C3126">
        <w:rPr>
          <w:sz w:val="24"/>
          <w:szCs w:val="24"/>
        </w:rPr>
        <w:t>kogukonna</w:t>
      </w:r>
      <w:r w:rsidRPr="009C3126">
        <w:rPr>
          <w:sz w:val="24"/>
          <w:szCs w:val="24"/>
        </w:rPr>
        <w:t>ala või RMK külastustaristu huvitsooniga,</w:t>
      </w:r>
      <w:r w:rsidR="005A2175" w:rsidRPr="009C3126">
        <w:rPr>
          <w:sz w:val="24"/>
          <w:szCs w:val="24"/>
        </w:rPr>
        <w:t xml:space="preserve"> saadetakse </w:t>
      </w:r>
      <w:r w:rsidRPr="009C3126">
        <w:rPr>
          <w:sz w:val="24"/>
          <w:szCs w:val="24"/>
        </w:rPr>
        <w:t xml:space="preserve">lähteülesanne </w:t>
      </w:r>
      <w:r w:rsidR="002E20FB" w:rsidRPr="009C3126">
        <w:rPr>
          <w:sz w:val="24"/>
          <w:szCs w:val="24"/>
        </w:rPr>
        <w:t>kooskõlastamiseks</w:t>
      </w:r>
      <w:r w:rsidR="00A4480C" w:rsidRPr="009C3126">
        <w:rPr>
          <w:sz w:val="24"/>
          <w:szCs w:val="24"/>
        </w:rPr>
        <w:t xml:space="preserve"> </w:t>
      </w:r>
      <w:r w:rsidR="00190310" w:rsidRPr="009C3126">
        <w:rPr>
          <w:sz w:val="24"/>
          <w:szCs w:val="24"/>
        </w:rPr>
        <w:t>kaasamisspetsialisti</w:t>
      </w:r>
      <w:r w:rsidR="005A2175" w:rsidRPr="009C3126">
        <w:rPr>
          <w:sz w:val="24"/>
          <w:szCs w:val="24"/>
        </w:rPr>
        <w:t xml:space="preserve">le </w:t>
      </w:r>
      <w:r w:rsidRPr="009C3126">
        <w:rPr>
          <w:sz w:val="24"/>
          <w:szCs w:val="24"/>
        </w:rPr>
        <w:t>või külastusala</w:t>
      </w:r>
      <w:r w:rsidRPr="009C3126">
        <w:rPr>
          <w:spacing w:val="-7"/>
          <w:sz w:val="24"/>
          <w:szCs w:val="24"/>
        </w:rPr>
        <w:t xml:space="preserve"> </w:t>
      </w:r>
      <w:r w:rsidRPr="009C3126">
        <w:rPr>
          <w:sz w:val="24"/>
          <w:szCs w:val="24"/>
        </w:rPr>
        <w:t>juhi</w:t>
      </w:r>
      <w:r w:rsidR="005A2175" w:rsidRPr="009C3126">
        <w:rPr>
          <w:sz w:val="24"/>
          <w:szCs w:val="24"/>
        </w:rPr>
        <w:t>le</w:t>
      </w:r>
      <w:r w:rsidR="009F17EA" w:rsidRPr="009C3126">
        <w:rPr>
          <w:sz w:val="24"/>
          <w:szCs w:val="24"/>
        </w:rPr>
        <w:t>.</w:t>
      </w:r>
      <w:r w:rsidR="005A2175" w:rsidRPr="009C3126">
        <w:rPr>
          <w:sz w:val="24"/>
          <w:szCs w:val="24"/>
        </w:rPr>
        <w:t xml:space="preserve"> </w:t>
      </w:r>
      <w:r w:rsidR="002E20FB" w:rsidRPr="009C3126">
        <w:rPr>
          <w:sz w:val="24"/>
          <w:szCs w:val="24"/>
        </w:rPr>
        <w:t>Kooskõlastus salvestatakse l</w:t>
      </w:r>
      <w:r w:rsidR="4FD26CED" w:rsidRPr="009C3126">
        <w:rPr>
          <w:sz w:val="24"/>
          <w:szCs w:val="24"/>
        </w:rPr>
        <w:t xml:space="preserve">ähteülesannete </w:t>
      </w:r>
      <w:r w:rsidR="002E20FB" w:rsidRPr="009C3126">
        <w:rPr>
          <w:sz w:val="24"/>
          <w:szCs w:val="24"/>
        </w:rPr>
        <w:t>kataloogi</w:t>
      </w:r>
      <w:r w:rsidR="00806F0D" w:rsidRPr="009C3126">
        <w:rPr>
          <w:sz w:val="24"/>
          <w:szCs w:val="24"/>
        </w:rPr>
        <w:t>.</w:t>
      </w:r>
    </w:p>
    <w:p w14:paraId="4FB780E4" w14:textId="7E0A233B" w:rsidR="00477FEF" w:rsidRPr="009C3126" w:rsidRDefault="00477FEF" w:rsidP="00A12C8A">
      <w:pPr>
        <w:pStyle w:val="Loendilik"/>
        <w:numPr>
          <w:ilvl w:val="1"/>
          <w:numId w:val="4"/>
        </w:numPr>
        <w:tabs>
          <w:tab w:val="left" w:pos="825"/>
        </w:tabs>
        <w:ind w:left="709" w:right="-188" w:hanging="709"/>
        <w:outlineLvl w:val="0"/>
        <w:rPr>
          <w:sz w:val="24"/>
          <w:szCs w:val="24"/>
        </w:rPr>
      </w:pPr>
      <w:r w:rsidRPr="009C3126">
        <w:rPr>
          <w:sz w:val="24"/>
          <w:szCs w:val="24"/>
        </w:rPr>
        <w:t>Looduskaitsetööde kavandamisel tähistatakse vajadusel tööala või selles sisemised osad looduses</w:t>
      </w:r>
      <w:r w:rsidR="005D746B" w:rsidRPr="009C3126">
        <w:rPr>
          <w:sz w:val="24"/>
          <w:szCs w:val="24"/>
        </w:rPr>
        <w:t xml:space="preserve"> vastavalt „RMK raielankide eraldamise juhendile“</w:t>
      </w:r>
      <w:r w:rsidRPr="009C3126">
        <w:rPr>
          <w:sz w:val="24"/>
          <w:szCs w:val="24"/>
        </w:rPr>
        <w:t xml:space="preserve">. Tööala piirid tähistatakse alati, kui see ühtib maaomandi piiriga </w:t>
      </w:r>
      <w:r w:rsidR="00DD5B3C" w:rsidRPr="009C3126">
        <w:rPr>
          <w:sz w:val="24"/>
          <w:szCs w:val="24"/>
        </w:rPr>
        <w:t>ja ei ole maastiku</w:t>
      </w:r>
      <w:r w:rsidR="009914EF" w:rsidRPr="009C3126">
        <w:rPr>
          <w:sz w:val="24"/>
          <w:szCs w:val="24"/>
        </w:rPr>
        <w:t>l</w:t>
      </w:r>
      <w:r w:rsidR="00DD5B3C" w:rsidRPr="009C3126">
        <w:rPr>
          <w:sz w:val="24"/>
          <w:szCs w:val="24"/>
        </w:rPr>
        <w:t xml:space="preserve"> selgelt eristatav</w:t>
      </w:r>
      <w:r w:rsidR="00203DB2" w:rsidRPr="009C3126">
        <w:rPr>
          <w:sz w:val="24"/>
          <w:szCs w:val="24"/>
        </w:rPr>
        <w:t xml:space="preserve"> </w:t>
      </w:r>
      <w:r w:rsidR="00C93C97" w:rsidRPr="009C3126">
        <w:rPr>
          <w:sz w:val="24"/>
          <w:szCs w:val="24"/>
        </w:rPr>
        <w:t>v</w:t>
      </w:r>
      <w:r w:rsidRPr="009C3126">
        <w:rPr>
          <w:sz w:val="24"/>
          <w:szCs w:val="24"/>
        </w:rPr>
        <w:t>õi on see vajalik looduskaitseliste</w:t>
      </w:r>
      <w:r w:rsidR="005377AF" w:rsidRPr="009C3126">
        <w:rPr>
          <w:sz w:val="24"/>
          <w:szCs w:val="24"/>
        </w:rPr>
        <w:t xml:space="preserve"> </w:t>
      </w:r>
      <w:r w:rsidRPr="009C3126">
        <w:rPr>
          <w:sz w:val="24"/>
          <w:szCs w:val="24"/>
        </w:rPr>
        <w:t>väärtuste säilimise tagamiseks tööala</w:t>
      </w:r>
      <w:r w:rsidRPr="009C3126">
        <w:rPr>
          <w:spacing w:val="-1"/>
          <w:sz w:val="24"/>
          <w:szCs w:val="24"/>
        </w:rPr>
        <w:t xml:space="preserve"> </w:t>
      </w:r>
      <w:r w:rsidRPr="009C3126">
        <w:rPr>
          <w:sz w:val="24"/>
          <w:szCs w:val="24"/>
        </w:rPr>
        <w:t xml:space="preserve">siseselt. </w:t>
      </w:r>
    </w:p>
    <w:p w14:paraId="74C3DD8E" w14:textId="674BB239" w:rsidR="005D746B" w:rsidRPr="009C3126" w:rsidRDefault="002E20FB" w:rsidP="00A12C8A">
      <w:pPr>
        <w:pStyle w:val="Loendilik"/>
        <w:numPr>
          <w:ilvl w:val="1"/>
          <w:numId w:val="4"/>
        </w:numPr>
        <w:tabs>
          <w:tab w:val="left" w:pos="825"/>
        </w:tabs>
        <w:ind w:left="709" w:right="-188" w:hanging="709"/>
        <w:outlineLvl w:val="0"/>
        <w:rPr>
          <w:sz w:val="24"/>
          <w:szCs w:val="24"/>
        </w:rPr>
      </w:pPr>
      <w:r w:rsidRPr="009C3126">
        <w:rPr>
          <w:sz w:val="24"/>
          <w:szCs w:val="24"/>
        </w:rPr>
        <w:t>L</w:t>
      </w:r>
      <w:r w:rsidR="00E1628A" w:rsidRPr="009C3126">
        <w:rPr>
          <w:sz w:val="24"/>
          <w:szCs w:val="24"/>
        </w:rPr>
        <w:t>ooduskaitsetööde lähteülesan</w:t>
      </w:r>
      <w:r w:rsidR="00477FEF" w:rsidRPr="009C3126">
        <w:rPr>
          <w:sz w:val="24"/>
          <w:szCs w:val="24"/>
        </w:rPr>
        <w:t>ded</w:t>
      </w:r>
      <w:r w:rsidR="00683988" w:rsidRPr="009C3126">
        <w:rPr>
          <w:sz w:val="24"/>
          <w:szCs w:val="24"/>
        </w:rPr>
        <w:t xml:space="preserve"> nendele töödele, kus ei ole nõutav </w:t>
      </w:r>
      <w:r w:rsidRPr="009C3126">
        <w:rPr>
          <w:sz w:val="24"/>
          <w:szCs w:val="24"/>
        </w:rPr>
        <w:t>kooskõlastam</w:t>
      </w:r>
      <w:r w:rsidR="00EA0F1D" w:rsidRPr="009C3126">
        <w:rPr>
          <w:sz w:val="24"/>
          <w:szCs w:val="24"/>
        </w:rPr>
        <w:t>ine</w:t>
      </w:r>
      <w:r w:rsidRPr="009C3126">
        <w:rPr>
          <w:sz w:val="24"/>
          <w:szCs w:val="24"/>
        </w:rPr>
        <w:t>,</w:t>
      </w:r>
      <w:r w:rsidR="00E1628A" w:rsidRPr="009C3126">
        <w:rPr>
          <w:sz w:val="24"/>
          <w:szCs w:val="24"/>
        </w:rPr>
        <w:t xml:space="preserve"> </w:t>
      </w:r>
      <w:r w:rsidR="00477FEF" w:rsidRPr="009C3126">
        <w:rPr>
          <w:sz w:val="24"/>
          <w:szCs w:val="24"/>
        </w:rPr>
        <w:t>esitatakse</w:t>
      </w:r>
      <w:r w:rsidR="0082483F" w:rsidRPr="009C3126">
        <w:rPr>
          <w:sz w:val="24"/>
          <w:szCs w:val="24"/>
        </w:rPr>
        <w:t xml:space="preserve"> enne LOKA-s teostamiseks üle andmist </w:t>
      </w:r>
      <w:r w:rsidR="00E1628A" w:rsidRPr="009C3126">
        <w:rPr>
          <w:sz w:val="24"/>
          <w:szCs w:val="24"/>
        </w:rPr>
        <w:t xml:space="preserve">Keskkonnaametile </w:t>
      </w:r>
      <w:r w:rsidR="00E1628A" w:rsidRPr="009C3126">
        <w:rPr>
          <w:sz w:val="24"/>
          <w:szCs w:val="24"/>
        </w:rPr>
        <w:noBreakHyphen/>
        <w:t>arvamuse avaldamiseks ja oodatakse tagasisidet 5</w:t>
      </w:r>
      <w:r w:rsidR="00E1628A" w:rsidRPr="009C3126">
        <w:rPr>
          <w:spacing w:val="-4"/>
          <w:sz w:val="24"/>
          <w:szCs w:val="24"/>
        </w:rPr>
        <w:t xml:space="preserve"> </w:t>
      </w:r>
      <w:r w:rsidR="00E1628A" w:rsidRPr="009C3126">
        <w:rPr>
          <w:sz w:val="24"/>
          <w:szCs w:val="24"/>
        </w:rPr>
        <w:t>tööpäeva.</w:t>
      </w:r>
    </w:p>
    <w:p w14:paraId="063833AF" w14:textId="413B5276" w:rsidR="0082483F" w:rsidRPr="009C3126" w:rsidRDefault="006701DD" w:rsidP="00A12C8A">
      <w:pPr>
        <w:pStyle w:val="Loendilik"/>
        <w:numPr>
          <w:ilvl w:val="1"/>
          <w:numId w:val="4"/>
        </w:numPr>
        <w:tabs>
          <w:tab w:val="left" w:pos="825"/>
        </w:tabs>
        <w:ind w:left="709" w:right="-188" w:hanging="709"/>
        <w:outlineLvl w:val="0"/>
        <w:rPr>
          <w:sz w:val="24"/>
          <w:szCs w:val="24"/>
        </w:rPr>
      </w:pPr>
      <w:r w:rsidRPr="009C3126">
        <w:rPr>
          <w:sz w:val="24"/>
          <w:szCs w:val="24"/>
        </w:rPr>
        <w:t xml:space="preserve">Enne </w:t>
      </w:r>
      <w:r w:rsidR="00683C34" w:rsidRPr="009C3126">
        <w:rPr>
          <w:sz w:val="24"/>
          <w:szCs w:val="24"/>
        </w:rPr>
        <w:t>looduskaitse</w:t>
      </w:r>
      <w:r w:rsidR="00AC4D98" w:rsidRPr="009C3126">
        <w:rPr>
          <w:sz w:val="24"/>
          <w:szCs w:val="24"/>
        </w:rPr>
        <w:t xml:space="preserve">tööde </w:t>
      </w:r>
      <w:r w:rsidR="002E20FB" w:rsidRPr="009C3126">
        <w:rPr>
          <w:sz w:val="24"/>
          <w:szCs w:val="24"/>
        </w:rPr>
        <w:t xml:space="preserve">teostamise </w:t>
      </w:r>
      <w:r w:rsidR="00AC4D98" w:rsidRPr="009C3126">
        <w:rPr>
          <w:sz w:val="24"/>
          <w:szCs w:val="24"/>
        </w:rPr>
        <w:t>hankimist pea</w:t>
      </w:r>
      <w:r w:rsidR="00C22F3E" w:rsidRPr="009C3126">
        <w:rPr>
          <w:sz w:val="24"/>
          <w:szCs w:val="24"/>
        </w:rPr>
        <w:t>vad</w:t>
      </w:r>
      <w:r w:rsidRPr="009C3126">
        <w:rPr>
          <w:sz w:val="24"/>
          <w:szCs w:val="24"/>
        </w:rPr>
        <w:t xml:space="preserve"> </w:t>
      </w:r>
      <w:r w:rsidR="28B14244" w:rsidRPr="009C3126">
        <w:rPr>
          <w:sz w:val="24"/>
          <w:szCs w:val="24"/>
        </w:rPr>
        <w:t>lähteülesande koostaja</w:t>
      </w:r>
      <w:r w:rsidRPr="009C3126">
        <w:rPr>
          <w:sz w:val="24"/>
          <w:szCs w:val="24"/>
        </w:rPr>
        <w:t xml:space="preserve"> ja looduskaitse tööjuh</w:t>
      </w:r>
      <w:r w:rsidR="00AC4D98" w:rsidRPr="009C3126">
        <w:rPr>
          <w:sz w:val="24"/>
          <w:szCs w:val="24"/>
        </w:rPr>
        <w:t>t läbi</w:t>
      </w:r>
      <w:r w:rsidR="00683C34" w:rsidRPr="009C3126">
        <w:rPr>
          <w:sz w:val="24"/>
          <w:szCs w:val="24"/>
        </w:rPr>
        <w:t xml:space="preserve"> viima</w:t>
      </w:r>
      <w:r w:rsidR="00AC4D98" w:rsidRPr="009C3126">
        <w:rPr>
          <w:sz w:val="24"/>
          <w:szCs w:val="24"/>
        </w:rPr>
        <w:t xml:space="preserve"> riskide hindamise </w:t>
      </w:r>
      <w:r w:rsidR="00683C34" w:rsidRPr="009C3126">
        <w:rPr>
          <w:sz w:val="24"/>
          <w:szCs w:val="24"/>
        </w:rPr>
        <w:t>ning</w:t>
      </w:r>
      <w:r w:rsidR="00AC4D98" w:rsidRPr="009C3126">
        <w:rPr>
          <w:sz w:val="24"/>
          <w:szCs w:val="24"/>
        </w:rPr>
        <w:t xml:space="preserve"> leevendavate meetmete kirjeldamise </w:t>
      </w:r>
      <w:r w:rsidR="005911E8" w:rsidRPr="009C3126">
        <w:rPr>
          <w:sz w:val="24"/>
          <w:szCs w:val="24"/>
        </w:rPr>
        <w:t xml:space="preserve">lähtuvalt </w:t>
      </w:r>
      <w:r w:rsidR="00683C34" w:rsidRPr="009C3126">
        <w:rPr>
          <w:sz w:val="24"/>
          <w:szCs w:val="24"/>
        </w:rPr>
        <w:t xml:space="preserve">juhendi </w:t>
      </w:r>
      <w:r w:rsidR="00AC4D98" w:rsidRPr="009C3126">
        <w:rPr>
          <w:sz w:val="24"/>
          <w:szCs w:val="24"/>
        </w:rPr>
        <w:t>lisa</w:t>
      </w:r>
      <w:r w:rsidR="0A3BC3DC" w:rsidRPr="009C3126">
        <w:rPr>
          <w:sz w:val="24"/>
          <w:szCs w:val="24"/>
        </w:rPr>
        <w:t>st</w:t>
      </w:r>
      <w:r w:rsidR="00174412" w:rsidRPr="009C3126">
        <w:rPr>
          <w:sz w:val="24"/>
          <w:szCs w:val="24"/>
        </w:rPr>
        <w:t xml:space="preserve"> 3.</w:t>
      </w:r>
    </w:p>
    <w:p w14:paraId="589157AA" w14:textId="77777777" w:rsidR="0082483F" w:rsidRPr="009C3126" w:rsidRDefault="005911E8" w:rsidP="00A12C8A">
      <w:pPr>
        <w:pStyle w:val="Loendilik"/>
        <w:numPr>
          <w:ilvl w:val="1"/>
          <w:numId w:val="4"/>
        </w:numPr>
        <w:tabs>
          <w:tab w:val="left" w:pos="825"/>
        </w:tabs>
        <w:ind w:left="709" w:right="-188" w:hanging="709"/>
        <w:outlineLvl w:val="0"/>
        <w:rPr>
          <w:sz w:val="24"/>
          <w:szCs w:val="24"/>
        </w:rPr>
      </w:pPr>
      <w:r w:rsidRPr="009C3126">
        <w:rPr>
          <w:sz w:val="24"/>
          <w:szCs w:val="24"/>
        </w:rPr>
        <w:t>Riskide vähendamiseks ette nähtud meetmed on osa looduskaitsetööst ja need tuleb eranditult rakendada.</w:t>
      </w:r>
    </w:p>
    <w:p w14:paraId="29BC2C36" w14:textId="40C0EF9D" w:rsidR="0082483F" w:rsidRPr="009C3126" w:rsidRDefault="005911E8" w:rsidP="00A12C8A">
      <w:pPr>
        <w:pStyle w:val="Loendilik"/>
        <w:numPr>
          <w:ilvl w:val="1"/>
          <w:numId w:val="4"/>
        </w:numPr>
        <w:tabs>
          <w:tab w:val="left" w:pos="825"/>
        </w:tabs>
        <w:ind w:left="709" w:right="-188" w:hanging="709"/>
        <w:outlineLvl w:val="0"/>
        <w:rPr>
          <w:sz w:val="24"/>
          <w:szCs w:val="24"/>
        </w:rPr>
      </w:pPr>
      <w:r w:rsidRPr="009C3126">
        <w:rPr>
          <w:sz w:val="24"/>
          <w:szCs w:val="24"/>
        </w:rPr>
        <w:t>Riskide hindamine toimub kvalitatiivselt</w:t>
      </w:r>
      <w:r w:rsidR="0082483F" w:rsidRPr="009C3126">
        <w:rPr>
          <w:sz w:val="24"/>
          <w:szCs w:val="24"/>
        </w:rPr>
        <w:t>,</w:t>
      </w:r>
      <w:r w:rsidRPr="009C3126">
        <w:rPr>
          <w:sz w:val="24"/>
          <w:szCs w:val="24"/>
        </w:rPr>
        <w:t xml:space="preserve"> lähtudes riski esinemise tõenäosusest ja riski avaldumise mõju tugevusest. Keskmise ja kõrge riski korral peab ette nägema riski vähendavad meetmed.</w:t>
      </w:r>
    </w:p>
    <w:p w14:paraId="44456DA2" w14:textId="57345731" w:rsidR="00B50C0F" w:rsidRPr="009C3126" w:rsidRDefault="007C7460" w:rsidP="00A12C8A">
      <w:pPr>
        <w:pStyle w:val="Loendilik"/>
        <w:numPr>
          <w:ilvl w:val="1"/>
          <w:numId w:val="4"/>
        </w:numPr>
        <w:tabs>
          <w:tab w:val="left" w:pos="825"/>
        </w:tabs>
        <w:ind w:left="709" w:right="-188" w:hanging="709"/>
        <w:outlineLvl w:val="0"/>
        <w:rPr>
          <w:sz w:val="24"/>
          <w:szCs w:val="24"/>
        </w:rPr>
      </w:pPr>
      <w:r w:rsidRPr="009C3126">
        <w:rPr>
          <w:sz w:val="24"/>
          <w:szCs w:val="24"/>
        </w:rPr>
        <w:t>Riske ja leevendavaid meetmeid kirjeldav kontroll-leht</w:t>
      </w:r>
      <w:r w:rsidR="0082483F" w:rsidRPr="009C3126">
        <w:rPr>
          <w:sz w:val="24"/>
          <w:szCs w:val="24"/>
        </w:rPr>
        <w:t xml:space="preserve"> (vt lisa 3) </w:t>
      </w:r>
      <w:r w:rsidRPr="009C3126">
        <w:rPr>
          <w:sz w:val="24"/>
          <w:szCs w:val="24"/>
        </w:rPr>
        <w:t>salvestatakse lähteülesan</w:t>
      </w:r>
      <w:r w:rsidR="4E68DB29" w:rsidRPr="009C3126">
        <w:rPr>
          <w:sz w:val="24"/>
          <w:szCs w:val="24"/>
        </w:rPr>
        <w:t>de</w:t>
      </w:r>
      <w:r w:rsidRPr="009C3126">
        <w:rPr>
          <w:sz w:val="24"/>
          <w:szCs w:val="24"/>
        </w:rPr>
        <w:t xml:space="preserve"> </w:t>
      </w:r>
      <w:r w:rsidR="761FA332" w:rsidRPr="009C3126">
        <w:rPr>
          <w:sz w:val="24"/>
          <w:szCs w:val="24"/>
        </w:rPr>
        <w:t>kataloogi</w:t>
      </w:r>
      <w:r w:rsidRPr="009C3126">
        <w:rPr>
          <w:sz w:val="24"/>
          <w:szCs w:val="24"/>
        </w:rPr>
        <w:t>.</w:t>
      </w:r>
      <w:r w:rsidR="006701DD" w:rsidRPr="009C3126">
        <w:rPr>
          <w:sz w:val="24"/>
          <w:szCs w:val="24"/>
        </w:rPr>
        <w:t xml:space="preserve"> </w:t>
      </w:r>
    </w:p>
    <w:p w14:paraId="788F3033" w14:textId="79E437A7" w:rsidR="00477FEF" w:rsidRPr="009C3126" w:rsidRDefault="00E94F42" w:rsidP="00A12C8A">
      <w:pPr>
        <w:pStyle w:val="Loendilik"/>
        <w:numPr>
          <w:ilvl w:val="1"/>
          <w:numId w:val="4"/>
        </w:numPr>
        <w:tabs>
          <w:tab w:val="left" w:pos="825"/>
        </w:tabs>
        <w:ind w:left="709" w:right="-188" w:hanging="709"/>
        <w:outlineLvl w:val="0"/>
        <w:rPr>
          <w:sz w:val="24"/>
          <w:szCs w:val="24"/>
        </w:rPr>
      </w:pPr>
      <w:r w:rsidRPr="009C3126">
        <w:rPr>
          <w:spacing w:val="-3"/>
          <w:sz w:val="24"/>
          <w:szCs w:val="24"/>
        </w:rPr>
        <w:lastRenderedPageBreak/>
        <w:t xml:space="preserve">Suviste </w:t>
      </w:r>
      <w:r w:rsidR="007A08EB" w:rsidRPr="009C3126">
        <w:rPr>
          <w:sz w:val="24"/>
          <w:szCs w:val="24"/>
        </w:rPr>
        <w:t>looduskaitse</w:t>
      </w:r>
      <w:r w:rsidR="006701DD" w:rsidRPr="009C3126">
        <w:rPr>
          <w:sz w:val="24"/>
          <w:szCs w:val="24"/>
        </w:rPr>
        <w:t xml:space="preserve">tööde lähteülesanded antakse üle </w:t>
      </w:r>
      <w:r w:rsidRPr="009C3126">
        <w:rPr>
          <w:sz w:val="24"/>
          <w:szCs w:val="24"/>
        </w:rPr>
        <w:t>20</w:t>
      </w:r>
      <w:r w:rsidR="00CA5544" w:rsidRPr="009C3126">
        <w:rPr>
          <w:sz w:val="24"/>
          <w:szCs w:val="24"/>
        </w:rPr>
        <w:t>.</w:t>
      </w:r>
      <w:r w:rsidRPr="009C3126">
        <w:rPr>
          <w:sz w:val="24"/>
          <w:szCs w:val="24"/>
        </w:rPr>
        <w:t xml:space="preserve"> aprilliks</w:t>
      </w:r>
      <w:r w:rsidR="006701DD" w:rsidRPr="009C3126">
        <w:rPr>
          <w:sz w:val="24"/>
          <w:szCs w:val="24"/>
        </w:rPr>
        <w:t xml:space="preserve">. Keerulisemaid </w:t>
      </w:r>
      <w:r w:rsidR="007A08EB" w:rsidRPr="009C3126">
        <w:rPr>
          <w:sz w:val="24"/>
          <w:szCs w:val="24"/>
        </w:rPr>
        <w:t>looduskaitse</w:t>
      </w:r>
      <w:r w:rsidR="006701DD" w:rsidRPr="009C3126">
        <w:rPr>
          <w:sz w:val="24"/>
          <w:szCs w:val="24"/>
        </w:rPr>
        <w:t>töid valmistatakse ette ja antakse üle jooksvalt.</w:t>
      </w:r>
      <w:r w:rsidR="00477FEF" w:rsidRPr="009C3126">
        <w:rPr>
          <w:sz w:val="24"/>
          <w:szCs w:val="24"/>
        </w:rPr>
        <w:t xml:space="preserve"> </w:t>
      </w:r>
    </w:p>
    <w:p w14:paraId="2A14A4D4" w14:textId="77777777" w:rsidR="00464139" w:rsidRPr="009C3126" w:rsidRDefault="00464139" w:rsidP="00A12C8A">
      <w:pPr>
        <w:pStyle w:val="Loendilik"/>
        <w:tabs>
          <w:tab w:val="left" w:pos="825"/>
        </w:tabs>
        <w:ind w:right="-188" w:firstLine="0"/>
        <w:outlineLvl w:val="0"/>
        <w:rPr>
          <w:sz w:val="24"/>
          <w:szCs w:val="24"/>
        </w:rPr>
      </w:pPr>
    </w:p>
    <w:p w14:paraId="750414F5" w14:textId="66BA3012" w:rsidR="00464139" w:rsidRPr="009C3126" w:rsidRDefault="00464139" w:rsidP="00A12C8A">
      <w:pPr>
        <w:pStyle w:val="Pealkiri1"/>
        <w:numPr>
          <w:ilvl w:val="0"/>
          <w:numId w:val="4"/>
        </w:numPr>
        <w:tabs>
          <w:tab w:val="left" w:pos="709"/>
        </w:tabs>
        <w:spacing w:line="240" w:lineRule="auto"/>
        <w:ind w:left="709" w:right="-188" w:hanging="709"/>
      </w:pPr>
      <w:r w:rsidRPr="009C3126">
        <w:t xml:space="preserve">Looduskaitsetööde hankimine ja lepingute haldamine </w:t>
      </w:r>
    </w:p>
    <w:p w14:paraId="0FD30346" w14:textId="3C7A2016" w:rsidR="00311A5C" w:rsidRPr="009C3126" w:rsidRDefault="00311A5C"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Looduskaitsetööde kavandamiseks ja tulemusseire korraldamiseks hangete läbiviimise ja lepingute sõlmimise eest vastuta</w:t>
      </w:r>
      <w:r w:rsidR="00536821" w:rsidRPr="009C3126">
        <w:rPr>
          <w:sz w:val="24"/>
          <w:szCs w:val="24"/>
        </w:rPr>
        <w:t>vad</w:t>
      </w:r>
      <w:r w:rsidRPr="009C3126">
        <w:rPr>
          <w:sz w:val="24"/>
          <w:szCs w:val="24"/>
        </w:rPr>
        <w:t xml:space="preserve"> looduskaitsetööde planeerimisjuht</w:t>
      </w:r>
      <w:r w:rsidR="00D654B3" w:rsidRPr="009C3126">
        <w:rPr>
          <w:sz w:val="24"/>
          <w:szCs w:val="24"/>
        </w:rPr>
        <w:t xml:space="preserve"> ja veeökoloogide juht</w:t>
      </w:r>
    </w:p>
    <w:p w14:paraId="42BA0F41" w14:textId="22E726FA" w:rsidR="00ED1C5A" w:rsidRPr="009C3126" w:rsidRDefault="00311A5C"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Looduskaitsetööde teostamiseks hangete läbiviimise ja lepingute sõlmimise eest vastutab looduskaitsetööde juht.</w:t>
      </w:r>
    </w:p>
    <w:p w14:paraId="37BC5BE2" w14:textId="0BD8D689" w:rsidR="00DB07E1" w:rsidRPr="009C3126" w:rsidRDefault="006312F7" w:rsidP="005651A0">
      <w:pPr>
        <w:pStyle w:val="Loendilik"/>
        <w:numPr>
          <w:ilvl w:val="1"/>
          <w:numId w:val="4"/>
        </w:numPr>
        <w:tabs>
          <w:tab w:val="left" w:pos="709"/>
        </w:tabs>
        <w:ind w:left="709" w:right="-188" w:hanging="709"/>
        <w:outlineLvl w:val="0"/>
        <w:rPr>
          <w:sz w:val="24"/>
          <w:szCs w:val="24"/>
        </w:rPr>
      </w:pPr>
      <w:r w:rsidRPr="009C3126">
        <w:rPr>
          <w:sz w:val="24"/>
          <w:szCs w:val="24"/>
        </w:rPr>
        <w:t>Looduskaitse tööjuht koostab</w:t>
      </w:r>
      <w:r w:rsidR="00E94F42" w:rsidRPr="009C3126">
        <w:rPr>
          <w:sz w:val="24"/>
          <w:szCs w:val="24"/>
        </w:rPr>
        <w:t xml:space="preserve"> </w:t>
      </w:r>
      <w:r w:rsidR="006B48FA" w:rsidRPr="009C3126">
        <w:rPr>
          <w:sz w:val="24"/>
          <w:szCs w:val="24"/>
        </w:rPr>
        <w:t xml:space="preserve">looduskaitsetööde teostamise </w:t>
      </w:r>
      <w:r w:rsidR="00453D20" w:rsidRPr="009C3126">
        <w:rPr>
          <w:sz w:val="24"/>
          <w:szCs w:val="24"/>
        </w:rPr>
        <w:t>han</w:t>
      </w:r>
      <w:r w:rsidR="00DD4315">
        <w:rPr>
          <w:sz w:val="24"/>
          <w:szCs w:val="24"/>
        </w:rPr>
        <w:t>geteks</w:t>
      </w:r>
      <w:r w:rsidR="00453D20" w:rsidRPr="009C3126">
        <w:rPr>
          <w:sz w:val="24"/>
          <w:szCs w:val="24"/>
        </w:rPr>
        <w:t xml:space="preserve"> </w:t>
      </w:r>
      <w:r w:rsidRPr="009C3126">
        <w:rPr>
          <w:sz w:val="24"/>
          <w:szCs w:val="24"/>
        </w:rPr>
        <w:t xml:space="preserve">tööde tehnilise kirjelduse ja </w:t>
      </w:r>
      <w:r w:rsidR="00AB1FDD" w:rsidRPr="009C3126">
        <w:rPr>
          <w:sz w:val="24"/>
          <w:szCs w:val="24"/>
        </w:rPr>
        <w:t>sõlmib kokkulepped</w:t>
      </w:r>
      <w:r w:rsidR="00CD255F" w:rsidRPr="009C3126">
        <w:rPr>
          <w:sz w:val="24"/>
          <w:szCs w:val="24"/>
        </w:rPr>
        <w:t xml:space="preserve"> </w:t>
      </w:r>
      <w:r w:rsidR="00AB1FDD" w:rsidRPr="009C3126">
        <w:rPr>
          <w:sz w:val="24"/>
          <w:szCs w:val="24"/>
        </w:rPr>
        <w:t>teiste maaomanikega</w:t>
      </w:r>
      <w:r w:rsidRPr="009C3126">
        <w:rPr>
          <w:sz w:val="24"/>
          <w:szCs w:val="24"/>
        </w:rPr>
        <w:t>.</w:t>
      </w:r>
      <w:r w:rsidR="00BE346A" w:rsidRPr="009C3126">
        <w:rPr>
          <w:sz w:val="24"/>
          <w:szCs w:val="24"/>
        </w:rPr>
        <w:t xml:space="preserve"> </w:t>
      </w:r>
    </w:p>
    <w:p w14:paraId="0E9E6F0C" w14:textId="202F6B31" w:rsidR="005651A0" w:rsidRPr="009C3126" w:rsidRDefault="005651A0" w:rsidP="005651A0">
      <w:pPr>
        <w:pStyle w:val="Loendilik"/>
        <w:numPr>
          <w:ilvl w:val="1"/>
          <w:numId w:val="4"/>
        </w:numPr>
        <w:tabs>
          <w:tab w:val="left" w:pos="709"/>
        </w:tabs>
        <w:ind w:left="709" w:right="-188" w:hanging="709"/>
        <w:outlineLvl w:val="0"/>
        <w:rPr>
          <w:sz w:val="24"/>
          <w:szCs w:val="24"/>
        </w:rPr>
      </w:pPr>
      <w:r w:rsidRPr="009C3126">
        <w:rPr>
          <w:sz w:val="24"/>
          <w:szCs w:val="24"/>
        </w:rPr>
        <w:t>Kõik lepingu objektiga seotud maakasutus ja muud lepingud tuleb salvestada DHS-i sarja 3-6.10„</w:t>
      </w:r>
      <w:r w:rsidR="00DB07E1" w:rsidRPr="009C3126">
        <w:rPr>
          <w:sz w:val="24"/>
          <w:szCs w:val="24"/>
        </w:rPr>
        <w:t xml:space="preserve"> </w:t>
      </w:r>
      <w:r w:rsidRPr="009C3126">
        <w:rPr>
          <w:sz w:val="24"/>
          <w:szCs w:val="24"/>
        </w:rPr>
        <w:t>Lepingud teiste kinnisasjade omanike või valdajatega looduskaitsetööde teostamiseks“ ja lisada lepingu nimetusse objekti nimi ja ID number.</w:t>
      </w:r>
    </w:p>
    <w:p w14:paraId="719030D7" w14:textId="3320B8BF" w:rsidR="00B766E4" w:rsidRPr="009C3126" w:rsidRDefault="00BE346A" w:rsidP="00A12C8A">
      <w:pPr>
        <w:pStyle w:val="Loendilik"/>
        <w:numPr>
          <w:ilvl w:val="1"/>
          <w:numId w:val="4"/>
        </w:numPr>
        <w:tabs>
          <w:tab w:val="left" w:pos="709"/>
        </w:tabs>
        <w:ind w:left="709" w:right="-188" w:hanging="709"/>
        <w:outlineLvl w:val="0"/>
        <w:rPr>
          <w:sz w:val="24"/>
          <w:szCs w:val="24"/>
        </w:rPr>
      </w:pPr>
      <w:r w:rsidRPr="009C3126">
        <w:rPr>
          <w:sz w:val="24"/>
          <w:szCs w:val="24"/>
        </w:rPr>
        <w:t>Kõik looduskaitsetöö teostamisel saadud kooskõlastused, kokkulepped jms salvestatakse lähteülesan</w:t>
      </w:r>
      <w:r w:rsidR="00CB3750" w:rsidRPr="009C3126">
        <w:rPr>
          <w:sz w:val="24"/>
          <w:szCs w:val="24"/>
        </w:rPr>
        <w:t>nete</w:t>
      </w:r>
      <w:r w:rsidRPr="009C3126">
        <w:rPr>
          <w:sz w:val="24"/>
          <w:szCs w:val="24"/>
        </w:rPr>
        <w:t xml:space="preserve"> kataloogi.</w:t>
      </w:r>
    </w:p>
    <w:p w14:paraId="7CB16426" w14:textId="04477F60" w:rsidR="00BE346A" w:rsidRPr="009C3126" w:rsidRDefault="00BE346A"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34D79305" w:rsidRPr="009C3126">
        <w:rPr>
          <w:sz w:val="24"/>
          <w:szCs w:val="24"/>
        </w:rPr>
        <w:t>ooduskaitse</w:t>
      </w:r>
      <w:r w:rsidRPr="009C3126">
        <w:rPr>
          <w:sz w:val="24"/>
          <w:szCs w:val="24"/>
        </w:rPr>
        <w:t xml:space="preserve"> tööjuht informeerib kogukonnaaladel looduskaitsetööde tegemiseks sõlmitud lepingust kaasamisspetsialisti</w:t>
      </w:r>
      <w:r w:rsidR="51E17147" w:rsidRPr="009C3126">
        <w:rPr>
          <w:sz w:val="24"/>
          <w:szCs w:val="24"/>
        </w:rPr>
        <w:t>.</w:t>
      </w:r>
    </w:p>
    <w:p w14:paraId="1F5BE65C" w14:textId="5DA9FDDD" w:rsidR="00B766E4" w:rsidRPr="009C3126" w:rsidRDefault="00AB1FDD" w:rsidP="00C047CE">
      <w:pPr>
        <w:pStyle w:val="Loendilik"/>
        <w:numPr>
          <w:ilvl w:val="1"/>
          <w:numId w:val="4"/>
        </w:numPr>
        <w:tabs>
          <w:tab w:val="left" w:pos="709"/>
        </w:tabs>
        <w:ind w:left="709" w:right="-188" w:hanging="709"/>
        <w:outlineLvl w:val="0"/>
        <w:rPr>
          <w:sz w:val="24"/>
          <w:szCs w:val="24"/>
        </w:rPr>
      </w:pPr>
      <w:r w:rsidRPr="009C3126">
        <w:rPr>
          <w:sz w:val="24"/>
          <w:szCs w:val="24"/>
        </w:rPr>
        <w:t>L</w:t>
      </w:r>
      <w:r w:rsidR="002B0217" w:rsidRPr="009C3126">
        <w:rPr>
          <w:sz w:val="24"/>
          <w:szCs w:val="24"/>
        </w:rPr>
        <w:t xml:space="preserve">ooduskaitsetööde lepingud </w:t>
      </w:r>
      <w:r w:rsidRPr="009C3126">
        <w:rPr>
          <w:sz w:val="24"/>
          <w:szCs w:val="24"/>
        </w:rPr>
        <w:t xml:space="preserve"> registreeritakse</w:t>
      </w:r>
      <w:r w:rsidR="002B0217" w:rsidRPr="009C3126">
        <w:rPr>
          <w:sz w:val="24"/>
          <w:szCs w:val="24"/>
        </w:rPr>
        <w:t xml:space="preserve"> </w:t>
      </w:r>
      <w:r w:rsidR="00905732" w:rsidRPr="009C3126">
        <w:rPr>
          <w:sz w:val="24"/>
          <w:szCs w:val="24"/>
        </w:rPr>
        <w:t>DHS-i sarja 3-6.11 „Looduskaitseliste tööde ja teenuste</w:t>
      </w:r>
      <w:r w:rsidR="00905732" w:rsidRPr="009C3126">
        <w:rPr>
          <w:spacing w:val="-7"/>
          <w:sz w:val="24"/>
          <w:szCs w:val="24"/>
        </w:rPr>
        <w:t xml:space="preserve"> </w:t>
      </w:r>
      <w:r w:rsidR="00905732" w:rsidRPr="009C3126">
        <w:rPr>
          <w:sz w:val="24"/>
          <w:szCs w:val="24"/>
        </w:rPr>
        <w:t xml:space="preserve">lepingud“. </w:t>
      </w:r>
      <w:r w:rsidR="4B9E7299" w:rsidRPr="009C3126">
        <w:rPr>
          <w:sz w:val="24"/>
          <w:szCs w:val="24"/>
        </w:rPr>
        <w:t>Ilma töövõtulepinguta tööde üleandmi</w:t>
      </w:r>
      <w:r w:rsidR="16BA9ED5" w:rsidRPr="009C3126">
        <w:rPr>
          <w:sz w:val="24"/>
          <w:szCs w:val="24"/>
        </w:rPr>
        <w:t>s</w:t>
      </w:r>
      <w:r w:rsidR="4B9E7299" w:rsidRPr="009C3126">
        <w:rPr>
          <w:sz w:val="24"/>
          <w:szCs w:val="24"/>
        </w:rPr>
        <w:t xml:space="preserve">e ja vastuvõtmise aktid salvestatakse DHS-i sarja 6-11.8.5 </w:t>
      </w:r>
      <w:r w:rsidR="712B4113" w:rsidRPr="009C3126">
        <w:rPr>
          <w:sz w:val="24"/>
          <w:szCs w:val="24"/>
        </w:rPr>
        <w:t>“Looduskaitsetööde üleandmise ja vastuvõtmise aktid”</w:t>
      </w:r>
    </w:p>
    <w:p w14:paraId="23A1293F" w14:textId="7411F6E8" w:rsidR="00B766E4" w:rsidRPr="009C3126" w:rsidRDefault="00905732"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Looduskaitsetööde juht</w:t>
      </w:r>
      <w:r w:rsidR="00094484" w:rsidRPr="009C3126">
        <w:rPr>
          <w:sz w:val="24"/>
          <w:szCs w:val="24"/>
        </w:rPr>
        <w:t>, veeökoloogide juht</w:t>
      </w:r>
      <w:r w:rsidR="00547C2E" w:rsidRPr="009C3126">
        <w:rPr>
          <w:sz w:val="24"/>
          <w:szCs w:val="24"/>
        </w:rPr>
        <w:t xml:space="preserve"> või looduskaitsetööde planeerimisjuht</w:t>
      </w:r>
      <w:r w:rsidRPr="009C3126">
        <w:rPr>
          <w:sz w:val="24"/>
          <w:szCs w:val="24"/>
        </w:rPr>
        <w:t xml:space="preserve"> sisestab</w:t>
      </w:r>
      <w:r w:rsidR="001874FE" w:rsidRPr="009C3126">
        <w:rPr>
          <w:sz w:val="24"/>
          <w:szCs w:val="24"/>
        </w:rPr>
        <w:t xml:space="preserve"> </w:t>
      </w:r>
      <w:r w:rsidR="006D00AA" w:rsidRPr="009C3126">
        <w:rPr>
          <w:sz w:val="24"/>
          <w:szCs w:val="24"/>
        </w:rPr>
        <w:t>LKT</w:t>
      </w:r>
      <w:r w:rsidR="00AB1FDD" w:rsidRPr="009C3126">
        <w:rPr>
          <w:sz w:val="24"/>
          <w:szCs w:val="24"/>
        </w:rPr>
        <w:t>-</w:t>
      </w:r>
      <w:r w:rsidR="1D6D8262" w:rsidRPr="009C3126">
        <w:rPr>
          <w:sz w:val="24"/>
          <w:szCs w:val="24"/>
        </w:rPr>
        <w:t>s</w:t>
      </w:r>
      <w:r w:rsidR="00552368" w:rsidRPr="009C3126">
        <w:rPr>
          <w:sz w:val="24"/>
          <w:szCs w:val="24"/>
        </w:rPr>
        <w:t>se</w:t>
      </w:r>
      <w:r w:rsidR="00D12B4C" w:rsidRPr="009C3126">
        <w:rPr>
          <w:sz w:val="24"/>
          <w:szCs w:val="24"/>
        </w:rPr>
        <w:t xml:space="preserve"> </w:t>
      </w:r>
      <w:r w:rsidR="00AB1FDD" w:rsidRPr="009C3126">
        <w:rPr>
          <w:sz w:val="24"/>
          <w:szCs w:val="24"/>
        </w:rPr>
        <w:t>t</w:t>
      </w:r>
      <w:r w:rsidR="00D12B4C" w:rsidRPr="009C3126">
        <w:rPr>
          <w:sz w:val="24"/>
          <w:szCs w:val="24"/>
        </w:rPr>
        <w:t>öödega</w:t>
      </w:r>
      <w:r w:rsidRPr="009C3126">
        <w:rPr>
          <w:sz w:val="24"/>
          <w:szCs w:val="24"/>
        </w:rPr>
        <w:t xml:space="preserve"> seotud ühikuhinnad</w:t>
      </w:r>
      <w:r w:rsidR="00B766E4" w:rsidRPr="009C3126">
        <w:rPr>
          <w:sz w:val="24"/>
          <w:szCs w:val="24"/>
        </w:rPr>
        <w:t>.</w:t>
      </w:r>
    </w:p>
    <w:p w14:paraId="58CBAC08" w14:textId="3B34E0F3" w:rsidR="009118D6" w:rsidRPr="009C3126" w:rsidRDefault="00131A3E"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0069589D" w:rsidRPr="009C3126">
        <w:rPr>
          <w:sz w:val="24"/>
          <w:szCs w:val="24"/>
        </w:rPr>
        <w:t xml:space="preserve">epingute </w:t>
      </w:r>
      <w:r w:rsidR="00BB2E62" w:rsidRPr="009C3126">
        <w:rPr>
          <w:sz w:val="24"/>
          <w:szCs w:val="24"/>
        </w:rPr>
        <w:t xml:space="preserve">mahulist ja ajalist </w:t>
      </w:r>
      <w:r w:rsidR="0069589D" w:rsidRPr="009C3126">
        <w:rPr>
          <w:sz w:val="24"/>
          <w:szCs w:val="24"/>
        </w:rPr>
        <w:t xml:space="preserve">täitmist peavad jälgima lepingu </w:t>
      </w:r>
      <w:r w:rsidR="006B05DC" w:rsidRPr="009C3126">
        <w:rPr>
          <w:sz w:val="24"/>
          <w:szCs w:val="24"/>
        </w:rPr>
        <w:t>RMK</w:t>
      </w:r>
      <w:r w:rsidR="00693C69" w:rsidRPr="009C3126">
        <w:rPr>
          <w:sz w:val="24"/>
          <w:szCs w:val="24"/>
        </w:rPr>
        <w:t>-</w:t>
      </w:r>
      <w:r w:rsidR="006B05DC" w:rsidRPr="009C3126">
        <w:rPr>
          <w:sz w:val="24"/>
          <w:szCs w:val="24"/>
        </w:rPr>
        <w:t xml:space="preserve">poolsed </w:t>
      </w:r>
      <w:r w:rsidR="0069589D" w:rsidRPr="009C3126">
        <w:rPr>
          <w:sz w:val="24"/>
          <w:szCs w:val="24"/>
        </w:rPr>
        <w:t>kontaktisikud ja teavitama looduskaitsetööde juhti</w:t>
      </w:r>
      <w:r w:rsidR="00C035E7" w:rsidRPr="009C3126">
        <w:rPr>
          <w:sz w:val="24"/>
          <w:szCs w:val="24"/>
        </w:rPr>
        <w:t>, veeökoloogide juhti</w:t>
      </w:r>
      <w:r w:rsidR="00547C2E" w:rsidRPr="009C3126">
        <w:rPr>
          <w:sz w:val="24"/>
          <w:szCs w:val="24"/>
        </w:rPr>
        <w:t xml:space="preserve"> või looduskaitsetööde planeerimisjuhti</w:t>
      </w:r>
      <w:r w:rsidR="0069589D" w:rsidRPr="009C3126">
        <w:rPr>
          <w:sz w:val="24"/>
          <w:szCs w:val="24"/>
        </w:rPr>
        <w:t>, kui tekib risk lepingu ma</w:t>
      </w:r>
      <w:r w:rsidR="00842FA7" w:rsidRPr="009C3126">
        <w:rPr>
          <w:sz w:val="24"/>
          <w:szCs w:val="24"/>
        </w:rPr>
        <w:t xml:space="preserve">htude </w:t>
      </w:r>
      <w:r w:rsidR="004D0D1D" w:rsidRPr="009C3126">
        <w:rPr>
          <w:sz w:val="24"/>
          <w:szCs w:val="24"/>
        </w:rPr>
        <w:t>ning</w:t>
      </w:r>
      <w:r w:rsidR="00842FA7" w:rsidRPr="009C3126">
        <w:rPr>
          <w:sz w:val="24"/>
          <w:szCs w:val="24"/>
        </w:rPr>
        <w:t xml:space="preserve"> tähtaegade</w:t>
      </w:r>
      <w:r w:rsidR="0069589D" w:rsidRPr="009C3126">
        <w:rPr>
          <w:sz w:val="24"/>
          <w:szCs w:val="24"/>
        </w:rPr>
        <w:t xml:space="preserve"> ületamiseks</w:t>
      </w:r>
      <w:r w:rsidR="0049361D" w:rsidRPr="009C3126">
        <w:rPr>
          <w:sz w:val="24"/>
          <w:szCs w:val="24"/>
        </w:rPr>
        <w:t>.</w:t>
      </w:r>
    </w:p>
    <w:p w14:paraId="49516F2E" w14:textId="2A3AD39F" w:rsidR="00B766E4" w:rsidRPr="009C3126" w:rsidRDefault="0069589D" w:rsidP="00A12C8A">
      <w:pPr>
        <w:pStyle w:val="Loendilik"/>
        <w:numPr>
          <w:ilvl w:val="1"/>
          <w:numId w:val="4"/>
        </w:numPr>
        <w:tabs>
          <w:tab w:val="left" w:pos="709"/>
        </w:tabs>
        <w:ind w:left="709" w:right="-188" w:hanging="709"/>
        <w:outlineLvl w:val="0"/>
        <w:rPr>
          <w:sz w:val="24"/>
          <w:szCs w:val="24"/>
        </w:rPr>
      </w:pPr>
      <w:r w:rsidRPr="009C3126">
        <w:rPr>
          <w:sz w:val="24"/>
          <w:szCs w:val="24"/>
        </w:rPr>
        <w:t>Kõik</w:t>
      </w:r>
      <w:r w:rsidR="004D0D1D" w:rsidRPr="009C3126">
        <w:rPr>
          <w:sz w:val="24"/>
          <w:szCs w:val="24"/>
        </w:rPr>
        <w:t>idest</w:t>
      </w:r>
      <w:r w:rsidRPr="009C3126">
        <w:rPr>
          <w:sz w:val="24"/>
          <w:szCs w:val="24"/>
        </w:rPr>
        <w:t xml:space="preserve"> lepingu objektiga seotud töökoosolekute </w:t>
      </w:r>
      <w:r w:rsidR="00842FA7" w:rsidRPr="009C3126">
        <w:rPr>
          <w:sz w:val="24"/>
          <w:szCs w:val="24"/>
        </w:rPr>
        <w:t>protokolli</w:t>
      </w:r>
      <w:r w:rsidR="00051022" w:rsidRPr="009C3126">
        <w:rPr>
          <w:sz w:val="24"/>
          <w:szCs w:val="24"/>
        </w:rPr>
        <w:t xml:space="preserve">tud otsustest </w:t>
      </w:r>
      <w:r w:rsidR="004D0D1D" w:rsidRPr="009C3126">
        <w:rPr>
          <w:sz w:val="24"/>
          <w:szCs w:val="24"/>
        </w:rPr>
        <w:t xml:space="preserve">tuleb </w:t>
      </w:r>
      <w:r w:rsidR="00051022" w:rsidRPr="009C3126">
        <w:rPr>
          <w:sz w:val="24"/>
          <w:szCs w:val="24"/>
        </w:rPr>
        <w:t xml:space="preserve">teavitada </w:t>
      </w:r>
      <w:r w:rsidR="001B6BE2" w:rsidRPr="009C3126">
        <w:rPr>
          <w:sz w:val="24"/>
          <w:szCs w:val="24"/>
        </w:rPr>
        <w:t>looduskaitsetööde juh</w:t>
      </w:r>
      <w:r w:rsidR="00051022" w:rsidRPr="009C3126">
        <w:rPr>
          <w:sz w:val="24"/>
          <w:szCs w:val="24"/>
        </w:rPr>
        <w:t>t</w:t>
      </w:r>
      <w:r w:rsidR="001B6BE2" w:rsidRPr="009C3126">
        <w:rPr>
          <w:sz w:val="24"/>
          <w:szCs w:val="24"/>
        </w:rPr>
        <w:t>i</w:t>
      </w:r>
      <w:r w:rsidR="009909CB" w:rsidRPr="009C3126">
        <w:rPr>
          <w:sz w:val="24"/>
          <w:szCs w:val="24"/>
        </w:rPr>
        <w:t>, veeökoloogi</w:t>
      </w:r>
      <w:r w:rsidR="007B16D5" w:rsidRPr="009C3126">
        <w:rPr>
          <w:sz w:val="24"/>
          <w:szCs w:val="24"/>
        </w:rPr>
        <w:t>de juhti</w:t>
      </w:r>
      <w:r w:rsidR="00547C2E" w:rsidRPr="009C3126">
        <w:rPr>
          <w:sz w:val="24"/>
          <w:szCs w:val="24"/>
        </w:rPr>
        <w:t xml:space="preserve"> või looduskaitsetööde planeerimisjuhti</w:t>
      </w:r>
      <w:r w:rsidR="004D0D1D" w:rsidRPr="009C3126">
        <w:rPr>
          <w:sz w:val="24"/>
          <w:szCs w:val="24"/>
        </w:rPr>
        <w:t>. P</w:t>
      </w:r>
      <w:r w:rsidR="00082BAA" w:rsidRPr="009C3126">
        <w:rPr>
          <w:sz w:val="24"/>
          <w:szCs w:val="24"/>
        </w:rPr>
        <w:t xml:space="preserve">rotokoll </w:t>
      </w:r>
      <w:r w:rsidR="004D0D1D" w:rsidRPr="009C3126">
        <w:rPr>
          <w:sz w:val="24"/>
          <w:szCs w:val="24"/>
        </w:rPr>
        <w:t xml:space="preserve">tuleb </w:t>
      </w:r>
      <w:r w:rsidR="00547C2E" w:rsidRPr="009C3126">
        <w:rPr>
          <w:sz w:val="24"/>
          <w:szCs w:val="24"/>
        </w:rPr>
        <w:t>lisada</w:t>
      </w:r>
      <w:r w:rsidR="00B75B8E" w:rsidRPr="009C3126">
        <w:rPr>
          <w:sz w:val="24"/>
          <w:szCs w:val="24"/>
        </w:rPr>
        <w:t xml:space="preserve"> DHS-is </w:t>
      </w:r>
      <w:r w:rsidR="00131A3E" w:rsidRPr="009C3126">
        <w:rPr>
          <w:sz w:val="24"/>
          <w:szCs w:val="24"/>
        </w:rPr>
        <w:t>looduskaitse</w:t>
      </w:r>
      <w:r w:rsidR="001B6BE2" w:rsidRPr="009C3126">
        <w:rPr>
          <w:sz w:val="24"/>
          <w:szCs w:val="24"/>
        </w:rPr>
        <w:t>töö</w:t>
      </w:r>
      <w:r w:rsidR="00131A3E" w:rsidRPr="009C3126">
        <w:rPr>
          <w:sz w:val="24"/>
          <w:szCs w:val="24"/>
        </w:rPr>
        <w:t xml:space="preserve"> </w:t>
      </w:r>
      <w:r w:rsidR="001B6BE2" w:rsidRPr="009C3126">
        <w:rPr>
          <w:sz w:val="24"/>
          <w:szCs w:val="24"/>
        </w:rPr>
        <w:t>lepingu</w:t>
      </w:r>
      <w:r w:rsidR="00311A5C" w:rsidRPr="009C3126">
        <w:rPr>
          <w:sz w:val="24"/>
          <w:szCs w:val="24"/>
        </w:rPr>
        <w:t xml:space="preserve"> juurde</w:t>
      </w:r>
      <w:r w:rsidR="00B766E4" w:rsidRPr="009C3126">
        <w:rPr>
          <w:sz w:val="24"/>
          <w:szCs w:val="24"/>
        </w:rPr>
        <w:t>.</w:t>
      </w:r>
    </w:p>
    <w:p w14:paraId="5E6B36A8" w14:textId="77777777" w:rsidR="00851D34" w:rsidRPr="009C3126" w:rsidRDefault="00851D34" w:rsidP="00A12C8A">
      <w:pPr>
        <w:pStyle w:val="Pealkiri1"/>
        <w:tabs>
          <w:tab w:val="left" w:pos="824"/>
          <w:tab w:val="left" w:pos="825"/>
        </w:tabs>
        <w:spacing w:line="240" w:lineRule="auto"/>
        <w:ind w:right="-188" w:firstLine="0"/>
      </w:pPr>
    </w:p>
    <w:p w14:paraId="521CA0D3" w14:textId="5D2E6E4C" w:rsidR="00B50C0F" w:rsidRPr="009C3126" w:rsidRDefault="006701DD" w:rsidP="00A12C8A">
      <w:pPr>
        <w:pStyle w:val="Pealkiri1"/>
        <w:numPr>
          <w:ilvl w:val="0"/>
          <w:numId w:val="4"/>
        </w:numPr>
        <w:tabs>
          <w:tab w:val="left" w:pos="709"/>
        </w:tabs>
        <w:spacing w:line="240" w:lineRule="auto"/>
        <w:ind w:left="709" w:right="-188" w:hanging="709"/>
      </w:pPr>
      <w:r w:rsidRPr="009C3126">
        <w:t>Looduskaitsetööde</w:t>
      </w:r>
      <w:r w:rsidRPr="009C3126">
        <w:rPr>
          <w:spacing w:val="-1"/>
        </w:rPr>
        <w:t xml:space="preserve"> </w:t>
      </w:r>
      <w:r w:rsidRPr="009C3126">
        <w:t>teostamine</w:t>
      </w:r>
      <w:r w:rsidR="00C56FFF" w:rsidRPr="009C3126">
        <w:t xml:space="preserve"> </w:t>
      </w:r>
      <w:r w:rsidR="00135424" w:rsidRPr="009C3126">
        <w:t>(</w:t>
      </w:r>
      <w:r w:rsidR="00C56FFF" w:rsidRPr="009C3126">
        <w:t>v</w:t>
      </w:r>
      <w:r w:rsidR="00F604A0" w:rsidRPr="009C3126">
        <w:t>.</w:t>
      </w:r>
      <w:r w:rsidR="00C56FFF" w:rsidRPr="009C3126">
        <w:t>a projekteerimine</w:t>
      </w:r>
      <w:r w:rsidR="00135424" w:rsidRPr="009C3126">
        <w:t>)</w:t>
      </w:r>
    </w:p>
    <w:p w14:paraId="2665040C" w14:textId="1AC2A585" w:rsidR="002E0491" w:rsidRPr="009C3126" w:rsidRDefault="006701DD" w:rsidP="00D34165">
      <w:pPr>
        <w:pStyle w:val="Loendilik"/>
        <w:numPr>
          <w:ilvl w:val="1"/>
          <w:numId w:val="4"/>
        </w:numPr>
        <w:tabs>
          <w:tab w:val="left" w:pos="709"/>
        </w:tabs>
        <w:ind w:left="709" w:right="-188" w:hanging="709"/>
        <w:outlineLvl w:val="0"/>
        <w:rPr>
          <w:sz w:val="24"/>
          <w:szCs w:val="24"/>
        </w:rPr>
      </w:pPr>
      <w:r w:rsidRPr="009C3126">
        <w:rPr>
          <w:sz w:val="24"/>
          <w:szCs w:val="24"/>
        </w:rPr>
        <w:t xml:space="preserve">Looduskaitsetöö teostamise </w:t>
      </w:r>
      <w:r w:rsidR="009B77B7" w:rsidRPr="009C3126">
        <w:rPr>
          <w:sz w:val="24"/>
          <w:szCs w:val="24"/>
        </w:rPr>
        <w:t xml:space="preserve">protsessi </w:t>
      </w:r>
      <w:r w:rsidR="00DC1B86" w:rsidRPr="009C3126">
        <w:rPr>
          <w:sz w:val="24"/>
          <w:szCs w:val="24"/>
        </w:rPr>
        <w:t xml:space="preserve">ja tööde korraldamise </w:t>
      </w:r>
      <w:r w:rsidRPr="009C3126">
        <w:rPr>
          <w:sz w:val="24"/>
          <w:szCs w:val="24"/>
        </w:rPr>
        <w:t>eest vastutab looduskaitse</w:t>
      </w:r>
      <w:r w:rsidR="00970769" w:rsidRPr="009C3126">
        <w:rPr>
          <w:sz w:val="24"/>
          <w:szCs w:val="24"/>
        </w:rPr>
        <w:t>töö</w:t>
      </w:r>
      <w:r w:rsidR="009B77B7" w:rsidRPr="009C3126">
        <w:rPr>
          <w:sz w:val="24"/>
          <w:szCs w:val="24"/>
        </w:rPr>
        <w:t>de juht</w:t>
      </w:r>
      <w:r w:rsidR="00DC1B86" w:rsidRPr="009C3126">
        <w:rPr>
          <w:sz w:val="24"/>
          <w:szCs w:val="24"/>
        </w:rPr>
        <w:t>.</w:t>
      </w:r>
    </w:p>
    <w:p w14:paraId="16E94357" w14:textId="5759AD95" w:rsidR="009B77B7" w:rsidRPr="009C3126" w:rsidRDefault="009B77B7" w:rsidP="00D34165">
      <w:pPr>
        <w:pStyle w:val="Loendilik"/>
        <w:numPr>
          <w:ilvl w:val="1"/>
          <w:numId w:val="4"/>
        </w:numPr>
        <w:tabs>
          <w:tab w:val="left" w:pos="709"/>
        </w:tabs>
        <w:ind w:left="709" w:right="-188" w:hanging="709"/>
        <w:outlineLvl w:val="0"/>
        <w:rPr>
          <w:sz w:val="24"/>
          <w:szCs w:val="24"/>
        </w:rPr>
      </w:pPr>
      <w:r w:rsidRPr="009C3126">
        <w:rPr>
          <w:sz w:val="24"/>
          <w:szCs w:val="24"/>
        </w:rPr>
        <w:t>Looduskaitsetööde teostamise eest vastutavad looduskaitse tööjuhid.</w:t>
      </w:r>
    </w:p>
    <w:p w14:paraId="0E914CDF" w14:textId="5E807038" w:rsidR="00CE29EF" w:rsidRPr="009C3126" w:rsidRDefault="00F629FA" w:rsidP="00A12C8A">
      <w:pPr>
        <w:pStyle w:val="Loendilik"/>
        <w:numPr>
          <w:ilvl w:val="1"/>
          <w:numId w:val="4"/>
        </w:numPr>
        <w:tabs>
          <w:tab w:val="left" w:pos="709"/>
        </w:tabs>
        <w:ind w:left="709" w:right="-188" w:hanging="709"/>
        <w:outlineLvl w:val="0"/>
        <w:rPr>
          <w:sz w:val="24"/>
          <w:szCs w:val="24"/>
        </w:rPr>
      </w:pPr>
      <w:r w:rsidRPr="009C3126">
        <w:rPr>
          <w:sz w:val="24"/>
          <w:szCs w:val="24"/>
        </w:rPr>
        <w:t xml:space="preserve">Enne töödega alustamist veendub </w:t>
      </w:r>
      <w:r w:rsidR="00D4782C" w:rsidRPr="009C3126">
        <w:rPr>
          <w:sz w:val="24"/>
          <w:szCs w:val="24"/>
        </w:rPr>
        <w:t>looduskaitse</w:t>
      </w:r>
      <w:r w:rsidR="00D4782C" w:rsidRPr="009C3126">
        <w:rPr>
          <w:spacing w:val="-4"/>
          <w:sz w:val="24"/>
          <w:szCs w:val="24"/>
        </w:rPr>
        <w:t xml:space="preserve"> </w:t>
      </w:r>
      <w:r w:rsidRPr="009C3126">
        <w:rPr>
          <w:sz w:val="24"/>
          <w:szCs w:val="24"/>
        </w:rPr>
        <w:t xml:space="preserve">tööjuht koostöös </w:t>
      </w:r>
      <w:r w:rsidR="00B92060" w:rsidRPr="009C3126">
        <w:rPr>
          <w:sz w:val="24"/>
          <w:szCs w:val="24"/>
        </w:rPr>
        <w:t>spetsialistiga</w:t>
      </w:r>
      <w:r w:rsidR="001F5DA5" w:rsidRPr="009C3126">
        <w:rPr>
          <w:sz w:val="24"/>
          <w:szCs w:val="24"/>
        </w:rPr>
        <w:t xml:space="preserve">, </w:t>
      </w:r>
      <w:r w:rsidRPr="009C3126">
        <w:rPr>
          <w:sz w:val="24"/>
          <w:szCs w:val="24"/>
        </w:rPr>
        <w:t xml:space="preserve">kas tööalal on Keskkonnaregistris registreeritud uusi </w:t>
      </w:r>
      <w:r w:rsidR="00552368" w:rsidRPr="009C3126">
        <w:rPr>
          <w:sz w:val="24"/>
          <w:szCs w:val="24"/>
        </w:rPr>
        <w:t>looduskaitselisi</w:t>
      </w:r>
      <w:r w:rsidR="00082BAA" w:rsidRPr="009C3126">
        <w:rPr>
          <w:sz w:val="24"/>
          <w:szCs w:val="24"/>
        </w:rPr>
        <w:t xml:space="preserve"> </w:t>
      </w:r>
      <w:r w:rsidRPr="009C3126">
        <w:rPr>
          <w:sz w:val="24"/>
          <w:szCs w:val="24"/>
        </w:rPr>
        <w:t>väärtusi.</w:t>
      </w:r>
    </w:p>
    <w:p w14:paraId="21D4DA4D" w14:textId="77777777" w:rsidR="007977B6" w:rsidRPr="009C3126" w:rsidRDefault="007977B6" w:rsidP="00A12C8A">
      <w:pPr>
        <w:pStyle w:val="Loendilik"/>
        <w:numPr>
          <w:ilvl w:val="1"/>
          <w:numId w:val="4"/>
        </w:numPr>
        <w:tabs>
          <w:tab w:val="left" w:pos="709"/>
        </w:tabs>
        <w:ind w:left="709" w:right="-188" w:hanging="709"/>
        <w:outlineLvl w:val="0"/>
        <w:rPr>
          <w:sz w:val="24"/>
          <w:szCs w:val="24"/>
        </w:rPr>
      </w:pPr>
      <w:r w:rsidRPr="009C3126">
        <w:rPr>
          <w:sz w:val="24"/>
          <w:szCs w:val="24"/>
        </w:rPr>
        <w:t>Tööjuht peab rakendama kõiki riskide hindamisel toodud leevendavaid meetmeid.</w:t>
      </w:r>
    </w:p>
    <w:p w14:paraId="773EC101" w14:textId="34C398C0" w:rsidR="00B50C0F" w:rsidRPr="009C3126" w:rsidRDefault="0082483F"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001B6BE2" w:rsidRPr="009C3126">
        <w:rPr>
          <w:sz w:val="24"/>
          <w:szCs w:val="24"/>
        </w:rPr>
        <w:t xml:space="preserve">ooduskaitse tööjuht </w:t>
      </w:r>
      <w:r w:rsidR="007977B6" w:rsidRPr="009C3126">
        <w:rPr>
          <w:sz w:val="24"/>
          <w:szCs w:val="24"/>
        </w:rPr>
        <w:t>korraldab vajadusel enne töödega alustamist avakoosoleku, mille protokoll salvestatakse DHS-s looduskaitsetöö lepingu juurde.</w:t>
      </w:r>
      <w:r w:rsidR="006B38A7" w:rsidRPr="009C3126">
        <w:rPr>
          <w:sz w:val="24"/>
          <w:szCs w:val="24"/>
        </w:rPr>
        <w:t xml:space="preserve"> </w:t>
      </w:r>
    </w:p>
    <w:p w14:paraId="32CEFD5D" w14:textId="0E02E59B" w:rsidR="0082483F"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 vastuvõt</w:t>
      </w:r>
      <w:r w:rsidR="00EC1B79" w:rsidRPr="009C3126">
        <w:rPr>
          <w:sz w:val="24"/>
          <w:szCs w:val="24"/>
        </w:rPr>
        <w:t>u</w:t>
      </w:r>
      <w:r w:rsidRPr="009C3126">
        <w:rPr>
          <w:sz w:val="24"/>
          <w:szCs w:val="24"/>
        </w:rPr>
        <w:t xml:space="preserve">akti </w:t>
      </w:r>
      <w:r w:rsidR="0069589D" w:rsidRPr="009C3126">
        <w:rPr>
          <w:sz w:val="24"/>
          <w:szCs w:val="24"/>
        </w:rPr>
        <w:t xml:space="preserve">koostab ja vajadusel </w:t>
      </w:r>
      <w:r w:rsidRPr="009C3126">
        <w:rPr>
          <w:sz w:val="24"/>
          <w:szCs w:val="24"/>
        </w:rPr>
        <w:t>allkirjastab looduskaitse tööjuht</w:t>
      </w:r>
      <w:r w:rsidR="0048563F" w:rsidRPr="009C3126">
        <w:rPr>
          <w:sz w:val="24"/>
          <w:szCs w:val="24"/>
        </w:rPr>
        <w:t xml:space="preserve"> või </w:t>
      </w:r>
      <w:r w:rsidR="004967D7" w:rsidRPr="009C3126">
        <w:rPr>
          <w:sz w:val="24"/>
          <w:szCs w:val="24"/>
        </w:rPr>
        <w:t>looduskaitse</w:t>
      </w:r>
      <w:r w:rsidR="0048563F" w:rsidRPr="009C3126">
        <w:rPr>
          <w:sz w:val="24"/>
          <w:szCs w:val="24"/>
        </w:rPr>
        <w:t>tööde juht</w:t>
      </w:r>
      <w:r w:rsidRPr="009C3126">
        <w:rPr>
          <w:sz w:val="24"/>
          <w:szCs w:val="24"/>
        </w:rPr>
        <w:t xml:space="preserve">. </w:t>
      </w:r>
      <w:r w:rsidR="003D4299" w:rsidRPr="009C3126">
        <w:rPr>
          <w:sz w:val="24"/>
          <w:szCs w:val="24"/>
        </w:rPr>
        <w:t xml:space="preserve">Vajadusel </w:t>
      </w:r>
      <w:r w:rsidR="009A1499" w:rsidRPr="009C3126">
        <w:rPr>
          <w:sz w:val="24"/>
          <w:szCs w:val="24"/>
        </w:rPr>
        <w:t>nõustavad l</w:t>
      </w:r>
      <w:r w:rsidRPr="009C3126">
        <w:rPr>
          <w:sz w:val="24"/>
          <w:szCs w:val="24"/>
        </w:rPr>
        <w:t xml:space="preserve">ooduskaitsetöö teostamist </w:t>
      </w:r>
      <w:r w:rsidR="003D4299" w:rsidRPr="009C3126">
        <w:rPr>
          <w:sz w:val="24"/>
          <w:szCs w:val="24"/>
        </w:rPr>
        <w:t>spetsialistid</w:t>
      </w:r>
      <w:r w:rsidR="001F5DA5" w:rsidRPr="009C3126">
        <w:rPr>
          <w:sz w:val="24"/>
          <w:szCs w:val="24"/>
        </w:rPr>
        <w:t>.</w:t>
      </w:r>
    </w:p>
    <w:p w14:paraId="5C11A98D" w14:textId="3098F3EF" w:rsidR="00B50C0F" w:rsidRPr="009C3126" w:rsidRDefault="005D2EE1" w:rsidP="00A12C8A">
      <w:pPr>
        <w:pStyle w:val="Loendilik"/>
        <w:numPr>
          <w:ilvl w:val="1"/>
          <w:numId w:val="4"/>
        </w:numPr>
        <w:tabs>
          <w:tab w:val="left" w:pos="709"/>
        </w:tabs>
        <w:ind w:left="709" w:right="-188" w:hanging="709"/>
        <w:outlineLvl w:val="0"/>
        <w:rPr>
          <w:sz w:val="24"/>
          <w:szCs w:val="24"/>
        </w:rPr>
      </w:pPr>
      <w:r w:rsidRPr="009C3126">
        <w:rPr>
          <w:sz w:val="24"/>
          <w:szCs w:val="24"/>
        </w:rPr>
        <w:t>Enne looduskaitsetöö</w:t>
      </w:r>
      <w:r w:rsidR="006240D7" w:rsidRPr="009C3126">
        <w:rPr>
          <w:sz w:val="24"/>
          <w:szCs w:val="24"/>
        </w:rPr>
        <w:t>dega</w:t>
      </w:r>
      <w:r w:rsidRPr="009C3126">
        <w:rPr>
          <w:sz w:val="24"/>
          <w:szCs w:val="24"/>
        </w:rPr>
        <w:t xml:space="preserve"> alustamist juhendatakse töövõtjat</w:t>
      </w:r>
      <w:r w:rsidR="005D056D" w:rsidRPr="009C3126">
        <w:rPr>
          <w:sz w:val="24"/>
          <w:szCs w:val="24"/>
        </w:rPr>
        <w:t xml:space="preserve">. </w:t>
      </w:r>
      <w:r w:rsidR="0033730F" w:rsidRPr="009C3126">
        <w:rPr>
          <w:sz w:val="24"/>
          <w:szCs w:val="24"/>
        </w:rPr>
        <w:t xml:space="preserve">Looduskaitse tööjuht peab </w:t>
      </w:r>
      <w:r w:rsidR="006701DD" w:rsidRPr="009C3126">
        <w:rPr>
          <w:sz w:val="24"/>
          <w:szCs w:val="24"/>
        </w:rPr>
        <w:t>veendu</w:t>
      </w:r>
      <w:r w:rsidR="0033730F" w:rsidRPr="009C3126">
        <w:rPr>
          <w:sz w:val="24"/>
          <w:szCs w:val="24"/>
        </w:rPr>
        <w:t>ma</w:t>
      </w:r>
      <w:r w:rsidR="006701DD" w:rsidRPr="009C3126">
        <w:rPr>
          <w:sz w:val="24"/>
          <w:szCs w:val="24"/>
        </w:rPr>
        <w:t xml:space="preserve">, et </w:t>
      </w:r>
      <w:r w:rsidR="0033730F" w:rsidRPr="009C3126">
        <w:rPr>
          <w:sz w:val="24"/>
          <w:szCs w:val="24"/>
        </w:rPr>
        <w:t>töövõtja</w:t>
      </w:r>
      <w:r w:rsidR="006701DD" w:rsidRPr="009C3126">
        <w:rPr>
          <w:sz w:val="24"/>
          <w:szCs w:val="24"/>
        </w:rPr>
        <w:t xml:space="preserve"> on aru saanud looduskaitsetöö iseloomust, tööala piiridest</w:t>
      </w:r>
      <w:r w:rsidR="007E501D" w:rsidRPr="009C3126">
        <w:rPr>
          <w:sz w:val="24"/>
          <w:szCs w:val="24"/>
        </w:rPr>
        <w:t>, tingimustest</w:t>
      </w:r>
      <w:r w:rsidR="006701DD" w:rsidRPr="009C3126">
        <w:rPr>
          <w:sz w:val="24"/>
          <w:szCs w:val="24"/>
        </w:rPr>
        <w:t xml:space="preserve"> ja omab tehnilist võimekust neist kinni</w:t>
      </w:r>
      <w:r w:rsidR="006701DD" w:rsidRPr="009C3126">
        <w:rPr>
          <w:spacing w:val="-2"/>
          <w:sz w:val="24"/>
          <w:szCs w:val="24"/>
        </w:rPr>
        <w:t xml:space="preserve"> </w:t>
      </w:r>
      <w:r w:rsidR="006701DD" w:rsidRPr="009C3126">
        <w:rPr>
          <w:sz w:val="24"/>
          <w:szCs w:val="24"/>
        </w:rPr>
        <w:t>pidada.</w:t>
      </w:r>
    </w:p>
    <w:p w14:paraId="6F6573CA" w14:textId="057DAF11" w:rsidR="00B50C0F"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 xml:space="preserve">Looduskaitsetööde toimumise ajal kontrollitakse </w:t>
      </w:r>
      <w:r w:rsidR="007C7460" w:rsidRPr="009C3126">
        <w:rPr>
          <w:sz w:val="24"/>
          <w:szCs w:val="24"/>
        </w:rPr>
        <w:t xml:space="preserve">tööde </w:t>
      </w:r>
      <w:r w:rsidRPr="009C3126">
        <w:rPr>
          <w:sz w:val="24"/>
          <w:szCs w:val="24"/>
        </w:rPr>
        <w:t xml:space="preserve">vastavust lepingu nõuetele, juhendatakse looduskaitsetöö teostajat, vajadusel kirjeldatakse </w:t>
      </w:r>
      <w:r w:rsidR="006312F7" w:rsidRPr="009C3126">
        <w:rPr>
          <w:sz w:val="24"/>
          <w:szCs w:val="24"/>
        </w:rPr>
        <w:t>töö</w:t>
      </w:r>
      <w:r w:rsidR="00082BAA" w:rsidRPr="009C3126">
        <w:rPr>
          <w:sz w:val="24"/>
          <w:szCs w:val="24"/>
        </w:rPr>
        <w:t xml:space="preserve">koosolekute </w:t>
      </w:r>
      <w:r w:rsidR="006312F7" w:rsidRPr="009C3126">
        <w:rPr>
          <w:sz w:val="24"/>
          <w:szCs w:val="24"/>
        </w:rPr>
        <w:t xml:space="preserve">protokollis </w:t>
      </w:r>
      <w:r w:rsidR="004C072C" w:rsidRPr="009C3126">
        <w:rPr>
          <w:sz w:val="24"/>
          <w:szCs w:val="24"/>
        </w:rPr>
        <w:t xml:space="preserve">lisa- ja </w:t>
      </w:r>
      <w:r w:rsidRPr="009C3126">
        <w:rPr>
          <w:sz w:val="24"/>
          <w:szCs w:val="24"/>
        </w:rPr>
        <w:t>vaegtööd</w:t>
      </w:r>
      <w:r w:rsidR="00710F55" w:rsidRPr="009C3126">
        <w:rPr>
          <w:sz w:val="24"/>
          <w:szCs w:val="24"/>
        </w:rPr>
        <w:t xml:space="preserve"> jms</w:t>
      </w:r>
      <w:r w:rsidRPr="009C3126">
        <w:rPr>
          <w:sz w:val="24"/>
          <w:szCs w:val="24"/>
        </w:rPr>
        <w:t>.</w:t>
      </w:r>
    </w:p>
    <w:p w14:paraId="2217F343" w14:textId="0E547DD1" w:rsidR="003B3165" w:rsidRPr="009C3126" w:rsidRDefault="00EC1B79" w:rsidP="00A12C8A">
      <w:pPr>
        <w:pStyle w:val="Loendilik"/>
        <w:numPr>
          <w:ilvl w:val="1"/>
          <w:numId w:val="4"/>
        </w:numPr>
        <w:tabs>
          <w:tab w:val="left" w:pos="709"/>
        </w:tabs>
        <w:ind w:left="709" w:right="-188" w:hanging="709"/>
        <w:outlineLvl w:val="0"/>
        <w:rPr>
          <w:sz w:val="24"/>
          <w:szCs w:val="24"/>
        </w:rPr>
      </w:pPr>
      <w:r w:rsidRPr="009C3126">
        <w:rPr>
          <w:sz w:val="24"/>
          <w:szCs w:val="24"/>
        </w:rPr>
        <w:t>Looduskaitset</w:t>
      </w:r>
      <w:r w:rsidR="006701DD" w:rsidRPr="009C3126">
        <w:rPr>
          <w:sz w:val="24"/>
          <w:szCs w:val="24"/>
        </w:rPr>
        <w:t>öö</w:t>
      </w:r>
      <w:r w:rsidR="00905732" w:rsidRPr="009C3126">
        <w:rPr>
          <w:sz w:val="24"/>
          <w:szCs w:val="24"/>
        </w:rPr>
        <w:t xml:space="preserve">de </w:t>
      </w:r>
      <w:r w:rsidR="237C0B1D" w:rsidRPr="009C3126">
        <w:rPr>
          <w:sz w:val="24"/>
          <w:szCs w:val="24"/>
        </w:rPr>
        <w:t xml:space="preserve">teostamise </w:t>
      </w:r>
      <w:r w:rsidR="00905732" w:rsidRPr="009C3126">
        <w:rPr>
          <w:sz w:val="24"/>
          <w:szCs w:val="24"/>
        </w:rPr>
        <w:t>käigus</w:t>
      </w:r>
      <w:r w:rsidR="006701DD" w:rsidRPr="009C3126">
        <w:rPr>
          <w:sz w:val="24"/>
          <w:szCs w:val="24"/>
        </w:rPr>
        <w:t xml:space="preserve"> hinnatakse kahjustuste tekkimise riski ja suure riski puhul peatatakse töö koheselt, madala riski puhul selgitatakse looduskaitsetöö teostajale, </w:t>
      </w:r>
      <w:r w:rsidR="006701DD" w:rsidRPr="009C3126">
        <w:rPr>
          <w:sz w:val="24"/>
          <w:szCs w:val="24"/>
        </w:rPr>
        <w:lastRenderedPageBreak/>
        <w:t>millistel juhtudel</w:t>
      </w:r>
      <w:r w:rsidR="00905732" w:rsidRPr="009C3126">
        <w:rPr>
          <w:sz w:val="24"/>
          <w:szCs w:val="24"/>
        </w:rPr>
        <w:t xml:space="preserve"> pe</w:t>
      </w:r>
      <w:r w:rsidR="006312F7" w:rsidRPr="009C3126">
        <w:rPr>
          <w:sz w:val="24"/>
          <w:szCs w:val="24"/>
        </w:rPr>
        <w:t>a</w:t>
      </w:r>
      <w:r w:rsidR="00905732" w:rsidRPr="009C3126">
        <w:rPr>
          <w:sz w:val="24"/>
          <w:szCs w:val="24"/>
        </w:rPr>
        <w:t>b töövõtja ise koheselt</w:t>
      </w:r>
      <w:r w:rsidR="006701DD" w:rsidRPr="009C3126">
        <w:rPr>
          <w:sz w:val="24"/>
          <w:szCs w:val="24"/>
        </w:rPr>
        <w:t xml:space="preserve"> töö</w:t>
      </w:r>
      <w:r w:rsidR="006701DD" w:rsidRPr="009C3126">
        <w:rPr>
          <w:spacing w:val="-1"/>
          <w:sz w:val="24"/>
          <w:szCs w:val="24"/>
        </w:rPr>
        <w:t xml:space="preserve"> </w:t>
      </w:r>
      <w:r w:rsidR="006701DD" w:rsidRPr="009C3126">
        <w:rPr>
          <w:sz w:val="24"/>
          <w:szCs w:val="24"/>
        </w:rPr>
        <w:t>peata</w:t>
      </w:r>
      <w:r w:rsidR="00905732" w:rsidRPr="009C3126">
        <w:rPr>
          <w:sz w:val="24"/>
          <w:szCs w:val="24"/>
        </w:rPr>
        <w:t>ma ja</w:t>
      </w:r>
      <w:r w:rsidRPr="009C3126">
        <w:rPr>
          <w:sz w:val="24"/>
          <w:szCs w:val="24"/>
        </w:rPr>
        <w:t xml:space="preserve"> looduskaitse</w:t>
      </w:r>
      <w:r w:rsidR="00905732" w:rsidRPr="009C3126">
        <w:rPr>
          <w:sz w:val="24"/>
          <w:szCs w:val="24"/>
        </w:rPr>
        <w:t xml:space="preserve"> tööjuhti teavitama.</w:t>
      </w:r>
    </w:p>
    <w:p w14:paraId="0BDC13F4" w14:textId="5F07FA64" w:rsidR="006D7B1C"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 teostamise käigus tekkinud ümar- ja energiapuidu laoarvestuse toimingud teostab vastavalt „</w:t>
      </w:r>
      <w:r w:rsidR="00247334" w:rsidRPr="009C3126">
        <w:rPr>
          <w:sz w:val="24"/>
          <w:szCs w:val="24"/>
        </w:rPr>
        <w:t>RMK looduskaitseosakonna puidu laoarvestuse juhendile</w:t>
      </w:r>
      <w:r w:rsidRPr="009C3126">
        <w:rPr>
          <w:sz w:val="24"/>
          <w:szCs w:val="24"/>
        </w:rPr>
        <w:t>“ looduskaitse</w:t>
      </w:r>
      <w:r w:rsidRPr="009C3126">
        <w:rPr>
          <w:spacing w:val="-5"/>
          <w:sz w:val="24"/>
          <w:szCs w:val="24"/>
        </w:rPr>
        <w:t xml:space="preserve"> </w:t>
      </w:r>
      <w:r w:rsidRPr="009C3126">
        <w:rPr>
          <w:sz w:val="24"/>
          <w:szCs w:val="24"/>
        </w:rPr>
        <w:t>tööjuht.</w:t>
      </w:r>
      <w:r w:rsidR="009C30E8" w:rsidRPr="009C3126">
        <w:rPr>
          <w:sz w:val="24"/>
          <w:szCs w:val="24"/>
        </w:rPr>
        <w:t xml:space="preserve"> </w:t>
      </w:r>
    </w:p>
    <w:p w14:paraId="14F63D7A" w14:textId="77777777" w:rsidR="0018232B"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Enne looduskaitsetöö vastuvõtmist kontrollitakse looduses töö vastavust tööde tehnilise kirjelduse ja lepingu nõuetele ning tehakse kindlaks teostatud tööde</w:t>
      </w:r>
      <w:r w:rsidRPr="009C3126">
        <w:rPr>
          <w:spacing w:val="-8"/>
          <w:sz w:val="24"/>
          <w:szCs w:val="24"/>
        </w:rPr>
        <w:t xml:space="preserve"> </w:t>
      </w:r>
      <w:r w:rsidRPr="009C3126">
        <w:rPr>
          <w:sz w:val="24"/>
          <w:szCs w:val="24"/>
        </w:rPr>
        <w:t>maht.</w:t>
      </w:r>
    </w:p>
    <w:p w14:paraId="45A12FE3" w14:textId="561F7261" w:rsidR="00703FA6" w:rsidRPr="009C3126" w:rsidRDefault="006701DD" w:rsidP="00A12C8A">
      <w:pPr>
        <w:pStyle w:val="Loendilik"/>
        <w:numPr>
          <w:ilvl w:val="1"/>
          <w:numId w:val="4"/>
        </w:numPr>
        <w:tabs>
          <w:tab w:val="left" w:pos="709"/>
        </w:tabs>
        <w:ind w:left="709" w:right="-188" w:hanging="593"/>
        <w:outlineLvl w:val="0"/>
        <w:rPr>
          <w:sz w:val="24"/>
          <w:szCs w:val="24"/>
        </w:rPr>
      </w:pPr>
      <w:r w:rsidRPr="009C3126">
        <w:rPr>
          <w:sz w:val="24"/>
          <w:szCs w:val="24"/>
        </w:rPr>
        <w:t>Pärast looduskaitsetöö vastuvõtmist koostatakse vastuvõt</w:t>
      </w:r>
      <w:r w:rsidR="00247334" w:rsidRPr="009C3126">
        <w:rPr>
          <w:sz w:val="24"/>
          <w:szCs w:val="24"/>
        </w:rPr>
        <w:t>u</w:t>
      </w:r>
      <w:r w:rsidRPr="009C3126">
        <w:rPr>
          <w:sz w:val="24"/>
          <w:szCs w:val="24"/>
        </w:rPr>
        <w:t xml:space="preserve">akt </w:t>
      </w:r>
      <w:r w:rsidR="007E501D" w:rsidRPr="009C3126">
        <w:rPr>
          <w:sz w:val="24"/>
          <w:szCs w:val="24"/>
        </w:rPr>
        <w:t>LKT-s</w:t>
      </w:r>
      <w:r w:rsidR="00247334" w:rsidRPr="009C3126">
        <w:rPr>
          <w:sz w:val="24"/>
          <w:szCs w:val="24"/>
        </w:rPr>
        <w:t xml:space="preserve"> </w:t>
      </w:r>
      <w:r w:rsidR="003B3165" w:rsidRPr="009C3126">
        <w:rPr>
          <w:sz w:val="24"/>
          <w:szCs w:val="24"/>
        </w:rPr>
        <w:t>või</w:t>
      </w:r>
      <w:r w:rsidR="00247334" w:rsidRPr="009C3126">
        <w:rPr>
          <w:sz w:val="24"/>
          <w:szCs w:val="24"/>
        </w:rPr>
        <w:t xml:space="preserve"> DHS-i sarjas „Dokumentide vormid ja aluspõhjad“ asuval vormil.</w:t>
      </w:r>
      <w:r w:rsidR="003B3165" w:rsidRPr="009C3126">
        <w:rPr>
          <w:sz w:val="24"/>
          <w:szCs w:val="24"/>
        </w:rPr>
        <w:t xml:space="preserve"> </w:t>
      </w:r>
      <w:r w:rsidR="00B53A97" w:rsidRPr="009C3126">
        <w:rPr>
          <w:sz w:val="24"/>
          <w:szCs w:val="24"/>
        </w:rPr>
        <w:t xml:space="preserve">Rahastaja nõuetest lähtuvalt </w:t>
      </w:r>
      <w:r w:rsidR="42FA66B7" w:rsidRPr="009C3126">
        <w:rPr>
          <w:sz w:val="24"/>
          <w:szCs w:val="24"/>
        </w:rPr>
        <w:t>tuleb</w:t>
      </w:r>
      <w:r w:rsidR="00B53A97" w:rsidRPr="009C3126">
        <w:rPr>
          <w:sz w:val="24"/>
          <w:szCs w:val="24"/>
        </w:rPr>
        <w:t xml:space="preserve"> t</w:t>
      </w:r>
      <w:r w:rsidR="001410D0" w:rsidRPr="009C3126">
        <w:rPr>
          <w:sz w:val="24"/>
          <w:szCs w:val="24"/>
        </w:rPr>
        <w:t xml:space="preserve">ööde vastuvõtuaktid </w:t>
      </w:r>
      <w:r w:rsidR="00703FA6" w:rsidRPr="009C3126">
        <w:rPr>
          <w:sz w:val="24"/>
          <w:szCs w:val="24"/>
        </w:rPr>
        <w:t>allkirjasta</w:t>
      </w:r>
      <w:r w:rsidR="20047377" w:rsidRPr="009C3126">
        <w:rPr>
          <w:sz w:val="24"/>
          <w:szCs w:val="24"/>
        </w:rPr>
        <w:t>da</w:t>
      </w:r>
      <w:r w:rsidR="00703FA6" w:rsidRPr="009C3126">
        <w:rPr>
          <w:sz w:val="24"/>
          <w:szCs w:val="24"/>
        </w:rPr>
        <w:t xml:space="preserve"> ja salvesta</w:t>
      </w:r>
      <w:r w:rsidR="373916D7" w:rsidRPr="009C3126">
        <w:rPr>
          <w:sz w:val="24"/>
          <w:szCs w:val="24"/>
        </w:rPr>
        <w:t>da</w:t>
      </w:r>
      <w:r w:rsidRPr="009C3126">
        <w:rPr>
          <w:spacing w:val="26"/>
          <w:sz w:val="24"/>
          <w:szCs w:val="24"/>
        </w:rPr>
        <w:t xml:space="preserve"> </w:t>
      </w:r>
      <w:r w:rsidRPr="009C3126">
        <w:rPr>
          <w:sz w:val="24"/>
          <w:szCs w:val="24"/>
        </w:rPr>
        <w:t>DHS-i</w:t>
      </w:r>
      <w:r w:rsidR="00703FA6" w:rsidRPr="009C3126">
        <w:rPr>
          <w:sz w:val="24"/>
          <w:szCs w:val="24"/>
        </w:rPr>
        <w:t xml:space="preserve"> </w:t>
      </w:r>
      <w:r w:rsidR="003B3165" w:rsidRPr="009C3126">
        <w:rPr>
          <w:sz w:val="24"/>
          <w:szCs w:val="24"/>
        </w:rPr>
        <w:t>sarja</w:t>
      </w:r>
      <w:r w:rsidR="00703FA6" w:rsidRPr="009C3126">
        <w:rPr>
          <w:sz w:val="24"/>
          <w:szCs w:val="24"/>
        </w:rPr>
        <w:t xml:space="preserve"> 3-6.11</w:t>
      </w:r>
      <w:r w:rsidR="007A558E" w:rsidRPr="009C3126">
        <w:rPr>
          <w:sz w:val="24"/>
          <w:szCs w:val="24"/>
        </w:rPr>
        <w:t xml:space="preserve"> „Looduskaitseliste tööde ja teenuste lepingud“</w:t>
      </w:r>
      <w:r w:rsidR="00703FA6" w:rsidRPr="009C3126">
        <w:rPr>
          <w:sz w:val="24"/>
          <w:szCs w:val="24"/>
        </w:rPr>
        <w:t xml:space="preserve"> lepingute </w:t>
      </w:r>
      <w:r w:rsidR="00336DF0" w:rsidRPr="009C3126">
        <w:rPr>
          <w:sz w:val="24"/>
          <w:szCs w:val="24"/>
        </w:rPr>
        <w:t>lisana</w:t>
      </w:r>
      <w:r w:rsidR="00703FA6" w:rsidRPr="009C3126">
        <w:rPr>
          <w:sz w:val="24"/>
          <w:szCs w:val="24"/>
        </w:rPr>
        <w:t xml:space="preserve">. </w:t>
      </w:r>
    </w:p>
    <w:p w14:paraId="53B6E4A4" w14:textId="4C2CA3B3" w:rsidR="00B50C0F" w:rsidRPr="009C3126" w:rsidRDefault="007E501D" w:rsidP="00A12C8A">
      <w:pPr>
        <w:pStyle w:val="Loendilik"/>
        <w:numPr>
          <w:ilvl w:val="1"/>
          <w:numId w:val="4"/>
        </w:numPr>
        <w:tabs>
          <w:tab w:val="left" w:pos="709"/>
        </w:tabs>
        <w:ind w:left="709" w:right="-188" w:hanging="709"/>
        <w:outlineLvl w:val="0"/>
        <w:rPr>
          <w:sz w:val="24"/>
          <w:szCs w:val="24"/>
        </w:rPr>
      </w:pPr>
      <w:r w:rsidRPr="009C3126">
        <w:rPr>
          <w:sz w:val="24"/>
          <w:szCs w:val="24"/>
        </w:rPr>
        <w:t>LKT</w:t>
      </w:r>
      <w:r w:rsidR="0011761A" w:rsidRPr="009C3126">
        <w:rPr>
          <w:sz w:val="24"/>
          <w:szCs w:val="24"/>
        </w:rPr>
        <w:t>-s</w:t>
      </w:r>
      <w:r w:rsidR="00AE2D41" w:rsidRPr="009C3126">
        <w:rPr>
          <w:sz w:val="24"/>
          <w:szCs w:val="24"/>
        </w:rPr>
        <w:t xml:space="preserve"> märgib</w:t>
      </w:r>
      <w:r w:rsidR="006701DD" w:rsidRPr="009C3126">
        <w:rPr>
          <w:sz w:val="24"/>
          <w:szCs w:val="24"/>
        </w:rPr>
        <w:t xml:space="preserve"> lähteülesande vastu võetuks ja vajadusel korrigeerib LOKA-s teostatud tööala geomeetriat looduskaitse</w:t>
      </w:r>
      <w:r w:rsidR="006701DD" w:rsidRPr="009C3126">
        <w:rPr>
          <w:spacing w:val="-4"/>
          <w:sz w:val="24"/>
          <w:szCs w:val="24"/>
        </w:rPr>
        <w:t xml:space="preserve"> </w:t>
      </w:r>
      <w:r w:rsidR="001410D0" w:rsidRPr="009C3126">
        <w:rPr>
          <w:sz w:val="24"/>
          <w:szCs w:val="24"/>
        </w:rPr>
        <w:t>tööjuht</w:t>
      </w:r>
      <w:r w:rsidR="00440EE6" w:rsidRPr="009C3126">
        <w:rPr>
          <w:sz w:val="24"/>
          <w:szCs w:val="24"/>
        </w:rPr>
        <w:t xml:space="preserve"> või looduskaitsetööde juht</w:t>
      </w:r>
      <w:r w:rsidR="00845056">
        <w:rPr>
          <w:sz w:val="24"/>
          <w:szCs w:val="24"/>
        </w:rPr>
        <w:t>.</w:t>
      </w:r>
    </w:p>
    <w:p w14:paraId="6515A13F" w14:textId="22A021D1" w:rsidR="008C742F"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 xml:space="preserve">Lähteülesande lõpetab LOKA-s </w:t>
      </w:r>
      <w:r w:rsidR="00746C57" w:rsidRPr="009C3126">
        <w:rPr>
          <w:sz w:val="24"/>
          <w:szCs w:val="24"/>
        </w:rPr>
        <w:t>spets</w:t>
      </w:r>
      <w:r w:rsidR="0021158A" w:rsidRPr="009C3126">
        <w:rPr>
          <w:sz w:val="24"/>
          <w:szCs w:val="24"/>
        </w:rPr>
        <w:t>ia</w:t>
      </w:r>
      <w:r w:rsidR="00746C57" w:rsidRPr="009C3126">
        <w:rPr>
          <w:sz w:val="24"/>
          <w:szCs w:val="24"/>
        </w:rPr>
        <w:t>list</w:t>
      </w:r>
      <w:r w:rsidR="005D0F42" w:rsidRPr="009C3126">
        <w:rPr>
          <w:sz w:val="24"/>
          <w:szCs w:val="24"/>
        </w:rPr>
        <w:t xml:space="preserve">. </w:t>
      </w:r>
      <w:r w:rsidR="007A558E" w:rsidRPr="009C3126">
        <w:rPr>
          <w:sz w:val="24"/>
          <w:szCs w:val="24"/>
        </w:rPr>
        <w:t>K</w:t>
      </w:r>
      <w:r w:rsidRPr="009C3126">
        <w:rPr>
          <w:sz w:val="24"/>
          <w:szCs w:val="24"/>
        </w:rPr>
        <w:t>ui looduskaitsetöö teostamise käigus toimub õigusrikkumisi, teavitab vastavaid õiguskaitseorganeid looduskaitse</w:t>
      </w:r>
      <w:r w:rsidRPr="009C3126">
        <w:rPr>
          <w:spacing w:val="-1"/>
          <w:sz w:val="24"/>
          <w:szCs w:val="24"/>
        </w:rPr>
        <w:t xml:space="preserve"> </w:t>
      </w:r>
      <w:r w:rsidRPr="009C3126">
        <w:rPr>
          <w:sz w:val="24"/>
          <w:szCs w:val="24"/>
        </w:rPr>
        <w:t>tööjuht</w:t>
      </w:r>
      <w:r w:rsidR="004F2BD7" w:rsidRPr="009C3126">
        <w:rPr>
          <w:sz w:val="24"/>
          <w:szCs w:val="24"/>
        </w:rPr>
        <w:t>.</w:t>
      </w:r>
    </w:p>
    <w:p w14:paraId="3C707707" w14:textId="599F31C9" w:rsidR="00C8347F"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Kõlvikut muutva raiega (</w:t>
      </w:r>
      <w:r w:rsidR="007E501D" w:rsidRPr="009C3126">
        <w:rPr>
          <w:sz w:val="24"/>
          <w:szCs w:val="24"/>
        </w:rPr>
        <w:t xml:space="preserve">nt </w:t>
      </w:r>
      <w:r w:rsidRPr="009C3126">
        <w:rPr>
          <w:sz w:val="24"/>
          <w:szCs w:val="24"/>
        </w:rPr>
        <w:t>metsamaast sooks</w:t>
      </w:r>
      <w:r w:rsidR="007E501D" w:rsidRPr="009C3126">
        <w:rPr>
          <w:sz w:val="24"/>
          <w:szCs w:val="24"/>
        </w:rPr>
        <w:t xml:space="preserve"> või</w:t>
      </w:r>
      <w:r w:rsidRPr="009C3126">
        <w:rPr>
          <w:sz w:val="24"/>
          <w:szCs w:val="24"/>
        </w:rPr>
        <w:t xml:space="preserve"> looduslikuks rohumaaks) lähteülesande lõpetamisel, teavitab </w:t>
      </w:r>
      <w:r w:rsidR="00603351" w:rsidRPr="009C3126">
        <w:rPr>
          <w:sz w:val="24"/>
          <w:szCs w:val="24"/>
        </w:rPr>
        <w:t xml:space="preserve">looduskaitsespetsialist </w:t>
      </w:r>
      <w:r w:rsidRPr="009C3126">
        <w:rPr>
          <w:sz w:val="24"/>
          <w:szCs w:val="24"/>
        </w:rPr>
        <w:t xml:space="preserve">piirkonna metsakorraldusjuhti </w:t>
      </w:r>
      <w:r w:rsidR="001874FE" w:rsidRPr="009C3126">
        <w:rPr>
          <w:sz w:val="24"/>
          <w:szCs w:val="24"/>
        </w:rPr>
        <w:t xml:space="preserve">muutmist vajavatest </w:t>
      </w:r>
      <w:r w:rsidRPr="009C3126">
        <w:rPr>
          <w:sz w:val="24"/>
          <w:szCs w:val="24"/>
        </w:rPr>
        <w:t>eraldistest</w:t>
      </w:r>
      <w:r w:rsidR="3ED71BB1" w:rsidRPr="009C3126">
        <w:rPr>
          <w:sz w:val="24"/>
          <w:szCs w:val="24"/>
        </w:rPr>
        <w:t>.</w:t>
      </w:r>
    </w:p>
    <w:p w14:paraId="5B836B5A" w14:textId="77777777" w:rsidR="00941827" w:rsidRPr="009C3126" w:rsidRDefault="00941827" w:rsidP="00A12C8A">
      <w:pPr>
        <w:pStyle w:val="Loendilik"/>
        <w:tabs>
          <w:tab w:val="left" w:pos="709"/>
        </w:tabs>
        <w:ind w:left="709" w:right="-188" w:firstLine="0"/>
        <w:outlineLvl w:val="0"/>
        <w:rPr>
          <w:sz w:val="24"/>
          <w:szCs w:val="24"/>
        </w:rPr>
      </w:pPr>
    </w:p>
    <w:p w14:paraId="41931EC2" w14:textId="77777777" w:rsidR="00B50C0F" w:rsidRPr="009C3126" w:rsidRDefault="006701DD" w:rsidP="00A12C8A">
      <w:pPr>
        <w:pStyle w:val="Pealkiri1"/>
        <w:numPr>
          <w:ilvl w:val="0"/>
          <w:numId w:val="4"/>
        </w:numPr>
        <w:tabs>
          <w:tab w:val="left" w:pos="709"/>
        </w:tabs>
        <w:spacing w:line="240" w:lineRule="auto"/>
        <w:ind w:left="709" w:right="-188" w:hanging="709"/>
      </w:pPr>
      <w:r w:rsidRPr="009C3126">
        <w:t>Looduskaitsetööde</w:t>
      </w:r>
      <w:r w:rsidRPr="009C3126">
        <w:rPr>
          <w:spacing w:val="-1"/>
        </w:rPr>
        <w:t xml:space="preserve"> </w:t>
      </w:r>
      <w:r w:rsidRPr="009C3126">
        <w:t>seire</w:t>
      </w:r>
    </w:p>
    <w:p w14:paraId="3DF49094" w14:textId="1188DF5A" w:rsidR="004B3136" w:rsidRPr="009C3126" w:rsidRDefault="00AE2E8A" w:rsidP="00A12C8A">
      <w:pPr>
        <w:pStyle w:val="Loendilik"/>
        <w:numPr>
          <w:ilvl w:val="1"/>
          <w:numId w:val="4"/>
        </w:numPr>
        <w:tabs>
          <w:tab w:val="left" w:pos="709"/>
        </w:tabs>
        <w:ind w:left="709" w:right="-188" w:hanging="709"/>
        <w:outlineLvl w:val="0"/>
        <w:rPr>
          <w:sz w:val="24"/>
          <w:szCs w:val="24"/>
        </w:rPr>
      </w:pPr>
      <w:r w:rsidRPr="009C3126">
        <w:rPr>
          <w:sz w:val="24"/>
          <w:szCs w:val="24"/>
        </w:rPr>
        <w:t xml:space="preserve">Spetsialist </w:t>
      </w:r>
      <w:r w:rsidR="004B3136" w:rsidRPr="009C3126">
        <w:rPr>
          <w:sz w:val="24"/>
          <w:szCs w:val="24"/>
        </w:rPr>
        <w:t>teostab kõikide</w:t>
      </w:r>
      <w:r w:rsidR="0089152C" w:rsidRPr="009C3126">
        <w:rPr>
          <w:sz w:val="24"/>
          <w:szCs w:val="24"/>
        </w:rPr>
        <w:t>le</w:t>
      </w:r>
      <w:r w:rsidR="004B3136" w:rsidRPr="009C3126">
        <w:rPr>
          <w:sz w:val="24"/>
          <w:szCs w:val="24"/>
        </w:rPr>
        <w:t xml:space="preserve"> looduskaitsetööde</w:t>
      </w:r>
      <w:r w:rsidR="0089152C" w:rsidRPr="009C3126">
        <w:rPr>
          <w:sz w:val="24"/>
          <w:szCs w:val="24"/>
        </w:rPr>
        <w:t>le</w:t>
      </w:r>
      <w:r w:rsidR="004B3136" w:rsidRPr="009C3126">
        <w:rPr>
          <w:sz w:val="24"/>
          <w:szCs w:val="24"/>
        </w:rPr>
        <w:t xml:space="preserve"> vastuvõtmise järel seire, v</w:t>
      </w:r>
      <w:r w:rsidR="00311A5C" w:rsidRPr="009C3126">
        <w:rPr>
          <w:sz w:val="24"/>
          <w:szCs w:val="24"/>
        </w:rPr>
        <w:t>.</w:t>
      </w:r>
      <w:r w:rsidR="004B3136" w:rsidRPr="009C3126">
        <w:rPr>
          <w:sz w:val="24"/>
          <w:szCs w:val="24"/>
        </w:rPr>
        <w:t>a kaitsealuste objektide tähistamine.</w:t>
      </w:r>
    </w:p>
    <w:p w14:paraId="01238BCC" w14:textId="6CCBEB14" w:rsidR="00B50C0F" w:rsidRPr="009C3126" w:rsidRDefault="00D30CB0" w:rsidP="00A12C8A">
      <w:pPr>
        <w:pStyle w:val="Loendilik"/>
        <w:numPr>
          <w:ilvl w:val="1"/>
          <w:numId w:val="4"/>
        </w:numPr>
        <w:tabs>
          <w:tab w:val="left" w:pos="709"/>
        </w:tabs>
        <w:ind w:left="709" w:right="-188" w:hanging="709"/>
        <w:outlineLvl w:val="0"/>
        <w:rPr>
          <w:sz w:val="24"/>
          <w:szCs w:val="24"/>
        </w:rPr>
      </w:pPr>
      <w:r w:rsidRPr="009C3126">
        <w:rPr>
          <w:sz w:val="24"/>
          <w:szCs w:val="24"/>
        </w:rPr>
        <w:t>Looduskaitsetöö s</w:t>
      </w:r>
      <w:r w:rsidR="00CE2939" w:rsidRPr="009C3126">
        <w:rPr>
          <w:sz w:val="24"/>
          <w:szCs w:val="24"/>
        </w:rPr>
        <w:t xml:space="preserve">eire tulemused kirjeldatakse </w:t>
      </w:r>
      <w:r w:rsidR="006701DD" w:rsidRPr="009C3126">
        <w:rPr>
          <w:sz w:val="24"/>
          <w:szCs w:val="24"/>
        </w:rPr>
        <w:t>LOKA-s</w:t>
      </w:r>
      <w:r w:rsidR="006701DD" w:rsidRPr="009C3126">
        <w:rPr>
          <w:spacing w:val="-17"/>
          <w:sz w:val="24"/>
          <w:szCs w:val="24"/>
        </w:rPr>
        <w:t xml:space="preserve"> </w:t>
      </w:r>
      <w:r w:rsidR="006701DD" w:rsidRPr="009C3126">
        <w:rPr>
          <w:sz w:val="24"/>
          <w:szCs w:val="24"/>
        </w:rPr>
        <w:t>järgmiselt:</w:t>
      </w:r>
    </w:p>
    <w:p w14:paraId="4BB6AF01" w14:textId="77777777" w:rsidR="00B50C0F" w:rsidRPr="009C3126" w:rsidRDefault="006701DD" w:rsidP="00A12C8A">
      <w:pPr>
        <w:pStyle w:val="Loendilik"/>
        <w:numPr>
          <w:ilvl w:val="2"/>
          <w:numId w:val="4"/>
        </w:numPr>
        <w:tabs>
          <w:tab w:val="left" w:pos="1418"/>
        </w:tabs>
        <w:ind w:left="1418" w:right="-188" w:hanging="709"/>
        <w:outlineLvl w:val="0"/>
        <w:rPr>
          <w:sz w:val="24"/>
          <w:szCs w:val="24"/>
        </w:rPr>
      </w:pPr>
      <w:r w:rsidRPr="009C3126">
        <w:rPr>
          <w:sz w:val="24"/>
          <w:szCs w:val="24"/>
        </w:rPr>
        <w:t>kui töö vastab lähteülesandele (pretensioon puudub), siis lähteülesanne lõpetatakse;</w:t>
      </w:r>
    </w:p>
    <w:p w14:paraId="3A64A569" w14:textId="77777777" w:rsidR="00B50C0F" w:rsidRPr="009C3126" w:rsidRDefault="006701DD" w:rsidP="00A12C8A">
      <w:pPr>
        <w:pStyle w:val="Loendilik"/>
        <w:numPr>
          <w:ilvl w:val="2"/>
          <w:numId w:val="4"/>
        </w:numPr>
        <w:tabs>
          <w:tab w:val="left" w:pos="1418"/>
        </w:tabs>
        <w:ind w:left="1418" w:right="-188" w:hanging="709"/>
        <w:outlineLvl w:val="0"/>
        <w:rPr>
          <w:sz w:val="24"/>
          <w:szCs w:val="24"/>
        </w:rPr>
      </w:pPr>
      <w:r w:rsidRPr="009C3126">
        <w:rPr>
          <w:sz w:val="24"/>
          <w:szCs w:val="24"/>
        </w:rPr>
        <w:t>kui töö ei vasta lähteülesandele, siis valitakse pretensiooni tüüp ja kirjeldatakse mittevastavus võimalikult üksikasjalikult ning vajadusel antakse tähtaeg pretensiooni</w:t>
      </w:r>
      <w:r w:rsidRPr="009C3126">
        <w:rPr>
          <w:spacing w:val="-1"/>
          <w:sz w:val="24"/>
          <w:szCs w:val="24"/>
        </w:rPr>
        <w:t xml:space="preserve"> </w:t>
      </w:r>
      <w:r w:rsidRPr="009C3126">
        <w:rPr>
          <w:sz w:val="24"/>
          <w:szCs w:val="24"/>
        </w:rPr>
        <w:t>lahendamiseks.</w:t>
      </w:r>
    </w:p>
    <w:p w14:paraId="422A8F9A" w14:textId="3D2ECFD6" w:rsidR="007E501D" w:rsidRPr="009C3126" w:rsidRDefault="006701DD" w:rsidP="00A12C8A">
      <w:pPr>
        <w:pStyle w:val="Loendilik"/>
        <w:numPr>
          <w:ilvl w:val="1"/>
          <w:numId w:val="4"/>
        </w:numPr>
        <w:tabs>
          <w:tab w:val="left" w:pos="709"/>
        </w:tabs>
        <w:ind w:left="709" w:right="-188" w:hanging="709"/>
        <w:outlineLvl w:val="0"/>
        <w:rPr>
          <w:sz w:val="24"/>
          <w:szCs w:val="24"/>
        </w:rPr>
      </w:pPr>
      <w:r w:rsidRPr="009C3126">
        <w:rPr>
          <w:sz w:val="24"/>
          <w:szCs w:val="24"/>
        </w:rPr>
        <w:t>Seire käigus tehakse 1</w:t>
      </w:r>
      <w:r w:rsidR="00AF5169" w:rsidRPr="009C3126">
        <w:rPr>
          <w:sz w:val="24"/>
          <w:szCs w:val="24"/>
        </w:rPr>
        <w:t>–</w:t>
      </w:r>
      <w:r w:rsidRPr="009C3126">
        <w:rPr>
          <w:sz w:val="24"/>
          <w:szCs w:val="24"/>
        </w:rPr>
        <w:t>3 fotot, seejuures tehakse 1</w:t>
      </w:r>
      <w:r w:rsidR="00AF5169" w:rsidRPr="009C3126">
        <w:rPr>
          <w:sz w:val="24"/>
          <w:szCs w:val="24"/>
        </w:rPr>
        <w:t>–</w:t>
      </w:r>
      <w:r w:rsidRPr="009C3126">
        <w:rPr>
          <w:sz w:val="24"/>
          <w:szCs w:val="24"/>
        </w:rPr>
        <w:t xml:space="preserve">2 fotot </w:t>
      </w:r>
      <w:r w:rsidR="004B3136" w:rsidRPr="009C3126">
        <w:rPr>
          <w:sz w:val="24"/>
          <w:szCs w:val="24"/>
        </w:rPr>
        <w:t xml:space="preserve">soovitavalt </w:t>
      </w:r>
      <w:r w:rsidRPr="009C3126">
        <w:rPr>
          <w:sz w:val="24"/>
          <w:szCs w:val="24"/>
        </w:rPr>
        <w:t>täpselt samast kohast ja suunas</w:t>
      </w:r>
      <w:r w:rsidR="77FA84D4" w:rsidRPr="009C3126">
        <w:rPr>
          <w:sz w:val="24"/>
          <w:szCs w:val="24"/>
        </w:rPr>
        <w:t>t</w:t>
      </w:r>
      <w:r w:rsidRPr="009C3126">
        <w:rPr>
          <w:sz w:val="24"/>
          <w:szCs w:val="24"/>
        </w:rPr>
        <w:t>, ku</w:t>
      </w:r>
      <w:r w:rsidR="40CAEA75" w:rsidRPr="009C3126">
        <w:rPr>
          <w:sz w:val="24"/>
          <w:szCs w:val="24"/>
        </w:rPr>
        <w:t>s</w:t>
      </w:r>
      <w:r w:rsidRPr="009C3126">
        <w:rPr>
          <w:sz w:val="24"/>
          <w:szCs w:val="24"/>
        </w:rPr>
        <w:t xml:space="preserve"> tehti fotod lähteülesande ettevalmistamisel. Fotod säilitatakse looduskaitseosakonna</w:t>
      </w:r>
      <w:r w:rsidR="00502A3E" w:rsidRPr="009C3126">
        <w:rPr>
          <w:sz w:val="24"/>
          <w:szCs w:val="24"/>
        </w:rPr>
        <w:t xml:space="preserve"> lähteülesannete</w:t>
      </w:r>
      <w:r w:rsidRPr="009C3126">
        <w:rPr>
          <w:spacing w:val="-2"/>
          <w:sz w:val="24"/>
          <w:szCs w:val="24"/>
        </w:rPr>
        <w:t xml:space="preserve"> </w:t>
      </w:r>
      <w:r w:rsidRPr="009C3126">
        <w:rPr>
          <w:sz w:val="24"/>
          <w:szCs w:val="24"/>
        </w:rPr>
        <w:t>kataloogis</w:t>
      </w:r>
      <w:r w:rsidR="00931D97" w:rsidRPr="009C3126">
        <w:rPr>
          <w:sz w:val="24"/>
          <w:szCs w:val="24"/>
        </w:rPr>
        <w:t>.</w:t>
      </w:r>
      <w:r w:rsidR="00F10D7F" w:rsidRPr="009C3126">
        <w:rPr>
          <w:sz w:val="24"/>
          <w:szCs w:val="24"/>
        </w:rPr>
        <w:t xml:space="preserve"> </w:t>
      </w:r>
    </w:p>
    <w:p w14:paraId="791FB23B" w14:textId="434FE23E" w:rsidR="00B50C0F" w:rsidRPr="009C3126" w:rsidRDefault="006701DD" w:rsidP="001F6368">
      <w:pPr>
        <w:pStyle w:val="Loendilik"/>
        <w:numPr>
          <w:ilvl w:val="1"/>
          <w:numId w:val="4"/>
        </w:numPr>
        <w:tabs>
          <w:tab w:val="left" w:pos="709"/>
        </w:tabs>
        <w:ind w:left="709" w:right="-188" w:hanging="709"/>
        <w:outlineLvl w:val="0"/>
        <w:rPr>
          <w:sz w:val="24"/>
          <w:szCs w:val="24"/>
        </w:rPr>
      </w:pPr>
      <w:r w:rsidRPr="009C3126">
        <w:rPr>
          <w:sz w:val="24"/>
          <w:szCs w:val="24"/>
        </w:rPr>
        <w:t>Looduskaitse tööjuht annab kahe nädala jooksul pretensioonile oma seisukoha</w:t>
      </w:r>
      <w:r w:rsidR="005D0F42" w:rsidRPr="009C3126">
        <w:rPr>
          <w:sz w:val="24"/>
          <w:szCs w:val="24"/>
        </w:rPr>
        <w:t xml:space="preserve"> ja </w:t>
      </w:r>
      <w:r w:rsidR="007A57BE" w:rsidRPr="009C3126">
        <w:rPr>
          <w:sz w:val="24"/>
          <w:szCs w:val="24"/>
        </w:rPr>
        <w:t>s</w:t>
      </w:r>
      <w:r w:rsidRPr="009C3126">
        <w:rPr>
          <w:sz w:val="24"/>
          <w:szCs w:val="24"/>
        </w:rPr>
        <w:t>õltuvalt</w:t>
      </w:r>
      <w:r w:rsidR="005377AF" w:rsidRPr="009C3126">
        <w:rPr>
          <w:sz w:val="24"/>
          <w:szCs w:val="24"/>
        </w:rPr>
        <w:t xml:space="preserve"> </w:t>
      </w:r>
      <w:r w:rsidRPr="009C3126">
        <w:rPr>
          <w:sz w:val="24"/>
          <w:szCs w:val="24"/>
        </w:rPr>
        <w:t>pretensiooni</w:t>
      </w:r>
      <w:r w:rsidR="005377AF" w:rsidRPr="009C3126">
        <w:rPr>
          <w:sz w:val="24"/>
          <w:szCs w:val="24"/>
        </w:rPr>
        <w:t xml:space="preserve"> </w:t>
      </w:r>
      <w:r w:rsidRPr="009C3126">
        <w:rPr>
          <w:sz w:val="24"/>
          <w:szCs w:val="24"/>
        </w:rPr>
        <w:t>lahendusest</w:t>
      </w:r>
      <w:r w:rsidR="005377AF" w:rsidRPr="009C3126">
        <w:rPr>
          <w:sz w:val="24"/>
          <w:szCs w:val="24"/>
        </w:rPr>
        <w:t xml:space="preserve"> </w:t>
      </w:r>
      <w:r w:rsidRPr="009C3126">
        <w:rPr>
          <w:sz w:val="24"/>
          <w:szCs w:val="24"/>
        </w:rPr>
        <w:t>märgi</w:t>
      </w:r>
      <w:r w:rsidR="006E4882" w:rsidRPr="009C3126">
        <w:rPr>
          <w:sz w:val="24"/>
          <w:szCs w:val="24"/>
        </w:rPr>
        <w:t xml:space="preserve">takse </w:t>
      </w:r>
      <w:r w:rsidRPr="009C3126">
        <w:rPr>
          <w:spacing w:val="-3"/>
          <w:sz w:val="24"/>
          <w:szCs w:val="24"/>
        </w:rPr>
        <w:t>lähteülesan</w:t>
      </w:r>
      <w:r w:rsidR="00C63092" w:rsidRPr="009C3126">
        <w:rPr>
          <w:spacing w:val="-3"/>
          <w:sz w:val="24"/>
          <w:szCs w:val="24"/>
        </w:rPr>
        <w:t>ne</w:t>
      </w:r>
      <w:r w:rsidR="00867272" w:rsidRPr="009C3126">
        <w:rPr>
          <w:spacing w:val="-3"/>
          <w:sz w:val="24"/>
          <w:szCs w:val="24"/>
        </w:rPr>
        <w:t xml:space="preserve"> </w:t>
      </w:r>
      <w:r w:rsidRPr="009C3126">
        <w:rPr>
          <w:sz w:val="24"/>
          <w:szCs w:val="24"/>
        </w:rPr>
        <w:t>LOKA-s:</w:t>
      </w:r>
    </w:p>
    <w:p w14:paraId="500583BC" w14:textId="77777777" w:rsidR="00B50C0F" w:rsidRPr="009C3126" w:rsidRDefault="006701DD" w:rsidP="00A12C8A">
      <w:pPr>
        <w:pStyle w:val="Loendilik"/>
        <w:numPr>
          <w:ilvl w:val="2"/>
          <w:numId w:val="4"/>
        </w:numPr>
        <w:tabs>
          <w:tab w:val="left" w:pos="1418"/>
        </w:tabs>
        <w:ind w:left="1418" w:right="-188" w:hanging="709"/>
        <w:outlineLvl w:val="0"/>
        <w:rPr>
          <w:sz w:val="24"/>
          <w:szCs w:val="24"/>
        </w:rPr>
      </w:pPr>
      <w:r w:rsidRPr="009C3126">
        <w:rPr>
          <w:sz w:val="24"/>
          <w:szCs w:val="24"/>
        </w:rPr>
        <w:t>lõpetatuks, kui puudused on kõrvaldatud või kui puudusi pole võimalik kõrvaldada;</w:t>
      </w:r>
    </w:p>
    <w:p w14:paraId="7E9B9856" w14:textId="0298694B" w:rsidR="00B50C0F" w:rsidRPr="009C3126" w:rsidRDefault="006701DD" w:rsidP="00A12C8A">
      <w:pPr>
        <w:pStyle w:val="Loendilik"/>
        <w:numPr>
          <w:ilvl w:val="2"/>
          <w:numId w:val="4"/>
        </w:numPr>
        <w:tabs>
          <w:tab w:val="left" w:pos="1418"/>
        </w:tabs>
        <w:ind w:left="1418" w:right="-188" w:hanging="709"/>
        <w:outlineLvl w:val="0"/>
        <w:rPr>
          <w:sz w:val="24"/>
          <w:szCs w:val="24"/>
        </w:rPr>
      </w:pPr>
      <w:r w:rsidRPr="009C3126">
        <w:rPr>
          <w:sz w:val="24"/>
          <w:szCs w:val="24"/>
        </w:rPr>
        <w:t>jä</w:t>
      </w:r>
      <w:r w:rsidR="00C63092" w:rsidRPr="009C3126">
        <w:rPr>
          <w:sz w:val="24"/>
          <w:szCs w:val="24"/>
        </w:rPr>
        <w:t xml:space="preserve">etakse </w:t>
      </w:r>
      <w:r w:rsidR="00867272" w:rsidRPr="009C3126">
        <w:rPr>
          <w:sz w:val="24"/>
          <w:szCs w:val="24"/>
        </w:rPr>
        <w:t>s</w:t>
      </w:r>
      <w:r w:rsidRPr="009C3126">
        <w:rPr>
          <w:sz w:val="24"/>
          <w:szCs w:val="24"/>
        </w:rPr>
        <w:t xml:space="preserve">taatus muutmata, kui puuduste kõrvaldamiseks on vajalik täiendav töö. Sellisel juhul viiakse puuduste kõrvaldamise järel läbi täiendav seire </w:t>
      </w:r>
      <w:r w:rsidR="00AF5169" w:rsidRPr="009C3126">
        <w:rPr>
          <w:sz w:val="24"/>
          <w:szCs w:val="24"/>
        </w:rPr>
        <w:t xml:space="preserve">ja </w:t>
      </w:r>
      <w:r w:rsidRPr="009C3126">
        <w:rPr>
          <w:sz w:val="24"/>
          <w:szCs w:val="24"/>
        </w:rPr>
        <w:t>seejärel märgitakse lähteülesanne</w:t>
      </w:r>
      <w:r w:rsidRPr="009C3126">
        <w:rPr>
          <w:spacing w:val="-5"/>
          <w:sz w:val="24"/>
          <w:szCs w:val="24"/>
        </w:rPr>
        <w:t xml:space="preserve"> </w:t>
      </w:r>
      <w:r w:rsidRPr="009C3126">
        <w:rPr>
          <w:sz w:val="24"/>
          <w:szCs w:val="24"/>
        </w:rPr>
        <w:t>lõpetatuks.</w:t>
      </w:r>
    </w:p>
    <w:p w14:paraId="323021AA" w14:textId="77777777" w:rsidR="00B50C0F" w:rsidRPr="009C3126" w:rsidRDefault="00B50C0F" w:rsidP="00A12C8A">
      <w:pPr>
        <w:pStyle w:val="Kehatekst"/>
        <w:ind w:left="0" w:right="-188" w:firstLine="0"/>
        <w:jc w:val="both"/>
        <w:outlineLvl w:val="0"/>
      </w:pPr>
    </w:p>
    <w:p w14:paraId="7B884B80" w14:textId="77777777" w:rsidR="00B50C0F" w:rsidRPr="009C3126" w:rsidRDefault="006701DD" w:rsidP="00A12C8A">
      <w:pPr>
        <w:pStyle w:val="Pealkiri1"/>
        <w:numPr>
          <w:ilvl w:val="0"/>
          <w:numId w:val="4"/>
        </w:numPr>
        <w:tabs>
          <w:tab w:val="left" w:pos="709"/>
        </w:tabs>
        <w:spacing w:line="240" w:lineRule="auto"/>
        <w:ind w:left="709" w:right="-188" w:hanging="709"/>
      </w:pPr>
      <w:r w:rsidRPr="009C3126">
        <w:t>Looduskaitsetööde</w:t>
      </w:r>
      <w:r w:rsidRPr="009C3126">
        <w:rPr>
          <w:spacing w:val="-1"/>
        </w:rPr>
        <w:t xml:space="preserve"> </w:t>
      </w:r>
      <w:r w:rsidRPr="009C3126">
        <w:t>aruanded</w:t>
      </w:r>
    </w:p>
    <w:p w14:paraId="36C5580D" w14:textId="77C53872" w:rsidR="00305C7B" w:rsidRPr="009C3126" w:rsidRDefault="005377AF" w:rsidP="00A12C8A">
      <w:pPr>
        <w:pStyle w:val="Loendilik"/>
        <w:numPr>
          <w:ilvl w:val="1"/>
          <w:numId w:val="4"/>
        </w:numPr>
        <w:tabs>
          <w:tab w:val="left" w:pos="709"/>
        </w:tabs>
        <w:ind w:left="709" w:right="-188" w:hanging="709"/>
        <w:outlineLvl w:val="0"/>
        <w:rPr>
          <w:sz w:val="24"/>
          <w:szCs w:val="24"/>
        </w:rPr>
      </w:pPr>
      <w:r w:rsidRPr="009C3126">
        <w:rPr>
          <w:sz w:val="24"/>
          <w:szCs w:val="24"/>
        </w:rPr>
        <w:t>L</w:t>
      </w:r>
      <w:r w:rsidR="00305C7B" w:rsidRPr="009C3126">
        <w:rPr>
          <w:sz w:val="24"/>
          <w:szCs w:val="24"/>
        </w:rPr>
        <w:t xml:space="preserve">ooduskaitsetööde kavandamise ja teostamise kontrolli </w:t>
      </w:r>
      <w:r w:rsidR="00AE0223" w:rsidRPr="009C3126">
        <w:rPr>
          <w:sz w:val="24"/>
          <w:szCs w:val="24"/>
        </w:rPr>
        <w:t>vii</w:t>
      </w:r>
      <w:r w:rsidR="005F492F" w:rsidRPr="009C3126">
        <w:rPr>
          <w:sz w:val="24"/>
          <w:szCs w:val="24"/>
        </w:rPr>
        <w:t>vad läbi looduskaitsetööde juht ja looduskaitsetööde planeerimisjuht</w:t>
      </w:r>
      <w:r w:rsidR="00AE0223" w:rsidRPr="009C3126">
        <w:rPr>
          <w:sz w:val="24"/>
          <w:szCs w:val="24"/>
        </w:rPr>
        <w:t xml:space="preserve"> </w:t>
      </w:r>
      <w:r w:rsidR="00311A5C" w:rsidRPr="009C3126">
        <w:rPr>
          <w:sz w:val="24"/>
          <w:szCs w:val="24"/>
        </w:rPr>
        <w:t>ning</w:t>
      </w:r>
      <w:r w:rsidR="00AF5169" w:rsidRPr="009C3126">
        <w:rPr>
          <w:sz w:val="24"/>
          <w:szCs w:val="24"/>
        </w:rPr>
        <w:t xml:space="preserve"> </w:t>
      </w:r>
      <w:r w:rsidR="00EC1B79" w:rsidRPr="009C3126">
        <w:rPr>
          <w:sz w:val="24"/>
          <w:szCs w:val="24"/>
        </w:rPr>
        <w:t>kokkuvõtliku a</w:t>
      </w:r>
      <w:r w:rsidR="00305C7B" w:rsidRPr="009C3126">
        <w:rPr>
          <w:sz w:val="24"/>
          <w:szCs w:val="24"/>
        </w:rPr>
        <w:t>ruande koostab looduskaitse</w:t>
      </w:r>
      <w:r w:rsidR="005F492F" w:rsidRPr="009C3126">
        <w:rPr>
          <w:sz w:val="24"/>
          <w:szCs w:val="24"/>
        </w:rPr>
        <w:t>tööde planeerimis</w:t>
      </w:r>
      <w:r w:rsidR="00305C7B" w:rsidRPr="009C3126">
        <w:rPr>
          <w:sz w:val="24"/>
          <w:szCs w:val="24"/>
        </w:rPr>
        <w:t>juht</w:t>
      </w:r>
      <w:r w:rsidR="006E5752" w:rsidRPr="009C3126">
        <w:rPr>
          <w:sz w:val="24"/>
          <w:szCs w:val="24"/>
        </w:rPr>
        <w:t xml:space="preserve"> </w:t>
      </w:r>
      <w:r w:rsidRPr="009C3126">
        <w:rPr>
          <w:sz w:val="24"/>
          <w:szCs w:val="24"/>
        </w:rPr>
        <w:t xml:space="preserve">kalendriaasta kohta </w:t>
      </w:r>
      <w:r w:rsidR="006E5752" w:rsidRPr="009C3126">
        <w:rPr>
          <w:sz w:val="24"/>
          <w:szCs w:val="24"/>
        </w:rPr>
        <w:t>31. detsembriks</w:t>
      </w:r>
      <w:r w:rsidR="00305C7B" w:rsidRPr="009C3126">
        <w:rPr>
          <w:sz w:val="24"/>
          <w:szCs w:val="24"/>
        </w:rPr>
        <w:t>.</w:t>
      </w:r>
    </w:p>
    <w:p w14:paraId="4BCFA996" w14:textId="1BDDE9A9" w:rsidR="00B50C0F" w:rsidRPr="009C3126" w:rsidRDefault="006701DD" w:rsidP="00A12C8A">
      <w:pPr>
        <w:pStyle w:val="Loendilik"/>
        <w:numPr>
          <w:ilvl w:val="2"/>
          <w:numId w:val="4"/>
        </w:numPr>
        <w:tabs>
          <w:tab w:val="left" w:pos="709"/>
        </w:tabs>
        <w:ind w:left="1418" w:right="-188" w:hanging="709"/>
        <w:outlineLvl w:val="0"/>
        <w:rPr>
          <w:sz w:val="24"/>
          <w:szCs w:val="24"/>
        </w:rPr>
      </w:pPr>
      <w:r w:rsidRPr="009C3126">
        <w:rPr>
          <w:sz w:val="24"/>
          <w:szCs w:val="24"/>
        </w:rPr>
        <w:t xml:space="preserve">Igas looduskaitsetööde </w:t>
      </w:r>
      <w:r w:rsidR="00913F1D" w:rsidRPr="009C3126">
        <w:rPr>
          <w:sz w:val="24"/>
          <w:szCs w:val="24"/>
        </w:rPr>
        <w:t xml:space="preserve">tööjuhtimise </w:t>
      </w:r>
      <w:r w:rsidRPr="009C3126">
        <w:rPr>
          <w:sz w:val="24"/>
          <w:szCs w:val="24"/>
        </w:rPr>
        <w:t xml:space="preserve">piirkonnas kontrollitakse </w:t>
      </w:r>
      <w:r w:rsidR="00913F1D" w:rsidRPr="009C3126">
        <w:rPr>
          <w:sz w:val="24"/>
          <w:szCs w:val="24"/>
        </w:rPr>
        <w:t>nelja (</w:t>
      </w:r>
      <w:r w:rsidR="005F492F" w:rsidRPr="009C3126">
        <w:rPr>
          <w:sz w:val="24"/>
          <w:szCs w:val="24"/>
        </w:rPr>
        <w:t>4</w:t>
      </w:r>
      <w:r w:rsidR="00913F1D" w:rsidRPr="009C3126">
        <w:rPr>
          <w:sz w:val="24"/>
          <w:szCs w:val="24"/>
        </w:rPr>
        <w:t xml:space="preserve">), kokku 20 </w:t>
      </w:r>
      <w:r w:rsidRPr="009C3126">
        <w:rPr>
          <w:sz w:val="24"/>
          <w:szCs w:val="24"/>
        </w:rPr>
        <w:t>looduskaitseosakonna juhataja poolt valitud</w:t>
      </w:r>
      <w:r w:rsidRPr="009C3126">
        <w:rPr>
          <w:spacing w:val="-1"/>
          <w:sz w:val="24"/>
          <w:szCs w:val="24"/>
        </w:rPr>
        <w:t xml:space="preserve"> </w:t>
      </w:r>
      <w:r w:rsidRPr="009C3126">
        <w:rPr>
          <w:sz w:val="24"/>
          <w:szCs w:val="24"/>
        </w:rPr>
        <w:t>lähteülesannet.</w:t>
      </w:r>
    </w:p>
    <w:p w14:paraId="78A9C88A" w14:textId="681574DC" w:rsidR="00B50C0F" w:rsidRPr="009C3126" w:rsidRDefault="006701DD" w:rsidP="00A12C8A">
      <w:pPr>
        <w:pStyle w:val="Loendilik"/>
        <w:numPr>
          <w:ilvl w:val="2"/>
          <w:numId w:val="4"/>
        </w:numPr>
        <w:tabs>
          <w:tab w:val="left" w:pos="709"/>
        </w:tabs>
        <w:ind w:left="1418" w:right="-188" w:hanging="709"/>
        <w:outlineLvl w:val="0"/>
        <w:rPr>
          <w:sz w:val="24"/>
          <w:szCs w:val="24"/>
        </w:rPr>
      </w:pPr>
      <w:r w:rsidRPr="009C3126">
        <w:rPr>
          <w:sz w:val="24"/>
          <w:szCs w:val="24"/>
        </w:rPr>
        <w:t>Kontrollitavate lähteülesannete nimekiri esitatakse looduskaitsetööde juhile</w:t>
      </w:r>
      <w:r w:rsidR="005F492F" w:rsidRPr="009C3126">
        <w:rPr>
          <w:sz w:val="24"/>
          <w:szCs w:val="24"/>
        </w:rPr>
        <w:t xml:space="preserve"> ja looduskaitsetööde planeerimisjuhile</w:t>
      </w:r>
      <w:r w:rsidR="0089152C" w:rsidRPr="009C3126">
        <w:rPr>
          <w:sz w:val="24"/>
          <w:szCs w:val="24"/>
        </w:rPr>
        <w:t xml:space="preserve"> </w:t>
      </w:r>
      <w:r w:rsidRPr="009C3126">
        <w:rPr>
          <w:sz w:val="24"/>
          <w:szCs w:val="24"/>
        </w:rPr>
        <w:t>1</w:t>
      </w:r>
      <w:r w:rsidR="00B76D31" w:rsidRPr="009C3126">
        <w:rPr>
          <w:sz w:val="24"/>
          <w:szCs w:val="24"/>
        </w:rPr>
        <w:t>5</w:t>
      </w:r>
      <w:r w:rsidRPr="009C3126">
        <w:rPr>
          <w:sz w:val="24"/>
          <w:szCs w:val="24"/>
        </w:rPr>
        <w:t>. septembriks.</w:t>
      </w:r>
    </w:p>
    <w:p w14:paraId="247F494D" w14:textId="36574B9C" w:rsidR="00B50C0F" w:rsidRPr="009C3126" w:rsidRDefault="006701DD" w:rsidP="00A12C8A">
      <w:pPr>
        <w:pStyle w:val="Loendilik"/>
        <w:numPr>
          <w:ilvl w:val="2"/>
          <w:numId w:val="4"/>
        </w:numPr>
        <w:tabs>
          <w:tab w:val="left" w:pos="709"/>
        </w:tabs>
        <w:ind w:left="1418" w:right="-188" w:hanging="709"/>
        <w:outlineLvl w:val="0"/>
        <w:rPr>
          <w:sz w:val="24"/>
          <w:szCs w:val="24"/>
        </w:rPr>
      </w:pPr>
      <w:r w:rsidRPr="009C3126">
        <w:rPr>
          <w:sz w:val="24"/>
          <w:szCs w:val="24"/>
        </w:rPr>
        <w:t>Iga kontrollitava lähteülesande kohta koostatakse kontroll-leht</w:t>
      </w:r>
      <w:r w:rsidR="006E5752" w:rsidRPr="009C3126">
        <w:rPr>
          <w:sz w:val="24"/>
          <w:szCs w:val="24"/>
        </w:rPr>
        <w:t xml:space="preserve"> (lisa</w:t>
      </w:r>
      <w:r w:rsidR="008361DD" w:rsidRPr="009C3126">
        <w:rPr>
          <w:sz w:val="24"/>
          <w:szCs w:val="24"/>
        </w:rPr>
        <w:t xml:space="preserve"> 2</w:t>
      </w:r>
      <w:r w:rsidR="006E5752" w:rsidRPr="009C3126">
        <w:rPr>
          <w:sz w:val="24"/>
          <w:szCs w:val="24"/>
        </w:rPr>
        <w:t>)</w:t>
      </w:r>
      <w:r w:rsidRPr="009C3126">
        <w:rPr>
          <w:sz w:val="24"/>
          <w:szCs w:val="24"/>
        </w:rPr>
        <w:t xml:space="preserve"> koos kommentaaridega.</w:t>
      </w:r>
    </w:p>
    <w:p w14:paraId="422BC97E" w14:textId="77777777" w:rsidR="006E5752" w:rsidRPr="009C3126" w:rsidRDefault="006701DD" w:rsidP="00A12C8A">
      <w:pPr>
        <w:pStyle w:val="Loendilik"/>
        <w:numPr>
          <w:ilvl w:val="2"/>
          <w:numId w:val="4"/>
        </w:numPr>
        <w:tabs>
          <w:tab w:val="left" w:pos="709"/>
        </w:tabs>
        <w:ind w:left="1418" w:right="-188" w:hanging="709"/>
        <w:outlineLvl w:val="0"/>
        <w:rPr>
          <w:sz w:val="24"/>
          <w:szCs w:val="24"/>
        </w:rPr>
      </w:pPr>
      <w:r w:rsidRPr="009C3126">
        <w:rPr>
          <w:sz w:val="24"/>
          <w:szCs w:val="24"/>
        </w:rPr>
        <w:t xml:space="preserve">Kõikide kontrollitud lähteülesannete kontroll-lehtede koonddokument nimega „Looduskaitsetööde kavandamise ja teostamise XXXX aasta kontrolli aruanne“ </w:t>
      </w:r>
      <w:r w:rsidR="006E5752" w:rsidRPr="009C3126">
        <w:rPr>
          <w:sz w:val="24"/>
          <w:szCs w:val="24"/>
        </w:rPr>
        <w:t>salvestatakse DHS-i sarja 3-6.3 „Looduskaitseliste seirete</w:t>
      </w:r>
      <w:r w:rsidR="006E5752" w:rsidRPr="009C3126">
        <w:rPr>
          <w:spacing w:val="-3"/>
          <w:sz w:val="24"/>
          <w:szCs w:val="24"/>
        </w:rPr>
        <w:t xml:space="preserve"> </w:t>
      </w:r>
      <w:r w:rsidR="006E5752" w:rsidRPr="009C3126">
        <w:rPr>
          <w:sz w:val="24"/>
          <w:szCs w:val="24"/>
        </w:rPr>
        <w:t xml:space="preserve">aruanded“, mille kinnitab </w:t>
      </w:r>
      <w:r w:rsidR="00530B9A" w:rsidRPr="009C3126">
        <w:rPr>
          <w:sz w:val="24"/>
          <w:szCs w:val="24"/>
        </w:rPr>
        <w:lastRenderedPageBreak/>
        <w:t xml:space="preserve">DHS-is </w:t>
      </w:r>
      <w:r w:rsidR="006E5752" w:rsidRPr="009C3126">
        <w:rPr>
          <w:sz w:val="24"/>
          <w:szCs w:val="24"/>
        </w:rPr>
        <w:t>looduskaitseosakonna juhataja.</w:t>
      </w:r>
    </w:p>
    <w:p w14:paraId="24DDBB4B" w14:textId="70C81692" w:rsidR="00B50C0F" w:rsidRPr="009C3126" w:rsidRDefault="006E5752" w:rsidP="00A12C8A">
      <w:pPr>
        <w:pStyle w:val="Loendilik"/>
        <w:numPr>
          <w:ilvl w:val="2"/>
          <w:numId w:val="4"/>
        </w:numPr>
        <w:tabs>
          <w:tab w:val="left" w:pos="709"/>
        </w:tabs>
        <w:ind w:left="1418" w:right="-188" w:hanging="709"/>
        <w:outlineLvl w:val="0"/>
        <w:rPr>
          <w:sz w:val="24"/>
          <w:szCs w:val="24"/>
        </w:rPr>
      </w:pPr>
      <w:r w:rsidRPr="009C3126">
        <w:rPr>
          <w:sz w:val="24"/>
          <w:szCs w:val="24"/>
        </w:rPr>
        <w:t xml:space="preserve">Looduskaitseosakonna juhataja saadab aruande DHS-i viite e-kirjaga looduskasutuse vastutusvaldkonna juhatuse liikmele </w:t>
      </w:r>
      <w:r w:rsidR="00311A5C" w:rsidRPr="009C3126">
        <w:rPr>
          <w:sz w:val="24"/>
          <w:szCs w:val="24"/>
        </w:rPr>
        <w:t>ning kvaliteedi- ja teabehaldusjuhile</w:t>
      </w:r>
      <w:r w:rsidRPr="009C3126">
        <w:rPr>
          <w:sz w:val="24"/>
          <w:szCs w:val="24"/>
        </w:rPr>
        <w:t>.</w:t>
      </w:r>
    </w:p>
    <w:p w14:paraId="00396846" w14:textId="77777777" w:rsidR="00AE0223" w:rsidRPr="009C3126" w:rsidRDefault="00AE0223" w:rsidP="00A12C8A">
      <w:pPr>
        <w:pStyle w:val="Loendilik"/>
        <w:numPr>
          <w:ilvl w:val="1"/>
          <w:numId w:val="4"/>
        </w:numPr>
        <w:tabs>
          <w:tab w:val="left" w:pos="709"/>
        </w:tabs>
        <w:ind w:left="709" w:right="-188" w:hanging="709"/>
        <w:outlineLvl w:val="0"/>
        <w:rPr>
          <w:sz w:val="24"/>
          <w:szCs w:val="24"/>
        </w:rPr>
      </w:pPr>
      <w:r w:rsidRPr="009C3126">
        <w:rPr>
          <w:sz w:val="24"/>
          <w:szCs w:val="24"/>
        </w:rPr>
        <w:t>Eelneva kalendriaasta lõpetatud looduskaitsetööde koondaruande koostab looduskaitsetööde juht 20.</w:t>
      </w:r>
      <w:r w:rsidRPr="009C3126">
        <w:rPr>
          <w:spacing w:val="-1"/>
          <w:sz w:val="24"/>
          <w:szCs w:val="24"/>
        </w:rPr>
        <w:t xml:space="preserve"> </w:t>
      </w:r>
      <w:r w:rsidRPr="009C3126">
        <w:rPr>
          <w:sz w:val="24"/>
          <w:szCs w:val="24"/>
        </w:rPr>
        <w:t>veebruariks.</w:t>
      </w:r>
    </w:p>
    <w:p w14:paraId="0B740400" w14:textId="38100F91" w:rsidR="00AE0223" w:rsidRPr="009C3126" w:rsidRDefault="00AE0223" w:rsidP="00A12C8A">
      <w:pPr>
        <w:pStyle w:val="Loendilik"/>
        <w:numPr>
          <w:ilvl w:val="2"/>
          <w:numId w:val="4"/>
        </w:numPr>
        <w:tabs>
          <w:tab w:val="left" w:pos="709"/>
        </w:tabs>
        <w:ind w:left="1418" w:right="-188" w:hanging="709"/>
        <w:outlineLvl w:val="0"/>
        <w:rPr>
          <w:sz w:val="24"/>
          <w:szCs w:val="24"/>
        </w:rPr>
      </w:pPr>
      <w:r w:rsidRPr="009C3126">
        <w:rPr>
          <w:sz w:val="24"/>
          <w:szCs w:val="24"/>
        </w:rPr>
        <w:t>Aruanne salvestatakse DHS-i sarja 3-6.3 „Looduskaitseliste seirete</w:t>
      </w:r>
      <w:r w:rsidRPr="009C3126">
        <w:rPr>
          <w:spacing w:val="-6"/>
          <w:sz w:val="24"/>
          <w:szCs w:val="24"/>
        </w:rPr>
        <w:t xml:space="preserve"> </w:t>
      </w:r>
      <w:r w:rsidRPr="009C3126">
        <w:rPr>
          <w:sz w:val="24"/>
          <w:szCs w:val="24"/>
        </w:rPr>
        <w:t>aruanded“</w:t>
      </w:r>
      <w:r w:rsidR="006E5752" w:rsidRPr="009C3126">
        <w:rPr>
          <w:sz w:val="24"/>
          <w:szCs w:val="24"/>
        </w:rPr>
        <w:t xml:space="preserve">, mille </w:t>
      </w:r>
      <w:r w:rsidRPr="009C3126">
        <w:rPr>
          <w:sz w:val="24"/>
          <w:szCs w:val="24"/>
        </w:rPr>
        <w:t>kinnitab</w:t>
      </w:r>
      <w:r w:rsidR="00530B9A" w:rsidRPr="009C3126">
        <w:rPr>
          <w:sz w:val="24"/>
          <w:szCs w:val="24"/>
        </w:rPr>
        <w:t xml:space="preserve"> DHS-is</w:t>
      </w:r>
      <w:r w:rsidRPr="009C3126">
        <w:rPr>
          <w:sz w:val="24"/>
          <w:szCs w:val="24"/>
        </w:rPr>
        <w:t xml:space="preserve"> looduskaitseosakonna juhataja.</w:t>
      </w:r>
    </w:p>
    <w:p w14:paraId="7CCA2AFE" w14:textId="10C6F7C8" w:rsidR="00AE0223" w:rsidRPr="009C3126" w:rsidRDefault="00AE0223" w:rsidP="00A12C8A">
      <w:pPr>
        <w:pStyle w:val="Loendilik"/>
        <w:numPr>
          <w:ilvl w:val="2"/>
          <w:numId w:val="4"/>
        </w:numPr>
        <w:tabs>
          <w:tab w:val="left" w:pos="709"/>
        </w:tabs>
        <w:ind w:left="1418" w:right="-188" w:hanging="709"/>
        <w:outlineLvl w:val="0"/>
        <w:rPr>
          <w:sz w:val="24"/>
          <w:szCs w:val="24"/>
        </w:rPr>
      </w:pPr>
      <w:r w:rsidRPr="009C3126">
        <w:rPr>
          <w:sz w:val="24"/>
          <w:szCs w:val="24"/>
        </w:rPr>
        <w:t>Looduskaitseosakonna juhataja saadab aruande DHS-i</w:t>
      </w:r>
      <w:r w:rsidR="00530B9A" w:rsidRPr="009C3126">
        <w:rPr>
          <w:sz w:val="24"/>
          <w:szCs w:val="24"/>
        </w:rPr>
        <w:t xml:space="preserve"> viite e-kirjaga </w:t>
      </w:r>
      <w:r w:rsidR="00311A5C" w:rsidRPr="009C3126">
        <w:rPr>
          <w:sz w:val="24"/>
          <w:szCs w:val="24"/>
        </w:rPr>
        <w:t xml:space="preserve">kvaliteedi- ja teabehaldusjuhile ning </w:t>
      </w:r>
      <w:r w:rsidR="00530B9A" w:rsidRPr="009C3126">
        <w:rPr>
          <w:sz w:val="24"/>
          <w:szCs w:val="24"/>
        </w:rPr>
        <w:t>looduskasutuse</w:t>
      </w:r>
      <w:r w:rsidR="00EC1B79" w:rsidRPr="009C3126">
        <w:rPr>
          <w:sz w:val="24"/>
          <w:szCs w:val="24"/>
        </w:rPr>
        <w:t xml:space="preserve"> vastutusvaldkonna juhatuse liikmele saadetakse aruanne</w:t>
      </w:r>
      <w:r w:rsidR="00530B9A" w:rsidRPr="009C3126">
        <w:rPr>
          <w:sz w:val="24"/>
          <w:szCs w:val="24"/>
        </w:rPr>
        <w:t xml:space="preserve"> DHS-i kaudu allkirjastamisele.</w:t>
      </w:r>
    </w:p>
    <w:p w14:paraId="64C51BA5" w14:textId="726BCFA6" w:rsidR="00305C7B" w:rsidRPr="009C3126" w:rsidRDefault="00530B9A" w:rsidP="00A12C8A">
      <w:pPr>
        <w:pStyle w:val="Loendilik"/>
        <w:numPr>
          <w:ilvl w:val="2"/>
          <w:numId w:val="4"/>
        </w:numPr>
        <w:tabs>
          <w:tab w:val="left" w:pos="709"/>
        </w:tabs>
        <w:ind w:left="1418" w:right="-188" w:hanging="709"/>
        <w:outlineLvl w:val="0"/>
        <w:rPr>
          <w:sz w:val="24"/>
          <w:szCs w:val="24"/>
        </w:rPr>
      </w:pPr>
      <w:r w:rsidRPr="009C3126">
        <w:rPr>
          <w:sz w:val="24"/>
          <w:szCs w:val="24"/>
        </w:rPr>
        <w:t>A</w:t>
      </w:r>
      <w:r w:rsidR="00AE0223" w:rsidRPr="009C3126">
        <w:rPr>
          <w:sz w:val="24"/>
          <w:szCs w:val="24"/>
        </w:rPr>
        <w:t>ruanne saadetakse p</w:t>
      </w:r>
      <w:r w:rsidR="00336DF0" w:rsidRPr="009C3126">
        <w:rPr>
          <w:sz w:val="24"/>
          <w:szCs w:val="24"/>
        </w:rPr>
        <w:t>ärast</w:t>
      </w:r>
      <w:r w:rsidR="00AE0223" w:rsidRPr="009C3126">
        <w:rPr>
          <w:sz w:val="24"/>
          <w:szCs w:val="24"/>
        </w:rPr>
        <w:t xml:space="preserve"> juhatuse liikme poolt allkirjastamist Keskkonnaametile ja </w:t>
      </w:r>
      <w:r w:rsidR="00923849" w:rsidRPr="009C3126">
        <w:rPr>
          <w:sz w:val="24"/>
          <w:szCs w:val="24"/>
        </w:rPr>
        <w:t>Kliimaministeeriumile</w:t>
      </w:r>
      <w:r w:rsidR="00AE0223" w:rsidRPr="009C3126">
        <w:rPr>
          <w:sz w:val="24"/>
          <w:szCs w:val="24"/>
        </w:rPr>
        <w:t xml:space="preserve"> 1.</w:t>
      </w:r>
      <w:r w:rsidR="00AE0223" w:rsidRPr="009C3126">
        <w:rPr>
          <w:spacing w:val="-2"/>
          <w:sz w:val="24"/>
          <w:szCs w:val="24"/>
        </w:rPr>
        <w:t xml:space="preserve"> </w:t>
      </w:r>
      <w:r w:rsidR="00AE0223" w:rsidRPr="009C3126">
        <w:rPr>
          <w:sz w:val="24"/>
          <w:szCs w:val="24"/>
        </w:rPr>
        <w:t>märtsiks</w:t>
      </w:r>
      <w:r w:rsidRPr="009C3126">
        <w:rPr>
          <w:sz w:val="24"/>
          <w:szCs w:val="24"/>
        </w:rPr>
        <w:t>.</w:t>
      </w:r>
    </w:p>
    <w:p w14:paraId="78C271FD" w14:textId="77777777" w:rsidR="00F65408" w:rsidRPr="009C3126" w:rsidRDefault="00F65408" w:rsidP="00A12C8A">
      <w:pPr>
        <w:ind w:right="-188"/>
        <w:outlineLvl w:val="0"/>
        <w:rPr>
          <w:sz w:val="24"/>
          <w:szCs w:val="24"/>
        </w:rPr>
      </w:pPr>
      <w:r w:rsidRPr="009C3126">
        <w:rPr>
          <w:sz w:val="24"/>
          <w:szCs w:val="24"/>
        </w:rPr>
        <w:br w:type="page"/>
      </w:r>
    </w:p>
    <w:p w14:paraId="569BEA13" w14:textId="77777777" w:rsidR="00B50C0F" w:rsidRPr="009C3126" w:rsidRDefault="006701DD" w:rsidP="00A12C8A">
      <w:pPr>
        <w:pStyle w:val="Kehatekst"/>
        <w:ind w:left="6804" w:right="-188" w:firstLine="0"/>
        <w:jc w:val="both"/>
        <w:outlineLvl w:val="0"/>
      </w:pPr>
      <w:r w:rsidRPr="009C3126">
        <w:lastRenderedPageBreak/>
        <w:t>Lisa</w:t>
      </w:r>
      <w:r w:rsidR="008D010E" w:rsidRPr="009C3126">
        <w:t xml:space="preserve"> 1</w:t>
      </w:r>
    </w:p>
    <w:p w14:paraId="366FBBC9" w14:textId="77777777" w:rsidR="00B50C0F" w:rsidRPr="009C3126" w:rsidRDefault="006701DD" w:rsidP="00A12C8A">
      <w:pPr>
        <w:pStyle w:val="Kehatekst"/>
        <w:ind w:left="6804" w:right="-188" w:firstLine="0"/>
        <w:jc w:val="both"/>
        <w:outlineLvl w:val="0"/>
      </w:pPr>
      <w:r w:rsidRPr="009C3126">
        <w:t>„</w:t>
      </w:r>
      <w:r w:rsidR="002250C5" w:rsidRPr="009C3126">
        <w:t>RMK</w:t>
      </w:r>
      <w:r w:rsidRPr="009C3126">
        <w:t xml:space="preserve"> looduskaitsetööde kava</w:t>
      </w:r>
      <w:r w:rsidR="007E501D" w:rsidRPr="009C3126">
        <w:softHyphen/>
      </w:r>
      <w:r w:rsidRPr="009C3126">
        <w:t>nda</w:t>
      </w:r>
      <w:r w:rsidR="007E501D" w:rsidRPr="009C3126">
        <w:softHyphen/>
      </w:r>
      <w:r w:rsidRPr="009C3126">
        <w:t>mise, teostamise ja seire juhendi“ juurde</w:t>
      </w:r>
    </w:p>
    <w:p w14:paraId="7783E289" w14:textId="77777777" w:rsidR="00B50C0F" w:rsidRPr="009C3126" w:rsidRDefault="00B50C0F" w:rsidP="00A12C8A">
      <w:pPr>
        <w:pStyle w:val="Kehatekst"/>
        <w:ind w:left="6804" w:right="-188" w:firstLine="0"/>
        <w:jc w:val="both"/>
        <w:outlineLvl w:val="0"/>
      </w:pPr>
    </w:p>
    <w:p w14:paraId="19969DC7" w14:textId="76FD0B21" w:rsidR="00B50C0F" w:rsidRPr="009C3126" w:rsidRDefault="006701DD" w:rsidP="00A12C8A">
      <w:pPr>
        <w:pStyle w:val="Pealkiri1"/>
        <w:spacing w:line="240" w:lineRule="auto"/>
        <w:ind w:left="0" w:right="-188" w:firstLine="0"/>
        <w:jc w:val="center"/>
      </w:pPr>
      <w:r w:rsidRPr="009C3126">
        <w:t xml:space="preserve">RMK poolt teostatavate looduskaitsetööde prioritiseerimise </w:t>
      </w:r>
      <w:r w:rsidR="00A260F6" w:rsidRPr="009C3126">
        <w:t>põhimõtted</w:t>
      </w:r>
    </w:p>
    <w:p w14:paraId="422FA672" w14:textId="77777777" w:rsidR="00B50C0F" w:rsidRPr="009C3126" w:rsidRDefault="00B50C0F" w:rsidP="00A12C8A">
      <w:pPr>
        <w:pStyle w:val="Kehatekst"/>
        <w:ind w:left="0" w:right="-188" w:firstLine="0"/>
        <w:jc w:val="both"/>
        <w:outlineLvl w:val="0"/>
        <w:rPr>
          <w:b/>
        </w:rPr>
      </w:pPr>
    </w:p>
    <w:p w14:paraId="3911445F" w14:textId="6DAB6CCB" w:rsidR="00B50C0F" w:rsidRPr="009C3126" w:rsidRDefault="00A260F6" w:rsidP="00A12C8A">
      <w:pPr>
        <w:pStyle w:val="Kehatekst"/>
        <w:ind w:left="0" w:right="-188" w:firstLine="0"/>
        <w:jc w:val="both"/>
        <w:outlineLvl w:val="0"/>
      </w:pPr>
      <w:r w:rsidRPr="009C3126">
        <w:t xml:space="preserve">Kinnitatud </w:t>
      </w:r>
      <w:r w:rsidR="006701DD" w:rsidRPr="009C3126">
        <w:t xml:space="preserve">kaitsekorralduskavade ja liigitegevuskavade alusel planeeritavad </w:t>
      </w:r>
      <w:r w:rsidR="00F16A86" w:rsidRPr="009C3126">
        <w:t>looduskaitse</w:t>
      </w:r>
      <w:r w:rsidR="006701DD" w:rsidRPr="009C3126">
        <w:t xml:space="preserve">tööd reastatakse allpool kirjeldatud prioriteetsusest lähtuvalt kolme rühma (kõrge, keskmine, madal). Prioriteetsus võib muutuda ainult lähtuvalt kõrgest avalikust huvist konkreetses kohas. Üldiselt käsitletakse looduskaitselise väärtuste seisundi hoidmiseks või parendamiseks vajalikke </w:t>
      </w:r>
      <w:r w:rsidR="00F16A86" w:rsidRPr="009C3126">
        <w:t>looduskaitse</w:t>
      </w:r>
      <w:r w:rsidR="006701DD" w:rsidRPr="009C3126">
        <w:t>töid järgmises tähtsuse</w:t>
      </w:r>
      <w:r w:rsidR="006701DD" w:rsidRPr="009C3126">
        <w:rPr>
          <w:spacing w:val="-2"/>
        </w:rPr>
        <w:t xml:space="preserve"> </w:t>
      </w:r>
      <w:r w:rsidR="006701DD" w:rsidRPr="009C3126">
        <w:t>järjekorras:</w:t>
      </w:r>
    </w:p>
    <w:p w14:paraId="6678CBFF" w14:textId="77777777" w:rsidR="00B50C0F" w:rsidRPr="009C3126" w:rsidRDefault="00B50C0F" w:rsidP="00A12C8A">
      <w:pPr>
        <w:pStyle w:val="Kehatekst"/>
        <w:ind w:left="0" w:right="-188" w:hanging="116"/>
        <w:jc w:val="both"/>
        <w:outlineLvl w:val="0"/>
      </w:pPr>
    </w:p>
    <w:p w14:paraId="4336ED86" w14:textId="62F08753" w:rsidR="00B50C0F" w:rsidRPr="009C3126" w:rsidRDefault="006701DD" w:rsidP="00A12C8A">
      <w:pPr>
        <w:pStyle w:val="Kehatekst"/>
        <w:ind w:left="0" w:right="-188" w:firstLine="0"/>
        <w:jc w:val="both"/>
        <w:outlineLvl w:val="0"/>
      </w:pPr>
      <w:r w:rsidRPr="009C3126">
        <w:rPr>
          <w:b/>
          <w:bCs/>
        </w:rPr>
        <w:t xml:space="preserve">Kõrge prioriteetsus </w:t>
      </w:r>
      <w:r w:rsidRPr="009C3126">
        <w:t>– I või II kaitsekategooria liigi elupaikade taastamine ja hooldamine. Poollooduslike koosluste taastamine, kus RMK on rendilepingus võtnud raiekohustuse. Esmatähtsate ja kehvas seisundis EL Loodusdirektiivi elupaigatüüpide taastamis- ja hooldustööd.</w:t>
      </w:r>
      <w:r w:rsidR="23844D8B" w:rsidRPr="009C3126">
        <w:t xml:space="preserve"> Kõrge prioriteetsusega on inimeste ohutuse tagamiseks ja vara kaitseks teostatavad looduskaitsetööd.</w:t>
      </w:r>
    </w:p>
    <w:p w14:paraId="2D42F922" w14:textId="77777777" w:rsidR="00B50C0F" w:rsidRPr="009C3126" w:rsidRDefault="006701DD" w:rsidP="00A12C8A">
      <w:pPr>
        <w:pStyle w:val="Kehatekst"/>
        <w:ind w:left="0" w:right="-188" w:firstLine="0"/>
        <w:jc w:val="both"/>
        <w:outlineLvl w:val="0"/>
      </w:pPr>
      <w:r w:rsidRPr="009C3126">
        <w:rPr>
          <w:b/>
        </w:rPr>
        <w:t xml:space="preserve">Keskmine prioriteetsus </w:t>
      </w:r>
      <w:r w:rsidRPr="009C3126">
        <w:t>–</w:t>
      </w:r>
      <w:r w:rsidRPr="009C3126">
        <w:rPr>
          <w:b/>
        </w:rPr>
        <w:t xml:space="preserve"> </w:t>
      </w:r>
      <w:r w:rsidRPr="009C3126">
        <w:t>koosluste taastamine ja hooldamine, kõrge avaliku huviga looduskaitseliste väärtuste seisundi hoidmiseks ja parandamiseks vajalikud tööd.</w:t>
      </w:r>
    </w:p>
    <w:p w14:paraId="7D5C63D1" w14:textId="77777777" w:rsidR="00B50C0F" w:rsidRPr="009C3126" w:rsidRDefault="006701DD" w:rsidP="00A12C8A">
      <w:pPr>
        <w:pStyle w:val="Kehatekst"/>
        <w:ind w:left="0" w:right="-188" w:firstLine="0"/>
        <w:jc w:val="both"/>
        <w:outlineLvl w:val="0"/>
      </w:pPr>
      <w:r w:rsidRPr="009C3126">
        <w:rPr>
          <w:b/>
        </w:rPr>
        <w:t xml:space="preserve">Madal prioriteetsus </w:t>
      </w:r>
      <w:r w:rsidRPr="009C3126">
        <w:t xml:space="preserve">– maastiku, üksikobjektide ja </w:t>
      </w:r>
      <w:r w:rsidR="00680A3B" w:rsidRPr="009C3126">
        <w:t xml:space="preserve">kaitsealuste </w:t>
      </w:r>
      <w:r w:rsidRPr="009C3126">
        <w:t>parkide hooldus- ja taastamistööd ning rahvusparkides kultuuripärandi taastamis- ja hooldustööd. Madala ohustatusega (III kaitsekategooria liigid, mitte kaitsealused olulised liigid, nt osad kalaliigid) liikide elupaikade seisundi parandamiseks vajalikud hooldus- ja taastamistööd.</w:t>
      </w:r>
    </w:p>
    <w:p w14:paraId="5C6E3A4A" w14:textId="77777777" w:rsidR="00B50C0F" w:rsidRPr="009C3126" w:rsidRDefault="00B50C0F" w:rsidP="00A12C8A">
      <w:pPr>
        <w:pStyle w:val="Kehatekst"/>
        <w:ind w:left="0" w:right="-188" w:hanging="116"/>
        <w:jc w:val="both"/>
        <w:outlineLvl w:val="0"/>
      </w:pPr>
    </w:p>
    <w:p w14:paraId="0BBF2258" w14:textId="77777777" w:rsidR="00B50C0F" w:rsidRPr="009C3126" w:rsidRDefault="006701DD" w:rsidP="00A12C8A">
      <w:pPr>
        <w:pStyle w:val="Kehatekst"/>
        <w:ind w:left="0" w:right="-188" w:firstLine="0"/>
        <w:jc w:val="both"/>
        <w:outlineLvl w:val="0"/>
      </w:pPr>
      <w:r w:rsidRPr="009C3126">
        <w:t>Prioriteetsus võib muutuda lähtuvalt töö paiknemisest rahvuspargis või kõrgest avalikust huvist konkreetses kohas.</w:t>
      </w:r>
    </w:p>
    <w:p w14:paraId="3E954E4E" w14:textId="77777777" w:rsidR="00B50C0F" w:rsidRPr="009C3126" w:rsidRDefault="00B50C0F" w:rsidP="00A12C8A">
      <w:pPr>
        <w:pStyle w:val="Kehatekst"/>
        <w:ind w:left="0" w:right="-188" w:hanging="116"/>
        <w:jc w:val="both"/>
        <w:outlineLvl w:val="0"/>
      </w:pPr>
    </w:p>
    <w:p w14:paraId="00E9D2FE" w14:textId="77777777" w:rsidR="00B50C0F" w:rsidRPr="009C3126" w:rsidRDefault="006701DD" w:rsidP="00A12C8A">
      <w:pPr>
        <w:pStyle w:val="Kehatekst"/>
        <w:ind w:left="0" w:right="-188" w:firstLine="0"/>
        <w:jc w:val="both"/>
        <w:outlineLvl w:val="0"/>
      </w:pPr>
      <w:r w:rsidRPr="009C3126">
        <w:t>Erakorralised, eelarveaasta keskel planeeritavad looduskaitsetööd:</w:t>
      </w:r>
    </w:p>
    <w:p w14:paraId="255006C8" w14:textId="77777777" w:rsidR="00B50C0F" w:rsidRPr="009C3126" w:rsidRDefault="006701DD" w:rsidP="00A12C8A">
      <w:pPr>
        <w:pStyle w:val="Loendilik"/>
        <w:numPr>
          <w:ilvl w:val="0"/>
          <w:numId w:val="3"/>
        </w:numPr>
        <w:tabs>
          <w:tab w:val="left" w:pos="709"/>
        </w:tabs>
        <w:ind w:left="709" w:right="-188" w:hanging="709"/>
        <w:outlineLvl w:val="0"/>
        <w:rPr>
          <w:sz w:val="24"/>
          <w:szCs w:val="24"/>
        </w:rPr>
      </w:pPr>
      <w:r w:rsidRPr="009C3126">
        <w:rPr>
          <w:sz w:val="24"/>
          <w:szCs w:val="24"/>
        </w:rPr>
        <w:t>Erakorraliste sündmuste tagajärjel tekkinud kahjustuste likvideerimine, kui see ohustab looduskaitselise väärtuse säilimist.</w:t>
      </w:r>
    </w:p>
    <w:p w14:paraId="0A20FC74" w14:textId="77777777" w:rsidR="00B50C0F" w:rsidRPr="009C3126" w:rsidRDefault="006701DD" w:rsidP="00A12C8A">
      <w:pPr>
        <w:pStyle w:val="Loendilik"/>
        <w:numPr>
          <w:ilvl w:val="0"/>
          <w:numId w:val="3"/>
        </w:numPr>
        <w:tabs>
          <w:tab w:val="left" w:pos="709"/>
        </w:tabs>
        <w:ind w:left="709" w:right="-188" w:hanging="709"/>
        <w:outlineLvl w:val="0"/>
        <w:rPr>
          <w:sz w:val="24"/>
          <w:szCs w:val="24"/>
        </w:rPr>
      </w:pPr>
      <w:r w:rsidRPr="009C3126">
        <w:rPr>
          <w:sz w:val="24"/>
          <w:szCs w:val="24"/>
        </w:rPr>
        <w:t>Erakorralised situatsioonid, mis on tingitud ettearvamatutest asjaoludest ja mille tõttu on seatud ohtu looduskaitselise väärtuse säilimine või inimeste elu, tervis või</w:t>
      </w:r>
      <w:r w:rsidRPr="009C3126">
        <w:rPr>
          <w:spacing w:val="-6"/>
          <w:sz w:val="24"/>
          <w:szCs w:val="24"/>
        </w:rPr>
        <w:t xml:space="preserve"> </w:t>
      </w:r>
      <w:r w:rsidRPr="009C3126">
        <w:rPr>
          <w:sz w:val="24"/>
          <w:szCs w:val="24"/>
        </w:rPr>
        <w:t>vara.</w:t>
      </w:r>
    </w:p>
    <w:p w14:paraId="2E81AC4C" w14:textId="13ED01E1" w:rsidR="00B50C0F" w:rsidRPr="009C3126" w:rsidRDefault="006701DD" w:rsidP="00A12C8A">
      <w:pPr>
        <w:pStyle w:val="Loendilik"/>
        <w:numPr>
          <w:ilvl w:val="0"/>
          <w:numId w:val="3"/>
        </w:numPr>
        <w:tabs>
          <w:tab w:val="left" w:pos="709"/>
        </w:tabs>
        <w:ind w:left="709" w:right="-188" w:hanging="709"/>
        <w:outlineLvl w:val="0"/>
        <w:rPr>
          <w:sz w:val="24"/>
          <w:szCs w:val="24"/>
        </w:rPr>
      </w:pPr>
      <w:r w:rsidRPr="009C3126">
        <w:rPr>
          <w:sz w:val="24"/>
          <w:szCs w:val="24"/>
        </w:rPr>
        <w:t>Probleemliikide tõrje (nt kopratammide avamine), kui see seab ohtu looduskaitseliste väärtuste säilimise ja seda ei olnud võimalik ette</w:t>
      </w:r>
      <w:r w:rsidRPr="009C3126">
        <w:rPr>
          <w:spacing w:val="-5"/>
          <w:sz w:val="24"/>
          <w:szCs w:val="24"/>
        </w:rPr>
        <w:t xml:space="preserve"> </w:t>
      </w:r>
      <w:r w:rsidRPr="009C3126">
        <w:rPr>
          <w:sz w:val="24"/>
          <w:szCs w:val="24"/>
        </w:rPr>
        <w:t>näha.</w:t>
      </w:r>
    </w:p>
    <w:p w14:paraId="3FBB99A4" w14:textId="77777777" w:rsidR="00317581" w:rsidRPr="009C3126" w:rsidRDefault="00317581" w:rsidP="00A12C8A">
      <w:pPr>
        <w:outlineLvl w:val="0"/>
        <w:rPr>
          <w:sz w:val="24"/>
          <w:szCs w:val="24"/>
        </w:rPr>
      </w:pPr>
      <w:r w:rsidRPr="009C3126">
        <w:rPr>
          <w:sz w:val="24"/>
          <w:szCs w:val="24"/>
        </w:rPr>
        <w:br w:type="page"/>
      </w:r>
    </w:p>
    <w:p w14:paraId="1B02095A" w14:textId="77777777" w:rsidR="00317581" w:rsidRPr="009C3126" w:rsidRDefault="00C148E1" w:rsidP="00A12C8A">
      <w:pPr>
        <w:pStyle w:val="Kehatekst"/>
        <w:ind w:left="6804" w:right="-188" w:firstLine="0"/>
        <w:jc w:val="both"/>
        <w:outlineLvl w:val="0"/>
      </w:pPr>
      <w:r w:rsidRPr="009C3126">
        <w:lastRenderedPageBreak/>
        <w:t>Lisa 2</w:t>
      </w:r>
    </w:p>
    <w:p w14:paraId="382D788B" w14:textId="366DD321" w:rsidR="00317581" w:rsidRPr="009C3126" w:rsidRDefault="00317581" w:rsidP="00A12C8A">
      <w:pPr>
        <w:pStyle w:val="Kehatekst"/>
        <w:ind w:left="6804" w:right="-188" w:firstLine="0"/>
        <w:jc w:val="both"/>
        <w:outlineLvl w:val="0"/>
      </w:pPr>
      <w:r w:rsidRPr="009C3126">
        <w:t>„RMK looduskaitsetööde kava</w:t>
      </w:r>
      <w:r w:rsidRPr="009C3126">
        <w:softHyphen/>
        <w:t>ndamise, teostamise ja seire juhendi“ juurde</w:t>
      </w:r>
    </w:p>
    <w:p w14:paraId="437644D6" w14:textId="77777777" w:rsidR="00317581" w:rsidRPr="009C3126" w:rsidRDefault="00317581" w:rsidP="00A12C8A">
      <w:pPr>
        <w:tabs>
          <w:tab w:val="left" w:pos="709"/>
        </w:tabs>
        <w:ind w:right="-188"/>
        <w:outlineLvl w:val="0"/>
        <w:rPr>
          <w:sz w:val="24"/>
          <w:szCs w:val="24"/>
        </w:rPr>
      </w:pPr>
    </w:p>
    <w:p w14:paraId="2B3BA581" w14:textId="7FAE33D6" w:rsidR="00317581" w:rsidRPr="009C3126" w:rsidRDefault="00317581" w:rsidP="00A12C8A">
      <w:pPr>
        <w:tabs>
          <w:tab w:val="left" w:pos="709"/>
        </w:tabs>
        <w:ind w:right="-188"/>
        <w:outlineLvl w:val="0"/>
        <w:rPr>
          <w:sz w:val="24"/>
          <w:szCs w:val="24"/>
        </w:rPr>
      </w:pPr>
      <w:r w:rsidRPr="009C3126">
        <w:rPr>
          <w:noProof/>
          <w:sz w:val="24"/>
          <w:szCs w:val="24"/>
          <w:lang w:eastAsia="et-EE"/>
        </w:rPr>
        <w:drawing>
          <wp:inline distT="0" distB="0" distL="0" distR="0" wp14:anchorId="2A48FE96" wp14:editId="4D5B8739">
            <wp:extent cx="5914390" cy="391672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3916723"/>
                    </a:xfrm>
                    <a:prstGeom prst="rect">
                      <a:avLst/>
                    </a:prstGeom>
                    <a:noFill/>
                    <a:ln>
                      <a:noFill/>
                    </a:ln>
                  </pic:spPr>
                </pic:pic>
              </a:graphicData>
            </a:graphic>
          </wp:inline>
        </w:drawing>
      </w:r>
    </w:p>
    <w:p w14:paraId="59079BB7" w14:textId="12BC43F0" w:rsidR="007015DC" w:rsidRPr="009C3126" w:rsidRDefault="007015DC" w:rsidP="00A12C8A">
      <w:pPr>
        <w:tabs>
          <w:tab w:val="left" w:pos="709"/>
        </w:tabs>
        <w:ind w:right="-188"/>
        <w:outlineLvl w:val="0"/>
        <w:rPr>
          <w:sz w:val="24"/>
          <w:szCs w:val="24"/>
        </w:rPr>
      </w:pPr>
    </w:p>
    <w:p w14:paraId="29674AA9" w14:textId="77777777" w:rsidR="007015DC" w:rsidRPr="009C3126" w:rsidRDefault="007015DC" w:rsidP="00A12C8A">
      <w:pPr>
        <w:outlineLvl w:val="0"/>
        <w:rPr>
          <w:sz w:val="24"/>
          <w:szCs w:val="24"/>
        </w:rPr>
      </w:pPr>
      <w:r w:rsidRPr="009C3126">
        <w:rPr>
          <w:sz w:val="24"/>
          <w:szCs w:val="24"/>
        </w:rPr>
        <w:br w:type="page"/>
      </w:r>
    </w:p>
    <w:p w14:paraId="4213999E" w14:textId="3B9D2BF0" w:rsidR="00311A5C" w:rsidRPr="009C3126" w:rsidRDefault="00311A5C" w:rsidP="00A12C8A">
      <w:pPr>
        <w:pStyle w:val="Kehatekst"/>
        <w:ind w:left="6804" w:right="-188" w:firstLine="0"/>
        <w:jc w:val="both"/>
        <w:outlineLvl w:val="0"/>
      </w:pPr>
      <w:r w:rsidRPr="009C3126">
        <w:lastRenderedPageBreak/>
        <w:t>Lisa 3</w:t>
      </w:r>
    </w:p>
    <w:p w14:paraId="04F929BA" w14:textId="0CB2F3A0" w:rsidR="00311A5C" w:rsidRPr="009C3126" w:rsidRDefault="00311A5C" w:rsidP="00A12C8A">
      <w:pPr>
        <w:pStyle w:val="Kehatekst"/>
        <w:ind w:left="6804" w:right="-188" w:firstLine="0"/>
        <w:jc w:val="both"/>
        <w:outlineLvl w:val="0"/>
      </w:pPr>
      <w:r w:rsidRPr="009C3126">
        <w:t>„RMK looduskaitsetööde kava</w:t>
      </w:r>
      <w:r w:rsidRPr="009C3126">
        <w:softHyphen/>
        <w:t>ndamise, teostamise ja seire juhendi“ juurde</w:t>
      </w:r>
    </w:p>
    <w:p w14:paraId="4838F75F" w14:textId="77777777" w:rsidR="00ED3116" w:rsidRPr="009C3126" w:rsidRDefault="00ED3116" w:rsidP="00A12C8A">
      <w:pPr>
        <w:pStyle w:val="Kehatekst"/>
        <w:ind w:left="6804" w:right="-188" w:firstLine="0"/>
        <w:jc w:val="both"/>
        <w:outlineLvl w:val="0"/>
      </w:pPr>
    </w:p>
    <w:p w14:paraId="39B07424" w14:textId="77777777" w:rsidR="007015DC" w:rsidRPr="009C3126" w:rsidRDefault="007015DC" w:rsidP="00A12C8A">
      <w:pPr>
        <w:jc w:val="center"/>
        <w:outlineLvl w:val="0"/>
        <w:rPr>
          <w:b/>
          <w:sz w:val="24"/>
          <w:szCs w:val="24"/>
        </w:rPr>
      </w:pPr>
      <w:r w:rsidRPr="009C3126">
        <w:rPr>
          <w:b/>
          <w:sz w:val="24"/>
          <w:szCs w:val="24"/>
        </w:rPr>
        <w:t>RMK looduskaitsetööde lähteülesande riskide hindamine</w:t>
      </w:r>
    </w:p>
    <w:p w14:paraId="41644D6A" w14:textId="77777777" w:rsidR="007015DC" w:rsidRPr="009C3126" w:rsidRDefault="007015DC" w:rsidP="00A12C8A">
      <w:pPr>
        <w:outlineLvl w:val="0"/>
        <w:rPr>
          <w:sz w:val="24"/>
          <w:szCs w:val="24"/>
        </w:rPr>
      </w:pPr>
    </w:p>
    <w:p w14:paraId="3FFAA829" w14:textId="4EC37D39" w:rsidR="007015DC" w:rsidRPr="009C3126" w:rsidRDefault="007015DC" w:rsidP="00A12C8A">
      <w:pPr>
        <w:pStyle w:val="Loendilik"/>
        <w:widowControl/>
        <w:numPr>
          <w:ilvl w:val="0"/>
          <w:numId w:val="11"/>
        </w:numPr>
        <w:autoSpaceDE/>
        <w:autoSpaceDN/>
        <w:ind w:left="709" w:hanging="709"/>
        <w:contextualSpacing/>
        <w:outlineLvl w:val="0"/>
        <w:rPr>
          <w:sz w:val="24"/>
          <w:szCs w:val="24"/>
        </w:rPr>
      </w:pPr>
      <w:r w:rsidRPr="009C3126">
        <w:rPr>
          <w:sz w:val="24"/>
          <w:szCs w:val="24"/>
        </w:rPr>
        <w:t>Riskide suuruse määratlemi</w:t>
      </w:r>
      <w:r w:rsidR="00ED3116" w:rsidRPr="009C3126">
        <w:rPr>
          <w:sz w:val="24"/>
          <w:szCs w:val="24"/>
        </w:rPr>
        <w:t>seks</w:t>
      </w:r>
      <w:r w:rsidRPr="009C3126">
        <w:rPr>
          <w:sz w:val="24"/>
          <w:szCs w:val="24"/>
        </w:rPr>
        <w:t xml:space="preserve"> lähtu</w:t>
      </w:r>
      <w:r w:rsidR="00ED3116" w:rsidRPr="009C3126">
        <w:rPr>
          <w:sz w:val="24"/>
          <w:szCs w:val="24"/>
        </w:rPr>
        <w:t>takse</w:t>
      </w:r>
      <w:r w:rsidRPr="009C3126">
        <w:rPr>
          <w:sz w:val="24"/>
          <w:szCs w:val="24"/>
        </w:rPr>
        <w:t xml:space="preserve"> riski esinemise tõenäosusest ja riski realiseerumisel tekkiva mõju tugevusest</w:t>
      </w:r>
      <w:r w:rsidR="00ED3116" w:rsidRPr="009C3126">
        <w:rPr>
          <w:sz w:val="24"/>
          <w:szCs w:val="24"/>
        </w:rPr>
        <w:t xml:space="preserve"> vastavalt tabelile 1. </w:t>
      </w:r>
    </w:p>
    <w:p w14:paraId="1D94C5E0" w14:textId="79359B70" w:rsidR="00ED3116" w:rsidRPr="009C3126" w:rsidRDefault="00ED3116" w:rsidP="00A12C8A">
      <w:pPr>
        <w:pStyle w:val="Loendilik"/>
        <w:widowControl/>
        <w:autoSpaceDE/>
        <w:autoSpaceDN/>
        <w:ind w:left="709" w:firstLine="0"/>
        <w:contextualSpacing/>
        <w:outlineLvl w:val="0"/>
        <w:rPr>
          <w:sz w:val="24"/>
          <w:szCs w:val="24"/>
        </w:rPr>
      </w:pPr>
      <w:r w:rsidRPr="009C3126">
        <w:rPr>
          <w:b/>
          <w:sz w:val="24"/>
          <w:szCs w:val="24"/>
        </w:rPr>
        <w:t>Tabel 1.</w:t>
      </w:r>
      <w:r w:rsidRPr="009C3126">
        <w:rPr>
          <w:sz w:val="24"/>
          <w:szCs w:val="24"/>
        </w:rPr>
        <w:t xml:space="preserve"> Riski suuruse määratlemine</w:t>
      </w:r>
    </w:p>
    <w:tbl>
      <w:tblPr>
        <w:tblStyle w:val="Kontuurtabel"/>
        <w:tblW w:w="0" w:type="auto"/>
        <w:tblInd w:w="709" w:type="dxa"/>
        <w:tblLook w:val="04A0" w:firstRow="1" w:lastRow="0" w:firstColumn="1" w:lastColumn="0" w:noHBand="0" w:noVBand="1"/>
      </w:tblPr>
      <w:tblGrid>
        <w:gridCol w:w="1603"/>
        <w:gridCol w:w="1374"/>
        <w:gridCol w:w="2124"/>
        <w:gridCol w:w="1749"/>
        <w:gridCol w:w="1750"/>
      </w:tblGrid>
      <w:tr w:rsidR="007015DC" w:rsidRPr="009C3126" w14:paraId="5C051A6A" w14:textId="77777777" w:rsidTr="00ED3116">
        <w:tc>
          <w:tcPr>
            <w:tcW w:w="1603" w:type="dxa"/>
            <w:tcBorders>
              <w:top w:val="nil"/>
              <w:left w:val="nil"/>
              <w:bottom w:val="nil"/>
              <w:right w:val="nil"/>
            </w:tcBorders>
          </w:tcPr>
          <w:p w14:paraId="0E11FFC5" w14:textId="77777777" w:rsidR="007015DC" w:rsidRPr="009C3126" w:rsidRDefault="007015DC" w:rsidP="00A12C8A">
            <w:pPr>
              <w:outlineLvl w:val="0"/>
              <w:rPr>
                <w:sz w:val="24"/>
                <w:szCs w:val="24"/>
              </w:rPr>
            </w:pPr>
          </w:p>
        </w:tc>
        <w:tc>
          <w:tcPr>
            <w:tcW w:w="1374" w:type="dxa"/>
            <w:tcBorders>
              <w:top w:val="nil"/>
              <w:left w:val="nil"/>
              <w:bottom w:val="nil"/>
              <w:right w:val="single" w:sz="4" w:space="0" w:color="auto"/>
            </w:tcBorders>
          </w:tcPr>
          <w:p w14:paraId="638DD7FF" w14:textId="77777777" w:rsidR="007015DC" w:rsidRPr="009C3126" w:rsidRDefault="007015DC" w:rsidP="00A12C8A">
            <w:pPr>
              <w:outlineLvl w:val="0"/>
              <w:rPr>
                <w:sz w:val="24"/>
                <w:szCs w:val="24"/>
              </w:rPr>
            </w:pPr>
          </w:p>
        </w:tc>
        <w:tc>
          <w:tcPr>
            <w:tcW w:w="5623" w:type="dxa"/>
            <w:gridSpan w:val="3"/>
            <w:tcBorders>
              <w:left w:val="single" w:sz="4" w:space="0" w:color="auto"/>
            </w:tcBorders>
          </w:tcPr>
          <w:p w14:paraId="53A42AA7" w14:textId="77777777" w:rsidR="007015DC" w:rsidRPr="009C3126" w:rsidRDefault="007015DC" w:rsidP="00A12C8A">
            <w:pPr>
              <w:jc w:val="center"/>
              <w:outlineLvl w:val="0"/>
              <w:rPr>
                <w:sz w:val="24"/>
                <w:szCs w:val="24"/>
              </w:rPr>
            </w:pPr>
            <w:r w:rsidRPr="009C3126">
              <w:rPr>
                <w:sz w:val="24"/>
                <w:szCs w:val="24"/>
              </w:rPr>
              <w:t>Riski realiseerumise mõju tugevus</w:t>
            </w:r>
          </w:p>
        </w:tc>
      </w:tr>
      <w:tr w:rsidR="007015DC" w:rsidRPr="009C3126" w14:paraId="6D25F642" w14:textId="77777777" w:rsidTr="00ED3116">
        <w:tc>
          <w:tcPr>
            <w:tcW w:w="1603" w:type="dxa"/>
            <w:tcBorders>
              <w:top w:val="nil"/>
              <w:left w:val="nil"/>
              <w:bottom w:val="single" w:sz="4" w:space="0" w:color="auto"/>
              <w:right w:val="nil"/>
            </w:tcBorders>
          </w:tcPr>
          <w:p w14:paraId="4AD334DE" w14:textId="77777777" w:rsidR="007015DC" w:rsidRPr="009C3126" w:rsidRDefault="007015DC" w:rsidP="00A12C8A">
            <w:pPr>
              <w:outlineLvl w:val="0"/>
              <w:rPr>
                <w:sz w:val="24"/>
                <w:szCs w:val="24"/>
              </w:rPr>
            </w:pPr>
          </w:p>
        </w:tc>
        <w:tc>
          <w:tcPr>
            <w:tcW w:w="1374" w:type="dxa"/>
            <w:tcBorders>
              <w:top w:val="nil"/>
              <w:left w:val="nil"/>
              <w:bottom w:val="single" w:sz="4" w:space="0" w:color="auto"/>
              <w:right w:val="single" w:sz="4" w:space="0" w:color="auto"/>
            </w:tcBorders>
          </w:tcPr>
          <w:p w14:paraId="239FF2C1" w14:textId="77777777" w:rsidR="007015DC" w:rsidRPr="009C3126" w:rsidRDefault="007015DC" w:rsidP="00A12C8A">
            <w:pPr>
              <w:outlineLvl w:val="0"/>
              <w:rPr>
                <w:sz w:val="24"/>
                <w:szCs w:val="24"/>
              </w:rPr>
            </w:pPr>
          </w:p>
        </w:tc>
        <w:tc>
          <w:tcPr>
            <w:tcW w:w="2124" w:type="dxa"/>
            <w:tcBorders>
              <w:left w:val="single" w:sz="4" w:space="0" w:color="auto"/>
            </w:tcBorders>
          </w:tcPr>
          <w:p w14:paraId="4A30A23D" w14:textId="77777777" w:rsidR="007015DC" w:rsidRPr="009C3126" w:rsidRDefault="007015DC" w:rsidP="00A12C8A">
            <w:pPr>
              <w:jc w:val="center"/>
              <w:outlineLvl w:val="0"/>
              <w:rPr>
                <w:sz w:val="24"/>
                <w:szCs w:val="24"/>
              </w:rPr>
            </w:pPr>
            <w:r w:rsidRPr="009C3126">
              <w:rPr>
                <w:sz w:val="24"/>
                <w:szCs w:val="24"/>
              </w:rPr>
              <w:t>Väike</w:t>
            </w:r>
          </w:p>
        </w:tc>
        <w:tc>
          <w:tcPr>
            <w:tcW w:w="1749" w:type="dxa"/>
          </w:tcPr>
          <w:p w14:paraId="46CCECFB" w14:textId="77777777" w:rsidR="007015DC" w:rsidRPr="009C3126" w:rsidRDefault="007015DC" w:rsidP="00A12C8A">
            <w:pPr>
              <w:jc w:val="center"/>
              <w:outlineLvl w:val="0"/>
              <w:rPr>
                <w:sz w:val="24"/>
                <w:szCs w:val="24"/>
              </w:rPr>
            </w:pPr>
            <w:r w:rsidRPr="009C3126">
              <w:rPr>
                <w:sz w:val="24"/>
                <w:szCs w:val="24"/>
              </w:rPr>
              <w:t>Keskmine</w:t>
            </w:r>
          </w:p>
        </w:tc>
        <w:tc>
          <w:tcPr>
            <w:tcW w:w="1750" w:type="dxa"/>
          </w:tcPr>
          <w:p w14:paraId="3EAC2576" w14:textId="77777777" w:rsidR="007015DC" w:rsidRPr="009C3126" w:rsidRDefault="007015DC" w:rsidP="00A12C8A">
            <w:pPr>
              <w:jc w:val="center"/>
              <w:outlineLvl w:val="0"/>
              <w:rPr>
                <w:sz w:val="24"/>
                <w:szCs w:val="24"/>
              </w:rPr>
            </w:pPr>
            <w:r w:rsidRPr="009C3126">
              <w:rPr>
                <w:sz w:val="24"/>
                <w:szCs w:val="24"/>
              </w:rPr>
              <w:t>Suur</w:t>
            </w:r>
          </w:p>
        </w:tc>
      </w:tr>
      <w:tr w:rsidR="007015DC" w:rsidRPr="009C3126" w14:paraId="08B9F3D2" w14:textId="77777777" w:rsidTr="00ED3116">
        <w:tc>
          <w:tcPr>
            <w:tcW w:w="1603" w:type="dxa"/>
            <w:vMerge w:val="restart"/>
            <w:tcBorders>
              <w:top w:val="single" w:sz="4" w:space="0" w:color="auto"/>
            </w:tcBorders>
          </w:tcPr>
          <w:p w14:paraId="64652C5F" w14:textId="77777777" w:rsidR="007015DC" w:rsidRPr="009C3126" w:rsidRDefault="007015DC" w:rsidP="00A12C8A">
            <w:pPr>
              <w:outlineLvl w:val="0"/>
              <w:rPr>
                <w:sz w:val="24"/>
                <w:szCs w:val="24"/>
              </w:rPr>
            </w:pPr>
            <w:r w:rsidRPr="009C3126">
              <w:rPr>
                <w:sz w:val="24"/>
                <w:szCs w:val="24"/>
              </w:rPr>
              <w:t>Riski realiseerumise tõenäosus</w:t>
            </w:r>
          </w:p>
        </w:tc>
        <w:tc>
          <w:tcPr>
            <w:tcW w:w="1374" w:type="dxa"/>
            <w:tcBorders>
              <w:top w:val="single" w:sz="4" w:space="0" w:color="auto"/>
            </w:tcBorders>
          </w:tcPr>
          <w:p w14:paraId="18643605" w14:textId="77777777" w:rsidR="007015DC" w:rsidRPr="009C3126" w:rsidRDefault="007015DC" w:rsidP="00A12C8A">
            <w:pPr>
              <w:outlineLvl w:val="0"/>
              <w:rPr>
                <w:sz w:val="24"/>
                <w:szCs w:val="24"/>
              </w:rPr>
            </w:pPr>
            <w:r w:rsidRPr="009C3126">
              <w:rPr>
                <w:sz w:val="24"/>
                <w:szCs w:val="24"/>
              </w:rPr>
              <w:t>Madal</w:t>
            </w:r>
          </w:p>
        </w:tc>
        <w:tc>
          <w:tcPr>
            <w:tcW w:w="2124" w:type="dxa"/>
            <w:shd w:val="clear" w:color="auto" w:fill="92D050"/>
          </w:tcPr>
          <w:p w14:paraId="57791ACF" w14:textId="77777777" w:rsidR="007015DC" w:rsidRPr="009C3126" w:rsidRDefault="007015DC" w:rsidP="00A12C8A">
            <w:pPr>
              <w:outlineLvl w:val="0"/>
              <w:rPr>
                <w:sz w:val="24"/>
                <w:szCs w:val="24"/>
              </w:rPr>
            </w:pPr>
            <w:r w:rsidRPr="009C3126">
              <w:rPr>
                <w:sz w:val="24"/>
                <w:szCs w:val="24"/>
              </w:rPr>
              <w:t>Madal risk</w:t>
            </w:r>
          </w:p>
        </w:tc>
        <w:tc>
          <w:tcPr>
            <w:tcW w:w="1749" w:type="dxa"/>
            <w:shd w:val="clear" w:color="auto" w:fill="92D050"/>
          </w:tcPr>
          <w:p w14:paraId="5C064B7E" w14:textId="77777777" w:rsidR="007015DC" w:rsidRPr="009C3126" w:rsidRDefault="007015DC" w:rsidP="00A12C8A">
            <w:pPr>
              <w:outlineLvl w:val="0"/>
              <w:rPr>
                <w:sz w:val="24"/>
                <w:szCs w:val="24"/>
              </w:rPr>
            </w:pPr>
            <w:r w:rsidRPr="009C3126">
              <w:rPr>
                <w:sz w:val="24"/>
                <w:szCs w:val="24"/>
              </w:rPr>
              <w:t>Madal risk</w:t>
            </w:r>
          </w:p>
        </w:tc>
        <w:tc>
          <w:tcPr>
            <w:tcW w:w="1750" w:type="dxa"/>
            <w:shd w:val="clear" w:color="auto" w:fill="FFFF00"/>
          </w:tcPr>
          <w:p w14:paraId="788B07DF" w14:textId="77777777" w:rsidR="007015DC" w:rsidRPr="009C3126" w:rsidRDefault="007015DC" w:rsidP="00A12C8A">
            <w:pPr>
              <w:outlineLvl w:val="0"/>
              <w:rPr>
                <w:sz w:val="24"/>
                <w:szCs w:val="24"/>
              </w:rPr>
            </w:pPr>
            <w:r w:rsidRPr="009C3126">
              <w:rPr>
                <w:sz w:val="24"/>
                <w:szCs w:val="24"/>
              </w:rPr>
              <w:t>Keskmine risk</w:t>
            </w:r>
          </w:p>
        </w:tc>
      </w:tr>
      <w:tr w:rsidR="007015DC" w:rsidRPr="009C3126" w14:paraId="30B06B79" w14:textId="77777777" w:rsidTr="00ED3116">
        <w:tc>
          <w:tcPr>
            <w:tcW w:w="1603" w:type="dxa"/>
            <w:vMerge/>
          </w:tcPr>
          <w:p w14:paraId="60CB71DD" w14:textId="77777777" w:rsidR="007015DC" w:rsidRPr="009C3126" w:rsidRDefault="007015DC" w:rsidP="00A12C8A">
            <w:pPr>
              <w:outlineLvl w:val="0"/>
              <w:rPr>
                <w:sz w:val="24"/>
                <w:szCs w:val="24"/>
              </w:rPr>
            </w:pPr>
          </w:p>
        </w:tc>
        <w:tc>
          <w:tcPr>
            <w:tcW w:w="1374" w:type="dxa"/>
          </w:tcPr>
          <w:p w14:paraId="77DC1C6C" w14:textId="77777777" w:rsidR="007015DC" w:rsidRPr="009C3126" w:rsidRDefault="007015DC" w:rsidP="00A12C8A">
            <w:pPr>
              <w:outlineLvl w:val="0"/>
              <w:rPr>
                <w:sz w:val="24"/>
                <w:szCs w:val="24"/>
              </w:rPr>
            </w:pPr>
            <w:r w:rsidRPr="009C3126">
              <w:rPr>
                <w:sz w:val="24"/>
                <w:szCs w:val="24"/>
              </w:rPr>
              <w:t xml:space="preserve">Keskmine </w:t>
            </w:r>
          </w:p>
        </w:tc>
        <w:tc>
          <w:tcPr>
            <w:tcW w:w="2124" w:type="dxa"/>
            <w:shd w:val="clear" w:color="auto" w:fill="92D050"/>
          </w:tcPr>
          <w:p w14:paraId="523B6613" w14:textId="77777777" w:rsidR="007015DC" w:rsidRPr="009C3126" w:rsidRDefault="007015DC" w:rsidP="00A12C8A">
            <w:pPr>
              <w:outlineLvl w:val="0"/>
              <w:rPr>
                <w:sz w:val="24"/>
                <w:szCs w:val="24"/>
              </w:rPr>
            </w:pPr>
            <w:r w:rsidRPr="009C3126">
              <w:rPr>
                <w:sz w:val="24"/>
                <w:szCs w:val="24"/>
              </w:rPr>
              <w:t>Madal risk</w:t>
            </w:r>
          </w:p>
        </w:tc>
        <w:tc>
          <w:tcPr>
            <w:tcW w:w="1749" w:type="dxa"/>
            <w:tcBorders>
              <w:bottom w:val="single" w:sz="4" w:space="0" w:color="auto"/>
            </w:tcBorders>
            <w:shd w:val="clear" w:color="auto" w:fill="FFFF00"/>
          </w:tcPr>
          <w:p w14:paraId="4BC7D712" w14:textId="77777777" w:rsidR="007015DC" w:rsidRPr="009C3126" w:rsidRDefault="007015DC" w:rsidP="00A12C8A">
            <w:pPr>
              <w:outlineLvl w:val="0"/>
              <w:rPr>
                <w:sz w:val="24"/>
                <w:szCs w:val="24"/>
              </w:rPr>
            </w:pPr>
            <w:r w:rsidRPr="009C3126">
              <w:rPr>
                <w:sz w:val="24"/>
                <w:szCs w:val="24"/>
              </w:rPr>
              <w:t>Keskmine risk</w:t>
            </w:r>
          </w:p>
        </w:tc>
        <w:tc>
          <w:tcPr>
            <w:tcW w:w="1750" w:type="dxa"/>
            <w:tcBorders>
              <w:bottom w:val="single" w:sz="4" w:space="0" w:color="auto"/>
            </w:tcBorders>
            <w:shd w:val="clear" w:color="auto" w:fill="FF0000"/>
          </w:tcPr>
          <w:p w14:paraId="4C92A428" w14:textId="77777777" w:rsidR="007015DC" w:rsidRPr="009C3126" w:rsidRDefault="007015DC" w:rsidP="00A12C8A">
            <w:pPr>
              <w:outlineLvl w:val="0"/>
              <w:rPr>
                <w:sz w:val="24"/>
                <w:szCs w:val="24"/>
              </w:rPr>
            </w:pPr>
            <w:r w:rsidRPr="009C3126">
              <w:rPr>
                <w:sz w:val="24"/>
                <w:szCs w:val="24"/>
              </w:rPr>
              <w:t>Kõrge risk</w:t>
            </w:r>
          </w:p>
        </w:tc>
      </w:tr>
      <w:tr w:rsidR="007015DC" w:rsidRPr="009C3126" w14:paraId="04C91BE0" w14:textId="77777777" w:rsidTr="00ED3116">
        <w:tc>
          <w:tcPr>
            <w:tcW w:w="1603" w:type="dxa"/>
            <w:vMerge/>
          </w:tcPr>
          <w:p w14:paraId="7B17CBBB" w14:textId="77777777" w:rsidR="007015DC" w:rsidRPr="009C3126" w:rsidRDefault="007015DC" w:rsidP="00A12C8A">
            <w:pPr>
              <w:outlineLvl w:val="0"/>
              <w:rPr>
                <w:sz w:val="24"/>
                <w:szCs w:val="24"/>
              </w:rPr>
            </w:pPr>
          </w:p>
        </w:tc>
        <w:tc>
          <w:tcPr>
            <w:tcW w:w="1374" w:type="dxa"/>
          </w:tcPr>
          <w:p w14:paraId="5AEFCFC6" w14:textId="77777777" w:rsidR="007015DC" w:rsidRPr="009C3126" w:rsidRDefault="007015DC" w:rsidP="00A12C8A">
            <w:pPr>
              <w:outlineLvl w:val="0"/>
              <w:rPr>
                <w:sz w:val="24"/>
                <w:szCs w:val="24"/>
              </w:rPr>
            </w:pPr>
            <w:r w:rsidRPr="009C3126">
              <w:rPr>
                <w:sz w:val="24"/>
                <w:szCs w:val="24"/>
              </w:rPr>
              <w:t xml:space="preserve">Kõrge </w:t>
            </w:r>
          </w:p>
        </w:tc>
        <w:tc>
          <w:tcPr>
            <w:tcW w:w="2124" w:type="dxa"/>
            <w:shd w:val="clear" w:color="auto" w:fill="FFFF00"/>
          </w:tcPr>
          <w:p w14:paraId="3D02CF19" w14:textId="77777777" w:rsidR="007015DC" w:rsidRPr="009C3126" w:rsidRDefault="007015DC" w:rsidP="00A12C8A">
            <w:pPr>
              <w:outlineLvl w:val="0"/>
              <w:rPr>
                <w:sz w:val="24"/>
                <w:szCs w:val="24"/>
              </w:rPr>
            </w:pPr>
            <w:r w:rsidRPr="009C3126">
              <w:rPr>
                <w:sz w:val="24"/>
                <w:szCs w:val="24"/>
              </w:rPr>
              <w:t>Keskmine risk</w:t>
            </w:r>
          </w:p>
        </w:tc>
        <w:tc>
          <w:tcPr>
            <w:tcW w:w="1749" w:type="dxa"/>
            <w:shd w:val="solid" w:color="FF0000" w:fill="auto"/>
          </w:tcPr>
          <w:p w14:paraId="2FCFC8B3" w14:textId="77777777" w:rsidR="007015DC" w:rsidRPr="009C3126" w:rsidRDefault="007015DC" w:rsidP="00A12C8A">
            <w:pPr>
              <w:outlineLvl w:val="0"/>
              <w:rPr>
                <w:sz w:val="24"/>
                <w:szCs w:val="24"/>
              </w:rPr>
            </w:pPr>
            <w:r w:rsidRPr="009C3126">
              <w:rPr>
                <w:sz w:val="24"/>
                <w:szCs w:val="24"/>
              </w:rPr>
              <w:t>Kõrge risk</w:t>
            </w:r>
          </w:p>
        </w:tc>
        <w:tc>
          <w:tcPr>
            <w:tcW w:w="1750" w:type="dxa"/>
            <w:shd w:val="solid" w:color="FF0000" w:fill="auto"/>
          </w:tcPr>
          <w:p w14:paraId="515353F7" w14:textId="77777777" w:rsidR="007015DC" w:rsidRPr="009C3126" w:rsidRDefault="007015DC" w:rsidP="00A12C8A">
            <w:pPr>
              <w:outlineLvl w:val="0"/>
              <w:rPr>
                <w:sz w:val="24"/>
                <w:szCs w:val="24"/>
              </w:rPr>
            </w:pPr>
            <w:r w:rsidRPr="009C3126">
              <w:rPr>
                <w:sz w:val="24"/>
                <w:szCs w:val="24"/>
              </w:rPr>
              <w:t>Kõrge risk</w:t>
            </w:r>
          </w:p>
        </w:tc>
      </w:tr>
    </w:tbl>
    <w:p w14:paraId="323F1E7E" w14:textId="77777777" w:rsidR="007015DC" w:rsidRPr="009C3126" w:rsidRDefault="007015DC" w:rsidP="00A12C8A">
      <w:pPr>
        <w:outlineLvl w:val="0"/>
        <w:rPr>
          <w:sz w:val="24"/>
          <w:szCs w:val="24"/>
        </w:rPr>
      </w:pPr>
    </w:p>
    <w:p w14:paraId="05696670" w14:textId="00D103A3" w:rsidR="007015DC" w:rsidRPr="009C3126" w:rsidRDefault="007015DC" w:rsidP="00A12C8A">
      <w:pPr>
        <w:pStyle w:val="Loendilik"/>
        <w:widowControl/>
        <w:numPr>
          <w:ilvl w:val="0"/>
          <w:numId w:val="11"/>
        </w:numPr>
        <w:autoSpaceDE/>
        <w:autoSpaceDN/>
        <w:ind w:left="709" w:hanging="709"/>
        <w:contextualSpacing/>
        <w:outlineLvl w:val="0"/>
        <w:rPr>
          <w:sz w:val="24"/>
          <w:szCs w:val="24"/>
        </w:rPr>
      </w:pPr>
      <w:r w:rsidRPr="009C3126">
        <w:rPr>
          <w:sz w:val="24"/>
          <w:szCs w:val="24"/>
        </w:rPr>
        <w:t>Riskid, mille suurust peab kõikide looduskaitsetööde puhul hindama</w:t>
      </w:r>
      <w:r w:rsidR="00ED3116" w:rsidRPr="009C3126">
        <w:rPr>
          <w:sz w:val="24"/>
          <w:szCs w:val="24"/>
        </w:rPr>
        <w:t>, on kuvatud punktides 2.1–2.12.</w:t>
      </w:r>
      <w:r w:rsidRPr="009C3126">
        <w:rPr>
          <w:sz w:val="24"/>
          <w:szCs w:val="24"/>
        </w:rPr>
        <w:t xml:space="preserve"> Riske peab tööobjekti eripäradest tulenevalt ka täpsemalt kirjelda</w:t>
      </w:r>
      <w:r w:rsidR="00ED3116" w:rsidRPr="009C3126">
        <w:rPr>
          <w:sz w:val="24"/>
          <w:szCs w:val="24"/>
        </w:rPr>
        <w:t>m</w:t>
      </w:r>
      <w:r w:rsidRPr="009C3126">
        <w:rPr>
          <w:sz w:val="24"/>
          <w:szCs w:val="24"/>
        </w:rPr>
        <w:t>a, et oleks a</w:t>
      </w:r>
      <w:r w:rsidR="00ED3116" w:rsidRPr="009C3126">
        <w:rPr>
          <w:sz w:val="24"/>
          <w:szCs w:val="24"/>
        </w:rPr>
        <w:t>rusaadav, milles risk seisneb (n</w:t>
      </w:r>
      <w:r w:rsidRPr="009C3126">
        <w:rPr>
          <w:sz w:val="24"/>
          <w:szCs w:val="24"/>
        </w:rPr>
        <w:t>t ladude paiknemisega on seotud võimalik</w:t>
      </w:r>
      <w:r w:rsidR="00ED3116" w:rsidRPr="009C3126">
        <w:rPr>
          <w:sz w:val="24"/>
          <w:szCs w:val="24"/>
        </w:rPr>
        <w:t>u põlengu korral oht elamutele).</w:t>
      </w:r>
    </w:p>
    <w:p w14:paraId="05F827E1" w14:textId="02DDB315"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 eesmärgiks mitte olev elupaik saab kahjustada</w:t>
      </w:r>
    </w:p>
    <w:p w14:paraId="1BD10B79" w14:textId="137F78B1"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 eesmärgiks mitte olev I ja II kategooria liigi elupaik saab kahjustada</w:t>
      </w:r>
    </w:p>
    <w:p w14:paraId="6417A2F0" w14:textId="4CEE4AF3"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 eesmärgiks mitteolev III kaitsekategooria liigi lokaalpopulatsiooni ohustamine</w:t>
      </w:r>
    </w:p>
    <w:p w14:paraId="4ED4C5A9" w14:textId="501679AD" w:rsidR="007015DC" w:rsidRPr="009C3126" w:rsidRDefault="0089152C" w:rsidP="00A12C8A">
      <w:pPr>
        <w:pStyle w:val="Loendilik"/>
        <w:widowControl/>
        <w:numPr>
          <w:ilvl w:val="1"/>
          <w:numId w:val="11"/>
        </w:numPr>
        <w:autoSpaceDE/>
        <w:autoSpaceDN/>
        <w:contextualSpacing/>
        <w:outlineLvl w:val="0"/>
        <w:rPr>
          <w:sz w:val="24"/>
          <w:szCs w:val="24"/>
        </w:rPr>
      </w:pPr>
      <w:r w:rsidRPr="009C3126">
        <w:rPr>
          <w:sz w:val="24"/>
          <w:szCs w:val="24"/>
        </w:rPr>
        <w:t>Vahel</w:t>
      </w:r>
      <w:r w:rsidR="007015DC" w:rsidRPr="009C3126">
        <w:rPr>
          <w:sz w:val="24"/>
          <w:szCs w:val="24"/>
        </w:rPr>
        <w:t>adude paiknemine võib kujutada keskkonnariski</w:t>
      </w:r>
    </w:p>
    <w:p w14:paraId="1EA50738" w14:textId="047269BF"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Veekogude ja pinnase reostamine</w:t>
      </w:r>
    </w:p>
    <w:p w14:paraId="71DA7EF7" w14:textId="79A25575"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Ilmastikust tulenev pinnasekahjustuste risk</w:t>
      </w:r>
    </w:p>
    <w:p w14:paraId="63DEFD5C" w14:textId="7FC7D0FB"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Objektiga seotud tööd võivad tõmmata avalikku</w:t>
      </w:r>
      <w:r w:rsidR="0089152C" w:rsidRPr="009C3126">
        <w:rPr>
          <w:sz w:val="24"/>
          <w:szCs w:val="24"/>
        </w:rPr>
        <w:t>se</w:t>
      </w:r>
      <w:r w:rsidRPr="009C3126">
        <w:rPr>
          <w:sz w:val="24"/>
          <w:szCs w:val="24"/>
        </w:rPr>
        <w:t xml:space="preserve"> negatiivset tähelepanu</w:t>
      </w:r>
    </w:p>
    <w:p w14:paraId="78EE9688" w14:textId="1566A7A4"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 kahjustab inimeste ligipääsu oma varale</w:t>
      </w:r>
    </w:p>
    <w:p w14:paraId="3446B3B7" w14:textId="4428107E"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Tööga seoses võime kahjustada eraomandi</w:t>
      </w:r>
      <w:r w:rsidR="2CE3FC30" w:rsidRPr="009C3126">
        <w:rPr>
          <w:sz w:val="24"/>
          <w:szCs w:val="24"/>
        </w:rPr>
        <w:t>t</w:t>
      </w:r>
    </w:p>
    <w:p w14:paraId="209E95B8" w14:textId="4EA6B193"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Töödega seoses on tuleoht varale ja keskkonnale</w:t>
      </w:r>
    </w:p>
    <w:p w14:paraId="4A6E1B2F" w14:textId="6A1E24D1"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 xml:space="preserve">Töövõtja </w:t>
      </w:r>
      <w:r w:rsidR="00ED3116" w:rsidRPr="009C3126">
        <w:rPr>
          <w:sz w:val="24"/>
          <w:szCs w:val="24"/>
        </w:rPr>
        <w:t xml:space="preserve">toodab nõuetele </w:t>
      </w:r>
      <w:r w:rsidR="00E24BB6" w:rsidRPr="009C3126">
        <w:rPr>
          <w:sz w:val="24"/>
          <w:szCs w:val="24"/>
        </w:rPr>
        <w:t>mitte</w:t>
      </w:r>
      <w:r w:rsidR="00ED3116" w:rsidRPr="009C3126">
        <w:rPr>
          <w:sz w:val="24"/>
          <w:szCs w:val="24"/>
        </w:rPr>
        <w:t xml:space="preserve">vastavat </w:t>
      </w:r>
      <w:r w:rsidR="00E24BB6" w:rsidRPr="009C3126">
        <w:rPr>
          <w:sz w:val="24"/>
          <w:szCs w:val="24"/>
        </w:rPr>
        <w:t>metsamaterjali</w:t>
      </w:r>
    </w:p>
    <w:p w14:paraId="1DD1C212" w14:textId="48F3F431" w:rsidR="007015DC" w:rsidRPr="009C3126" w:rsidRDefault="007015DC" w:rsidP="00A12C8A">
      <w:pPr>
        <w:pStyle w:val="Loendilik"/>
        <w:widowControl/>
        <w:numPr>
          <w:ilvl w:val="1"/>
          <w:numId w:val="11"/>
        </w:numPr>
        <w:autoSpaceDE/>
        <w:autoSpaceDN/>
        <w:contextualSpacing/>
        <w:outlineLvl w:val="0"/>
        <w:rPr>
          <w:sz w:val="24"/>
          <w:szCs w:val="24"/>
        </w:rPr>
      </w:pPr>
      <w:r w:rsidRPr="009C3126">
        <w:rPr>
          <w:sz w:val="24"/>
          <w:szCs w:val="24"/>
        </w:rPr>
        <w:t>Muu risk</w:t>
      </w:r>
    </w:p>
    <w:p w14:paraId="130EEF14" w14:textId="77777777" w:rsidR="007015DC" w:rsidRPr="009C3126" w:rsidRDefault="007015DC" w:rsidP="00A12C8A">
      <w:pPr>
        <w:pStyle w:val="Loendilik"/>
        <w:ind w:left="708"/>
        <w:outlineLvl w:val="0"/>
        <w:rPr>
          <w:sz w:val="24"/>
          <w:szCs w:val="24"/>
        </w:rPr>
      </w:pPr>
    </w:p>
    <w:p w14:paraId="6BB46BA7" w14:textId="7E6E8A7D" w:rsidR="007015DC" w:rsidRPr="009C3126" w:rsidRDefault="007015DC" w:rsidP="00A12C8A">
      <w:pPr>
        <w:pStyle w:val="Loendilik"/>
        <w:widowControl/>
        <w:numPr>
          <w:ilvl w:val="0"/>
          <w:numId w:val="11"/>
        </w:numPr>
        <w:autoSpaceDE/>
        <w:autoSpaceDN/>
        <w:ind w:left="709" w:hanging="709"/>
        <w:contextualSpacing/>
        <w:outlineLvl w:val="0"/>
        <w:rPr>
          <w:color w:val="000000"/>
          <w:sz w:val="24"/>
          <w:szCs w:val="24"/>
          <w:shd w:val="clear" w:color="auto" w:fill="FFFFFF"/>
        </w:rPr>
      </w:pPr>
      <w:r w:rsidRPr="009C3126">
        <w:rPr>
          <w:sz w:val="24"/>
          <w:szCs w:val="24"/>
        </w:rPr>
        <w:t>Võimalikud meetmed, mis tuleb kavandada keskmise ja kõrge riski korral. Sõltuvalt tööst võib leevendavat meedet täpsustada.</w:t>
      </w:r>
    </w:p>
    <w:p w14:paraId="2BC0D4B8" w14:textId="55FD02A5" w:rsidR="007015DC" w:rsidRPr="009C3126" w:rsidRDefault="00843298"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Tööala </w:t>
      </w:r>
      <w:r w:rsidR="007015DC" w:rsidRPr="009C3126">
        <w:rPr>
          <w:color w:val="000000"/>
          <w:sz w:val="24"/>
          <w:szCs w:val="24"/>
          <w:shd w:val="clear" w:color="auto" w:fill="FFFFFF"/>
        </w:rPr>
        <w:t>piiride tähistamine looduses</w:t>
      </w:r>
    </w:p>
    <w:p w14:paraId="0B5842F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Masinate pidev GPS jälgimine</w:t>
      </w:r>
    </w:p>
    <w:p w14:paraId="047ABC20"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Avakoosoleku korraldamine enne töödega alustamist</w:t>
      </w:r>
    </w:p>
    <w:p w14:paraId="0228EEB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Konkreetsete </w:t>
      </w:r>
      <w:r w:rsidR="00E24BB6" w:rsidRPr="009C3126">
        <w:rPr>
          <w:color w:val="000000"/>
          <w:sz w:val="24"/>
          <w:szCs w:val="24"/>
          <w:shd w:val="clear" w:color="auto" w:fill="FFFFFF"/>
        </w:rPr>
        <w:t xml:space="preserve">RMK </w:t>
      </w:r>
      <w:r w:rsidRPr="009C3126">
        <w:rPr>
          <w:color w:val="000000"/>
          <w:sz w:val="24"/>
          <w:szCs w:val="24"/>
          <w:shd w:val="clear" w:color="auto" w:fill="FFFFFF"/>
        </w:rPr>
        <w:t>ametikohtade loetelu, kes peavad olema instrueeritud, enne tööga alustamist</w:t>
      </w:r>
    </w:p>
    <w:p w14:paraId="793A1970"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Tööde teostamise ajal </w:t>
      </w:r>
      <w:r w:rsidR="00843298" w:rsidRPr="009C3126">
        <w:rPr>
          <w:color w:val="000000"/>
          <w:sz w:val="24"/>
          <w:szCs w:val="24"/>
          <w:shd w:val="clear" w:color="auto" w:fill="FFFFFF"/>
        </w:rPr>
        <w:t xml:space="preserve">pidev </w:t>
      </w:r>
      <w:r w:rsidRPr="009C3126">
        <w:rPr>
          <w:color w:val="000000"/>
          <w:sz w:val="24"/>
          <w:szCs w:val="24"/>
          <w:shd w:val="clear" w:color="auto" w:fill="FFFFFF"/>
        </w:rPr>
        <w:t>kohapeal viibimine</w:t>
      </w:r>
    </w:p>
    <w:p w14:paraId="72590C8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Objekti külastus X ±2 päeva tagant tööde teostamise ajal</w:t>
      </w:r>
    </w:p>
    <w:p w14:paraId="5B6DE0C8" w14:textId="55FD02A5" w:rsidR="007015DC" w:rsidRPr="009C3126" w:rsidRDefault="00843298"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Vahel</w:t>
      </w:r>
      <w:r w:rsidR="007015DC" w:rsidRPr="009C3126">
        <w:rPr>
          <w:color w:val="000000"/>
          <w:sz w:val="24"/>
          <w:szCs w:val="24"/>
          <w:shd w:val="clear" w:color="auto" w:fill="FFFFFF"/>
        </w:rPr>
        <w:t xml:space="preserve">ao kontrollimine vähemalt 1 kord nädalas </w:t>
      </w:r>
    </w:p>
    <w:p w14:paraId="55BA93F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Välise eksperdi kaasamine</w:t>
      </w:r>
    </w:p>
    <w:p w14:paraId="35E47D5F"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Kohalikus lehes </w:t>
      </w:r>
      <w:r w:rsidR="00843298" w:rsidRPr="009C3126">
        <w:rPr>
          <w:color w:val="000000"/>
          <w:sz w:val="24"/>
          <w:szCs w:val="24"/>
          <w:shd w:val="clear" w:color="auto" w:fill="FFFFFF"/>
        </w:rPr>
        <w:t>looduskaitse</w:t>
      </w:r>
      <w:r w:rsidRPr="009C3126">
        <w:rPr>
          <w:color w:val="000000"/>
          <w:sz w:val="24"/>
          <w:szCs w:val="24"/>
          <w:shd w:val="clear" w:color="auto" w:fill="FFFFFF"/>
        </w:rPr>
        <w:t>töö tutvustamine</w:t>
      </w:r>
    </w:p>
    <w:p w14:paraId="2D009AC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Kommunikatsiooniplaani koostamine</w:t>
      </w:r>
    </w:p>
    <w:p w14:paraId="697700F7"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Tutvustuspäev avalikkusele</w:t>
      </w:r>
    </w:p>
    <w:p w14:paraId="4045FDFD"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Välistendi paigaldamine</w:t>
      </w:r>
    </w:p>
    <w:p w14:paraId="044A2D14" w14:textId="55FD02A5" w:rsidR="007015DC" w:rsidRPr="009C3126" w:rsidRDefault="00843298"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Vahel</w:t>
      </w:r>
      <w:r w:rsidR="007015DC" w:rsidRPr="009C3126">
        <w:rPr>
          <w:color w:val="000000"/>
          <w:sz w:val="24"/>
          <w:szCs w:val="24"/>
          <w:shd w:val="clear" w:color="auto" w:fill="FFFFFF"/>
        </w:rPr>
        <w:t>adude asukoha ette määramine</w:t>
      </w:r>
    </w:p>
    <w:p w14:paraId="4B638E03" w14:textId="55FD02A5" w:rsidR="007015DC" w:rsidRPr="009C3126" w:rsidRDefault="00843298"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lastRenderedPageBreak/>
        <w:t>Vahel</w:t>
      </w:r>
      <w:r w:rsidR="007015DC" w:rsidRPr="009C3126">
        <w:rPr>
          <w:color w:val="000000"/>
          <w:sz w:val="24"/>
          <w:szCs w:val="24"/>
          <w:shd w:val="clear" w:color="auto" w:fill="FFFFFF"/>
        </w:rPr>
        <w:t>adu rajatakse majadest ohutusse kaugusesse</w:t>
      </w:r>
    </w:p>
    <w:p w14:paraId="0A7B9130" w14:textId="55FD02A5" w:rsidR="007015DC" w:rsidRPr="009C3126" w:rsidRDefault="00843298"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Vahel</w:t>
      </w:r>
      <w:r w:rsidR="007015DC" w:rsidRPr="009C3126">
        <w:rPr>
          <w:color w:val="000000"/>
          <w:sz w:val="24"/>
          <w:szCs w:val="24"/>
          <w:shd w:val="clear" w:color="auto" w:fill="FFFFFF"/>
        </w:rPr>
        <w:t>ao maksimaalse kiir</w:t>
      </w:r>
      <w:r w:rsidRPr="009C3126">
        <w:rPr>
          <w:color w:val="000000"/>
          <w:sz w:val="24"/>
          <w:szCs w:val="24"/>
          <w:shd w:val="clear" w:color="auto" w:fill="FFFFFF"/>
        </w:rPr>
        <w:t>usega lõpetamine</w:t>
      </w:r>
    </w:p>
    <w:p w14:paraId="3E2C5F88"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Töö korraldamisega seotud </w:t>
      </w:r>
      <w:r w:rsidR="00FA6078" w:rsidRPr="009C3126">
        <w:rPr>
          <w:color w:val="000000"/>
          <w:sz w:val="24"/>
          <w:szCs w:val="24"/>
          <w:shd w:val="clear" w:color="auto" w:fill="FFFFFF"/>
        </w:rPr>
        <w:t>maa</w:t>
      </w:r>
      <w:r w:rsidRPr="009C3126">
        <w:rPr>
          <w:color w:val="000000"/>
          <w:sz w:val="24"/>
          <w:szCs w:val="24"/>
          <w:shd w:val="clear" w:color="auto" w:fill="FFFFFF"/>
        </w:rPr>
        <w:t>omanikele tööjuhi kontakti andmine ja teavitamine töö algusest</w:t>
      </w:r>
    </w:p>
    <w:p w14:paraId="258AA1AA"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Tööala korrektse väljanägemise nõudmine</w:t>
      </w:r>
    </w:p>
    <w:p w14:paraId="1D570A29"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Kahjude rahaline kompenseerimine</w:t>
      </w:r>
    </w:p>
    <w:p w14:paraId="21D075C5"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Pinnase kahjustusi minimeeriva tehnika kasutamine</w:t>
      </w:r>
    </w:p>
    <w:p w14:paraId="72FBB10D" w14:textId="1C1412F4"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Etteraie ei tohi olla suurem, kui 2 päeva kokkuvedu</w:t>
      </w:r>
    </w:p>
    <w:p w14:paraId="5EF79A0D"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 xml:space="preserve">Kahjustatud </w:t>
      </w:r>
      <w:r w:rsidR="00E24BB6" w:rsidRPr="009C3126">
        <w:rPr>
          <w:color w:val="000000"/>
          <w:sz w:val="24"/>
          <w:szCs w:val="24"/>
          <w:shd w:val="clear" w:color="auto" w:fill="FFFFFF"/>
        </w:rPr>
        <w:t>tööala</w:t>
      </w:r>
      <w:r w:rsidRPr="009C3126">
        <w:rPr>
          <w:color w:val="000000"/>
          <w:sz w:val="24"/>
          <w:szCs w:val="24"/>
          <w:shd w:val="clear" w:color="auto" w:fill="FFFFFF"/>
        </w:rPr>
        <w:t xml:space="preserve"> korrastamine</w:t>
      </w:r>
      <w:r w:rsidR="00E24BB6" w:rsidRPr="009C3126">
        <w:rPr>
          <w:color w:val="000000"/>
          <w:sz w:val="24"/>
          <w:szCs w:val="24"/>
          <w:shd w:val="clear" w:color="auto" w:fill="FFFFFF"/>
        </w:rPr>
        <w:t xml:space="preserve"> looduskaitsetööde ajal</w:t>
      </w:r>
    </w:p>
    <w:p w14:paraId="291A0722"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Tankimisalade markeerimine</w:t>
      </w:r>
    </w:p>
    <w:p w14:paraId="076827D0"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Suur absorbendivaru</w:t>
      </w:r>
    </w:p>
    <w:p w14:paraId="438CC2D9" w14:textId="55FD02A5" w:rsidR="007015DC" w:rsidRPr="009C3126" w:rsidRDefault="007015DC" w:rsidP="00A12C8A">
      <w:pPr>
        <w:pStyle w:val="Loendilik"/>
        <w:widowControl/>
        <w:numPr>
          <w:ilvl w:val="1"/>
          <w:numId w:val="11"/>
        </w:numPr>
        <w:autoSpaceDE/>
        <w:autoSpaceDN/>
        <w:contextualSpacing/>
        <w:outlineLvl w:val="0"/>
        <w:rPr>
          <w:color w:val="000000"/>
          <w:sz w:val="24"/>
          <w:szCs w:val="24"/>
          <w:shd w:val="clear" w:color="auto" w:fill="FFFFFF"/>
        </w:rPr>
      </w:pPr>
      <w:r w:rsidRPr="009C3126">
        <w:rPr>
          <w:color w:val="000000"/>
          <w:sz w:val="24"/>
          <w:szCs w:val="24"/>
          <w:shd w:val="clear" w:color="auto" w:fill="FFFFFF"/>
        </w:rPr>
        <w:t>Muu leevendav meede</w:t>
      </w:r>
    </w:p>
    <w:p w14:paraId="0A1BD501" w14:textId="77777777" w:rsidR="007015DC" w:rsidRPr="00B55BD5" w:rsidRDefault="007015DC" w:rsidP="00A12C8A">
      <w:pPr>
        <w:pStyle w:val="Loendilik"/>
        <w:ind w:left="720" w:firstLine="0"/>
        <w:outlineLvl w:val="0"/>
        <w:rPr>
          <w:rFonts w:ascii="Calibri" w:hAnsi="Calibri" w:cs="Calibri"/>
          <w:color w:val="000000"/>
          <w:sz w:val="24"/>
          <w:szCs w:val="24"/>
          <w:shd w:val="clear" w:color="auto" w:fill="FFFFFF"/>
        </w:rPr>
      </w:pPr>
    </w:p>
    <w:p w14:paraId="68C7367E" w14:textId="77777777" w:rsidR="007015DC" w:rsidRPr="00B55BD5" w:rsidRDefault="007015DC" w:rsidP="00A12C8A">
      <w:pPr>
        <w:pStyle w:val="Loendilik"/>
        <w:widowControl/>
        <w:numPr>
          <w:ilvl w:val="0"/>
          <w:numId w:val="11"/>
        </w:numPr>
        <w:autoSpaceDE/>
        <w:autoSpaceDN/>
        <w:spacing w:after="160" w:line="259" w:lineRule="auto"/>
        <w:ind w:left="709" w:hanging="709"/>
        <w:contextualSpacing/>
        <w:jc w:val="left"/>
        <w:outlineLvl w:val="0"/>
        <w:rPr>
          <w:color w:val="000000"/>
          <w:sz w:val="24"/>
          <w:szCs w:val="24"/>
          <w:shd w:val="clear" w:color="auto" w:fill="FFFFFF"/>
        </w:rPr>
      </w:pPr>
      <w:r w:rsidRPr="00B55BD5">
        <w:rPr>
          <w:color w:val="000000"/>
          <w:sz w:val="24"/>
          <w:szCs w:val="24"/>
          <w:shd w:val="clear" w:color="auto" w:fill="FFFFFF"/>
        </w:rPr>
        <w:t xml:space="preserve">Looduskaitsetööde riskide hindamise kontroll-leht </w:t>
      </w:r>
    </w:p>
    <w:tbl>
      <w:tblPr>
        <w:tblStyle w:val="Kontuurtabel"/>
        <w:tblW w:w="8647" w:type="dxa"/>
        <w:tblInd w:w="704" w:type="dxa"/>
        <w:tblLook w:val="04A0" w:firstRow="1" w:lastRow="0" w:firstColumn="1" w:lastColumn="0" w:noHBand="0" w:noVBand="1"/>
      </w:tblPr>
      <w:tblGrid>
        <w:gridCol w:w="2126"/>
        <w:gridCol w:w="274"/>
        <w:gridCol w:w="719"/>
        <w:gridCol w:w="283"/>
        <w:gridCol w:w="546"/>
        <w:gridCol w:w="564"/>
        <w:gridCol w:w="70"/>
        <w:gridCol w:w="1230"/>
        <w:gridCol w:w="2835"/>
      </w:tblGrid>
      <w:tr w:rsidR="007015DC" w:rsidRPr="005777B6" w14:paraId="3D5B6BC1" w14:textId="77777777" w:rsidTr="001F6368">
        <w:tc>
          <w:tcPr>
            <w:tcW w:w="2126" w:type="dxa"/>
          </w:tcPr>
          <w:p w14:paraId="0CA4AED3" w14:textId="77777777" w:rsidR="007015DC" w:rsidRPr="005777B6" w:rsidRDefault="007015DC" w:rsidP="00A12C8A">
            <w:pPr>
              <w:pStyle w:val="Loendilik"/>
              <w:ind w:left="0" w:firstLine="0"/>
              <w:outlineLvl w:val="0"/>
              <w:rPr>
                <w:color w:val="000000"/>
                <w:sz w:val="24"/>
                <w:szCs w:val="24"/>
                <w:shd w:val="clear" w:color="auto" w:fill="FFFFFF"/>
              </w:rPr>
            </w:pPr>
            <w:r w:rsidRPr="005777B6">
              <w:rPr>
                <w:color w:val="000000"/>
                <w:sz w:val="24"/>
                <w:szCs w:val="24"/>
                <w:shd w:val="clear" w:color="auto" w:fill="FFFFFF"/>
              </w:rPr>
              <w:t>Objekti nr</w:t>
            </w:r>
          </w:p>
        </w:tc>
        <w:tc>
          <w:tcPr>
            <w:tcW w:w="274" w:type="dxa"/>
          </w:tcPr>
          <w:p w14:paraId="24D38CC7" w14:textId="77777777" w:rsidR="007015DC" w:rsidRPr="005777B6" w:rsidRDefault="007015DC" w:rsidP="00A12C8A">
            <w:pPr>
              <w:pStyle w:val="Loendilik"/>
              <w:ind w:left="0"/>
              <w:outlineLvl w:val="0"/>
              <w:rPr>
                <w:color w:val="000000"/>
                <w:sz w:val="24"/>
                <w:szCs w:val="24"/>
                <w:shd w:val="clear" w:color="auto" w:fill="FFFFFF"/>
              </w:rPr>
            </w:pPr>
          </w:p>
        </w:tc>
        <w:tc>
          <w:tcPr>
            <w:tcW w:w="1002" w:type="dxa"/>
            <w:gridSpan w:val="2"/>
          </w:tcPr>
          <w:p w14:paraId="62CC63A4" w14:textId="77777777" w:rsidR="007015DC" w:rsidRPr="005777B6" w:rsidRDefault="007015DC" w:rsidP="00A12C8A">
            <w:pPr>
              <w:pStyle w:val="Loendilik"/>
              <w:ind w:left="0" w:hanging="33"/>
              <w:outlineLvl w:val="0"/>
              <w:rPr>
                <w:color w:val="000000"/>
                <w:sz w:val="24"/>
                <w:szCs w:val="24"/>
                <w:shd w:val="clear" w:color="auto" w:fill="FFFFFF"/>
              </w:rPr>
            </w:pPr>
            <w:r w:rsidRPr="005777B6">
              <w:rPr>
                <w:color w:val="000000"/>
                <w:sz w:val="24"/>
                <w:szCs w:val="24"/>
                <w:shd w:val="clear" w:color="auto" w:fill="FFFFFF"/>
              </w:rPr>
              <w:t>LÜ nr</w:t>
            </w:r>
          </w:p>
        </w:tc>
        <w:tc>
          <w:tcPr>
            <w:tcW w:w="1180" w:type="dxa"/>
            <w:gridSpan w:val="3"/>
          </w:tcPr>
          <w:p w14:paraId="56177101" w14:textId="77777777" w:rsidR="007015DC" w:rsidRPr="005777B6" w:rsidRDefault="007015DC" w:rsidP="00A12C8A">
            <w:pPr>
              <w:pStyle w:val="Loendilik"/>
              <w:ind w:left="0"/>
              <w:outlineLvl w:val="0"/>
              <w:rPr>
                <w:color w:val="000000"/>
                <w:sz w:val="24"/>
                <w:szCs w:val="24"/>
                <w:shd w:val="clear" w:color="auto" w:fill="FFFFFF"/>
              </w:rPr>
            </w:pPr>
          </w:p>
        </w:tc>
        <w:tc>
          <w:tcPr>
            <w:tcW w:w="1230" w:type="dxa"/>
          </w:tcPr>
          <w:p w14:paraId="5C5718D1" w14:textId="77777777" w:rsidR="007015DC" w:rsidRPr="005777B6" w:rsidRDefault="007015DC" w:rsidP="00A12C8A">
            <w:pPr>
              <w:pStyle w:val="Loendilik"/>
              <w:ind w:left="0" w:firstLine="0"/>
              <w:outlineLvl w:val="0"/>
              <w:rPr>
                <w:color w:val="000000"/>
                <w:sz w:val="24"/>
                <w:szCs w:val="24"/>
                <w:shd w:val="clear" w:color="auto" w:fill="FFFFFF"/>
              </w:rPr>
            </w:pPr>
            <w:r w:rsidRPr="005777B6">
              <w:rPr>
                <w:color w:val="000000"/>
                <w:sz w:val="24"/>
                <w:szCs w:val="24"/>
                <w:shd w:val="clear" w:color="auto" w:fill="FFFFFF"/>
              </w:rPr>
              <w:t>Kuupäev</w:t>
            </w:r>
          </w:p>
        </w:tc>
        <w:tc>
          <w:tcPr>
            <w:tcW w:w="2835" w:type="dxa"/>
          </w:tcPr>
          <w:p w14:paraId="145FE185" w14:textId="182D8C9D" w:rsidR="007015DC" w:rsidRPr="005777B6" w:rsidRDefault="007015DC" w:rsidP="00A12C8A">
            <w:pPr>
              <w:pStyle w:val="Loendilik"/>
              <w:ind w:left="0"/>
              <w:outlineLvl w:val="0"/>
              <w:rPr>
                <w:color w:val="000000"/>
                <w:sz w:val="24"/>
                <w:szCs w:val="24"/>
                <w:shd w:val="clear" w:color="auto" w:fill="FFFFFF"/>
              </w:rPr>
            </w:pPr>
          </w:p>
        </w:tc>
      </w:tr>
      <w:tr w:rsidR="007015DC" w:rsidRPr="005777B6" w14:paraId="4AE7E0CB" w14:textId="77777777" w:rsidTr="001F6368">
        <w:tc>
          <w:tcPr>
            <w:tcW w:w="2126" w:type="dxa"/>
          </w:tcPr>
          <w:p w14:paraId="7741AD0B" w14:textId="77777777" w:rsidR="007015DC" w:rsidRPr="005777B6" w:rsidRDefault="007015DC" w:rsidP="00A12C8A">
            <w:pPr>
              <w:pStyle w:val="Loendilik"/>
              <w:ind w:left="0" w:firstLine="0"/>
              <w:outlineLvl w:val="0"/>
              <w:rPr>
                <w:color w:val="000000"/>
                <w:sz w:val="24"/>
                <w:szCs w:val="24"/>
                <w:shd w:val="clear" w:color="auto" w:fill="FFFFFF"/>
              </w:rPr>
            </w:pPr>
            <w:r w:rsidRPr="005777B6">
              <w:rPr>
                <w:color w:val="000000"/>
                <w:sz w:val="24"/>
                <w:szCs w:val="24"/>
                <w:shd w:val="clear" w:color="auto" w:fill="FFFFFF"/>
              </w:rPr>
              <w:t>Objekti nimi</w:t>
            </w:r>
          </w:p>
        </w:tc>
        <w:tc>
          <w:tcPr>
            <w:tcW w:w="6521" w:type="dxa"/>
            <w:gridSpan w:val="8"/>
          </w:tcPr>
          <w:p w14:paraId="2D986859"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4409237E" w14:textId="77777777" w:rsidTr="001F6368">
        <w:tc>
          <w:tcPr>
            <w:tcW w:w="2126" w:type="dxa"/>
          </w:tcPr>
          <w:p w14:paraId="3CA7AA02" w14:textId="47956A22" w:rsidR="007015DC" w:rsidRPr="005777B6" w:rsidRDefault="007015DC" w:rsidP="00A12C8A">
            <w:pPr>
              <w:pStyle w:val="Loendilik"/>
              <w:ind w:left="0" w:firstLine="0"/>
              <w:outlineLvl w:val="0"/>
              <w:rPr>
                <w:color w:val="000000"/>
                <w:sz w:val="24"/>
                <w:szCs w:val="24"/>
                <w:shd w:val="clear" w:color="auto" w:fill="FFFFFF"/>
              </w:rPr>
            </w:pPr>
            <w:r w:rsidRPr="005777B6">
              <w:rPr>
                <w:color w:val="000000"/>
                <w:sz w:val="24"/>
                <w:szCs w:val="24"/>
                <w:shd w:val="clear" w:color="auto" w:fill="FFFFFF"/>
              </w:rPr>
              <w:t>Hindajate nimed</w:t>
            </w:r>
          </w:p>
        </w:tc>
        <w:tc>
          <w:tcPr>
            <w:tcW w:w="1822" w:type="dxa"/>
            <w:gridSpan w:val="4"/>
          </w:tcPr>
          <w:p w14:paraId="0731D58A" w14:textId="77777777" w:rsidR="007015DC" w:rsidRPr="005777B6" w:rsidRDefault="007015DC" w:rsidP="00A12C8A">
            <w:pPr>
              <w:pStyle w:val="Loendilik"/>
              <w:ind w:left="0"/>
              <w:outlineLvl w:val="0"/>
              <w:rPr>
                <w:color w:val="000000"/>
                <w:sz w:val="24"/>
                <w:szCs w:val="24"/>
                <w:shd w:val="clear" w:color="auto" w:fill="FFFFFF"/>
              </w:rPr>
            </w:pPr>
          </w:p>
        </w:tc>
        <w:tc>
          <w:tcPr>
            <w:tcW w:w="4699" w:type="dxa"/>
            <w:gridSpan w:val="4"/>
          </w:tcPr>
          <w:p w14:paraId="1DD9B533"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2D66E72D" w14:textId="77777777" w:rsidTr="009C3126">
        <w:tc>
          <w:tcPr>
            <w:tcW w:w="3119" w:type="dxa"/>
            <w:gridSpan w:val="3"/>
          </w:tcPr>
          <w:p w14:paraId="2DA37AEE" w14:textId="77777777" w:rsidR="007015DC" w:rsidRPr="005777B6" w:rsidRDefault="007015DC" w:rsidP="00A12C8A">
            <w:pPr>
              <w:pStyle w:val="Loendilik"/>
              <w:ind w:left="0" w:firstLine="30"/>
              <w:outlineLvl w:val="0"/>
              <w:rPr>
                <w:b/>
                <w:color w:val="000000"/>
                <w:sz w:val="24"/>
                <w:szCs w:val="24"/>
                <w:shd w:val="clear" w:color="auto" w:fill="FFFFFF"/>
              </w:rPr>
            </w:pPr>
            <w:r w:rsidRPr="005777B6">
              <w:rPr>
                <w:b/>
                <w:color w:val="000000"/>
                <w:sz w:val="24"/>
                <w:szCs w:val="24"/>
                <w:shd w:val="clear" w:color="auto" w:fill="FFFFFF"/>
              </w:rPr>
              <w:t>Risk</w:t>
            </w:r>
          </w:p>
        </w:tc>
        <w:tc>
          <w:tcPr>
            <w:tcW w:w="1393" w:type="dxa"/>
            <w:gridSpan w:val="3"/>
          </w:tcPr>
          <w:p w14:paraId="73AFD459" w14:textId="745DCFF2" w:rsidR="007015DC" w:rsidRPr="005777B6" w:rsidRDefault="007015DC" w:rsidP="009C3126">
            <w:pPr>
              <w:pStyle w:val="Loendilik"/>
              <w:ind w:left="0" w:hanging="90"/>
              <w:jc w:val="center"/>
              <w:outlineLvl w:val="0"/>
              <w:rPr>
                <w:b/>
                <w:color w:val="000000"/>
                <w:sz w:val="24"/>
                <w:szCs w:val="24"/>
                <w:shd w:val="clear" w:color="auto" w:fill="FFFFFF"/>
              </w:rPr>
            </w:pPr>
            <w:r w:rsidRPr="005777B6">
              <w:rPr>
                <w:b/>
                <w:color w:val="000000"/>
                <w:sz w:val="24"/>
                <w:szCs w:val="24"/>
                <w:shd w:val="clear" w:color="auto" w:fill="FFFFFF"/>
              </w:rPr>
              <w:t>Riski suurus</w:t>
            </w:r>
          </w:p>
        </w:tc>
        <w:tc>
          <w:tcPr>
            <w:tcW w:w="4135" w:type="dxa"/>
            <w:gridSpan w:val="3"/>
          </w:tcPr>
          <w:p w14:paraId="3B725D02" w14:textId="77777777" w:rsidR="007015DC" w:rsidRPr="005777B6" w:rsidRDefault="007015DC" w:rsidP="00A12C8A">
            <w:pPr>
              <w:pStyle w:val="Loendilik"/>
              <w:ind w:left="0" w:firstLine="0"/>
              <w:outlineLvl w:val="0"/>
              <w:rPr>
                <w:b/>
                <w:color w:val="000000"/>
                <w:sz w:val="24"/>
                <w:szCs w:val="24"/>
                <w:shd w:val="clear" w:color="auto" w:fill="FFFFFF"/>
              </w:rPr>
            </w:pPr>
            <w:r w:rsidRPr="005777B6">
              <w:rPr>
                <w:b/>
                <w:color w:val="000000"/>
                <w:sz w:val="24"/>
                <w:szCs w:val="24"/>
                <w:shd w:val="clear" w:color="auto" w:fill="FFFFFF"/>
              </w:rPr>
              <w:t>Leevendavad tegevused</w:t>
            </w:r>
          </w:p>
        </w:tc>
      </w:tr>
      <w:tr w:rsidR="007015DC" w:rsidRPr="005777B6" w14:paraId="66CA0BFA" w14:textId="77777777" w:rsidTr="009C3126">
        <w:tc>
          <w:tcPr>
            <w:tcW w:w="3119" w:type="dxa"/>
            <w:gridSpan w:val="3"/>
          </w:tcPr>
          <w:p w14:paraId="5FBF6DD5"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 eesmärgiks mitte olev elupaik saab kahjustada</w:t>
            </w:r>
          </w:p>
        </w:tc>
        <w:tc>
          <w:tcPr>
            <w:tcW w:w="1393" w:type="dxa"/>
            <w:gridSpan w:val="3"/>
          </w:tcPr>
          <w:p w14:paraId="4DE55EF7" w14:textId="77777777" w:rsidR="007015DC" w:rsidRPr="005777B6" w:rsidRDefault="007015DC" w:rsidP="00A12C8A">
            <w:pPr>
              <w:jc w:val="center"/>
              <w:outlineLvl w:val="0"/>
              <w:rPr>
                <w:color w:val="000000"/>
                <w:sz w:val="24"/>
                <w:szCs w:val="24"/>
                <w:shd w:val="clear" w:color="auto" w:fill="FFFFFF"/>
              </w:rPr>
            </w:pPr>
            <w:r w:rsidRPr="005777B6">
              <w:rPr>
                <w:color w:val="000000"/>
                <w:sz w:val="24"/>
                <w:szCs w:val="24"/>
                <w:shd w:val="clear" w:color="auto" w:fill="FFFFFF"/>
              </w:rPr>
              <w:t>Kõrge</w:t>
            </w:r>
          </w:p>
        </w:tc>
        <w:tc>
          <w:tcPr>
            <w:tcW w:w="4135" w:type="dxa"/>
            <w:gridSpan w:val="3"/>
          </w:tcPr>
          <w:p w14:paraId="73791AB8" w14:textId="77777777" w:rsidR="007015DC" w:rsidRPr="005777B6" w:rsidRDefault="007015DC" w:rsidP="00A12C8A">
            <w:pPr>
              <w:pStyle w:val="Loendilik"/>
              <w:numPr>
                <w:ilvl w:val="0"/>
                <w:numId w:val="8"/>
              </w:numPr>
              <w:ind w:left="231" w:hanging="231"/>
              <w:contextualSpacing/>
              <w:jc w:val="left"/>
              <w:outlineLvl w:val="0"/>
              <w:rPr>
                <w:color w:val="000000"/>
                <w:sz w:val="24"/>
                <w:szCs w:val="24"/>
                <w:shd w:val="clear" w:color="auto" w:fill="FFFFFF"/>
              </w:rPr>
            </w:pPr>
            <w:r w:rsidRPr="005777B6">
              <w:rPr>
                <w:color w:val="000000"/>
                <w:sz w:val="24"/>
                <w:szCs w:val="24"/>
                <w:shd w:val="clear" w:color="auto" w:fill="FFFFFF"/>
              </w:rPr>
              <w:t>Objekti tähistamine looduses</w:t>
            </w:r>
          </w:p>
          <w:p w14:paraId="080301C1" w14:textId="77777777" w:rsidR="007015DC" w:rsidRPr="005777B6" w:rsidRDefault="007015DC" w:rsidP="00A12C8A">
            <w:pPr>
              <w:pStyle w:val="Loendilik"/>
              <w:numPr>
                <w:ilvl w:val="0"/>
                <w:numId w:val="8"/>
              </w:numPr>
              <w:ind w:left="231" w:hanging="231"/>
              <w:contextualSpacing/>
              <w:jc w:val="left"/>
              <w:outlineLvl w:val="0"/>
              <w:rPr>
                <w:color w:val="000000"/>
                <w:sz w:val="24"/>
                <w:szCs w:val="24"/>
                <w:shd w:val="clear" w:color="auto" w:fill="FFFFFF"/>
              </w:rPr>
            </w:pPr>
            <w:r w:rsidRPr="005777B6">
              <w:rPr>
                <w:color w:val="000000"/>
                <w:sz w:val="24"/>
                <w:szCs w:val="24"/>
                <w:shd w:val="clear" w:color="auto" w:fill="FFFFFF"/>
              </w:rPr>
              <w:t>Masinate pidev GPS jälgimine</w:t>
            </w:r>
          </w:p>
          <w:p w14:paraId="7666F4CB" w14:textId="4AE8DF67" w:rsidR="007015DC" w:rsidRPr="005777B6" w:rsidRDefault="007015DC" w:rsidP="00A12C8A">
            <w:pPr>
              <w:pStyle w:val="Loendilik"/>
              <w:numPr>
                <w:ilvl w:val="0"/>
                <w:numId w:val="8"/>
              </w:numPr>
              <w:ind w:left="231" w:hanging="231"/>
              <w:contextualSpacing/>
              <w:jc w:val="left"/>
              <w:outlineLvl w:val="0"/>
              <w:rPr>
                <w:color w:val="000000"/>
                <w:sz w:val="24"/>
                <w:szCs w:val="24"/>
                <w:shd w:val="clear" w:color="auto" w:fill="FFFFFF"/>
              </w:rPr>
            </w:pPr>
            <w:r w:rsidRPr="005777B6">
              <w:rPr>
                <w:color w:val="000000"/>
                <w:sz w:val="24"/>
                <w:szCs w:val="24"/>
                <w:shd w:val="clear" w:color="auto" w:fill="FFFFFF"/>
              </w:rPr>
              <w:t>Avakoosoleku korraldamine enne töödega alustamist</w:t>
            </w:r>
            <w:r w:rsidR="3973D0BC" w:rsidRPr="005777B6">
              <w:rPr>
                <w:color w:val="000000"/>
                <w:sz w:val="24"/>
                <w:szCs w:val="24"/>
                <w:shd w:val="clear" w:color="auto" w:fill="FFFFFF"/>
              </w:rPr>
              <w:t xml:space="preserve"> </w:t>
            </w:r>
          </w:p>
        </w:tc>
      </w:tr>
      <w:tr w:rsidR="007015DC" w:rsidRPr="005777B6" w14:paraId="60EFD598" w14:textId="77777777" w:rsidTr="009C3126">
        <w:tc>
          <w:tcPr>
            <w:tcW w:w="3119" w:type="dxa"/>
            <w:gridSpan w:val="3"/>
          </w:tcPr>
          <w:p w14:paraId="703A55F3"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 eesmärgiks mitte olev I ja II kategooria liigi elupaik saab kahjustada</w:t>
            </w:r>
          </w:p>
        </w:tc>
        <w:tc>
          <w:tcPr>
            <w:tcW w:w="1393" w:type="dxa"/>
            <w:gridSpan w:val="3"/>
          </w:tcPr>
          <w:p w14:paraId="09004D35" w14:textId="77777777" w:rsidR="007015DC" w:rsidRPr="005777B6" w:rsidRDefault="007015DC" w:rsidP="00A12C8A">
            <w:pPr>
              <w:pStyle w:val="Loendilik"/>
              <w:ind w:left="0" w:firstLine="0"/>
              <w:jc w:val="center"/>
              <w:outlineLvl w:val="0"/>
              <w:rPr>
                <w:color w:val="000000"/>
                <w:sz w:val="24"/>
                <w:szCs w:val="24"/>
                <w:shd w:val="clear" w:color="auto" w:fill="FFFFFF"/>
              </w:rPr>
            </w:pPr>
            <w:r w:rsidRPr="005777B6">
              <w:rPr>
                <w:color w:val="000000"/>
                <w:sz w:val="24"/>
                <w:szCs w:val="24"/>
                <w:shd w:val="clear" w:color="auto" w:fill="FFFFFF"/>
              </w:rPr>
              <w:t>Keskmine</w:t>
            </w:r>
          </w:p>
        </w:tc>
        <w:tc>
          <w:tcPr>
            <w:tcW w:w="4135" w:type="dxa"/>
            <w:gridSpan w:val="3"/>
          </w:tcPr>
          <w:p w14:paraId="6B9E9C87" w14:textId="6259B7EF" w:rsidR="007015DC" w:rsidRPr="005777B6" w:rsidRDefault="007015DC" w:rsidP="00A12C8A">
            <w:pPr>
              <w:pStyle w:val="Loendilik"/>
              <w:numPr>
                <w:ilvl w:val="0"/>
                <w:numId w:val="9"/>
              </w:numPr>
              <w:ind w:left="231" w:hanging="231"/>
              <w:contextualSpacing/>
              <w:jc w:val="left"/>
              <w:outlineLvl w:val="0"/>
              <w:rPr>
                <w:color w:val="000000"/>
                <w:sz w:val="24"/>
                <w:szCs w:val="24"/>
                <w:shd w:val="clear" w:color="auto" w:fill="FFFFFF"/>
              </w:rPr>
            </w:pPr>
            <w:r w:rsidRPr="005777B6">
              <w:rPr>
                <w:color w:val="000000"/>
                <w:sz w:val="24"/>
                <w:szCs w:val="24"/>
                <w:shd w:val="clear" w:color="auto" w:fill="FFFFFF"/>
              </w:rPr>
              <w:t xml:space="preserve">Tööde teostamise ajal </w:t>
            </w:r>
            <w:r w:rsidR="00676AA8">
              <w:rPr>
                <w:color w:val="000000"/>
                <w:sz w:val="24"/>
                <w:szCs w:val="24"/>
                <w:shd w:val="clear" w:color="auto" w:fill="FFFFFF"/>
              </w:rPr>
              <w:t xml:space="preserve">pidev </w:t>
            </w:r>
            <w:r w:rsidRPr="005777B6">
              <w:rPr>
                <w:color w:val="000000"/>
                <w:sz w:val="24"/>
                <w:szCs w:val="24"/>
                <w:shd w:val="clear" w:color="auto" w:fill="FFFFFF"/>
              </w:rPr>
              <w:t>kohapeal viibimine</w:t>
            </w:r>
          </w:p>
          <w:p w14:paraId="3EE7E2AD" w14:textId="77777777" w:rsidR="007015DC" w:rsidRPr="005777B6" w:rsidRDefault="007015DC" w:rsidP="00A12C8A">
            <w:pPr>
              <w:pStyle w:val="Loendilik"/>
              <w:outlineLvl w:val="0"/>
              <w:rPr>
                <w:color w:val="000000"/>
                <w:sz w:val="24"/>
                <w:szCs w:val="24"/>
                <w:shd w:val="clear" w:color="auto" w:fill="FFFFFF"/>
              </w:rPr>
            </w:pPr>
          </w:p>
        </w:tc>
      </w:tr>
      <w:tr w:rsidR="007015DC" w:rsidRPr="005777B6" w14:paraId="6097EBA5" w14:textId="77777777" w:rsidTr="009C3126">
        <w:tc>
          <w:tcPr>
            <w:tcW w:w="3119" w:type="dxa"/>
            <w:gridSpan w:val="3"/>
          </w:tcPr>
          <w:p w14:paraId="6BE224BF"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 eesmärgiks mitteolev III kaitsekategooria liigi lokaalpopulatsiooni ohustamine</w:t>
            </w:r>
          </w:p>
        </w:tc>
        <w:tc>
          <w:tcPr>
            <w:tcW w:w="1393" w:type="dxa"/>
            <w:gridSpan w:val="3"/>
          </w:tcPr>
          <w:p w14:paraId="5DA8AF3E" w14:textId="77777777" w:rsidR="007015DC" w:rsidRPr="005777B6" w:rsidRDefault="007015DC" w:rsidP="00A12C8A">
            <w:pPr>
              <w:pStyle w:val="Loendilik"/>
              <w:ind w:left="0" w:firstLine="0"/>
              <w:jc w:val="center"/>
              <w:outlineLvl w:val="0"/>
              <w:rPr>
                <w:color w:val="000000"/>
                <w:sz w:val="24"/>
                <w:szCs w:val="24"/>
                <w:shd w:val="clear" w:color="auto" w:fill="FFFFFF"/>
              </w:rPr>
            </w:pPr>
            <w:r w:rsidRPr="005777B6">
              <w:rPr>
                <w:color w:val="000000"/>
                <w:sz w:val="24"/>
                <w:szCs w:val="24"/>
                <w:shd w:val="clear" w:color="auto" w:fill="FFFFFF"/>
              </w:rPr>
              <w:t>Pole asjakohane</w:t>
            </w:r>
          </w:p>
        </w:tc>
        <w:tc>
          <w:tcPr>
            <w:tcW w:w="4135" w:type="dxa"/>
            <w:gridSpan w:val="3"/>
          </w:tcPr>
          <w:p w14:paraId="2B57C11B" w14:textId="77777777" w:rsidR="007015DC" w:rsidRPr="005777B6" w:rsidRDefault="007015DC" w:rsidP="00A12C8A">
            <w:pPr>
              <w:outlineLvl w:val="0"/>
              <w:rPr>
                <w:color w:val="000000"/>
                <w:sz w:val="24"/>
                <w:szCs w:val="24"/>
                <w:shd w:val="clear" w:color="auto" w:fill="FFFFFF"/>
              </w:rPr>
            </w:pPr>
          </w:p>
        </w:tc>
      </w:tr>
      <w:tr w:rsidR="007015DC" w:rsidRPr="005777B6" w14:paraId="6A5CFBF0" w14:textId="77777777" w:rsidTr="009C3126">
        <w:tc>
          <w:tcPr>
            <w:tcW w:w="3119" w:type="dxa"/>
            <w:gridSpan w:val="3"/>
          </w:tcPr>
          <w:p w14:paraId="3F37F3AE"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Ladude paiknemine võib kujutada keskkonnariski</w:t>
            </w:r>
          </w:p>
        </w:tc>
        <w:tc>
          <w:tcPr>
            <w:tcW w:w="1393" w:type="dxa"/>
            <w:gridSpan w:val="3"/>
          </w:tcPr>
          <w:p w14:paraId="608C32C6"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7D84CA97"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3E2EEAE4" w14:textId="77777777" w:rsidTr="009C3126">
        <w:tc>
          <w:tcPr>
            <w:tcW w:w="3119" w:type="dxa"/>
            <w:gridSpan w:val="3"/>
          </w:tcPr>
          <w:p w14:paraId="0C3A1469" w14:textId="77777777" w:rsidR="007015DC" w:rsidRPr="005777B6" w:rsidRDefault="007015DC" w:rsidP="00A12C8A">
            <w:pPr>
              <w:pStyle w:val="Loendilik"/>
              <w:ind w:left="0" w:firstLine="0"/>
              <w:outlineLvl w:val="0"/>
              <w:rPr>
                <w:color w:val="000000"/>
                <w:sz w:val="24"/>
                <w:szCs w:val="24"/>
                <w:shd w:val="clear" w:color="auto" w:fill="FFFFFF"/>
              </w:rPr>
            </w:pPr>
            <w:r w:rsidRPr="005777B6">
              <w:rPr>
                <w:color w:val="000000"/>
                <w:sz w:val="24"/>
                <w:szCs w:val="24"/>
                <w:shd w:val="clear" w:color="auto" w:fill="FFFFFF"/>
              </w:rPr>
              <w:t>Veekogude ja pinnase reostamine</w:t>
            </w:r>
          </w:p>
        </w:tc>
        <w:tc>
          <w:tcPr>
            <w:tcW w:w="1393" w:type="dxa"/>
            <w:gridSpan w:val="3"/>
          </w:tcPr>
          <w:p w14:paraId="2B2DBB0A"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146D3FA2"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23DC1224" w14:textId="77777777" w:rsidTr="009C3126">
        <w:tc>
          <w:tcPr>
            <w:tcW w:w="3119" w:type="dxa"/>
            <w:gridSpan w:val="3"/>
          </w:tcPr>
          <w:p w14:paraId="28F5F9C8"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Ilmastikust tulenev pinnasekahjustuste risk</w:t>
            </w:r>
          </w:p>
        </w:tc>
        <w:tc>
          <w:tcPr>
            <w:tcW w:w="1393" w:type="dxa"/>
            <w:gridSpan w:val="3"/>
          </w:tcPr>
          <w:p w14:paraId="7F7C3609"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5B31E2F1"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72C62707" w14:textId="77777777" w:rsidTr="009C3126">
        <w:tc>
          <w:tcPr>
            <w:tcW w:w="3119" w:type="dxa"/>
            <w:gridSpan w:val="3"/>
          </w:tcPr>
          <w:p w14:paraId="4CB0B9B5"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Objektiga seotud tööd võivad tõmmata avalikku negatiivset tähelepanu</w:t>
            </w:r>
          </w:p>
        </w:tc>
        <w:tc>
          <w:tcPr>
            <w:tcW w:w="1393" w:type="dxa"/>
            <w:gridSpan w:val="3"/>
          </w:tcPr>
          <w:p w14:paraId="32D12B4C"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1D76D495"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45830E4C" w14:textId="77777777" w:rsidTr="009C3126">
        <w:tc>
          <w:tcPr>
            <w:tcW w:w="3119" w:type="dxa"/>
            <w:gridSpan w:val="3"/>
          </w:tcPr>
          <w:p w14:paraId="36D41BA6"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 kahjustab inimeste ligipääsu oma varale</w:t>
            </w:r>
          </w:p>
        </w:tc>
        <w:tc>
          <w:tcPr>
            <w:tcW w:w="1393" w:type="dxa"/>
            <w:gridSpan w:val="3"/>
          </w:tcPr>
          <w:p w14:paraId="02357C8F"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58F837D7"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4D9A9129" w14:textId="77777777" w:rsidTr="009C3126">
        <w:tc>
          <w:tcPr>
            <w:tcW w:w="3119" w:type="dxa"/>
            <w:gridSpan w:val="3"/>
          </w:tcPr>
          <w:p w14:paraId="4FC84643"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Tööga seoses võime kahjustada eraomandit</w:t>
            </w:r>
          </w:p>
        </w:tc>
        <w:tc>
          <w:tcPr>
            <w:tcW w:w="1393" w:type="dxa"/>
            <w:gridSpan w:val="3"/>
          </w:tcPr>
          <w:p w14:paraId="513C4B36"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111E2C6A"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40D8A073" w14:textId="77777777" w:rsidTr="009C3126">
        <w:tc>
          <w:tcPr>
            <w:tcW w:w="3119" w:type="dxa"/>
            <w:gridSpan w:val="3"/>
          </w:tcPr>
          <w:p w14:paraId="3DBFA3A4"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Töödega seoses on tuleoht varale ja keskkonnale</w:t>
            </w:r>
          </w:p>
        </w:tc>
        <w:tc>
          <w:tcPr>
            <w:tcW w:w="1393" w:type="dxa"/>
            <w:gridSpan w:val="3"/>
          </w:tcPr>
          <w:p w14:paraId="7BF5AAEF"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1AAB834B"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66AC2B80" w14:textId="77777777" w:rsidTr="009C3126">
        <w:tc>
          <w:tcPr>
            <w:tcW w:w="3119" w:type="dxa"/>
            <w:gridSpan w:val="3"/>
          </w:tcPr>
          <w:p w14:paraId="51902B33" w14:textId="77777777" w:rsidR="007015DC" w:rsidRPr="005777B6" w:rsidRDefault="007015DC" w:rsidP="00A12C8A">
            <w:pPr>
              <w:outlineLvl w:val="0"/>
              <w:rPr>
                <w:color w:val="000000"/>
                <w:sz w:val="24"/>
                <w:szCs w:val="24"/>
                <w:shd w:val="clear" w:color="auto" w:fill="FFFFFF"/>
              </w:rPr>
            </w:pPr>
            <w:r w:rsidRPr="005777B6">
              <w:rPr>
                <w:color w:val="000000"/>
                <w:sz w:val="24"/>
                <w:szCs w:val="24"/>
                <w:shd w:val="clear" w:color="auto" w:fill="FFFFFF"/>
              </w:rPr>
              <w:t>Töövõtja teeb ebakvaliteetset sortimenti</w:t>
            </w:r>
          </w:p>
        </w:tc>
        <w:tc>
          <w:tcPr>
            <w:tcW w:w="1393" w:type="dxa"/>
            <w:gridSpan w:val="3"/>
          </w:tcPr>
          <w:p w14:paraId="22D6320C"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0E4ACD21" w14:textId="77777777" w:rsidR="007015DC" w:rsidRPr="005777B6" w:rsidRDefault="007015DC" w:rsidP="00A12C8A">
            <w:pPr>
              <w:pStyle w:val="Loendilik"/>
              <w:ind w:left="0"/>
              <w:outlineLvl w:val="0"/>
              <w:rPr>
                <w:color w:val="000000"/>
                <w:sz w:val="24"/>
                <w:szCs w:val="24"/>
                <w:shd w:val="clear" w:color="auto" w:fill="FFFFFF"/>
              </w:rPr>
            </w:pPr>
          </w:p>
        </w:tc>
      </w:tr>
      <w:tr w:rsidR="007015DC" w:rsidRPr="005777B6" w14:paraId="66D050ED" w14:textId="77777777" w:rsidTr="009C3126">
        <w:tc>
          <w:tcPr>
            <w:tcW w:w="3119" w:type="dxa"/>
            <w:gridSpan w:val="3"/>
          </w:tcPr>
          <w:p w14:paraId="760DB666" w14:textId="77777777" w:rsidR="007015DC" w:rsidRPr="005777B6" w:rsidRDefault="007015DC" w:rsidP="00A12C8A">
            <w:pPr>
              <w:pStyle w:val="Loendilik"/>
              <w:ind w:left="0" w:firstLine="0"/>
              <w:outlineLvl w:val="0"/>
              <w:rPr>
                <w:color w:val="000000"/>
                <w:sz w:val="24"/>
                <w:szCs w:val="24"/>
                <w:shd w:val="clear" w:color="auto" w:fill="FFFFFF"/>
              </w:rPr>
            </w:pPr>
            <w:r w:rsidRPr="005777B6">
              <w:rPr>
                <w:sz w:val="24"/>
                <w:szCs w:val="24"/>
              </w:rPr>
              <w:t>Muu risk</w:t>
            </w:r>
          </w:p>
        </w:tc>
        <w:tc>
          <w:tcPr>
            <w:tcW w:w="1393" w:type="dxa"/>
            <w:gridSpan w:val="3"/>
          </w:tcPr>
          <w:p w14:paraId="071B4C49" w14:textId="77777777" w:rsidR="007015DC" w:rsidRPr="005777B6" w:rsidRDefault="007015DC" w:rsidP="00A12C8A">
            <w:pPr>
              <w:pStyle w:val="Loendilik"/>
              <w:ind w:left="0"/>
              <w:outlineLvl w:val="0"/>
              <w:rPr>
                <w:color w:val="000000"/>
                <w:sz w:val="24"/>
                <w:szCs w:val="24"/>
                <w:shd w:val="clear" w:color="auto" w:fill="FFFFFF"/>
              </w:rPr>
            </w:pPr>
          </w:p>
        </w:tc>
        <w:tc>
          <w:tcPr>
            <w:tcW w:w="4135" w:type="dxa"/>
            <w:gridSpan w:val="3"/>
          </w:tcPr>
          <w:p w14:paraId="3D4A4F48" w14:textId="77777777" w:rsidR="007015DC" w:rsidRPr="005777B6" w:rsidRDefault="007015DC" w:rsidP="00A12C8A">
            <w:pPr>
              <w:pStyle w:val="Loendilik"/>
              <w:ind w:left="0"/>
              <w:outlineLvl w:val="0"/>
              <w:rPr>
                <w:color w:val="000000"/>
                <w:sz w:val="24"/>
                <w:szCs w:val="24"/>
                <w:shd w:val="clear" w:color="auto" w:fill="FFFFFF"/>
              </w:rPr>
            </w:pPr>
          </w:p>
        </w:tc>
      </w:tr>
    </w:tbl>
    <w:p w14:paraId="5B8707CE" w14:textId="7D44B8CB" w:rsidR="007015DC" w:rsidRPr="00317581" w:rsidRDefault="007015DC" w:rsidP="006A5733">
      <w:pPr>
        <w:outlineLvl w:val="0"/>
      </w:pPr>
    </w:p>
    <w:sectPr w:rsidR="007015DC" w:rsidRPr="00317581" w:rsidSect="008361DD">
      <w:footerReference w:type="default" r:id="rId11"/>
      <w:pgSz w:w="11910" w:h="16840"/>
      <w:pgMar w:top="1321" w:right="1298" w:bottom="1678" w:left="1298" w:header="0" w:footer="14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650E" w14:textId="77777777" w:rsidR="00155916" w:rsidRDefault="00155916">
      <w:r>
        <w:separator/>
      </w:r>
    </w:p>
  </w:endnote>
  <w:endnote w:type="continuationSeparator" w:id="0">
    <w:p w14:paraId="1924A7F8" w14:textId="77777777" w:rsidR="00155916" w:rsidRDefault="00155916">
      <w:r>
        <w:continuationSeparator/>
      </w:r>
    </w:p>
  </w:endnote>
  <w:endnote w:type="continuationNotice" w:id="1">
    <w:p w14:paraId="4CE5EF42" w14:textId="77777777" w:rsidR="00155916" w:rsidRDefault="00155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73272"/>
      <w:docPartObj>
        <w:docPartGallery w:val="Page Numbers (Bottom of Page)"/>
        <w:docPartUnique/>
      </w:docPartObj>
    </w:sdtPr>
    <w:sdtContent>
      <w:p w14:paraId="475D0991" w14:textId="60FC8209" w:rsidR="0089152C" w:rsidRDefault="0089152C">
        <w:pPr>
          <w:pStyle w:val="Jalus"/>
          <w:jc w:val="center"/>
        </w:pPr>
        <w:r>
          <w:fldChar w:fldCharType="begin"/>
        </w:r>
        <w:r>
          <w:instrText>PAGE   \* MERGEFORMAT</w:instrText>
        </w:r>
        <w:r>
          <w:fldChar w:fldCharType="separate"/>
        </w:r>
        <w:r w:rsidR="00CA5544">
          <w:rPr>
            <w:noProof/>
          </w:rPr>
          <w:t>10</w:t>
        </w:r>
        <w:r>
          <w:fldChar w:fldCharType="end"/>
        </w:r>
      </w:p>
    </w:sdtContent>
  </w:sdt>
  <w:p w14:paraId="26A2254C" w14:textId="77777777" w:rsidR="0089152C" w:rsidRDefault="0089152C">
    <w:pPr>
      <w:pStyle w:val="Kehateks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4A82" w14:textId="77777777" w:rsidR="00155916" w:rsidRDefault="00155916">
      <w:r>
        <w:separator/>
      </w:r>
    </w:p>
  </w:footnote>
  <w:footnote w:type="continuationSeparator" w:id="0">
    <w:p w14:paraId="67AEA9D9" w14:textId="77777777" w:rsidR="00155916" w:rsidRDefault="00155916">
      <w:r>
        <w:continuationSeparator/>
      </w:r>
    </w:p>
  </w:footnote>
  <w:footnote w:type="continuationNotice" w:id="1">
    <w:p w14:paraId="28E20AA2" w14:textId="77777777" w:rsidR="00155916" w:rsidRDefault="00155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DF7"/>
    <w:multiLevelType w:val="multilevel"/>
    <w:tmpl w:val="BB7AE7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F95261"/>
    <w:multiLevelType w:val="multilevel"/>
    <w:tmpl w:val="0425001F"/>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B68C7"/>
    <w:multiLevelType w:val="multilevel"/>
    <w:tmpl w:val="BEAEB100"/>
    <w:lvl w:ilvl="0">
      <w:start w:val="5"/>
      <w:numFmt w:val="decimal"/>
      <w:lvlText w:val="%1"/>
      <w:lvlJc w:val="left"/>
      <w:pPr>
        <w:ind w:left="360" w:hanging="360"/>
      </w:pPr>
      <w:rPr>
        <w:rFonts w:hint="default"/>
      </w:rPr>
    </w:lvl>
    <w:lvl w:ilvl="1">
      <w:start w:val="1"/>
      <w:numFmt w:val="decimal"/>
      <w:lvlText w:val="%1.%2"/>
      <w:lvlJc w:val="left"/>
      <w:pPr>
        <w:ind w:left="1184" w:hanging="36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3" w15:restartNumberingAfterBreak="0">
    <w:nsid w:val="2C211BEF"/>
    <w:multiLevelType w:val="multilevel"/>
    <w:tmpl w:val="427CF4C4"/>
    <w:lvl w:ilvl="0">
      <w:start w:val="1"/>
      <w:numFmt w:val="decimal"/>
      <w:lvlText w:val="%1."/>
      <w:lvlJc w:val="left"/>
      <w:pPr>
        <w:ind w:left="824" w:hanging="708"/>
      </w:pPr>
      <w:rPr>
        <w:rFonts w:ascii="Times New Roman" w:eastAsia="Times New Roman" w:hAnsi="Times New Roman" w:cs="Times New Roman" w:hint="default"/>
        <w:b/>
        <w:bCs/>
        <w:spacing w:val="-13"/>
        <w:w w:val="100"/>
        <w:sz w:val="24"/>
        <w:szCs w:val="24"/>
        <w:lang w:val="et-EE" w:eastAsia="en-US" w:bidi="ar-SA"/>
      </w:rPr>
    </w:lvl>
    <w:lvl w:ilvl="1">
      <w:start w:val="1"/>
      <w:numFmt w:val="decimal"/>
      <w:lvlText w:val="%1.%2."/>
      <w:lvlJc w:val="left"/>
      <w:pPr>
        <w:ind w:left="824" w:hanging="708"/>
      </w:pPr>
      <w:rPr>
        <w:rFonts w:ascii="Times New Roman" w:hAnsi="Times New Roman" w:hint="default"/>
        <w:spacing w:val="-13"/>
        <w:w w:val="99"/>
        <w:sz w:val="24"/>
        <w:szCs w:val="24"/>
        <w:lang w:val="et-EE" w:eastAsia="en-US" w:bidi="ar-SA"/>
      </w:rPr>
    </w:lvl>
    <w:lvl w:ilvl="2">
      <w:start w:val="1"/>
      <w:numFmt w:val="decimal"/>
      <w:lvlText w:val="%1.%2.%3."/>
      <w:lvlJc w:val="left"/>
      <w:pPr>
        <w:ind w:left="1534" w:hanging="711"/>
      </w:pPr>
      <w:rPr>
        <w:rFonts w:ascii="Times New Roman" w:eastAsia="Times New Roman" w:hAnsi="Times New Roman" w:cs="Times New Roman" w:hint="default"/>
        <w:spacing w:val="-10"/>
        <w:w w:val="100"/>
        <w:sz w:val="24"/>
        <w:szCs w:val="24"/>
        <w:lang w:val="et-EE" w:eastAsia="en-US" w:bidi="ar-SA"/>
      </w:rPr>
    </w:lvl>
    <w:lvl w:ilvl="3">
      <w:numFmt w:val="bullet"/>
      <w:lvlText w:val="•"/>
      <w:lvlJc w:val="left"/>
      <w:pPr>
        <w:ind w:left="3265" w:hanging="711"/>
      </w:pPr>
      <w:rPr>
        <w:rFonts w:hint="default"/>
        <w:lang w:val="et-EE" w:eastAsia="en-US" w:bidi="ar-SA"/>
      </w:rPr>
    </w:lvl>
    <w:lvl w:ilvl="4">
      <w:numFmt w:val="bullet"/>
      <w:lvlText w:val="•"/>
      <w:lvlJc w:val="left"/>
      <w:pPr>
        <w:ind w:left="4128" w:hanging="711"/>
      </w:pPr>
      <w:rPr>
        <w:rFonts w:hint="default"/>
        <w:lang w:val="et-EE" w:eastAsia="en-US" w:bidi="ar-SA"/>
      </w:rPr>
    </w:lvl>
    <w:lvl w:ilvl="5">
      <w:numFmt w:val="bullet"/>
      <w:lvlText w:val="•"/>
      <w:lvlJc w:val="left"/>
      <w:pPr>
        <w:ind w:left="4991" w:hanging="711"/>
      </w:pPr>
      <w:rPr>
        <w:rFonts w:hint="default"/>
        <w:lang w:val="et-EE" w:eastAsia="en-US" w:bidi="ar-SA"/>
      </w:rPr>
    </w:lvl>
    <w:lvl w:ilvl="6">
      <w:numFmt w:val="bullet"/>
      <w:lvlText w:val="•"/>
      <w:lvlJc w:val="left"/>
      <w:pPr>
        <w:ind w:left="5854" w:hanging="711"/>
      </w:pPr>
      <w:rPr>
        <w:rFonts w:hint="default"/>
        <w:lang w:val="et-EE" w:eastAsia="en-US" w:bidi="ar-SA"/>
      </w:rPr>
    </w:lvl>
    <w:lvl w:ilvl="7">
      <w:numFmt w:val="bullet"/>
      <w:lvlText w:val="•"/>
      <w:lvlJc w:val="left"/>
      <w:pPr>
        <w:ind w:left="6717" w:hanging="711"/>
      </w:pPr>
      <w:rPr>
        <w:rFonts w:hint="default"/>
        <w:lang w:val="et-EE" w:eastAsia="en-US" w:bidi="ar-SA"/>
      </w:rPr>
    </w:lvl>
    <w:lvl w:ilvl="8">
      <w:numFmt w:val="bullet"/>
      <w:lvlText w:val="•"/>
      <w:lvlJc w:val="left"/>
      <w:pPr>
        <w:ind w:left="7580" w:hanging="711"/>
      </w:pPr>
      <w:rPr>
        <w:rFonts w:hint="default"/>
        <w:lang w:val="et-EE" w:eastAsia="en-US" w:bidi="ar-SA"/>
      </w:rPr>
    </w:lvl>
  </w:abstractNum>
  <w:abstractNum w:abstractNumId="4" w15:restartNumberingAfterBreak="0">
    <w:nsid w:val="331A342E"/>
    <w:multiLevelType w:val="hybridMultilevel"/>
    <w:tmpl w:val="178A7148"/>
    <w:lvl w:ilvl="0" w:tplc="5784BCD4">
      <w:start w:val="1"/>
      <w:numFmt w:val="decimal"/>
      <w:lvlText w:val="%1."/>
      <w:lvlJc w:val="left"/>
      <w:pPr>
        <w:ind w:left="476" w:hanging="360"/>
      </w:pPr>
      <w:rPr>
        <w:rFonts w:ascii="Times New Roman" w:eastAsia="Times New Roman" w:hAnsi="Times New Roman" w:cs="Times New Roman" w:hint="default"/>
        <w:spacing w:val="-21"/>
        <w:w w:val="99"/>
        <w:sz w:val="24"/>
        <w:szCs w:val="24"/>
        <w:lang w:val="et-EE" w:eastAsia="en-US" w:bidi="ar-SA"/>
      </w:rPr>
    </w:lvl>
    <w:lvl w:ilvl="1" w:tplc="9B50EC80">
      <w:numFmt w:val="bullet"/>
      <w:lvlText w:val="•"/>
      <w:lvlJc w:val="left"/>
      <w:pPr>
        <w:ind w:left="1362" w:hanging="360"/>
      </w:pPr>
      <w:rPr>
        <w:rFonts w:hint="default"/>
        <w:lang w:val="et-EE" w:eastAsia="en-US" w:bidi="ar-SA"/>
      </w:rPr>
    </w:lvl>
    <w:lvl w:ilvl="2" w:tplc="AA3E7BB8">
      <w:numFmt w:val="bullet"/>
      <w:lvlText w:val="•"/>
      <w:lvlJc w:val="left"/>
      <w:pPr>
        <w:ind w:left="2245" w:hanging="360"/>
      </w:pPr>
      <w:rPr>
        <w:rFonts w:hint="default"/>
        <w:lang w:val="et-EE" w:eastAsia="en-US" w:bidi="ar-SA"/>
      </w:rPr>
    </w:lvl>
    <w:lvl w:ilvl="3" w:tplc="CDB423FE">
      <w:numFmt w:val="bullet"/>
      <w:lvlText w:val="•"/>
      <w:lvlJc w:val="left"/>
      <w:pPr>
        <w:ind w:left="3127" w:hanging="360"/>
      </w:pPr>
      <w:rPr>
        <w:rFonts w:hint="default"/>
        <w:lang w:val="et-EE" w:eastAsia="en-US" w:bidi="ar-SA"/>
      </w:rPr>
    </w:lvl>
    <w:lvl w:ilvl="4" w:tplc="33C47118">
      <w:numFmt w:val="bullet"/>
      <w:lvlText w:val="•"/>
      <w:lvlJc w:val="left"/>
      <w:pPr>
        <w:ind w:left="4010" w:hanging="360"/>
      </w:pPr>
      <w:rPr>
        <w:rFonts w:hint="default"/>
        <w:lang w:val="et-EE" w:eastAsia="en-US" w:bidi="ar-SA"/>
      </w:rPr>
    </w:lvl>
    <w:lvl w:ilvl="5" w:tplc="37F6267A">
      <w:numFmt w:val="bullet"/>
      <w:lvlText w:val="•"/>
      <w:lvlJc w:val="left"/>
      <w:pPr>
        <w:ind w:left="4893" w:hanging="360"/>
      </w:pPr>
      <w:rPr>
        <w:rFonts w:hint="default"/>
        <w:lang w:val="et-EE" w:eastAsia="en-US" w:bidi="ar-SA"/>
      </w:rPr>
    </w:lvl>
    <w:lvl w:ilvl="6" w:tplc="642096A0">
      <w:numFmt w:val="bullet"/>
      <w:lvlText w:val="•"/>
      <w:lvlJc w:val="left"/>
      <w:pPr>
        <w:ind w:left="5775" w:hanging="360"/>
      </w:pPr>
      <w:rPr>
        <w:rFonts w:hint="default"/>
        <w:lang w:val="et-EE" w:eastAsia="en-US" w:bidi="ar-SA"/>
      </w:rPr>
    </w:lvl>
    <w:lvl w:ilvl="7" w:tplc="F00CBBB4">
      <w:numFmt w:val="bullet"/>
      <w:lvlText w:val="•"/>
      <w:lvlJc w:val="left"/>
      <w:pPr>
        <w:ind w:left="6658" w:hanging="360"/>
      </w:pPr>
      <w:rPr>
        <w:rFonts w:hint="default"/>
        <w:lang w:val="et-EE" w:eastAsia="en-US" w:bidi="ar-SA"/>
      </w:rPr>
    </w:lvl>
    <w:lvl w:ilvl="8" w:tplc="75F014CC">
      <w:numFmt w:val="bullet"/>
      <w:lvlText w:val="•"/>
      <w:lvlJc w:val="left"/>
      <w:pPr>
        <w:ind w:left="7541" w:hanging="360"/>
      </w:pPr>
      <w:rPr>
        <w:rFonts w:hint="default"/>
        <w:lang w:val="et-EE" w:eastAsia="en-US" w:bidi="ar-SA"/>
      </w:rPr>
    </w:lvl>
  </w:abstractNum>
  <w:abstractNum w:abstractNumId="5" w15:restartNumberingAfterBreak="0">
    <w:nsid w:val="3630201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3772F5"/>
    <w:multiLevelType w:val="hybridMultilevel"/>
    <w:tmpl w:val="D26C10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8627C6"/>
    <w:multiLevelType w:val="hybridMultilevel"/>
    <w:tmpl w:val="94C8256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44CF6DA6"/>
    <w:multiLevelType w:val="hybridMultilevel"/>
    <w:tmpl w:val="8CD2DC08"/>
    <w:lvl w:ilvl="0" w:tplc="0425000F">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9" w15:restartNumberingAfterBreak="0">
    <w:nsid w:val="48D13FA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1B1745"/>
    <w:multiLevelType w:val="hybridMultilevel"/>
    <w:tmpl w:val="AEE645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F7154F4"/>
    <w:multiLevelType w:val="hybridMultilevel"/>
    <w:tmpl w:val="11D09A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C620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193231"/>
    <w:multiLevelType w:val="multilevel"/>
    <w:tmpl w:val="95DE07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E37DA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5355343">
    <w:abstractNumId w:val="13"/>
  </w:num>
  <w:num w:numId="2" w16cid:durableId="1646623281">
    <w:abstractNumId w:val="0"/>
  </w:num>
  <w:num w:numId="3" w16cid:durableId="294678144">
    <w:abstractNumId w:val="4"/>
  </w:num>
  <w:num w:numId="4" w16cid:durableId="326905639">
    <w:abstractNumId w:val="3"/>
  </w:num>
  <w:num w:numId="5" w16cid:durableId="1586066540">
    <w:abstractNumId w:val="2"/>
  </w:num>
  <w:num w:numId="6" w16cid:durableId="2138641743">
    <w:abstractNumId w:val="12"/>
  </w:num>
  <w:num w:numId="7" w16cid:durableId="1002515292">
    <w:abstractNumId w:val="10"/>
  </w:num>
  <w:num w:numId="8" w16cid:durableId="642587064">
    <w:abstractNumId w:val="7"/>
  </w:num>
  <w:num w:numId="9" w16cid:durableId="751704374">
    <w:abstractNumId w:val="11"/>
  </w:num>
  <w:num w:numId="10" w16cid:durableId="64498516">
    <w:abstractNumId w:val="8"/>
  </w:num>
  <w:num w:numId="11" w16cid:durableId="1165126540">
    <w:abstractNumId w:val="14"/>
  </w:num>
  <w:num w:numId="12" w16cid:durableId="679283914">
    <w:abstractNumId w:val="1"/>
  </w:num>
  <w:num w:numId="13" w16cid:durableId="993876216">
    <w:abstractNumId w:val="5"/>
  </w:num>
  <w:num w:numId="14" w16cid:durableId="24136083">
    <w:abstractNumId w:val="6"/>
  </w:num>
  <w:num w:numId="15" w16cid:durableId="1692105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0F"/>
    <w:rsid w:val="00007886"/>
    <w:rsid w:val="00015DF1"/>
    <w:rsid w:val="0002031F"/>
    <w:rsid w:val="00025713"/>
    <w:rsid w:val="000327D8"/>
    <w:rsid w:val="00051022"/>
    <w:rsid w:val="000660E3"/>
    <w:rsid w:val="00071119"/>
    <w:rsid w:val="000734E1"/>
    <w:rsid w:val="000805D2"/>
    <w:rsid w:val="0008088E"/>
    <w:rsid w:val="00082BAA"/>
    <w:rsid w:val="00084E83"/>
    <w:rsid w:val="0008626C"/>
    <w:rsid w:val="00094484"/>
    <w:rsid w:val="00097F16"/>
    <w:rsid w:val="000A1E14"/>
    <w:rsid w:val="000A48B0"/>
    <w:rsid w:val="000A62A5"/>
    <w:rsid w:val="000A6AE7"/>
    <w:rsid w:val="000B31CF"/>
    <w:rsid w:val="000B5A41"/>
    <w:rsid w:val="000B650C"/>
    <w:rsid w:val="000B6EE3"/>
    <w:rsid w:val="000B75FF"/>
    <w:rsid w:val="000C7948"/>
    <w:rsid w:val="000D2DBD"/>
    <w:rsid w:val="000D3A4E"/>
    <w:rsid w:val="000D43B3"/>
    <w:rsid w:val="000E129C"/>
    <w:rsid w:val="000E3409"/>
    <w:rsid w:val="000E4A82"/>
    <w:rsid w:val="000E6016"/>
    <w:rsid w:val="000E67EB"/>
    <w:rsid w:val="000E79BD"/>
    <w:rsid w:val="00104403"/>
    <w:rsid w:val="00113E36"/>
    <w:rsid w:val="001147F5"/>
    <w:rsid w:val="0011761A"/>
    <w:rsid w:val="0012256C"/>
    <w:rsid w:val="00131A3E"/>
    <w:rsid w:val="001342E6"/>
    <w:rsid w:val="00135424"/>
    <w:rsid w:val="001410D0"/>
    <w:rsid w:val="00141D94"/>
    <w:rsid w:val="00142F8D"/>
    <w:rsid w:val="00147FF5"/>
    <w:rsid w:val="001528AA"/>
    <w:rsid w:val="00155384"/>
    <w:rsid w:val="00155916"/>
    <w:rsid w:val="00165D54"/>
    <w:rsid w:val="00167B8B"/>
    <w:rsid w:val="00170BFC"/>
    <w:rsid w:val="00173CDF"/>
    <w:rsid w:val="00174412"/>
    <w:rsid w:val="0017625F"/>
    <w:rsid w:val="001769FD"/>
    <w:rsid w:val="0018166A"/>
    <w:rsid w:val="0018232B"/>
    <w:rsid w:val="00185FA1"/>
    <w:rsid w:val="0018718B"/>
    <w:rsid w:val="001874FE"/>
    <w:rsid w:val="00190310"/>
    <w:rsid w:val="00191EFC"/>
    <w:rsid w:val="00196B17"/>
    <w:rsid w:val="001A3D7C"/>
    <w:rsid w:val="001A415D"/>
    <w:rsid w:val="001B44C3"/>
    <w:rsid w:val="001B65B1"/>
    <w:rsid w:val="001B6BE2"/>
    <w:rsid w:val="001C0012"/>
    <w:rsid w:val="001C105E"/>
    <w:rsid w:val="001C4C07"/>
    <w:rsid w:val="001D0CE1"/>
    <w:rsid w:val="001E28BE"/>
    <w:rsid w:val="001E5C8B"/>
    <w:rsid w:val="001F5DA5"/>
    <w:rsid w:val="001F6368"/>
    <w:rsid w:val="0020008E"/>
    <w:rsid w:val="00203DB2"/>
    <w:rsid w:val="00205753"/>
    <w:rsid w:val="00207A84"/>
    <w:rsid w:val="0021158A"/>
    <w:rsid w:val="002250C5"/>
    <w:rsid w:val="00226851"/>
    <w:rsid w:val="002272FB"/>
    <w:rsid w:val="00231A9A"/>
    <w:rsid w:val="00231FC7"/>
    <w:rsid w:val="00244D24"/>
    <w:rsid w:val="00247334"/>
    <w:rsid w:val="00252667"/>
    <w:rsid w:val="00256D0A"/>
    <w:rsid w:val="0025724A"/>
    <w:rsid w:val="0025731B"/>
    <w:rsid w:val="00260054"/>
    <w:rsid w:val="00261962"/>
    <w:rsid w:val="00272ACD"/>
    <w:rsid w:val="00276026"/>
    <w:rsid w:val="00283BDD"/>
    <w:rsid w:val="0029200A"/>
    <w:rsid w:val="00294929"/>
    <w:rsid w:val="002A1450"/>
    <w:rsid w:val="002A3C0D"/>
    <w:rsid w:val="002A769E"/>
    <w:rsid w:val="002A7E89"/>
    <w:rsid w:val="002B0217"/>
    <w:rsid w:val="002B2CCA"/>
    <w:rsid w:val="002B4824"/>
    <w:rsid w:val="002D6A97"/>
    <w:rsid w:val="002E0491"/>
    <w:rsid w:val="002E20FB"/>
    <w:rsid w:val="002E6E1C"/>
    <w:rsid w:val="002F26C3"/>
    <w:rsid w:val="002F5544"/>
    <w:rsid w:val="002F7345"/>
    <w:rsid w:val="002F792D"/>
    <w:rsid w:val="00305C7B"/>
    <w:rsid w:val="00306734"/>
    <w:rsid w:val="00311A5C"/>
    <w:rsid w:val="00311D70"/>
    <w:rsid w:val="00317581"/>
    <w:rsid w:val="00330AF3"/>
    <w:rsid w:val="003352DE"/>
    <w:rsid w:val="003358F4"/>
    <w:rsid w:val="00335EBD"/>
    <w:rsid w:val="00336DF0"/>
    <w:rsid w:val="0033730F"/>
    <w:rsid w:val="0034015E"/>
    <w:rsid w:val="00341379"/>
    <w:rsid w:val="00342163"/>
    <w:rsid w:val="003624C3"/>
    <w:rsid w:val="00364351"/>
    <w:rsid w:val="0037171E"/>
    <w:rsid w:val="00377435"/>
    <w:rsid w:val="003819FF"/>
    <w:rsid w:val="003930B2"/>
    <w:rsid w:val="003A0114"/>
    <w:rsid w:val="003A0E8C"/>
    <w:rsid w:val="003A2A48"/>
    <w:rsid w:val="003A4D40"/>
    <w:rsid w:val="003A5087"/>
    <w:rsid w:val="003B2AC3"/>
    <w:rsid w:val="003B3165"/>
    <w:rsid w:val="003C4FAD"/>
    <w:rsid w:val="003C78EE"/>
    <w:rsid w:val="003D167F"/>
    <w:rsid w:val="003D2477"/>
    <w:rsid w:val="003D4299"/>
    <w:rsid w:val="003E0D86"/>
    <w:rsid w:val="003E2173"/>
    <w:rsid w:val="003E3133"/>
    <w:rsid w:val="003E56A8"/>
    <w:rsid w:val="003F26FB"/>
    <w:rsid w:val="003F43DB"/>
    <w:rsid w:val="0040365B"/>
    <w:rsid w:val="0042086D"/>
    <w:rsid w:val="0042116A"/>
    <w:rsid w:val="00422092"/>
    <w:rsid w:val="004301B8"/>
    <w:rsid w:val="00430FB9"/>
    <w:rsid w:val="00433ED0"/>
    <w:rsid w:val="00440EE6"/>
    <w:rsid w:val="0045323A"/>
    <w:rsid w:val="00453D20"/>
    <w:rsid w:val="0046053E"/>
    <w:rsid w:val="00464139"/>
    <w:rsid w:val="004705CB"/>
    <w:rsid w:val="00477C13"/>
    <w:rsid w:val="00477FEF"/>
    <w:rsid w:val="0047EE8B"/>
    <w:rsid w:val="00483584"/>
    <w:rsid w:val="00483E12"/>
    <w:rsid w:val="0048563F"/>
    <w:rsid w:val="004878F3"/>
    <w:rsid w:val="00490AAB"/>
    <w:rsid w:val="00491CFF"/>
    <w:rsid w:val="0049361D"/>
    <w:rsid w:val="00493AF7"/>
    <w:rsid w:val="004967D7"/>
    <w:rsid w:val="004977A5"/>
    <w:rsid w:val="004B1800"/>
    <w:rsid w:val="004B3136"/>
    <w:rsid w:val="004B61FF"/>
    <w:rsid w:val="004B734E"/>
    <w:rsid w:val="004B79CA"/>
    <w:rsid w:val="004B7CB4"/>
    <w:rsid w:val="004C072C"/>
    <w:rsid w:val="004C208C"/>
    <w:rsid w:val="004C32D3"/>
    <w:rsid w:val="004D0D1D"/>
    <w:rsid w:val="004D1EAD"/>
    <w:rsid w:val="004E59BC"/>
    <w:rsid w:val="004F1570"/>
    <w:rsid w:val="004F2BD7"/>
    <w:rsid w:val="004F597D"/>
    <w:rsid w:val="004F752D"/>
    <w:rsid w:val="0050282A"/>
    <w:rsid w:val="00502A3E"/>
    <w:rsid w:val="00510C7D"/>
    <w:rsid w:val="0051679B"/>
    <w:rsid w:val="00527BC2"/>
    <w:rsid w:val="00530B9A"/>
    <w:rsid w:val="005310BA"/>
    <w:rsid w:val="00531BF7"/>
    <w:rsid w:val="005327A2"/>
    <w:rsid w:val="00536821"/>
    <w:rsid w:val="005377AF"/>
    <w:rsid w:val="0054062C"/>
    <w:rsid w:val="0054167B"/>
    <w:rsid w:val="0054174B"/>
    <w:rsid w:val="00541CC9"/>
    <w:rsid w:val="00547C2E"/>
    <w:rsid w:val="0055010A"/>
    <w:rsid w:val="00552368"/>
    <w:rsid w:val="00560DB5"/>
    <w:rsid w:val="005651A0"/>
    <w:rsid w:val="00573FD7"/>
    <w:rsid w:val="00577643"/>
    <w:rsid w:val="005911E8"/>
    <w:rsid w:val="00591354"/>
    <w:rsid w:val="005917E6"/>
    <w:rsid w:val="005A000F"/>
    <w:rsid w:val="005A2175"/>
    <w:rsid w:val="005A553B"/>
    <w:rsid w:val="005A6099"/>
    <w:rsid w:val="005B4857"/>
    <w:rsid w:val="005B6762"/>
    <w:rsid w:val="005B7F31"/>
    <w:rsid w:val="005D056D"/>
    <w:rsid w:val="005D0F42"/>
    <w:rsid w:val="005D2EE1"/>
    <w:rsid w:val="005D5F4F"/>
    <w:rsid w:val="005D6CEC"/>
    <w:rsid w:val="005D746B"/>
    <w:rsid w:val="005E7144"/>
    <w:rsid w:val="005F492F"/>
    <w:rsid w:val="00603351"/>
    <w:rsid w:val="00603D02"/>
    <w:rsid w:val="00606992"/>
    <w:rsid w:val="0060722C"/>
    <w:rsid w:val="00620B42"/>
    <w:rsid w:val="00623CC6"/>
    <w:rsid w:val="006240D7"/>
    <w:rsid w:val="006246C2"/>
    <w:rsid w:val="00627FE3"/>
    <w:rsid w:val="006302DA"/>
    <w:rsid w:val="006312F7"/>
    <w:rsid w:val="00632B30"/>
    <w:rsid w:val="0063307E"/>
    <w:rsid w:val="00634414"/>
    <w:rsid w:val="006374BE"/>
    <w:rsid w:val="00640F72"/>
    <w:rsid w:val="00654700"/>
    <w:rsid w:val="0066264F"/>
    <w:rsid w:val="0066487D"/>
    <w:rsid w:val="0066541C"/>
    <w:rsid w:val="006701DD"/>
    <w:rsid w:val="0067058D"/>
    <w:rsid w:val="00672783"/>
    <w:rsid w:val="00676AA8"/>
    <w:rsid w:val="00680A3B"/>
    <w:rsid w:val="00683988"/>
    <w:rsid w:val="00683C34"/>
    <w:rsid w:val="006901F1"/>
    <w:rsid w:val="00693C69"/>
    <w:rsid w:val="0069589D"/>
    <w:rsid w:val="0069644B"/>
    <w:rsid w:val="006A5733"/>
    <w:rsid w:val="006A5D39"/>
    <w:rsid w:val="006B05DC"/>
    <w:rsid w:val="006B1827"/>
    <w:rsid w:val="006B38A7"/>
    <w:rsid w:val="006B48FA"/>
    <w:rsid w:val="006C30C4"/>
    <w:rsid w:val="006C4BDE"/>
    <w:rsid w:val="006C6AC3"/>
    <w:rsid w:val="006D00AA"/>
    <w:rsid w:val="006D241C"/>
    <w:rsid w:val="006D3AD9"/>
    <w:rsid w:val="006D518F"/>
    <w:rsid w:val="006D7B1C"/>
    <w:rsid w:val="006E2701"/>
    <w:rsid w:val="006E4882"/>
    <w:rsid w:val="006E5752"/>
    <w:rsid w:val="006F09D7"/>
    <w:rsid w:val="006F3032"/>
    <w:rsid w:val="006F3104"/>
    <w:rsid w:val="006F7234"/>
    <w:rsid w:val="007015DC"/>
    <w:rsid w:val="00703FA6"/>
    <w:rsid w:val="00705BE1"/>
    <w:rsid w:val="007063CE"/>
    <w:rsid w:val="00710F55"/>
    <w:rsid w:val="00714295"/>
    <w:rsid w:val="00715982"/>
    <w:rsid w:val="00716607"/>
    <w:rsid w:val="00722F91"/>
    <w:rsid w:val="00724724"/>
    <w:rsid w:val="00724CA8"/>
    <w:rsid w:val="00726E67"/>
    <w:rsid w:val="00737565"/>
    <w:rsid w:val="00743415"/>
    <w:rsid w:val="00745032"/>
    <w:rsid w:val="00746C57"/>
    <w:rsid w:val="00756410"/>
    <w:rsid w:val="0076450D"/>
    <w:rsid w:val="007759E8"/>
    <w:rsid w:val="007774A6"/>
    <w:rsid w:val="00786A99"/>
    <w:rsid w:val="00790C10"/>
    <w:rsid w:val="0079134D"/>
    <w:rsid w:val="007928B1"/>
    <w:rsid w:val="007977B6"/>
    <w:rsid w:val="007A08EB"/>
    <w:rsid w:val="007A558E"/>
    <w:rsid w:val="007A57BE"/>
    <w:rsid w:val="007B16D5"/>
    <w:rsid w:val="007C7460"/>
    <w:rsid w:val="007D2C7B"/>
    <w:rsid w:val="007E0FA2"/>
    <w:rsid w:val="007E407C"/>
    <w:rsid w:val="007E501D"/>
    <w:rsid w:val="007F04A9"/>
    <w:rsid w:val="007F778C"/>
    <w:rsid w:val="008001A6"/>
    <w:rsid w:val="00800FC9"/>
    <w:rsid w:val="00806F0D"/>
    <w:rsid w:val="008128AE"/>
    <w:rsid w:val="00813A99"/>
    <w:rsid w:val="00822A5A"/>
    <w:rsid w:val="0082483F"/>
    <w:rsid w:val="00826061"/>
    <w:rsid w:val="008361DD"/>
    <w:rsid w:val="00837CB6"/>
    <w:rsid w:val="0084249D"/>
    <w:rsid w:val="00842FA7"/>
    <w:rsid w:val="00843298"/>
    <w:rsid w:val="00845056"/>
    <w:rsid w:val="00845723"/>
    <w:rsid w:val="00851D34"/>
    <w:rsid w:val="008609BA"/>
    <w:rsid w:val="0086706E"/>
    <w:rsid w:val="00867272"/>
    <w:rsid w:val="00871877"/>
    <w:rsid w:val="00875055"/>
    <w:rsid w:val="00875C1E"/>
    <w:rsid w:val="0087645A"/>
    <w:rsid w:val="008849EF"/>
    <w:rsid w:val="0089152C"/>
    <w:rsid w:val="00892A85"/>
    <w:rsid w:val="008947CE"/>
    <w:rsid w:val="008A0527"/>
    <w:rsid w:val="008A2AFB"/>
    <w:rsid w:val="008B1BE9"/>
    <w:rsid w:val="008B31B7"/>
    <w:rsid w:val="008C043F"/>
    <w:rsid w:val="008C1B2F"/>
    <w:rsid w:val="008C1E95"/>
    <w:rsid w:val="008C31EC"/>
    <w:rsid w:val="008C742F"/>
    <w:rsid w:val="008D010E"/>
    <w:rsid w:val="008D06BD"/>
    <w:rsid w:val="008E1335"/>
    <w:rsid w:val="008F6145"/>
    <w:rsid w:val="008F724F"/>
    <w:rsid w:val="00905732"/>
    <w:rsid w:val="0090679A"/>
    <w:rsid w:val="009118D6"/>
    <w:rsid w:val="00913F1D"/>
    <w:rsid w:val="00921775"/>
    <w:rsid w:val="00923849"/>
    <w:rsid w:val="00927ACD"/>
    <w:rsid w:val="00931D97"/>
    <w:rsid w:val="00941827"/>
    <w:rsid w:val="00941DC2"/>
    <w:rsid w:val="00946644"/>
    <w:rsid w:val="0094688F"/>
    <w:rsid w:val="0095390B"/>
    <w:rsid w:val="00960EF5"/>
    <w:rsid w:val="00962BE5"/>
    <w:rsid w:val="00964B92"/>
    <w:rsid w:val="00970769"/>
    <w:rsid w:val="0097389F"/>
    <w:rsid w:val="00977F1E"/>
    <w:rsid w:val="009838CE"/>
    <w:rsid w:val="00983A58"/>
    <w:rsid w:val="009909CB"/>
    <w:rsid w:val="009914EF"/>
    <w:rsid w:val="009A1499"/>
    <w:rsid w:val="009B77B7"/>
    <w:rsid w:val="009C2B0A"/>
    <w:rsid w:val="009C30E8"/>
    <w:rsid w:val="009C3126"/>
    <w:rsid w:val="009C4488"/>
    <w:rsid w:val="009F17EA"/>
    <w:rsid w:val="00A04AD6"/>
    <w:rsid w:val="00A07DCF"/>
    <w:rsid w:val="00A12C8A"/>
    <w:rsid w:val="00A226EC"/>
    <w:rsid w:val="00A257DA"/>
    <w:rsid w:val="00A260F6"/>
    <w:rsid w:val="00A31104"/>
    <w:rsid w:val="00A41701"/>
    <w:rsid w:val="00A4480C"/>
    <w:rsid w:val="00A478C3"/>
    <w:rsid w:val="00A512D9"/>
    <w:rsid w:val="00A57D67"/>
    <w:rsid w:val="00A71BF2"/>
    <w:rsid w:val="00A74640"/>
    <w:rsid w:val="00A7760E"/>
    <w:rsid w:val="00A93754"/>
    <w:rsid w:val="00AB0B0D"/>
    <w:rsid w:val="00AB1FDD"/>
    <w:rsid w:val="00AB5B88"/>
    <w:rsid w:val="00AB7579"/>
    <w:rsid w:val="00AC12BB"/>
    <w:rsid w:val="00AC4D98"/>
    <w:rsid w:val="00AD2C9D"/>
    <w:rsid w:val="00AE0223"/>
    <w:rsid w:val="00AE0C09"/>
    <w:rsid w:val="00AE2D41"/>
    <w:rsid w:val="00AE2E8A"/>
    <w:rsid w:val="00AE3B04"/>
    <w:rsid w:val="00AF30AB"/>
    <w:rsid w:val="00AF5169"/>
    <w:rsid w:val="00B01BE4"/>
    <w:rsid w:val="00B06DB5"/>
    <w:rsid w:val="00B11148"/>
    <w:rsid w:val="00B12550"/>
    <w:rsid w:val="00B16048"/>
    <w:rsid w:val="00B207F9"/>
    <w:rsid w:val="00B2265C"/>
    <w:rsid w:val="00B27512"/>
    <w:rsid w:val="00B320CF"/>
    <w:rsid w:val="00B325D6"/>
    <w:rsid w:val="00B37E27"/>
    <w:rsid w:val="00B405C1"/>
    <w:rsid w:val="00B421F6"/>
    <w:rsid w:val="00B47E24"/>
    <w:rsid w:val="00B47E8D"/>
    <w:rsid w:val="00B50A9E"/>
    <w:rsid w:val="00B50C0F"/>
    <w:rsid w:val="00B53A97"/>
    <w:rsid w:val="00B54186"/>
    <w:rsid w:val="00B55468"/>
    <w:rsid w:val="00B57F9E"/>
    <w:rsid w:val="00B6310F"/>
    <w:rsid w:val="00B67D77"/>
    <w:rsid w:val="00B75B8E"/>
    <w:rsid w:val="00B761DA"/>
    <w:rsid w:val="00B766E4"/>
    <w:rsid w:val="00B76D31"/>
    <w:rsid w:val="00B830F2"/>
    <w:rsid w:val="00B8381B"/>
    <w:rsid w:val="00B92060"/>
    <w:rsid w:val="00BA3BEA"/>
    <w:rsid w:val="00BB2E62"/>
    <w:rsid w:val="00BB43D3"/>
    <w:rsid w:val="00BC2955"/>
    <w:rsid w:val="00BC35BC"/>
    <w:rsid w:val="00BC4D6D"/>
    <w:rsid w:val="00BC7843"/>
    <w:rsid w:val="00BD423D"/>
    <w:rsid w:val="00BE1811"/>
    <w:rsid w:val="00BE346A"/>
    <w:rsid w:val="00BE7937"/>
    <w:rsid w:val="00BF0390"/>
    <w:rsid w:val="00BF46D3"/>
    <w:rsid w:val="00C035E7"/>
    <w:rsid w:val="00C047CE"/>
    <w:rsid w:val="00C148E1"/>
    <w:rsid w:val="00C1573B"/>
    <w:rsid w:val="00C17FE2"/>
    <w:rsid w:val="00C205E2"/>
    <w:rsid w:val="00C22F3E"/>
    <w:rsid w:val="00C300C8"/>
    <w:rsid w:val="00C3625E"/>
    <w:rsid w:val="00C40003"/>
    <w:rsid w:val="00C40889"/>
    <w:rsid w:val="00C42CC3"/>
    <w:rsid w:val="00C52AA2"/>
    <w:rsid w:val="00C5327D"/>
    <w:rsid w:val="00C56343"/>
    <w:rsid w:val="00C56FFF"/>
    <w:rsid w:val="00C61D7D"/>
    <w:rsid w:val="00C63092"/>
    <w:rsid w:val="00C63A45"/>
    <w:rsid w:val="00C67679"/>
    <w:rsid w:val="00C734A9"/>
    <w:rsid w:val="00C763AF"/>
    <w:rsid w:val="00C8347F"/>
    <w:rsid w:val="00C84BA3"/>
    <w:rsid w:val="00C90A5D"/>
    <w:rsid w:val="00C93C97"/>
    <w:rsid w:val="00CA5544"/>
    <w:rsid w:val="00CB2305"/>
    <w:rsid w:val="00CB3750"/>
    <w:rsid w:val="00CB4529"/>
    <w:rsid w:val="00CC00B3"/>
    <w:rsid w:val="00CD255F"/>
    <w:rsid w:val="00CD49C6"/>
    <w:rsid w:val="00CD6549"/>
    <w:rsid w:val="00CE1E9B"/>
    <w:rsid w:val="00CE2939"/>
    <w:rsid w:val="00CE29EF"/>
    <w:rsid w:val="00CE7ABE"/>
    <w:rsid w:val="00D030C5"/>
    <w:rsid w:val="00D03B7E"/>
    <w:rsid w:val="00D12B4C"/>
    <w:rsid w:val="00D139BD"/>
    <w:rsid w:val="00D20ABF"/>
    <w:rsid w:val="00D25F39"/>
    <w:rsid w:val="00D30CB0"/>
    <w:rsid w:val="00D34165"/>
    <w:rsid w:val="00D360E1"/>
    <w:rsid w:val="00D4060D"/>
    <w:rsid w:val="00D42A7D"/>
    <w:rsid w:val="00D46AAE"/>
    <w:rsid w:val="00D4782C"/>
    <w:rsid w:val="00D53ED5"/>
    <w:rsid w:val="00D54DB0"/>
    <w:rsid w:val="00D57EAF"/>
    <w:rsid w:val="00D60275"/>
    <w:rsid w:val="00D64DE0"/>
    <w:rsid w:val="00D654B3"/>
    <w:rsid w:val="00D756BD"/>
    <w:rsid w:val="00D7708F"/>
    <w:rsid w:val="00D8225A"/>
    <w:rsid w:val="00DA4A06"/>
    <w:rsid w:val="00DB07E1"/>
    <w:rsid w:val="00DB2281"/>
    <w:rsid w:val="00DB2A4C"/>
    <w:rsid w:val="00DB417D"/>
    <w:rsid w:val="00DB5AE1"/>
    <w:rsid w:val="00DC0176"/>
    <w:rsid w:val="00DC0574"/>
    <w:rsid w:val="00DC1B86"/>
    <w:rsid w:val="00DD29E9"/>
    <w:rsid w:val="00DD38BB"/>
    <w:rsid w:val="00DD4315"/>
    <w:rsid w:val="00DD5B3C"/>
    <w:rsid w:val="00DD75B0"/>
    <w:rsid w:val="00DF2048"/>
    <w:rsid w:val="00E013A9"/>
    <w:rsid w:val="00E0333F"/>
    <w:rsid w:val="00E05D7E"/>
    <w:rsid w:val="00E11EBA"/>
    <w:rsid w:val="00E1628A"/>
    <w:rsid w:val="00E173A6"/>
    <w:rsid w:val="00E24BB6"/>
    <w:rsid w:val="00E323AB"/>
    <w:rsid w:val="00E35512"/>
    <w:rsid w:val="00E3572B"/>
    <w:rsid w:val="00E37586"/>
    <w:rsid w:val="00E41566"/>
    <w:rsid w:val="00E4693A"/>
    <w:rsid w:val="00E6162C"/>
    <w:rsid w:val="00E66731"/>
    <w:rsid w:val="00E70E0B"/>
    <w:rsid w:val="00E853BC"/>
    <w:rsid w:val="00E859F6"/>
    <w:rsid w:val="00E9390B"/>
    <w:rsid w:val="00E94F42"/>
    <w:rsid w:val="00E975C5"/>
    <w:rsid w:val="00EA0EC3"/>
    <w:rsid w:val="00EA0F1D"/>
    <w:rsid w:val="00EA12B6"/>
    <w:rsid w:val="00EA16C0"/>
    <w:rsid w:val="00EA1820"/>
    <w:rsid w:val="00EB3382"/>
    <w:rsid w:val="00EC0D35"/>
    <w:rsid w:val="00EC1B79"/>
    <w:rsid w:val="00ED1C5A"/>
    <w:rsid w:val="00ED3116"/>
    <w:rsid w:val="00ED5BF0"/>
    <w:rsid w:val="00EE16B0"/>
    <w:rsid w:val="00EE19DD"/>
    <w:rsid w:val="00EE1B99"/>
    <w:rsid w:val="00EF15C1"/>
    <w:rsid w:val="00EF565E"/>
    <w:rsid w:val="00F010C5"/>
    <w:rsid w:val="00F06CB5"/>
    <w:rsid w:val="00F06E42"/>
    <w:rsid w:val="00F07C53"/>
    <w:rsid w:val="00F10D7F"/>
    <w:rsid w:val="00F1104B"/>
    <w:rsid w:val="00F142FE"/>
    <w:rsid w:val="00F16A86"/>
    <w:rsid w:val="00F2125A"/>
    <w:rsid w:val="00F3743D"/>
    <w:rsid w:val="00F506C2"/>
    <w:rsid w:val="00F5182A"/>
    <w:rsid w:val="00F54411"/>
    <w:rsid w:val="00F55CAF"/>
    <w:rsid w:val="00F604A0"/>
    <w:rsid w:val="00F60B6A"/>
    <w:rsid w:val="00F629FA"/>
    <w:rsid w:val="00F65408"/>
    <w:rsid w:val="00F677C4"/>
    <w:rsid w:val="00F724AA"/>
    <w:rsid w:val="00F74195"/>
    <w:rsid w:val="00F754FA"/>
    <w:rsid w:val="00F77D6F"/>
    <w:rsid w:val="00F84814"/>
    <w:rsid w:val="00F8637F"/>
    <w:rsid w:val="00F86C42"/>
    <w:rsid w:val="00FA0744"/>
    <w:rsid w:val="00FA6078"/>
    <w:rsid w:val="00FB0DE8"/>
    <w:rsid w:val="00FB3DDF"/>
    <w:rsid w:val="00FB4193"/>
    <w:rsid w:val="00FC4AE7"/>
    <w:rsid w:val="00FC6F25"/>
    <w:rsid w:val="00FD705A"/>
    <w:rsid w:val="00FF3EC9"/>
    <w:rsid w:val="00FF5E77"/>
    <w:rsid w:val="01157772"/>
    <w:rsid w:val="0241BC44"/>
    <w:rsid w:val="02BA1C04"/>
    <w:rsid w:val="03787F91"/>
    <w:rsid w:val="03C8C8B0"/>
    <w:rsid w:val="04405E68"/>
    <w:rsid w:val="04E8C2B0"/>
    <w:rsid w:val="06B37377"/>
    <w:rsid w:val="072D4A39"/>
    <w:rsid w:val="088DBC5B"/>
    <w:rsid w:val="089509FB"/>
    <w:rsid w:val="097B9579"/>
    <w:rsid w:val="09B88050"/>
    <w:rsid w:val="0A0B3C81"/>
    <w:rsid w:val="0A3619F0"/>
    <w:rsid w:val="0A3BC3DC"/>
    <w:rsid w:val="0AFE9D34"/>
    <w:rsid w:val="0B9C7FDA"/>
    <w:rsid w:val="0BBA38AF"/>
    <w:rsid w:val="0D561D52"/>
    <w:rsid w:val="0E107FDF"/>
    <w:rsid w:val="0FDFEFAF"/>
    <w:rsid w:val="11D2BBEF"/>
    <w:rsid w:val="1456BF08"/>
    <w:rsid w:val="14DE73AA"/>
    <w:rsid w:val="15AC4EBE"/>
    <w:rsid w:val="15C4F9A0"/>
    <w:rsid w:val="16BA9ED5"/>
    <w:rsid w:val="179F54E1"/>
    <w:rsid w:val="189EBCDC"/>
    <w:rsid w:val="18CF7A04"/>
    <w:rsid w:val="199A0FFE"/>
    <w:rsid w:val="1A2D42BC"/>
    <w:rsid w:val="1A800500"/>
    <w:rsid w:val="1C31FB80"/>
    <w:rsid w:val="1C773412"/>
    <w:rsid w:val="1D6D8262"/>
    <w:rsid w:val="1F2D110E"/>
    <w:rsid w:val="20047377"/>
    <w:rsid w:val="20E044CD"/>
    <w:rsid w:val="20EC48DD"/>
    <w:rsid w:val="20F76ED1"/>
    <w:rsid w:val="2108A197"/>
    <w:rsid w:val="21111650"/>
    <w:rsid w:val="21AA3F37"/>
    <w:rsid w:val="237C0B1D"/>
    <w:rsid w:val="23844D8B"/>
    <w:rsid w:val="2521BE26"/>
    <w:rsid w:val="268D3FD0"/>
    <w:rsid w:val="279C1EB4"/>
    <w:rsid w:val="28B14244"/>
    <w:rsid w:val="2AE2DAA2"/>
    <w:rsid w:val="2C0BC242"/>
    <w:rsid w:val="2C994CB4"/>
    <w:rsid w:val="2CB75526"/>
    <w:rsid w:val="2CE3FC30"/>
    <w:rsid w:val="2D1A8E30"/>
    <w:rsid w:val="2D602216"/>
    <w:rsid w:val="2E0A2484"/>
    <w:rsid w:val="2E3CA8C4"/>
    <w:rsid w:val="2E6CEE8C"/>
    <w:rsid w:val="2E74BB38"/>
    <w:rsid w:val="2E854A8B"/>
    <w:rsid w:val="2ECF5041"/>
    <w:rsid w:val="2F998F45"/>
    <w:rsid w:val="2FF34BDB"/>
    <w:rsid w:val="2FF48E25"/>
    <w:rsid w:val="307D21F4"/>
    <w:rsid w:val="310CA564"/>
    <w:rsid w:val="3275034A"/>
    <w:rsid w:val="34D79305"/>
    <w:rsid w:val="373916D7"/>
    <w:rsid w:val="38FC889F"/>
    <w:rsid w:val="3973D0BC"/>
    <w:rsid w:val="398A8A66"/>
    <w:rsid w:val="39FDDFFD"/>
    <w:rsid w:val="3AA1340C"/>
    <w:rsid w:val="3B164CD7"/>
    <w:rsid w:val="3BD4061B"/>
    <w:rsid w:val="3BF35302"/>
    <w:rsid w:val="3C925AEC"/>
    <w:rsid w:val="3CD53979"/>
    <w:rsid w:val="3D122800"/>
    <w:rsid w:val="3DD988AD"/>
    <w:rsid w:val="3ECC3233"/>
    <w:rsid w:val="3ED71BB1"/>
    <w:rsid w:val="3F8459E5"/>
    <w:rsid w:val="40CAEA75"/>
    <w:rsid w:val="42BD18C0"/>
    <w:rsid w:val="42FA66B7"/>
    <w:rsid w:val="44BAC264"/>
    <w:rsid w:val="44E29A21"/>
    <w:rsid w:val="47830B41"/>
    <w:rsid w:val="48359A82"/>
    <w:rsid w:val="49A3420D"/>
    <w:rsid w:val="49C08A75"/>
    <w:rsid w:val="4AC61808"/>
    <w:rsid w:val="4B9E7299"/>
    <w:rsid w:val="4C146993"/>
    <w:rsid w:val="4D091AFE"/>
    <w:rsid w:val="4DD0D16D"/>
    <w:rsid w:val="4DFD9F4F"/>
    <w:rsid w:val="4E3A16EE"/>
    <w:rsid w:val="4E409464"/>
    <w:rsid w:val="4E68DB29"/>
    <w:rsid w:val="4FBB331B"/>
    <w:rsid w:val="4FBB686A"/>
    <w:rsid w:val="4FD1C1EC"/>
    <w:rsid w:val="4FD26CED"/>
    <w:rsid w:val="4FFED835"/>
    <w:rsid w:val="51A36601"/>
    <w:rsid w:val="51E17147"/>
    <w:rsid w:val="53196D47"/>
    <w:rsid w:val="55737E0C"/>
    <w:rsid w:val="55CB7B38"/>
    <w:rsid w:val="56D8A5E9"/>
    <w:rsid w:val="577EF930"/>
    <w:rsid w:val="579DCD41"/>
    <w:rsid w:val="596ADCFE"/>
    <w:rsid w:val="597C1363"/>
    <w:rsid w:val="5A5CBD03"/>
    <w:rsid w:val="5A75C3F7"/>
    <w:rsid w:val="5A852235"/>
    <w:rsid w:val="5C0B635F"/>
    <w:rsid w:val="5D61A501"/>
    <w:rsid w:val="5DDB0018"/>
    <w:rsid w:val="5E7F6E20"/>
    <w:rsid w:val="61B6ABE1"/>
    <w:rsid w:val="63AF3DC9"/>
    <w:rsid w:val="63B52E26"/>
    <w:rsid w:val="6617D328"/>
    <w:rsid w:val="66A63EF3"/>
    <w:rsid w:val="6820815C"/>
    <w:rsid w:val="68D8FC27"/>
    <w:rsid w:val="6A390275"/>
    <w:rsid w:val="6A759CF3"/>
    <w:rsid w:val="6C4C2B09"/>
    <w:rsid w:val="6C6C400F"/>
    <w:rsid w:val="6C6F8F16"/>
    <w:rsid w:val="6CAC119B"/>
    <w:rsid w:val="6E52BD84"/>
    <w:rsid w:val="6FE20199"/>
    <w:rsid w:val="701130BA"/>
    <w:rsid w:val="70F5C46F"/>
    <w:rsid w:val="712B4113"/>
    <w:rsid w:val="7339A060"/>
    <w:rsid w:val="741A9AA4"/>
    <w:rsid w:val="755A7E96"/>
    <w:rsid w:val="75E2F64B"/>
    <w:rsid w:val="761FA332"/>
    <w:rsid w:val="77C10847"/>
    <w:rsid w:val="77C78EBE"/>
    <w:rsid w:val="77F41E5B"/>
    <w:rsid w:val="77FA84D4"/>
    <w:rsid w:val="782FB4A9"/>
    <w:rsid w:val="79574195"/>
    <w:rsid w:val="796A913E"/>
    <w:rsid w:val="79DFAB3E"/>
    <w:rsid w:val="79FC92EC"/>
    <w:rsid w:val="7BBB9459"/>
    <w:rsid w:val="7BC1BBD0"/>
    <w:rsid w:val="7CBA5270"/>
    <w:rsid w:val="7CCF1689"/>
    <w:rsid w:val="7D03E749"/>
    <w:rsid w:val="7E2DA17E"/>
    <w:rsid w:val="7E68141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59A6"/>
  <w15:docId w15:val="{802B33DE-E6A5-45A6-8132-01B391C3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1"/>
    <w:qFormat/>
    <w:rPr>
      <w:rFonts w:ascii="Times New Roman" w:eastAsia="Times New Roman" w:hAnsi="Times New Roman" w:cs="Times New Roman"/>
      <w:lang w:val="et-EE"/>
    </w:rPr>
  </w:style>
  <w:style w:type="paragraph" w:styleId="Pealkiri1">
    <w:name w:val="heading 1"/>
    <w:basedOn w:val="Normaallaad"/>
    <w:uiPriority w:val="1"/>
    <w:qFormat/>
    <w:pPr>
      <w:spacing w:line="274" w:lineRule="exact"/>
      <w:ind w:left="824" w:hanging="709"/>
      <w:jc w:val="both"/>
      <w:outlineLvl w:val="0"/>
    </w:pPr>
    <w:rPr>
      <w:b/>
      <w:bCs/>
      <w:sz w:val="24"/>
      <w:szCs w:val="24"/>
    </w:rPr>
  </w:style>
  <w:style w:type="paragraph" w:styleId="Pealkiri3">
    <w:name w:val="heading 3"/>
    <w:basedOn w:val="Normaallaad"/>
    <w:next w:val="Normaallaad"/>
    <w:link w:val="Pealkiri3Mrk"/>
    <w:uiPriority w:val="9"/>
    <w:semiHidden/>
    <w:unhideWhenUsed/>
    <w:qFormat/>
    <w:rsid w:val="006901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uiPriority w:val="1"/>
    <w:qFormat/>
    <w:pPr>
      <w:ind w:left="824" w:hanging="708"/>
    </w:pPr>
    <w:rPr>
      <w:sz w:val="24"/>
      <w:szCs w:val="24"/>
    </w:rPr>
  </w:style>
  <w:style w:type="paragraph" w:styleId="Loendilik">
    <w:name w:val="List Paragraph"/>
    <w:basedOn w:val="Normaallaad"/>
    <w:uiPriority w:val="34"/>
    <w:qFormat/>
    <w:pPr>
      <w:ind w:left="824" w:hanging="708"/>
      <w:jc w:val="both"/>
    </w:pPr>
  </w:style>
  <w:style w:type="paragraph" w:customStyle="1" w:styleId="TableParagraph">
    <w:name w:val="Table Paragraph"/>
    <w:basedOn w:val="Normaallaad"/>
    <w:uiPriority w:val="1"/>
    <w:qFormat/>
  </w:style>
  <w:style w:type="paragraph" w:styleId="Jutumullitekst">
    <w:name w:val="Balloon Text"/>
    <w:basedOn w:val="Normaallaad"/>
    <w:link w:val="JutumullitekstMrk"/>
    <w:uiPriority w:val="99"/>
    <w:semiHidden/>
    <w:unhideWhenUsed/>
    <w:rsid w:val="005327A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327A2"/>
    <w:rPr>
      <w:rFonts w:ascii="Segoe UI" w:eastAsia="Times New Roman" w:hAnsi="Segoe UI" w:cs="Segoe UI"/>
      <w:sz w:val="18"/>
      <w:szCs w:val="18"/>
      <w:lang w:val="et-EE"/>
    </w:rPr>
  </w:style>
  <w:style w:type="character" w:styleId="Kommentaariviide">
    <w:name w:val="annotation reference"/>
    <w:basedOn w:val="Liguvaikefont"/>
    <w:uiPriority w:val="99"/>
    <w:semiHidden/>
    <w:unhideWhenUsed/>
    <w:rsid w:val="000A48B0"/>
    <w:rPr>
      <w:sz w:val="16"/>
      <w:szCs w:val="16"/>
    </w:rPr>
  </w:style>
  <w:style w:type="paragraph" w:styleId="Kommentaaritekst">
    <w:name w:val="annotation text"/>
    <w:basedOn w:val="Normaallaad"/>
    <w:link w:val="KommentaaritekstMrk"/>
    <w:uiPriority w:val="99"/>
    <w:unhideWhenUsed/>
    <w:rsid w:val="000A48B0"/>
    <w:rPr>
      <w:sz w:val="20"/>
      <w:szCs w:val="20"/>
    </w:rPr>
  </w:style>
  <w:style w:type="character" w:customStyle="1" w:styleId="KommentaaritekstMrk">
    <w:name w:val="Kommentaari tekst Märk"/>
    <w:basedOn w:val="Liguvaikefont"/>
    <w:link w:val="Kommentaaritekst"/>
    <w:uiPriority w:val="99"/>
    <w:rsid w:val="000A48B0"/>
    <w:rPr>
      <w:rFonts w:ascii="Times New Roman" w:eastAsia="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0A48B0"/>
    <w:rPr>
      <w:b/>
      <w:bCs/>
    </w:rPr>
  </w:style>
  <w:style w:type="character" w:customStyle="1" w:styleId="KommentaariteemaMrk">
    <w:name w:val="Kommentaari teema Märk"/>
    <w:basedOn w:val="KommentaaritekstMrk"/>
    <w:link w:val="Kommentaariteema"/>
    <w:uiPriority w:val="99"/>
    <w:semiHidden/>
    <w:rsid w:val="000A48B0"/>
    <w:rPr>
      <w:rFonts w:ascii="Times New Roman" w:eastAsia="Times New Roman" w:hAnsi="Times New Roman" w:cs="Times New Roman"/>
      <w:b/>
      <w:bCs/>
      <w:sz w:val="20"/>
      <w:szCs w:val="20"/>
      <w:lang w:val="et-EE"/>
    </w:rPr>
  </w:style>
  <w:style w:type="character" w:customStyle="1" w:styleId="Pealkiri3Mrk">
    <w:name w:val="Pealkiri 3 Märk"/>
    <w:basedOn w:val="Liguvaikefont"/>
    <w:link w:val="Pealkiri3"/>
    <w:uiPriority w:val="9"/>
    <w:semiHidden/>
    <w:rsid w:val="006901F1"/>
    <w:rPr>
      <w:rFonts w:asciiTheme="majorHAnsi" w:eastAsiaTheme="majorEastAsia" w:hAnsiTheme="majorHAnsi" w:cstheme="majorBidi"/>
      <w:color w:val="243F60" w:themeColor="accent1" w:themeShade="7F"/>
      <w:sz w:val="24"/>
      <w:szCs w:val="24"/>
      <w:lang w:val="et-EE"/>
    </w:rPr>
  </w:style>
  <w:style w:type="paragraph" w:styleId="Redaktsioon">
    <w:name w:val="Revision"/>
    <w:hidden/>
    <w:uiPriority w:val="99"/>
    <w:semiHidden/>
    <w:rsid w:val="00EB3382"/>
    <w:pPr>
      <w:widowControl/>
      <w:autoSpaceDE/>
      <w:autoSpaceDN/>
    </w:pPr>
    <w:rPr>
      <w:rFonts w:ascii="Times New Roman" w:eastAsia="Times New Roman" w:hAnsi="Times New Roman" w:cs="Times New Roman"/>
      <w:lang w:val="et-EE"/>
    </w:rPr>
  </w:style>
  <w:style w:type="paragraph" w:styleId="Pis">
    <w:name w:val="header"/>
    <w:basedOn w:val="Normaallaad"/>
    <w:link w:val="PisMrk"/>
    <w:uiPriority w:val="99"/>
    <w:unhideWhenUsed/>
    <w:rsid w:val="00F10D7F"/>
    <w:pPr>
      <w:tabs>
        <w:tab w:val="center" w:pos="4513"/>
        <w:tab w:val="right" w:pos="9026"/>
      </w:tabs>
    </w:pPr>
  </w:style>
  <w:style w:type="character" w:customStyle="1" w:styleId="PisMrk">
    <w:name w:val="Päis Märk"/>
    <w:basedOn w:val="Liguvaikefont"/>
    <w:link w:val="Pis"/>
    <w:uiPriority w:val="99"/>
    <w:rsid w:val="00F10D7F"/>
    <w:rPr>
      <w:rFonts w:ascii="Times New Roman" w:eastAsia="Times New Roman" w:hAnsi="Times New Roman" w:cs="Times New Roman"/>
      <w:lang w:val="et-EE"/>
    </w:rPr>
  </w:style>
  <w:style w:type="paragraph" w:styleId="Jalus">
    <w:name w:val="footer"/>
    <w:basedOn w:val="Normaallaad"/>
    <w:link w:val="JalusMrk"/>
    <w:uiPriority w:val="99"/>
    <w:unhideWhenUsed/>
    <w:rsid w:val="00F10D7F"/>
    <w:pPr>
      <w:tabs>
        <w:tab w:val="center" w:pos="4513"/>
        <w:tab w:val="right" w:pos="9026"/>
      </w:tabs>
    </w:pPr>
  </w:style>
  <w:style w:type="character" w:customStyle="1" w:styleId="JalusMrk">
    <w:name w:val="Jalus Märk"/>
    <w:basedOn w:val="Liguvaikefont"/>
    <w:link w:val="Jalus"/>
    <w:uiPriority w:val="99"/>
    <w:rsid w:val="00F10D7F"/>
    <w:rPr>
      <w:rFonts w:ascii="Times New Roman" w:eastAsia="Times New Roman" w:hAnsi="Times New Roman" w:cs="Times New Roman"/>
      <w:lang w:val="et-EE"/>
    </w:rPr>
  </w:style>
  <w:style w:type="character" w:styleId="Hperlink">
    <w:name w:val="Hyperlink"/>
    <w:basedOn w:val="Liguvaikefont"/>
    <w:uiPriority w:val="99"/>
    <w:unhideWhenUsed/>
    <w:rsid w:val="006F3032"/>
    <w:rPr>
      <w:color w:val="0000FF" w:themeColor="hyperlink"/>
      <w:u w:val="single"/>
    </w:rPr>
  </w:style>
  <w:style w:type="table" w:styleId="Kontuurtabel">
    <w:name w:val="Table Grid"/>
    <w:basedOn w:val="Normaaltabel"/>
    <w:uiPriority w:val="39"/>
    <w:rsid w:val="007015DC"/>
    <w:pPr>
      <w:widowControl/>
      <w:autoSpaceDE/>
      <w:autoSpaceDN/>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59655">
      <w:bodyDiv w:val="1"/>
      <w:marLeft w:val="0"/>
      <w:marRight w:val="0"/>
      <w:marTop w:val="0"/>
      <w:marBottom w:val="0"/>
      <w:divBdr>
        <w:top w:val="none" w:sz="0" w:space="0" w:color="auto"/>
        <w:left w:val="none" w:sz="0" w:space="0" w:color="auto"/>
        <w:bottom w:val="none" w:sz="0" w:space="0" w:color="auto"/>
        <w:right w:val="none" w:sz="0" w:space="0" w:color="auto"/>
      </w:divBdr>
    </w:div>
    <w:div w:id="187048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1986d31246e83502db62f38d60f6fbde">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0b9b1e270db7a5013995a4a462643d73"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2632e3c-176c-4662-890a-bc258fc8bb1a}"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49515c-1ec1-4d43-b2b6-72147910d7b4">
      <UserInfo>
        <DisplayName>Edvard Eelsalu</DisplayName>
        <AccountId>37</AccountId>
        <AccountType/>
      </UserInfo>
      <UserInfo>
        <DisplayName>Kristjan Tõnisson</DisplayName>
        <AccountId>69</AccountId>
        <AccountType/>
      </UserInfo>
      <UserInfo>
        <DisplayName>Küllike Kuusik</DisplayName>
        <AccountId>17</AccountId>
        <AccountType/>
      </UserInfo>
      <UserInfo>
        <DisplayName>Priit Voolaid</DisplayName>
        <AccountId>30</AccountId>
        <AccountType/>
      </UserInfo>
      <UserInfo>
        <DisplayName>Mihkel Järveoja</DisplayName>
        <AccountId>20</AccountId>
        <AccountType/>
      </UserInfo>
    </SharedWithUsers>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9AC86-F534-4A71-BE44-0D0ED4B6A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7CD40-25DC-4332-91F7-895EB9625317}">
  <ds:schemaRefs>
    <ds:schemaRef ds:uri="http://schemas.microsoft.com/sharepoint/v3/contenttype/forms"/>
  </ds:schemaRefs>
</ds:datastoreItem>
</file>

<file path=customXml/itemProps3.xml><?xml version="1.0" encoding="utf-8"?>
<ds:datastoreItem xmlns:ds="http://schemas.openxmlformats.org/officeDocument/2006/customXml" ds:itemID="{35AFC73A-BFE1-4A4C-8E05-CE1E80FC634C}">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2816</Words>
  <Characters>16334</Characters>
  <Application>Microsoft Office Word</Application>
  <DocSecurity>0</DocSecurity>
  <Lines>136</Lines>
  <Paragraphs>38</Paragraphs>
  <ScaleCrop>false</ScaleCrop>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Küllike Kuusik | RMK</dc:creator>
  <cp:keywords/>
  <cp:lastModifiedBy>Inga Rute</cp:lastModifiedBy>
  <cp:revision>109</cp:revision>
  <cp:lastPrinted>2022-02-15T11:19:00Z</cp:lastPrinted>
  <dcterms:created xsi:type="dcterms:W3CDTF">2025-01-23T22:46:00Z</dcterms:created>
  <dcterms:modified xsi:type="dcterms:W3CDTF">2025-07-02T07:16:00Z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2010</vt:lpwstr>
  </property>
  <property fmtid="{D5CDD505-2E9C-101B-9397-08002B2CF9AE}" pid="4" name="LastSaved">
    <vt:filetime>2021-01-31T00:00:00Z</vt:filetime>
  </property>
  <property fmtid="{D5CDD505-2E9C-101B-9397-08002B2CF9AE}" pid="5" name="ContentTypeId">
    <vt:lpwstr>0x0101009D967E9B1494824D9CACEE48F04257EB</vt:lpwstr>
  </property>
  <property fmtid="{D5CDD505-2E9C-101B-9397-08002B2CF9AE}" pid="6" name="MediaServiceImageTags">
    <vt:lpwstr/>
  </property>
</Properties>
</file>