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4.bin" ContentType="image/png"/>
  <Override PartName="/word/media/image5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44315059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636DBC" w:rsidRPr="0056157B" w14:paraId="4FD7CB68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FBAE45E" w14:textId="077D40BF" w:rsidR="00636DBC" w:rsidRPr="0056157B" w:rsidRDefault="00636DBC" w:rsidP="00634DC7">
                <w:pPr>
                  <w:pStyle w:val="TBNormalTechnicalBlock"/>
                </w:pPr>
              </w:p>
            </w:tc>
          </w:tr>
          <w:tr w:rsidR="00636DBC" w:rsidRPr="0056157B" w14:paraId="228BBB9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4A325C8" w14:textId="77777777" w:rsidR="00636DBC" w:rsidRPr="0056157B" w:rsidRDefault="00636DBC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22D8C58" wp14:editId="686DD26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1ED2AB2" w14:textId="77777777" w:rsidR="00636DBC" w:rsidRPr="0056157B" w:rsidRDefault="00636DBC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636DBC" w:rsidRPr="00B84B6D" w14:paraId="3F6BE30F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5A964C7" w14:textId="77777777" w:rsidR="00636DBC" w:rsidRPr="0056157B" w:rsidRDefault="00636DBC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E8C11F7" w14:textId="77777777" w:rsidR="00636DBC" w:rsidRPr="0056157B" w:rsidRDefault="00636DBC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E9A0B3E" w14:textId="77777777" w:rsidR="00636DBC" w:rsidRPr="0056157B" w:rsidRDefault="00636DBC" w:rsidP="00233A0E">
                <w:pPr>
                  <w:pStyle w:val="TBNormalTechnicalBlock"/>
                  <w:rPr>
                    <w:b/>
                  </w:rPr>
                </w:pPr>
              </w:p>
              <w:p w14:paraId="06AE338D" w14:textId="77777777" w:rsidR="00636DBC" w:rsidRDefault="00636DB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15 September 2026</w:t>
                </w:r>
              </w:p>
              <w:p w14:paraId="63FC5C85" w14:textId="77777777" w:rsidR="00636DBC" w:rsidRPr="0019440B" w:rsidRDefault="00636DBC" w:rsidP="00233A0E">
                <w:pPr>
                  <w:pStyle w:val="TBNormalTechnicalBlock"/>
                </w:pPr>
              </w:p>
              <w:p w14:paraId="63765246" w14:textId="77777777" w:rsidR="00636DBC" w:rsidRDefault="00636DBC" w:rsidP="00233A0E">
                <w:pPr>
                  <w:pStyle w:val="TBNormalTechnicalBlock"/>
                </w:pPr>
                <w:r>
                  <w:t>CM 4127</w:t>
                </w:r>
                <w:r w:rsidRPr="0056157B">
                  <w:t>/</w:t>
                </w:r>
                <w:r>
                  <w:t>26</w:t>
                </w:r>
              </w:p>
              <w:p w14:paraId="4D3F4037" w14:textId="77777777" w:rsidR="00636DBC" w:rsidRDefault="00636DB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E8F5054" w14:textId="77777777" w:rsidR="00636DBC" w:rsidRDefault="00636DB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JAI</w:t>
                </w:r>
              </w:p>
              <w:p w14:paraId="2B0971E5" w14:textId="77777777" w:rsidR="00636DBC" w:rsidRDefault="00636DB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COMIX</w:t>
                </w:r>
              </w:p>
              <w:p w14:paraId="24632DB1" w14:textId="77777777" w:rsidR="00636DBC" w:rsidRPr="007C5B64" w:rsidRDefault="00636DBC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BDCAE6E" w14:textId="77777777" w:rsidR="00636DBC" w:rsidRDefault="00636DBC">
                <w:pPr>
                  <w:pStyle w:val="TBDistrbMarkers"/>
                </w:pPr>
                <w:r>
                  <w:t>IS</w:t>
                </w:r>
              </w:p>
              <w:p w14:paraId="2C1C5E3F" w14:textId="77777777" w:rsidR="00636DBC" w:rsidRDefault="00636DBC">
                <w:pPr>
                  <w:pStyle w:val="TBDistrbMarkers"/>
                </w:pPr>
                <w:r>
                  <w:t>LI</w:t>
                </w:r>
              </w:p>
              <w:p w14:paraId="575857C6" w14:textId="77777777" w:rsidR="00636DBC" w:rsidRDefault="00636DBC">
                <w:pPr>
                  <w:pStyle w:val="TBDistrbMarkers"/>
                </w:pPr>
                <w:r>
                  <w:t>CH</w:t>
                </w:r>
              </w:p>
              <w:p w14:paraId="732C2C4E" w14:textId="77777777" w:rsidR="00636DBC" w:rsidRDefault="00636DBC">
                <w:pPr>
                  <w:pStyle w:val="TBDistrbMarkers"/>
                </w:pPr>
                <w:r>
                  <w:t>PARLNAT</w:t>
                </w:r>
              </w:p>
              <w:p w14:paraId="00ACA354" w14:textId="77777777" w:rsidR="00636DBC" w:rsidRDefault="00636DBC">
                <w:pPr>
                  <w:pStyle w:val="TBDistrbMarkers"/>
                </w:pPr>
                <w:r>
                  <w:t>NO</w:t>
                </w:r>
              </w:p>
              <w:p w14:paraId="7A026BB5" w14:textId="77777777" w:rsidR="00636DBC" w:rsidRPr="009E0BE9" w:rsidRDefault="00636DBC" w:rsidP="00233A0E">
                <w:pPr>
                  <w:pStyle w:val="TBNormalTechnicalBlock"/>
                </w:pPr>
              </w:p>
              <w:p w14:paraId="49EB06AD" w14:textId="77777777" w:rsidR="00636DBC" w:rsidRPr="009E0BE9" w:rsidRDefault="00636DBC" w:rsidP="00233A0E">
                <w:pPr>
                  <w:pStyle w:val="TBNormalTechnicalBlock"/>
                </w:pPr>
              </w:p>
              <w:p w14:paraId="586BECE5" w14:textId="77777777" w:rsidR="00636DBC" w:rsidRPr="009E0BE9" w:rsidRDefault="00636DBC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636DBC" w:rsidRPr="00ED0749" w14:paraId="17138DC0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8F2966F" w14:textId="77777777" w:rsidR="00636DBC" w:rsidRPr="00ED0749" w:rsidRDefault="00636DBC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D81EDF2" w14:textId="77777777" w:rsidR="00636DBC" w:rsidRPr="00ED0749" w:rsidRDefault="00636DBC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C926402" w14:textId="77777777" w:rsidR="00636DBC" w:rsidRPr="00ED0749" w:rsidRDefault="00636DBC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431BD50" w14:textId="77777777" w:rsidR="00636DBC" w:rsidRPr="00ED0749" w:rsidRDefault="00636DBC" w:rsidP="00DF1147">
          <w:pPr>
            <w:pStyle w:val="TBEntRefer"/>
            <w:rPr>
              <w:sz w:val="2"/>
              <w:szCs w:val="2"/>
            </w:rPr>
          </w:pPr>
        </w:p>
        <w:p w14:paraId="6338999A" w14:textId="77777777" w:rsidR="00636DBC" w:rsidRPr="00DD01AC" w:rsidRDefault="00636DBC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636DBC" w:rsidRPr="00133225" w14:paraId="244F64BF" w14:textId="77777777" w:rsidTr="001E5BC3">
            <w:trPr>
              <w:jc w:val="center"/>
            </w:trPr>
            <w:tc>
              <w:tcPr>
                <w:tcW w:w="9645" w:type="dxa"/>
              </w:tcPr>
              <w:p w14:paraId="0D69863C" w14:textId="77777777" w:rsidR="00636DBC" w:rsidRPr="00C4351E" w:rsidRDefault="00636DBC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636DBC" w:rsidRPr="007D53AD" w14:paraId="56CB3ADA" w14:textId="77777777" w:rsidTr="001E5BC3">
            <w:trPr>
              <w:jc w:val="center"/>
            </w:trPr>
            <w:tc>
              <w:tcPr>
                <w:tcW w:w="9645" w:type="dxa"/>
              </w:tcPr>
              <w:p w14:paraId="14D8A8AA" w14:textId="77777777" w:rsidR="00636DBC" w:rsidRPr="007D53AD" w:rsidRDefault="00636DBC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(Justice and Home Affairs)</w:t>
                </w:r>
              </w:p>
            </w:tc>
          </w:tr>
          <w:tr w:rsidR="00636DBC" w:rsidRPr="007D53AD" w14:paraId="3413AAC9" w14:textId="77777777" w:rsidTr="001E5BC3">
            <w:trPr>
              <w:jc w:val="center"/>
            </w:trPr>
            <w:tc>
              <w:tcPr>
                <w:tcW w:w="9645" w:type="dxa"/>
              </w:tcPr>
              <w:p w14:paraId="4D9DA6C5" w14:textId="77777777" w:rsidR="00636DBC" w:rsidRPr="006368AC" w:rsidRDefault="00636DBC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636DBC" w:rsidRPr="007D53AD" w14:paraId="1545015C" w14:textId="77777777" w:rsidTr="001E5BC3">
            <w:trPr>
              <w:jc w:val="center"/>
            </w:trPr>
            <w:tc>
              <w:tcPr>
                <w:tcW w:w="9645" w:type="dxa"/>
              </w:tcPr>
              <w:p w14:paraId="718BA4FA" w14:textId="77777777" w:rsidR="00636DBC" w:rsidRPr="006368AC" w:rsidRDefault="00636DBC" w:rsidP="008639D3">
                <w:pPr>
                  <w:pStyle w:val="TBTableText"/>
                </w:pPr>
                <w:r>
                  <w:t>1 and 2 October 2026 (09:00, 10:00)</w:t>
                </w:r>
              </w:p>
            </w:tc>
          </w:tr>
        </w:tbl>
        <w:p w14:paraId="1351E7B0" w14:textId="77777777" w:rsidR="00636DBC" w:rsidRPr="008C6FD6" w:rsidRDefault="00130E7D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p w14:paraId="38473B1D" w14:textId="118E2439" w:rsidR="0043179E" w:rsidRDefault="0043179E" w:rsidP="0043179E">
      <w:pPr>
        <w:spacing w:before="24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u w:val="single"/>
        </w:rPr>
        <w:t>THURSDAY, 1 OCTOBER 2026</w:t>
      </w:r>
      <w:r w:rsidRPr="4575596A">
        <w:rPr>
          <w:rFonts w:asciiTheme="majorBidi" w:hAnsiTheme="majorBidi" w:cstheme="majorBidi"/>
          <w:b/>
          <w:bCs/>
          <w:u w:val="single"/>
        </w:rPr>
        <w:t xml:space="preserve"> (</w:t>
      </w:r>
      <w:r w:rsidR="00892B4C">
        <w:rPr>
          <w:rFonts w:asciiTheme="majorBidi" w:hAnsiTheme="majorBidi" w:cstheme="majorBidi"/>
          <w:b/>
          <w:bCs/>
          <w:u w:val="single"/>
        </w:rPr>
        <w:t>0</w:t>
      </w:r>
      <w:r w:rsidR="00EC1EE4">
        <w:rPr>
          <w:rFonts w:asciiTheme="majorBidi" w:hAnsiTheme="majorBidi" w:cstheme="majorBidi"/>
          <w:b/>
          <w:bCs/>
          <w:u w:val="single"/>
        </w:rPr>
        <w:t>9</w:t>
      </w:r>
      <w:r w:rsidRPr="4575596A">
        <w:rPr>
          <w:rFonts w:asciiTheme="majorBidi" w:hAnsiTheme="majorBidi" w:cstheme="majorBidi"/>
          <w:b/>
          <w:bCs/>
          <w:u w:val="single"/>
        </w:rPr>
        <w:t>.00)</w:t>
      </w:r>
    </w:p>
    <w:p w14:paraId="48DBEE06" w14:textId="761D466A" w:rsidR="0043179E" w:rsidRPr="0043179E" w:rsidRDefault="0043179E" w:rsidP="0043179E">
      <w:pPr>
        <w:spacing w:before="240" w:after="120"/>
        <w:rPr>
          <w:rFonts w:asciiTheme="majorBidi" w:hAnsiTheme="majorBidi" w:cstheme="majorBidi"/>
          <w:b/>
          <w:bCs/>
          <w:u w:val="single"/>
        </w:rPr>
      </w:pPr>
      <w:r w:rsidRPr="21C15309">
        <w:rPr>
          <w:rFonts w:asciiTheme="majorBidi" w:hAnsiTheme="majorBidi" w:cstheme="majorBidi"/>
          <w:b/>
          <w:bCs/>
          <w:u w:val="single"/>
        </w:rPr>
        <w:t>HOME AFFAIRS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15BFBCB2" w14:textId="77777777" w:rsidR="0043179E" w:rsidRPr="00913C6A" w:rsidRDefault="0043179E" w:rsidP="00E30B02">
      <w:pPr>
        <w:spacing w:before="360"/>
        <w:jc w:val="center"/>
        <w:rPr>
          <w:b/>
          <w:bCs/>
          <w:smallCaps/>
          <w:szCs w:val="20"/>
        </w:rPr>
      </w:pPr>
      <w:r w:rsidRPr="00913C6A">
        <w:rPr>
          <w:b/>
          <w:smallCaps/>
        </w:rPr>
        <w:t>Political governance of the Schengen area (‘Schengen Council’)</w:t>
      </w:r>
    </w:p>
    <w:p w14:paraId="77B6B787" w14:textId="77777777" w:rsidR="0043179E" w:rsidRPr="0013163C" w:rsidRDefault="0043179E" w:rsidP="0043179E">
      <w:pPr>
        <w:spacing w:before="360" w:after="120"/>
        <w:jc w:val="center"/>
        <w:rPr>
          <w:b/>
          <w:bCs/>
          <w:u w:val="single"/>
        </w:rPr>
      </w:pPr>
      <w:r w:rsidRPr="4575596A"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5EF51404" w14:textId="77777777" w:rsidTr="0043179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56BABB" w14:textId="6E0F9437" w:rsidR="00BD729D" w:rsidRPr="00892B4C" w:rsidRDefault="0043179E" w:rsidP="0043179E">
            <w:pPr>
              <w:rPr>
                <w:lang w:val="en-US"/>
              </w:rPr>
            </w:pPr>
            <w:r w:rsidRPr="0043179E">
              <w:rPr>
                <w:lang w:val="en-US"/>
              </w:rPr>
              <w:t xml:space="preserve">Overall state of the Schengen area 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A75B9B" w14:paraId="1EBC8299" w14:textId="77777777" w:rsidTr="0043179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821626F" w14:textId="2521B667" w:rsidR="00A75B9B" w:rsidRPr="0043179E" w:rsidRDefault="00A75B9B" w:rsidP="00A75B9B">
            <w:pPr>
              <w:ind w:left="573" w:hanging="539"/>
              <w:rPr>
                <w:lang w:val="en-US"/>
              </w:rPr>
            </w:pPr>
            <w:r w:rsidRPr="0043179E">
              <w:rPr>
                <w:lang w:val="en-US"/>
              </w:rPr>
              <w:t>a)</w:t>
            </w:r>
            <w:r w:rsidRPr="0043179E">
              <w:rPr>
                <w:lang w:val="en-US"/>
              </w:rPr>
              <w:tab/>
              <w:t>Situational update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CA2779" w14:textId="77777777" w:rsidR="00A75B9B" w:rsidRDefault="00A75B9B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D591D0E" w14:textId="77777777" w:rsidR="00A75B9B" w:rsidRDefault="00A75B9B" w:rsidP="00CB73C2">
            <w:pPr>
              <w:rPr>
                <w:lang w:val="en-US"/>
              </w:rPr>
            </w:pPr>
          </w:p>
        </w:tc>
      </w:tr>
      <w:tr w:rsidR="00A75B9B" w14:paraId="36DB2232" w14:textId="77777777" w:rsidTr="0043179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D81C8A" w14:textId="77777777" w:rsidR="00A75B9B" w:rsidRDefault="00A75B9B" w:rsidP="00892B4C">
            <w:pPr>
              <w:pageBreakBefore/>
              <w:ind w:left="573" w:hanging="539"/>
              <w:rPr>
                <w:lang w:val="en-US"/>
              </w:rPr>
            </w:pPr>
            <w:r w:rsidRPr="0043179E">
              <w:rPr>
                <w:lang w:val="en-US"/>
              </w:rPr>
              <w:lastRenderedPageBreak/>
              <w:t>b)</w:t>
            </w:r>
            <w:r w:rsidRPr="0043179E">
              <w:rPr>
                <w:lang w:val="en-US"/>
              </w:rPr>
              <w:tab/>
              <w:t>Implementation of the Schengen Council cycle priority actions: increasing internal security through enhancing information exchange and leveraging technological developments</w:t>
            </w:r>
          </w:p>
          <w:p w14:paraId="72AA4207" w14:textId="0040EFCE" w:rsidR="00F74755" w:rsidRPr="0043179E" w:rsidRDefault="00F74755" w:rsidP="00F74755">
            <w:pPr>
              <w:rPr>
                <w:lang w:val="en-US"/>
              </w:rPr>
            </w:pPr>
            <w:r w:rsidRPr="0043179E">
              <w:rPr>
                <w:i/>
                <w:iCs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8B3EC60" w14:textId="77777777" w:rsidR="00A75B9B" w:rsidRDefault="00A75B9B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7FCCA7" w14:textId="77777777" w:rsidR="00A75B9B" w:rsidRDefault="00A75B9B" w:rsidP="00CB73C2">
            <w:pPr>
              <w:rPr>
                <w:lang w:val="en-US"/>
              </w:rPr>
            </w:pPr>
          </w:p>
        </w:tc>
      </w:tr>
      <w:tr w:rsidR="00BD729D" w14:paraId="449ED289" w14:textId="77777777" w:rsidTr="0043179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FC48A0B" w14:textId="77777777" w:rsidR="0043179E" w:rsidRPr="0043179E" w:rsidRDefault="0043179E" w:rsidP="0043179E">
            <w:pPr>
              <w:rPr>
                <w:lang w:val="en-US"/>
              </w:rPr>
            </w:pPr>
            <w:r w:rsidRPr="0043179E">
              <w:rPr>
                <w:lang w:val="en-US"/>
              </w:rPr>
              <w:t>Improving returns through enhanced readmission cooperation with priority third countries</w:t>
            </w:r>
          </w:p>
          <w:p w14:paraId="7B0DCCF1" w14:textId="61F0B1DE" w:rsidR="00BD729D" w:rsidRPr="0043179E" w:rsidRDefault="0043179E" w:rsidP="0043179E">
            <w:pPr>
              <w:rPr>
                <w:i/>
                <w:iCs/>
                <w:lang w:val="en-US"/>
              </w:rPr>
            </w:pPr>
            <w:r w:rsidRPr="0043179E">
              <w:rPr>
                <w:i/>
                <w:iCs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43179E" w14:paraId="131A1BDD" w14:textId="77777777" w:rsidTr="0043179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ED39857" w14:textId="77777777" w:rsidR="0043179E" w:rsidRPr="0043179E" w:rsidRDefault="0043179E" w:rsidP="0043179E">
            <w:pPr>
              <w:rPr>
                <w:lang w:val="en-US"/>
              </w:rPr>
            </w:pPr>
            <w:r w:rsidRPr="0043179E">
              <w:rPr>
                <w:lang w:val="en-US"/>
              </w:rPr>
              <w:t>Implementation of interoperability</w:t>
            </w:r>
          </w:p>
          <w:p w14:paraId="2A65E1A7" w14:textId="7688264E" w:rsidR="0043179E" w:rsidRPr="0043179E" w:rsidRDefault="0043179E" w:rsidP="0043179E">
            <w:pPr>
              <w:rPr>
                <w:i/>
                <w:iCs/>
                <w:lang w:val="en-US"/>
              </w:rPr>
            </w:pPr>
            <w:r w:rsidRPr="0043179E">
              <w:rPr>
                <w:i/>
                <w:iCs/>
                <w:lang w:val="en-US"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18E9558" w14:textId="77777777" w:rsidR="0043179E" w:rsidRDefault="0043179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0403FE" w14:textId="77777777" w:rsidR="0043179E" w:rsidRDefault="0043179E" w:rsidP="00CB73C2">
            <w:pPr>
              <w:rPr>
                <w:lang w:val="en-US"/>
              </w:rPr>
            </w:pPr>
          </w:p>
        </w:tc>
      </w:tr>
    </w:tbl>
    <w:p w14:paraId="2D060425" w14:textId="77777777" w:rsidR="0043179E" w:rsidRPr="00913C6A" w:rsidRDefault="0043179E" w:rsidP="00E30B02">
      <w:pPr>
        <w:spacing w:before="360"/>
        <w:jc w:val="center"/>
        <w:rPr>
          <w:rFonts w:eastAsiaTheme="minorEastAsia"/>
          <w:b/>
          <w:bCs/>
          <w:smallCaps/>
        </w:rPr>
      </w:pPr>
      <w:r w:rsidRPr="4575596A">
        <w:rPr>
          <w:rFonts w:eastAsiaTheme="minorEastAsia"/>
          <w:b/>
          <w:bCs/>
          <w:smallCaps/>
        </w:rPr>
        <w:t>Other Home Affairs issues</w:t>
      </w:r>
    </w:p>
    <w:p w14:paraId="5AD9D083" w14:textId="77777777" w:rsidR="0043179E" w:rsidRPr="0013163C" w:rsidRDefault="0043179E" w:rsidP="00E30B02">
      <w:pPr>
        <w:spacing w:before="360"/>
        <w:jc w:val="center"/>
        <w:rPr>
          <w:b/>
          <w:bCs/>
          <w:u w:val="single"/>
        </w:rPr>
      </w:pPr>
      <w:r w:rsidRPr="4575596A">
        <w:rPr>
          <w:b/>
          <w:bCs/>
          <w:u w:val="single"/>
        </w:rPr>
        <w:t>Legislative deliberations</w:t>
      </w:r>
    </w:p>
    <w:p w14:paraId="71211FF5" w14:textId="77777777" w:rsidR="0043179E" w:rsidRPr="0013163C" w:rsidRDefault="0043179E" w:rsidP="0043179E">
      <w:pPr>
        <w:spacing w:after="120"/>
        <w:jc w:val="center"/>
        <w:rPr>
          <w:b/>
          <w:bCs/>
        </w:rPr>
      </w:pPr>
      <w:r w:rsidRPr="4575596A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2E597E52" w14:textId="77777777" w:rsidTr="003D7FB8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61919A" w14:textId="1ED1A772" w:rsidR="00BD729D" w:rsidRPr="00040699" w:rsidRDefault="0043179E" w:rsidP="0043179E">
            <w: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5DA45954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1F2385F1" w14:textId="77777777" w:rsidTr="003D7FB8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625F0F" w14:textId="77777777" w:rsidR="00125EF5" w:rsidRDefault="00040699" w:rsidP="00125EF5">
            <w:pPr>
              <w:pStyle w:val="ListParagraph"/>
              <w:numPr>
                <w:ilvl w:val="0"/>
                <w:numId w:val="23"/>
              </w:numPr>
              <w:ind w:left="573" w:hanging="539"/>
              <w:rPr>
                <w:lang w:val="en-US"/>
              </w:rPr>
            </w:pPr>
            <w:r w:rsidRPr="00040699">
              <w:rPr>
                <w:lang w:val="en-US"/>
              </w:rPr>
              <w:t xml:space="preserve">Current legislative proposals </w:t>
            </w:r>
          </w:p>
          <w:p w14:paraId="3A4FDE9D" w14:textId="26F41F52" w:rsidR="00BD729D" w:rsidRPr="00125EF5" w:rsidRDefault="00040699" w:rsidP="00125EF5">
            <w:pPr>
              <w:pStyle w:val="ListParagraph"/>
              <w:ind w:left="573"/>
              <w:rPr>
                <w:lang w:val="en-US"/>
              </w:rPr>
            </w:pPr>
            <w:r w:rsidRPr="00125EF5">
              <w:rPr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6C46EF59" w:rsidR="00BD729D" w:rsidRDefault="00040699" w:rsidP="00CB73C2">
            <w:pPr>
              <w:pStyle w:val="NormalRight"/>
              <w:rPr>
                <w:lang w:val="en-US"/>
              </w:rPr>
            </w:pPr>
            <w:r w:rsidRPr="00613F85">
              <w:rPr>
                <w:noProof/>
                <w:lang w:val="en-IE" w:eastAsia="en-IE"/>
              </w:rPr>
              <w:drawing>
                <wp:inline distT="0" distB="0" distL="0" distR="0" wp14:anchorId="14274C89" wp14:editId="42AFECAD">
                  <wp:extent cx="172442" cy="172442"/>
                  <wp:effectExtent l="0" t="0" r="0" b="0"/>
                  <wp:docPr id="483463201" name="Picture 1199139199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13F85">
              <w:rPr>
                <w:noProof/>
                <w:lang w:val="en-IE" w:eastAsia="en-IE"/>
              </w:rPr>
              <w:drawing>
                <wp:inline distT="0" distB="0" distL="0" distR="0" wp14:anchorId="78591DD8" wp14:editId="0DDAD2B2">
                  <wp:extent cx="172442" cy="172442"/>
                  <wp:effectExtent l="0" t="0" r="0" b="0"/>
                  <wp:docPr id="762169183" name="Picture 271362289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30229C3B" w14:textId="77777777" w:rsidR="003D7FB8" w:rsidRPr="0013163C" w:rsidRDefault="003D7FB8" w:rsidP="003D7FB8">
      <w:pPr>
        <w:spacing w:before="360" w:after="120"/>
        <w:jc w:val="center"/>
        <w:rPr>
          <w:b/>
          <w:bCs/>
          <w:u w:val="single"/>
        </w:rPr>
      </w:pPr>
      <w:r w:rsidRPr="4575596A">
        <w:rPr>
          <w:b/>
          <w:bCs/>
          <w:u w:val="single"/>
        </w:rPr>
        <w:t>Non-legislative activities</w:t>
      </w: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946"/>
        <w:gridCol w:w="709"/>
        <w:gridCol w:w="2268"/>
      </w:tblGrid>
      <w:tr w:rsidR="00E2666A" w:rsidRPr="0013163C" w14:paraId="5A027B5B" w14:textId="77777777" w:rsidTr="00E30B02">
        <w:trPr>
          <w:trHeight w:val="119"/>
        </w:trPr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4F19C70" w14:textId="12924EAA" w:rsidR="00E2666A" w:rsidRPr="00E2666A" w:rsidRDefault="00E2666A" w:rsidP="00E2666A">
            <w:pPr>
              <w:tabs>
                <w:tab w:val="left" w:pos="565"/>
              </w:tabs>
              <w:rPr>
                <w:rFonts w:eastAsiaTheme="minorHAnsi"/>
                <w:bCs/>
              </w:rPr>
            </w:pPr>
            <w:r w:rsidRPr="00E2666A">
              <w:rPr>
                <w:rFonts w:eastAsiaTheme="minorHAnsi"/>
                <w:bCs/>
                <w:szCs w:val="24"/>
              </w:rPr>
              <w:t>Implementation of the Pact on Migration and Asylum</w:t>
            </w:r>
            <w:bookmarkStart w:id="0" w:name="_Ref230186843"/>
            <w:r w:rsidRPr="00E2666A">
              <w:rPr>
                <w:bCs/>
                <w:vertAlign w:val="superscript"/>
              </w:rPr>
              <w:footnoteReference w:id="1"/>
            </w:r>
            <w:bookmarkEnd w:id="0"/>
          </w:p>
          <w:p w14:paraId="2A77E85D" w14:textId="340B45FC" w:rsidR="00E2666A" w:rsidRPr="00E2666A" w:rsidRDefault="00E2666A" w:rsidP="00E2666A">
            <w:pPr>
              <w:rPr>
                <w:bCs/>
                <w:i/>
                <w:iCs/>
              </w:rPr>
            </w:pPr>
            <w:r w:rsidRPr="00E2666A">
              <w:rPr>
                <w:rFonts w:eastAsiaTheme="minorHAnsi"/>
                <w:bCs/>
                <w:i/>
                <w:iCs/>
                <w:szCs w:val="24"/>
              </w:rPr>
              <w:t>State of play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1A1059" w14:textId="77777777" w:rsidR="00E2666A" w:rsidRPr="00E2666A" w:rsidRDefault="00E2666A" w:rsidP="00E2666A">
            <w:pPr>
              <w:pStyle w:val="NormalRight"/>
              <w:rPr>
                <w:bCs/>
                <w:szCs w:val="24"/>
              </w:rPr>
            </w:pPr>
          </w:p>
        </w:tc>
        <w:tc>
          <w:tcPr>
            <w:tcW w:w="226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F21AFE" w14:textId="77777777" w:rsidR="00E2666A" w:rsidRPr="00E2666A" w:rsidRDefault="00E2666A" w:rsidP="00E2666A">
            <w:pPr>
              <w:rPr>
                <w:bCs/>
                <w:szCs w:val="24"/>
              </w:rPr>
            </w:pPr>
          </w:p>
        </w:tc>
      </w:tr>
      <w:tr w:rsidR="00E2666A" w:rsidRPr="0013163C" w14:paraId="547983D6" w14:textId="77777777" w:rsidTr="00E30B02">
        <w:trPr>
          <w:trHeight w:val="896"/>
        </w:trPr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508851F" w14:textId="11E08EA0" w:rsidR="00E2666A" w:rsidRPr="00E2666A" w:rsidRDefault="00E2666A" w:rsidP="00E2666A">
            <w:pPr>
              <w:rPr>
                <w:rFonts w:eastAsiaTheme="minorHAnsi"/>
                <w:bCs/>
                <w:szCs w:val="24"/>
              </w:rPr>
            </w:pPr>
            <w:r w:rsidRPr="00E2666A">
              <w:rPr>
                <w:rFonts w:eastAsiaTheme="minorHAnsi"/>
                <w:bCs/>
                <w:szCs w:val="24"/>
              </w:rPr>
              <w:t>Reinforcing the EU's migration situational awareness and early warning capabilities, including during crisis situations</w:t>
            </w:r>
            <w:r w:rsidRPr="00E2666A">
              <w:rPr>
                <w:rFonts w:eastAsiaTheme="minorHAnsi"/>
                <w:bCs/>
                <w:szCs w:val="24"/>
                <w:vertAlign w:val="superscript"/>
              </w:rPr>
              <w:t xml:space="preserve">1 </w:t>
            </w:r>
            <w:r w:rsidRPr="00E2666A">
              <w:rPr>
                <w:rStyle w:val="FootnoteReference"/>
                <w:rFonts w:eastAsiaTheme="minorHAnsi"/>
                <w:b w:val="0"/>
                <w:bCs/>
                <w:szCs w:val="24"/>
              </w:rPr>
              <w:footnoteReference w:id="2"/>
            </w:r>
          </w:p>
          <w:p w14:paraId="2B05C50D" w14:textId="72E7D3D8" w:rsidR="00E2666A" w:rsidRPr="00E2666A" w:rsidRDefault="00E2666A" w:rsidP="00E2666A">
            <w:pPr>
              <w:rPr>
                <w:rFonts w:eastAsiaTheme="minorHAnsi"/>
                <w:bCs/>
                <w:szCs w:val="24"/>
                <w:lang w:val="en-IE"/>
              </w:rPr>
            </w:pPr>
            <w:r w:rsidRPr="00E2666A">
              <w:rPr>
                <w:rFonts w:eastAsiaTheme="minorHAnsi"/>
                <w:bCs/>
                <w:i/>
                <w:iCs/>
                <w:szCs w:val="24"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6554B9" w14:textId="77777777" w:rsidR="00E2666A" w:rsidRPr="00E2666A" w:rsidRDefault="00E2666A" w:rsidP="00E2666A">
            <w:pPr>
              <w:pStyle w:val="NormalRight"/>
              <w:rPr>
                <w:bCs/>
                <w:szCs w:val="24"/>
              </w:rPr>
            </w:pPr>
          </w:p>
        </w:tc>
        <w:tc>
          <w:tcPr>
            <w:tcW w:w="226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56FFE3F" w14:textId="77777777" w:rsidR="00E2666A" w:rsidRPr="00E2666A" w:rsidRDefault="00E2666A" w:rsidP="00E2666A">
            <w:pPr>
              <w:rPr>
                <w:bCs/>
                <w:szCs w:val="24"/>
              </w:rPr>
            </w:pPr>
          </w:p>
        </w:tc>
      </w:tr>
      <w:tr w:rsidR="00E2666A" w:rsidRPr="0013163C" w14:paraId="4BE6954B" w14:textId="77777777" w:rsidTr="00E30B02">
        <w:trPr>
          <w:trHeight w:val="856"/>
        </w:trPr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19E4640" w14:textId="77777777" w:rsidR="00E2666A" w:rsidRPr="00E2666A" w:rsidRDefault="00E2666A" w:rsidP="00E2666A">
            <w:pPr>
              <w:rPr>
                <w:bCs/>
              </w:rPr>
            </w:pPr>
            <w:bookmarkStart w:id="1" w:name="_Hlk226993799"/>
            <w:r w:rsidRPr="00E2666A">
              <w:rPr>
                <w:bCs/>
              </w:rPr>
              <w:t xml:space="preserve">Implementing the EU drugs strategic framework: drug-related intimidation </w:t>
            </w:r>
            <w:r w:rsidRPr="00E2666A">
              <w:rPr>
                <w:rStyle w:val="FootnoteReference"/>
                <w:b w:val="0"/>
                <w:bCs/>
              </w:rPr>
              <w:footnoteReference w:id="3"/>
            </w:r>
          </w:p>
          <w:bookmarkEnd w:id="1"/>
          <w:p w14:paraId="6E975BB7" w14:textId="7FF9BA5F" w:rsidR="00E2666A" w:rsidRPr="00E2666A" w:rsidRDefault="00E2666A" w:rsidP="00E2666A">
            <w:pPr>
              <w:rPr>
                <w:rFonts w:eastAsiaTheme="minorHAnsi"/>
                <w:bCs/>
                <w:szCs w:val="24"/>
              </w:rPr>
            </w:pPr>
            <w:r w:rsidRPr="00E2666A">
              <w:rPr>
                <w:rFonts w:eastAsiaTheme="minorHAnsi"/>
                <w:bCs/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FA67C5C" w14:textId="77777777" w:rsidR="00E2666A" w:rsidRPr="00E2666A" w:rsidRDefault="00E2666A" w:rsidP="00E2666A">
            <w:pPr>
              <w:pStyle w:val="NormalRight"/>
              <w:rPr>
                <w:bCs/>
                <w:szCs w:val="24"/>
              </w:rPr>
            </w:pPr>
          </w:p>
        </w:tc>
        <w:tc>
          <w:tcPr>
            <w:tcW w:w="226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FD9914" w14:textId="77777777" w:rsidR="00E2666A" w:rsidRPr="00E2666A" w:rsidRDefault="00E2666A" w:rsidP="00E2666A">
            <w:pPr>
              <w:rPr>
                <w:bCs/>
                <w:szCs w:val="24"/>
              </w:rPr>
            </w:pPr>
          </w:p>
        </w:tc>
      </w:tr>
      <w:tr w:rsidR="00E2666A" w:rsidRPr="00C176EE" w14:paraId="021216D0" w14:textId="77777777" w:rsidTr="00E30B02">
        <w:trPr>
          <w:trHeight w:val="119"/>
        </w:trPr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F75F9D8" w14:textId="77777777" w:rsidR="00E2666A" w:rsidRPr="00E2666A" w:rsidRDefault="00E2666A" w:rsidP="00E2666A">
            <w:pPr>
              <w:rPr>
                <w:bCs/>
              </w:rPr>
            </w:pPr>
            <w:r w:rsidRPr="00E2666A">
              <w:rPr>
                <w:bCs/>
              </w:rPr>
              <w:t>Countering security challenges: assessment by the European domestic intelligence services</w:t>
            </w:r>
            <w:r w:rsidRPr="00E2666A">
              <w:rPr>
                <w:bCs/>
                <w:vertAlign w:val="superscript"/>
              </w:rPr>
              <w:t>1</w:t>
            </w:r>
            <w:r w:rsidRPr="00E2666A">
              <w:rPr>
                <w:bCs/>
              </w:rPr>
              <w:t xml:space="preserve"> </w:t>
            </w:r>
            <w:r w:rsidRPr="00E2666A">
              <w:rPr>
                <w:rStyle w:val="FootnoteReference"/>
                <w:b w:val="0"/>
                <w:bCs/>
              </w:rPr>
              <w:footnoteReference w:id="4"/>
            </w:r>
            <w:r w:rsidRPr="00E2666A">
              <w:rPr>
                <w:bCs/>
              </w:rPr>
              <w:t xml:space="preserve"> </w:t>
            </w:r>
            <w:r w:rsidRPr="00E2666A">
              <w:rPr>
                <w:rStyle w:val="FootnoteReference"/>
                <w:b w:val="0"/>
                <w:bCs/>
              </w:rPr>
              <w:footnoteReference w:id="5"/>
            </w:r>
            <w:r w:rsidRPr="00E2666A">
              <w:rPr>
                <w:bCs/>
              </w:rPr>
              <w:t xml:space="preserve"> </w:t>
            </w:r>
            <w:r w:rsidRPr="00E2666A">
              <w:rPr>
                <w:rStyle w:val="FootnoteReference"/>
                <w:b w:val="0"/>
                <w:bCs/>
              </w:rPr>
              <w:footnoteReference w:id="6"/>
            </w:r>
          </w:p>
          <w:p w14:paraId="041003A3" w14:textId="7BFEC2BC" w:rsidR="00E2666A" w:rsidRPr="00E2666A" w:rsidRDefault="00E2666A" w:rsidP="00E2666A">
            <w:pPr>
              <w:rPr>
                <w:bCs/>
                <w:i/>
                <w:iCs/>
              </w:rPr>
            </w:pPr>
            <w:r w:rsidRPr="00E2666A">
              <w:rPr>
                <w:bCs/>
                <w:i/>
                <w:iCs/>
                <w:szCs w:val="24"/>
              </w:rPr>
              <w:t>State of play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6827F4" w14:textId="5A9F946C" w:rsidR="00E2666A" w:rsidRPr="00E2666A" w:rsidRDefault="00E2666A" w:rsidP="00E2666A">
            <w:pPr>
              <w:pStyle w:val="NormalRight"/>
              <w:rPr>
                <w:bCs/>
                <w:szCs w:val="24"/>
                <w:highlight w:val="yellow"/>
              </w:rPr>
            </w:pPr>
            <w:r w:rsidRPr="00E2666A">
              <w:rPr>
                <w:bCs/>
                <w:noProof/>
                <w:lang w:eastAsia="en-GB"/>
              </w:rPr>
              <w:drawing>
                <wp:inline distT="0" distB="0" distL="0" distR="0" wp14:anchorId="370DE128" wp14:editId="2A8380EB">
                  <wp:extent cx="172442" cy="172442"/>
                  <wp:effectExtent l="0" t="0" r="0" b="0"/>
                  <wp:docPr id="1964218823" name="Picture 1964218823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D1AE22" w14:textId="77777777" w:rsidR="00E2666A" w:rsidRPr="00E2666A" w:rsidRDefault="00E2666A" w:rsidP="00E2666A">
            <w:pPr>
              <w:rPr>
                <w:bCs/>
                <w:szCs w:val="24"/>
                <w:highlight w:val="yellow"/>
              </w:rPr>
            </w:pPr>
          </w:p>
        </w:tc>
      </w:tr>
      <w:tr w:rsidR="00E2666A" w:rsidRPr="0017226B" w14:paraId="73F79F77" w14:textId="77777777" w:rsidTr="00E30B02">
        <w:trPr>
          <w:trHeight w:val="119"/>
        </w:trPr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0360B51" w14:textId="77777777" w:rsidR="00E2666A" w:rsidRPr="00E2666A" w:rsidRDefault="00E2666A" w:rsidP="00F74755">
            <w:pPr>
              <w:pageBreakBefore/>
              <w:rPr>
                <w:bCs/>
              </w:rPr>
            </w:pPr>
            <w:r w:rsidRPr="00E2666A">
              <w:rPr>
                <w:bCs/>
              </w:rPr>
              <w:lastRenderedPageBreak/>
              <w:t>The impact of the current geopolitical environment on the EU’s internal security</w:t>
            </w:r>
            <w:r w:rsidRPr="00E2666A">
              <w:rPr>
                <w:bCs/>
                <w:vertAlign w:val="superscript"/>
              </w:rPr>
              <w:t>1</w:t>
            </w:r>
            <w:r w:rsidRPr="00E2666A">
              <w:rPr>
                <w:bCs/>
              </w:rPr>
              <w:t xml:space="preserve"> </w:t>
            </w:r>
            <w:r w:rsidRPr="00E2666A">
              <w:rPr>
                <w:bCs/>
                <w:vertAlign w:val="superscript"/>
              </w:rPr>
              <w:t>4 5</w:t>
            </w:r>
          </w:p>
          <w:p w14:paraId="5F8151B7" w14:textId="045CD71B" w:rsidR="00E2666A" w:rsidRPr="00E2666A" w:rsidRDefault="00E2666A" w:rsidP="00E2666A">
            <w:pPr>
              <w:rPr>
                <w:bCs/>
              </w:rPr>
            </w:pPr>
            <w:r w:rsidRPr="00E2666A">
              <w:rPr>
                <w:bCs/>
                <w:i/>
                <w:iCs/>
                <w:szCs w:val="24"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28B481" w14:textId="4B63A87F" w:rsidR="00E2666A" w:rsidRPr="00E2666A" w:rsidRDefault="00E2666A" w:rsidP="00E2666A">
            <w:pPr>
              <w:pStyle w:val="NormalRight"/>
              <w:rPr>
                <w:bCs/>
                <w:szCs w:val="24"/>
              </w:rPr>
            </w:pPr>
            <w:r w:rsidRPr="00E2666A">
              <w:rPr>
                <w:bCs/>
                <w:noProof/>
                <w:lang w:eastAsia="en-GB"/>
              </w:rPr>
              <w:drawing>
                <wp:inline distT="0" distB="0" distL="0" distR="0" wp14:anchorId="4943E46E" wp14:editId="4C9F3710">
                  <wp:extent cx="172442" cy="172442"/>
                  <wp:effectExtent l="0" t="0" r="0" b="0"/>
                  <wp:docPr id="1991269951" name="Picture 1991269951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7A1C461" w14:textId="77777777" w:rsidR="00E2666A" w:rsidRPr="00E2666A" w:rsidRDefault="00E2666A" w:rsidP="00E2666A">
            <w:pPr>
              <w:rPr>
                <w:bCs/>
                <w:szCs w:val="24"/>
              </w:rPr>
            </w:pPr>
          </w:p>
        </w:tc>
      </w:tr>
      <w:tr w:rsidR="003D7FB8" w:rsidRPr="0013163C" w14:paraId="50C4FCFC" w14:textId="77777777" w:rsidTr="00E30B02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CCD942" w14:textId="77777777" w:rsidR="003D7FB8" w:rsidRPr="007C1228" w:rsidRDefault="003D7FB8" w:rsidP="003D7FB8">
            <w:r w:rsidRPr="003D7FB8">
              <w:rPr>
                <w:b/>
                <w:bCs/>
              </w:rPr>
              <w:br w:type="page"/>
            </w:r>
            <w:r w:rsidRPr="003D7FB8">
              <w:rPr>
                <w:b/>
                <w:bCs/>
              </w:rPr>
              <w:br w:type="page"/>
            </w:r>
            <w:r w:rsidRPr="007C1228">
              <w:t>Any other business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DB77658" w14:textId="77777777" w:rsidR="003D7FB8" w:rsidRPr="0013163C" w:rsidRDefault="003D7FB8" w:rsidP="003D7FB8">
            <w:pPr>
              <w:pStyle w:val="NormalRight"/>
              <w:rPr>
                <w:szCs w:val="24"/>
              </w:rPr>
            </w:pPr>
          </w:p>
        </w:tc>
        <w:tc>
          <w:tcPr>
            <w:tcW w:w="226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243DEBF" w14:textId="77777777" w:rsidR="003D7FB8" w:rsidRPr="0013163C" w:rsidRDefault="003D7FB8" w:rsidP="003D7FB8">
            <w:pPr>
              <w:rPr>
                <w:szCs w:val="24"/>
              </w:rPr>
            </w:pPr>
          </w:p>
        </w:tc>
      </w:tr>
      <w:tr w:rsidR="00E2666A" w:rsidRPr="0013163C" w14:paraId="5CFE6E6B" w14:textId="77777777" w:rsidTr="00E30B02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B42EE1" w14:textId="77777777" w:rsidR="00E2666A" w:rsidRPr="00C15FE7" w:rsidRDefault="00E2666A" w:rsidP="00E2666A">
            <w:pPr>
              <w:pStyle w:val="ListParagraph"/>
              <w:numPr>
                <w:ilvl w:val="0"/>
                <w:numId w:val="31"/>
              </w:numPr>
              <w:ind w:left="573" w:hanging="539"/>
              <w:rPr>
                <w:rFonts w:eastAsiaTheme="minorHAnsi"/>
                <w:color w:val="212121"/>
                <w:szCs w:val="24"/>
              </w:rPr>
            </w:pPr>
            <w:r w:rsidRPr="00C15FE7">
              <w:rPr>
                <w:rFonts w:eastAsiaTheme="minorHAnsi"/>
                <w:color w:val="212121"/>
                <w:szCs w:val="24"/>
              </w:rPr>
              <w:t>Annual progress report on simplification, implementation and enforcement</w:t>
            </w:r>
          </w:p>
          <w:p w14:paraId="24E88225" w14:textId="0C2A912F" w:rsidR="00E2666A" w:rsidRPr="00C15FE7" w:rsidRDefault="00E2666A" w:rsidP="00E2666A">
            <w:pPr>
              <w:ind w:left="573"/>
              <w:rPr>
                <w:i/>
              </w:rPr>
            </w:pPr>
            <w:r w:rsidRPr="00C15FE7">
              <w:rPr>
                <w:i/>
              </w:rPr>
              <w:t>Information from the Commission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6D57A45" w14:textId="77777777" w:rsidR="00E2666A" w:rsidRPr="0013163C" w:rsidRDefault="00E2666A" w:rsidP="003D7FB8">
            <w:pPr>
              <w:pStyle w:val="NormalRight"/>
              <w:rPr>
                <w:szCs w:val="24"/>
              </w:rPr>
            </w:pPr>
          </w:p>
        </w:tc>
        <w:tc>
          <w:tcPr>
            <w:tcW w:w="226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6C05EB7" w14:textId="77777777" w:rsidR="00E2666A" w:rsidRPr="0013163C" w:rsidRDefault="00E2666A" w:rsidP="003D7FB8">
            <w:pPr>
              <w:rPr>
                <w:szCs w:val="24"/>
              </w:rPr>
            </w:pPr>
          </w:p>
        </w:tc>
      </w:tr>
      <w:tr w:rsidR="00E2666A" w:rsidRPr="0013163C" w14:paraId="144091EB" w14:textId="77777777" w:rsidTr="00E30B02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7F6D8CC" w14:textId="3E35EFD5" w:rsidR="00E2666A" w:rsidRPr="00C15FE7" w:rsidRDefault="00E2666A" w:rsidP="00E2666A">
            <w:pPr>
              <w:pStyle w:val="ListParagraph"/>
              <w:numPr>
                <w:ilvl w:val="0"/>
                <w:numId w:val="31"/>
              </w:numPr>
              <w:ind w:left="573" w:hanging="539"/>
              <w:rPr>
                <w:iCs/>
              </w:rPr>
            </w:pPr>
            <w:r w:rsidRPr="00C15FE7">
              <w:rPr>
                <w:iCs/>
              </w:rPr>
              <w:t xml:space="preserve">Baltic Sea </w:t>
            </w:r>
            <w:r w:rsidR="004D5ACD">
              <w:rPr>
                <w:iCs/>
              </w:rPr>
              <w:t>s</w:t>
            </w:r>
            <w:r w:rsidRPr="00C15FE7">
              <w:rPr>
                <w:iCs/>
              </w:rPr>
              <w:t xml:space="preserve">ecurity </w:t>
            </w:r>
            <w:r w:rsidR="004D5ACD">
              <w:rPr>
                <w:iCs/>
              </w:rPr>
              <w:t>s</w:t>
            </w:r>
            <w:r w:rsidRPr="00C15FE7">
              <w:rPr>
                <w:iCs/>
              </w:rPr>
              <w:t>ummit (Flensburg, 28 August 2026)</w:t>
            </w:r>
          </w:p>
          <w:p w14:paraId="60F8159D" w14:textId="23E7B605" w:rsidR="00E2666A" w:rsidRPr="00C15FE7" w:rsidRDefault="00E2666A" w:rsidP="00E2666A">
            <w:pPr>
              <w:pStyle w:val="ListParagraph"/>
              <w:ind w:left="573"/>
              <w:rPr>
                <w:rFonts w:eastAsiaTheme="minorHAnsi"/>
                <w:color w:val="212121"/>
                <w:szCs w:val="24"/>
              </w:rPr>
            </w:pPr>
            <w:r w:rsidRPr="00C15FE7">
              <w:rPr>
                <w:i/>
              </w:rPr>
              <w:t>Information from Germany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621236" w14:textId="77777777" w:rsidR="00E2666A" w:rsidRPr="0013163C" w:rsidRDefault="00E2666A" w:rsidP="003D7FB8">
            <w:pPr>
              <w:pStyle w:val="NormalRight"/>
              <w:rPr>
                <w:szCs w:val="24"/>
              </w:rPr>
            </w:pPr>
          </w:p>
        </w:tc>
        <w:tc>
          <w:tcPr>
            <w:tcW w:w="226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56163DA" w14:textId="0B87D69A" w:rsidR="00E2666A" w:rsidRPr="0013163C" w:rsidRDefault="00E2666A" w:rsidP="003D7FB8">
            <w:pPr>
              <w:rPr>
                <w:szCs w:val="24"/>
              </w:rPr>
            </w:pPr>
          </w:p>
        </w:tc>
      </w:tr>
    </w:tbl>
    <w:p w14:paraId="1BF40FEA" w14:textId="6EFD2A66" w:rsidR="003D7FB8" w:rsidRPr="00613F85" w:rsidRDefault="003D7FB8" w:rsidP="008345EC">
      <w:pPr>
        <w:spacing w:before="360"/>
        <w:rPr>
          <w:b/>
          <w:bCs/>
          <w:u w:val="single"/>
        </w:rPr>
      </w:pPr>
      <w:r w:rsidRPr="00613F85">
        <w:rPr>
          <w:b/>
          <w:bCs/>
          <w:u w:val="single"/>
        </w:rPr>
        <w:t>FRIDAY, 2 OCTOBER 2026</w:t>
      </w:r>
      <w:r w:rsidR="00663CF0">
        <w:rPr>
          <w:b/>
          <w:bCs/>
          <w:u w:val="single"/>
        </w:rPr>
        <w:t xml:space="preserve"> (10:00)</w:t>
      </w:r>
    </w:p>
    <w:p w14:paraId="7D135035" w14:textId="77777777" w:rsidR="003D7FB8" w:rsidRPr="00613F85" w:rsidRDefault="003D7FB8" w:rsidP="003D7FB8">
      <w:pPr>
        <w:spacing w:before="360"/>
        <w:rPr>
          <w:b/>
          <w:bCs/>
          <w:u w:val="single"/>
        </w:rPr>
      </w:pPr>
      <w:r w:rsidRPr="00613F85">
        <w:rPr>
          <w:b/>
          <w:bCs/>
          <w:u w:val="single"/>
        </w:rPr>
        <w:t>JUSTICE</w:t>
      </w:r>
    </w:p>
    <w:p w14:paraId="2C5ECF7C" w14:textId="77777777" w:rsidR="003D7FB8" w:rsidRPr="00613F85" w:rsidRDefault="003D7FB8" w:rsidP="003D7FB8">
      <w:pPr>
        <w:spacing w:before="360"/>
        <w:jc w:val="center"/>
        <w:rPr>
          <w:b/>
          <w:bCs/>
          <w:u w:val="single"/>
        </w:rPr>
      </w:pPr>
      <w:r w:rsidRPr="00613F85">
        <w:rPr>
          <w:b/>
          <w:bCs/>
          <w:u w:val="single"/>
        </w:rPr>
        <w:t>Legislative deliberations</w:t>
      </w:r>
    </w:p>
    <w:p w14:paraId="4C4A9CB7" w14:textId="77777777" w:rsidR="003D7FB8" w:rsidRPr="00613F85" w:rsidRDefault="003D7FB8" w:rsidP="003D7FB8">
      <w:pPr>
        <w:jc w:val="center"/>
        <w:rPr>
          <w:b/>
          <w:bCs/>
        </w:rPr>
      </w:pPr>
      <w:r w:rsidRPr="00613F85">
        <w:rPr>
          <w:b/>
          <w:bCs/>
        </w:rPr>
        <w:t>(Public deliberation in accordance with Article 16(8) of the Treaty on European Union)</w:t>
      </w:r>
    </w:p>
    <w:tbl>
      <w:tblPr>
        <w:tblStyle w:val="TableGrid21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7"/>
        <w:gridCol w:w="851"/>
        <w:gridCol w:w="1700"/>
      </w:tblGrid>
      <w:tr w:rsidR="003D7FB8" w:rsidRPr="00613F85" w14:paraId="27D6B7F9" w14:textId="77777777" w:rsidTr="00E30B02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73CA383" w14:textId="77777777" w:rsidR="003D7FB8" w:rsidRPr="00613F85" w:rsidRDefault="003D7FB8" w:rsidP="00E30B02">
            <w:pPr>
              <w:rPr>
                <w:i/>
                <w:iCs/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 xml:space="preserve">Revision of the </w:t>
            </w:r>
            <w:r w:rsidRPr="00613F85">
              <w:rPr>
                <w:szCs w:val="24"/>
                <w:lang w:val="en-ZW"/>
              </w:rPr>
              <w:t xml:space="preserve">Eurojust Regulation </w:t>
            </w:r>
          </w:p>
          <w:p w14:paraId="4C59B86C" w14:textId="7339952F" w:rsidR="003D7FB8" w:rsidRPr="003D7FB8" w:rsidRDefault="003D7FB8" w:rsidP="00E30B02">
            <w:pPr>
              <w:rPr>
                <w:i/>
                <w:iCs/>
                <w:szCs w:val="24"/>
                <w:lang w:val="en-ZW"/>
              </w:rPr>
            </w:pPr>
            <w:r w:rsidRPr="00613F85">
              <w:rPr>
                <w:i/>
                <w:iCs/>
                <w:szCs w:val="24"/>
                <w:lang w:val="en-ZW"/>
              </w:rPr>
              <w:t>Policy debate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904ED4A" w14:textId="77777777" w:rsidR="003D7FB8" w:rsidRPr="00613F85" w:rsidRDefault="003D7FB8" w:rsidP="00E30B02">
            <w:pPr>
              <w:jc w:val="right"/>
              <w:rPr>
                <w:szCs w:val="24"/>
              </w:rPr>
            </w:pPr>
            <w:r w:rsidRPr="00613F85">
              <w:rPr>
                <w:noProof/>
                <w:lang w:val="en-IE" w:eastAsia="en-IE"/>
              </w:rPr>
              <w:drawing>
                <wp:inline distT="0" distB="0" distL="0" distR="0" wp14:anchorId="735C8A05" wp14:editId="4027D55B">
                  <wp:extent cx="172442" cy="172442"/>
                  <wp:effectExtent l="0" t="0" r="0" b="0"/>
                  <wp:docPr id="561574727" name="Picture 483754588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13F85">
              <w:rPr>
                <w:noProof/>
                <w:lang w:val="en-IE" w:eastAsia="en-IE"/>
              </w:rPr>
              <w:drawing>
                <wp:inline distT="0" distB="0" distL="0" distR="0" wp14:anchorId="5330E17E" wp14:editId="15478C06">
                  <wp:extent cx="172442" cy="172442"/>
                  <wp:effectExtent l="0" t="0" r="0" b="0"/>
                  <wp:docPr id="1963836266" name="Picture 692125277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D0FF27F" w14:textId="77777777" w:rsidR="003D7FB8" w:rsidRPr="00613F85" w:rsidRDefault="003D7FB8" w:rsidP="00E30B02">
            <w:pPr>
              <w:rPr>
                <w:szCs w:val="24"/>
              </w:rPr>
            </w:pPr>
          </w:p>
        </w:tc>
      </w:tr>
      <w:tr w:rsidR="003D7FB8" w:rsidRPr="00613F85" w14:paraId="60E00E88" w14:textId="77777777" w:rsidTr="00E30B02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5EB7FD9" w14:textId="1AE65109" w:rsidR="003D7FB8" w:rsidRPr="003D7FB8" w:rsidRDefault="003D7FB8" w:rsidP="003D7FB8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Any other business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69467E5" w14:textId="77777777" w:rsidR="003D7FB8" w:rsidRPr="00613F85" w:rsidRDefault="003D7FB8" w:rsidP="00E30B02">
            <w:pPr>
              <w:jc w:val="right"/>
              <w:rPr>
                <w:noProof/>
                <w:lang w:val="en-IE" w:eastAsia="en-IE"/>
              </w:rPr>
            </w:pPr>
          </w:p>
        </w:tc>
        <w:tc>
          <w:tcPr>
            <w:tcW w:w="1700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662A1A6" w14:textId="77777777" w:rsidR="003D7FB8" w:rsidRPr="00613F85" w:rsidRDefault="003D7FB8" w:rsidP="00E30B02">
            <w:pPr>
              <w:rPr>
                <w:szCs w:val="24"/>
              </w:rPr>
            </w:pPr>
          </w:p>
        </w:tc>
      </w:tr>
      <w:tr w:rsidR="003D7FB8" w:rsidRPr="00613F85" w14:paraId="24B2A57A" w14:textId="77777777" w:rsidTr="00E30B02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F1D7AB1" w14:textId="77777777" w:rsidR="003D7FB8" w:rsidRPr="00D571C0" w:rsidRDefault="003D7FB8" w:rsidP="003D7FB8">
            <w:pPr>
              <w:pStyle w:val="ListParagraph"/>
              <w:numPr>
                <w:ilvl w:val="0"/>
                <w:numId w:val="28"/>
              </w:numPr>
              <w:ind w:left="573" w:hanging="539"/>
              <w:rPr>
                <w:szCs w:val="24"/>
                <w:lang w:val="en-ZW"/>
              </w:rPr>
            </w:pPr>
            <w:r w:rsidRPr="00D571C0">
              <w:rPr>
                <w:szCs w:val="24"/>
                <w:lang w:val="en-ZW"/>
              </w:rPr>
              <w:t>Current legislative proposals</w:t>
            </w:r>
          </w:p>
          <w:p w14:paraId="59F040E7" w14:textId="3292944E" w:rsidR="003D7FB8" w:rsidRPr="003D7FB8" w:rsidRDefault="003D7FB8" w:rsidP="003D7FB8">
            <w:pPr>
              <w:pStyle w:val="ListParagraph"/>
              <w:ind w:left="573"/>
              <w:rPr>
                <w:i/>
                <w:iCs/>
                <w:szCs w:val="24"/>
                <w:lang w:val="en-ZW"/>
              </w:rPr>
            </w:pPr>
            <w:r w:rsidRPr="00D571C0">
              <w:rPr>
                <w:i/>
                <w:iCs/>
                <w:szCs w:val="24"/>
                <w:lang w:val="en-ZW"/>
              </w:rPr>
              <w:t>Information from the Presidency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0F6B582" w14:textId="2FE913C2" w:rsidR="003D7FB8" w:rsidRPr="00613F85" w:rsidRDefault="003D7FB8" w:rsidP="003D7FB8">
            <w:pPr>
              <w:jc w:val="right"/>
              <w:rPr>
                <w:noProof/>
                <w:lang w:val="en-IE" w:eastAsia="en-IE"/>
              </w:rPr>
            </w:pPr>
            <w:r w:rsidRPr="00613F85">
              <w:rPr>
                <w:noProof/>
                <w:lang w:val="en-IE" w:eastAsia="en-IE"/>
              </w:rPr>
              <w:drawing>
                <wp:inline distT="0" distB="0" distL="0" distR="0" wp14:anchorId="1BA7D185" wp14:editId="101D9F34">
                  <wp:extent cx="172442" cy="172442"/>
                  <wp:effectExtent l="0" t="0" r="0" b="0"/>
                  <wp:docPr id="407420381" name="Picture 1199139199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13F85">
              <w:rPr>
                <w:noProof/>
                <w:lang w:val="en-IE" w:eastAsia="en-IE"/>
              </w:rPr>
              <w:drawing>
                <wp:inline distT="0" distB="0" distL="0" distR="0" wp14:anchorId="5B715718" wp14:editId="26271F51">
                  <wp:extent cx="172442" cy="172442"/>
                  <wp:effectExtent l="0" t="0" r="0" b="0"/>
                  <wp:docPr id="694393946" name="Picture 271362289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9E2307" w14:textId="77777777" w:rsidR="003D7FB8" w:rsidRPr="00613F85" w:rsidRDefault="003D7FB8" w:rsidP="00E30B02">
            <w:pPr>
              <w:rPr>
                <w:szCs w:val="24"/>
              </w:rPr>
            </w:pPr>
          </w:p>
        </w:tc>
      </w:tr>
    </w:tbl>
    <w:p w14:paraId="05A3567A" w14:textId="77777777" w:rsidR="003D7FB8" w:rsidRPr="00613F85" w:rsidRDefault="003D7FB8" w:rsidP="003D7FB8">
      <w:pPr>
        <w:spacing w:before="360"/>
        <w:jc w:val="center"/>
        <w:rPr>
          <w:b/>
          <w:bCs/>
          <w:u w:val="single"/>
        </w:rPr>
      </w:pPr>
      <w:r w:rsidRPr="00613F85">
        <w:rPr>
          <w:b/>
          <w:bCs/>
          <w:u w:val="single"/>
        </w:rPr>
        <w:t>Non-legislative activities</w:t>
      </w:r>
    </w:p>
    <w:tbl>
      <w:tblPr>
        <w:tblStyle w:val="TableGrid21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7"/>
        <w:gridCol w:w="737"/>
        <w:gridCol w:w="1814"/>
      </w:tblGrid>
      <w:tr w:rsidR="003D7FB8" w:rsidRPr="00613F85" w14:paraId="18D5FA1B" w14:textId="77777777" w:rsidTr="00E30B02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1FCD245" w14:textId="4B02F8DD" w:rsidR="003D7FB8" w:rsidRPr="00A75B9B" w:rsidRDefault="003D7FB8" w:rsidP="003D7FB8">
            <w:pPr>
              <w:rPr>
                <w:szCs w:val="24"/>
              </w:rPr>
            </w:pPr>
            <w:r w:rsidRPr="00A75B9B">
              <w:rPr>
                <w:szCs w:val="24"/>
              </w:rPr>
              <w:t>Russia's war of aggression against Ukraine: fight against impunity</w:t>
            </w:r>
            <w:r w:rsidR="008345EC" w:rsidRPr="00C23D1E">
              <w:rPr>
                <w:rStyle w:val="FootnoteReference"/>
                <w:b w:val="0"/>
                <w:bCs/>
                <w:szCs w:val="24"/>
              </w:rPr>
              <w:footnoteReference w:id="7"/>
            </w:r>
          </w:p>
          <w:p w14:paraId="3B1B7943" w14:textId="77777777" w:rsidR="003D7FB8" w:rsidRPr="00A75B9B" w:rsidRDefault="003D7FB8" w:rsidP="003D7FB8">
            <w:pPr>
              <w:rPr>
                <w:szCs w:val="24"/>
              </w:rPr>
            </w:pPr>
            <w:r w:rsidRPr="00A75B9B">
              <w:rPr>
                <w:rFonts w:eastAsiaTheme="minorHAnsi"/>
                <w:i/>
                <w:iCs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07C1CE" w14:textId="77777777" w:rsidR="003D7FB8" w:rsidRPr="00A75B9B" w:rsidRDefault="003D7FB8" w:rsidP="003D7FB8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CA2B3BB" w14:textId="77777777" w:rsidR="003D7FB8" w:rsidRPr="00A75B9B" w:rsidRDefault="003D7FB8" w:rsidP="003D7FB8">
            <w:pPr>
              <w:rPr>
                <w:szCs w:val="24"/>
              </w:rPr>
            </w:pPr>
          </w:p>
        </w:tc>
      </w:tr>
      <w:tr w:rsidR="003D7FB8" w:rsidRPr="00613F85" w14:paraId="08852FEB" w14:textId="77777777" w:rsidTr="00F463CF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439C616" w14:textId="6E92D8C1" w:rsidR="00E2666A" w:rsidRPr="00E2666A" w:rsidRDefault="00E2666A" w:rsidP="00E2666A">
            <w:pPr>
              <w:rPr>
                <w:rFonts w:eastAsiaTheme="minorHAnsi"/>
                <w:b/>
                <w:i/>
                <w:iCs/>
                <w:szCs w:val="24"/>
              </w:rPr>
            </w:pPr>
            <w:r w:rsidRPr="0080164B">
              <w:rPr>
                <w:rFonts w:eastAsiaTheme="minorHAnsi"/>
                <w:szCs w:val="24"/>
              </w:rPr>
              <w:t>European Public Prosecutors’ Office</w:t>
            </w:r>
            <w:r w:rsidRPr="00F74755">
              <w:rPr>
                <w:rStyle w:val="FootnoteReference"/>
                <w:rFonts w:eastAsiaTheme="minorHAnsi"/>
                <w:b w:val="0"/>
                <w:bCs/>
                <w:szCs w:val="24"/>
              </w:rPr>
              <w:footnoteReference w:id="8"/>
            </w:r>
          </w:p>
          <w:p w14:paraId="6FD7A420" w14:textId="1771363A" w:rsidR="003D7FB8" w:rsidRPr="00A75B9B" w:rsidRDefault="00E2666A" w:rsidP="00E2666A">
            <w:pPr>
              <w:rPr>
                <w:i/>
                <w:iCs/>
                <w:szCs w:val="24"/>
              </w:rPr>
            </w:pPr>
            <w:r w:rsidRPr="00613F85">
              <w:rPr>
                <w:rFonts w:eastAsiaTheme="minorHAnsi"/>
                <w:i/>
                <w:iCs/>
                <w:szCs w:val="24"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C041C8" w14:textId="77777777" w:rsidR="003D7FB8" w:rsidRPr="00A75B9B" w:rsidRDefault="003D7FB8" w:rsidP="003D7FB8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A86DB2" w14:textId="77777777" w:rsidR="003D7FB8" w:rsidRPr="00A75B9B" w:rsidRDefault="003D7FB8" w:rsidP="003D7FB8">
            <w:pPr>
              <w:rPr>
                <w:szCs w:val="24"/>
              </w:rPr>
            </w:pPr>
          </w:p>
        </w:tc>
      </w:tr>
      <w:tr w:rsidR="00E2666A" w:rsidRPr="00613F85" w14:paraId="0A80C0E4" w14:textId="77777777" w:rsidTr="00E30B02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7F776CC" w14:textId="205B6DDF" w:rsidR="00E2666A" w:rsidRPr="00B81D13" w:rsidRDefault="00E2666A" w:rsidP="00D571C0">
            <w:pPr>
              <w:rPr>
                <w:rFonts w:asciiTheme="majorBidi" w:hAnsiTheme="majorBidi" w:cstheme="majorBidi"/>
              </w:rPr>
            </w:pPr>
            <w:r w:rsidRPr="00B81D13">
              <w:rPr>
                <w:rFonts w:asciiTheme="majorBidi" w:hAnsiTheme="majorBidi" w:cstheme="majorBidi"/>
              </w:rPr>
              <w:t>The protection of civil society and journalists</w:t>
            </w:r>
            <w:r w:rsidRPr="00F74755">
              <w:rPr>
                <w:rFonts w:eastAsiaTheme="minorHAnsi"/>
                <w:bCs/>
                <w:vertAlign w:val="superscript"/>
              </w:rPr>
              <w:footnoteReference w:id="9"/>
            </w:r>
            <w:r w:rsidRPr="00B81D13">
              <w:rPr>
                <w:rFonts w:asciiTheme="majorBidi" w:hAnsiTheme="majorBidi" w:cstheme="majorBidi"/>
              </w:rPr>
              <w:t xml:space="preserve"> </w:t>
            </w:r>
          </w:p>
          <w:p w14:paraId="44E8AF32" w14:textId="2B954CF2" w:rsidR="00E2666A" w:rsidRPr="00A75B9B" w:rsidRDefault="00E2666A" w:rsidP="00E2666A">
            <w:pPr>
              <w:rPr>
                <w:i/>
                <w:iCs/>
                <w:szCs w:val="24"/>
                <w:lang w:val="en-ZW"/>
              </w:rPr>
            </w:pPr>
            <w:r w:rsidRPr="00613F85">
              <w:rPr>
                <w:rFonts w:asciiTheme="majorBidi" w:hAnsiTheme="majorBidi" w:cstheme="majorBidi"/>
                <w:i/>
                <w:iCs/>
              </w:rPr>
              <w:t>Exchange of views</w:t>
            </w:r>
            <w:r>
              <w:rPr>
                <w:rFonts w:asciiTheme="majorBidi" w:hAnsiTheme="majorBidi" w:cstheme="majorBidi"/>
                <w:i/>
                <w:iCs/>
              </w:rPr>
              <w:t xml:space="preserve"> 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D95E1F0" w14:textId="77777777" w:rsidR="00E2666A" w:rsidRPr="00A75B9B" w:rsidRDefault="00E2666A" w:rsidP="00E2666A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A0986AE" w14:textId="77777777" w:rsidR="00E2666A" w:rsidRPr="00A75B9B" w:rsidRDefault="00E2666A" w:rsidP="00E2666A">
            <w:pPr>
              <w:rPr>
                <w:szCs w:val="24"/>
              </w:rPr>
            </w:pPr>
          </w:p>
        </w:tc>
      </w:tr>
      <w:tr w:rsidR="00E2666A" w:rsidRPr="00613F85" w14:paraId="09DBE7BE" w14:textId="77777777" w:rsidTr="00E30B02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D130D75" w14:textId="77777777" w:rsidR="00E2666A" w:rsidRPr="00B81D13" w:rsidRDefault="00E2666A" w:rsidP="00E2666A">
            <w:r w:rsidRPr="00B81D13">
              <w:t>Conclusions on combating racism and racial discrimination in Europe</w:t>
            </w:r>
          </w:p>
          <w:p w14:paraId="4EF819D8" w14:textId="77777777" w:rsidR="00E2666A" w:rsidRDefault="00E2666A" w:rsidP="00E2666A">
            <w:pPr>
              <w:rPr>
                <w:i/>
                <w:iCs/>
              </w:rPr>
            </w:pPr>
            <w:r w:rsidRPr="00ED10DA">
              <w:rPr>
                <w:i/>
                <w:iCs/>
              </w:rPr>
              <w:t>Approval</w:t>
            </w:r>
          </w:p>
          <w:p w14:paraId="7FE0C5DD" w14:textId="786A480F" w:rsidR="00E2666A" w:rsidRPr="00A75B9B" w:rsidRDefault="00E2666A" w:rsidP="00E2666A">
            <w:pPr>
              <w:rPr>
                <w:i/>
                <w:iCs/>
                <w:color w:val="212121"/>
                <w:szCs w:val="24"/>
              </w:rPr>
            </w:pPr>
            <w:r>
              <w:rPr>
                <w:i/>
                <w:iCs/>
              </w:rPr>
              <w:t>Exchange of views</w:t>
            </w:r>
            <w:r w:rsidRPr="00F74755">
              <w:rPr>
                <w:rFonts w:eastAsiaTheme="minorHAnsi"/>
                <w:bCs/>
                <w:vertAlign w:val="superscript"/>
              </w:rPr>
              <w:t>9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13A140" w14:textId="77777777" w:rsidR="00E2666A" w:rsidRPr="00A75B9B" w:rsidRDefault="00E2666A" w:rsidP="00E2666A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51DF8BB" w14:textId="77777777" w:rsidR="00E2666A" w:rsidRPr="00A75B9B" w:rsidRDefault="00E2666A" w:rsidP="00E2666A">
            <w:pPr>
              <w:rPr>
                <w:szCs w:val="24"/>
              </w:rPr>
            </w:pPr>
          </w:p>
        </w:tc>
      </w:tr>
      <w:tr w:rsidR="003D7FB8" w:rsidRPr="00613F85" w14:paraId="2FEEB25C" w14:textId="77777777" w:rsidTr="00E30B02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A247986" w14:textId="77777777" w:rsidR="003D7FB8" w:rsidRPr="00A75B9B" w:rsidRDefault="003D7FB8" w:rsidP="00D571C0">
            <w:pPr>
              <w:pageBreakBefore/>
              <w:rPr>
                <w:rFonts w:cstheme="minorBidi"/>
              </w:rPr>
            </w:pPr>
            <w:r w:rsidRPr="00A75B9B">
              <w:rPr>
                <w:szCs w:val="24"/>
                <w:lang w:val="en-ZW"/>
              </w:rPr>
              <w:lastRenderedPageBreak/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4570D1A" w14:textId="77777777" w:rsidR="003D7FB8" w:rsidRPr="00A75B9B" w:rsidRDefault="003D7FB8" w:rsidP="003D7FB8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A9E8F5C" w14:textId="77777777" w:rsidR="003D7FB8" w:rsidRPr="00A75B9B" w:rsidRDefault="003D7FB8" w:rsidP="003D7FB8">
            <w:pPr>
              <w:rPr>
                <w:szCs w:val="24"/>
              </w:rPr>
            </w:pPr>
          </w:p>
        </w:tc>
      </w:tr>
      <w:tr w:rsidR="00E2666A" w:rsidRPr="00613F85" w14:paraId="59E96EE3" w14:textId="77777777" w:rsidTr="00E30B02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967C7BE" w14:textId="77777777" w:rsidR="00E2666A" w:rsidRDefault="00E2666A" w:rsidP="00E043D3">
            <w:pPr>
              <w:pStyle w:val="ListParagraph"/>
              <w:numPr>
                <w:ilvl w:val="0"/>
                <w:numId w:val="33"/>
              </w:numPr>
              <w:ind w:left="573" w:hanging="539"/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Annual progress report on simplification, implementation and enforcement</w:t>
            </w:r>
          </w:p>
          <w:p w14:paraId="50BA0962" w14:textId="35D1B88E" w:rsidR="00E2666A" w:rsidRPr="00E043D3" w:rsidRDefault="00E043D3" w:rsidP="00E043D3">
            <w:pPr>
              <w:pStyle w:val="ListParagraph"/>
              <w:ind w:left="573"/>
              <w:rPr>
                <w:i/>
                <w:iCs/>
                <w:szCs w:val="24"/>
                <w:lang w:val="en-ZW"/>
              </w:rPr>
            </w:pPr>
            <w:r>
              <w:rPr>
                <w:i/>
                <w:iCs/>
                <w:szCs w:val="24"/>
                <w:lang w:val="en-ZW"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C06C348" w14:textId="77777777" w:rsidR="00E2666A" w:rsidRPr="003D7FB8" w:rsidRDefault="00E2666A" w:rsidP="003D7FB8">
            <w:pPr>
              <w:jc w:val="right"/>
              <w:rPr>
                <w:i/>
                <w:iCs/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A7E49FD" w14:textId="77777777" w:rsidR="00E2666A" w:rsidRPr="003D7FB8" w:rsidRDefault="00E2666A" w:rsidP="003D7FB8">
            <w:pPr>
              <w:rPr>
                <w:i/>
                <w:iCs/>
                <w:szCs w:val="24"/>
              </w:rPr>
            </w:pPr>
          </w:p>
        </w:tc>
      </w:tr>
    </w:tbl>
    <w:p w14:paraId="7EAB100A" w14:textId="77777777" w:rsidR="00920ED9" w:rsidRPr="000E13C1" w:rsidRDefault="00920ED9" w:rsidP="001676F3">
      <w:pPr>
        <w:spacing w:before="240"/>
        <w:jc w:val="center"/>
      </w:pPr>
      <w:r w:rsidRPr="000E13C1">
        <w:t>o</w:t>
      </w:r>
    </w:p>
    <w:p w14:paraId="03934CB1" w14:textId="77777777" w:rsidR="00920ED9" w:rsidRPr="000E13C1" w:rsidRDefault="00920ED9" w:rsidP="00920ED9">
      <w:pPr>
        <w:pStyle w:val="Jardin"/>
        <w:spacing w:before="240" w:after="240"/>
      </w:pPr>
      <w:r w:rsidRPr="000E13C1">
        <w:t>o</w:t>
      </w:r>
      <w:r w:rsidRPr="000E13C1">
        <w:tab/>
        <w:t>o</w:t>
      </w:r>
    </w:p>
    <w:p w14:paraId="5EBD0EC9" w14:textId="7E0AC89F" w:rsidR="003D7FB8" w:rsidRDefault="003D7FB8" w:rsidP="008345EC">
      <w:pPr>
        <w:rPr>
          <w:b/>
          <w:bCs/>
          <w:u w:val="single"/>
        </w:rPr>
      </w:pPr>
      <w:r w:rsidRPr="00613F85">
        <w:rPr>
          <w:b/>
          <w:bCs/>
          <w:u w:val="single"/>
        </w:rPr>
        <w:t>In the margins of the Council:</w:t>
      </w:r>
    </w:p>
    <w:p w14:paraId="15ED1994" w14:textId="2DC6BF93" w:rsidR="003D7FB8" w:rsidRPr="00613F85" w:rsidRDefault="003D7FB8" w:rsidP="003D7FB8">
      <w:pPr>
        <w:spacing w:before="360"/>
        <w:rPr>
          <w:b/>
          <w:bCs/>
          <w:u w:val="single"/>
        </w:rPr>
      </w:pPr>
      <w:r>
        <w:rPr>
          <w:b/>
          <w:bCs/>
          <w:u w:val="single"/>
        </w:rPr>
        <w:t>THURSDAY, 1 OCTOBER 2026</w:t>
      </w:r>
      <w:r w:rsidR="00E043D3">
        <w:rPr>
          <w:b/>
          <w:bCs/>
          <w:u w:val="single"/>
        </w:rPr>
        <w:t xml:space="preserve"> (09.00)</w:t>
      </w:r>
    </w:p>
    <w:p w14:paraId="43FAF890" w14:textId="77777777" w:rsidR="003D7FB8" w:rsidRPr="00613F85" w:rsidRDefault="003D7FB8" w:rsidP="003D7FB8">
      <w:pPr>
        <w:spacing w:before="240" w:after="120"/>
        <w:rPr>
          <w:b/>
          <w:bCs/>
          <w:u w:val="single"/>
        </w:rPr>
      </w:pPr>
      <w:r w:rsidRPr="00613F85">
        <w:rPr>
          <w:b/>
          <w:bCs/>
          <w:u w:val="single"/>
        </w:rPr>
        <w:t>Meeting of the MIXED COMMITTEE (“Schengen Council”)</w:t>
      </w:r>
    </w:p>
    <w:p w14:paraId="44F627B1" w14:textId="77777777" w:rsidR="003D7FB8" w:rsidRPr="003668A4" w:rsidRDefault="003D7FB8" w:rsidP="003D7FB8">
      <w:pPr>
        <w:spacing w:before="360"/>
        <w:jc w:val="center"/>
        <w:rPr>
          <w:rFonts w:eastAsiaTheme="minorEastAsia"/>
          <w:b/>
          <w:bCs/>
          <w:u w:val="single"/>
        </w:rPr>
      </w:pPr>
      <w:r w:rsidRPr="000E13C1">
        <w:rPr>
          <w:rFonts w:eastAsiaTheme="minorEastAsia"/>
          <w:b/>
          <w:bCs/>
          <w:smallCaps/>
        </w:rPr>
        <w:t>Political governance of the Schengen area (‘Schengen Council’)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3D7FB8" w:rsidRPr="0013163C" w14:paraId="774E316E" w14:textId="77777777" w:rsidTr="00E30B0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2A16CF" w14:textId="3D781D4B" w:rsidR="003D7FB8" w:rsidRPr="008345EC" w:rsidRDefault="003D7FB8" w:rsidP="00125EF5">
            <w:r w:rsidRPr="00A75B9B">
              <w:t>Overall state of the Schengen area</w:t>
            </w:r>
            <w:r w:rsidR="008345EC" w:rsidRPr="004D5ACD">
              <w:rPr>
                <w:rStyle w:val="FootnoteReference"/>
                <w:b w:val="0"/>
                <w:bCs/>
              </w:rPr>
              <w:footnoteReference w:id="10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B9D3BE" w14:textId="77777777" w:rsidR="003D7FB8" w:rsidRPr="00A75B9B" w:rsidRDefault="003D7FB8" w:rsidP="00125EF5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CFD2A57" w14:textId="77777777" w:rsidR="003D7FB8" w:rsidRPr="00A75B9B" w:rsidRDefault="003D7FB8" w:rsidP="00125EF5">
            <w:pPr>
              <w:rPr>
                <w:szCs w:val="24"/>
              </w:rPr>
            </w:pPr>
          </w:p>
        </w:tc>
      </w:tr>
      <w:tr w:rsidR="008345EC" w:rsidRPr="0013163C" w14:paraId="348F8796" w14:textId="77777777" w:rsidTr="00E30B0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AAB330A" w14:textId="394BA632" w:rsidR="008345EC" w:rsidRPr="008345EC" w:rsidRDefault="008345EC" w:rsidP="008345EC">
            <w:pPr>
              <w:pStyle w:val="ListParagraph"/>
              <w:numPr>
                <w:ilvl w:val="0"/>
                <w:numId w:val="36"/>
              </w:numPr>
              <w:ind w:left="573" w:hanging="539"/>
            </w:pPr>
            <w:r w:rsidRPr="008345EC">
              <w:t>Situational update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4D20D22" w14:textId="77777777" w:rsidR="008345EC" w:rsidRPr="00A75B9B" w:rsidRDefault="008345EC" w:rsidP="00125EF5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4E86A0" w14:textId="77777777" w:rsidR="008345EC" w:rsidRPr="00A75B9B" w:rsidRDefault="008345EC" w:rsidP="00125EF5">
            <w:pPr>
              <w:rPr>
                <w:szCs w:val="24"/>
              </w:rPr>
            </w:pPr>
          </w:p>
        </w:tc>
      </w:tr>
      <w:tr w:rsidR="008345EC" w:rsidRPr="0013163C" w14:paraId="352AD007" w14:textId="77777777" w:rsidTr="00F463CF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9D5F5C" w14:textId="6D650408" w:rsidR="008345EC" w:rsidRPr="008345EC" w:rsidRDefault="008345EC" w:rsidP="008345EC">
            <w:pPr>
              <w:pStyle w:val="ListParagraph"/>
              <w:numPr>
                <w:ilvl w:val="0"/>
                <w:numId w:val="36"/>
              </w:numPr>
              <w:ind w:left="573" w:hanging="539"/>
            </w:pPr>
            <w:r w:rsidRPr="008345EC">
              <w:t>Implementation of the Schengen Council cycle priority actions: increasing internal security through enhancing information exchange and leveraging technological developments</w:t>
            </w:r>
          </w:p>
          <w:p w14:paraId="1A46EE87" w14:textId="1B273437" w:rsidR="008345EC" w:rsidRPr="00A75B9B" w:rsidRDefault="008345EC" w:rsidP="00125EF5">
            <w:r w:rsidRPr="00A75B9B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3980CE" w14:textId="77777777" w:rsidR="008345EC" w:rsidRPr="00A75B9B" w:rsidRDefault="008345EC" w:rsidP="00125EF5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F0F332A" w14:textId="77777777" w:rsidR="008345EC" w:rsidRPr="00A75B9B" w:rsidRDefault="008345EC" w:rsidP="00125EF5">
            <w:pPr>
              <w:rPr>
                <w:szCs w:val="24"/>
              </w:rPr>
            </w:pPr>
          </w:p>
        </w:tc>
      </w:tr>
      <w:tr w:rsidR="003D7FB8" w:rsidRPr="0013163C" w14:paraId="6032C90E" w14:textId="77777777" w:rsidTr="00F463CF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DCB4366" w14:textId="5B29DBA2" w:rsidR="003D7FB8" w:rsidRPr="00A75B9B" w:rsidRDefault="003D7FB8" w:rsidP="00EE409B">
            <w:r w:rsidRPr="00A75B9B">
              <w:t>Improving returns through enhanced readmission cooperation with priority third countries</w:t>
            </w:r>
            <w:r w:rsidR="008345EC" w:rsidRPr="00C23D1E">
              <w:rPr>
                <w:rStyle w:val="FootnoteReference"/>
                <w:b w:val="0"/>
                <w:bCs/>
              </w:rPr>
              <w:footnoteReference w:id="11"/>
            </w:r>
          </w:p>
          <w:p w14:paraId="49E54C0A" w14:textId="77777777" w:rsidR="003D7FB8" w:rsidRPr="00A75B9B" w:rsidRDefault="003D7FB8" w:rsidP="00125EF5">
            <w:r w:rsidRPr="00A75B9B">
              <w:rPr>
                <w:rFonts w:eastAsiaTheme="minorHAnsi"/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A2E702" w14:textId="77777777" w:rsidR="003D7FB8" w:rsidRPr="00A75B9B" w:rsidRDefault="003D7FB8" w:rsidP="00125EF5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0852D98" w14:textId="77777777" w:rsidR="003D7FB8" w:rsidRPr="00A75B9B" w:rsidRDefault="003D7FB8" w:rsidP="00125EF5">
            <w:pPr>
              <w:rPr>
                <w:szCs w:val="24"/>
              </w:rPr>
            </w:pPr>
          </w:p>
        </w:tc>
      </w:tr>
      <w:tr w:rsidR="003D7FB8" w:rsidRPr="0013163C" w14:paraId="2C238C28" w14:textId="77777777" w:rsidTr="00E30B0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757F7B4" w14:textId="326617D1" w:rsidR="003D7FB8" w:rsidRPr="00A75B9B" w:rsidRDefault="003D7FB8" w:rsidP="00125EF5">
            <w:r w:rsidRPr="00A75B9B">
              <w:t>Implementation of interoperability</w:t>
            </w:r>
            <w:r w:rsidR="008345EC" w:rsidRPr="00C23D1E">
              <w:rPr>
                <w:rStyle w:val="FootnoteReference"/>
                <w:b w:val="0"/>
                <w:bCs/>
              </w:rPr>
              <w:footnoteReference w:id="12"/>
            </w:r>
          </w:p>
          <w:p w14:paraId="24C67129" w14:textId="77777777" w:rsidR="003D7FB8" w:rsidRPr="00A75B9B" w:rsidRDefault="003D7FB8" w:rsidP="00125EF5">
            <w:r w:rsidRPr="00A75B9B">
              <w:rPr>
                <w:i/>
                <w:iCs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BEFF148" w14:textId="77777777" w:rsidR="003D7FB8" w:rsidRPr="00A75B9B" w:rsidRDefault="003D7FB8" w:rsidP="00125EF5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F084A9E" w14:textId="77777777" w:rsidR="003D7FB8" w:rsidRPr="00A75B9B" w:rsidRDefault="003D7FB8" w:rsidP="00125EF5">
            <w:pPr>
              <w:rPr>
                <w:szCs w:val="24"/>
              </w:rPr>
            </w:pPr>
          </w:p>
        </w:tc>
      </w:tr>
      <w:tr w:rsidR="003D7FB8" w:rsidRPr="0013163C" w14:paraId="5DA6EA29" w14:textId="77777777" w:rsidTr="00E30B02">
        <w:trPr>
          <w:trHeight w:val="427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58D5A2B" w14:textId="5A286E97" w:rsidR="003D7FB8" w:rsidRPr="00892B4C" w:rsidRDefault="003D7FB8" w:rsidP="00F463CF">
            <w:pPr>
              <w:rPr>
                <w:rFonts w:eastAsiaTheme="minorEastAsia" w:cstheme="minorBidi"/>
              </w:rPr>
            </w:pPr>
            <w:r w:rsidRPr="00A75B9B">
              <w:rPr>
                <w:rFonts w:eastAsiaTheme="minorEastAsia" w:cstheme="minorBidi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AC91EA6" w14:textId="77777777" w:rsidR="003D7FB8" w:rsidRPr="00A75B9B" w:rsidRDefault="003D7FB8" w:rsidP="00125EF5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0A9D040" w14:textId="77777777" w:rsidR="003D7FB8" w:rsidRPr="00A75B9B" w:rsidRDefault="003D7FB8" w:rsidP="00125EF5">
            <w:pPr>
              <w:rPr>
                <w:szCs w:val="24"/>
              </w:rPr>
            </w:pPr>
          </w:p>
        </w:tc>
      </w:tr>
      <w:tr w:rsidR="00B13A52" w:rsidRPr="0013163C" w14:paraId="66315CC3" w14:textId="77777777" w:rsidTr="00E30B02">
        <w:trPr>
          <w:trHeight w:val="427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C8EBFF8" w14:textId="4BF2140C" w:rsidR="00892B4C" w:rsidRPr="00D571C0" w:rsidRDefault="00B13A52" w:rsidP="00B13A52">
            <w:pPr>
              <w:pStyle w:val="ListParagraph"/>
              <w:numPr>
                <w:ilvl w:val="0"/>
                <w:numId w:val="34"/>
              </w:numPr>
              <w:ind w:left="573" w:hanging="539"/>
              <w:rPr>
                <w:rFonts w:eastAsiaTheme="minorEastAsia" w:cstheme="minorBidi"/>
              </w:rPr>
            </w:pPr>
            <w:r w:rsidRPr="00D571C0">
              <w:rPr>
                <w:rFonts w:eastAsiaTheme="minorEastAsia" w:cstheme="minorBidi"/>
              </w:rPr>
              <w:t>Current legislative proposals</w:t>
            </w:r>
          </w:p>
          <w:p w14:paraId="58611519" w14:textId="3B7328D4" w:rsidR="00B13A52" w:rsidRPr="00892B4C" w:rsidRDefault="00B13A52" w:rsidP="00892B4C">
            <w:pPr>
              <w:pStyle w:val="ListParagraph"/>
              <w:ind w:left="573"/>
              <w:rPr>
                <w:rFonts w:eastAsiaTheme="minorEastAsia" w:cstheme="minorBidi"/>
              </w:rPr>
            </w:pPr>
            <w:r w:rsidRPr="00D571C0">
              <w:rPr>
                <w:rFonts w:eastAsiaTheme="minorEastAsia" w:cstheme="minorBidi"/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F733B92" w14:textId="77777777" w:rsidR="00B13A52" w:rsidRPr="00A75B9B" w:rsidRDefault="00B13A52" w:rsidP="00125EF5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2C12190" w14:textId="77777777" w:rsidR="00B13A52" w:rsidRPr="00A75B9B" w:rsidRDefault="00B13A52" w:rsidP="00125EF5">
            <w:pPr>
              <w:rPr>
                <w:szCs w:val="24"/>
              </w:rPr>
            </w:pPr>
          </w:p>
        </w:tc>
      </w:tr>
    </w:tbl>
    <w:p w14:paraId="2E716BC3" w14:textId="77777777" w:rsidR="001B060D" w:rsidRPr="00EE58DE" w:rsidRDefault="001B060D" w:rsidP="001676F3">
      <w:pPr>
        <w:pStyle w:val="ImageLine"/>
        <w:pageBreakBefore/>
        <w:rPr>
          <w:lang w:val="en-US"/>
        </w:rPr>
      </w:pPr>
    </w:p>
    <w:p w14:paraId="5E5E3582" w14:textId="08734882" w:rsidR="00920ED9" w:rsidRPr="00613F85" w:rsidRDefault="00920ED9" w:rsidP="00920ED9">
      <w:pPr>
        <w:spacing w:after="120"/>
        <w:ind w:left="850" w:hanging="850"/>
      </w:pPr>
      <w:r w:rsidRPr="00613F85">
        <w:rPr>
          <w:noProof/>
          <w:lang w:val="en-IE" w:eastAsia="en-IE"/>
        </w:rPr>
        <w:drawing>
          <wp:inline distT="0" distB="0" distL="0" distR="0" wp14:anchorId="1514C477" wp14:editId="58C1BD4E">
            <wp:extent cx="172442" cy="172442"/>
            <wp:effectExtent l="0" t="0" r="0" b="0"/>
            <wp:docPr id="76" name="Picture 1741244530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3F85">
        <w:tab/>
        <w:t>First reading</w:t>
      </w:r>
    </w:p>
    <w:p w14:paraId="5F37A02E" w14:textId="77777777" w:rsidR="00920ED9" w:rsidRDefault="00920ED9" w:rsidP="00920ED9">
      <w:pPr>
        <w:spacing w:after="120"/>
        <w:ind w:left="850" w:hanging="850"/>
      </w:pPr>
      <w:r>
        <w:rPr>
          <w:noProof/>
        </w:rPr>
        <w:drawing>
          <wp:inline distT="0" distB="0" distL="0" distR="0" wp14:anchorId="1B883C65" wp14:editId="5481A71D">
            <wp:extent cx="171450" cy="171450"/>
            <wp:effectExtent l="0" t="0" r="0" b="0"/>
            <wp:docPr id="2" name="Picture 1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3F85">
        <w:tab/>
        <w:t>Item based on a Commission proposal</w:t>
      </w:r>
    </w:p>
    <w:p w14:paraId="7408EA63" w14:textId="77777777" w:rsidR="00920ED9" w:rsidRDefault="00920ED9" w:rsidP="00636DBC">
      <w:pPr>
        <w:pStyle w:val="Image"/>
        <w:keepNext/>
      </w:pPr>
      <w:r>
        <w:rPr>
          <w:noProof/>
          <w:lang w:eastAsia="en-GB"/>
        </w:rPr>
        <w:drawing>
          <wp:inline distT="0" distB="0" distL="0" distR="0" wp14:anchorId="0CF4D4C3" wp14:editId="2792EC6C">
            <wp:extent cx="172442" cy="172442"/>
            <wp:effectExtent l="0" t="0" r="0" b="0"/>
            <wp:docPr id="9" name="Picture 9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7AE6">
        <w:tab/>
        <w:t>Restricted item</w:t>
      </w:r>
    </w:p>
    <w:p w14:paraId="1E2B6770" w14:textId="77777777" w:rsidR="001B060D" w:rsidRPr="000F3F76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636DB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E5A10" w14:textId="77777777" w:rsidR="00130E7D" w:rsidRDefault="00130E7D" w:rsidP="00B5488B">
      <w:r>
        <w:separator/>
      </w:r>
    </w:p>
  </w:endnote>
  <w:endnote w:type="continuationSeparator" w:id="0">
    <w:p w14:paraId="21495BF9" w14:textId="77777777" w:rsidR="00130E7D" w:rsidRDefault="00130E7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48E66" w14:textId="77777777" w:rsidR="001137FC" w:rsidRDefault="001137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36DBC" w:rsidRPr="00D94637" w14:paraId="4C1A0CD9" w14:textId="77777777" w:rsidTr="00636DBC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2861D44B" w14:textId="77777777" w:rsidR="00636DBC" w:rsidRPr="00D94637" w:rsidRDefault="00636DB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636DBC" w:rsidRPr="00B310DC" w14:paraId="40798826" w14:textId="77777777" w:rsidTr="00636DBC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1E6BC53D" w14:textId="3D801849" w:rsidR="00636DBC" w:rsidRPr="00AD7BF2" w:rsidRDefault="00636DBC" w:rsidP="004F54B2">
          <w:pPr>
            <w:pStyle w:val="FooterText"/>
          </w:pPr>
          <w:r>
            <w:t>CM 4127/26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277A77EC" w14:textId="77777777" w:rsidR="00636DBC" w:rsidRPr="00AD7BF2" w:rsidRDefault="00636DB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20576C82" w14:textId="77777777" w:rsidR="00636DBC" w:rsidRPr="002511D8" w:rsidRDefault="00636DBC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54EA6D8C" w14:textId="1E4849E1" w:rsidR="00636DBC" w:rsidRPr="00B310DC" w:rsidRDefault="00636DB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636DBC" w:rsidRPr="00D94637" w14:paraId="120250B3" w14:textId="77777777" w:rsidTr="00636DBC">
      <w:trPr>
        <w:jc w:val="center"/>
      </w:trPr>
      <w:tc>
        <w:tcPr>
          <w:tcW w:w="1774" w:type="pct"/>
        </w:tcPr>
        <w:p w14:paraId="1168F00D" w14:textId="576D5E6B" w:rsidR="00636DBC" w:rsidRPr="00AD7BF2" w:rsidRDefault="00636DB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01CDD8D3" w14:textId="6DD06D2E" w:rsidR="00636DBC" w:rsidRPr="00AD7BF2" w:rsidRDefault="00636DBC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</w:tcPr>
        <w:p w14:paraId="5103CFAC" w14:textId="421D2CFA" w:rsidR="00636DBC" w:rsidRPr="00D94637" w:rsidRDefault="00636DB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1A42DC18" w14:textId="65255261" w:rsidR="00636DBC" w:rsidRPr="00695BAF" w:rsidRDefault="00636DB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A35E85E" w14:textId="77777777" w:rsidR="001B060D" w:rsidRPr="00636DBC" w:rsidRDefault="001B060D" w:rsidP="00636DBC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636DBC" w:rsidRPr="00D94637" w14:paraId="1688A89F" w14:textId="77777777" w:rsidTr="00636DBC">
      <w:trPr>
        <w:jc w:val="center"/>
      </w:trPr>
      <w:tc>
        <w:tcPr>
          <w:tcW w:w="5000" w:type="pct"/>
          <w:gridSpan w:val="6"/>
          <w:tcMar>
            <w:top w:w="57" w:type="dxa"/>
          </w:tcMar>
        </w:tcPr>
        <w:p w14:paraId="7D8C9DA4" w14:textId="77777777" w:rsidR="00636DBC" w:rsidRPr="00D94637" w:rsidRDefault="00636DBC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COREPER_COUNCIL"/>
        </w:p>
      </w:tc>
    </w:tr>
    <w:tr w:rsidR="00636DBC" w:rsidRPr="00B310DC" w14:paraId="1AA61CC0" w14:textId="77777777" w:rsidTr="00636DBC">
      <w:trPr>
        <w:jc w:val="center"/>
      </w:trPr>
      <w:tc>
        <w:tcPr>
          <w:tcW w:w="2501" w:type="pct"/>
          <w:tcMar>
            <w:top w:w="0" w:type="dxa"/>
          </w:tcMar>
        </w:tcPr>
        <w:p w14:paraId="13B9A1F9" w14:textId="4B194DB7" w:rsidR="00636DBC" w:rsidRPr="00AD7BF2" w:rsidRDefault="00636DBC" w:rsidP="00965E25">
          <w:pPr>
            <w:pStyle w:val="FooterText"/>
          </w:pPr>
          <w:r>
            <w:t>CM 4127/26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53878880" w14:textId="77777777" w:rsidR="00636DBC" w:rsidRPr="00AD7BF2" w:rsidRDefault="00636DBC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tcMar>
            <w:top w:w="0" w:type="dxa"/>
          </w:tcMar>
        </w:tcPr>
        <w:p w14:paraId="118C7570" w14:textId="77777777" w:rsidR="00636DBC" w:rsidRPr="002511D8" w:rsidRDefault="00636DBC" w:rsidP="00965E25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5482027B" w14:textId="0B77E055" w:rsidR="00636DBC" w:rsidRPr="00B310DC" w:rsidRDefault="00636DBC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6</w:t>
          </w:r>
          <w:r>
            <w:fldChar w:fldCharType="end"/>
          </w:r>
        </w:p>
      </w:tc>
    </w:tr>
    <w:tr w:rsidR="00636DBC" w:rsidRPr="00D94637" w14:paraId="60899B1D" w14:textId="77777777" w:rsidTr="00636DBC">
      <w:trPr>
        <w:jc w:val="center"/>
      </w:trPr>
      <w:tc>
        <w:tcPr>
          <w:tcW w:w="3230" w:type="pct"/>
          <w:gridSpan w:val="3"/>
        </w:tcPr>
        <w:p w14:paraId="71A9B316" w14:textId="5FD05822" w:rsidR="00636DBC" w:rsidRPr="00E37908" w:rsidRDefault="00636DBC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</w:tcPr>
        <w:p w14:paraId="16483BD2" w14:textId="58C8F732" w:rsidR="00636DBC" w:rsidRPr="00D94637" w:rsidRDefault="00636DBC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6C2B9F42" w14:textId="533E58D8" w:rsidR="00636DBC" w:rsidRPr="00695BAF" w:rsidRDefault="00636DBC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3"/>
  </w:tbl>
  <w:p w14:paraId="3DA50337" w14:textId="77777777" w:rsidR="001B060D" w:rsidRPr="00636DBC" w:rsidRDefault="001B060D" w:rsidP="00636DBC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6B973" w14:textId="77777777" w:rsidR="00130E7D" w:rsidRDefault="00130E7D" w:rsidP="00B5488B">
      <w:r>
        <w:separator/>
      </w:r>
    </w:p>
  </w:footnote>
  <w:footnote w:type="continuationSeparator" w:id="0">
    <w:p w14:paraId="5C132E73" w14:textId="77777777" w:rsidR="00130E7D" w:rsidRDefault="00130E7D" w:rsidP="00B5488B">
      <w:r>
        <w:continuationSeparator/>
      </w:r>
    </w:p>
  </w:footnote>
  <w:footnote w:id="1">
    <w:p w14:paraId="2F88B176" w14:textId="77777777" w:rsidR="00E2666A" w:rsidRDefault="00E2666A" w:rsidP="000E703D">
      <w:pPr>
        <w:pStyle w:val="FootnoteText"/>
      </w:pPr>
      <w:r>
        <w:rPr>
          <w:rStyle w:val="FootnoteReference"/>
        </w:rPr>
        <w:footnoteRef/>
      </w:r>
      <w:r>
        <w:tab/>
        <w:t>In the presence of the Schengen Associated Countries.</w:t>
      </w:r>
    </w:p>
  </w:footnote>
  <w:footnote w:id="2">
    <w:p w14:paraId="42B700A7" w14:textId="77777777" w:rsidR="00E2666A" w:rsidRPr="000E703D" w:rsidRDefault="00E2666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In the presence of the European agencies EUAA, Europol and Frontex.</w:t>
      </w:r>
    </w:p>
  </w:footnote>
  <w:footnote w:id="3">
    <w:p w14:paraId="2A6FD1E6" w14:textId="77777777" w:rsidR="00E2666A" w:rsidRPr="000E703D" w:rsidRDefault="00E2666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In the presence of the European agencies EUDA and Europol.</w:t>
      </w:r>
    </w:p>
  </w:footnote>
  <w:footnote w:id="4">
    <w:p w14:paraId="77819C61" w14:textId="77777777" w:rsidR="00E2666A" w:rsidRDefault="00E2666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D211E0">
        <w:t xml:space="preserve">Electronic devices must be kept outside. </w:t>
      </w:r>
    </w:p>
  </w:footnote>
  <w:footnote w:id="5">
    <w:p w14:paraId="42593FA2" w14:textId="77777777" w:rsidR="00E2666A" w:rsidRPr="00855AC2" w:rsidRDefault="00E2666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855AC2">
        <w:rPr>
          <w:lang w:val="en-US"/>
        </w:rPr>
        <w:tab/>
      </w:r>
      <w:r>
        <w:t>In the presence of the European agencies Europol and Frontex</w:t>
      </w:r>
      <w:r w:rsidRPr="006C3596">
        <w:t>.</w:t>
      </w:r>
    </w:p>
  </w:footnote>
  <w:footnote w:id="6">
    <w:p w14:paraId="74EAF035" w14:textId="77777777" w:rsidR="00E2666A" w:rsidRPr="00855AC2" w:rsidRDefault="00E2666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855AC2">
        <w:rPr>
          <w:lang w:val="en-US"/>
        </w:rPr>
        <w:tab/>
        <w:t xml:space="preserve">In the presence of the </w:t>
      </w:r>
      <w:r>
        <w:rPr>
          <w:lang w:val="en-US"/>
        </w:rPr>
        <w:t xml:space="preserve">Commissioner </w:t>
      </w:r>
      <w:r w:rsidRPr="00855AC2">
        <w:rPr>
          <w:color w:val="000000"/>
        </w:rPr>
        <w:t>of An Garda Síochána</w:t>
      </w:r>
      <w:r>
        <w:rPr>
          <w:color w:val="000000"/>
        </w:rPr>
        <w:t xml:space="preserve"> (Irish national security service).</w:t>
      </w:r>
    </w:p>
  </w:footnote>
  <w:footnote w:id="7">
    <w:p w14:paraId="4C120988" w14:textId="23CED5EE" w:rsidR="008345EC" w:rsidRDefault="008345E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In the presence of the European agency Eurojust.</w:t>
      </w:r>
    </w:p>
  </w:footnote>
  <w:footnote w:id="8">
    <w:p w14:paraId="6D3A08B0" w14:textId="50F1CB00" w:rsidR="00E2666A" w:rsidRPr="00A25B5D" w:rsidRDefault="00E2666A" w:rsidP="00E2666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55AC2">
        <w:rPr>
          <w:lang w:val="en-US"/>
        </w:rPr>
        <w:tab/>
      </w:r>
      <w:r w:rsidRPr="00A25B5D">
        <w:t>In the presence of the European Chief Prosecutor.</w:t>
      </w:r>
    </w:p>
  </w:footnote>
  <w:footnote w:id="9">
    <w:p w14:paraId="19B5BBC7" w14:textId="77777777" w:rsidR="00E2666A" w:rsidRPr="00553344" w:rsidRDefault="00E2666A" w:rsidP="00A25B5D">
      <w:pPr>
        <w:pStyle w:val="FootnoteText"/>
      </w:pPr>
      <w:r w:rsidRPr="00553344">
        <w:rPr>
          <w:rStyle w:val="FootnoteReference"/>
        </w:rPr>
        <w:footnoteRef/>
      </w:r>
      <w:r w:rsidRPr="00553344">
        <w:tab/>
        <w:t>In the presence of the Fundamental Rights Agency (FRA).</w:t>
      </w:r>
    </w:p>
  </w:footnote>
  <w:footnote w:id="10">
    <w:p w14:paraId="4408A10F" w14:textId="354CB789" w:rsidR="008345EC" w:rsidRPr="008345EC" w:rsidRDefault="008345EC">
      <w:pPr>
        <w:pStyle w:val="FootnoteText"/>
        <w:rPr>
          <w:highlight w:val="yellow"/>
        </w:rPr>
      </w:pPr>
      <w:r w:rsidRPr="00553344">
        <w:rPr>
          <w:rStyle w:val="FootnoteReference"/>
        </w:rPr>
        <w:footnoteRef/>
      </w:r>
      <w:r w:rsidRPr="00553344">
        <w:t xml:space="preserve"> </w:t>
      </w:r>
      <w:r w:rsidRPr="00553344">
        <w:tab/>
        <w:t>In the presence of the European agencies CEPOL, EUAA, eu-LISA, Europol, Fundamental Rights Agency (FRA) and Frontex.</w:t>
      </w:r>
    </w:p>
  </w:footnote>
  <w:footnote w:id="11">
    <w:p w14:paraId="6FDBCB86" w14:textId="7D6F503C" w:rsidR="008345EC" w:rsidRPr="00553344" w:rsidRDefault="008345EC">
      <w:pPr>
        <w:pStyle w:val="FootnoteText"/>
      </w:pPr>
      <w:r w:rsidRPr="00553344">
        <w:rPr>
          <w:rStyle w:val="FootnoteReference"/>
        </w:rPr>
        <w:footnoteRef/>
      </w:r>
      <w:r w:rsidRPr="00553344">
        <w:t xml:space="preserve"> </w:t>
      </w:r>
      <w:r w:rsidRPr="00553344">
        <w:tab/>
        <w:t>In the presence of the European agencies EUAA and Frontex</w:t>
      </w:r>
    </w:p>
  </w:footnote>
  <w:footnote w:id="12">
    <w:p w14:paraId="11AC76E2" w14:textId="2E0711E3" w:rsidR="008345EC" w:rsidRDefault="008345EC">
      <w:pPr>
        <w:pStyle w:val="FootnoteText"/>
      </w:pPr>
      <w:r w:rsidRPr="00553344">
        <w:rPr>
          <w:rStyle w:val="FootnoteReference"/>
        </w:rPr>
        <w:footnoteRef/>
      </w:r>
      <w:r w:rsidRPr="00553344">
        <w:t xml:space="preserve"> </w:t>
      </w:r>
      <w:r w:rsidRPr="00553344">
        <w:tab/>
        <w:t>In the presence of the European agency eu-LISA.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7E1FB" w14:textId="77777777" w:rsidR="001137FC" w:rsidRDefault="001137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5102CB4E" w:rsidR="001B060D" w:rsidRPr="00636DBC" w:rsidRDefault="00636DBC" w:rsidP="00636DBC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434D13E8" w:rsidR="001B060D" w:rsidRPr="00636DBC" w:rsidRDefault="00636DBC" w:rsidP="00636DBC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9" o:spid="_x0000_i1025" type="#_x0000_t75" alt="Restricted item" style="width:12.7pt;height:12.7pt;visibility:visible;mso-wrap-style:square" o:bullet="t">
        <v:imagedata r:id="rId1" o:title="Restricted item"/>
      </v:shape>
    </w:pict>
  </w:numPicBullet>
  <w:numPicBullet w:numPicBulletId="1">
    <w:pict>
      <v:shape id="Picture 10" o:spid="_x0000_i1026" type="#_x0000_t75" alt="Item based on a Commission proposal" style="width:12.7pt;height:12.7pt;visibility:visible;mso-wrap-style:square" o:bullet="t">
        <v:imagedata r:id="rId2" o:title="Item based on a Commission proposal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B8C3B54"/>
    <w:multiLevelType w:val="hybridMultilevel"/>
    <w:tmpl w:val="6840E758"/>
    <w:lvl w:ilvl="0" w:tplc="DDD260E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36BE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A96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9416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2CEF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34A6C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D649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9E52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1230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DFA6A6F"/>
    <w:multiLevelType w:val="hybridMultilevel"/>
    <w:tmpl w:val="83E6B370"/>
    <w:lvl w:ilvl="0" w:tplc="FFFFFFFF">
      <w:start w:val="1"/>
      <w:numFmt w:val="lowerLetter"/>
      <w:lvlText w:val="%1)"/>
      <w:lvlJc w:val="left"/>
      <w:pPr>
        <w:tabs>
          <w:tab w:val="num" w:pos="902"/>
        </w:tabs>
        <w:ind w:left="902" w:hanging="54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843AE"/>
    <w:multiLevelType w:val="hybridMultilevel"/>
    <w:tmpl w:val="5C0210BA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60395"/>
    <w:multiLevelType w:val="hybridMultilevel"/>
    <w:tmpl w:val="F82667D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4630F"/>
    <w:multiLevelType w:val="hybridMultilevel"/>
    <w:tmpl w:val="83E6B370"/>
    <w:lvl w:ilvl="0" w:tplc="3034C252">
      <w:start w:val="1"/>
      <w:numFmt w:val="lowerLetter"/>
      <w:lvlText w:val="%1)"/>
      <w:lvlJc w:val="left"/>
      <w:pPr>
        <w:tabs>
          <w:tab w:val="num" w:pos="902"/>
        </w:tabs>
        <w:ind w:left="902" w:hanging="54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55A0A"/>
    <w:multiLevelType w:val="hybridMultilevel"/>
    <w:tmpl w:val="3E14E2A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2AE4185A"/>
    <w:multiLevelType w:val="hybridMultilevel"/>
    <w:tmpl w:val="2BC2129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1B0D98"/>
    <w:multiLevelType w:val="hybridMultilevel"/>
    <w:tmpl w:val="0612539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EC11A1"/>
    <w:multiLevelType w:val="hybridMultilevel"/>
    <w:tmpl w:val="07744EB2"/>
    <w:lvl w:ilvl="0" w:tplc="0082B69A">
      <w:start w:val="1"/>
      <w:numFmt w:val="lowerLetter"/>
      <w:lvlText w:val="%1)"/>
      <w:lvlJc w:val="left"/>
      <w:pPr>
        <w:tabs>
          <w:tab w:val="num" w:pos="902"/>
        </w:tabs>
        <w:ind w:left="902" w:hanging="542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56CD2"/>
    <w:multiLevelType w:val="hybridMultilevel"/>
    <w:tmpl w:val="660A0E2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4A002039"/>
    <w:multiLevelType w:val="hybridMultilevel"/>
    <w:tmpl w:val="4C06F004"/>
    <w:lvl w:ilvl="0" w:tplc="7B02983E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4EA72A44"/>
    <w:multiLevelType w:val="hybridMultilevel"/>
    <w:tmpl w:val="C7C686C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E7649D"/>
    <w:multiLevelType w:val="hybridMultilevel"/>
    <w:tmpl w:val="9A74D17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5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5FE22195"/>
    <w:multiLevelType w:val="hybridMultilevel"/>
    <w:tmpl w:val="287A3B5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24650A"/>
    <w:multiLevelType w:val="hybridMultilevel"/>
    <w:tmpl w:val="42E6FF4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7" w15:restartNumberingAfterBreak="0">
    <w:nsid w:val="7BD323A6"/>
    <w:multiLevelType w:val="hybridMultilevel"/>
    <w:tmpl w:val="904C351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31"/>
  </w:num>
  <w:num w:numId="2" w16cid:durableId="1045372169">
    <w:abstractNumId w:val="1"/>
  </w:num>
  <w:num w:numId="3" w16cid:durableId="24136653">
    <w:abstractNumId w:val="32"/>
  </w:num>
  <w:num w:numId="4" w16cid:durableId="1270311048">
    <w:abstractNumId w:val="26"/>
  </w:num>
  <w:num w:numId="5" w16cid:durableId="811295434">
    <w:abstractNumId w:val="2"/>
  </w:num>
  <w:num w:numId="6" w16cid:durableId="914389571">
    <w:abstractNumId w:val="34"/>
  </w:num>
  <w:num w:numId="7" w16cid:durableId="885025986">
    <w:abstractNumId w:val="36"/>
  </w:num>
  <w:num w:numId="8" w16cid:durableId="1679966738">
    <w:abstractNumId w:val="23"/>
  </w:num>
  <w:num w:numId="9" w16cid:durableId="1450276834">
    <w:abstractNumId w:val="33"/>
  </w:num>
  <w:num w:numId="10" w16cid:durableId="262806002">
    <w:abstractNumId w:val="29"/>
  </w:num>
  <w:num w:numId="11" w16cid:durableId="1912421930">
    <w:abstractNumId w:val="18"/>
  </w:num>
  <w:num w:numId="12" w16cid:durableId="1251767615">
    <w:abstractNumId w:val="11"/>
  </w:num>
  <w:num w:numId="13" w16cid:durableId="1671563598">
    <w:abstractNumId w:val="10"/>
  </w:num>
  <w:num w:numId="14" w16cid:durableId="1352955509">
    <w:abstractNumId w:val="30"/>
  </w:num>
  <w:num w:numId="15" w16cid:durableId="1058019748">
    <w:abstractNumId w:val="35"/>
  </w:num>
  <w:num w:numId="16" w16cid:durableId="42020864">
    <w:abstractNumId w:val="0"/>
  </w:num>
  <w:num w:numId="17" w16cid:durableId="1146899022">
    <w:abstractNumId w:val="12"/>
  </w:num>
  <w:num w:numId="18" w16cid:durableId="2092464110">
    <w:abstractNumId w:val="9"/>
  </w:num>
  <w:num w:numId="19" w16cid:durableId="1320844787">
    <w:abstractNumId w:val="24"/>
  </w:num>
  <w:num w:numId="20" w16cid:durableId="1680084339">
    <w:abstractNumId w:val="13"/>
  </w:num>
  <w:num w:numId="21" w16cid:durableId="1591310999">
    <w:abstractNumId w:val="16"/>
  </w:num>
  <w:num w:numId="22" w16cid:durableId="661857397">
    <w:abstractNumId w:val="21"/>
  </w:num>
  <w:num w:numId="23" w16cid:durableId="709958610">
    <w:abstractNumId w:val="19"/>
  </w:num>
  <w:num w:numId="24" w16cid:durableId="894664125">
    <w:abstractNumId w:val="8"/>
  </w:num>
  <w:num w:numId="25" w16cid:durableId="1387029043">
    <w:abstractNumId w:val="15"/>
  </w:num>
  <w:num w:numId="26" w16cid:durableId="1220360010">
    <w:abstractNumId w:val="37"/>
  </w:num>
  <w:num w:numId="27" w16cid:durableId="896362326">
    <w:abstractNumId w:val="5"/>
  </w:num>
  <w:num w:numId="28" w16cid:durableId="1062024952">
    <w:abstractNumId w:val="6"/>
  </w:num>
  <w:num w:numId="29" w16cid:durableId="1049450701">
    <w:abstractNumId w:val="7"/>
  </w:num>
  <w:num w:numId="30" w16cid:durableId="1429887602">
    <w:abstractNumId w:val="3"/>
  </w:num>
  <w:num w:numId="31" w16cid:durableId="587739427">
    <w:abstractNumId w:val="14"/>
  </w:num>
  <w:num w:numId="32" w16cid:durableId="281039037">
    <w:abstractNumId w:val="28"/>
  </w:num>
  <w:num w:numId="33" w16cid:durableId="1894272208">
    <w:abstractNumId w:val="27"/>
  </w:num>
  <w:num w:numId="34" w16cid:durableId="364646241">
    <w:abstractNumId w:val="17"/>
  </w:num>
  <w:num w:numId="35" w16cid:durableId="12657688">
    <w:abstractNumId w:val="4"/>
  </w:num>
  <w:num w:numId="36" w16cid:durableId="2716703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9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74782691173820044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9-15&lt;/text&gt;_x000d__x000a_  &lt;/metadata&gt;_x000d__x000a_  &lt;metadata key=&quot;md_Prefix&quot;&gt;_x000d__x000a_    &lt;text&gt;CM&lt;/text&gt;_x000d__x000a_  &lt;/metadata&gt;_x000d__x000a_  &lt;metadata key=&quot;md_DocumentNumber&quot;&gt;_x000d__x000a_    &lt;text&gt;412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JAI&lt;/text&gt;_x000d__x000a_      &lt;text&gt;COMIX&lt;/text&gt;_x000d__x000a_    &lt;/textlist&gt;_x000d__x000a_  &lt;/metadata&gt;_x000d__x000a_  &lt;metadata key=&quot;md_ThirdPartyDistributionMarkers&quot;&gt;_x000d__x000a_    &lt;textlist&gt;_x000d__x000a_      &lt;text&gt;IS&lt;/text&gt;_x000d__x000a_      &lt;text&gt;LI&lt;/text&gt;_x000d__x000a_      &lt;text&gt;CH&lt;/text&gt;_x000d__x000a_      &lt;text&gt;PARLNAT&lt;/text&gt;_x000d__x000a_      &lt;text&gt;NO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97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Justice and Home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Justice and Home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10-01T09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  &lt;meeting date=&quot;2026-10-02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f5d9e6940b656109dfe338bf01c7505ca0f5a0e74bcef19ff92c5d70673ffc4d"/>
  </w:docVars>
  <w:rsids>
    <w:rsidRoot w:val="001B060D"/>
    <w:rsid w:val="00040699"/>
    <w:rsid w:val="00046EF1"/>
    <w:rsid w:val="000634C9"/>
    <w:rsid w:val="000E09D9"/>
    <w:rsid w:val="000E2267"/>
    <w:rsid w:val="000F3F76"/>
    <w:rsid w:val="001137FC"/>
    <w:rsid w:val="001208A4"/>
    <w:rsid w:val="00125EF5"/>
    <w:rsid w:val="00130E7D"/>
    <w:rsid w:val="001428B9"/>
    <w:rsid w:val="001676F3"/>
    <w:rsid w:val="0017309D"/>
    <w:rsid w:val="00185909"/>
    <w:rsid w:val="001861AF"/>
    <w:rsid w:val="001B060D"/>
    <w:rsid w:val="00203CB6"/>
    <w:rsid w:val="00217F0C"/>
    <w:rsid w:val="00252396"/>
    <w:rsid w:val="002B7630"/>
    <w:rsid w:val="002C509A"/>
    <w:rsid w:val="00326C08"/>
    <w:rsid w:val="00350C40"/>
    <w:rsid w:val="003873AC"/>
    <w:rsid w:val="003D040A"/>
    <w:rsid w:val="003D7FB8"/>
    <w:rsid w:val="004024B2"/>
    <w:rsid w:val="00414CCB"/>
    <w:rsid w:val="00415647"/>
    <w:rsid w:val="0043179E"/>
    <w:rsid w:val="00442CAD"/>
    <w:rsid w:val="00446019"/>
    <w:rsid w:val="00453D7E"/>
    <w:rsid w:val="004C60B7"/>
    <w:rsid w:val="004D4FB3"/>
    <w:rsid w:val="004D5ACD"/>
    <w:rsid w:val="004E3319"/>
    <w:rsid w:val="00546854"/>
    <w:rsid w:val="00553344"/>
    <w:rsid w:val="005A5570"/>
    <w:rsid w:val="005C3952"/>
    <w:rsid w:val="006211D0"/>
    <w:rsid w:val="006213F4"/>
    <w:rsid w:val="00636DBC"/>
    <w:rsid w:val="00655D05"/>
    <w:rsid w:val="00663CF0"/>
    <w:rsid w:val="0068202A"/>
    <w:rsid w:val="006A0129"/>
    <w:rsid w:val="006B6956"/>
    <w:rsid w:val="006C2353"/>
    <w:rsid w:val="006D2414"/>
    <w:rsid w:val="007010AE"/>
    <w:rsid w:val="00706D24"/>
    <w:rsid w:val="0071504F"/>
    <w:rsid w:val="00723B34"/>
    <w:rsid w:val="00725CFE"/>
    <w:rsid w:val="00741DC3"/>
    <w:rsid w:val="00745D84"/>
    <w:rsid w:val="007538E5"/>
    <w:rsid w:val="0076795F"/>
    <w:rsid w:val="00772954"/>
    <w:rsid w:val="00786B8C"/>
    <w:rsid w:val="00787C96"/>
    <w:rsid w:val="007B1804"/>
    <w:rsid w:val="007C1228"/>
    <w:rsid w:val="007E5E44"/>
    <w:rsid w:val="0080164B"/>
    <w:rsid w:val="008146F9"/>
    <w:rsid w:val="008345EC"/>
    <w:rsid w:val="008361B9"/>
    <w:rsid w:val="00892B4C"/>
    <w:rsid w:val="008E4683"/>
    <w:rsid w:val="00920ED9"/>
    <w:rsid w:val="009860AE"/>
    <w:rsid w:val="009930AF"/>
    <w:rsid w:val="00A31007"/>
    <w:rsid w:val="00A505EE"/>
    <w:rsid w:val="00A75B9B"/>
    <w:rsid w:val="00AA3BEE"/>
    <w:rsid w:val="00AC3DCF"/>
    <w:rsid w:val="00AC41B8"/>
    <w:rsid w:val="00B01274"/>
    <w:rsid w:val="00B04183"/>
    <w:rsid w:val="00B13A52"/>
    <w:rsid w:val="00B5488B"/>
    <w:rsid w:val="00B81D13"/>
    <w:rsid w:val="00B91AAD"/>
    <w:rsid w:val="00B973D7"/>
    <w:rsid w:val="00BA69F8"/>
    <w:rsid w:val="00BC0BB4"/>
    <w:rsid w:val="00BC23B4"/>
    <w:rsid w:val="00BC3EC8"/>
    <w:rsid w:val="00BD729D"/>
    <w:rsid w:val="00BF4835"/>
    <w:rsid w:val="00C02778"/>
    <w:rsid w:val="00C15FE7"/>
    <w:rsid w:val="00C17703"/>
    <w:rsid w:val="00C23D1E"/>
    <w:rsid w:val="00C24D81"/>
    <w:rsid w:val="00C51397"/>
    <w:rsid w:val="00CC013E"/>
    <w:rsid w:val="00CC381E"/>
    <w:rsid w:val="00CF43C0"/>
    <w:rsid w:val="00D571C0"/>
    <w:rsid w:val="00D60E72"/>
    <w:rsid w:val="00D64B12"/>
    <w:rsid w:val="00D93CAC"/>
    <w:rsid w:val="00D95441"/>
    <w:rsid w:val="00DB0576"/>
    <w:rsid w:val="00DF7902"/>
    <w:rsid w:val="00E043D3"/>
    <w:rsid w:val="00E2666A"/>
    <w:rsid w:val="00E469D8"/>
    <w:rsid w:val="00E73994"/>
    <w:rsid w:val="00E767F7"/>
    <w:rsid w:val="00E8251D"/>
    <w:rsid w:val="00EB740D"/>
    <w:rsid w:val="00EC1EE4"/>
    <w:rsid w:val="00EE3B78"/>
    <w:rsid w:val="00EE409B"/>
    <w:rsid w:val="00EE58DE"/>
    <w:rsid w:val="00F463CF"/>
    <w:rsid w:val="00F67D61"/>
    <w:rsid w:val="00F7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  <w15:docId w15:val="{3A2DA38C-69C2-4FD0-AF2D-9B9A3818F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636DBC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36DBC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36DB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36DB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36DBC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36DB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36DBC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636DBC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636DBC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36DBC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636DBC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636DBC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43179E"/>
    <w:pPr>
      <w:ind w:left="720"/>
      <w:contextualSpacing/>
    </w:pPr>
    <w:rPr>
      <w:rFonts w:eastAsia="Calibri"/>
    </w:r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43179E"/>
    <w:rPr>
      <w:rFonts w:ascii="Times New Roman" w:eastAsia="Calibri" w:hAnsi="Times New Roman" w:cs="Times New Roman"/>
      <w:sz w:val="24"/>
      <w:lang w:val="en-GB"/>
    </w:rPr>
  </w:style>
  <w:style w:type="table" w:customStyle="1" w:styleId="TableGrid21">
    <w:name w:val="Table Grid21"/>
    <w:basedOn w:val="TableNormal"/>
    <w:next w:val="TableGrid"/>
    <w:uiPriority w:val="59"/>
    <w:rsid w:val="003D7FB8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59"/>
    <w:rsid w:val="00E2666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63C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3C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3CF0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3C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3CF0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663CF0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bin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5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bin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52C1F-5C23-4285-9859-645698C9C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5</Pages>
  <Words>515</Words>
  <Characters>3240</Characters>
  <Application>Microsoft Office Word</Application>
  <DocSecurity>0</DocSecurity>
  <Lines>216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JUHLIN-DANNFELT Axel</dc:creator>
  <cp:keywords/>
  <dc:description/>
  <cp:lastModifiedBy>JUHLIN-DANNFELT Axel</cp:lastModifiedBy>
  <cp:revision>3</cp:revision>
  <cp:lastPrinted>2026-09-15T07:31:00Z</cp:lastPrinted>
  <dcterms:created xsi:type="dcterms:W3CDTF">2026-09-15T16:48:00Z</dcterms:created>
  <dcterms:modified xsi:type="dcterms:W3CDTF">2026-09-15T16:48:00Z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4197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2026-09-15T16:48:34Z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