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4ECBC0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8211C4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94707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62662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8F4F8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EE69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3FBD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E5C2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6F4B9F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8FC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2B584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15C1F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6E2E3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F02A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8A43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E708F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40CE1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F2F1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4000EE" w14:textId="3ABEFE8B" w:rsidR="005B4552" w:rsidRPr="00B4508D" w:rsidRDefault="00FB145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Aigren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516F10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3C9C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47E8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A08730" w14:textId="2F7B093C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10853367</w:t>
            </w:r>
          </w:p>
        </w:tc>
      </w:tr>
      <w:tr w:rsidR="00D807CB" w:rsidRPr="00B4508D" w14:paraId="5D5A70E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CD63D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0432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04B3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178A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A956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56592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A63A4D" w14:textId="4AEAAEDA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Räpina mnt22b, Võru</w:t>
            </w:r>
          </w:p>
        </w:tc>
      </w:tr>
      <w:tr w:rsidR="00D807CB" w:rsidRPr="00B4508D" w14:paraId="40C585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17A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DC46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D54503" w14:textId="430F657C" w:rsidR="005B4552" w:rsidRPr="00B4508D" w:rsidRDefault="00FE749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5039406, </w:t>
            </w:r>
            <w:r w:rsidR="00FB1452">
              <w:rPr>
                <w:sz w:val="20"/>
                <w:szCs w:val="20"/>
              </w:rPr>
              <w:t>info@aigren.ee</w:t>
            </w:r>
          </w:p>
        </w:tc>
      </w:tr>
      <w:tr w:rsidR="00D807CB" w:rsidRPr="00B4508D" w14:paraId="3BE6E76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AD60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507A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76FD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5609F2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48D3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D47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020AAE" w14:textId="2B5505AC" w:rsidR="00AF6B33" w:rsidRPr="00B4508D" w:rsidRDefault="00FB145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Lacados</w:t>
            </w:r>
            <w:proofErr w:type="spellEnd"/>
            <w:r>
              <w:rPr>
                <w:sz w:val="20"/>
                <w:szCs w:val="20"/>
              </w:rPr>
              <w:t xml:space="preserve"> OÜ, Rein Kaseleht</w:t>
            </w:r>
          </w:p>
        </w:tc>
      </w:tr>
      <w:tr w:rsidR="00AF6B33" w:rsidRPr="00B4508D" w14:paraId="73CB3DF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C6BBB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1D2563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303E1A" w14:textId="257747A9" w:rsidR="00AF6B33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Tel.5092739, rein@lacados.ee</w:t>
            </w:r>
          </w:p>
        </w:tc>
      </w:tr>
      <w:tr w:rsidR="00D807CB" w:rsidRPr="00B4508D" w14:paraId="0E35CC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141F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174EE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3AEA28" w14:textId="163EEE20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Zoludev</w:t>
            </w:r>
          </w:p>
        </w:tc>
      </w:tr>
      <w:tr w:rsidR="00D807CB" w:rsidRPr="00B4508D" w14:paraId="5D27F7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E518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F38D3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7E30EE" w14:textId="07E0A9AF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Tel.5072407, info@aigren.ee</w:t>
            </w:r>
          </w:p>
        </w:tc>
      </w:tr>
      <w:tr w:rsidR="001047DA" w:rsidRPr="00B4508D" w14:paraId="539C10C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1413AB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76E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DB7D2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53DB49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459AB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84DF9A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26EA5C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842AF1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45DB06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45AB8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0D205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4270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23A60A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144914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86FF6E" w14:textId="0263CAF3" w:rsidR="00B4508D" w:rsidRPr="00FB1452" w:rsidRDefault="00FB1452" w:rsidP="00FB1452">
            <w:pPr>
              <w:rPr>
                <w:color w:val="FF0000"/>
                <w:sz w:val="20"/>
              </w:rPr>
            </w:pPr>
            <w:proofErr w:type="spellStart"/>
            <w:r w:rsidRPr="00FB1452">
              <w:rPr>
                <w:sz w:val="23"/>
                <w:szCs w:val="23"/>
              </w:rPr>
              <w:t>Väimela</w:t>
            </w:r>
            <w:proofErr w:type="spellEnd"/>
            <w:r w:rsidRPr="00FB1452">
              <w:rPr>
                <w:sz w:val="23"/>
                <w:szCs w:val="23"/>
              </w:rPr>
              <w:t>, Pargi ja Lapi tee vee- ja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FB1452">
              <w:rPr>
                <w:sz w:val="23"/>
                <w:szCs w:val="23"/>
              </w:rPr>
              <w:t>reoveekanalisatsitorustiku</w:t>
            </w:r>
            <w:proofErr w:type="spellEnd"/>
            <w:r w:rsidRPr="00FB1452">
              <w:rPr>
                <w:sz w:val="23"/>
                <w:szCs w:val="23"/>
              </w:rPr>
              <w:t xml:space="preserve"> projekteerimine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C01EB3D" w14:textId="19A3FAB3" w:rsidR="00B4508D" w:rsidRPr="00B4508D" w:rsidRDefault="00FB1452" w:rsidP="00FB1452">
            <w:pPr>
              <w:pStyle w:val="Vahedeta"/>
              <w:rPr>
                <w:sz w:val="20"/>
                <w:szCs w:val="20"/>
                <w:lang w:val="et-EE"/>
              </w:rPr>
            </w:pPr>
            <w:proofErr w:type="spellStart"/>
            <w:r>
              <w:rPr>
                <w:sz w:val="23"/>
                <w:szCs w:val="23"/>
              </w:rPr>
              <w:t>töö</w:t>
            </w:r>
            <w:proofErr w:type="spellEnd"/>
            <w:r>
              <w:rPr>
                <w:sz w:val="23"/>
                <w:szCs w:val="23"/>
              </w:rPr>
              <w:t xml:space="preserve"> nr. 23024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AA598E" w14:textId="04E2A4A0" w:rsidR="00B4508D" w:rsidRPr="00B4508D" w:rsidRDefault="00FB1452" w:rsidP="00FB1452">
            <w:pPr>
              <w:pStyle w:val="Vahedeta"/>
              <w:rPr>
                <w:sz w:val="20"/>
                <w:szCs w:val="20"/>
                <w:lang w:val="et-EE"/>
              </w:rPr>
            </w:pPr>
            <w:r w:rsidRPr="00FB1452">
              <w:rPr>
                <w:sz w:val="20"/>
                <w:szCs w:val="20"/>
                <w:lang w:val="et-EE"/>
              </w:rPr>
              <w:t>11.09.2023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FB1452">
              <w:rPr>
                <w:sz w:val="20"/>
                <w:szCs w:val="20"/>
                <w:lang w:val="et-EE"/>
              </w:rPr>
              <w:t>nr 7.1-2/23/16288-4</w:t>
            </w:r>
          </w:p>
        </w:tc>
      </w:tr>
      <w:tr w:rsidR="00B4508D" w:rsidRPr="00B4508D" w14:paraId="0B4E760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4998AE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172A345" w14:textId="2E06A4DE" w:rsidR="00B4508D" w:rsidRPr="006116B4" w:rsidRDefault="006116B4" w:rsidP="00B4508D">
            <w:pPr>
              <w:rPr>
                <w:iCs/>
                <w:sz w:val="20"/>
              </w:rPr>
            </w:pPr>
            <w:r w:rsidRPr="006116B4">
              <w:rPr>
                <w:iCs/>
                <w:sz w:val="20"/>
              </w:rPr>
              <w:t>Liikluskorralduse projekt. „Pargi ja Lapi tee vee- ja kanalisatsioonitorustiku rajamine“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5EE88B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00086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4EB5C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C1225D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F4246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A7D72C" w14:textId="4C6D49AA" w:rsidR="00B4508D" w:rsidRPr="006116B4" w:rsidRDefault="006116B4" w:rsidP="00B4508D">
            <w:pPr>
              <w:rPr>
                <w:iCs/>
                <w:color w:val="FF0000"/>
                <w:sz w:val="20"/>
              </w:rPr>
            </w:pPr>
            <w:r>
              <w:rPr>
                <w:iCs/>
                <w:sz w:val="20"/>
              </w:rPr>
              <w:t>Isiklike kasutusõiguste seadmise leping ja asjaõiguslepingud, reg.2271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F6B475" w14:textId="1F66EBF2" w:rsidR="00B4508D" w:rsidRPr="00B4508D" w:rsidRDefault="006116B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2271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75E7E8" w14:textId="5CFF4BC4" w:rsidR="00B4508D" w:rsidRPr="00B4508D" w:rsidRDefault="006116B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08.11.2023</w:t>
            </w:r>
          </w:p>
        </w:tc>
      </w:tr>
      <w:tr w:rsidR="00B4508D" w:rsidRPr="00B4508D" w14:paraId="638A464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0A06E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CC7FEC" w14:textId="7804452A" w:rsidR="00B4508D" w:rsidRPr="006116B4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15443F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BF722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4ED1B9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B83B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C834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3853F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D7F2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71D1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6DEE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5705F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FAA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AB377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47E4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1A51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C0D5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8BD1A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9B032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8735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2AB4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4E3D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6E35B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7BC62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303DD5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0F93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3879249" w14:textId="728218CA" w:rsidR="00B4508D" w:rsidRPr="00B4508D" w:rsidRDefault="00FE74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Võru </w:t>
            </w:r>
          </w:p>
        </w:tc>
      </w:tr>
      <w:tr w:rsidR="00B4508D" w:rsidRPr="00B4508D" w14:paraId="5A527AF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64F8F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543D7F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6C1D9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5CAA6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7A714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4397C4" w14:textId="6D2F04AC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25147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1220BBA" w14:textId="3E6713E0" w:rsidR="00B4508D" w:rsidRPr="00B4508D" w:rsidRDefault="00FE749C" w:rsidP="00B4508D">
            <w:pPr>
              <w:rPr>
                <w:sz w:val="20"/>
                <w:szCs w:val="20"/>
              </w:rPr>
            </w:pPr>
            <w:bookmarkStart w:id="0" w:name="_Hlk157675235"/>
            <w:r w:rsidRPr="00FE749C">
              <w:rPr>
                <w:sz w:val="20"/>
                <w:szCs w:val="20"/>
              </w:rPr>
              <w:t>Parksepa-</w:t>
            </w:r>
            <w:proofErr w:type="spellStart"/>
            <w:r w:rsidRPr="00FE749C">
              <w:rPr>
                <w:sz w:val="20"/>
                <w:szCs w:val="20"/>
              </w:rPr>
              <w:t>Väimela</w:t>
            </w:r>
            <w:proofErr w:type="spellEnd"/>
            <w:r w:rsidRPr="00FE749C">
              <w:rPr>
                <w:sz w:val="20"/>
                <w:szCs w:val="20"/>
              </w:rPr>
              <w:t xml:space="preserve"> tee</w:t>
            </w:r>
            <w:bookmarkEnd w:id="0"/>
          </w:p>
        </w:tc>
        <w:tc>
          <w:tcPr>
            <w:tcW w:w="539" w:type="pct"/>
            <w:gridSpan w:val="4"/>
            <w:shd w:val="clear" w:color="auto" w:fill="auto"/>
          </w:tcPr>
          <w:p w14:paraId="3228AA06" w14:textId="111F41EB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0,18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0F7EA5" w14:textId="7DAFFB60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0,53</w:t>
            </w:r>
          </w:p>
        </w:tc>
      </w:tr>
      <w:tr w:rsidR="00B4508D" w:rsidRPr="00B4508D" w14:paraId="41EE03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259B6B9" w14:textId="0AE29DFA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25149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6C39493" w14:textId="4B02CAB8" w:rsidR="00B4508D" w:rsidRPr="00B4508D" w:rsidRDefault="00FE749C" w:rsidP="00B4508D">
            <w:pPr>
              <w:rPr>
                <w:sz w:val="20"/>
                <w:szCs w:val="20"/>
              </w:rPr>
            </w:pPr>
            <w:bookmarkStart w:id="1" w:name="_Hlk157675262"/>
            <w:proofErr w:type="spellStart"/>
            <w:r w:rsidRPr="00FE749C">
              <w:rPr>
                <w:sz w:val="20"/>
                <w:szCs w:val="20"/>
              </w:rPr>
              <w:t>Väimela</w:t>
            </w:r>
            <w:proofErr w:type="spellEnd"/>
            <w:r w:rsidRPr="00FE749C">
              <w:rPr>
                <w:sz w:val="20"/>
                <w:szCs w:val="20"/>
              </w:rPr>
              <w:t>-Kääpa tee</w:t>
            </w:r>
            <w:bookmarkEnd w:id="1"/>
          </w:p>
        </w:tc>
        <w:tc>
          <w:tcPr>
            <w:tcW w:w="539" w:type="pct"/>
            <w:gridSpan w:val="4"/>
            <w:shd w:val="clear" w:color="auto" w:fill="auto"/>
          </w:tcPr>
          <w:p w14:paraId="68279C2C" w14:textId="5F837BD1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0,26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9F3CD8" w14:textId="3FF1246E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0,28</w:t>
            </w:r>
          </w:p>
        </w:tc>
      </w:tr>
      <w:tr w:rsidR="00B4508D" w:rsidRPr="00B4508D" w14:paraId="33C621C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313FD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E85C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37D7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25BB8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ADA9D3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0B62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DD2E6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4AD9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87BF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D3C53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FCD66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E3EB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CD0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DB17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2628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EF8D6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39BC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109B7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6ADBF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3408CE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EF0876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85E009" w14:textId="4256F7F1" w:rsidR="00B4508D" w:rsidRPr="00B4508D" w:rsidRDefault="00FE749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Ehitusperiood 19.02.2024 kuni 26.04.2024</w:t>
            </w:r>
          </w:p>
        </w:tc>
      </w:tr>
      <w:tr w:rsidR="00B4508D" w:rsidRPr="00B4508D" w14:paraId="284F331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C87FF05" w14:textId="0F90804D" w:rsidR="00B4508D" w:rsidRPr="00B4508D" w:rsidRDefault="00FE749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Taotlen tööde teostamise perioodil alates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kella 8:00 kuni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26.aprill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kella 20:00 202</w:t>
            </w:r>
            <w:r w:rsidR="003D68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, riigiteel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25147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Parksepa-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Väimela</w:t>
            </w:r>
            <w:proofErr w:type="spellEnd"/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, liikluse ajutist sulgemist </w:t>
            </w:r>
            <w:bookmarkStart w:id="2" w:name="_Hlk157694552"/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km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kuni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End w:id="2"/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Liikluskorraldus teostataks vastaval liikluskorralduse projektile.</w:t>
            </w:r>
          </w:p>
        </w:tc>
      </w:tr>
      <w:tr w:rsidR="00B4508D" w:rsidRPr="00B4508D" w14:paraId="61F642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166DB43" w14:textId="0440415C" w:rsidR="00B4508D" w:rsidRPr="00B4508D" w:rsidRDefault="00FE749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Kagu Transpordikeskus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ega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on sulgemi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 kokkulepitud.</w:t>
            </w:r>
          </w:p>
        </w:tc>
      </w:tr>
      <w:tr w:rsidR="00B4508D" w:rsidRPr="00B4508D" w14:paraId="48ED780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F6C90E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93D7F32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4300C816" w14:textId="13133B9E" w:rsidR="006116B4" w:rsidRPr="00B4508D" w:rsidRDefault="006116B4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Aigren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008D4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D5AA27" w14:textId="64032277" w:rsidR="00B4508D" w:rsidRPr="00B4508D" w:rsidRDefault="00FB14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Kibena</w:t>
            </w:r>
          </w:p>
        </w:tc>
      </w:tr>
      <w:tr w:rsidR="00B4508D" w:rsidRPr="00B4508D" w14:paraId="0CAF84C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237B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14272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D30FA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B0A4042" w14:textId="2F60A69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145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1"/>
            <w:r w:rsidR="00FB1452">
              <w:rPr>
                <w:sz w:val="20"/>
                <w:szCs w:val="20"/>
              </w:rPr>
              <w:instrText xml:space="preserve"> FORMCHECKBOX </w:instrText>
            </w:r>
            <w:r w:rsidR="003D689F">
              <w:rPr>
                <w:sz w:val="20"/>
                <w:szCs w:val="20"/>
              </w:rPr>
            </w:r>
            <w:r w:rsidR="003D689F">
              <w:rPr>
                <w:sz w:val="20"/>
                <w:szCs w:val="20"/>
              </w:rPr>
              <w:fldChar w:fldCharType="separate"/>
            </w:r>
            <w:r w:rsidR="00FB1452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34FEF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D689F">
              <w:rPr>
                <w:sz w:val="20"/>
                <w:szCs w:val="20"/>
              </w:rPr>
            </w:r>
            <w:r w:rsidR="003D689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F2A8BF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85C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8CE2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E44B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E4944C5" w14:textId="77777777" w:rsidR="0064686F" w:rsidRPr="00B4508D" w:rsidRDefault="0064686F">
      <w:pPr>
        <w:rPr>
          <w:b/>
        </w:rPr>
      </w:pPr>
    </w:p>
    <w:p w14:paraId="3BE02DEE" w14:textId="77777777" w:rsidR="003B5A18" w:rsidRPr="00B4508D" w:rsidRDefault="003B5A18">
      <w:pPr>
        <w:rPr>
          <w:b/>
        </w:rPr>
      </w:pPr>
    </w:p>
    <w:p w14:paraId="224EE0A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0DFED3" w14:textId="77777777" w:rsidR="003B5A18" w:rsidRPr="00B4508D" w:rsidRDefault="003B5A18" w:rsidP="003B5A18">
      <w:pPr>
        <w:jc w:val="center"/>
        <w:rPr>
          <w:b/>
        </w:rPr>
      </w:pPr>
    </w:p>
    <w:p w14:paraId="7EF5C46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57CCF3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026D13E" w14:textId="77777777" w:rsidR="003B5A18" w:rsidRPr="00B4508D" w:rsidRDefault="003B5A18" w:rsidP="003B5A18">
      <w:pPr>
        <w:jc w:val="center"/>
        <w:rPr>
          <w:b/>
        </w:rPr>
      </w:pPr>
    </w:p>
    <w:p w14:paraId="3C3603F3" w14:textId="77777777" w:rsidR="003B5A18" w:rsidRPr="00B4508D" w:rsidRDefault="003B5A18" w:rsidP="003B5A18">
      <w:pPr>
        <w:jc w:val="center"/>
        <w:rPr>
          <w:b/>
        </w:rPr>
      </w:pPr>
    </w:p>
    <w:p w14:paraId="7F42659A" w14:textId="77777777" w:rsidR="003B5A18" w:rsidRPr="00B4508D" w:rsidRDefault="003B5A18" w:rsidP="003B5A18">
      <w:pPr>
        <w:jc w:val="center"/>
        <w:rPr>
          <w:b/>
        </w:rPr>
      </w:pPr>
    </w:p>
    <w:p w14:paraId="3140CD77" w14:textId="77777777" w:rsidR="003B5A18" w:rsidRPr="00B4508D" w:rsidRDefault="003B5A18" w:rsidP="003B5A18">
      <w:pPr>
        <w:jc w:val="center"/>
        <w:rPr>
          <w:b/>
        </w:rPr>
      </w:pPr>
    </w:p>
    <w:p w14:paraId="1E17264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867657">
    <w:abstractNumId w:val="6"/>
  </w:num>
  <w:num w:numId="2" w16cid:durableId="1562520710">
    <w:abstractNumId w:val="4"/>
  </w:num>
  <w:num w:numId="3" w16cid:durableId="991519025">
    <w:abstractNumId w:val="5"/>
  </w:num>
  <w:num w:numId="4" w16cid:durableId="432942339">
    <w:abstractNumId w:val="1"/>
  </w:num>
  <w:num w:numId="5" w16cid:durableId="402723118">
    <w:abstractNumId w:val="3"/>
  </w:num>
  <w:num w:numId="6" w16cid:durableId="1113478935">
    <w:abstractNumId w:val="0"/>
  </w:num>
  <w:num w:numId="7" w16cid:durableId="1970277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89F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16B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1452"/>
    <w:rsid w:val="00FE4A35"/>
    <w:rsid w:val="00FE554F"/>
    <w:rsid w:val="00FE749C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9D8F2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14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581FCE06EA84D9D0A8AE2AA30B44B" ma:contentTypeVersion="18" ma:contentTypeDescription="Create a new document." ma:contentTypeScope="" ma:versionID="4f640c1bec59f3e2a1aa66cb64d62497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1cc481cdc31e893d41b5a559cb99e240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6D0AC-46C3-4804-9033-03761F73D1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E14DF-1416-4E07-B956-B055F6FAD20E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B3A936-DA3B-4A95-904D-A68B55B822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227</Words>
  <Characters>1933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Kalle Kiholane</cp:lastModifiedBy>
  <cp:revision>5</cp:revision>
  <cp:lastPrinted>2013-01-31T06:41:00Z</cp:lastPrinted>
  <dcterms:created xsi:type="dcterms:W3CDTF">2024-02-01T08:05:00Z</dcterms:created>
  <dcterms:modified xsi:type="dcterms:W3CDTF">2024-02-01T13:42:00Z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</Properties>
</file>