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0FC9" w14:textId="77777777" w:rsidR="000B75F2" w:rsidRDefault="00000000">
      <w:pPr>
        <w:spacing w:after="21"/>
        <w:ind w:left="3" w:firstLine="0"/>
      </w:pPr>
      <w:r>
        <w:rPr>
          <w:sz w:val="32"/>
        </w:rPr>
        <w:t>VASTAVUSOTSUS</w:t>
      </w:r>
    </w:p>
    <w:p w14:paraId="1ED554EF" w14:textId="77777777" w:rsidR="000B75F2" w:rsidRDefault="00000000">
      <w:pPr>
        <w:tabs>
          <w:tab w:val="center" w:pos="5458"/>
        </w:tabs>
        <w:spacing w:after="76" w:line="248" w:lineRule="auto"/>
        <w:ind w:left="0" w:firstLine="0"/>
      </w:pPr>
      <w:r>
        <w:rPr>
          <w:sz w:val="24"/>
        </w:rPr>
        <w:t>Hankija:</w:t>
      </w:r>
      <w:r>
        <w:rPr>
          <w:sz w:val="24"/>
        </w:rPr>
        <w:tab/>
        <w:t>Riigi Info- ja Kommunikatsioonitehnoloogia Keskus (77001613)</w:t>
      </w:r>
    </w:p>
    <w:p w14:paraId="7928102A" w14:textId="77777777" w:rsidR="000B75F2" w:rsidRDefault="00000000">
      <w:pPr>
        <w:spacing w:after="76" w:line="248" w:lineRule="auto"/>
        <w:ind w:left="2320" w:hanging="2304"/>
      </w:pPr>
      <w:r>
        <w:rPr>
          <w:sz w:val="24"/>
        </w:rPr>
        <w:t>Hange:</w:t>
      </w:r>
      <w:r>
        <w:rPr>
          <w:sz w:val="24"/>
        </w:rPr>
        <w:tab/>
        <w:t>Sülearvutite ja tahvelarvutite ostmine ja rentimine raamlepinguga (263728)</w:t>
      </w:r>
    </w:p>
    <w:p w14:paraId="11011612" w14:textId="77777777" w:rsidR="000B75F2" w:rsidRDefault="00000000">
      <w:pPr>
        <w:tabs>
          <w:tab w:val="center" w:pos="3438"/>
        </w:tabs>
        <w:spacing w:after="76" w:line="248" w:lineRule="auto"/>
        <w:ind w:left="0" w:firstLine="0"/>
      </w:pPr>
      <w:r>
        <w:rPr>
          <w:sz w:val="24"/>
        </w:rPr>
        <w:t>Hankemenetluse liik:</w:t>
      </w:r>
      <w:r>
        <w:rPr>
          <w:sz w:val="24"/>
        </w:rPr>
        <w:tab/>
        <w:t>Avatud hankemenetlus</w:t>
      </w:r>
    </w:p>
    <w:p w14:paraId="71B858EC" w14:textId="77777777" w:rsidR="000B75F2" w:rsidRDefault="00000000">
      <w:pPr>
        <w:tabs>
          <w:tab w:val="center" w:pos="2945"/>
        </w:tabs>
        <w:spacing w:after="134" w:line="248" w:lineRule="auto"/>
        <w:ind w:left="0" w:firstLine="0"/>
      </w:pPr>
      <w:r>
        <w:rPr>
          <w:sz w:val="24"/>
        </w:rPr>
        <w:t>Koostaja:</w:t>
      </w:r>
      <w:r>
        <w:rPr>
          <w:sz w:val="24"/>
        </w:rPr>
        <w:tab/>
        <w:t>TIIT TUISK</w:t>
      </w:r>
    </w:p>
    <w:p w14:paraId="48385244" w14:textId="77777777" w:rsidR="000B75F2" w:rsidRDefault="00000000">
      <w:pPr>
        <w:pStyle w:val="Pealkiri1"/>
        <w:ind w:left="-3"/>
      </w:pPr>
      <w:r>
        <w:t>VASTAVUSOTSUS PAKKUMUS NR 446817</w:t>
      </w:r>
    </w:p>
    <w:p w14:paraId="33B8D059" w14:textId="77777777" w:rsidR="000B75F2" w:rsidRDefault="00000000">
      <w:pPr>
        <w:ind w:left="25"/>
      </w:pPr>
      <w:r>
        <w:rPr>
          <w:b/>
        </w:rPr>
        <w:t xml:space="preserve">Pakkuja: </w:t>
      </w:r>
      <w:r>
        <w:t>AS Atea (10088390)</w:t>
      </w:r>
    </w:p>
    <w:tbl>
      <w:tblPr>
        <w:tblStyle w:val="TableGrid"/>
        <w:tblW w:w="9056" w:type="dxa"/>
        <w:tblInd w:w="1" w:type="dxa"/>
        <w:tblCellMar>
          <w:top w:w="98" w:type="dxa"/>
          <w:left w:w="44" w:type="dxa"/>
          <w:bottom w:w="0" w:type="dxa"/>
          <w:right w:w="115" w:type="dxa"/>
        </w:tblCellMar>
        <w:tblLook w:val="04A0" w:firstRow="1" w:lastRow="0" w:firstColumn="1" w:lastColumn="0" w:noHBand="0" w:noVBand="1"/>
      </w:tblPr>
      <w:tblGrid>
        <w:gridCol w:w="2160"/>
        <w:gridCol w:w="2160"/>
        <w:gridCol w:w="4736"/>
      </w:tblGrid>
      <w:tr w:rsidR="000B75F2" w14:paraId="236EA484" w14:textId="77777777">
        <w:trPr>
          <w:trHeight w:val="309"/>
        </w:trPr>
        <w:tc>
          <w:tcPr>
            <w:tcW w:w="2160" w:type="dxa"/>
            <w:tcBorders>
              <w:top w:val="single" w:sz="6" w:space="0" w:color="000000"/>
              <w:left w:val="single" w:sz="6" w:space="0" w:color="000000"/>
              <w:bottom w:val="single" w:sz="6" w:space="0" w:color="000000"/>
              <w:right w:val="single" w:sz="6" w:space="0" w:color="000000"/>
            </w:tcBorders>
          </w:tcPr>
          <w:p w14:paraId="541DB169" w14:textId="77777777" w:rsidR="000B75F2" w:rsidRDefault="00000000">
            <w:pPr>
              <w:spacing w:after="0"/>
              <w:ind w:left="0" w:firstLine="0"/>
            </w:pPr>
            <w:r>
              <w:t>Hanke osa</w:t>
            </w:r>
          </w:p>
        </w:tc>
        <w:tc>
          <w:tcPr>
            <w:tcW w:w="2160" w:type="dxa"/>
            <w:tcBorders>
              <w:top w:val="single" w:sz="6" w:space="0" w:color="000000"/>
              <w:left w:val="single" w:sz="6" w:space="0" w:color="000000"/>
              <w:bottom w:val="single" w:sz="6" w:space="0" w:color="000000"/>
              <w:right w:val="single" w:sz="6" w:space="0" w:color="000000"/>
            </w:tcBorders>
          </w:tcPr>
          <w:p w14:paraId="122BE323" w14:textId="77777777" w:rsidR="000B75F2" w:rsidRDefault="00000000">
            <w:pPr>
              <w:spacing w:after="0"/>
              <w:ind w:left="0" w:firstLine="0"/>
            </w:pPr>
            <w:r>
              <w:t>Otsus:</w:t>
            </w:r>
          </w:p>
        </w:tc>
        <w:tc>
          <w:tcPr>
            <w:tcW w:w="4736" w:type="dxa"/>
            <w:tcBorders>
              <w:top w:val="single" w:sz="6" w:space="0" w:color="000000"/>
              <w:left w:val="single" w:sz="6" w:space="0" w:color="000000"/>
              <w:bottom w:val="single" w:sz="6" w:space="0" w:color="000000"/>
              <w:right w:val="single" w:sz="6" w:space="0" w:color="000000"/>
            </w:tcBorders>
          </w:tcPr>
          <w:p w14:paraId="38B56EF6" w14:textId="77777777" w:rsidR="000B75F2" w:rsidRDefault="00000000">
            <w:pPr>
              <w:spacing w:after="0"/>
              <w:ind w:left="0" w:firstLine="0"/>
            </w:pPr>
            <w:r>
              <w:t>Põhjendus:</w:t>
            </w:r>
          </w:p>
        </w:tc>
      </w:tr>
      <w:tr w:rsidR="000B75F2" w14:paraId="4D9E732A" w14:textId="77777777">
        <w:trPr>
          <w:trHeight w:val="544"/>
        </w:trPr>
        <w:tc>
          <w:tcPr>
            <w:tcW w:w="2160" w:type="dxa"/>
            <w:tcBorders>
              <w:top w:val="single" w:sz="6" w:space="0" w:color="000000"/>
              <w:left w:val="single" w:sz="6" w:space="0" w:color="000000"/>
              <w:bottom w:val="single" w:sz="6" w:space="0" w:color="000000"/>
              <w:right w:val="single" w:sz="6" w:space="0" w:color="000000"/>
            </w:tcBorders>
          </w:tcPr>
          <w:p w14:paraId="66AA2AED" w14:textId="77777777" w:rsidR="000B75F2" w:rsidRDefault="00000000">
            <w:pPr>
              <w:spacing w:after="0"/>
              <w:ind w:left="0" w:firstLine="0"/>
            </w:pPr>
            <w:r>
              <w:t>Osa 4</w:t>
            </w:r>
          </w:p>
        </w:tc>
        <w:tc>
          <w:tcPr>
            <w:tcW w:w="2160" w:type="dxa"/>
            <w:tcBorders>
              <w:top w:val="single" w:sz="6" w:space="0" w:color="000000"/>
              <w:left w:val="single" w:sz="6" w:space="0" w:color="000000"/>
              <w:bottom w:val="single" w:sz="6" w:space="0" w:color="000000"/>
              <w:right w:val="single" w:sz="6" w:space="0" w:color="000000"/>
            </w:tcBorders>
          </w:tcPr>
          <w:p w14:paraId="293DB12C" w14:textId="77777777" w:rsidR="000B75F2" w:rsidRDefault="00000000">
            <w:pPr>
              <w:spacing w:after="0"/>
              <w:ind w:left="0" w:firstLine="0"/>
            </w:pPr>
            <w:r>
              <w:t>Vastavaks tunnistada</w:t>
            </w:r>
          </w:p>
        </w:tc>
        <w:tc>
          <w:tcPr>
            <w:tcW w:w="4736" w:type="dxa"/>
            <w:tcBorders>
              <w:top w:val="single" w:sz="6" w:space="0" w:color="000000"/>
              <w:left w:val="single" w:sz="6" w:space="0" w:color="000000"/>
              <w:bottom w:val="single" w:sz="6" w:space="0" w:color="000000"/>
              <w:right w:val="single" w:sz="6" w:space="0" w:color="000000"/>
            </w:tcBorders>
          </w:tcPr>
          <w:p w14:paraId="3EC2AE1D" w14:textId="77777777" w:rsidR="000B75F2" w:rsidRDefault="00000000">
            <w:pPr>
              <w:spacing w:after="0"/>
              <w:ind w:left="0" w:firstLine="0"/>
            </w:pPr>
            <w:r>
              <w:t>Pakkumus vastab riigihanke alusdokumentides esitatud tingimustele. Alus: RHS § 114 lg 1.</w:t>
            </w:r>
          </w:p>
        </w:tc>
      </w:tr>
    </w:tbl>
    <w:p w14:paraId="52B4E9EC" w14:textId="77777777" w:rsidR="000B75F2" w:rsidRDefault="00000000">
      <w:pPr>
        <w:pStyle w:val="Pealkiri1"/>
        <w:ind w:left="-3"/>
      </w:pPr>
      <w:r>
        <w:t>VASTAVUSOTSUS PAKKUMUS NR 450579</w:t>
      </w:r>
    </w:p>
    <w:p w14:paraId="017EF082" w14:textId="77777777" w:rsidR="000B75F2" w:rsidRDefault="00000000">
      <w:pPr>
        <w:spacing w:after="93"/>
        <w:ind w:left="25"/>
      </w:pPr>
      <w:r>
        <w:rPr>
          <w:b/>
        </w:rPr>
        <w:t xml:space="preserve">Pakkuja: </w:t>
      </w:r>
      <w:r>
        <w:t>Green IT OÜ (11306239)</w:t>
      </w:r>
    </w:p>
    <w:p w14:paraId="7DDD62AC" w14:textId="77777777" w:rsidR="000B75F2" w:rsidRDefault="00000000">
      <w:pPr>
        <w:ind w:left="25"/>
      </w:pPr>
      <w:r>
        <w:rPr>
          <w:b/>
        </w:rPr>
        <w:t xml:space="preserve">Ühispakkuja(d): </w:t>
      </w:r>
      <w:r>
        <w:t>Aktsiaselts SEB Liising (10281767), Telia Eesti AS (10234957)</w:t>
      </w:r>
    </w:p>
    <w:tbl>
      <w:tblPr>
        <w:tblStyle w:val="TableGrid"/>
        <w:tblW w:w="9056" w:type="dxa"/>
        <w:tblInd w:w="1" w:type="dxa"/>
        <w:tblCellMar>
          <w:top w:w="98" w:type="dxa"/>
          <w:left w:w="44" w:type="dxa"/>
          <w:bottom w:w="0" w:type="dxa"/>
          <w:right w:w="115" w:type="dxa"/>
        </w:tblCellMar>
        <w:tblLook w:val="04A0" w:firstRow="1" w:lastRow="0" w:firstColumn="1" w:lastColumn="0" w:noHBand="0" w:noVBand="1"/>
      </w:tblPr>
      <w:tblGrid>
        <w:gridCol w:w="2160"/>
        <w:gridCol w:w="2160"/>
        <w:gridCol w:w="4736"/>
      </w:tblGrid>
      <w:tr w:rsidR="000B75F2" w14:paraId="2797BF43" w14:textId="77777777">
        <w:trPr>
          <w:trHeight w:val="309"/>
        </w:trPr>
        <w:tc>
          <w:tcPr>
            <w:tcW w:w="2160" w:type="dxa"/>
            <w:tcBorders>
              <w:top w:val="single" w:sz="6" w:space="0" w:color="000000"/>
              <w:left w:val="single" w:sz="6" w:space="0" w:color="000000"/>
              <w:bottom w:val="single" w:sz="6" w:space="0" w:color="000000"/>
              <w:right w:val="single" w:sz="6" w:space="0" w:color="000000"/>
            </w:tcBorders>
          </w:tcPr>
          <w:p w14:paraId="311F4A36" w14:textId="77777777" w:rsidR="000B75F2" w:rsidRDefault="00000000">
            <w:pPr>
              <w:spacing w:after="0"/>
              <w:ind w:left="0" w:firstLine="0"/>
            </w:pPr>
            <w:r>
              <w:t>Hanke osa</w:t>
            </w:r>
          </w:p>
        </w:tc>
        <w:tc>
          <w:tcPr>
            <w:tcW w:w="2160" w:type="dxa"/>
            <w:tcBorders>
              <w:top w:val="single" w:sz="6" w:space="0" w:color="000000"/>
              <w:left w:val="single" w:sz="6" w:space="0" w:color="000000"/>
              <w:bottom w:val="single" w:sz="6" w:space="0" w:color="000000"/>
              <w:right w:val="single" w:sz="6" w:space="0" w:color="000000"/>
            </w:tcBorders>
          </w:tcPr>
          <w:p w14:paraId="186EC406" w14:textId="77777777" w:rsidR="000B75F2" w:rsidRDefault="00000000">
            <w:pPr>
              <w:spacing w:after="0"/>
              <w:ind w:left="0" w:firstLine="0"/>
            </w:pPr>
            <w:r>
              <w:t>Otsus:</w:t>
            </w:r>
          </w:p>
        </w:tc>
        <w:tc>
          <w:tcPr>
            <w:tcW w:w="4736" w:type="dxa"/>
            <w:tcBorders>
              <w:top w:val="single" w:sz="6" w:space="0" w:color="000000"/>
              <w:left w:val="single" w:sz="6" w:space="0" w:color="000000"/>
              <w:bottom w:val="single" w:sz="6" w:space="0" w:color="000000"/>
              <w:right w:val="single" w:sz="6" w:space="0" w:color="000000"/>
            </w:tcBorders>
          </w:tcPr>
          <w:p w14:paraId="6C62DBD1" w14:textId="77777777" w:rsidR="000B75F2" w:rsidRDefault="00000000">
            <w:pPr>
              <w:spacing w:after="0"/>
              <w:ind w:left="0" w:firstLine="0"/>
            </w:pPr>
            <w:r>
              <w:t>Põhjendus:</w:t>
            </w:r>
          </w:p>
        </w:tc>
      </w:tr>
      <w:tr w:rsidR="000B75F2" w14:paraId="2AD76F22" w14:textId="77777777">
        <w:trPr>
          <w:trHeight w:val="544"/>
        </w:trPr>
        <w:tc>
          <w:tcPr>
            <w:tcW w:w="2160" w:type="dxa"/>
            <w:tcBorders>
              <w:top w:val="single" w:sz="6" w:space="0" w:color="000000"/>
              <w:left w:val="single" w:sz="6" w:space="0" w:color="000000"/>
              <w:bottom w:val="single" w:sz="6" w:space="0" w:color="000000"/>
              <w:right w:val="single" w:sz="6" w:space="0" w:color="000000"/>
            </w:tcBorders>
          </w:tcPr>
          <w:p w14:paraId="03913B32" w14:textId="77777777" w:rsidR="000B75F2" w:rsidRDefault="00000000">
            <w:pPr>
              <w:spacing w:after="0"/>
              <w:ind w:left="0" w:firstLine="0"/>
            </w:pPr>
            <w:r>
              <w:t>Osa 4</w:t>
            </w:r>
          </w:p>
        </w:tc>
        <w:tc>
          <w:tcPr>
            <w:tcW w:w="2160" w:type="dxa"/>
            <w:tcBorders>
              <w:top w:val="single" w:sz="6" w:space="0" w:color="000000"/>
              <w:left w:val="single" w:sz="6" w:space="0" w:color="000000"/>
              <w:bottom w:val="single" w:sz="6" w:space="0" w:color="000000"/>
              <w:right w:val="single" w:sz="6" w:space="0" w:color="000000"/>
            </w:tcBorders>
          </w:tcPr>
          <w:p w14:paraId="75989612" w14:textId="77777777" w:rsidR="000B75F2" w:rsidRDefault="00000000">
            <w:pPr>
              <w:spacing w:after="0"/>
              <w:ind w:left="0" w:firstLine="0"/>
            </w:pPr>
            <w:r>
              <w:t>Vastavaks tunnistada</w:t>
            </w:r>
          </w:p>
        </w:tc>
        <w:tc>
          <w:tcPr>
            <w:tcW w:w="4736" w:type="dxa"/>
            <w:tcBorders>
              <w:top w:val="single" w:sz="6" w:space="0" w:color="000000"/>
              <w:left w:val="single" w:sz="6" w:space="0" w:color="000000"/>
              <w:bottom w:val="single" w:sz="6" w:space="0" w:color="000000"/>
              <w:right w:val="single" w:sz="6" w:space="0" w:color="000000"/>
            </w:tcBorders>
          </w:tcPr>
          <w:p w14:paraId="79C2377B" w14:textId="77777777" w:rsidR="000B75F2" w:rsidRDefault="00000000">
            <w:pPr>
              <w:spacing w:after="0"/>
              <w:ind w:left="0" w:firstLine="0"/>
            </w:pPr>
            <w:r>
              <w:t>Pakkumus vastab riigihanke alusdokumentides esitatud tingimustele. Alus: RHS § 114 lg 1.</w:t>
            </w:r>
          </w:p>
        </w:tc>
      </w:tr>
    </w:tbl>
    <w:p w14:paraId="25CF3229" w14:textId="77777777" w:rsidR="000B75F2" w:rsidRDefault="00000000">
      <w:pPr>
        <w:pStyle w:val="Pealkiri1"/>
        <w:ind w:left="-3"/>
      </w:pPr>
      <w:r>
        <w:t>VASTAVUSOTSUS PAKKUMUS NR 458149</w:t>
      </w:r>
    </w:p>
    <w:p w14:paraId="18C41B53" w14:textId="77777777" w:rsidR="000B75F2" w:rsidRDefault="00000000">
      <w:pPr>
        <w:ind w:left="25"/>
      </w:pPr>
      <w:r>
        <w:rPr>
          <w:b/>
        </w:rPr>
        <w:t xml:space="preserve">Pakkuja: </w:t>
      </w:r>
      <w:r>
        <w:t>ORDI OÜ (10124387)</w:t>
      </w:r>
    </w:p>
    <w:tbl>
      <w:tblPr>
        <w:tblStyle w:val="TableGrid"/>
        <w:tblW w:w="9056" w:type="dxa"/>
        <w:tblInd w:w="1" w:type="dxa"/>
        <w:tblCellMar>
          <w:top w:w="98" w:type="dxa"/>
          <w:left w:w="44" w:type="dxa"/>
          <w:bottom w:w="0" w:type="dxa"/>
          <w:right w:w="115" w:type="dxa"/>
        </w:tblCellMar>
        <w:tblLook w:val="04A0" w:firstRow="1" w:lastRow="0" w:firstColumn="1" w:lastColumn="0" w:noHBand="0" w:noVBand="1"/>
      </w:tblPr>
      <w:tblGrid>
        <w:gridCol w:w="2160"/>
        <w:gridCol w:w="2160"/>
        <w:gridCol w:w="4736"/>
      </w:tblGrid>
      <w:tr w:rsidR="000B75F2" w14:paraId="37E69D22" w14:textId="77777777">
        <w:trPr>
          <w:trHeight w:val="309"/>
        </w:trPr>
        <w:tc>
          <w:tcPr>
            <w:tcW w:w="2160" w:type="dxa"/>
            <w:tcBorders>
              <w:top w:val="single" w:sz="6" w:space="0" w:color="000000"/>
              <w:left w:val="single" w:sz="6" w:space="0" w:color="000000"/>
              <w:bottom w:val="single" w:sz="6" w:space="0" w:color="000000"/>
              <w:right w:val="single" w:sz="6" w:space="0" w:color="000000"/>
            </w:tcBorders>
          </w:tcPr>
          <w:p w14:paraId="3658FD1E" w14:textId="77777777" w:rsidR="000B75F2" w:rsidRDefault="00000000">
            <w:pPr>
              <w:spacing w:after="0"/>
              <w:ind w:left="0" w:firstLine="0"/>
            </w:pPr>
            <w:r>
              <w:t>Hanke osa</w:t>
            </w:r>
          </w:p>
        </w:tc>
        <w:tc>
          <w:tcPr>
            <w:tcW w:w="2160" w:type="dxa"/>
            <w:tcBorders>
              <w:top w:val="single" w:sz="6" w:space="0" w:color="000000"/>
              <w:left w:val="single" w:sz="6" w:space="0" w:color="000000"/>
              <w:bottom w:val="single" w:sz="6" w:space="0" w:color="000000"/>
              <w:right w:val="single" w:sz="6" w:space="0" w:color="000000"/>
            </w:tcBorders>
          </w:tcPr>
          <w:p w14:paraId="0EF34A0F" w14:textId="77777777" w:rsidR="000B75F2" w:rsidRDefault="00000000">
            <w:pPr>
              <w:spacing w:after="0"/>
              <w:ind w:left="0" w:firstLine="0"/>
            </w:pPr>
            <w:r>
              <w:t>Otsus:</w:t>
            </w:r>
          </w:p>
        </w:tc>
        <w:tc>
          <w:tcPr>
            <w:tcW w:w="4736" w:type="dxa"/>
            <w:tcBorders>
              <w:top w:val="single" w:sz="6" w:space="0" w:color="000000"/>
              <w:left w:val="single" w:sz="6" w:space="0" w:color="000000"/>
              <w:bottom w:val="single" w:sz="6" w:space="0" w:color="000000"/>
              <w:right w:val="single" w:sz="6" w:space="0" w:color="000000"/>
            </w:tcBorders>
          </w:tcPr>
          <w:p w14:paraId="266CD2FB" w14:textId="77777777" w:rsidR="000B75F2" w:rsidRDefault="00000000">
            <w:pPr>
              <w:spacing w:after="0"/>
              <w:ind w:left="0" w:firstLine="0"/>
            </w:pPr>
            <w:r>
              <w:t>Põhjendus:</w:t>
            </w:r>
          </w:p>
        </w:tc>
      </w:tr>
      <w:tr w:rsidR="000B75F2" w14:paraId="682E54D8" w14:textId="77777777">
        <w:trPr>
          <w:trHeight w:val="544"/>
        </w:trPr>
        <w:tc>
          <w:tcPr>
            <w:tcW w:w="2160" w:type="dxa"/>
            <w:tcBorders>
              <w:top w:val="single" w:sz="6" w:space="0" w:color="000000"/>
              <w:left w:val="single" w:sz="6" w:space="0" w:color="000000"/>
              <w:bottom w:val="single" w:sz="6" w:space="0" w:color="000000"/>
              <w:right w:val="single" w:sz="6" w:space="0" w:color="000000"/>
            </w:tcBorders>
          </w:tcPr>
          <w:p w14:paraId="2526F2CD" w14:textId="77777777" w:rsidR="000B75F2" w:rsidRDefault="00000000">
            <w:pPr>
              <w:spacing w:after="0"/>
              <w:ind w:left="0" w:firstLine="0"/>
            </w:pPr>
            <w:r>
              <w:t>Osa 4</w:t>
            </w:r>
          </w:p>
        </w:tc>
        <w:tc>
          <w:tcPr>
            <w:tcW w:w="2160" w:type="dxa"/>
            <w:tcBorders>
              <w:top w:val="single" w:sz="6" w:space="0" w:color="000000"/>
              <w:left w:val="single" w:sz="6" w:space="0" w:color="000000"/>
              <w:bottom w:val="single" w:sz="6" w:space="0" w:color="000000"/>
              <w:right w:val="single" w:sz="6" w:space="0" w:color="000000"/>
            </w:tcBorders>
          </w:tcPr>
          <w:p w14:paraId="623D66F5" w14:textId="77777777" w:rsidR="000B75F2" w:rsidRDefault="00000000">
            <w:pPr>
              <w:spacing w:after="0"/>
              <w:ind w:left="0" w:firstLine="0"/>
            </w:pPr>
            <w:r>
              <w:t>Tagasi lükata</w:t>
            </w:r>
          </w:p>
        </w:tc>
        <w:tc>
          <w:tcPr>
            <w:tcW w:w="4736" w:type="dxa"/>
            <w:tcBorders>
              <w:top w:val="single" w:sz="6" w:space="0" w:color="000000"/>
              <w:left w:val="single" w:sz="6" w:space="0" w:color="000000"/>
              <w:bottom w:val="single" w:sz="6" w:space="0" w:color="000000"/>
              <w:right w:val="single" w:sz="6" w:space="0" w:color="000000"/>
            </w:tcBorders>
          </w:tcPr>
          <w:p w14:paraId="68A39F97" w14:textId="77777777" w:rsidR="000B75F2" w:rsidRDefault="00000000">
            <w:pPr>
              <w:spacing w:after="0"/>
              <w:ind w:left="0" w:firstLine="0"/>
            </w:pPr>
            <w:r>
              <w:t>Pakkumus ei vasta riigihanke alusdokumentides esitatud tingimustele. Alus: RHS § 114 lg 2.</w:t>
            </w:r>
          </w:p>
        </w:tc>
      </w:tr>
    </w:tbl>
    <w:p w14:paraId="5479DF60" w14:textId="77777777" w:rsidR="000B75F2" w:rsidRDefault="00000000">
      <w:pPr>
        <w:pStyle w:val="Pealkiri1"/>
        <w:ind w:left="-3"/>
      </w:pPr>
      <w:r>
        <w:t>VASTAVUSOTSUS PAKKUMUS NR 458273</w:t>
      </w:r>
    </w:p>
    <w:p w14:paraId="627B37D8" w14:textId="77777777" w:rsidR="000B75F2" w:rsidRDefault="00000000">
      <w:pPr>
        <w:ind w:left="25"/>
      </w:pPr>
      <w:r>
        <w:rPr>
          <w:b/>
        </w:rPr>
        <w:t xml:space="preserve">Pakkuja: </w:t>
      </w:r>
      <w:r>
        <w:t xml:space="preserve">Aktsiaselts </w:t>
      </w:r>
      <w:proofErr w:type="spellStart"/>
      <w:r>
        <w:t>Datel</w:t>
      </w:r>
      <w:proofErr w:type="spellEnd"/>
      <w:r>
        <w:t xml:space="preserve"> (10324057)</w:t>
      </w:r>
    </w:p>
    <w:tbl>
      <w:tblPr>
        <w:tblStyle w:val="TableGrid"/>
        <w:tblW w:w="9056" w:type="dxa"/>
        <w:tblInd w:w="1" w:type="dxa"/>
        <w:tblCellMar>
          <w:top w:w="98" w:type="dxa"/>
          <w:left w:w="44" w:type="dxa"/>
          <w:bottom w:w="0" w:type="dxa"/>
          <w:right w:w="115" w:type="dxa"/>
        </w:tblCellMar>
        <w:tblLook w:val="04A0" w:firstRow="1" w:lastRow="0" w:firstColumn="1" w:lastColumn="0" w:noHBand="0" w:noVBand="1"/>
      </w:tblPr>
      <w:tblGrid>
        <w:gridCol w:w="2160"/>
        <w:gridCol w:w="2160"/>
        <w:gridCol w:w="4736"/>
      </w:tblGrid>
      <w:tr w:rsidR="000B75F2" w14:paraId="5FFD9E5B" w14:textId="77777777">
        <w:trPr>
          <w:trHeight w:val="309"/>
        </w:trPr>
        <w:tc>
          <w:tcPr>
            <w:tcW w:w="2160" w:type="dxa"/>
            <w:tcBorders>
              <w:top w:val="single" w:sz="6" w:space="0" w:color="000000"/>
              <w:left w:val="single" w:sz="6" w:space="0" w:color="000000"/>
              <w:bottom w:val="single" w:sz="6" w:space="0" w:color="000000"/>
              <w:right w:val="single" w:sz="6" w:space="0" w:color="000000"/>
            </w:tcBorders>
          </w:tcPr>
          <w:p w14:paraId="2C1A4EBC" w14:textId="77777777" w:rsidR="000B75F2" w:rsidRDefault="00000000">
            <w:pPr>
              <w:spacing w:after="0"/>
              <w:ind w:left="0" w:firstLine="0"/>
            </w:pPr>
            <w:r>
              <w:t>Hanke osa</w:t>
            </w:r>
          </w:p>
        </w:tc>
        <w:tc>
          <w:tcPr>
            <w:tcW w:w="2160" w:type="dxa"/>
            <w:tcBorders>
              <w:top w:val="single" w:sz="6" w:space="0" w:color="000000"/>
              <w:left w:val="single" w:sz="6" w:space="0" w:color="000000"/>
              <w:bottom w:val="single" w:sz="6" w:space="0" w:color="000000"/>
              <w:right w:val="single" w:sz="6" w:space="0" w:color="000000"/>
            </w:tcBorders>
          </w:tcPr>
          <w:p w14:paraId="084B400B" w14:textId="77777777" w:rsidR="000B75F2" w:rsidRDefault="00000000">
            <w:pPr>
              <w:spacing w:after="0"/>
              <w:ind w:left="0" w:firstLine="0"/>
            </w:pPr>
            <w:r>
              <w:t>Otsus:</w:t>
            </w:r>
          </w:p>
        </w:tc>
        <w:tc>
          <w:tcPr>
            <w:tcW w:w="4736" w:type="dxa"/>
            <w:tcBorders>
              <w:top w:val="single" w:sz="6" w:space="0" w:color="000000"/>
              <w:left w:val="single" w:sz="6" w:space="0" w:color="000000"/>
              <w:bottom w:val="single" w:sz="6" w:space="0" w:color="000000"/>
              <w:right w:val="single" w:sz="6" w:space="0" w:color="000000"/>
            </w:tcBorders>
          </w:tcPr>
          <w:p w14:paraId="49E48CE2" w14:textId="77777777" w:rsidR="000B75F2" w:rsidRDefault="00000000">
            <w:pPr>
              <w:spacing w:after="0"/>
              <w:ind w:left="0" w:firstLine="0"/>
            </w:pPr>
            <w:r>
              <w:t>Põhjendus:</w:t>
            </w:r>
          </w:p>
        </w:tc>
      </w:tr>
      <w:tr w:rsidR="000B75F2" w14:paraId="2CD4FDBE" w14:textId="77777777">
        <w:trPr>
          <w:trHeight w:val="544"/>
        </w:trPr>
        <w:tc>
          <w:tcPr>
            <w:tcW w:w="2160" w:type="dxa"/>
            <w:tcBorders>
              <w:top w:val="single" w:sz="6" w:space="0" w:color="000000"/>
              <w:left w:val="single" w:sz="6" w:space="0" w:color="000000"/>
              <w:bottom w:val="single" w:sz="6" w:space="0" w:color="000000"/>
              <w:right w:val="single" w:sz="6" w:space="0" w:color="000000"/>
            </w:tcBorders>
          </w:tcPr>
          <w:p w14:paraId="1FB0E440" w14:textId="77777777" w:rsidR="000B75F2" w:rsidRDefault="00000000">
            <w:pPr>
              <w:spacing w:after="0"/>
              <w:ind w:left="0" w:firstLine="0"/>
            </w:pPr>
            <w:r>
              <w:t>Osa 4</w:t>
            </w:r>
          </w:p>
        </w:tc>
        <w:tc>
          <w:tcPr>
            <w:tcW w:w="2160" w:type="dxa"/>
            <w:tcBorders>
              <w:top w:val="single" w:sz="6" w:space="0" w:color="000000"/>
              <w:left w:val="single" w:sz="6" w:space="0" w:color="000000"/>
              <w:bottom w:val="single" w:sz="6" w:space="0" w:color="000000"/>
              <w:right w:val="single" w:sz="6" w:space="0" w:color="000000"/>
            </w:tcBorders>
          </w:tcPr>
          <w:p w14:paraId="603120E6" w14:textId="77777777" w:rsidR="000B75F2" w:rsidRDefault="00000000">
            <w:pPr>
              <w:spacing w:after="0"/>
              <w:ind w:left="0" w:firstLine="0"/>
            </w:pPr>
            <w:r>
              <w:t>Tagasi lükata</w:t>
            </w:r>
          </w:p>
        </w:tc>
        <w:tc>
          <w:tcPr>
            <w:tcW w:w="4736" w:type="dxa"/>
            <w:tcBorders>
              <w:top w:val="single" w:sz="6" w:space="0" w:color="000000"/>
              <w:left w:val="single" w:sz="6" w:space="0" w:color="000000"/>
              <w:bottom w:val="single" w:sz="6" w:space="0" w:color="000000"/>
              <w:right w:val="single" w:sz="6" w:space="0" w:color="000000"/>
            </w:tcBorders>
          </w:tcPr>
          <w:p w14:paraId="57C7F37E" w14:textId="77777777" w:rsidR="000B75F2" w:rsidRDefault="00000000">
            <w:pPr>
              <w:spacing w:after="0"/>
              <w:ind w:left="0" w:firstLine="0"/>
            </w:pPr>
            <w:r>
              <w:t>Pakkumus ei vasta riigihanke alusdokumentides esitatud tingimustele. Alus: RHS § 114 lg 2.</w:t>
            </w:r>
          </w:p>
        </w:tc>
      </w:tr>
    </w:tbl>
    <w:p w14:paraId="02173B1E" w14:textId="77777777" w:rsidR="000B75F2" w:rsidRDefault="00000000">
      <w:pPr>
        <w:spacing w:after="32"/>
        <w:ind w:left="25"/>
      </w:pPr>
      <w:r>
        <w:t>.</w:t>
      </w:r>
    </w:p>
    <w:p w14:paraId="5043A040" w14:textId="77777777" w:rsidR="000B75F2" w:rsidRDefault="00000000">
      <w:pPr>
        <w:ind w:left="25"/>
      </w:pPr>
      <w:r>
        <w:t>Vastavus hankija esitatud tingimustele taotluste/pakkumuste kaupa vaata lisadest.</w:t>
      </w:r>
    </w:p>
    <w:p w14:paraId="4D67937D" w14:textId="77777777" w:rsidR="000B75F2" w:rsidRDefault="00000000">
      <w:pPr>
        <w:pStyle w:val="Pealkiri1"/>
        <w:spacing w:after="433"/>
        <w:ind w:left="-3"/>
      </w:pPr>
      <w:r>
        <w:t>LISA 1. PAKKUMUS NR 446817</w:t>
      </w:r>
    </w:p>
    <w:p w14:paraId="199203E5" w14:textId="77777777" w:rsidR="000B75F2" w:rsidRDefault="00000000">
      <w:pPr>
        <w:spacing w:after="145"/>
        <w:ind w:left="25"/>
      </w:pPr>
      <w:r>
        <w:rPr>
          <w:b/>
        </w:rPr>
        <w:t xml:space="preserve">Osa 4: </w:t>
      </w:r>
      <w:r>
        <w:t>Sülearvuti klass 3 soetus</w:t>
      </w:r>
    </w:p>
    <w:p w14:paraId="11AC27BC" w14:textId="77777777" w:rsidR="000B75F2" w:rsidRDefault="00000000">
      <w:pPr>
        <w:spacing w:after="85"/>
        <w:ind w:left="25"/>
      </w:pPr>
      <w:r>
        <w:t>Otsus: Vastavaks tunnistada</w:t>
      </w:r>
    </w:p>
    <w:p w14:paraId="147D0BF9" w14:textId="77777777" w:rsidR="000B75F2" w:rsidRDefault="00000000">
      <w:pPr>
        <w:ind w:left="25"/>
      </w:pPr>
      <w:r>
        <w:t>Põhjendus: Pakkumus vastab riigihanke alusdokumentides esitatud tingimustele. Alus: RHS § 114 lg 1.</w:t>
      </w:r>
    </w:p>
    <w:tbl>
      <w:tblPr>
        <w:tblStyle w:val="TableGrid"/>
        <w:tblW w:w="9056" w:type="dxa"/>
        <w:tblInd w:w="1" w:type="dxa"/>
        <w:tblCellMar>
          <w:top w:w="95" w:type="dxa"/>
          <w:left w:w="44" w:type="dxa"/>
          <w:bottom w:w="0" w:type="dxa"/>
          <w:right w:w="115" w:type="dxa"/>
        </w:tblCellMar>
        <w:tblLook w:val="04A0" w:firstRow="1" w:lastRow="0" w:firstColumn="1" w:lastColumn="0" w:noHBand="0" w:noVBand="1"/>
      </w:tblPr>
      <w:tblGrid>
        <w:gridCol w:w="3023"/>
        <w:gridCol w:w="3024"/>
        <w:gridCol w:w="3009"/>
      </w:tblGrid>
      <w:tr w:rsidR="000B75F2" w14:paraId="5F8D3A40" w14:textId="77777777">
        <w:trPr>
          <w:trHeight w:val="306"/>
        </w:trPr>
        <w:tc>
          <w:tcPr>
            <w:tcW w:w="3024" w:type="dxa"/>
            <w:tcBorders>
              <w:top w:val="single" w:sz="6" w:space="0" w:color="000000"/>
              <w:left w:val="single" w:sz="6" w:space="0" w:color="000000"/>
              <w:bottom w:val="single" w:sz="6" w:space="0" w:color="000000"/>
              <w:right w:val="single" w:sz="6" w:space="0" w:color="000000"/>
            </w:tcBorders>
          </w:tcPr>
          <w:p w14:paraId="1C411D89" w14:textId="77777777" w:rsidR="000B75F2" w:rsidRDefault="00000000">
            <w:pPr>
              <w:spacing w:after="0"/>
              <w:ind w:left="0" w:firstLine="0"/>
            </w:pPr>
            <w:r>
              <w:rPr>
                <w:b/>
                <w:sz w:val="20"/>
              </w:rPr>
              <w:t>Tingimus</w:t>
            </w:r>
          </w:p>
        </w:tc>
        <w:tc>
          <w:tcPr>
            <w:tcW w:w="3024" w:type="dxa"/>
            <w:tcBorders>
              <w:top w:val="single" w:sz="6" w:space="0" w:color="000000"/>
              <w:left w:val="single" w:sz="6" w:space="0" w:color="000000"/>
              <w:bottom w:val="single" w:sz="6" w:space="0" w:color="000000"/>
              <w:right w:val="single" w:sz="6" w:space="0" w:color="000000"/>
            </w:tcBorders>
          </w:tcPr>
          <w:p w14:paraId="0916CE97" w14:textId="77777777" w:rsidR="000B75F2" w:rsidRDefault="00000000">
            <w:pPr>
              <w:spacing w:after="0"/>
              <w:ind w:left="0" w:firstLine="0"/>
            </w:pPr>
            <w:r>
              <w:rPr>
                <w:b/>
                <w:sz w:val="20"/>
              </w:rPr>
              <w:t>Vastavus tingimusele</w:t>
            </w:r>
          </w:p>
        </w:tc>
        <w:tc>
          <w:tcPr>
            <w:tcW w:w="3009" w:type="dxa"/>
            <w:tcBorders>
              <w:top w:val="single" w:sz="6" w:space="0" w:color="000000"/>
              <w:left w:val="single" w:sz="6" w:space="0" w:color="000000"/>
              <w:bottom w:val="single" w:sz="6" w:space="0" w:color="000000"/>
              <w:right w:val="single" w:sz="6" w:space="0" w:color="000000"/>
            </w:tcBorders>
          </w:tcPr>
          <w:p w14:paraId="4B0024B6" w14:textId="77777777" w:rsidR="000B75F2" w:rsidRDefault="00000000">
            <w:pPr>
              <w:spacing w:after="0"/>
              <w:ind w:left="0" w:firstLine="0"/>
            </w:pPr>
            <w:r>
              <w:rPr>
                <w:b/>
                <w:sz w:val="20"/>
              </w:rPr>
              <w:t>Põhjendus</w:t>
            </w:r>
          </w:p>
        </w:tc>
      </w:tr>
      <w:tr w:rsidR="000B75F2" w14:paraId="1069F7B7"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480084D0" w14:textId="77777777" w:rsidR="000B75F2" w:rsidRDefault="00000000">
            <w:pPr>
              <w:spacing w:after="0"/>
              <w:ind w:left="0" w:firstLine="0"/>
            </w:pPr>
            <w:r>
              <w:rPr>
                <w:sz w:val="20"/>
              </w:rPr>
              <w:t>RJ 45 LIIDES</w:t>
            </w:r>
          </w:p>
        </w:tc>
        <w:tc>
          <w:tcPr>
            <w:tcW w:w="3024" w:type="dxa"/>
            <w:tcBorders>
              <w:top w:val="single" w:sz="6" w:space="0" w:color="000000"/>
              <w:left w:val="single" w:sz="6" w:space="0" w:color="000000"/>
              <w:bottom w:val="single" w:sz="6" w:space="0" w:color="000000"/>
              <w:right w:val="single" w:sz="6" w:space="0" w:color="000000"/>
            </w:tcBorders>
          </w:tcPr>
          <w:p w14:paraId="56F3F80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87FF86A" w14:textId="77777777" w:rsidR="000B75F2" w:rsidRDefault="000B75F2">
            <w:pPr>
              <w:spacing w:after="160"/>
              <w:ind w:left="0" w:firstLine="0"/>
            </w:pPr>
          </w:p>
        </w:tc>
      </w:tr>
      <w:tr w:rsidR="000B75F2" w14:paraId="63579086"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4C50EEF6" w14:textId="77777777" w:rsidR="000B75F2" w:rsidRDefault="00000000">
            <w:pPr>
              <w:spacing w:after="0"/>
              <w:ind w:left="0" w:firstLine="0"/>
            </w:pPr>
            <w:r>
              <w:rPr>
                <w:sz w:val="20"/>
              </w:rPr>
              <w:t>Pakkumuses esitatud asjade vastavustabel</w:t>
            </w:r>
          </w:p>
        </w:tc>
        <w:tc>
          <w:tcPr>
            <w:tcW w:w="3024" w:type="dxa"/>
            <w:tcBorders>
              <w:top w:val="single" w:sz="6" w:space="0" w:color="000000"/>
              <w:left w:val="single" w:sz="6" w:space="0" w:color="000000"/>
              <w:bottom w:val="single" w:sz="6" w:space="0" w:color="000000"/>
              <w:right w:val="single" w:sz="6" w:space="0" w:color="000000"/>
            </w:tcBorders>
          </w:tcPr>
          <w:p w14:paraId="57EC382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C32C90C" w14:textId="77777777" w:rsidR="000B75F2" w:rsidRDefault="00000000">
            <w:pPr>
              <w:spacing w:after="0"/>
              <w:ind w:left="0" w:firstLine="0"/>
            </w:pPr>
            <w:r>
              <w:rPr>
                <w:sz w:val="20"/>
              </w:rPr>
              <w:t>vt Teabevahetus ID 821517</w:t>
            </w:r>
          </w:p>
        </w:tc>
      </w:tr>
      <w:tr w:rsidR="000B75F2" w14:paraId="10FD18FA"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3150433E" w14:textId="77777777" w:rsidR="000B75F2" w:rsidRDefault="00000000">
            <w:pPr>
              <w:spacing w:after="0"/>
              <w:ind w:left="0" w:firstLine="0"/>
            </w:pPr>
            <w:r>
              <w:rPr>
                <w:sz w:val="20"/>
              </w:rPr>
              <w:t>Tingimus sülearvuti ühilduvusele</w:t>
            </w:r>
          </w:p>
        </w:tc>
        <w:tc>
          <w:tcPr>
            <w:tcW w:w="3024" w:type="dxa"/>
            <w:tcBorders>
              <w:top w:val="single" w:sz="6" w:space="0" w:color="000000"/>
              <w:left w:val="single" w:sz="6" w:space="0" w:color="000000"/>
              <w:bottom w:val="single" w:sz="6" w:space="0" w:color="000000"/>
              <w:right w:val="single" w:sz="6" w:space="0" w:color="000000"/>
            </w:tcBorders>
          </w:tcPr>
          <w:p w14:paraId="6F305DD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D8CE36A" w14:textId="77777777" w:rsidR="000B75F2" w:rsidRDefault="000B75F2">
            <w:pPr>
              <w:spacing w:after="160"/>
              <w:ind w:left="0" w:firstLine="0"/>
            </w:pPr>
          </w:p>
        </w:tc>
      </w:tr>
      <w:tr w:rsidR="000B75F2" w14:paraId="312BE77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8B3DC87" w14:textId="77777777" w:rsidR="000B75F2" w:rsidRDefault="00000000">
            <w:pPr>
              <w:spacing w:after="0"/>
              <w:ind w:left="0" w:firstLine="0"/>
            </w:pPr>
            <w:r>
              <w:rPr>
                <w:sz w:val="20"/>
              </w:rPr>
              <w:lastRenderedPageBreak/>
              <w:t>Ühispakkujate volikiri</w:t>
            </w:r>
          </w:p>
        </w:tc>
        <w:tc>
          <w:tcPr>
            <w:tcW w:w="3024" w:type="dxa"/>
            <w:tcBorders>
              <w:top w:val="single" w:sz="6" w:space="0" w:color="000000"/>
              <w:left w:val="single" w:sz="6" w:space="0" w:color="000000"/>
              <w:bottom w:val="single" w:sz="6" w:space="0" w:color="000000"/>
              <w:right w:val="single" w:sz="6" w:space="0" w:color="000000"/>
            </w:tcBorders>
          </w:tcPr>
          <w:p w14:paraId="071FF93E"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0A97CF6" w14:textId="77777777" w:rsidR="000B75F2" w:rsidRDefault="000B75F2">
            <w:pPr>
              <w:spacing w:after="160"/>
              <w:ind w:left="0" w:firstLine="0"/>
            </w:pPr>
          </w:p>
        </w:tc>
      </w:tr>
      <w:tr w:rsidR="000B75F2" w14:paraId="65223E94"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C5BDB67" w14:textId="77777777" w:rsidR="000B75F2" w:rsidRDefault="00000000">
            <w:pPr>
              <w:spacing w:after="0"/>
              <w:ind w:left="0" w:firstLine="0"/>
            </w:pPr>
            <w:r>
              <w:rPr>
                <w:sz w:val="20"/>
              </w:rPr>
              <w:t>Rahvusvahelise sanktsiooni objekt</w:t>
            </w:r>
          </w:p>
        </w:tc>
        <w:tc>
          <w:tcPr>
            <w:tcW w:w="3024" w:type="dxa"/>
            <w:tcBorders>
              <w:top w:val="single" w:sz="6" w:space="0" w:color="000000"/>
              <w:left w:val="single" w:sz="6" w:space="0" w:color="000000"/>
              <w:bottom w:val="single" w:sz="6" w:space="0" w:color="000000"/>
              <w:right w:val="single" w:sz="6" w:space="0" w:color="000000"/>
            </w:tcBorders>
          </w:tcPr>
          <w:p w14:paraId="6AFD057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7C67FD2" w14:textId="77777777" w:rsidR="000B75F2" w:rsidRDefault="000B75F2">
            <w:pPr>
              <w:spacing w:after="160"/>
              <w:ind w:left="0" w:firstLine="0"/>
            </w:pPr>
          </w:p>
        </w:tc>
      </w:tr>
      <w:tr w:rsidR="000B75F2" w14:paraId="01D4A0E3"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DC7A2CF" w14:textId="77777777" w:rsidR="000B75F2" w:rsidRDefault="00000000">
            <w:pPr>
              <w:spacing w:after="0"/>
              <w:ind w:left="0" w:firstLine="0"/>
            </w:pPr>
            <w:r>
              <w:rPr>
                <w:sz w:val="20"/>
              </w:rPr>
              <w:t>Pakkumuse esitamine</w:t>
            </w:r>
          </w:p>
        </w:tc>
        <w:tc>
          <w:tcPr>
            <w:tcW w:w="3024" w:type="dxa"/>
            <w:tcBorders>
              <w:top w:val="single" w:sz="6" w:space="0" w:color="000000"/>
              <w:left w:val="single" w:sz="6" w:space="0" w:color="000000"/>
              <w:bottom w:val="single" w:sz="6" w:space="0" w:color="000000"/>
              <w:right w:val="single" w:sz="6" w:space="0" w:color="000000"/>
            </w:tcBorders>
          </w:tcPr>
          <w:p w14:paraId="1EBDC06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08A39B4" w14:textId="77777777" w:rsidR="000B75F2" w:rsidRDefault="000B75F2">
            <w:pPr>
              <w:spacing w:after="160"/>
              <w:ind w:left="0" w:firstLine="0"/>
            </w:pPr>
          </w:p>
        </w:tc>
      </w:tr>
      <w:tr w:rsidR="000B75F2" w14:paraId="56AE8490"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52CC68E" w14:textId="77777777" w:rsidR="000B75F2" w:rsidRDefault="00000000">
            <w:pPr>
              <w:spacing w:after="0"/>
              <w:ind w:left="0" w:firstLine="0"/>
            </w:pPr>
            <w:r>
              <w:rPr>
                <w:sz w:val="20"/>
              </w:rPr>
              <w:t>Sülearvuti klaviatuuri kleebised</w:t>
            </w:r>
          </w:p>
        </w:tc>
        <w:tc>
          <w:tcPr>
            <w:tcW w:w="3024" w:type="dxa"/>
            <w:tcBorders>
              <w:top w:val="single" w:sz="6" w:space="0" w:color="000000"/>
              <w:left w:val="single" w:sz="6" w:space="0" w:color="000000"/>
              <w:bottom w:val="single" w:sz="6" w:space="0" w:color="000000"/>
              <w:right w:val="single" w:sz="6" w:space="0" w:color="000000"/>
            </w:tcBorders>
          </w:tcPr>
          <w:p w14:paraId="31CA283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3762677" w14:textId="77777777" w:rsidR="000B75F2" w:rsidRDefault="000B75F2">
            <w:pPr>
              <w:spacing w:after="160"/>
              <w:ind w:left="0" w:firstLine="0"/>
            </w:pPr>
          </w:p>
        </w:tc>
      </w:tr>
      <w:tr w:rsidR="000B75F2" w14:paraId="0B2ED7AF"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0206048" w14:textId="77777777" w:rsidR="000B75F2" w:rsidRDefault="00000000">
            <w:pPr>
              <w:spacing w:after="0"/>
              <w:ind w:left="0" w:firstLine="0"/>
            </w:pPr>
            <w:r>
              <w:rPr>
                <w:sz w:val="20"/>
              </w:rPr>
              <w:t>Tootjagarantii</w:t>
            </w:r>
          </w:p>
        </w:tc>
        <w:tc>
          <w:tcPr>
            <w:tcW w:w="3024" w:type="dxa"/>
            <w:tcBorders>
              <w:top w:val="single" w:sz="6" w:space="0" w:color="000000"/>
              <w:left w:val="single" w:sz="6" w:space="0" w:color="000000"/>
              <w:bottom w:val="single" w:sz="6" w:space="0" w:color="000000"/>
              <w:right w:val="single" w:sz="6" w:space="0" w:color="000000"/>
            </w:tcBorders>
          </w:tcPr>
          <w:p w14:paraId="751A671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0F1113C" w14:textId="77777777" w:rsidR="000B75F2" w:rsidRDefault="00000000">
            <w:pPr>
              <w:spacing w:after="0"/>
              <w:ind w:left="0" w:firstLine="0"/>
            </w:pPr>
            <w:r>
              <w:rPr>
                <w:sz w:val="20"/>
              </w:rPr>
              <w:t>Vt Teabevahetus ID821259</w:t>
            </w:r>
          </w:p>
        </w:tc>
      </w:tr>
      <w:tr w:rsidR="000B75F2" w14:paraId="517BE760"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F15007C" w14:textId="77777777" w:rsidR="000B75F2" w:rsidRDefault="00000000">
            <w:pPr>
              <w:spacing w:after="0"/>
              <w:ind w:left="0" w:firstLine="0"/>
            </w:pPr>
            <w:r>
              <w:rPr>
                <w:sz w:val="20"/>
              </w:rPr>
              <w:t>Pakkumuse maksumus</w:t>
            </w:r>
          </w:p>
        </w:tc>
        <w:tc>
          <w:tcPr>
            <w:tcW w:w="3024" w:type="dxa"/>
            <w:tcBorders>
              <w:top w:val="single" w:sz="6" w:space="0" w:color="000000"/>
              <w:left w:val="single" w:sz="6" w:space="0" w:color="000000"/>
              <w:bottom w:val="single" w:sz="6" w:space="0" w:color="000000"/>
              <w:right w:val="single" w:sz="6" w:space="0" w:color="000000"/>
            </w:tcBorders>
          </w:tcPr>
          <w:p w14:paraId="03C05976"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534B121" w14:textId="77777777" w:rsidR="000B75F2" w:rsidRDefault="000B75F2">
            <w:pPr>
              <w:spacing w:after="160"/>
              <w:ind w:left="0" w:firstLine="0"/>
            </w:pPr>
          </w:p>
        </w:tc>
      </w:tr>
      <w:tr w:rsidR="000B75F2" w14:paraId="6276A03D"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968240C" w14:textId="77777777" w:rsidR="000B75F2" w:rsidRDefault="00000000">
            <w:pPr>
              <w:spacing w:after="0"/>
              <w:ind w:left="0" w:firstLine="0"/>
            </w:pPr>
            <w:r>
              <w:rPr>
                <w:sz w:val="20"/>
              </w:rPr>
              <w:t>E-kataloogi sisestatud toodete ja teenuste vastavus</w:t>
            </w:r>
          </w:p>
        </w:tc>
        <w:tc>
          <w:tcPr>
            <w:tcW w:w="3024" w:type="dxa"/>
            <w:tcBorders>
              <w:top w:val="single" w:sz="6" w:space="0" w:color="000000"/>
              <w:left w:val="single" w:sz="6" w:space="0" w:color="000000"/>
              <w:bottom w:val="single" w:sz="6" w:space="0" w:color="000000"/>
              <w:right w:val="single" w:sz="6" w:space="0" w:color="000000"/>
            </w:tcBorders>
          </w:tcPr>
          <w:p w14:paraId="4B3B8F7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6FC91EA" w14:textId="77777777" w:rsidR="000B75F2" w:rsidRDefault="00000000">
            <w:pPr>
              <w:spacing w:after="0"/>
              <w:ind w:left="0" w:firstLine="0"/>
            </w:pPr>
            <w:r>
              <w:rPr>
                <w:sz w:val="20"/>
              </w:rPr>
              <w:t>Vt Teabevahetus ID825904</w:t>
            </w:r>
          </w:p>
        </w:tc>
      </w:tr>
      <w:tr w:rsidR="000B75F2" w14:paraId="3F2BF7D4"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7BEE2304" w14:textId="77777777" w:rsidR="000B75F2" w:rsidRDefault="00000000">
            <w:pPr>
              <w:spacing w:after="0"/>
              <w:ind w:left="0" w:firstLine="0"/>
            </w:pPr>
            <w:r>
              <w:rPr>
                <w:sz w:val="20"/>
              </w:rPr>
              <w:t xml:space="preserve">VARADE </w:t>
            </w:r>
          </w:p>
          <w:p w14:paraId="79C24F01" w14:textId="77777777" w:rsidR="000B75F2" w:rsidRDefault="00000000">
            <w:pPr>
              <w:spacing w:after="0"/>
              <w:ind w:left="0" w:firstLine="0"/>
            </w:pPr>
            <w:r>
              <w:rPr>
                <w:sz w:val="20"/>
              </w:rPr>
              <w:t xml:space="preserve">HALDUSKESKKONNA </w:t>
            </w:r>
          </w:p>
          <w:p w14:paraId="2E5DD1A0" w14:textId="77777777" w:rsidR="000B75F2" w:rsidRDefault="00000000">
            <w:pPr>
              <w:spacing w:after="0"/>
              <w:ind w:left="0" w:firstLine="0"/>
            </w:pPr>
            <w:r>
              <w:rPr>
                <w:sz w:val="20"/>
              </w:rPr>
              <w:t>OLEMASOLU</w:t>
            </w:r>
          </w:p>
        </w:tc>
        <w:tc>
          <w:tcPr>
            <w:tcW w:w="3024" w:type="dxa"/>
            <w:tcBorders>
              <w:top w:val="single" w:sz="6" w:space="0" w:color="000000"/>
              <w:left w:val="single" w:sz="6" w:space="0" w:color="000000"/>
              <w:bottom w:val="single" w:sz="6" w:space="0" w:color="000000"/>
              <w:right w:val="single" w:sz="6" w:space="0" w:color="000000"/>
            </w:tcBorders>
          </w:tcPr>
          <w:p w14:paraId="603FAF21"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62E7430" w14:textId="77777777" w:rsidR="000B75F2" w:rsidRDefault="000B75F2">
            <w:pPr>
              <w:spacing w:after="160"/>
              <w:ind w:left="0" w:firstLine="0"/>
            </w:pPr>
          </w:p>
        </w:tc>
      </w:tr>
      <w:tr w:rsidR="000B75F2" w14:paraId="05DDEB9C"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4CF682B" w14:textId="77777777" w:rsidR="000B75F2" w:rsidRDefault="00000000">
            <w:pPr>
              <w:spacing w:after="0"/>
              <w:ind w:left="0" w:firstLine="0"/>
            </w:pPr>
            <w:r>
              <w:rPr>
                <w:sz w:val="20"/>
              </w:rPr>
              <w:t>Kontori IT-seadmed. Garantii.</w:t>
            </w:r>
          </w:p>
        </w:tc>
        <w:tc>
          <w:tcPr>
            <w:tcW w:w="3024" w:type="dxa"/>
            <w:tcBorders>
              <w:top w:val="single" w:sz="6" w:space="0" w:color="000000"/>
              <w:left w:val="single" w:sz="6" w:space="0" w:color="000000"/>
              <w:bottom w:val="single" w:sz="6" w:space="0" w:color="000000"/>
              <w:right w:val="single" w:sz="6" w:space="0" w:color="000000"/>
            </w:tcBorders>
          </w:tcPr>
          <w:p w14:paraId="73DBFF8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9E6C9F0" w14:textId="77777777" w:rsidR="000B75F2" w:rsidRDefault="000B75F2">
            <w:pPr>
              <w:spacing w:after="160"/>
              <w:ind w:left="0" w:firstLine="0"/>
            </w:pPr>
          </w:p>
        </w:tc>
      </w:tr>
      <w:tr w:rsidR="000B75F2" w14:paraId="0CDF25B0"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2DA476F8" w14:textId="77777777" w:rsidR="000B75F2" w:rsidRDefault="00000000">
            <w:pPr>
              <w:spacing w:after="0"/>
              <w:ind w:left="0" w:firstLine="0"/>
            </w:pPr>
            <w:r>
              <w:rPr>
                <w:sz w:val="20"/>
              </w:rPr>
              <w:t>EL Nõukogu sanktsioon. Alltöövõtjad ja tarnijad.</w:t>
            </w:r>
          </w:p>
        </w:tc>
        <w:tc>
          <w:tcPr>
            <w:tcW w:w="3024" w:type="dxa"/>
            <w:tcBorders>
              <w:top w:val="single" w:sz="6" w:space="0" w:color="000000"/>
              <w:left w:val="single" w:sz="6" w:space="0" w:color="000000"/>
              <w:bottom w:val="single" w:sz="6" w:space="0" w:color="000000"/>
              <w:right w:val="single" w:sz="6" w:space="0" w:color="000000"/>
            </w:tcBorders>
          </w:tcPr>
          <w:p w14:paraId="1974E3E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4571C22" w14:textId="77777777" w:rsidR="000B75F2" w:rsidRDefault="000B75F2">
            <w:pPr>
              <w:spacing w:after="160"/>
              <w:ind w:left="0" w:firstLine="0"/>
            </w:pPr>
          </w:p>
        </w:tc>
      </w:tr>
      <w:tr w:rsidR="000B75F2" w14:paraId="7515CC9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7B5828A" w14:textId="77777777" w:rsidR="000B75F2" w:rsidRDefault="00000000">
            <w:pPr>
              <w:spacing w:after="0"/>
              <w:ind w:left="0" w:firstLine="0"/>
            </w:pPr>
            <w:r>
              <w:rPr>
                <w:sz w:val="20"/>
              </w:rPr>
              <w:t>Ärisaladus</w:t>
            </w:r>
          </w:p>
        </w:tc>
        <w:tc>
          <w:tcPr>
            <w:tcW w:w="3024" w:type="dxa"/>
            <w:tcBorders>
              <w:top w:val="single" w:sz="6" w:space="0" w:color="000000"/>
              <w:left w:val="single" w:sz="6" w:space="0" w:color="000000"/>
              <w:bottom w:val="single" w:sz="6" w:space="0" w:color="000000"/>
              <w:right w:val="single" w:sz="6" w:space="0" w:color="000000"/>
            </w:tcBorders>
          </w:tcPr>
          <w:p w14:paraId="395DCB6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E516ED5" w14:textId="77777777" w:rsidR="000B75F2" w:rsidRDefault="000B75F2">
            <w:pPr>
              <w:spacing w:after="160"/>
              <w:ind w:left="0" w:firstLine="0"/>
            </w:pPr>
          </w:p>
        </w:tc>
      </w:tr>
      <w:tr w:rsidR="000B75F2" w14:paraId="16B5B0CF"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60570703" w14:textId="77777777" w:rsidR="000B75F2" w:rsidRDefault="00000000">
            <w:pPr>
              <w:spacing w:after="0"/>
              <w:ind w:left="0" w:firstLine="0"/>
            </w:pPr>
            <w:r>
              <w:rPr>
                <w:sz w:val="20"/>
              </w:rPr>
              <w:t>Kontori IT-seadmed. REACH kandidaatained.</w:t>
            </w:r>
          </w:p>
        </w:tc>
        <w:tc>
          <w:tcPr>
            <w:tcW w:w="3024" w:type="dxa"/>
            <w:tcBorders>
              <w:top w:val="single" w:sz="6" w:space="0" w:color="000000"/>
              <w:left w:val="single" w:sz="6" w:space="0" w:color="000000"/>
              <w:bottom w:val="single" w:sz="6" w:space="0" w:color="000000"/>
              <w:right w:val="single" w:sz="6" w:space="0" w:color="000000"/>
            </w:tcBorders>
          </w:tcPr>
          <w:p w14:paraId="05B4DAA1"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634127B" w14:textId="77777777" w:rsidR="000B75F2" w:rsidRDefault="000B75F2">
            <w:pPr>
              <w:spacing w:after="160"/>
              <w:ind w:left="0" w:firstLine="0"/>
            </w:pPr>
          </w:p>
        </w:tc>
      </w:tr>
      <w:tr w:rsidR="000B75F2" w14:paraId="4F7E840C"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534CAA8C" w14:textId="77777777" w:rsidR="000B75F2" w:rsidRDefault="00000000">
            <w:pPr>
              <w:spacing w:after="0"/>
              <w:ind w:left="0" w:firstLine="0"/>
            </w:pPr>
            <w:r>
              <w:rPr>
                <w:sz w:val="20"/>
              </w:rPr>
              <w:t>Pakkumuse vastavus tehnilisele kirjeldusele</w:t>
            </w:r>
          </w:p>
        </w:tc>
        <w:tc>
          <w:tcPr>
            <w:tcW w:w="3024" w:type="dxa"/>
            <w:tcBorders>
              <w:top w:val="single" w:sz="6" w:space="0" w:color="000000"/>
              <w:left w:val="single" w:sz="6" w:space="0" w:color="000000"/>
              <w:bottom w:val="single" w:sz="6" w:space="0" w:color="000000"/>
              <w:right w:val="single" w:sz="6" w:space="0" w:color="000000"/>
            </w:tcBorders>
          </w:tcPr>
          <w:p w14:paraId="3F37A349"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4800CF9" w14:textId="77777777" w:rsidR="000B75F2" w:rsidRDefault="000B75F2">
            <w:pPr>
              <w:spacing w:after="160"/>
              <w:ind w:left="0" w:firstLine="0"/>
            </w:pPr>
          </w:p>
        </w:tc>
      </w:tr>
      <w:tr w:rsidR="000B75F2" w14:paraId="374F49D3"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439CA729" w14:textId="77777777" w:rsidR="000B75F2" w:rsidRDefault="00000000">
            <w:pPr>
              <w:spacing w:after="0"/>
              <w:ind w:left="0" w:firstLine="0"/>
            </w:pPr>
            <w:r>
              <w:rPr>
                <w:sz w:val="20"/>
              </w:rPr>
              <w:t>Kontori IT seadmed. Akude vahetamine.</w:t>
            </w:r>
          </w:p>
        </w:tc>
        <w:tc>
          <w:tcPr>
            <w:tcW w:w="3024" w:type="dxa"/>
            <w:tcBorders>
              <w:top w:val="single" w:sz="6" w:space="0" w:color="000000"/>
              <w:left w:val="single" w:sz="6" w:space="0" w:color="000000"/>
              <w:bottom w:val="single" w:sz="6" w:space="0" w:color="000000"/>
              <w:right w:val="single" w:sz="6" w:space="0" w:color="000000"/>
            </w:tcBorders>
          </w:tcPr>
          <w:p w14:paraId="6BC5B1D3"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A43D501" w14:textId="77777777" w:rsidR="000B75F2" w:rsidRDefault="000B75F2">
            <w:pPr>
              <w:spacing w:after="160"/>
              <w:ind w:left="0" w:firstLine="0"/>
            </w:pPr>
          </w:p>
        </w:tc>
      </w:tr>
      <w:tr w:rsidR="000B75F2" w14:paraId="5438184E"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77D001E9" w14:textId="77777777" w:rsidR="000B75F2" w:rsidRDefault="00000000">
            <w:pPr>
              <w:spacing w:after="0"/>
              <w:ind w:left="0" w:firstLine="0"/>
            </w:pPr>
            <w:r>
              <w:rPr>
                <w:sz w:val="20"/>
              </w:rPr>
              <w:t xml:space="preserve">Kontori IT-seadmed. </w:t>
            </w:r>
          </w:p>
          <w:p w14:paraId="01E634D2" w14:textId="77777777" w:rsidR="000B75F2" w:rsidRDefault="00000000">
            <w:pPr>
              <w:spacing w:after="0"/>
              <w:ind w:left="0" w:firstLine="0"/>
            </w:pPr>
            <w:r>
              <w:rPr>
                <w:sz w:val="20"/>
              </w:rPr>
              <w:t>Korduskasutuse ja ringlussevõtu teenus.</w:t>
            </w:r>
          </w:p>
        </w:tc>
        <w:tc>
          <w:tcPr>
            <w:tcW w:w="3024" w:type="dxa"/>
            <w:tcBorders>
              <w:top w:val="single" w:sz="6" w:space="0" w:color="000000"/>
              <w:left w:val="single" w:sz="6" w:space="0" w:color="000000"/>
              <w:bottom w:val="single" w:sz="6" w:space="0" w:color="000000"/>
              <w:right w:val="single" w:sz="6" w:space="0" w:color="000000"/>
            </w:tcBorders>
          </w:tcPr>
          <w:p w14:paraId="7785026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4BAFAE6" w14:textId="77777777" w:rsidR="000B75F2" w:rsidRDefault="000B75F2">
            <w:pPr>
              <w:spacing w:after="160"/>
              <w:ind w:left="0" w:firstLine="0"/>
            </w:pPr>
          </w:p>
        </w:tc>
      </w:tr>
      <w:tr w:rsidR="000B75F2" w14:paraId="3A8A548B"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7093E82" w14:textId="77777777" w:rsidR="000B75F2" w:rsidRDefault="00000000">
            <w:pPr>
              <w:spacing w:after="0"/>
              <w:ind w:left="0" w:firstLine="0"/>
            </w:pPr>
            <w:r>
              <w:rPr>
                <w:sz w:val="20"/>
              </w:rPr>
              <w:t>Remontimist võimaldav disain.</w:t>
            </w:r>
          </w:p>
        </w:tc>
        <w:tc>
          <w:tcPr>
            <w:tcW w:w="3024" w:type="dxa"/>
            <w:tcBorders>
              <w:top w:val="single" w:sz="6" w:space="0" w:color="000000"/>
              <w:left w:val="single" w:sz="6" w:space="0" w:color="000000"/>
              <w:bottom w:val="single" w:sz="6" w:space="0" w:color="000000"/>
              <w:right w:val="single" w:sz="6" w:space="0" w:color="000000"/>
            </w:tcBorders>
          </w:tcPr>
          <w:p w14:paraId="08AFB05C"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70D7690" w14:textId="77777777" w:rsidR="000B75F2" w:rsidRDefault="000B75F2">
            <w:pPr>
              <w:spacing w:after="160"/>
              <w:ind w:left="0" w:firstLine="0"/>
            </w:pPr>
          </w:p>
        </w:tc>
      </w:tr>
      <w:tr w:rsidR="000B75F2" w14:paraId="369E64DE"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67DA375A" w14:textId="77777777" w:rsidR="000B75F2" w:rsidRDefault="00000000">
            <w:pPr>
              <w:spacing w:after="0"/>
              <w:ind w:left="0" w:firstLine="0"/>
            </w:pPr>
            <w:r>
              <w:rPr>
                <w:sz w:val="20"/>
              </w:rPr>
              <w:t>Kontori IT-seadmed. Korpusele liimitud metalldetailid.</w:t>
            </w:r>
          </w:p>
        </w:tc>
        <w:tc>
          <w:tcPr>
            <w:tcW w:w="3024" w:type="dxa"/>
            <w:tcBorders>
              <w:top w:val="single" w:sz="6" w:space="0" w:color="000000"/>
              <w:left w:val="single" w:sz="6" w:space="0" w:color="000000"/>
              <w:bottom w:val="single" w:sz="6" w:space="0" w:color="000000"/>
              <w:right w:val="single" w:sz="6" w:space="0" w:color="000000"/>
            </w:tcBorders>
          </w:tcPr>
          <w:p w14:paraId="398A764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FE74713" w14:textId="77777777" w:rsidR="000B75F2" w:rsidRDefault="000B75F2">
            <w:pPr>
              <w:spacing w:after="160"/>
              <w:ind w:left="0" w:firstLine="0"/>
            </w:pPr>
          </w:p>
        </w:tc>
      </w:tr>
      <w:tr w:rsidR="000B75F2" w14:paraId="4A7BFA2E"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5905EA1" w14:textId="77777777" w:rsidR="000B75F2" w:rsidRDefault="00000000">
            <w:pPr>
              <w:spacing w:after="0"/>
              <w:ind w:left="0" w:firstLine="0"/>
            </w:pPr>
            <w:r>
              <w:rPr>
                <w:sz w:val="20"/>
              </w:rPr>
              <w:t>Kaamera kate</w:t>
            </w:r>
          </w:p>
        </w:tc>
        <w:tc>
          <w:tcPr>
            <w:tcW w:w="3024" w:type="dxa"/>
            <w:tcBorders>
              <w:top w:val="single" w:sz="6" w:space="0" w:color="000000"/>
              <w:left w:val="single" w:sz="6" w:space="0" w:color="000000"/>
              <w:bottom w:val="single" w:sz="6" w:space="0" w:color="000000"/>
              <w:right w:val="single" w:sz="6" w:space="0" w:color="000000"/>
            </w:tcBorders>
          </w:tcPr>
          <w:p w14:paraId="3E8B395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E241D10" w14:textId="77777777" w:rsidR="000B75F2" w:rsidRDefault="000B75F2">
            <w:pPr>
              <w:spacing w:after="160"/>
              <w:ind w:left="0" w:firstLine="0"/>
            </w:pPr>
          </w:p>
        </w:tc>
      </w:tr>
      <w:tr w:rsidR="000B75F2" w14:paraId="6ACA66F1"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1398ADC" w14:textId="77777777" w:rsidR="000B75F2" w:rsidRDefault="00000000">
            <w:pPr>
              <w:spacing w:after="0"/>
              <w:ind w:left="0" w:firstLine="0"/>
            </w:pPr>
            <w:r>
              <w:rPr>
                <w:sz w:val="20"/>
              </w:rPr>
              <w:t>Kontori IT-seadmed. Teenuse kirjeldus.</w:t>
            </w:r>
          </w:p>
        </w:tc>
        <w:tc>
          <w:tcPr>
            <w:tcW w:w="3024" w:type="dxa"/>
            <w:tcBorders>
              <w:top w:val="single" w:sz="6" w:space="0" w:color="000000"/>
              <w:left w:val="single" w:sz="6" w:space="0" w:color="000000"/>
              <w:bottom w:val="single" w:sz="6" w:space="0" w:color="000000"/>
              <w:right w:val="single" w:sz="6" w:space="0" w:color="000000"/>
            </w:tcBorders>
          </w:tcPr>
          <w:p w14:paraId="6790CCB9"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90AB4E4" w14:textId="77777777" w:rsidR="000B75F2" w:rsidRDefault="000B75F2">
            <w:pPr>
              <w:spacing w:after="160"/>
              <w:ind w:left="0" w:firstLine="0"/>
            </w:pPr>
          </w:p>
        </w:tc>
      </w:tr>
      <w:tr w:rsidR="000B75F2" w14:paraId="08667F95"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1DC1CC4" w14:textId="77777777" w:rsidR="000B75F2" w:rsidRDefault="00000000">
            <w:pPr>
              <w:spacing w:after="0"/>
              <w:ind w:left="0" w:firstLine="0"/>
            </w:pPr>
            <w:r>
              <w:rPr>
                <w:sz w:val="20"/>
              </w:rPr>
              <w:t>Kontori IT-seadmed. Varuosad.</w:t>
            </w:r>
          </w:p>
        </w:tc>
        <w:tc>
          <w:tcPr>
            <w:tcW w:w="3024" w:type="dxa"/>
            <w:tcBorders>
              <w:top w:val="single" w:sz="6" w:space="0" w:color="000000"/>
              <w:left w:val="single" w:sz="6" w:space="0" w:color="000000"/>
              <w:bottom w:val="single" w:sz="6" w:space="0" w:color="000000"/>
              <w:right w:val="single" w:sz="6" w:space="0" w:color="000000"/>
            </w:tcBorders>
          </w:tcPr>
          <w:p w14:paraId="244876B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AFF8A3A" w14:textId="77777777" w:rsidR="000B75F2" w:rsidRDefault="000B75F2">
            <w:pPr>
              <w:spacing w:after="160"/>
              <w:ind w:left="0" w:firstLine="0"/>
            </w:pPr>
          </w:p>
        </w:tc>
      </w:tr>
      <w:tr w:rsidR="000B75F2" w14:paraId="0B3C3DAF"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F39268F" w14:textId="77777777" w:rsidR="000B75F2" w:rsidRDefault="00000000">
            <w:pPr>
              <w:spacing w:after="0"/>
              <w:ind w:left="0" w:firstLine="0"/>
            </w:pPr>
            <w:r>
              <w:rPr>
                <w:sz w:val="20"/>
              </w:rPr>
              <w:t>Samaväärsus</w:t>
            </w:r>
          </w:p>
        </w:tc>
        <w:tc>
          <w:tcPr>
            <w:tcW w:w="3024" w:type="dxa"/>
            <w:tcBorders>
              <w:top w:val="single" w:sz="6" w:space="0" w:color="000000"/>
              <w:left w:val="single" w:sz="6" w:space="0" w:color="000000"/>
              <w:bottom w:val="single" w:sz="6" w:space="0" w:color="000000"/>
              <w:right w:val="single" w:sz="6" w:space="0" w:color="000000"/>
            </w:tcBorders>
          </w:tcPr>
          <w:p w14:paraId="2E8914F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BF6197A" w14:textId="77777777" w:rsidR="000B75F2" w:rsidRDefault="000B75F2">
            <w:pPr>
              <w:spacing w:after="160"/>
              <w:ind w:left="0" w:firstLine="0"/>
            </w:pPr>
          </w:p>
        </w:tc>
      </w:tr>
    </w:tbl>
    <w:p w14:paraId="21170651" w14:textId="77777777" w:rsidR="000B75F2" w:rsidRDefault="00000000">
      <w:pPr>
        <w:pStyle w:val="Pealkiri1"/>
        <w:spacing w:after="433"/>
        <w:ind w:left="-3"/>
      </w:pPr>
      <w:r>
        <w:t>LISA 2. PAKKUMUS NR 450579</w:t>
      </w:r>
    </w:p>
    <w:p w14:paraId="0B5A1D8E" w14:textId="77777777" w:rsidR="000B75F2" w:rsidRDefault="00000000">
      <w:pPr>
        <w:spacing w:after="145"/>
        <w:ind w:left="2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ABCE4C" wp14:editId="44161E63">
                <wp:simplePos x="0" y="0"/>
                <wp:positionH relativeFrom="page">
                  <wp:posOffset>900049</wp:posOffset>
                </wp:positionH>
                <wp:positionV relativeFrom="page">
                  <wp:posOffset>904748</wp:posOffset>
                </wp:positionV>
                <wp:extent cx="5759959" cy="9525"/>
                <wp:effectExtent l="0" t="0" r="0" b="0"/>
                <wp:wrapTopAndBottom/>
                <wp:docPr id="18161" name="Group 18161"/>
                <wp:cNvGraphicFramePr/>
                <a:graphic xmlns:a="http://schemas.openxmlformats.org/drawingml/2006/main">
                  <a:graphicData uri="http://schemas.microsoft.com/office/word/2010/wordprocessingGroup">
                    <wpg:wgp>
                      <wpg:cNvGrpSpPr/>
                      <wpg:grpSpPr>
                        <a:xfrm>
                          <a:off x="0" y="0"/>
                          <a:ext cx="5759959" cy="9525"/>
                          <a:chOff x="0" y="0"/>
                          <a:chExt cx="5759959" cy="9525"/>
                        </a:xfrm>
                      </wpg:grpSpPr>
                      <wps:wsp>
                        <wps:cNvPr id="306" name="Shape 306"/>
                        <wps:cNvSpPr/>
                        <wps:spPr>
                          <a:xfrm>
                            <a:off x="0" y="0"/>
                            <a:ext cx="5759959" cy="0"/>
                          </a:xfrm>
                          <a:custGeom>
                            <a:avLst/>
                            <a:gdLst/>
                            <a:ahLst/>
                            <a:cxnLst/>
                            <a:rect l="0" t="0" r="0" b="0"/>
                            <a:pathLst>
                              <a:path w="5759959">
                                <a:moveTo>
                                  <a:pt x="0" y="0"/>
                                </a:moveTo>
                                <a:lnTo>
                                  <a:pt x="5759959"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61" style="width:453.54pt;height:0.75pt;position:absolute;mso-position-horizontal-relative:page;mso-position-horizontal:absolute;margin-left:70.87pt;mso-position-vertical-relative:page;margin-top:71.24pt;" coordsize="57599,95">
                <v:shape id="Shape 306" style="position:absolute;width:57599;height:0;left:0;top:0;" coordsize="5759959,0" path="m0,0l5759959,0">
                  <v:stroke weight="0.75pt" endcap="flat" joinstyle="miter" miterlimit="10" on="true" color="#000000"/>
                  <v:fill on="false" color="#000000" opacity="0"/>
                </v:shape>
                <w10:wrap type="topAndBottom"/>
              </v:group>
            </w:pict>
          </mc:Fallback>
        </mc:AlternateContent>
      </w:r>
      <w:r>
        <w:rPr>
          <w:b/>
        </w:rPr>
        <w:t xml:space="preserve">Osa 4: </w:t>
      </w:r>
      <w:r>
        <w:t>Sülearvuti klass 3 soetus</w:t>
      </w:r>
    </w:p>
    <w:p w14:paraId="1B2C990B" w14:textId="77777777" w:rsidR="000B75F2" w:rsidRDefault="00000000">
      <w:pPr>
        <w:spacing w:after="85"/>
        <w:ind w:left="25"/>
      </w:pPr>
      <w:r>
        <w:t>Otsus: Vastavaks tunnistada</w:t>
      </w:r>
    </w:p>
    <w:p w14:paraId="18F80747" w14:textId="77777777" w:rsidR="000B75F2" w:rsidRDefault="00000000">
      <w:pPr>
        <w:ind w:left="25"/>
      </w:pPr>
      <w:r>
        <w:lastRenderedPageBreak/>
        <w:t>Põhjendus: Pakkumus vastab riigihanke alusdokumentides esitatud tingimustele. Alus: RHS § 114 lg 1.</w:t>
      </w:r>
    </w:p>
    <w:tbl>
      <w:tblPr>
        <w:tblStyle w:val="TableGrid"/>
        <w:tblW w:w="9056" w:type="dxa"/>
        <w:tblInd w:w="1" w:type="dxa"/>
        <w:tblCellMar>
          <w:top w:w="95" w:type="dxa"/>
          <w:left w:w="44" w:type="dxa"/>
          <w:bottom w:w="0" w:type="dxa"/>
          <w:right w:w="49" w:type="dxa"/>
        </w:tblCellMar>
        <w:tblLook w:val="04A0" w:firstRow="1" w:lastRow="0" w:firstColumn="1" w:lastColumn="0" w:noHBand="0" w:noVBand="1"/>
      </w:tblPr>
      <w:tblGrid>
        <w:gridCol w:w="3023"/>
        <w:gridCol w:w="3024"/>
        <w:gridCol w:w="3009"/>
      </w:tblGrid>
      <w:tr w:rsidR="000B75F2" w14:paraId="3947259F" w14:textId="77777777">
        <w:trPr>
          <w:trHeight w:val="306"/>
        </w:trPr>
        <w:tc>
          <w:tcPr>
            <w:tcW w:w="3024" w:type="dxa"/>
            <w:tcBorders>
              <w:top w:val="single" w:sz="6" w:space="0" w:color="000000"/>
              <w:left w:val="single" w:sz="6" w:space="0" w:color="000000"/>
              <w:bottom w:val="single" w:sz="6" w:space="0" w:color="000000"/>
              <w:right w:val="single" w:sz="6" w:space="0" w:color="000000"/>
            </w:tcBorders>
          </w:tcPr>
          <w:p w14:paraId="7E3BDED2" w14:textId="77777777" w:rsidR="000B75F2" w:rsidRDefault="00000000">
            <w:pPr>
              <w:spacing w:after="0"/>
              <w:ind w:left="0" w:firstLine="0"/>
            </w:pPr>
            <w:r>
              <w:rPr>
                <w:b/>
                <w:sz w:val="20"/>
              </w:rPr>
              <w:t>Tingimus</w:t>
            </w:r>
          </w:p>
        </w:tc>
        <w:tc>
          <w:tcPr>
            <w:tcW w:w="3024" w:type="dxa"/>
            <w:tcBorders>
              <w:top w:val="single" w:sz="6" w:space="0" w:color="000000"/>
              <w:left w:val="single" w:sz="6" w:space="0" w:color="000000"/>
              <w:bottom w:val="single" w:sz="6" w:space="0" w:color="000000"/>
              <w:right w:val="single" w:sz="6" w:space="0" w:color="000000"/>
            </w:tcBorders>
          </w:tcPr>
          <w:p w14:paraId="59E008B0" w14:textId="77777777" w:rsidR="000B75F2" w:rsidRDefault="00000000">
            <w:pPr>
              <w:spacing w:after="0"/>
              <w:ind w:left="0" w:firstLine="0"/>
            </w:pPr>
            <w:r>
              <w:rPr>
                <w:b/>
                <w:sz w:val="20"/>
              </w:rPr>
              <w:t>Vastavus tingimusele</w:t>
            </w:r>
          </w:p>
        </w:tc>
        <w:tc>
          <w:tcPr>
            <w:tcW w:w="3009" w:type="dxa"/>
            <w:tcBorders>
              <w:top w:val="single" w:sz="6" w:space="0" w:color="000000"/>
              <w:left w:val="single" w:sz="6" w:space="0" w:color="000000"/>
              <w:bottom w:val="single" w:sz="6" w:space="0" w:color="000000"/>
              <w:right w:val="single" w:sz="6" w:space="0" w:color="000000"/>
            </w:tcBorders>
          </w:tcPr>
          <w:p w14:paraId="02BA1F15" w14:textId="77777777" w:rsidR="000B75F2" w:rsidRDefault="00000000">
            <w:pPr>
              <w:spacing w:after="0"/>
              <w:ind w:left="0" w:firstLine="0"/>
            </w:pPr>
            <w:r>
              <w:rPr>
                <w:b/>
                <w:sz w:val="20"/>
              </w:rPr>
              <w:t>Põhjendus</w:t>
            </w:r>
          </w:p>
        </w:tc>
      </w:tr>
      <w:tr w:rsidR="000B75F2" w14:paraId="20CFD1E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97B190E" w14:textId="77777777" w:rsidR="000B75F2" w:rsidRDefault="00000000">
            <w:pPr>
              <w:spacing w:after="0"/>
              <w:ind w:left="0" w:firstLine="0"/>
            </w:pPr>
            <w:r>
              <w:rPr>
                <w:sz w:val="20"/>
              </w:rPr>
              <w:t>RJ 45 LIIDES</w:t>
            </w:r>
          </w:p>
        </w:tc>
        <w:tc>
          <w:tcPr>
            <w:tcW w:w="3024" w:type="dxa"/>
            <w:tcBorders>
              <w:top w:val="single" w:sz="6" w:space="0" w:color="000000"/>
              <w:left w:val="single" w:sz="6" w:space="0" w:color="000000"/>
              <w:bottom w:val="single" w:sz="6" w:space="0" w:color="000000"/>
              <w:right w:val="single" w:sz="6" w:space="0" w:color="000000"/>
            </w:tcBorders>
          </w:tcPr>
          <w:p w14:paraId="027D2C3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7152241" w14:textId="77777777" w:rsidR="000B75F2" w:rsidRDefault="000B75F2">
            <w:pPr>
              <w:spacing w:after="160"/>
              <w:ind w:left="0" w:firstLine="0"/>
            </w:pPr>
          </w:p>
        </w:tc>
      </w:tr>
      <w:tr w:rsidR="000B75F2" w14:paraId="6AC01A4D"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5FB4AE43" w14:textId="77777777" w:rsidR="000B75F2" w:rsidRDefault="00000000">
            <w:pPr>
              <w:spacing w:after="0"/>
              <w:ind w:left="0" w:firstLine="0"/>
            </w:pPr>
            <w:r>
              <w:rPr>
                <w:sz w:val="20"/>
              </w:rPr>
              <w:t>Pakkumuses esitatud asjade vastavustabel</w:t>
            </w:r>
          </w:p>
        </w:tc>
        <w:tc>
          <w:tcPr>
            <w:tcW w:w="3024" w:type="dxa"/>
            <w:tcBorders>
              <w:top w:val="single" w:sz="6" w:space="0" w:color="000000"/>
              <w:left w:val="single" w:sz="6" w:space="0" w:color="000000"/>
              <w:bottom w:val="single" w:sz="6" w:space="0" w:color="000000"/>
              <w:right w:val="single" w:sz="6" w:space="0" w:color="000000"/>
            </w:tcBorders>
          </w:tcPr>
          <w:p w14:paraId="318E194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36CA9F0" w14:textId="77777777" w:rsidR="000B75F2" w:rsidRDefault="000B75F2">
            <w:pPr>
              <w:spacing w:after="160"/>
              <w:ind w:left="0" w:firstLine="0"/>
            </w:pPr>
          </w:p>
        </w:tc>
      </w:tr>
      <w:tr w:rsidR="000B75F2" w14:paraId="74E5F4E2"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6BDEC10" w14:textId="77777777" w:rsidR="000B75F2" w:rsidRDefault="00000000">
            <w:pPr>
              <w:spacing w:after="0"/>
              <w:ind w:left="0" w:firstLine="0"/>
            </w:pPr>
            <w:r>
              <w:rPr>
                <w:sz w:val="20"/>
              </w:rPr>
              <w:t>Tingimus sülearvuti ühilduvusele</w:t>
            </w:r>
          </w:p>
        </w:tc>
        <w:tc>
          <w:tcPr>
            <w:tcW w:w="3024" w:type="dxa"/>
            <w:tcBorders>
              <w:top w:val="single" w:sz="6" w:space="0" w:color="000000"/>
              <w:left w:val="single" w:sz="6" w:space="0" w:color="000000"/>
              <w:bottom w:val="single" w:sz="6" w:space="0" w:color="000000"/>
              <w:right w:val="single" w:sz="6" w:space="0" w:color="000000"/>
            </w:tcBorders>
          </w:tcPr>
          <w:p w14:paraId="1F1617D4"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D9CD6B7" w14:textId="77777777" w:rsidR="000B75F2" w:rsidRDefault="000B75F2">
            <w:pPr>
              <w:spacing w:after="160"/>
              <w:ind w:left="0" w:firstLine="0"/>
            </w:pPr>
          </w:p>
        </w:tc>
      </w:tr>
      <w:tr w:rsidR="000B75F2" w14:paraId="29AD85A2"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34F06A1A" w14:textId="77777777" w:rsidR="000B75F2" w:rsidRDefault="00000000">
            <w:pPr>
              <w:spacing w:after="0"/>
              <w:ind w:left="0" w:firstLine="0"/>
            </w:pPr>
            <w:r>
              <w:rPr>
                <w:sz w:val="20"/>
              </w:rPr>
              <w:t>Ühispakkujate volikiri</w:t>
            </w:r>
          </w:p>
        </w:tc>
        <w:tc>
          <w:tcPr>
            <w:tcW w:w="3024" w:type="dxa"/>
            <w:tcBorders>
              <w:top w:val="single" w:sz="6" w:space="0" w:color="000000"/>
              <w:left w:val="single" w:sz="6" w:space="0" w:color="000000"/>
              <w:bottom w:val="single" w:sz="6" w:space="0" w:color="000000"/>
              <w:right w:val="single" w:sz="6" w:space="0" w:color="000000"/>
            </w:tcBorders>
          </w:tcPr>
          <w:p w14:paraId="062345C9"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238D76F" w14:textId="77777777" w:rsidR="000B75F2" w:rsidRDefault="000B75F2">
            <w:pPr>
              <w:spacing w:after="160"/>
              <w:ind w:left="0" w:firstLine="0"/>
            </w:pPr>
          </w:p>
        </w:tc>
      </w:tr>
      <w:tr w:rsidR="000B75F2" w14:paraId="5A19CD23"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0EC5632" w14:textId="77777777" w:rsidR="000B75F2" w:rsidRDefault="00000000">
            <w:pPr>
              <w:spacing w:after="0"/>
              <w:ind w:left="0" w:firstLine="0"/>
            </w:pPr>
            <w:r>
              <w:rPr>
                <w:sz w:val="20"/>
              </w:rPr>
              <w:t>Rahvusvahelise sanktsiooni objekt</w:t>
            </w:r>
          </w:p>
        </w:tc>
        <w:tc>
          <w:tcPr>
            <w:tcW w:w="3024" w:type="dxa"/>
            <w:tcBorders>
              <w:top w:val="single" w:sz="6" w:space="0" w:color="000000"/>
              <w:left w:val="single" w:sz="6" w:space="0" w:color="000000"/>
              <w:bottom w:val="single" w:sz="6" w:space="0" w:color="000000"/>
              <w:right w:val="single" w:sz="6" w:space="0" w:color="000000"/>
            </w:tcBorders>
          </w:tcPr>
          <w:p w14:paraId="05B3747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086AFF9" w14:textId="77777777" w:rsidR="000B75F2" w:rsidRDefault="000B75F2">
            <w:pPr>
              <w:spacing w:after="160"/>
              <w:ind w:left="0" w:firstLine="0"/>
            </w:pPr>
          </w:p>
        </w:tc>
      </w:tr>
      <w:tr w:rsidR="000B75F2" w14:paraId="4C8127E4"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2ADFA4F6" w14:textId="77777777" w:rsidR="000B75F2" w:rsidRDefault="00000000">
            <w:pPr>
              <w:spacing w:after="0"/>
              <w:ind w:left="0" w:firstLine="0"/>
            </w:pPr>
            <w:r>
              <w:rPr>
                <w:sz w:val="20"/>
              </w:rPr>
              <w:t>Pakkumuse esitamine</w:t>
            </w:r>
          </w:p>
        </w:tc>
        <w:tc>
          <w:tcPr>
            <w:tcW w:w="3024" w:type="dxa"/>
            <w:tcBorders>
              <w:top w:val="single" w:sz="6" w:space="0" w:color="000000"/>
              <w:left w:val="single" w:sz="6" w:space="0" w:color="000000"/>
              <w:bottom w:val="single" w:sz="6" w:space="0" w:color="000000"/>
              <w:right w:val="single" w:sz="6" w:space="0" w:color="000000"/>
            </w:tcBorders>
          </w:tcPr>
          <w:p w14:paraId="60C844C3"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E02CD0B" w14:textId="77777777" w:rsidR="000B75F2" w:rsidRDefault="000B75F2">
            <w:pPr>
              <w:spacing w:after="160"/>
              <w:ind w:left="0" w:firstLine="0"/>
            </w:pPr>
          </w:p>
        </w:tc>
      </w:tr>
      <w:tr w:rsidR="000B75F2" w14:paraId="555A336A"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1E42A47" w14:textId="77777777" w:rsidR="000B75F2" w:rsidRDefault="00000000">
            <w:pPr>
              <w:spacing w:after="0"/>
              <w:ind w:left="0" w:firstLine="0"/>
            </w:pPr>
            <w:r>
              <w:rPr>
                <w:sz w:val="20"/>
              </w:rPr>
              <w:t>Sülearvuti klaviatuuri kleebised</w:t>
            </w:r>
          </w:p>
        </w:tc>
        <w:tc>
          <w:tcPr>
            <w:tcW w:w="3024" w:type="dxa"/>
            <w:tcBorders>
              <w:top w:val="single" w:sz="6" w:space="0" w:color="000000"/>
              <w:left w:val="single" w:sz="6" w:space="0" w:color="000000"/>
              <w:bottom w:val="single" w:sz="6" w:space="0" w:color="000000"/>
              <w:right w:val="single" w:sz="6" w:space="0" w:color="000000"/>
            </w:tcBorders>
          </w:tcPr>
          <w:p w14:paraId="79368E1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CF67102" w14:textId="77777777" w:rsidR="000B75F2" w:rsidRDefault="000B75F2">
            <w:pPr>
              <w:spacing w:after="160"/>
              <w:ind w:left="0" w:firstLine="0"/>
            </w:pPr>
          </w:p>
        </w:tc>
      </w:tr>
      <w:tr w:rsidR="000B75F2" w14:paraId="5F161BCD"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073539C" w14:textId="77777777" w:rsidR="000B75F2" w:rsidRDefault="00000000">
            <w:pPr>
              <w:spacing w:after="0"/>
              <w:ind w:left="0" w:firstLine="0"/>
            </w:pPr>
            <w:r>
              <w:rPr>
                <w:sz w:val="20"/>
              </w:rPr>
              <w:t>Tootjagarantii</w:t>
            </w:r>
          </w:p>
        </w:tc>
        <w:tc>
          <w:tcPr>
            <w:tcW w:w="3024" w:type="dxa"/>
            <w:tcBorders>
              <w:top w:val="single" w:sz="6" w:space="0" w:color="000000"/>
              <w:left w:val="single" w:sz="6" w:space="0" w:color="000000"/>
              <w:bottom w:val="single" w:sz="6" w:space="0" w:color="000000"/>
              <w:right w:val="single" w:sz="6" w:space="0" w:color="000000"/>
            </w:tcBorders>
          </w:tcPr>
          <w:p w14:paraId="635B42F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F23E507" w14:textId="77777777" w:rsidR="000B75F2" w:rsidRDefault="000B75F2">
            <w:pPr>
              <w:spacing w:after="160"/>
              <w:ind w:left="0" w:firstLine="0"/>
            </w:pPr>
          </w:p>
        </w:tc>
      </w:tr>
      <w:tr w:rsidR="000B75F2" w14:paraId="7917767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E3574A4" w14:textId="77777777" w:rsidR="000B75F2" w:rsidRDefault="00000000">
            <w:pPr>
              <w:spacing w:after="0"/>
              <w:ind w:left="0" w:firstLine="0"/>
            </w:pPr>
            <w:r>
              <w:rPr>
                <w:sz w:val="20"/>
              </w:rPr>
              <w:t>Pakkumuse maksumus</w:t>
            </w:r>
          </w:p>
        </w:tc>
        <w:tc>
          <w:tcPr>
            <w:tcW w:w="3024" w:type="dxa"/>
            <w:tcBorders>
              <w:top w:val="single" w:sz="6" w:space="0" w:color="000000"/>
              <w:left w:val="single" w:sz="6" w:space="0" w:color="000000"/>
              <w:bottom w:val="single" w:sz="6" w:space="0" w:color="000000"/>
              <w:right w:val="single" w:sz="6" w:space="0" w:color="000000"/>
            </w:tcBorders>
          </w:tcPr>
          <w:p w14:paraId="13C8AA5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43CBC7B" w14:textId="77777777" w:rsidR="000B75F2" w:rsidRDefault="000B75F2">
            <w:pPr>
              <w:spacing w:after="160"/>
              <w:ind w:left="0" w:firstLine="0"/>
            </w:pPr>
          </w:p>
        </w:tc>
      </w:tr>
      <w:tr w:rsidR="000B75F2" w14:paraId="696B8904"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428FE37" w14:textId="77777777" w:rsidR="000B75F2" w:rsidRDefault="00000000">
            <w:pPr>
              <w:spacing w:after="0"/>
              <w:ind w:left="0" w:firstLine="0"/>
            </w:pPr>
            <w:r>
              <w:rPr>
                <w:sz w:val="20"/>
              </w:rPr>
              <w:t>E-kataloogi sisestatud toodete ja teenuste vastavus</w:t>
            </w:r>
          </w:p>
        </w:tc>
        <w:tc>
          <w:tcPr>
            <w:tcW w:w="3024" w:type="dxa"/>
            <w:tcBorders>
              <w:top w:val="single" w:sz="6" w:space="0" w:color="000000"/>
              <w:left w:val="single" w:sz="6" w:space="0" w:color="000000"/>
              <w:bottom w:val="single" w:sz="6" w:space="0" w:color="000000"/>
              <w:right w:val="single" w:sz="6" w:space="0" w:color="000000"/>
            </w:tcBorders>
          </w:tcPr>
          <w:p w14:paraId="03AD3A0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79710C8" w14:textId="77777777" w:rsidR="000B75F2" w:rsidRDefault="000B75F2">
            <w:pPr>
              <w:spacing w:after="160"/>
              <w:ind w:left="0" w:firstLine="0"/>
            </w:pPr>
          </w:p>
        </w:tc>
      </w:tr>
      <w:tr w:rsidR="000B75F2" w14:paraId="13CBC202"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5D745FC7" w14:textId="77777777" w:rsidR="000B75F2" w:rsidRDefault="00000000">
            <w:pPr>
              <w:spacing w:after="0"/>
              <w:ind w:left="0" w:firstLine="0"/>
            </w:pPr>
            <w:r>
              <w:rPr>
                <w:sz w:val="20"/>
              </w:rPr>
              <w:t xml:space="preserve">VARADE </w:t>
            </w:r>
          </w:p>
          <w:p w14:paraId="548B42C3" w14:textId="77777777" w:rsidR="000B75F2" w:rsidRDefault="00000000">
            <w:pPr>
              <w:spacing w:after="0"/>
              <w:ind w:left="0" w:firstLine="0"/>
            </w:pPr>
            <w:r>
              <w:rPr>
                <w:sz w:val="20"/>
              </w:rPr>
              <w:t xml:space="preserve">HALDUSKESKKONNA </w:t>
            </w:r>
          </w:p>
          <w:p w14:paraId="7D8D1B23" w14:textId="77777777" w:rsidR="000B75F2" w:rsidRDefault="00000000">
            <w:pPr>
              <w:spacing w:after="0"/>
              <w:ind w:left="0" w:firstLine="0"/>
            </w:pPr>
            <w:r>
              <w:rPr>
                <w:sz w:val="20"/>
              </w:rPr>
              <w:t>OLEMASOLU</w:t>
            </w:r>
          </w:p>
        </w:tc>
        <w:tc>
          <w:tcPr>
            <w:tcW w:w="3024" w:type="dxa"/>
            <w:tcBorders>
              <w:top w:val="single" w:sz="6" w:space="0" w:color="000000"/>
              <w:left w:val="single" w:sz="6" w:space="0" w:color="000000"/>
              <w:bottom w:val="single" w:sz="6" w:space="0" w:color="000000"/>
              <w:right w:val="single" w:sz="6" w:space="0" w:color="000000"/>
            </w:tcBorders>
          </w:tcPr>
          <w:p w14:paraId="295707E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AD7CC78" w14:textId="77777777" w:rsidR="000B75F2" w:rsidRDefault="000B75F2">
            <w:pPr>
              <w:spacing w:after="160"/>
              <w:ind w:left="0" w:firstLine="0"/>
            </w:pPr>
          </w:p>
        </w:tc>
      </w:tr>
      <w:tr w:rsidR="000B75F2" w14:paraId="41A38ABF"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ADE72DD" w14:textId="77777777" w:rsidR="000B75F2" w:rsidRDefault="00000000">
            <w:pPr>
              <w:spacing w:after="0"/>
              <w:ind w:left="0" w:firstLine="0"/>
            </w:pPr>
            <w:r>
              <w:rPr>
                <w:sz w:val="20"/>
              </w:rPr>
              <w:t>Kontori IT-seadmed. Garantii.</w:t>
            </w:r>
          </w:p>
        </w:tc>
        <w:tc>
          <w:tcPr>
            <w:tcW w:w="3024" w:type="dxa"/>
            <w:tcBorders>
              <w:top w:val="single" w:sz="6" w:space="0" w:color="000000"/>
              <w:left w:val="single" w:sz="6" w:space="0" w:color="000000"/>
              <w:bottom w:val="single" w:sz="6" w:space="0" w:color="000000"/>
              <w:right w:val="single" w:sz="6" w:space="0" w:color="000000"/>
            </w:tcBorders>
          </w:tcPr>
          <w:p w14:paraId="12E93B3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8925A6B" w14:textId="77777777" w:rsidR="000B75F2" w:rsidRDefault="000B75F2">
            <w:pPr>
              <w:spacing w:after="160"/>
              <w:ind w:left="0" w:firstLine="0"/>
            </w:pPr>
          </w:p>
        </w:tc>
      </w:tr>
      <w:tr w:rsidR="000B75F2" w14:paraId="17E60D36"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A0E8CFD" w14:textId="77777777" w:rsidR="000B75F2" w:rsidRDefault="00000000">
            <w:pPr>
              <w:spacing w:after="0"/>
              <w:ind w:left="0" w:firstLine="0"/>
            </w:pPr>
            <w:r>
              <w:rPr>
                <w:sz w:val="20"/>
              </w:rPr>
              <w:t>EL Nõukogu sanktsioon. Alltöövõtjad ja tarnijad.</w:t>
            </w:r>
          </w:p>
        </w:tc>
        <w:tc>
          <w:tcPr>
            <w:tcW w:w="3024" w:type="dxa"/>
            <w:tcBorders>
              <w:top w:val="single" w:sz="6" w:space="0" w:color="000000"/>
              <w:left w:val="single" w:sz="6" w:space="0" w:color="000000"/>
              <w:bottom w:val="single" w:sz="6" w:space="0" w:color="000000"/>
              <w:right w:val="single" w:sz="6" w:space="0" w:color="000000"/>
            </w:tcBorders>
          </w:tcPr>
          <w:p w14:paraId="5B43AA5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DE9A830" w14:textId="77777777" w:rsidR="000B75F2" w:rsidRDefault="000B75F2">
            <w:pPr>
              <w:spacing w:after="160"/>
              <w:ind w:left="0" w:firstLine="0"/>
            </w:pPr>
          </w:p>
        </w:tc>
      </w:tr>
      <w:tr w:rsidR="000B75F2" w14:paraId="506777C6"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F9586F0" w14:textId="77777777" w:rsidR="000B75F2" w:rsidRDefault="00000000">
            <w:pPr>
              <w:spacing w:after="0"/>
              <w:ind w:left="0" w:firstLine="0"/>
            </w:pPr>
            <w:r>
              <w:rPr>
                <w:sz w:val="20"/>
              </w:rPr>
              <w:t>Ärisaladus</w:t>
            </w:r>
          </w:p>
        </w:tc>
        <w:tc>
          <w:tcPr>
            <w:tcW w:w="3024" w:type="dxa"/>
            <w:tcBorders>
              <w:top w:val="single" w:sz="6" w:space="0" w:color="000000"/>
              <w:left w:val="single" w:sz="6" w:space="0" w:color="000000"/>
              <w:bottom w:val="single" w:sz="6" w:space="0" w:color="000000"/>
              <w:right w:val="single" w:sz="6" w:space="0" w:color="000000"/>
            </w:tcBorders>
          </w:tcPr>
          <w:p w14:paraId="5666997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91AB390" w14:textId="77777777" w:rsidR="000B75F2" w:rsidRDefault="000B75F2">
            <w:pPr>
              <w:spacing w:after="160"/>
              <w:ind w:left="0" w:firstLine="0"/>
            </w:pPr>
          </w:p>
        </w:tc>
      </w:tr>
      <w:tr w:rsidR="000B75F2" w14:paraId="2D4B1674"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2C6AC651" w14:textId="77777777" w:rsidR="000B75F2" w:rsidRDefault="00000000">
            <w:pPr>
              <w:spacing w:after="0"/>
              <w:ind w:left="0" w:firstLine="0"/>
            </w:pPr>
            <w:r>
              <w:rPr>
                <w:sz w:val="20"/>
              </w:rPr>
              <w:t>Kontori IT-seadmed. REACH kandidaatained.</w:t>
            </w:r>
          </w:p>
        </w:tc>
        <w:tc>
          <w:tcPr>
            <w:tcW w:w="3024" w:type="dxa"/>
            <w:tcBorders>
              <w:top w:val="single" w:sz="6" w:space="0" w:color="000000"/>
              <w:left w:val="single" w:sz="6" w:space="0" w:color="000000"/>
              <w:bottom w:val="single" w:sz="6" w:space="0" w:color="000000"/>
              <w:right w:val="single" w:sz="6" w:space="0" w:color="000000"/>
            </w:tcBorders>
          </w:tcPr>
          <w:p w14:paraId="1746CDAC"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24CF476" w14:textId="77777777" w:rsidR="000B75F2" w:rsidRDefault="000B75F2">
            <w:pPr>
              <w:spacing w:after="160"/>
              <w:ind w:left="0" w:firstLine="0"/>
            </w:pPr>
          </w:p>
        </w:tc>
      </w:tr>
      <w:tr w:rsidR="000B75F2" w14:paraId="1236C4E1"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4A933D6" w14:textId="77777777" w:rsidR="000B75F2" w:rsidRDefault="00000000">
            <w:pPr>
              <w:spacing w:after="0"/>
              <w:ind w:left="0" w:firstLine="0"/>
            </w:pPr>
            <w:r>
              <w:rPr>
                <w:sz w:val="20"/>
              </w:rPr>
              <w:t>Pakkumuse vastavus tehnilisele kirjeldusele</w:t>
            </w:r>
          </w:p>
        </w:tc>
        <w:tc>
          <w:tcPr>
            <w:tcW w:w="3024" w:type="dxa"/>
            <w:tcBorders>
              <w:top w:val="single" w:sz="6" w:space="0" w:color="000000"/>
              <w:left w:val="single" w:sz="6" w:space="0" w:color="000000"/>
              <w:bottom w:val="single" w:sz="6" w:space="0" w:color="000000"/>
              <w:right w:val="single" w:sz="6" w:space="0" w:color="000000"/>
            </w:tcBorders>
          </w:tcPr>
          <w:p w14:paraId="5A366E7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53876E9" w14:textId="77777777" w:rsidR="000B75F2" w:rsidRDefault="000B75F2">
            <w:pPr>
              <w:spacing w:after="160"/>
              <w:ind w:left="0" w:firstLine="0"/>
            </w:pPr>
          </w:p>
        </w:tc>
      </w:tr>
      <w:tr w:rsidR="000B75F2" w14:paraId="10C9A0B6"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5A2BA582" w14:textId="77777777" w:rsidR="000B75F2" w:rsidRDefault="00000000">
            <w:pPr>
              <w:spacing w:after="0"/>
              <w:ind w:left="0" w:firstLine="0"/>
            </w:pPr>
            <w:r>
              <w:rPr>
                <w:sz w:val="20"/>
              </w:rPr>
              <w:t>Kontori IT seadmed. Akude vahetamine.</w:t>
            </w:r>
          </w:p>
        </w:tc>
        <w:tc>
          <w:tcPr>
            <w:tcW w:w="3024" w:type="dxa"/>
            <w:tcBorders>
              <w:top w:val="single" w:sz="6" w:space="0" w:color="000000"/>
              <w:left w:val="single" w:sz="6" w:space="0" w:color="000000"/>
              <w:bottom w:val="single" w:sz="6" w:space="0" w:color="000000"/>
              <w:right w:val="single" w:sz="6" w:space="0" w:color="000000"/>
            </w:tcBorders>
          </w:tcPr>
          <w:p w14:paraId="577947C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2C3E8DF" w14:textId="77777777" w:rsidR="000B75F2" w:rsidRDefault="000B75F2">
            <w:pPr>
              <w:spacing w:after="160"/>
              <w:ind w:left="0" w:firstLine="0"/>
            </w:pPr>
          </w:p>
        </w:tc>
      </w:tr>
      <w:tr w:rsidR="000B75F2" w14:paraId="736AB507" w14:textId="77777777">
        <w:trPr>
          <w:trHeight w:val="968"/>
        </w:trPr>
        <w:tc>
          <w:tcPr>
            <w:tcW w:w="3024" w:type="dxa"/>
            <w:tcBorders>
              <w:top w:val="single" w:sz="6" w:space="0" w:color="000000"/>
              <w:left w:val="single" w:sz="6" w:space="0" w:color="000000"/>
              <w:bottom w:val="single" w:sz="6" w:space="0" w:color="000000"/>
              <w:right w:val="single" w:sz="6" w:space="0" w:color="000000"/>
            </w:tcBorders>
          </w:tcPr>
          <w:p w14:paraId="22271699" w14:textId="77777777" w:rsidR="000B75F2" w:rsidRDefault="00000000">
            <w:pPr>
              <w:spacing w:after="0"/>
              <w:ind w:left="0" w:firstLine="0"/>
            </w:pPr>
            <w:r>
              <w:rPr>
                <w:sz w:val="20"/>
              </w:rPr>
              <w:t xml:space="preserve">Kontori IT-seadmed. </w:t>
            </w:r>
          </w:p>
          <w:p w14:paraId="509AB310" w14:textId="77777777" w:rsidR="000B75F2" w:rsidRDefault="00000000">
            <w:pPr>
              <w:spacing w:after="0"/>
              <w:ind w:left="0" w:firstLine="0"/>
            </w:pPr>
            <w:r>
              <w:rPr>
                <w:sz w:val="20"/>
              </w:rPr>
              <w:t>Korduskasutuse ja ringlussevõtu teenus.</w:t>
            </w:r>
          </w:p>
        </w:tc>
        <w:tc>
          <w:tcPr>
            <w:tcW w:w="3024" w:type="dxa"/>
            <w:tcBorders>
              <w:top w:val="single" w:sz="6" w:space="0" w:color="000000"/>
              <w:left w:val="single" w:sz="6" w:space="0" w:color="000000"/>
              <w:bottom w:val="single" w:sz="6" w:space="0" w:color="000000"/>
              <w:right w:val="single" w:sz="6" w:space="0" w:color="000000"/>
            </w:tcBorders>
          </w:tcPr>
          <w:p w14:paraId="59D4519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14AF375" w14:textId="77777777" w:rsidR="000B75F2" w:rsidRDefault="00000000">
            <w:pPr>
              <w:spacing w:after="0"/>
              <w:ind w:left="0" w:firstLine="0"/>
            </w:pPr>
            <w:r>
              <w:rPr>
                <w:sz w:val="20"/>
              </w:rPr>
              <w:t xml:space="preserve">Green IT jäätmekäitlust korraldab luba omav jäätmekäitleja </w:t>
            </w:r>
            <w:proofErr w:type="spellStart"/>
            <w:r>
              <w:rPr>
                <w:sz w:val="20"/>
              </w:rPr>
              <w:t>WeeRec</w:t>
            </w:r>
            <w:proofErr w:type="spellEnd"/>
            <w:r>
              <w:rPr>
                <w:sz w:val="20"/>
              </w:rPr>
              <w:t xml:space="preserve"> OÜ. Ühispakkuja Telia Eesti AS on ühinenud </w:t>
            </w:r>
            <w:proofErr w:type="spellStart"/>
            <w:r>
              <w:rPr>
                <w:sz w:val="20"/>
              </w:rPr>
              <w:t>TVO-ga</w:t>
            </w:r>
            <w:proofErr w:type="spellEnd"/>
            <w:r>
              <w:rPr>
                <w:sz w:val="20"/>
              </w:rPr>
              <w:t>.</w:t>
            </w:r>
          </w:p>
        </w:tc>
      </w:tr>
      <w:tr w:rsidR="000B75F2" w14:paraId="421B090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FAFD277" w14:textId="77777777" w:rsidR="000B75F2" w:rsidRDefault="00000000">
            <w:pPr>
              <w:spacing w:after="0"/>
              <w:ind w:left="0" w:firstLine="0"/>
            </w:pPr>
            <w:r>
              <w:rPr>
                <w:sz w:val="20"/>
              </w:rPr>
              <w:t>Remontimist võimaldav disain.</w:t>
            </w:r>
          </w:p>
        </w:tc>
        <w:tc>
          <w:tcPr>
            <w:tcW w:w="3024" w:type="dxa"/>
            <w:tcBorders>
              <w:top w:val="single" w:sz="6" w:space="0" w:color="000000"/>
              <w:left w:val="single" w:sz="6" w:space="0" w:color="000000"/>
              <w:bottom w:val="single" w:sz="6" w:space="0" w:color="000000"/>
              <w:right w:val="single" w:sz="6" w:space="0" w:color="000000"/>
            </w:tcBorders>
          </w:tcPr>
          <w:p w14:paraId="772A020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19DE9B2" w14:textId="77777777" w:rsidR="000B75F2" w:rsidRDefault="000B75F2">
            <w:pPr>
              <w:spacing w:after="160"/>
              <w:ind w:left="0" w:firstLine="0"/>
            </w:pPr>
          </w:p>
        </w:tc>
      </w:tr>
      <w:tr w:rsidR="000B75F2" w14:paraId="66A0BC46"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22368107" w14:textId="77777777" w:rsidR="000B75F2" w:rsidRDefault="00000000">
            <w:pPr>
              <w:spacing w:after="0"/>
              <w:ind w:left="0" w:firstLine="0"/>
            </w:pPr>
            <w:r>
              <w:rPr>
                <w:sz w:val="20"/>
              </w:rPr>
              <w:t>Kontori IT-seadmed. Korpusele liimitud metalldetailid.</w:t>
            </w:r>
          </w:p>
        </w:tc>
        <w:tc>
          <w:tcPr>
            <w:tcW w:w="3024" w:type="dxa"/>
            <w:tcBorders>
              <w:top w:val="single" w:sz="6" w:space="0" w:color="000000"/>
              <w:left w:val="single" w:sz="6" w:space="0" w:color="000000"/>
              <w:bottom w:val="single" w:sz="6" w:space="0" w:color="000000"/>
              <w:right w:val="single" w:sz="6" w:space="0" w:color="000000"/>
            </w:tcBorders>
          </w:tcPr>
          <w:p w14:paraId="2000AC7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4E4BFD9" w14:textId="77777777" w:rsidR="000B75F2" w:rsidRDefault="000B75F2">
            <w:pPr>
              <w:spacing w:after="160"/>
              <w:ind w:left="0" w:firstLine="0"/>
            </w:pPr>
          </w:p>
        </w:tc>
      </w:tr>
      <w:tr w:rsidR="000B75F2" w14:paraId="65C20D8D"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3F63BE78" w14:textId="77777777" w:rsidR="000B75F2" w:rsidRDefault="00000000">
            <w:pPr>
              <w:spacing w:after="0"/>
              <w:ind w:left="0" w:firstLine="0"/>
            </w:pPr>
            <w:r>
              <w:rPr>
                <w:sz w:val="20"/>
              </w:rPr>
              <w:t>Kaamera kate</w:t>
            </w:r>
          </w:p>
        </w:tc>
        <w:tc>
          <w:tcPr>
            <w:tcW w:w="3024" w:type="dxa"/>
            <w:tcBorders>
              <w:top w:val="single" w:sz="6" w:space="0" w:color="000000"/>
              <w:left w:val="single" w:sz="6" w:space="0" w:color="000000"/>
              <w:bottom w:val="single" w:sz="6" w:space="0" w:color="000000"/>
              <w:right w:val="single" w:sz="6" w:space="0" w:color="000000"/>
            </w:tcBorders>
          </w:tcPr>
          <w:p w14:paraId="708ED0C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1ECD55D" w14:textId="77777777" w:rsidR="000B75F2" w:rsidRDefault="000B75F2">
            <w:pPr>
              <w:spacing w:after="160"/>
              <w:ind w:left="0" w:firstLine="0"/>
            </w:pPr>
          </w:p>
        </w:tc>
      </w:tr>
      <w:tr w:rsidR="000B75F2" w14:paraId="6B391026"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608EBFF9" w14:textId="77777777" w:rsidR="000B75F2" w:rsidRDefault="00000000">
            <w:pPr>
              <w:spacing w:after="0"/>
              <w:ind w:left="0" w:firstLine="0"/>
            </w:pPr>
            <w:r>
              <w:rPr>
                <w:sz w:val="20"/>
              </w:rPr>
              <w:lastRenderedPageBreak/>
              <w:t>Kontori IT-seadmed. Teenuse kirjeldus.</w:t>
            </w:r>
          </w:p>
        </w:tc>
        <w:tc>
          <w:tcPr>
            <w:tcW w:w="3024" w:type="dxa"/>
            <w:tcBorders>
              <w:top w:val="single" w:sz="6" w:space="0" w:color="000000"/>
              <w:left w:val="single" w:sz="6" w:space="0" w:color="000000"/>
              <w:bottom w:val="single" w:sz="6" w:space="0" w:color="000000"/>
              <w:right w:val="single" w:sz="6" w:space="0" w:color="000000"/>
            </w:tcBorders>
          </w:tcPr>
          <w:p w14:paraId="5F67A6EC"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67B820E" w14:textId="77777777" w:rsidR="000B75F2" w:rsidRDefault="000B75F2">
            <w:pPr>
              <w:spacing w:after="160"/>
              <w:ind w:left="0" w:firstLine="0"/>
            </w:pPr>
          </w:p>
        </w:tc>
      </w:tr>
      <w:tr w:rsidR="000B75F2" w14:paraId="627F1D6C"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72D836F" w14:textId="77777777" w:rsidR="000B75F2" w:rsidRDefault="00000000">
            <w:pPr>
              <w:spacing w:after="0"/>
              <w:ind w:left="0" w:firstLine="0"/>
            </w:pPr>
            <w:r>
              <w:rPr>
                <w:sz w:val="20"/>
              </w:rPr>
              <w:t>Kontori IT-seadmed. Varuosad.</w:t>
            </w:r>
          </w:p>
        </w:tc>
        <w:tc>
          <w:tcPr>
            <w:tcW w:w="3024" w:type="dxa"/>
            <w:tcBorders>
              <w:top w:val="single" w:sz="6" w:space="0" w:color="000000"/>
              <w:left w:val="single" w:sz="6" w:space="0" w:color="000000"/>
              <w:bottom w:val="single" w:sz="6" w:space="0" w:color="000000"/>
              <w:right w:val="single" w:sz="6" w:space="0" w:color="000000"/>
            </w:tcBorders>
          </w:tcPr>
          <w:p w14:paraId="7817F61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A48B61C" w14:textId="77777777" w:rsidR="000B75F2" w:rsidRDefault="000B75F2">
            <w:pPr>
              <w:spacing w:after="160"/>
              <w:ind w:left="0" w:firstLine="0"/>
            </w:pPr>
          </w:p>
        </w:tc>
      </w:tr>
      <w:tr w:rsidR="000B75F2" w14:paraId="645F7A27"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41989C7D" w14:textId="77777777" w:rsidR="000B75F2" w:rsidRDefault="00000000">
            <w:pPr>
              <w:spacing w:after="0"/>
              <w:ind w:left="0" w:firstLine="0"/>
            </w:pPr>
            <w:r>
              <w:rPr>
                <w:sz w:val="20"/>
              </w:rPr>
              <w:t>Samaväärsus</w:t>
            </w:r>
          </w:p>
        </w:tc>
        <w:tc>
          <w:tcPr>
            <w:tcW w:w="3024" w:type="dxa"/>
            <w:tcBorders>
              <w:top w:val="single" w:sz="6" w:space="0" w:color="000000"/>
              <w:left w:val="single" w:sz="6" w:space="0" w:color="000000"/>
              <w:bottom w:val="single" w:sz="6" w:space="0" w:color="000000"/>
              <w:right w:val="single" w:sz="6" w:space="0" w:color="000000"/>
            </w:tcBorders>
          </w:tcPr>
          <w:p w14:paraId="16B8429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5DFC398" w14:textId="77777777" w:rsidR="000B75F2" w:rsidRDefault="000B75F2">
            <w:pPr>
              <w:spacing w:after="160"/>
              <w:ind w:left="0" w:firstLine="0"/>
            </w:pPr>
          </w:p>
        </w:tc>
      </w:tr>
    </w:tbl>
    <w:p w14:paraId="3DDE2580" w14:textId="77777777" w:rsidR="000B75F2" w:rsidRDefault="00000000">
      <w:pPr>
        <w:pStyle w:val="Pealkiri1"/>
        <w:spacing w:after="433"/>
        <w:ind w:left="-3"/>
      </w:pPr>
      <w:r>
        <w:t>LISA 3. PAKKUMUS NR 458149</w:t>
      </w:r>
    </w:p>
    <w:p w14:paraId="0E517898" w14:textId="77777777" w:rsidR="000B75F2" w:rsidRDefault="00000000">
      <w:pPr>
        <w:spacing w:after="145"/>
        <w:ind w:left="2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98A1A5" wp14:editId="3D7DFD13">
                <wp:simplePos x="0" y="0"/>
                <wp:positionH relativeFrom="page">
                  <wp:posOffset>900049</wp:posOffset>
                </wp:positionH>
                <wp:positionV relativeFrom="page">
                  <wp:posOffset>904748</wp:posOffset>
                </wp:positionV>
                <wp:extent cx="5759959" cy="9525"/>
                <wp:effectExtent l="0" t="0" r="0" b="0"/>
                <wp:wrapTopAndBottom/>
                <wp:docPr id="17403" name="Group 17403"/>
                <wp:cNvGraphicFramePr/>
                <a:graphic xmlns:a="http://schemas.openxmlformats.org/drawingml/2006/main">
                  <a:graphicData uri="http://schemas.microsoft.com/office/word/2010/wordprocessingGroup">
                    <wpg:wgp>
                      <wpg:cNvGrpSpPr/>
                      <wpg:grpSpPr>
                        <a:xfrm>
                          <a:off x="0" y="0"/>
                          <a:ext cx="5759959" cy="9525"/>
                          <a:chOff x="0" y="0"/>
                          <a:chExt cx="5759959" cy="9525"/>
                        </a:xfrm>
                      </wpg:grpSpPr>
                      <wps:wsp>
                        <wps:cNvPr id="375" name="Shape 375"/>
                        <wps:cNvSpPr/>
                        <wps:spPr>
                          <a:xfrm>
                            <a:off x="0" y="0"/>
                            <a:ext cx="5759959" cy="0"/>
                          </a:xfrm>
                          <a:custGeom>
                            <a:avLst/>
                            <a:gdLst/>
                            <a:ahLst/>
                            <a:cxnLst/>
                            <a:rect l="0" t="0" r="0" b="0"/>
                            <a:pathLst>
                              <a:path w="5759959">
                                <a:moveTo>
                                  <a:pt x="0" y="0"/>
                                </a:moveTo>
                                <a:lnTo>
                                  <a:pt x="5759959"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03" style="width:453.54pt;height:0.75pt;position:absolute;mso-position-horizontal-relative:page;mso-position-horizontal:absolute;margin-left:70.87pt;mso-position-vertical-relative:page;margin-top:71.24pt;" coordsize="57599,95">
                <v:shape id="Shape 375" style="position:absolute;width:57599;height:0;left:0;top:0;" coordsize="5759959,0" path="m0,0l5759959,0">
                  <v:stroke weight="0.75pt" endcap="flat" joinstyle="miter" miterlimit="10" on="true" color="#000000"/>
                  <v:fill on="false" color="#000000" opacity="0"/>
                </v:shape>
                <w10:wrap type="topAndBottom"/>
              </v:group>
            </w:pict>
          </mc:Fallback>
        </mc:AlternateContent>
      </w:r>
      <w:r>
        <w:rPr>
          <w:b/>
        </w:rPr>
        <w:t xml:space="preserve">Osa 4: </w:t>
      </w:r>
      <w:r>
        <w:t>Sülearvuti klass 3 soetus</w:t>
      </w:r>
    </w:p>
    <w:p w14:paraId="668C1192" w14:textId="77777777" w:rsidR="000B75F2" w:rsidRDefault="00000000">
      <w:pPr>
        <w:spacing w:after="85"/>
        <w:ind w:left="25"/>
      </w:pPr>
      <w:r>
        <w:t>Otsus: Tagasi lükata</w:t>
      </w:r>
    </w:p>
    <w:p w14:paraId="268AEA47" w14:textId="77777777" w:rsidR="000B75F2" w:rsidRDefault="00000000">
      <w:pPr>
        <w:ind w:left="25"/>
      </w:pPr>
      <w:r>
        <w:t>Põhjendus: Pakkumus ei vasta riigihanke alusdokumentides esitatud tingimustele. Alus: RHS § 114 lg 2.</w:t>
      </w:r>
    </w:p>
    <w:tbl>
      <w:tblPr>
        <w:tblStyle w:val="TableGrid"/>
        <w:tblW w:w="9056" w:type="dxa"/>
        <w:tblInd w:w="1" w:type="dxa"/>
        <w:tblCellMar>
          <w:top w:w="95" w:type="dxa"/>
          <w:left w:w="44" w:type="dxa"/>
          <w:bottom w:w="0" w:type="dxa"/>
          <w:right w:w="115" w:type="dxa"/>
        </w:tblCellMar>
        <w:tblLook w:val="04A0" w:firstRow="1" w:lastRow="0" w:firstColumn="1" w:lastColumn="0" w:noHBand="0" w:noVBand="1"/>
      </w:tblPr>
      <w:tblGrid>
        <w:gridCol w:w="3023"/>
        <w:gridCol w:w="3024"/>
        <w:gridCol w:w="3009"/>
      </w:tblGrid>
      <w:tr w:rsidR="000B75F2" w14:paraId="53C21032" w14:textId="77777777">
        <w:trPr>
          <w:trHeight w:val="306"/>
        </w:trPr>
        <w:tc>
          <w:tcPr>
            <w:tcW w:w="3024" w:type="dxa"/>
            <w:tcBorders>
              <w:top w:val="single" w:sz="6" w:space="0" w:color="000000"/>
              <w:left w:val="single" w:sz="6" w:space="0" w:color="000000"/>
              <w:bottom w:val="single" w:sz="6" w:space="0" w:color="000000"/>
              <w:right w:val="single" w:sz="6" w:space="0" w:color="000000"/>
            </w:tcBorders>
          </w:tcPr>
          <w:p w14:paraId="3A4A7046" w14:textId="77777777" w:rsidR="000B75F2" w:rsidRDefault="00000000">
            <w:pPr>
              <w:spacing w:after="0"/>
              <w:ind w:left="0" w:firstLine="0"/>
            </w:pPr>
            <w:r>
              <w:rPr>
                <w:b/>
                <w:sz w:val="20"/>
              </w:rPr>
              <w:t>Tingimus</w:t>
            </w:r>
          </w:p>
        </w:tc>
        <w:tc>
          <w:tcPr>
            <w:tcW w:w="3024" w:type="dxa"/>
            <w:tcBorders>
              <w:top w:val="single" w:sz="6" w:space="0" w:color="000000"/>
              <w:left w:val="single" w:sz="6" w:space="0" w:color="000000"/>
              <w:bottom w:val="single" w:sz="6" w:space="0" w:color="000000"/>
              <w:right w:val="single" w:sz="6" w:space="0" w:color="000000"/>
            </w:tcBorders>
          </w:tcPr>
          <w:p w14:paraId="54C1F609" w14:textId="77777777" w:rsidR="000B75F2" w:rsidRDefault="00000000">
            <w:pPr>
              <w:spacing w:after="0"/>
              <w:ind w:left="0" w:firstLine="0"/>
            </w:pPr>
            <w:r>
              <w:rPr>
                <w:b/>
                <w:sz w:val="20"/>
              </w:rPr>
              <w:t>Vastavus tingimusele</w:t>
            </w:r>
          </w:p>
        </w:tc>
        <w:tc>
          <w:tcPr>
            <w:tcW w:w="3009" w:type="dxa"/>
            <w:tcBorders>
              <w:top w:val="single" w:sz="6" w:space="0" w:color="000000"/>
              <w:left w:val="single" w:sz="6" w:space="0" w:color="000000"/>
              <w:bottom w:val="single" w:sz="6" w:space="0" w:color="000000"/>
              <w:right w:val="single" w:sz="6" w:space="0" w:color="000000"/>
            </w:tcBorders>
          </w:tcPr>
          <w:p w14:paraId="3008917C" w14:textId="77777777" w:rsidR="000B75F2" w:rsidRDefault="00000000">
            <w:pPr>
              <w:spacing w:after="0"/>
              <w:ind w:left="0" w:firstLine="0"/>
            </w:pPr>
            <w:r>
              <w:rPr>
                <w:b/>
                <w:sz w:val="20"/>
              </w:rPr>
              <w:t>Põhjendus</w:t>
            </w:r>
          </w:p>
        </w:tc>
      </w:tr>
      <w:tr w:rsidR="000B75F2" w14:paraId="46E22A75"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6F4394F" w14:textId="77777777" w:rsidR="000B75F2" w:rsidRDefault="00000000">
            <w:pPr>
              <w:spacing w:after="0"/>
              <w:ind w:left="0" w:firstLine="0"/>
            </w:pPr>
            <w:r>
              <w:rPr>
                <w:sz w:val="20"/>
              </w:rPr>
              <w:t>RJ 45 LIIDES</w:t>
            </w:r>
          </w:p>
        </w:tc>
        <w:tc>
          <w:tcPr>
            <w:tcW w:w="3024" w:type="dxa"/>
            <w:tcBorders>
              <w:top w:val="single" w:sz="6" w:space="0" w:color="000000"/>
              <w:left w:val="single" w:sz="6" w:space="0" w:color="000000"/>
              <w:bottom w:val="single" w:sz="6" w:space="0" w:color="000000"/>
              <w:right w:val="single" w:sz="6" w:space="0" w:color="000000"/>
            </w:tcBorders>
          </w:tcPr>
          <w:p w14:paraId="7247822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C593F67" w14:textId="77777777" w:rsidR="000B75F2" w:rsidRDefault="000B75F2">
            <w:pPr>
              <w:spacing w:after="160"/>
              <w:ind w:left="0" w:firstLine="0"/>
            </w:pPr>
          </w:p>
        </w:tc>
      </w:tr>
      <w:tr w:rsidR="000B75F2" w14:paraId="38F7ADAC"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6D83B4C0" w14:textId="77777777" w:rsidR="000B75F2" w:rsidRDefault="00000000">
            <w:pPr>
              <w:spacing w:after="0"/>
              <w:ind w:left="0" w:firstLine="0"/>
            </w:pPr>
            <w:r>
              <w:rPr>
                <w:sz w:val="20"/>
              </w:rPr>
              <w:t>Pakkumuses esitatud asjade vastavustabel</w:t>
            </w:r>
          </w:p>
        </w:tc>
        <w:tc>
          <w:tcPr>
            <w:tcW w:w="3024" w:type="dxa"/>
            <w:tcBorders>
              <w:top w:val="single" w:sz="6" w:space="0" w:color="000000"/>
              <w:left w:val="single" w:sz="6" w:space="0" w:color="000000"/>
              <w:bottom w:val="single" w:sz="6" w:space="0" w:color="000000"/>
              <w:right w:val="single" w:sz="6" w:space="0" w:color="000000"/>
            </w:tcBorders>
          </w:tcPr>
          <w:p w14:paraId="70BA1951"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E6A2419" w14:textId="77777777" w:rsidR="000B75F2" w:rsidRDefault="00000000">
            <w:pPr>
              <w:spacing w:after="0"/>
              <w:ind w:left="0" w:firstLine="0"/>
            </w:pPr>
            <w:r>
              <w:rPr>
                <w:sz w:val="20"/>
              </w:rPr>
              <w:t>Vt Teabevahetus ID821519</w:t>
            </w:r>
          </w:p>
        </w:tc>
      </w:tr>
      <w:tr w:rsidR="000B75F2" w14:paraId="3EE3D90F"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0CE6A1E" w14:textId="77777777" w:rsidR="000B75F2" w:rsidRDefault="00000000">
            <w:pPr>
              <w:spacing w:after="0"/>
              <w:ind w:left="0" w:firstLine="0"/>
            </w:pPr>
            <w:r>
              <w:rPr>
                <w:sz w:val="20"/>
              </w:rPr>
              <w:t>Tingimus sülearvuti ühilduvusele</w:t>
            </w:r>
          </w:p>
        </w:tc>
        <w:tc>
          <w:tcPr>
            <w:tcW w:w="3024" w:type="dxa"/>
            <w:tcBorders>
              <w:top w:val="single" w:sz="6" w:space="0" w:color="000000"/>
              <w:left w:val="single" w:sz="6" w:space="0" w:color="000000"/>
              <w:bottom w:val="single" w:sz="6" w:space="0" w:color="000000"/>
              <w:right w:val="single" w:sz="6" w:space="0" w:color="000000"/>
            </w:tcBorders>
          </w:tcPr>
          <w:p w14:paraId="59C9B113"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99B1E3D" w14:textId="77777777" w:rsidR="000B75F2" w:rsidRDefault="000B75F2">
            <w:pPr>
              <w:spacing w:after="160"/>
              <w:ind w:left="0" w:firstLine="0"/>
            </w:pPr>
          </w:p>
        </w:tc>
      </w:tr>
      <w:tr w:rsidR="000B75F2" w14:paraId="61629ED3"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460AF88E" w14:textId="77777777" w:rsidR="000B75F2" w:rsidRDefault="00000000">
            <w:pPr>
              <w:spacing w:after="0"/>
              <w:ind w:left="0" w:firstLine="0"/>
            </w:pPr>
            <w:r>
              <w:rPr>
                <w:sz w:val="20"/>
              </w:rPr>
              <w:t>Ühispakkujate volikiri</w:t>
            </w:r>
          </w:p>
        </w:tc>
        <w:tc>
          <w:tcPr>
            <w:tcW w:w="3024" w:type="dxa"/>
            <w:tcBorders>
              <w:top w:val="single" w:sz="6" w:space="0" w:color="000000"/>
              <w:left w:val="single" w:sz="6" w:space="0" w:color="000000"/>
              <w:bottom w:val="single" w:sz="6" w:space="0" w:color="000000"/>
              <w:right w:val="single" w:sz="6" w:space="0" w:color="000000"/>
            </w:tcBorders>
          </w:tcPr>
          <w:p w14:paraId="2DEE2CD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53AF200" w14:textId="77777777" w:rsidR="000B75F2" w:rsidRDefault="000B75F2">
            <w:pPr>
              <w:spacing w:after="160"/>
              <w:ind w:left="0" w:firstLine="0"/>
            </w:pPr>
          </w:p>
        </w:tc>
      </w:tr>
      <w:tr w:rsidR="000B75F2" w14:paraId="22C219F2"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F73E0AB" w14:textId="77777777" w:rsidR="000B75F2" w:rsidRDefault="00000000">
            <w:pPr>
              <w:spacing w:after="0"/>
              <w:ind w:left="0" w:firstLine="0"/>
            </w:pPr>
            <w:r>
              <w:rPr>
                <w:sz w:val="20"/>
              </w:rPr>
              <w:t>Rahvusvahelise sanktsiooni objekt</w:t>
            </w:r>
          </w:p>
        </w:tc>
        <w:tc>
          <w:tcPr>
            <w:tcW w:w="3024" w:type="dxa"/>
            <w:tcBorders>
              <w:top w:val="single" w:sz="6" w:space="0" w:color="000000"/>
              <w:left w:val="single" w:sz="6" w:space="0" w:color="000000"/>
              <w:bottom w:val="single" w:sz="6" w:space="0" w:color="000000"/>
              <w:right w:val="single" w:sz="6" w:space="0" w:color="000000"/>
            </w:tcBorders>
          </w:tcPr>
          <w:p w14:paraId="3B7EB5B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70D42A3" w14:textId="77777777" w:rsidR="000B75F2" w:rsidRDefault="000B75F2">
            <w:pPr>
              <w:spacing w:after="160"/>
              <w:ind w:left="0" w:firstLine="0"/>
            </w:pPr>
          </w:p>
        </w:tc>
      </w:tr>
      <w:tr w:rsidR="000B75F2" w14:paraId="1DE0E6AA"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B6A0B45" w14:textId="77777777" w:rsidR="000B75F2" w:rsidRDefault="00000000">
            <w:pPr>
              <w:spacing w:after="0"/>
              <w:ind w:left="0" w:firstLine="0"/>
            </w:pPr>
            <w:r>
              <w:rPr>
                <w:sz w:val="20"/>
              </w:rPr>
              <w:t>Pakkumuse esitamine</w:t>
            </w:r>
          </w:p>
        </w:tc>
        <w:tc>
          <w:tcPr>
            <w:tcW w:w="3024" w:type="dxa"/>
            <w:tcBorders>
              <w:top w:val="single" w:sz="6" w:space="0" w:color="000000"/>
              <w:left w:val="single" w:sz="6" w:space="0" w:color="000000"/>
              <w:bottom w:val="single" w:sz="6" w:space="0" w:color="000000"/>
              <w:right w:val="single" w:sz="6" w:space="0" w:color="000000"/>
            </w:tcBorders>
          </w:tcPr>
          <w:p w14:paraId="7E3F0BF0"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3B9E707" w14:textId="77777777" w:rsidR="000B75F2" w:rsidRDefault="000B75F2">
            <w:pPr>
              <w:spacing w:after="160"/>
              <w:ind w:left="0" w:firstLine="0"/>
            </w:pPr>
          </w:p>
        </w:tc>
      </w:tr>
      <w:tr w:rsidR="000B75F2" w14:paraId="60CC9A80"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57FDC98B" w14:textId="77777777" w:rsidR="000B75F2" w:rsidRDefault="00000000">
            <w:pPr>
              <w:spacing w:after="0"/>
              <w:ind w:left="0" w:firstLine="0"/>
            </w:pPr>
            <w:r>
              <w:rPr>
                <w:sz w:val="20"/>
              </w:rPr>
              <w:t>Sülearvuti klaviatuuri kleebised</w:t>
            </w:r>
          </w:p>
        </w:tc>
        <w:tc>
          <w:tcPr>
            <w:tcW w:w="3024" w:type="dxa"/>
            <w:tcBorders>
              <w:top w:val="single" w:sz="6" w:space="0" w:color="000000"/>
              <w:left w:val="single" w:sz="6" w:space="0" w:color="000000"/>
              <w:bottom w:val="single" w:sz="6" w:space="0" w:color="000000"/>
              <w:right w:val="single" w:sz="6" w:space="0" w:color="000000"/>
            </w:tcBorders>
          </w:tcPr>
          <w:p w14:paraId="3E29C5C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394DC19" w14:textId="77777777" w:rsidR="000B75F2" w:rsidRDefault="000B75F2">
            <w:pPr>
              <w:spacing w:after="160"/>
              <w:ind w:left="0" w:firstLine="0"/>
            </w:pPr>
          </w:p>
        </w:tc>
      </w:tr>
      <w:tr w:rsidR="000B75F2" w14:paraId="193A11A5"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244FFE2A" w14:textId="77777777" w:rsidR="000B75F2" w:rsidRDefault="00000000">
            <w:pPr>
              <w:spacing w:after="0"/>
              <w:ind w:left="0" w:firstLine="0"/>
            </w:pPr>
            <w:r>
              <w:rPr>
                <w:sz w:val="20"/>
              </w:rPr>
              <w:t>Tootjagarantii</w:t>
            </w:r>
          </w:p>
        </w:tc>
        <w:tc>
          <w:tcPr>
            <w:tcW w:w="3024" w:type="dxa"/>
            <w:tcBorders>
              <w:top w:val="single" w:sz="6" w:space="0" w:color="000000"/>
              <w:left w:val="single" w:sz="6" w:space="0" w:color="000000"/>
              <w:bottom w:val="single" w:sz="6" w:space="0" w:color="000000"/>
              <w:right w:val="single" w:sz="6" w:space="0" w:color="000000"/>
            </w:tcBorders>
          </w:tcPr>
          <w:p w14:paraId="2BD646A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6626E9B" w14:textId="77777777" w:rsidR="000B75F2" w:rsidRDefault="000B75F2">
            <w:pPr>
              <w:spacing w:after="160"/>
              <w:ind w:left="0" w:firstLine="0"/>
            </w:pPr>
          </w:p>
        </w:tc>
      </w:tr>
      <w:tr w:rsidR="000B75F2" w14:paraId="116002A0"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3C3988B" w14:textId="77777777" w:rsidR="000B75F2" w:rsidRDefault="00000000">
            <w:pPr>
              <w:spacing w:after="0"/>
              <w:ind w:left="0" w:firstLine="0"/>
            </w:pPr>
            <w:r>
              <w:rPr>
                <w:sz w:val="20"/>
              </w:rPr>
              <w:t>Pakkumuse maksumus</w:t>
            </w:r>
          </w:p>
        </w:tc>
        <w:tc>
          <w:tcPr>
            <w:tcW w:w="3024" w:type="dxa"/>
            <w:tcBorders>
              <w:top w:val="single" w:sz="6" w:space="0" w:color="000000"/>
              <w:left w:val="single" w:sz="6" w:space="0" w:color="000000"/>
              <w:bottom w:val="single" w:sz="6" w:space="0" w:color="000000"/>
              <w:right w:val="single" w:sz="6" w:space="0" w:color="000000"/>
            </w:tcBorders>
          </w:tcPr>
          <w:p w14:paraId="61BFEFC6"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B5E729F" w14:textId="77777777" w:rsidR="000B75F2" w:rsidRDefault="000B75F2">
            <w:pPr>
              <w:spacing w:after="160"/>
              <w:ind w:left="0" w:firstLine="0"/>
            </w:pPr>
          </w:p>
        </w:tc>
      </w:tr>
    </w:tbl>
    <w:p w14:paraId="2B5164D4" w14:textId="77777777" w:rsidR="000B75F2" w:rsidRDefault="00000000">
      <w:r>
        <w:br w:type="page"/>
      </w:r>
    </w:p>
    <w:p w14:paraId="6C95F566"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37" w:type="dxa"/>
        </w:tblCellMar>
        <w:tblLook w:val="04A0" w:firstRow="1" w:lastRow="0" w:firstColumn="1" w:lastColumn="0" w:noHBand="0" w:noVBand="1"/>
      </w:tblPr>
      <w:tblGrid>
        <w:gridCol w:w="3023"/>
        <w:gridCol w:w="3024"/>
        <w:gridCol w:w="3009"/>
      </w:tblGrid>
      <w:tr w:rsidR="000B75F2" w14:paraId="77EF9C97" w14:textId="77777777">
        <w:trPr>
          <w:trHeight w:val="13913"/>
        </w:trPr>
        <w:tc>
          <w:tcPr>
            <w:tcW w:w="3024" w:type="dxa"/>
            <w:tcBorders>
              <w:top w:val="single" w:sz="6" w:space="0" w:color="000000"/>
              <w:left w:val="single" w:sz="6" w:space="0" w:color="000000"/>
              <w:bottom w:val="single" w:sz="6" w:space="0" w:color="000000"/>
              <w:right w:val="single" w:sz="6" w:space="0" w:color="000000"/>
            </w:tcBorders>
          </w:tcPr>
          <w:p w14:paraId="4FF448D5" w14:textId="77777777" w:rsidR="000B75F2" w:rsidRDefault="00000000">
            <w:pPr>
              <w:spacing w:after="0"/>
              <w:ind w:left="0" w:firstLine="0"/>
            </w:pPr>
            <w:r>
              <w:rPr>
                <w:sz w:val="20"/>
              </w:rPr>
              <w:lastRenderedPageBreak/>
              <w:t>E-kataloogi sisestatud toodete ja teenuste vastavus</w:t>
            </w:r>
          </w:p>
        </w:tc>
        <w:tc>
          <w:tcPr>
            <w:tcW w:w="3024" w:type="dxa"/>
            <w:tcBorders>
              <w:top w:val="single" w:sz="6" w:space="0" w:color="000000"/>
              <w:left w:val="single" w:sz="6" w:space="0" w:color="000000"/>
              <w:bottom w:val="single" w:sz="6" w:space="0" w:color="000000"/>
              <w:right w:val="single" w:sz="6" w:space="0" w:color="000000"/>
            </w:tcBorders>
          </w:tcPr>
          <w:p w14:paraId="699AFA1A" w14:textId="77777777" w:rsidR="000B75F2" w:rsidRDefault="00000000">
            <w:pPr>
              <w:spacing w:after="0"/>
              <w:ind w:left="0" w:firstLine="0"/>
            </w:pPr>
            <w:r>
              <w:rPr>
                <w:sz w:val="20"/>
              </w:rPr>
              <w:t>Ei vasta tõendite alusel</w:t>
            </w:r>
          </w:p>
        </w:tc>
        <w:tc>
          <w:tcPr>
            <w:tcW w:w="3009" w:type="dxa"/>
            <w:tcBorders>
              <w:top w:val="single" w:sz="6" w:space="0" w:color="000000"/>
              <w:left w:val="single" w:sz="6" w:space="0" w:color="000000"/>
              <w:bottom w:val="single" w:sz="6" w:space="0" w:color="000000"/>
              <w:right w:val="single" w:sz="6" w:space="0" w:color="000000"/>
            </w:tcBorders>
          </w:tcPr>
          <w:p w14:paraId="7979B8C5" w14:textId="77777777" w:rsidR="000B75F2" w:rsidRPr="00BE79EC" w:rsidRDefault="00000000">
            <w:pPr>
              <w:spacing w:after="0" w:line="231" w:lineRule="auto"/>
              <w:ind w:left="0" w:right="33" w:firstLine="0"/>
              <w:rPr>
                <w:color w:val="000000" w:themeColor="text1"/>
                <w:highlight w:val="black"/>
              </w:rPr>
            </w:pPr>
            <w:r w:rsidRPr="00BE79EC">
              <w:rPr>
                <w:color w:val="000000" w:themeColor="text1"/>
                <w:sz w:val="20"/>
                <w:highlight w:val="black"/>
              </w:rPr>
              <w:t>Hanke osa 4 „Sülearvuti klass 3 soetus“ (hanke osa 4) riigihanke alusdokumentide (RHAD) kohaselt pidid pakkujad e-kataloogi sisestama kolme põhitoote andmed ja iga põhitoote juurde kõigi lisatoodete andmed: sülearvuti klass 3 ostmine, sülearvuti klass 3 rentimine 36 kuuks ja sülearvuti klass 3 rentimine 48 kuuks. Hanke osa 4 vastavustingimuse „</w:t>
            </w:r>
            <w:proofErr w:type="spellStart"/>
            <w:r w:rsidRPr="00BE79EC">
              <w:rPr>
                <w:color w:val="000000" w:themeColor="text1"/>
                <w:sz w:val="20"/>
                <w:highlight w:val="black"/>
              </w:rPr>
              <w:t>Ekataloogi</w:t>
            </w:r>
            <w:proofErr w:type="spellEnd"/>
            <w:r w:rsidRPr="00BE79EC">
              <w:rPr>
                <w:color w:val="000000" w:themeColor="text1"/>
                <w:sz w:val="20"/>
                <w:highlight w:val="black"/>
              </w:rPr>
              <w:t xml:space="preserve"> sisestatud toodete ja teenuste vastavus“ kohaselt peavad </w:t>
            </w:r>
          </w:p>
          <w:p w14:paraId="4DB24B09" w14:textId="77777777" w:rsidR="000B75F2" w:rsidRPr="00BE79EC" w:rsidRDefault="00000000">
            <w:pPr>
              <w:spacing w:after="0" w:line="231" w:lineRule="auto"/>
              <w:ind w:left="0" w:firstLine="0"/>
              <w:rPr>
                <w:color w:val="000000" w:themeColor="text1"/>
                <w:highlight w:val="black"/>
              </w:rPr>
            </w:pPr>
            <w:r w:rsidRPr="00BE79EC">
              <w:rPr>
                <w:color w:val="000000" w:themeColor="text1"/>
                <w:sz w:val="20"/>
                <w:highlight w:val="black"/>
              </w:rPr>
              <w:t>e-kataloogi sisestatud tooted ja teenused vastama RHAD-</w:t>
            </w:r>
            <w:proofErr w:type="spellStart"/>
            <w:r w:rsidRPr="00BE79EC">
              <w:rPr>
                <w:color w:val="000000" w:themeColor="text1"/>
                <w:sz w:val="20"/>
                <w:highlight w:val="black"/>
              </w:rPr>
              <w:t>is</w:t>
            </w:r>
            <w:proofErr w:type="spellEnd"/>
            <w:r w:rsidRPr="00BE79EC">
              <w:rPr>
                <w:color w:val="000000" w:themeColor="text1"/>
                <w:sz w:val="20"/>
                <w:highlight w:val="black"/>
              </w:rPr>
              <w:t xml:space="preserve"> </w:t>
            </w:r>
          </w:p>
          <w:p w14:paraId="4BF580A5" w14:textId="77777777" w:rsidR="000B75F2" w:rsidRPr="00BE79EC" w:rsidRDefault="00000000">
            <w:pPr>
              <w:spacing w:after="0"/>
              <w:ind w:left="0" w:firstLine="0"/>
              <w:jc w:val="both"/>
              <w:rPr>
                <w:color w:val="000000" w:themeColor="text1"/>
                <w:highlight w:val="black"/>
              </w:rPr>
            </w:pPr>
            <w:r w:rsidRPr="00BE79EC">
              <w:rPr>
                <w:color w:val="000000" w:themeColor="text1"/>
                <w:sz w:val="20"/>
                <w:highlight w:val="black"/>
              </w:rPr>
              <w:t xml:space="preserve">esitatud tingimustele. RHAD Lisa 5 </w:t>
            </w:r>
          </w:p>
          <w:p w14:paraId="245514C2" w14:textId="77777777" w:rsidR="000B75F2" w:rsidRPr="00BE79EC" w:rsidRDefault="00000000">
            <w:pPr>
              <w:spacing w:after="0" w:line="231" w:lineRule="auto"/>
              <w:ind w:left="0" w:firstLine="0"/>
              <w:rPr>
                <w:color w:val="000000" w:themeColor="text1"/>
                <w:highlight w:val="black"/>
              </w:rPr>
            </w:pPr>
            <w:r w:rsidRPr="00BE79EC">
              <w:rPr>
                <w:color w:val="000000" w:themeColor="text1"/>
                <w:sz w:val="20"/>
                <w:highlight w:val="black"/>
              </w:rPr>
              <w:t xml:space="preserve">„Pakkumuse koostamine </w:t>
            </w:r>
            <w:proofErr w:type="spellStart"/>
            <w:r w:rsidRPr="00BE79EC">
              <w:rPr>
                <w:color w:val="000000" w:themeColor="text1"/>
                <w:sz w:val="20"/>
                <w:highlight w:val="black"/>
              </w:rPr>
              <w:t>ekataloogis</w:t>
            </w:r>
            <w:proofErr w:type="spellEnd"/>
            <w:r w:rsidRPr="00BE79EC">
              <w:rPr>
                <w:color w:val="000000" w:themeColor="text1"/>
                <w:sz w:val="20"/>
                <w:highlight w:val="black"/>
              </w:rPr>
              <w:t xml:space="preserve">“ (Lisa 5) on juhend esitatavate toodete sisestamiseks. Pakkuja Ordi OÜ on hanke osa 4 pakkumuse 458149 e-kataloogi sisestatud toodete vastavuse tõendamiseks esitanud e-kataloogi sisestatud andmete alusel genereeritud faili „tender“. Nimetatud faili sisust selgub, et sisestatud on kõik põhitooted, kuid lisatoodete andmetes on järgmised puudused: 1. Sülearvuti rentimiseks 36 kuuks põhitoote juures puudub lisatoode „Monitori klass 1 ekraanile vastava privaatsusfiltri 36 kuu rendimaksete summa“. 2. Sülearvuti rentimiseks 48 kuuks põhitoote juures on vale lisatoode „Rent 36 kuud Privaatsusfilter </w:t>
            </w:r>
          </w:p>
          <w:p w14:paraId="6F0A0FA5" w14:textId="77777777" w:rsidR="000B75F2" w:rsidRPr="00BE79EC" w:rsidRDefault="00000000">
            <w:pPr>
              <w:spacing w:after="0" w:line="231" w:lineRule="auto"/>
              <w:ind w:left="0" w:right="6" w:firstLine="0"/>
              <w:rPr>
                <w:color w:val="000000" w:themeColor="text1"/>
                <w:highlight w:val="black"/>
              </w:rPr>
            </w:pPr>
            <w:r w:rsidRPr="00BE79EC">
              <w:rPr>
                <w:color w:val="000000" w:themeColor="text1"/>
                <w:sz w:val="20"/>
                <w:highlight w:val="black"/>
              </w:rPr>
              <w:t xml:space="preserve">Monitorile 24 tolli, suhtega 16:9 (klass 1)“. Sama põhitoote juurde on sisestatud ka õige lisatoode. 3. Sülearvuti ostuks põhitoote juures oleva lisatoote „Sülearvuti püsimälu tagastamata jätmise ja iseseisvalt hävitamise õigus“ hind </w:t>
            </w:r>
            <w:proofErr w:type="spellStart"/>
            <w:r w:rsidRPr="00BE79EC">
              <w:rPr>
                <w:color w:val="000000" w:themeColor="text1"/>
                <w:sz w:val="20"/>
                <w:highlight w:val="black"/>
              </w:rPr>
              <w:t>ekataloogis</w:t>
            </w:r>
            <w:proofErr w:type="spellEnd"/>
            <w:r w:rsidRPr="00BE79EC">
              <w:rPr>
                <w:color w:val="000000" w:themeColor="text1"/>
                <w:sz w:val="20"/>
                <w:highlight w:val="black"/>
              </w:rPr>
              <w:t xml:space="preserve"> erineb RHR-</w:t>
            </w:r>
            <w:proofErr w:type="spellStart"/>
            <w:r w:rsidRPr="00BE79EC">
              <w:rPr>
                <w:color w:val="000000" w:themeColor="text1"/>
                <w:sz w:val="20"/>
                <w:highlight w:val="black"/>
              </w:rPr>
              <w:t>is</w:t>
            </w:r>
            <w:proofErr w:type="spellEnd"/>
            <w:r w:rsidRPr="00BE79EC">
              <w:rPr>
                <w:color w:val="000000" w:themeColor="text1"/>
                <w:sz w:val="20"/>
                <w:highlight w:val="black"/>
              </w:rPr>
              <w:t xml:space="preserve"> lehele "Hindamiskriteeriumid ja hinnatavad näitajad" sisestatud hinnast. Hind e-kataloogis 6,30 eurot, RHR lehel hind 6,20 eurot. 4. Sülearvuti ostuks põhitoote juurest puuduvad kaks lisatoodet: „Tootja garantii pikendamise hind 4 aastani“ ja „Tootja garantii pikendamise hind 5 aastani“. Punktides 1 kuni 3 toodud vigaseid andmeid oleks võimalik parandada Lisa 5 punkti 5.1.1. alusel, kuid andmete parandamine ei muudaks pakkumust vastavaks. Pakkuja on </w:t>
            </w:r>
          </w:p>
          <w:p w14:paraId="70071D7B" w14:textId="77777777" w:rsidR="000B75F2" w:rsidRPr="00BE79EC" w:rsidRDefault="00000000">
            <w:pPr>
              <w:spacing w:after="0"/>
              <w:ind w:left="0" w:firstLine="0"/>
              <w:rPr>
                <w:color w:val="000000" w:themeColor="text1"/>
                <w:highlight w:val="black"/>
              </w:rPr>
            </w:pPr>
            <w:r w:rsidRPr="00BE79EC">
              <w:rPr>
                <w:color w:val="000000" w:themeColor="text1"/>
                <w:sz w:val="20"/>
                <w:highlight w:val="black"/>
              </w:rPr>
              <w:t xml:space="preserve">RHR lehe vormil </w:t>
            </w:r>
          </w:p>
          <w:p w14:paraId="5C02F14A" w14:textId="7467DD1A" w:rsidR="000B75F2" w:rsidRDefault="00000000">
            <w:pPr>
              <w:spacing w:after="0"/>
              <w:ind w:left="0" w:firstLine="0"/>
            </w:pPr>
            <w:r w:rsidRPr="00BE79EC">
              <w:rPr>
                <w:color w:val="000000" w:themeColor="text1"/>
                <w:sz w:val="20"/>
                <w:highlight w:val="black"/>
              </w:rPr>
              <w:lastRenderedPageBreak/>
              <w:t>"Hindamiskriteeriumid ja hinnatavad näitajad" märkinud punktis 4 toodud lisatoodete</w:t>
            </w:r>
          </w:p>
        </w:tc>
      </w:tr>
    </w:tbl>
    <w:p w14:paraId="3E573E99"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43" w:type="dxa"/>
        </w:tblCellMar>
        <w:tblLook w:val="04A0" w:firstRow="1" w:lastRow="0" w:firstColumn="1" w:lastColumn="0" w:noHBand="0" w:noVBand="1"/>
      </w:tblPr>
      <w:tblGrid>
        <w:gridCol w:w="3023"/>
        <w:gridCol w:w="3024"/>
        <w:gridCol w:w="3009"/>
      </w:tblGrid>
      <w:tr w:rsidR="000B75F2" w:rsidRPr="00BE79EC" w14:paraId="3E518322" w14:textId="77777777">
        <w:trPr>
          <w:trHeight w:val="13913"/>
        </w:trPr>
        <w:tc>
          <w:tcPr>
            <w:tcW w:w="3024" w:type="dxa"/>
            <w:tcBorders>
              <w:top w:val="single" w:sz="6" w:space="0" w:color="000000"/>
              <w:left w:val="single" w:sz="6" w:space="0" w:color="000000"/>
              <w:bottom w:val="single" w:sz="6" w:space="0" w:color="000000"/>
              <w:right w:val="single" w:sz="6" w:space="0" w:color="000000"/>
            </w:tcBorders>
          </w:tcPr>
          <w:p w14:paraId="3409433B" w14:textId="77777777" w:rsidR="000B75F2" w:rsidRDefault="000B75F2">
            <w:pPr>
              <w:spacing w:after="160"/>
              <w:ind w:left="0" w:firstLine="0"/>
            </w:pPr>
          </w:p>
        </w:tc>
        <w:tc>
          <w:tcPr>
            <w:tcW w:w="3024" w:type="dxa"/>
            <w:tcBorders>
              <w:top w:val="single" w:sz="6" w:space="0" w:color="000000"/>
              <w:left w:val="single" w:sz="6" w:space="0" w:color="000000"/>
              <w:bottom w:val="single" w:sz="6" w:space="0" w:color="000000"/>
              <w:right w:val="single" w:sz="6" w:space="0" w:color="000000"/>
            </w:tcBorders>
          </w:tcPr>
          <w:p w14:paraId="62650B7E" w14:textId="77777777" w:rsidR="000B75F2" w:rsidRDefault="000B75F2">
            <w:pPr>
              <w:spacing w:after="160"/>
              <w:ind w:left="0" w:firstLine="0"/>
            </w:pPr>
          </w:p>
        </w:tc>
        <w:tc>
          <w:tcPr>
            <w:tcW w:w="3009" w:type="dxa"/>
            <w:tcBorders>
              <w:top w:val="single" w:sz="6" w:space="0" w:color="000000"/>
              <w:left w:val="single" w:sz="6" w:space="0" w:color="000000"/>
              <w:bottom w:val="single" w:sz="6" w:space="0" w:color="000000"/>
              <w:right w:val="single" w:sz="6" w:space="0" w:color="000000"/>
            </w:tcBorders>
          </w:tcPr>
          <w:p w14:paraId="5976D18A" w14:textId="77777777" w:rsidR="000B75F2" w:rsidRPr="00BE79EC" w:rsidRDefault="00000000">
            <w:pPr>
              <w:spacing w:after="0"/>
              <w:ind w:left="0" w:right="33" w:firstLine="0"/>
              <w:rPr>
                <w:highlight w:val="black"/>
              </w:rPr>
            </w:pPr>
            <w:r w:rsidRPr="00BE79EC">
              <w:rPr>
                <w:sz w:val="20"/>
                <w:highlight w:val="black"/>
              </w:rPr>
              <w:t xml:space="preserve">maksumused. RHR vormi näol on tegemist hankija poolt kõigi pakkujate tarbeks eeltäidetud dokumendiga, kuhu pakkujail ei olnud võimalik lisada muud sisu kui erinevaid ühikuhindu. RHR vormil esitatud asjade kõiki andmeid ei saa lugeda sisuliseks pakkumuseks. Sisuline pakkumus tuli sisestada e-kataloogi RHAD-s nõutud tingimustel ning see oli pakkuja enda sisestada. Ainsaks allikaks, millest on võimalik järeldada, mida pakkuja hankijale pakkus, on e-kataloog ning selles sisaldub sisuline kõrvalekalle riigihanke alustingimustest. </w:t>
            </w:r>
            <w:proofErr w:type="spellStart"/>
            <w:r w:rsidRPr="00BE79EC">
              <w:rPr>
                <w:sz w:val="20"/>
                <w:highlight w:val="black"/>
              </w:rPr>
              <w:t>Ekataloogi</w:t>
            </w:r>
            <w:proofErr w:type="spellEnd"/>
            <w:r w:rsidRPr="00BE79EC">
              <w:rPr>
                <w:sz w:val="20"/>
                <w:highlight w:val="black"/>
              </w:rPr>
              <w:t xml:space="preserve"> sisestatud pakkumus on aluseks hilisemal raamlepingu täitmisel tellimuste tegemiseks. Hankija on esitanud tingimused selliselt, mis tagaks eduka pakkujaga raamlepingu sõlmimise järgselt kõikide hankes nõutud toodete või teenuste soetamise </w:t>
            </w:r>
            <w:proofErr w:type="spellStart"/>
            <w:r w:rsidRPr="00BE79EC">
              <w:rPr>
                <w:sz w:val="20"/>
                <w:highlight w:val="black"/>
              </w:rPr>
              <w:t>ekataloogist</w:t>
            </w:r>
            <w:proofErr w:type="spellEnd"/>
            <w:r w:rsidRPr="00BE79EC">
              <w:rPr>
                <w:sz w:val="20"/>
                <w:highlight w:val="black"/>
              </w:rPr>
              <w:t xml:space="preserve">. Vastavalt RHS § 39 </w:t>
            </w:r>
            <w:proofErr w:type="spellStart"/>
            <w:r w:rsidRPr="00BE79EC">
              <w:rPr>
                <w:sz w:val="20"/>
                <w:highlight w:val="black"/>
              </w:rPr>
              <w:t>lgle</w:t>
            </w:r>
            <w:proofErr w:type="spellEnd"/>
            <w:r w:rsidRPr="00BE79EC">
              <w:rPr>
                <w:sz w:val="20"/>
                <w:highlight w:val="black"/>
              </w:rPr>
              <w:t xml:space="preserve"> 3 koostavad ettevõtjad elektroonilised kataloogid, arvestades hankija poolt RHAD-s sätestatud vastava riigihanke nõudeid. Pakkumus peab vastama RHAD-s esitatud tingimustele. Kui puuduvad tooted e-kataloogist, on tegemist sisulise puudusega. Lisa 5 punkt 5.1.2. sätestab, kui andmeid ei ole süsteemist tingitult võimalik parandada tunnistab hankija pakkumuse mittevastavaks, kuivõrd esitatud pakkumuse alusel ei ole hankijal võimalik e-kataloogis soetusi täies mahus teostada ning </w:t>
            </w:r>
            <w:proofErr w:type="spellStart"/>
            <w:r w:rsidRPr="00BE79EC">
              <w:rPr>
                <w:sz w:val="20"/>
                <w:highlight w:val="black"/>
              </w:rPr>
              <w:t>ekataloogi</w:t>
            </w:r>
            <w:proofErr w:type="spellEnd"/>
            <w:r w:rsidRPr="00BE79EC">
              <w:rPr>
                <w:sz w:val="20"/>
                <w:highlight w:val="black"/>
              </w:rPr>
              <w:t xml:space="preserve"> väliselt soetusi ei tehta. Seega, RHAD-s on sätestatud tingimus pakkumuse tagasi lükkamiseks. Nagu eespool öeldud, pakkuja Ordi OÜ ei ole e-kataloogi sisestanud kahe lisatoodete andmeid. Seega, need andmed on esitamata, esitamata andmeid ei ole võimalik parandada ja uute andmete esitamine oleks pakkumuse muutmine. Lisa 5 punkti 5.1.2. alus on täitunud ja RHS § 114 lg 2 esimene lause kohustab hankijat pakkumuse </w:t>
            </w:r>
            <w:r w:rsidRPr="00BE79EC">
              <w:rPr>
                <w:sz w:val="20"/>
                <w:highlight w:val="black"/>
              </w:rPr>
              <w:lastRenderedPageBreak/>
              <w:t xml:space="preserve">tagasi lükkama, kui pakkumuses esinevad sisulised puudused. Nimetatud puudused on sisulised, kuna pakkuja edukaks osutumisel ja eduka pakkujaga raamlepingu sõlmimise järgselt kõikide hankes nõutud toodete või teenuste </w:t>
            </w:r>
          </w:p>
        </w:tc>
      </w:tr>
    </w:tbl>
    <w:p w14:paraId="58208DAF"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48" w:type="dxa"/>
        </w:tblCellMar>
        <w:tblLook w:val="04A0" w:firstRow="1" w:lastRow="0" w:firstColumn="1" w:lastColumn="0" w:noHBand="0" w:noVBand="1"/>
      </w:tblPr>
      <w:tblGrid>
        <w:gridCol w:w="3023"/>
        <w:gridCol w:w="3024"/>
        <w:gridCol w:w="3009"/>
      </w:tblGrid>
      <w:tr w:rsidR="000B75F2" w14:paraId="0E6C60B7"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73E866B6" w14:textId="77777777" w:rsidR="000B75F2" w:rsidRDefault="000B75F2">
            <w:pPr>
              <w:spacing w:after="160"/>
              <w:ind w:left="0" w:firstLine="0"/>
            </w:pPr>
          </w:p>
        </w:tc>
        <w:tc>
          <w:tcPr>
            <w:tcW w:w="3024" w:type="dxa"/>
            <w:tcBorders>
              <w:top w:val="single" w:sz="6" w:space="0" w:color="000000"/>
              <w:left w:val="single" w:sz="6" w:space="0" w:color="000000"/>
              <w:bottom w:val="single" w:sz="6" w:space="0" w:color="000000"/>
              <w:right w:val="single" w:sz="6" w:space="0" w:color="000000"/>
            </w:tcBorders>
          </w:tcPr>
          <w:p w14:paraId="35B942CA" w14:textId="77777777" w:rsidR="000B75F2" w:rsidRDefault="000B75F2">
            <w:pPr>
              <w:spacing w:after="160"/>
              <w:ind w:left="0" w:firstLine="0"/>
            </w:pPr>
          </w:p>
        </w:tc>
        <w:tc>
          <w:tcPr>
            <w:tcW w:w="3009" w:type="dxa"/>
            <w:tcBorders>
              <w:top w:val="single" w:sz="6" w:space="0" w:color="000000"/>
              <w:left w:val="single" w:sz="6" w:space="0" w:color="000000"/>
              <w:bottom w:val="single" w:sz="6" w:space="0" w:color="000000"/>
              <w:right w:val="single" w:sz="6" w:space="0" w:color="000000"/>
            </w:tcBorders>
          </w:tcPr>
          <w:p w14:paraId="1F43FDCD" w14:textId="77777777" w:rsidR="000B75F2" w:rsidRDefault="00000000">
            <w:pPr>
              <w:spacing w:after="0"/>
              <w:ind w:left="0" w:firstLine="0"/>
            </w:pPr>
            <w:r w:rsidRPr="00BE79EC">
              <w:rPr>
                <w:sz w:val="20"/>
                <w:highlight w:val="black"/>
              </w:rPr>
              <w:t>soetamine e-kataloogist ei oleks võimalik.</w:t>
            </w:r>
          </w:p>
        </w:tc>
      </w:tr>
      <w:tr w:rsidR="000B75F2" w14:paraId="61FE3CB4"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6EC70BA4" w14:textId="77777777" w:rsidR="000B75F2" w:rsidRDefault="00000000">
            <w:pPr>
              <w:spacing w:after="0"/>
              <w:ind w:left="0" w:firstLine="0"/>
            </w:pPr>
            <w:r>
              <w:rPr>
                <w:sz w:val="20"/>
              </w:rPr>
              <w:t xml:space="preserve">VARADE </w:t>
            </w:r>
          </w:p>
          <w:p w14:paraId="65169780" w14:textId="77777777" w:rsidR="000B75F2" w:rsidRDefault="00000000">
            <w:pPr>
              <w:spacing w:after="0"/>
              <w:ind w:left="0" w:firstLine="0"/>
            </w:pPr>
            <w:r>
              <w:rPr>
                <w:sz w:val="20"/>
              </w:rPr>
              <w:t xml:space="preserve">HALDUSKESKKONNA </w:t>
            </w:r>
          </w:p>
          <w:p w14:paraId="2EBEEC55" w14:textId="77777777" w:rsidR="000B75F2" w:rsidRDefault="00000000">
            <w:pPr>
              <w:spacing w:after="0"/>
              <w:ind w:left="0" w:firstLine="0"/>
            </w:pPr>
            <w:r>
              <w:rPr>
                <w:sz w:val="20"/>
              </w:rPr>
              <w:t>OLEMASOLU</w:t>
            </w:r>
          </w:p>
        </w:tc>
        <w:tc>
          <w:tcPr>
            <w:tcW w:w="3024" w:type="dxa"/>
            <w:tcBorders>
              <w:top w:val="single" w:sz="6" w:space="0" w:color="000000"/>
              <w:left w:val="single" w:sz="6" w:space="0" w:color="000000"/>
              <w:bottom w:val="single" w:sz="6" w:space="0" w:color="000000"/>
              <w:right w:val="single" w:sz="6" w:space="0" w:color="000000"/>
            </w:tcBorders>
          </w:tcPr>
          <w:p w14:paraId="6D7D42C1"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976EA0F" w14:textId="77777777" w:rsidR="000B75F2" w:rsidRDefault="000B75F2">
            <w:pPr>
              <w:spacing w:after="160"/>
              <w:ind w:left="0" w:firstLine="0"/>
            </w:pPr>
          </w:p>
        </w:tc>
      </w:tr>
      <w:tr w:rsidR="000B75F2" w14:paraId="6B86E2E2"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16BBDF3" w14:textId="77777777" w:rsidR="000B75F2" w:rsidRDefault="00000000">
            <w:pPr>
              <w:spacing w:after="0"/>
              <w:ind w:left="0" w:firstLine="0"/>
            </w:pPr>
            <w:r>
              <w:rPr>
                <w:sz w:val="20"/>
              </w:rPr>
              <w:t>Kontori IT-seadmed. Garantii.</w:t>
            </w:r>
          </w:p>
        </w:tc>
        <w:tc>
          <w:tcPr>
            <w:tcW w:w="3024" w:type="dxa"/>
            <w:tcBorders>
              <w:top w:val="single" w:sz="6" w:space="0" w:color="000000"/>
              <w:left w:val="single" w:sz="6" w:space="0" w:color="000000"/>
              <w:bottom w:val="single" w:sz="6" w:space="0" w:color="000000"/>
              <w:right w:val="single" w:sz="6" w:space="0" w:color="000000"/>
            </w:tcBorders>
          </w:tcPr>
          <w:p w14:paraId="4D62F71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8ADB85E" w14:textId="77777777" w:rsidR="000B75F2" w:rsidRDefault="000B75F2">
            <w:pPr>
              <w:spacing w:after="160"/>
              <w:ind w:left="0" w:firstLine="0"/>
            </w:pPr>
          </w:p>
        </w:tc>
      </w:tr>
      <w:tr w:rsidR="000B75F2" w14:paraId="13C8CE9D"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0BAF828" w14:textId="77777777" w:rsidR="000B75F2" w:rsidRDefault="00000000">
            <w:pPr>
              <w:spacing w:after="0"/>
              <w:ind w:left="0" w:firstLine="0"/>
            </w:pPr>
            <w:r>
              <w:rPr>
                <w:sz w:val="20"/>
              </w:rPr>
              <w:t>EL Nõukogu sanktsioon. Alltöövõtjad ja tarnijad.</w:t>
            </w:r>
          </w:p>
        </w:tc>
        <w:tc>
          <w:tcPr>
            <w:tcW w:w="3024" w:type="dxa"/>
            <w:tcBorders>
              <w:top w:val="single" w:sz="6" w:space="0" w:color="000000"/>
              <w:left w:val="single" w:sz="6" w:space="0" w:color="000000"/>
              <w:bottom w:val="single" w:sz="6" w:space="0" w:color="000000"/>
              <w:right w:val="single" w:sz="6" w:space="0" w:color="000000"/>
            </w:tcBorders>
          </w:tcPr>
          <w:p w14:paraId="0FCEDA5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D9B2435" w14:textId="77777777" w:rsidR="000B75F2" w:rsidRDefault="000B75F2">
            <w:pPr>
              <w:spacing w:after="160"/>
              <w:ind w:left="0" w:firstLine="0"/>
            </w:pPr>
          </w:p>
        </w:tc>
      </w:tr>
      <w:tr w:rsidR="000B75F2" w14:paraId="34969ECF" w14:textId="77777777">
        <w:trPr>
          <w:trHeight w:val="2530"/>
        </w:trPr>
        <w:tc>
          <w:tcPr>
            <w:tcW w:w="3024" w:type="dxa"/>
            <w:tcBorders>
              <w:top w:val="single" w:sz="6" w:space="0" w:color="000000"/>
              <w:left w:val="single" w:sz="6" w:space="0" w:color="000000"/>
              <w:bottom w:val="single" w:sz="6" w:space="0" w:color="000000"/>
              <w:right w:val="single" w:sz="6" w:space="0" w:color="000000"/>
            </w:tcBorders>
          </w:tcPr>
          <w:p w14:paraId="19AB09D8" w14:textId="77777777" w:rsidR="000B75F2" w:rsidRDefault="00000000">
            <w:pPr>
              <w:spacing w:after="0"/>
              <w:ind w:left="0" w:firstLine="0"/>
            </w:pPr>
            <w:r>
              <w:rPr>
                <w:sz w:val="20"/>
              </w:rPr>
              <w:t>Ärisaladus</w:t>
            </w:r>
          </w:p>
        </w:tc>
        <w:tc>
          <w:tcPr>
            <w:tcW w:w="3024" w:type="dxa"/>
            <w:tcBorders>
              <w:top w:val="single" w:sz="6" w:space="0" w:color="000000"/>
              <w:left w:val="single" w:sz="6" w:space="0" w:color="000000"/>
              <w:bottom w:val="single" w:sz="6" w:space="0" w:color="000000"/>
              <w:right w:val="single" w:sz="6" w:space="0" w:color="000000"/>
            </w:tcBorders>
          </w:tcPr>
          <w:p w14:paraId="51A56EC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2976A76" w14:textId="77777777" w:rsidR="000B75F2" w:rsidRDefault="00000000">
            <w:pPr>
              <w:spacing w:after="0" w:line="231" w:lineRule="auto"/>
              <w:ind w:left="0" w:firstLine="0"/>
            </w:pPr>
            <w:r>
              <w:rPr>
                <w:sz w:val="20"/>
              </w:rPr>
              <w:t xml:space="preserve">Pakkuja on märkinud, milline teave on ärisaladus ja seda põhjendanud. Pakkuja on viidanud RHS kehtetule sättele RHS § 111 lg 5 (kehtetu – jõustunud 01.06.2022). Hankija loeb, et pakkuja on oma tahet väljendanud ja ärisaladus on märgitud RHS § 46 </w:t>
            </w:r>
            <w:proofErr w:type="spellStart"/>
            <w:r>
              <w:rPr>
                <w:sz w:val="20"/>
              </w:rPr>
              <w:t>prim</w:t>
            </w:r>
            <w:proofErr w:type="spellEnd"/>
            <w:r>
              <w:rPr>
                <w:sz w:val="20"/>
              </w:rPr>
              <w:t xml:space="preserve"> 1 lõike 1 alusel (kehtiva sätte alusel). </w:t>
            </w:r>
          </w:p>
          <w:p w14:paraId="15DC041E" w14:textId="77777777" w:rsidR="000B75F2" w:rsidRDefault="00000000">
            <w:pPr>
              <w:spacing w:after="0"/>
              <w:ind w:left="0" w:firstLine="0"/>
            </w:pPr>
            <w:r>
              <w:rPr>
                <w:sz w:val="20"/>
              </w:rPr>
              <w:t>Pakkuja märgitud ärisaladus vastab kehtivale sättele.</w:t>
            </w:r>
          </w:p>
        </w:tc>
      </w:tr>
      <w:tr w:rsidR="000B75F2" w14:paraId="0ACDCACF"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1572F9D" w14:textId="77777777" w:rsidR="000B75F2" w:rsidRDefault="00000000">
            <w:pPr>
              <w:spacing w:after="0"/>
              <w:ind w:left="0" w:firstLine="0"/>
            </w:pPr>
            <w:r>
              <w:rPr>
                <w:sz w:val="20"/>
              </w:rPr>
              <w:t>Kontori IT-seadmed. REACH kandidaatained.</w:t>
            </w:r>
          </w:p>
        </w:tc>
        <w:tc>
          <w:tcPr>
            <w:tcW w:w="3024" w:type="dxa"/>
            <w:tcBorders>
              <w:top w:val="single" w:sz="6" w:space="0" w:color="000000"/>
              <w:left w:val="single" w:sz="6" w:space="0" w:color="000000"/>
              <w:bottom w:val="single" w:sz="6" w:space="0" w:color="000000"/>
              <w:right w:val="single" w:sz="6" w:space="0" w:color="000000"/>
            </w:tcBorders>
          </w:tcPr>
          <w:p w14:paraId="58CA474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31DD6FE" w14:textId="77777777" w:rsidR="000B75F2" w:rsidRDefault="000B75F2">
            <w:pPr>
              <w:spacing w:after="160"/>
              <w:ind w:left="0" w:firstLine="0"/>
            </w:pPr>
          </w:p>
        </w:tc>
      </w:tr>
      <w:tr w:rsidR="000B75F2" w14:paraId="77E3BD37"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3EA1655" w14:textId="77777777" w:rsidR="000B75F2" w:rsidRDefault="00000000">
            <w:pPr>
              <w:spacing w:after="0"/>
              <w:ind w:left="0" w:firstLine="0"/>
            </w:pPr>
            <w:r>
              <w:rPr>
                <w:sz w:val="20"/>
              </w:rPr>
              <w:t>Pakkumuse vastavus tehnilisele kirjeldusele</w:t>
            </w:r>
          </w:p>
        </w:tc>
        <w:tc>
          <w:tcPr>
            <w:tcW w:w="3024" w:type="dxa"/>
            <w:tcBorders>
              <w:top w:val="single" w:sz="6" w:space="0" w:color="000000"/>
              <w:left w:val="single" w:sz="6" w:space="0" w:color="000000"/>
              <w:bottom w:val="single" w:sz="6" w:space="0" w:color="000000"/>
              <w:right w:val="single" w:sz="6" w:space="0" w:color="000000"/>
            </w:tcBorders>
          </w:tcPr>
          <w:p w14:paraId="16677806"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A743A0D" w14:textId="77777777" w:rsidR="000B75F2" w:rsidRDefault="000B75F2">
            <w:pPr>
              <w:spacing w:after="160"/>
              <w:ind w:left="0" w:firstLine="0"/>
            </w:pPr>
          </w:p>
        </w:tc>
      </w:tr>
      <w:tr w:rsidR="000B75F2" w14:paraId="329BDCD2"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76DEE588" w14:textId="77777777" w:rsidR="000B75F2" w:rsidRDefault="00000000">
            <w:pPr>
              <w:spacing w:after="0"/>
              <w:ind w:left="0" w:firstLine="0"/>
            </w:pPr>
            <w:r>
              <w:rPr>
                <w:sz w:val="20"/>
              </w:rPr>
              <w:t>Kontori IT seadmed. Akude vahetamine.</w:t>
            </w:r>
          </w:p>
        </w:tc>
        <w:tc>
          <w:tcPr>
            <w:tcW w:w="3024" w:type="dxa"/>
            <w:tcBorders>
              <w:top w:val="single" w:sz="6" w:space="0" w:color="000000"/>
              <w:left w:val="single" w:sz="6" w:space="0" w:color="000000"/>
              <w:bottom w:val="single" w:sz="6" w:space="0" w:color="000000"/>
              <w:right w:val="single" w:sz="6" w:space="0" w:color="000000"/>
            </w:tcBorders>
          </w:tcPr>
          <w:p w14:paraId="60188AA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88C8A21" w14:textId="77777777" w:rsidR="000B75F2" w:rsidRDefault="000B75F2">
            <w:pPr>
              <w:spacing w:after="160"/>
              <w:ind w:left="0" w:firstLine="0"/>
            </w:pPr>
          </w:p>
        </w:tc>
      </w:tr>
      <w:tr w:rsidR="000B75F2" w14:paraId="01CC5E62"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20732D0C" w14:textId="77777777" w:rsidR="000B75F2" w:rsidRDefault="00000000">
            <w:pPr>
              <w:spacing w:after="0"/>
              <w:ind w:left="0" w:firstLine="0"/>
            </w:pPr>
            <w:r>
              <w:rPr>
                <w:sz w:val="20"/>
              </w:rPr>
              <w:t xml:space="preserve">Kontori IT-seadmed. </w:t>
            </w:r>
          </w:p>
          <w:p w14:paraId="7D93E725" w14:textId="77777777" w:rsidR="000B75F2" w:rsidRDefault="00000000">
            <w:pPr>
              <w:spacing w:after="0"/>
              <w:ind w:left="0" w:firstLine="0"/>
            </w:pPr>
            <w:r>
              <w:rPr>
                <w:sz w:val="20"/>
              </w:rPr>
              <w:t>Korduskasutuse ja ringlussevõtu teenus.</w:t>
            </w:r>
          </w:p>
        </w:tc>
        <w:tc>
          <w:tcPr>
            <w:tcW w:w="3024" w:type="dxa"/>
            <w:tcBorders>
              <w:top w:val="single" w:sz="6" w:space="0" w:color="000000"/>
              <w:left w:val="single" w:sz="6" w:space="0" w:color="000000"/>
              <w:bottom w:val="single" w:sz="6" w:space="0" w:color="000000"/>
              <w:right w:val="single" w:sz="6" w:space="0" w:color="000000"/>
            </w:tcBorders>
          </w:tcPr>
          <w:p w14:paraId="2E1762B7"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232CC17" w14:textId="77777777" w:rsidR="000B75F2" w:rsidRDefault="000B75F2">
            <w:pPr>
              <w:spacing w:after="160"/>
              <w:ind w:left="0" w:firstLine="0"/>
            </w:pPr>
          </w:p>
        </w:tc>
      </w:tr>
      <w:tr w:rsidR="000B75F2" w14:paraId="4485C07A"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84D88C8" w14:textId="77777777" w:rsidR="000B75F2" w:rsidRDefault="00000000">
            <w:pPr>
              <w:spacing w:after="0"/>
              <w:ind w:left="0" w:firstLine="0"/>
            </w:pPr>
            <w:r>
              <w:rPr>
                <w:sz w:val="20"/>
              </w:rPr>
              <w:t>Remontimist võimaldav disain.</w:t>
            </w:r>
          </w:p>
        </w:tc>
        <w:tc>
          <w:tcPr>
            <w:tcW w:w="3024" w:type="dxa"/>
            <w:tcBorders>
              <w:top w:val="single" w:sz="6" w:space="0" w:color="000000"/>
              <w:left w:val="single" w:sz="6" w:space="0" w:color="000000"/>
              <w:bottom w:val="single" w:sz="6" w:space="0" w:color="000000"/>
              <w:right w:val="single" w:sz="6" w:space="0" w:color="000000"/>
            </w:tcBorders>
          </w:tcPr>
          <w:p w14:paraId="71851674"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9BB6105" w14:textId="77777777" w:rsidR="000B75F2" w:rsidRDefault="000B75F2">
            <w:pPr>
              <w:spacing w:after="160"/>
              <w:ind w:left="0" w:firstLine="0"/>
            </w:pPr>
          </w:p>
        </w:tc>
      </w:tr>
      <w:tr w:rsidR="000B75F2" w14:paraId="29FD20A2"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5A35E2FB" w14:textId="77777777" w:rsidR="000B75F2" w:rsidRDefault="00000000">
            <w:pPr>
              <w:spacing w:after="0"/>
              <w:ind w:left="0" w:firstLine="0"/>
            </w:pPr>
            <w:r>
              <w:rPr>
                <w:sz w:val="20"/>
              </w:rPr>
              <w:t>Kontori IT-seadmed. Korpusele liimitud metalldetailid.</w:t>
            </w:r>
          </w:p>
        </w:tc>
        <w:tc>
          <w:tcPr>
            <w:tcW w:w="3024" w:type="dxa"/>
            <w:tcBorders>
              <w:top w:val="single" w:sz="6" w:space="0" w:color="000000"/>
              <w:left w:val="single" w:sz="6" w:space="0" w:color="000000"/>
              <w:bottom w:val="single" w:sz="6" w:space="0" w:color="000000"/>
              <w:right w:val="single" w:sz="6" w:space="0" w:color="000000"/>
            </w:tcBorders>
          </w:tcPr>
          <w:p w14:paraId="6051AF24"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8B8F0DD" w14:textId="77777777" w:rsidR="000B75F2" w:rsidRDefault="000B75F2">
            <w:pPr>
              <w:spacing w:after="160"/>
              <w:ind w:left="0" w:firstLine="0"/>
            </w:pPr>
          </w:p>
        </w:tc>
      </w:tr>
      <w:tr w:rsidR="000B75F2" w14:paraId="4055AFCB"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ED9B23A" w14:textId="77777777" w:rsidR="000B75F2" w:rsidRDefault="00000000">
            <w:pPr>
              <w:spacing w:after="0"/>
              <w:ind w:left="0" w:firstLine="0"/>
            </w:pPr>
            <w:r>
              <w:rPr>
                <w:sz w:val="20"/>
              </w:rPr>
              <w:t>Kaamera kate</w:t>
            </w:r>
          </w:p>
        </w:tc>
        <w:tc>
          <w:tcPr>
            <w:tcW w:w="3024" w:type="dxa"/>
            <w:tcBorders>
              <w:top w:val="single" w:sz="6" w:space="0" w:color="000000"/>
              <w:left w:val="single" w:sz="6" w:space="0" w:color="000000"/>
              <w:bottom w:val="single" w:sz="6" w:space="0" w:color="000000"/>
              <w:right w:val="single" w:sz="6" w:space="0" w:color="000000"/>
            </w:tcBorders>
          </w:tcPr>
          <w:p w14:paraId="309750E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808B006" w14:textId="77777777" w:rsidR="000B75F2" w:rsidRDefault="000B75F2">
            <w:pPr>
              <w:spacing w:after="160"/>
              <w:ind w:left="0" w:firstLine="0"/>
            </w:pPr>
          </w:p>
        </w:tc>
      </w:tr>
      <w:tr w:rsidR="000B75F2" w14:paraId="07587FAD"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245E1E1" w14:textId="77777777" w:rsidR="000B75F2" w:rsidRDefault="00000000">
            <w:pPr>
              <w:spacing w:after="0"/>
              <w:ind w:left="0" w:firstLine="0"/>
            </w:pPr>
            <w:r>
              <w:rPr>
                <w:sz w:val="20"/>
              </w:rPr>
              <w:t>Kontori IT-seadmed. Teenuse kirjeldus.</w:t>
            </w:r>
          </w:p>
        </w:tc>
        <w:tc>
          <w:tcPr>
            <w:tcW w:w="3024" w:type="dxa"/>
            <w:tcBorders>
              <w:top w:val="single" w:sz="6" w:space="0" w:color="000000"/>
              <w:left w:val="single" w:sz="6" w:space="0" w:color="000000"/>
              <w:bottom w:val="single" w:sz="6" w:space="0" w:color="000000"/>
              <w:right w:val="single" w:sz="6" w:space="0" w:color="000000"/>
            </w:tcBorders>
          </w:tcPr>
          <w:p w14:paraId="3DF73421"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F97A317" w14:textId="77777777" w:rsidR="000B75F2" w:rsidRDefault="000B75F2">
            <w:pPr>
              <w:spacing w:after="160"/>
              <w:ind w:left="0" w:firstLine="0"/>
            </w:pPr>
          </w:p>
        </w:tc>
      </w:tr>
      <w:tr w:rsidR="000B75F2" w14:paraId="3418FE2D"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926CCE9" w14:textId="77777777" w:rsidR="000B75F2" w:rsidRDefault="00000000">
            <w:pPr>
              <w:spacing w:after="0"/>
              <w:ind w:left="0" w:firstLine="0"/>
            </w:pPr>
            <w:r>
              <w:rPr>
                <w:sz w:val="20"/>
              </w:rPr>
              <w:t>Kontori IT-seadmed. Varuosad.</w:t>
            </w:r>
          </w:p>
        </w:tc>
        <w:tc>
          <w:tcPr>
            <w:tcW w:w="3024" w:type="dxa"/>
            <w:tcBorders>
              <w:top w:val="single" w:sz="6" w:space="0" w:color="000000"/>
              <w:left w:val="single" w:sz="6" w:space="0" w:color="000000"/>
              <w:bottom w:val="single" w:sz="6" w:space="0" w:color="000000"/>
              <w:right w:val="single" w:sz="6" w:space="0" w:color="000000"/>
            </w:tcBorders>
          </w:tcPr>
          <w:p w14:paraId="10900846"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009A220D" w14:textId="77777777" w:rsidR="000B75F2" w:rsidRDefault="000B75F2">
            <w:pPr>
              <w:spacing w:after="160"/>
              <w:ind w:left="0" w:firstLine="0"/>
            </w:pPr>
          </w:p>
        </w:tc>
      </w:tr>
      <w:tr w:rsidR="000B75F2" w14:paraId="0BF254A8"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3DDBD9B1" w14:textId="77777777" w:rsidR="000B75F2" w:rsidRDefault="00000000">
            <w:pPr>
              <w:spacing w:after="0"/>
              <w:ind w:left="0" w:firstLine="0"/>
            </w:pPr>
            <w:r>
              <w:rPr>
                <w:sz w:val="20"/>
              </w:rPr>
              <w:t>Samaväärsus</w:t>
            </w:r>
          </w:p>
        </w:tc>
        <w:tc>
          <w:tcPr>
            <w:tcW w:w="3024" w:type="dxa"/>
            <w:tcBorders>
              <w:top w:val="single" w:sz="6" w:space="0" w:color="000000"/>
              <w:left w:val="single" w:sz="6" w:space="0" w:color="000000"/>
              <w:bottom w:val="single" w:sz="6" w:space="0" w:color="000000"/>
              <w:right w:val="single" w:sz="6" w:space="0" w:color="000000"/>
            </w:tcBorders>
          </w:tcPr>
          <w:p w14:paraId="363B3C5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987DB3C" w14:textId="77777777" w:rsidR="000B75F2" w:rsidRDefault="000B75F2">
            <w:pPr>
              <w:spacing w:after="160"/>
              <w:ind w:left="0" w:firstLine="0"/>
            </w:pPr>
          </w:p>
        </w:tc>
      </w:tr>
    </w:tbl>
    <w:p w14:paraId="6AA66BEC" w14:textId="77777777" w:rsidR="000B75F2" w:rsidRDefault="00000000">
      <w:pPr>
        <w:pStyle w:val="Pealkiri1"/>
        <w:spacing w:after="433"/>
        <w:ind w:left="-3"/>
      </w:pPr>
      <w:r>
        <w:t>LISA 4. PAKKUMUS NR 458273</w:t>
      </w:r>
    </w:p>
    <w:p w14:paraId="0D873419" w14:textId="77777777" w:rsidR="000B75F2" w:rsidRDefault="00000000">
      <w:pPr>
        <w:spacing w:after="145"/>
        <w:ind w:left="2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5629C58" wp14:editId="531498A9">
                <wp:simplePos x="0" y="0"/>
                <wp:positionH relativeFrom="page">
                  <wp:posOffset>900049</wp:posOffset>
                </wp:positionH>
                <wp:positionV relativeFrom="page">
                  <wp:posOffset>904748</wp:posOffset>
                </wp:positionV>
                <wp:extent cx="5759959" cy="9525"/>
                <wp:effectExtent l="0" t="0" r="0" b="0"/>
                <wp:wrapTopAndBottom/>
                <wp:docPr id="15307" name="Group 15307"/>
                <wp:cNvGraphicFramePr/>
                <a:graphic xmlns:a="http://schemas.openxmlformats.org/drawingml/2006/main">
                  <a:graphicData uri="http://schemas.microsoft.com/office/word/2010/wordprocessingGroup">
                    <wpg:wgp>
                      <wpg:cNvGrpSpPr/>
                      <wpg:grpSpPr>
                        <a:xfrm>
                          <a:off x="0" y="0"/>
                          <a:ext cx="5759959" cy="9525"/>
                          <a:chOff x="0" y="0"/>
                          <a:chExt cx="5759959" cy="9525"/>
                        </a:xfrm>
                      </wpg:grpSpPr>
                      <wps:wsp>
                        <wps:cNvPr id="866" name="Shape 866"/>
                        <wps:cNvSpPr/>
                        <wps:spPr>
                          <a:xfrm>
                            <a:off x="0" y="0"/>
                            <a:ext cx="5759959" cy="0"/>
                          </a:xfrm>
                          <a:custGeom>
                            <a:avLst/>
                            <a:gdLst/>
                            <a:ahLst/>
                            <a:cxnLst/>
                            <a:rect l="0" t="0" r="0" b="0"/>
                            <a:pathLst>
                              <a:path w="5759959">
                                <a:moveTo>
                                  <a:pt x="0" y="0"/>
                                </a:moveTo>
                                <a:lnTo>
                                  <a:pt x="5759959"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07" style="width:453.54pt;height:0.75pt;position:absolute;mso-position-horizontal-relative:page;mso-position-horizontal:absolute;margin-left:70.87pt;mso-position-vertical-relative:page;margin-top:71.24pt;" coordsize="57599,95">
                <v:shape id="Shape 866" style="position:absolute;width:57599;height:0;left:0;top:0;" coordsize="5759959,0" path="m0,0l5759959,0">
                  <v:stroke weight="0.75pt" endcap="flat" joinstyle="miter" miterlimit="10" on="true" color="#000000"/>
                  <v:fill on="false" color="#000000" opacity="0"/>
                </v:shape>
                <w10:wrap type="topAndBottom"/>
              </v:group>
            </w:pict>
          </mc:Fallback>
        </mc:AlternateContent>
      </w:r>
      <w:r>
        <w:rPr>
          <w:b/>
        </w:rPr>
        <w:t xml:space="preserve">Osa 4: </w:t>
      </w:r>
      <w:r>
        <w:t>Sülearvuti klass 3 soetus</w:t>
      </w:r>
    </w:p>
    <w:p w14:paraId="16E6641F" w14:textId="77777777" w:rsidR="000B75F2" w:rsidRDefault="00000000">
      <w:pPr>
        <w:spacing w:after="85"/>
        <w:ind w:left="25"/>
      </w:pPr>
      <w:r>
        <w:t>Otsus: Tagasi lükata</w:t>
      </w:r>
    </w:p>
    <w:p w14:paraId="1F9BC637" w14:textId="77777777" w:rsidR="000B75F2" w:rsidRDefault="00000000">
      <w:pPr>
        <w:ind w:left="25"/>
      </w:pPr>
      <w:r>
        <w:t>Põhjendus: Pakkumus ei vasta riigihanke alusdokumentides esitatud tingimustele. Alus: RHS § 114 lg 2.</w:t>
      </w:r>
    </w:p>
    <w:tbl>
      <w:tblPr>
        <w:tblStyle w:val="TableGrid"/>
        <w:tblW w:w="9056" w:type="dxa"/>
        <w:tblInd w:w="1" w:type="dxa"/>
        <w:tblCellMar>
          <w:top w:w="95" w:type="dxa"/>
          <w:left w:w="44" w:type="dxa"/>
          <w:bottom w:w="0" w:type="dxa"/>
          <w:right w:w="115" w:type="dxa"/>
        </w:tblCellMar>
        <w:tblLook w:val="04A0" w:firstRow="1" w:lastRow="0" w:firstColumn="1" w:lastColumn="0" w:noHBand="0" w:noVBand="1"/>
      </w:tblPr>
      <w:tblGrid>
        <w:gridCol w:w="3023"/>
        <w:gridCol w:w="3024"/>
        <w:gridCol w:w="3009"/>
      </w:tblGrid>
      <w:tr w:rsidR="000B75F2" w14:paraId="0CAA6976" w14:textId="77777777">
        <w:trPr>
          <w:trHeight w:val="306"/>
        </w:trPr>
        <w:tc>
          <w:tcPr>
            <w:tcW w:w="3024" w:type="dxa"/>
            <w:tcBorders>
              <w:top w:val="single" w:sz="6" w:space="0" w:color="000000"/>
              <w:left w:val="single" w:sz="6" w:space="0" w:color="000000"/>
              <w:bottom w:val="single" w:sz="6" w:space="0" w:color="000000"/>
              <w:right w:val="single" w:sz="6" w:space="0" w:color="000000"/>
            </w:tcBorders>
          </w:tcPr>
          <w:p w14:paraId="360FF45D" w14:textId="77777777" w:rsidR="000B75F2" w:rsidRDefault="00000000">
            <w:pPr>
              <w:spacing w:after="0"/>
              <w:ind w:left="0" w:firstLine="0"/>
            </w:pPr>
            <w:r>
              <w:rPr>
                <w:b/>
                <w:sz w:val="20"/>
              </w:rPr>
              <w:lastRenderedPageBreak/>
              <w:t>Tingimus</w:t>
            </w:r>
          </w:p>
        </w:tc>
        <w:tc>
          <w:tcPr>
            <w:tcW w:w="3024" w:type="dxa"/>
            <w:tcBorders>
              <w:top w:val="single" w:sz="6" w:space="0" w:color="000000"/>
              <w:left w:val="single" w:sz="6" w:space="0" w:color="000000"/>
              <w:bottom w:val="single" w:sz="6" w:space="0" w:color="000000"/>
              <w:right w:val="single" w:sz="6" w:space="0" w:color="000000"/>
            </w:tcBorders>
          </w:tcPr>
          <w:p w14:paraId="1D1E5919" w14:textId="77777777" w:rsidR="000B75F2" w:rsidRDefault="00000000">
            <w:pPr>
              <w:spacing w:after="0"/>
              <w:ind w:left="0" w:firstLine="0"/>
            </w:pPr>
            <w:r>
              <w:rPr>
                <w:b/>
                <w:sz w:val="20"/>
              </w:rPr>
              <w:t>Vastavus tingimusele</w:t>
            </w:r>
          </w:p>
        </w:tc>
        <w:tc>
          <w:tcPr>
            <w:tcW w:w="3009" w:type="dxa"/>
            <w:tcBorders>
              <w:top w:val="single" w:sz="6" w:space="0" w:color="000000"/>
              <w:left w:val="single" w:sz="6" w:space="0" w:color="000000"/>
              <w:bottom w:val="single" w:sz="6" w:space="0" w:color="000000"/>
              <w:right w:val="single" w:sz="6" w:space="0" w:color="000000"/>
            </w:tcBorders>
          </w:tcPr>
          <w:p w14:paraId="304CC83C" w14:textId="77777777" w:rsidR="000B75F2" w:rsidRDefault="00000000">
            <w:pPr>
              <w:spacing w:after="0"/>
              <w:ind w:left="0" w:firstLine="0"/>
            </w:pPr>
            <w:r>
              <w:rPr>
                <w:b/>
                <w:sz w:val="20"/>
              </w:rPr>
              <w:t>Põhjendus</w:t>
            </w:r>
          </w:p>
        </w:tc>
      </w:tr>
      <w:tr w:rsidR="000B75F2" w14:paraId="74C81E0C"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09C882C" w14:textId="77777777" w:rsidR="000B75F2" w:rsidRDefault="00000000">
            <w:pPr>
              <w:spacing w:after="0"/>
              <w:ind w:left="0" w:firstLine="0"/>
            </w:pPr>
            <w:r>
              <w:rPr>
                <w:sz w:val="20"/>
              </w:rPr>
              <w:t>RJ 45 LIIDES</w:t>
            </w:r>
          </w:p>
        </w:tc>
        <w:tc>
          <w:tcPr>
            <w:tcW w:w="3024" w:type="dxa"/>
            <w:tcBorders>
              <w:top w:val="single" w:sz="6" w:space="0" w:color="000000"/>
              <w:left w:val="single" w:sz="6" w:space="0" w:color="000000"/>
              <w:bottom w:val="single" w:sz="6" w:space="0" w:color="000000"/>
              <w:right w:val="single" w:sz="6" w:space="0" w:color="000000"/>
            </w:tcBorders>
          </w:tcPr>
          <w:p w14:paraId="1020AB39"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05555C4" w14:textId="77777777" w:rsidR="000B75F2" w:rsidRDefault="000B75F2">
            <w:pPr>
              <w:spacing w:after="160"/>
              <w:ind w:left="0" w:firstLine="0"/>
            </w:pPr>
          </w:p>
        </w:tc>
      </w:tr>
      <w:tr w:rsidR="000B75F2" w14:paraId="49DBFCF4" w14:textId="77777777">
        <w:trPr>
          <w:trHeight w:val="2753"/>
        </w:trPr>
        <w:tc>
          <w:tcPr>
            <w:tcW w:w="3024" w:type="dxa"/>
            <w:tcBorders>
              <w:top w:val="single" w:sz="6" w:space="0" w:color="000000"/>
              <w:left w:val="single" w:sz="6" w:space="0" w:color="000000"/>
              <w:bottom w:val="single" w:sz="6" w:space="0" w:color="000000"/>
              <w:right w:val="single" w:sz="6" w:space="0" w:color="000000"/>
            </w:tcBorders>
          </w:tcPr>
          <w:p w14:paraId="3C35B2C9" w14:textId="77777777" w:rsidR="000B75F2" w:rsidRDefault="00000000">
            <w:pPr>
              <w:spacing w:after="0"/>
              <w:ind w:left="0" w:firstLine="0"/>
            </w:pPr>
            <w:r>
              <w:rPr>
                <w:sz w:val="20"/>
              </w:rPr>
              <w:t>Pakkumuses esitatud asjade vastavustabel</w:t>
            </w:r>
          </w:p>
        </w:tc>
        <w:tc>
          <w:tcPr>
            <w:tcW w:w="3024" w:type="dxa"/>
            <w:tcBorders>
              <w:top w:val="single" w:sz="6" w:space="0" w:color="000000"/>
              <w:left w:val="single" w:sz="6" w:space="0" w:color="000000"/>
              <w:bottom w:val="single" w:sz="6" w:space="0" w:color="000000"/>
              <w:right w:val="single" w:sz="6" w:space="0" w:color="000000"/>
            </w:tcBorders>
          </w:tcPr>
          <w:p w14:paraId="7318AFBE" w14:textId="77777777" w:rsidR="000B75F2" w:rsidRDefault="00000000">
            <w:pPr>
              <w:spacing w:after="0"/>
              <w:ind w:left="0" w:firstLine="0"/>
            </w:pPr>
            <w:r>
              <w:rPr>
                <w:sz w:val="20"/>
              </w:rPr>
              <w:t>Ei vasta tõendite alusel</w:t>
            </w:r>
          </w:p>
        </w:tc>
        <w:tc>
          <w:tcPr>
            <w:tcW w:w="3009" w:type="dxa"/>
            <w:tcBorders>
              <w:top w:val="single" w:sz="6" w:space="0" w:color="000000"/>
              <w:left w:val="single" w:sz="6" w:space="0" w:color="000000"/>
              <w:bottom w:val="single" w:sz="6" w:space="0" w:color="000000"/>
              <w:right w:val="single" w:sz="6" w:space="0" w:color="000000"/>
            </w:tcBorders>
          </w:tcPr>
          <w:p w14:paraId="151B0D5A" w14:textId="77777777" w:rsidR="000B75F2" w:rsidRDefault="00000000">
            <w:pPr>
              <w:spacing w:after="0"/>
              <w:ind w:left="0" w:firstLine="0"/>
            </w:pPr>
            <w:r>
              <w:rPr>
                <w:sz w:val="20"/>
              </w:rPr>
              <w:t xml:space="preserve">Märgime, et kuna hankijale on üheselt selge, et </w:t>
            </w:r>
            <w:proofErr w:type="spellStart"/>
            <w:r>
              <w:rPr>
                <w:sz w:val="20"/>
              </w:rPr>
              <w:t>Datel</w:t>
            </w:r>
            <w:proofErr w:type="spellEnd"/>
            <w:r>
              <w:rPr>
                <w:sz w:val="20"/>
              </w:rPr>
              <w:t xml:space="preserve"> AS pakkumus ei vasta riigihanke alusdokumentides esitatud tingimustele (puuduvad rendiks pakutavad asjad e-kataloogist), siis ei ole hankija teostanud sisulist kontrolli pakutud asjade tehnilise spetsifikatsiooni vastavuse osas. Pakkumuses esinevad sellised puudused, mistõttu ei oma vastav kontroll lõppotsusele tähendust.</w:t>
            </w:r>
          </w:p>
        </w:tc>
      </w:tr>
      <w:tr w:rsidR="000B75F2" w14:paraId="190C790A"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1783EC84" w14:textId="77777777" w:rsidR="000B75F2" w:rsidRDefault="00000000">
            <w:pPr>
              <w:spacing w:after="0"/>
              <w:ind w:left="0" w:firstLine="0"/>
            </w:pPr>
            <w:r>
              <w:rPr>
                <w:sz w:val="20"/>
              </w:rPr>
              <w:t>Tingimus sülearvuti ühilduvusele</w:t>
            </w:r>
          </w:p>
        </w:tc>
        <w:tc>
          <w:tcPr>
            <w:tcW w:w="3024" w:type="dxa"/>
            <w:tcBorders>
              <w:top w:val="single" w:sz="6" w:space="0" w:color="000000"/>
              <w:left w:val="single" w:sz="6" w:space="0" w:color="000000"/>
              <w:bottom w:val="single" w:sz="6" w:space="0" w:color="000000"/>
              <w:right w:val="single" w:sz="6" w:space="0" w:color="000000"/>
            </w:tcBorders>
          </w:tcPr>
          <w:p w14:paraId="3B154F8E"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B99DEFE" w14:textId="77777777" w:rsidR="000B75F2" w:rsidRDefault="000B75F2">
            <w:pPr>
              <w:spacing w:after="160"/>
              <w:ind w:left="0" w:firstLine="0"/>
            </w:pPr>
          </w:p>
        </w:tc>
      </w:tr>
      <w:tr w:rsidR="000B75F2" w14:paraId="722E83B8"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E8C220B" w14:textId="77777777" w:rsidR="000B75F2" w:rsidRDefault="00000000">
            <w:pPr>
              <w:spacing w:after="0"/>
              <w:ind w:left="0" w:firstLine="0"/>
            </w:pPr>
            <w:r>
              <w:rPr>
                <w:sz w:val="20"/>
              </w:rPr>
              <w:t>Ühispakkujate volikiri</w:t>
            </w:r>
          </w:p>
        </w:tc>
        <w:tc>
          <w:tcPr>
            <w:tcW w:w="3024" w:type="dxa"/>
            <w:tcBorders>
              <w:top w:val="single" w:sz="6" w:space="0" w:color="000000"/>
              <w:left w:val="single" w:sz="6" w:space="0" w:color="000000"/>
              <w:bottom w:val="single" w:sz="6" w:space="0" w:color="000000"/>
              <w:right w:val="single" w:sz="6" w:space="0" w:color="000000"/>
            </w:tcBorders>
          </w:tcPr>
          <w:p w14:paraId="3102B652"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01935B7" w14:textId="77777777" w:rsidR="000B75F2" w:rsidRDefault="000B75F2">
            <w:pPr>
              <w:spacing w:after="160"/>
              <w:ind w:left="0" w:firstLine="0"/>
            </w:pPr>
          </w:p>
        </w:tc>
      </w:tr>
      <w:tr w:rsidR="000B75F2" w14:paraId="726A1895"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D802CAA" w14:textId="77777777" w:rsidR="000B75F2" w:rsidRDefault="00000000">
            <w:pPr>
              <w:spacing w:after="0"/>
              <w:ind w:left="0" w:firstLine="0"/>
            </w:pPr>
            <w:r>
              <w:rPr>
                <w:sz w:val="20"/>
              </w:rPr>
              <w:t>Rahvusvahelise sanktsiooni objekt</w:t>
            </w:r>
          </w:p>
        </w:tc>
        <w:tc>
          <w:tcPr>
            <w:tcW w:w="3024" w:type="dxa"/>
            <w:tcBorders>
              <w:top w:val="single" w:sz="6" w:space="0" w:color="000000"/>
              <w:left w:val="single" w:sz="6" w:space="0" w:color="000000"/>
              <w:bottom w:val="single" w:sz="6" w:space="0" w:color="000000"/>
              <w:right w:val="single" w:sz="6" w:space="0" w:color="000000"/>
            </w:tcBorders>
          </w:tcPr>
          <w:p w14:paraId="393E7BA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D1AA649" w14:textId="77777777" w:rsidR="000B75F2" w:rsidRDefault="000B75F2">
            <w:pPr>
              <w:spacing w:after="160"/>
              <w:ind w:left="0" w:firstLine="0"/>
            </w:pPr>
          </w:p>
        </w:tc>
      </w:tr>
      <w:tr w:rsidR="000B75F2" w14:paraId="146B05AE"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B3DF2B4" w14:textId="77777777" w:rsidR="000B75F2" w:rsidRDefault="00000000">
            <w:pPr>
              <w:spacing w:after="0"/>
              <w:ind w:left="0" w:firstLine="0"/>
            </w:pPr>
            <w:r>
              <w:rPr>
                <w:sz w:val="20"/>
              </w:rPr>
              <w:t>Pakkumuse esitamine</w:t>
            </w:r>
          </w:p>
        </w:tc>
        <w:tc>
          <w:tcPr>
            <w:tcW w:w="3024" w:type="dxa"/>
            <w:tcBorders>
              <w:top w:val="single" w:sz="6" w:space="0" w:color="000000"/>
              <w:left w:val="single" w:sz="6" w:space="0" w:color="000000"/>
              <w:bottom w:val="single" w:sz="6" w:space="0" w:color="000000"/>
              <w:right w:val="single" w:sz="6" w:space="0" w:color="000000"/>
            </w:tcBorders>
          </w:tcPr>
          <w:p w14:paraId="4294D6D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30365F3" w14:textId="77777777" w:rsidR="000B75F2" w:rsidRDefault="000B75F2">
            <w:pPr>
              <w:spacing w:after="160"/>
              <w:ind w:left="0" w:firstLine="0"/>
            </w:pPr>
          </w:p>
        </w:tc>
      </w:tr>
      <w:tr w:rsidR="000B75F2" w14:paraId="0FDF6AD1"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8C594FD" w14:textId="77777777" w:rsidR="000B75F2" w:rsidRDefault="00000000">
            <w:pPr>
              <w:spacing w:after="0"/>
              <w:ind w:left="0" w:firstLine="0"/>
            </w:pPr>
            <w:r>
              <w:rPr>
                <w:sz w:val="20"/>
              </w:rPr>
              <w:t>Sülearvuti klaviatuuri kleebised</w:t>
            </w:r>
          </w:p>
        </w:tc>
        <w:tc>
          <w:tcPr>
            <w:tcW w:w="3024" w:type="dxa"/>
            <w:tcBorders>
              <w:top w:val="single" w:sz="6" w:space="0" w:color="000000"/>
              <w:left w:val="single" w:sz="6" w:space="0" w:color="000000"/>
              <w:bottom w:val="single" w:sz="6" w:space="0" w:color="000000"/>
              <w:right w:val="single" w:sz="6" w:space="0" w:color="000000"/>
            </w:tcBorders>
          </w:tcPr>
          <w:p w14:paraId="7EF19143"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145EB200" w14:textId="77777777" w:rsidR="000B75F2" w:rsidRDefault="000B75F2">
            <w:pPr>
              <w:spacing w:after="160"/>
              <w:ind w:left="0" w:firstLine="0"/>
            </w:pPr>
          </w:p>
        </w:tc>
      </w:tr>
      <w:tr w:rsidR="000B75F2" w14:paraId="6C6174FB"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9118BFA" w14:textId="77777777" w:rsidR="000B75F2" w:rsidRDefault="00000000">
            <w:pPr>
              <w:spacing w:after="0"/>
              <w:ind w:left="0" w:firstLine="0"/>
            </w:pPr>
            <w:r>
              <w:rPr>
                <w:sz w:val="20"/>
              </w:rPr>
              <w:t>Tootjagarantii</w:t>
            </w:r>
          </w:p>
        </w:tc>
        <w:tc>
          <w:tcPr>
            <w:tcW w:w="3024" w:type="dxa"/>
            <w:tcBorders>
              <w:top w:val="single" w:sz="6" w:space="0" w:color="000000"/>
              <w:left w:val="single" w:sz="6" w:space="0" w:color="000000"/>
              <w:bottom w:val="single" w:sz="6" w:space="0" w:color="000000"/>
              <w:right w:val="single" w:sz="6" w:space="0" w:color="000000"/>
            </w:tcBorders>
          </w:tcPr>
          <w:p w14:paraId="0133A43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52F2314" w14:textId="77777777" w:rsidR="000B75F2" w:rsidRDefault="000B75F2">
            <w:pPr>
              <w:spacing w:after="160"/>
              <w:ind w:left="0" w:firstLine="0"/>
            </w:pPr>
          </w:p>
        </w:tc>
      </w:tr>
      <w:tr w:rsidR="000B75F2" w14:paraId="07CD721C"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71D1A7CC" w14:textId="77777777" w:rsidR="000B75F2" w:rsidRDefault="00000000">
            <w:pPr>
              <w:spacing w:after="0"/>
              <w:ind w:left="0" w:firstLine="0"/>
            </w:pPr>
            <w:r>
              <w:rPr>
                <w:sz w:val="20"/>
              </w:rPr>
              <w:t>Pakkumuse maksumus</w:t>
            </w:r>
          </w:p>
        </w:tc>
        <w:tc>
          <w:tcPr>
            <w:tcW w:w="3024" w:type="dxa"/>
            <w:tcBorders>
              <w:top w:val="single" w:sz="6" w:space="0" w:color="000000"/>
              <w:left w:val="single" w:sz="6" w:space="0" w:color="000000"/>
              <w:bottom w:val="single" w:sz="6" w:space="0" w:color="000000"/>
              <w:right w:val="single" w:sz="6" w:space="0" w:color="000000"/>
            </w:tcBorders>
          </w:tcPr>
          <w:p w14:paraId="131F20D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C3BA8F4" w14:textId="77777777" w:rsidR="000B75F2" w:rsidRDefault="000B75F2">
            <w:pPr>
              <w:spacing w:after="160"/>
              <w:ind w:left="0" w:firstLine="0"/>
            </w:pPr>
          </w:p>
        </w:tc>
      </w:tr>
    </w:tbl>
    <w:p w14:paraId="6F9F4B00"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32" w:type="dxa"/>
        </w:tblCellMar>
        <w:tblLook w:val="04A0" w:firstRow="1" w:lastRow="0" w:firstColumn="1" w:lastColumn="0" w:noHBand="0" w:noVBand="1"/>
      </w:tblPr>
      <w:tblGrid>
        <w:gridCol w:w="3023"/>
        <w:gridCol w:w="3024"/>
        <w:gridCol w:w="3009"/>
      </w:tblGrid>
      <w:tr w:rsidR="000B75F2" w14:paraId="570249D1" w14:textId="77777777">
        <w:trPr>
          <w:trHeight w:val="13913"/>
        </w:trPr>
        <w:tc>
          <w:tcPr>
            <w:tcW w:w="3024" w:type="dxa"/>
            <w:tcBorders>
              <w:top w:val="single" w:sz="6" w:space="0" w:color="000000"/>
              <w:left w:val="single" w:sz="6" w:space="0" w:color="000000"/>
              <w:bottom w:val="single" w:sz="6" w:space="0" w:color="000000"/>
              <w:right w:val="single" w:sz="6" w:space="0" w:color="000000"/>
            </w:tcBorders>
          </w:tcPr>
          <w:p w14:paraId="4D0D2CFF" w14:textId="77777777" w:rsidR="000B75F2" w:rsidRDefault="00000000">
            <w:pPr>
              <w:spacing w:after="0"/>
              <w:ind w:left="0" w:firstLine="0"/>
            </w:pPr>
            <w:r>
              <w:rPr>
                <w:sz w:val="20"/>
              </w:rPr>
              <w:lastRenderedPageBreak/>
              <w:t>E-kataloogi sisestatud toodete ja teenuste vastavus</w:t>
            </w:r>
          </w:p>
        </w:tc>
        <w:tc>
          <w:tcPr>
            <w:tcW w:w="3024" w:type="dxa"/>
            <w:tcBorders>
              <w:top w:val="single" w:sz="6" w:space="0" w:color="000000"/>
              <w:left w:val="single" w:sz="6" w:space="0" w:color="000000"/>
              <w:bottom w:val="single" w:sz="6" w:space="0" w:color="000000"/>
              <w:right w:val="single" w:sz="6" w:space="0" w:color="000000"/>
            </w:tcBorders>
          </w:tcPr>
          <w:p w14:paraId="0D83FEFE" w14:textId="77777777" w:rsidR="000B75F2" w:rsidRDefault="00000000">
            <w:pPr>
              <w:spacing w:after="0"/>
              <w:ind w:left="0" w:firstLine="0"/>
            </w:pPr>
            <w:r>
              <w:rPr>
                <w:sz w:val="20"/>
              </w:rPr>
              <w:t>Ei vasta tõendite alusel</w:t>
            </w:r>
          </w:p>
        </w:tc>
        <w:tc>
          <w:tcPr>
            <w:tcW w:w="3009" w:type="dxa"/>
            <w:tcBorders>
              <w:top w:val="single" w:sz="6" w:space="0" w:color="000000"/>
              <w:left w:val="single" w:sz="6" w:space="0" w:color="000000"/>
              <w:bottom w:val="single" w:sz="6" w:space="0" w:color="000000"/>
              <w:right w:val="single" w:sz="6" w:space="0" w:color="000000"/>
            </w:tcBorders>
          </w:tcPr>
          <w:p w14:paraId="1BDA0D46" w14:textId="77777777" w:rsidR="000B75F2" w:rsidRPr="00BE79EC" w:rsidRDefault="00000000">
            <w:pPr>
              <w:spacing w:after="0" w:line="231" w:lineRule="auto"/>
              <w:ind w:left="0" w:right="45" w:firstLine="0"/>
              <w:rPr>
                <w:highlight w:val="black"/>
              </w:rPr>
            </w:pPr>
            <w:r w:rsidRPr="00BE79EC">
              <w:rPr>
                <w:sz w:val="20"/>
                <w:highlight w:val="black"/>
              </w:rPr>
              <w:t xml:space="preserve">Hanketeate kohaselt on hanke osas 4 „Sülearvuti klass 3 soetus“ eesmärgiks sõlmida ühe pakkujaga raamleping tellimuste tegemiseks </w:t>
            </w:r>
            <w:proofErr w:type="spellStart"/>
            <w:r w:rsidRPr="00BE79EC">
              <w:rPr>
                <w:sz w:val="20"/>
                <w:highlight w:val="black"/>
              </w:rPr>
              <w:t>ekataloogis</w:t>
            </w:r>
            <w:proofErr w:type="spellEnd"/>
            <w:r w:rsidRPr="00BE79EC">
              <w:rPr>
                <w:sz w:val="20"/>
                <w:highlight w:val="black"/>
              </w:rPr>
              <w:t xml:space="preserve"> (Pakkumusega </w:t>
            </w:r>
            <w:proofErr w:type="spellStart"/>
            <w:r w:rsidRPr="00BE79EC">
              <w:rPr>
                <w:sz w:val="20"/>
                <w:highlight w:val="black"/>
              </w:rPr>
              <w:t>ekataloogi</w:t>
            </w:r>
            <w:proofErr w:type="spellEnd"/>
            <w:r w:rsidRPr="00BE79EC">
              <w:rPr>
                <w:sz w:val="20"/>
                <w:highlight w:val="black"/>
              </w:rPr>
              <w:t xml:space="preserve"> hankes kaasneb: Ühe pakkujaga leping). Hanke osas 4 „Sülearvuti klass 3 soetus“ riigihanke alusdokumentide kohaselt pidid pakkujad e-kataloogi sisestama kolme põhitoote andmed ja iga põhitoote juurde kõigi lisatoodete andmed. Põhitoodeteks on sülearvuti klass 3 ostmine, sülearvuti klass 3 rentimine 36 kuuks ja sülearvuti klass 3 rentimine 48 kuuks. Hanke osa 4 vastavustingimuse „E-kataloogi sisestatud toodete ja teenuste vastavus“ kohaselt peavad </w:t>
            </w:r>
            <w:proofErr w:type="spellStart"/>
            <w:r w:rsidRPr="00BE79EC">
              <w:rPr>
                <w:sz w:val="20"/>
                <w:highlight w:val="black"/>
              </w:rPr>
              <w:t>ekataloogi</w:t>
            </w:r>
            <w:proofErr w:type="spellEnd"/>
            <w:r w:rsidRPr="00BE79EC">
              <w:rPr>
                <w:sz w:val="20"/>
                <w:highlight w:val="black"/>
              </w:rPr>
              <w:t xml:space="preserve"> sisestatud tooted ja teenused vastama riigihanke alusdokumentides esitatud tingimustele. Riigihanke alusdokumentide Lisa 5 on juhend esitatavate toodete sisestamiseks, sh juhend, millele e-kataloogi sisestatud pakkumus peab vastama. </w:t>
            </w:r>
          </w:p>
          <w:p w14:paraId="173BF659" w14:textId="77777777" w:rsidR="000B75F2" w:rsidRPr="00BE79EC" w:rsidRDefault="00000000">
            <w:pPr>
              <w:spacing w:after="0" w:line="231" w:lineRule="auto"/>
              <w:ind w:left="0" w:firstLine="0"/>
              <w:rPr>
                <w:highlight w:val="black"/>
              </w:rPr>
            </w:pPr>
            <w:r w:rsidRPr="00BE79EC">
              <w:rPr>
                <w:sz w:val="20"/>
                <w:highlight w:val="black"/>
              </w:rPr>
              <w:t xml:space="preserve">Pakkuja AS </w:t>
            </w:r>
            <w:proofErr w:type="spellStart"/>
            <w:r w:rsidRPr="00BE79EC">
              <w:rPr>
                <w:sz w:val="20"/>
                <w:highlight w:val="black"/>
              </w:rPr>
              <w:t>Datel</w:t>
            </w:r>
            <w:proofErr w:type="spellEnd"/>
            <w:r w:rsidRPr="00BE79EC">
              <w:rPr>
                <w:sz w:val="20"/>
                <w:highlight w:val="black"/>
              </w:rPr>
              <w:t xml:space="preserve"> on hanke osa 4 „Sülearvuti klass 3 soetus“ pakkumuse 458273 e-kataloogi sisestatud toodete vastavuse tõendamiseks esitanud e-kataloogi sisestatud andmete alusel genereeritud faili „tender“. </w:t>
            </w:r>
          </w:p>
          <w:p w14:paraId="7266657B" w14:textId="77777777" w:rsidR="000B75F2" w:rsidRPr="00BE79EC" w:rsidRDefault="00000000">
            <w:pPr>
              <w:spacing w:after="0" w:line="231" w:lineRule="auto"/>
              <w:ind w:left="0" w:firstLine="0"/>
              <w:rPr>
                <w:highlight w:val="black"/>
              </w:rPr>
            </w:pPr>
            <w:r w:rsidRPr="00BE79EC">
              <w:rPr>
                <w:sz w:val="20"/>
                <w:highlight w:val="black"/>
              </w:rPr>
              <w:t xml:space="preserve">Nimetatud faili sisust on näha, et </w:t>
            </w:r>
            <w:proofErr w:type="spellStart"/>
            <w:r w:rsidRPr="00BE79EC">
              <w:rPr>
                <w:sz w:val="20"/>
                <w:highlight w:val="black"/>
              </w:rPr>
              <w:t>ekataloogi</w:t>
            </w:r>
            <w:proofErr w:type="spellEnd"/>
            <w:r w:rsidRPr="00BE79EC">
              <w:rPr>
                <w:sz w:val="20"/>
                <w:highlight w:val="black"/>
              </w:rPr>
              <w:t xml:space="preserve"> on sisestatud ainult </w:t>
            </w:r>
          </w:p>
          <w:p w14:paraId="5D5025E1" w14:textId="77777777" w:rsidR="000B75F2" w:rsidRPr="00BE79EC" w:rsidRDefault="00000000">
            <w:pPr>
              <w:spacing w:after="0"/>
              <w:ind w:left="0" w:firstLine="0"/>
              <w:rPr>
                <w:highlight w:val="black"/>
              </w:rPr>
            </w:pPr>
            <w:r w:rsidRPr="00BE79EC">
              <w:rPr>
                <w:sz w:val="20"/>
                <w:highlight w:val="black"/>
              </w:rPr>
              <w:t xml:space="preserve">sülearvuti klass 3 ostuks põhitoode </w:t>
            </w:r>
          </w:p>
          <w:p w14:paraId="66CA0EDD" w14:textId="77777777" w:rsidR="000B75F2" w:rsidRPr="00BE79EC" w:rsidRDefault="00000000">
            <w:pPr>
              <w:spacing w:after="0"/>
              <w:ind w:left="0" w:firstLine="0"/>
              <w:jc w:val="both"/>
              <w:rPr>
                <w:highlight w:val="black"/>
              </w:rPr>
            </w:pPr>
            <w:r w:rsidRPr="00BE79EC">
              <w:rPr>
                <w:sz w:val="20"/>
                <w:highlight w:val="black"/>
              </w:rPr>
              <w:t xml:space="preserve">„ASUS B3 - B3404CVA-Q50129 - </w:t>
            </w:r>
          </w:p>
          <w:p w14:paraId="70A9243A" w14:textId="77777777" w:rsidR="000B75F2" w:rsidRPr="00BE79EC" w:rsidRDefault="00000000">
            <w:pPr>
              <w:spacing w:after="0" w:line="231" w:lineRule="auto"/>
              <w:ind w:left="0" w:right="17" w:firstLine="0"/>
              <w:rPr>
                <w:highlight w:val="black"/>
              </w:rPr>
            </w:pPr>
            <w:r w:rsidRPr="00BE79EC">
              <w:rPr>
                <w:sz w:val="20"/>
                <w:highlight w:val="black"/>
              </w:rPr>
              <w:t xml:space="preserve">Klass 3 sülearvuti“ ja selle lisatooted. Sisestatud ei ole andmeid sülearvuti klass 3 rentimiseks 36 kuuks ja sülearvuti klass 3 rentimiseks 48 kuuks ega nende lisatooteid. Pakkuja </w:t>
            </w:r>
            <w:proofErr w:type="spellStart"/>
            <w:r w:rsidRPr="00BE79EC">
              <w:rPr>
                <w:sz w:val="20"/>
                <w:highlight w:val="black"/>
              </w:rPr>
              <w:t>Datel</w:t>
            </w:r>
            <w:proofErr w:type="spellEnd"/>
            <w:r w:rsidRPr="00BE79EC">
              <w:rPr>
                <w:sz w:val="20"/>
                <w:highlight w:val="black"/>
              </w:rPr>
              <w:t xml:space="preserve"> </w:t>
            </w:r>
          </w:p>
          <w:p w14:paraId="23DFAD26" w14:textId="77777777" w:rsidR="000B75F2" w:rsidRDefault="00000000">
            <w:pPr>
              <w:spacing w:after="0"/>
              <w:ind w:left="0" w:right="22" w:firstLine="0"/>
            </w:pPr>
            <w:r w:rsidRPr="00BE79EC">
              <w:rPr>
                <w:sz w:val="20"/>
                <w:highlight w:val="black"/>
              </w:rPr>
              <w:t>AS on RHR-</w:t>
            </w:r>
            <w:proofErr w:type="spellStart"/>
            <w:r w:rsidRPr="00BE79EC">
              <w:rPr>
                <w:sz w:val="20"/>
                <w:highlight w:val="black"/>
              </w:rPr>
              <w:t>is</w:t>
            </w:r>
            <w:proofErr w:type="spellEnd"/>
            <w:r w:rsidRPr="00BE79EC">
              <w:rPr>
                <w:sz w:val="20"/>
                <w:highlight w:val="black"/>
              </w:rPr>
              <w:t xml:space="preserve"> lehele "Hindamiskriteeriumid ja hinnatavad näitajad" märkinud rendiks pakutavate asjade maksumused. Nimetatud vormi näol on tegemist hankija poolt kõigi pakkujate tarbeks eeltäidetud standarddokumendiga, kuhu pakkujail ei olnud võimalik lisada muud sisu kui erinevaid ühikuhindu. RHR lehel "Hindamiskriteeriumid ja hinnatavad näitajad" esitatud asjade kõiki andmeid ei saa lugeda sisuliseks pakkumuseks. Sisuline </w:t>
            </w:r>
            <w:r w:rsidRPr="00BE79EC">
              <w:rPr>
                <w:sz w:val="20"/>
                <w:highlight w:val="black"/>
              </w:rPr>
              <w:lastRenderedPageBreak/>
              <w:t>pakkumus tuli sisestada e-kataloogi alusdokumentides nõutud</w:t>
            </w:r>
            <w:r>
              <w:rPr>
                <w:sz w:val="20"/>
              </w:rPr>
              <w:t xml:space="preserve"> </w:t>
            </w:r>
          </w:p>
        </w:tc>
      </w:tr>
    </w:tbl>
    <w:p w14:paraId="0DD6CDEA"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43" w:type="dxa"/>
        </w:tblCellMar>
        <w:tblLook w:val="04A0" w:firstRow="1" w:lastRow="0" w:firstColumn="1" w:lastColumn="0" w:noHBand="0" w:noVBand="1"/>
      </w:tblPr>
      <w:tblGrid>
        <w:gridCol w:w="3023"/>
        <w:gridCol w:w="3024"/>
        <w:gridCol w:w="3009"/>
      </w:tblGrid>
      <w:tr w:rsidR="000B75F2" w:rsidRPr="00BE79EC" w14:paraId="3AA0BD54" w14:textId="77777777">
        <w:trPr>
          <w:trHeight w:val="13913"/>
        </w:trPr>
        <w:tc>
          <w:tcPr>
            <w:tcW w:w="3024" w:type="dxa"/>
            <w:tcBorders>
              <w:top w:val="single" w:sz="6" w:space="0" w:color="000000"/>
              <w:left w:val="single" w:sz="6" w:space="0" w:color="000000"/>
              <w:bottom w:val="single" w:sz="6" w:space="0" w:color="000000"/>
              <w:right w:val="single" w:sz="6" w:space="0" w:color="000000"/>
            </w:tcBorders>
          </w:tcPr>
          <w:p w14:paraId="04A64E92" w14:textId="77777777" w:rsidR="000B75F2" w:rsidRDefault="000B75F2">
            <w:pPr>
              <w:spacing w:after="160"/>
              <w:ind w:left="0" w:firstLine="0"/>
            </w:pPr>
          </w:p>
        </w:tc>
        <w:tc>
          <w:tcPr>
            <w:tcW w:w="3024" w:type="dxa"/>
            <w:tcBorders>
              <w:top w:val="single" w:sz="6" w:space="0" w:color="000000"/>
              <w:left w:val="single" w:sz="6" w:space="0" w:color="000000"/>
              <w:bottom w:val="single" w:sz="6" w:space="0" w:color="000000"/>
              <w:right w:val="single" w:sz="6" w:space="0" w:color="000000"/>
            </w:tcBorders>
          </w:tcPr>
          <w:p w14:paraId="7B20F23B" w14:textId="77777777" w:rsidR="000B75F2" w:rsidRDefault="000B75F2">
            <w:pPr>
              <w:spacing w:after="160"/>
              <w:ind w:left="0" w:firstLine="0"/>
            </w:pPr>
          </w:p>
        </w:tc>
        <w:tc>
          <w:tcPr>
            <w:tcW w:w="3009" w:type="dxa"/>
            <w:tcBorders>
              <w:top w:val="single" w:sz="6" w:space="0" w:color="000000"/>
              <w:left w:val="single" w:sz="6" w:space="0" w:color="000000"/>
              <w:bottom w:val="single" w:sz="6" w:space="0" w:color="000000"/>
              <w:right w:val="single" w:sz="6" w:space="0" w:color="000000"/>
            </w:tcBorders>
          </w:tcPr>
          <w:p w14:paraId="39F9AE4E" w14:textId="77777777" w:rsidR="000B75F2" w:rsidRPr="00BE79EC" w:rsidRDefault="00000000">
            <w:pPr>
              <w:spacing w:after="0"/>
              <w:ind w:left="0" w:right="33" w:firstLine="0"/>
              <w:rPr>
                <w:highlight w:val="black"/>
              </w:rPr>
            </w:pPr>
            <w:r w:rsidRPr="00BE79EC">
              <w:rPr>
                <w:sz w:val="20"/>
                <w:highlight w:val="black"/>
              </w:rPr>
              <w:t xml:space="preserve">tingimustel ning see oli pakkuja enda sisestada. Ainsaks allikaks, millest on võimalik järeldada, mida pakkuja </w:t>
            </w:r>
            <w:proofErr w:type="spellStart"/>
            <w:r w:rsidRPr="00BE79EC">
              <w:rPr>
                <w:sz w:val="20"/>
                <w:highlight w:val="black"/>
              </w:rPr>
              <w:t>Datel</w:t>
            </w:r>
            <w:proofErr w:type="spellEnd"/>
            <w:r w:rsidRPr="00BE79EC">
              <w:rPr>
                <w:sz w:val="20"/>
                <w:highlight w:val="black"/>
              </w:rPr>
              <w:t xml:space="preserve"> AS hankijale pakkus, on e-kataloog ning nagu eespool juba öeldud, sisaldub selles sisuline kõrvalekalle riigihanke alustingimustest. E-kataloogi sisestatud pakkumus on aluseks hilisemal raamlepingu täitmisel tellimuste tegemiseks e-kataloogis. Hankija on esitanud tingimused selliselt, mis tagaks eduka pakkujaga raamlepingu sõlmimise järgselt kõikide hankes nõutud toodete või teenuste soetamist </w:t>
            </w:r>
            <w:proofErr w:type="spellStart"/>
            <w:r w:rsidRPr="00BE79EC">
              <w:rPr>
                <w:sz w:val="20"/>
                <w:highlight w:val="black"/>
              </w:rPr>
              <w:t>ekataloogi</w:t>
            </w:r>
            <w:proofErr w:type="spellEnd"/>
            <w:r w:rsidRPr="00BE79EC">
              <w:rPr>
                <w:sz w:val="20"/>
                <w:highlight w:val="black"/>
              </w:rPr>
              <w:t xml:space="preserve"> keskkonna kaudu. Vastavalt RHS § 39 </w:t>
            </w:r>
            <w:proofErr w:type="spellStart"/>
            <w:r w:rsidRPr="00BE79EC">
              <w:rPr>
                <w:sz w:val="20"/>
                <w:highlight w:val="black"/>
              </w:rPr>
              <w:t>lg-le</w:t>
            </w:r>
            <w:proofErr w:type="spellEnd"/>
            <w:r w:rsidRPr="00BE79EC">
              <w:rPr>
                <w:sz w:val="20"/>
                <w:highlight w:val="black"/>
              </w:rPr>
              <w:t xml:space="preserve"> 3 koostavad ettevõtjad elektroonilised kataloogid, arvestades hankija poolt riigihanke alusdokumentides sätestatud vastava riigihanke nõudeid. Pakkumus peab vastama riigihanke alusdokumentides esitatud tingimustele. Kui puuduvad tooted e-kataloogist, on tegemist sisulise puudusega. Riigihanke alusdokumendi Lisa 5 „Pakkumuse koostamine e-kataloogis“ punkt 5.1.2. sätestab, kui andmeid ei ole süsteemist tingitult võimalik parandada tunnistab hankija pakkumuse mittevastavaks, kuivõrd esitatud pakkumuse alusel ei ole hankijal võimalik e-kataloogis soetusi täies mahus teostada ning </w:t>
            </w:r>
            <w:proofErr w:type="spellStart"/>
            <w:r w:rsidRPr="00BE79EC">
              <w:rPr>
                <w:sz w:val="20"/>
                <w:highlight w:val="black"/>
              </w:rPr>
              <w:t>ekataloogi</w:t>
            </w:r>
            <w:proofErr w:type="spellEnd"/>
            <w:r w:rsidRPr="00BE79EC">
              <w:rPr>
                <w:sz w:val="20"/>
                <w:highlight w:val="black"/>
              </w:rPr>
              <w:t xml:space="preserve"> väliselt soetusi ei tehta. Seega, alusdokumentides on sätestatud tingimus pakkumuse tagasi lükkamiseks. Nagu eespool öeldud, pakkuja </w:t>
            </w:r>
            <w:proofErr w:type="spellStart"/>
            <w:r w:rsidRPr="00BE79EC">
              <w:rPr>
                <w:sz w:val="20"/>
                <w:highlight w:val="black"/>
              </w:rPr>
              <w:t>Datel</w:t>
            </w:r>
            <w:proofErr w:type="spellEnd"/>
            <w:r w:rsidRPr="00BE79EC">
              <w:rPr>
                <w:sz w:val="20"/>
                <w:highlight w:val="black"/>
              </w:rPr>
              <w:t xml:space="preserve"> AS ei ole </w:t>
            </w:r>
            <w:proofErr w:type="spellStart"/>
            <w:r w:rsidRPr="00BE79EC">
              <w:rPr>
                <w:sz w:val="20"/>
                <w:highlight w:val="black"/>
              </w:rPr>
              <w:t>ekataloogi</w:t>
            </w:r>
            <w:proofErr w:type="spellEnd"/>
            <w:r w:rsidRPr="00BE79EC">
              <w:rPr>
                <w:sz w:val="20"/>
                <w:highlight w:val="black"/>
              </w:rPr>
              <w:t xml:space="preserve"> sisestanud põhi- ega lisatoodete andmeid sülearvuti klass 3 rentimiseks 36 kuuks ja 48 kuuks. Seega, need andmed on esitamata, esitamata andmeid ei ole võimalik parandada ja uute andmete esitamine oleks pakkumuse muutmine. Lisa 5 punktis 5.1.2. alus on täitunud ja RHS § 114 lg 2 esimene lause kohustab hankijat pakkumuse tagasi lükkama, kui pakkumuses esinevad sisulised puudused. Nimetatud puudused on </w:t>
            </w:r>
            <w:r w:rsidRPr="00BE79EC">
              <w:rPr>
                <w:sz w:val="20"/>
                <w:highlight w:val="black"/>
              </w:rPr>
              <w:lastRenderedPageBreak/>
              <w:t>sisulised, kuna pakkuja edukaks osutumisel ja eduka pakkujaga raamlepingu sõlmimise järgselt kõikide hankes nõutud toodete või teenuste soetamine e-kataloogi keskkonna kaudu ei oleks võimalik.</w:t>
            </w:r>
          </w:p>
        </w:tc>
      </w:tr>
    </w:tbl>
    <w:p w14:paraId="438C14EF" w14:textId="77777777" w:rsidR="000B75F2" w:rsidRDefault="000B75F2">
      <w:pPr>
        <w:spacing w:after="0"/>
        <w:ind w:left="-1424" w:right="10252" w:firstLine="0"/>
      </w:pPr>
    </w:p>
    <w:tbl>
      <w:tblPr>
        <w:tblStyle w:val="TableGrid"/>
        <w:tblW w:w="9056" w:type="dxa"/>
        <w:tblInd w:w="1" w:type="dxa"/>
        <w:tblCellMar>
          <w:top w:w="96" w:type="dxa"/>
          <w:left w:w="44" w:type="dxa"/>
          <w:bottom w:w="0" w:type="dxa"/>
          <w:right w:w="115" w:type="dxa"/>
        </w:tblCellMar>
        <w:tblLook w:val="04A0" w:firstRow="1" w:lastRow="0" w:firstColumn="1" w:lastColumn="0" w:noHBand="0" w:noVBand="1"/>
      </w:tblPr>
      <w:tblGrid>
        <w:gridCol w:w="3024"/>
        <w:gridCol w:w="3023"/>
        <w:gridCol w:w="3009"/>
      </w:tblGrid>
      <w:tr w:rsidR="000B75F2" w14:paraId="7232E06D"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700BF15C" w14:textId="77777777" w:rsidR="000B75F2" w:rsidRDefault="00000000">
            <w:pPr>
              <w:spacing w:after="0"/>
              <w:ind w:left="0" w:firstLine="0"/>
            </w:pPr>
            <w:r>
              <w:rPr>
                <w:sz w:val="20"/>
              </w:rPr>
              <w:t xml:space="preserve">VARADE </w:t>
            </w:r>
          </w:p>
          <w:p w14:paraId="15373CC7" w14:textId="77777777" w:rsidR="000B75F2" w:rsidRDefault="00000000">
            <w:pPr>
              <w:spacing w:after="0"/>
              <w:ind w:left="0" w:firstLine="0"/>
            </w:pPr>
            <w:r>
              <w:rPr>
                <w:sz w:val="20"/>
              </w:rPr>
              <w:t xml:space="preserve">HALDUSKESKKONNA </w:t>
            </w:r>
          </w:p>
          <w:p w14:paraId="03235691" w14:textId="77777777" w:rsidR="000B75F2" w:rsidRDefault="00000000">
            <w:pPr>
              <w:spacing w:after="0"/>
              <w:ind w:left="0" w:firstLine="0"/>
            </w:pPr>
            <w:r>
              <w:rPr>
                <w:sz w:val="20"/>
              </w:rPr>
              <w:t>OLEMASOLU</w:t>
            </w:r>
          </w:p>
        </w:tc>
        <w:tc>
          <w:tcPr>
            <w:tcW w:w="3024" w:type="dxa"/>
            <w:tcBorders>
              <w:top w:val="single" w:sz="6" w:space="0" w:color="000000"/>
              <w:left w:val="single" w:sz="6" w:space="0" w:color="000000"/>
              <w:bottom w:val="single" w:sz="6" w:space="0" w:color="000000"/>
              <w:right w:val="single" w:sz="6" w:space="0" w:color="000000"/>
            </w:tcBorders>
          </w:tcPr>
          <w:p w14:paraId="7DBCBBF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C83AA8E" w14:textId="77777777" w:rsidR="000B75F2" w:rsidRDefault="000B75F2">
            <w:pPr>
              <w:spacing w:after="160"/>
              <w:ind w:left="0" w:firstLine="0"/>
            </w:pPr>
          </w:p>
        </w:tc>
      </w:tr>
      <w:tr w:rsidR="000B75F2" w14:paraId="04EC02B6"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24D8A372" w14:textId="77777777" w:rsidR="000B75F2" w:rsidRDefault="00000000">
            <w:pPr>
              <w:spacing w:after="0"/>
              <w:ind w:left="0" w:firstLine="0"/>
            </w:pPr>
            <w:r>
              <w:rPr>
                <w:sz w:val="20"/>
              </w:rPr>
              <w:t>Kontori IT-seadmed. Garantii.</w:t>
            </w:r>
          </w:p>
        </w:tc>
        <w:tc>
          <w:tcPr>
            <w:tcW w:w="3024" w:type="dxa"/>
            <w:tcBorders>
              <w:top w:val="single" w:sz="6" w:space="0" w:color="000000"/>
              <w:left w:val="single" w:sz="6" w:space="0" w:color="000000"/>
              <w:bottom w:val="single" w:sz="6" w:space="0" w:color="000000"/>
              <w:right w:val="single" w:sz="6" w:space="0" w:color="000000"/>
            </w:tcBorders>
          </w:tcPr>
          <w:p w14:paraId="26030AF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DC90C5C" w14:textId="77777777" w:rsidR="000B75F2" w:rsidRDefault="000B75F2">
            <w:pPr>
              <w:spacing w:after="160"/>
              <w:ind w:left="0" w:firstLine="0"/>
            </w:pPr>
          </w:p>
        </w:tc>
      </w:tr>
      <w:tr w:rsidR="000B75F2" w14:paraId="1B7D3C3F"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6D30B90F" w14:textId="77777777" w:rsidR="000B75F2" w:rsidRDefault="00000000">
            <w:pPr>
              <w:spacing w:after="0"/>
              <w:ind w:left="0" w:firstLine="0"/>
            </w:pPr>
            <w:r>
              <w:rPr>
                <w:sz w:val="20"/>
              </w:rPr>
              <w:t>EL Nõukogu sanktsioon. Alltöövõtjad ja tarnijad.</w:t>
            </w:r>
          </w:p>
        </w:tc>
        <w:tc>
          <w:tcPr>
            <w:tcW w:w="3024" w:type="dxa"/>
            <w:tcBorders>
              <w:top w:val="single" w:sz="6" w:space="0" w:color="000000"/>
              <w:left w:val="single" w:sz="6" w:space="0" w:color="000000"/>
              <w:bottom w:val="single" w:sz="6" w:space="0" w:color="000000"/>
              <w:right w:val="single" w:sz="6" w:space="0" w:color="000000"/>
            </w:tcBorders>
          </w:tcPr>
          <w:p w14:paraId="01387674"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E24F94F" w14:textId="77777777" w:rsidR="000B75F2" w:rsidRDefault="000B75F2">
            <w:pPr>
              <w:spacing w:after="160"/>
              <w:ind w:left="0" w:firstLine="0"/>
            </w:pPr>
          </w:p>
        </w:tc>
      </w:tr>
      <w:tr w:rsidR="000B75F2" w14:paraId="2621A265"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2E7CF529" w14:textId="77777777" w:rsidR="000B75F2" w:rsidRDefault="00000000">
            <w:pPr>
              <w:spacing w:after="0"/>
              <w:ind w:left="0" w:firstLine="0"/>
            </w:pPr>
            <w:r>
              <w:rPr>
                <w:sz w:val="20"/>
              </w:rPr>
              <w:t>Ärisaladus</w:t>
            </w:r>
          </w:p>
        </w:tc>
        <w:tc>
          <w:tcPr>
            <w:tcW w:w="3024" w:type="dxa"/>
            <w:tcBorders>
              <w:top w:val="single" w:sz="6" w:space="0" w:color="000000"/>
              <w:left w:val="single" w:sz="6" w:space="0" w:color="000000"/>
              <w:bottom w:val="single" w:sz="6" w:space="0" w:color="000000"/>
              <w:right w:val="single" w:sz="6" w:space="0" w:color="000000"/>
            </w:tcBorders>
          </w:tcPr>
          <w:p w14:paraId="0AD5E92F"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4B5F67E5" w14:textId="77777777" w:rsidR="000B75F2" w:rsidRDefault="000B75F2">
            <w:pPr>
              <w:spacing w:after="160"/>
              <w:ind w:left="0" w:firstLine="0"/>
            </w:pPr>
          </w:p>
        </w:tc>
      </w:tr>
      <w:tr w:rsidR="000B75F2" w14:paraId="0FCD92DC"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735FCD3D" w14:textId="77777777" w:rsidR="000B75F2" w:rsidRDefault="00000000">
            <w:pPr>
              <w:spacing w:after="0"/>
              <w:ind w:left="0" w:firstLine="0"/>
            </w:pPr>
            <w:r>
              <w:rPr>
                <w:sz w:val="20"/>
              </w:rPr>
              <w:t>Kontori IT-seadmed. REACH kandidaatained.</w:t>
            </w:r>
          </w:p>
        </w:tc>
        <w:tc>
          <w:tcPr>
            <w:tcW w:w="3024" w:type="dxa"/>
            <w:tcBorders>
              <w:top w:val="single" w:sz="6" w:space="0" w:color="000000"/>
              <w:left w:val="single" w:sz="6" w:space="0" w:color="000000"/>
              <w:bottom w:val="single" w:sz="6" w:space="0" w:color="000000"/>
              <w:right w:val="single" w:sz="6" w:space="0" w:color="000000"/>
            </w:tcBorders>
          </w:tcPr>
          <w:p w14:paraId="3D51811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AD31B5C" w14:textId="77777777" w:rsidR="000B75F2" w:rsidRDefault="000B75F2">
            <w:pPr>
              <w:spacing w:after="160"/>
              <w:ind w:left="0" w:firstLine="0"/>
            </w:pPr>
          </w:p>
        </w:tc>
      </w:tr>
      <w:tr w:rsidR="000B75F2" w14:paraId="2BCE2251"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5C87ADE7" w14:textId="77777777" w:rsidR="000B75F2" w:rsidRDefault="00000000">
            <w:pPr>
              <w:spacing w:after="0"/>
              <w:ind w:left="0" w:firstLine="0"/>
            </w:pPr>
            <w:r>
              <w:rPr>
                <w:sz w:val="20"/>
              </w:rPr>
              <w:t>Pakkumuse vastavus tehnilisele kirjeldusele</w:t>
            </w:r>
          </w:p>
        </w:tc>
        <w:tc>
          <w:tcPr>
            <w:tcW w:w="3024" w:type="dxa"/>
            <w:tcBorders>
              <w:top w:val="single" w:sz="6" w:space="0" w:color="000000"/>
              <w:left w:val="single" w:sz="6" w:space="0" w:color="000000"/>
              <w:bottom w:val="single" w:sz="6" w:space="0" w:color="000000"/>
              <w:right w:val="single" w:sz="6" w:space="0" w:color="000000"/>
            </w:tcBorders>
          </w:tcPr>
          <w:p w14:paraId="5C2768A8"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EE6EAE4" w14:textId="77777777" w:rsidR="000B75F2" w:rsidRDefault="000B75F2">
            <w:pPr>
              <w:spacing w:after="160"/>
              <w:ind w:left="0" w:firstLine="0"/>
            </w:pPr>
          </w:p>
        </w:tc>
      </w:tr>
      <w:tr w:rsidR="000B75F2" w14:paraId="08ECFC77"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1E075013" w14:textId="77777777" w:rsidR="000B75F2" w:rsidRDefault="00000000">
            <w:pPr>
              <w:spacing w:after="0"/>
              <w:ind w:left="0" w:firstLine="0"/>
            </w:pPr>
            <w:r>
              <w:rPr>
                <w:sz w:val="20"/>
              </w:rPr>
              <w:t>Kontori IT seadmed. Akude vahetamine.</w:t>
            </w:r>
          </w:p>
        </w:tc>
        <w:tc>
          <w:tcPr>
            <w:tcW w:w="3024" w:type="dxa"/>
            <w:tcBorders>
              <w:top w:val="single" w:sz="6" w:space="0" w:color="000000"/>
              <w:left w:val="single" w:sz="6" w:space="0" w:color="000000"/>
              <w:bottom w:val="single" w:sz="6" w:space="0" w:color="000000"/>
              <w:right w:val="single" w:sz="6" w:space="0" w:color="000000"/>
            </w:tcBorders>
          </w:tcPr>
          <w:p w14:paraId="1997A9C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A598FC2" w14:textId="77777777" w:rsidR="000B75F2" w:rsidRDefault="000B75F2">
            <w:pPr>
              <w:spacing w:after="160"/>
              <w:ind w:left="0" w:firstLine="0"/>
            </w:pPr>
          </w:p>
        </w:tc>
      </w:tr>
      <w:tr w:rsidR="000B75F2" w14:paraId="721AB98B" w14:textId="77777777">
        <w:trPr>
          <w:trHeight w:val="745"/>
        </w:trPr>
        <w:tc>
          <w:tcPr>
            <w:tcW w:w="3024" w:type="dxa"/>
            <w:tcBorders>
              <w:top w:val="single" w:sz="6" w:space="0" w:color="000000"/>
              <w:left w:val="single" w:sz="6" w:space="0" w:color="000000"/>
              <w:bottom w:val="single" w:sz="6" w:space="0" w:color="000000"/>
              <w:right w:val="single" w:sz="6" w:space="0" w:color="000000"/>
            </w:tcBorders>
          </w:tcPr>
          <w:p w14:paraId="069E25CB" w14:textId="77777777" w:rsidR="000B75F2" w:rsidRDefault="00000000">
            <w:pPr>
              <w:spacing w:after="0"/>
              <w:ind w:left="0" w:firstLine="0"/>
            </w:pPr>
            <w:r>
              <w:rPr>
                <w:sz w:val="20"/>
              </w:rPr>
              <w:t xml:space="preserve">Kontori IT-seadmed. </w:t>
            </w:r>
          </w:p>
          <w:p w14:paraId="7C1C97F0" w14:textId="77777777" w:rsidR="000B75F2" w:rsidRDefault="00000000">
            <w:pPr>
              <w:spacing w:after="0"/>
              <w:ind w:left="0" w:firstLine="0"/>
            </w:pPr>
            <w:r>
              <w:rPr>
                <w:sz w:val="20"/>
              </w:rPr>
              <w:t>Korduskasutuse ja ringlussevõtu teenus.</w:t>
            </w:r>
          </w:p>
        </w:tc>
        <w:tc>
          <w:tcPr>
            <w:tcW w:w="3024" w:type="dxa"/>
            <w:tcBorders>
              <w:top w:val="single" w:sz="6" w:space="0" w:color="000000"/>
              <w:left w:val="single" w:sz="6" w:space="0" w:color="000000"/>
              <w:bottom w:val="single" w:sz="6" w:space="0" w:color="000000"/>
              <w:right w:val="single" w:sz="6" w:space="0" w:color="000000"/>
            </w:tcBorders>
          </w:tcPr>
          <w:p w14:paraId="6FFDBF0E"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4977970" w14:textId="77777777" w:rsidR="000B75F2" w:rsidRDefault="00000000">
            <w:pPr>
              <w:spacing w:after="0"/>
              <w:ind w:left="0" w:firstLine="0"/>
            </w:pPr>
            <w:r>
              <w:rPr>
                <w:sz w:val="20"/>
              </w:rPr>
              <w:t>Volitatud jäätmekäitlejaga MTÜ Eesti Elektroonikaromu</w:t>
            </w:r>
          </w:p>
        </w:tc>
      </w:tr>
      <w:tr w:rsidR="000B75F2" w14:paraId="0A320089"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064CED14" w14:textId="77777777" w:rsidR="000B75F2" w:rsidRDefault="00000000">
            <w:pPr>
              <w:spacing w:after="0"/>
              <w:ind w:left="0" w:firstLine="0"/>
            </w:pPr>
            <w:r>
              <w:rPr>
                <w:sz w:val="20"/>
              </w:rPr>
              <w:t>Remontimist võimaldav disain.</w:t>
            </w:r>
          </w:p>
        </w:tc>
        <w:tc>
          <w:tcPr>
            <w:tcW w:w="3024" w:type="dxa"/>
            <w:tcBorders>
              <w:top w:val="single" w:sz="6" w:space="0" w:color="000000"/>
              <w:left w:val="single" w:sz="6" w:space="0" w:color="000000"/>
              <w:bottom w:val="single" w:sz="6" w:space="0" w:color="000000"/>
              <w:right w:val="single" w:sz="6" w:space="0" w:color="000000"/>
            </w:tcBorders>
          </w:tcPr>
          <w:p w14:paraId="502FDB2D"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56F82F0E" w14:textId="77777777" w:rsidR="000B75F2" w:rsidRDefault="000B75F2">
            <w:pPr>
              <w:spacing w:after="160"/>
              <w:ind w:left="0" w:firstLine="0"/>
            </w:pPr>
          </w:p>
        </w:tc>
      </w:tr>
      <w:tr w:rsidR="000B75F2" w14:paraId="2270ED9F"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B4B3015" w14:textId="77777777" w:rsidR="000B75F2" w:rsidRDefault="00000000">
            <w:pPr>
              <w:spacing w:after="0"/>
              <w:ind w:left="0" w:firstLine="0"/>
            </w:pPr>
            <w:r>
              <w:rPr>
                <w:sz w:val="20"/>
              </w:rPr>
              <w:t>Kontori IT-seadmed. Korpusele liimitud metalldetailid.</w:t>
            </w:r>
          </w:p>
        </w:tc>
        <w:tc>
          <w:tcPr>
            <w:tcW w:w="3024" w:type="dxa"/>
            <w:tcBorders>
              <w:top w:val="single" w:sz="6" w:space="0" w:color="000000"/>
              <w:left w:val="single" w:sz="6" w:space="0" w:color="000000"/>
              <w:bottom w:val="single" w:sz="6" w:space="0" w:color="000000"/>
              <w:right w:val="single" w:sz="6" w:space="0" w:color="000000"/>
            </w:tcBorders>
          </w:tcPr>
          <w:p w14:paraId="4E8064D4"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2EA8F2A2" w14:textId="77777777" w:rsidR="000B75F2" w:rsidRDefault="000B75F2">
            <w:pPr>
              <w:spacing w:after="160"/>
              <w:ind w:left="0" w:firstLine="0"/>
            </w:pPr>
          </w:p>
        </w:tc>
      </w:tr>
      <w:tr w:rsidR="000B75F2" w14:paraId="74C4D507"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158AC26" w14:textId="77777777" w:rsidR="000B75F2" w:rsidRDefault="00000000">
            <w:pPr>
              <w:spacing w:after="0"/>
              <w:ind w:left="0" w:firstLine="0"/>
            </w:pPr>
            <w:r>
              <w:rPr>
                <w:sz w:val="20"/>
              </w:rPr>
              <w:t>Kaamera kate</w:t>
            </w:r>
          </w:p>
        </w:tc>
        <w:tc>
          <w:tcPr>
            <w:tcW w:w="3024" w:type="dxa"/>
            <w:tcBorders>
              <w:top w:val="single" w:sz="6" w:space="0" w:color="000000"/>
              <w:left w:val="single" w:sz="6" w:space="0" w:color="000000"/>
              <w:bottom w:val="single" w:sz="6" w:space="0" w:color="000000"/>
              <w:right w:val="single" w:sz="6" w:space="0" w:color="000000"/>
            </w:tcBorders>
          </w:tcPr>
          <w:p w14:paraId="21D12145"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EF62A62" w14:textId="77777777" w:rsidR="000B75F2" w:rsidRDefault="000B75F2">
            <w:pPr>
              <w:spacing w:after="160"/>
              <w:ind w:left="0" w:firstLine="0"/>
            </w:pPr>
          </w:p>
        </w:tc>
      </w:tr>
      <w:tr w:rsidR="000B75F2" w14:paraId="2377466E" w14:textId="77777777">
        <w:trPr>
          <w:trHeight w:val="521"/>
        </w:trPr>
        <w:tc>
          <w:tcPr>
            <w:tcW w:w="3024" w:type="dxa"/>
            <w:tcBorders>
              <w:top w:val="single" w:sz="6" w:space="0" w:color="000000"/>
              <w:left w:val="single" w:sz="6" w:space="0" w:color="000000"/>
              <w:bottom w:val="single" w:sz="6" w:space="0" w:color="000000"/>
              <w:right w:val="single" w:sz="6" w:space="0" w:color="000000"/>
            </w:tcBorders>
          </w:tcPr>
          <w:p w14:paraId="3E2D6F3F" w14:textId="77777777" w:rsidR="000B75F2" w:rsidRDefault="00000000">
            <w:pPr>
              <w:spacing w:after="0"/>
              <w:ind w:left="0" w:firstLine="0"/>
            </w:pPr>
            <w:r>
              <w:rPr>
                <w:sz w:val="20"/>
              </w:rPr>
              <w:t>Kontori IT-seadmed. Teenuse kirjeldus.</w:t>
            </w:r>
          </w:p>
        </w:tc>
        <w:tc>
          <w:tcPr>
            <w:tcW w:w="3024" w:type="dxa"/>
            <w:tcBorders>
              <w:top w:val="single" w:sz="6" w:space="0" w:color="000000"/>
              <w:left w:val="single" w:sz="6" w:space="0" w:color="000000"/>
              <w:bottom w:val="single" w:sz="6" w:space="0" w:color="000000"/>
              <w:right w:val="single" w:sz="6" w:space="0" w:color="000000"/>
            </w:tcBorders>
          </w:tcPr>
          <w:p w14:paraId="7011878B"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6B89E085" w14:textId="77777777" w:rsidR="000B75F2" w:rsidRDefault="000B75F2">
            <w:pPr>
              <w:spacing w:after="160"/>
              <w:ind w:left="0" w:firstLine="0"/>
            </w:pPr>
          </w:p>
        </w:tc>
      </w:tr>
      <w:tr w:rsidR="000B75F2" w14:paraId="57E460B4"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31D5A408" w14:textId="77777777" w:rsidR="000B75F2" w:rsidRDefault="00000000">
            <w:pPr>
              <w:spacing w:after="0"/>
              <w:ind w:left="0" w:firstLine="0"/>
            </w:pPr>
            <w:r>
              <w:rPr>
                <w:sz w:val="20"/>
              </w:rPr>
              <w:t>Kontori IT-seadmed. Varuosad.</w:t>
            </w:r>
          </w:p>
        </w:tc>
        <w:tc>
          <w:tcPr>
            <w:tcW w:w="3024" w:type="dxa"/>
            <w:tcBorders>
              <w:top w:val="single" w:sz="6" w:space="0" w:color="000000"/>
              <w:left w:val="single" w:sz="6" w:space="0" w:color="000000"/>
              <w:bottom w:val="single" w:sz="6" w:space="0" w:color="000000"/>
              <w:right w:val="single" w:sz="6" w:space="0" w:color="000000"/>
            </w:tcBorders>
          </w:tcPr>
          <w:p w14:paraId="6C0297F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3A8D4031" w14:textId="77777777" w:rsidR="000B75F2" w:rsidRDefault="000B75F2">
            <w:pPr>
              <w:spacing w:after="160"/>
              <w:ind w:left="0" w:firstLine="0"/>
            </w:pPr>
          </w:p>
        </w:tc>
      </w:tr>
      <w:tr w:rsidR="000B75F2" w14:paraId="5812D011" w14:textId="77777777">
        <w:trPr>
          <w:trHeight w:val="298"/>
        </w:trPr>
        <w:tc>
          <w:tcPr>
            <w:tcW w:w="3024" w:type="dxa"/>
            <w:tcBorders>
              <w:top w:val="single" w:sz="6" w:space="0" w:color="000000"/>
              <w:left w:val="single" w:sz="6" w:space="0" w:color="000000"/>
              <w:bottom w:val="single" w:sz="6" w:space="0" w:color="000000"/>
              <w:right w:val="single" w:sz="6" w:space="0" w:color="000000"/>
            </w:tcBorders>
          </w:tcPr>
          <w:p w14:paraId="6F5ECF7A" w14:textId="77777777" w:rsidR="000B75F2" w:rsidRDefault="00000000">
            <w:pPr>
              <w:spacing w:after="0"/>
              <w:ind w:left="0" w:firstLine="0"/>
            </w:pPr>
            <w:r>
              <w:rPr>
                <w:sz w:val="20"/>
              </w:rPr>
              <w:t>Samaväärsus</w:t>
            </w:r>
          </w:p>
        </w:tc>
        <w:tc>
          <w:tcPr>
            <w:tcW w:w="3024" w:type="dxa"/>
            <w:tcBorders>
              <w:top w:val="single" w:sz="6" w:space="0" w:color="000000"/>
              <w:left w:val="single" w:sz="6" w:space="0" w:color="000000"/>
              <w:bottom w:val="single" w:sz="6" w:space="0" w:color="000000"/>
              <w:right w:val="single" w:sz="6" w:space="0" w:color="000000"/>
            </w:tcBorders>
          </w:tcPr>
          <w:p w14:paraId="234A5F5A" w14:textId="77777777" w:rsidR="000B75F2" w:rsidRDefault="00000000">
            <w:pPr>
              <w:spacing w:after="0"/>
              <w:ind w:left="0" w:firstLine="0"/>
            </w:pPr>
            <w:r>
              <w:rPr>
                <w:sz w:val="20"/>
              </w:rPr>
              <w:t>Vastab tõendite alusel</w:t>
            </w:r>
          </w:p>
        </w:tc>
        <w:tc>
          <w:tcPr>
            <w:tcW w:w="3009" w:type="dxa"/>
            <w:tcBorders>
              <w:top w:val="single" w:sz="6" w:space="0" w:color="000000"/>
              <w:left w:val="single" w:sz="6" w:space="0" w:color="000000"/>
              <w:bottom w:val="single" w:sz="6" w:space="0" w:color="000000"/>
              <w:right w:val="single" w:sz="6" w:space="0" w:color="000000"/>
            </w:tcBorders>
          </w:tcPr>
          <w:p w14:paraId="7738C60D" w14:textId="77777777" w:rsidR="000B75F2" w:rsidRDefault="000B75F2">
            <w:pPr>
              <w:spacing w:after="160"/>
              <w:ind w:left="0" w:firstLine="0"/>
            </w:pPr>
          </w:p>
        </w:tc>
      </w:tr>
    </w:tbl>
    <w:p w14:paraId="64C4F304" w14:textId="77777777" w:rsidR="00EB7A2C" w:rsidRDefault="00EB7A2C"/>
    <w:sectPr w:rsidR="00EB7A2C">
      <w:headerReference w:type="even" r:id="rId6"/>
      <w:headerReference w:type="default" r:id="rId7"/>
      <w:footerReference w:type="even" r:id="rId8"/>
      <w:footerReference w:type="default" r:id="rId9"/>
      <w:headerReference w:type="first" r:id="rId10"/>
      <w:footerReference w:type="first" r:id="rId11"/>
      <w:pgSz w:w="11906" w:h="16838"/>
      <w:pgMar w:top="1425" w:right="1654" w:bottom="1500" w:left="1424" w:header="688" w:footer="11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5B15" w14:textId="77777777" w:rsidR="00EB7A2C" w:rsidRDefault="00EB7A2C">
      <w:pPr>
        <w:spacing w:after="0" w:line="240" w:lineRule="auto"/>
      </w:pPr>
      <w:r>
        <w:separator/>
      </w:r>
    </w:p>
  </w:endnote>
  <w:endnote w:type="continuationSeparator" w:id="0">
    <w:p w14:paraId="11C87DA7" w14:textId="77777777" w:rsidR="00EB7A2C" w:rsidRDefault="00EB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9F3" w14:textId="77777777" w:rsidR="000B75F2" w:rsidRDefault="00000000">
    <w:pPr>
      <w:spacing w:after="0"/>
      <w:ind w:left="30" w:firstLine="0"/>
    </w:pPr>
    <w:r>
      <w:rPr>
        <w:color w:val="A6A6A6"/>
      </w:rPr>
      <w:t>https://riigihanked.riik.ee/rhr-web/#/procurement/5824420/general-info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91DB" w14:textId="77777777" w:rsidR="000B75F2" w:rsidRDefault="00000000">
    <w:pPr>
      <w:spacing w:after="0"/>
      <w:ind w:left="30" w:firstLine="0"/>
    </w:pPr>
    <w:r>
      <w:rPr>
        <w:color w:val="A6A6A6"/>
      </w:rPr>
      <w:t>https://riigihanked.riik.ee/rhr-web/#/procurement/5824420/general-info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A9AA" w14:textId="77777777" w:rsidR="000B75F2" w:rsidRDefault="00000000">
    <w:pPr>
      <w:spacing w:after="0"/>
      <w:ind w:left="30" w:firstLine="0"/>
    </w:pPr>
    <w:r>
      <w:rPr>
        <w:color w:val="A6A6A6"/>
      </w:rPr>
      <w:t>https://riigihanked.riik.ee/rhr-web/#/procurement/5824420/general-info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1EB4" w14:textId="77777777" w:rsidR="00EB7A2C" w:rsidRDefault="00EB7A2C">
      <w:pPr>
        <w:spacing w:after="0" w:line="240" w:lineRule="auto"/>
      </w:pPr>
      <w:r>
        <w:separator/>
      </w:r>
    </w:p>
  </w:footnote>
  <w:footnote w:type="continuationSeparator" w:id="0">
    <w:p w14:paraId="7627C105" w14:textId="77777777" w:rsidR="00EB7A2C" w:rsidRDefault="00EB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DAA7" w14:textId="77777777" w:rsidR="000B75F2" w:rsidRDefault="00000000">
    <w:pPr>
      <w:tabs>
        <w:tab w:val="right" w:pos="8828"/>
      </w:tabs>
      <w:spacing w:after="0"/>
      <w:ind w:left="0" w:right="-20" w:firstLine="0"/>
    </w:pPr>
    <w:r>
      <w:rPr>
        <w:color w:val="A6A6A6"/>
      </w:rPr>
      <w:t xml:space="preserve">Koostatud 01.04.2024 </w:t>
    </w:r>
    <w:fldSimple w:instr=" NUMPAGES   \* MERGEFORMAT ">
      <w:r>
        <w:rPr>
          <w:color w:val="A6A6A6"/>
        </w:rPr>
        <w:t>11</w:t>
      </w:r>
    </w:fldSimple>
    <w:r>
      <w:rPr>
        <w:color w:val="A6A6A6"/>
      </w:rPr>
      <w:t>:48:30</w:t>
    </w:r>
    <w:r>
      <w:rPr>
        <w:color w:val="A6A6A6"/>
      </w:rPr>
      <w:tab/>
    </w:r>
    <w:r>
      <w:fldChar w:fldCharType="begin"/>
    </w:r>
    <w:r>
      <w:instrText xml:space="preserve"> PAGE   \* MERGEFORMAT </w:instrText>
    </w:r>
    <w:r>
      <w:fldChar w:fldCharType="separate"/>
    </w:r>
    <w:r>
      <w:rPr>
        <w:b/>
        <w:color w:val="A6A6A6"/>
      </w:rPr>
      <w:t>1</w:t>
    </w:r>
    <w:r>
      <w:rPr>
        <w:b/>
        <w:color w:val="A6A6A6"/>
      </w:rPr>
      <w:fldChar w:fldCharType="end"/>
    </w:r>
    <w:r>
      <w:rPr>
        <w:b/>
        <w:color w:val="A6A6A6"/>
      </w:rPr>
      <w:t xml:space="preserve"> </w:t>
    </w:r>
    <w:r>
      <w:rPr>
        <w:color w:val="A6A6A6"/>
      </w:rPr>
      <w:t xml:space="preserve">/ </w:t>
    </w:r>
    <w:fldSimple w:instr=" NUMPAGES   \* MERGEFORMAT ">
      <w:r>
        <w:rPr>
          <w:b/>
          <w:color w:val="A6A6A6"/>
        </w:rPr>
        <w:t>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59B2" w14:textId="77777777" w:rsidR="000B75F2" w:rsidRDefault="00000000">
    <w:pPr>
      <w:tabs>
        <w:tab w:val="right" w:pos="8828"/>
      </w:tabs>
      <w:spacing w:after="0"/>
      <w:ind w:left="0" w:right="-20" w:firstLine="0"/>
    </w:pPr>
    <w:r>
      <w:rPr>
        <w:color w:val="A6A6A6"/>
      </w:rPr>
      <w:t xml:space="preserve">Koostatud 01.04.2024 </w:t>
    </w:r>
    <w:fldSimple w:instr=" NUMPAGES   \* MERGEFORMAT ">
      <w:r>
        <w:rPr>
          <w:color w:val="A6A6A6"/>
        </w:rPr>
        <w:t>11</w:t>
      </w:r>
    </w:fldSimple>
    <w:r>
      <w:rPr>
        <w:color w:val="A6A6A6"/>
      </w:rPr>
      <w:t>:48:30</w:t>
    </w:r>
    <w:r>
      <w:rPr>
        <w:color w:val="A6A6A6"/>
      </w:rPr>
      <w:tab/>
    </w:r>
    <w:r>
      <w:fldChar w:fldCharType="begin"/>
    </w:r>
    <w:r>
      <w:instrText xml:space="preserve"> PAGE   \* MERGEFORMAT </w:instrText>
    </w:r>
    <w:r>
      <w:fldChar w:fldCharType="separate"/>
    </w:r>
    <w:r>
      <w:rPr>
        <w:b/>
        <w:color w:val="A6A6A6"/>
      </w:rPr>
      <w:t>1</w:t>
    </w:r>
    <w:r>
      <w:rPr>
        <w:b/>
        <w:color w:val="A6A6A6"/>
      </w:rPr>
      <w:fldChar w:fldCharType="end"/>
    </w:r>
    <w:r>
      <w:rPr>
        <w:b/>
        <w:color w:val="A6A6A6"/>
      </w:rPr>
      <w:t xml:space="preserve"> </w:t>
    </w:r>
    <w:r>
      <w:rPr>
        <w:color w:val="A6A6A6"/>
      </w:rPr>
      <w:t xml:space="preserve">/ </w:t>
    </w:r>
    <w:fldSimple w:instr=" NUMPAGES   \* MERGEFORMAT ">
      <w:r>
        <w:rPr>
          <w:b/>
          <w:color w:val="A6A6A6"/>
        </w:rPr>
        <w:t>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A5EC" w14:textId="77777777" w:rsidR="000B75F2" w:rsidRDefault="00000000">
    <w:pPr>
      <w:tabs>
        <w:tab w:val="right" w:pos="8828"/>
      </w:tabs>
      <w:spacing w:after="0"/>
      <w:ind w:left="0" w:right="-20" w:firstLine="0"/>
    </w:pPr>
    <w:r>
      <w:rPr>
        <w:color w:val="A6A6A6"/>
      </w:rPr>
      <w:t xml:space="preserve">Koostatud 01.04.2024 </w:t>
    </w:r>
    <w:fldSimple w:instr=" NUMPAGES   \* MERGEFORMAT ">
      <w:r>
        <w:rPr>
          <w:color w:val="A6A6A6"/>
        </w:rPr>
        <w:t>11</w:t>
      </w:r>
    </w:fldSimple>
    <w:r>
      <w:rPr>
        <w:color w:val="A6A6A6"/>
      </w:rPr>
      <w:t>:48:30</w:t>
    </w:r>
    <w:r>
      <w:rPr>
        <w:color w:val="A6A6A6"/>
      </w:rPr>
      <w:tab/>
    </w:r>
    <w:r>
      <w:fldChar w:fldCharType="begin"/>
    </w:r>
    <w:r>
      <w:instrText xml:space="preserve"> PAGE   \* MERGEFORMAT </w:instrText>
    </w:r>
    <w:r>
      <w:fldChar w:fldCharType="separate"/>
    </w:r>
    <w:r>
      <w:rPr>
        <w:b/>
        <w:color w:val="A6A6A6"/>
      </w:rPr>
      <w:t>1</w:t>
    </w:r>
    <w:r>
      <w:rPr>
        <w:b/>
        <w:color w:val="A6A6A6"/>
      </w:rPr>
      <w:fldChar w:fldCharType="end"/>
    </w:r>
    <w:r>
      <w:rPr>
        <w:b/>
        <w:color w:val="A6A6A6"/>
      </w:rPr>
      <w:t xml:space="preserve"> </w:t>
    </w:r>
    <w:r>
      <w:rPr>
        <w:color w:val="A6A6A6"/>
      </w:rPr>
      <w:t xml:space="preserve">/ </w:t>
    </w:r>
    <w:fldSimple w:instr=" NUMPAGES   \* MERGEFORMAT ">
      <w:r>
        <w:rPr>
          <w:b/>
          <w:color w:val="A6A6A6"/>
        </w:rPr>
        <w:t>11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F2"/>
    <w:rsid w:val="000B75F2"/>
    <w:rsid w:val="00BE79EC"/>
    <w:rsid w:val="00DF3252"/>
    <w:rsid w:val="00EB7A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C728"/>
  <w15:docId w15:val="{2CD3D5E4-E161-4F30-9573-CEC8F4E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59" w:lineRule="auto"/>
      <w:ind w:left="10" w:hanging="10"/>
    </w:pPr>
    <w:rPr>
      <w:rFonts w:ascii="Times New Roman" w:eastAsia="Times New Roman" w:hAnsi="Times New Roman" w:cs="Times New Roman"/>
      <w:color w:val="000000"/>
      <w:sz w:val="21"/>
    </w:rPr>
  </w:style>
  <w:style w:type="paragraph" w:styleId="Pealkiri1">
    <w:name w:val="heading 1"/>
    <w:next w:val="Normaallaad"/>
    <w:link w:val="Pealkiri1Mrk"/>
    <w:uiPriority w:val="9"/>
    <w:qFormat/>
    <w:pPr>
      <w:keepNext/>
      <w:keepLines/>
      <w:spacing w:after="3" w:line="265" w:lineRule="auto"/>
      <w:ind w:left="12" w:hanging="10"/>
      <w:outlineLvl w:val="0"/>
    </w:pPr>
    <w:rPr>
      <w:rFonts w:ascii="Times New Roman" w:eastAsia="Times New Roman" w:hAnsi="Times New Roman" w:cs="Times New Roman"/>
      <w:color w:val="000000"/>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2407</Words>
  <Characters>13967</Characters>
  <Application>Microsoft Office Word</Application>
  <DocSecurity>0</DocSecurity>
  <Lines>116</Lines>
  <Paragraphs>32</Paragraphs>
  <ScaleCrop>false</ScaleCrop>
  <Company>RIK</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Reimets</dc:creator>
  <cp:keywords/>
  <cp:lastModifiedBy>Ulvi Reimets</cp:lastModifiedBy>
  <cp:revision>3</cp:revision>
  <dcterms:created xsi:type="dcterms:W3CDTF">2024-04-22T08:06:00Z</dcterms:created>
  <dcterms:modified xsi:type="dcterms:W3CDTF">2024-04-22T08:08:00Z</dcterms:modified>
</cp:coreProperties>
</file>