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6459E6" w14:textId="77777777" w:rsidR="00CF2B64" w:rsidRPr="005E4A88" w:rsidRDefault="00CF2B64" w:rsidP="00CF2B64">
      <w:pPr>
        <w:ind w:left="0"/>
        <w:rPr>
          <w:rFonts w:asciiTheme="majorHAnsi" w:hAnsiTheme="majorHAnsi" w:cstheme="majorHAnsi"/>
        </w:rPr>
      </w:pPr>
    </w:p>
    <w:p w14:paraId="5BE52CC4" w14:textId="77777777" w:rsidR="0035589B" w:rsidRPr="009C2407" w:rsidRDefault="0035589B" w:rsidP="0035589B">
      <w:pPr>
        <w:tabs>
          <w:tab w:val="left" w:pos="5954"/>
        </w:tabs>
        <w:spacing w:before="240"/>
        <w:ind w:left="0"/>
        <w:rPr>
          <w:rFonts w:asciiTheme="majorHAnsi" w:hAnsiTheme="majorHAnsi" w:cstheme="majorHAnsi"/>
          <w:sz w:val="24"/>
          <w:szCs w:val="24"/>
        </w:rPr>
      </w:pPr>
      <w:r w:rsidRPr="009C2407">
        <w:rPr>
          <w:rFonts w:asciiTheme="majorHAnsi" w:hAnsiTheme="majorHAnsi" w:cstheme="majorHAnsi"/>
          <w:sz w:val="24"/>
          <w:szCs w:val="24"/>
        </w:rPr>
        <w:t>Projekteerija</w:t>
      </w:r>
      <w:r w:rsidRPr="009C2407">
        <w:rPr>
          <w:rFonts w:asciiTheme="majorHAnsi" w:hAnsiTheme="majorHAnsi" w:cstheme="majorHAnsi"/>
          <w:sz w:val="24"/>
          <w:szCs w:val="24"/>
        </w:rPr>
        <w:tab/>
        <w:t>Tellija</w:t>
      </w:r>
    </w:p>
    <w:p w14:paraId="01F33B0A" w14:textId="5C237781" w:rsidR="0035589B" w:rsidRPr="009C2407" w:rsidRDefault="0035589B" w:rsidP="0035589B">
      <w:pPr>
        <w:tabs>
          <w:tab w:val="left" w:pos="5954"/>
        </w:tabs>
        <w:spacing w:before="240" w:after="0"/>
        <w:ind w:left="0"/>
        <w:rPr>
          <w:rFonts w:asciiTheme="majorHAnsi" w:hAnsiTheme="majorHAnsi" w:cstheme="majorHAnsi"/>
          <w:b/>
          <w:sz w:val="24"/>
          <w:szCs w:val="24"/>
        </w:rPr>
      </w:pPr>
      <w:r w:rsidRPr="009C2407">
        <w:rPr>
          <w:rFonts w:asciiTheme="majorHAnsi" w:hAnsiTheme="majorHAnsi" w:cstheme="majorHAnsi"/>
          <w:b/>
          <w:sz w:val="24"/>
          <w:szCs w:val="24"/>
        </w:rPr>
        <w:t>Landverk OÜ</w:t>
      </w:r>
      <w:r w:rsidRPr="009C2407">
        <w:rPr>
          <w:rFonts w:asciiTheme="majorHAnsi" w:hAnsiTheme="majorHAnsi" w:cstheme="majorHAnsi"/>
          <w:b/>
          <w:sz w:val="24"/>
          <w:szCs w:val="24"/>
        </w:rPr>
        <w:tab/>
      </w:r>
      <w:r w:rsidR="00BB6A59" w:rsidRPr="009C2407">
        <w:rPr>
          <w:rFonts w:asciiTheme="majorHAnsi" w:hAnsiTheme="majorHAnsi" w:cstheme="majorHAnsi"/>
          <w:b/>
          <w:sz w:val="24"/>
          <w:szCs w:val="24"/>
        </w:rPr>
        <w:t>OÜ Jaama Varahaldus</w:t>
      </w:r>
    </w:p>
    <w:p w14:paraId="63196B65" w14:textId="2C9343D6" w:rsidR="00A34419" w:rsidRPr="009C2407" w:rsidRDefault="00A34419" w:rsidP="0035589B">
      <w:pPr>
        <w:tabs>
          <w:tab w:val="left" w:pos="5954"/>
        </w:tabs>
        <w:spacing w:after="0"/>
        <w:ind w:left="0"/>
        <w:rPr>
          <w:rFonts w:asciiTheme="majorHAnsi" w:hAnsiTheme="majorHAnsi" w:cstheme="majorHAnsi"/>
          <w:sz w:val="24"/>
          <w:szCs w:val="24"/>
        </w:rPr>
      </w:pPr>
      <w:r w:rsidRPr="009C2407">
        <w:rPr>
          <w:rFonts w:asciiTheme="majorHAnsi" w:hAnsiTheme="majorHAnsi" w:cstheme="majorHAnsi"/>
          <w:sz w:val="24"/>
          <w:szCs w:val="24"/>
        </w:rPr>
        <w:t xml:space="preserve">Töö nr </w:t>
      </w:r>
      <w:r w:rsidR="00CA6D29" w:rsidRPr="009C2407">
        <w:rPr>
          <w:rFonts w:asciiTheme="majorHAnsi" w:hAnsiTheme="majorHAnsi" w:cstheme="majorHAnsi"/>
          <w:b/>
          <w:bCs/>
          <w:sz w:val="24"/>
          <w:szCs w:val="24"/>
        </w:rPr>
        <w:t>T2607</w:t>
      </w:r>
      <w:r w:rsidR="007C7F23" w:rsidRPr="009C2407">
        <w:rPr>
          <w:rFonts w:asciiTheme="majorHAnsi" w:hAnsiTheme="majorHAnsi" w:cstheme="majorHAnsi"/>
          <w:b/>
          <w:bCs/>
          <w:sz w:val="24"/>
          <w:szCs w:val="24"/>
        </w:rPr>
        <w:tab/>
      </w:r>
      <w:r w:rsidR="00501A27">
        <w:rPr>
          <w:rFonts w:asciiTheme="majorHAnsi" w:hAnsiTheme="majorHAnsi" w:cstheme="majorHAnsi"/>
          <w:sz w:val="24"/>
          <w:szCs w:val="24"/>
        </w:rPr>
        <w:t>Vahi tee 9, Vahi alevik, 60534</w:t>
      </w:r>
    </w:p>
    <w:p w14:paraId="6B2CAE52" w14:textId="2A5F6FE3" w:rsidR="0035589B" w:rsidRPr="009C2407" w:rsidRDefault="00CA6D29" w:rsidP="0035589B">
      <w:pPr>
        <w:tabs>
          <w:tab w:val="left" w:pos="5954"/>
        </w:tabs>
        <w:spacing w:after="0"/>
        <w:ind w:left="0"/>
        <w:rPr>
          <w:rFonts w:asciiTheme="majorHAnsi" w:hAnsiTheme="majorHAnsi" w:cstheme="majorHAnsi"/>
          <w:bCs/>
          <w:sz w:val="24"/>
          <w:szCs w:val="24"/>
        </w:rPr>
      </w:pPr>
      <w:r w:rsidRPr="009C2407">
        <w:rPr>
          <w:rFonts w:asciiTheme="majorHAnsi" w:hAnsiTheme="majorHAnsi" w:cstheme="majorHAnsi"/>
          <w:sz w:val="24"/>
          <w:szCs w:val="24"/>
        </w:rPr>
        <w:t>Lõõtsa tn 5</w:t>
      </w:r>
      <w:r w:rsidR="0035589B" w:rsidRPr="009C2407">
        <w:rPr>
          <w:rFonts w:asciiTheme="majorHAnsi" w:hAnsiTheme="majorHAnsi" w:cstheme="majorHAnsi"/>
          <w:sz w:val="24"/>
          <w:szCs w:val="24"/>
        </w:rPr>
        <w:t>, 501</w:t>
      </w:r>
      <w:r w:rsidRPr="009C2407">
        <w:rPr>
          <w:rFonts w:asciiTheme="majorHAnsi" w:hAnsiTheme="majorHAnsi" w:cstheme="majorHAnsi"/>
          <w:sz w:val="24"/>
          <w:szCs w:val="24"/>
        </w:rPr>
        <w:t>09</w:t>
      </w:r>
      <w:r w:rsidR="0035589B" w:rsidRPr="009C2407">
        <w:rPr>
          <w:rFonts w:asciiTheme="majorHAnsi" w:hAnsiTheme="majorHAnsi" w:cstheme="majorHAnsi"/>
          <w:sz w:val="24"/>
          <w:szCs w:val="24"/>
        </w:rPr>
        <w:t xml:space="preserve"> Tartu</w:t>
      </w:r>
      <w:r w:rsidR="0035589B" w:rsidRPr="009C2407">
        <w:rPr>
          <w:rFonts w:asciiTheme="majorHAnsi" w:hAnsiTheme="majorHAnsi" w:cstheme="majorHAnsi"/>
          <w:b/>
          <w:sz w:val="24"/>
          <w:szCs w:val="24"/>
        </w:rPr>
        <w:tab/>
      </w:r>
      <w:r w:rsidR="00501A27">
        <w:rPr>
          <w:rFonts w:asciiTheme="majorHAnsi" w:hAnsiTheme="majorHAnsi" w:cstheme="majorHAnsi"/>
          <w:bCs/>
          <w:sz w:val="24"/>
          <w:szCs w:val="24"/>
        </w:rPr>
        <w:t>Tartu maakond</w:t>
      </w:r>
    </w:p>
    <w:p w14:paraId="2C2868C4" w14:textId="2C2B7809" w:rsidR="0035589B" w:rsidRPr="009C2407" w:rsidRDefault="0035589B" w:rsidP="0035589B">
      <w:pPr>
        <w:tabs>
          <w:tab w:val="left" w:pos="5954"/>
        </w:tabs>
        <w:spacing w:after="0"/>
        <w:ind w:left="0"/>
        <w:rPr>
          <w:rFonts w:asciiTheme="majorHAnsi" w:hAnsiTheme="majorHAnsi" w:cstheme="majorHAnsi"/>
          <w:sz w:val="24"/>
          <w:szCs w:val="24"/>
        </w:rPr>
      </w:pPr>
      <w:r w:rsidRPr="009C2407">
        <w:rPr>
          <w:rFonts w:asciiTheme="majorHAnsi" w:hAnsiTheme="majorHAnsi" w:cstheme="majorHAnsi"/>
          <w:sz w:val="24"/>
          <w:szCs w:val="24"/>
        </w:rPr>
        <w:t>registrikood 11889198</w:t>
      </w:r>
      <w:r w:rsidRPr="009C2407">
        <w:rPr>
          <w:rFonts w:asciiTheme="majorHAnsi" w:hAnsiTheme="majorHAnsi" w:cstheme="majorHAnsi"/>
          <w:sz w:val="24"/>
          <w:szCs w:val="24"/>
        </w:rPr>
        <w:tab/>
      </w:r>
      <w:r w:rsidR="00807230" w:rsidRPr="009C2407">
        <w:rPr>
          <w:rFonts w:asciiTheme="majorHAnsi" w:hAnsiTheme="majorHAnsi" w:cstheme="majorHAnsi"/>
          <w:sz w:val="24"/>
          <w:szCs w:val="24"/>
        </w:rPr>
        <w:t>registrikood 1</w:t>
      </w:r>
      <w:r w:rsidR="009C2407" w:rsidRPr="009C2407">
        <w:rPr>
          <w:rFonts w:asciiTheme="majorHAnsi" w:hAnsiTheme="majorHAnsi" w:cstheme="majorHAnsi"/>
          <w:sz w:val="24"/>
          <w:szCs w:val="24"/>
        </w:rPr>
        <w:t>2700837</w:t>
      </w:r>
    </w:p>
    <w:p w14:paraId="2548040B" w14:textId="29CBD65B" w:rsidR="0035589B" w:rsidRPr="009C2407" w:rsidRDefault="0035589B" w:rsidP="0035589B">
      <w:pPr>
        <w:tabs>
          <w:tab w:val="left" w:pos="5954"/>
        </w:tabs>
        <w:spacing w:after="0"/>
        <w:ind w:left="0"/>
        <w:rPr>
          <w:rFonts w:asciiTheme="majorHAnsi" w:hAnsiTheme="majorHAnsi" w:cstheme="majorHAnsi"/>
          <w:sz w:val="24"/>
          <w:szCs w:val="24"/>
        </w:rPr>
      </w:pPr>
      <w:hyperlink r:id="rId8" w:history="1">
        <w:r w:rsidRPr="009C2407">
          <w:rPr>
            <w:rFonts w:asciiTheme="majorHAnsi" w:hAnsiTheme="majorHAnsi" w:cstheme="majorHAnsi"/>
            <w:sz w:val="24"/>
            <w:szCs w:val="24"/>
          </w:rPr>
          <w:t>info@landverk.ee</w:t>
        </w:r>
      </w:hyperlink>
      <w:r w:rsidRPr="009C2407">
        <w:rPr>
          <w:rFonts w:asciiTheme="majorHAnsi" w:hAnsiTheme="majorHAnsi" w:cstheme="majorHAnsi"/>
          <w:sz w:val="24"/>
          <w:szCs w:val="24"/>
        </w:rPr>
        <w:tab/>
      </w:r>
    </w:p>
    <w:p w14:paraId="56CFCF7E" w14:textId="0F499FC9" w:rsidR="0035589B" w:rsidRPr="009C2407" w:rsidRDefault="0035589B" w:rsidP="0035589B">
      <w:pPr>
        <w:tabs>
          <w:tab w:val="left" w:pos="5954"/>
        </w:tabs>
        <w:spacing w:after="0"/>
        <w:ind w:left="0"/>
        <w:rPr>
          <w:rFonts w:asciiTheme="majorHAnsi" w:hAnsiTheme="majorHAnsi" w:cstheme="majorHAnsi"/>
          <w:sz w:val="24"/>
          <w:szCs w:val="24"/>
        </w:rPr>
      </w:pPr>
      <w:r w:rsidRPr="009C2407">
        <w:rPr>
          <w:rFonts w:asciiTheme="majorHAnsi" w:hAnsiTheme="majorHAnsi" w:cstheme="majorHAnsi"/>
          <w:sz w:val="24"/>
          <w:szCs w:val="24"/>
        </w:rPr>
        <w:t>MTR: EEP003540</w:t>
      </w:r>
      <w:r w:rsidRPr="009C2407">
        <w:rPr>
          <w:rFonts w:asciiTheme="majorHAnsi" w:hAnsiTheme="majorHAnsi" w:cstheme="majorHAnsi"/>
          <w:sz w:val="24"/>
          <w:szCs w:val="24"/>
        </w:rPr>
        <w:tab/>
      </w:r>
      <w:r w:rsidR="00BF756F" w:rsidRPr="009C2407">
        <w:rPr>
          <w:rFonts w:asciiTheme="majorHAnsi" w:hAnsiTheme="majorHAnsi" w:cstheme="majorHAnsi"/>
          <w:sz w:val="24"/>
          <w:szCs w:val="24"/>
        </w:rPr>
        <w:t xml:space="preserve"> </w:t>
      </w:r>
    </w:p>
    <w:p w14:paraId="1D4B8D7F" w14:textId="77777777" w:rsidR="007C7F23" w:rsidRPr="00CA6D29" w:rsidRDefault="007C7F23" w:rsidP="00A34419">
      <w:pPr>
        <w:spacing w:before="360"/>
        <w:ind w:left="0"/>
        <w:rPr>
          <w:rFonts w:asciiTheme="majorHAnsi" w:hAnsiTheme="majorHAnsi" w:cstheme="majorHAnsi"/>
          <w:sz w:val="24"/>
          <w:szCs w:val="24"/>
          <w:highlight w:val="red"/>
        </w:rPr>
      </w:pPr>
    </w:p>
    <w:p w14:paraId="5C1FECEE" w14:textId="77777777" w:rsidR="00807230" w:rsidRPr="00CA6D29" w:rsidRDefault="00807230" w:rsidP="00A34419">
      <w:pPr>
        <w:spacing w:before="360"/>
        <w:ind w:left="0"/>
        <w:rPr>
          <w:rFonts w:asciiTheme="majorHAnsi" w:hAnsiTheme="majorHAnsi" w:cstheme="majorHAnsi"/>
          <w:sz w:val="24"/>
          <w:szCs w:val="24"/>
          <w:highlight w:val="red"/>
        </w:rPr>
      </w:pPr>
    </w:p>
    <w:p w14:paraId="356360ED" w14:textId="67307DB1" w:rsidR="0035589B" w:rsidRPr="0035758C" w:rsidRDefault="0035589B" w:rsidP="00A34419">
      <w:pPr>
        <w:spacing w:before="360"/>
        <w:ind w:left="0"/>
        <w:rPr>
          <w:rFonts w:asciiTheme="majorHAnsi" w:hAnsiTheme="majorHAnsi" w:cstheme="majorHAnsi"/>
          <w:b/>
          <w:sz w:val="24"/>
          <w:szCs w:val="24"/>
        </w:rPr>
      </w:pPr>
      <w:r w:rsidRPr="0035758C">
        <w:rPr>
          <w:rFonts w:asciiTheme="majorHAnsi" w:hAnsiTheme="majorHAnsi" w:cstheme="majorHAnsi"/>
          <w:sz w:val="24"/>
          <w:szCs w:val="24"/>
        </w:rPr>
        <w:t>Töö nimetus:</w:t>
      </w:r>
      <w:r w:rsidR="00A34419" w:rsidRPr="0035758C">
        <w:rPr>
          <w:rFonts w:asciiTheme="majorHAnsi" w:hAnsiTheme="majorHAnsi" w:cstheme="majorHAnsi"/>
          <w:sz w:val="24"/>
          <w:szCs w:val="24"/>
        </w:rPr>
        <w:tab/>
      </w:r>
      <w:r w:rsidR="00A34419" w:rsidRPr="0035758C">
        <w:rPr>
          <w:rFonts w:asciiTheme="majorHAnsi" w:hAnsiTheme="majorHAnsi" w:cstheme="majorHAnsi"/>
          <w:sz w:val="24"/>
          <w:szCs w:val="24"/>
        </w:rPr>
        <w:tab/>
      </w:r>
      <w:r w:rsidR="00A34419" w:rsidRPr="0035758C">
        <w:rPr>
          <w:rFonts w:asciiTheme="majorHAnsi" w:hAnsiTheme="majorHAnsi" w:cstheme="majorHAnsi"/>
          <w:sz w:val="24"/>
          <w:szCs w:val="24"/>
        </w:rPr>
        <w:tab/>
      </w:r>
      <w:r w:rsidR="00A34419" w:rsidRPr="0035758C">
        <w:rPr>
          <w:rFonts w:asciiTheme="majorHAnsi" w:hAnsiTheme="majorHAnsi" w:cstheme="majorHAnsi"/>
          <w:sz w:val="24"/>
          <w:szCs w:val="24"/>
        </w:rPr>
        <w:tab/>
      </w:r>
      <w:r w:rsidR="00A34419" w:rsidRPr="0035758C">
        <w:rPr>
          <w:rFonts w:asciiTheme="majorHAnsi" w:hAnsiTheme="majorHAnsi" w:cstheme="majorHAnsi"/>
          <w:sz w:val="24"/>
          <w:szCs w:val="24"/>
        </w:rPr>
        <w:tab/>
      </w:r>
      <w:r w:rsidR="00A34419" w:rsidRPr="0035758C">
        <w:rPr>
          <w:rFonts w:asciiTheme="majorHAnsi" w:hAnsiTheme="majorHAnsi" w:cstheme="majorHAnsi"/>
          <w:sz w:val="24"/>
          <w:szCs w:val="24"/>
        </w:rPr>
        <w:tab/>
      </w:r>
      <w:r w:rsidR="00A34419" w:rsidRPr="0035758C">
        <w:rPr>
          <w:rFonts w:asciiTheme="majorHAnsi" w:hAnsiTheme="majorHAnsi" w:cstheme="majorHAnsi"/>
          <w:sz w:val="24"/>
          <w:szCs w:val="24"/>
        </w:rPr>
        <w:tab/>
        <w:t xml:space="preserve">Projekti staadium: </w:t>
      </w:r>
      <w:r w:rsidR="00A34419" w:rsidRPr="0035758C">
        <w:rPr>
          <w:rFonts w:asciiTheme="majorHAnsi" w:hAnsiTheme="majorHAnsi" w:cstheme="majorHAnsi"/>
          <w:b/>
          <w:bCs/>
          <w:sz w:val="24"/>
          <w:szCs w:val="24"/>
        </w:rPr>
        <w:t>Põhiprojekt</w:t>
      </w:r>
    </w:p>
    <w:p w14:paraId="5082B0BB" w14:textId="22958DFB" w:rsidR="00CA6D29" w:rsidRPr="0035758C" w:rsidRDefault="00CA6D29" w:rsidP="00546628">
      <w:pPr>
        <w:spacing w:after="0"/>
        <w:ind w:left="0"/>
        <w:jc w:val="left"/>
        <w:rPr>
          <w:rFonts w:asciiTheme="majorHAnsi" w:hAnsiTheme="majorHAnsi" w:cstheme="majorHAnsi"/>
          <w:b/>
          <w:bCs/>
          <w:sz w:val="52"/>
          <w:szCs w:val="52"/>
        </w:rPr>
      </w:pPr>
      <w:r w:rsidRPr="0035758C">
        <w:rPr>
          <w:rFonts w:asciiTheme="majorHAnsi" w:hAnsiTheme="majorHAnsi" w:cstheme="majorHAnsi"/>
          <w:b/>
          <w:bCs/>
          <w:sz w:val="52"/>
          <w:szCs w:val="52"/>
        </w:rPr>
        <w:t xml:space="preserve">Jäneda külas Maarjaheina maaüksuse </w:t>
      </w:r>
      <w:r w:rsidR="00F2245B">
        <w:rPr>
          <w:rFonts w:asciiTheme="majorHAnsi" w:hAnsiTheme="majorHAnsi" w:cstheme="majorHAnsi"/>
          <w:b/>
          <w:bCs/>
          <w:sz w:val="52"/>
          <w:szCs w:val="52"/>
        </w:rPr>
        <w:t>ja lähiala taristu projekt</w:t>
      </w:r>
    </w:p>
    <w:p w14:paraId="20957537" w14:textId="121BD337" w:rsidR="00F43ADC" w:rsidRPr="0035758C" w:rsidRDefault="0035589B" w:rsidP="00546628">
      <w:pPr>
        <w:spacing w:after="0"/>
        <w:ind w:left="0"/>
        <w:jc w:val="left"/>
        <w:rPr>
          <w:rFonts w:asciiTheme="majorHAnsi" w:hAnsiTheme="majorHAnsi" w:cstheme="majorHAnsi"/>
          <w:b/>
          <w:sz w:val="44"/>
          <w:szCs w:val="44"/>
        </w:rPr>
      </w:pPr>
      <w:r w:rsidRPr="0035758C">
        <w:rPr>
          <w:rFonts w:asciiTheme="majorHAnsi" w:hAnsiTheme="majorHAnsi" w:cstheme="majorHAnsi"/>
          <w:b/>
          <w:sz w:val="44"/>
          <w:szCs w:val="44"/>
        </w:rPr>
        <w:t>Tee-ehituslik osa</w:t>
      </w:r>
    </w:p>
    <w:p w14:paraId="5C88644A" w14:textId="77777777" w:rsidR="001E5F46" w:rsidRPr="0035758C" w:rsidRDefault="001E5F46" w:rsidP="00A34419">
      <w:pPr>
        <w:spacing w:after="0"/>
        <w:ind w:left="0"/>
        <w:jc w:val="left"/>
        <w:rPr>
          <w:rFonts w:asciiTheme="majorHAnsi" w:hAnsiTheme="majorHAnsi" w:cstheme="majorHAnsi"/>
        </w:rPr>
      </w:pPr>
    </w:p>
    <w:p w14:paraId="66CCBFC2" w14:textId="5D6C158C" w:rsidR="004041CF" w:rsidRPr="0035758C" w:rsidRDefault="0035589B" w:rsidP="00CA6D29">
      <w:pPr>
        <w:spacing w:after="0"/>
        <w:ind w:left="0"/>
        <w:jc w:val="left"/>
        <w:rPr>
          <w:rFonts w:asciiTheme="majorHAnsi" w:hAnsiTheme="majorHAnsi" w:cstheme="majorHAnsi"/>
          <w:sz w:val="24"/>
          <w:szCs w:val="24"/>
        </w:rPr>
      </w:pPr>
      <w:r w:rsidRPr="0035758C">
        <w:rPr>
          <w:rFonts w:asciiTheme="majorHAnsi" w:hAnsiTheme="majorHAnsi" w:cstheme="majorHAnsi"/>
          <w:sz w:val="24"/>
          <w:szCs w:val="24"/>
        </w:rPr>
        <w:t xml:space="preserve">Ehitise aadress: </w:t>
      </w:r>
      <w:r w:rsidR="00CA6D29" w:rsidRPr="0035758C">
        <w:rPr>
          <w:rFonts w:asciiTheme="majorHAnsi" w:hAnsiTheme="majorHAnsi" w:cstheme="majorHAnsi"/>
          <w:sz w:val="24"/>
          <w:szCs w:val="24"/>
        </w:rPr>
        <w:t>Lääne-Viru maakond, Tapa vald, Jäneda küla</w:t>
      </w:r>
    </w:p>
    <w:p w14:paraId="28DA5A0D" w14:textId="77777777" w:rsidR="007C7F23" w:rsidRPr="0035758C" w:rsidRDefault="007C7F23" w:rsidP="004041CF">
      <w:pPr>
        <w:spacing w:before="480" w:after="0"/>
        <w:ind w:left="0"/>
        <w:rPr>
          <w:rFonts w:asciiTheme="majorHAnsi" w:hAnsiTheme="majorHAnsi" w:cstheme="majorHAnsi"/>
        </w:rPr>
      </w:pPr>
    </w:p>
    <w:p w14:paraId="148F4E42" w14:textId="77777777" w:rsidR="001E5F46" w:rsidRPr="0035758C" w:rsidRDefault="001E5F46" w:rsidP="004041CF">
      <w:pPr>
        <w:spacing w:before="480" w:after="0"/>
        <w:ind w:left="0"/>
        <w:rPr>
          <w:rFonts w:asciiTheme="majorHAnsi" w:hAnsiTheme="majorHAnsi" w:cstheme="majorHAnsi"/>
        </w:rPr>
      </w:pPr>
    </w:p>
    <w:tbl>
      <w:tblPr>
        <w:tblStyle w:val="Kontuurtabel"/>
        <w:tblW w:w="9498" w:type="dxa"/>
        <w:tblInd w:w="-147"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5104"/>
        <w:gridCol w:w="1842"/>
        <w:gridCol w:w="2552"/>
      </w:tblGrid>
      <w:tr w:rsidR="004041CF" w:rsidRPr="0035758C" w14:paraId="0CD635AC" w14:textId="77777777" w:rsidTr="004041CF">
        <w:trPr>
          <w:trHeight w:val="567"/>
        </w:trPr>
        <w:tc>
          <w:tcPr>
            <w:tcW w:w="5104" w:type="dxa"/>
            <w:vAlign w:val="center"/>
          </w:tcPr>
          <w:p w14:paraId="672B8D40" w14:textId="77777777" w:rsidR="004041CF" w:rsidRPr="0035758C" w:rsidRDefault="004041CF" w:rsidP="00C217CF">
            <w:pPr>
              <w:tabs>
                <w:tab w:val="left" w:pos="5954"/>
              </w:tabs>
              <w:spacing w:before="0" w:after="0"/>
              <w:ind w:left="0"/>
              <w:rPr>
                <w:rFonts w:asciiTheme="majorHAnsi" w:hAnsiTheme="majorHAnsi" w:cstheme="majorHAnsi"/>
                <w:sz w:val="24"/>
                <w:szCs w:val="24"/>
              </w:rPr>
            </w:pPr>
            <w:r w:rsidRPr="0035758C">
              <w:rPr>
                <w:rFonts w:asciiTheme="majorHAnsi" w:hAnsiTheme="majorHAnsi" w:cstheme="majorHAnsi"/>
                <w:sz w:val="24"/>
                <w:szCs w:val="24"/>
              </w:rPr>
              <w:t>Projektijuht</w:t>
            </w:r>
          </w:p>
        </w:tc>
        <w:tc>
          <w:tcPr>
            <w:tcW w:w="1842" w:type="dxa"/>
            <w:vAlign w:val="center"/>
          </w:tcPr>
          <w:p w14:paraId="0CD6AD04" w14:textId="45F8B2F4" w:rsidR="004041CF" w:rsidRPr="0035758C" w:rsidRDefault="003B6299" w:rsidP="00C217CF">
            <w:pPr>
              <w:tabs>
                <w:tab w:val="left" w:pos="5954"/>
              </w:tabs>
              <w:spacing w:before="0" w:after="0"/>
              <w:ind w:left="0"/>
              <w:rPr>
                <w:rFonts w:asciiTheme="majorHAnsi" w:hAnsiTheme="majorHAnsi" w:cstheme="majorHAnsi"/>
                <w:sz w:val="24"/>
                <w:szCs w:val="24"/>
              </w:rPr>
            </w:pPr>
            <w:r w:rsidRPr="0035758C">
              <w:rPr>
                <w:rFonts w:asciiTheme="majorHAnsi" w:hAnsiTheme="majorHAnsi" w:cstheme="majorHAnsi"/>
                <w:sz w:val="24"/>
                <w:szCs w:val="24"/>
              </w:rPr>
              <w:t>Aigar Reimann</w:t>
            </w:r>
          </w:p>
        </w:tc>
        <w:tc>
          <w:tcPr>
            <w:tcW w:w="2552" w:type="dxa"/>
            <w:vAlign w:val="center"/>
          </w:tcPr>
          <w:p w14:paraId="22B820FC" w14:textId="77777777" w:rsidR="004041CF" w:rsidRPr="0035758C" w:rsidRDefault="004041CF" w:rsidP="00C217CF">
            <w:pPr>
              <w:tabs>
                <w:tab w:val="left" w:pos="5954"/>
              </w:tabs>
              <w:spacing w:before="0" w:after="0"/>
              <w:ind w:left="0"/>
              <w:rPr>
                <w:rFonts w:asciiTheme="majorHAnsi" w:hAnsiTheme="majorHAnsi" w:cstheme="majorHAnsi"/>
                <w:sz w:val="22"/>
                <w:szCs w:val="22"/>
              </w:rPr>
            </w:pPr>
            <w:r w:rsidRPr="0035758C">
              <w:rPr>
                <w:rFonts w:asciiTheme="majorHAnsi" w:hAnsiTheme="majorHAnsi" w:cstheme="majorHAnsi"/>
                <w:sz w:val="22"/>
                <w:szCs w:val="22"/>
              </w:rPr>
              <w:t>/</w:t>
            </w:r>
            <w:r w:rsidRPr="0035758C">
              <w:rPr>
                <w:rFonts w:asciiTheme="majorHAnsi" w:hAnsiTheme="majorHAnsi" w:cstheme="majorHAnsi"/>
                <w:bCs/>
                <w:sz w:val="22"/>
                <w:szCs w:val="22"/>
              </w:rPr>
              <w:t>allkirjastatud</w:t>
            </w:r>
            <w:r w:rsidRPr="0035758C">
              <w:rPr>
                <w:rFonts w:asciiTheme="majorHAnsi" w:hAnsiTheme="majorHAnsi" w:cstheme="majorHAnsi"/>
                <w:sz w:val="22"/>
                <w:szCs w:val="22"/>
              </w:rPr>
              <w:t xml:space="preserve"> digitaalselt/</w:t>
            </w:r>
          </w:p>
        </w:tc>
      </w:tr>
      <w:tr w:rsidR="004041CF" w:rsidRPr="0035758C" w14:paraId="49189A97" w14:textId="77777777" w:rsidTr="004041CF">
        <w:trPr>
          <w:trHeight w:val="567"/>
        </w:trPr>
        <w:tc>
          <w:tcPr>
            <w:tcW w:w="5104" w:type="dxa"/>
            <w:vAlign w:val="center"/>
          </w:tcPr>
          <w:p w14:paraId="10D5BDF6" w14:textId="77777777" w:rsidR="004041CF" w:rsidRPr="0035758C" w:rsidRDefault="004041CF" w:rsidP="00C217CF">
            <w:pPr>
              <w:tabs>
                <w:tab w:val="left" w:pos="5954"/>
              </w:tabs>
              <w:spacing w:before="0" w:after="0"/>
              <w:ind w:left="0"/>
              <w:rPr>
                <w:rFonts w:asciiTheme="majorHAnsi" w:hAnsiTheme="majorHAnsi" w:cstheme="majorHAnsi"/>
                <w:bCs/>
                <w:sz w:val="24"/>
                <w:szCs w:val="24"/>
              </w:rPr>
            </w:pPr>
            <w:r w:rsidRPr="0035758C">
              <w:rPr>
                <w:rFonts w:asciiTheme="majorHAnsi" w:hAnsiTheme="majorHAnsi" w:cstheme="majorHAnsi"/>
                <w:bCs/>
                <w:sz w:val="24"/>
                <w:szCs w:val="24"/>
              </w:rPr>
              <w:t>Tee-ehitusliku osa vastutav projekteerija</w:t>
            </w:r>
          </w:p>
        </w:tc>
        <w:tc>
          <w:tcPr>
            <w:tcW w:w="1842" w:type="dxa"/>
            <w:vAlign w:val="center"/>
          </w:tcPr>
          <w:p w14:paraId="72E53BDD" w14:textId="77777777" w:rsidR="004041CF" w:rsidRPr="0035758C" w:rsidRDefault="004041CF" w:rsidP="00C217CF">
            <w:pPr>
              <w:tabs>
                <w:tab w:val="left" w:pos="5954"/>
              </w:tabs>
              <w:spacing w:before="0" w:after="0"/>
              <w:ind w:left="0"/>
              <w:rPr>
                <w:rFonts w:asciiTheme="majorHAnsi" w:hAnsiTheme="majorHAnsi" w:cstheme="majorHAnsi"/>
                <w:bCs/>
                <w:sz w:val="24"/>
                <w:szCs w:val="24"/>
              </w:rPr>
            </w:pPr>
            <w:r w:rsidRPr="0035758C">
              <w:rPr>
                <w:rFonts w:asciiTheme="majorHAnsi" w:hAnsiTheme="majorHAnsi" w:cstheme="majorHAnsi"/>
                <w:bCs/>
                <w:sz w:val="24"/>
                <w:szCs w:val="24"/>
              </w:rPr>
              <w:t>Tarmo Rämmel</w:t>
            </w:r>
          </w:p>
        </w:tc>
        <w:tc>
          <w:tcPr>
            <w:tcW w:w="2552" w:type="dxa"/>
            <w:vAlign w:val="center"/>
          </w:tcPr>
          <w:p w14:paraId="5F3681A6" w14:textId="77777777" w:rsidR="004041CF" w:rsidRPr="0035758C" w:rsidRDefault="004041CF" w:rsidP="00C217CF">
            <w:pPr>
              <w:tabs>
                <w:tab w:val="left" w:pos="5954"/>
              </w:tabs>
              <w:spacing w:before="0" w:after="0"/>
              <w:ind w:left="0"/>
              <w:rPr>
                <w:rFonts w:asciiTheme="majorHAnsi" w:hAnsiTheme="majorHAnsi" w:cstheme="majorHAnsi"/>
                <w:b/>
                <w:sz w:val="22"/>
                <w:szCs w:val="22"/>
              </w:rPr>
            </w:pPr>
            <w:r w:rsidRPr="0035758C">
              <w:rPr>
                <w:rFonts w:asciiTheme="majorHAnsi" w:hAnsiTheme="majorHAnsi" w:cstheme="majorHAnsi"/>
                <w:sz w:val="22"/>
                <w:szCs w:val="22"/>
              </w:rPr>
              <w:t>/</w:t>
            </w:r>
            <w:r w:rsidRPr="0035758C">
              <w:rPr>
                <w:rFonts w:asciiTheme="majorHAnsi" w:hAnsiTheme="majorHAnsi" w:cstheme="majorHAnsi"/>
                <w:bCs/>
                <w:sz w:val="22"/>
                <w:szCs w:val="22"/>
              </w:rPr>
              <w:t>allkirjastatud</w:t>
            </w:r>
            <w:r w:rsidRPr="0035758C">
              <w:rPr>
                <w:rFonts w:asciiTheme="majorHAnsi" w:hAnsiTheme="majorHAnsi" w:cstheme="majorHAnsi"/>
                <w:sz w:val="22"/>
                <w:szCs w:val="22"/>
              </w:rPr>
              <w:t xml:space="preserve"> digitaalselt/</w:t>
            </w:r>
          </w:p>
        </w:tc>
      </w:tr>
      <w:tr w:rsidR="004041CF" w:rsidRPr="0035758C" w14:paraId="1F29E7D8" w14:textId="77777777" w:rsidTr="004041CF">
        <w:trPr>
          <w:trHeight w:val="567"/>
        </w:trPr>
        <w:tc>
          <w:tcPr>
            <w:tcW w:w="5104" w:type="dxa"/>
            <w:vAlign w:val="center"/>
          </w:tcPr>
          <w:p w14:paraId="4D9EA12F" w14:textId="77777777" w:rsidR="004041CF" w:rsidRPr="0035758C" w:rsidRDefault="004041CF" w:rsidP="00C217CF">
            <w:pPr>
              <w:tabs>
                <w:tab w:val="left" w:pos="5954"/>
              </w:tabs>
              <w:spacing w:before="0" w:after="0"/>
              <w:ind w:left="0"/>
              <w:rPr>
                <w:rFonts w:asciiTheme="majorHAnsi" w:hAnsiTheme="majorHAnsi" w:cstheme="majorHAnsi"/>
                <w:bCs/>
                <w:sz w:val="24"/>
                <w:szCs w:val="24"/>
              </w:rPr>
            </w:pPr>
            <w:r w:rsidRPr="0035758C">
              <w:rPr>
                <w:rFonts w:asciiTheme="majorHAnsi" w:hAnsiTheme="majorHAnsi" w:cstheme="majorHAnsi"/>
                <w:bCs/>
                <w:sz w:val="24"/>
                <w:szCs w:val="24"/>
              </w:rPr>
              <w:t>Projekteerijad</w:t>
            </w:r>
          </w:p>
        </w:tc>
        <w:tc>
          <w:tcPr>
            <w:tcW w:w="1842" w:type="dxa"/>
            <w:vAlign w:val="center"/>
          </w:tcPr>
          <w:p w14:paraId="514885A4" w14:textId="7C44A3B8" w:rsidR="001E5F46" w:rsidRPr="0035758C" w:rsidRDefault="001E5F46" w:rsidP="006978CC">
            <w:pPr>
              <w:tabs>
                <w:tab w:val="left" w:pos="5954"/>
              </w:tabs>
              <w:spacing w:before="0" w:after="0"/>
              <w:ind w:left="0"/>
              <w:rPr>
                <w:rFonts w:asciiTheme="majorHAnsi" w:hAnsiTheme="majorHAnsi" w:cstheme="majorHAnsi"/>
                <w:bCs/>
                <w:sz w:val="24"/>
                <w:szCs w:val="24"/>
              </w:rPr>
            </w:pPr>
            <w:r w:rsidRPr="0035758C">
              <w:rPr>
                <w:rFonts w:asciiTheme="majorHAnsi" w:hAnsiTheme="majorHAnsi" w:cstheme="majorHAnsi"/>
                <w:bCs/>
                <w:sz w:val="24"/>
                <w:szCs w:val="24"/>
              </w:rPr>
              <w:t>Karmen Koov</w:t>
            </w:r>
          </w:p>
        </w:tc>
        <w:tc>
          <w:tcPr>
            <w:tcW w:w="2552" w:type="dxa"/>
            <w:vAlign w:val="center"/>
          </w:tcPr>
          <w:p w14:paraId="663BCCBA" w14:textId="77777777" w:rsidR="004041CF" w:rsidRPr="0035758C" w:rsidRDefault="004041CF" w:rsidP="00C217CF">
            <w:pPr>
              <w:tabs>
                <w:tab w:val="left" w:pos="5954"/>
              </w:tabs>
              <w:spacing w:after="0"/>
              <w:ind w:left="0"/>
              <w:rPr>
                <w:rFonts w:asciiTheme="majorHAnsi" w:hAnsiTheme="majorHAnsi" w:cstheme="majorHAnsi"/>
              </w:rPr>
            </w:pPr>
          </w:p>
        </w:tc>
      </w:tr>
    </w:tbl>
    <w:p w14:paraId="17389513" w14:textId="2E66EF1F" w:rsidR="000C04D8" w:rsidRPr="00CA6D29" w:rsidRDefault="000C04D8" w:rsidP="004A3D56">
      <w:pPr>
        <w:suppressAutoHyphens w:val="0"/>
        <w:spacing w:before="0" w:after="160" w:line="259" w:lineRule="auto"/>
        <w:ind w:left="0"/>
        <w:jc w:val="left"/>
        <w:rPr>
          <w:rFonts w:asciiTheme="majorHAnsi" w:hAnsiTheme="majorHAnsi" w:cstheme="majorHAnsi"/>
          <w:highlight w:val="red"/>
        </w:rPr>
      </w:pPr>
      <w:r w:rsidRPr="00CA6D29">
        <w:rPr>
          <w:rFonts w:asciiTheme="majorHAnsi" w:hAnsiTheme="majorHAnsi" w:cstheme="majorHAnsi"/>
          <w:highlight w:val="red"/>
        </w:rPr>
        <w:br w:type="page"/>
      </w:r>
    </w:p>
    <w:p w14:paraId="322E1D3F" w14:textId="77777777" w:rsidR="00AC1AD8" w:rsidRPr="00CA6D29" w:rsidRDefault="00AC1AD8" w:rsidP="00AC1AD8">
      <w:pPr>
        <w:pStyle w:val="Loendilik"/>
        <w:numPr>
          <w:ilvl w:val="0"/>
          <w:numId w:val="8"/>
        </w:numPr>
        <w:suppressAutoHyphens w:val="0"/>
        <w:autoSpaceDE w:val="0"/>
        <w:autoSpaceDN w:val="0"/>
        <w:adjustRightInd w:val="0"/>
        <w:spacing w:after="0"/>
        <w:rPr>
          <w:i/>
          <w:highlight w:val="red"/>
        </w:rPr>
        <w:sectPr w:rsidR="00AC1AD8" w:rsidRPr="00CA6D29" w:rsidSect="006E196D">
          <w:footerReference w:type="default" r:id="rId9"/>
          <w:headerReference w:type="first" r:id="rId10"/>
          <w:footerReference w:type="first" r:id="rId11"/>
          <w:type w:val="continuous"/>
          <w:pgSz w:w="11906" w:h="16838"/>
          <w:pgMar w:top="1843" w:right="992" w:bottom="992" w:left="1729" w:header="964" w:footer="709" w:gutter="0"/>
          <w:pgNumType w:start="1"/>
          <w:cols w:space="708"/>
          <w:titlePg/>
          <w:docGrid w:linePitch="326"/>
        </w:sectPr>
      </w:pPr>
    </w:p>
    <w:p w14:paraId="4926A6A8" w14:textId="639A094D" w:rsidR="00CF2B64" w:rsidRPr="00EE223E" w:rsidRDefault="00CF2B64" w:rsidP="00CF2B64">
      <w:pPr>
        <w:rPr>
          <w:rFonts w:asciiTheme="majorHAnsi" w:hAnsiTheme="majorHAnsi" w:cstheme="majorHAnsi"/>
          <w:b/>
          <w:sz w:val="28"/>
        </w:rPr>
      </w:pPr>
      <w:r w:rsidRPr="00EE223E">
        <w:rPr>
          <w:rFonts w:asciiTheme="majorHAnsi" w:hAnsiTheme="majorHAnsi" w:cstheme="majorHAnsi"/>
          <w:b/>
          <w:sz w:val="28"/>
        </w:rPr>
        <w:lastRenderedPageBreak/>
        <w:t>SISUKORD</w:t>
      </w:r>
    </w:p>
    <w:p w14:paraId="1405717A" w14:textId="42EC1AF4" w:rsidR="00962232" w:rsidRPr="00EE223E" w:rsidRDefault="00962232" w:rsidP="00962232">
      <w:pPr>
        <w:ind w:left="0"/>
        <w:rPr>
          <w:rFonts w:asciiTheme="majorHAnsi" w:hAnsiTheme="majorHAnsi" w:cstheme="majorHAnsi"/>
          <w:b/>
          <w:bCs/>
          <w:sz w:val="24"/>
        </w:rPr>
      </w:pPr>
      <w:r w:rsidRPr="00EE223E">
        <w:rPr>
          <w:rFonts w:asciiTheme="majorHAnsi" w:hAnsiTheme="majorHAnsi" w:cstheme="majorHAnsi"/>
          <w:b/>
          <w:bCs/>
          <w:sz w:val="24"/>
        </w:rPr>
        <w:t>I</w:t>
      </w:r>
      <w:r w:rsidRPr="00EE223E">
        <w:rPr>
          <w:rFonts w:asciiTheme="majorHAnsi" w:hAnsiTheme="majorHAnsi" w:cstheme="majorHAnsi"/>
          <w:b/>
          <w:bCs/>
          <w:sz w:val="24"/>
        </w:rPr>
        <w:tab/>
      </w:r>
      <w:r w:rsidRPr="00EE223E">
        <w:rPr>
          <w:rFonts w:asciiTheme="majorHAnsi" w:hAnsiTheme="majorHAnsi" w:cstheme="majorHAnsi"/>
          <w:b/>
          <w:bCs/>
        </w:rPr>
        <w:t>LÄHTEANDMED PROJEKTEERIMISEKS</w:t>
      </w:r>
    </w:p>
    <w:p w14:paraId="40C79A1B" w14:textId="0DEED19B" w:rsidR="00AC1AD8" w:rsidRPr="00EE223E" w:rsidRDefault="00962232" w:rsidP="00AC1AD8">
      <w:pPr>
        <w:numPr>
          <w:ilvl w:val="0"/>
          <w:numId w:val="8"/>
        </w:numPr>
        <w:suppressAutoHyphens w:val="0"/>
        <w:spacing w:after="0"/>
        <w:ind w:left="1418" w:hanging="567"/>
        <w:rPr>
          <w:i/>
        </w:rPr>
      </w:pPr>
      <w:r w:rsidRPr="00EE223E">
        <w:rPr>
          <w:i/>
        </w:rPr>
        <w:t xml:space="preserve"> </w:t>
      </w:r>
      <w:r w:rsidR="00EE223E" w:rsidRPr="00EE223E">
        <w:rPr>
          <w:i/>
        </w:rPr>
        <w:t>Pinnavormijad OÜ „Jäneda külas asuva Maarjaheina maaüksuse ja lähiala detailplaneering“, töö nr 202516</w:t>
      </w:r>
    </w:p>
    <w:p w14:paraId="1DD6A3F4" w14:textId="46CADF6A" w:rsidR="00962232" w:rsidRPr="00EE223E" w:rsidRDefault="00962232" w:rsidP="00AC1AD8">
      <w:pPr>
        <w:suppressAutoHyphens w:val="0"/>
        <w:autoSpaceDE w:val="0"/>
        <w:autoSpaceDN w:val="0"/>
        <w:adjustRightInd w:val="0"/>
        <w:spacing w:after="0"/>
        <w:ind w:left="0"/>
        <w:rPr>
          <w:rFonts w:asciiTheme="majorHAnsi" w:hAnsiTheme="majorHAnsi" w:cstheme="majorHAnsi"/>
          <w:b/>
          <w:bCs/>
        </w:rPr>
      </w:pPr>
      <w:r w:rsidRPr="00EE223E">
        <w:rPr>
          <w:rFonts w:asciiTheme="majorHAnsi" w:hAnsiTheme="majorHAnsi" w:cstheme="majorHAnsi"/>
          <w:b/>
          <w:bCs/>
        </w:rPr>
        <w:t xml:space="preserve">II </w:t>
      </w:r>
      <w:r w:rsidRPr="00EE223E">
        <w:rPr>
          <w:rFonts w:asciiTheme="majorHAnsi" w:hAnsiTheme="majorHAnsi" w:cstheme="majorHAnsi"/>
          <w:b/>
          <w:bCs/>
        </w:rPr>
        <w:tab/>
        <w:t xml:space="preserve">PROJEKTLAHENDUSE KOOSKÕLASTUSED </w:t>
      </w:r>
    </w:p>
    <w:p w14:paraId="13556DE7" w14:textId="527FFCED" w:rsidR="00481367" w:rsidRPr="00EE223E" w:rsidRDefault="00962232" w:rsidP="00C466BE">
      <w:pPr>
        <w:pStyle w:val="Loendilik"/>
        <w:numPr>
          <w:ilvl w:val="0"/>
          <w:numId w:val="9"/>
        </w:numPr>
        <w:suppressAutoHyphens w:val="0"/>
        <w:spacing w:after="0"/>
        <w:ind w:left="1418" w:hanging="567"/>
        <w:rPr>
          <w:i/>
        </w:rPr>
      </w:pPr>
      <w:r w:rsidRPr="00EE223E">
        <w:rPr>
          <w:i/>
        </w:rPr>
        <w:t>Kooskõlastuste koondtabel</w:t>
      </w:r>
    </w:p>
    <w:p w14:paraId="58D11825" w14:textId="60BF7E47" w:rsidR="00E80C1E" w:rsidRDefault="00CF2B64">
      <w:pPr>
        <w:pStyle w:val="SK1"/>
        <w:rPr>
          <w:rFonts w:eastAsiaTheme="minorEastAsia" w:cstheme="minorBidi"/>
          <w:b w:val="0"/>
          <w:bCs w:val="0"/>
          <w:caps w:val="0"/>
          <w:kern w:val="2"/>
          <w:sz w:val="24"/>
          <w:szCs w:val="24"/>
          <w:lang w:val="en-US" w:eastAsia="en-US"/>
          <w14:ligatures w14:val="standardContextual"/>
        </w:rPr>
      </w:pPr>
      <w:r w:rsidRPr="00CA6D29">
        <w:rPr>
          <w:noProof w:val="0"/>
          <w:highlight w:val="red"/>
          <w:u w:val="single"/>
        </w:rPr>
        <w:fldChar w:fldCharType="begin"/>
      </w:r>
      <w:r w:rsidRPr="00CA6D29">
        <w:rPr>
          <w:noProof w:val="0"/>
          <w:highlight w:val="red"/>
          <w:u w:val="single"/>
        </w:rPr>
        <w:instrText xml:space="preserve"> TOC \o "1-3" \h \z </w:instrText>
      </w:r>
      <w:r w:rsidRPr="00CA6D29">
        <w:rPr>
          <w:noProof w:val="0"/>
          <w:highlight w:val="red"/>
          <w:u w:val="single"/>
        </w:rPr>
        <w:fldChar w:fldCharType="separate"/>
      </w:r>
      <w:hyperlink w:anchor="_Toc239075219" w:history="1">
        <w:r w:rsidR="00E80C1E" w:rsidRPr="00300828">
          <w:rPr>
            <w:rStyle w:val="Hperlink"/>
          </w:rPr>
          <w:t>III</w:t>
        </w:r>
        <w:r w:rsidR="00E80C1E">
          <w:rPr>
            <w:rFonts w:eastAsiaTheme="minorEastAsia" w:cstheme="minorBidi"/>
            <w:b w:val="0"/>
            <w:bCs w:val="0"/>
            <w:caps w:val="0"/>
            <w:kern w:val="2"/>
            <w:sz w:val="24"/>
            <w:szCs w:val="24"/>
            <w:lang w:val="en-US" w:eastAsia="en-US"/>
            <w14:ligatures w14:val="standardContextual"/>
          </w:rPr>
          <w:tab/>
        </w:r>
        <w:r w:rsidR="00E80C1E" w:rsidRPr="00300828">
          <w:rPr>
            <w:rStyle w:val="Hperlink"/>
          </w:rPr>
          <w:t>SELETUSKIRI</w:t>
        </w:r>
        <w:r w:rsidR="00E80C1E">
          <w:rPr>
            <w:webHidden/>
          </w:rPr>
          <w:tab/>
        </w:r>
        <w:r w:rsidR="00E80C1E">
          <w:rPr>
            <w:webHidden/>
          </w:rPr>
          <w:fldChar w:fldCharType="begin"/>
        </w:r>
        <w:r w:rsidR="00E80C1E">
          <w:rPr>
            <w:webHidden/>
          </w:rPr>
          <w:instrText xml:space="preserve"> PAGEREF _Toc239075219 \h </w:instrText>
        </w:r>
        <w:r w:rsidR="00E80C1E">
          <w:rPr>
            <w:webHidden/>
          </w:rPr>
        </w:r>
        <w:r w:rsidR="00E80C1E">
          <w:rPr>
            <w:webHidden/>
          </w:rPr>
          <w:fldChar w:fldCharType="separate"/>
        </w:r>
        <w:r w:rsidR="00E80C1E">
          <w:rPr>
            <w:webHidden/>
          </w:rPr>
          <w:t>4</w:t>
        </w:r>
        <w:r w:rsidR="00E80C1E">
          <w:rPr>
            <w:webHidden/>
          </w:rPr>
          <w:fldChar w:fldCharType="end"/>
        </w:r>
      </w:hyperlink>
    </w:p>
    <w:p w14:paraId="689825F8" w14:textId="4ABD6B71" w:rsidR="00E80C1E" w:rsidRDefault="00E80C1E">
      <w:pPr>
        <w:pStyle w:val="SK3"/>
        <w:rPr>
          <w:rFonts w:eastAsiaTheme="minorEastAsia" w:cstheme="minorBidi"/>
          <w:i w:val="0"/>
          <w:kern w:val="2"/>
          <w:sz w:val="24"/>
          <w:szCs w:val="24"/>
          <w:lang w:val="en-US" w:eastAsia="en-US"/>
          <w14:ligatures w14:val="standardContextual"/>
        </w:rPr>
      </w:pPr>
      <w:hyperlink w:anchor="_Toc239075220" w:history="1">
        <w:r w:rsidRPr="00300828">
          <w:rPr>
            <w:rStyle w:val="Hperlink"/>
          </w:rPr>
          <w:t>Kasutatud viited ja lühendid</w:t>
        </w:r>
        <w:r>
          <w:rPr>
            <w:webHidden/>
          </w:rPr>
          <w:tab/>
        </w:r>
        <w:r>
          <w:rPr>
            <w:webHidden/>
          </w:rPr>
          <w:fldChar w:fldCharType="begin"/>
        </w:r>
        <w:r>
          <w:rPr>
            <w:webHidden/>
          </w:rPr>
          <w:instrText xml:space="preserve"> PAGEREF _Toc239075220 \h </w:instrText>
        </w:r>
        <w:r>
          <w:rPr>
            <w:webHidden/>
          </w:rPr>
        </w:r>
        <w:r>
          <w:rPr>
            <w:webHidden/>
          </w:rPr>
          <w:fldChar w:fldCharType="separate"/>
        </w:r>
        <w:r>
          <w:rPr>
            <w:webHidden/>
          </w:rPr>
          <w:t>4</w:t>
        </w:r>
        <w:r>
          <w:rPr>
            <w:webHidden/>
          </w:rPr>
          <w:fldChar w:fldCharType="end"/>
        </w:r>
      </w:hyperlink>
    </w:p>
    <w:p w14:paraId="2FF595D4" w14:textId="3C828656" w:rsidR="00E80C1E" w:rsidRDefault="00E80C1E">
      <w:pPr>
        <w:pStyle w:val="SK1"/>
        <w:rPr>
          <w:rFonts w:eastAsiaTheme="minorEastAsia" w:cstheme="minorBidi"/>
          <w:b w:val="0"/>
          <w:bCs w:val="0"/>
          <w:caps w:val="0"/>
          <w:kern w:val="2"/>
          <w:sz w:val="24"/>
          <w:szCs w:val="24"/>
          <w:lang w:val="en-US" w:eastAsia="en-US"/>
          <w14:ligatures w14:val="standardContextual"/>
        </w:rPr>
      </w:pPr>
      <w:hyperlink w:anchor="_Toc239075221" w:history="1">
        <w:r w:rsidRPr="00300828">
          <w:rPr>
            <w:rStyle w:val="Hperlink"/>
          </w:rPr>
          <w:t>1</w:t>
        </w:r>
        <w:r>
          <w:rPr>
            <w:rFonts w:eastAsiaTheme="minorEastAsia" w:cstheme="minorBidi"/>
            <w:b w:val="0"/>
            <w:bCs w:val="0"/>
            <w:caps w:val="0"/>
            <w:kern w:val="2"/>
            <w:sz w:val="24"/>
            <w:szCs w:val="24"/>
            <w:lang w:val="en-US" w:eastAsia="en-US"/>
            <w14:ligatures w14:val="standardContextual"/>
          </w:rPr>
          <w:tab/>
        </w:r>
        <w:r w:rsidRPr="00300828">
          <w:rPr>
            <w:rStyle w:val="Hperlink"/>
          </w:rPr>
          <w:t>ÜLDOSA</w:t>
        </w:r>
        <w:r>
          <w:rPr>
            <w:webHidden/>
          </w:rPr>
          <w:tab/>
        </w:r>
        <w:r>
          <w:rPr>
            <w:webHidden/>
          </w:rPr>
          <w:fldChar w:fldCharType="begin"/>
        </w:r>
        <w:r>
          <w:rPr>
            <w:webHidden/>
          </w:rPr>
          <w:instrText xml:space="preserve"> PAGEREF _Toc239075221 \h </w:instrText>
        </w:r>
        <w:r>
          <w:rPr>
            <w:webHidden/>
          </w:rPr>
        </w:r>
        <w:r>
          <w:rPr>
            <w:webHidden/>
          </w:rPr>
          <w:fldChar w:fldCharType="separate"/>
        </w:r>
        <w:r>
          <w:rPr>
            <w:webHidden/>
          </w:rPr>
          <w:t>5</w:t>
        </w:r>
        <w:r>
          <w:rPr>
            <w:webHidden/>
          </w:rPr>
          <w:fldChar w:fldCharType="end"/>
        </w:r>
      </w:hyperlink>
    </w:p>
    <w:p w14:paraId="7B81ADB8" w14:textId="1F0074E1"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22" w:history="1">
        <w:r w:rsidRPr="00300828">
          <w:rPr>
            <w:rStyle w:val="Hperlink"/>
          </w:rPr>
          <w:t>1.1</w:t>
        </w:r>
        <w:r>
          <w:rPr>
            <w:rFonts w:eastAsiaTheme="minorEastAsia" w:cstheme="minorBidi"/>
            <w:bCs w:val="0"/>
            <w:smallCaps w:val="0"/>
            <w:kern w:val="2"/>
            <w:sz w:val="24"/>
            <w:szCs w:val="24"/>
            <w:lang w:val="en-US" w:eastAsia="en-US"/>
            <w14:ligatures w14:val="standardContextual"/>
          </w:rPr>
          <w:tab/>
        </w:r>
        <w:r w:rsidRPr="00300828">
          <w:rPr>
            <w:rStyle w:val="Hperlink"/>
          </w:rPr>
          <w:t>TÖÖ ÜLDANDMED</w:t>
        </w:r>
        <w:r>
          <w:rPr>
            <w:webHidden/>
          </w:rPr>
          <w:tab/>
        </w:r>
        <w:r>
          <w:rPr>
            <w:webHidden/>
          </w:rPr>
          <w:fldChar w:fldCharType="begin"/>
        </w:r>
        <w:r>
          <w:rPr>
            <w:webHidden/>
          </w:rPr>
          <w:instrText xml:space="preserve"> PAGEREF _Toc239075222 \h </w:instrText>
        </w:r>
        <w:r>
          <w:rPr>
            <w:webHidden/>
          </w:rPr>
        </w:r>
        <w:r>
          <w:rPr>
            <w:webHidden/>
          </w:rPr>
          <w:fldChar w:fldCharType="separate"/>
        </w:r>
        <w:r>
          <w:rPr>
            <w:webHidden/>
          </w:rPr>
          <w:t>5</w:t>
        </w:r>
        <w:r>
          <w:rPr>
            <w:webHidden/>
          </w:rPr>
          <w:fldChar w:fldCharType="end"/>
        </w:r>
      </w:hyperlink>
    </w:p>
    <w:p w14:paraId="38F26587" w14:textId="1C790D1D"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23" w:history="1">
        <w:r w:rsidRPr="00300828">
          <w:rPr>
            <w:rStyle w:val="Hperlink"/>
          </w:rPr>
          <w:t>1.2</w:t>
        </w:r>
        <w:r>
          <w:rPr>
            <w:rFonts w:eastAsiaTheme="minorEastAsia" w:cstheme="minorBidi"/>
            <w:bCs w:val="0"/>
            <w:smallCaps w:val="0"/>
            <w:kern w:val="2"/>
            <w:sz w:val="24"/>
            <w:szCs w:val="24"/>
            <w:lang w:val="en-US" w:eastAsia="en-US"/>
            <w14:ligatures w14:val="standardContextual"/>
          </w:rPr>
          <w:tab/>
        </w:r>
        <w:r w:rsidRPr="00300828">
          <w:rPr>
            <w:rStyle w:val="Hperlink"/>
          </w:rPr>
          <w:t>LÄHTEMATERJALID</w:t>
        </w:r>
        <w:r>
          <w:rPr>
            <w:webHidden/>
          </w:rPr>
          <w:tab/>
        </w:r>
        <w:r>
          <w:rPr>
            <w:webHidden/>
          </w:rPr>
          <w:fldChar w:fldCharType="begin"/>
        </w:r>
        <w:r>
          <w:rPr>
            <w:webHidden/>
          </w:rPr>
          <w:instrText xml:space="preserve"> PAGEREF _Toc239075223 \h </w:instrText>
        </w:r>
        <w:r>
          <w:rPr>
            <w:webHidden/>
          </w:rPr>
        </w:r>
        <w:r>
          <w:rPr>
            <w:webHidden/>
          </w:rPr>
          <w:fldChar w:fldCharType="separate"/>
        </w:r>
        <w:r>
          <w:rPr>
            <w:webHidden/>
          </w:rPr>
          <w:t>6</w:t>
        </w:r>
        <w:r>
          <w:rPr>
            <w:webHidden/>
          </w:rPr>
          <w:fldChar w:fldCharType="end"/>
        </w:r>
      </w:hyperlink>
    </w:p>
    <w:p w14:paraId="462DC548" w14:textId="67A1B39E" w:rsidR="00E80C1E" w:rsidRDefault="00E80C1E">
      <w:pPr>
        <w:pStyle w:val="SK3"/>
        <w:rPr>
          <w:rFonts w:eastAsiaTheme="minorEastAsia" w:cstheme="minorBidi"/>
          <w:i w:val="0"/>
          <w:kern w:val="2"/>
          <w:sz w:val="24"/>
          <w:szCs w:val="24"/>
          <w:lang w:val="en-US" w:eastAsia="en-US"/>
          <w14:ligatures w14:val="standardContextual"/>
        </w:rPr>
      </w:pPr>
      <w:hyperlink w:anchor="_Toc239075224" w:history="1">
        <w:r w:rsidRPr="00300828">
          <w:rPr>
            <w:rStyle w:val="Hperlink"/>
            <w:bCs/>
          </w:rPr>
          <w:t>1.2.1</w:t>
        </w:r>
        <w:r>
          <w:rPr>
            <w:rFonts w:eastAsiaTheme="minorEastAsia" w:cstheme="minorBidi"/>
            <w:i w:val="0"/>
            <w:kern w:val="2"/>
            <w:sz w:val="24"/>
            <w:szCs w:val="24"/>
            <w:lang w:val="en-US" w:eastAsia="en-US"/>
            <w14:ligatures w14:val="standardContextual"/>
          </w:rPr>
          <w:tab/>
        </w:r>
        <w:r w:rsidRPr="00300828">
          <w:rPr>
            <w:rStyle w:val="Hperlink"/>
          </w:rPr>
          <w:t>Lähteülesanne</w:t>
        </w:r>
        <w:r>
          <w:rPr>
            <w:webHidden/>
          </w:rPr>
          <w:tab/>
        </w:r>
        <w:r>
          <w:rPr>
            <w:webHidden/>
          </w:rPr>
          <w:fldChar w:fldCharType="begin"/>
        </w:r>
        <w:r>
          <w:rPr>
            <w:webHidden/>
          </w:rPr>
          <w:instrText xml:space="preserve"> PAGEREF _Toc239075224 \h </w:instrText>
        </w:r>
        <w:r>
          <w:rPr>
            <w:webHidden/>
          </w:rPr>
        </w:r>
        <w:r>
          <w:rPr>
            <w:webHidden/>
          </w:rPr>
          <w:fldChar w:fldCharType="separate"/>
        </w:r>
        <w:r>
          <w:rPr>
            <w:webHidden/>
          </w:rPr>
          <w:t>6</w:t>
        </w:r>
        <w:r>
          <w:rPr>
            <w:webHidden/>
          </w:rPr>
          <w:fldChar w:fldCharType="end"/>
        </w:r>
      </w:hyperlink>
    </w:p>
    <w:p w14:paraId="64F641CE" w14:textId="3324E1EE" w:rsidR="00E80C1E" w:rsidRDefault="00E80C1E">
      <w:pPr>
        <w:pStyle w:val="SK3"/>
        <w:rPr>
          <w:rFonts w:eastAsiaTheme="minorEastAsia" w:cstheme="minorBidi"/>
          <w:i w:val="0"/>
          <w:kern w:val="2"/>
          <w:sz w:val="24"/>
          <w:szCs w:val="24"/>
          <w:lang w:val="en-US" w:eastAsia="en-US"/>
          <w14:ligatures w14:val="standardContextual"/>
        </w:rPr>
      </w:pPr>
      <w:hyperlink w:anchor="_Toc239075225" w:history="1">
        <w:r w:rsidRPr="00300828">
          <w:rPr>
            <w:rStyle w:val="Hperlink"/>
            <w:bCs/>
          </w:rPr>
          <w:t>1.2.2</w:t>
        </w:r>
        <w:r>
          <w:rPr>
            <w:rFonts w:eastAsiaTheme="minorEastAsia" w:cstheme="minorBidi"/>
            <w:i w:val="0"/>
            <w:kern w:val="2"/>
            <w:sz w:val="24"/>
            <w:szCs w:val="24"/>
            <w:lang w:val="en-US" w:eastAsia="en-US"/>
            <w14:ligatures w14:val="standardContextual"/>
          </w:rPr>
          <w:tab/>
        </w:r>
        <w:r w:rsidRPr="00300828">
          <w:rPr>
            <w:rStyle w:val="Hperlink"/>
          </w:rPr>
          <w:t>Kasutatud õigusaktid, standardid ja juhendid</w:t>
        </w:r>
        <w:r>
          <w:rPr>
            <w:webHidden/>
          </w:rPr>
          <w:tab/>
        </w:r>
        <w:r>
          <w:rPr>
            <w:webHidden/>
          </w:rPr>
          <w:fldChar w:fldCharType="begin"/>
        </w:r>
        <w:r>
          <w:rPr>
            <w:webHidden/>
          </w:rPr>
          <w:instrText xml:space="preserve"> PAGEREF _Toc239075225 \h </w:instrText>
        </w:r>
        <w:r>
          <w:rPr>
            <w:webHidden/>
          </w:rPr>
        </w:r>
        <w:r>
          <w:rPr>
            <w:webHidden/>
          </w:rPr>
          <w:fldChar w:fldCharType="separate"/>
        </w:r>
        <w:r>
          <w:rPr>
            <w:webHidden/>
          </w:rPr>
          <w:t>6</w:t>
        </w:r>
        <w:r>
          <w:rPr>
            <w:webHidden/>
          </w:rPr>
          <w:fldChar w:fldCharType="end"/>
        </w:r>
      </w:hyperlink>
    </w:p>
    <w:p w14:paraId="56477631" w14:textId="71702C7C" w:rsidR="00E80C1E" w:rsidRDefault="00E80C1E">
      <w:pPr>
        <w:pStyle w:val="SK3"/>
        <w:rPr>
          <w:rFonts w:eastAsiaTheme="minorEastAsia" w:cstheme="minorBidi"/>
          <w:i w:val="0"/>
          <w:kern w:val="2"/>
          <w:sz w:val="24"/>
          <w:szCs w:val="24"/>
          <w:lang w:val="en-US" w:eastAsia="en-US"/>
          <w14:ligatures w14:val="standardContextual"/>
        </w:rPr>
      </w:pPr>
      <w:hyperlink w:anchor="_Toc239075226" w:history="1">
        <w:r w:rsidRPr="00300828">
          <w:rPr>
            <w:rStyle w:val="Hperlink"/>
            <w:bCs/>
          </w:rPr>
          <w:t>1.2.3</w:t>
        </w:r>
        <w:r>
          <w:rPr>
            <w:rFonts w:eastAsiaTheme="minorEastAsia" w:cstheme="minorBidi"/>
            <w:i w:val="0"/>
            <w:kern w:val="2"/>
            <w:sz w:val="24"/>
            <w:szCs w:val="24"/>
            <w:lang w:val="en-US" w:eastAsia="en-US"/>
            <w14:ligatures w14:val="standardContextual"/>
          </w:rPr>
          <w:tab/>
        </w:r>
        <w:r w:rsidRPr="00300828">
          <w:rPr>
            <w:rStyle w:val="Hperlink"/>
          </w:rPr>
          <w:t>Lähteandmed projekteerimiseks</w:t>
        </w:r>
        <w:r>
          <w:rPr>
            <w:webHidden/>
          </w:rPr>
          <w:tab/>
        </w:r>
        <w:r>
          <w:rPr>
            <w:webHidden/>
          </w:rPr>
          <w:fldChar w:fldCharType="begin"/>
        </w:r>
        <w:r>
          <w:rPr>
            <w:webHidden/>
          </w:rPr>
          <w:instrText xml:space="preserve"> PAGEREF _Toc239075226 \h </w:instrText>
        </w:r>
        <w:r>
          <w:rPr>
            <w:webHidden/>
          </w:rPr>
        </w:r>
        <w:r>
          <w:rPr>
            <w:webHidden/>
          </w:rPr>
          <w:fldChar w:fldCharType="separate"/>
        </w:r>
        <w:r>
          <w:rPr>
            <w:webHidden/>
          </w:rPr>
          <w:t>6</w:t>
        </w:r>
        <w:r>
          <w:rPr>
            <w:webHidden/>
          </w:rPr>
          <w:fldChar w:fldCharType="end"/>
        </w:r>
      </w:hyperlink>
    </w:p>
    <w:p w14:paraId="0E8E2765" w14:textId="5A9B1D3D" w:rsidR="00E80C1E" w:rsidRDefault="00E80C1E">
      <w:pPr>
        <w:pStyle w:val="SK3"/>
        <w:rPr>
          <w:rFonts w:eastAsiaTheme="minorEastAsia" w:cstheme="minorBidi"/>
          <w:i w:val="0"/>
          <w:kern w:val="2"/>
          <w:sz w:val="24"/>
          <w:szCs w:val="24"/>
          <w:lang w:val="en-US" w:eastAsia="en-US"/>
          <w14:ligatures w14:val="standardContextual"/>
        </w:rPr>
      </w:pPr>
      <w:hyperlink w:anchor="_Toc239075227" w:history="1">
        <w:r w:rsidRPr="00300828">
          <w:rPr>
            <w:rStyle w:val="Hperlink"/>
            <w:bCs/>
          </w:rPr>
          <w:t>1.2.4</w:t>
        </w:r>
        <w:r>
          <w:rPr>
            <w:rFonts w:eastAsiaTheme="minorEastAsia" w:cstheme="minorBidi"/>
            <w:i w:val="0"/>
            <w:kern w:val="2"/>
            <w:sz w:val="24"/>
            <w:szCs w:val="24"/>
            <w:lang w:val="en-US" w:eastAsia="en-US"/>
            <w14:ligatures w14:val="standardContextual"/>
          </w:rPr>
          <w:tab/>
        </w:r>
        <w:r w:rsidRPr="00300828">
          <w:rPr>
            <w:rStyle w:val="Hperlink"/>
          </w:rPr>
          <w:t>Seotud planeeringud</w:t>
        </w:r>
        <w:r>
          <w:rPr>
            <w:webHidden/>
          </w:rPr>
          <w:tab/>
        </w:r>
        <w:r>
          <w:rPr>
            <w:webHidden/>
          </w:rPr>
          <w:fldChar w:fldCharType="begin"/>
        </w:r>
        <w:r>
          <w:rPr>
            <w:webHidden/>
          </w:rPr>
          <w:instrText xml:space="preserve"> PAGEREF _Toc239075227 \h </w:instrText>
        </w:r>
        <w:r>
          <w:rPr>
            <w:webHidden/>
          </w:rPr>
        </w:r>
        <w:r>
          <w:rPr>
            <w:webHidden/>
          </w:rPr>
          <w:fldChar w:fldCharType="separate"/>
        </w:r>
        <w:r>
          <w:rPr>
            <w:webHidden/>
          </w:rPr>
          <w:t>6</w:t>
        </w:r>
        <w:r>
          <w:rPr>
            <w:webHidden/>
          </w:rPr>
          <w:fldChar w:fldCharType="end"/>
        </w:r>
      </w:hyperlink>
    </w:p>
    <w:p w14:paraId="7E8A0F40" w14:textId="0204D043" w:rsidR="00E80C1E" w:rsidRDefault="00E80C1E">
      <w:pPr>
        <w:pStyle w:val="SK3"/>
        <w:rPr>
          <w:rFonts w:eastAsiaTheme="minorEastAsia" w:cstheme="minorBidi"/>
          <w:i w:val="0"/>
          <w:kern w:val="2"/>
          <w:sz w:val="24"/>
          <w:szCs w:val="24"/>
          <w:lang w:val="en-US" w:eastAsia="en-US"/>
          <w14:ligatures w14:val="standardContextual"/>
        </w:rPr>
      </w:pPr>
      <w:hyperlink w:anchor="_Toc239075228" w:history="1">
        <w:r w:rsidRPr="00300828">
          <w:rPr>
            <w:rStyle w:val="Hperlink"/>
            <w:bCs/>
          </w:rPr>
          <w:t>1.2.5</w:t>
        </w:r>
        <w:r>
          <w:rPr>
            <w:rFonts w:eastAsiaTheme="minorEastAsia" w:cstheme="minorBidi"/>
            <w:i w:val="0"/>
            <w:kern w:val="2"/>
            <w:sz w:val="24"/>
            <w:szCs w:val="24"/>
            <w:lang w:val="en-US" w:eastAsia="en-US"/>
            <w14:ligatures w14:val="standardContextual"/>
          </w:rPr>
          <w:tab/>
        </w:r>
        <w:r w:rsidRPr="00300828">
          <w:rPr>
            <w:rStyle w:val="Hperlink"/>
          </w:rPr>
          <w:t>Uuringud</w:t>
        </w:r>
        <w:r>
          <w:rPr>
            <w:webHidden/>
          </w:rPr>
          <w:tab/>
        </w:r>
        <w:r>
          <w:rPr>
            <w:webHidden/>
          </w:rPr>
          <w:fldChar w:fldCharType="begin"/>
        </w:r>
        <w:r>
          <w:rPr>
            <w:webHidden/>
          </w:rPr>
          <w:instrText xml:space="preserve"> PAGEREF _Toc239075228 \h </w:instrText>
        </w:r>
        <w:r>
          <w:rPr>
            <w:webHidden/>
          </w:rPr>
        </w:r>
        <w:r>
          <w:rPr>
            <w:webHidden/>
          </w:rPr>
          <w:fldChar w:fldCharType="separate"/>
        </w:r>
        <w:r>
          <w:rPr>
            <w:webHidden/>
          </w:rPr>
          <w:t>6</w:t>
        </w:r>
        <w:r>
          <w:rPr>
            <w:webHidden/>
          </w:rPr>
          <w:fldChar w:fldCharType="end"/>
        </w:r>
      </w:hyperlink>
    </w:p>
    <w:p w14:paraId="117807FC" w14:textId="23F6F212" w:rsidR="00E80C1E" w:rsidRDefault="00E80C1E">
      <w:pPr>
        <w:pStyle w:val="SK1"/>
        <w:rPr>
          <w:rFonts w:eastAsiaTheme="minorEastAsia" w:cstheme="minorBidi"/>
          <w:b w:val="0"/>
          <w:bCs w:val="0"/>
          <w:caps w:val="0"/>
          <w:kern w:val="2"/>
          <w:sz w:val="24"/>
          <w:szCs w:val="24"/>
          <w:lang w:val="en-US" w:eastAsia="en-US"/>
          <w14:ligatures w14:val="standardContextual"/>
        </w:rPr>
      </w:pPr>
      <w:hyperlink w:anchor="_Toc239075229" w:history="1">
        <w:r w:rsidRPr="00300828">
          <w:rPr>
            <w:rStyle w:val="Hperlink"/>
          </w:rPr>
          <w:t>2</w:t>
        </w:r>
        <w:r>
          <w:rPr>
            <w:rFonts w:eastAsiaTheme="minorEastAsia" w:cstheme="minorBidi"/>
            <w:b w:val="0"/>
            <w:bCs w:val="0"/>
            <w:caps w:val="0"/>
            <w:kern w:val="2"/>
            <w:sz w:val="24"/>
            <w:szCs w:val="24"/>
            <w:lang w:val="en-US" w:eastAsia="en-US"/>
            <w14:ligatures w14:val="standardContextual"/>
          </w:rPr>
          <w:tab/>
        </w:r>
        <w:r w:rsidRPr="00300828">
          <w:rPr>
            <w:rStyle w:val="Hperlink"/>
          </w:rPr>
          <w:t>OLEMASOLEVA OLUKORRA KIRJELDUS</w:t>
        </w:r>
        <w:r>
          <w:rPr>
            <w:webHidden/>
          </w:rPr>
          <w:tab/>
        </w:r>
        <w:r>
          <w:rPr>
            <w:webHidden/>
          </w:rPr>
          <w:fldChar w:fldCharType="begin"/>
        </w:r>
        <w:r>
          <w:rPr>
            <w:webHidden/>
          </w:rPr>
          <w:instrText xml:space="preserve"> PAGEREF _Toc239075229 \h </w:instrText>
        </w:r>
        <w:r>
          <w:rPr>
            <w:webHidden/>
          </w:rPr>
        </w:r>
        <w:r>
          <w:rPr>
            <w:webHidden/>
          </w:rPr>
          <w:fldChar w:fldCharType="separate"/>
        </w:r>
        <w:r>
          <w:rPr>
            <w:webHidden/>
          </w:rPr>
          <w:t>7</w:t>
        </w:r>
        <w:r>
          <w:rPr>
            <w:webHidden/>
          </w:rPr>
          <w:fldChar w:fldCharType="end"/>
        </w:r>
      </w:hyperlink>
    </w:p>
    <w:p w14:paraId="44D6FA3B" w14:textId="56C17F52"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30" w:history="1">
        <w:r w:rsidRPr="00300828">
          <w:rPr>
            <w:rStyle w:val="Hperlink"/>
          </w:rPr>
          <w:t>2.1</w:t>
        </w:r>
        <w:r>
          <w:rPr>
            <w:rFonts w:eastAsiaTheme="minorEastAsia" w:cstheme="minorBidi"/>
            <w:bCs w:val="0"/>
            <w:smallCaps w:val="0"/>
            <w:kern w:val="2"/>
            <w:sz w:val="24"/>
            <w:szCs w:val="24"/>
            <w:lang w:val="en-US" w:eastAsia="en-US"/>
            <w14:ligatures w14:val="standardContextual"/>
          </w:rPr>
          <w:tab/>
        </w:r>
        <w:r w:rsidRPr="00300828">
          <w:rPr>
            <w:rStyle w:val="Hperlink"/>
          </w:rPr>
          <w:t>MAAOMAND</w:t>
        </w:r>
        <w:r>
          <w:rPr>
            <w:webHidden/>
          </w:rPr>
          <w:tab/>
        </w:r>
        <w:r>
          <w:rPr>
            <w:webHidden/>
          </w:rPr>
          <w:fldChar w:fldCharType="begin"/>
        </w:r>
        <w:r>
          <w:rPr>
            <w:webHidden/>
          </w:rPr>
          <w:instrText xml:space="preserve"> PAGEREF _Toc239075230 \h </w:instrText>
        </w:r>
        <w:r>
          <w:rPr>
            <w:webHidden/>
          </w:rPr>
        </w:r>
        <w:r>
          <w:rPr>
            <w:webHidden/>
          </w:rPr>
          <w:fldChar w:fldCharType="separate"/>
        </w:r>
        <w:r>
          <w:rPr>
            <w:webHidden/>
          </w:rPr>
          <w:t>7</w:t>
        </w:r>
        <w:r>
          <w:rPr>
            <w:webHidden/>
          </w:rPr>
          <w:fldChar w:fldCharType="end"/>
        </w:r>
      </w:hyperlink>
    </w:p>
    <w:p w14:paraId="064A7F4E" w14:textId="678A4745"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31" w:history="1">
        <w:r w:rsidRPr="00300828">
          <w:rPr>
            <w:rStyle w:val="Hperlink"/>
          </w:rPr>
          <w:t>2.2</w:t>
        </w:r>
        <w:r>
          <w:rPr>
            <w:rFonts w:eastAsiaTheme="minorEastAsia" w:cstheme="minorBidi"/>
            <w:bCs w:val="0"/>
            <w:smallCaps w:val="0"/>
            <w:kern w:val="2"/>
            <w:sz w:val="24"/>
            <w:szCs w:val="24"/>
            <w:lang w:val="en-US" w:eastAsia="en-US"/>
            <w14:ligatures w14:val="standardContextual"/>
          </w:rPr>
          <w:tab/>
        </w:r>
        <w:r w:rsidRPr="00300828">
          <w:rPr>
            <w:rStyle w:val="Hperlink"/>
          </w:rPr>
          <w:t>UURINGUTE TULEMUSTE KOKKUVÕTE</w:t>
        </w:r>
        <w:r>
          <w:rPr>
            <w:webHidden/>
          </w:rPr>
          <w:tab/>
        </w:r>
        <w:r>
          <w:rPr>
            <w:webHidden/>
          </w:rPr>
          <w:fldChar w:fldCharType="begin"/>
        </w:r>
        <w:r>
          <w:rPr>
            <w:webHidden/>
          </w:rPr>
          <w:instrText xml:space="preserve"> PAGEREF _Toc239075231 \h </w:instrText>
        </w:r>
        <w:r>
          <w:rPr>
            <w:webHidden/>
          </w:rPr>
        </w:r>
        <w:r>
          <w:rPr>
            <w:webHidden/>
          </w:rPr>
          <w:fldChar w:fldCharType="separate"/>
        </w:r>
        <w:r>
          <w:rPr>
            <w:webHidden/>
          </w:rPr>
          <w:t>7</w:t>
        </w:r>
        <w:r>
          <w:rPr>
            <w:webHidden/>
          </w:rPr>
          <w:fldChar w:fldCharType="end"/>
        </w:r>
      </w:hyperlink>
    </w:p>
    <w:p w14:paraId="73028CF4" w14:textId="43E02998" w:rsidR="00E80C1E" w:rsidRDefault="00E80C1E">
      <w:pPr>
        <w:pStyle w:val="SK3"/>
        <w:rPr>
          <w:rFonts w:eastAsiaTheme="minorEastAsia" w:cstheme="minorBidi"/>
          <w:i w:val="0"/>
          <w:kern w:val="2"/>
          <w:sz w:val="24"/>
          <w:szCs w:val="24"/>
          <w:lang w:val="en-US" w:eastAsia="en-US"/>
          <w14:ligatures w14:val="standardContextual"/>
        </w:rPr>
      </w:pPr>
      <w:hyperlink w:anchor="_Toc239075232" w:history="1">
        <w:r w:rsidRPr="00300828">
          <w:rPr>
            <w:rStyle w:val="Hperlink"/>
            <w:bCs/>
          </w:rPr>
          <w:t>2.2.1</w:t>
        </w:r>
        <w:r>
          <w:rPr>
            <w:rFonts w:eastAsiaTheme="minorEastAsia" w:cstheme="minorBidi"/>
            <w:i w:val="0"/>
            <w:kern w:val="2"/>
            <w:sz w:val="24"/>
            <w:szCs w:val="24"/>
            <w:lang w:val="en-US" w:eastAsia="en-US"/>
            <w14:ligatures w14:val="standardContextual"/>
          </w:rPr>
          <w:tab/>
        </w:r>
        <w:r w:rsidRPr="00300828">
          <w:rPr>
            <w:rStyle w:val="Hperlink"/>
          </w:rPr>
          <w:t>Geodeetilised uuringud</w:t>
        </w:r>
        <w:r>
          <w:rPr>
            <w:webHidden/>
          </w:rPr>
          <w:tab/>
        </w:r>
        <w:r>
          <w:rPr>
            <w:webHidden/>
          </w:rPr>
          <w:fldChar w:fldCharType="begin"/>
        </w:r>
        <w:r>
          <w:rPr>
            <w:webHidden/>
          </w:rPr>
          <w:instrText xml:space="preserve"> PAGEREF _Toc239075232 \h </w:instrText>
        </w:r>
        <w:r>
          <w:rPr>
            <w:webHidden/>
          </w:rPr>
        </w:r>
        <w:r>
          <w:rPr>
            <w:webHidden/>
          </w:rPr>
          <w:fldChar w:fldCharType="separate"/>
        </w:r>
        <w:r>
          <w:rPr>
            <w:webHidden/>
          </w:rPr>
          <w:t>7</w:t>
        </w:r>
        <w:r>
          <w:rPr>
            <w:webHidden/>
          </w:rPr>
          <w:fldChar w:fldCharType="end"/>
        </w:r>
      </w:hyperlink>
    </w:p>
    <w:p w14:paraId="43E660A1" w14:textId="1F573434" w:rsidR="00E80C1E" w:rsidRDefault="00E80C1E">
      <w:pPr>
        <w:pStyle w:val="SK3"/>
        <w:rPr>
          <w:rFonts w:eastAsiaTheme="minorEastAsia" w:cstheme="minorBidi"/>
          <w:i w:val="0"/>
          <w:kern w:val="2"/>
          <w:sz w:val="24"/>
          <w:szCs w:val="24"/>
          <w:lang w:val="en-US" w:eastAsia="en-US"/>
          <w14:ligatures w14:val="standardContextual"/>
        </w:rPr>
      </w:pPr>
      <w:hyperlink w:anchor="_Toc239075233" w:history="1">
        <w:r w:rsidRPr="00300828">
          <w:rPr>
            <w:rStyle w:val="Hperlink"/>
            <w:bCs/>
          </w:rPr>
          <w:t>2.2.2</w:t>
        </w:r>
        <w:r>
          <w:rPr>
            <w:rFonts w:eastAsiaTheme="minorEastAsia" w:cstheme="minorBidi"/>
            <w:i w:val="0"/>
            <w:kern w:val="2"/>
            <w:sz w:val="24"/>
            <w:szCs w:val="24"/>
            <w:lang w:val="en-US" w:eastAsia="en-US"/>
            <w14:ligatures w14:val="standardContextual"/>
          </w:rPr>
          <w:tab/>
        </w:r>
        <w:r w:rsidRPr="00300828">
          <w:rPr>
            <w:rStyle w:val="Hperlink"/>
          </w:rPr>
          <w:t>Ehitusgeoloogilised uuringud</w:t>
        </w:r>
        <w:r>
          <w:rPr>
            <w:webHidden/>
          </w:rPr>
          <w:tab/>
        </w:r>
        <w:r>
          <w:rPr>
            <w:webHidden/>
          </w:rPr>
          <w:fldChar w:fldCharType="begin"/>
        </w:r>
        <w:r>
          <w:rPr>
            <w:webHidden/>
          </w:rPr>
          <w:instrText xml:space="preserve"> PAGEREF _Toc239075233 \h </w:instrText>
        </w:r>
        <w:r>
          <w:rPr>
            <w:webHidden/>
          </w:rPr>
        </w:r>
        <w:r>
          <w:rPr>
            <w:webHidden/>
          </w:rPr>
          <w:fldChar w:fldCharType="separate"/>
        </w:r>
        <w:r>
          <w:rPr>
            <w:webHidden/>
          </w:rPr>
          <w:t>7</w:t>
        </w:r>
        <w:r>
          <w:rPr>
            <w:webHidden/>
          </w:rPr>
          <w:fldChar w:fldCharType="end"/>
        </w:r>
      </w:hyperlink>
    </w:p>
    <w:p w14:paraId="7815E138" w14:textId="47F980D8"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34" w:history="1">
        <w:r w:rsidRPr="00300828">
          <w:rPr>
            <w:rStyle w:val="Hperlink"/>
          </w:rPr>
          <w:t>2.3</w:t>
        </w:r>
        <w:r>
          <w:rPr>
            <w:rFonts w:eastAsiaTheme="minorEastAsia" w:cstheme="minorBidi"/>
            <w:bCs w:val="0"/>
            <w:smallCaps w:val="0"/>
            <w:kern w:val="2"/>
            <w:sz w:val="24"/>
            <w:szCs w:val="24"/>
            <w:lang w:val="en-US" w:eastAsia="en-US"/>
            <w14:ligatures w14:val="standardContextual"/>
          </w:rPr>
          <w:tab/>
        </w:r>
        <w:r w:rsidRPr="00300828">
          <w:rPr>
            <w:rStyle w:val="Hperlink"/>
          </w:rPr>
          <w:t>KAITSEALUSED OBJEKTID</w:t>
        </w:r>
        <w:r>
          <w:rPr>
            <w:webHidden/>
          </w:rPr>
          <w:tab/>
        </w:r>
        <w:r>
          <w:rPr>
            <w:webHidden/>
          </w:rPr>
          <w:fldChar w:fldCharType="begin"/>
        </w:r>
        <w:r>
          <w:rPr>
            <w:webHidden/>
          </w:rPr>
          <w:instrText xml:space="preserve"> PAGEREF _Toc239075234 \h </w:instrText>
        </w:r>
        <w:r>
          <w:rPr>
            <w:webHidden/>
          </w:rPr>
        </w:r>
        <w:r>
          <w:rPr>
            <w:webHidden/>
          </w:rPr>
          <w:fldChar w:fldCharType="separate"/>
        </w:r>
        <w:r>
          <w:rPr>
            <w:webHidden/>
          </w:rPr>
          <w:t>8</w:t>
        </w:r>
        <w:r>
          <w:rPr>
            <w:webHidden/>
          </w:rPr>
          <w:fldChar w:fldCharType="end"/>
        </w:r>
      </w:hyperlink>
    </w:p>
    <w:p w14:paraId="7A6E0E49" w14:textId="64EB5B03" w:rsidR="00E80C1E" w:rsidRDefault="00E80C1E">
      <w:pPr>
        <w:pStyle w:val="SK3"/>
        <w:rPr>
          <w:rFonts w:eastAsiaTheme="minorEastAsia" w:cstheme="minorBidi"/>
          <w:i w:val="0"/>
          <w:kern w:val="2"/>
          <w:sz w:val="24"/>
          <w:szCs w:val="24"/>
          <w:lang w:val="en-US" w:eastAsia="en-US"/>
          <w14:ligatures w14:val="standardContextual"/>
        </w:rPr>
      </w:pPr>
      <w:hyperlink w:anchor="_Toc239075235" w:history="1">
        <w:r w:rsidRPr="00300828">
          <w:rPr>
            <w:rStyle w:val="Hperlink"/>
            <w:bCs/>
          </w:rPr>
          <w:t>2.3.1</w:t>
        </w:r>
        <w:r>
          <w:rPr>
            <w:rFonts w:eastAsiaTheme="minorEastAsia" w:cstheme="minorBidi"/>
            <w:i w:val="0"/>
            <w:kern w:val="2"/>
            <w:sz w:val="24"/>
            <w:szCs w:val="24"/>
            <w:lang w:val="en-US" w:eastAsia="en-US"/>
            <w14:ligatures w14:val="standardContextual"/>
          </w:rPr>
          <w:tab/>
        </w:r>
        <w:r w:rsidRPr="00300828">
          <w:rPr>
            <w:rStyle w:val="Hperlink"/>
          </w:rPr>
          <w:t>Veekaitseala</w:t>
        </w:r>
        <w:r>
          <w:rPr>
            <w:webHidden/>
          </w:rPr>
          <w:tab/>
        </w:r>
        <w:r>
          <w:rPr>
            <w:webHidden/>
          </w:rPr>
          <w:fldChar w:fldCharType="begin"/>
        </w:r>
        <w:r>
          <w:rPr>
            <w:webHidden/>
          </w:rPr>
          <w:instrText xml:space="preserve"> PAGEREF _Toc239075235 \h </w:instrText>
        </w:r>
        <w:r>
          <w:rPr>
            <w:webHidden/>
          </w:rPr>
        </w:r>
        <w:r>
          <w:rPr>
            <w:webHidden/>
          </w:rPr>
          <w:fldChar w:fldCharType="separate"/>
        </w:r>
        <w:r>
          <w:rPr>
            <w:webHidden/>
          </w:rPr>
          <w:t>8</w:t>
        </w:r>
        <w:r>
          <w:rPr>
            <w:webHidden/>
          </w:rPr>
          <w:fldChar w:fldCharType="end"/>
        </w:r>
      </w:hyperlink>
    </w:p>
    <w:p w14:paraId="6B270AEA" w14:textId="4CF3035F" w:rsidR="00E80C1E" w:rsidRDefault="00E80C1E">
      <w:pPr>
        <w:pStyle w:val="SK3"/>
        <w:rPr>
          <w:rFonts w:eastAsiaTheme="minorEastAsia" w:cstheme="minorBidi"/>
          <w:i w:val="0"/>
          <w:kern w:val="2"/>
          <w:sz w:val="24"/>
          <w:szCs w:val="24"/>
          <w:lang w:val="en-US" w:eastAsia="en-US"/>
          <w14:ligatures w14:val="standardContextual"/>
        </w:rPr>
      </w:pPr>
      <w:hyperlink w:anchor="_Toc239075236" w:history="1">
        <w:r w:rsidRPr="00300828">
          <w:rPr>
            <w:rStyle w:val="Hperlink"/>
            <w:bCs/>
          </w:rPr>
          <w:t>2.3.2</w:t>
        </w:r>
        <w:r>
          <w:rPr>
            <w:rFonts w:eastAsiaTheme="minorEastAsia" w:cstheme="minorBidi"/>
            <w:i w:val="0"/>
            <w:kern w:val="2"/>
            <w:sz w:val="24"/>
            <w:szCs w:val="24"/>
            <w:lang w:val="en-US" w:eastAsia="en-US"/>
            <w14:ligatures w14:val="standardContextual"/>
          </w:rPr>
          <w:tab/>
        </w:r>
        <w:r w:rsidRPr="00300828">
          <w:rPr>
            <w:rStyle w:val="Hperlink"/>
          </w:rPr>
          <w:t>Looduskaitse</w:t>
        </w:r>
        <w:r>
          <w:rPr>
            <w:webHidden/>
          </w:rPr>
          <w:tab/>
        </w:r>
        <w:r>
          <w:rPr>
            <w:webHidden/>
          </w:rPr>
          <w:fldChar w:fldCharType="begin"/>
        </w:r>
        <w:r>
          <w:rPr>
            <w:webHidden/>
          </w:rPr>
          <w:instrText xml:space="preserve"> PAGEREF _Toc239075236 \h </w:instrText>
        </w:r>
        <w:r>
          <w:rPr>
            <w:webHidden/>
          </w:rPr>
        </w:r>
        <w:r>
          <w:rPr>
            <w:webHidden/>
          </w:rPr>
          <w:fldChar w:fldCharType="separate"/>
        </w:r>
        <w:r>
          <w:rPr>
            <w:webHidden/>
          </w:rPr>
          <w:t>8</w:t>
        </w:r>
        <w:r>
          <w:rPr>
            <w:webHidden/>
          </w:rPr>
          <w:fldChar w:fldCharType="end"/>
        </w:r>
      </w:hyperlink>
    </w:p>
    <w:p w14:paraId="53DAB1B6" w14:textId="0D58C36B" w:rsidR="00E80C1E" w:rsidRDefault="00E80C1E">
      <w:pPr>
        <w:pStyle w:val="SK3"/>
        <w:rPr>
          <w:rFonts w:eastAsiaTheme="minorEastAsia" w:cstheme="minorBidi"/>
          <w:i w:val="0"/>
          <w:kern w:val="2"/>
          <w:sz w:val="24"/>
          <w:szCs w:val="24"/>
          <w:lang w:val="en-US" w:eastAsia="en-US"/>
          <w14:ligatures w14:val="standardContextual"/>
        </w:rPr>
      </w:pPr>
      <w:hyperlink w:anchor="_Toc239075237" w:history="1">
        <w:r w:rsidRPr="00300828">
          <w:rPr>
            <w:rStyle w:val="Hperlink"/>
            <w:bCs/>
          </w:rPr>
          <w:t>2.3.3</w:t>
        </w:r>
        <w:r>
          <w:rPr>
            <w:rFonts w:eastAsiaTheme="minorEastAsia" w:cstheme="minorBidi"/>
            <w:i w:val="0"/>
            <w:kern w:val="2"/>
            <w:sz w:val="24"/>
            <w:szCs w:val="24"/>
            <w:lang w:val="en-US" w:eastAsia="en-US"/>
            <w14:ligatures w14:val="standardContextual"/>
          </w:rPr>
          <w:tab/>
        </w:r>
        <w:r w:rsidRPr="00300828">
          <w:rPr>
            <w:rStyle w:val="Hperlink"/>
          </w:rPr>
          <w:t>Arheoloogia- ja muinsuskaitse:</w:t>
        </w:r>
        <w:r>
          <w:rPr>
            <w:webHidden/>
          </w:rPr>
          <w:tab/>
        </w:r>
        <w:r>
          <w:rPr>
            <w:webHidden/>
          </w:rPr>
          <w:fldChar w:fldCharType="begin"/>
        </w:r>
        <w:r>
          <w:rPr>
            <w:webHidden/>
          </w:rPr>
          <w:instrText xml:space="preserve"> PAGEREF _Toc239075237 \h </w:instrText>
        </w:r>
        <w:r>
          <w:rPr>
            <w:webHidden/>
          </w:rPr>
        </w:r>
        <w:r>
          <w:rPr>
            <w:webHidden/>
          </w:rPr>
          <w:fldChar w:fldCharType="separate"/>
        </w:r>
        <w:r>
          <w:rPr>
            <w:webHidden/>
          </w:rPr>
          <w:t>8</w:t>
        </w:r>
        <w:r>
          <w:rPr>
            <w:webHidden/>
          </w:rPr>
          <w:fldChar w:fldCharType="end"/>
        </w:r>
      </w:hyperlink>
    </w:p>
    <w:p w14:paraId="07E072F4" w14:textId="38D286BA" w:rsidR="00E80C1E" w:rsidRDefault="00E80C1E">
      <w:pPr>
        <w:pStyle w:val="SK3"/>
        <w:rPr>
          <w:rFonts w:eastAsiaTheme="minorEastAsia" w:cstheme="minorBidi"/>
          <w:i w:val="0"/>
          <w:kern w:val="2"/>
          <w:sz w:val="24"/>
          <w:szCs w:val="24"/>
          <w:lang w:val="en-US" w:eastAsia="en-US"/>
          <w14:ligatures w14:val="standardContextual"/>
        </w:rPr>
      </w:pPr>
      <w:hyperlink w:anchor="_Toc239075238" w:history="1">
        <w:r w:rsidRPr="00300828">
          <w:rPr>
            <w:rStyle w:val="Hperlink"/>
            <w:bCs/>
          </w:rPr>
          <w:t>2.3.4</w:t>
        </w:r>
        <w:r>
          <w:rPr>
            <w:rFonts w:eastAsiaTheme="minorEastAsia" w:cstheme="minorBidi"/>
            <w:i w:val="0"/>
            <w:kern w:val="2"/>
            <w:sz w:val="24"/>
            <w:szCs w:val="24"/>
            <w:lang w:val="en-US" w:eastAsia="en-US"/>
            <w14:ligatures w14:val="standardContextual"/>
          </w:rPr>
          <w:tab/>
        </w:r>
        <w:r w:rsidRPr="00300828">
          <w:rPr>
            <w:rStyle w:val="Hperlink"/>
          </w:rPr>
          <w:t>Geodeetiline mõõdistusvõrk</w:t>
        </w:r>
        <w:r>
          <w:rPr>
            <w:webHidden/>
          </w:rPr>
          <w:tab/>
        </w:r>
        <w:r>
          <w:rPr>
            <w:webHidden/>
          </w:rPr>
          <w:fldChar w:fldCharType="begin"/>
        </w:r>
        <w:r>
          <w:rPr>
            <w:webHidden/>
          </w:rPr>
          <w:instrText xml:space="preserve"> PAGEREF _Toc239075238 \h </w:instrText>
        </w:r>
        <w:r>
          <w:rPr>
            <w:webHidden/>
          </w:rPr>
        </w:r>
        <w:r>
          <w:rPr>
            <w:webHidden/>
          </w:rPr>
          <w:fldChar w:fldCharType="separate"/>
        </w:r>
        <w:r>
          <w:rPr>
            <w:webHidden/>
          </w:rPr>
          <w:t>9</w:t>
        </w:r>
        <w:r>
          <w:rPr>
            <w:webHidden/>
          </w:rPr>
          <w:fldChar w:fldCharType="end"/>
        </w:r>
      </w:hyperlink>
    </w:p>
    <w:p w14:paraId="48A6BA54" w14:textId="093DB152"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39" w:history="1">
        <w:r w:rsidRPr="00300828">
          <w:rPr>
            <w:rStyle w:val="Hperlink"/>
          </w:rPr>
          <w:t>2.4</w:t>
        </w:r>
        <w:r>
          <w:rPr>
            <w:rFonts w:eastAsiaTheme="minorEastAsia" w:cstheme="minorBidi"/>
            <w:bCs w:val="0"/>
            <w:smallCaps w:val="0"/>
            <w:kern w:val="2"/>
            <w:sz w:val="24"/>
            <w:szCs w:val="24"/>
            <w:lang w:val="en-US" w:eastAsia="en-US"/>
            <w14:ligatures w14:val="standardContextual"/>
          </w:rPr>
          <w:tab/>
        </w:r>
        <w:r w:rsidRPr="00300828">
          <w:rPr>
            <w:rStyle w:val="Hperlink"/>
          </w:rPr>
          <w:t>PROJEKTALAL PAIKNEVAD TEHNOVÕRGUD</w:t>
        </w:r>
        <w:r>
          <w:rPr>
            <w:webHidden/>
          </w:rPr>
          <w:tab/>
        </w:r>
        <w:r>
          <w:rPr>
            <w:webHidden/>
          </w:rPr>
          <w:fldChar w:fldCharType="begin"/>
        </w:r>
        <w:r>
          <w:rPr>
            <w:webHidden/>
          </w:rPr>
          <w:instrText xml:space="preserve"> PAGEREF _Toc239075239 \h </w:instrText>
        </w:r>
        <w:r>
          <w:rPr>
            <w:webHidden/>
          </w:rPr>
        </w:r>
        <w:r>
          <w:rPr>
            <w:webHidden/>
          </w:rPr>
          <w:fldChar w:fldCharType="separate"/>
        </w:r>
        <w:r>
          <w:rPr>
            <w:webHidden/>
          </w:rPr>
          <w:t>9</w:t>
        </w:r>
        <w:r>
          <w:rPr>
            <w:webHidden/>
          </w:rPr>
          <w:fldChar w:fldCharType="end"/>
        </w:r>
      </w:hyperlink>
    </w:p>
    <w:p w14:paraId="3F47117E" w14:textId="0371746A" w:rsidR="00E80C1E" w:rsidRDefault="00E80C1E">
      <w:pPr>
        <w:pStyle w:val="SK1"/>
        <w:rPr>
          <w:rFonts w:eastAsiaTheme="minorEastAsia" w:cstheme="minorBidi"/>
          <w:b w:val="0"/>
          <w:bCs w:val="0"/>
          <w:caps w:val="0"/>
          <w:kern w:val="2"/>
          <w:sz w:val="24"/>
          <w:szCs w:val="24"/>
          <w:lang w:val="en-US" w:eastAsia="en-US"/>
          <w14:ligatures w14:val="standardContextual"/>
        </w:rPr>
      </w:pPr>
      <w:hyperlink w:anchor="_Toc239075240" w:history="1">
        <w:r w:rsidRPr="00300828">
          <w:rPr>
            <w:rStyle w:val="Hperlink"/>
          </w:rPr>
          <w:t>3</w:t>
        </w:r>
        <w:r>
          <w:rPr>
            <w:rFonts w:eastAsiaTheme="minorEastAsia" w:cstheme="minorBidi"/>
            <w:b w:val="0"/>
            <w:bCs w:val="0"/>
            <w:caps w:val="0"/>
            <w:kern w:val="2"/>
            <w:sz w:val="24"/>
            <w:szCs w:val="24"/>
            <w:lang w:val="en-US" w:eastAsia="en-US"/>
            <w14:ligatures w14:val="standardContextual"/>
          </w:rPr>
          <w:tab/>
        </w:r>
        <w:r w:rsidRPr="00300828">
          <w:rPr>
            <w:rStyle w:val="Hperlink"/>
          </w:rPr>
          <w:t>PROJEKTLAHENDUS</w:t>
        </w:r>
        <w:r>
          <w:rPr>
            <w:webHidden/>
          </w:rPr>
          <w:tab/>
        </w:r>
        <w:r>
          <w:rPr>
            <w:webHidden/>
          </w:rPr>
          <w:fldChar w:fldCharType="begin"/>
        </w:r>
        <w:r>
          <w:rPr>
            <w:webHidden/>
          </w:rPr>
          <w:instrText xml:space="preserve"> PAGEREF _Toc239075240 \h </w:instrText>
        </w:r>
        <w:r>
          <w:rPr>
            <w:webHidden/>
          </w:rPr>
        </w:r>
        <w:r>
          <w:rPr>
            <w:webHidden/>
          </w:rPr>
          <w:fldChar w:fldCharType="separate"/>
        </w:r>
        <w:r>
          <w:rPr>
            <w:webHidden/>
          </w:rPr>
          <w:t>10</w:t>
        </w:r>
        <w:r>
          <w:rPr>
            <w:webHidden/>
          </w:rPr>
          <w:fldChar w:fldCharType="end"/>
        </w:r>
      </w:hyperlink>
    </w:p>
    <w:p w14:paraId="2476D49C" w14:textId="3730F5C9"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41" w:history="1">
        <w:r w:rsidRPr="00300828">
          <w:rPr>
            <w:rStyle w:val="Hperlink"/>
          </w:rPr>
          <w:t>3.1</w:t>
        </w:r>
        <w:r>
          <w:rPr>
            <w:rFonts w:eastAsiaTheme="minorEastAsia" w:cstheme="minorBidi"/>
            <w:bCs w:val="0"/>
            <w:smallCaps w:val="0"/>
            <w:kern w:val="2"/>
            <w:sz w:val="24"/>
            <w:szCs w:val="24"/>
            <w:lang w:val="en-US" w:eastAsia="en-US"/>
            <w14:ligatures w14:val="standardContextual"/>
          </w:rPr>
          <w:tab/>
        </w:r>
        <w:r w:rsidRPr="00300828">
          <w:rPr>
            <w:rStyle w:val="Hperlink"/>
          </w:rPr>
          <w:t>ÜLDANDMED</w:t>
        </w:r>
        <w:r>
          <w:rPr>
            <w:webHidden/>
          </w:rPr>
          <w:tab/>
        </w:r>
        <w:r>
          <w:rPr>
            <w:webHidden/>
          </w:rPr>
          <w:fldChar w:fldCharType="begin"/>
        </w:r>
        <w:r>
          <w:rPr>
            <w:webHidden/>
          </w:rPr>
          <w:instrText xml:space="preserve"> PAGEREF _Toc239075241 \h </w:instrText>
        </w:r>
        <w:r>
          <w:rPr>
            <w:webHidden/>
          </w:rPr>
        </w:r>
        <w:r>
          <w:rPr>
            <w:webHidden/>
          </w:rPr>
          <w:fldChar w:fldCharType="separate"/>
        </w:r>
        <w:r>
          <w:rPr>
            <w:webHidden/>
          </w:rPr>
          <w:t>10</w:t>
        </w:r>
        <w:r>
          <w:rPr>
            <w:webHidden/>
          </w:rPr>
          <w:fldChar w:fldCharType="end"/>
        </w:r>
      </w:hyperlink>
    </w:p>
    <w:p w14:paraId="7DC7233C" w14:textId="20023D90"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42" w:history="1">
        <w:r w:rsidRPr="00300828">
          <w:rPr>
            <w:rStyle w:val="Hperlink"/>
          </w:rPr>
          <w:t>3.2</w:t>
        </w:r>
        <w:r>
          <w:rPr>
            <w:rFonts w:eastAsiaTheme="minorEastAsia" w:cstheme="minorBidi"/>
            <w:bCs w:val="0"/>
            <w:smallCaps w:val="0"/>
            <w:kern w:val="2"/>
            <w:sz w:val="24"/>
            <w:szCs w:val="24"/>
            <w:lang w:val="en-US" w:eastAsia="en-US"/>
            <w14:ligatures w14:val="standardContextual"/>
          </w:rPr>
          <w:tab/>
        </w:r>
        <w:r w:rsidRPr="00300828">
          <w:rPr>
            <w:rStyle w:val="Hperlink"/>
          </w:rPr>
          <w:t>PLAANILAHENDUS</w:t>
        </w:r>
        <w:r>
          <w:rPr>
            <w:webHidden/>
          </w:rPr>
          <w:tab/>
        </w:r>
        <w:r>
          <w:rPr>
            <w:webHidden/>
          </w:rPr>
          <w:fldChar w:fldCharType="begin"/>
        </w:r>
        <w:r>
          <w:rPr>
            <w:webHidden/>
          </w:rPr>
          <w:instrText xml:space="preserve"> PAGEREF _Toc239075242 \h </w:instrText>
        </w:r>
        <w:r>
          <w:rPr>
            <w:webHidden/>
          </w:rPr>
        </w:r>
        <w:r>
          <w:rPr>
            <w:webHidden/>
          </w:rPr>
          <w:fldChar w:fldCharType="separate"/>
        </w:r>
        <w:r>
          <w:rPr>
            <w:webHidden/>
          </w:rPr>
          <w:t>10</w:t>
        </w:r>
        <w:r>
          <w:rPr>
            <w:webHidden/>
          </w:rPr>
          <w:fldChar w:fldCharType="end"/>
        </w:r>
      </w:hyperlink>
    </w:p>
    <w:p w14:paraId="5B9FA856" w14:textId="59B73E42" w:rsidR="00E80C1E" w:rsidRDefault="00E80C1E">
      <w:pPr>
        <w:pStyle w:val="SK3"/>
        <w:rPr>
          <w:rFonts w:eastAsiaTheme="minorEastAsia" w:cstheme="minorBidi"/>
          <w:i w:val="0"/>
          <w:kern w:val="2"/>
          <w:sz w:val="24"/>
          <w:szCs w:val="24"/>
          <w:lang w:val="en-US" w:eastAsia="en-US"/>
          <w14:ligatures w14:val="standardContextual"/>
        </w:rPr>
      </w:pPr>
      <w:hyperlink w:anchor="_Toc239075243" w:history="1">
        <w:r w:rsidRPr="00300828">
          <w:rPr>
            <w:rStyle w:val="Hperlink"/>
            <w:bCs/>
          </w:rPr>
          <w:t>3.2.1</w:t>
        </w:r>
        <w:r>
          <w:rPr>
            <w:rFonts w:eastAsiaTheme="minorEastAsia" w:cstheme="minorBidi"/>
            <w:i w:val="0"/>
            <w:kern w:val="2"/>
            <w:sz w:val="24"/>
            <w:szCs w:val="24"/>
            <w:lang w:val="en-US" w:eastAsia="en-US"/>
            <w14:ligatures w14:val="standardContextual"/>
          </w:rPr>
          <w:tab/>
        </w:r>
        <w:r w:rsidRPr="00300828">
          <w:rPr>
            <w:rStyle w:val="Hperlink"/>
          </w:rPr>
          <w:t>Asendiplaan</w:t>
        </w:r>
        <w:r>
          <w:rPr>
            <w:webHidden/>
          </w:rPr>
          <w:tab/>
        </w:r>
        <w:r>
          <w:rPr>
            <w:webHidden/>
          </w:rPr>
          <w:fldChar w:fldCharType="begin"/>
        </w:r>
        <w:r>
          <w:rPr>
            <w:webHidden/>
          </w:rPr>
          <w:instrText xml:space="preserve"> PAGEREF _Toc239075243 \h </w:instrText>
        </w:r>
        <w:r>
          <w:rPr>
            <w:webHidden/>
          </w:rPr>
        </w:r>
        <w:r>
          <w:rPr>
            <w:webHidden/>
          </w:rPr>
          <w:fldChar w:fldCharType="separate"/>
        </w:r>
        <w:r>
          <w:rPr>
            <w:webHidden/>
          </w:rPr>
          <w:t>10</w:t>
        </w:r>
        <w:r>
          <w:rPr>
            <w:webHidden/>
          </w:rPr>
          <w:fldChar w:fldCharType="end"/>
        </w:r>
      </w:hyperlink>
    </w:p>
    <w:p w14:paraId="1709C8AE" w14:textId="52108D55" w:rsidR="00E80C1E" w:rsidRDefault="00E80C1E">
      <w:pPr>
        <w:pStyle w:val="SK3"/>
        <w:rPr>
          <w:rFonts w:eastAsiaTheme="minorEastAsia" w:cstheme="minorBidi"/>
          <w:i w:val="0"/>
          <w:kern w:val="2"/>
          <w:sz w:val="24"/>
          <w:szCs w:val="24"/>
          <w:lang w:val="en-US" w:eastAsia="en-US"/>
          <w14:ligatures w14:val="standardContextual"/>
        </w:rPr>
      </w:pPr>
      <w:hyperlink w:anchor="_Toc239075244" w:history="1">
        <w:r w:rsidRPr="00300828">
          <w:rPr>
            <w:rStyle w:val="Hperlink"/>
            <w:bCs/>
          </w:rPr>
          <w:t>3.2.2</w:t>
        </w:r>
        <w:r>
          <w:rPr>
            <w:rFonts w:eastAsiaTheme="minorEastAsia" w:cstheme="minorBidi"/>
            <w:i w:val="0"/>
            <w:kern w:val="2"/>
            <w:sz w:val="24"/>
            <w:szCs w:val="24"/>
            <w:lang w:val="en-US" w:eastAsia="en-US"/>
            <w14:ligatures w14:val="standardContextual"/>
          </w:rPr>
          <w:tab/>
        </w:r>
        <w:r w:rsidRPr="00300828">
          <w:rPr>
            <w:rStyle w:val="Hperlink"/>
          </w:rPr>
          <w:t>Ristlõige ja vertikaalplaneerimine</w:t>
        </w:r>
        <w:r>
          <w:rPr>
            <w:webHidden/>
          </w:rPr>
          <w:tab/>
        </w:r>
        <w:r>
          <w:rPr>
            <w:webHidden/>
          </w:rPr>
          <w:fldChar w:fldCharType="begin"/>
        </w:r>
        <w:r>
          <w:rPr>
            <w:webHidden/>
          </w:rPr>
          <w:instrText xml:space="preserve"> PAGEREF _Toc239075244 \h </w:instrText>
        </w:r>
        <w:r>
          <w:rPr>
            <w:webHidden/>
          </w:rPr>
        </w:r>
        <w:r>
          <w:rPr>
            <w:webHidden/>
          </w:rPr>
          <w:fldChar w:fldCharType="separate"/>
        </w:r>
        <w:r>
          <w:rPr>
            <w:webHidden/>
          </w:rPr>
          <w:t>10</w:t>
        </w:r>
        <w:r>
          <w:rPr>
            <w:webHidden/>
          </w:rPr>
          <w:fldChar w:fldCharType="end"/>
        </w:r>
      </w:hyperlink>
    </w:p>
    <w:p w14:paraId="6D648217" w14:textId="1C0E7DA7"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45" w:history="1">
        <w:r w:rsidRPr="00300828">
          <w:rPr>
            <w:rStyle w:val="Hperlink"/>
          </w:rPr>
          <w:t>3.3</w:t>
        </w:r>
        <w:r>
          <w:rPr>
            <w:rFonts w:eastAsiaTheme="minorEastAsia" w:cstheme="minorBidi"/>
            <w:bCs w:val="0"/>
            <w:smallCaps w:val="0"/>
            <w:kern w:val="2"/>
            <w:sz w:val="24"/>
            <w:szCs w:val="24"/>
            <w:lang w:val="en-US" w:eastAsia="en-US"/>
            <w14:ligatures w14:val="standardContextual"/>
          </w:rPr>
          <w:tab/>
        </w:r>
        <w:r w:rsidRPr="00300828">
          <w:rPr>
            <w:rStyle w:val="Hperlink"/>
          </w:rPr>
          <w:t>EHITUSOBJEKTI ETTEVALMISTUSTÖÖD</w:t>
        </w:r>
        <w:r>
          <w:rPr>
            <w:webHidden/>
          </w:rPr>
          <w:tab/>
        </w:r>
        <w:r>
          <w:rPr>
            <w:webHidden/>
          </w:rPr>
          <w:fldChar w:fldCharType="begin"/>
        </w:r>
        <w:r>
          <w:rPr>
            <w:webHidden/>
          </w:rPr>
          <w:instrText xml:space="preserve"> PAGEREF _Toc239075245 \h </w:instrText>
        </w:r>
        <w:r>
          <w:rPr>
            <w:webHidden/>
          </w:rPr>
        </w:r>
        <w:r>
          <w:rPr>
            <w:webHidden/>
          </w:rPr>
          <w:fldChar w:fldCharType="separate"/>
        </w:r>
        <w:r>
          <w:rPr>
            <w:webHidden/>
          </w:rPr>
          <w:t>11</w:t>
        </w:r>
        <w:r>
          <w:rPr>
            <w:webHidden/>
          </w:rPr>
          <w:fldChar w:fldCharType="end"/>
        </w:r>
      </w:hyperlink>
    </w:p>
    <w:p w14:paraId="43DFA61D" w14:textId="10F1B2C0" w:rsidR="00E80C1E" w:rsidRDefault="00E80C1E">
      <w:pPr>
        <w:pStyle w:val="SK3"/>
        <w:rPr>
          <w:rFonts w:eastAsiaTheme="minorEastAsia" w:cstheme="minorBidi"/>
          <w:i w:val="0"/>
          <w:kern w:val="2"/>
          <w:sz w:val="24"/>
          <w:szCs w:val="24"/>
          <w:lang w:val="en-US" w:eastAsia="en-US"/>
          <w14:ligatures w14:val="standardContextual"/>
        </w:rPr>
      </w:pPr>
      <w:hyperlink w:anchor="_Toc239075246" w:history="1">
        <w:r w:rsidRPr="00300828">
          <w:rPr>
            <w:rStyle w:val="Hperlink"/>
            <w:bCs/>
          </w:rPr>
          <w:t>3.3.1</w:t>
        </w:r>
        <w:r>
          <w:rPr>
            <w:rFonts w:eastAsiaTheme="minorEastAsia" w:cstheme="minorBidi"/>
            <w:i w:val="0"/>
            <w:kern w:val="2"/>
            <w:sz w:val="24"/>
            <w:szCs w:val="24"/>
            <w:lang w:val="en-US" w:eastAsia="en-US"/>
            <w14:ligatures w14:val="standardContextual"/>
          </w:rPr>
          <w:tab/>
        </w:r>
        <w:r w:rsidRPr="00300828">
          <w:rPr>
            <w:rStyle w:val="Hperlink"/>
          </w:rPr>
          <w:t>Ehitusobjekti väljamärkimine</w:t>
        </w:r>
        <w:r>
          <w:rPr>
            <w:webHidden/>
          </w:rPr>
          <w:tab/>
        </w:r>
        <w:r>
          <w:rPr>
            <w:webHidden/>
          </w:rPr>
          <w:fldChar w:fldCharType="begin"/>
        </w:r>
        <w:r>
          <w:rPr>
            <w:webHidden/>
          </w:rPr>
          <w:instrText xml:space="preserve"> PAGEREF _Toc239075246 \h </w:instrText>
        </w:r>
        <w:r>
          <w:rPr>
            <w:webHidden/>
          </w:rPr>
        </w:r>
        <w:r>
          <w:rPr>
            <w:webHidden/>
          </w:rPr>
          <w:fldChar w:fldCharType="separate"/>
        </w:r>
        <w:r>
          <w:rPr>
            <w:webHidden/>
          </w:rPr>
          <w:t>11</w:t>
        </w:r>
        <w:r>
          <w:rPr>
            <w:webHidden/>
          </w:rPr>
          <w:fldChar w:fldCharType="end"/>
        </w:r>
      </w:hyperlink>
    </w:p>
    <w:p w14:paraId="75F486D1" w14:textId="2EDDA7A3" w:rsidR="00E80C1E" w:rsidRDefault="00E80C1E">
      <w:pPr>
        <w:pStyle w:val="SK3"/>
        <w:rPr>
          <w:rFonts w:eastAsiaTheme="minorEastAsia" w:cstheme="minorBidi"/>
          <w:i w:val="0"/>
          <w:kern w:val="2"/>
          <w:sz w:val="24"/>
          <w:szCs w:val="24"/>
          <w:lang w:val="en-US" w:eastAsia="en-US"/>
          <w14:ligatures w14:val="standardContextual"/>
        </w:rPr>
      </w:pPr>
      <w:hyperlink w:anchor="_Toc239075247" w:history="1">
        <w:r w:rsidRPr="00300828">
          <w:rPr>
            <w:rStyle w:val="Hperlink"/>
            <w:bCs/>
          </w:rPr>
          <w:t>3.3.2</w:t>
        </w:r>
        <w:r>
          <w:rPr>
            <w:rFonts w:eastAsiaTheme="minorEastAsia" w:cstheme="minorBidi"/>
            <w:i w:val="0"/>
            <w:kern w:val="2"/>
            <w:sz w:val="24"/>
            <w:szCs w:val="24"/>
            <w:lang w:val="en-US" w:eastAsia="en-US"/>
            <w14:ligatures w14:val="standardContextual"/>
          </w:rPr>
          <w:tab/>
        </w:r>
        <w:r w:rsidRPr="00300828">
          <w:rPr>
            <w:rStyle w:val="Hperlink"/>
          </w:rPr>
          <w:t>Raadamine, juurimine ja puhastamine</w:t>
        </w:r>
        <w:r>
          <w:rPr>
            <w:webHidden/>
          </w:rPr>
          <w:tab/>
        </w:r>
        <w:r>
          <w:rPr>
            <w:webHidden/>
          </w:rPr>
          <w:fldChar w:fldCharType="begin"/>
        </w:r>
        <w:r>
          <w:rPr>
            <w:webHidden/>
          </w:rPr>
          <w:instrText xml:space="preserve"> PAGEREF _Toc239075247 \h </w:instrText>
        </w:r>
        <w:r>
          <w:rPr>
            <w:webHidden/>
          </w:rPr>
        </w:r>
        <w:r>
          <w:rPr>
            <w:webHidden/>
          </w:rPr>
          <w:fldChar w:fldCharType="separate"/>
        </w:r>
        <w:r>
          <w:rPr>
            <w:webHidden/>
          </w:rPr>
          <w:t>11</w:t>
        </w:r>
        <w:r>
          <w:rPr>
            <w:webHidden/>
          </w:rPr>
          <w:fldChar w:fldCharType="end"/>
        </w:r>
      </w:hyperlink>
    </w:p>
    <w:p w14:paraId="40E4E96D" w14:textId="092C1820" w:rsidR="00E80C1E" w:rsidRDefault="00E80C1E">
      <w:pPr>
        <w:pStyle w:val="SK3"/>
        <w:rPr>
          <w:rFonts w:eastAsiaTheme="minorEastAsia" w:cstheme="minorBidi"/>
          <w:i w:val="0"/>
          <w:kern w:val="2"/>
          <w:sz w:val="24"/>
          <w:szCs w:val="24"/>
          <w:lang w:val="en-US" w:eastAsia="en-US"/>
          <w14:ligatures w14:val="standardContextual"/>
        </w:rPr>
      </w:pPr>
      <w:hyperlink w:anchor="_Toc239075248" w:history="1">
        <w:r w:rsidRPr="00300828">
          <w:rPr>
            <w:rStyle w:val="Hperlink"/>
            <w:bCs/>
          </w:rPr>
          <w:t>3.3.3</w:t>
        </w:r>
        <w:r>
          <w:rPr>
            <w:rFonts w:eastAsiaTheme="minorEastAsia" w:cstheme="minorBidi"/>
            <w:i w:val="0"/>
            <w:kern w:val="2"/>
            <w:sz w:val="24"/>
            <w:szCs w:val="24"/>
            <w:lang w:val="en-US" w:eastAsia="en-US"/>
            <w14:ligatures w14:val="standardContextual"/>
          </w:rPr>
          <w:tab/>
        </w:r>
        <w:r w:rsidRPr="00300828">
          <w:rPr>
            <w:rStyle w:val="Hperlink"/>
          </w:rPr>
          <w:t>Olemasoleva kõrghaljastuse kaitsmine ehitustööde ajal</w:t>
        </w:r>
        <w:r>
          <w:rPr>
            <w:webHidden/>
          </w:rPr>
          <w:tab/>
        </w:r>
        <w:r>
          <w:rPr>
            <w:webHidden/>
          </w:rPr>
          <w:fldChar w:fldCharType="begin"/>
        </w:r>
        <w:r>
          <w:rPr>
            <w:webHidden/>
          </w:rPr>
          <w:instrText xml:space="preserve"> PAGEREF _Toc239075248 \h </w:instrText>
        </w:r>
        <w:r>
          <w:rPr>
            <w:webHidden/>
          </w:rPr>
        </w:r>
        <w:r>
          <w:rPr>
            <w:webHidden/>
          </w:rPr>
          <w:fldChar w:fldCharType="separate"/>
        </w:r>
        <w:r>
          <w:rPr>
            <w:webHidden/>
          </w:rPr>
          <w:t>11</w:t>
        </w:r>
        <w:r>
          <w:rPr>
            <w:webHidden/>
          </w:rPr>
          <w:fldChar w:fldCharType="end"/>
        </w:r>
      </w:hyperlink>
    </w:p>
    <w:p w14:paraId="28DBCAD9" w14:textId="315AC09A" w:rsidR="00E80C1E" w:rsidRDefault="00E80C1E">
      <w:pPr>
        <w:pStyle w:val="SK3"/>
        <w:rPr>
          <w:rFonts w:eastAsiaTheme="minorEastAsia" w:cstheme="minorBidi"/>
          <w:i w:val="0"/>
          <w:kern w:val="2"/>
          <w:sz w:val="24"/>
          <w:szCs w:val="24"/>
          <w:lang w:val="en-US" w:eastAsia="en-US"/>
          <w14:ligatures w14:val="standardContextual"/>
        </w:rPr>
      </w:pPr>
      <w:hyperlink w:anchor="_Toc239075249" w:history="1">
        <w:r w:rsidRPr="00300828">
          <w:rPr>
            <w:rStyle w:val="Hperlink"/>
            <w:bCs/>
          </w:rPr>
          <w:t>3.3.4</w:t>
        </w:r>
        <w:r>
          <w:rPr>
            <w:rFonts w:eastAsiaTheme="minorEastAsia" w:cstheme="minorBidi"/>
            <w:i w:val="0"/>
            <w:kern w:val="2"/>
            <w:sz w:val="24"/>
            <w:szCs w:val="24"/>
            <w:lang w:val="en-US" w:eastAsia="en-US"/>
            <w14:ligatures w14:val="standardContextual"/>
          </w:rPr>
          <w:tab/>
        </w:r>
        <w:r w:rsidRPr="00300828">
          <w:rPr>
            <w:rStyle w:val="Hperlink"/>
          </w:rPr>
          <w:t>Olemasolevate konstruktsioonide lammutamine, demonteerimine ja ümbertõstmine</w:t>
        </w:r>
        <w:r>
          <w:rPr>
            <w:webHidden/>
          </w:rPr>
          <w:tab/>
        </w:r>
        <w:r>
          <w:rPr>
            <w:webHidden/>
          </w:rPr>
          <w:fldChar w:fldCharType="begin"/>
        </w:r>
        <w:r>
          <w:rPr>
            <w:webHidden/>
          </w:rPr>
          <w:instrText xml:space="preserve"> PAGEREF _Toc239075249 \h </w:instrText>
        </w:r>
        <w:r>
          <w:rPr>
            <w:webHidden/>
          </w:rPr>
        </w:r>
        <w:r>
          <w:rPr>
            <w:webHidden/>
          </w:rPr>
          <w:fldChar w:fldCharType="separate"/>
        </w:r>
        <w:r>
          <w:rPr>
            <w:webHidden/>
          </w:rPr>
          <w:t>11</w:t>
        </w:r>
        <w:r>
          <w:rPr>
            <w:webHidden/>
          </w:rPr>
          <w:fldChar w:fldCharType="end"/>
        </w:r>
      </w:hyperlink>
    </w:p>
    <w:p w14:paraId="1301AEEB" w14:textId="4C894824"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50" w:history="1">
        <w:r w:rsidRPr="00300828">
          <w:rPr>
            <w:rStyle w:val="Hperlink"/>
          </w:rPr>
          <w:t>3.4</w:t>
        </w:r>
        <w:r>
          <w:rPr>
            <w:rFonts w:eastAsiaTheme="minorEastAsia" w:cstheme="minorBidi"/>
            <w:bCs w:val="0"/>
            <w:smallCaps w:val="0"/>
            <w:kern w:val="2"/>
            <w:sz w:val="24"/>
            <w:szCs w:val="24"/>
            <w:lang w:val="en-US" w:eastAsia="en-US"/>
            <w14:ligatures w14:val="standardContextual"/>
          </w:rPr>
          <w:tab/>
        </w:r>
        <w:r w:rsidRPr="00300828">
          <w:rPr>
            <w:rStyle w:val="Hperlink"/>
          </w:rPr>
          <w:t>MULDKEHA</w:t>
        </w:r>
        <w:r>
          <w:rPr>
            <w:webHidden/>
          </w:rPr>
          <w:tab/>
        </w:r>
        <w:r>
          <w:rPr>
            <w:webHidden/>
          </w:rPr>
          <w:fldChar w:fldCharType="begin"/>
        </w:r>
        <w:r>
          <w:rPr>
            <w:webHidden/>
          </w:rPr>
          <w:instrText xml:space="preserve"> PAGEREF _Toc239075250 \h </w:instrText>
        </w:r>
        <w:r>
          <w:rPr>
            <w:webHidden/>
          </w:rPr>
        </w:r>
        <w:r>
          <w:rPr>
            <w:webHidden/>
          </w:rPr>
          <w:fldChar w:fldCharType="separate"/>
        </w:r>
        <w:r>
          <w:rPr>
            <w:webHidden/>
          </w:rPr>
          <w:t>12</w:t>
        </w:r>
        <w:r>
          <w:rPr>
            <w:webHidden/>
          </w:rPr>
          <w:fldChar w:fldCharType="end"/>
        </w:r>
      </w:hyperlink>
    </w:p>
    <w:p w14:paraId="42A016CE" w14:textId="4E3B766C" w:rsidR="00E80C1E" w:rsidRDefault="00E80C1E">
      <w:pPr>
        <w:pStyle w:val="SK3"/>
        <w:rPr>
          <w:rFonts w:eastAsiaTheme="minorEastAsia" w:cstheme="minorBidi"/>
          <w:i w:val="0"/>
          <w:kern w:val="2"/>
          <w:sz w:val="24"/>
          <w:szCs w:val="24"/>
          <w:lang w:val="en-US" w:eastAsia="en-US"/>
          <w14:ligatures w14:val="standardContextual"/>
        </w:rPr>
      </w:pPr>
      <w:hyperlink w:anchor="_Toc239075251" w:history="1">
        <w:r w:rsidRPr="00300828">
          <w:rPr>
            <w:rStyle w:val="Hperlink"/>
            <w:bCs/>
          </w:rPr>
          <w:t>3.4.1</w:t>
        </w:r>
        <w:r>
          <w:rPr>
            <w:rFonts w:eastAsiaTheme="minorEastAsia" w:cstheme="minorBidi"/>
            <w:i w:val="0"/>
            <w:kern w:val="2"/>
            <w:sz w:val="24"/>
            <w:szCs w:val="24"/>
            <w:lang w:val="en-US" w:eastAsia="en-US"/>
            <w14:ligatures w14:val="standardContextual"/>
          </w:rPr>
          <w:tab/>
        </w:r>
        <w:r w:rsidRPr="00300828">
          <w:rPr>
            <w:rStyle w:val="Hperlink"/>
          </w:rPr>
          <w:t>Kasvupinnase eemaldamine</w:t>
        </w:r>
        <w:r>
          <w:rPr>
            <w:webHidden/>
          </w:rPr>
          <w:tab/>
        </w:r>
        <w:r>
          <w:rPr>
            <w:webHidden/>
          </w:rPr>
          <w:fldChar w:fldCharType="begin"/>
        </w:r>
        <w:r>
          <w:rPr>
            <w:webHidden/>
          </w:rPr>
          <w:instrText xml:space="preserve"> PAGEREF _Toc239075251 \h </w:instrText>
        </w:r>
        <w:r>
          <w:rPr>
            <w:webHidden/>
          </w:rPr>
        </w:r>
        <w:r>
          <w:rPr>
            <w:webHidden/>
          </w:rPr>
          <w:fldChar w:fldCharType="separate"/>
        </w:r>
        <w:r>
          <w:rPr>
            <w:webHidden/>
          </w:rPr>
          <w:t>12</w:t>
        </w:r>
        <w:r>
          <w:rPr>
            <w:webHidden/>
          </w:rPr>
          <w:fldChar w:fldCharType="end"/>
        </w:r>
      </w:hyperlink>
    </w:p>
    <w:p w14:paraId="1297C7D6" w14:textId="2299E03D" w:rsidR="00E80C1E" w:rsidRDefault="00E80C1E">
      <w:pPr>
        <w:pStyle w:val="SK3"/>
        <w:rPr>
          <w:rFonts w:eastAsiaTheme="minorEastAsia" w:cstheme="minorBidi"/>
          <w:i w:val="0"/>
          <w:kern w:val="2"/>
          <w:sz w:val="24"/>
          <w:szCs w:val="24"/>
          <w:lang w:val="en-US" w:eastAsia="en-US"/>
          <w14:ligatures w14:val="standardContextual"/>
        </w:rPr>
      </w:pPr>
      <w:hyperlink w:anchor="_Toc239075252" w:history="1">
        <w:r w:rsidRPr="00300828">
          <w:rPr>
            <w:rStyle w:val="Hperlink"/>
            <w:bCs/>
          </w:rPr>
          <w:t>3.4.2</w:t>
        </w:r>
        <w:r>
          <w:rPr>
            <w:rFonts w:eastAsiaTheme="minorEastAsia" w:cstheme="minorBidi"/>
            <w:i w:val="0"/>
            <w:kern w:val="2"/>
            <w:sz w:val="24"/>
            <w:szCs w:val="24"/>
            <w:lang w:val="en-US" w:eastAsia="en-US"/>
            <w14:ligatures w14:val="standardContextual"/>
          </w:rPr>
          <w:tab/>
        </w:r>
        <w:r w:rsidRPr="00300828">
          <w:rPr>
            <w:rStyle w:val="Hperlink"/>
          </w:rPr>
          <w:t>Kaevetööd</w:t>
        </w:r>
        <w:r>
          <w:rPr>
            <w:webHidden/>
          </w:rPr>
          <w:tab/>
        </w:r>
        <w:r>
          <w:rPr>
            <w:webHidden/>
          </w:rPr>
          <w:fldChar w:fldCharType="begin"/>
        </w:r>
        <w:r>
          <w:rPr>
            <w:webHidden/>
          </w:rPr>
          <w:instrText xml:space="preserve"> PAGEREF _Toc239075252 \h </w:instrText>
        </w:r>
        <w:r>
          <w:rPr>
            <w:webHidden/>
          </w:rPr>
        </w:r>
        <w:r>
          <w:rPr>
            <w:webHidden/>
          </w:rPr>
          <w:fldChar w:fldCharType="separate"/>
        </w:r>
        <w:r>
          <w:rPr>
            <w:webHidden/>
          </w:rPr>
          <w:t>12</w:t>
        </w:r>
        <w:r>
          <w:rPr>
            <w:webHidden/>
          </w:rPr>
          <w:fldChar w:fldCharType="end"/>
        </w:r>
      </w:hyperlink>
    </w:p>
    <w:p w14:paraId="63DA1EE7" w14:textId="16B3486E" w:rsidR="00E80C1E" w:rsidRDefault="00E80C1E">
      <w:pPr>
        <w:pStyle w:val="SK3"/>
        <w:rPr>
          <w:rFonts w:eastAsiaTheme="minorEastAsia" w:cstheme="minorBidi"/>
          <w:i w:val="0"/>
          <w:kern w:val="2"/>
          <w:sz w:val="24"/>
          <w:szCs w:val="24"/>
          <w:lang w:val="en-US" w:eastAsia="en-US"/>
          <w14:ligatures w14:val="standardContextual"/>
        </w:rPr>
      </w:pPr>
      <w:hyperlink w:anchor="_Toc239075253" w:history="1">
        <w:r w:rsidRPr="00300828">
          <w:rPr>
            <w:rStyle w:val="Hperlink"/>
            <w:bCs/>
          </w:rPr>
          <w:t>3.4.3</w:t>
        </w:r>
        <w:r>
          <w:rPr>
            <w:rFonts w:eastAsiaTheme="minorEastAsia" w:cstheme="minorBidi"/>
            <w:i w:val="0"/>
            <w:kern w:val="2"/>
            <w:sz w:val="24"/>
            <w:szCs w:val="24"/>
            <w:lang w:val="en-US" w:eastAsia="en-US"/>
            <w14:ligatures w14:val="standardContextual"/>
          </w:rPr>
          <w:tab/>
        </w:r>
        <w:r w:rsidRPr="00300828">
          <w:rPr>
            <w:rStyle w:val="Hperlink"/>
          </w:rPr>
          <w:t>Kraavide kaevamine ja puhastamine</w:t>
        </w:r>
        <w:r>
          <w:rPr>
            <w:webHidden/>
          </w:rPr>
          <w:tab/>
        </w:r>
        <w:r>
          <w:rPr>
            <w:webHidden/>
          </w:rPr>
          <w:fldChar w:fldCharType="begin"/>
        </w:r>
        <w:r>
          <w:rPr>
            <w:webHidden/>
          </w:rPr>
          <w:instrText xml:space="preserve"> PAGEREF _Toc239075253 \h </w:instrText>
        </w:r>
        <w:r>
          <w:rPr>
            <w:webHidden/>
          </w:rPr>
        </w:r>
        <w:r>
          <w:rPr>
            <w:webHidden/>
          </w:rPr>
          <w:fldChar w:fldCharType="separate"/>
        </w:r>
        <w:r>
          <w:rPr>
            <w:webHidden/>
          </w:rPr>
          <w:t>12</w:t>
        </w:r>
        <w:r>
          <w:rPr>
            <w:webHidden/>
          </w:rPr>
          <w:fldChar w:fldCharType="end"/>
        </w:r>
      </w:hyperlink>
    </w:p>
    <w:p w14:paraId="41E06CAB" w14:textId="3368F529" w:rsidR="00E80C1E" w:rsidRDefault="00E80C1E">
      <w:pPr>
        <w:pStyle w:val="SK3"/>
        <w:rPr>
          <w:rFonts w:eastAsiaTheme="minorEastAsia" w:cstheme="minorBidi"/>
          <w:i w:val="0"/>
          <w:kern w:val="2"/>
          <w:sz w:val="24"/>
          <w:szCs w:val="24"/>
          <w:lang w:val="en-US" w:eastAsia="en-US"/>
          <w14:ligatures w14:val="standardContextual"/>
        </w:rPr>
      </w:pPr>
      <w:hyperlink w:anchor="_Toc239075254" w:history="1">
        <w:r w:rsidRPr="00300828">
          <w:rPr>
            <w:rStyle w:val="Hperlink"/>
            <w:bCs/>
          </w:rPr>
          <w:t>3.4.4</w:t>
        </w:r>
        <w:r>
          <w:rPr>
            <w:rFonts w:eastAsiaTheme="minorEastAsia" w:cstheme="minorBidi"/>
            <w:i w:val="0"/>
            <w:kern w:val="2"/>
            <w:sz w:val="24"/>
            <w:szCs w:val="24"/>
            <w:lang w:val="en-US" w:eastAsia="en-US"/>
            <w14:ligatures w14:val="standardContextual"/>
          </w:rPr>
          <w:tab/>
        </w:r>
        <w:r w:rsidRPr="00300828">
          <w:rPr>
            <w:rStyle w:val="Hperlink"/>
          </w:rPr>
          <w:t>Muldkeha ehitamine</w:t>
        </w:r>
        <w:r>
          <w:rPr>
            <w:webHidden/>
          </w:rPr>
          <w:tab/>
        </w:r>
        <w:r>
          <w:rPr>
            <w:webHidden/>
          </w:rPr>
          <w:fldChar w:fldCharType="begin"/>
        </w:r>
        <w:r>
          <w:rPr>
            <w:webHidden/>
          </w:rPr>
          <w:instrText xml:space="preserve"> PAGEREF _Toc239075254 \h </w:instrText>
        </w:r>
        <w:r>
          <w:rPr>
            <w:webHidden/>
          </w:rPr>
        </w:r>
        <w:r>
          <w:rPr>
            <w:webHidden/>
          </w:rPr>
          <w:fldChar w:fldCharType="separate"/>
        </w:r>
        <w:r>
          <w:rPr>
            <w:webHidden/>
          </w:rPr>
          <w:t>13</w:t>
        </w:r>
        <w:r>
          <w:rPr>
            <w:webHidden/>
          </w:rPr>
          <w:fldChar w:fldCharType="end"/>
        </w:r>
      </w:hyperlink>
    </w:p>
    <w:p w14:paraId="59B5B369" w14:textId="63B15325" w:rsidR="00E80C1E" w:rsidRDefault="00E80C1E">
      <w:pPr>
        <w:pStyle w:val="SK3"/>
        <w:rPr>
          <w:rFonts w:eastAsiaTheme="minorEastAsia" w:cstheme="minorBidi"/>
          <w:i w:val="0"/>
          <w:kern w:val="2"/>
          <w:sz w:val="24"/>
          <w:szCs w:val="24"/>
          <w:lang w:val="en-US" w:eastAsia="en-US"/>
          <w14:ligatures w14:val="standardContextual"/>
        </w:rPr>
      </w:pPr>
      <w:hyperlink w:anchor="_Toc239075255" w:history="1">
        <w:r w:rsidRPr="00300828">
          <w:rPr>
            <w:rStyle w:val="Hperlink"/>
            <w:bCs/>
          </w:rPr>
          <w:t>3.4.5</w:t>
        </w:r>
        <w:r>
          <w:rPr>
            <w:rFonts w:eastAsiaTheme="minorEastAsia" w:cstheme="minorBidi"/>
            <w:i w:val="0"/>
            <w:kern w:val="2"/>
            <w:sz w:val="24"/>
            <w:szCs w:val="24"/>
            <w:lang w:val="en-US" w:eastAsia="en-US"/>
            <w14:ligatures w14:val="standardContextual"/>
          </w:rPr>
          <w:tab/>
        </w:r>
        <w:r w:rsidRPr="00300828">
          <w:rPr>
            <w:rStyle w:val="Hperlink"/>
          </w:rPr>
          <w:t>Geosünteedid</w:t>
        </w:r>
        <w:r>
          <w:rPr>
            <w:webHidden/>
          </w:rPr>
          <w:tab/>
        </w:r>
        <w:r>
          <w:rPr>
            <w:webHidden/>
          </w:rPr>
          <w:fldChar w:fldCharType="begin"/>
        </w:r>
        <w:r>
          <w:rPr>
            <w:webHidden/>
          </w:rPr>
          <w:instrText xml:space="preserve"> PAGEREF _Toc239075255 \h </w:instrText>
        </w:r>
        <w:r>
          <w:rPr>
            <w:webHidden/>
          </w:rPr>
        </w:r>
        <w:r>
          <w:rPr>
            <w:webHidden/>
          </w:rPr>
          <w:fldChar w:fldCharType="separate"/>
        </w:r>
        <w:r>
          <w:rPr>
            <w:webHidden/>
          </w:rPr>
          <w:t>13</w:t>
        </w:r>
        <w:r>
          <w:rPr>
            <w:webHidden/>
          </w:rPr>
          <w:fldChar w:fldCharType="end"/>
        </w:r>
      </w:hyperlink>
    </w:p>
    <w:p w14:paraId="2AB0B470" w14:textId="4D1C8B99" w:rsidR="00E80C1E" w:rsidRDefault="00E80C1E">
      <w:pPr>
        <w:pStyle w:val="SK3"/>
        <w:rPr>
          <w:rFonts w:eastAsiaTheme="minorEastAsia" w:cstheme="minorBidi"/>
          <w:i w:val="0"/>
          <w:kern w:val="2"/>
          <w:sz w:val="24"/>
          <w:szCs w:val="24"/>
          <w:lang w:val="en-US" w:eastAsia="en-US"/>
          <w14:ligatures w14:val="standardContextual"/>
        </w:rPr>
      </w:pPr>
      <w:hyperlink w:anchor="_Toc239075256" w:history="1">
        <w:r w:rsidRPr="00300828">
          <w:rPr>
            <w:rStyle w:val="Hperlink"/>
            <w:bCs/>
          </w:rPr>
          <w:t>3.4.6</w:t>
        </w:r>
        <w:r>
          <w:rPr>
            <w:rFonts w:eastAsiaTheme="minorEastAsia" w:cstheme="minorBidi"/>
            <w:i w:val="0"/>
            <w:kern w:val="2"/>
            <w:sz w:val="24"/>
            <w:szCs w:val="24"/>
            <w:lang w:val="en-US" w:eastAsia="en-US"/>
            <w14:ligatures w14:val="standardContextual"/>
          </w:rPr>
          <w:tab/>
        </w:r>
        <w:r w:rsidRPr="00300828">
          <w:rPr>
            <w:rStyle w:val="Hperlink"/>
          </w:rPr>
          <w:t>Planeerimistööd. Erosiooni tõkestamine</w:t>
        </w:r>
        <w:r>
          <w:rPr>
            <w:webHidden/>
          </w:rPr>
          <w:tab/>
        </w:r>
        <w:r>
          <w:rPr>
            <w:webHidden/>
          </w:rPr>
          <w:fldChar w:fldCharType="begin"/>
        </w:r>
        <w:r>
          <w:rPr>
            <w:webHidden/>
          </w:rPr>
          <w:instrText xml:space="preserve"> PAGEREF _Toc239075256 \h </w:instrText>
        </w:r>
        <w:r>
          <w:rPr>
            <w:webHidden/>
          </w:rPr>
        </w:r>
        <w:r>
          <w:rPr>
            <w:webHidden/>
          </w:rPr>
          <w:fldChar w:fldCharType="separate"/>
        </w:r>
        <w:r>
          <w:rPr>
            <w:webHidden/>
          </w:rPr>
          <w:t>13</w:t>
        </w:r>
        <w:r>
          <w:rPr>
            <w:webHidden/>
          </w:rPr>
          <w:fldChar w:fldCharType="end"/>
        </w:r>
      </w:hyperlink>
    </w:p>
    <w:p w14:paraId="5806F8BD" w14:textId="1B1E5E5B"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57" w:history="1">
        <w:r w:rsidRPr="00300828">
          <w:rPr>
            <w:rStyle w:val="Hperlink"/>
          </w:rPr>
          <w:t>3.5</w:t>
        </w:r>
        <w:r>
          <w:rPr>
            <w:rFonts w:eastAsiaTheme="minorEastAsia" w:cstheme="minorBidi"/>
            <w:bCs w:val="0"/>
            <w:smallCaps w:val="0"/>
            <w:kern w:val="2"/>
            <w:sz w:val="24"/>
            <w:szCs w:val="24"/>
            <w:lang w:val="en-US" w:eastAsia="en-US"/>
            <w14:ligatures w14:val="standardContextual"/>
          </w:rPr>
          <w:tab/>
        </w:r>
        <w:r w:rsidRPr="00300828">
          <w:rPr>
            <w:rStyle w:val="Hperlink"/>
          </w:rPr>
          <w:t>KATEND</w:t>
        </w:r>
        <w:r>
          <w:rPr>
            <w:webHidden/>
          </w:rPr>
          <w:tab/>
        </w:r>
        <w:r>
          <w:rPr>
            <w:webHidden/>
          </w:rPr>
          <w:fldChar w:fldCharType="begin"/>
        </w:r>
        <w:r>
          <w:rPr>
            <w:webHidden/>
          </w:rPr>
          <w:instrText xml:space="preserve"> PAGEREF _Toc239075257 \h </w:instrText>
        </w:r>
        <w:r>
          <w:rPr>
            <w:webHidden/>
          </w:rPr>
        </w:r>
        <w:r>
          <w:rPr>
            <w:webHidden/>
          </w:rPr>
          <w:fldChar w:fldCharType="separate"/>
        </w:r>
        <w:r>
          <w:rPr>
            <w:webHidden/>
          </w:rPr>
          <w:t>14</w:t>
        </w:r>
        <w:r>
          <w:rPr>
            <w:webHidden/>
          </w:rPr>
          <w:fldChar w:fldCharType="end"/>
        </w:r>
      </w:hyperlink>
    </w:p>
    <w:p w14:paraId="1E815283" w14:textId="361315AA" w:rsidR="00E80C1E" w:rsidRDefault="00E80C1E">
      <w:pPr>
        <w:pStyle w:val="SK3"/>
        <w:rPr>
          <w:rFonts w:eastAsiaTheme="minorEastAsia" w:cstheme="minorBidi"/>
          <w:i w:val="0"/>
          <w:kern w:val="2"/>
          <w:sz w:val="24"/>
          <w:szCs w:val="24"/>
          <w:lang w:val="en-US" w:eastAsia="en-US"/>
          <w14:ligatures w14:val="standardContextual"/>
        </w:rPr>
      </w:pPr>
      <w:hyperlink w:anchor="_Toc239075258" w:history="1">
        <w:r w:rsidRPr="00300828">
          <w:rPr>
            <w:rStyle w:val="Hperlink"/>
            <w:bCs/>
          </w:rPr>
          <w:t>3.5.1</w:t>
        </w:r>
        <w:r>
          <w:rPr>
            <w:rFonts w:eastAsiaTheme="minorEastAsia" w:cstheme="minorBidi"/>
            <w:i w:val="0"/>
            <w:kern w:val="2"/>
            <w:sz w:val="24"/>
            <w:szCs w:val="24"/>
            <w:lang w:val="en-US" w:eastAsia="en-US"/>
            <w14:ligatures w14:val="standardContextual"/>
          </w:rPr>
          <w:tab/>
        </w:r>
        <w:r w:rsidRPr="00300828">
          <w:rPr>
            <w:rStyle w:val="Hperlink"/>
          </w:rPr>
          <w:t>Asfaltkatete freesimine ja üle jääva freespuru kasutamine</w:t>
        </w:r>
        <w:r>
          <w:rPr>
            <w:webHidden/>
          </w:rPr>
          <w:tab/>
        </w:r>
        <w:r>
          <w:rPr>
            <w:webHidden/>
          </w:rPr>
          <w:fldChar w:fldCharType="begin"/>
        </w:r>
        <w:r>
          <w:rPr>
            <w:webHidden/>
          </w:rPr>
          <w:instrText xml:space="preserve"> PAGEREF _Toc239075258 \h </w:instrText>
        </w:r>
        <w:r>
          <w:rPr>
            <w:webHidden/>
          </w:rPr>
        </w:r>
        <w:r>
          <w:rPr>
            <w:webHidden/>
          </w:rPr>
          <w:fldChar w:fldCharType="separate"/>
        </w:r>
        <w:r>
          <w:rPr>
            <w:webHidden/>
          </w:rPr>
          <w:t>14</w:t>
        </w:r>
        <w:r>
          <w:rPr>
            <w:webHidden/>
          </w:rPr>
          <w:fldChar w:fldCharType="end"/>
        </w:r>
      </w:hyperlink>
    </w:p>
    <w:p w14:paraId="62473BFC" w14:textId="5E31EB03" w:rsidR="00E80C1E" w:rsidRDefault="00E80C1E">
      <w:pPr>
        <w:pStyle w:val="SK3"/>
        <w:rPr>
          <w:rFonts w:eastAsiaTheme="minorEastAsia" w:cstheme="minorBidi"/>
          <w:i w:val="0"/>
          <w:kern w:val="2"/>
          <w:sz w:val="24"/>
          <w:szCs w:val="24"/>
          <w:lang w:val="en-US" w:eastAsia="en-US"/>
          <w14:ligatures w14:val="standardContextual"/>
        </w:rPr>
      </w:pPr>
      <w:hyperlink w:anchor="_Toc239075259" w:history="1">
        <w:r w:rsidRPr="00300828">
          <w:rPr>
            <w:rStyle w:val="Hperlink"/>
            <w:bCs/>
          </w:rPr>
          <w:t>3.5.2</w:t>
        </w:r>
        <w:r>
          <w:rPr>
            <w:rFonts w:eastAsiaTheme="minorEastAsia" w:cstheme="minorBidi"/>
            <w:i w:val="0"/>
            <w:kern w:val="2"/>
            <w:sz w:val="24"/>
            <w:szCs w:val="24"/>
            <w:lang w:val="en-US" w:eastAsia="en-US"/>
            <w14:ligatures w14:val="standardContextual"/>
          </w:rPr>
          <w:tab/>
        </w:r>
        <w:r w:rsidRPr="00300828">
          <w:rPr>
            <w:rStyle w:val="Hperlink"/>
          </w:rPr>
          <w:t>Killustikust aluste rajamine</w:t>
        </w:r>
        <w:r>
          <w:rPr>
            <w:webHidden/>
          </w:rPr>
          <w:tab/>
        </w:r>
        <w:r>
          <w:rPr>
            <w:webHidden/>
          </w:rPr>
          <w:fldChar w:fldCharType="begin"/>
        </w:r>
        <w:r>
          <w:rPr>
            <w:webHidden/>
          </w:rPr>
          <w:instrText xml:space="preserve"> PAGEREF _Toc239075259 \h </w:instrText>
        </w:r>
        <w:r>
          <w:rPr>
            <w:webHidden/>
          </w:rPr>
        </w:r>
        <w:r>
          <w:rPr>
            <w:webHidden/>
          </w:rPr>
          <w:fldChar w:fldCharType="separate"/>
        </w:r>
        <w:r>
          <w:rPr>
            <w:webHidden/>
          </w:rPr>
          <w:t>14</w:t>
        </w:r>
        <w:r>
          <w:rPr>
            <w:webHidden/>
          </w:rPr>
          <w:fldChar w:fldCharType="end"/>
        </w:r>
      </w:hyperlink>
    </w:p>
    <w:p w14:paraId="61D52EED" w14:textId="0F7BBE6D" w:rsidR="00E80C1E" w:rsidRDefault="00E80C1E">
      <w:pPr>
        <w:pStyle w:val="SK3"/>
        <w:rPr>
          <w:rFonts w:eastAsiaTheme="minorEastAsia" w:cstheme="minorBidi"/>
          <w:i w:val="0"/>
          <w:kern w:val="2"/>
          <w:sz w:val="24"/>
          <w:szCs w:val="24"/>
          <w:lang w:val="en-US" w:eastAsia="en-US"/>
          <w14:ligatures w14:val="standardContextual"/>
        </w:rPr>
      </w:pPr>
      <w:hyperlink w:anchor="_Toc239075260" w:history="1">
        <w:r w:rsidRPr="00300828">
          <w:rPr>
            <w:rStyle w:val="Hperlink"/>
            <w:bCs/>
          </w:rPr>
          <w:t>3.5.3</w:t>
        </w:r>
        <w:r>
          <w:rPr>
            <w:rFonts w:eastAsiaTheme="minorEastAsia" w:cstheme="minorBidi"/>
            <w:i w:val="0"/>
            <w:kern w:val="2"/>
            <w:sz w:val="24"/>
            <w:szCs w:val="24"/>
            <w:lang w:val="en-US" w:eastAsia="en-US"/>
            <w14:ligatures w14:val="standardContextual"/>
          </w:rPr>
          <w:tab/>
        </w:r>
        <w:r w:rsidRPr="00300828">
          <w:rPr>
            <w:rStyle w:val="Hperlink"/>
          </w:rPr>
          <w:t>Asfaltbetoonkate</w:t>
        </w:r>
        <w:r>
          <w:rPr>
            <w:webHidden/>
          </w:rPr>
          <w:tab/>
        </w:r>
        <w:r>
          <w:rPr>
            <w:webHidden/>
          </w:rPr>
          <w:fldChar w:fldCharType="begin"/>
        </w:r>
        <w:r>
          <w:rPr>
            <w:webHidden/>
          </w:rPr>
          <w:instrText xml:space="preserve"> PAGEREF _Toc239075260 \h </w:instrText>
        </w:r>
        <w:r>
          <w:rPr>
            <w:webHidden/>
          </w:rPr>
        </w:r>
        <w:r>
          <w:rPr>
            <w:webHidden/>
          </w:rPr>
          <w:fldChar w:fldCharType="separate"/>
        </w:r>
        <w:r>
          <w:rPr>
            <w:webHidden/>
          </w:rPr>
          <w:t>14</w:t>
        </w:r>
        <w:r>
          <w:rPr>
            <w:webHidden/>
          </w:rPr>
          <w:fldChar w:fldCharType="end"/>
        </w:r>
      </w:hyperlink>
    </w:p>
    <w:p w14:paraId="4A762804" w14:textId="0A2F1444" w:rsidR="00E80C1E" w:rsidRDefault="00E80C1E">
      <w:pPr>
        <w:pStyle w:val="SK3"/>
        <w:rPr>
          <w:rFonts w:eastAsiaTheme="minorEastAsia" w:cstheme="minorBidi"/>
          <w:i w:val="0"/>
          <w:kern w:val="2"/>
          <w:sz w:val="24"/>
          <w:szCs w:val="24"/>
          <w:lang w:val="en-US" w:eastAsia="en-US"/>
          <w14:ligatures w14:val="standardContextual"/>
        </w:rPr>
      </w:pPr>
      <w:hyperlink w:anchor="_Toc239075261" w:history="1">
        <w:r w:rsidRPr="00300828">
          <w:rPr>
            <w:rStyle w:val="Hperlink"/>
            <w:bCs/>
          </w:rPr>
          <w:t>3.5.4</w:t>
        </w:r>
        <w:r>
          <w:rPr>
            <w:rFonts w:eastAsiaTheme="minorEastAsia" w:cstheme="minorBidi"/>
            <w:i w:val="0"/>
            <w:kern w:val="2"/>
            <w:sz w:val="24"/>
            <w:szCs w:val="24"/>
            <w:lang w:val="en-US" w:eastAsia="en-US"/>
            <w14:ligatures w14:val="standardContextual"/>
          </w:rPr>
          <w:tab/>
        </w:r>
        <w:r w:rsidRPr="00300828">
          <w:rPr>
            <w:rStyle w:val="Hperlink"/>
          </w:rPr>
          <w:t>Katendikonstruktsioonid</w:t>
        </w:r>
        <w:r>
          <w:rPr>
            <w:webHidden/>
          </w:rPr>
          <w:tab/>
        </w:r>
        <w:r>
          <w:rPr>
            <w:webHidden/>
          </w:rPr>
          <w:fldChar w:fldCharType="begin"/>
        </w:r>
        <w:r>
          <w:rPr>
            <w:webHidden/>
          </w:rPr>
          <w:instrText xml:space="preserve"> PAGEREF _Toc239075261 \h </w:instrText>
        </w:r>
        <w:r>
          <w:rPr>
            <w:webHidden/>
          </w:rPr>
        </w:r>
        <w:r>
          <w:rPr>
            <w:webHidden/>
          </w:rPr>
          <w:fldChar w:fldCharType="separate"/>
        </w:r>
        <w:r>
          <w:rPr>
            <w:webHidden/>
          </w:rPr>
          <w:t>15</w:t>
        </w:r>
        <w:r>
          <w:rPr>
            <w:webHidden/>
          </w:rPr>
          <w:fldChar w:fldCharType="end"/>
        </w:r>
      </w:hyperlink>
    </w:p>
    <w:p w14:paraId="31EA0D34" w14:textId="066CED93"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62" w:history="1">
        <w:r w:rsidRPr="00300828">
          <w:rPr>
            <w:rStyle w:val="Hperlink"/>
          </w:rPr>
          <w:t>3.6</w:t>
        </w:r>
        <w:r>
          <w:rPr>
            <w:rFonts w:eastAsiaTheme="minorEastAsia" w:cstheme="minorBidi"/>
            <w:bCs w:val="0"/>
            <w:smallCaps w:val="0"/>
            <w:kern w:val="2"/>
            <w:sz w:val="24"/>
            <w:szCs w:val="24"/>
            <w:lang w:val="en-US" w:eastAsia="en-US"/>
            <w14:ligatures w14:val="standardContextual"/>
          </w:rPr>
          <w:tab/>
        </w:r>
        <w:r w:rsidRPr="00300828">
          <w:rPr>
            <w:rStyle w:val="Hperlink"/>
          </w:rPr>
          <w:t>NÕUDED TEE-EHITUSMATERJALIDELE</w:t>
        </w:r>
        <w:r>
          <w:rPr>
            <w:webHidden/>
          </w:rPr>
          <w:tab/>
        </w:r>
        <w:r>
          <w:rPr>
            <w:webHidden/>
          </w:rPr>
          <w:fldChar w:fldCharType="begin"/>
        </w:r>
        <w:r>
          <w:rPr>
            <w:webHidden/>
          </w:rPr>
          <w:instrText xml:space="preserve"> PAGEREF _Toc239075262 \h </w:instrText>
        </w:r>
        <w:r>
          <w:rPr>
            <w:webHidden/>
          </w:rPr>
        </w:r>
        <w:r>
          <w:rPr>
            <w:webHidden/>
          </w:rPr>
          <w:fldChar w:fldCharType="separate"/>
        </w:r>
        <w:r>
          <w:rPr>
            <w:webHidden/>
          </w:rPr>
          <w:t>16</w:t>
        </w:r>
        <w:r>
          <w:rPr>
            <w:webHidden/>
          </w:rPr>
          <w:fldChar w:fldCharType="end"/>
        </w:r>
      </w:hyperlink>
    </w:p>
    <w:p w14:paraId="7B093F01" w14:textId="6809AEDB"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63" w:history="1">
        <w:r w:rsidRPr="00300828">
          <w:rPr>
            <w:rStyle w:val="Hperlink"/>
          </w:rPr>
          <w:t>3.7</w:t>
        </w:r>
        <w:r>
          <w:rPr>
            <w:rFonts w:eastAsiaTheme="minorEastAsia" w:cstheme="minorBidi"/>
            <w:bCs w:val="0"/>
            <w:smallCaps w:val="0"/>
            <w:kern w:val="2"/>
            <w:sz w:val="24"/>
            <w:szCs w:val="24"/>
            <w:lang w:val="en-US" w:eastAsia="en-US"/>
            <w14:ligatures w14:val="standardContextual"/>
          </w:rPr>
          <w:tab/>
        </w:r>
        <w:r w:rsidRPr="00300828">
          <w:rPr>
            <w:rStyle w:val="Hperlink"/>
          </w:rPr>
          <w:t>VEEVIIMARID</w:t>
        </w:r>
        <w:r>
          <w:rPr>
            <w:webHidden/>
          </w:rPr>
          <w:tab/>
        </w:r>
        <w:r>
          <w:rPr>
            <w:webHidden/>
          </w:rPr>
          <w:fldChar w:fldCharType="begin"/>
        </w:r>
        <w:r>
          <w:rPr>
            <w:webHidden/>
          </w:rPr>
          <w:instrText xml:space="preserve"> PAGEREF _Toc239075263 \h </w:instrText>
        </w:r>
        <w:r>
          <w:rPr>
            <w:webHidden/>
          </w:rPr>
        </w:r>
        <w:r>
          <w:rPr>
            <w:webHidden/>
          </w:rPr>
          <w:fldChar w:fldCharType="separate"/>
        </w:r>
        <w:r>
          <w:rPr>
            <w:webHidden/>
          </w:rPr>
          <w:t>16</w:t>
        </w:r>
        <w:r>
          <w:rPr>
            <w:webHidden/>
          </w:rPr>
          <w:fldChar w:fldCharType="end"/>
        </w:r>
      </w:hyperlink>
    </w:p>
    <w:p w14:paraId="2CC315A1" w14:textId="6D29E96D" w:rsidR="00E80C1E" w:rsidRDefault="00E80C1E">
      <w:pPr>
        <w:pStyle w:val="SK3"/>
        <w:rPr>
          <w:rFonts w:eastAsiaTheme="minorEastAsia" w:cstheme="minorBidi"/>
          <w:i w:val="0"/>
          <w:kern w:val="2"/>
          <w:sz w:val="24"/>
          <w:szCs w:val="24"/>
          <w:lang w:val="en-US" w:eastAsia="en-US"/>
          <w14:ligatures w14:val="standardContextual"/>
        </w:rPr>
      </w:pPr>
      <w:hyperlink w:anchor="_Toc239075264" w:history="1">
        <w:r w:rsidRPr="00300828">
          <w:rPr>
            <w:rStyle w:val="Hperlink"/>
            <w:rFonts w:eastAsia="Calibri"/>
            <w:bCs/>
          </w:rPr>
          <w:t>3.7.1</w:t>
        </w:r>
        <w:r>
          <w:rPr>
            <w:rFonts w:eastAsiaTheme="minorEastAsia" w:cstheme="minorBidi"/>
            <w:i w:val="0"/>
            <w:kern w:val="2"/>
            <w:sz w:val="24"/>
            <w:szCs w:val="24"/>
            <w:lang w:val="en-US" w:eastAsia="en-US"/>
            <w14:ligatures w14:val="standardContextual"/>
          </w:rPr>
          <w:tab/>
        </w:r>
        <w:r w:rsidRPr="00300828">
          <w:rPr>
            <w:rStyle w:val="Hperlink"/>
            <w:rFonts w:eastAsia="Calibri"/>
          </w:rPr>
          <w:t>Kraavid</w:t>
        </w:r>
        <w:r>
          <w:rPr>
            <w:webHidden/>
          </w:rPr>
          <w:tab/>
        </w:r>
        <w:r>
          <w:rPr>
            <w:webHidden/>
          </w:rPr>
          <w:fldChar w:fldCharType="begin"/>
        </w:r>
        <w:r>
          <w:rPr>
            <w:webHidden/>
          </w:rPr>
          <w:instrText xml:space="preserve"> PAGEREF _Toc239075264 \h </w:instrText>
        </w:r>
        <w:r>
          <w:rPr>
            <w:webHidden/>
          </w:rPr>
        </w:r>
        <w:r>
          <w:rPr>
            <w:webHidden/>
          </w:rPr>
          <w:fldChar w:fldCharType="separate"/>
        </w:r>
        <w:r>
          <w:rPr>
            <w:webHidden/>
          </w:rPr>
          <w:t>16</w:t>
        </w:r>
        <w:r>
          <w:rPr>
            <w:webHidden/>
          </w:rPr>
          <w:fldChar w:fldCharType="end"/>
        </w:r>
      </w:hyperlink>
    </w:p>
    <w:p w14:paraId="53219C86" w14:textId="4AAC7B42" w:rsidR="00E80C1E" w:rsidRDefault="00E80C1E">
      <w:pPr>
        <w:pStyle w:val="SK3"/>
        <w:rPr>
          <w:rFonts w:eastAsiaTheme="minorEastAsia" w:cstheme="minorBidi"/>
          <w:i w:val="0"/>
          <w:kern w:val="2"/>
          <w:sz w:val="24"/>
          <w:szCs w:val="24"/>
          <w:lang w:val="en-US" w:eastAsia="en-US"/>
          <w14:ligatures w14:val="standardContextual"/>
        </w:rPr>
      </w:pPr>
      <w:hyperlink w:anchor="_Toc239075265" w:history="1">
        <w:r w:rsidRPr="00300828">
          <w:rPr>
            <w:rStyle w:val="Hperlink"/>
            <w:bCs/>
          </w:rPr>
          <w:t>3.7.2</w:t>
        </w:r>
        <w:r>
          <w:rPr>
            <w:rFonts w:eastAsiaTheme="minorEastAsia" w:cstheme="minorBidi"/>
            <w:i w:val="0"/>
            <w:kern w:val="2"/>
            <w:sz w:val="24"/>
            <w:szCs w:val="24"/>
            <w:lang w:val="en-US" w:eastAsia="en-US"/>
            <w14:ligatures w14:val="standardContextual"/>
          </w:rPr>
          <w:tab/>
        </w:r>
        <w:r w:rsidRPr="00300828">
          <w:rPr>
            <w:rStyle w:val="Hperlink"/>
          </w:rPr>
          <w:t>Truubid</w:t>
        </w:r>
        <w:r>
          <w:rPr>
            <w:webHidden/>
          </w:rPr>
          <w:tab/>
        </w:r>
        <w:r>
          <w:rPr>
            <w:webHidden/>
          </w:rPr>
          <w:fldChar w:fldCharType="begin"/>
        </w:r>
        <w:r>
          <w:rPr>
            <w:webHidden/>
          </w:rPr>
          <w:instrText xml:space="preserve"> PAGEREF _Toc239075265 \h </w:instrText>
        </w:r>
        <w:r>
          <w:rPr>
            <w:webHidden/>
          </w:rPr>
        </w:r>
        <w:r>
          <w:rPr>
            <w:webHidden/>
          </w:rPr>
          <w:fldChar w:fldCharType="separate"/>
        </w:r>
        <w:r>
          <w:rPr>
            <w:webHidden/>
          </w:rPr>
          <w:t>16</w:t>
        </w:r>
        <w:r>
          <w:rPr>
            <w:webHidden/>
          </w:rPr>
          <w:fldChar w:fldCharType="end"/>
        </w:r>
      </w:hyperlink>
    </w:p>
    <w:p w14:paraId="4B7EB51E" w14:textId="0F7362B4" w:rsidR="00E80C1E" w:rsidRDefault="00E80C1E">
      <w:pPr>
        <w:pStyle w:val="SK3"/>
        <w:rPr>
          <w:rFonts w:eastAsiaTheme="minorEastAsia" w:cstheme="minorBidi"/>
          <w:i w:val="0"/>
          <w:kern w:val="2"/>
          <w:sz w:val="24"/>
          <w:szCs w:val="24"/>
          <w:lang w:val="en-US" w:eastAsia="en-US"/>
          <w14:ligatures w14:val="standardContextual"/>
        </w:rPr>
      </w:pPr>
      <w:hyperlink w:anchor="_Toc239075266" w:history="1">
        <w:r w:rsidRPr="00300828">
          <w:rPr>
            <w:rStyle w:val="Hperlink"/>
            <w:bCs/>
          </w:rPr>
          <w:t>3.7.3</w:t>
        </w:r>
        <w:r>
          <w:rPr>
            <w:rFonts w:eastAsiaTheme="minorEastAsia" w:cstheme="minorBidi"/>
            <w:i w:val="0"/>
            <w:kern w:val="2"/>
            <w:sz w:val="24"/>
            <w:szCs w:val="24"/>
            <w:lang w:val="en-US" w:eastAsia="en-US"/>
            <w14:ligatures w14:val="standardContextual"/>
          </w:rPr>
          <w:tab/>
        </w:r>
        <w:r w:rsidRPr="00300828">
          <w:rPr>
            <w:rStyle w:val="Hperlink"/>
          </w:rPr>
          <w:t>Sademeveekanalisatsioonikaev</w:t>
        </w:r>
        <w:r>
          <w:rPr>
            <w:webHidden/>
          </w:rPr>
          <w:tab/>
        </w:r>
        <w:r>
          <w:rPr>
            <w:webHidden/>
          </w:rPr>
          <w:fldChar w:fldCharType="begin"/>
        </w:r>
        <w:r>
          <w:rPr>
            <w:webHidden/>
          </w:rPr>
          <w:instrText xml:space="preserve"> PAGEREF _Toc239075266 \h </w:instrText>
        </w:r>
        <w:r>
          <w:rPr>
            <w:webHidden/>
          </w:rPr>
        </w:r>
        <w:r>
          <w:rPr>
            <w:webHidden/>
          </w:rPr>
          <w:fldChar w:fldCharType="separate"/>
        </w:r>
        <w:r>
          <w:rPr>
            <w:webHidden/>
          </w:rPr>
          <w:t>17</w:t>
        </w:r>
        <w:r>
          <w:rPr>
            <w:webHidden/>
          </w:rPr>
          <w:fldChar w:fldCharType="end"/>
        </w:r>
      </w:hyperlink>
    </w:p>
    <w:p w14:paraId="56F72414" w14:textId="4E531ED1"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67" w:history="1">
        <w:r w:rsidRPr="00300828">
          <w:rPr>
            <w:rStyle w:val="Hperlink"/>
          </w:rPr>
          <w:t>3.8</w:t>
        </w:r>
        <w:r>
          <w:rPr>
            <w:rFonts w:eastAsiaTheme="minorEastAsia" w:cstheme="minorBidi"/>
            <w:bCs w:val="0"/>
            <w:smallCaps w:val="0"/>
            <w:kern w:val="2"/>
            <w:sz w:val="24"/>
            <w:szCs w:val="24"/>
            <w:lang w:val="en-US" w:eastAsia="en-US"/>
            <w14:ligatures w14:val="standardContextual"/>
          </w:rPr>
          <w:tab/>
        </w:r>
        <w:r w:rsidRPr="00300828">
          <w:rPr>
            <w:rStyle w:val="Hperlink"/>
          </w:rPr>
          <w:t>LIIKLUSKORRALDUS- JA OHUTUSVAHENDID</w:t>
        </w:r>
        <w:r>
          <w:rPr>
            <w:webHidden/>
          </w:rPr>
          <w:tab/>
        </w:r>
        <w:r>
          <w:rPr>
            <w:webHidden/>
          </w:rPr>
          <w:fldChar w:fldCharType="begin"/>
        </w:r>
        <w:r>
          <w:rPr>
            <w:webHidden/>
          </w:rPr>
          <w:instrText xml:space="preserve"> PAGEREF _Toc239075267 \h </w:instrText>
        </w:r>
        <w:r>
          <w:rPr>
            <w:webHidden/>
          </w:rPr>
        </w:r>
        <w:r>
          <w:rPr>
            <w:webHidden/>
          </w:rPr>
          <w:fldChar w:fldCharType="separate"/>
        </w:r>
        <w:r>
          <w:rPr>
            <w:webHidden/>
          </w:rPr>
          <w:t>17</w:t>
        </w:r>
        <w:r>
          <w:rPr>
            <w:webHidden/>
          </w:rPr>
          <w:fldChar w:fldCharType="end"/>
        </w:r>
      </w:hyperlink>
    </w:p>
    <w:p w14:paraId="622FE77C" w14:textId="460EE8BD" w:rsidR="00E80C1E" w:rsidRDefault="00E80C1E">
      <w:pPr>
        <w:pStyle w:val="SK3"/>
        <w:rPr>
          <w:rFonts w:eastAsiaTheme="minorEastAsia" w:cstheme="minorBidi"/>
          <w:i w:val="0"/>
          <w:kern w:val="2"/>
          <w:sz w:val="24"/>
          <w:szCs w:val="24"/>
          <w:lang w:val="en-US" w:eastAsia="en-US"/>
          <w14:ligatures w14:val="standardContextual"/>
        </w:rPr>
      </w:pPr>
      <w:hyperlink w:anchor="_Toc239075268" w:history="1">
        <w:r w:rsidRPr="00300828">
          <w:rPr>
            <w:rStyle w:val="Hperlink"/>
            <w:bCs/>
          </w:rPr>
          <w:t>3.8.1</w:t>
        </w:r>
        <w:r>
          <w:rPr>
            <w:rFonts w:eastAsiaTheme="minorEastAsia" w:cstheme="minorBidi"/>
            <w:i w:val="0"/>
            <w:kern w:val="2"/>
            <w:sz w:val="24"/>
            <w:szCs w:val="24"/>
            <w:lang w:val="en-US" w:eastAsia="en-US"/>
            <w14:ligatures w14:val="standardContextual"/>
          </w:rPr>
          <w:tab/>
        </w:r>
        <w:r w:rsidRPr="00300828">
          <w:rPr>
            <w:rStyle w:val="Hperlink"/>
          </w:rPr>
          <w:t>Liiklusmärgid ja viidad</w:t>
        </w:r>
        <w:r>
          <w:rPr>
            <w:webHidden/>
          </w:rPr>
          <w:tab/>
        </w:r>
        <w:r>
          <w:rPr>
            <w:webHidden/>
          </w:rPr>
          <w:fldChar w:fldCharType="begin"/>
        </w:r>
        <w:r>
          <w:rPr>
            <w:webHidden/>
          </w:rPr>
          <w:instrText xml:space="preserve"> PAGEREF _Toc239075268 \h </w:instrText>
        </w:r>
        <w:r>
          <w:rPr>
            <w:webHidden/>
          </w:rPr>
        </w:r>
        <w:r>
          <w:rPr>
            <w:webHidden/>
          </w:rPr>
          <w:fldChar w:fldCharType="separate"/>
        </w:r>
        <w:r>
          <w:rPr>
            <w:webHidden/>
          </w:rPr>
          <w:t>17</w:t>
        </w:r>
        <w:r>
          <w:rPr>
            <w:webHidden/>
          </w:rPr>
          <w:fldChar w:fldCharType="end"/>
        </w:r>
      </w:hyperlink>
    </w:p>
    <w:p w14:paraId="62D0602E" w14:textId="30AA6366" w:rsidR="00E80C1E" w:rsidRDefault="00E80C1E">
      <w:pPr>
        <w:pStyle w:val="SK3"/>
        <w:rPr>
          <w:rFonts w:eastAsiaTheme="minorEastAsia" w:cstheme="minorBidi"/>
          <w:i w:val="0"/>
          <w:kern w:val="2"/>
          <w:sz w:val="24"/>
          <w:szCs w:val="24"/>
          <w:lang w:val="en-US" w:eastAsia="en-US"/>
          <w14:ligatures w14:val="standardContextual"/>
        </w:rPr>
      </w:pPr>
      <w:hyperlink w:anchor="_Toc239075269" w:history="1">
        <w:r w:rsidRPr="00300828">
          <w:rPr>
            <w:rStyle w:val="Hperlink"/>
            <w:bCs/>
          </w:rPr>
          <w:t>3.8.2</w:t>
        </w:r>
        <w:r>
          <w:rPr>
            <w:rFonts w:eastAsiaTheme="minorEastAsia" w:cstheme="minorBidi"/>
            <w:i w:val="0"/>
            <w:kern w:val="2"/>
            <w:sz w:val="24"/>
            <w:szCs w:val="24"/>
            <w:lang w:val="en-US" w:eastAsia="en-US"/>
            <w14:ligatures w14:val="standardContextual"/>
          </w:rPr>
          <w:tab/>
        </w:r>
        <w:r w:rsidRPr="00300828">
          <w:rPr>
            <w:rStyle w:val="Hperlink"/>
          </w:rPr>
          <w:t>Teekattemärgistus</w:t>
        </w:r>
        <w:r>
          <w:rPr>
            <w:webHidden/>
          </w:rPr>
          <w:tab/>
        </w:r>
        <w:r>
          <w:rPr>
            <w:webHidden/>
          </w:rPr>
          <w:fldChar w:fldCharType="begin"/>
        </w:r>
        <w:r>
          <w:rPr>
            <w:webHidden/>
          </w:rPr>
          <w:instrText xml:space="preserve"> PAGEREF _Toc239075269 \h </w:instrText>
        </w:r>
        <w:r>
          <w:rPr>
            <w:webHidden/>
          </w:rPr>
        </w:r>
        <w:r>
          <w:rPr>
            <w:webHidden/>
          </w:rPr>
          <w:fldChar w:fldCharType="separate"/>
        </w:r>
        <w:r>
          <w:rPr>
            <w:webHidden/>
          </w:rPr>
          <w:t>17</w:t>
        </w:r>
        <w:r>
          <w:rPr>
            <w:webHidden/>
          </w:rPr>
          <w:fldChar w:fldCharType="end"/>
        </w:r>
      </w:hyperlink>
    </w:p>
    <w:p w14:paraId="6F06A045" w14:textId="7B8C6350"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70" w:history="1">
        <w:r w:rsidRPr="00300828">
          <w:rPr>
            <w:rStyle w:val="Hperlink"/>
          </w:rPr>
          <w:t>3.9</w:t>
        </w:r>
        <w:r>
          <w:rPr>
            <w:rFonts w:eastAsiaTheme="minorEastAsia" w:cstheme="minorBidi"/>
            <w:bCs w:val="0"/>
            <w:smallCaps w:val="0"/>
            <w:kern w:val="2"/>
            <w:sz w:val="24"/>
            <w:szCs w:val="24"/>
            <w:lang w:val="en-US" w:eastAsia="en-US"/>
            <w14:ligatures w14:val="standardContextual"/>
          </w:rPr>
          <w:tab/>
        </w:r>
        <w:r w:rsidRPr="00300828">
          <w:rPr>
            <w:rStyle w:val="Hperlink"/>
          </w:rPr>
          <w:t>TEHNOVÕRGUD</w:t>
        </w:r>
        <w:r>
          <w:rPr>
            <w:webHidden/>
          </w:rPr>
          <w:tab/>
        </w:r>
        <w:r>
          <w:rPr>
            <w:webHidden/>
          </w:rPr>
          <w:fldChar w:fldCharType="begin"/>
        </w:r>
        <w:r>
          <w:rPr>
            <w:webHidden/>
          </w:rPr>
          <w:instrText xml:space="preserve"> PAGEREF _Toc239075270 \h </w:instrText>
        </w:r>
        <w:r>
          <w:rPr>
            <w:webHidden/>
          </w:rPr>
        </w:r>
        <w:r>
          <w:rPr>
            <w:webHidden/>
          </w:rPr>
          <w:fldChar w:fldCharType="separate"/>
        </w:r>
        <w:r>
          <w:rPr>
            <w:webHidden/>
          </w:rPr>
          <w:t>18</w:t>
        </w:r>
        <w:r>
          <w:rPr>
            <w:webHidden/>
          </w:rPr>
          <w:fldChar w:fldCharType="end"/>
        </w:r>
      </w:hyperlink>
    </w:p>
    <w:p w14:paraId="6C3F75EB" w14:textId="2C826105" w:rsidR="00E80C1E" w:rsidRDefault="00E80C1E">
      <w:pPr>
        <w:pStyle w:val="SK3"/>
        <w:rPr>
          <w:rFonts w:eastAsiaTheme="minorEastAsia" w:cstheme="minorBidi"/>
          <w:i w:val="0"/>
          <w:kern w:val="2"/>
          <w:sz w:val="24"/>
          <w:szCs w:val="24"/>
          <w:lang w:val="en-US" w:eastAsia="en-US"/>
          <w14:ligatures w14:val="standardContextual"/>
        </w:rPr>
      </w:pPr>
      <w:hyperlink w:anchor="_Toc239075271" w:history="1">
        <w:r w:rsidRPr="00300828">
          <w:rPr>
            <w:rStyle w:val="Hperlink"/>
            <w:bCs/>
          </w:rPr>
          <w:t>3.9.1</w:t>
        </w:r>
        <w:r>
          <w:rPr>
            <w:rFonts w:eastAsiaTheme="minorEastAsia" w:cstheme="minorBidi"/>
            <w:i w:val="0"/>
            <w:kern w:val="2"/>
            <w:sz w:val="24"/>
            <w:szCs w:val="24"/>
            <w:lang w:val="en-US" w:eastAsia="en-US"/>
            <w14:ligatures w14:val="standardContextual"/>
          </w:rPr>
          <w:tab/>
        </w:r>
        <w:r w:rsidRPr="00300828">
          <w:rPr>
            <w:rStyle w:val="Hperlink"/>
          </w:rPr>
          <w:t>Sidevarustus</w:t>
        </w:r>
        <w:r>
          <w:rPr>
            <w:webHidden/>
          </w:rPr>
          <w:tab/>
        </w:r>
        <w:r>
          <w:rPr>
            <w:webHidden/>
          </w:rPr>
          <w:fldChar w:fldCharType="begin"/>
        </w:r>
        <w:r>
          <w:rPr>
            <w:webHidden/>
          </w:rPr>
          <w:instrText xml:space="preserve"> PAGEREF _Toc239075271 \h </w:instrText>
        </w:r>
        <w:r>
          <w:rPr>
            <w:webHidden/>
          </w:rPr>
        </w:r>
        <w:r>
          <w:rPr>
            <w:webHidden/>
          </w:rPr>
          <w:fldChar w:fldCharType="separate"/>
        </w:r>
        <w:r>
          <w:rPr>
            <w:webHidden/>
          </w:rPr>
          <w:t>18</w:t>
        </w:r>
        <w:r>
          <w:rPr>
            <w:webHidden/>
          </w:rPr>
          <w:fldChar w:fldCharType="end"/>
        </w:r>
      </w:hyperlink>
    </w:p>
    <w:p w14:paraId="599BA624" w14:textId="04D0B357" w:rsidR="00E80C1E" w:rsidRDefault="00E80C1E">
      <w:pPr>
        <w:pStyle w:val="SK3"/>
        <w:rPr>
          <w:rFonts w:eastAsiaTheme="minorEastAsia" w:cstheme="minorBidi"/>
          <w:i w:val="0"/>
          <w:kern w:val="2"/>
          <w:sz w:val="24"/>
          <w:szCs w:val="24"/>
          <w:lang w:val="en-US" w:eastAsia="en-US"/>
          <w14:ligatures w14:val="standardContextual"/>
        </w:rPr>
      </w:pPr>
      <w:hyperlink w:anchor="_Toc239075272" w:history="1">
        <w:r w:rsidRPr="00300828">
          <w:rPr>
            <w:rStyle w:val="Hperlink"/>
            <w:bCs/>
          </w:rPr>
          <w:t>3.9.2</w:t>
        </w:r>
        <w:r>
          <w:rPr>
            <w:rFonts w:eastAsiaTheme="minorEastAsia" w:cstheme="minorBidi"/>
            <w:i w:val="0"/>
            <w:kern w:val="2"/>
            <w:sz w:val="24"/>
            <w:szCs w:val="24"/>
            <w:lang w:val="en-US" w:eastAsia="en-US"/>
            <w14:ligatures w14:val="standardContextual"/>
          </w:rPr>
          <w:tab/>
        </w:r>
        <w:r w:rsidRPr="00300828">
          <w:rPr>
            <w:rStyle w:val="Hperlink"/>
          </w:rPr>
          <w:t>Elektrivarustus</w:t>
        </w:r>
        <w:r>
          <w:rPr>
            <w:webHidden/>
          </w:rPr>
          <w:tab/>
        </w:r>
        <w:r>
          <w:rPr>
            <w:webHidden/>
          </w:rPr>
          <w:fldChar w:fldCharType="begin"/>
        </w:r>
        <w:r>
          <w:rPr>
            <w:webHidden/>
          </w:rPr>
          <w:instrText xml:space="preserve"> PAGEREF _Toc239075272 \h </w:instrText>
        </w:r>
        <w:r>
          <w:rPr>
            <w:webHidden/>
          </w:rPr>
        </w:r>
        <w:r>
          <w:rPr>
            <w:webHidden/>
          </w:rPr>
          <w:fldChar w:fldCharType="separate"/>
        </w:r>
        <w:r>
          <w:rPr>
            <w:webHidden/>
          </w:rPr>
          <w:t>18</w:t>
        </w:r>
        <w:r>
          <w:rPr>
            <w:webHidden/>
          </w:rPr>
          <w:fldChar w:fldCharType="end"/>
        </w:r>
      </w:hyperlink>
    </w:p>
    <w:p w14:paraId="434190F7" w14:textId="2D41D966" w:rsidR="00E80C1E" w:rsidRDefault="00E80C1E">
      <w:pPr>
        <w:pStyle w:val="SK3"/>
        <w:rPr>
          <w:rFonts w:eastAsiaTheme="minorEastAsia" w:cstheme="minorBidi"/>
          <w:i w:val="0"/>
          <w:kern w:val="2"/>
          <w:sz w:val="24"/>
          <w:szCs w:val="24"/>
          <w:lang w:val="en-US" w:eastAsia="en-US"/>
          <w14:ligatures w14:val="standardContextual"/>
        </w:rPr>
      </w:pPr>
      <w:hyperlink w:anchor="_Toc239075273" w:history="1">
        <w:r w:rsidRPr="00300828">
          <w:rPr>
            <w:rStyle w:val="Hperlink"/>
            <w:bCs/>
          </w:rPr>
          <w:t>3.9.3</w:t>
        </w:r>
        <w:r>
          <w:rPr>
            <w:rFonts w:eastAsiaTheme="minorEastAsia" w:cstheme="minorBidi"/>
            <w:i w:val="0"/>
            <w:kern w:val="2"/>
            <w:sz w:val="24"/>
            <w:szCs w:val="24"/>
            <w:lang w:val="en-US" w:eastAsia="en-US"/>
            <w14:ligatures w14:val="standardContextual"/>
          </w:rPr>
          <w:tab/>
        </w:r>
        <w:r w:rsidRPr="00300828">
          <w:rPr>
            <w:rStyle w:val="Hperlink"/>
          </w:rPr>
          <w:t>Tänavavalgustus</w:t>
        </w:r>
        <w:r>
          <w:rPr>
            <w:webHidden/>
          </w:rPr>
          <w:tab/>
        </w:r>
        <w:r>
          <w:rPr>
            <w:webHidden/>
          </w:rPr>
          <w:fldChar w:fldCharType="begin"/>
        </w:r>
        <w:r>
          <w:rPr>
            <w:webHidden/>
          </w:rPr>
          <w:instrText xml:space="preserve"> PAGEREF _Toc239075273 \h </w:instrText>
        </w:r>
        <w:r>
          <w:rPr>
            <w:webHidden/>
          </w:rPr>
        </w:r>
        <w:r>
          <w:rPr>
            <w:webHidden/>
          </w:rPr>
          <w:fldChar w:fldCharType="separate"/>
        </w:r>
        <w:r>
          <w:rPr>
            <w:webHidden/>
          </w:rPr>
          <w:t>19</w:t>
        </w:r>
        <w:r>
          <w:rPr>
            <w:webHidden/>
          </w:rPr>
          <w:fldChar w:fldCharType="end"/>
        </w:r>
      </w:hyperlink>
    </w:p>
    <w:p w14:paraId="45631E0F" w14:textId="2C9E51E9" w:rsidR="00E80C1E" w:rsidRDefault="00E80C1E">
      <w:pPr>
        <w:pStyle w:val="SK3"/>
        <w:rPr>
          <w:rFonts w:eastAsiaTheme="minorEastAsia" w:cstheme="minorBidi"/>
          <w:i w:val="0"/>
          <w:kern w:val="2"/>
          <w:sz w:val="24"/>
          <w:szCs w:val="24"/>
          <w:lang w:val="en-US" w:eastAsia="en-US"/>
          <w14:ligatures w14:val="standardContextual"/>
        </w:rPr>
      </w:pPr>
      <w:hyperlink w:anchor="_Toc239075274" w:history="1">
        <w:r w:rsidRPr="00300828">
          <w:rPr>
            <w:rStyle w:val="Hperlink"/>
            <w:bCs/>
          </w:rPr>
          <w:t>3.9.4</w:t>
        </w:r>
        <w:r>
          <w:rPr>
            <w:rFonts w:eastAsiaTheme="minorEastAsia" w:cstheme="minorBidi"/>
            <w:i w:val="0"/>
            <w:kern w:val="2"/>
            <w:sz w:val="24"/>
            <w:szCs w:val="24"/>
            <w:lang w:val="en-US" w:eastAsia="en-US"/>
            <w14:ligatures w14:val="standardContextual"/>
          </w:rPr>
          <w:tab/>
        </w:r>
        <w:r w:rsidRPr="00300828">
          <w:rPr>
            <w:rStyle w:val="Hperlink"/>
          </w:rPr>
          <w:t>Vee- ja kanalisatsioonitorustikud</w:t>
        </w:r>
        <w:r>
          <w:rPr>
            <w:webHidden/>
          </w:rPr>
          <w:tab/>
        </w:r>
        <w:r>
          <w:rPr>
            <w:webHidden/>
          </w:rPr>
          <w:fldChar w:fldCharType="begin"/>
        </w:r>
        <w:r>
          <w:rPr>
            <w:webHidden/>
          </w:rPr>
          <w:instrText xml:space="preserve"> PAGEREF _Toc239075274 \h </w:instrText>
        </w:r>
        <w:r>
          <w:rPr>
            <w:webHidden/>
          </w:rPr>
        </w:r>
        <w:r>
          <w:rPr>
            <w:webHidden/>
          </w:rPr>
          <w:fldChar w:fldCharType="separate"/>
        </w:r>
        <w:r>
          <w:rPr>
            <w:webHidden/>
          </w:rPr>
          <w:t>19</w:t>
        </w:r>
        <w:r>
          <w:rPr>
            <w:webHidden/>
          </w:rPr>
          <w:fldChar w:fldCharType="end"/>
        </w:r>
      </w:hyperlink>
    </w:p>
    <w:p w14:paraId="0685067C" w14:textId="69986BA4"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75" w:history="1">
        <w:r w:rsidRPr="00300828">
          <w:rPr>
            <w:rStyle w:val="Hperlink"/>
          </w:rPr>
          <w:t>3.10</w:t>
        </w:r>
        <w:r>
          <w:rPr>
            <w:rFonts w:eastAsiaTheme="minorEastAsia" w:cstheme="minorBidi"/>
            <w:bCs w:val="0"/>
            <w:smallCaps w:val="0"/>
            <w:kern w:val="2"/>
            <w:sz w:val="24"/>
            <w:szCs w:val="24"/>
            <w:lang w:val="en-US" w:eastAsia="en-US"/>
            <w14:ligatures w14:val="standardContextual"/>
          </w:rPr>
          <w:tab/>
        </w:r>
        <w:r w:rsidRPr="00300828">
          <w:rPr>
            <w:rStyle w:val="Hperlink"/>
          </w:rPr>
          <w:t>KESKKONNAKAITSE</w:t>
        </w:r>
        <w:r>
          <w:rPr>
            <w:webHidden/>
          </w:rPr>
          <w:tab/>
        </w:r>
        <w:r>
          <w:rPr>
            <w:webHidden/>
          </w:rPr>
          <w:fldChar w:fldCharType="begin"/>
        </w:r>
        <w:r>
          <w:rPr>
            <w:webHidden/>
          </w:rPr>
          <w:instrText xml:space="preserve"> PAGEREF _Toc239075275 \h </w:instrText>
        </w:r>
        <w:r>
          <w:rPr>
            <w:webHidden/>
          </w:rPr>
        </w:r>
        <w:r>
          <w:rPr>
            <w:webHidden/>
          </w:rPr>
          <w:fldChar w:fldCharType="separate"/>
        </w:r>
        <w:r>
          <w:rPr>
            <w:webHidden/>
          </w:rPr>
          <w:t>19</w:t>
        </w:r>
        <w:r>
          <w:rPr>
            <w:webHidden/>
          </w:rPr>
          <w:fldChar w:fldCharType="end"/>
        </w:r>
      </w:hyperlink>
    </w:p>
    <w:p w14:paraId="38567F24" w14:textId="4F821D82"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76" w:history="1">
        <w:r w:rsidRPr="00300828">
          <w:rPr>
            <w:rStyle w:val="Hperlink"/>
          </w:rPr>
          <w:t>3.11</w:t>
        </w:r>
        <w:r>
          <w:rPr>
            <w:rFonts w:eastAsiaTheme="minorEastAsia" w:cstheme="minorBidi"/>
            <w:bCs w:val="0"/>
            <w:smallCaps w:val="0"/>
            <w:kern w:val="2"/>
            <w:sz w:val="24"/>
            <w:szCs w:val="24"/>
            <w:lang w:val="en-US" w:eastAsia="en-US"/>
            <w14:ligatures w14:val="standardContextual"/>
          </w:rPr>
          <w:tab/>
        </w:r>
        <w:r w:rsidRPr="00300828">
          <w:rPr>
            <w:rStyle w:val="Hperlink"/>
          </w:rPr>
          <w:t>MAASTIKUKUJUNDUSTÖÖD</w:t>
        </w:r>
        <w:r>
          <w:rPr>
            <w:webHidden/>
          </w:rPr>
          <w:tab/>
        </w:r>
        <w:r>
          <w:rPr>
            <w:webHidden/>
          </w:rPr>
          <w:fldChar w:fldCharType="begin"/>
        </w:r>
        <w:r>
          <w:rPr>
            <w:webHidden/>
          </w:rPr>
          <w:instrText xml:space="preserve"> PAGEREF _Toc239075276 \h </w:instrText>
        </w:r>
        <w:r>
          <w:rPr>
            <w:webHidden/>
          </w:rPr>
        </w:r>
        <w:r>
          <w:rPr>
            <w:webHidden/>
          </w:rPr>
          <w:fldChar w:fldCharType="separate"/>
        </w:r>
        <w:r>
          <w:rPr>
            <w:webHidden/>
          </w:rPr>
          <w:t>20</w:t>
        </w:r>
        <w:r>
          <w:rPr>
            <w:webHidden/>
          </w:rPr>
          <w:fldChar w:fldCharType="end"/>
        </w:r>
      </w:hyperlink>
    </w:p>
    <w:p w14:paraId="6958557A" w14:textId="65877B1C" w:rsidR="00E80C1E" w:rsidRDefault="00E80C1E">
      <w:pPr>
        <w:pStyle w:val="SK3"/>
        <w:rPr>
          <w:rFonts w:eastAsiaTheme="minorEastAsia" w:cstheme="minorBidi"/>
          <w:i w:val="0"/>
          <w:kern w:val="2"/>
          <w:sz w:val="24"/>
          <w:szCs w:val="24"/>
          <w:lang w:val="en-US" w:eastAsia="en-US"/>
          <w14:ligatures w14:val="standardContextual"/>
        </w:rPr>
      </w:pPr>
      <w:hyperlink w:anchor="_Toc239075277" w:history="1">
        <w:r w:rsidRPr="00300828">
          <w:rPr>
            <w:rStyle w:val="Hperlink"/>
            <w:bCs/>
          </w:rPr>
          <w:t>3.11.1</w:t>
        </w:r>
        <w:r>
          <w:rPr>
            <w:rFonts w:eastAsiaTheme="minorEastAsia" w:cstheme="minorBidi"/>
            <w:i w:val="0"/>
            <w:kern w:val="2"/>
            <w:sz w:val="24"/>
            <w:szCs w:val="24"/>
            <w:lang w:val="en-US" w:eastAsia="en-US"/>
            <w14:ligatures w14:val="standardContextual"/>
          </w:rPr>
          <w:tab/>
        </w:r>
        <w:r w:rsidRPr="00300828">
          <w:rPr>
            <w:rStyle w:val="Hperlink"/>
          </w:rPr>
          <w:t>Kasvualuse rajamine ja muru külvamine</w:t>
        </w:r>
        <w:r>
          <w:rPr>
            <w:webHidden/>
          </w:rPr>
          <w:tab/>
        </w:r>
        <w:r>
          <w:rPr>
            <w:webHidden/>
          </w:rPr>
          <w:fldChar w:fldCharType="begin"/>
        </w:r>
        <w:r>
          <w:rPr>
            <w:webHidden/>
          </w:rPr>
          <w:instrText xml:space="preserve"> PAGEREF _Toc239075277 \h </w:instrText>
        </w:r>
        <w:r>
          <w:rPr>
            <w:webHidden/>
          </w:rPr>
        </w:r>
        <w:r>
          <w:rPr>
            <w:webHidden/>
          </w:rPr>
          <w:fldChar w:fldCharType="separate"/>
        </w:r>
        <w:r>
          <w:rPr>
            <w:webHidden/>
          </w:rPr>
          <w:t>20</w:t>
        </w:r>
        <w:r>
          <w:rPr>
            <w:webHidden/>
          </w:rPr>
          <w:fldChar w:fldCharType="end"/>
        </w:r>
      </w:hyperlink>
    </w:p>
    <w:p w14:paraId="7CD41B82" w14:textId="7B1289CD" w:rsidR="00E80C1E" w:rsidRDefault="00E80C1E">
      <w:pPr>
        <w:pStyle w:val="SK3"/>
        <w:rPr>
          <w:rFonts w:eastAsiaTheme="minorEastAsia" w:cstheme="minorBidi"/>
          <w:i w:val="0"/>
          <w:kern w:val="2"/>
          <w:sz w:val="24"/>
          <w:szCs w:val="24"/>
          <w:lang w:val="en-US" w:eastAsia="en-US"/>
          <w14:ligatures w14:val="standardContextual"/>
        </w:rPr>
      </w:pPr>
      <w:hyperlink w:anchor="_Toc239075278" w:history="1">
        <w:r w:rsidRPr="00300828">
          <w:rPr>
            <w:rStyle w:val="Hperlink"/>
            <w:bCs/>
          </w:rPr>
          <w:t>3.11.2</w:t>
        </w:r>
        <w:r>
          <w:rPr>
            <w:rFonts w:eastAsiaTheme="minorEastAsia" w:cstheme="minorBidi"/>
            <w:i w:val="0"/>
            <w:kern w:val="2"/>
            <w:sz w:val="24"/>
            <w:szCs w:val="24"/>
            <w:lang w:val="en-US" w:eastAsia="en-US"/>
            <w14:ligatures w14:val="standardContextual"/>
          </w:rPr>
          <w:tab/>
        </w:r>
        <w:r w:rsidRPr="00300828">
          <w:rPr>
            <w:rStyle w:val="Hperlink"/>
          </w:rPr>
          <w:t>Kõrghaljastuse istutamine</w:t>
        </w:r>
        <w:r>
          <w:rPr>
            <w:webHidden/>
          </w:rPr>
          <w:tab/>
        </w:r>
        <w:r>
          <w:rPr>
            <w:webHidden/>
          </w:rPr>
          <w:fldChar w:fldCharType="begin"/>
        </w:r>
        <w:r>
          <w:rPr>
            <w:webHidden/>
          </w:rPr>
          <w:instrText xml:space="preserve"> PAGEREF _Toc239075278 \h </w:instrText>
        </w:r>
        <w:r>
          <w:rPr>
            <w:webHidden/>
          </w:rPr>
        </w:r>
        <w:r>
          <w:rPr>
            <w:webHidden/>
          </w:rPr>
          <w:fldChar w:fldCharType="separate"/>
        </w:r>
        <w:r>
          <w:rPr>
            <w:webHidden/>
          </w:rPr>
          <w:t>20</w:t>
        </w:r>
        <w:r>
          <w:rPr>
            <w:webHidden/>
          </w:rPr>
          <w:fldChar w:fldCharType="end"/>
        </w:r>
      </w:hyperlink>
    </w:p>
    <w:p w14:paraId="70304388" w14:textId="7D6A5A6B" w:rsidR="00E80C1E" w:rsidRDefault="00E80C1E">
      <w:pPr>
        <w:pStyle w:val="SK1"/>
        <w:rPr>
          <w:rFonts w:eastAsiaTheme="minorEastAsia" w:cstheme="minorBidi"/>
          <w:b w:val="0"/>
          <w:bCs w:val="0"/>
          <w:caps w:val="0"/>
          <w:kern w:val="2"/>
          <w:sz w:val="24"/>
          <w:szCs w:val="24"/>
          <w:lang w:val="en-US" w:eastAsia="en-US"/>
          <w14:ligatures w14:val="standardContextual"/>
        </w:rPr>
      </w:pPr>
      <w:hyperlink w:anchor="_Toc239075279" w:history="1">
        <w:r w:rsidRPr="00300828">
          <w:rPr>
            <w:rStyle w:val="Hperlink"/>
          </w:rPr>
          <w:t>4</w:t>
        </w:r>
        <w:r>
          <w:rPr>
            <w:rFonts w:eastAsiaTheme="minorEastAsia" w:cstheme="minorBidi"/>
            <w:b w:val="0"/>
            <w:bCs w:val="0"/>
            <w:caps w:val="0"/>
            <w:kern w:val="2"/>
            <w:sz w:val="24"/>
            <w:szCs w:val="24"/>
            <w:lang w:val="en-US" w:eastAsia="en-US"/>
            <w14:ligatures w14:val="standardContextual"/>
          </w:rPr>
          <w:tab/>
        </w:r>
        <w:r w:rsidRPr="00300828">
          <w:rPr>
            <w:rStyle w:val="Hperlink"/>
          </w:rPr>
          <w:t>TÖÖDE TEOSTAMINE</w:t>
        </w:r>
        <w:r>
          <w:rPr>
            <w:webHidden/>
          </w:rPr>
          <w:tab/>
        </w:r>
        <w:r>
          <w:rPr>
            <w:webHidden/>
          </w:rPr>
          <w:fldChar w:fldCharType="begin"/>
        </w:r>
        <w:r>
          <w:rPr>
            <w:webHidden/>
          </w:rPr>
          <w:instrText xml:space="preserve"> PAGEREF _Toc239075279 \h </w:instrText>
        </w:r>
        <w:r>
          <w:rPr>
            <w:webHidden/>
          </w:rPr>
        </w:r>
        <w:r>
          <w:rPr>
            <w:webHidden/>
          </w:rPr>
          <w:fldChar w:fldCharType="separate"/>
        </w:r>
        <w:r>
          <w:rPr>
            <w:webHidden/>
          </w:rPr>
          <w:t>23</w:t>
        </w:r>
        <w:r>
          <w:rPr>
            <w:webHidden/>
          </w:rPr>
          <w:fldChar w:fldCharType="end"/>
        </w:r>
      </w:hyperlink>
    </w:p>
    <w:p w14:paraId="069BBB9C" w14:textId="667A3E82"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80" w:history="1">
        <w:r w:rsidRPr="00300828">
          <w:rPr>
            <w:rStyle w:val="Hperlink"/>
          </w:rPr>
          <w:t>4.1</w:t>
        </w:r>
        <w:r>
          <w:rPr>
            <w:rFonts w:eastAsiaTheme="minorEastAsia" w:cstheme="minorBidi"/>
            <w:bCs w:val="0"/>
            <w:smallCaps w:val="0"/>
            <w:kern w:val="2"/>
            <w:sz w:val="24"/>
            <w:szCs w:val="24"/>
            <w:lang w:val="en-US" w:eastAsia="en-US"/>
            <w14:ligatures w14:val="standardContextual"/>
          </w:rPr>
          <w:tab/>
        </w:r>
        <w:r w:rsidRPr="00300828">
          <w:rPr>
            <w:rStyle w:val="Hperlink"/>
          </w:rPr>
          <w:t>ÜLDISED NÕUDED EHITUSTÖÖDE TEOSTAMISEKS</w:t>
        </w:r>
        <w:r>
          <w:rPr>
            <w:webHidden/>
          </w:rPr>
          <w:tab/>
        </w:r>
        <w:r>
          <w:rPr>
            <w:webHidden/>
          </w:rPr>
          <w:fldChar w:fldCharType="begin"/>
        </w:r>
        <w:r>
          <w:rPr>
            <w:webHidden/>
          </w:rPr>
          <w:instrText xml:space="preserve"> PAGEREF _Toc239075280 \h </w:instrText>
        </w:r>
        <w:r>
          <w:rPr>
            <w:webHidden/>
          </w:rPr>
        </w:r>
        <w:r>
          <w:rPr>
            <w:webHidden/>
          </w:rPr>
          <w:fldChar w:fldCharType="separate"/>
        </w:r>
        <w:r>
          <w:rPr>
            <w:webHidden/>
          </w:rPr>
          <w:t>23</w:t>
        </w:r>
        <w:r>
          <w:rPr>
            <w:webHidden/>
          </w:rPr>
          <w:fldChar w:fldCharType="end"/>
        </w:r>
      </w:hyperlink>
    </w:p>
    <w:p w14:paraId="1F79053F" w14:textId="3C0FD71F"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81" w:history="1">
        <w:r w:rsidRPr="00300828">
          <w:rPr>
            <w:rStyle w:val="Hperlink"/>
          </w:rPr>
          <w:t>4.2</w:t>
        </w:r>
        <w:r>
          <w:rPr>
            <w:rFonts w:eastAsiaTheme="minorEastAsia" w:cstheme="minorBidi"/>
            <w:bCs w:val="0"/>
            <w:smallCaps w:val="0"/>
            <w:kern w:val="2"/>
            <w:sz w:val="24"/>
            <w:szCs w:val="24"/>
            <w:lang w:val="en-US" w:eastAsia="en-US"/>
            <w14:ligatures w14:val="standardContextual"/>
          </w:rPr>
          <w:tab/>
        </w:r>
        <w:r w:rsidRPr="00300828">
          <w:rPr>
            <w:rStyle w:val="Hperlink"/>
          </w:rPr>
          <w:t>AJUTINE LIIKLUSKORRALDUS</w:t>
        </w:r>
        <w:r>
          <w:rPr>
            <w:webHidden/>
          </w:rPr>
          <w:tab/>
        </w:r>
        <w:r>
          <w:rPr>
            <w:webHidden/>
          </w:rPr>
          <w:fldChar w:fldCharType="begin"/>
        </w:r>
        <w:r>
          <w:rPr>
            <w:webHidden/>
          </w:rPr>
          <w:instrText xml:space="preserve"> PAGEREF _Toc239075281 \h </w:instrText>
        </w:r>
        <w:r>
          <w:rPr>
            <w:webHidden/>
          </w:rPr>
        </w:r>
        <w:r>
          <w:rPr>
            <w:webHidden/>
          </w:rPr>
          <w:fldChar w:fldCharType="separate"/>
        </w:r>
        <w:r>
          <w:rPr>
            <w:webHidden/>
          </w:rPr>
          <w:t>24</w:t>
        </w:r>
        <w:r>
          <w:rPr>
            <w:webHidden/>
          </w:rPr>
          <w:fldChar w:fldCharType="end"/>
        </w:r>
      </w:hyperlink>
    </w:p>
    <w:p w14:paraId="00CB16DC" w14:textId="4C202CBD"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82" w:history="1">
        <w:r w:rsidRPr="00300828">
          <w:rPr>
            <w:rStyle w:val="Hperlink"/>
          </w:rPr>
          <w:t>4.3</w:t>
        </w:r>
        <w:r>
          <w:rPr>
            <w:rFonts w:eastAsiaTheme="minorEastAsia" w:cstheme="minorBidi"/>
            <w:bCs w:val="0"/>
            <w:smallCaps w:val="0"/>
            <w:kern w:val="2"/>
            <w:sz w:val="24"/>
            <w:szCs w:val="24"/>
            <w:lang w:val="en-US" w:eastAsia="en-US"/>
            <w14:ligatures w14:val="standardContextual"/>
          </w:rPr>
          <w:tab/>
        </w:r>
        <w:r w:rsidRPr="00300828">
          <w:rPr>
            <w:rStyle w:val="Hperlink"/>
          </w:rPr>
          <w:t>EHITUSOBJEKTIL LIIKUVATE MASINATEGA KANDUVA MUSTUSE LIKVIDEERIMINE</w:t>
        </w:r>
        <w:r>
          <w:rPr>
            <w:webHidden/>
          </w:rPr>
          <w:tab/>
        </w:r>
        <w:r>
          <w:rPr>
            <w:webHidden/>
          </w:rPr>
          <w:fldChar w:fldCharType="begin"/>
        </w:r>
        <w:r>
          <w:rPr>
            <w:webHidden/>
          </w:rPr>
          <w:instrText xml:space="preserve"> PAGEREF _Toc239075282 \h </w:instrText>
        </w:r>
        <w:r>
          <w:rPr>
            <w:webHidden/>
          </w:rPr>
        </w:r>
        <w:r>
          <w:rPr>
            <w:webHidden/>
          </w:rPr>
          <w:fldChar w:fldCharType="separate"/>
        </w:r>
        <w:r>
          <w:rPr>
            <w:webHidden/>
          </w:rPr>
          <w:t>24</w:t>
        </w:r>
        <w:r>
          <w:rPr>
            <w:webHidden/>
          </w:rPr>
          <w:fldChar w:fldCharType="end"/>
        </w:r>
      </w:hyperlink>
    </w:p>
    <w:p w14:paraId="0A38A8A7" w14:textId="6F55C86E"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83" w:history="1">
        <w:r w:rsidRPr="00300828">
          <w:rPr>
            <w:rStyle w:val="Hperlink"/>
          </w:rPr>
          <w:t>4.4</w:t>
        </w:r>
        <w:r>
          <w:rPr>
            <w:rFonts w:eastAsiaTheme="minorEastAsia" w:cstheme="minorBidi"/>
            <w:bCs w:val="0"/>
            <w:smallCaps w:val="0"/>
            <w:kern w:val="2"/>
            <w:sz w:val="24"/>
            <w:szCs w:val="24"/>
            <w:lang w:val="en-US" w:eastAsia="en-US"/>
            <w14:ligatures w14:val="standardContextual"/>
          </w:rPr>
          <w:tab/>
        </w:r>
        <w:r w:rsidRPr="00300828">
          <w:rPr>
            <w:rStyle w:val="Hperlink"/>
          </w:rPr>
          <w:t>EHITUSALA PILDISTAMINE</w:t>
        </w:r>
        <w:r>
          <w:rPr>
            <w:webHidden/>
          </w:rPr>
          <w:tab/>
        </w:r>
        <w:r>
          <w:rPr>
            <w:webHidden/>
          </w:rPr>
          <w:fldChar w:fldCharType="begin"/>
        </w:r>
        <w:r>
          <w:rPr>
            <w:webHidden/>
          </w:rPr>
          <w:instrText xml:space="preserve"> PAGEREF _Toc239075283 \h </w:instrText>
        </w:r>
        <w:r>
          <w:rPr>
            <w:webHidden/>
          </w:rPr>
        </w:r>
        <w:r>
          <w:rPr>
            <w:webHidden/>
          </w:rPr>
          <w:fldChar w:fldCharType="separate"/>
        </w:r>
        <w:r>
          <w:rPr>
            <w:webHidden/>
          </w:rPr>
          <w:t>24</w:t>
        </w:r>
        <w:r>
          <w:rPr>
            <w:webHidden/>
          </w:rPr>
          <w:fldChar w:fldCharType="end"/>
        </w:r>
      </w:hyperlink>
    </w:p>
    <w:p w14:paraId="3AAAC106" w14:textId="479E65C5"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84" w:history="1">
        <w:r w:rsidRPr="00300828">
          <w:rPr>
            <w:rStyle w:val="Hperlink"/>
          </w:rPr>
          <w:t>4.5</w:t>
        </w:r>
        <w:r>
          <w:rPr>
            <w:rFonts w:eastAsiaTheme="minorEastAsia" w:cstheme="minorBidi"/>
            <w:bCs w:val="0"/>
            <w:smallCaps w:val="0"/>
            <w:kern w:val="2"/>
            <w:sz w:val="24"/>
            <w:szCs w:val="24"/>
            <w:lang w:val="en-US" w:eastAsia="en-US"/>
            <w14:ligatures w14:val="standardContextual"/>
          </w:rPr>
          <w:tab/>
        </w:r>
        <w:r w:rsidRPr="00300828">
          <w:rPr>
            <w:rStyle w:val="Hperlink"/>
          </w:rPr>
          <w:t>TEOSTUSMÕÕDISTAMINE JA -JOONISED</w:t>
        </w:r>
        <w:r>
          <w:rPr>
            <w:webHidden/>
          </w:rPr>
          <w:tab/>
        </w:r>
        <w:r>
          <w:rPr>
            <w:webHidden/>
          </w:rPr>
          <w:fldChar w:fldCharType="begin"/>
        </w:r>
        <w:r>
          <w:rPr>
            <w:webHidden/>
          </w:rPr>
          <w:instrText xml:space="preserve"> PAGEREF _Toc239075284 \h </w:instrText>
        </w:r>
        <w:r>
          <w:rPr>
            <w:webHidden/>
          </w:rPr>
        </w:r>
        <w:r>
          <w:rPr>
            <w:webHidden/>
          </w:rPr>
          <w:fldChar w:fldCharType="separate"/>
        </w:r>
        <w:r>
          <w:rPr>
            <w:webHidden/>
          </w:rPr>
          <w:t>24</w:t>
        </w:r>
        <w:r>
          <w:rPr>
            <w:webHidden/>
          </w:rPr>
          <w:fldChar w:fldCharType="end"/>
        </w:r>
      </w:hyperlink>
    </w:p>
    <w:p w14:paraId="43BBC48E" w14:textId="4A865795" w:rsidR="00E80C1E" w:rsidRDefault="00E80C1E">
      <w:pPr>
        <w:pStyle w:val="SK1"/>
        <w:rPr>
          <w:rFonts w:eastAsiaTheme="minorEastAsia" w:cstheme="minorBidi"/>
          <w:b w:val="0"/>
          <w:bCs w:val="0"/>
          <w:caps w:val="0"/>
          <w:kern w:val="2"/>
          <w:sz w:val="24"/>
          <w:szCs w:val="24"/>
          <w:lang w:val="en-US" w:eastAsia="en-US"/>
          <w14:ligatures w14:val="standardContextual"/>
        </w:rPr>
      </w:pPr>
      <w:hyperlink w:anchor="_Toc239075285" w:history="1">
        <w:r w:rsidRPr="00300828">
          <w:rPr>
            <w:rStyle w:val="Hperlink"/>
          </w:rPr>
          <w:t>5</w:t>
        </w:r>
        <w:r>
          <w:rPr>
            <w:rFonts w:eastAsiaTheme="minorEastAsia" w:cstheme="minorBidi"/>
            <w:b w:val="0"/>
            <w:bCs w:val="0"/>
            <w:caps w:val="0"/>
            <w:kern w:val="2"/>
            <w:sz w:val="24"/>
            <w:szCs w:val="24"/>
            <w:lang w:val="en-US" w:eastAsia="en-US"/>
            <w14:ligatures w14:val="standardContextual"/>
          </w:rPr>
          <w:tab/>
        </w:r>
        <w:r w:rsidRPr="00300828">
          <w:rPr>
            <w:rStyle w:val="Hperlink"/>
            <w:rFonts w:cstheme="majorHAnsi"/>
          </w:rPr>
          <w:t>HOOLDUSJUHEND</w:t>
        </w:r>
        <w:r>
          <w:rPr>
            <w:webHidden/>
          </w:rPr>
          <w:tab/>
        </w:r>
        <w:r>
          <w:rPr>
            <w:webHidden/>
          </w:rPr>
          <w:fldChar w:fldCharType="begin"/>
        </w:r>
        <w:r>
          <w:rPr>
            <w:webHidden/>
          </w:rPr>
          <w:instrText xml:space="preserve"> PAGEREF _Toc239075285 \h </w:instrText>
        </w:r>
        <w:r>
          <w:rPr>
            <w:webHidden/>
          </w:rPr>
        </w:r>
        <w:r>
          <w:rPr>
            <w:webHidden/>
          </w:rPr>
          <w:fldChar w:fldCharType="separate"/>
        </w:r>
        <w:r>
          <w:rPr>
            <w:webHidden/>
          </w:rPr>
          <w:t>25</w:t>
        </w:r>
        <w:r>
          <w:rPr>
            <w:webHidden/>
          </w:rPr>
          <w:fldChar w:fldCharType="end"/>
        </w:r>
      </w:hyperlink>
    </w:p>
    <w:p w14:paraId="157054C1" w14:textId="4AE97D6E" w:rsidR="00E80C1E" w:rsidRDefault="00E80C1E">
      <w:pPr>
        <w:pStyle w:val="SK2"/>
        <w:rPr>
          <w:rFonts w:eastAsiaTheme="minorEastAsia" w:cstheme="minorBidi"/>
          <w:bCs w:val="0"/>
          <w:smallCaps w:val="0"/>
          <w:kern w:val="2"/>
          <w:sz w:val="24"/>
          <w:szCs w:val="24"/>
          <w:lang w:val="en-US" w:eastAsia="en-US"/>
          <w14:ligatures w14:val="standardContextual"/>
        </w:rPr>
      </w:pPr>
      <w:hyperlink w:anchor="_Toc239075286" w:history="1">
        <w:r w:rsidRPr="00300828">
          <w:rPr>
            <w:rStyle w:val="Hperlink"/>
          </w:rPr>
          <w:t>5.1</w:t>
        </w:r>
        <w:r>
          <w:rPr>
            <w:rFonts w:eastAsiaTheme="minorEastAsia" w:cstheme="minorBidi"/>
            <w:bCs w:val="0"/>
            <w:smallCaps w:val="0"/>
            <w:kern w:val="2"/>
            <w:sz w:val="24"/>
            <w:szCs w:val="24"/>
            <w:lang w:val="en-US" w:eastAsia="en-US"/>
            <w14:ligatures w14:val="standardContextual"/>
          </w:rPr>
          <w:tab/>
        </w:r>
        <w:r w:rsidRPr="00300828">
          <w:rPr>
            <w:rStyle w:val="Hperlink"/>
          </w:rPr>
          <w:t>TEKKIVAD KOHUSTUSED VÕI ERISUSED</w:t>
        </w:r>
        <w:r>
          <w:rPr>
            <w:webHidden/>
          </w:rPr>
          <w:tab/>
        </w:r>
        <w:r>
          <w:rPr>
            <w:webHidden/>
          </w:rPr>
          <w:fldChar w:fldCharType="begin"/>
        </w:r>
        <w:r>
          <w:rPr>
            <w:webHidden/>
          </w:rPr>
          <w:instrText xml:space="preserve"> PAGEREF _Toc239075286 \h </w:instrText>
        </w:r>
        <w:r>
          <w:rPr>
            <w:webHidden/>
          </w:rPr>
        </w:r>
        <w:r>
          <w:rPr>
            <w:webHidden/>
          </w:rPr>
          <w:fldChar w:fldCharType="separate"/>
        </w:r>
        <w:r>
          <w:rPr>
            <w:webHidden/>
          </w:rPr>
          <w:t>25</w:t>
        </w:r>
        <w:r>
          <w:rPr>
            <w:webHidden/>
          </w:rPr>
          <w:fldChar w:fldCharType="end"/>
        </w:r>
      </w:hyperlink>
    </w:p>
    <w:p w14:paraId="0570FBF2" w14:textId="11702970" w:rsidR="00D35420" w:rsidRPr="00CA6D29" w:rsidRDefault="00CF2B64" w:rsidP="00E26145">
      <w:pPr>
        <w:contextualSpacing/>
        <w:rPr>
          <w:rFonts w:cstheme="minorHAnsi"/>
          <w:b/>
          <w:bCs/>
          <w:caps/>
          <w:highlight w:val="red"/>
          <w:u w:val="single"/>
        </w:rPr>
      </w:pPr>
      <w:r w:rsidRPr="00CA6D29">
        <w:rPr>
          <w:rFonts w:cstheme="minorHAnsi"/>
          <w:b/>
          <w:bCs/>
          <w:caps/>
          <w:highlight w:val="red"/>
          <w:u w:val="single"/>
        </w:rPr>
        <w:fldChar w:fldCharType="end"/>
      </w:r>
    </w:p>
    <w:p w14:paraId="41DAEF6A" w14:textId="09D9D946" w:rsidR="00D35420" w:rsidRPr="00D50925" w:rsidRDefault="00D35420" w:rsidP="00D35420">
      <w:pPr>
        <w:suppressAutoHyphens w:val="0"/>
        <w:spacing w:before="0" w:after="0"/>
        <w:ind w:left="567"/>
        <w:rPr>
          <w:rFonts w:cstheme="minorHAnsi"/>
          <w:b/>
          <w:lang w:eastAsia="en-US"/>
        </w:rPr>
      </w:pPr>
      <w:r w:rsidRPr="00D50925">
        <w:rPr>
          <w:rFonts w:cstheme="minorHAnsi"/>
          <w:b/>
          <w:lang w:eastAsia="en-US"/>
        </w:rPr>
        <w:t>TEETÖÖDE KOONDMAHUD:</w:t>
      </w:r>
    </w:p>
    <w:tbl>
      <w:tblPr>
        <w:tblW w:w="8647" w:type="dxa"/>
        <w:tblInd w:w="567" w:type="dxa"/>
        <w:tblBorders>
          <w:bottom w:val="single" w:sz="4" w:space="0" w:color="auto"/>
          <w:insideH w:val="single" w:sz="4" w:space="0" w:color="auto"/>
        </w:tblBorders>
        <w:tblLook w:val="04A0" w:firstRow="1" w:lastRow="0" w:firstColumn="1" w:lastColumn="0" w:noHBand="0" w:noVBand="1"/>
      </w:tblPr>
      <w:tblGrid>
        <w:gridCol w:w="783"/>
        <w:gridCol w:w="5880"/>
        <w:gridCol w:w="1134"/>
        <w:gridCol w:w="850"/>
      </w:tblGrid>
      <w:tr w:rsidR="00D35420" w:rsidRPr="00D50925" w14:paraId="6780112A" w14:textId="77777777" w:rsidTr="009B3216">
        <w:tc>
          <w:tcPr>
            <w:tcW w:w="783" w:type="dxa"/>
          </w:tcPr>
          <w:p w14:paraId="071F91C0" w14:textId="77777777" w:rsidR="00D35420" w:rsidRPr="00D50925" w:rsidRDefault="00D35420" w:rsidP="00425AFA">
            <w:pPr>
              <w:suppressAutoHyphens w:val="0"/>
              <w:spacing w:before="0" w:after="0"/>
              <w:ind w:left="-108"/>
              <w:rPr>
                <w:rFonts w:cstheme="minorHAnsi"/>
                <w:lang w:eastAsia="en-US"/>
              </w:rPr>
            </w:pPr>
          </w:p>
        </w:tc>
        <w:tc>
          <w:tcPr>
            <w:tcW w:w="5880" w:type="dxa"/>
          </w:tcPr>
          <w:p w14:paraId="612716DD" w14:textId="77777777" w:rsidR="00D35420" w:rsidRPr="00D50925" w:rsidRDefault="00D35420" w:rsidP="00425AFA">
            <w:pPr>
              <w:suppressAutoHyphens w:val="0"/>
              <w:spacing w:before="0" w:after="0"/>
              <w:ind w:left="-108"/>
              <w:rPr>
                <w:rFonts w:cstheme="minorHAnsi"/>
                <w:lang w:eastAsia="en-US"/>
              </w:rPr>
            </w:pPr>
            <w:r w:rsidRPr="00D50925">
              <w:rPr>
                <w:rFonts w:cstheme="minorHAnsi"/>
                <w:lang w:eastAsia="en-US"/>
              </w:rPr>
              <w:t xml:space="preserve">Teetööde koondmahud. Tee-ehituslik osa. </w:t>
            </w:r>
          </w:p>
        </w:tc>
        <w:tc>
          <w:tcPr>
            <w:tcW w:w="1134" w:type="dxa"/>
          </w:tcPr>
          <w:p w14:paraId="33A50B41" w14:textId="77777777" w:rsidR="00D35420" w:rsidRPr="00D50925" w:rsidRDefault="00D35420" w:rsidP="00425AFA">
            <w:pPr>
              <w:suppressAutoHyphens w:val="0"/>
              <w:spacing w:before="0" w:after="0"/>
              <w:ind w:left="-108"/>
              <w:rPr>
                <w:rFonts w:cstheme="minorHAnsi"/>
                <w:lang w:eastAsia="en-US"/>
              </w:rPr>
            </w:pPr>
          </w:p>
        </w:tc>
        <w:tc>
          <w:tcPr>
            <w:tcW w:w="850" w:type="dxa"/>
          </w:tcPr>
          <w:p w14:paraId="5DAD96D3" w14:textId="2B621BCB" w:rsidR="00D35420" w:rsidRPr="00D50925" w:rsidRDefault="00135993" w:rsidP="009B3216">
            <w:pPr>
              <w:suppressAutoHyphens w:val="0"/>
              <w:spacing w:before="0" w:after="0"/>
              <w:ind w:left="-108"/>
              <w:jc w:val="right"/>
              <w:rPr>
                <w:rFonts w:cstheme="minorHAnsi"/>
                <w:lang w:eastAsia="en-US"/>
              </w:rPr>
            </w:pPr>
            <w:r>
              <w:rPr>
                <w:rFonts w:cstheme="minorHAnsi"/>
                <w:lang w:eastAsia="en-US"/>
              </w:rPr>
              <w:t>3</w:t>
            </w:r>
            <w:r w:rsidR="00D35420" w:rsidRPr="00D50925">
              <w:rPr>
                <w:rFonts w:cstheme="minorHAnsi"/>
                <w:lang w:eastAsia="en-US"/>
              </w:rPr>
              <w:t xml:space="preserve"> lehte</w:t>
            </w:r>
          </w:p>
        </w:tc>
      </w:tr>
    </w:tbl>
    <w:p w14:paraId="371F6368" w14:textId="77777777" w:rsidR="00D35420" w:rsidRPr="00D50925" w:rsidRDefault="00D35420" w:rsidP="00D35420">
      <w:pPr>
        <w:suppressAutoHyphens w:val="0"/>
        <w:spacing w:before="0" w:after="0"/>
        <w:ind w:left="567"/>
        <w:rPr>
          <w:b/>
          <w:lang w:eastAsia="en-US"/>
        </w:rPr>
      </w:pPr>
    </w:p>
    <w:p w14:paraId="4A355CE1" w14:textId="77777777" w:rsidR="00D35420" w:rsidRPr="00D50925" w:rsidRDefault="00D35420" w:rsidP="00D35420">
      <w:pPr>
        <w:suppressAutoHyphens w:val="0"/>
        <w:spacing w:before="0" w:after="0"/>
        <w:ind w:left="567"/>
        <w:rPr>
          <w:rFonts w:cstheme="minorHAnsi"/>
          <w:b/>
          <w:lang w:eastAsia="en-US"/>
        </w:rPr>
      </w:pPr>
      <w:r w:rsidRPr="00D50925">
        <w:rPr>
          <w:rFonts w:cstheme="minorHAnsi"/>
          <w:b/>
          <w:lang w:eastAsia="en-US"/>
        </w:rPr>
        <w:t>JOONISTE LOETELU:</w:t>
      </w:r>
    </w:p>
    <w:tbl>
      <w:tblPr>
        <w:tblW w:w="8584" w:type="dxa"/>
        <w:tblInd w:w="630" w:type="dxa"/>
        <w:tblBorders>
          <w:bottom w:val="single" w:sz="4" w:space="0" w:color="auto"/>
          <w:insideH w:val="single" w:sz="4" w:space="0" w:color="auto"/>
        </w:tblBorders>
        <w:tblLook w:val="04A0" w:firstRow="1" w:lastRow="0" w:firstColumn="1" w:lastColumn="0" w:noHBand="0" w:noVBand="1"/>
      </w:tblPr>
      <w:tblGrid>
        <w:gridCol w:w="810"/>
        <w:gridCol w:w="6073"/>
        <w:gridCol w:w="1701"/>
      </w:tblGrid>
      <w:tr w:rsidR="00D35420" w:rsidRPr="00D50925" w14:paraId="42C1F158" w14:textId="77777777" w:rsidTr="009B3216">
        <w:tc>
          <w:tcPr>
            <w:tcW w:w="810" w:type="dxa"/>
          </w:tcPr>
          <w:p w14:paraId="2BABC2AA" w14:textId="77777777" w:rsidR="00D35420" w:rsidRPr="00D50925" w:rsidRDefault="00D35420" w:rsidP="00425AFA">
            <w:pPr>
              <w:suppressAutoHyphens w:val="0"/>
              <w:spacing w:before="0" w:after="0"/>
              <w:ind w:left="-108"/>
              <w:rPr>
                <w:rFonts w:cstheme="minorHAnsi"/>
                <w:lang w:eastAsia="en-US"/>
              </w:rPr>
            </w:pPr>
          </w:p>
        </w:tc>
        <w:tc>
          <w:tcPr>
            <w:tcW w:w="6073" w:type="dxa"/>
          </w:tcPr>
          <w:p w14:paraId="7757C93F" w14:textId="0A1CF805" w:rsidR="00D35420" w:rsidRPr="00D50925" w:rsidRDefault="00F90FA4" w:rsidP="00425AFA">
            <w:pPr>
              <w:suppressAutoHyphens w:val="0"/>
              <w:spacing w:before="0" w:after="0"/>
              <w:ind w:left="-108"/>
              <w:rPr>
                <w:rFonts w:cstheme="minorHAnsi"/>
                <w:lang w:eastAsia="en-US"/>
              </w:rPr>
            </w:pPr>
            <w:r w:rsidRPr="00D50925">
              <w:rPr>
                <w:rFonts w:cstheme="minorHAnsi"/>
                <w:lang w:eastAsia="en-US"/>
              </w:rPr>
              <w:t>Asendiplaan</w:t>
            </w:r>
            <w:r w:rsidR="001355E6" w:rsidRPr="00D50925">
              <w:rPr>
                <w:rFonts w:cstheme="minorHAnsi"/>
                <w:lang w:eastAsia="en-US"/>
              </w:rPr>
              <w:t>, liikluskorraldus ja vertikaalplaneering</w:t>
            </w:r>
          </w:p>
        </w:tc>
        <w:tc>
          <w:tcPr>
            <w:tcW w:w="1701" w:type="dxa"/>
          </w:tcPr>
          <w:p w14:paraId="7DD07FC0" w14:textId="79C47E73" w:rsidR="00D35420" w:rsidRPr="00D50925" w:rsidRDefault="00D35420" w:rsidP="009B3216">
            <w:pPr>
              <w:suppressAutoHyphens w:val="0"/>
              <w:spacing w:before="0" w:after="0"/>
              <w:ind w:left="-108" w:firstLine="8"/>
              <w:jc w:val="right"/>
              <w:rPr>
                <w:rFonts w:cstheme="minorHAnsi"/>
                <w:lang w:eastAsia="en-US"/>
              </w:rPr>
            </w:pPr>
            <w:r w:rsidRPr="00D50925">
              <w:rPr>
                <w:rFonts w:cstheme="minorHAnsi"/>
                <w:lang w:eastAsia="en-US"/>
              </w:rPr>
              <w:t>4-</w:t>
            </w:r>
            <w:r w:rsidR="001355E6" w:rsidRPr="00D50925">
              <w:rPr>
                <w:rFonts w:cstheme="minorHAnsi"/>
                <w:lang w:eastAsia="en-US"/>
              </w:rPr>
              <w:t>01</w:t>
            </w:r>
          </w:p>
        </w:tc>
      </w:tr>
      <w:tr w:rsidR="00F90FA4" w:rsidRPr="00D50925" w14:paraId="03145C29" w14:textId="77777777" w:rsidTr="009B3216">
        <w:tc>
          <w:tcPr>
            <w:tcW w:w="810" w:type="dxa"/>
          </w:tcPr>
          <w:p w14:paraId="0F29EBCA" w14:textId="77777777" w:rsidR="00F90FA4" w:rsidRPr="00D50925" w:rsidRDefault="00F90FA4" w:rsidP="00F90FA4">
            <w:pPr>
              <w:suppressAutoHyphens w:val="0"/>
              <w:spacing w:before="0" w:after="0"/>
              <w:ind w:left="-108"/>
              <w:rPr>
                <w:rFonts w:cstheme="minorHAnsi"/>
                <w:lang w:eastAsia="en-US"/>
              </w:rPr>
            </w:pPr>
          </w:p>
        </w:tc>
        <w:tc>
          <w:tcPr>
            <w:tcW w:w="6073" w:type="dxa"/>
          </w:tcPr>
          <w:p w14:paraId="56475C47" w14:textId="77777777" w:rsidR="00F90FA4" w:rsidRPr="00D50925" w:rsidRDefault="00F90FA4" w:rsidP="00F90FA4">
            <w:pPr>
              <w:suppressAutoHyphens w:val="0"/>
              <w:spacing w:before="0" w:after="0"/>
              <w:ind w:left="-108"/>
              <w:rPr>
                <w:rFonts w:cstheme="minorHAnsi"/>
                <w:lang w:eastAsia="en-US"/>
              </w:rPr>
            </w:pPr>
            <w:r w:rsidRPr="00D50925">
              <w:rPr>
                <w:rFonts w:cstheme="minorHAnsi"/>
                <w:lang w:eastAsia="en-US"/>
              </w:rPr>
              <w:t>Pikiprofiil</w:t>
            </w:r>
          </w:p>
        </w:tc>
        <w:tc>
          <w:tcPr>
            <w:tcW w:w="1701" w:type="dxa"/>
          </w:tcPr>
          <w:p w14:paraId="0AABFCF8" w14:textId="1FAA3274" w:rsidR="00F90FA4" w:rsidRPr="00D50925" w:rsidRDefault="00F90FA4" w:rsidP="009B3216">
            <w:pPr>
              <w:suppressAutoHyphens w:val="0"/>
              <w:spacing w:before="0" w:after="0"/>
              <w:ind w:left="-108" w:firstLine="8"/>
              <w:jc w:val="right"/>
              <w:rPr>
                <w:rFonts w:cstheme="minorHAnsi"/>
                <w:lang w:eastAsia="en-US"/>
              </w:rPr>
            </w:pPr>
            <w:r w:rsidRPr="00D50925">
              <w:rPr>
                <w:rFonts w:cstheme="minorHAnsi"/>
                <w:lang w:eastAsia="en-US"/>
              </w:rPr>
              <w:t>6-01</w:t>
            </w:r>
          </w:p>
        </w:tc>
      </w:tr>
      <w:tr w:rsidR="00F90FA4" w:rsidRPr="00D50925" w14:paraId="66B41E23" w14:textId="77777777" w:rsidTr="009B3216">
        <w:tc>
          <w:tcPr>
            <w:tcW w:w="810" w:type="dxa"/>
          </w:tcPr>
          <w:p w14:paraId="3F204EDC" w14:textId="77777777" w:rsidR="00F90FA4" w:rsidRPr="00D50925" w:rsidRDefault="00F90FA4" w:rsidP="00F90FA4">
            <w:pPr>
              <w:suppressAutoHyphens w:val="0"/>
              <w:spacing w:before="0" w:after="0"/>
              <w:ind w:left="-108"/>
              <w:rPr>
                <w:rFonts w:cstheme="minorHAnsi"/>
                <w:lang w:eastAsia="en-US"/>
              </w:rPr>
            </w:pPr>
          </w:p>
        </w:tc>
        <w:tc>
          <w:tcPr>
            <w:tcW w:w="6073" w:type="dxa"/>
          </w:tcPr>
          <w:p w14:paraId="557E3014" w14:textId="77777777" w:rsidR="00F90FA4" w:rsidRPr="00D50925" w:rsidRDefault="00F90FA4" w:rsidP="00F90FA4">
            <w:pPr>
              <w:suppressAutoHyphens w:val="0"/>
              <w:spacing w:before="0" w:after="0"/>
              <w:ind w:left="-108"/>
              <w:rPr>
                <w:rFonts w:cstheme="minorHAnsi"/>
                <w:lang w:eastAsia="en-US"/>
              </w:rPr>
            </w:pPr>
            <w:r w:rsidRPr="00D50925">
              <w:rPr>
                <w:rFonts w:cstheme="minorHAnsi"/>
                <w:lang w:eastAsia="en-US"/>
              </w:rPr>
              <w:t>Tüüpsed ristlõiked</w:t>
            </w:r>
          </w:p>
        </w:tc>
        <w:tc>
          <w:tcPr>
            <w:tcW w:w="1701" w:type="dxa"/>
          </w:tcPr>
          <w:p w14:paraId="65075E28" w14:textId="7EA1C694" w:rsidR="00F90FA4" w:rsidRPr="00D50925" w:rsidRDefault="00F90FA4" w:rsidP="009B3216">
            <w:pPr>
              <w:suppressAutoHyphens w:val="0"/>
              <w:spacing w:before="0" w:after="0"/>
              <w:ind w:left="-108" w:firstLine="8"/>
              <w:jc w:val="right"/>
              <w:rPr>
                <w:rFonts w:cstheme="minorHAnsi"/>
                <w:lang w:eastAsia="en-US"/>
              </w:rPr>
            </w:pPr>
            <w:r w:rsidRPr="00D50925">
              <w:rPr>
                <w:rFonts w:cstheme="minorHAnsi"/>
                <w:lang w:eastAsia="en-US"/>
              </w:rPr>
              <w:t>6-02</w:t>
            </w:r>
          </w:p>
        </w:tc>
      </w:tr>
    </w:tbl>
    <w:p w14:paraId="28857A1C" w14:textId="77777777" w:rsidR="002872DC" w:rsidRPr="00D50925" w:rsidRDefault="002872DC" w:rsidP="00923C5C">
      <w:pPr>
        <w:ind w:left="0" w:hanging="141"/>
        <w:rPr>
          <w:color w:val="FF0000"/>
          <w:lang w:eastAsia="en-US"/>
        </w:rPr>
      </w:pPr>
      <w:r w:rsidRPr="00D50925">
        <w:rPr>
          <w:rFonts w:cstheme="minorHAnsi"/>
          <w:color w:val="FF0000"/>
          <w:lang w:eastAsia="en-US"/>
        </w:rPr>
        <w:br w:type="page"/>
      </w:r>
    </w:p>
    <w:p w14:paraId="3A14B168" w14:textId="77777777" w:rsidR="00CF2B64" w:rsidRPr="00D50925" w:rsidRDefault="00CF2B64" w:rsidP="00CF2B64">
      <w:pPr>
        <w:pStyle w:val="Pealkiri1"/>
        <w:numPr>
          <w:ilvl w:val="0"/>
          <w:numId w:val="0"/>
        </w:numPr>
      </w:pPr>
      <w:bookmarkStart w:id="0" w:name="_Toc485027587"/>
      <w:bookmarkStart w:id="1" w:name="_Toc239075219"/>
      <w:bookmarkStart w:id="2" w:name="_Toc338057445"/>
      <w:r w:rsidRPr="00D50925">
        <w:lastRenderedPageBreak/>
        <w:t>III</w:t>
      </w:r>
      <w:r w:rsidRPr="00D50925">
        <w:tab/>
        <w:t>SELETUSKIRI</w:t>
      </w:r>
      <w:bookmarkEnd w:id="0"/>
      <w:bookmarkEnd w:id="1"/>
    </w:p>
    <w:p w14:paraId="46E6C6CF" w14:textId="77777777" w:rsidR="00CF2B64" w:rsidRPr="00D50925" w:rsidRDefault="00CF2B64" w:rsidP="00CF2B64">
      <w:pPr>
        <w:pStyle w:val="Pealkiri3"/>
        <w:numPr>
          <w:ilvl w:val="0"/>
          <w:numId w:val="0"/>
        </w:numPr>
        <w:ind w:left="720"/>
      </w:pPr>
      <w:bookmarkStart w:id="3" w:name="_Toc530483155"/>
      <w:bookmarkStart w:id="4" w:name="_Toc239075220"/>
      <w:bookmarkStart w:id="5" w:name="_Toc485027588"/>
      <w:r w:rsidRPr="00D50925">
        <w:t>Kasutatud viited ja lühendid</w:t>
      </w:r>
      <w:bookmarkEnd w:id="3"/>
      <w:bookmarkEnd w:id="4"/>
      <w:r w:rsidRPr="00D50925">
        <w:t xml:space="preserve"> </w:t>
      </w:r>
    </w:p>
    <w:p w14:paraId="1E65DFD9" w14:textId="77777777" w:rsidR="00CF2B64" w:rsidRPr="00D50925" w:rsidRDefault="00CF2B64" w:rsidP="00CF2B64">
      <w:pPr>
        <w:rPr>
          <w:rFonts w:cstheme="minorHAnsi"/>
        </w:rPr>
      </w:pPr>
    </w:p>
    <w:tbl>
      <w:tblPr>
        <w:tblStyle w:val="Kontuurtabel"/>
        <w:tblW w:w="0" w:type="auto"/>
        <w:tblInd w:w="715" w:type="dxa"/>
        <w:tblBorders>
          <w:top w:val="dotted" w:sz="4"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1355"/>
        <w:gridCol w:w="6991"/>
      </w:tblGrid>
      <w:tr w:rsidR="00CF2B64" w:rsidRPr="00D50925" w14:paraId="36080892" w14:textId="77777777" w:rsidTr="00B32090">
        <w:tc>
          <w:tcPr>
            <w:tcW w:w="1355" w:type="dxa"/>
            <w:vAlign w:val="center"/>
          </w:tcPr>
          <w:p w14:paraId="200DCAED" w14:textId="77777777" w:rsidR="00CF2B64" w:rsidRPr="00D50925" w:rsidRDefault="00CF2B64" w:rsidP="00B32090">
            <w:pPr>
              <w:ind w:left="-30"/>
              <w:rPr>
                <w:rStyle w:val="Hperlink"/>
                <w:rFonts w:asciiTheme="minorHAnsi" w:hAnsiTheme="minorHAnsi" w:cstheme="minorHAnsi"/>
                <w:sz w:val="22"/>
                <w:szCs w:val="22"/>
              </w:rPr>
            </w:pPr>
            <w:r w:rsidRPr="00D50925">
              <w:rPr>
                <w:rFonts w:asciiTheme="minorHAnsi" w:hAnsiTheme="minorHAnsi" w:cstheme="minorHAnsi"/>
                <w:sz w:val="22"/>
                <w:szCs w:val="22"/>
              </w:rPr>
              <w:t>EVS</w:t>
            </w:r>
          </w:p>
        </w:tc>
        <w:tc>
          <w:tcPr>
            <w:tcW w:w="6991" w:type="dxa"/>
            <w:vAlign w:val="center"/>
          </w:tcPr>
          <w:p w14:paraId="4C2EAF4D"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 Eesti standard;</w:t>
            </w:r>
          </w:p>
        </w:tc>
      </w:tr>
      <w:tr w:rsidR="00CF2B64" w:rsidRPr="00D50925" w14:paraId="583DCDDE" w14:textId="77777777" w:rsidTr="00B32090">
        <w:tc>
          <w:tcPr>
            <w:tcW w:w="1355" w:type="dxa"/>
            <w:vAlign w:val="center"/>
          </w:tcPr>
          <w:p w14:paraId="6D3D9C95"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TEK nõuded</w:t>
            </w:r>
          </w:p>
        </w:tc>
        <w:tc>
          <w:tcPr>
            <w:tcW w:w="6991" w:type="dxa"/>
            <w:vAlign w:val="center"/>
          </w:tcPr>
          <w:p w14:paraId="6FACEE45"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 Tee ehitamise kvaliteedi nõuded;</w:t>
            </w:r>
          </w:p>
        </w:tc>
      </w:tr>
      <w:tr w:rsidR="00CF2B64" w:rsidRPr="00D50925" w14:paraId="4C481176" w14:textId="77777777" w:rsidTr="00B32090">
        <w:tc>
          <w:tcPr>
            <w:tcW w:w="1355" w:type="dxa"/>
            <w:vAlign w:val="center"/>
          </w:tcPr>
          <w:p w14:paraId="560FA0C7"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AKEJ</w:t>
            </w:r>
          </w:p>
        </w:tc>
        <w:tc>
          <w:tcPr>
            <w:tcW w:w="6991" w:type="dxa"/>
            <w:vAlign w:val="center"/>
          </w:tcPr>
          <w:p w14:paraId="3097D80C" w14:textId="77777777" w:rsidR="00CF2B64" w:rsidRPr="00D50925" w:rsidRDefault="00CF2B64" w:rsidP="00B32090">
            <w:pPr>
              <w:ind w:left="-30"/>
              <w:rPr>
                <w:rStyle w:val="Hperlink"/>
                <w:rFonts w:asciiTheme="minorHAnsi" w:hAnsiTheme="minorHAnsi" w:cstheme="minorHAnsi"/>
                <w:sz w:val="22"/>
                <w:szCs w:val="22"/>
              </w:rPr>
            </w:pPr>
            <w:r w:rsidRPr="00D50925">
              <w:rPr>
                <w:rFonts w:asciiTheme="minorHAnsi" w:hAnsiTheme="minorHAnsi" w:cstheme="minorHAnsi"/>
                <w:sz w:val="22"/>
                <w:szCs w:val="22"/>
              </w:rPr>
              <w:t>– Asfaldist katendikihtide ehitamise juhis;</w:t>
            </w:r>
          </w:p>
        </w:tc>
      </w:tr>
      <w:tr w:rsidR="00CF2B64" w:rsidRPr="00D50925" w14:paraId="42896820" w14:textId="77777777" w:rsidTr="00B32090">
        <w:tc>
          <w:tcPr>
            <w:tcW w:w="1355" w:type="dxa"/>
            <w:vAlign w:val="center"/>
          </w:tcPr>
          <w:p w14:paraId="03D2B230"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KKEJ</w:t>
            </w:r>
          </w:p>
        </w:tc>
        <w:tc>
          <w:tcPr>
            <w:tcW w:w="6991" w:type="dxa"/>
            <w:vAlign w:val="center"/>
          </w:tcPr>
          <w:p w14:paraId="450A9881" w14:textId="3AE15B94"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 Killustikust katendikihtide ehitamise juh</w:t>
            </w:r>
            <w:r w:rsidR="00C670F2" w:rsidRPr="00D50925">
              <w:rPr>
                <w:rFonts w:asciiTheme="minorHAnsi" w:hAnsiTheme="minorHAnsi" w:cstheme="minorHAnsi"/>
                <w:sz w:val="22"/>
                <w:szCs w:val="22"/>
              </w:rPr>
              <w:t>end</w:t>
            </w:r>
            <w:r w:rsidRPr="00D50925">
              <w:rPr>
                <w:rFonts w:asciiTheme="minorHAnsi" w:hAnsiTheme="minorHAnsi" w:cstheme="minorHAnsi"/>
                <w:sz w:val="22"/>
                <w:szCs w:val="22"/>
              </w:rPr>
              <w:t>;</w:t>
            </w:r>
          </w:p>
        </w:tc>
      </w:tr>
      <w:tr w:rsidR="00D948D5" w:rsidRPr="00D50925" w14:paraId="0CE2D2AC" w14:textId="77777777" w:rsidTr="00B32090">
        <w:tc>
          <w:tcPr>
            <w:tcW w:w="1355" w:type="dxa"/>
            <w:vAlign w:val="center"/>
          </w:tcPr>
          <w:p w14:paraId="315025FF" w14:textId="2118DC4E" w:rsidR="00D948D5" w:rsidRPr="00D50925" w:rsidRDefault="00D948D5" w:rsidP="00D948D5">
            <w:pPr>
              <w:ind w:left="-30"/>
              <w:rPr>
                <w:rFonts w:cstheme="minorHAnsi"/>
                <w:sz w:val="22"/>
                <w:szCs w:val="22"/>
              </w:rPr>
            </w:pPr>
            <w:r w:rsidRPr="00D50925">
              <w:rPr>
                <w:rFonts w:asciiTheme="minorHAnsi" w:hAnsiTheme="minorHAnsi" w:cstheme="minorHAnsi"/>
                <w:sz w:val="22"/>
                <w:szCs w:val="22"/>
              </w:rPr>
              <w:t>ETPJ</w:t>
            </w:r>
          </w:p>
        </w:tc>
        <w:tc>
          <w:tcPr>
            <w:tcW w:w="6991" w:type="dxa"/>
            <w:vAlign w:val="center"/>
          </w:tcPr>
          <w:p w14:paraId="6ACE7170" w14:textId="51C86611" w:rsidR="00D948D5" w:rsidRPr="00D50925" w:rsidRDefault="00D948D5" w:rsidP="00D948D5">
            <w:pPr>
              <w:ind w:left="0"/>
              <w:rPr>
                <w:rFonts w:cstheme="minorHAnsi"/>
                <w:sz w:val="22"/>
                <w:szCs w:val="22"/>
              </w:rPr>
            </w:pPr>
            <w:r w:rsidRPr="00D50925">
              <w:rPr>
                <w:rFonts w:asciiTheme="minorHAnsi" w:hAnsiTheme="minorHAnsi" w:cstheme="minorHAnsi"/>
                <w:sz w:val="22"/>
                <w:szCs w:val="22"/>
              </w:rPr>
              <w:t>– Elastsete teekatendite projekteerimise juhend;</w:t>
            </w:r>
          </w:p>
        </w:tc>
      </w:tr>
      <w:tr w:rsidR="00CF2B64" w:rsidRPr="00D50925" w14:paraId="6E3C87BF" w14:textId="77777777" w:rsidTr="00B32090">
        <w:tc>
          <w:tcPr>
            <w:tcW w:w="1355" w:type="dxa"/>
            <w:vAlign w:val="center"/>
          </w:tcPr>
          <w:p w14:paraId="7610FBB5"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MuKS</w:t>
            </w:r>
          </w:p>
        </w:tc>
        <w:tc>
          <w:tcPr>
            <w:tcW w:w="6991" w:type="dxa"/>
            <w:vAlign w:val="center"/>
          </w:tcPr>
          <w:p w14:paraId="049549CA" w14:textId="0EB8B5AA"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 Muinsuskaitseseadus;</w:t>
            </w:r>
          </w:p>
        </w:tc>
      </w:tr>
      <w:tr w:rsidR="00CF2B64" w:rsidRPr="00D50925" w14:paraId="7F62AB66" w14:textId="77777777" w:rsidTr="00B32090">
        <w:tc>
          <w:tcPr>
            <w:tcW w:w="1355" w:type="dxa"/>
            <w:vAlign w:val="center"/>
          </w:tcPr>
          <w:p w14:paraId="2330A186"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RHS</w:t>
            </w:r>
          </w:p>
        </w:tc>
        <w:tc>
          <w:tcPr>
            <w:tcW w:w="6991" w:type="dxa"/>
            <w:vAlign w:val="center"/>
          </w:tcPr>
          <w:p w14:paraId="1BB16454"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 Riigihangete seadus;</w:t>
            </w:r>
          </w:p>
        </w:tc>
      </w:tr>
      <w:tr w:rsidR="00CF2B64" w:rsidRPr="00D50925" w14:paraId="4FEC0937" w14:textId="77777777" w:rsidTr="00B32090">
        <w:tc>
          <w:tcPr>
            <w:tcW w:w="1355" w:type="dxa"/>
            <w:vAlign w:val="center"/>
          </w:tcPr>
          <w:p w14:paraId="6CE57E01" w14:textId="77777777" w:rsidR="00CF2B64" w:rsidRPr="00D50925" w:rsidRDefault="00CF2B64" w:rsidP="00B32090">
            <w:pPr>
              <w:ind w:left="-30"/>
              <w:rPr>
                <w:rStyle w:val="Hperlink"/>
                <w:rFonts w:asciiTheme="minorHAnsi" w:hAnsiTheme="minorHAnsi" w:cstheme="minorHAnsi"/>
                <w:sz w:val="22"/>
                <w:szCs w:val="22"/>
              </w:rPr>
            </w:pPr>
            <w:r w:rsidRPr="00D50925">
              <w:rPr>
                <w:rFonts w:asciiTheme="minorHAnsi" w:hAnsiTheme="minorHAnsi" w:cstheme="minorHAnsi"/>
                <w:sz w:val="22"/>
                <w:szCs w:val="22"/>
              </w:rPr>
              <w:t>AKÖL</w:t>
            </w:r>
          </w:p>
        </w:tc>
        <w:tc>
          <w:tcPr>
            <w:tcW w:w="6991" w:type="dxa"/>
            <w:vAlign w:val="center"/>
          </w:tcPr>
          <w:p w14:paraId="3B1FD99C"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 aasta keskmine ööpäevane liiklussagedus;</w:t>
            </w:r>
          </w:p>
        </w:tc>
      </w:tr>
      <w:tr w:rsidR="00CF2B64" w:rsidRPr="00D50925" w14:paraId="0A4188B0" w14:textId="77777777" w:rsidTr="00B32090">
        <w:tc>
          <w:tcPr>
            <w:tcW w:w="1355" w:type="dxa"/>
            <w:vAlign w:val="center"/>
          </w:tcPr>
          <w:p w14:paraId="351DCC0D" w14:textId="165D252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PA</w:t>
            </w:r>
          </w:p>
        </w:tc>
        <w:tc>
          <w:tcPr>
            <w:tcW w:w="6991" w:type="dxa"/>
            <w:vAlign w:val="center"/>
          </w:tcPr>
          <w:p w14:paraId="5329EBA2"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 puurauk;</w:t>
            </w:r>
          </w:p>
        </w:tc>
      </w:tr>
      <w:tr w:rsidR="00CF2B64" w:rsidRPr="00D50925" w14:paraId="78A76310" w14:textId="77777777" w:rsidTr="00B32090">
        <w:tc>
          <w:tcPr>
            <w:tcW w:w="1355" w:type="dxa"/>
            <w:vAlign w:val="center"/>
          </w:tcPr>
          <w:p w14:paraId="5C32B97B"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fr</w:t>
            </w:r>
          </w:p>
        </w:tc>
        <w:tc>
          <w:tcPr>
            <w:tcW w:w="6991" w:type="dxa"/>
            <w:vAlign w:val="center"/>
          </w:tcPr>
          <w:p w14:paraId="210284A5"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 fraktsioon;</w:t>
            </w:r>
          </w:p>
        </w:tc>
      </w:tr>
      <w:tr w:rsidR="00CF2B64" w:rsidRPr="00CA6D29" w14:paraId="0D4D9F27" w14:textId="77777777" w:rsidTr="00B32090">
        <w:tc>
          <w:tcPr>
            <w:tcW w:w="1355" w:type="dxa"/>
            <w:vAlign w:val="center"/>
          </w:tcPr>
          <w:p w14:paraId="489054B3"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KOV</w:t>
            </w:r>
          </w:p>
        </w:tc>
        <w:tc>
          <w:tcPr>
            <w:tcW w:w="6991" w:type="dxa"/>
            <w:vAlign w:val="center"/>
          </w:tcPr>
          <w:p w14:paraId="640E227A" w14:textId="77777777" w:rsidR="00CF2B64" w:rsidRPr="00D50925" w:rsidRDefault="00CF2B64" w:rsidP="00B32090">
            <w:pPr>
              <w:ind w:left="-30"/>
              <w:rPr>
                <w:rFonts w:asciiTheme="minorHAnsi" w:hAnsiTheme="minorHAnsi" w:cstheme="minorHAnsi"/>
                <w:sz w:val="22"/>
                <w:szCs w:val="22"/>
              </w:rPr>
            </w:pPr>
            <w:r w:rsidRPr="00D50925">
              <w:rPr>
                <w:rFonts w:asciiTheme="minorHAnsi" w:hAnsiTheme="minorHAnsi" w:cstheme="minorHAnsi"/>
                <w:sz w:val="22"/>
                <w:szCs w:val="22"/>
              </w:rPr>
              <w:t>– kohalik omavalitsus;</w:t>
            </w:r>
          </w:p>
        </w:tc>
      </w:tr>
    </w:tbl>
    <w:p w14:paraId="13486AE4" w14:textId="77777777" w:rsidR="00CF2B64" w:rsidRPr="00CA6D29" w:rsidRDefault="00CF2B64" w:rsidP="00CF2B64">
      <w:pPr>
        <w:rPr>
          <w:highlight w:val="red"/>
        </w:rPr>
      </w:pPr>
    </w:p>
    <w:p w14:paraId="5C3971FC" w14:textId="77777777" w:rsidR="00CF2B64" w:rsidRPr="00CA6D29" w:rsidRDefault="00CF2B64" w:rsidP="00CF2B64">
      <w:pPr>
        <w:suppressAutoHyphens w:val="0"/>
        <w:spacing w:before="0" w:after="0"/>
        <w:ind w:left="0"/>
        <w:jc w:val="left"/>
        <w:rPr>
          <w:rFonts w:asciiTheme="majorHAnsi" w:hAnsiTheme="majorHAnsi"/>
          <w:b/>
          <w:caps/>
          <w:kern w:val="1"/>
          <w:sz w:val="32"/>
          <w:highlight w:val="red"/>
        </w:rPr>
      </w:pPr>
      <w:r w:rsidRPr="00CA6D29">
        <w:rPr>
          <w:highlight w:val="red"/>
        </w:rPr>
        <w:br w:type="page"/>
      </w:r>
    </w:p>
    <w:p w14:paraId="22D6C37D" w14:textId="77777777" w:rsidR="00CF2B64" w:rsidRPr="00D2286B" w:rsidRDefault="00CF2B64" w:rsidP="00715CAA">
      <w:pPr>
        <w:pStyle w:val="Pealkiri1"/>
        <w:tabs>
          <w:tab w:val="clear" w:pos="432"/>
          <w:tab w:val="num" w:pos="709"/>
        </w:tabs>
        <w:ind w:left="709" w:hanging="709"/>
      </w:pPr>
      <w:bookmarkStart w:id="6" w:name="_Toc239075221"/>
      <w:r w:rsidRPr="00D2286B">
        <w:lastRenderedPageBreak/>
        <w:t>ÜLDOSA</w:t>
      </w:r>
      <w:bookmarkEnd w:id="5"/>
      <w:bookmarkEnd w:id="6"/>
    </w:p>
    <w:p w14:paraId="70375578" w14:textId="3456F8BA" w:rsidR="00C466BE" w:rsidRPr="00E72E2F" w:rsidRDefault="00C466BE" w:rsidP="007C7A19">
      <w:r w:rsidRPr="00E72E2F">
        <w:t xml:space="preserve">Käesolev projekt on koostatud </w:t>
      </w:r>
      <w:r w:rsidR="00AD5F85" w:rsidRPr="00E72E2F">
        <w:t>Landverk OÜ</w:t>
      </w:r>
      <w:r w:rsidRPr="00E72E2F">
        <w:t xml:space="preserve"> ja </w:t>
      </w:r>
      <w:r w:rsidR="009C2407" w:rsidRPr="00E72E2F">
        <w:t>OÜ Jaama Varahaldus</w:t>
      </w:r>
      <w:r w:rsidRPr="00E72E2F">
        <w:t xml:space="preserve"> vahel sõlmitud töölepingu raames.</w:t>
      </w:r>
      <w:r w:rsidR="003534DE">
        <w:t xml:space="preserve"> </w:t>
      </w:r>
      <w:r w:rsidRPr="00E72E2F">
        <w:t xml:space="preserve">Lepingu esemeks on </w:t>
      </w:r>
      <w:r w:rsidR="009C2407" w:rsidRPr="00E72E2F">
        <w:t xml:space="preserve">Tapa vallas, Jäneda külas </w:t>
      </w:r>
      <w:r w:rsidR="007C7A19" w:rsidRPr="00E72E2F">
        <w:t>teede ja tehnovõrkude projektide koostamine.</w:t>
      </w:r>
    </w:p>
    <w:p w14:paraId="57B2B349" w14:textId="0F77182B" w:rsidR="007130B5" w:rsidRPr="00E72E2F" w:rsidRDefault="00807288" w:rsidP="007C7A19">
      <w:r w:rsidRPr="00E72E2F">
        <w:t>Projekti eesmä</w:t>
      </w:r>
      <w:r w:rsidR="001B3C64" w:rsidRPr="00E72E2F">
        <w:t>rgiks</w:t>
      </w:r>
      <w:r w:rsidRPr="00E72E2F">
        <w:t xml:space="preserve"> on </w:t>
      </w:r>
      <w:r w:rsidR="007C7A19" w:rsidRPr="00E72E2F">
        <w:t>rajada</w:t>
      </w:r>
      <w:r w:rsidR="007130B5" w:rsidRPr="00E72E2F">
        <w:t xml:space="preserve"> Maarjaheina kinnistu</w:t>
      </w:r>
      <w:r w:rsidR="00E72E2F" w:rsidRPr="00E72E2F">
        <w:t xml:space="preserve"> detailplaneeringu alale</w:t>
      </w:r>
      <w:r w:rsidR="007130B5" w:rsidRPr="00E72E2F">
        <w:t xml:space="preserve"> juurdep</w:t>
      </w:r>
      <w:r w:rsidR="00E72E2F" w:rsidRPr="00E72E2F">
        <w:t>ääs</w:t>
      </w:r>
      <w:r w:rsidR="00523BBA">
        <w:t>.</w:t>
      </w:r>
    </w:p>
    <w:p w14:paraId="36EFA3BE" w14:textId="20AB7D3E" w:rsidR="00F16EDE" w:rsidRPr="00E72E2F" w:rsidRDefault="00F16EDE" w:rsidP="00F16EDE">
      <w:r w:rsidRPr="00E72E2F">
        <w:t>Projekteerita</w:t>
      </w:r>
      <w:r w:rsidR="002329B3" w:rsidRPr="00E72E2F">
        <w:t xml:space="preserve">v teelõik asub </w:t>
      </w:r>
      <w:r w:rsidR="00E72E2F" w:rsidRPr="00E72E2F">
        <w:t>Lääne-Viru maakonnas, Tapa vallas, Jäneda külas.</w:t>
      </w:r>
    </w:p>
    <w:p w14:paraId="6312FE84" w14:textId="3670D458" w:rsidR="009E30F6" w:rsidRPr="00CA6D29" w:rsidRDefault="003D2E77" w:rsidP="003D2E77">
      <w:pPr>
        <w:jc w:val="center"/>
        <w:rPr>
          <w:highlight w:val="red"/>
        </w:rPr>
      </w:pPr>
      <w:r w:rsidRPr="003D2E77">
        <w:rPr>
          <w:noProof/>
        </w:rPr>
        <w:drawing>
          <wp:inline distT="0" distB="0" distL="0" distR="0" wp14:anchorId="218F0618" wp14:editId="3AED36B0">
            <wp:extent cx="4695825" cy="3672840"/>
            <wp:effectExtent l="0" t="0" r="9525" b="3810"/>
            <wp:docPr id="1720583025"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583025" name=""/>
                    <pic:cNvPicPr/>
                  </pic:nvPicPr>
                  <pic:blipFill rotWithShape="1">
                    <a:blip r:embed="rId12"/>
                    <a:srcRect l="5451" t="13851" r="15509"/>
                    <a:stretch>
                      <a:fillRect/>
                    </a:stretch>
                  </pic:blipFill>
                  <pic:spPr bwMode="auto">
                    <a:xfrm>
                      <a:off x="0" y="0"/>
                      <a:ext cx="4695825" cy="3672840"/>
                    </a:xfrm>
                    <a:prstGeom prst="rect">
                      <a:avLst/>
                    </a:prstGeom>
                    <a:ln>
                      <a:noFill/>
                    </a:ln>
                    <a:extLst>
                      <a:ext uri="{53640926-AAD7-44D8-BBD7-CCE9431645EC}">
                        <a14:shadowObscured xmlns:a14="http://schemas.microsoft.com/office/drawing/2010/main"/>
                      </a:ext>
                    </a:extLst>
                  </pic:spPr>
                </pic:pic>
              </a:graphicData>
            </a:graphic>
          </wp:inline>
        </w:drawing>
      </w:r>
    </w:p>
    <w:p w14:paraId="34DE7041" w14:textId="77777777" w:rsidR="002A3780" w:rsidRPr="00CA6D29" w:rsidRDefault="002A3780" w:rsidP="008D657D">
      <w:pPr>
        <w:rPr>
          <w:highlight w:val="red"/>
        </w:rPr>
      </w:pPr>
    </w:p>
    <w:p w14:paraId="63275CAC" w14:textId="4FE9F3A3" w:rsidR="00D41DB2" w:rsidRPr="000063BA" w:rsidRDefault="00D41DB2" w:rsidP="000A40ED">
      <w:pPr>
        <w:suppressAutoHyphens w:val="0"/>
        <w:spacing w:before="0" w:after="160" w:line="259" w:lineRule="auto"/>
        <w:ind w:left="0" w:firstLine="709"/>
        <w:jc w:val="left"/>
      </w:pPr>
      <w:r w:rsidRPr="000063BA">
        <w:t>Projekt</w:t>
      </w:r>
      <w:r w:rsidR="00394CE9" w:rsidRPr="000063BA">
        <w:t xml:space="preserve"> </w:t>
      </w:r>
      <w:r w:rsidRPr="000063BA">
        <w:t>koosne</w:t>
      </w:r>
      <w:r w:rsidR="00394CE9" w:rsidRPr="000063BA">
        <w:t>b</w:t>
      </w:r>
      <w:r w:rsidRPr="000063BA">
        <w:t xml:space="preserve"> alljärgnevatest osadest:</w:t>
      </w:r>
    </w:p>
    <w:p w14:paraId="781B2259" w14:textId="65404817" w:rsidR="00D41DB2" w:rsidRPr="000063BA" w:rsidRDefault="00D41DB2" w:rsidP="00D41DB2">
      <w:pPr>
        <w:pStyle w:val="Loendilik"/>
      </w:pPr>
      <w:r w:rsidRPr="000063BA">
        <w:t>AA_</w:t>
      </w:r>
      <w:r w:rsidR="006B76EB">
        <w:t>Ü</w:t>
      </w:r>
      <w:r w:rsidRPr="000063BA">
        <w:t>ldosa;</w:t>
      </w:r>
    </w:p>
    <w:p w14:paraId="4401B7CD" w14:textId="68F840F2" w:rsidR="00D41DB2" w:rsidRPr="000063BA" w:rsidRDefault="00D41DB2" w:rsidP="00D41DB2">
      <w:pPr>
        <w:pStyle w:val="Loendilik"/>
        <w:rPr>
          <w:b/>
        </w:rPr>
      </w:pPr>
      <w:r w:rsidRPr="000063BA">
        <w:rPr>
          <w:b/>
        </w:rPr>
        <w:t>TL_Tee</w:t>
      </w:r>
      <w:r w:rsidR="00536D36" w:rsidRPr="000063BA">
        <w:rPr>
          <w:b/>
        </w:rPr>
        <w:t>-ehituslik osa</w:t>
      </w:r>
      <w:r w:rsidRPr="000063BA">
        <w:rPr>
          <w:b/>
        </w:rPr>
        <w:t xml:space="preserve"> (Landverk OÜ);</w:t>
      </w:r>
    </w:p>
    <w:p w14:paraId="0C53A4BB" w14:textId="7AB96551" w:rsidR="007C7A19" w:rsidRPr="000063BA" w:rsidRDefault="007C7A19" w:rsidP="007C7A19">
      <w:pPr>
        <w:pStyle w:val="Loendilik"/>
        <w:rPr>
          <w:bCs/>
        </w:rPr>
      </w:pPr>
      <w:r w:rsidRPr="000063BA">
        <w:rPr>
          <w:bCs/>
        </w:rPr>
        <w:t>VKV_</w:t>
      </w:r>
      <w:r w:rsidR="000063BA" w:rsidRPr="000063BA">
        <w:rPr>
          <w:bCs/>
        </w:rPr>
        <w:t>Välistorustike osa</w:t>
      </w:r>
      <w:r w:rsidRPr="000063BA">
        <w:rPr>
          <w:bCs/>
        </w:rPr>
        <w:t xml:space="preserve"> (Altren Projekt OÜ);</w:t>
      </w:r>
    </w:p>
    <w:p w14:paraId="43998800" w14:textId="0F85CD3C" w:rsidR="000A40ED" w:rsidRPr="000063BA" w:rsidRDefault="00D41DB2" w:rsidP="00E72E2F">
      <w:pPr>
        <w:pStyle w:val="Loendilik"/>
        <w:rPr>
          <w:bCs/>
        </w:rPr>
      </w:pPr>
      <w:r w:rsidRPr="000063BA">
        <w:rPr>
          <w:bCs/>
        </w:rPr>
        <w:t>EL_</w:t>
      </w:r>
      <w:r w:rsidR="000063BA" w:rsidRPr="000063BA">
        <w:rPr>
          <w:bCs/>
        </w:rPr>
        <w:t>Tänavavalgustuse ja sidevarustuse osa</w:t>
      </w:r>
      <w:r w:rsidRPr="000063BA">
        <w:rPr>
          <w:bCs/>
        </w:rPr>
        <w:t xml:space="preserve"> (</w:t>
      </w:r>
      <w:r w:rsidR="000063BA" w:rsidRPr="000063BA">
        <w:rPr>
          <w:bCs/>
        </w:rPr>
        <w:t>Elsaro OÜ</w:t>
      </w:r>
      <w:r w:rsidRPr="000063BA">
        <w:rPr>
          <w:bCs/>
        </w:rPr>
        <w:t>)</w:t>
      </w:r>
      <w:r w:rsidR="00E72E2F" w:rsidRPr="000063BA">
        <w:rPr>
          <w:bCs/>
        </w:rPr>
        <w:t>.</w:t>
      </w:r>
    </w:p>
    <w:p w14:paraId="4C227AF5" w14:textId="7CE1DCF9" w:rsidR="00CF2B64" w:rsidRPr="003358DA" w:rsidRDefault="00CF2B64" w:rsidP="00D1266F">
      <w:pPr>
        <w:pStyle w:val="Pealkiri2"/>
      </w:pPr>
      <w:bookmarkStart w:id="7" w:name="_Toc239075222"/>
      <w:r w:rsidRPr="003358DA">
        <w:t>TÖÖ ÜLDANDMED</w:t>
      </w:r>
      <w:bookmarkEnd w:id="7"/>
    </w:p>
    <w:p w14:paraId="3CDF733E" w14:textId="5377EB3F" w:rsidR="00D41DB2" w:rsidRPr="003358DA" w:rsidRDefault="00756248" w:rsidP="00D41DB2">
      <w:r w:rsidRPr="003358DA">
        <w:t xml:space="preserve">Töö nimetus: </w:t>
      </w:r>
      <w:r w:rsidR="003358DA" w:rsidRPr="003358DA">
        <w:t>Jäneda külas Maarjaheina maaüksuse ehituse projekt</w:t>
      </w:r>
    </w:p>
    <w:tbl>
      <w:tblPr>
        <w:tblStyle w:val="Kontuurtabel"/>
        <w:tblW w:w="8789"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7"/>
        <w:gridCol w:w="4962"/>
      </w:tblGrid>
      <w:tr w:rsidR="005E3919" w:rsidRPr="003358DA" w14:paraId="68EF21E4" w14:textId="77777777" w:rsidTr="003358DA">
        <w:tc>
          <w:tcPr>
            <w:tcW w:w="3827" w:type="dxa"/>
          </w:tcPr>
          <w:p w14:paraId="5E2BC089" w14:textId="77777777" w:rsidR="005E3919" w:rsidRPr="003358DA" w:rsidRDefault="005E3919" w:rsidP="00B32090">
            <w:pPr>
              <w:spacing w:after="0"/>
              <w:ind w:left="-15"/>
              <w:rPr>
                <w:rFonts w:asciiTheme="minorHAnsi" w:hAnsiTheme="minorHAnsi" w:cstheme="minorHAnsi"/>
                <w:sz w:val="22"/>
                <w:szCs w:val="22"/>
              </w:rPr>
            </w:pPr>
            <w:r w:rsidRPr="003358DA">
              <w:rPr>
                <w:rFonts w:asciiTheme="minorHAnsi" w:hAnsiTheme="minorHAnsi" w:cstheme="minorHAnsi"/>
                <w:sz w:val="22"/>
                <w:szCs w:val="22"/>
              </w:rPr>
              <w:t xml:space="preserve">Töö teostaja: </w:t>
            </w:r>
            <w:hyperlink r:id="rId13" w:history="1">
              <w:r w:rsidRPr="003358DA">
                <w:rPr>
                  <w:rFonts w:asciiTheme="minorHAnsi" w:hAnsiTheme="minorHAnsi" w:cstheme="minorHAnsi"/>
                  <w:sz w:val="22"/>
                  <w:szCs w:val="22"/>
                </w:rPr>
                <w:t>Landverk OÜ</w:t>
              </w:r>
            </w:hyperlink>
          </w:p>
        </w:tc>
        <w:tc>
          <w:tcPr>
            <w:tcW w:w="4962" w:type="dxa"/>
          </w:tcPr>
          <w:p w14:paraId="4F862967" w14:textId="6C098C11" w:rsidR="005E3919" w:rsidRPr="003358DA" w:rsidRDefault="005E3919" w:rsidP="00536D36">
            <w:pPr>
              <w:spacing w:after="0"/>
              <w:ind w:left="-15"/>
              <w:rPr>
                <w:rFonts w:asciiTheme="minorHAnsi" w:hAnsiTheme="minorHAnsi" w:cstheme="minorHAnsi"/>
                <w:sz w:val="22"/>
                <w:szCs w:val="22"/>
              </w:rPr>
            </w:pPr>
            <w:r w:rsidRPr="003358DA">
              <w:rPr>
                <w:rFonts w:asciiTheme="minorHAnsi" w:hAnsiTheme="minorHAnsi" w:cstheme="minorHAnsi"/>
                <w:sz w:val="22"/>
                <w:szCs w:val="22"/>
              </w:rPr>
              <w:t xml:space="preserve">Töö tellija: </w:t>
            </w:r>
            <w:r w:rsidR="003358DA" w:rsidRPr="003358DA">
              <w:rPr>
                <w:rFonts w:asciiTheme="minorHAnsi" w:hAnsiTheme="minorHAnsi" w:cstheme="minorHAnsi"/>
                <w:sz w:val="22"/>
                <w:szCs w:val="22"/>
              </w:rPr>
              <w:t>OÜ Jaama Varahaldus</w:t>
            </w:r>
          </w:p>
        </w:tc>
      </w:tr>
      <w:tr w:rsidR="00D41DB2" w:rsidRPr="003358DA" w14:paraId="5733016F" w14:textId="77777777" w:rsidTr="003358DA">
        <w:tc>
          <w:tcPr>
            <w:tcW w:w="3827" w:type="dxa"/>
          </w:tcPr>
          <w:p w14:paraId="38F420FD" w14:textId="4B0FEEB7" w:rsidR="00D41DB2" w:rsidRPr="003358DA" w:rsidRDefault="00D41DB2" w:rsidP="00D41DB2">
            <w:pPr>
              <w:spacing w:after="0"/>
              <w:ind w:left="-15"/>
              <w:rPr>
                <w:rFonts w:asciiTheme="minorHAnsi" w:hAnsiTheme="minorHAnsi" w:cstheme="minorHAnsi"/>
                <w:sz w:val="22"/>
                <w:szCs w:val="22"/>
              </w:rPr>
            </w:pPr>
            <w:r w:rsidRPr="003358DA">
              <w:rPr>
                <w:rFonts w:asciiTheme="minorHAnsi" w:hAnsiTheme="minorHAnsi" w:cstheme="minorHAnsi"/>
                <w:sz w:val="22"/>
                <w:szCs w:val="22"/>
              </w:rPr>
              <w:t xml:space="preserve">Esindaja: </w:t>
            </w:r>
            <w:r w:rsidR="00756248" w:rsidRPr="003358DA">
              <w:rPr>
                <w:rFonts w:asciiTheme="minorHAnsi" w:hAnsiTheme="minorHAnsi" w:cstheme="minorHAnsi"/>
                <w:sz w:val="22"/>
                <w:szCs w:val="22"/>
              </w:rPr>
              <w:t>Aigar Reimann</w:t>
            </w:r>
          </w:p>
        </w:tc>
        <w:tc>
          <w:tcPr>
            <w:tcW w:w="4962" w:type="dxa"/>
          </w:tcPr>
          <w:p w14:paraId="08A258BD" w14:textId="5B235547" w:rsidR="00D41DB2" w:rsidRPr="003358DA" w:rsidRDefault="00D41DB2" w:rsidP="00D41DB2">
            <w:pPr>
              <w:spacing w:after="0"/>
              <w:ind w:left="-15"/>
              <w:rPr>
                <w:rFonts w:asciiTheme="minorHAnsi" w:hAnsiTheme="minorHAnsi" w:cstheme="minorHAnsi"/>
                <w:sz w:val="22"/>
                <w:szCs w:val="22"/>
              </w:rPr>
            </w:pPr>
            <w:r w:rsidRPr="003358DA">
              <w:rPr>
                <w:rFonts w:asciiTheme="minorHAnsi" w:hAnsiTheme="minorHAnsi" w:cstheme="minorHAnsi"/>
                <w:sz w:val="22"/>
                <w:szCs w:val="22"/>
              </w:rPr>
              <w:t>Aadress:</w:t>
            </w:r>
            <w:r w:rsidR="007F0361" w:rsidRPr="003358DA">
              <w:rPr>
                <w:rFonts w:asciiTheme="minorHAnsi" w:hAnsiTheme="minorHAnsi" w:cstheme="minorHAnsi"/>
                <w:sz w:val="22"/>
                <w:szCs w:val="22"/>
              </w:rPr>
              <w:t xml:space="preserve"> </w:t>
            </w:r>
            <w:r w:rsidR="00501A27" w:rsidRPr="00501A27">
              <w:rPr>
                <w:rFonts w:asciiTheme="minorHAnsi" w:hAnsiTheme="minorHAnsi" w:cstheme="minorHAnsi"/>
                <w:sz w:val="22"/>
                <w:szCs w:val="22"/>
              </w:rPr>
              <w:t>Vahi tee 9, Vahi alevik, 60534</w:t>
            </w:r>
            <w:r w:rsidR="003534DE">
              <w:rPr>
                <w:rFonts w:asciiTheme="minorHAnsi" w:hAnsiTheme="minorHAnsi" w:cstheme="minorHAnsi"/>
                <w:sz w:val="22"/>
                <w:szCs w:val="22"/>
              </w:rPr>
              <w:t xml:space="preserve"> Tartu maakond</w:t>
            </w:r>
          </w:p>
        </w:tc>
      </w:tr>
      <w:tr w:rsidR="00D41DB2" w:rsidRPr="003358DA" w14:paraId="0CAE5335" w14:textId="77777777" w:rsidTr="003358DA">
        <w:tc>
          <w:tcPr>
            <w:tcW w:w="3827" w:type="dxa"/>
          </w:tcPr>
          <w:p w14:paraId="5ACAD0B2" w14:textId="5C4EA292" w:rsidR="00D41DB2" w:rsidRPr="003358DA" w:rsidRDefault="00D41DB2" w:rsidP="00D41DB2">
            <w:pPr>
              <w:spacing w:after="0"/>
              <w:ind w:left="-15"/>
              <w:rPr>
                <w:rFonts w:asciiTheme="minorHAnsi" w:hAnsiTheme="minorHAnsi" w:cstheme="minorHAnsi"/>
                <w:sz w:val="22"/>
                <w:szCs w:val="22"/>
              </w:rPr>
            </w:pPr>
            <w:r w:rsidRPr="003358DA">
              <w:rPr>
                <w:rFonts w:asciiTheme="minorHAnsi" w:hAnsiTheme="minorHAnsi" w:cstheme="minorHAnsi"/>
                <w:sz w:val="22"/>
                <w:szCs w:val="22"/>
              </w:rPr>
              <w:t>Kontakt tel</w:t>
            </w:r>
            <w:r w:rsidR="007F0361" w:rsidRPr="003358DA">
              <w:rPr>
                <w:rFonts w:asciiTheme="minorHAnsi" w:hAnsiTheme="minorHAnsi" w:cstheme="minorHAnsi"/>
                <w:sz w:val="22"/>
                <w:szCs w:val="22"/>
              </w:rPr>
              <w:t>:</w:t>
            </w:r>
            <w:r w:rsidRPr="003358DA">
              <w:rPr>
                <w:rFonts w:asciiTheme="minorHAnsi" w:hAnsiTheme="minorHAnsi" w:cstheme="minorHAnsi"/>
                <w:sz w:val="22"/>
                <w:szCs w:val="22"/>
              </w:rPr>
              <w:t xml:space="preserve"> +372 </w:t>
            </w:r>
            <w:r w:rsidR="00756248" w:rsidRPr="003358DA">
              <w:rPr>
                <w:rFonts w:asciiTheme="minorHAnsi" w:hAnsiTheme="minorHAnsi" w:cstheme="minorHAnsi"/>
                <w:sz w:val="22"/>
                <w:szCs w:val="22"/>
              </w:rPr>
              <w:t>5373 1431</w:t>
            </w:r>
          </w:p>
        </w:tc>
        <w:tc>
          <w:tcPr>
            <w:tcW w:w="4962" w:type="dxa"/>
          </w:tcPr>
          <w:p w14:paraId="31B5208B" w14:textId="21FFAE1D" w:rsidR="00D41DB2" w:rsidRPr="003358DA" w:rsidRDefault="00D41DB2" w:rsidP="00D41DB2">
            <w:pPr>
              <w:spacing w:after="0"/>
              <w:ind w:left="-15"/>
              <w:rPr>
                <w:rFonts w:asciiTheme="minorHAnsi" w:hAnsiTheme="minorHAnsi" w:cstheme="minorHAnsi"/>
                <w:sz w:val="22"/>
                <w:szCs w:val="22"/>
              </w:rPr>
            </w:pPr>
          </w:p>
        </w:tc>
      </w:tr>
      <w:tr w:rsidR="00D41DB2" w:rsidRPr="00CA6D29" w14:paraId="320A5076" w14:textId="77777777" w:rsidTr="003358DA">
        <w:trPr>
          <w:trHeight w:val="80"/>
        </w:trPr>
        <w:tc>
          <w:tcPr>
            <w:tcW w:w="3827" w:type="dxa"/>
          </w:tcPr>
          <w:p w14:paraId="16BAE283" w14:textId="398062C3" w:rsidR="00D41DB2" w:rsidRPr="003358DA" w:rsidRDefault="00D41DB2" w:rsidP="00D41DB2">
            <w:pPr>
              <w:spacing w:after="0"/>
              <w:ind w:left="-15"/>
              <w:rPr>
                <w:rFonts w:asciiTheme="minorHAnsi" w:hAnsiTheme="minorHAnsi" w:cstheme="minorHAnsi"/>
                <w:sz w:val="22"/>
                <w:szCs w:val="22"/>
              </w:rPr>
            </w:pPr>
            <w:r w:rsidRPr="003358DA">
              <w:rPr>
                <w:rFonts w:asciiTheme="minorHAnsi" w:hAnsiTheme="minorHAnsi" w:cstheme="minorHAnsi"/>
                <w:sz w:val="22"/>
                <w:szCs w:val="22"/>
              </w:rPr>
              <w:t xml:space="preserve">Kontakt e-post: </w:t>
            </w:r>
            <w:hyperlink r:id="rId14" w:history="1">
              <w:r w:rsidR="00756248" w:rsidRPr="003358DA">
                <w:rPr>
                  <w:rFonts w:asciiTheme="minorHAnsi" w:hAnsiTheme="minorHAnsi" w:cstheme="minorHAnsi"/>
                  <w:sz w:val="22"/>
                  <w:szCs w:val="22"/>
                </w:rPr>
                <w:t>aigar</w:t>
              </w:r>
              <w:r w:rsidR="00756248" w:rsidRPr="003358DA">
                <w:rPr>
                  <w:rFonts w:asciiTheme="minorHAnsi" w:hAnsiTheme="minorHAnsi"/>
                  <w:sz w:val="22"/>
                  <w:szCs w:val="22"/>
                </w:rPr>
                <w:t>@landverk.ee</w:t>
              </w:r>
            </w:hyperlink>
          </w:p>
        </w:tc>
        <w:tc>
          <w:tcPr>
            <w:tcW w:w="4962" w:type="dxa"/>
          </w:tcPr>
          <w:p w14:paraId="1A906F4B" w14:textId="68C76334" w:rsidR="00D41DB2" w:rsidRPr="003358DA" w:rsidRDefault="00D41DB2" w:rsidP="00D41DB2">
            <w:pPr>
              <w:spacing w:after="0"/>
              <w:ind w:left="-15"/>
              <w:rPr>
                <w:rFonts w:asciiTheme="minorHAnsi" w:hAnsiTheme="minorHAnsi" w:cstheme="minorHAnsi"/>
                <w:sz w:val="22"/>
                <w:szCs w:val="22"/>
              </w:rPr>
            </w:pPr>
          </w:p>
        </w:tc>
      </w:tr>
    </w:tbl>
    <w:p w14:paraId="3B012EF8" w14:textId="77777777" w:rsidR="00600849" w:rsidRPr="00FC084B" w:rsidRDefault="00600849" w:rsidP="00D1266F">
      <w:pPr>
        <w:pStyle w:val="Pealkiri2"/>
      </w:pPr>
      <w:bookmarkStart w:id="8" w:name="_Toc83136055"/>
      <w:bookmarkStart w:id="9" w:name="_Toc239075223"/>
      <w:bookmarkEnd w:id="2"/>
      <w:r w:rsidRPr="00FC084B">
        <w:lastRenderedPageBreak/>
        <w:t>LÄHTEMATERJALID</w:t>
      </w:r>
      <w:bookmarkEnd w:id="8"/>
      <w:bookmarkEnd w:id="9"/>
    </w:p>
    <w:p w14:paraId="3773B9DC" w14:textId="67B55A83" w:rsidR="00600849" w:rsidRPr="00FC084B" w:rsidRDefault="00600849" w:rsidP="00600849">
      <w:pPr>
        <w:pStyle w:val="Pealkiri3"/>
      </w:pPr>
      <w:bookmarkStart w:id="10" w:name="_Toc83136056"/>
      <w:bookmarkStart w:id="11" w:name="_Toc239075224"/>
      <w:r w:rsidRPr="00FC084B">
        <w:t>Lähteülesanne</w:t>
      </w:r>
      <w:bookmarkEnd w:id="10"/>
      <w:bookmarkEnd w:id="11"/>
    </w:p>
    <w:p w14:paraId="6DADF79F" w14:textId="5F059CC5" w:rsidR="00600849" w:rsidRPr="004F0D00" w:rsidRDefault="00600849" w:rsidP="004F0D00">
      <w:pPr>
        <w:rPr>
          <w:rFonts w:cs="Calibri"/>
        </w:rPr>
      </w:pPr>
      <w:r w:rsidRPr="00FC084B">
        <w:t>Projekti koostamisel on aluseks võetud</w:t>
      </w:r>
      <w:r w:rsidR="00FC084B">
        <w:t xml:space="preserve"> detailplaneering </w:t>
      </w:r>
      <w:r w:rsidR="00FC084B" w:rsidRPr="004F0D00">
        <w:rPr>
          <w:rFonts w:cs="Calibri"/>
        </w:rPr>
        <w:t>„Jäneda külas asuva Maarjaheina maaüksuse ja lähiala detailplaneering“ Pinnavormijad OÜ töö nr 202516.</w:t>
      </w:r>
    </w:p>
    <w:p w14:paraId="460192A3" w14:textId="77777777" w:rsidR="00600849" w:rsidRPr="00FC084B" w:rsidRDefault="00600849" w:rsidP="00600849">
      <w:pPr>
        <w:pStyle w:val="Pealkiri3"/>
      </w:pPr>
      <w:bookmarkStart w:id="12" w:name="_Toc83136057"/>
      <w:bookmarkStart w:id="13" w:name="_Toc239075225"/>
      <w:r w:rsidRPr="00FC084B">
        <w:t>Kasutatud õigusaktid, standardid ja juhendid</w:t>
      </w:r>
      <w:bookmarkEnd w:id="12"/>
      <w:bookmarkEnd w:id="13"/>
    </w:p>
    <w:p w14:paraId="45634511" w14:textId="335E3AD8" w:rsidR="00600849" w:rsidRPr="00FC084B" w:rsidRDefault="00600849" w:rsidP="00600849">
      <w:pPr>
        <w:rPr>
          <w:rFonts w:cstheme="minorHAnsi"/>
        </w:rPr>
      </w:pPr>
      <w:r w:rsidRPr="00FC084B">
        <w:t>Projekteerimisel on arvestatud Eestis kehtivaid seadusi, standardeid, normdokumente ning juhendeid, mis on kätte saadavad Elektroonilise Riigi Teataja kataloogist, Standardikeskus ning Transpordiameti veebilehel rubriigist „Juhendid“.</w:t>
      </w:r>
      <w:r w:rsidRPr="00FC084B">
        <w:rPr>
          <w:rFonts w:cstheme="minorHAnsi"/>
        </w:rPr>
        <w:t xml:space="preserve"> Juhul</w:t>
      </w:r>
      <w:r w:rsidR="009B3216" w:rsidRPr="00FC084B">
        <w:rPr>
          <w:rFonts w:cstheme="minorHAnsi"/>
        </w:rPr>
        <w:t>,</w:t>
      </w:r>
      <w:r w:rsidRPr="00FC084B">
        <w:rPr>
          <w:rFonts w:cstheme="minorHAnsi"/>
        </w:rPr>
        <w:t xml:space="preserve"> kui projekteerimise ja ehituse vahelisel perioodil leiavad nimetatud dokumentides aset muutused või need asendatakse uute asjakohaste dokumentidega, tuleb lähtuda hanke ajal kehtivatest dokumentidest.</w:t>
      </w:r>
    </w:p>
    <w:p w14:paraId="4323654C" w14:textId="66DFE69D" w:rsidR="00EB51AB" w:rsidRPr="007130B5" w:rsidRDefault="00600849" w:rsidP="00EB51AB">
      <w:pPr>
        <w:pStyle w:val="Pealkiri3"/>
      </w:pPr>
      <w:bookmarkStart w:id="14" w:name="_Toc10540006"/>
      <w:bookmarkStart w:id="15" w:name="_Toc30156737"/>
      <w:bookmarkStart w:id="16" w:name="_Toc83136058"/>
      <w:bookmarkStart w:id="17" w:name="_Toc239075226"/>
      <w:r w:rsidRPr="007130B5">
        <w:t>Lähteandmed projekteerimiseks</w:t>
      </w:r>
      <w:bookmarkEnd w:id="14"/>
      <w:bookmarkEnd w:id="15"/>
      <w:bookmarkEnd w:id="16"/>
      <w:bookmarkEnd w:id="17"/>
    </w:p>
    <w:p w14:paraId="66BEFD91" w14:textId="42CC1BC9" w:rsidR="00886FCB" w:rsidRPr="007130B5" w:rsidRDefault="0017143D" w:rsidP="00886FCB">
      <w:r w:rsidRPr="007130B5">
        <w:t>Projekteerida tehniliselt optimaalsed ja finantsiliselt mõistliku</w:t>
      </w:r>
      <w:r w:rsidR="00442609" w:rsidRPr="007130B5">
        <w:t>d</w:t>
      </w:r>
      <w:r w:rsidRPr="007130B5">
        <w:t xml:space="preserve"> lahendused.</w:t>
      </w:r>
    </w:p>
    <w:p w14:paraId="2C1AECB1" w14:textId="6DBABE7F" w:rsidR="00600849" w:rsidRPr="007130B5" w:rsidRDefault="00600849" w:rsidP="00600849">
      <w:pPr>
        <w:pStyle w:val="Pealkiri3"/>
      </w:pPr>
      <w:bookmarkStart w:id="18" w:name="_Toc83136060"/>
      <w:bookmarkStart w:id="19" w:name="_Toc239075227"/>
      <w:r w:rsidRPr="007130B5">
        <w:t xml:space="preserve">Seotud </w:t>
      </w:r>
      <w:bookmarkEnd w:id="18"/>
      <w:r w:rsidR="0034259F" w:rsidRPr="007130B5">
        <w:t>planeeringud</w:t>
      </w:r>
      <w:bookmarkEnd w:id="19"/>
    </w:p>
    <w:p w14:paraId="07324E96" w14:textId="200807E1" w:rsidR="00886FCB" w:rsidRPr="007130B5" w:rsidRDefault="007130B5" w:rsidP="007130B5">
      <w:pPr>
        <w:pStyle w:val="Loendilik"/>
        <w:numPr>
          <w:ilvl w:val="0"/>
          <w:numId w:val="11"/>
        </w:numPr>
        <w:rPr>
          <w:rFonts w:cs="Calibri"/>
        </w:rPr>
      </w:pPr>
      <w:r w:rsidRPr="007130B5">
        <w:rPr>
          <w:rFonts w:cs="Calibri"/>
        </w:rPr>
        <w:t>Pinnavormijad OÜ</w:t>
      </w:r>
      <w:r w:rsidR="005B08D4" w:rsidRPr="007130B5">
        <w:rPr>
          <w:rFonts w:cs="Calibri"/>
        </w:rPr>
        <w:t xml:space="preserve"> töö nr </w:t>
      </w:r>
      <w:r w:rsidRPr="007130B5">
        <w:rPr>
          <w:rFonts w:cs="Calibri"/>
        </w:rPr>
        <w:t>202516</w:t>
      </w:r>
      <w:r w:rsidR="005B08D4" w:rsidRPr="007130B5">
        <w:rPr>
          <w:rFonts w:cs="Calibri"/>
        </w:rPr>
        <w:t xml:space="preserve"> „</w:t>
      </w:r>
      <w:r w:rsidRPr="007130B5">
        <w:rPr>
          <w:rFonts w:cs="Calibri"/>
        </w:rPr>
        <w:t>Jäneda külas asuva Maarjaheina maaüksuse ja lähiala detailplaneering</w:t>
      </w:r>
      <w:r w:rsidR="005B08D4" w:rsidRPr="007130B5">
        <w:rPr>
          <w:rFonts w:cs="Calibri"/>
        </w:rPr>
        <w:t>“;</w:t>
      </w:r>
    </w:p>
    <w:p w14:paraId="52E3AB1A" w14:textId="0DB2C81A" w:rsidR="00D01B97" w:rsidRPr="007130B5" w:rsidRDefault="00886FCB" w:rsidP="00AA5A68">
      <w:pPr>
        <w:pStyle w:val="Loendilik"/>
        <w:numPr>
          <w:ilvl w:val="0"/>
          <w:numId w:val="11"/>
        </w:numPr>
        <w:rPr>
          <w:rFonts w:cs="Calibri"/>
        </w:rPr>
      </w:pPr>
      <w:r w:rsidRPr="007130B5">
        <w:rPr>
          <w:rFonts w:cs="Calibri"/>
        </w:rPr>
        <w:t>Ta</w:t>
      </w:r>
      <w:r w:rsidR="007130B5" w:rsidRPr="007130B5">
        <w:rPr>
          <w:rFonts w:cs="Calibri"/>
        </w:rPr>
        <w:t>pa</w:t>
      </w:r>
      <w:r w:rsidRPr="007130B5">
        <w:rPr>
          <w:rFonts w:cs="Calibri"/>
        </w:rPr>
        <w:t xml:space="preserve"> val</w:t>
      </w:r>
      <w:r w:rsidR="00AA5A68" w:rsidRPr="007130B5">
        <w:rPr>
          <w:rFonts w:cs="Calibri"/>
        </w:rPr>
        <w:t>l</w:t>
      </w:r>
      <w:r w:rsidRPr="007130B5">
        <w:rPr>
          <w:rFonts w:cs="Calibri"/>
        </w:rPr>
        <w:t>a üldplaneering</w:t>
      </w:r>
      <w:r w:rsidR="005B08D4" w:rsidRPr="007130B5">
        <w:rPr>
          <w:rFonts w:cs="Calibri"/>
        </w:rPr>
        <w:t>.</w:t>
      </w:r>
      <w:bookmarkStart w:id="20" w:name="_Toc10540009"/>
      <w:bookmarkStart w:id="21" w:name="_Toc30156740"/>
      <w:bookmarkStart w:id="22" w:name="_Toc83136061"/>
    </w:p>
    <w:p w14:paraId="632B0357" w14:textId="053B66CE" w:rsidR="00600849" w:rsidRPr="003358DA" w:rsidRDefault="00600849" w:rsidP="00600849">
      <w:pPr>
        <w:pStyle w:val="Pealkiri3"/>
      </w:pPr>
      <w:bookmarkStart w:id="23" w:name="_Toc239075228"/>
      <w:r w:rsidRPr="003358DA">
        <w:t>Uuringud</w:t>
      </w:r>
      <w:bookmarkEnd w:id="20"/>
      <w:bookmarkEnd w:id="21"/>
      <w:bookmarkEnd w:id="22"/>
      <w:bookmarkEnd w:id="23"/>
    </w:p>
    <w:tbl>
      <w:tblPr>
        <w:tblStyle w:val="Kontuurtabel"/>
        <w:tblW w:w="0" w:type="auto"/>
        <w:tblInd w:w="709" w:type="dxa"/>
        <w:tblLook w:val="04A0" w:firstRow="1" w:lastRow="0" w:firstColumn="1" w:lastColumn="0" w:noHBand="0" w:noVBand="1"/>
      </w:tblPr>
      <w:tblGrid>
        <w:gridCol w:w="1894"/>
        <w:gridCol w:w="3258"/>
        <w:gridCol w:w="1625"/>
        <w:gridCol w:w="1860"/>
      </w:tblGrid>
      <w:tr w:rsidR="00600849" w:rsidRPr="003358DA" w14:paraId="3818E0D7" w14:textId="77777777" w:rsidTr="003358DA">
        <w:tc>
          <w:tcPr>
            <w:tcW w:w="1894" w:type="dxa"/>
            <w:vAlign w:val="center"/>
          </w:tcPr>
          <w:p w14:paraId="042BFCB2" w14:textId="77777777" w:rsidR="00600849" w:rsidRPr="003358DA" w:rsidRDefault="00600849" w:rsidP="00AA0FD8">
            <w:pPr>
              <w:ind w:left="0"/>
              <w:rPr>
                <w:rFonts w:asciiTheme="minorHAnsi" w:hAnsiTheme="minorHAnsi" w:cstheme="minorHAnsi"/>
                <w:b/>
                <w:sz w:val="22"/>
                <w:szCs w:val="22"/>
              </w:rPr>
            </w:pPr>
            <w:r w:rsidRPr="003358DA">
              <w:rPr>
                <w:rFonts w:asciiTheme="minorHAnsi" w:hAnsiTheme="minorHAnsi" w:cstheme="minorHAnsi"/>
                <w:b/>
                <w:sz w:val="22"/>
                <w:szCs w:val="22"/>
              </w:rPr>
              <w:t>Nimetus</w:t>
            </w:r>
          </w:p>
        </w:tc>
        <w:tc>
          <w:tcPr>
            <w:tcW w:w="3258" w:type="dxa"/>
            <w:vAlign w:val="center"/>
          </w:tcPr>
          <w:p w14:paraId="2689F535" w14:textId="77777777" w:rsidR="00600849" w:rsidRPr="003358DA" w:rsidRDefault="00600849" w:rsidP="00AA0FD8">
            <w:pPr>
              <w:ind w:left="0"/>
              <w:rPr>
                <w:rFonts w:asciiTheme="minorHAnsi" w:hAnsiTheme="minorHAnsi" w:cstheme="minorHAnsi"/>
                <w:b/>
                <w:sz w:val="22"/>
                <w:szCs w:val="22"/>
              </w:rPr>
            </w:pPr>
            <w:r w:rsidRPr="003358DA">
              <w:rPr>
                <w:rFonts w:asciiTheme="minorHAnsi" w:hAnsiTheme="minorHAnsi" w:cstheme="minorHAnsi"/>
                <w:b/>
                <w:sz w:val="22"/>
                <w:szCs w:val="22"/>
              </w:rPr>
              <w:t>Ettevõte</w:t>
            </w:r>
          </w:p>
        </w:tc>
        <w:tc>
          <w:tcPr>
            <w:tcW w:w="1625" w:type="dxa"/>
            <w:vAlign w:val="center"/>
          </w:tcPr>
          <w:p w14:paraId="1590C31B" w14:textId="77777777" w:rsidR="00600849" w:rsidRPr="003358DA" w:rsidRDefault="00600849" w:rsidP="00AA0FD8">
            <w:pPr>
              <w:ind w:left="0"/>
              <w:rPr>
                <w:rFonts w:asciiTheme="minorHAnsi" w:hAnsiTheme="minorHAnsi" w:cstheme="minorHAnsi"/>
                <w:b/>
                <w:sz w:val="22"/>
                <w:szCs w:val="22"/>
              </w:rPr>
            </w:pPr>
            <w:r w:rsidRPr="003358DA">
              <w:rPr>
                <w:rFonts w:asciiTheme="minorHAnsi" w:hAnsiTheme="minorHAnsi" w:cstheme="minorHAnsi"/>
                <w:b/>
                <w:sz w:val="22"/>
                <w:szCs w:val="22"/>
              </w:rPr>
              <w:t>Töö number</w:t>
            </w:r>
          </w:p>
        </w:tc>
        <w:tc>
          <w:tcPr>
            <w:tcW w:w="1860" w:type="dxa"/>
            <w:vAlign w:val="center"/>
          </w:tcPr>
          <w:p w14:paraId="6D9995E8" w14:textId="77777777" w:rsidR="00600849" w:rsidRPr="003358DA" w:rsidRDefault="00600849" w:rsidP="00AA0FD8">
            <w:pPr>
              <w:ind w:left="0"/>
              <w:rPr>
                <w:rFonts w:asciiTheme="minorHAnsi" w:hAnsiTheme="minorHAnsi" w:cstheme="minorHAnsi"/>
                <w:b/>
                <w:sz w:val="22"/>
                <w:szCs w:val="22"/>
              </w:rPr>
            </w:pPr>
            <w:r w:rsidRPr="003358DA">
              <w:rPr>
                <w:rFonts w:asciiTheme="minorHAnsi" w:hAnsiTheme="minorHAnsi" w:cstheme="minorHAnsi"/>
                <w:b/>
                <w:sz w:val="22"/>
                <w:szCs w:val="22"/>
              </w:rPr>
              <w:t>Valmimise aeg</w:t>
            </w:r>
          </w:p>
        </w:tc>
      </w:tr>
      <w:tr w:rsidR="00600849" w:rsidRPr="00CA6D29" w14:paraId="09141C20" w14:textId="77777777" w:rsidTr="003358DA">
        <w:tc>
          <w:tcPr>
            <w:tcW w:w="1894" w:type="dxa"/>
            <w:vAlign w:val="center"/>
          </w:tcPr>
          <w:p w14:paraId="2D765FD0" w14:textId="77777777" w:rsidR="00600849" w:rsidRPr="003358DA" w:rsidRDefault="00600849" w:rsidP="00AA0FD8">
            <w:pPr>
              <w:ind w:left="0"/>
              <w:rPr>
                <w:rFonts w:asciiTheme="minorHAnsi" w:hAnsiTheme="minorHAnsi" w:cstheme="minorHAnsi"/>
                <w:sz w:val="22"/>
                <w:szCs w:val="22"/>
              </w:rPr>
            </w:pPr>
            <w:r w:rsidRPr="003358DA">
              <w:rPr>
                <w:rFonts w:asciiTheme="minorHAnsi" w:hAnsiTheme="minorHAnsi" w:cstheme="minorHAnsi"/>
                <w:sz w:val="22"/>
                <w:szCs w:val="22"/>
              </w:rPr>
              <w:t>Geodeesia</w:t>
            </w:r>
          </w:p>
        </w:tc>
        <w:tc>
          <w:tcPr>
            <w:tcW w:w="3258" w:type="dxa"/>
            <w:vAlign w:val="center"/>
          </w:tcPr>
          <w:p w14:paraId="314681E2" w14:textId="6231B6C3" w:rsidR="00600849" w:rsidRPr="003358DA" w:rsidRDefault="003358DA" w:rsidP="00AA0FD8">
            <w:pPr>
              <w:ind w:left="0"/>
              <w:rPr>
                <w:rFonts w:asciiTheme="minorHAnsi" w:hAnsiTheme="minorHAnsi" w:cstheme="minorHAnsi"/>
                <w:sz w:val="22"/>
                <w:szCs w:val="22"/>
              </w:rPr>
            </w:pPr>
            <w:r w:rsidRPr="003358DA">
              <w:rPr>
                <w:rFonts w:asciiTheme="minorHAnsi" w:hAnsiTheme="minorHAnsi" w:cstheme="minorHAnsi"/>
                <w:sz w:val="22"/>
                <w:szCs w:val="22"/>
              </w:rPr>
              <w:t>Kobras OÜ</w:t>
            </w:r>
          </w:p>
        </w:tc>
        <w:tc>
          <w:tcPr>
            <w:tcW w:w="1625" w:type="dxa"/>
            <w:vAlign w:val="center"/>
          </w:tcPr>
          <w:p w14:paraId="78F19457" w14:textId="57D92A28" w:rsidR="00316A3C" w:rsidRPr="003358DA" w:rsidRDefault="003358DA" w:rsidP="00AA0FD8">
            <w:pPr>
              <w:ind w:left="0"/>
              <w:rPr>
                <w:rFonts w:asciiTheme="minorHAnsi" w:hAnsiTheme="minorHAnsi" w:cstheme="minorHAnsi"/>
                <w:sz w:val="22"/>
                <w:szCs w:val="22"/>
              </w:rPr>
            </w:pPr>
            <w:r w:rsidRPr="003358DA">
              <w:rPr>
                <w:rFonts w:asciiTheme="minorHAnsi" w:hAnsiTheme="minorHAnsi" w:cstheme="minorHAnsi"/>
                <w:sz w:val="22"/>
                <w:szCs w:val="22"/>
              </w:rPr>
              <w:t>2026-057</w:t>
            </w:r>
          </w:p>
        </w:tc>
        <w:tc>
          <w:tcPr>
            <w:tcW w:w="1860" w:type="dxa"/>
            <w:vAlign w:val="center"/>
          </w:tcPr>
          <w:p w14:paraId="66D4B441" w14:textId="3201521C" w:rsidR="00600849" w:rsidRPr="00C44D6D" w:rsidRDefault="003358DA" w:rsidP="00AA0FD8">
            <w:pPr>
              <w:ind w:left="0"/>
              <w:rPr>
                <w:rFonts w:asciiTheme="minorHAnsi" w:hAnsiTheme="minorHAnsi" w:cstheme="minorHAnsi"/>
                <w:sz w:val="22"/>
                <w:szCs w:val="22"/>
              </w:rPr>
            </w:pPr>
            <w:r w:rsidRPr="003358DA">
              <w:rPr>
                <w:rFonts w:asciiTheme="minorHAnsi" w:hAnsiTheme="minorHAnsi" w:cstheme="minorHAnsi"/>
                <w:sz w:val="22"/>
                <w:szCs w:val="22"/>
              </w:rPr>
              <w:t>märts 2026</w:t>
            </w:r>
          </w:p>
        </w:tc>
      </w:tr>
      <w:tr w:rsidR="00B1712E" w:rsidRPr="00CA6D29" w14:paraId="4A8B1D27" w14:textId="77777777" w:rsidTr="003358DA">
        <w:tc>
          <w:tcPr>
            <w:tcW w:w="1894" w:type="dxa"/>
            <w:vAlign w:val="center"/>
          </w:tcPr>
          <w:p w14:paraId="78858D91" w14:textId="77FE9B06" w:rsidR="00B1712E" w:rsidRPr="00B1712E" w:rsidRDefault="00B1712E" w:rsidP="00AA0FD8">
            <w:pPr>
              <w:ind w:left="0"/>
              <w:rPr>
                <w:rFonts w:asciiTheme="minorHAnsi" w:hAnsiTheme="minorHAnsi" w:cstheme="minorHAnsi"/>
                <w:sz w:val="22"/>
                <w:szCs w:val="22"/>
              </w:rPr>
            </w:pPr>
            <w:r w:rsidRPr="00B1712E">
              <w:rPr>
                <w:rFonts w:asciiTheme="minorHAnsi" w:hAnsiTheme="minorHAnsi" w:cstheme="minorHAnsi"/>
                <w:sz w:val="22"/>
                <w:szCs w:val="22"/>
              </w:rPr>
              <w:t>Geoloogia</w:t>
            </w:r>
          </w:p>
        </w:tc>
        <w:tc>
          <w:tcPr>
            <w:tcW w:w="3258" w:type="dxa"/>
            <w:vAlign w:val="center"/>
          </w:tcPr>
          <w:p w14:paraId="3694E305" w14:textId="1BB45ACF" w:rsidR="00B1712E" w:rsidRPr="00C44D6D" w:rsidRDefault="00C44D6D" w:rsidP="00AA0FD8">
            <w:pPr>
              <w:ind w:left="0"/>
              <w:rPr>
                <w:rFonts w:asciiTheme="minorHAnsi" w:hAnsiTheme="minorHAnsi" w:cstheme="minorHAnsi"/>
                <w:sz w:val="22"/>
                <w:szCs w:val="22"/>
              </w:rPr>
            </w:pPr>
            <w:r w:rsidRPr="00C44D6D">
              <w:rPr>
                <w:rFonts w:asciiTheme="minorHAnsi" w:hAnsiTheme="minorHAnsi" w:cstheme="minorHAnsi"/>
                <w:sz w:val="22"/>
                <w:szCs w:val="22"/>
              </w:rPr>
              <w:t>Pinnaseuuringud OÜ</w:t>
            </w:r>
          </w:p>
        </w:tc>
        <w:tc>
          <w:tcPr>
            <w:tcW w:w="1625" w:type="dxa"/>
            <w:vAlign w:val="center"/>
          </w:tcPr>
          <w:p w14:paraId="08D60DA9" w14:textId="53F51931" w:rsidR="00B1712E" w:rsidRPr="00C44D6D" w:rsidRDefault="00C44D6D" w:rsidP="00AA0FD8">
            <w:pPr>
              <w:ind w:left="0"/>
              <w:rPr>
                <w:rFonts w:asciiTheme="minorHAnsi" w:hAnsiTheme="minorHAnsi" w:cstheme="minorHAnsi"/>
                <w:sz w:val="22"/>
                <w:szCs w:val="22"/>
              </w:rPr>
            </w:pPr>
            <w:r w:rsidRPr="00C44D6D">
              <w:rPr>
                <w:rFonts w:asciiTheme="minorHAnsi" w:hAnsiTheme="minorHAnsi" w:cstheme="minorHAnsi"/>
                <w:sz w:val="22"/>
                <w:szCs w:val="22"/>
              </w:rPr>
              <w:t>2026-05-07</w:t>
            </w:r>
          </w:p>
        </w:tc>
        <w:tc>
          <w:tcPr>
            <w:tcW w:w="1860" w:type="dxa"/>
            <w:vAlign w:val="center"/>
          </w:tcPr>
          <w:p w14:paraId="16D6D3E1" w14:textId="5FCCAED7" w:rsidR="00B1712E" w:rsidRPr="00C44D6D" w:rsidRDefault="00C44D6D" w:rsidP="00AA0FD8">
            <w:pPr>
              <w:ind w:left="0"/>
              <w:rPr>
                <w:rFonts w:asciiTheme="minorHAnsi" w:hAnsiTheme="minorHAnsi" w:cstheme="minorHAnsi"/>
                <w:sz w:val="22"/>
                <w:szCs w:val="22"/>
              </w:rPr>
            </w:pPr>
            <w:r w:rsidRPr="00C44D6D">
              <w:rPr>
                <w:rFonts w:asciiTheme="minorHAnsi" w:hAnsiTheme="minorHAnsi" w:cstheme="minorHAnsi"/>
                <w:sz w:val="22"/>
                <w:szCs w:val="22"/>
              </w:rPr>
              <w:t>mai 2026</w:t>
            </w:r>
          </w:p>
        </w:tc>
      </w:tr>
    </w:tbl>
    <w:p w14:paraId="286F32B3" w14:textId="51CBF58F" w:rsidR="00502974" w:rsidRPr="00CA6D29" w:rsidRDefault="00502974">
      <w:pPr>
        <w:suppressAutoHyphens w:val="0"/>
        <w:spacing w:before="0" w:after="160" w:line="259" w:lineRule="auto"/>
        <w:ind w:left="0"/>
        <w:jc w:val="left"/>
        <w:rPr>
          <w:rFonts w:asciiTheme="majorHAnsi" w:hAnsiTheme="majorHAnsi"/>
          <w:b/>
          <w:caps/>
          <w:kern w:val="1"/>
          <w:sz w:val="32"/>
          <w:highlight w:val="red"/>
        </w:rPr>
      </w:pPr>
      <w:bookmarkStart w:id="24" w:name="_Toc485027589"/>
      <w:bookmarkStart w:id="25" w:name="_Toc83136062"/>
    </w:p>
    <w:p w14:paraId="6C1BE55F" w14:textId="77777777" w:rsidR="00D01B97" w:rsidRPr="00CA6D29" w:rsidRDefault="00D01B97">
      <w:pPr>
        <w:suppressAutoHyphens w:val="0"/>
        <w:spacing w:before="0" w:after="160" w:line="259" w:lineRule="auto"/>
        <w:ind w:left="0"/>
        <w:jc w:val="left"/>
        <w:rPr>
          <w:rFonts w:asciiTheme="majorHAnsi" w:hAnsiTheme="majorHAnsi"/>
          <w:b/>
          <w:caps/>
          <w:kern w:val="1"/>
          <w:sz w:val="32"/>
          <w:highlight w:val="red"/>
        </w:rPr>
      </w:pPr>
      <w:r w:rsidRPr="00CA6D29">
        <w:rPr>
          <w:highlight w:val="red"/>
        </w:rPr>
        <w:br w:type="page"/>
      </w:r>
    </w:p>
    <w:p w14:paraId="5356E1E1" w14:textId="15189BC1" w:rsidR="00600849" w:rsidRPr="002C72BD" w:rsidRDefault="00502974" w:rsidP="00715CAA">
      <w:pPr>
        <w:pStyle w:val="Pealkiri1"/>
        <w:tabs>
          <w:tab w:val="clear" w:pos="432"/>
          <w:tab w:val="num" w:pos="851"/>
        </w:tabs>
        <w:ind w:left="709" w:hanging="709"/>
      </w:pPr>
      <w:bookmarkStart w:id="26" w:name="_Toc239075229"/>
      <w:r w:rsidRPr="002C72BD">
        <w:lastRenderedPageBreak/>
        <w:t>O</w:t>
      </w:r>
      <w:r w:rsidR="00600849" w:rsidRPr="002C72BD">
        <w:t>LEMASOLEVA OLUKOR</w:t>
      </w:r>
      <w:bookmarkEnd w:id="24"/>
      <w:r w:rsidR="00600849" w:rsidRPr="002C72BD">
        <w:t>RA KIRJELDUS</w:t>
      </w:r>
      <w:bookmarkEnd w:id="25"/>
      <w:bookmarkEnd w:id="26"/>
    </w:p>
    <w:p w14:paraId="6A66694C" w14:textId="30E00F15" w:rsidR="002641C5" w:rsidRPr="002C72BD" w:rsidRDefault="002641C5" w:rsidP="002641C5">
      <w:r w:rsidRPr="002C72BD">
        <w:t xml:space="preserve">Planeeringuala asub Tapa vallas, Jäneda külas. Planeeringuala suurus kokku on </w:t>
      </w:r>
      <w:r w:rsidRPr="002C72BD">
        <w:rPr>
          <w:i/>
          <w:iCs/>
        </w:rPr>
        <w:t xml:space="preserve">ca </w:t>
      </w:r>
      <w:r w:rsidRPr="002C72BD">
        <w:t>3,8 ha.</w:t>
      </w:r>
    </w:p>
    <w:p w14:paraId="23F84D74" w14:textId="77777777" w:rsidR="00366E25" w:rsidRPr="002C72BD" w:rsidRDefault="00366E25" w:rsidP="00366E25">
      <w:r w:rsidRPr="002C72BD">
        <w:t xml:space="preserve">Maarjaheina kinnistu kujutab endast valdavalt looduslikku ja avatud maastikuga rohumaad, mis on kohati võsastunud ning millel puudub oluline kõrghaljastus või metsastunud alad. </w:t>
      </w:r>
    </w:p>
    <w:p w14:paraId="426FE2F3" w14:textId="31026D1E" w:rsidR="00366E25" w:rsidRPr="002C72BD" w:rsidRDefault="00366E25" w:rsidP="00366E25">
      <w:r w:rsidRPr="002C72BD">
        <w:t xml:space="preserve">Tegemist on täielikult hoonestamata </w:t>
      </w:r>
      <w:r w:rsidR="002C72BD" w:rsidRPr="002C72BD">
        <w:t>kinnistuga</w:t>
      </w:r>
      <w:r w:rsidRPr="002C72BD">
        <w:t xml:space="preserve">, kus puuduvad nii elumajad kui ka abihooned, säilitades asula servas asuva puutumatu ja lageda piirkonna ilme. </w:t>
      </w:r>
    </w:p>
    <w:p w14:paraId="50D628D9" w14:textId="62D4A9DB" w:rsidR="00366E25" w:rsidRPr="002C72BD" w:rsidRDefault="00366E25" w:rsidP="00366E25">
      <w:r w:rsidRPr="002C72BD">
        <w:t xml:space="preserve">Planeeringuala asub logistiliselt soodsas asukohas Jäneda küla tiheasustusala vahetus läheduses, kus on </w:t>
      </w:r>
      <w:r w:rsidR="00B40920" w:rsidRPr="002C72BD">
        <w:t xml:space="preserve">olemasolevalt kinnistule </w:t>
      </w:r>
      <w:r w:rsidRPr="002C72BD">
        <w:t>juurdepääs Tööstuse t</w:t>
      </w:r>
      <w:r w:rsidR="00B40920" w:rsidRPr="002C72BD">
        <w:t xml:space="preserve">ee </w:t>
      </w:r>
      <w:r w:rsidRPr="002C72BD">
        <w:t xml:space="preserve">kaudu, mis ühendab kinnistut </w:t>
      </w:r>
      <w:r w:rsidR="00B40920" w:rsidRPr="002C72BD">
        <w:t>Jägala-Käravete teega</w:t>
      </w:r>
      <w:r w:rsidRPr="002C72BD">
        <w:t>. Piirkon</w:t>
      </w:r>
      <w:r w:rsidR="00B40920" w:rsidRPr="002C72BD">
        <w:t xml:space="preserve">na </w:t>
      </w:r>
      <w:r w:rsidRPr="002C72BD">
        <w:t>läheduses asuvad Jäneda Spordihoone</w:t>
      </w:r>
      <w:r w:rsidR="00B40920" w:rsidRPr="002C72BD">
        <w:t xml:space="preserve"> ja</w:t>
      </w:r>
      <w:r w:rsidRPr="002C72BD">
        <w:t xml:space="preserve"> Jäneda Kool</w:t>
      </w:r>
      <w:r w:rsidR="00B40920" w:rsidRPr="002C72BD">
        <w:t>.</w:t>
      </w:r>
    </w:p>
    <w:p w14:paraId="020E479E" w14:textId="52C689B7" w:rsidR="00366E25" w:rsidRPr="002C72BD" w:rsidRDefault="002C72BD" w:rsidP="002C72BD">
      <w:r w:rsidRPr="002C72BD">
        <w:t>Planeeringuala reljeef tõuseb sujuvalt lõuna suunas. Maarjaheina maaüksuse põhjaservas paikneb edela-kirdesuunaline kuivenduskraav.</w:t>
      </w:r>
    </w:p>
    <w:p w14:paraId="00AA4682" w14:textId="2B52B3C8" w:rsidR="00366E25" w:rsidRDefault="002C72BD" w:rsidP="002C72BD">
      <w:r w:rsidRPr="002C72BD">
        <w:t>Kogu planeeringuala asub Pandivere ja Adavere</w:t>
      </w:r>
      <w:r w:rsidR="00A65B57">
        <w:t xml:space="preserve"> </w:t>
      </w:r>
      <w:r w:rsidRPr="002C72BD">
        <w:t>Põltsamaa nitraaditundlikul alal.</w:t>
      </w:r>
    </w:p>
    <w:p w14:paraId="6ECE09E8" w14:textId="01DE5C03" w:rsidR="00A65B57" w:rsidRPr="002C72BD" w:rsidRDefault="00A65B57" w:rsidP="002C72BD">
      <w:r>
        <w:t>Projektala idaservas paikneb asfaltkattega tugimaantee nr 13 Jägala-Käravete tee, kus mõlemas suunas juurdepääsuteeni on lubatud kiirus 50 km/h.</w:t>
      </w:r>
    </w:p>
    <w:p w14:paraId="4724528C" w14:textId="1E60CEB7" w:rsidR="00600849" w:rsidRPr="002C72BD" w:rsidRDefault="00600849" w:rsidP="00600849">
      <w:r w:rsidRPr="002C72BD">
        <w:t>Alljärgnevalt on kirjeldatud tee ehitusprojektiga käsitletaval alal teostatud uuringuid, maa omandi andmeid, maaomandil paiknevaid tehnovõrke ja maaomandil paiknevaid kaitsealuseid objekte.</w:t>
      </w:r>
    </w:p>
    <w:p w14:paraId="59305554" w14:textId="77777777" w:rsidR="003B54F8" w:rsidRPr="005A254B" w:rsidRDefault="003B54F8" w:rsidP="00D1266F">
      <w:pPr>
        <w:pStyle w:val="Pealkiri2"/>
      </w:pPr>
      <w:bookmarkStart w:id="27" w:name="_Toc239075230"/>
      <w:bookmarkStart w:id="28" w:name="_Toc83136063"/>
      <w:bookmarkStart w:id="29" w:name="_Toc485027597"/>
      <w:r w:rsidRPr="005A254B">
        <w:t>MAAOMAND</w:t>
      </w:r>
      <w:bookmarkEnd w:id="27"/>
    </w:p>
    <w:p w14:paraId="35D17730" w14:textId="6DEF4A26" w:rsidR="00E62CF5" w:rsidRPr="005A254B" w:rsidRDefault="003B54F8" w:rsidP="00EA48BA">
      <w:pPr>
        <w:suppressAutoHyphens w:val="0"/>
        <w:autoSpaceDE w:val="0"/>
        <w:autoSpaceDN w:val="0"/>
        <w:adjustRightInd w:val="0"/>
        <w:spacing w:before="0" w:after="0"/>
        <w:ind w:left="0" w:firstLine="720"/>
        <w:jc w:val="left"/>
        <w:rPr>
          <w:rFonts w:cs="Calibri"/>
          <w:lang w:eastAsia="et-EE"/>
        </w:rPr>
      </w:pPr>
      <w:r w:rsidRPr="005A254B">
        <w:rPr>
          <w:rFonts w:ascii="Calibri" w:hAnsi="Calibri" w:cs="Calibri"/>
          <w:lang w:eastAsia="et-EE"/>
        </w:rPr>
        <w:t xml:space="preserve">Tee ehitusprojektiga </w:t>
      </w:r>
      <w:r w:rsidR="005A254B" w:rsidRPr="005A254B">
        <w:rPr>
          <w:rFonts w:ascii="Calibri" w:hAnsi="Calibri" w:cs="Calibri"/>
          <w:lang w:eastAsia="et-EE"/>
        </w:rPr>
        <w:t xml:space="preserve">on </w:t>
      </w:r>
      <w:r w:rsidR="00EA48BA" w:rsidRPr="005A254B">
        <w:rPr>
          <w:rFonts w:ascii="Calibri" w:hAnsi="Calibri" w:cs="Calibri"/>
          <w:lang w:eastAsia="et-EE"/>
        </w:rPr>
        <w:t xml:space="preserve"> ette nähtud täiendava maa kaasa</w:t>
      </w:r>
      <w:r w:rsidR="00BA6831" w:rsidRPr="005A254B">
        <w:rPr>
          <w:rFonts w:ascii="Calibri" w:hAnsi="Calibri" w:cs="Calibri"/>
          <w:lang w:eastAsia="et-EE"/>
        </w:rPr>
        <w:t>mist piirnevate kinnistute arvelt.</w:t>
      </w:r>
    </w:p>
    <w:p w14:paraId="0730DF18" w14:textId="77777777" w:rsidR="00600849" w:rsidRPr="005A254B" w:rsidRDefault="00600849" w:rsidP="00D1266F">
      <w:pPr>
        <w:pStyle w:val="Pealkiri2"/>
      </w:pPr>
      <w:bookmarkStart w:id="30" w:name="_Toc10540012"/>
      <w:bookmarkStart w:id="31" w:name="_Toc30156743"/>
      <w:bookmarkStart w:id="32" w:name="_Toc83136064"/>
      <w:bookmarkStart w:id="33" w:name="_Toc239075231"/>
      <w:bookmarkEnd w:id="28"/>
      <w:r w:rsidRPr="005A254B">
        <w:t>UURINGUTE TULEMUSTE KOKKUVÕTE</w:t>
      </w:r>
      <w:bookmarkEnd w:id="30"/>
      <w:bookmarkEnd w:id="31"/>
      <w:bookmarkEnd w:id="32"/>
      <w:bookmarkEnd w:id="33"/>
    </w:p>
    <w:p w14:paraId="3835EB50" w14:textId="77777777" w:rsidR="00600849" w:rsidRPr="005A254B" w:rsidRDefault="00600849" w:rsidP="00600849">
      <w:pPr>
        <w:pStyle w:val="Pealkiri3"/>
      </w:pPr>
      <w:bookmarkStart w:id="34" w:name="_Toc30156745"/>
      <w:bookmarkStart w:id="35" w:name="_Toc83136066"/>
      <w:bookmarkStart w:id="36" w:name="_Toc239075232"/>
      <w:r w:rsidRPr="005A254B">
        <w:t>Geodeetilised uuringud</w:t>
      </w:r>
      <w:bookmarkEnd w:id="34"/>
      <w:bookmarkEnd w:id="35"/>
      <w:bookmarkEnd w:id="36"/>
    </w:p>
    <w:p w14:paraId="218EBD77" w14:textId="19BD84C2" w:rsidR="00D63E7C" w:rsidRPr="005A254B" w:rsidRDefault="00600849" w:rsidP="005A254B">
      <w:r w:rsidRPr="005A254B">
        <w:t>Geodeetiline alusplaan on koostatud</w:t>
      </w:r>
      <w:r w:rsidR="00B5364A" w:rsidRPr="005A254B">
        <w:t xml:space="preserve"> </w:t>
      </w:r>
      <w:r w:rsidR="005A254B" w:rsidRPr="005A254B">
        <w:t>Kobras OÜ</w:t>
      </w:r>
      <w:r w:rsidR="00D63E7C" w:rsidRPr="005A254B">
        <w:t xml:space="preserve"> poolt</w:t>
      </w:r>
      <w:r w:rsidRPr="005A254B">
        <w:t xml:space="preserve"> „</w:t>
      </w:r>
      <w:r w:rsidR="005A254B" w:rsidRPr="005A254B">
        <w:t>Maarjaheina katastriüksuse ja selle lähiümbruse täiendav geodeetiline mõõdistus</w:t>
      </w:r>
      <w:r w:rsidR="00CB2345" w:rsidRPr="005A254B">
        <w:t xml:space="preserve">“ </w:t>
      </w:r>
      <w:r w:rsidRPr="005A254B">
        <w:t xml:space="preserve">töö number </w:t>
      </w:r>
      <w:r w:rsidR="005A254B" w:rsidRPr="005A254B">
        <w:t>2026-057</w:t>
      </w:r>
    </w:p>
    <w:p w14:paraId="030AA6E4" w14:textId="1DCA15B2" w:rsidR="00F54F5D" w:rsidRPr="005A254B" w:rsidRDefault="00E82AA8" w:rsidP="00600849">
      <w:r w:rsidRPr="005A254B">
        <w:t>Geodeetilised mõõdistustööd tehti</w:t>
      </w:r>
      <w:r w:rsidR="00DF05C3" w:rsidRPr="005A254B">
        <w:t xml:space="preserve"> </w:t>
      </w:r>
      <w:r w:rsidR="005A254B" w:rsidRPr="005A254B">
        <w:t>märts 2026.</w:t>
      </w:r>
    </w:p>
    <w:p w14:paraId="5C722561" w14:textId="0F8C6BE0" w:rsidR="00770622" w:rsidRDefault="00600849" w:rsidP="00EC7D77">
      <w:r w:rsidRPr="005A254B">
        <w:t>Koordinaadid L-E</w:t>
      </w:r>
      <w:r w:rsidR="00895F90" w:rsidRPr="005A254B">
        <w:t>ST</w:t>
      </w:r>
      <w:r w:rsidRPr="005A254B">
        <w:t xml:space="preserve"> 97 aasta süsteemis. Kõrgused EH</w:t>
      </w:r>
      <w:r w:rsidR="00895F90" w:rsidRPr="005A254B">
        <w:t>-</w:t>
      </w:r>
      <w:r w:rsidRPr="005A254B">
        <w:t>2000 süsteemis.</w:t>
      </w:r>
    </w:p>
    <w:p w14:paraId="5ADE877D" w14:textId="73571270" w:rsidR="00D720F8" w:rsidRDefault="00D720F8" w:rsidP="00D720F8">
      <w:pPr>
        <w:pStyle w:val="Pealkiri3"/>
      </w:pPr>
      <w:bookmarkStart w:id="37" w:name="_Toc239075233"/>
      <w:r>
        <w:t>Ehitusgeoloogilised uuringud</w:t>
      </w:r>
      <w:bookmarkEnd w:id="37"/>
    </w:p>
    <w:p w14:paraId="266625DB" w14:textId="5DA97B88" w:rsidR="00D720F8" w:rsidRDefault="00D720F8" w:rsidP="00D720F8">
      <w:r>
        <w:t>Ehitusgeoloogilised uuringud tehti Maarjaheina maaüksusel, Jäneda küla, Tapa vald, Lääne-Viru maakond.</w:t>
      </w:r>
    </w:p>
    <w:p w14:paraId="5BBA5570" w14:textId="77777777" w:rsidR="00D720F8" w:rsidRDefault="00D720F8" w:rsidP="00D720F8">
      <w:r>
        <w:t>Välitööd tehti objektil 18. mail 2026. aastal.</w:t>
      </w:r>
    </w:p>
    <w:p w14:paraId="54833C48" w14:textId="750E0515" w:rsidR="00D720F8" w:rsidRDefault="00D720F8" w:rsidP="00D720F8">
      <w:r>
        <w:t>Puurimine (PA) – 7 puurauku, sügavusega kuni 2,5 m. Puurimisega määrati kindlaks uuringupunktide geoloogiline lõige, hinnati pinnase omadusi visuaalselt ja kontrolliti põhjavee esinemist. Puuraugud tehti puurseadmega GeoDrill 1500.</w:t>
      </w:r>
    </w:p>
    <w:p w14:paraId="51B6E113" w14:textId="00689E83" w:rsidR="00D720F8" w:rsidRPr="00D720F8" w:rsidRDefault="00D720F8" w:rsidP="00D720F8">
      <w:pPr>
        <w:rPr>
          <w:u w:val="single"/>
        </w:rPr>
      </w:pPr>
      <w:r w:rsidRPr="00D720F8">
        <w:rPr>
          <w:u w:val="single"/>
        </w:rPr>
        <w:t>Ehitusgeoloogilised tingimused</w:t>
      </w:r>
    </w:p>
    <w:p w14:paraId="6BD72F2D" w14:textId="39A50898" w:rsidR="00D720F8" w:rsidRDefault="00D720F8" w:rsidP="00D720F8">
      <w:r>
        <w:t>Geoloogiliselt paikneb uuritud ala Põhja-Eesti moreentasandikul, kus aluspõhjas avanevad Ülem-Ordoviitsiumi ladestiku Saunja kihistu lubjakivid.</w:t>
      </w:r>
    </w:p>
    <w:p w14:paraId="35193720" w14:textId="6687D0BB" w:rsidR="00D720F8" w:rsidRDefault="00D720F8" w:rsidP="00D720F8">
      <w:r>
        <w:t>Üldgeoloogilistel andmetel esineb lubjakivi pind 10…15 meetri sügavusel maapinnast. Pinnakatte koosneb alal jääliustikulisest moreenist. Moreeni peal esineb õhuke jääjõeliste liivade ja kruusade kompleks. Ala pindmise kihina esinevad muld, täitepinnased ja teekate.</w:t>
      </w:r>
    </w:p>
    <w:p w14:paraId="0194767B" w14:textId="3E7446E8" w:rsidR="00D720F8" w:rsidRPr="007575F7" w:rsidRDefault="00D720F8" w:rsidP="00D720F8">
      <w:pPr>
        <w:rPr>
          <w:u w:val="single"/>
        </w:rPr>
      </w:pPr>
      <w:r w:rsidRPr="007575F7">
        <w:rPr>
          <w:u w:val="single"/>
        </w:rPr>
        <w:t>Põhjavesi</w:t>
      </w:r>
    </w:p>
    <w:p w14:paraId="5197BA47" w14:textId="68875B37" w:rsidR="00D720F8" w:rsidRDefault="00D720F8" w:rsidP="00D720F8">
      <w:r>
        <w:lastRenderedPageBreak/>
        <w:t>Veetaset puuraukudes kontrolliti uuringute käigus (18.05.2026.a.) ja vesi esines maapinnast 1,1…2,25 m sügavusel, absoluutkõrgusel 74,20…74,85 m abs.</w:t>
      </w:r>
    </w:p>
    <w:p w14:paraId="44D22A02" w14:textId="77777777" w:rsidR="00D720F8" w:rsidRDefault="00D720F8" w:rsidP="00D720F8">
      <w:r>
        <w:t>Uuringute käigus mõõdeti ka PA-1 kõrval kraavi veetase, mis oli 75,15 m abs.</w:t>
      </w:r>
    </w:p>
    <w:p w14:paraId="2607650D" w14:textId="3E4D1205" w:rsidR="00D720F8" w:rsidRDefault="00D720F8" w:rsidP="00D720F8">
      <w:r>
        <w:t>Tegemist on ülemise vabapinnalise veelademega, mis toitub sademetest ja lumesulavetest. Mõõdetud taset võib pidada aastaringseks keskmiseks. Kuna alal esinev moreen on suhteliselt halvasti vett juhtiv võrreldes liivadega, tekib kõrgvee perioodil moreeni pinnale ajutise iseloomuga ülavesi. Vett dreenivad alale rajatud kuivenduskraavid ning maa-alused trassid.</w:t>
      </w:r>
    </w:p>
    <w:p w14:paraId="4A8C38A0" w14:textId="345461CA" w:rsidR="00D720F8" w:rsidRDefault="00D720F8" w:rsidP="00D720F8">
      <w:r>
        <w:t>Elastsete teekatendite projekteerimise juhendi (MA 2017-003) tabeli L1.T1. niiskuspaikkonna määrangul kuulub uuringupiirkond 2. niiskuspaikkonda.</w:t>
      </w:r>
    </w:p>
    <w:p w14:paraId="271B7AD3" w14:textId="1E066D1C" w:rsidR="00D720F8" w:rsidRPr="00D720F8" w:rsidRDefault="00D720F8" w:rsidP="00D720F8">
      <w:r>
        <w:t>Põhjavee kaitstuse kaardi kohaselt asub ala nõrgalt ja osaliselt keskmiselt kaitstud piirkonnas.</w:t>
      </w:r>
    </w:p>
    <w:p w14:paraId="57F3C487" w14:textId="77777777" w:rsidR="00600849" w:rsidRPr="00AF170F" w:rsidRDefault="00600849" w:rsidP="00D1266F">
      <w:pPr>
        <w:pStyle w:val="Pealkiri2"/>
      </w:pPr>
      <w:bookmarkStart w:id="38" w:name="_Toc30156747"/>
      <w:bookmarkStart w:id="39" w:name="_Toc83136069"/>
      <w:bookmarkStart w:id="40" w:name="_Toc239075234"/>
      <w:r w:rsidRPr="00AF170F">
        <w:t>KAITSEALUSED OBJEKTID</w:t>
      </w:r>
      <w:bookmarkEnd w:id="38"/>
      <w:bookmarkEnd w:id="39"/>
      <w:bookmarkEnd w:id="40"/>
    </w:p>
    <w:p w14:paraId="077ADA7C" w14:textId="49558439" w:rsidR="00600849" w:rsidRPr="00DD61C6" w:rsidRDefault="00600849" w:rsidP="00600849">
      <w:pPr>
        <w:pStyle w:val="Pealkiri3"/>
      </w:pPr>
      <w:bookmarkStart w:id="41" w:name="_Toc83136071"/>
      <w:bookmarkStart w:id="42" w:name="_Toc239075235"/>
      <w:r w:rsidRPr="00DD61C6">
        <w:t>Veekaitseala</w:t>
      </w:r>
      <w:bookmarkEnd w:id="41"/>
      <w:bookmarkEnd w:id="42"/>
    </w:p>
    <w:p w14:paraId="52968600" w14:textId="5588EE75" w:rsidR="00DE7F60" w:rsidRPr="00855A4D" w:rsidRDefault="00501D46" w:rsidP="00DE7F60">
      <w:r w:rsidRPr="00855A4D">
        <w:t>Projektala</w:t>
      </w:r>
      <w:r w:rsidR="00855A4D" w:rsidRPr="00855A4D">
        <w:t xml:space="preserve"> lähedusse</w:t>
      </w:r>
      <w:r w:rsidRPr="00855A4D">
        <w:t xml:space="preserve"> jää</w:t>
      </w:r>
      <w:r w:rsidR="00DD61C6">
        <w:t>vad</w:t>
      </w:r>
      <w:r w:rsidR="00855A4D">
        <w:t xml:space="preserve"> (sh kaitsevööndid)</w:t>
      </w:r>
      <w:r w:rsidRPr="00855A4D">
        <w:t>:</w:t>
      </w:r>
    </w:p>
    <w:p w14:paraId="39FFB506" w14:textId="403526FD" w:rsidR="00855A4D" w:rsidRDefault="00855A4D" w:rsidP="00855A4D">
      <w:pPr>
        <w:pStyle w:val="Loendilik"/>
        <w:numPr>
          <w:ilvl w:val="0"/>
          <w:numId w:val="39"/>
        </w:numPr>
      </w:pPr>
      <w:r>
        <w:t xml:space="preserve">Allikas </w:t>
      </w:r>
      <w:hyperlink r:id="rId15" w:history="1">
        <w:r w:rsidRPr="00855A4D">
          <w:rPr>
            <w:rStyle w:val="Hperlink"/>
          </w:rPr>
          <w:t>VEE4209300</w:t>
        </w:r>
      </w:hyperlink>
      <w:r>
        <w:t>;</w:t>
      </w:r>
    </w:p>
    <w:p w14:paraId="037B2546" w14:textId="31DB9D8C" w:rsidR="00855A4D" w:rsidRDefault="00855A4D" w:rsidP="00855A4D">
      <w:pPr>
        <w:pStyle w:val="Loendilik"/>
        <w:numPr>
          <w:ilvl w:val="0"/>
          <w:numId w:val="39"/>
        </w:numPr>
      </w:pPr>
      <w:r>
        <w:t xml:space="preserve">Allikajärv </w:t>
      </w:r>
      <w:hyperlink r:id="rId16" w:history="1">
        <w:r w:rsidRPr="00855A4D">
          <w:rPr>
            <w:rStyle w:val="Hperlink"/>
          </w:rPr>
          <w:t>VEE2021500</w:t>
        </w:r>
      </w:hyperlink>
      <w:r>
        <w:t>.</w:t>
      </w:r>
    </w:p>
    <w:p w14:paraId="55461BCA" w14:textId="1ECB32F5" w:rsidR="00E82599" w:rsidRDefault="00E82599" w:rsidP="00E82599">
      <w:pPr>
        <w:pStyle w:val="Pealkiri3"/>
      </w:pPr>
      <w:bookmarkStart w:id="43" w:name="_Toc239075236"/>
      <w:r>
        <w:t>Looduskaitse</w:t>
      </w:r>
      <w:bookmarkEnd w:id="43"/>
    </w:p>
    <w:p w14:paraId="54370258" w14:textId="26544961" w:rsidR="00E82599" w:rsidRDefault="00E82599" w:rsidP="00E82599">
      <w:r>
        <w:t>Projektala lähedusse jää</w:t>
      </w:r>
      <w:r w:rsidR="00900A3B">
        <w:t>b</w:t>
      </w:r>
      <w:r>
        <w:t>:</w:t>
      </w:r>
    </w:p>
    <w:p w14:paraId="08DAAB1A" w14:textId="7E392FB0" w:rsidR="00E82599" w:rsidRPr="00E82599" w:rsidRDefault="00E82599" w:rsidP="00E82599">
      <w:pPr>
        <w:pStyle w:val="Loendilik"/>
        <w:numPr>
          <w:ilvl w:val="0"/>
          <w:numId w:val="41"/>
        </w:numPr>
      </w:pPr>
      <w:r>
        <w:t xml:space="preserve">Jäneda mõisa park </w:t>
      </w:r>
      <w:hyperlink r:id="rId17" w:history="1">
        <w:r w:rsidRPr="00E82599">
          <w:rPr>
            <w:rStyle w:val="Hperlink"/>
          </w:rPr>
          <w:t>KLO1200416</w:t>
        </w:r>
      </w:hyperlink>
      <w:r>
        <w:t>.</w:t>
      </w:r>
    </w:p>
    <w:p w14:paraId="5367E5B9" w14:textId="751CF2F2" w:rsidR="00D01B97" w:rsidRPr="00D048D7" w:rsidRDefault="003D7496" w:rsidP="00086FB1">
      <w:pPr>
        <w:pStyle w:val="Pealkiri3"/>
      </w:pPr>
      <w:bookmarkStart w:id="44" w:name="_Toc239075237"/>
      <w:r w:rsidRPr="00D048D7">
        <w:t>Arheoloogia</w:t>
      </w:r>
      <w:r w:rsidR="00086FB1" w:rsidRPr="00D048D7">
        <w:t>- ja muinsuskaitse</w:t>
      </w:r>
      <w:r w:rsidR="00E82599">
        <w:t>:</w:t>
      </w:r>
      <w:bookmarkEnd w:id="44"/>
    </w:p>
    <w:p w14:paraId="5040AD48" w14:textId="0A199525" w:rsidR="0062232F" w:rsidRPr="00D048D7" w:rsidRDefault="0062232F" w:rsidP="00D01B97">
      <w:r w:rsidRPr="00D048D7">
        <w:t>Projektalale või selle lähedusse jäävad (sh kaitsevööndid):</w:t>
      </w:r>
    </w:p>
    <w:p w14:paraId="0EC1E797" w14:textId="5C69867F" w:rsidR="00D01AE7" w:rsidRDefault="00D01AE7" w:rsidP="00D01AE7">
      <w:pPr>
        <w:pStyle w:val="Loendilik"/>
        <w:numPr>
          <w:ilvl w:val="0"/>
          <w:numId w:val="40"/>
        </w:numPr>
      </w:pPr>
      <w:r>
        <w:t>Jäneda mõisa härjatall 15044;</w:t>
      </w:r>
    </w:p>
    <w:p w14:paraId="3FDE452D" w14:textId="25989198" w:rsidR="00D01AE7" w:rsidRDefault="00D01AE7" w:rsidP="00D01AE7">
      <w:pPr>
        <w:pStyle w:val="Loendilik"/>
        <w:numPr>
          <w:ilvl w:val="0"/>
          <w:numId w:val="40"/>
        </w:numPr>
      </w:pPr>
      <w:r>
        <w:t>Jäneda mõisa kaalukoda 15050;</w:t>
      </w:r>
    </w:p>
    <w:p w14:paraId="4D10A776" w14:textId="130BDD2F" w:rsidR="00D01AE7" w:rsidRDefault="00D01AE7" w:rsidP="00D01AE7">
      <w:pPr>
        <w:pStyle w:val="Loendilik"/>
        <w:numPr>
          <w:ilvl w:val="0"/>
          <w:numId w:val="40"/>
        </w:numPr>
      </w:pPr>
      <w:r>
        <w:t>Jäneda mõisa tõllakuur 15043;</w:t>
      </w:r>
    </w:p>
    <w:p w14:paraId="12F54B16" w14:textId="785A8522" w:rsidR="00D01AE7" w:rsidRDefault="00D01AE7" w:rsidP="00D01AE7">
      <w:pPr>
        <w:pStyle w:val="Loendilik"/>
        <w:numPr>
          <w:ilvl w:val="0"/>
          <w:numId w:val="40"/>
        </w:numPr>
      </w:pPr>
      <w:r>
        <w:t>Jäneda mõisa sepikoda 15049;</w:t>
      </w:r>
    </w:p>
    <w:p w14:paraId="674E5013" w14:textId="2E8DFE13" w:rsidR="00D01AE7" w:rsidRDefault="00D01AE7" w:rsidP="00D01AE7">
      <w:pPr>
        <w:pStyle w:val="Loendilik"/>
        <w:numPr>
          <w:ilvl w:val="0"/>
          <w:numId w:val="40"/>
        </w:numPr>
      </w:pPr>
      <w:r>
        <w:t>Jäneda mõisa park 15040;</w:t>
      </w:r>
    </w:p>
    <w:p w14:paraId="4262D4E0" w14:textId="280945AC" w:rsidR="00D01AE7" w:rsidRDefault="00D01AE7" w:rsidP="00D01AE7">
      <w:pPr>
        <w:pStyle w:val="Loendilik"/>
        <w:numPr>
          <w:ilvl w:val="0"/>
          <w:numId w:val="40"/>
        </w:numPr>
      </w:pPr>
      <w:r>
        <w:t>Jäneda mõisa härjatall 15045;</w:t>
      </w:r>
    </w:p>
    <w:p w14:paraId="648D6566" w14:textId="72FD52A5" w:rsidR="00D01AE7" w:rsidRDefault="00D01AE7" w:rsidP="00D01AE7">
      <w:pPr>
        <w:pStyle w:val="Loendilik"/>
        <w:numPr>
          <w:ilvl w:val="0"/>
          <w:numId w:val="40"/>
        </w:numPr>
      </w:pPr>
      <w:r>
        <w:t>Jäneda mõisa turbiin 15052;</w:t>
      </w:r>
    </w:p>
    <w:p w14:paraId="1F77D399" w14:textId="0C59C20F" w:rsidR="00D01AE7" w:rsidRDefault="00D01AE7" w:rsidP="00D01AE7">
      <w:pPr>
        <w:pStyle w:val="Loendilik"/>
        <w:numPr>
          <w:ilvl w:val="0"/>
          <w:numId w:val="40"/>
        </w:numPr>
      </w:pPr>
      <w:r>
        <w:t>Jäneda mõisa ait 15048;</w:t>
      </w:r>
    </w:p>
    <w:p w14:paraId="6EED967A" w14:textId="385FF6A4" w:rsidR="00D048D7" w:rsidRDefault="00D01AE7" w:rsidP="00D048D7">
      <w:pPr>
        <w:pStyle w:val="Loendilik"/>
        <w:numPr>
          <w:ilvl w:val="0"/>
          <w:numId w:val="40"/>
        </w:numPr>
      </w:pPr>
      <w:r>
        <w:t>Jäneda mõisa peahoone 15039;</w:t>
      </w:r>
    </w:p>
    <w:p w14:paraId="5A1B551C" w14:textId="1B06CBB0" w:rsidR="00D01AE7" w:rsidRDefault="00D01AE7" w:rsidP="00D01AE7">
      <w:pPr>
        <w:pStyle w:val="Loendilik"/>
        <w:numPr>
          <w:ilvl w:val="0"/>
          <w:numId w:val="40"/>
        </w:numPr>
      </w:pPr>
      <w:r>
        <w:t>Jäneda mõisa karjalaut 15046;</w:t>
      </w:r>
    </w:p>
    <w:p w14:paraId="659D0642" w14:textId="7AA4CC84" w:rsidR="00D01AE7" w:rsidRPr="00D01AE7" w:rsidRDefault="00D01AE7" w:rsidP="00D01AE7">
      <w:pPr>
        <w:pStyle w:val="Loendilik"/>
        <w:numPr>
          <w:ilvl w:val="0"/>
          <w:numId w:val="40"/>
        </w:numPr>
      </w:pPr>
      <w:r w:rsidRPr="00D01AE7">
        <w:t>Jäneda mõisa puutöökoda 15051;</w:t>
      </w:r>
    </w:p>
    <w:p w14:paraId="5406122E" w14:textId="7C303558" w:rsidR="00D01AE7" w:rsidRPr="00D01AE7" w:rsidRDefault="00D01AE7" w:rsidP="00D01AE7">
      <w:pPr>
        <w:pStyle w:val="Loendilik"/>
        <w:numPr>
          <w:ilvl w:val="0"/>
          <w:numId w:val="40"/>
        </w:numPr>
      </w:pPr>
      <w:r w:rsidRPr="00D01AE7">
        <w:t xml:space="preserve">Jäneda mõisa tall 15042; </w:t>
      </w:r>
    </w:p>
    <w:p w14:paraId="228E86DF" w14:textId="1EC3F5C8" w:rsidR="0062232F" w:rsidRPr="00D01AE7" w:rsidRDefault="00D01AE7" w:rsidP="00D048D7">
      <w:pPr>
        <w:pStyle w:val="Loendilik"/>
        <w:numPr>
          <w:ilvl w:val="0"/>
          <w:numId w:val="40"/>
        </w:numPr>
      </w:pPr>
      <w:r w:rsidRPr="00D01AE7">
        <w:t>Jäneda mõisa valitsejamaja 15047.</w:t>
      </w:r>
    </w:p>
    <w:p w14:paraId="53E4C698" w14:textId="07DD4F87" w:rsidR="00D01B97" w:rsidRPr="00D01AE7" w:rsidRDefault="00D01B97" w:rsidP="00D01B97">
      <w:r w:rsidRPr="00D01AE7">
        <w:t xml:space="preserve">Kultuurikihtide või ehitiste müüride avastamisel tuleb teostada arheoloogilised uuringud. Arheoloogilise väärtusega leidude või keskajast pärinevate müüride ilmnemisel tuleb sellest koheselt informeerida </w:t>
      </w:r>
      <w:r w:rsidR="00ED3D55" w:rsidRPr="00D01AE7">
        <w:t>kohalikku omavalitsust.</w:t>
      </w:r>
    </w:p>
    <w:p w14:paraId="3FE67656" w14:textId="34FB2EB5" w:rsidR="00377B6F" w:rsidRPr="00D01AE7" w:rsidRDefault="00E6581D" w:rsidP="00377B6F">
      <w:r w:rsidRPr="00D01AE7">
        <w:lastRenderedPageBreak/>
        <w:t>Arheoloogilisi uuringuid võib läbi viia vastava pädevusega isik või ettevõtja (MuKS §-d 46-47, § 68 lg 2 p 3 §-d 69-70). Arheoloogilise uuringu tegijad on leitavad kultuurimälestiste registrist „Erialane pädevus“ → „Pädevustunnistused“ → „Filtreerimine - Omandatud eriala/ kvalifikatsioon, kraad: Arheoloog“.</w:t>
      </w:r>
      <w:r w:rsidR="006F0844" w:rsidRPr="00D01AE7">
        <w:t xml:space="preserve"> </w:t>
      </w:r>
      <w:r w:rsidR="00377B6F" w:rsidRPr="00D01AE7">
        <w:t xml:space="preserve"> </w:t>
      </w:r>
      <w:hyperlink r:id="rId18" w:history="1">
        <w:r w:rsidR="00377B6F" w:rsidRPr="00D01AE7">
          <w:rPr>
            <w:rStyle w:val="Hperlink"/>
          </w:rPr>
          <w:t>https://register.muinas.ee/public.php?menuID=activitylicence</w:t>
        </w:r>
      </w:hyperlink>
      <w:r w:rsidR="00377B6F" w:rsidRPr="00D01AE7">
        <w:t xml:space="preserve"> </w:t>
      </w:r>
    </w:p>
    <w:p w14:paraId="0AA38DA3" w14:textId="0CF57717" w:rsidR="00D01B97" w:rsidRPr="00D01AE7" w:rsidRDefault="00D01B97" w:rsidP="00377B6F">
      <w:r w:rsidRPr="00D01AE7">
        <w:t xml:space="preserve">Arheoloogiliste uuringute läbiviija otsimise ja sobiva aja kokkuleppimisega tuleb alustada aegsasti, kuna vastava pädevusega isikute ja ettevõtjate arv on piiratud. Samuti tuleb arvestada sellega, et seadusest tulenevalt (MuKS § 47) peab arheoloog Muinsuskaitseametile esitama uuringuteatise vähemalt 10 päeva enne uuringu toimumist ning uuringu lubamise otsuse tähtaeg on kuni 30 päeva alates uuringuteatise esitamisest. </w:t>
      </w:r>
    </w:p>
    <w:p w14:paraId="3F7D6694" w14:textId="3F52ACC4" w:rsidR="00D01B97" w:rsidRPr="00D01AE7" w:rsidRDefault="00D01B97" w:rsidP="00D01B97">
      <w:r w:rsidRPr="00D01AE7">
        <w:t xml:space="preserve">Muinsuskaitseameti määratud arheoloogilise jälgimise osas on eraisikul võimalik taotleda uuringukulude huvitamist 100 % ulatuses (maksimumsummas 1000 eurot). Muud uuringuliigid (sh eeluuring) ja uuringukulud juriidilisele isikule on huvitatavad töödele kulunud maksumusest pooles ulatuses (1500 euro piires). Täpsem info hüvitise taotlemisest Muinsuskaitseameti kodulehel. (https://www.muinsuskaitseamet.ee/et/uuringute-huvitamine). </w:t>
      </w:r>
    </w:p>
    <w:p w14:paraId="2C000BD2" w14:textId="16DAC36B" w:rsidR="00E82599" w:rsidRPr="009C6F74" w:rsidRDefault="00D01B97" w:rsidP="009C6F74">
      <w:r w:rsidRPr="00D01AE7">
        <w:t>Enne tööde algust peab teostaja täitma</w:t>
      </w:r>
      <w:r w:rsidR="00086FB1" w:rsidRPr="00D01AE7">
        <w:t xml:space="preserve"> KOV-is</w:t>
      </w:r>
      <w:r w:rsidRPr="00D01AE7">
        <w:t xml:space="preserve"> sulgemise ja kaevetööde teostamise taotluse. Töid võib alustada pärast seda kui Muinsuskaitseamet on heaks kiitnud arheoloogi poolt esitatud </w:t>
      </w:r>
      <w:r w:rsidRPr="009C6F74">
        <w:t>uuringukava ning on kooskõlastanud uuringuteatise.</w:t>
      </w:r>
    </w:p>
    <w:p w14:paraId="200F8BBC" w14:textId="1B0B6717" w:rsidR="00377B6F" w:rsidRPr="009C6F74" w:rsidRDefault="00377B6F" w:rsidP="00377B6F">
      <w:pPr>
        <w:pStyle w:val="Pealkiri3"/>
      </w:pPr>
      <w:bookmarkStart w:id="45" w:name="_Toc239075238"/>
      <w:r w:rsidRPr="009C6F74">
        <w:t>Geodeetiline mõõdistusvõrk</w:t>
      </w:r>
      <w:bookmarkEnd w:id="45"/>
    </w:p>
    <w:p w14:paraId="54FFF321" w14:textId="108A67EB" w:rsidR="00377B6F" w:rsidRPr="009C6F74" w:rsidRDefault="00377B6F" w:rsidP="00377B6F">
      <w:r w:rsidRPr="009C6F74">
        <w:t>Projektalale lähedusse ei jää geodeetilise mõõdistusvõrgu punkte.</w:t>
      </w:r>
    </w:p>
    <w:p w14:paraId="241F6A1C" w14:textId="77777777" w:rsidR="00600849" w:rsidRPr="009C6F74" w:rsidRDefault="00600849" w:rsidP="00D1266F">
      <w:pPr>
        <w:pStyle w:val="Pealkiri2"/>
      </w:pPr>
      <w:bookmarkStart w:id="46" w:name="_Toc30156752"/>
      <w:bookmarkStart w:id="47" w:name="_Toc83136075"/>
      <w:bookmarkStart w:id="48" w:name="_Toc239075239"/>
      <w:r w:rsidRPr="009C6F74">
        <w:t>PROJEKTALAL PAIKNEVAD TEHNOVÕRGUD</w:t>
      </w:r>
      <w:bookmarkEnd w:id="46"/>
      <w:bookmarkEnd w:id="47"/>
      <w:bookmarkEnd w:id="48"/>
    </w:p>
    <w:p w14:paraId="474D306E" w14:textId="0C4B56F4" w:rsidR="00064C83" w:rsidRPr="009C6F74" w:rsidRDefault="00546628" w:rsidP="007422CA">
      <w:r w:rsidRPr="009C6F74">
        <w:rPr>
          <w:u w:val="single"/>
        </w:rPr>
        <w:t>Elektrivarustus:</w:t>
      </w:r>
      <w:r w:rsidR="00F671B5" w:rsidRPr="009C6F74">
        <w:t xml:space="preserve"> Projekteeritaval alal</w:t>
      </w:r>
      <w:r w:rsidR="00144E41" w:rsidRPr="009C6F74">
        <w:t xml:space="preserve"> </w:t>
      </w:r>
      <w:r w:rsidR="00F671B5" w:rsidRPr="009C6F74">
        <w:t>asuvad Elektrilevi OÜ</w:t>
      </w:r>
      <w:r w:rsidR="00144E41" w:rsidRPr="009C6F74">
        <w:t xml:space="preserve"> </w:t>
      </w:r>
      <w:r w:rsidR="009C6F74" w:rsidRPr="009C6F74">
        <w:t>kesk</w:t>
      </w:r>
      <w:r w:rsidR="0008346D" w:rsidRPr="009C6F74">
        <w:t>pinge</w:t>
      </w:r>
      <w:r w:rsidR="007F22FD" w:rsidRPr="009C6F74">
        <w:t xml:space="preserve"> maakaablid</w:t>
      </w:r>
      <w:r w:rsidR="00144E41" w:rsidRPr="009C6F74">
        <w:t>.</w:t>
      </w:r>
    </w:p>
    <w:p w14:paraId="6B390F0D" w14:textId="534EC843" w:rsidR="00546628" w:rsidRPr="009C6F74" w:rsidRDefault="00546628" w:rsidP="007422CA">
      <w:r w:rsidRPr="009C6F74">
        <w:rPr>
          <w:u w:val="single"/>
        </w:rPr>
        <w:t>Sidevarustus:</w:t>
      </w:r>
      <w:r w:rsidRPr="009C6F74">
        <w:t xml:space="preserve"> </w:t>
      </w:r>
      <w:r w:rsidR="00F671B5" w:rsidRPr="009C6F74">
        <w:t>Projek</w:t>
      </w:r>
      <w:r w:rsidR="00475722" w:rsidRPr="009C6F74">
        <w:t>t</w:t>
      </w:r>
      <w:r w:rsidR="00F671B5" w:rsidRPr="009C6F74">
        <w:t>eeritaval alal asub Telia Eesti AS</w:t>
      </w:r>
      <w:r w:rsidR="009729BC">
        <w:t xml:space="preserve"> ja Eesti Lairiba Arenduse Sihtasutuse</w:t>
      </w:r>
      <w:r w:rsidR="00F671B5" w:rsidRPr="009C6F74">
        <w:t xml:space="preserve"> </w:t>
      </w:r>
      <w:r w:rsidR="009C6F74" w:rsidRPr="009C6F74">
        <w:t>side maakaab</w:t>
      </w:r>
      <w:r w:rsidR="00EE7C65">
        <w:t>lid</w:t>
      </w:r>
      <w:r w:rsidR="009C6F74" w:rsidRPr="009C6F74">
        <w:t>.</w:t>
      </w:r>
    </w:p>
    <w:p w14:paraId="7DF42816" w14:textId="13AED7B4" w:rsidR="00546628" w:rsidRPr="009C6F74" w:rsidRDefault="00546628" w:rsidP="007422CA">
      <w:r w:rsidRPr="009C6F74">
        <w:rPr>
          <w:u w:val="single"/>
        </w:rPr>
        <w:t>Kanalisatsiooni- ja veevarustus:</w:t>
      </w:r>
      <w:r w:rsidR="00F671B5" w:rsidRPr="009C6F74">
        <w:t xml:space="preserve"> Projekteeritaval alal asuvad </w:t>
      </w:r>
      <w:r w:rsidR="009C6F74" w:rsidRPr="009C6F74">
        <w:t>Tapa Vesi OÜ-le</w:t>
      </w:r>
      <w:r w:rsidR="00F671B5" w:rsidRPr="009C6F74">
        <w:t xml:space="preserve"> kuuluvad vee</w:t>
      </w:r>
      <w:r w:rsidR="00144E41" w:rsidRPr="009C6F74">
        <w:t xml:space="preserve">- ja </w:t>
      </w:r>
      <w:r w:rsidR="00F671B5" w:rsidRPr="009C6F74">
        <w:t>reoveekanalisatsioonitorustik</w:t>
      </w:r>
      <w:r w:rsidR="00144E41" w:rsidRPr="009C6F74">
        <w:t>.</w:t>
      </w:r>
    </w:p>
    <w:p w14:paraId="1B7F717A" w14:textId="19700BB4" w:rsidR="00546628" w:rsidRPr="009C6F74" w:rsidRDefault="00546628" w:rsidP="007422CA">
      <w:r w:rsidRPr="009C6F74">
        <w:rPr>
          <w:u w:val="single"/>
        </w:rPr>
        <w:t>Tänavavalgustus:</w:t>
      </w:r>
      <w:r w:rsidR="00F671B5" w:rsidRPr="009C6F74">
        <w:t xml:space="preserve"> Projekteeritaval alal asub</w:t>
      </w:r>
      <w:r w:rsidR="00354970" w:rsidRPr="009C6F74">
        <w:t xml:space="preserve"> osaliselt</w:t>
      </w:r>
      <w:r w:rsidR="00F671B5" w:rsidRPr="009C6F74">
        <w:t xml:space="preserve"> olemasolev tänavavalgustus, mille </w:t>
      </w:r>
      <w:r w:rsidR="00FD7A79" w:rsidRPr="009C6F74">
        <w:t>va</w:t>
      </w:r>
      <w:r w:rsidR="00F671B5" w:rsidRPr="009C6F74">
        <w:t xml:space="preserve">ldajaks on </w:t>
      </w:r>
      <w:r w:rsidR="009C6F74" w:rsidRPr="009C6F74">
        <w:t>Tapa Vallavalitsus.</w:t>
      </w:r>
    </w:p>
    <w:p w14:paraId="7F1AC152" w14:textId="77777777" w:rsidR="00EE223E" w:rsidRDefault="00EE223E">
      <w:pPr>
        <w:suppressAutoHyphens w:val="0"/>
        <w:spacing w:before="0" w:after="160" w:line="259" w:lineRule="auto"/>
        <w:ind w:left="0"/>
        <w:jc w:val="left"/>
        <w:rPr>
          <w:rFonts w:asciiTheme="majorHAnsi" w:hAnsiTheme="majorHAnsi"/>
          <w:b/>
          <w:caps/>
          <w:kern w:val="1"/>
          <w:sz w:val="32"/>
        </w:rPr>
      </w:pPr>
      <w:bookmarkStart w:id="49" w:name="_Toc30156753"/>
      <w:bookmarkStart w:id="50" w:name="_Toc83136076"/>
      <w:r>
        <w:br w:type="page"/>
      </w:r>
    </w:p>
    <w:p w14:paraId="328AFBA7" w14:textId="1DEBEE1E" w:rsidR="00600849" w:rsidRPr="009C6F74" w:rsidRDefault="00600849" w:rsidP="00715CAA">
      <w:pPr>
        <w:pStyle w:val="Pealkiri1"/>
        <w:tabs>
          <w:tab w:val="clear" w:pos="432"/>
        </w:tabs>
        <w:ind w:left="709" w:hanging="709"/>
      </w:pPr>
      <w:bookmarkStart w:id="51" w:name="_Toc239075240"/>
      <w:r w:rsidRPr="009C6F74">
        <w:lastRenderedPageBreak/>
        <w:t>PROJEKTLAHENDUS</w:t>
      </w:r>
      <w:bookmarkEnd w:id="49"/>
      <w:bookmarkEnd w:id="50"/>
      <w:bookmarkEnd w:id="51"/>
    </w:p>
    <w:bookmarkEnd w:id="29"/>
    <w:p w14:paraId="18E4F18A" w14:textId="106B52DD" w:rsidR="00600849" w:rsidRPr="009C6F74" w:rsidRDefault="00600849" w:rsidP="00600849">
      <w:r w:rsidRPr="009C6F74">
        <w:t xml:space="preserve">Ehitusprojekt koosneb seletuskirjast, joonistest ja muudest asjakohastest dokumentidest sh töömahutabel. </w:t>
      </w:r>
      <w:r w:rsidRPr="009C6F74">
        <w:rPr>
          <w:u w:val="single"/>
        </w:rPr>
        <w:t>Töömahu tabelis on toodud konstruktiivsed põhitööde mahud, mis võimalda</w:t>
      </w:r>
      <w:r w:rsidR="006F0844" w:rsidRPr="009C6F74">
        <w:rPr>
          <w:u w:val="single"/>
        </w:rPr>
        <w:t>vad</w:t>
      </w:r>
      <w:r w:rsidRPr="009C6F74">
        <w:rPr>
          <w:u w:val="single"/>
        </w:rPr>
        <w:t xml:space="preserve"> hinnata tööde eeldatavat maksumust. Töövõtjal tuleb hanke maksumuse arvutamisel kontrollida projekti seletuskirja, jooniseid ja mahte ning arvestada kõigi asjakohaste ehitustehnoloogiast tingitud kuludega, et mitte eksida ehitusprojekti realiseerimise kogumaksumuses ning tagada ehitusprojekti kogu mahus väljaehitamiseks vajalikud vahendid.</w:t>
      </w:r>
    </w:p>
    <w:p w14:paraId="2212F3A2" w14:textId="6CA81A5C" w:rsidR="00600849" w:rsidRPr="009C6F74" w:rsidRDefault="00600849" w:rsidP="00600849">
      <w:r w:rsidRPr="009C6F74">
        <w:t xml:space="preserve">Ehitusprojekti dokumendid täiendavad üksteist ja moodustavad terviku. Vastuolude esinemisel sama staadiumi erinevate ehitusprojekti dokumentide vahel lähtutakse kõigepealt </w:t>
      </w:r>
      <w:r w:rsidR="004760A6" w:rsidRPr="009C6F74">
        <w:t>joonistest</w:t>
      </w:r>
      <w:r w:rsidRPr="009C6F74">
        <w:t xml:space="preserve">, seejärel </w:t>
      </w:r>
      <w:r w:rsidR="004760A6" w:rsidRPr="009C6F74">
        <w:t>seletuskirjast</w:t>
      </w:r>
      <w:r w:rsidRPr="009C6F74">
        <w:t xml:space="preserve"> ja viimasena muudest ehitusprojektis sisalduvatest dokumentidest.</w:t>
      </w:r>
    </w:p>
    <w:p w14:paraId="731231E6" w14:textId="0DAABAF0" w:rsidR="00962867" w:rsidRPr="009C6F74" w:rsidRDefault="00600849" w:rsidP="00923C5C">
      <w:r w:rsidRPr="009C6F74">
        <w:t xml:space="preserve">Täiendavalt tuleb töövõtjal arvestada valitud ehitustehnoloogiast või ehitustoodetest tulenevalt vajalike tööjooniste ning monteeritavate, tehases toodetavate elementide tootmiseks vajalike töö- ja tootejooniste koostamisega ning kaasnevate kuludega. Toote- ja tööjoonised ei ole koostatud ehitusprojekti osa. Töövõtjal tuleb arvestada kõigi vajalike kooskõlastuste ja lubade hankimisega ning seonduvate kuludega sh </w:t>
      </w:r>
      <w:r w:rsidR="006F0844" w:rsidRPr="009C6F74">
        <w:t>ka vajadusel vee erikasutusloa taotlemisega.</w:t>
      </w:r>
    </w:p>
    <w:p w14:paraId="4A3BF848" w14:textId="3A7A2D96" w:rsidR="00695721" w:rsidRPr="00F35CEC" w:rsidRDefault="00600849" w:rsidP="00FA4944">
      <w:pPr>
        <w:pStyle w:val="Pealkiri2"/>
      </w:pPr>
      <w:bookmarkStart w:id="52" w:name="_Toc83136077"/>
      <w:bookmarkStart w:id="53" w:name="_Toc239075241"/>
      <w:r w:rsidRPr="00F35CEC">
        <w:t>ÜLDANDMED</w:t>
      </w:r>
      <w:bookmarkEnd w:id="52"/>
      <w:bookmarkEnd w:id="53"/>
    </w:p>
    <w:p w14:paraId="18B0FE36" w14:textId="417F71E4" w:rsidR="00B65722" w:rsidRPr="00F35CEC" w:rsidRDefault="00B65722" w:rsidP="00B65722">
      <w:r w:rsidRPr="00F35CEC">
        <w:t xml:space="preserve">Projektiga </w:t>
      </w:r>
      <w:r w:rsidR="001F1612" w:rsidRPr="00F35CEC">
        <w:t>lahendatakse</w:t>
      </w:r>
      <w:r w:rsidRPr="00F35CEC">
        <w:t xml:space="preserve"> ala üldkujundus, teed, haljastus</w:t>
      </w:r>
      <w:r w:rsidR="00B27607" w:rsidRPr="00F35CEC">
        <w:t xml:space="preserve"> </w:t>
      </w:r>
      <w:r w:rsidRPr="00F35CEC">
        <w:t xml:space="preserve">ja vertikaalplaneerimine. Eraldi projekti osades on lahendatud </w:t>
      </w:r>
      <w:r w:rsidR="00B27607" w:rsidRPr="00F35CEC">
        <w:t>tehnovõrgud.</w:t>
      </w:r>
    </w:p>
    <w:p w14:paraId="2CA68954" w14:textId="48EDB13C" w:rsidR="00F0349B" w:rsidRPr="00F35CEC" w:rsidRDefault="00F0349B" w:rsidP="00F35CEC">
      <w:r w:rsidRPr="00F35CEC">
        <w:t>Projekteeritud sõidutee</w:t>
      </w:r>
      <w:r w:rsidR="00F35CEC" w:rsidRPr="00F35CEC">
        <w:t>de</w:t>
      </w:r>
      <w:r w:rsidRPr="00F35CEC">
        <w:t xml:space="preserve"> pikkuseks on ca </w:t>
      </w:r>
      <w:r w:rsidR="00F35CEC" w:rsidRPr="00F35CEC">
        <w:t xml:space="preserve">605 </w:t>
      </w:r>
      <w:r w:rsidRPr="00F35CEC">
        <w:t>m</w:t>
      </w:r>
      <w:r w:rsidR="00B732FA" w:rsidRPr="00F35CEC">
        <w:t>.</w:t>
      </w:r>
    </w:p>
    <w:p w14:paraId="070E7F64" w14:textId="7D87D3C1" w:rsidR="00600849" w:rsidRPr="00D25742" w:rsidRDefault="00600849" w:rsidP="00E052F9">
      <w:pPr>
        <w:pStyle w:val="Pealkiri2"/>
      </w:pPr>
      <w:bookmarkStart w:id="54" w:name="_Toc83136078"/>
      <w:bookmarkStart w:id="55" w:name="_Toc239075242"/>
      <w:bookmarkStart w:id="56" w:name="_Toc485027614"/>
      <w:bookmarkStart w:id="57" w:name="_Hlk529118245"/>
      <w:r w:rsidRPr="00D25742">
        <w:t>PLAANILAHENDUS</w:t>
      </w:r>
      <w:bookmarkEnd w:id="54"/>
      <w:bookmarkEnd w:id="55"/>
      <w:r w:rsidRPr="00D25742">
        <w:t xml:space="preserve"> </w:t>
      </w:r>
      <w:bookmarkEnd w:id="56"/>
      <w:r w:rsidR="00E4129F" w:rsidRPr="00D25742">
        <w:t xml:space="preserve"> </w:t>
      </w:r>
      <w:bookmarkEnd w:id="57"/>
    </w:p>
    <w:p w14:paraId="4F5A7415" w14:textId="3B06303C" w:rsidR="00BB2932" w:rsidRPr="005D3AFC" w:rsidRDefault="00F21E49" w:rsidP="00F47922">
      <w:pPr>
        <w:pStyle w:val="Pealkiri3"/>
      </w:pPr>
      <w:bookmarkStart w:id="58" w:name="_Toc239075243"/>
      <w:r w:rsidRPr="005D3AFC">
        <w:t>Asendiplaan</w:t>
      </w:r>
      <w:bookmarkEnd w:id="58"/>
    </w:p>
    <w:p w14:paraId="23963F86" w14:textId="77777777" w:rsidR="00D10C98" w:rsidRPr="00D25742" w:rsidRDefault="00D10C98" w:rsidP="00D10C98">
      <w:pPr>
        <w:rPr>
          <w:rFonts w:cstheme="minorHAnsi"/>
        </w:rPr>
      </w:pPr>
      <w:r w:rsidRPr="005D3AFC">
        <w:rPr>
          <w:rFonts w:cstheme="minorHAnsi"/>
        </w:rPr>
        <w:t>Projekteeritud</w:t>
      </w:r>
      <w:r w:rsidRPr="00D25742">
        <w:rPr>
          <w:rFonts w:cstheme="minorHAnsi"/>
        </w:rPr>
        <w:t xml:space="preserve"> plaanilahendus on välja toodud </w:t>
      </w:r>
      <w:r w:rsidRPr="00D25742">
        <w:t>joonisel 4-01 „Asendiplaan, liikluskorraldus ja vertikaalplaneering“</w:t>
      </w:r>
      <w:r w:rsidRPr="00D25742">
        <w:rPr>
          <w:rFonts w:cstheme="minorHAnsi"/>
        </w:rPr>
        <w:t>.</w:t>
      </w:r>
    </w:p>
    <w:p w14:paraId="61DF69E8" w14:textId="21AC3B5E" w:rsidR="007F0204" w:rsidRDefault="00D10C98" w:rsidP="007F0204">
      <w:pPr>
        <w:rPr>
          <w:rFonts w:cstheme="minorHAnsi"/>
        </w:rPr>
      </w:pPr>
      <w:r w:rsidRPr="00D25742">
        <w:rPr>
          <w:rFonts w:cstheme="minorHAnsi"/>
        </w:rPr>
        <w:t>Töömahtude piiril on projekt asendiplaaniliselt ja kõrguslikult kokku viidud olemasolevate katetega.</w:t>
      </w:r>
    </w:p>
    <w:p w14:paraId="2691ED6C" w14:textId="2B9779B1" w:rsidR="005D3AFC" w:rsidRDefault="005D3AFC" w:rsidP="007F0204">
      <w:pPr>
        <w:rPr>
          <w:rFonts w:cstheme="minorHAnsi"/>
        </w:rPr>
      </w:pPr>
      <w:r w:rsidRPr="005D3AFC">
        <w:rPr>
          <w:rFonts w:cstheme="minorHAnsi"/>
        </w:rPr>
        <w:t xml:space="preserve">Käesoleva projektiga rajatakse Maarjaheina maaüksuse ja lähiala teenindamiseks kaks uut </w:t>
      </w:r>
      <w:r>
        <w:rPr>
          <w:rFonts w:cstheme="minorHAnsi"/>
        </w:rPr>
        <w:t>sõiduteed.</w:t>
      </w:r>
    </w:p>
    <w:p w14:paraId="226DBF96" w14:textId="3DADA26E" w:rsidR="005D3AFC" w:rsidRDefault="005D3AFC" w:rsidP="007F0204">
      <w:pPr>
        <w:rPr>
          <w:rFonts w:cstheme="minorHAnsi"/>
        </w:rPr>
      </w:pPr>
      <w:r w:rsidRPr="005D3AFC">
        <w:rPr>
          <w:rFonts w:cstheme="minorHAnsi"/>
        </w:rPr>
        <w:t>Sõiduteel on projekteeritud katendiks asfaltbetoo</w:t>
      </w:r>
      <w:r>
        <w:rPr>
          <w:rFonts w:cstheme="minorHAnsi"/>
        </w:rPr>
        <w:t xml:space="preserve">n. </w:t>
      </w:r>
      <w:r w:rsidRPr="005D3AFC">
        <w:rPr>
          <w:rFonts w:cstheme="minorHAnsi"/>
        </w:rPr>
        <w:t>Eraldi jalakäijate ja jalgratturite liikumisruumi käesoleva lõiguga ette nähtud ei ole</w:t>
      </w:r>
      <w:r>
        <w:rPr>
          <w:rFonts w:cstheme="minorHAnsi"/>
        </w:rPr>
        <w:t>. T</w:t>
      </w:r>
      <w:r w:rsidRPr="005D3AFC">
        <w:rPr>
          <w:rFonts w:cstheme="minorHAnsi"/>
        </w:rPr>
        <w:t xml:space="preserve">egemist on väikese liiklussagedusega juurdepääsuteedega, kus jalakäijad kasutavad </w:t>
      </w:r>
      <w:r>
        <w:rPr>
          <w:rFonts w:cstheme="minorHAnsi"/>
        </w:rPr>
        <w:t xml:space="preserve">liiklemiseks </w:t>
      </w:r>
      <w:r w:rsidRPr="005D3AFC">
        <w:rPr>
          <w:rFonts w:cstheme="minorHAnsi"/>
        </w:rPr>
        <w:t>tugipeenraid.</w:t>
      </w:r>
    </w:p>
    <w:p w14:paraId="48771EA4" w14:textId="19FC791B" w:rsidR="005D3AFC" w:rsidRDefault="005D3AFC" w:rsidP="007F0204">
      <w:pPr>
        <w:rPr>
          <w:rFonts w:cstheme="minorHAnsi"/>
        </w:rPr>
      </w:pPr>
      <w:r w:rsidRPr="005D3AFC">
        <w:rPr>
          <w:rFonts w:cstheme="minorHAnsi"/>
        </w:rPr>
        <w:t xml:space="preserve">Sademevee ärajuhtimiseks on tee mõlemale poole projekteeritud kraavid, mis on </w:t>
      </w:r>
      <w:r w:rsidR="00EE0C6C">
        <w:rPr>
          <w:rFonts w:cstheme="minorHAnsi"/>
        </w:rPr>
        <w:t xml:space="preserve">vajadusel </w:t>
      </w:r>
      <w:r w:rsidRPr="005D3AFC">
        <w:rPr>
          <w:rFonts w:cstheme="minorHAnsi"/>
        </w:rPr>
        <w:t>lõikude kaupa kindlustatud kas killustiku või munakiviga</w:t>
      </w:r>
      <w:r>
        <w:rPr>
          <w:rFonts w:cstheme="minorHAnsi"/>
        </w:rPr>
        <w:t>, sõltuvalt kraavi pikikaldest.</w:t>
      </w:r>
    </w:p>
    <w:p w14:paraId="73102903" w14:textId="4973EE15" w:rsidR="005D3AFC" w:rsidRPr="00D25742" w:rsidRDefault="005D3AFC" w:rsidP="007F0204">
      <w:pPr>
        <w:rPr>
          <w:rFonts w:cstheme="minorHAnsi"/>
        </w:rPr>
      </w:pPr>
      <w:r w:rsidRPr="005D3AFC">
        <w:rPr>
          <w:rFonts w:cstheme="minorHAnsi"/>
        </w:rPr>
        <w:t>Projekteeritud plaanilahendus koos liikluskorraldusega on esitatud joonisel 4-01 „Asendiplaan, liikluskorraldus ja vertikaalplaneering"</w:t>
      </w:r>
      <w:r>
        <w:rPr>
          <w:rFonts w:cstheme="minorHAnsi"/>
        </w:rPr>
        <w:t>.</w:t>
      </w:r>
    </w:p>
    <w:p w14:paraId="31BB1C4E" w14:textId="45F7767C" w:rsidR="00353FFB" w:rsidRPr="006167E4" w:rsidRDefault="00F21E49" w:rsidP="00353FFB">
      <w:pPr>
        <w:pStyle w:val="Pealkiri3"/>
      </w:pPr>
      <w:bookmarkStart w:id="59" w:name="_Toc239075244"/>
      <w:r w:rsidRPr="006167E4">
        <w:t>Ristlõige</w:t>
      </w:r>
      <w:r w:rsidR="00C1273B" w:rsidRPr="006167E4">
        <w:t xml:space="preserve"> ja vertikaalplaneerimine</w:t>
      </w:r>
      <w:bookmarkEnd w:id="59"/>
    </w:p>
    <w:p w14:paraId="69E31DDE" w14:textId="258BE1E5" w:rsidR="000422C9" w:rsidRPr="006167E4" w:rsidRDefault="000422C9" w:rsidP="00A87B13">
      <w:pPr>
        <w:rPr>
          <w:rFonts w:cstheme="minorHAnsi"/>
        </w:rPr>
      </w:pPr>
      <w:r w:rsidRPr="006167E4">
        <w:rPr>
          <w:rFonts w:cstheme="minorHAnsi"/>
        </w:rPr>
        <w:t>Vertikaalplaneeringu ja pikiprofiili koostamisel on arvestatud olemasoleva maapinna kõrguste ning sademevee ärajuhtimise võimalustega kraavidesse ja truupidesse.</w:t>
      </w:r>
    </w:p>
    <w:p w14:paraId="3CAE2A36" w14:textId="1416E93F" w:rsidR="006167E4" w:rsidRPr="006167E4" w:rsidRDefault="006167E4" w:rsidP="00A87B13">
      <w:pPr>
        <w:rPr>
          <w:rFonts w:cstheme="minorHAnsi"/>
        </w:rPr>
      </w:pPr>
      <w:r w:rsidRPr="006167E4">
        <w:rPr>
          <w:rFonts w:cstheme="minorHAnsi"/>
        </w:rPr>
        <w:t>Sõidutee asfaltkatte laius on üldiselt 5,5 m ning selle mõlemale poole servadesse jäävad 0,5 m laiused tugipeenrad. Kraavi laius on ette nähtud 0,4 m laiana.</w:t>
      </w:r>
    </w:p>
    <w:p w14:paraId="47820766" w14:textId="45108282" w:rsidR="000422C9" w:rsidRPr="006167E4" w:rsidRDefault="000422C9" w:rsidP="00A87B13">
      <w:pPr>
        <w:rPr>
          <w:rFonts w:cstheme="minorHAnsi"/>
        </w:rPr>
      </w:pPr>
      <w:r w:rsidRPr="006167E4">
        <w:rPr>
          <w:rFonts w:cstheme="minorHAnsi"/>
        </w:rPr>
        <w:t xml:space="preserve">Pikikalle jääb </w:t>
      </w:r>
      <w:r w:rsidR="00355A03">
        <w:rPr>
          <w:rFonts w:cstheme="minorHAnsi"/>
        </w:rPr>
        <w:t>t</w:t>
      </w:r>
      <w:r w:rsidRPr="006167E4">
        <w:rPr>
          <w:rFonts w:cstheme="minorHAnsi"/>
        </w:rPr>
        <w:t>elg A trassil vahemikku -2,</w:t>
      </w:r>
      <w:r w:rsidR="00355A03">
        <w:rPr>
          <w:rFonts w:cstheme="minorHAnsi"/>
        </w:rPr>
        <w:t>0</w:t>
      </w:r>
      <w:r w:rsidRPr="006167E4">
        <w:rPr>
          <w:rFonts w:cstheme="minorHAnsi"/>
        </w:rPr>
        <w:t>%…5,5% ja Telg B trassil vahemikku -2,5%…2,7%.</w:t>
      </w:r>
    </w:p>
    <w:p w14:paraId="45B580A3" w14:textId="4CDB0F8B" w:rsidR="000422C9" w:rsidRPr="006167E4" w:rsidRDefault="006167E4" w:rsidP="00A87B13">
      <w:pPr>
        <w:rPr>
          <w:rFonts w:cstheme="minorHAnsi"/>
        </w:rPr>
      </w:pPr>
      <w:r w:rsidRPr="006167E4">
        <w:rPr>
          <w:rFonts w:cstheme="minorHAnsi"/>
        </w:rPr>
        <w:lastRenderedPageBreak/>
        <w:t xml:space="preserve">Sõiduteel on ühepoolne 2,5% põikkalle. </w:t>
      </w:r>
    </w:p>
    <w:p w14:paraId="53D7BA80" w14:textId="1C7B1017" w:rsidR="000A082A" w:rsidRPr="006167E4" w:rsidRDefault="00C44FCC" w:rsidP="00C44FCC">
      <w:pPr>
        <w:rPr>
          <w:rFonts w:cstheme="minorHAnsi"/>
        </w:rPr>
      </w:pPr>
      <w:r w:rsidRPr="006167E4">
        <w:rPr>
          <w:rFonts w:cstheme="minorHAnsi"/>
        </w:rPr>
        <w:t>Sademeveed juhitakse</w:t>
      </w:r>
      <w:r w:rsidR="00A87B13" w:rsidRPr="006167E4">
        <w:rPr>
          <w:rFonts w:cstheme="minorHAnsi"/>
        </w:rPr>
        <w:t xml:space="preserve"> kraavidesse</w:t>
      </w:r>
      <w:r w:rsidR="006167E4" w:rsidRPr="006167E4">
        <w:rPr>
          <w:rFonts w:cstheme="minorHAnsi"/>
        </w:rPr>
        <w:t>.</w:t>
      </w:r>
    </w:p>
    <w:p w14:paraId="2322006B" w14:textId="712BCE67" w:rsidR="000A082A" w:rsidRPr="006167E4" w:rsidRDefault="00C44FCC" w:rsidP="00A87B13">
      <w:pPr>
        <w:rPr>
          <w:rFonts w:cstheme="minorHAnsi"/>
        </w:rPr>
      </w:pPr>
      <w:r w:rsidRPr="006167E4">
        <w:rPr>
          <w:rFonts w:cstheme="minorHAnsi"/>
        </w:rPr>
        <w:t>Projekteeritud</w:t>
      </w:r>
      <w:r w:rsidR="00A87B13" w:rsidRPr="006167E4">
        <w:rPr>
          <w:rFonts w:cstheme="minorHAnsi"/>
        </w:rPr>
        <w:t xml:space="preserve"> pikiprofiil asub joonisel 6-01 „Pikiprofiil“ ja tüüpsed </w:t>
      </w:r>
      <w:r w:rsidRPr="006167E4">
        <w:rPr>
          <w:rFonts w:cstheme="minorHAnsi"/>
        </w:rPr>
        <w:t>ristlõiked asuvad joonistel 6-02 „Tüüpsed ristlõiked“ ning vertikaalplaneering on välja toodud joonisel 4-0</w:t>
      </w:r>
      <w:r w:rsidR="00A87B13" w:rsidRPr="006167E4">
        <w:rPr>
          <w:rFonts w:cstheme="minorHAnsi"/>
        </w:rPr>
        <w:t>1</w:t>
      </w:r>
      <w:r w:rsidRPr="006167E4">
        <w:rPr>
          <w:rFonts w:cstheme="minorHAnsi"/>
        </w:rPr>
        <w:t xml:space="preserve"> „</w:t>
      </w:r>
      <w:r w:rsidR="00A87B13" w:rsidRPr="006167E4">
        <w:rPr>
          <w:rFonts w:cstheme="minorHAnsi"/>
        </w:rPr>
        <w:t>Asendiplaan, liikluskorraldus</w:t>
      </w:r>
      <w:r w:rsidRPr="006167E4">
        <w:rPr>
          <w:rFonts w:cstheme="minorHAnsi"/>
        </w:rPr>
        <w:t xml:space="preserve"> ja vertikaalplaneering“. </w:t>
      </w:r>
    </w:p>
    <w:p w14:paraId="12D99542" w14:textId="7EAFCCC4" w:rsidR="000F63C7" w:rsidRPr="00C7737D" w:rsidRDefault="001D22F2" w:rsidP="00F63F8E">
      <w:pPr>
        <w:pStyle w:val="Pealkiri2"/>
      </w:pPr>
      <w:bookmarkStart w:id="60" w:name="_Toc239075245"/>
      <w:r w:rsidRPr="00C7737D">
        <w:t xml:space="preserve">EHITUSOBJEKTI </w:t>
      </w:r>
      <w:r w:rsidR="00F63F8E" w:rsidRPr="00C7737D">
        <w:t>ETTEVALMISTUSTÖÖD</w:t>
      </w:r>
      <w:bookmarkEnd w:id="60"/>
    </w:p>
    <w:p w14:paraId="0B2F2759" w14:textId="7B749A7F" w:rsidR="00F63F8E" w:rsidRPr="00C7737D" w:rsidRDefault="00F63F8E" w:rsidP="00F63F8E">
      <w:pPr>
        <w:pStyle w:val="Pealkiri3"/>
      </w:pPr>
      <w:bookmarkStart w:id="61" w:name="_Toc239075246"/>
      <w:r w:rsidRPr="00C7737D">
        <w:t>Ehitusobjekti väljamärkimine</w:t>
      </w:r>
      <w:bookmarkEnd w:id="61"/>
    </w:p>
    <w:p w14:paraId="03E2F008" w14:textId="77777777" w:rsidR="00E5205D" w:rsidRDefault="00F63F8E" w:rsidP="00F74B43">
      <w:r w:rsidRPr="00C7737D">
        <w:t>Enne põhiliste ehitustööde algust tuleb maha märkida vajalikud tee elemendid.</w:t>
      </w:r>
      <w:r w:rsidR="00F74B43" w:rsidRPr="00C7737D">
        <w:t xml:space="preserve"> </w:t>
      </w:r>
    </w:p>
    <w:p w14:paraId="14FC9868" w14:textId="1F726D97" w:rsidR="00F63F8E" w:rsidRPr="00C7737D" w:rsidRDefault="00F63F8E" w:rsidP="00F74B43">
      <w:r w:rsidRPr="00C7737D">
        <w:t>Tee kõrvale kantud tähised peavad olema teelt nähtavad ja need tuleb säilitada kuni ehituse lõpuni. Hävinud või kadunud tähised tuleb taastada.</w:t>
      </w:r>
    </w:p>
    <w:p w14:paraId="396F9171" w14:textId="77777777" w:rsidR="00F63F8E" w:rsidRPr="00C7737D" w:rsidRDefault="00F63F8E" w:rsidP="00F63F8E">
      <w:pPr>
        <w:pStyle w:val="Pealkiri3"/>
      </w:pPr>
      <w:bookmarkStart w:id="62" w:name="_Toc155611569"/>
      <w:bookmarkStart w:id="63" w:name="_Toc239075247"/>
      <w:r w:rsidRPr="00C7737D">
        <w:t>Raadamine, juurimine ja puhastamine</w:t>
      </w:r>
      <w:bookmarkEnd w:id="62"/>
      <w:bookmarkEnd w:id="63"/>
    </w:p>
    <w:p w14:paraId="4E629537" w14:textId="151BE48B" w:rsidR="005F646C" w:rsidRPr="00C7737D" w:rsidRDefault="00F63F8E" w:rsidP="005F646C">
      <w:r w:rsidRPr="00C7737D">
        <w:t xml:space="preserve">Kogu maa-ala, kus töid teostatakse, tuleb puhastada kividest, prügist jne. </w:t>
      </w:r>
    </w:p>
    <w:p w14:paraId="3CC8E584" w14:textId="61090655" w:rsidR="000C0FF5" w:rsidRPr="00C7737D" w:rsidRDefault="000C0FF5" w:rsidP="000C0FF5">
      <w:r w:rsidRPr="00C7737D">
        <w:t>Langetama peab plaanijoonisel 4-01 näidatud üksikud puud ning võsa/heki. Likvideeritavate puude kännud peab juurima ning utiliseerima. Jäätmete utiliseerimise kohustus on Töövõtjal. Tööd peab teostama arborist.</w:t>
      </w:r>
    </w:p>
    <w:p w14:paraId="3BA0607E" w14:textId="4E63D303" w:rsidR="000C0FF5" w:rsidRPr="00C7737D" w:rsidRDefault="000C0FF5" w:rsidP="000C0FF5">
      <w:r w:rsidRPr="00C7737D">
        <w:t>Kõik raadamisega ja kändude juurimisega seotud tööd erakinnistutel ja nende naabruses tuleb töövõtjal kooskõlastada kinnistute omanikega enne tööde algust. Lisaks sellele kooskõlastada erakinnistult raadatava materjali ladustamise asukoht.</w:t>
      </w:r>
    </w:p>
    <w:p w14:paraId="15FBD8D5" w14:textId="791CBB77" w:rsidR="000C0FF5" w:rsidRPr="00C7737D" w:rsidRDefault="000C0FF5" w:rsidP="000C0FF5">
      <w:r w:rsidRPr="00C7737D">
        <w:t>Olemasolevate kommunikatsioonide kaitsevööndis tuleb juurimisega olla ettevaatlik ja kommunikatsioone ei tohi kahjustada!</w:t>
      </w:r>
    </w:p>
    <w:p w14:paraId="7C1FFDAF" w14:textId="77777777" w:rsidR="00F63F8E" w:rsidRPr="00C7737D" w:rsidRDefault="00F63F8E" w:rsidP="00F63F8E">
      <w:pPr>
        <w:pStyle w:val="Pealkiri3"/>
      </w:pPr>
      <w:bookmarkStart w:id="64" w:name="_Toc155611570"/>
      <w:bookmarkStart w:id="65" w:name="_Toc239075248"/>
      <w:r w:rsidRPr="00C7737D">
        <w:t>Olemasoleva kõrghaljastuse kaitsmine ehitustööde ajal</w:t>
      </w:r>
      <w:bookmarkEnd w:id="64"/>
      <w:bookmarkEnd w:id="65"/>
    </w:p>
    <w:p w14:paraId="72541B48" w14:textId="77777777" w:rsidR="00F63F8E" w:rsidRPr="00C7737D" w:rsidRDefault="00F63F8E" w:rsidP="00F63F8E">
      <w:pPr>
        <w:rPr>
          <w:u w:val="single"/>
        </w:rPr>
      </w:pPr>
      <w:r w:rsidRPr="00C7737D">
        <w:rPr>
          <w:u w:val="single"/>
        </w:rPr>
        <w:t>Olemasolevad töötsooni jäävad säilitatavad puud tuleb ehitustööde vältamise ajaks kaitsta.</w:t>
      </w:r>
    </w:p>
    <w:p w14:paraId="1FA78AFA" w14:textId="77777777" w:rsidR="00F63F8E" w:rsidRPr="00C7737D" w:rsidRDefault="00F63F8E" w:rsidP="00F63F8E">
      <w:r w:rsidRPr="00C7737D">
        <w:t xml:space="preserve">Puu tüve ümber siduda püstised prussid, prusside ja tüve vahele panna pehmendus (kivivill, autokummid vms, prussidest kaitse peab ulatuma kogu tüve kõrguseni) ning jälgida, et ehitustööde käigus ei vigastataks puu oksi. Vajadusel võib kärpida puu alumisi oksi, kuid peab säilima antud puule iseloomulik võra kuju. </w:t>
      </w:r>
    </w:p>
    <w:p w14:paraId="798B48FF" w14:textId="77777777" w:rsidR="00F63F8E" w:rsidRPr="00C7737D" w:rsidRDefault="00F63F8E" w:rsidP="00F63F8E">
      <w:r w:rsidRPr="00C7737D">
        <w:t xml:space="preserve">Üle 4 cm läbimõõduga juuri ei tohi läbi raiuda. Kui sellise läbimõõduga juured jäävad kaevetööde alasse, siis tuleb seal kasutada juurte puhastamiseks suruõhku. </w:t>
      </w:r>
    </w:p>
    <w:p w14:paraId="6F7C56F8" w14:textId="77777777" w:rsidR="00F63F8E" w:rsidRPr="00C7737D" w:rsidRDefault="00F63F8E" w:rsidP="00F63F8E">
      <w:r w:rsidRPr="00C7737D">
        <w:t xml:space="preserve">Samuti tuleb jälgida, et ehitusseadmetega ei sõidetaks puude juurtel ega ladustataks ehitusmaterjale sinna. Tallamise eest kaitset vajav juurestik ulatub vähemalt puu võra välisjooneni. </w:t>
      </w:r>
    </w:p>
    <w:p w14:paraId="10215D82" w14:textId="77777777" w:rsidR="00F63F8E" w:rsidRPr="00C7737D" w:rsidRDefault="00F63F8E" w:rsidP="00F63F8E">
      <w:pPr>
        <w:rPr>
          <w:szCs w:val="24"/>
        </w:rPr>
      </w:pPr>
      <w:r w:rsidRPr="00C7737D">
        <w:rPr>
          <w:szCs w:val="24"/>
        </w:rPr>
        <w:t xml:space="preserve">Kui ruumipuudus sunnib ehitusmaterjali puu alla ladustama, kaetakse koht kõigepealt </w:t>
      </w:r>
      <w:r w:rsidRPr="00C7737D">
        <w:rPr>
          <w:rFonts w:ascii="Verdana" w:hAnsi="Verdana"/>
          <w:sz w:val="18"/>
          <w:szCs w:val="18"/>
          <w:shd w:val="clear" w:color="auto" w:fill="FFFFFF"/>
        </w:rPr>
        <w:t>~</w:t>
      </w:r>
      <w:r w:rsidRPr="00C7737D">
        <w:rPr>
          <w:szCs w:val="24"/>
        </w:rPr>
        <w:t>20 cm paksuse liiva- või kergkruusakihiga, mille peale asetatakse puidust vms materjalist restid ehitusmaterjalide ladustamiseks.</w:t>
      </w:r>
    </w:p>
    <w:p w14:paraId="0187606D" w14:textId="01F87B81" w:rsidR="001B65C1" w:rsidRPr="00C7737D" w:rsidRDefault="001B65C1" w:rsidP="00F63F8E">
      <w:pPr>
        <w:rPr>
          <w:szCs w:val="24"/>
        </w:rPr>
      </w:pPr>
      <w:r w:rsidRPr="00C7737D">
        <w:rPr>
          <w:szCs w:val="24"/>
        </w:rPr>
        <w:t>Viide: Kadi Tuul, 2006 „Linnahaljastus“.</w:t>
      </w:r>
    </w:p>
    <w:p w14:paraId="6B0D0FFA" w14:textId="5B873AF5" w:rsidR="00F63F8E" w:rsidRPr="00E5205D" w:rsidRDefault="00E5205D" w:rsidP="00F63F8E">
      <w:pPr>
        <w:pStyle w:val="Pealkiri3"/>
      </w:pPr>
      <w:bookmarkStart w:id="66" w:name="_Toc83136088"/>
      <w:bookmarkStart w:id="67" w:name="_Toc155611571"/>
      <w:bookmarkStart w:id="68" w:name="_Toc239075249"/>
      <w:r w:rsidRPr="00E5205D">
        <w:t>Olemasolevate k</w:t>
      </w:r>
      <w:r w:rsidR="00F63F8E" w:rsidRPr="00E5205D">
        <w:t>onstruktsioonide lammutamine, demonteerimine ja ümbertõstmine</w:t>
      </w:r>
      <w:bookmarkEnd w:id="66"/>
      <w:bookmarkEnd w:id="67"/>
      <w:bookmarkEnd w:id="68"/>
    </w:p>
    <w:p w14:paraId="51C65C0B" w14:textId="4EE42CFF" w:rsidR="00E5205D" w:rsidRPr="00E5205D" w:rsidRDefault="00E5205D" w:rsidP="00F63F8E">
      <w:bookmarkStart w:id="69" w:name="_Toc83136089"/>
      <w:r w:rsidRPr="00E5205D">
        <w:t>Projektis on ette nähtud lammutada või demonteerida:</w:t>
      </w:r>
    </w:p>
    <w:p w14:paraId="4B5DCE1A" w14:textId="7C098A8D" w:rsidR="00E5205D" w:rsidRPr="00E5205D" w:rsidRDefault="00E5205D" w:rsidP="00E5205D">
      <w:pPr>
        <w:pStyle w:val="Loendilik"/>
        <w:numPr>
          <w:ilvl w:val="0"/>
          <w:numId w:val="42"/>
        </w:numPr>
      </w:pPr>
      <w:r w:rsidRPr="00E5205D">
        <w:t>Tänavavalgustuse mast;</w:t>
      </w:r>
    </w:p>
    <w:p w14:paraId="6AB262D6" w14:textId="5E2987A8" w:rsidR="00E5205D" w:rsidRPr="00E5205D" w:rsidRDefault="00E5205D" w:rsidP="00E5205D">
      <w:pPr>
        <w:pStyle w:val="Loendilik"/>
        <w:numPr>
          <w:ilvl w:val="0"/>
          <w:numId w:val="42"/>
        </w:numPr>
      </w:pPr>
      <w:r w:rsidRPr="00E5205D">
        <w:t>Truubid;</w:t>
      </w:r>
    </w:p>
    <w:p w14:paraId="5C21070B" w14:textId="77703022" w:rsidR="00E5205D" w:rsidRPr="00E5205D" w:rsidRDefault="00E5205D" w:rsidP="00E5205D">
      <w:pPr>
        <w:pStyle w:val="Loendilik"/>
        <w:numPr>
          <w:ilvl w:val="0"/>
          <w:numId w:val="42"/>
        </w:numPr>
      </w:pPr>
      <w:r w:rsidRPr="00E5205D">
        <w:t>Liiklusmärgid.</w:t>
      </w:r>
    </w:p>
    <w:p w14:paraId="2E343BDC" w14:textId="7BB5AB9E" w:rsidR="00F63F8E" w:rsidRPr="00E5205D" w:rsidRDefault="00F63F8E" w:rsidP="00F63F8E">
      <w:r w:rsidRPr="00E5205D">
        <w:lastRenderedPageBreak/>
        <w:t>Täpsemalt on näidatud joonisel 4-0</w:t>
      </w:r>
      <w:r w:rsidR="003425E0" w:rsidRPr="00E5205D">
        <w:t>1</w:t>
      </w:r>
      <w:r w:rsidRPr="00E5205D">
        <w:t xml:space="preserve"> „Asendiplaan</w:t>
      </w:r>
      <w:r w:rsidR="003425E0" w:rsidRPr="00E5205D">
        <w:t>, liikluskorraldus ja vertikaalplaneering</w:t>
      </w:r>
      <w:r w:rsidRPr="00E5205D">
        <w:t>“.</w:t>
      </w:r>
    </w:p>
    <w:p w14:paraId="78BACE76" w14:textId="4B16EB37" w:rsidR="001B65C1" w:rsidRPr="00E5205D" w:rsidRDefault="00E5205D" w:rsidP="00F63F8E">
      <w:r>
        <w:t>Lammutamisel</w:t>
      </w:r>
      <w:r w:rsidR="001B65C1" w:rsidRPr="00E5205D">
        <w:t xml:space="preserve"> või demonteerimisel tekkivad jäätmed peab utiliseerima vastavalt Jäätmeseadusele.</w:t>
      </w:r>
    </w:p>
    <w:p w14:paraId="1FC45D98" w14:textId="2F732B11" w:rsidR="00F63F8E" w:rsidRPr="00C7737D" w:rsidRDefault="00CC2284" w:rsidP="00CC2284">
      <w:pPr>
        <w:pStyle w:val="Pealkiri2"/>
      </w:pPr>
      <w:bookmarkStart w:id="70" w:name="_Toc239075250"/>
      <w:bookmarkEnd w:id="69"/>
      <w:r w:rsidRPr="00C7737D">
        <w:t>MULDKEHA</w:t>
      </w:r>
      <w:bookmarkEnd w:id="70"/>
    </w:p>
    <w:p w14:paraId="1AF40754" w14:textId="13AB3586" w:rsidR="00CC2284" w:rsidRPr="00C7737D" w:rsidRDefault="00CC2284" w:rsidP="00CC2284">
      <w:r w:rsidRPr="00C7737D">
        <w:t xml:space="preserve">Enne kaevetööde alustamist on vajalik </w:t>
      </w:r>
      <w:r w:rsidR="00FD7A79" w:rsidRPr="00C7737D">
        <w:t xml:space="preserve">tehnovõrkude </w:t>
      </w:r>
      <w:r w:rsidRPr="00C7737D">
        <w:t>valdajate teavitamine Töövõtja poolt ja vajalike kaevelubade hankimine.</w:t>
      </w:r>
    </w:p>
    <w:p w14:paraId="1EC9F224" w14:textId="77777777" w:rsidR="00CC2284" w:rsidRPr="00C7737D" w:rsidRDefault="00CC2284" w:rsidP="00CC2284">
      <w:r w:rsidRPr="00C7737D">
        <w:t>Kaevetööde läbiviimisel arvestada pinnase kvaliteeti ja kaevikute sügavust, olemasolevaid konstruktsioone ja koormatust ning vee ja transpordi mõjul tekkivaid ohtusid. Töövõtja kindlustab kaeviku määral, mis tagab ohutu tööde korraldamise.</w:t>
      </w:r>
    </w:p>
    <w:p w14:paraId="445B13A3" w14:textId="5AE7708F" w:rsidR="00CC2284" w:rsidRPr="00C7737D" w:rsidRDefault="001B65C1" w:rsidP="00CC2284">
      <w:r w:rsidRPr="00C7737D">
        <w:t>Tööde</w:t>
      </w:r>
      <w:r w:rsidR="00CC2284" w:rsidRPr="00C7737D">
        <w:t xml:space="preserve"> teosta</w:t>
      </w:r>
      <w:r w:rsidRPr="00C7737D">
        <w:t>miseks</w:t>
      </w:r>
      <w:r w:rsidR="00CC2284" w:rsidRPr="00C7737D">
        <w:t xml:space="preserve"> kuivades oludes, peab Töövõtja kõik kaevikud, kaevekohad ja muldkeha hoidma veevabad. Vajadusel peab rajama ajutised äravoolud, voolusängid või truubid vete juhtimiseks töövõtja poolt rajatud veekogumiskohtadesse. Üheski ehituse faasis ei tohi lubada vee püsimist kaevendites ja aluspinnase läbi leondumist.</w:t>
      </w:r>
    </w:p>
    <w:p w14:paraId="750D35C5" w14:textId="77777777" w:rsidR="00CC2284" w:rsidRPr="00C7737D" w:rsidRDefault="00CC2284" w:rsidP="00CC2284">
      <w:pPr>
        <w:pStyle w:val="Pealkiri3"/>
      </w:pPr>
      <w:bookmarkStart w:id="71" w:name="_Toc155611574"/>
      <w:bookmarkStart w:id="72" w:name="_Toc239075251"/>
      <w:r w:rsidRPr="00C7737D">
        <w:t>Kasvupinnase eemaldamine</w:t>
      </w:r>
      <w:bookmarkEnd w:id="71"/>
      <w:bookmarkEnd w:id="72"/>
    </w:p>
    <w:p w14:paraId="4935F981" w14:textId="7C2B4366" w:rsidR="001B65C1" w:rsidRPr="00C7737D" w:rsidRDefault="001B65C1" w:rsidP="001B65C1">
      <w:pPr>
        <w:rPr>
          <w:rFonts w:cstheme="minorHAnsi"/>
          <w:szCs w:val="24"/>
        </w:rPr>
      </w:pPr>
      <w:r w:rsidRPr="00C7737D">
        <w:rPr>
          <w:rFonts w:cstheme="minorHAnsi"/>
          <w:szCs w:val="24"/>
        </w:rPr>
        <w:t xml:space="preserve">Projekteeritud uute mullete või olemasolevate mullete laienduste alla jääva kasvupinnase peab eemaldama kogu paksuses </w:t>
      </w:r>
      <w:r w:rsidR="00074753" w:rsidRPr="00C7737D">
        <w:rPr>
          <w:rFonts w:cstheme="minorHAnsi"/>
          <w:szCs w:val="24"/>
        </w:rPr>
        <w:t>(</w:t>
      </w:r>
      <w:r w:rsidRPr="00C7737D">
        <w:rPr>
          <w:rFonts w:cstheme="minorHAnsi"/>
          <w:szCs w:val="24"/>
        </w:rPr>
        <w:t>sh nõlvadelt</w:t>
      </w:r>
      <w:r w:rsidR="00074753" w:rsidRPr="00C7737D">
        <w:rPr>
          <w:rFonts w:cstheme="minorHAnsi"/>
          <w:szCs w:val="24"/>
        </w:rPr>
        <w:t>)</w:t>
      </w:r>
      <w:r w:rsidRPr="00C7737D">
        <w:rPr>
          <w:rFonts w:cstheme="minorHAnsi"/>
          <w:szCs w:val="24"/>
        </w:rPr>
        <w:t xml:space="preserve">. Välja kaevatav kasvupinnas ladustada teemaa-alal või laoplatsil ja hiljem kasutada nõlvade ja kraavide haljastuses. </w:t>
      </w:r>
    </w:p>
    <w:p w14:paraId="36B1ABA5" w14:textId="77777777" w:rsidR="001B65C1" w:rsidRPr="00C7737D" w:rsidRDefault="001B65C1" w:rsidP="001B65C1">
      <w:pPr>
        <w:rPr>
          <w:rFonts w:cstheme="minorHAnsi"/>
          <w:szCs w:val="24"/>
        </w:rPr>
      </w:pPr>
      <w:r w:rsidRPr="00C7737D">
        <w:rPr>
          <w:rFonts w:cstheme="minorHAnsi"/>
          <w:szCs w:val="24"/>
        </w:rPr>
        <w:t>Haljastuses uuesti kasutatav kasvumuld ei tohi sisaldada prahti, kive ega mitmeaastaseid juur-umbrohte. Pinnase peab enne taaskasutust nendest puhastama.</w:t>
      </w:r>
    </w:p>
    <w:p w14:paraId="78F4A6AD" w14:textId="5912B45A" w:rsidR="00CC2284" w:rsidRPr="00C7737D" w:rsidRDefault="001B65C1" w:rsidP="001B65C1">
      <w:pPr>
        <w:rPr>
          <w:rFonts w:cstheme="minorHAnsi"/>
          <w:szCs w:val="24"/>
        </w:rPr>
      </w:pPr>
      <w:r w:rsidRPr="00C7737D">
        <w:rPr>
          <w:rFonts w:cstheme="minorHAnsi"/>
          <w:szCs w:val="24"/>
        </w:rPr>
        <w:t>Haljastustöödest üle jääva pinnase peab töövõtja utiliseerima vastavalt Jäätmeseaduses ja Maapõueseaduses toodud nõuetele</w:t>
      </w:r>
      <w:r w:rsidR="00CC2284" w:rsidRPr="00C7737D">
        <w:rPr>
          <w:rFonts w:cstheme="minorHAnsi"/>
          <w:szCs w:val="24"/>
        </w:rPr>
        <w:t>.</w:t>
      </w:r>
    </w:p>
    <w:p w14:paraId="5CAB36A1" w14:textId="77777777" w:rsidR="00CC2284" w:rsidRPr="00C7737D" w:rsidRDefault="00CC2284" w:rsidP="00CC2284">
      <w:pPr>
        <w:pStyle w:val="Pealkiri3"/>
      </w:pPr>
      <w:bookmarkStart w:id="73" w:name="_Toc155611575"/>
      <w:bookmarkStart w:id="74" w:name="_Toc239075252"/>
      <w:r w:rsidRPr="00C7737D">
        <w:t>Kaevetööd</w:t>
      </w:r>
      <w:bookmarkEnd w:id="73"/>
      <w:bookmarkEnd w:id="74"/>
    </w:p>
    <w:p w14:paraId="320E9744" w14:textId="4833E7EE" w:rsidR="00F624A8" w:rsidRPr="00C7737D" w:rsidRDefault="001B65C1" w:rsidP="00F624A8">
      <w:r w:rsidRPr="00C7737D">
        <w:t>Muldkeha l</w:t>
      </w:r>
      <w:r w:rsidR="00F624A8" w:rsidRPr="00C7737D">
        <w:t>aienduste puhul tuleb rajatava mulde alt eemaldada olemasolev kasvupinnas ja olemasolev mulde nõlv lõigata astmeliseks. Astmete lõikamine ei ole vajalik liivpinnasest muldkeha korral. Astmete pealispinna kalle tuleb rajada muldkehast eemale 10-20%.</w:t>
      </w:r>
    </w:p>
    <w:p w14:paraId="1D949352" w14:textId="0EEE0582" w:rsidR="00F624A8" w:rsidRPr="00C7737D" w:rsidRDefault="00F624A8" w:rsidP="00F624A8">
      <w:r w:rsidRPr="00C7737D">
        <w:t xml:space="preserve">Olemasoleva muldkeha profileerimisel saadav pinnas on arvestatud ehituseks sobimatuna. Kaevetöödel on astmete lõikamine arvestatud ehituseks sobimatu pinnase kaevamise hulka ja eraldi mahtu astmete lõikamise kohta ei esitata. </w:t>
      </w:r>
    </w:p>
    <w:p w14:paraId="45F01C8A" w14:textId="5C41BB63" w:rsidR="00CC2284" w:rsidRPr="00C7737D" w:rsidRDefault="00CC2284" w:rsidP="00CC2284">
      <w:r w:rsidRPr="00C7737D">
        <w:t>Objektil ülejääv ehituseks sobimatu pinnas tuleb töövõtjal utiliseerida vastaval</w:t>
      </w:r>
      <w:r w:rsidR="00074753" w:rsidRPr="00C7737D">
        <w:t>t</w:t>
      </w:r>
      <w:r w:rsidR="001B65C1" w:rsidRPr="00C7737D">
        <w:rPr>
          <w:rFonts w:cstheme="minorHAnsi"/>
          <w:szCs w:val="24"/>
        </w:rPr>
        <w:t xml:space="preserve"> Jäätmeseaduses ja Maapõueseaduses toodud nõuetele.</w:t>
      </w:r>
    </w:p>
    <w:p w14:paraId="209ECBA1" w14:textId="2F5A8BD9" w:rsidR="00F624A8" w:rsidRPr="00C7737D" w:rsidRDefault="00F624A8" w:rsidP="00CC2284">
      <w:pPr>
        <w:pStyle w:val="Pealkiri3"/>
      </w:pPr>
      <w:bookmarkStart w:id="75" w:name="_Toc239075253"/>
      <w:bookmarkStart w:id="76" w:name="_Toc155611576"/>
      <w:r w:rsidRPr="00C7737D">
        <w:t>Kraavide kaevamine ja puhastamine</w:t>
      </w:r>
      <w:bookmarkEnd w:id="75"/>
    </w:p>
    <w:p w14:paraId="299BC2E6" w14:textId="0DA78A62" w:rsidR="00F624A8" w:rsidRPr="00C7737D" w:rsidRDefault="00F624A8" w:rsidP="00F624A8">
      <w:r w:rsidRPr="00C7737D">
        <w:t>Ette on nähtud uute kraavide kaevamine ja olemasoleva kraavi puhastamine.</w:t>
      </w:r>
    </w:p>
    <w:p w14:paraId="2FC64D29" w14:textId="77777777" w:rsidR="001B65C1" w:rsidRPr="00C7737D" w:rsidRDefault="001B65C1" w:rsidP="001B65C1">
      <w:r w:rsidRPr="00C7737D">
        <w:t>Uute kraavide kaevamine ja olemasolevate kraavide puhastamine teostada vastavalt „Teetööde</w:t>
      </w:r>
      <w:r w:rsidRPr="00C7737D">
        <w:cr/>
        <w:t>tehnilised kirjeldused“ ptk 3.1 ja 3.2 kirjelduse kohaselt. Kraavide puhastamise käigus tuleb eemaldada ja ära vedada kraavist välja kaevatud pinnas ning umbrohi, põõsad, puud, kännud, juured, praht ja jäätmed, mis asuvad kraavides ja nõlvadel.</w:t>
      </w:r>
    </w:p>
    <w:p w14:paraId="658AF795" w14:textId="77777777" w:rsidR="001B65C1" w:rsidRPr="00C7737D" w:rsidRDefault="001B65C1" w:rsidP="001B65C1">
      <w:r w:rsidRPr="00C7737D">
        <w:t>Kraavidest välja kaevatavat pinnast on käsitletud kui ehituseks sobimatut pinnast, mis tuleb ära vedada. Pinnast ei ole ette nähtud planeerida kraavide välisservale, kuna see võib takistada vee liikumist kraavide suunas. Välistada tuleb kõrval olevate alade üle ujutamist.</w:t>
      </w:r>
    </w:p>
    <w:p w14:paraId="1F48F93B" w14:textId="78428DB8" w:rsidR="001B65C1" w:rsidRPr="00C7737D" w:rsidRDefault="001B65C1" w:rsidP="001B65C1">
      <w:r w:rsidRPr="00C7737D">
        <w:t xml:space="preserve">Vältida truupide rajamise ja kraavide puhastamise käigus tekkiva sette edasi kandumist jõgedesse ja eesvoolukraavidesse. Vajadusel rajada ajutised settepüüdmisekraanid. </w:t>
      </w:r>
    </w:p>
    <w:p w14:paraId="31C66C48" w14:textId="6FABD132" w:rsidR="001B65C1" w:rsidRPr="00C7737D" w:rsidRDefault="001B65C1" w:rsidP="001B65C1">
      <w:r w:rsidRPr="00C7737D">
        <w:lastRenderedPageBreak/>
        <w:t>Maaparandusrajatiste ja nende suudmete lõhkumise korral tuleb need taastada vastavalt Maaparandusseadusele ja maaparandusrajatiste tüüpjoonistele (joonised leitavad ka Transpordiameti kodulehelt „</w:t>
      </w:r>
      <w:r w:rsidR="00ED3E9A" w:rsidRPr="00C7737D">
        <w:t>T</w:t>
      </w:r>
      <w:r w:rsidRPr="00C7737D">
        <w:t>ee-ehituse juhendite“ alt „Rajatised“).</w:t>
      </w:r>
    </w:p>
    <w:p w14:paraId="2783C090" w14:textId="2A15C7CD" w:rsidR="00CC2284" w:rsidRPr="00BC1CC8" w:rsidRDefault="00CC2284" w:rsidP="00CC2284">
      <w:pPr>
        <w:pStyle w:val="Pealkiri3"/>
      </w:pPr>
      <w:bookmarkStart w:id="77" w:name="_Toc239075254"/>
      <w:r w:rsidRPr="00BC1CC8">
        <w:t>Muldkeha ehitamine</w:t>
      </w:r>
      <w:bookmarkEnd w:id="76"/>
      <w:bookmarkEnd w:id="77"/>
    </w:p>
    <w:p w14:paraId="5F0C337F" w14:textId="12D1ED07" w:rsidR="00F624A8" w:rsidRPr="00BC1CC8" w:rsidRDefault="00F624A8" w:rsidP="00ED3E9A">
      <w:r w:rsidRPr="00BC1CC8">
        <w:rPr>
          <w:rFonts w:cstheme="minorHAnsi"/>
          <w:szCs w:val="24"/>
        </w:rPr>
        <w:t>Valdavalt on uued katendite konstruktsioonid projekteeritud uuele muldele.</w:t>
      </w:r>
      <w:r w:rsidR="00BC1CC8" w:rsidRPr="00BC1CC8">
        <w:rPr>
          <w:rFonts w:cstheme="minorHAnsi"/>
          <w:szCs w:val="24"/>
        </w:rPr>
        <w:t xml:space="preserve"> Erand on Tööstuse tee, kus kasutatakse ära vana muldkeha ja laiendatakse selle servasi</w:t>
      </w:r>
      <w:r w:rsidR="00355A03">
        <w:rPr>
          <w:rFonts w:cstheme="minorHAnsi"/>
          <w:szCs w:val="24"/>
        </w:rPr>
        <w:t>d</w:t>
      </w:r>
      <w:r w:rsidR="00BC1CC8" w:rsidRPr="00BC1CC8">
        <w:rPr>
          <w:rFonts w:cstheme="minorHAnsi"/>
          <w:szCs w:val="24"/>
        </w:rPr>
        <w:t>.</w:t>
      </w:r>
    </w:p>
    <w:p w14:paraId="506DACDA" w14:textId="770F663D" w:rsidR="00F624A8" w:rsidRPr="00BC1CC8" w:rsidRDefault="00F624A8" w:rsidP="00D14C94">
      <w:pPr>
        <w:rPr>
          <w:rFonts w:cstheme="minorHAnsi"/>
          <w:szCs w:val="24"/>
        </w:rPr>
      </w:pPr>
      <w:r w:rsidRPr="00BC1CC8">
        <w:rPr>
          <w:rFonts w:ascii="Calibri" w:hAnsi="Calibri" w:cs="Calibri"/>
          <w:color w:val="000000"/>
        </w:rPr>
        <w:t>Muldkeha pealispind tuleb planeerida vastavalt tüüpristprofiilidel toodud kalletele nõlva suunas ning tihendada. Täitepinnas, mis paigaldatakse muldkeha laienduste alla, tuleb paigaldada ning tihendada mitte üle 0,3</w:t>
      </w:r>
      <w:r w:rsidR="00C568DF" w:rsidRPr="00BC1CC8">
        <w:rPr>
          <w:rFonts w:ascii="Calibri" w:hAnsi="Calibri" w:cs="Calibri"/>
          <w:color w:val="000000"/>
        </w:rPr>
        <w:t xml:space="preserve"> </w:t>
      </w:r>
      <w:r w:rsidRPr="00BC1CC8">
        <w:rPr>
          <w:rFonts w:ascii="Calibri" w:hAnsi="Calibri" w:cs="Calibri"/>
          <w:color w:val="000000"/>
        </w:rPr>
        <w:t>m paksuste kihtidena, tagades seejuures normikohase niiskusrežiimi (kuiva ilma korral täiendavalt niisutades).</w:t>
      </w:r>
      <w:r w:rsidR="00D14C94" w:rsidRPr="00BC1CC8">
        <w:rPr>
          <w:rFonts w:ascii="Calibri" w:hAnsi="Calibri" w:cs="Calibri"/>
          <w:color w:val="000000"/>
        </w:rPr>
        <w:t xml:space="preserve"> </w:t>
      </w:r>
      <w:r w:rsidR="00D14C94" w:rsidRPr="00BC1CC8">
        <w:rPr>
          <w:rFonts w:cstheme="minorHAnsi"/>
          <w:szCs w:val="24"/>
        </w:rPr>
        <w:t>Juurdeveetavad täitepinnased peavad olema mitte külmakerkelised (proj. katte pinnast vähemalt 1,0 m sügavusel) ning vastama seletuskirja ptk 3.7 „Nõuded tee-ehitusmaterjalidele“ esitatud nõuetele.</w:t>
      </w:r>
    </w:p>
    <w:p w14:paraId="73FB5DD7" w14:textId="44AE4647" w:rsidR="00ED3E9A" w:rsidRPr="00BC1CC8" w:rsidRDefault="00ED3E9A" w:rsidP="00ED3E9A">
      <w:r w:rsidRPr="00BC1CC8">
        <w:t>Enamjaolt on nõlvad projekteeritud sõidutee</w:t>
      </w:r>
      <w:r w:rsidR="00073573" w:rsidRPr="00BC1CC8">
        <w:t xml:space="preserve">l </w:t>
      </w:r>
      <w:r w:rsidRPr="00BC1CC8">
        <w:t>kaldega 1:</w:t>
      </w:r>
      <w:r w:rsidR="00BC1CC8" w:rsidRPr="00BC1CC8">
        <w:t>2</w:t>
      </w:r>
      <w:r w:rsidR="00073573" w:rsidRPr="00BC1CC8">
        <w:t xml:space="preserve"> ja</w:t>
      </w:r>
      <w:r w:rsidRPr="00BC1CC8">
        <w:t xml:space="preserve"> rajatava kraavipoolne nõlv </w:t>
      </w:r>
      <w:r w:rsidR="00073573" w:rsidRPr="00BC1CC8">
        <w:t xml:space="preserve">kaldega </w:t>
      </w:r>
      <w:r w:rsidRPr="00BC1CC8">
        <w:t xml:space="preserve">1:2. </w:t>
      </w:r>
      <w:r w:rsidR="00BC1CC8" w:rsidRPr="00BC1CC8">
        <w:t>Erand on kraavi välisnõlv, mis on projekteeritud</w:t>
      </w:r>
      <w:r w:rsidR="00BC1CC8">
        <w:t xml:space="preserve"> kohati</w:t>
      </w:r>
      <w:r w:rsidR="00BC1CC8" w:rsidRPr="00BC1CC8">
        <w:t xml:space="preserve"> kaldega 1:1,5.</w:t>
      </w:r>
    </w:p>
    <w:p w14:paraId="6C9CA03D" w14:textId="13D8BB01" w:rsidR="000F7B96" w:rsidRPr="00C7737D" w:rsidRDefault="000F7B96" w:rsidP="000F7B96">
      <w:pPr>
        <w:pStyle w:val="Pealkiri3"/>
      </w:pPr>
      <w:bookmarkStart w:id="78" w:name="_Toc239075255"/>
      <w:r w:rsidRPr="00C7737D">
        <w:t>Geosünteedid</w:t>
      </w:r>
      <w:bookmarkEnd w:id="78"/>
    </w:p>
    <w:p w14:paraId="3A086E37" w14:textId="77777777" w:rsidR="000F7B96" w:rsidRPr="00C7737D" w:rsidRDefault="000F7B96" w:rsidP="000F7B96">
      <w:r w:rsidRPr="00C7737D">
        <w:t>Kraavipõhja kindlustamisel või truubiotsa kindlustuste rajamisel on projektis kasutatud 2 klassi spetsifikatsiooniprofiili geotekstiili.</w:t>
      </w:r>
    </w:p>
    <w:p w14:paraId="707916A9" w14:textId="77777777" w:rsidR="000F7B96" w:rsidRPr="00C7737D" w:rsidRDefault="000F7B96" w:rsidP="000F7B96">
      <w:r w:rsidRPr="00C7737D">
        <w:t>Paigaldatav geosünteet peab omama NorGeoSpec 2012 kohast kvaliteedi sertifikaati.</w:t>
      </w:r>
    </w:p>
    <w:p w14:paraId="729E1968" w14:textId="6BF80AF1" w:rsidR="000F7B96" w:rsidRPr="00C7737D" w:rsidRDefault="000F7B96" w:rsidP="000F7B96">
      <w:pPr>
        <w:jc w:val="center"/>
      </w:pPr>
      <w:r w:rsidRPr="00C7737D">
        <w:rPr>
          <w:noProof/>
        </w:rPr>
        <w:drawing>
          <wp:inline distT="0" distB="0" distL="0" distR="0" wp14:anchorId="25C8C334" wp14:editId="4EA4A4D8">
            <wp:extent cx="4520242" cy="2763449"/>
            <wp:effectExtent l="0" t="0" r="0" b="0"/>
            <wp:docPr id="1653509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509785" name=""/>
                    <pic:cNvPicPr/>
                  </pic:nvPicPr>
                  <pic:blipFill>
                    <a:blip r:embed="rId19"/>
                    <a:stretch>
                      <a:fillRect/>
                    </a:stretch>
                  </pic:blipFill>
                  <pic:spPr>
                    <a:xfrm>
                      <a:off x="0" y="0"/>
                      <a:ext cx="4541221" cy="2776275"/>
                    </a:xfrm>
                    <a:prstGeom prst="rect">
                      <a:avLst/>
                    </a:prstGeom>
                  </pic:spPr>
                </pic:pic>
              </a:graphicData>
            </a:graphic>
          </wp:inline>
        </w:drawing>
      </w:r>
    </w:p>
    <w:p w14:paraId="0D70C1FA" w14:textId="77777777" w:rsidR="00CC2284" w:rsidRPr="00C7737D" w:rsidRDefault="00CC2284" w:rsidP="00CC2284">
      <w:pPr>
        <w:pStyle w:val="Pealkiri3"/>
      </w:pPr>
      <w:bookmarkStart w:id="79" w:name="_Toc1629212"/>
      <w:bookmarkStart w:id="80" w:name="_Toc83117929"/>
      <w:bookmarkStart w:id="81" w:name="_Toc155611577"/>
      <w:bookmarkStart w:id="82" w:name="_Toc239075256"/>
      <w:r w:rsidRPr="00C7737D">
        <w:t>Planeerimistööd</w:t>
      </w:r>
      <w:bookmarkEnd w:id="79"/>
      <w:r w:rsidRPr="00C7737D">
        <w:t>. Erosiooni tõkestamine</w:t>
      </w:r>
      <w:bookmarkEnd w:id="80"/>
      <w:bookmarkEnd w:id="81"/>
      <w:bookmarkEnd w:id="82"/>
    </w:p>
    <w:p w14:paraId="145FEE5D" w14:textId="39CE56CF" w:rsidR="00CC2284" w:rsidRPr="00C7737D" w:rsidRDefault="00CC2284" w:rsidP="00CC2284">
      <w:pPr>
        <w:rPr>
          <w:rFonts w:cstheme="minorHAnsi"/>
        </w:rPr>
      </w:pPr>
      <w:r w:rsidRPr="00C7737D">
        <w:rPr>
          <w:rFonts w:cstheme="minorHAnsi"/>
        </w:rPr>
        <w:t>Nõlvade planeerimistööd sisalduvad artiklite „Ehituseks sobiva täitepinnase kaevandamine“, „Ehituseks sobimatu täitepinnase kaevandamine“,  „Muldkeha ehitamine kohalikust pinnasest“, „Muldkeha ehitamine juurde veetavast pinnasest“ ja „Muru kasvualuse rajamine ja külv“ tööde hulgas ja eraldi ei tasustata.</w:t>
      </w:r>
    </w:p>
    <w:p w14:paraId="29F5B047" w14:textId="77777777" w:rsidR="00C568DF" w:rsidRPr="00C7737D" w:rsidRDefault="00C568DF" w:rsidP="00C568DF">
      <w:pPr>
        <w:rPr>
          <w:rFonts w:cstheme="minorHAnsi"/>
        </w:rPr>
      </w:pPr>
      <w:r w:rsidRPr="00C7737D">
        <w:rPr>
          <w:rFonts w:cstheme="minorHAnsi"/>
        </w:rPr>
        <w:t xml:space="preserve">Sõidutee ja kergliiklustee muldkeha nõlvad on projektis ette nähtud kindlustada muru kasvualuse rajamise ja selle külviga. </w:t>
      </w:r>
    </w:p>
    <w:p w14:paraId="51786E61" w14:textId="14B7F2A3" w:rsidR="00C568DF" w:rsidRPr="00D50925" w:rsidRDefault="00C568DF" w:rsidP="00C568DF">
      <w:pPr>
        <w:rPr>
          <w:rFonts w:cstheme="minorHAnsi"/>
        </w:rPr>
      </w:pPr>
      <w:r w:rsidRPr="00C7737D">
        <w:rPr>
          <w:rFonts w:cstheme="minorHAnsi"/>
        </w:rPr>
        <w:t>Kraavi põhjad kaldega 1-</w:t>
      </w:r>
      <w:r w:rsidR="003E08B0" w:rsidRPr="00C7737D">
        <w:rPr>
          <w:rFonts w:cstheme="minorHAnsi"/>
        </w:rPr>
        <w:t>5</w:t>
      </w:r>
      <w:r w:rsidRPr="00C7737D">
        <w:rPr>
          <w:rFonts w:cstheme="minorHAnsi"/>
        </w:rPr>
        <w:t>% on kindlustatud killustikuga fr</w:t>
      </w:r>
      <w:r w:rsidR="00CE63B4">
        <w:rPr>
          <w:rFonts w:cstheme="minorHAnsi"/>
        </w:rPr>
        <w:t xml:space="preserve"> </w:t>
      </w:r>
      <w:r w:rsidRPr="00C7737D">
        <w:rPr>
          <w:rFonts w:cstheme="minorHAnsi"/>
        </w:rPr>
        <w:t>32/63</w:t>
      </w:r>
      <w:r w:rsidR="00190695" w:rsidRPr="00C7737D">
        <w:rPr>
          <w:rFonts w:cstheme="minorHAnsi"/>
        </w:rPr>
        <w:t xml:space="preserve"> </w:t>
      </w:r>
      <w:r w:rsidRPr="00C7737D">
        <w:rPr>
          <w:rFonts w:cstheme="minorHAnsi"/>
        </w:rPr>
        <w:t>mm hmin=15</w:t>
      </w:r>
      <w:r w:rsidR="00190695" w:rsidRPr="00C7737D">
        <w:rPr>
          <w:rFonts w:cstheme="minorHAnsi"/>
        </w:rPr>
        <w:t xml:space="preserve"> </w:t>
      </w:r>
      <w:r w:rsidRPr="00C7737D">
        <w:rPr>
          <w:rFonts w:cstheme="minorHAnsi"/>
        </w:rPr>
        <w:t xml:space="preserve">cm geotekstiilil </w:t>
      </w:r>
      <w:r w:rsidRPr="00D50925">
        <w:rPr>
          <w:rFonts w:cstheme="minorHAnsi"/>
        </w:rPr>
        <w:t xml:space="preserve">(spetsifikatsiooniprofiil 2). </w:t>
      </w:r>
    </w:p>
    <w:p w14:paraId="5F845804" w14:textId="1A7EDB1F" w:rsidR="003E08B0" w:rsidRPr="00D50925" w:rsidRDefault="003E08B0" w:rsidP="00C568DF">
      <w:pPr>
        <w:rPr>
          <w:rFonts w:cstheme="minorHAnsi"/>
        </w:rPr>
      </w:pPr>
      <w:r w:rsidRPr="00D50925">
        <w:rPr>
          <w:rFonts w:cstheme="minorHAnsi"/>
        </w:rPr>
        <w:t>Kraavi põhjad pikikaldega &gt;5% on kindlustatud munakivilaotisega spetsifikatsiooniprofiil 2 geotekstiilil.  Kindlustuskihi paksus peab olema minimaalselt 20 cm, kus kasutada munakive suurusega 15…25</w:t>
      </w:r>
      <w:r w:rsidR="00355A03">
        <w:rPr>
          <w:rFonts w:cstheme="minorHAnsi"/>
        </w:rPr>
        <w:t xml:space="preserve"> </w:t>
      </w:r>
      <w:r w:rsidRPr="00D50925">
        <w:rPr>
          <w:rFonts w:cstheme="minorHAnsi"/>
        </w:rPr>
        <w:t>cm. Paigaldatavate kivide vahed ja alus täita betooniseguga.</w:t>
      </w:r>
    </w:p>
    <w:p w14:paraId="22E219D1" w14:textId="3521F0B5" w:rsidR="00C568DF" w:rsidRPr="00D50925" w:rsidRDefault="00C568DF" w:rsidP="00C568DF">
      <w:pPr>
        <w:rPr>
          <w:rFonts w:eastAsia="Calibri" w:cstheme="minorHAnsi"/>
          <w:szCs w:val="24"/>
        </w:rPr>
      </w:pPr>
      <w:r w:rsidRPr="00D50925">
        <w:rPr>
          <w:rFonts w:cstheme="minorHAnsi"/>
          <w:szCs w:val="24"/>
        </w:rPr>
        <w:lastRenderedPageBreak/>
        <w:t xml:space="preserve">Kraavide ja nõlvade kindlustused on näidatud </w:t>
      </w:r>
      <w:r w:rsidRPr="00D50925">
        <w:rPr>
          <w:szCs w:val="24"/>
        </w:rPr>
        <w:t>joonistel 4-01</w:t>
      </w:r>
      <w:r w:rsidRPr="00D50925">
        <w:rPr>
          <w:rFonts w:cstheme="minorHAnsi"/>
          <w:szCs w:val="24"/>
        </w:rPr>
        <w:t xml:space="preserve"> „</w:t>
      </w:r>
      <w:r w:rsidRPr="00D50925">
        <w:rPr>
          <w:rFonts w:eastAsia="Calibri" w:cstheme="minorHAnsi"/>
          <w:szCs w:val="24"/>
        </w:rPr>
        <w:t>Asendiplaan, liikluskorraldus ja vertikaalplaneering“ ning joonisel 6-02 „</w:t>
      </w:r>
      <w:r w:rsidRPr="00D50925">
        <w:rPr>
          <w:rFonts w:cstheme="minorHAnsi"/>
          <w:lang w:eastAsia="en-US"/>
        </w:rPr>
        <w:t>Tüüpsed ristlõiked</w:t>
      </w:r>
      <w:r w:rsidRPr="00D50925">
        <w:rPr>
          <w:rFonts w:eastAsia="Calibri" w:cstheme="minorHAnsi"/>
          <w:szCs w:val="24"/>
        </w:rPr>
        <w:t>“.</w:t>
      </w:r>
    </w:p>
    <w:p w14:paraId="649A97D4" w14:textId="3610DFC5" w:rsidR="00CC2284" w:rsidRPr="00D50925" w:rsidRDefault="00CC2284" w:rsidP="00CC2284">
      <w:pPr>
        <w:pStyle w:val="Pealkiri2"/>
      </w:pPr>
      <w:bookmarkStart w:id="83" w:name="_Toc239075257"/>
      <w:r w:rsidRPr="00D50925">
        <w:t>KATEND</w:t>
      </w:r>
      <w:bookmarkEnd w:id="83"/>
    </w:p>
    <w:p w14:paraId="623668E4" w14:textId="77777777" w:rsidR="00CC2284" w:rsidRPr="00D50925" w:rsidRDefault="00CC2284" w:rsidP="00CC2284">
      <w:pPr>
        <w:pStyle w:val="Pealkiri3"/>
      </w:pPr>
      <w:bookmarkStart w:id="84" w:name="_Toc155611579"/>
      <w:bookmarkStart w:id="85" w:name="_Toc239075258"/>
      <w:r w:rsidRPr="00D50925">
        <w:t>Asfaltkatete freesimine ja üle jääva freespuru kasutamine</w:t>
      </w:r>
      <w:bookmarkEnd w:id="84"/>
      <w:bookmarkEnd w:id="85"/>
    </w:p>
    <w:p w14:paraId="5CB6E3B0" w14:textId="6F49B9FE" w:rsidR="00190695" w:rsidRPr="00D50925" w:rsidRDefault="005160F8" w:rsidP="00190695">
      <w:pPr>
        <w:rPr>
          <w:rFonts w:cstheme="minorHAnsi"/>
          <w:szCs w:val="24"/>
        </w:rPr>
      </w:pPr>
      <w:r w:rsidRPr="00D50925">
        <w:rPr>
          <w:rFonts w:cstheme="minorHAnsi"/>
          <w:szCs w:val="24"/>
        </w:rPr>
        <w:t>Teostatakse süvafreesimine kuni asfaltkihi põhjani, olemasoleva kattega kokku viimisel tasandusfreesimine. Freesitud alus profileeritakse. Profileerimine toimub kogu uue aluse laiuses ning vajadusel veetakse peale karjääri materjali.</w:t>
      </w:r>
    </w:p>
    <w:p w14:paraId="5999BC85" w14:textId="3BF2CC8C" w:rsidR="00CC2284" w:rsidRPr="00D50925" w:rsidRDefault="00CC2284" w:rsidP="005722D7">
      <w:pPr>
        <w:rPr>
          <w:rFonts w:cstheme="minorHAnsi"/>
          <w:szCs w:val="24"/>
        </w:rPr>
      </w:pPr>
      <w:r w:rsidRPr="00D50925">
        <w:rPr>
          <w:rFonts w:cstheme="minorHAnsi"/>
          <w:szCs w:val="24"/>
        </w:rPr>
        <w:t xml:space="preserve">Töövõtja peab oma kuludega leidma ladustusplatsi, kuhu tuleb ülesfreesitud materjal ladustada.  Plats peab takistama freespuru omavolilise teisaldamise võimaluse. Töövõtja peab ladustuskoha ja ladustatud materjali säilimise eest vastutama ning tagama eeltoodud nõuete täitmise kuni kasutamiseni. Välistatud peab olema freesmaterjali segunemine teiste materjalidega (nt pinnas, savi, kruus  jne). Tagatud peab olema vete äravool ladustuskohast, kusjuures ladustusplatsilt pärinevat sademevett ei tohi juhtida looduslikku veekogusse. Tellija ei aktsepteeri materjali massi kadu. Ülesfreesitud materjalid objektil jooksvalt dokumenteeritakse  ja esitatakse täitedokumentides. Kõik kulud seoses platsi ettevalmistamisega (eeltoodud nõuetele vastavaks muutmisega), materjali säilitamisega ning platsi esialgse olukorra taastamise ja korrastamisega kannab Töövõtja.  Kogu tegevus peab olema kooskõlas </w:t>
      </w:r>
      <w:r w:rsidR="00190695" w:rsidRPr="00D50925">
        <w:rPr>
          <w:rFonts w:cstheme="minorHAnsi"/>
          <w:szCs w:val="24"/>
        </w:rPr>
        <w:t>Jäätmeseadusega.</w:t>
      </w:r>
    </w:p>
    <w:p w14:paraId="79E2167A" w14:textId="77777777" w:rsidR="00CC2284" w:rsidRPr="00D50925" w:rsidRDefault="00CC2284" w:rsidP="00CC2284">
      <w:pPr>
        <w:rPr>
          <w:rFonts w:cstheme="minorHAnsi"/>
          <w:szCs w:val="24"/>
        </w:rPr>
      </w:pPr>
      <w:r w:rsidRPr="00D50925">
        <w:rPr>
          <w:rFonts w:ascii="Calibri" w:hAnsi="Calibri" w:cs="Calibri"/>
        </w:rPr>
        <w:t>Ülejääv freespuru kasutatakse Tellija juhiste kohaselt.</w:t>
      </w:r>
    </w:p>
    <w:p w14:paraId="71853031" w14:textId="77777777" w:rsidR="00CC2284" w:rsidRPr="00D50925" w:rsidRDefault="00CC2284" w:rsidP="00CC2284">
      <w:pPr>
        <w:pStyle w:val="Pealkiri3"/>
      </w:pPr>
      <w:bookmarkStart w:id="86" w:name="_Toc155611580"/>
      <w:bookmarkStart w:id="87" w:name="_Toc239075259"/>
      <w:r w:rsidRPr="00D50925">
        <w:t>Killustikust aluste rajamine</w:t>
      </w:r>
      <w:bookmarkEnd w:id="86"/>
      <w:bookmarkEnd w:id="87"/>
    </w:p>
    <w:p w14:paraId="1D96BAF8" w14:textId="77777777" w:rsidR="00CC2284" w:rsidRPr="00D50925" w:rsidRDefault="00CC2284" w:rsidP="00CC2284">
      <w:pPr>
        <w:rPr>
          <w:rFonts w:cstheme="minorHAnsi"/>
          <w:szCs w:val="24"/>
        </w:rPr>
      </w:pPr>
      <w:r w:rsidRPr="00D50925">
        <w:rPr>
          <w:rFonts w:cstheme="minorHAnsi"/>
          <w:szCs w:val="24"/>
        </w:rPr>
        <w:t>Õigele kõrgusele välja ehitatud ja tihendatud muldkehale rajatakse projektsed killustikalused.  Killustikalused tuleb rajada kiilumismeetodil.</w:t>
      </w:r>
    </w:p>
    <w:p w14:paraId="3A8F769D" w14:textId="1A3629CD" w:rsidR="00CC2284" w:rsidRPr="00D50925" w:rsidRDefault="00CC2284" w:rsidP="00CC2284">
      <w:pPr>
        <w:rPr>
          <w:rFonts w:cstheme="minorHAnsi"/>
          <w:szCs w:val="24"/>
        </w:rPr>
      </w:pPr>
      <w:r w:rsidRPr="00D50925">
        <w:rPr>
          <w:rFonts w:cstheme="minorHAnsi"/>
          <w:szCs w:val="24"/>
        </w:rPr>
        <w:t xml:space="preserve">Killustikalused ehitada vastavalt </w:t>
      </w:r>
      <w:r w:rsidR="00C670F2" w:rsidRPr="00D50925">
        <w:rPr>
          <w:rFonts w:cstheme="minorHAnsi"/>
          <w:szCs w:val="24"/>
        </w:rPr>
        <w:t>„Killustikust katendikihtide ehitamise juhendile“ (KKEJ)</w:t>
      </w:r>
      <w:r w:rsidRPr="00D50925">
        <w:rPr>
          <w:rFonts w:cstheme="minorHAnsi"/>
          <w:szCs w:val="24"/>
        </w:rPr>
        <w:t>.</w:t>
      </w:r>
    </w:p>
    <w:p w14:paraId="2CC6398E" w14:textId="77777777" w:rsidR="00CC2284" w:rsidRPr="00D50925" w:rsidRDefault="00CC2284" w:rsidP="00CC2284">
      <w:pPr>
        <w:pStyle w:val="Pealkiri3"/>
      </w:pPr>
      <w:bookmarkStart w:id="88" w:name="_Toc155611581"/>
      <w:bookmarkStart w:id="89" w:name="_Toc239075260"/>
      <w:r w:rsidRPr="00D50925">
        <w:t>Asfaltbetoonkate</w:t>
      </w:r>
      <w:bookmarkEnd w:id="88"/>
      <w:bookmarkEnd w:id="89"/>
    </w:p>
    <w:p w14:paraId="4B9AD23B" w14:textId="31CE4A40" w:rsidR="00CC2284" w:rsidRPr="00D50925" w:rsidRDefault="00CC2284" w:rsidP="00CC2284">
      <w:r w:rsidRPr="00D50925">
        <w:t xml:space="preserve">Asfaltkatted ehitada vastavalt </w:t>
      </w:r>
      <w:r w:rsidR="00C670F2" w:rsidRPr="00D50925">
        <w:t>„Asfaldist katendikihtide ehitamise juhisele“</w:t>
      </w:r>
      <w:r w:rsidRPr="00D50925">
        <w:t xml:space="preserve"> </w:t>
      </w:r>
      <w:r w:rsidR="00C670F2" w:rsidRPr="00D50925">
        <w:t>(</w:t>
      </w:r>
      <w:r w:rsidRPr="00D50925">
        <w:t>AKEJ</w:t>
      </w:r>
      <w:r w:rsidR="00C670F2" w:rsidRPr="00D50925">
        <w:t>)</w:t>
      </w:r>
      <w:r w:rsidRPr="00D50925">
        <w:t>.</w:t>
      </w:r>
    </w:p>
    <w:p w14:paraId="7FA13793" w14:textId="65E98627" w:rsidR="00CC2284" w:rsidRPr="00D50925" w:rsidRDefault="00CC2284" w:rsidP="00CC2284">
      <w:r w:rsidRPr="00D50925">
        <w:t>Asfaltbetoonkatte pealmise kihi pikivuugid teostada kuumvuukidena. Vuukide töötlemine teostada vastavalt juhisele AKEJ.</w:t>
      </w:r>
    </w:p>
    <w:p w14:paraId="29AA6080" w14:textId="53228ADA" w:rsidR="00190695" w:rsidRPr="00D50925" w:rsidRDefault="00190695" w:rsidP="00190695">
      <w:r w:rsidRPr="00D50925">
        <w:t>Kõik vuukide teostamise ja katete kruntimise töömahud tuleb arvestada asfaltkatete paigaldamise töömahtude juurde ja eraldi ei tasustata.</w:t>
      </w:r>
    </w:p>
    <w:p w14:paraId="343B7A2B" w14:textId="5AEB2381" w:rsidR="005B4F76" w:rsidRPr="00D50925" w:rsidRDefault="005B4F76" w:rsidP="00D25742">
      <w:pPr>
        <w:pStyle w:val="Loendilik"/>
      </w:pPr>
      <w:r w:rsidRPr="00D50925">
        <w:br w:type="page"/>
      </w:r>
    </w:p>
    <w:p w14:paraId="76E790FC" w14:textId="28B7F4EA" w:rsidR="00523CEB" w:rsidRPr="00D50925" w:rsidRDefault="00523CEB" w:rsidP="00523CEB">
      <w:pPr>
        <w:pStyle w:val="Pealkiri3"/>
      </w:pPr>
      <w:bookmarkStart w:id="90" w:name="_Toc239075261"/>
      <w:r w:rsidRPr="00D50925">
        <w:lastRenderedPageBreak/>
        <w:t>Katendikonstruktsioonid</w:t>
      </w:r>
      <w:bookmarkEnd w:id="90"/>
    </w:p>
    <w:p w14:paraId="1AA5B720" w14:textId="77777777" w:rsidR="00523CEB" w:rsidRPr="007D5807" w:rsidRDefault="00523CEB" w:rsidP="00523CEB">
      <w:pPr>
        <w:rPr>
          <w:rFonts w:cstheme="minorHAnsi"/>
        </w:rPr>
      </w:pPr>
      <w:r w:rsidRPr="00D50925">
        <w:rPr>
          <w:rFonts w:cstheme="minorHAnsi"/>
        </w:rPr>
        <w:t>Katendite konstruktsioonid on näidatud plaanijoonistel erinevate värvide ja viirutustega.</w:t>
      </w:r>
    </w:p>
    <w:p w14:paraId="1E88C3F0" w14:textId="67F2CC4D" w:rsidR="003D5077" w:rsidRPr="007D5807" w:rsidRDefault="003D5077" w:rsidP="003D5077">
      <w:pPr>
        <w:pStyle w:val="Vahepealkiriei-lhe-sisukorda"/>
        <w:rPr>
          <w:i/>
          <w:iCs/>
        </w:rPr>
      </w:pPr>
      <w:r w:rsidRPr="007D5807">
        <w:t xml:space="preserve">Konstruktsioon 1: </w:t>
      </w:r>
      <w:r w:rsidR="001374EB" w:rsidRPr="007D5807">
        <w:t>s</w:t>
      </w:r>
      <w:r w:rsidRPr="007D5807">
        <w:t xml:space="preserve">õidutee </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3D5077" w:rsidRPr="007D5807" w14:paraId="7B4DCDB9" w14:textId="77777777" w:rsidTr="003D5077">
        <w:trPr>
          <w:trHeight w:val="227"/>
        </w:trPr>
        <w:tc>
          <w:tcPr>
            <w:tcW w:w="7605" w:type="dxa"/>
          </w:tcPr>
          <w:p w14:paraId="7FD18555" w14:textId="77777777" w:rsidR="003D5077" w:rsidRPr="007D5807" w:rsidRDefault="003D5077" w:rsidP="00CB5E13">
            <w:pPr>
              <w:ind w:left="0"/>
              <w:rPr>
                <w:rFonts w:cstheme="minorHAnsi"/>
                <w:b/>
              </w:rPr>
            </w:pPr>
            <w:r w:rsidRPr="007D5807">
              <w:rPr>
                <w:rFonts w:cstheme="minorHAnsi"/>
                <w:b/>
              </w:rPr>
              <w:t>Katendi kiht</w:t>
            </w:r>
          </w:p>
        </w:tc>
        <w:tc>
          <w:tcPr>
            <w:tcW w:w="1462" w:type="dxa"/>
          </w:tcPr>
          <w:p w14:paraId="23F50218" w14:textId="77777777" w:rsidR="003D5077" w:rsidRPr="007D5807" w:rsidRDefault="003D5077" w:rsidP="00CB5E13">
            <w:pPr>
              <w:ind w:left="0"/>
              <w:rPr>
                <w:rFonts w:cstheme="minorHAnsi"/>
                <w:b/>
              </w:rPr>
            </w:pPr>
            <w:r w:rsidRPr="007D5807">
              <w:rPr>
                <w:rFonts w:cstheme="minorHAnsi"/>
                <w:b/>
              </w:rPr>
              <w:t>Kihi paksus</w:t>
            </w:r>
          </w:p>
        </w:tc>
      </w:tr>
      <w:tr w:rsidR="003D5077" w:rsidRPr="007D5807" w14:paraId="20D2EC41" w14:textId="77777777" w:rsidTr="003D5077">
        <w:trPr>
          <w:trHeight w:val="227"/>
        </w:trPr>
        <w:tc>
          <w:tcPr>
            <w:tcW w:w="7605" w:type="dxa"/>
          </w:tcPr>
          <w:p w14:paraId="72DA3375" w14:textId="77777777" w:rsidR="003D5077" w:rsidRPr="007D5807" w:rsidRDefault="003D5077" w:rsidP="00CB5E13">
            <w:pPr>
              <w:ind w:left="0"/>
              <w:rPr>
                <w:rFonts w:cstheme="minorHAnsi"/>
                <w:color w:val="000000" w:themeColor="text1"/>
              </w:rPr>
            </w:pPr>
            <w:r w:rsidRPr="007D5807">
              <w:rPr>
                <w:rFonts w:cstheme="minorHAnsi"/>
                <w:color w:val="000000" w:themeColor="text1"/>
              </w:rPr>
              <w:t xml:space="preserve">Asfaltbetoon AC 12 surf 70/100 (Tardkivi killustik kohustuslik) </w:t>
            </w:r>
          </w:p>
        </w:tc>
        <w:tc>
          <w:tcPr>
            <w:tcW w:w="1462" w:type="dxa"/>
          </w:tcPr>
          <w:p w14:paraId="37F4F615" w14:textId="24E3FAFE" w:rsidR="003D5077" w:rsidRPr="007D5807" w:rsidRDefault="001374EB" w:rsidP="00CB5E13">
            <w:pPr>
              <w:ind w:left="0"/>
              <w:rPr>
                <w:rFonts w:cstheme="minorHAnsi"/>
                <w:color w:val="000000" w:themeColor="text1"/>
              </w:rPr>
            </w:pPr>
            <w:r w:rsidRPr="007D5807">
              <w:rPr>
                <w:rFonts w:cstheme="minorHAnsi"/>
                <w:color w:val="000000" w:themeColor="text1"/>
              </w:rPr>
              <w:t>6</w:t>
            </w:r>
            <w:r w:rsidR="003D5077" w:rsidRPr="007D5807">
              <w:rPr>
                <w:rFonts w:cstheme="minorHAnsi"/>
                <w:color w:val="000000" w:themeColor="text1"/>
              </w:rPr>
              <w:t xml:space="preserve"> cm</w:t>
            </w:r>
          </w:p>
        </w:tc>
      </w:tr>
      <w:tr w:rsidR="001374EB" w:rsidRPr="007D5807" w14:paraId="1C72CD73" w14:textId="77777777" w:rsidTr="003D5077">
        <w:trPr>
          <w:trHeight w:val="227"/>
        </w:trPr>
        <w:tc>
          <w:tcPr>
            <w:tcW w:w="7605" w:type="dxa"/>
          </w:tcPr>
          <w:p w14:paraId="15C2F8FF" w14:textId="02449ED2" w:rsidR="001374EB" w:rsidRPr="007D5807" w:rsidRDefault="001374EB" w:rsidP="00CB5E13">
            <w:pPr>
              <w:ind w:left="0"/>
              <w:rPr>
                <w:rFonts w:cstheme="minorHAnsi"/>
                <w:color w:val="000000" w:themeColor="text1"/>
              </w:rPr>
            </w:pPr>
            <w:r w:rsidRPr="007D5807">
              <w:rPr>
                <w:rFonts w:cstheme="minorHAnsi"/>
                <w:color w:val="000000" w:themeColor="text1"/>
              </w:rPr>
              <w:t>Killustikust alus</w:t>
            </w:r>
          </w:p>
        </w:tc>
        <w:tc>
          <w:tcPr>
            <w:tcW w:w="1462" w:type="dxa"/>
          </w:tcPr>
          <w:p w14:paraId="73D70F4C" w14:textId="5BE9786C" w:rsidR="001374EB" w:rsidRPr="007D5807" w:rsidRDefault="001374EB" w:rsidP="00CB5E13">
            <w:pPr>
              <w:ind w:left="0"/>
              <w:rPr>
                <w:rFonts w:cstheme="minorHAnsi"/>
                <w:color w:val="000000" w:themeColor="text1"/>
              </w:rPr>
            </w:pPr>
            <w:r w:rsidRPr="007D5807">
              <w:rPr>
                <w:rFonts w:cstheme="minorHAnsi"/>
                <w:color w:val="000000" w:themeColor="text1"/>
              </w:rPr>
              <w:t>30 cm</w:t>
            </w:r>
          </w:p>
        </w:tc>
      </w:tr>
      <w:tr w:rsidR="003D5077" w:rsidRPr="007D5807" w14:paraId="7F3B2F00" w14:textId="77777777" w:rsidTr="003D5077">
        <w:trPr>
          <w:trHeight w:val="227"/>
        </w:trPr>
        <w:tc>
          <w:tcPr>
            <w:tcW w:w="7605" w:type="dxa"/>
          </w:tcPr>
          <w:p w14:paraId="56BE36AE" w14:textId="6C13DD50" w:rsidR="003D5077" w:rsidRPr="007D5807" w:rsidRDefault="001374EB" w:rsidP="003F78E9">
            <w:pPr>
              <w:ind w:left="0"/>
              <w:rPr>
                <w:rFonts w:cstheme="minorHAnsi"/>
                <w:color w:val="000000" w:themeColor="text1"/>
              </w:rPr>
            </w:pPr>
            <w:r w:rsidRPr="007D5807">
              <w:rPr>
                <w:rFonts w:cstheme="minorHAnsi"/>
                <w:color w:val="000000" w:themeColor="text1"/>
              </w:rPr>
              <w:t>Täitematerjal Tm_150</w:t>
            </w:r>
            <w:r w:rsidR="003D5077" w:rsidRPr="007D5807">
              <w:rPr>
                <w:rFonts w:cstheme="minorHAnsi"/>
                <w:color w:val="000000" w:themeColor="text1"/>
              </w:rPr>
              <w:t xml:space="preserve"> </w:t>
            </w:r>
          </w:p>
        </w:tc>
        <w:tc>
          <w:tcPr>
            <w:tcW w:w="1462" w:type="dxa"/>
          </w:tcPr>
          <w:p w14:paraId="5A448C79" w14:textId="50C0FDD8" w:rsidR="003D5077" w:rsidRPr="007D5807" w:rsidRDefault="001374EB" w:rsidP="00CB5E13">
            <w:pPr>
              <w:ind w:left="0"/>
              <w:rPr>
                <w:rFonts w:cstheme="minorHAnsi"/>
                <w:color w:val="000000" w:themeColor="text1"/>
              </w:rPr>
            </w:pPr>
            <w:r w:rsidRPr="007D5807">
              <w:rPr>
                <w:rFonts w:cstheme="minorHAnsi"/>
                <w:color w:val="000000" w:themeColor="text1"/>
              </w:rPr>
              <w:t>hmin 20 cm</w:t>
            </w:r>
          </w:p>
        </w:tc>
      </w:tr>
      <w:tr w:rsidR="001374EB" w:rsidRPr="007D5807" w14:paraId="745F773C" w14:textId="77777777" w:rsidTr="003D5077">
        <w:trPr>
          <w:trHeight w:val="227"/>
        </w:trPr>
        <w:tc>
          <w:tcPr>
            <w:tcW w:w="7605" w:type="dxa"/>
          </w:tcPr>
          <w:p w14:paraId="6F1AEF07" w14:textId="55EE1167" w:rsidR="001374EB" w:rsidRPr="007D5807" w:rsidRDefault="001374EB" w:rsidP="00CB5E13">
            <w:pPr>
              <w:ind w:left="0"/>
              <w:rPr>
                <w:rFonts w:cstheme="minorHAnsi"/>
              </w:rPr>
            </w:pPr>
            <w:r w:rsidRPr="007D5807">
              <w:rPr>
                <w:rFonts w:cstheme="minorHAnsi"/>
              </w:rPr>
              <w:t>Täitematerjal Tm_105 (vajadusel)</w:t>
            </w:r>
          </w:p>
        </w:tc>
        <w:tc>
          <w:tcPr>
            <w:tcW w:w="1462" w:type="dxa"/>
          </w:tcPr>
          <w:p w14:paraId="7750DDF2" w14:textId="77777777" w:rsidR="001374EB" w:rsidRPr="007D5807" w:rsidRDefault="001374EB" w:rsidP="00CB5E13">
            <w:pPr>
              <w:ind w:left="0"/>
              <w:rPr>
                <w:rFonts w:cstheme="minorHAnsi"/>
              </w:rPr>
            </w:pPr>
          </w:p>
        </w:tc>
      </w:tr>
      <w:tr w:rsidR="00D67847" w:rsidRPr="00BC1CC8" w14:paraId="5810D957" w14:textId="77777777" w:rsidTr="003D5077">
        <w:trPr>
          <w:trHeight w:val="227"/>
        </w:trPr>
        <w:tc>
          <w:tcPr>
            <w:tcW w:w="7605" w:type="dxa"/>
          </w:tcPr>
          <w:p w14:paraId="1C870EB6" w14:textId="4374CF76" w:rsidR="003D5077" w:rsidRPr="00BC1CC8" w:rsidRDefault="001374EB" w:rsidP="00CB5E13">
            <w:pPr>
              <w:ind w:left="0"/>
              <w:rPr>
                <w:rFonts w:cstheme="minorHAnsi"/>
              </w:rPr>
            </w:pPr>
            <w:r w:rsidRPr="007D5807">
              <w:rPr>
                <w:rFonts w:cstheme="minorHAnsi"/>
              </w:rPr>
              <w:t>Profileeritud olemasolev aluspinnas</w:t>
            </w:r>
            <w:r w:rsidR="003D5077" w:rsidRPr="00BC1CC8">
              <w:rPr>
                <w:rFonts w:cstheme="minorHAnsi"/>
              </w:rPr>
              <w:t xml:space="preserve"> </w:t>
            </w:r>
          </w:p>
        </w:tc>
        <w:tc>
          <w:tcPr>
            <w:tcW w:w="1462" w:type="dxa"/>
          </w:tcPr>
          <w:p w14:paraId="044C0B67" w14:textId="77777777" w:rsidR="003D5077" w:rsidRPr="00BC1CC8" w:rsidRDefault="003D5077" w:rsidP="00CB5E13">
            <w:pPr>
              <w:ind w:left="0"/>
              <w:rPr>
                <w:rFonts w:cstheme="minorHAnsi"/>
              </w:rPr>
            </w:pPr>
          </w:p>
        </w:tc>
      </w:tr>
    </w:tbl>
    <w:p w14:paraId="06E88F28" w14:textId="3CF87778" w:rsidR="00470401" w:rsidRPr="00BC1CC8" w:rsidRDefault="00470401" w:rsidP="00470401">
      <w:pPr>
        <w:pStyle w:val="Vahepealkiriei-lhe-sisukorda"/>
      </w:pPr>
      <w:r w:rsidRPr="00BC1CC8">
        <w:t xml:space="preserve">Konstruktsioon </w:t>
      </w:r>
      <w:r w:rsidR="00BC1CC8" w:rsidRPr="00BC1CC8">
        <w:t>2</w:t>
      </w:r>
      <w:r w:rsidR="007D4948" w:rsidRPr="00BC1CC8">
        <w:t>A</w:t>
      </w:r>
      <w:r w:rsidR="00403C9D" w:rsidRPr="00BC1CC8">
        <w:t>: tugipeenar</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D67847" w:rsidRPr="00BC1CC8" w14:paraId="1B5EE4A0" w14:textId="77777777" w:rsidTr="00CD4455">
        <w:tc>
          <w:tcPr>
            <w:tcW w:w="7508" w:type="dxa"/>
          </w:tcPr>
          <w:p w14:paraId="22C89520" w14:textId="77777777" w:rsidR="00470401" w:rsidRPr="00BC1CC8" w:rsidRDefault="00470401" w:rsidP="00CD4455">
            <w:pPr>
              <w:ind w:left="0"/>
              <w:rPr>
                <w:rFonts w:cstheme="minorHAnsi"/>
                <w:b/>
              </w:rPr>
            </w:pPr>
            <w:r w:rsidRPr="00BC1CC8">
              <w:rPr>
                <w:rFonts w:cstheme="minorHAnsi"/>
                <w:b/>
              </w:rPr>
              <w:t>Katendi kiht</w:t>
            </w:r>
          </w:p>
        </w:tc>
        <w:tc>
          <w:tcPr>
            <w:tcW w:w="1559" w:type="dxa"/>
          </w:tcPr>
          <w:p w14:paraId="040DAAD2" w14:textId="77777777" w:rsidR="00470401" w:rsidRPr="00BC1CC8" w:rsidRDefault="00470401" w:rsidP="00CD4455">
            <w:pPr>
              <w:ind w:left="0"/>
              <w:rPr>
                <w:rFonts w:cstheme="minorHAnsi"/>
                <w:b/>
              </w:rPr>
            </w:pPr>
            <w:r w:rsidRPr="00BC1CC8">
              <w:rPr>
                <w:rFonts w:cstheme="minorHAnsi"/>
                <w:b/>
              </w:rPr>
              <w:t>Kihi paksus</w:t>
            </w:r>
          </w:p>
        </w:tc>
      </w:tr>
      <w:tr w:rsidR="00D67847" w:rsidRPr="00BC1CC8" w14:paraId="1EF6C7B1" w14:textId="77777777" w:rsidTr="00CD4455">
        <w:tc>
          <w:tcPr>
            <w:tcW w:w="7508" w:type="dxa"/>
          </w:tcPr>
          <w:p w14:paraId="227599A8" w14:textId="2DB3FED2" w:rsidR="00470401" w:rsidRPr="00BC1CC8" w:rsidRDefault="00470401" w:rsidP="00CD4455">
            <w:pPr>
              <w:ind w:left="0"/>
              <w:rPr>
                <w:rFonts w:cstheme="minorHAnsi"/>
              </w:rPr>
            </w:pPr>
            <w:r w:rsidRPr="00BC1CC8">
              <w:rPr>
                <w:rFonts w:cstheme="minorHAnsi"/>
              </w:rPr>
              <w:t>Optimaalse terakoostisega segu fr 0/16 (pos 5)</w:t>
            </w:r>
          </w:p>
        </w:tc>
        <w:tc>
          <w:tcPr>
            <w:tcW w:w="1559" w:type="dxa"/>
          </w:tcPr>
          <w:p w14:paraId="1494791B" w14:textId="2F91CA2D" w:rsidR="00470401" w:rsidRPr="00BC1CC8" w:rsidRDefault="00403C9D" w:rsidP="00CD4455">
            <w:pPr>
              <w:ind w:left="0"/>
              <w:rPr>
                <w:rFonts w:cstheme="minorHAnsi"/>
              </w:rPr>
            </w:pPr>
            <w:r w:rsidRPr="00BC1CC8">
              <w:rPr>
                <w:rFonts w:cstheme="minorHAnsi"/>
              </w:rPr>
              <w:t>6</w:t>
            </w:r>
            <w:r w:rsidR="00470401" w:rsidRPr="00BC1CC8">
              <w:rPr>
                <w:rFonts w:cstheme="minorHAnsi"/>
              </w:rPr>
              <w:t xml:space="preserve"> cm</w:t>
            </w:r>
          </w:p>
        </w:tc>
      </w:tr>
      <w:tr w:rsidR="00D67847" w:rsidRPr="00BC1CC8" w14:paraId="0837ED8C" w14:textId="77777777" w:rsidTr="00CD4455">
        <w:tc>
          <w:tcPr>
            <w:tcW w:w="7508" w:type="dxa"/>
          </w:tcPr>
          <w:p w14:paraId="7C57A4B1" w14:textId="77D34650" w:rsidR="00470401" w:rsidRPr="00BC1CC8" w:rsidRDefault="007D4948" w:rsidP="00CD4455">
            <w:pPr>
              <w:ind w:left="0"/>
              <w:rPr>
                <w:rFonts w:cstheme="minorHAnsi"/>
              </w:rPr>
            </w:pPr>
            <w:r w:rsidRPr="00BC1CC8">
              <w:rPr>
                <w:rFonts w:cstheme="minorHAnsi"/>
              </w:rPr>
              <w:t>Projekteeritud katendikonstruktsioon</w:t>
            </w:r>
          </w:p>
        </w:tc>
        <w:tc>
          <w:tcPr>
            <w:tcW w:w="1559" w:type="dxa"/>
          </w:tcPr>
          <w:p w14:paraId="495620DF" w14:textId="77777777" w:rsidR="00470401" w:rsidRPr="00BC1CC8" w:rsidRDefault="00470401" w:rsidP="00CD4455">
            <w:pPr>
              <w:ind w:left="0"/>
              <w:rPr>
                <w:rFonts w:cstheme="minorHAnsi"/>
              </w:rPr>
            </w:pPr>
          </w:p>
        </w:tc>
      </w:tr>
    </w:tbl>
    <w:p w14:paraId="2190B62C" w14:textId="3623F132" w:rsidR="007D4948" w:rsidRPr="00BC1CC8" w:rsidRDefault="007D4948" w:rsidP="007D4948">
      <w:pPr>
        <w:pStyle w:val="Vahepealkiriei-lhe-sisukorda"/>
      </w:pPr>
      <w:r w:rsidRPr="00BC1CC8">
        <w:t xml:space="preserve">Konstruktsioon </w:t>
      </w:r>
      <w:r w:rsidR="00BC1CC8" w:rsidRPr="00BC1CC8">
        <w:t>2B</w:t>
      </w:r>
      <w:r w:rsidRPr="00BC1CC8">
        <w:t xml:space="preserve">: </w:t>
      </w:r>
      <w:r w:rsidR="00BC1CC8" w:rsidRPr="00BC1CC8">
        <w:t>mahasõidu lõpuosa</w:t>
      </w:r>
      <w:r w:rsidRPr="00BC1CC8">
        <w:t xml:space="preserve"> </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7D4948" w:rsidRPr="00BC1CC8" w14:paraId="0BC1BE49" w14:textId="77777777" w:rsidTr="009F08E8">
        <w:tc>
          <w:tcPr>
            <w:tcW w:w="7508" w:type="dxa"/>
          </w:tcPr>
          <w:p w14:paraId="47A97B71" w14:textId="77777777" w:rsidR="007D4948" w:rsidRPr="00BC1CC8" w:rsidRDefault="007D4948" w:rsidP="009F08E8">
            <w:pPr>
              <w:ind w:left="0"/>
              <w:rPr>
                <w:rFonts w:cstheme="minorHAnsi"/>
                <w:b/>
              </w:rPr>
            </w:pPr>
            <w:r w:rsidRPr="00BC1CC8">
              <w:rPr>
                <w:rFonts w:cstheme="minorHAnsi"/>
                <w:b/>
              </w:rPr>
              <w:t>Katendi kiht</w:t>
            </w:r>
          </w:p>
        </w:tc>
        <w:tc>
          <w:tcPr>
            <w:tcW w:w="1559" w:type="dxa"/>
          </w:tcPr>
          <w:p w14:paraId="4BF18680" w14:textId="77777777" w:rsidR="007D4948" w:rsidRPr="00BC1CC8" w:rsidRDefault="007D4948" w:rsidP="009F08E8">
            <w:pPr>
              <w:ind w:left="0"/>
              <w:rPr>
                <w:rFonts w:cstheme="minorHAnsi"/>
                <w:b/>
              </w:rPr>
            </w:pPr>
            <w:r w:rsidRPr="00BC1CC8">
              <w:rPr>
                <w:rFonts w:cstheme="minorHAnsi"/>
                <w:b/>
              </w:rPr>
              <w:t>Kihi paksus</w:t>
            </w:r>
          </w:p>
        </w:tc>
      </w:tr>
      <w:tr w:rsidR="007D4948" w:rsidRPr="00BC1CC8" w14:paraId="22B7F8CB" w14:textId="77777777" w:rsidTr="009F08E8">
        <w:tc>
          <w:tcPr>
            <w:tcW w:w="7508" w:type="dxa"/>
          </w:tcPr>
          <w:p w14:paraId="22ADAB92" w14:textId="5CEF1E54" w:rsidR="007D4948" w:rsidRPr="00BC1CC8" w:rsidRDefault="007D4948" w:rsidP="009F08E8">
            <w:pPr>
              <w:ind w:left="0"/>
              <w:rPr>
                <w:rFonts w:cstheme="minorHAnsi"/>
              </w:rPr>
            </w:pPr>
            <w:r w:rsidRPr="00BC1CC8">
              <w:rPr>
                <w:rFonts w:cstheme="minorHAnsi"/>
              </w:rPr>
              <w:t xml:space="preserve">Optimaalse terakoostisega segu </w:t>
            </w:r>
            <w:r w:rsidR="00BC1CC8" w:rsidRPr="00BC1CC8">
              <w:rPr>
                <w:rFonts w:cstheme="minorHAnsi"/>
              </w:rPr>
              <w:t>fr 0/16 (pos 5)</w:t>
            </w:r>
          </w:p>
        </w:tc>
        <w:tc>
          <w:tcPr>
            <w:tcW w:w="1559" w:type="dxa"/>
          </w:tcPr>
          <w:p w14:paraId="7B9BCA97" w14:textId="0A038C0F" w:rsidR="007D4948" w:rsidRPr="00BC1CC8" w:rsidRDefault="007D4948" w:rsidP="009F08E8">
            <w:pPr>
              <w:ind w:left="0"/>
              <w:rPr>
                <w:rFonts w:cstheme="minorHAnsi"/>
              </w:rPr>
            </w:pPr>
            <w:r w:rsidRPr="00BC1CC8">
              <w:rPr>
                <w:rFonts w:cstheme="minorHAnsi"/>
              </w:rPr>
              <w:t>15 cm</w:t>
            </w:r>
          </w:p>
        </w:tc>
      </w:tr>
      <w:tr w:rsidR="007D4948" w:rsidRPr="00BC1CC8" w14:paraId="183BEAE6" w14:textId="77777777" w:rsidTr="009F08E8">
        <w:tc>
          <w:tcPr>
            <w:tcW w:w="7508" w:type="dxa"/>
          </w:tcPr>
          <w:p w14:paraId="06D059FE" w14:textId="77777777" w:rsidR="007D4948" w:rsidRPr="00BC1CC8" w:rsidRDefault="007D4948" w:rsidP="009F08E8">
            <w:pPr>
              <w:ind w:left="0"/>
              <w:rPr>
                <w:rFonts w:cstheme="minorHAnsi"/>
              </w:rPr>
            </w:pPr>
            <w:r w:rsidRPr="00BC1CC8">
              <w:rPr>
                <w:rFonts w:cstheme="minorHAnsi"/>
              </w:rPr>
              <w:t>Täitematerjal Tm_105 (vajadusel)</w:t>
            </w:r>
          </w:p>
        </w:tc>
        <w:tc>
          <w:tcPr>
            <w:tcW w:w="1559" w:type="dxa"/>
          </w:tcPr>
          <w:p w14:paraId="02191B60" w14:textId="77777777" w:rsidR="007D4948" w:rsidRPr="00BC1CC8" w:rsidRDefault="007D4948" w:rsidP="009F08E8">
            <w:pPr>
              <w:ind w:left="0"/>
              <w:rPr>
                <w:rFonts w:cstheme="minorHAnsi"/>
              </w:rPr>
            </w:pPr>
          </w:p>
        </w:tc>
      </w:tr>
      <w:tr w:rsidR="007D4948" w:rsidRPr="00CA6D29" w14:paraId="5336ADA9" w14:textId="77777777" w:rsidTr="009F08E8">
        <w:trPr>
          <w:trHeight w:val="64"/>
        </w:trPr>
        <w:tc>
          <w:tcPr>
            <w:tcW w:w="7508" w:type="dxa"/>
          </w:tcPr>
          <w:p w14:paraId="4DAF35CD" w14:textId="77777777" w:rsidR="007D4948" w:rsidRPr="00BC1CC8" w:rsidRDefault="007D4948" w:rsidP="009F08E8">
            <w:pPr>
              <w:ind w:left="0"/>
              <w:rPr>
                <w:rFonts w:cstheme="minorHAnsi"/>
              </w:rPr>
            </w:pPr>
            <w:r w:rsidRPr="00BC1CC8">
              <w:rPr>
                <w:rFonts w:cstheme="minorHAnsi"/>
              </w:rPr>
              <w:t>Olemasolev profileeritud aluspinnas</w:t>
            </w:r>
          </w:p>
        </w:tc>
        <w:tc>
          <w:tcPr>
            <w:tcW w:w="1559" w:type="dxa"/>
          </w:tcPr>
          <w:p w14:paraId="55AFC573" w14:textId="77777777" w:rsidR="007D4948" w:rsidRPr="00BC1CC8" w:rsidRDefault="007D4948" w:rsidP="009F08E8">
            <w:pPr>
              <w:ind w:left="0"/>
              <w:rPr>
                <w:rFonts w:cstheme="minorHAnsi"/>
              </w:rPr>
            </w:pPr>
          </w:p>
        </w:tc>
      </w:tr>
    </w:tbl>
    <w:p w14:paraId="2E3317A4" w14:textId="6BF4A3E4" w:rsidR="00AC161E" w:rsidRPr="00BC1CC8" w:rsidRDefault="00AC161E" w:rsidP="00AC161E">
      <w:pPr>
        <w:pStyle w:val="Vahepealkiriei-lhe-sisukorda"/>
      </w:pPr>
      <w:r w:rsidRPr="00BC1CC8">
        <w:t>Konstruktsioon 2</w:t>
      </w:r>
      <w:r>
        <w:t>C:</w:t>
      </w:r>
      <w:r w:rsidRPr="00BC1CC8">
        <w:t xml:space="preserve"> </w:t>
      </w:r>
      <w:r>
        <w:t>pumpla juurdepääs</w:t>
      </w:r>
      <w:r w:rsidRPr="00BC1CC8">
        <w:t xml:space="preserve"> </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AC161E" w:rsidRPr="00BC1CC8" w14:paraId="4A8C97C6" w14:textId="77777777" w:rsidTr="0052364A">
        <w:tc>
          <w:tcPr>
            <w:tcW w:w="7508" w:type="dxa"/>
          </w:tcPr>
          <w:p w14:paraId="791EA905" w14:textId="77777777" w:rsidR="00AC161E" w:rsidRPr="00BC1CC8" w:rsidRDefault="00AC161E" w:rsidP="0052364A">
            <w:pPr>
              <w:ind w:left="0"/>
              <w:rPr>
                <w:rFonts w:cstheme="minorHAnsi"/>
                <w:b/>
              </w:rPr>
            </w:pPr>
            <w:r w:rsidRPr="00BC1CC8">
              <w:rPr>
                <w:rFonts w:cstheme="minorHAnsi"/>
                <w:b/>
              </w:rPr>
              <w:t>Katendi kiht</w:t>
            </w:r>
          </w:p>
        </w:tc>
        <w:tc>
          <w:tcPr>
            <w:tcW w:w="1559" w:type="dxa"/>
          </w:tcPr>
          <w:p w14:paraId="284718BB" w14:textId="77777777" w:rsidR="00AC161E" w:rsidRPr="00BC1CC8" w:rsidRDefault="00AC161E" w:rsidP="0052364A">
            <w:pPr>
              <w:ind w:left="0"/>
              <w:rPr>
                <w:rFonts w:cstheme="minorHAnsi"/>
                <w:b/>
              </w:rPr>
            </w:pPr>
            <w:r w:rsidRPr="00BC1CC8">
              <w:rPr>
                <w:rFonts w:cstheme="minorHAnsi"/>
                <w:b/>
              </w:rPr>
              <w:t>Kihi paksus</w:t>
            </w:r>
          </w:p>
        </w:tc>
      </w:tr>
      <w:tr w:rsidR="00AC161E" w:rsidRPr="00BC1CC8" w14:paraId="01B0E279" w14:textId="77777777" w:rsidTr="0052364A">
        <w:tc>
          <w:tcPr>
            <w:tcW w:w="7508" w:type="dxa"/>
          </w:tcPr>
          <w:p w14:paraId="0EA7589B" w14:textId="77777777" w:rsidR="00AC161E" w:rsidRPr="00BC1CC8" w:rsidRDefault="00AC161E" w:rsidP="0052364A">
            <w:pPr>
              <w:ind w:left="0"/>
              <w:rPr>
                <w:rFonts w:cstheme="minorHAnsi"/>
              </w:rPr>
            </w:pPr>
            <w:r w:rsidRPr="00BC1CC8">
              <w:rPr>
                <w:rFonts w:cstheme="minorHAnsi"/>
              </w:rPr>
              <w:t>Optimaalse terakoostisega segu fr 0/16 (pos 5)</w:t>
            </w:r>
          </w:p>
        </w:tc>
        <w:tc>
          <w:tcPr>
            <w:tcW w:w="1559" w:type="dxa"/>
          </w:tcPr>
          <w:p w14:paraId="44FEE556" w14:textId="77777777" w:rsidR="00AC161E" w:rsidRPr="00BC1CC8" w:rsidRDefault="00AC161E" w:rsidP="0052364A">
            <w:pPr>
              <w:ind w:left="0"/>
              <w:rPr>
                <w:rFonts w:cstheme="minorHAnsi"/>
              </w:rPr>
            </w:pPr>
            <w:r w:rsidRPr="00BC1CC8">
              <w:rPr>
                <w:rFonts w:cstheme="minorHAnsi"/>
              </w:rPr>
              <w:t>15 cm</w:t>
            </w:r>
          </w:p>
        </w:tc>
      </w:tr>
      <w:tr w:rsidR="00AC161E" w:rsidRPr="00BC1CC8" w14:paraId="4B6AA8DC" w14:textId="77777777" w:rsidTr="0052364A">
        <w:tc>
          <w:tcPr>
            <w:tcW w:w="7508" w:type="dxa"/>
          </w:tcPr>
          <w:p w14:paraId="390FD1CA" w14:textId="0FAF4404" w:rsidR="00AC161E" w:rsidRPr="00BC1CC8" w:rsidRDefault="00AC161E" w:rsidP="0052364A">
            <w:pPr>
              <w:ind w:left="0"/>
              <w:rPr>
                <w:rFonts w:cstheme="minorHAnsi"/>
              </w:rPr>
            </w:pPr>
            <w:r w:rsidRPr="007D5807">
              <w:rPr>
                <w:rFonts w:cstheme="minorHAnsi"/>
                <w:color w:val="000000" w:themeColor="text1"/>
              </w:rPr>
              <w:t>Killustikust alus</w:t>
            </w:r>
          </w:p>
        </w:tc>
        <w:tc>
          <w:tcPr>
            <w:tcW w:w="1559" w:type="dxa"/>
          </w:tcPr>
          <w:p w14:paraId="2EF01537" w14:textId="3DCFF766" w:rsidR="00AC161E" w:rsidRPr="00BC1CC8" w:rsidRDefault="00AC161E" w:rsidP="0052364A">
            <w:pPr>
              <w:ind w:left="0"/>
              <w:rPr>
                <w:rFonts w:cstheme="minorHAnsi"/>
              </w:rPr>
            </w:pPr>
            <w:r>
              <w:rPr>
                <w:rFonts w:cstheme="minorHAnsi"/>
              </w:rPr>
              <w:t>20 cm</w:t>
            </w:r>
          </w:p>
        </w:tc>
      </w:tr>
      <w:tr w:rsidR="00AC161E" w:rsidRPr="00BC1CC8" w14:paraId="42899C59" w14:textId="77777777" w:rsidTr="0052364A">
        <w:tc>
          <w:tcPr>
            <w:tcW w:w="7508" w:type="dxa"/>
          </w:tcPr>
          <w:p w14:paraId="1E3E2C84" w14:textId="729D4D63" w:rsidR="00AC161E" w:rsidRPr="00BC1CC8" w:rsidRDefault="00AC161E" w:rsidP="0052364A">
            <w:pPr>
              <w:ind w:left="0"/>
              <w:rPr>
                <w:rFonts w:cstheme="minorHAnsi"/>
              </w:rPr>
            </w:pPr>
            <w:r w:rsidRPr="007D5807">
              <w:rPr>
                <w:rFonts w:cstheme="minorHAnsi"/>
                <w:color w:val="000000" w:themeColor="text1"/>
              </w:rPr>
              <w:t>Täitematerjal Tm_150</w:t>
            </w:r>
          </w:p>
        </w:tc>
        <w:tc>
          <w:tcPr>
            <w:tcW w:w="1559" w:type="dxa"/>
          </w:tcPr>
          <w:p w14:paraId="523E7E8C" w14:textId="08D13AF1" w:rsidR="00AC161E" w:rsidRPr="00BC1CC8" w:rsidRDefault="00AC161E" w:rsidP="0052364A">
            <w:pPr>
              <w:ind w:left="0"/>
              <w:rPr>
                <w:rFonts w:cstheme="minorHAnsi"/>
              </w:rPr>
            </w:pPr>
            <w:r w:rsidRPr="007D5807">
              <w:rPr>
                <w:rFonts w:cstheme="minorHAnsi"/>
                <w:color w:val="000000" w:themeColor="text1"/>
              </w:rPr>
              <w:t>hmin 20 cm</w:t>
            </w:r>
          </w:p>
        </w:tc>
      </w:tr>
      <w:tr w:rsidR="00AC161E" w:rsidRPr="00BC1CC8" w14:paraId="50BCD1A9" w14:textId="77777777" w:rsidTr="0052364A">
        <w:tc>
          <w:tcPr>
            <w:tcW w:w="7508" w:type="dxa"/>
          </w:tcPr>
          <w:p w14:paraId="79ECE158" w14:textId="77777777" w:rsidR="00AC161E" w:rsidRPr="00BC1CC8" w:rsidRDefault="00AC161E" w:rsidP="0052364A">
            <w:pPr>
              <w:ind w:left="0"/>
              <w:rPr>
                <w:rFonts w:cstheme="minorHAnsi"/>
              </w:rPr>
            </w:pPr>
            <w:r w:rsidRPr="00BC1CC8">
              <w:rPr>
                <w:rFonts w:cstheme="minorHAnsi"/>
              </w:rPr>
              <w:t>Täitematerjal Tm_105 (vajadusel)</w:t>
            </w:r>
          </w:p>
        </w:tc>
        <w:tc>
          <w:tcPr>
            <w:tcW w:w="1559" w:type="dxa"/>
          </w:tcPr>
          <w:p w14:paraId="0F8DDF51" w14:textId="77777777" w:rsidR="00AC161E" w:rsidRPr="00BC1CC8" w:rsidRDefault="00AC161E" w:rsidP="0052364A">
            <w:pPr>
              <w:ind w:left="0"/>
              <w:rPr>
                <w:rFonts w:cstheme="minorHAnsi"/>
              </w:rPr>
            </w:pPr>
          </w:p>
        </w:tc>
      </w:tr>
      <w:tr w:rsidR="00AC161E" w:rsidRPr="00CA6D29" w14:paraId="76B47EE1" w14:textId="77777777" w:rsidTr="0052364A">
        <w:trPr>
          <w:trHeight w:val="64"/>
        </w:trPr>
        <w:tc>
          <w:tcPr>
            <w:tcW w:w="7508" w:type="dxa"/>
          </w:tcPr>
          <w:p w14:paraId="76C412D0" w14:textId="77777777" w:rsidR="00AC161E" w:rsidRPr="00BC1CC8" w:rsidRDefault="00AC161E" w:rsidP="0052364A">
            <w:pPr>
              <w:ind w:left="0"/>
              <w:rPr>
                <w:rFonts w:cstheme="minorHAnsi"/>
              </w:rPr>
            </w:pPr>
            <w:r w:rsidRPr="00BC1CC8">
              <w:rPr>
                <w:rFonts w:cstheme="minorHAnsi"/>
              </w:rPr>
              <w:t>Olemasolev profileeritud aluspinnas</w:t>
            </w:r>
          </w:p>
        </w:tc>
        <w:tc>
          <w:tcPr>
            <w:tcW w:w="1559" w:type="dxa"/>
          </w:tcPr>
          <w:p w14:paraId="5B12AE45" w14:textId="77777777" w:rsidR="00AC161E" w:rsidRPr="00BC1CC8" w:rsidRDefault="00AC161E" w:rsidP="0052364A">
            <w:pPr>
              <w:ind w:left="0"/>
              <w:rPr>
                <w:rFonts w:cstheme="minorHAnsi"/>
              </w:rPr>
            </w:pPr>
          </w:p>
        </w:tc>
      </w:tr>
    </w:tbl>
    <w:p w14:paraId="3B4261F7" w14:textId="77777777" w:rsidR="00AC161E" w:rsidRDefault="00AC161E">
      <w:pPr>
        <w:suppressAutoHyphens w:val="0"/>
        <w:spacing w:before="0" w:after="160" w:line="259" w:lineRule="auto"/>
        <w:ind w:left="0"/>
        <w:jc w:val="left"/>
        <w:rPr>
          <w:rFonts w:ascii="Calibri" w:eastAsia="Calibri" w:hAnsi="Calibri" w:cs="Times New Roman"/>
          <w:b/>
        </w:rPr>
      </w:pPr>
      <w:r>
        <w:br w:type="page"/>
      </w:r>
    </w:p>
    <w:p w14:paraId="4C2B717A" w14:textId="1675AB89" w:rsidR="00470401" w:rsidRPr="00BC1CC8" w:rsidRDefault="00470401" w:rsidP="00470401">
      <w:pPr>
        <w:pStyle w:val="Vahepealkiriei-lhe-sisukorda"/>
      </w:pPr>
      <w:r w:rsidRPr="00BC1CC8">
        <w:lastRenderedPageBreak/>
        <w:t xml:space="preserve">Konstruktsioon </w:t>
      </w:r>
      <w:r w:rsidR="00EE223E">
        <w:t>3</w:t>
      </w:r>
      <w:r w:rsidR="00163287" w:rsidRPr="00BC1CC8">
        <w:t>: muld ja murukülv</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559"/>
      </w:tblGrid>
      <w:tr w:rsidR="00D67847" w:rsidRPr="00BC1CC8" w14:paraId="22677B8A" w14:textId="77777777" w:rsidTr="00CD4455">
        <w:tc>
          <w:tcPr>
            <w:tcW w:w="7508" w:type="dxa"/>
          </w:tcPr>
          <w:p w14:paraId="39AD3BF9" w14:textId="77777777" w:rsidR="00470401" w:rsidRPr="00BC1CC8" w:rsidRDefault="00470401" w:rsidP="00CD4455">
            <w:pPr>
              <w:ind w:left="0"/>
              <w:rPr>
                <w:rFonts w:cstheme="minorHAnsi"/>
                <w:b/>
              </w:rPr>
            </w:pPr>
            <w:r w:rsidRPr="00BC1CC8">
              <w:rPr>
                <w:rFonts w:cstheme="minorHAnsi"/>
                <w:b/>
              </w:rPr>
              <w:t>Katendi kiht</w:t>
            </w:r>
          </w:p>
        </w:tc>
        <w:tc>
          <w:tcPr>
            <w:tcW w:w="1559" w:type="dxa"/>
          </w:tcPr>
          <w:p w14:paraId="45E2A1D6" w14:textId="77777777" w:rsidR="00470401" w:rsidRPr="00BC1CC8" w:rsidRDefault="00470401" w:rsidP="00CD4455">
            <w:pPr>
              <w:ind w:left="0"/>
              <w:rPr>
                <w:rFonts w:cstheme="minorHAnsi"/>
                <w:b/>
              </w:rPr>
            </w:pPr>
            <w:r w:rsidRPr="00BC1CC8">
              <w:rPr>
                <w:rFonts w:cstheme="minorHAnsi"/>
                <w:b/>
              </w:rPr>
              <w:t>Kihi paksus</w:t>
            </w:r>
          </w:p>
        </w:tc>
      </w:tr>
      <w:tr w:rsidR="00D67847" w:rsidRPr="00BC1CC8" w14:paraId="3D20F1F6" w14:textId="77777777" w:rsidTr="00CD4455">
        <w:tc>
          <w:tcPr>
            <w:tcW w:w="7508" w:type="dxa"/>
          </w:tcPr>
          <w:p w14:paraId="76FB2D14" w14:textId="77777777" w:rsidR="00470401" w:rsidRPr="00BC1CC8" w:rsidRDefault="00470401" w:rsidP="00CD4455">
            <w:pPr>
              <w:ind w:left="0"/>
              <w:rPr>
                <w:rFonts w:cstheme="minorHAnsi"/>
              </w:rPr>
            </w:pPr>
            <w:r w:rsidRPr="00BC1CC8">
              <w:rPr>
                <w:rFonts w:cstheme="minorHAnsi"/>
              </w:rPr>
              <w:t>Murukülv</w:t>
            </w:r>
          </w:p>
        </w:tc>
        <w:tc>
          <w:tcPr>
            <w:tcW w:w="1559" w:type="dxa"/>
          </w:tcPr>
          <w:p w14:paraId="1CFD5134" w14:textId="77777777" w:rsidR="00470401" w:rsidRPr="00BC1CC8" w:rsidRDefault="00470401" w:rsidP="00CD4455">
            <w:pPr>
              <w:ind w:left="0"/>
              <w:rPr>
                <w:rFonts w:cstheme="minorHAnsi"/>
              </w:rPr>
            </w:pPr>
          </w:p>
        </w:tc>
      </w:tr>
      <w:tr w:rsidR="00D67847" w:rsidRPr="00CA6D29" w14:paraId="4868D648" w14:textId="77777777" w:rsidTr="00CD4455">
        <w:tc>
          <w:tcPr>
            <w:tcW w:w="7508" w:type="dxa"/>
          </w:tcPr>
          <w:p w14:paraId="33EF3B71" w14:textId="77777777" w:rsidR="00470401" w:rsidRPr="00BC1CC8" w:rsidRDefault="00470401" w:rsidP="00CD4455">
            <w:pPr>
              <w:ind w:left="0"/>
              <w:rPr>
                <w:rFonts w:cstheme="minorHAnsi"/>
              </w:rPr>
            </w:pPr>
            <w:r w:rsidRPr="00BC1CC8">
              <w:rPr>
                <w:rFonts w:cstheme="minorHAnsi"/>
              </w:rPr>
              <w:t>Kasvualus</w:t>
            </w:r>
          </w:p>
        </w:tc>
        <w:tc>
          <w:tcPr>
            <w:tcW w:w="1559" w:type="dxa"/>
          </w:tcPr>
          <w:p w14:paraId="7BC8260E" w14:textId="0ECAF3C3" w:rsidR="00470401" w:rsidRPr="00BC1CC8" w:rsidRDefault="00BC1CC8" w:rsidP="00CD4455">
            <w:pPr>
              <w:ind w:left="0"/>
              <w:rPr>
                <w:rFonts w:cstheme="minorHAnsi"/>
              </w:rPr>
            </w:pPr>
            <w:r w:rsidRPr="00BC1CC8">
              <w:rPr>
                <w:rFonts w:cstheme="minorHAnsi"/>
              </w:rPr>
              <w:t>2</w:t>
            </w:r>
            <w:r w:rsidR="00470401" w:rsidRPr="00BC1CC8">
              <w:rPr>
                <w:rFonts w:cstheme="minorHAnsi"/>
              </w:rPr>
              <w:t>0 cm</w:t>
            </w:r>
          </w:p>
        </w:tc>
      </w:tr>
    </w:tbl>
    <w:p w14:paraId="3BA8BCD1" w14:textId="7E6DAC90" w:rsidR="00570958" w:rsidRPr="00BC1CC8" w:rsidRDefault="00570958" w:rsidP="00570958">
      <w:pPr>
        <w:pStyle w:val="Pealkiri2"/>
      </w:pPr>
      <w:bookmarkStart w:id="91" w:name="_Toc239075262"/>
      <w:r w:rsidRPr="00BC1CC8">
        <w:t>NÕUDED TEE-EHITUSMATERJALIDELE</w:t>
      </w:r>
      <w:bookmarkEnd w:id="91"/>
    </w:p>
    <w:tbl>
      <w:tblPr>
        <w:tblStyle w:val="Kontuurtabel"/>
        <w:tblW w:w="9395" w:type="dxa"/>
        <w:tblInd w:w="421" w:type="dxa"/>
        <w:tblLayout w:type="fixed"/>
        <w:tblLook w:val="04A0" w:firstRow="1" w:lastRow="0" w:firstColumn="1" w:lastColumn="0" w:noHBand="0" w:noVBand="1"/>
      </w:tblPr>
      <w:tblGrid>
        <w:gridCol w:w="1276"/>
        <w:gridCol w:w="992"/>
        <w:gridCol w:w="992"/>
        <w:gridCol w:w="1276"/>
        <w:gridCol w:w="1559"/>
        <w:gridCol w:w="3300"/>
      </w:tblGrid>
      <w:tr w:rsidR="00570958" w:rsidRPr="00BC1CC8" w14:paraId="362C3791" w14:textId="77777777" w:rsidTr="004747BD">
        <w:tc>
          <w:tcPr>
            <w:tcW w:w="2268" w:type="dxa"/>
            <w:gridSpan w:val="2"/>
            <w:vAlign w:val="center"/>
          </w:tcPr>
          <w:p w14:paraId="53606542" w14:textId="77777777" w:rsidR="00570958" w:rsidRPr="00BC1CC8" w:rsidRDefault="00570958" w:rsidP="00CB5E13">
            <w:pPr>
              <w:suppressAutoHyphens w:val="0"/>
              <w:spacing w:before="0" w:after="0"/>
              <w:ind w:left="0"/>
              <w:jc w:val="center"/>
              <w:rPr>
                <w:rFonts w:ascii="Calibri" w:hAnsi="Calibri" w:cs="Calibri"/>
                <w:lang w:eastAsia="en-US"/>
              </w:rPr>
            </w:pPr>
            <w:r w:rsidRPr="00BC1CC8">
              <w:rPr>
                <w:rFonts w:ascii="Calibri" w:hAnsi="Calibri" w:cs="Calibri"/>
                <w:b/>
                <w:bCs/>
                <w:lang w:eastAsia="en-US"/>
              </w:rPr>
              <w:t>MATERJALIDE NÕUDED:</w:t>
            </w:r>
          </w:p>
        </w:tc>
        <w:tc>
          <w:tcPr>
            <w:tcW w:w="992" w:type="dxa"/>
            <w:vAlign w:val="center"/>
          </w:tcPr>
          <w:p w14:paraId="34196BD2" w14:textId="77777777" w:rsidR="00570958" w:rsidRPr="00BC1CC8" w:rsidRDefault="00570958" w:rsidP="00CB5E13">
            <w:pPr>
              <w:suppressAutoHyphens w:val="0"/>
              <w:spacing w:before="0" w:after="0"/>
              <w:ind w:left="0"/>
              <w:jc w:val="center"/>
              <w:rPr>
                <w:rFonts w:ascii="Calibri" w:hAnsi="Calibri" w:cs="Calibri"/>
                <w:lang w:eastAsia="en-US"/>
              </w:rPr>
            </w:pPr>
            <w:r w:rsidRPr="00BC1CC8">
              <w:rPr>
                <w:rFonts w:ascii="Calibri" w:hAnsi="Calibri" w:cs="Calibri"/>
                <w:lang w:eastAsia="en-US"/>
              </w:rPr>
              <w:t>Materjal</w:t>
            </w:r>
          </w:p>
        </w:tc>
        <w:tc>
          <w:tcPr>
            <w:tcW w:w="1276" w:type="dxa"/>
            <w:vAlign w:val="center"/>
          </w:tcPr>
          <w:p w14:paraId="4E4A1EC5" w14:textId="77777777" w:rsidR="00570958" w:rsidRPr="00BC1CC8" w:rsidRDefault="00570958" w:rsidP="00CB5E13">
            <w:pPr>
              <w:suppressAutoHyphens w:val="0"/>
              <w:spacing w:before="0" w:after="0"/>
              <w:ind w:left="0"/>
              <w:jc w:val="center"/>
              <w:rPr>
                <w:rFonts w:ascii="Calibri" w:hAnsi="Calibri" w:cs="Calibri"/>
                <w:lang w:eastAsia="en-US"/>
              </w:rPr>
            </w:pPr>
            <w:r w:rsidRPr="00BC1CC8">
              <w:rPr>
                <w:rFonts w:ascii="Calibri" w:hAnsi="Calibri" w:cs="Calibri"/>
                <w:lang w:eastAsia="en-US"/>
              </w:rPr>
              <w:t xml:space="preserve">Kihi paksus, cm </w:t>
            </w:r>
          </w:p>
        </w:tc>
        <w:tc>
          <w:tcPr>
            <w:tcW w:w="1559" w:type="dxa"/>
            <w:vAlign w:val="center"/>
          </w:tcPr>
          <w:p w14:paraId="0C8B5059" w14:textId="77777777" w:rsidR="00570958" w:rsidRPr="00BC1CC8" w:rsidRDefault="00570958" w:rsidP="00CB5E13">
            <w:pPr>
              <w:suppressAutoHyphens w:val="0"/>
              <w:spacing w:before="0" w:after="0"/>
              <w:ind w:left="0"/>
              <w:jc w:val="center"/>
              <w:rPr>
                <w:rFonts w:ascii="Calibri" w:hAnsi="Calibri" w:cs="Calibri"/>
                <w:lang w:eastAsia="en-US"/>
              </w:rPr>
            </w:pPr>
            <w:r w:rsidRPr="00BC1CC8">
              <w:rPr>
                <w:rFonts w:ascii="Calibri" w:hAnsi="Calibri" w:cs="Calibri"/>
                <w:lang w:eastAsia="en-US"/>
              </w:rPr>
              <w:t>Konstruktsiooni nr.</w:t>
            </w:r>
          </w:p>
        </w:tc>
        <w:tc>
          <w:tcPr>
            <w:tcW w:w="3300" w:type="dxa"/>
            <w:vAlign w:val="center"/>
          </w:tcPr>
          <w:p w14:paraId="57962592" w14:textId="77777777" w:rsidR="00570958" w:rsidRPr="00BC1CC8" w:rsidRDefault="00570958" w:rsidP="00CB5E13">
            <w:pPr>
              <w:suppressAutoHyphens w:val="0"/>
              <w:spacing w:before="0" w:after="0"/>
              <w:ind w:left="0"/>
              <w:jc w:val="center"/>
              <w:rPr>
                <w:rFonts w:ascii="Calibri" w:hAnsi="Calibri" w:cs="Calibri"/>
                <w:lang w:eastAsia="en-US"/>
              </w:rPr>
            </w:pPr>
            <w:r w:rsidRPr="00BC1CC8">
              <w:rPr>
                <w:rFonts w:ascii="Calibri" w:hAnsi="Calibri" w:cs="Calibri"/>
                <w:lang w:eastAsia="en-US"/>
              </w:rPr>
              <w:t>Materjali minimaalsed nõuded</w:t>
            </w:r>
          </w:p>
        </w:tc>
      </w:tr>
      <w:tr w:rsidR="004747BD" w:rsidRPr="00BC1CC8" w14:paraId="0A26365A" w14:textId="77777777" w:rsidTr="004747BD">
        <w:tc>
          <w:tcPr>
            <w:tcW w:w="2268" w:type="dxa"/>
            <w:gridSpan w:val="2"/>
            <w:vAlign w:val="center"/>
          </w:tcPr>
          <w:p w14:paraId="242795DE" w14:textId="32FD3991" w:rsidR="004747BD" w:rsidRPr="00BC1CC8" w:rsidRDefault="00BC1CC8"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Asfaltbetoon</w:t>
            </w:r>
          </w:p>
        </w:tc>
        <w:tc>
          <w:tcPr>
            <w:tcW w:w="992" w:type="dxa"/>
            <w:vAlign w:val="center"/>
          </w:tcPr>
          <w:p w14:paraId="1DAD3D64" w14:textId="77777777"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AC 12 surf</w:t>
            </w:r>
          </w:p>
        </w:tc>
        <w:tc>
          <w:tcPr>
            <w:tcW w:w="1276" w:type="dxa"/>
            <w:vAlign w:val="center"/>
          </w:tcPr>
          <w:p w14:paraId="1A18F3B5" w14:textId="4A801E5C"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6</w:t>
            </w:r>
          </w:p>
        </w:tc>
        <w:tc>
          <w:tcPr>
            <w:tcW w:w="1559" w:type="dxa"/>
            <w:vAlign w:val="center"/>
          </w:tcPr>
          <w:p w14:paraId="17D75B5E" w14:textId="5CCB9767"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1</w:t>
            </w:r>
          </w:p>
        </w:tc>
        <w:tc>
          <w:tcPr>
            <w:tcW w:w="3300" w:type="dxa"/>
            <w:vAlign w:val="center"/>
          </w:tcPr>
          <w:p w14:paraId="3BD8E06B" w14:textId="51C98A2F"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 xml:space="preserve">AKÖL 900-1499 (EVS_901_3, Tabel 7) </w:t>
            </w:r>
          </w:p>
        </w:tc>
      </w:tr>
      <w:tr w:rsidR="004747BD" w:rsidRPr="00BC1CC8" w14:paraId="4EFE3479" w14:textId="77777777" w:rsidTr="004747BD">
        <w:tc>
          <w:tcPr>
            <w:tcW w:w="2268" w:type="dxa"/>
            <w:gridSpan w:val="2"/>
            <w:vAlign w:val="center"/>
          </w:tcPr>
          <w:p w14:paraId="665A0F3C" w14:textId="7841953F"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Killustikust alus</w:t>
            </w:r>
          </w:p>
        </w:tc>
        <w:tc>
          <w:tcPr>
            <w:tcW w:w="992" w:type="dxa"/>
            <w:vAlign w:val="center"/>
          </w:tcPr>
          <w:p w14:paraId="28076743" w14:textId="77777777" w:rsidR="004747BD" w:rsidRPr="00BC1CC8" w:rsidRDefault="004747BD" w:rsidP="004747BD">
            <w:pPr>
              <w:suppressAutoHyphens w:val="0"/>
              <w:spacing w:before="0" w:after="0"/>
              <w:ind w:left="0"/>
              <w:jc w:val="center"/>
              <w:rPr>
                <w:rFonts w:ascii="Calibri" w:hAnsi="Calibri" w:cs="Calibri"/>
                <w:lang w:eastAsia="en-US"/>
              </w:rPr>
            </w:pPr>
          </w:p>
        </w:tc>
        <w:tc>
          <w:tcPr>
            <w:tcW w:w="1276" w:type="dxa"/>
            <w:vAlign w:val="center"/>
          </w:tcPr>
          <w:p w14:paraId="3F112F7C" w14:textId="58419059" w:rsidR="004747BD" w:rsidRPr="00BC1CC8" w:rsidRDefault="00256284" w:rsidP="004747BD">
            <w:pPr>
              <w:suppressAutoHyphens w:val="0"/>
              <w:spacing w:before="0" w:after="0"/>
              <w:ind w:left="0"/>
              <w:jc w:val="center"/>
              <w:rPr>
                <w:rFonts w:ascii="Calibri" w:hAnsi="Calibri" w:cs="Calibri"/>
                <w:lang w:eastAsia="en-US"/>
              </w:rPr>
            </w:pPr>
            <w:r>
              <w:rPr>
                <w:rFonts w:ascii="Calibri" w:hAnsi="Calibri" w:cs="Calibri"/>
                <w:lang w:eastAsia="en-US"/>
              </w:rPr>
              <w:t>20-</w:t>
            </w:r>
            <w:r w:rsidR="00CA7601">
              <w:rPr>
                <w:rFonts w:ascii="Calibri" w:hAnsi="Calibri" w:cs="Calibri"/>
                <w:lang w:eastAsia="en-US"/>
              </w:rPr>
              <w:t>30</w:t>
            </w:r>
          </w:p>
        </w:tc>
        <w:tc>
          <w:tcPr>
            <w:tcW w:w="1559" w:type="dxa"/>
            <w:vAlign w:val="center"/>
          </w:tcPr>
          <w:p w14:paraId="5075A27A" w14:textId="6D33045C"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1</w:t>
            </w:r>
            <w:r w:rsidR="001A4F51">
              <w:rPr>
                <w:rFonts w:ascii="Calibri" w:hAnsi="Calibri" w:cs="Calibri"/>
                <w:lang w:eastAsia="en-US"/>
              </w:rPr>
              <w:t>, 2C</w:t>
            </w:r>
          </w:p>
        </w:tc>
        <w:tc>
          <w:tcPr>
            <w:tcW w:w="3300" w:type="dxa"/>
            <w:vAlign w:val="center"/>
          </w:tcPr>
          <w:p w14:paraId="0B2CC13F" w14:textId="7D2DAFB3" w:rsidR="004747BD" w:rsidRPr="00BC1CC8" w:rsidRDefault="004747BD" w:rsidP="004747BD">
            <w:pPr>
              <w:suppressAutoHyphens w:val="0"/>
              <w:spacing w:before="0" w:after="0"/>
              <w:ind w:left="0"/>
              <w:jc w:val="center"/>
              <w:rPr>
                <w:rFonts w:ascii="Calibri" w:hAnsi="Calibri" w:cs="Calibri"/>
                <w:color w:val="FF0000"/>
                <w:lang w:eastAsia="en-US"/>
              </w:rPr>
            </w:pPr>
            <w:r w:rsidRPr="00BC1CC8">
              <w:rPr>
                <w:rFonts w:ascii="Calibri" w:hAnsi="Calibri" w:cs="Calibri"/>
                <w:lang w:eastAsia="en-US"/>
              </w:rPr>
              <w:t>„AKÖL 20“ 500-3000 (KKEJ, Tabel 1)</w:t>
            </w:r>
          </w:p>
        </w:tc>
      </w:tr>
      <w:tr w:rsidR="004747BD" w:rsidRPr="00BC1CC8" w14:paraId="0EB273CC" w14:textId="77777777" w:rsidTr="004747BD">
        <w:trPr>
          <w:trHeight w:val="431"/>
        </w:trPr>
        <w:tc>
          <w:tcPr>
            <w:tcW w:w="1276" w:type="dxa"/>
            <w:vMerge w:val="restart"/>
            <w:vAlign w:val="center"/>
          </w:tcPr>
          <w:p w14:paraId="092FF4B4" w14:textId="77777777"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Juurde- veetavad liivpinnased</w:t>
            </w:r>
          </w:p>
        </w:tc>
        <w:tc>
          <w:tcPr>
            <w:tcW w:w="992" w:type="dxa"/>
            <w:vAlign w:val="center"/>
          </w:tcPr>
          <w:p w14:paraId="0FCB62B4" w14:textId="77777777"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Tm_150</w:t>
            </w:r>
          </w:p>
        </w:tc>
        <w:tc>
          <w:tcPr>
            <w:tcW w:w="992" w:type="dxa"/>
            <w:vAlign w:val="center"/>
          </w:tcPr>
          <w:p w14:paraId="0896478B" w14:textId="77777777" w:rsidR="004747BD" w:rsidRPr="00BC1CC8" w:rsidRDefault="004747BD" w:rsidP="004747BD">
            <w:pPr>
              <w:suppressAutoHyphens w:val="0"/>
              <w:spacing w:before="0" w:after="0"/>
              <w:ind w:left="0"/>
              <w:jc w:val="center"/>
              <w:rPr>
                <w:rFonts w:ascii="Calibri" w:hAnsi="Calibri" w:cs="Calibri"/>
                <w:lang w:eastAsia="en-US"/>
              </w:rPr>
            </w:pPr>
          </w:p>
        </w:tc>
        <w:tc>
          <w:tcPr>
            <w:tcW w:w="1276" w:type="dxa"/>
            <w:vAlign w:val="center"/>
          </w:tcPr>
          <w:p w14:paraId="08436329" w14:textId="613D43C8"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hmin 20</w:t>
            </w:r>
          </w:p>
        </w:tc>
        <w:tc>
          <w:tcPr>
            <w:tcW w:w="1559" w:type="dxa"/>
            <w:vAlign w:val="center"/>
          </w:tcPr>
          <w:p w14:paraId="5722DFC3" w14:textId="497BDE5F"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1</w:t>
            </w:r>
            <w:r w:rsidR="001A4F51">
              <w:rPr>
                <w:rFonts w:ascii="Calibri" w:hAnsi="Calibri" w:cs="Calibri"/>
                <w:lang w:eastAsia="en-US"/>
              </w:rPr>
              <w:t>, 2C</w:t>
            </w:r>
          </w:p>
        </w:tc>
        <w:tc>
          <w:tcPr>
            <w:tcW w:w="3300" w:type="dxa"/>
            <w:vAlign w:val="center"/>
          </w:tcPr>
          <w:p w14:paraId="3ACEF2A8" w14:textId="77777777" w:rsidR="00BC1CC8" w:rsidRDefault="00BC1CC8" w:rsidP="00611EB2">
            <w:pPr>
              <w:suppressAutoHyphens w:val="0"/>
              <w:spacing w:before="0" w:after="0"/>
              <w:ind w:left="0"/>
              <w:jc w:val="center"/>
              <w:rPr>
                <w:rFonts w:asciiTheme="minorHAnsi" w:hAnsiTheme="minorHAnsi" w:cstheme="minorHAnsi"/>
                <w:lang w:eastAsia="en-US"/>
              </w:rPr>
            </w:pPr>
            <w:r w:rsidRPr="00BC1CC8">
              <w:rPr>
                <w:rFonts w:asciiTheme="minorHAnsi" w:hAnsiTheme="minorHAnsi" w:cstheme="minorHAnsi"/>
                <w:lang w:eastAsia="en-US"/>
              </w:rPr>
              <w:t xml:space="preserve">2 &lt; D50 ≤ 63 mm, Cu ≥ 6, peenosiste sisaldus vt. </w:t>
            </w:r>
            <w:r w:rsidRPr="00BC1CC8">
              <w:rPr>
                <w:rFonts w:asciiTheme="minorHAnsi" w:hAnsiTheme="minorHAnsi" w:cstheme="minorHAnsi"/>
                <w:i/>
                <w:iCs/>
                <w:lang w:eastAsia="en-US"/>
              </w:rPr>
              <w:t>märkust</w:t>
            </w:r>
            <w:r w:rsidRPr="00BC1CC8">
              <w:rPr>
                <w:rFonts w:asciiTheme="minorHAnsi" w:hAnsiTheme="minorHAnsi" w:cstheme="minorHAnsi"/>
                <w:lang w:eastAsia="en-US"/>
              </w:rPr>
              <w:t xml:space="preserve"> </w:t>
            </w:r>
          </w:p>
          <w:p w14:paraId="29251564" w14:textId="653EF1CB" w:rsidR="004747BD" w:rsidRPr="00BC1CC8" w:rsidRDefault="00BC1CC8" w:rsidP="00611EB2">
            <w:pPr>
              <w:suppressAutoHyphens w:val="0"/>
              <w:spacing w:before="0" w:after="0"/>
              <w:ind w:left="0"/>
              <w:jc w:val="center"/>
              <w:rPr>
                <w:rFonts w:ascii="Calibri" w:hAnsi="Calibri" w:cs="Calibri"/>
                <w:lang w:eastAsia="en-US"/>
              </w:rPr>
            </w:pPr>
            <w:r w:rsidRPr="00BC1CC8">
              <w:rPr>
                <w:rFonts w:asciiTheme="minorHAnsi" w:hAnsiTheme="minorHAnsi" w:cstheme="minorHAnsi"/>
                <w:lang w:eastAsia="en-US"/>
              </w:rPr>
              <w:t>(ETPJ Lisa B Tabel 21)</w:t>
            </w:r>
          </w:p>
        </w:tc>
      </w:tr>
      <w:tr w:rsidR="000D4B6C" w:rsidRPr="00BC1CC8" w14:paraId="064BBD52" w14:textId="77777777" w:rsidTr="001A7253">
        <w:trPr>
          <w:trHeight w:val="830"/>
        </w:trPr>
        <w:tc>
          <w:tcPr>
            <w:tcW w:w="1276" w:type="dxa"/>
            <w:vMerge/>
            <w:vAlign w:val="center"/>
          </w:tcPr>
          <w:p w14:paraId="1B1ED534" w14:textId="77777777" w:rsidR="000D4B6C" w:rsidRPr="00BC1CC8" w:rsidRDefault="000D4B6C" w:rsidP="004747BD">
            <w:pPr>
              <w:suppressAutoHyphens w:val="0"/>
              <w:spacing w:before="0" w:after="0"/>
              <w:ind w:left="0"/>
              <w:jc w:val="center"/>
              <w:rPr>
                <w:rFonts w:ascii="Calibri" w:hAnsi="Calibri" w:cs="Calibri"/>
                <w:lang w:eastAsia="en-US"/>
              </w:rPr>
            </w:pPr>
          </w:p>
        </w:tc>
        <w:tc>
          <w:tcPr>
            <w:tcW w:w="992" w:type="dxa"/>
            <w:vAlign w:val="center"/>
          </w:tcPr>
          <w:p w14:paraId="08E5FB2B" w14:textId="52843AAB" w:rsidR="000D4B6C" w:rsidRPr="00BC1CC8" w:rsidRDefault="000D4B6C" w:rsidP="004747BD">
            <w:pPr>
              <w:spacing w:before="0" w:after="0"/>
              <w:ind w:left="0"/>
              <w:jc w:val="center"/>
              <w:rPr>
                <w:rFonts w:ascii="Calibri" w:hAnsi="Calibri" w:cs="Calibri"/>
                <w:lang w:eastAsia="en-US"/>
              </w:rPr>
            </w:pPr>
            <w:r w:rsidRPr="00BC1CC8">
              <w:rPr>
                <w:rFonts w:ascii="Calibri" w:hAnsi="Calibri" w:cs="Calibri"/>
                <w:lang w:eastAsia="en-US"/>
              </w:rPr>
              <w:t>Tm_105</w:t>
            </w:r>
          </w:p>
        </w:tc>
        <w:tc>
          <w:tcPr>
            <w:tcW w:w="992" w:type="dxa"/>
            <w:vAlign w:val="center"/>
          </w:tcPr>
          <w:p w14:paraId="79E15AD6" w14:textId="77777777" w:rsidR="000D4B6C" w:rsidRPr="00BC1CC8" w:rsidRDefault="000D4B6C" w:rsidP="004747BD">
            <w:pPr>
              <w:suppressAutoHyphens w:val="0"/>
              <w:spacing w:before="0" w:after="0"/>
              <w:ind w:left="0"/>
              <w:jc w:val="center"/>
              <w:rPr>
                <w:rFonts w:ascii="Calibri" w:hAnsi="Calibri" w:cs="Calibri"/>
                <w:lang w:eastAsia="en-US"/>
              </w:rPr>
            </w:pPr>
          </w:p>
        </w:tc>
        <w:tc>
          <w:tcPr>
            <w:tcW w:w="1276" w:type="dxa"/>
            <w:vAlign w:val="center"/>
          </w:tcPr>
          <w:p w14:paraId="5566C91D" w14:textId="05F15893" w:rsidR="000D4B6C" w:rsidRPr="00BC1CC8" w:rsidRDefault="000D4B6C" w:rsidP="004747BD">
            <w:pPr>
              <w:spacing w:before="0" w:after="0"/>
              <w:ind w:left="0"/>
              <w:jc w:val="center"/>
              <w:rPr>
                <w:rFonts w:ascii="Calibri" w:hAnsi="Calibri" w:cs="Calibri"/>
                <w:lang w:eastAsia="en-US"/>
              </w:rPr>
            </w:pPr>
            <w:r w:rsidRPr="00BC1CC8">
              <w:rPr>
                <w:rFonts w:ascii="Calibri" w:hAnsi="Calibri" w:cs="Calibri"/>
                <w:lang w:eastAsia="en-US"/>
              </w:rPr>
              <w:t>vajadusel</w:t>
            </w:r>
          </w:p>
        </w:tc>
        <w:tc>
          <w:tcPr>
            <w:tcW w:w="1559" w:type="dxa"/>
            <w:vAlign w:val="center"/>
          </w:tcPr>
          <w:p w14:paraId="633E43A9" w14:textId="6D576449" w:rsidR="000D4B6C" w:rsidRPr="00BC1CC8" w:rsidRDefault="000D4B6C" w:rsidP="004747BD">
            <w:pPr>
              <w:spacing w:before="0" w:after="0"/>
              <w:ind w:left="0"/>
              <w:jc w:val="center"/>
              <w:rPr>
                <w:rFonts w:ascii="Calibri" w:hAnsi="Calibri" w:cs="Calibri"/>
                <w:lang w:eastAsia="en-US"/>
              </w:rPr>
            </w:pPr>
            <w:r w:rsidRPr="00BC1CC8">
              <w:rPr>
                <w:rFonts w:ascii="Calibri" w:hAnsi="Calibri" w:cs="Calibri"/>
                <w:lang w:eastAsia="en-US"/>
              </w:rPr>
              <w:t>1</w:t>
            </w:r>
            <w:r w:rsidR="001A4F51">
              <w:rPr>
                <w:rFonts w:ascii="Calibri" w:hAnsi="Calibri" w:cs="Calibri"/>
                <w:lang w:eastAsia="en-US"/>
              </w:rPr>
              <w:t>, 2C</w:t>
            </w:r>
          </w:p>
        </w:tc>
        <w:tc>
          <w:tcPr>
            <w:tcW w:w="3300" w:type="dxa"/>
            <w:vAlign w:val="center"/>
          </w:tcPr>
          <w:p w14:paraId="1D53ABDB" w14:textId="77777777" w:rsidR="000D4B6C" w:rsidRDefault="000D4B6C" w:rsidP="004747BD">
            <w:pPr>
              <w:spacing w:before="0" w:after="0"/>
              <w:ind w:left="0"/>
              <w:jc w:val="center"/>
              <w:rPr>
                <w:rFonts w:ascii="Calibri" w:hAnsi="Calibri" w:cs="Calibri"/>
                <w:lang w:eastAsia="en-US"/>
              </w:rPr>
            </w:pPr>
            <w:r w:rsidRPr="00BC1CC8">
              <w:rPr>
                <w:rFonts w:ascii="Calibri" w:hAnsi="Calibri" w:cs="Calibri"/>
                <w:lang w:eastAsia="en-US"/>
              </w:rPr>
              <w:t xml:space="preserve">0,25 &lt; D50 ≤ 0,5 mm, 2 &lt; Cu ≤ 3, peenosiste sisaldus vt. </w:t>
            </w:r>
            <w:r w:rsidRPr="00BC1CC8">
              <w:rPr>
                <w:rFonts w:ascii="Calibri" w:hAnsi="Calibri" w:cs="Calibri"/>
                <w:i/>
                <w:iCs/>
                <w:lang w:eastAsia="en-US"/>
              </w:rPr>
              <w:t>märkust</w:t>
            </w:r>
            <w:r w:rsidRPr="00BC1CC8">
              <w:rPr>
                <w:rFonts w:ascii="Calibri" w:hAnsi="Calibri" w:cs="Calibri"/>
                <w:lang w:eastAsia="en-US"/>
              </w:rPr>
              <w:t xml:space="preserve"> </w:t>
            </w:r>
          </w:p>
          <w:p w14:paraId="66B69A56" w14:textId="303FDED0" w:rsidR="000D4B6C" w:rsidRPr="00BC1CC8" w:rsidRDefault="000D4B6C" w:rsidP="004747BD">
            <w:pPr>
              <w:spacing w:before="0" w:after="0"/>
              <w:ind w:left="0"/>
              <w:jc w:val="center"/>
              <w:rPr>
                <w:rFonts w:ascii="Calibri" w:hAnsi="Calibri" w:cs="Calibri"/>
                <w:lang w:eastAsia="en-US"/>
              </w:rPr>
            </w:pPr>
            <w:r w:rsidRPr="00BC1CC8">
              <w:rPr>
                <w:rFonts w:ascii="Calibri" w:hAnsi="Calibri" w:cs="Calibri"/>
                <w:lang w:eastAsia="en-US"/>
              </w:rPr>
              <w:t>(ETPJ Lisa B Tabel 21)</w:t>
            </w:r>
          </w:p>
        </w:tc>
      </w:tr>
      <w:tr w:rsidR="004747BD" w:rsidRPr="00CA6D29" w14:paraId="08DE5A60" w14:textId="77777777" w:rsidTr="004747BD">
        <w:trPr>
          <w:trHeight w:val="410"/>
        </w:trPr>
        <w:tc>
          <w:tcPr>
            <w:tcW w:w="2268" w:type="dxa"/>
            <w:gridSpan w:val="2"/>
            <w:vAlign w:val="center"/>
          </w:tcPr>
          <w:p w14:paraId="5F9C0A42" w14:textId="0A7D5FD0"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Optimaalse teraskoostisega segu</w:t>
            </w:r>
          </w:p>
        </w:tc>
        <w:tc>
          <w:tcPr>
            <w:tcW w:w="992" w:type="dxa"/>
            <w:vAlign w:val="center"/>
          </w:tcPr>
          <w:p w14:paraId="00427FAA" w14:textId="77777777"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Pos 5</w:t>
            </w:r>
          </w:p>
        </w:tc>
        <w:tc>
          <w:tcPr>
            <w:tcW w:w="1276" w:type="dxa"/>
            <w:vAlign w:val="center"/>
          </w:tcPr>
          <w:p w14:paraId="12284FA3" w14:textId="28A5F103"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6</w:t>
            </w:r>
            <w:r w:rsidR="00BC1CC8" w:rsidRPr="00BC1CC8">
              <w:rPr>
                <w:rFonts w:ascii="Calibri" w:hAnsi="Calibri" w:cs="Calibri"/>
                <w:lang w:eastAsia="en-US"/>
              </w:rPr>
              <w:t>-15</w:t>
            </w:r>
          </w:p>
        </w:tc>
        <w:tc>
          <w:tcPr>
            <w:tcW w:w="1559" w:type="dxa"/>
            <w:vAlign w:val="center"/>
          </w:tcPr>
          <w:p w14:paraId="2F83E082" w14:textId="0B503DF5" w:rsidR="004747BD" w:rsidRPr="00BC1CC8" w:rsidRDefault="00BC1CC8"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2A, 2B</w:t>
            </w:r>
            <w:r w:rsidR="001A4F51">
              <w:rPr>
                <w:rFonts w:ascii="Calibri" w:hAnsi="Calibri" w:cs="Calibri"/>
                <w:lang w:eastAsia="en-US"/>
              </w:rPr>
              <w:t>, 2C</w:t>
            </w:r>
          </w:p>
        </w:tc>
        <w:tc>
          <w:tcPr>
            <w:tcW w:w="3300" w:type="dxa"/>
            <w:vAlign w:val="center"/>
          </w:tcPr>
          <w:p w14:paraId="71489739" w14:textId="77777777" w:rsidR="004747BD" w:rsidRPr="00BC1CC8" w:rsidRDefault="004747BD" w:rsidP="004747BD">
            <w:pPr>
              <w:suppressAutoHyphens w:val="0"/>
              <w:spacing w:before="0" w:after="0"/>
              <w:ind w:left="0"/>
              <w:jc w:val="center"/>
              <w:rPr>
                <w:rFonts w:ascii="Calibri" w:hAnsi="Calibri" w:cs="Calibri"/>
                <w:lang w:eastAsia="en-US"/>
              </w:rPr>
            </w:pPr>
            <w:r w:rsidRPr="00BC1CC8">
              <w:rPr>
                <w:rFonts w:ascii="Calibri" w:hAnsi="Calibri" w:cs="Calibri"/>
                <w:lang w:eastAsia="en-US"/>
              </w:rPr>
              <w:t>TEK nõuded lisa-10</w:t>
            </w:r>
          </w:p>
        </w:tc>
      </w:tr>
      <w:tr w:rsidR="00BC1CC8" w:rsidRPr="00CA6D29" w14:paraId="5EFC25CD" w14:textId="77777777" w:rsidTr="005C2BC9">
        <w:trPr>
          <w:trHeight w:val="410"/>
        </w:trPr>
        <w:tc>
          <w:tcPr>
            <w:tcW w:w="9395" w:type="dxa"/>
            <w:gridSpan w:val="6"/>
            <w:vAlign w:val="center"/>
          </w:tcPr>
          <w:p w14:paraId="52C4B261" w14:textId="0E1CA5F5" w:rsidR="00BC1CC8" w:rsidRPr="00BC1CC8" w:rsidRDefault="00BC1CC8" w:rsidP="00A11A63">
            <w:pPr>
              <w:ind w:left="0"/>
              <w:rPr>
                <w:rFonts w:asciiTheme="minorHAnsi" w:hAnsiTheme="minorHAnsi" w:cstheme="minorHAnsi"/>
              </w:rPr>
            </w:pPr>
            <w:r w:rsidRPr="00BC1CC8">
              <w:rPr>
                <w:rFonts w:asciiTheme="minorHAnsi" w:hAnsiTheme="minorHAnsi" w:cstheme="minorHAnsi"/>
                <w:i/>
                <w:iCs/>
              </w:rPr>
              <w:t>Märkus</w:t>
            </w:r>
            <w:r w:rsidRPr="00BC1CC8">
              <w:rPr>
                <w:rFonts w:asciiTheme="minorHAnsi" w:hAnsiTheme="minorHAnsi" w:cstheme="minorHAnsi"/>
              </w:rPr>
              <w:t xml:space="preserve">:  </w:t>
            </w:r>
            <w:r w:rsidR="00A11A63" w:rsidRPr="00A11A63">
              <w:rPr>
                <w:rFonts w:asciiTheme="minorHAnsi" w:hAnsiTheme="minorHAnsi" w:cstheme="minorHAnsi"/>
              </w:rPr>
              <w:t xml:space="preserve">Peenosiste sisaldus teekonstruktsiooni ülemises meetris vastavalt: </w:t>
            </w:r>
            <w:hyperlink r:id="rId20" w:history="1">
              <w:r w:rsidR="00A11A63" w:rsidRPr="00A11A63">
                <w:rPr>
                  <w:rStyle w:val="Hperlink"/>
                  <w:rFonts w:asciiTheme="minorHAnsi" w:hAnsiTheme="minorHAnsi" w:cstheme="minorHAnsi"/>
                </w:rPr>
                <w:t>Lisa_1_Muldkeha ja dreenkihi projekteerimise, ehitamise ja remondi juhis dreenivuse tagamise lisa 1.pdf</w:t>
              </w:r>
            </w:hyperlink>
          </w:p>
        </w:tc>
      </w:tr>
    </w:tbl>
    <w:p w14:paraId="35692192" w14:textId="77777777" w:rsidR="00570958" w:rsidRPr="00A11A63" w:rsidRDefault="00570958" w:rsidP="00570958">
      <w:pPr>
        <w:pStyle w:val="Pealkiri2"/>
      </w:pPr>
      <w:bookmarkStart w:id="92" w:name="_Toc155611585"/>
      <w:bookmarkStart w:id="93" w:name="_Toc239075263"/>
      <w:r w:rsidRPr="00A11A63">
        <w:t>VEEVIIMARID</w:t>
      </w:r>
      <w:bookmarkEnd w:id="92"/>
      <w:bookmarkEnd w:id="93"/>
    </w:p>
    <w:p w14:paraId="1D39BD20" w14:textId="17DEE869" w:rsidR="00570958" w:rsidRPr="00A11A63" w:rsidRDefault="00570958" w:rsidP="00570958">
      <w:pPr>
        <w:rPr>
          <w:rFonts w:eastAsia="Calibri"/>
        </w:rPr>
      </w:pPr>
      <w:r w:rsidRPr="00A11A63">
        <w:rPr>
          <w:rFonts w:eastAsia="Calibri"/>
        </w:rPr>
        <w:t>Veeviimarite asukohad, läbimõõdud ja materjalid on kirjeldatud projekti osas VKV_</w:t>
      </w:r>
      <w:r w:rsidR="00C208D4" w:rsidRPr="00A11A63">
        <w:rPr>
          <w:rFonts w:eastAsia="Calibri"/>
        </w:rPr>
        <w:t>Välistorustike</w:t>
      </w:r>
      <w:r w:rsidRPr="00A11A63">
        <w:rPr>
          <w:rFonts w:eastAsia="Calibri"/>
        </w:rPr>
        <w:t xml:space="preserve"> osa (</w:t>
      </w:r>
      <w:r w:rsidR="00C208D4" w:rsidRPr="00A11A63">
        <w:rPr>
          <w:rFonts w:eastAsia="Calibri"/>
        </w:rPr>
        <w:t>Altren Projekt OÜ</w:t>
      </w:r>
      <w:r w:rsidRPr="00A11A63">
        <w:rPr>
          <w:rFonts w:eastAsia="Calibri"/>
        </w:rPr>
        <w:t>).</w:t>
      </w:r>
    </w:p>
    <w:p w14:paraId="09AD031E" w14:textId="12C9D1AE" w:rsidR="0094542E" w:rsidRPr="00184ABD" w:rsidRDefault="00585788" w:rsidP="00233CB7">
      <w:pPr>
        <w:pStyle w:val="Pealkiri3"/>
        <w:rPr>
          <w:rFonts w:eastAsia="Calibri"/>
        </w:rPr>
      </w:pPr>
      <w:bookmarkStart w:id="94" w:name="_Toc239075264"/>
      <w:r w:rsidRPr="00184ABD">
        <w:rPr>
          <w:rFonts w:eastAsia="Calibri"/>
        </w:rPr>
        <w:t>Kraavid</w:t>
      </w:r>
      <w:bookmarkEnd w:id="94"/>
    </w:p>
    <w:p w14:paraId="68C08668" w14:textId="555B5022" w:rsidR="00585788" w:rsidRPr="00184ABD" w:rsidRDefault="00585788" w:rsidP="00585788">
      <w:r w:rsidRPr="00184ABD">
        <w:t>Projektis on ette nähtud uute kraavide kaevamine. Teede sademevesi juhitakse põikkalletega tee kõrval olevatesse kraavidesse</w:t>
      </w:r>
      <w:r w:rsidR="00184ABD" w:rsidRPr="00184ABD">
        <w:t>.</w:t>
      </w:r>
    </w:p>
    <w:p w14:paraId="5559C2A4" w14:textId="69751D97" w:rsidR="00233CB7" w:rsidRPr="00184ABD" w:rsidRDefault="00585788" w:rsidP="00D44B2E">
      <w:r w:rsidRPr="00184ABD">
        <w:t>Projekteeritud kraavid ja vajadusel nende põhja kindlustused on näidatud plaanijoonistel 4-01. Kraavipõhja kindlustuse vajadust on täpsemalt kirjeldatud seletuskirja peatükis 3.4.5 „Planeerimistööd. Erosiooni tõkestamine“.</w:t>
      </w:r>
    </w:p>
    <w:p w14:paraId="20C8792B" w14:textId="0F9F2FF5" w:rsidR="001D0809" w:rsidRPr="00184ABD" w:rsidRDefault="001D0809" w:rsidP="001D0809">
      <w:pPr>
        <w:pStyle w:val="Pealkiri3"/>
      </w:pPr>
      <w:bookmarkStart w:id="95" w:name="_Toc239075265"/>
      <w:r w:rsidRPr="00184ABD">
        <w:t>Truubid</w:t>
      </w:r>
      <w:bookmarkEnd w:id="95"/>
    </w:p>
    <w:p w14:paraId="3C7CFE7C" w14:textId="7AC0791E" w:rsidR="00184ABD" w:rsidRPr="00184ABD" w:rsidRDefault="00184ABD" w:rsidP="001D0809">
      <w:r w:rsidRPr="00184ABD">
        <w:t>Projekteeritud truubid on näidatud plaanijoonisel 4-01 „Asendiplaan, liikluskorraldus ja vertikaalplaneering“.</w:t>
      </w:r>
    </w:p>
    <w:p w14:paraId="54F4EAD4" w14:textId="7075BE44" w:rsidR="001D0809" w:rsidRPr="00184ABD" w:rsidRDefault="001D0809" w:rsidP="001D0809">
      <w:r w:rsidRPr="00184ABD">
        <w:t>Truupidel kasutada PE või PP toru. Plastiktoru peab vastama standardite EN 13476 ja SFS 5906 nõuetele.</w:t>
      </w:r>
    </w:p>
    <w:p w14:paraId="52E1B396" w14:textId="77777777" w:rsidR="001D0809" w:rsidRPr="00184ABD" w:rsidRDefault="001D0809" w:rsidP="001D0809">
      <w:r w:rsidRPr="00184ABD">
        <w:t>Kasutatavad truubitorud ja -elemendid peavad omama valmistaja tehase sertifikaati, mis lubab neid kasutada sõidutee aluste truupidena. Sõidutee alustel truubitorudel peab ringjäikus olema vähemalt SN 16.</w:t>
      </w:r>
    </w:p>
    <w:p w14:paraId="37B362E6" w14:textId="77777777" w:rsidR="001D0809" w:rsidRPr="00184ABD" w:rsidRDefault="001D0809" w:rsidP="001D0809">
      <w:r w:rsidRPr="00184ABD">
        <w:t>Projekteeritud plastiktruubid paigaldada ja otsad kindlustada vastavalt Transpordiameti tüüpjoonistele ning juhinduda lisaks veel „Teetööde tehnilistes kirjelduses“ sätestatud nõuetest.</w:t>
      </w:r>
    </w:p>
    <w:p w14:paraId="77E5F07C" w14:textId="77777777" w:rsidR="001D0809" w:rsidRPr="00184ABD" w:rsidRDefault="001D0809" w:rsidP="001D0809">
      <w:r w:rsidRPr="00184ABD">
        <w:t xml:space="preserve">Rajatavate plastiktruupide otsad tuleb kindlustada looduslike munakividega suurusega 15…25cm spetsifikatsiooniprofiil 2 geotekstiilil. Kivide vahed ja alus täita betooniseguga. Betoonisegu mark </w:t>
      </w:r>
      <w:r w:rsidRPr="00184ABD">
        <w:lastRenderedPageBreak/>
        <w:t>peab olema vähemalt C16/20, vastama standardis EVS-EN 206 toodud nõuetele ja järgnevatele keskkonnaklassidele: külmakindlus XF3, karboniseerumine XC2, kloriidist põhjustatud korrosioon XD3. Kindlustuskihi paksus peab olema minimaalselt 20 cm. Kindlustus peab olema ühtlase pealispinnaga ning ei või olla kõrgem ümbritsevast pinnast või nõlvade haljastuse tasapinnast.</w:t>
      </w:r>
    </w:p>
    <w:p w14:paraId="2CBCB7CF" w14:textId="701123A5" w:rsidR="001D0809" w:rsidRDefault="001D0809" w:rsidP="001D0809">
      <w:r w:rsidRPr="00184ABD">
        <w:t>Truupide tehnoloogilise ehitusskeemi, sh liikluskorralduse, koostab ja kooskõlastab omanikujärelevalvega (Tellijaga) Töövõtja.</w:t>
      </w:r>
    </w:p>
    <w:p w14:paraId="1D43D9E7" w14:textId="7D3DFC03" w:rsidR="00CE63B4" w:rsidRDefault="00CE63B4" w:rsidP="00CE63B4">
      <w:pPr>
        <w:pStyle w:val="Pealkiri3"/>
      </w:pPr>
      <w:bookmarkStart w:id="96" w:name="_Toc239075266"/>
      <w:r>
        <w:t>Sademeveekanalisatsioonikaev</w:t>
      </w:r>
      <w:bookmarkEnd w:id="96"/>
    </w:p>
    <w:p w14:paraId="24A46DF5" w14:textId="4C7B0129" w:rsidR="00CE63B4" w:rsidRDefault="00CE63B4" w:rsidP="00CE63B4">
      <w:r>
        <w:t>Projektalale on ette nähtud paigaldada sademeveekanalisatsioonikaev De1125/630.</w:t>
      </w:r>
    </w:p>
    <w:p w14:paraId="07C154A8" w14:textId="59211A97" w:rsidR="00CE63B4" w:rsidRPr="00CE63B4" w:rsidRDefault="00CE63B4" w:rsidP="00CE63B4">
      <w:r>
        <w:t xml:space="preserve">Kaevu ja selle paigaldamise nõuded on </w:t>
      </w:r>
      <w:r w:rsidRPr="00A11A63">
        <w:rPr>
          <w:rFonts w:eastAsia="Calibri"/>
        </w:rPr>
        <w:t>kirjeldatud projekti osas VKV_Välistorustike osa (Altren Projekt OÜ).</w:t>
      </w:r>
      <w:r>
        <w:t xml:space="preserve"> </w:t>
      </w:r>
    </w:p>
    <w:p w14:paraId="26EB8C11" w14:textId="119A752F" w:rsidR="00570958" w:rsidRPr="00C457A3" w:rsidRDefault="00C208D4" w:rsidP="00C208D4">
      <w:pPr>
        <w:pStyle w:val="Pealkiri2"/>
      </w:pPr>
      <w:bookmarkStart w:id="97" w:name="_Toc239075267"/>
      <w:r w:rsidRPr="00C457A3">
        <w:t>LIIKLUSKORRALDUS- JA OHUTUSVAHENDID</w:t>
      </w:r>
      <w:bookmarkEnd w:id="97"/>
    </w:p>
    <w:p w14:paraId="10A7DF8D" w14:textId="7AF82163" w:rsidR="00C208D4" w:rsidRPr="00C457A3" w:rsidRDefault="00C208D4" w:rsidP="00C208D4">
      <w:r w:rsidRPr="00C457A3">
        <w:t>Projekteeritud objekt asub 30 km/h kiiruspiirangu</w:t>
      </w:r>
      <w:r w:rsidR="005B4F76" w:rsidRPr="00C457A3">
        <w:t xml:space="preserve"> ning samaliigiliste ristmike</w:t>
      </w:r>
      <w:r w:rsidRPr="00C457A3">
        <w:t xml:space="preserve"> alas. </w:t>
      </w:r>
    </w:p>
    <w:p w14:paraId="089E2E11" w14:textId="5EAF4EC8" w:rsidR="00C208D4" w:rsidRPr="00834FCB" w:rsidRDefault="00C208D4" w:rsidP="00C208D4">
      <w:pPr>
        <w:pStyle w:val="Pealkiri3"/>
      </w:pPr>
      <w:bookmarkStart w:id="98" w:name="_Toc239075268"/>
      <w:r w:rsidRPr="00834FCB">
        <w:t>Liiklusmärgid ja viidad</w:t>
      </w:r>
      <w:bookmarkEnd w:id="98"/>
    </w:p>
    <w:p w14:paraId="4AC71EAF" w14:textId="1483ABD1" w:rsidR="00C208D4" w:rsidRPr="00834FCB" w:rsidRDefault="00C208D4" w:rsidP="00C208D4">
      <w:pPr>
        <w:rPr>
          <w:rFonts w:eastAsia="Calibri"/>
        </w:rPr>
      </w:pPr>
      <w:r w:rsidRPr="00834FCB">
        <w:rPr>
          <w:rFonts w:eastAsia="Calibri"/>
        </w:rPr>
        <w:t>Projekteeritud liikluskorraldus on välja toodud joonistel 4-0</w:t>
      </w:r>
      <w:r w:rsidR="008038E4" w:rsidRPr="00834FCB">
        <w:rPr>
          <w:rFonts w:eastAsia="Calibri"/>
        </w:rPr>
        <w:t>1</w:t>
      </w:r>
      <w:r w:rsidRPr="00834FCB">
        <w:rPr>
          <w:rFonts w:eastAsia="Calibri"/>
        </w:rPr>
        <w:t xml:space="preserve"> „</w:t>
      </w:r>
      <w:r w:rsidR="008038E4" w:rsidRPr="00834FCB">
        <w:rPr>
          <w:rFonts w:eastAsia="Calibri"/>
        </w:rPr>
        <w:t>Asendiplaan, liikluskorraldus ja vertikaalplaneering</w:t>
      </w:r>
      <w:r w:rsidRPr="00834FCB">
        <w:rPr>
          <w:rFonts w:eastAsia="Calibri"/>
        </w:rPr>
        <w:t>“.</w:t>
      </w:r>
    </w:p>
    <w:p w14:paraId="53F0EA94" w14:textId="10ED32B3" w:rsidR="00C208D4" w:rsidRPr="00834FCB" w:rsidRDefault="00C208D4" w:rsidP="00C208D4">
      <w:pPr>
        <w:rPr>
          <w:rFonts w:cstheme="minorHAnsi"/>
        </w:rPr>
      </w:pPr>
      <w:bookmarkStart w:id="99" w:name="_Toc463958246"/>
      <w:bookmarkStart w:id="100" w:name="_Toc485027626"/>
      <w:r w:rsidRPr="00834FCB">
        <w:rPr>
          <w:rFonts w:cstheme="minorHAnsi"/>
        </w:rPr>
        <w:t xml:space="preserve">Projekteeritud liiklusmärgid peavad kuuluma suurusgruppi </w:t>
      </w:r>
      <w:r w:rsidR="009A550E" w:rsidRPr="00834FCB">
        <w:rPr>
          <w:rFonts w:cstheme="minorHAnsi"/>
        </w:rPr>
        <w:t>I</w:t>
      </w:r>
      <w:r w:rsidR="00834FCB" w:rsidRPr="00834FCB">
        <w:rPr>
          <w:rFonts w:cstheme="minorHAnsi"/>
        </w:rPr>
        <w:t>.</w:t>
      </w:r>
    </w:p>
    <w:p w14:paraId="03CBBCC1" w14:textId="39A31EA4" w:rsidR="00C208D4" w:rsidRPr="00834FCB" w:rsidRDefault="00C208D4" w:rsidP="00C208D4">
      <w:pPr>
        <w:rPr>
          <w:rFonts w:cstheme="minorHAnsi"/>
        </w:rPr>
      </w:pPr>
      <w:r w:rsidRPr="00834FCB">
        <w:rPr>
          <w:rFonts w:cstheme="minorHAnsi"/>
        </w:rPr>
        <w:t xml:space="preserve">Liiklusmärgid peavad vastama EVS 613 </w:t>
      </w:r>
      <w:r w:rsidR="00DB79F0" w:rsidRPr="00834FCB">
        <w:rPr>
          <w:rFonts w:cstheme="minorHAnsi"/>
        </w:rPr>
        <w:t xml:space="preserve">„Liiklusmärgid ja nende kasutamine“ </w:t>
      </w:r>
      <w:r w:rsidRPr="00834FCB">
        <w:rPr>
          <w:rFonts w:cstheme="minorHAnsi"/>
        </w:rPr>
        <w:t>toodud nõuetele. Kõik liiklusmärgid, liiklusmärkide postid ja kinnitustarvikud peavad vastu pidama EVS-EN 12899-1</w:t>
      </w:r>
      <w:r w:rsidR="005E44DA" w:rsidRPr="00834FCB">
        <w:rPr>
          <w:rFonts w:cstheme="minorHAnsi"/>
        </w:rPr>
        <w:t xml:space="preserve"> „Vertikaalsed liikluskorraldusvahendid. Osa 1:Liiklusmärgid“ </w:t>
      </w:r>
      <w:r w:rsidRPr="00834FCB">
        <w:rPr>
          <w:rFonts w:cstheme="minorHAnsi"/>
        </w:rPr>
        <w:t>kirjeldatud koormustele. Tuulerõhu klassiks võtta vähemalt WL4 ja dünaamilise lumekoormuse klassiks võtta vähemalt DSL3.</w:t>
      </w:r>
    </w:p>
    <w:p w14:paraId="787147B7" w14:textId="77777777" w:rsidR="00233CB7" w:rsidRPr="0073461E" w:rsidRDefault="00233CB7" w:rsidP="00233CB7">
      <w:pPr>
        <w:rPr>
          <w:rFonts w:cstheme="minorHAnsi"/>
        </w:rPr>
      </w:pPr>
      <w:r w:rsidRPr="0073461E">
        <w:rPr>
          <w:rFonts w:cstheme="minorHAnsi"/>
        </w:rPr>
        <w:t>Liiklusmärgid peavad olema valmistatud alumiiniumalustele. Märkide kile (sh kile klass) peavad vastama standarditele EVS 613 ja EVS-EN 12899-1.</w:t>
      </w:r>
    </w:p>
    <w:p w14:paraId="2CD94087" w14:textId="77777777" w:rsidR="00233CB7" w:rsidRPr="0073461E" w:rsidRDefault="00233CB7" w:rsidP="00233CB7">
      <w:pPr>
        <w:rPr>
          <w:rFonts w:cstheme="minorHAnsi"/>
        </w:rPr>
      </w:pPr>
      <w:r w:rsidRPr="0073461E">
        <w:rPr>
          <w:rFonts w:cstheme="minorHAnsi"/>
        </w:rPr>
        <w:t>Kasutatava liiklusmärgikile kohta tuleb esitada vastavussertifikaadid.</w:t>
      </w:r>
    </w:p>
    <w:p w14:paraId="258D3710" w14:textId="77777777" w:rsidR="00233CB7" w:rsidRPr="0073461E" w:rsidRDefault="00233CB7" w:rsidP="00233CB7">
      <w:pPr>
        <w:rPr>
          <w:rFonts w:cstheme="minorHAnsi"/>
        </w:rPr>
      </w:pPr>
      <w:r w:rsidRPr="0073461E">
        <w:rPr>
          <w:rFonts w:cstheme="minorHAnsi"/>
        </w:rPr>
        <w:t xml:space="preserve">Kõik postid peavad olema kuum-galvaniseeritud terastorud, mille mõõtmed tagavad liikluskorraldusvahendi püsimise </w:t>
      </w:r>
      <w:r w:rsidRPr="0073461E">
        <w:t>EVS-EN 12899-1</w:t>
      </w:r>
      <w:r w:rsidRPr="0073461E">
        <w:rPr>
          <w:rFonts w:cstheme="minorHAnsi"/>
        </w:rPr>
        <w:t xml:space="preserve"> kirjeldatud koormuste korral.</w:t>
      </w:r>
    </w:p>
    <w:p w14:paraId="3586273F" w14:textId="77777777" w:rsidR="00233CB7" w:rsidRPr="0073461E" w:rsidRDefault="00233CB7" w:rsidP="00233CB7">
      <w:pPr>
        <w:rPr>
          <w:rFonts w:cstheme="minorHAnsi"/>
        </w:rPr>
      </w:pPr>
      <w:r w:rsidRPr="0073461E">
        <w:rPr>
          <w:rFonts w:cstheme="minorHAnsi"/>
          <w:u w:val="single"/>
        </w:rPr>
        <w:t>Liiklusmärgi postide ja konsoolide täpse lahenduse koostamiseks tuleb koostada tööjoonised.</w:t>
      </w:r>
    </w:p>
    <w:p w14:paraId="69E1C350" w14:textId="78D5F6A7" w:rsidR="00233CB7" w:rsidRPr="0073461E" w:rsidRDefault="00233CB7" w:rsidP="00901CED">
      <w:pPr>
        <w:rPr>
          <w:rFonts w:cstheme="minorHAnsi"/>
        </w:rPr>
      </w:pPr>
      <w:r w:rsidRPr="0073461E">
        <w:rPr>
          <w:rFonts w:cstheme="minorHAnsi"/>
        </w:rPr>
        <w:t>Betoonist vundamendi valmistamisel tuleb kasutada vähemalt EVS-EN 206 „Betoon. Spetsifitseerimine, toimivus, tootmine ja vastavus“ toodud järgmiste keskkonnaklassidega betooni: külmakindlus XF2; karboniseerumine XC3; kloriidist põhjustatud korrosioon XD2.</w:t>
      </w:r>
      <w:r w:rsidR="00901CED" w:rsidRPr="0073461E">
        <w:rPr>
          <w:rFonts w:cstheme="minorHAnsi"/>
        </w:rPr>
        <w:t xml:space="preserve"> </w:t>
      </w:r>
      <w:r w:rsidRPr="0073461E">
        <w:rPr>
          <w:rFonts w:cstheme="minorHAnsi"/>
        </w:rPr>
        <w:t>Vundament peab vastu võtma EVS-EN 12899-1 kirjeldatud koormused. Liiklusmärgi konstruktsiooni võib paigaldada betoonvundamendile, kui vundament on saavutanud 80% tugevusest.</w:t>
      </w:r>
    </w:p>
    <w:p w14:paraId="44323577" w14:textId="0B72F6DF" w:rsidR="00C208D4" w:rsidRPr="008B0B9A" w:rsidRDefault="00233CB7" w:rsidP="008B0B9A">
      <w:pPr>
        <w:rPr>
          <w:rFonts w:cstheme="minorHAnsi"/>
        </w:rPr>
      </w:pPr>
      <w:r w:rsidRPr="0073461E">
        <w:rPr>
          <w:rFonts w:cstheme="minorHAnsi"/>
        </w:rPr>
        <w:t xml:space="preserve">Liiklusmärkide paigaldamise asukohad täpsustada enne paigaldamist objektil </w:t>
      </w:r>
      <w:r w:rsidR="00DF2552" w:rsidRPr="0073461E">
        <w:rPr>
          <w:rFonts w:cstheme="minorHAnsi"/>
        </w:rPr>
        <w:t>Inseneriga</w:t>
      </w:r>
      <w:r w:rsidRPr="0073461E">
        <w:rPr>
          <w:rFonts w:cstheme="minorHAnsi"/>
        </w:rPr>
        <w:t>. Projekteeritud liiklusmärgid paigaldada vastavalt standardile EVS 613 „Liiklusmärgid ja nende kasutamine” ja Transpordiameti juhisele „Riigiteede liikluskorralduse juhis“.</w:t>
      </w:r>
      <w:bookmarkEnd w:id="99"/>
      <w:bookmarkEnd w:id="100"/>
      <w:r w:rsidR="00C208D4" w:rsidRPr="0073461E">
        <w:t xml:space="preserve"> </w:t>
      </w:r>
    </w:p>
    <w:p w14:paraId="4130B434" w14:textId="1F2DD5BA" w:rsidR="006B40C9" w:rsidRPr="0073461E" w:rsidRDefault="006B40C9" w:rsidP="00EF57A2">
      <w:pPr>
        <w:pStyle w:val="Pealkiri3"/>
      </w:pPr>
      <w:bookmarkStart w:id="101" w:name="_Toc239075269"/>
      <w:r w:rsidRPr="0073461E">
        <w:t>Teekattemärgistus</w:t>
      </w:r>
      <w:bookmarkEnd w:id="101"/>
    </w:p>
    <w:p w14:paraId="5034F310" w14:textId="7B09E4F2" w:rsidR="006B40C9" w:rsidRPr="0073461E" w:rsidRDefault="006B40C9" w:rsidP="00EF57A2">
      <w:pPr>
        <w:suppressAutoHyphens w:val="0"/>
        <w:autoSpaceDE w:val="0"/>
        <w:autoSpaceDN w:val="0"/>
        <w:adjustRightInd w:val="0"/>
        <w:jc w:val="left"/>
        <w:rPr>
          <w:rFonts w:ascii="Calibri" w:eastAsiaTheme="minorHAnsi" w:hAnsi="Calibri" w:cs="Calibri"/>
          <w:color w:val="000000"/>
          <w:lang w:eastAsia="en-US"/>
        </w:rPr>
      </w:pPr>
      <w:r w:rsidRPr="0073461E">
        <w:rPr>
          <w:rFonts w:ascii="Calibri" w:eastAsiaTheme="minorHAnsi" w:hAnsi="Calibri" w:cs="Calibri"/>
          <w:color w:val="000000"/>
          <w:lang w:eastAsia="en-US"/>
        </w:rPr>
        <w:t xml:space="preserve">Kõik projekteeritud teemärgised sõiduteedel teostada </w:t>
      </w:r>
      <w:r w:rsidRPr="0073461E">
        <w:rPr>
          <w:rFonts w:ascii="Calibri" w:eastAsiaTheme="minorHAnsi" w:hAnsi="Calibri" w:cs="Calibri"/>
          <w:lang w:eastAsia="en-US"/>
        </w:rPr>
        <w:t>kuumvaluplastikuga.</w:t>
      </w:r>
    </w:p>
    <w:p w14:paraId="071D2398" w14:textId="77777777" w:rsidR="006B40C9" w:rsidRPr="0073461E" w:rsidRDefault="006B40C9" w:rsidP="006B40C9">
      <w:r w:rsidRPr="0073461E">
        <w:t xml:space="preserve">Projekteeritud teekattemärgistus paigaldada vastavalt standardile „EVS 614 Teemärgised ja nende kasutamine” ja Transpordiameti juhisele „Riigiteede liikluskorralduse juhis“. </w:t>
      </w:r>
    </w:p>
    <w:p w14:paraId="05712CBF" w14:textId="03EB36A5" w:rsidR="006B40C9" w:rsidRPr="0073461E" w:rsidRDefault="006B40C9" w:rsidP="006B40C9">
      <w:r w:rsidRPr="0073461E">
        <w:lastRenderedPageBreak/>
        <w:t>Teekattemärgistuse peegelduse mõõtmisi peab teostama märgistusmaterjali paigaldaja vastavalt standardile EVS 1436, mitte varem kui kaks nädalat pärast märgistustööde lõpetamist ja peab tellijale esitama enne tööde vastuvõtmist õiendi märgiste peegeldusvõime mõõtmise kohta.</w:t>
      </w:r>
    </w:p>
    <w:p w14:paraId="43DC7A73" w14:textId="77777777" w:rsidR="00C208D4" w:rsidRPr="00D2286B" w:rsidRDefault="00C208D4" w:rsidP="00C208D4">
      <w:pPr>
        <w:pStyle w:val="Pealkiri2"/>
      </w:pPr>
      <w:bookmarkStart w:id="102" w:name="_Toc155611589"/>
      <w:bookmarkStart w:id="103" w:name="_Toc239075270"/>
      <w:r w:rsidRPr="00D2286B">
        <w:t>TEHNOVÕRGUD</w:t>
      </w:r>
      <w:bookmarkEnd w:id="102"/>
      <w:bookmarkEnd w:id="103"/>
    </w:p>
    <w:p w14:paraId="7C526D3C" w14:textId="77777777" w:rsidR="00C208D4" w:rsidRPr="00D2286B" w:rsidRDefault="00C208D4" w:rsidP="00C208D4">
      <w:pPr>
        <w:rPr>
          <w:rFonts w:cstheme="minorHAnsi"/>
        </w:rPr>
      </w:pPr>
      <w:r w:rsidRPr="00D2286B">
        <w:rPr>
          <w:rFonts w:cstheme="minorHAnsi"/>
        </w:rPr>
        <w:t>Tehnovõrkude valdajate poolt esitatud nõuded asuvad projekti kooskõlastuste koondtabelis.</w:t>
      </w:r>
    </w:p>
    <w:p w14:paraId="01358060" w14:textId="79B0A0E8" w:rsidR="00C208D4" w:rsidRPr="00D2286B" w:rsidRDefault="00C208D4" w:rsidP="00C208D4">
      <w:pPr>
        <w:rPr>
          <w:rFonts w:cstheme="minorHAnsi"/>
        </w:rPr>
      </w:pPr>
      <w:r w:rsidRPr="00D2286B">
        <w:rPr>
          <w:rFonts w:cstheme="minorHAnsi"/>
        </w:rPr>
        <w:t>Projektalal paiknevad tehnovõrgud on näidatud käesoleva osa „TL_Tee-ehituslik osa (Landverk OÜ)“ joonisel 4-0</w:t>
      </w:r>
      <w:r w:rsidR="00146475" w:rsidRPr="00D2286B">
        <w:rPr>
          <w:rFonts w:cstheme="minorHAnsi"/>
        </w:rPr>
        <w:t>1.</w:t>
      </w:r>
    </w:p>
    <w:p w14:paraId="7C8A93CD" w14:textId="6049E3D4" w:rsidR="00C208D4" w:rsidRPr="00D2286B" w:rsidRDefault="00C208D4" w:rsidP="00C208D4">
      <w:pPr>
        <w:rPr>
          <w:rFonts w:cstheme="minorHAnsi"/>
        </w:rPr>
      </w:pPr>
      <w:r w:rsidRPr="00D2286B">
        <w:rPr>
          <w:rFonts w:cstheme="minorHAnsi"/>
        </w:rPr>
        <w:t>Tehnovõrkudega tehtavad tööd ja asukohad on kirjeldatud käesoleva töö osas „EL_</w:t>
      </w:r>
      <w:r w:rsidR="00D2286B" w:rsidRPr="00D2286B">
        <w:rPr>
          <w:rFonts w:cstheme="minorHAnsi"/>
        </w:rPr>
        <w:t xml:space="preserve">Tänavavalgustuse ja sidevarustuse osa </w:t>
      </w:r>
      <w:r w:rsidRPr="00D2286B">
        <w:rPr>
          <w:rFonts w:cstheme="minorHAnsi"/>
        </w:rPr>
        <w:t>(</w:t>
      </w:r>
      <w:r w:rsidR="00D2286B" w:rsidRPr="00D2286B">
        <w:rPr>
          <w:rFonts w:cstheme="minorHAnsi"/>
        </w:rPr>
        <w:t>Elsaro OÜ</w:t>
      </w:r>
      <w:r w:rsidRPr="00D2286B">
        <w:rPr>
          <w:rFonts w:cstheme="minorHAnsi"/>
        </w:rPr>
        <w:t>)“</w:t>
      </w:r>
      <w:r w:rsidR="00D2286B" w:rsidRPr="00D2286B">
        <w:rPr>
          <w:rFonts w:cstheme="minorHAnsi"/>
        </w:rPr>
        <w:t xml:space="preserve"> ja </w:t>
      </w:r>
      <w:r w:rsidR="00DB79F0" w:rsidRPr="00D2286B">
        <w:rPr>
          <w:rFonts w:cstheme="minorHAnsi"/>
        </w:rPr>
        <w:t>VKV_</w:t>
      </w:r>
      <w:r w:rsidR="00146475" w:rsidRPr="00D2286B">
        <w:rPr>
          <w:rFonts w:cstheme="minorHAnsi"/>
        </w:rPr>
        <w:t>V</w:t>
      </w:r>
      <w:r w:rsidR="00D2286B" w:rsidRPr="00D2286B">
        <w:rPr>
          <w:rFonts w:cstheme="minorHAnsi"/>
        </w:rPr>
        <w:t>älistorustike osa</w:t>
      </w:r>
      <w:r w:rsidR="00DB79F0" w:rsidRPr="00D2286B">
        <w:rPr>
          <w:rFonts w:cstheme="minorHAnsi"/>
        </w:rPr>
        <w:t xml:space="preserve"> (Altren Projekt OÜ)</w:t>
      </w:r>
      <w:r w:rsidR="00D81C31" w:rsidRPr="00D2286B">
        <w:rPr>
          <w:rFonts w:cstheme="minorHAnsi"/>
        </w:rPr>
        <w:t>“</w:t>
      </w:r>
      <w:r w:rsidRPr="00D2286B">
        <w:rPr>
          <w:rFonts w:cstheme="minorHAnsi"/>
        </w:rPr>
        <w:t>.</w:t>
      </w:r>
    </w:p>
    <w:p w14:paraId="6B5510C3" w14:textId="77777777" w:rsidR="00C208D4" w:rsidRPr="00971095" w:rsidRDefault="00C208D4" w:rsidP="00C208D4">
      <w:pPr>
        <w:rPr>
          <w:lang w:eastAsia="et-EE"/>
        </w:rPr>
      </w:pPr>
      <w:r w:rsidRPr="00971095">
        <w:rPr>
          <w:lang w:eastAsia="et-EE"/>
        </w:rPr>
        <w:t>Kõikide maa-aluste kommunikatsioonide paigaldamisel tuleb sügavusgabariidi arvestamisel lähtudes mitte olemasolevast, vaid projektsest maapinnast!</w:t>
      </w:r>
    </w:p>
    <w:p w14:paraId="397106CC" w14:textId="77777777" w:rsidR="00C208D4" w:rsidRPr="00971095" w:rsidRDefault="00C208D4" w:rsidP="00C208D4">
      <w:pPr>
        <w:rPr>
          <w:lang w:eastAsia="et-EE"/>
        </w:rPr>
      </w:pPr>
      <w:r w:rsidRPr="00971095">
        <w:rPr>
          <w:lang w:eastAsia="et-EE"/>
        </w:rPr>
        <w:t>Nõutav on kõikide töötsooni jäävate maa-aluste kommunikatsioonide väljamärkimine looduses koostöös kommunikatsioonide valdajatega.</w:t>
      </w:r>
    </w:p>
    <w:p w14:paraId="401E809F" w14:textId="77777777" w:rsidR="00C208D4" w:rsidRPr="00971095" w:rsidRDefault="00C208D4" w:rsidP="00C208D4">
      <w:pPr>
        <w:rPr>
          <w:lang w:eastAsia="et-EE"/>
        </w:rPr>
      </w:pPr>
      <w:r w:rsidRPr="00971095">
        <w:rPr>
          <w:lang w:eastAsia="et-EE"/>
        </w:rPr>
        <w:t>Töövõtja peab olema tutvunud eelnevalt kommunikatsioonivaldajate kooskõlastustingimustega ja neid täitma.</w:t>
      </w:r>
    </w:p>
    <w:p w14:paraId="6D393CA9" w14:textId="77777777" w:rsidR="00C208D4" w:rsidRPr="00971095" w:rsidRDefault="00C208D4" w:rsidP="00C208D4">
      <w:pPr>
        <w:rPr>
          <w:lang w:eastAsia="et-EE"/>
        </w:rPr>
      </w:pPr>
      <w:r w:rsidRPr="00971095">
        <w:rPr>
          <w:lang w:eastAsia="et-EE"/>
        </w:rPr>
        <w:t>Enne tööde algust kommunikatsioonide kaitsetsoonis peab Töövõtjal olema kommunikatsioonivaldaja kirjalik nõusolek. Tööd kaitsetsoonis võivad toimuda ainult kommunikatsioonihaldaja (omaniku) järelevalve all.</w:t>
      </w:r>
    </w:p>
    <w:p w14:paraId="47D9049F" w14:textId="77777777" w:rsidR="00C208D4" w:rsidRPr="00971095" w:rsidRDefault="00C208D4" w:rsidP="00C208D4">
      <w:pPr>
        <w:rPr>
          <w:lang w:eastAsia="et-EE"/>
        </w:rPr>
      </w:pPr>
      <w:r w:rsidRPr="00971095">
        <w:rPr>
          <w:lang w:eastAsia="et-EE"/>
        </w:rPr>
        <w:t>Kõik kommunikatsioonide ümbertõstmise ja ehitusega seotud töid peab teostama vastavaid Eesti Vabariigis nõutavaid lubasid ja litsentse omav ettevõte.</w:t>
      </w:r>
    </w:p>
    <w:p w14:paraId="6B9330E2" w14:textId="77777777" w:rsidR="00C208D4" w:rsidRPr="00971095" w:rsidRDefault="00C208D4" w:rsidP="00C208D4">
      <w:pPr>
        <w:rPr>
          <w:lang w:eastAsia="et-EE"/>
        </w:rPr>
      </w:pPr>
      <w:r w:rsidRPr="00971095">
        <w:rPr>
          <w:lang w:eastAsia="et-EE"/>
        </w:rPr>
        <w:t>Töövõtja peab teavitama kohalikku omavalitsust ehituse algusest, et vajadusel saaks organiseerida võimalike vajalike reservtorude ja kommunikatsioonide paigaldamise enne katte ehitust.</w:t>
      </w:r>
    </w:p>
    <w:p w14:paraId="08C7483D" w14:textId="45AEAE38" w:rsidR="00C208D4" w:rsidRPr="00971095" w:rsidRDefault="00C208D4" w:rsidP="00C208D4">
      <w:pPr>
        <w:rPr>
          <w:lang w:eastAsia="et-EE"/>
        </w:rPr>
      </w:pPr>
      <w:r w:rsidRPr="00971095">
        <w:rPr>
          <w:lang w:eastAsia="et-EE"/>
        </w:rPr>
        <w:t>Juhul</w:t>
      </w:r>
      <w:r w:rsidR="00B87358" w:rsidRPr="00971095">
        <w:rPr>
          <w:lang w:eastAsia="et-EE"/>
        </w:rPr>
        <w:t>,</w:t>
      </w:r>
      <w:r w:rsidRPr="00971095">
        <w:rPr>
          <w:lang w:eastAsia="et-EE"/>
        </w:rPr>
        <w:t xml:space="preserve"> kui maapinnas või veekogus töid teostav isik avastab teadmata omanikuga liinirajatise või selle olemasolule viitavat märgistust, tuleb tööd koheselt peatada ja võtta tarvitusele abinõud võimaliku liinirajatise kaitseks ja omaniku väljaselgitamiseks.</w:t>
      </w:r>
    </w:p>
    <w:p w14:paraId="602B02A2" w14:textId="77777777" w:rsidR="00C208D4" w:rsidRPr="00971095" w:rsidRDefault="00C208D4" w:rsidP="00C208D4">
      <w:pPr>
        <w:rPr>
          <w:u w:val="single"/>
          <w:lang w:eastAsia="et-EE"/>
        </w:rPr>
      </w:pPr>
      <w:r w:rsidRPr="00971095">
        <w:rPr>
          <w:u w:val="single"/>
          <w:lang w:eastAsia="et-EE"/>
        </w:rPr>
        <w:t>Raskete vibraatoriga tihendusmasinate kasutamine mulde, süvendi põhja ja dreenkihi tihendamisel maa-aluste kommunikatsioonide peal ja kaitsetsoonis on keelatud!</w:t>
      </w:r>
    </w:p>
    <w:p w14:paraId="6D10DCB6" w14:textId="77777777" w:rsidR="00C208D4" w:rsidRPr="00D2286B" w:rsidRDefault="00C208D4" w:rsidP="00C208D4">
      <w:pPr>
        <w:rPr>
          <w:lang w:eastAsia="et-EE"/>
        </w:rPr>
      </w:pPr>
      <w:r w:rsidRPr="00971095">
        <w:rPr>
          <w:lang w:eastAsia="et-EE"/>
        </w:rPr>
        <w:t xml:space="preserve">Töövõtja peab tagama kõikide olemasolevate torustike (drenaažitorud, sademeveetorud, truubid, veetorud, kaugküttetorustik jms) ja kraavide töötamise peale ehitustööde lõpetamist. Vajadusel </w:t>
      </w:r>
      <w:r w:rsidRPr="00D2286B">
        <w:rPr>
          <w:lang w:eastAsia="et-EE"/>
        </w:rPr>
        <w:t>tuleb olemasolevad torustikud asendada uutega.</w:t>
      </w:r>
    </w:p>
    <w:p w14:paraId="3AF0267B" w14:textId="77777777" w:rsidR="00C208D4" w:rsidRPr="00D2286B" w:rsidRDefault="00C208D4" w:rsidP="00C208D4">
      <w:pPr>
        <w:pStyle w:val="Pealkiri3"/>
      </w:pPr>
      <w:bookmarkStart w:id="104" w:name="_Toc117492194"/>
      <w:bookmarkStart w:id="105" w:name="_Toc155611590"/>
      <w:bookmarkStart w:id="106" w:name="_Toc239075271"/>
      <w:bookmarkStart w:id="107" w:name="_Toc82449428"/>
      <w:bookmarkStart w:id="108" w:name="_Toc83136119"/>
      <w:r w:rsidRPr="00D2286B">
        <w:t>Sidevarustus</w:t>
      </w:r>
      <w:bookmarkEnd w:id="104"/>
      <w:bookmarkEnd w:id="105"/>
      <w:bookmarkEnd w:id="106"/>
    </w:p>
    <w:p w14:paraId="2A0119F9" w14:textId="3D8E42EF" w:rsidR="00C208D4" w:rsidRPr="00D2286B" w:rsidRDefault="00C208D4" w:rsidP="00C208D4">
      <w:pPr>
        <w:rPr>
          <w:rFonts w:cstheme="minorHAnsi"/>
        </w:rPr>
      </w:pPr>
      <w:r w:rsidRPr="00D2286B">
        <w:rPr>
          <w:rFonts w:cstheme="minorHAnsi"/>
        </w:rPr>
        <w:t>Projekteeritaval alal asu</w:t>
      </w:r>
      <w:r w:rsidR="003723E9" w:rsidRPr="00D2286B">
        <w:rPr>
          <w:rFonts w:cstheme="minorHAnsi"/>
        </w:rPr>
        <w:t>b</w:t>
      </w:r>
      <w:r w:rsidRPr="00D2286B">
        <w:rPr>
          <w:rFonts w:cstheme="minorHAnsi"/>
        </w:rPr>
        <w:t xml:space="preserve"> </w:t>
      </w:r>
      <w:r w:rsidR="00D2286B" w:rsidRPr="00D2286B">
        <w:rPr>
          <w:rFonts w:cstheme="minorHAnsi"/>
        </w:rPr>
        <w:t>side maakaabel.</w:t>
      </w:r>
    </w:p>
    <w:p w14:paraId="5AF1310E" w14:textId="0AE2871A" w:rsidR="00C208D4" w:rsidRPr="00D2286B" w:rsidRDefault="00C208D4" w:rsidP="00CB2345">
      <w:r w:rsidRPr="00D2286B">
        <w:t xml:space="preserve">Kõik olemasolevad sidekaevude kaaned tuleb tõsta samasse tasapinda projekteeritud kattega. </w:t>
      </w:r>
      <w:bookmarkStart w:id="109" w:name="_Hlk533613898"/>
      <w:bookmarkStart w:id="110" w:name="_Toc314822368"/>
      <w:bookmarkStart w:id="111" w:name="_Toc230406459"/>
      <w:bookmarkStart w:id="112" w:name="_Toc259200555"/>
      <w:bookmarkStart w:id="113" w:name="_Toc314822369"/>
      <w:bookmarkStart w:id="114" w:name="_Toc463958269"/>
      <w:bookmarkStart w:id="115" w:name="_Toc485027647"/>
    </w:p>
    <w:p w14:paraId="6834B314" w14:textId="6606F875" w:rsidR="00CB2345" w:rsidRPr="00D2286B" w:rsidRDefault="00CB2345" w:rsidP="00CB2345">
      <w:r w:rsidRPr="00D2286B">
        <w:t xml:space="preserve">Sidekanalisatsiooni tehtavad tööd on lahendatud käesoleva projekti osas </w:t>
      </w:r>
      <w:r w:rsidR="00D2286B" w:rsidRPr="00D2286B">
        <w:rPr>
          <w:b/>
          <w:bCs/>
        </w:rPr>
        <w:t>EL_Tänavavalgustuse ja sidevarustuse osa.</w:t>
      </w:r>
    </w:p>
    <w:p w14:paraId="40E5C4C4" w14:textId="77777777" w:rsidR="00DB79F0" w:rsidRPr="00D2286B" w:rsidRDefault="00C208D4" w:rsidP="00D2286B">
      <w:pPr>
        <w:suppressAutoHyphens w:val="0"/>
        <w:autoSpaceDE w:val="0"/>
        <w:autoSpaceDN w:val="0"/>
        <w:adjustRightInd w:val="0"/>
        <w:ind w:left="0" w:firstLine="709"/>
        <w:jc w:val="left"/>
        <w:rPr>
          <w:rFonts w:ascii="Calibri" w:hAnsi="Calibri" w:cs="Calibri"/>
          <w:b/>
          <w:bCs/>
          <w:lang w:eastAsia="et-EE"/>
        </w:rPr>
      </w:pPr>
      <w:r w:rsidRPr="00D2286B">
        <w:rPr>
          <w:rFonts w:ascii="Calibri" w:hAnsi="Calibri" w:cs="Calibri"/>
          <w:b/>
          <w:bCs/>
          <w:lang w:eastAsia="et-EE"/>
        </w:rPr>
        <w:t>Enne kaevetööde alustamist kohale kutsuda tehnovõrkude valdajad!</w:t>
      </w:r>
    </w:p>
    <w:p w14:paraId="2FEE4F12" w14:textId="6C38202B" w:rsidR="00C208D4" w:rsidRPr="00D2286B" w:rsidRDefault="00C208D4" w:rsidP="00DB79F0">
      <w:pPr>
        <w:suppressAutoHyphens w:val="0"/>
        <w:autoSpaceDE w:val="0"/>
        <w:autoSpaceDN w:val="0"/>
        <w:adjustRightInd w:val="0"/>
        <w:spacing w:after="0"/>
        <w:ind w:left="0" w:firstLine="709"/>
        <w:jc w:val="left"/>
        <w:rPr>
          <w:rFonts w:ascii="Calibri" w:hAnsi="Calibri" w:cs="Calibri"/>
          <w:b/>
          <w:bCs/>
          <w:lang w:eastAsia="et-EE"/>
        </w:rPr>
      </w:pPr>
      <w:r w:rsidRPr="00D2286B">
        <w:rPr>
          <w:rFonts w:ascii="Calibri" w:hAnsi="Calibri" w:cs="Calibri"/>
          <w:lang w:eastAsia="et-EE"/>
        </w:rPr>
        <w:t xml:space="preserve">Sidevarustuse </w:t>
      </w:r>
      <w:r w:rsidR="00262DD9" w:rsidRPr="00D2286B">
        <w:rPr>
          <w:rFonts w:ascii="Calibri" w:hAnsi="Calibri" w:cs="Calibri"/>
          <w:lang w:eastAsia="et-EE"/>
        </w:rPr>
        <w:t>v</w:t>
      </w:r>
      <w:r w:rsidRPr="00D2286B">
        <w:rPr>
          <w:rFonts w:ascii="Calibri" w:hAnsi="Calibri" w:cs="Calibri"/>
          <w:lang w:eastAsia="et-EE"/>
        </w:rPr>
        <w:t>aldaja</w:t>
      </w:r>
      <w:r w:rsidR="009729BC">
        <w:rPr>
          <w:rFonts w:ascii="Calibri" w:hAnsi="Calibri" w:cs="Calibri"/>
          <w:lang w:eastAsia="et-EE"/>
        </w:rPr>
        <w:t>d</w:t>
      </w:r>
      <w:r w:rsidRPr="00D2286B">
        <w:rPr>
          <w:rFonts w:ascii="Calibri" w:hAnsi="Calibri" w:cs="Calibri"/>
          <w:lang w:eastAsia="et-EE"/>
        </w:rPr>
        <w:t xml:space="preserve"> on Telia </w:t>
      </w:r>
      <w:r w:rsidR="00DB79F0" w:rsidRPr="00D2286B">
        <w:rPr>
          <w:rFonts w:ascii="Calibri" w:hAnsi="Calibri" w:cs="Calibri"/>
          <w:lang w:eastAsia="et-EE"/>
        </w:rPr>
        <w:t>E</w:t>
      </w:r>
      <w:r w:rsidRPr="00D2286B">
        <w:rPr>
          <w:rFonts w:ascii="Calibri" w:hAnsi="Calibri" w:cs="Calibri"/>
          <w:lang w:eastAsia="et-EE"/>
        </w:rPr>
        <w:t>esti AS</w:t>
      </w:r>
      <w:r w:rsidR="009729BC">
        <w:rPr>
          <w:rFonts w:ascii="Calibri" w:hAnsi="Calibri" w:cs="Calibri"/>
          <w:lang w:eastAsia="et-EE"/>
        </w:rPr>
        <w:t xml:space="preserve"> ja Eesti Lairiba Arenduse Sihtasutus</w:t>
      </w:r>
      <w:r w:rsidRPr="00D2286B">
        <w:rPr>
          <w:rFonts w:ascii="Calibri" w:hAnsi="Calibri" w:cs="Calibri"/>
          <w:lang w:eastAsia="et-EE"/>
        </w:rPr>
        <w:t>.</w:t>
      </w:r>
    </w:p>
    <w:p w14:paraId="645C3CD4" w14:textId="77777777" w:rsidR="00C208D4" w:rsidRPr="00D2286B" w:rsidRDefault="00C208D4" w:rsidP="00C208D4">
      <w:pPr>
        <w:pStyle w:val="Pealkiri3"/>
        <w:rPr>
          <w:b w:val="0"/>
        </w:rPr>
      </w:pPr>
      <w:bookmarkStart w:id="116" w:name="_Toc117492195"/>
      <w:bookmarkStart w:id="117" w:name="_Toc155611591"/>
      <w:bookmarkStart w:id="118" w:name="_Toc239075272"/>
      <w:bookmarkEnd w:id="109"/>
      <w:bookmarkEnd w:id="110"/>
      <w:r w:rsidRPr="00D2286B">
        <w:t>E</w:t>
      </w:r>
      <w:bookmarkEnd w:id="111"/>
      <w:bookmarkEnd w:id="112"/>
      <w:bookmarkEnd w:id="113"/>
      <w:bookmarkEnd w:id="114"/>
      <w:bookmarkEnd w:id="115"/>
      <w:r w:rsidRPr="00D2286B">
        <w:t>lektrivarustus</w:t>
      </w:r>
      <w:bookmarkEnd w:id="116"/>
      <w:bookmarkEnd w:id="117"/>
      <w:bookmarkEnd w:id="118"/>
    </w:p>
    <w:p w14:paraId="4196824F" w14:textId="0EE467D9" w:rsidR="00C208D4" w:rsidRPr="00D2286B" w:rsidRDefault="00C208D4" w:rsidP="00DB79F0">
      <w:bookmarkStart w:id="119" w:name="_Toc463958268"/>
      <w:bookmarkStart w:id="120" w:name="_Toc485027648"/>
      <w:bookmarkStart w:id="121" w:name="_Toc314822372"/>
      <w:bookmarkStart w:id="122" w:name="_Toc463958270"/>
      <w:r w:rsidRPr="00D2286B">
        <w:t xml:space="preserve">Projekteeritaval alal asuvad </w:t>
      </w:r>
      <w:r w:rsidR="00DB79F0" w:rsidRPr="00D2286B">
        <w:t xml:space="preserve">Elektrilevi OÜ </w:t>
      </w:r>
      <w:r w:rsidR="00D2286B" w:rsidRPr="00D2286B">
        <w:t>kesk</w:t>
      </w:r>
      <w:r w:rsidR="00CB2345" w:rsidRPr="00D2286B">
        <w:t>pinge</w:t>
      </w:r>
      <w:r w:rsidR="00DB79F0" w:rsidRPr="00D2286B">
        <w:t xml:space="preserve"> maakaablid</w:t>
      </w:r>
      <w:r w:rsidR="00CB2345" w:rsidRPr="00D2286B">
        <w:t>.</w:t>
      </w:r>
    </w:p>
    <w:p w14:paraId="4611DCC0" w14:textId="2E78B8E6" w:rsidR="00C208D4" w:rsidRPr="00D2286B" w:rsidRDefault="003723E9" w:rsidP="00CB2345">
      <w:pPr>
        <w:rPr>
          <w:rFonts w:cstheme="minorHAnsi"/>
        </w:rPr>
      </w:pPr>
      <w:r w:rsidRPr="00D2286B">
        <w:rPr>
          <w:rFonts w:cstheme="minorHAnsi"/>
        </w:rPr>
        <w:lastRenderedPageBreak/>
        <w:t>Elektrivarustusega</w:t>
      </w:r>
      <w:r w:rsidR="00C208D4" w:rsidRPr="00D2286B">
        <w:rPr>
          <w:rFonts w:cstheme="minorHAnsi"/>
        </w:rPr>
        <w:t xml:space="preserve"> tehtavad tööd on lahendatud käesoleva projekti osas </w:t>
      </w:r>
      <w:r w:rsidR="00D2286B" w:rsidRPr="00D2286B">
        <w:rPr>
          <w:b/>
          <w:bCs/>
        </w:rPr>
        <w:t>EL_Tänavavalgustuse ja sidevarustuse osa.</w:t>
      </w:r>
    </w:p>
    <w:bookmarkEnd w:id="119"/>
    <w:bookmarkEnd w:id="120"/>
    <w:bookmarkEnd w:id="121"/>
    <w:bookmarkEnd w:id="122"/>
    <w:p w14:paraId="2AD3ED74" w14:textId="77777777" w:rsidR="00CB2345" w:rsidRPr="00D2286B" w:rsidRDefault="00C208D4" w:rsidP="00CB2345">
      <w:pPr>
        <w:suppressAutoHyphens w:val="0"/>
        <w:autoSpaceDE w:val="0"/>
        <w:autoSpaceDN w:val="0"/>
        <w:adjustRightInd w:val="0"/>
        <w:ind w:left="0" w:firstLine="709"/>
        <w:jc w:val="left"/>
        <w:rPr>
          <w:rFonts w:ascii="Calibri" w:hAnsi="Calibri" w:cs="Calibri"/>
          <w:b/>
          <w:bCs/>
          <w:lang w:eastAsia="et-EE"/>
        </w:rPr>
      </w:pPr>
      <w:r w:rsidRPr="00D2286B">
        <w:rPr>
          <w:rFonts w:ascii="Calibri" w:hAnsi="Calibri" w:cs="Calibri"/>
          <w:b/>
          <w:bCs/>
          <w:lang w:eastAsia="et-EE"/>
        </w:rPr>
        <w:t>Enne kaevetööde alustamist kohale kutsuda tehnovõrkude valdajad!</w:t>
      </w:r>
    </w:p>
    <w:p w14:paraId="00677959" w14:textId="4DAA2B47" w:rsidR="00C208D4" w:rsidRPr="00D2286B" w:rsidRDefault="00C208D4" w:rsidP="00CB2345">
      <w:pPr>
        <w:suppressAutoHyphens w:val="0"/>
        <w:autoSpaceDE w:val="0"/>
        <w:autoSpaceDN w:val="0"/>
        <w:adjustRightInd w:val="0"/>
        <w:ind w:left="0" w:firstLine="709"/>
        <w:jc w:val="left"/>
        <w:rPr>
          <w:rFonts w:ascii="Calibri" w:hAnsi="Calibri" w:cs="Calibri"/>
          <w:b/>
          <w:bCs/>
          <w:lang w:eastAsia="et-EE"/>
        </w:rPr>
      </w:pPr>
      <w:r w:rsidRPr="00D2286B">
        <w:t xml:space="preserve">Elektrivarustuse </w:t>
      </w:r>
      <w:r w:rsidR="00262DD9" w:rsidRPr="00D2286B">
        <w:t>v</w:t>
      </w:r>
      <w:r w:rsidRPr="00D2286B">
        <w:t>aldaja on Elektrilevi OÜ</w:t>
      </w:r>
      <w:r w:rsidR="009F6674" w:rsidRPr="00D2286B">
        <w:t>.</w:t>
      </w:r>
    </w:p>
    <w:p w14:paraId="1CA6FAFD" w14:textId="75CE2F18" w:rsidR="00C208D4" w:rsidRPr="00D2286B" w:rsidRDefault="0022267E" w:rsidP="00C208D4">
      <w:pPr>
        <w:pStyle w:val="Pealkiri3"/>
      </w:pPr>
      <w:bookmarkStart w:id="123" w:name="_Toc117492196"/>
      <w:bookmarkStart w:id="124" w:name="_Toc155611592"/>
      <w:bookmarkStart w:id="125" w:name="_Toc239075273"/>
      <w:r w:rsidRPr="00D2286B">
        <w:t>Tänava</w:t>
      </w:r>
      <w:r w:rsidR="00C208D4" w:rsidRPr="00D2286B">
        <w:t>valgustus</w:t>
      </w:r>
      <w:bookmarkEnd w:id="123"/>
      <w:bookmarkEnd w:id="124"/>
      <w:bookmarkEnd w:id="125"/>
    </w:p>
    <w:p w14:paraId="002695D3" w14:textId="03DD9827" w:rsidR="00D2286B" w:rsidRPr="00D2286B" w:rsidRDefault="00C208D4" w:rsidP="00C208D4">
      <w:r w:rsidRPr="00D2286B">
        <w:t xml:space="preserve">Projekteeritaval alal </w:t>
      </w:r>
      <w:r w:rsidR="00D2286B">
        <w:t xml:space="preserve">asub osaliselt </w:t>
      </w:r>
      <w:r w:rsidR="00D2286B" w:rsidRPr="00D2286B">
        <w:t>olemasolev tänavavalgustus.</w:t>
      </w:r>
    </w:p>
    <w:p w14:paraId="4E7B665D" w14:textId="0D109251" w:rsidR="00C208D4" w:rsidRPr="00D2286B" w:rsidRDefault="00C208D4" w:rsidP="00C208D4">
      <w:r w:rsidRPr="00D2286B">
        <w:t xml:space="preserve">Projekteeritav </w:t>
      </w:r>
      <w:r w:rsidR="0022267E" w:rsidRPr="00D2286B">
        <w:t>tänava</w:t>
      </w:r>
      <w:r w:rsidRPr="00D2286B">
        <w:t xml:space="preserve">valgustus lahendatakse käesoleva projekti osas </w:t>
      </w:r>
      <w:r w:rsidRPr="00D2286B">
        <w:rPr>
          <w:b/>
          <w:bCs/>
        </w:rPr>
        <w:t>EL_</w:t>
      </w:r>
      <w:r w:rsidR="00D2286B" w:rsidRPr="00D2286B">
        <w:rPr>
          <w:b/>
          <w:bCs/>
        </w:rPr>
        <w:t>Tänavavalgustuse ja sidevarustuse osa.</w:t>
      </w:r>
    </w:p>
    <w:p w14:paraId="6F12DA78" w14:textId="48105C8D" w:rsidR="00C208D4" w:rsidRPr="00D2286B" w:rsidRDefault="00C208D4" w:rsidP="00C208D4">
      <w:pPr>
        <w:pStyle w:val="Pealkiri3"/>
      </w:pPr>
      <w:bookmarkStart w:id="126" w:name="_Toc117492197"/>
      <w:bookmarkStart w:id="127" w:name="_Toc155611593"/>
      <w:bookmarkStart w:id="128" w:name="_Toc239075274"/>
      <w:r w:rsidRPr="00D2286B">
        <w:t>Vee-</w:t>
      </w:r>
      <w:r w:rsidR="00262DD9" w:rsidRPr="00D2286B">
        <w:t xml:space="preserve"> </w:t>
      </w:r>
      <w:r w:rsidRPr="00D2286B">
        <w:t>ja kanalisatsioonitorustikud</w:t>
      </w:r>
      <w:bookmarkEnd w:id="126"/>
      <w:bookmarkEnd w:id="127"/>
      <w:bookmarkEnd w:id="128"/>
    </w:p>
    <w:p w14:paraId="08172F69" w14:textId="5CD7B669" w:rsidR="00D0683D" w:rsidRPr="00D2286B" w:rsidRDefault="00D0683D" w:rsidP="00C208D4">
      <w:r w:rsidRPr="00D2286B">
        <w:t>Projekteeritaval alal asuvad veetorustik</w:t>
      </w:r>
      <w:r w:rsidR="00262DD9" w:rsidRPr="00D2286B">
        <w:t xml:space="preserve"> ja</w:t>
      </w:r>
      <w:r w:rsidRPr="00D2286B">
        <w:t xml:space="preserve"> </w:t>
      </w:r>
      <w:r w:rsidR="00D2286B" w:rsidRPr="00D2286B">
        <w:t>reovee</w:t>
      </w:r>
      <w:r w:rsidRPr="00D2286B">
        <w:t>kanalisatsioonitorustik</w:t>
      </w:r>
      <w:r w:rsidR="00262DD9" w:rsidRPr="00D2286B">
        <w:t>.</w:t>
      </w:r>
    </w:p>
    <w:p w14:paraId="53A4B158" w14:textId="269EF77E" w:rsidR="00C208D4" w:rsidRPr="00D2286B" w:rsidRDefault="00C208D4" w:rsidP="00C208D4">
      <w:pPr>
        <w:rPr>
          <w:b/>
          <w:bCs/>
        </w:rPr>
      </w:pPr>
      <w:r w:rsidRPr="00D2286B">
        <w:t>Projekteeritav</w:t>
      </w:r>
      <w:r w:rsidR="00E97253" w:rsidRPr="00D2286B">
        <w:t xml:space="preserve">ad torustikud </w:t>
      </w:r>
      <w:r w:rsidRPr="00D2286B">
        <w:t xml:space="preserve">lahendatakse käesoleva projekti osas </w:t>
      </w:r>
      <w:r w:rsidRPr="00D2286B">
        <w:rPr>
          <w:b/>
          <w:bCs/>
        </w:rPr>
        <w:t>VK</w:t>
      </w:r>
      <w:r w:rsidR="00D0683D" w:rsidRPr="00D2286B">
        <w:rPr>
          <w:b/>
          <w:bCs/>
        </w:rPr>
        <w:t>V</w:t>
      </w:r>
      <w:r w:rsidRPr="00D2286B">
        <w:rPr>
          <w:b/>
          <w:bCs/>
        </w:rPr>
        <w:t>_</w:t>
      </w:r>
      <w:r w:rsidR="00D0683D" w:rsidRPr="00D2286B">
        <w:rPr>
          <w:b/>
          <w:bCs/>
        </w:rPr>
        <w:t>V</w:t>
      </w:r>
      <w:r w:rsidR="00D2286B" w:rsidRPr="00D2286B">
        <w:rPr>
          <w:b/>
          <w:bCs/>
        </w:rPr>
        <w:t>ä</w:t>
      </w:r>
      <w:r w:rsidR="00D0683D" w:rsidRPr="00D2286B">
        <w:rPr>
          <w:b/>
          <w:bCs/>
        </w:rPr>
        <w:t>listorustikud.</w:t>
      </w:r>
    </w:p>
    <w:p w14:paraId="3CEBF4C7" w14:textId="42EBAF5C" w:rsidR="00D2286B" w:rsidRPr="00D2286B" w:rsidRDefault="00D2286B" w:rsidP="00C208D4">
      <w:r w:rsidRPr="00D2286B">
        <w:t>Vee- ja reoveekanalisatsiooni valdaja on Tapa Vesi OÜ.</w:t>
      </w:r>
    </w:p>
    <w:p w14:paraId="0618A200" w14:textId="405DB96B" w:rsidR="00C208D4" w:rsidRPr="00B70828" w:rsidRDefault="00C208D4" w:rsidP="00C208D4">
      <w:pPr>
        <w:pStyle w:val="Pealkiri2"/>
      </w:pPr>
      <w:bookmarkStart w:id="129" w:name="_Toc155611597"/>
      <w:bookmarkStart w:id="130" w:name="_Toc239075275"/>
      <w:r w:rsidRPr="00B70828">
        <w:t>KESKKONNAKAITSE</w:t>
      </w:r>
      <w:bookmarkEnd w:id="107"/>
      <w:bookmarkEnd w:id="108"/>
      <w:bookmarkEnd w:id="129"/>
      <w:bookmarkEnd w:id="130"/>
    </w:p>
    <w:p w14:paraId="262993A9" w14:textId="77777777" w:rsidR="00295564" w:rsidRPr="00971095" w:rsidRDefault="00295564" w:rsidP="00295564">
      <w:pPr>
        <w:rPr>
          <w:rFonts w:cstheme="minorHAnsi"/>
          <w:szCs w:val="24"/>
        </w:rPr>
      </w:pPr>
      <w:bookmarkStart w:id="131" w:name="_Toc155611598"/>
      <w:bookmarkStart w:id="132" w:name="_Toc83136120"/>
      <w:r w:rsidRPr="00971095">
        <w:rPr>
          <w:rFonts w:cstheme="minorHAnsi"/>
          <w:szCs w:val="24"/>
        </w:rPr>
        <w:t>Töövõtja peab oma tegevuses lähtuma headest ehitustavadest ning ei tohi kahjustada keskkonda.</w:t>
      </w:r>
    </w:p>
    <w:p w14:paraId="241291B0" w14:textId="77777777" w:rsidR="00295564" w:rsidRPr="00971095" w:rsidRDefault="00295564" w:rsidP="00295564">
      <w:pPr>
        <w:rPr>
          <w:rFonts w:cstheme="minorHAnsi"/>
          <w:szCs w:val="24"/>
        </w:rPr>
      </w:pPr>
      <w:r w:rsidRPr="00971095">
        <w:rPr>
          <w:rFonts w:cstheme="minorHAnsi"/>
          <w:szCs w:val="24"/>
        </w:rPr>
        <w:t>Ehitusmasinate parkimine, tankimine ja hooldus peavad toimuma selleks ette nähtud kõvakattega pindadel. Ehitusetegevus peab olema korraldatud selliselt, et oleks välistatud saasteainete sattumine pinna- ja põhjavette, eriti tugevatel sajuperioodidel. Ehitusaegsed ajutised kontorid, laod, asfalditehased, töökojad, kütuse ja bituumeni hoidmise alad ning tee-ehitusmasinate parkimiskohad on soovitatav rajada kaugemale kui 50 m veekogudest. Juhul kui eelmainitud alade ja objektide paiknemine oja, jõe või muu veekogu lähedal on vältimatu, tuleb tööde teostajal olla tähelepanelik ja kavandata töökorraldus selliselt, et oleks välistatud reostuse sattumist pinnasesse ja vette.</w:t>
      </w:r>
    </w:p>
    <w:p w14:paraId="573CED2E" w14:textId="77777777" w:rsidR="00AC0AC4" w:rsidRPr="00971095" w:rsidRDefault="00AC0AC4" w:rsidP="00AC0AC4">
      <w:pPr>
        <w:rPr>
          <w:rFonts w:cstheme="minorHAnsi"/>
          <w:szCs w:val="24"/>
        </w:rPr>
      </w:pPr>
      <w:r w:rsidRPr="00971095">
        <w:rPr>
          <w:rFonts w:cstheme="minorHAnsi"/>
          <w:szCs w:val="24"/>
        </w:rPr>
        <w:t>Võimalike ehitusaegsete müra- ja vibratsioonihäiringute vähendamiseks on soovitatav müra- ja vibratsioonirikkaid ehitustöid teostada päevasel ajal ning tööpäevadel. Masinate ja seadmete tankimis- ja ladustamisplatsid ei tohiks võimalusel paikneda majapidamiste lähedal. Kasutatav tehnika peab olema heas tehnilises seisukorras. Töökorras mitte olevaid reostuseohtlikke masinaid ei ole lubatud kasutada.</w:t>
      </w:r>
    </w:p>
    <w:p w14:paraId="313EF4AA" w14:textId="02DCC229" w:rsidR="00AC0AC4" w:rsidRPr="00971095" w:rsidRDefault="00AC0AC4" w:rsidP="00AC0AC4">
      <w:pPr>
        <w:rPr>
          <w:rFonts w:cstheme="minorHAnsi"/>
          <w:szCs w:val="24"/>
        </w:rPr>
      </w:pPr>
      <w:r w:rsidRPr="00971095">
        <w:rPr>
          <w:rFonts w:cstheme="minorHAnsi"/>
          <w:szCs w:val="24"/>
        </w:rPr>
        <w:t>Ehitusaegse õhusaaste (tolm, heitgaasid, sh lõhn) liigset mõju ümbritsevatele aladele tuleb vältida õigete töömeetodite ja tööaja valikuga. Vältida tuleb ehitusaegse tolmu levikut majapidamisteni, vajadusel tuleb tolmavaid materjale niisutada (mitte kasutada kemikaalide lahuseid).</w:t>
      </w:r>
    </w:p>
    <w:p w14:paraId="776BD7DD" w14:textId="5CA496ED" w:rsidR="00295564" w:rsidRPr="00971095" w:rsidRDefault="00295564" w:rsidP="00295564">
      <w:pPr>
        <w:rPr>
          <w:rFonts w:cstheme="minorHAnsi"/>
          <w:szCs w:val="24"/>
        </w:rPr>
      </w:pPr>
      <w:r w:rsidRPr="00971095">
        <w:rPr>
          <w:rFonts w:cstheme="minorHAnsi"/>
          <w:szCs w:val="24"/>
        </w:rPr>
        <w:t>Taaskasutuseks sobimatud ehitusel tekkivad jäätmed tuleb käidelda vastavalt kehtivale korrale. Arvestada Jäätmeseadusest ja keskkonnaministri 21.04.2004 määrusest nr 21 „Teatud liiki ja teatud koguses tavajäätmete, mille vastava käitlemise korral pole jäätmeloa omamine kohustuslik, taaskasutamise või tekkekohas kõrvaldamise nõuded“ tulenevate nõuetega.</w:t>
      </w:r>
    </w:p>
    <w:p w14:paraId="7F452BB2" w14:textId="77777777" w:rsidR="00295564" w:rsidRPr="00971095" w:rsidRDefault="00295564" w:rsidP="00295564">
      <w:pPr>
        <w:rPr>
          <w:rFonts w:cstheme="minorHAnsi"/>
          <w:szCs w:val="24"/>
        </w:rPr>
      </w:pPr>
      <w:r w:rsidRPr="00971095">
        <w:rPr>
          <w:rFonts w:cstheme="minorHAnsi"/>
          <w:szCs w:val="24"/>
        </w:rPr>
        <w:t>Tööde piirkond peab olema varustatud piisava suurusega prügikonteineritega, kuhu koguda tekkivad tavajäätmed. Ohtlikud jäätmed tuleb koguda tavajäätmetest eraldi. Kõik jäätmed tuleb üle anda tegevuseks vastavat keskkonnaluba omavale ettevõttele. Jäätmed, mida omaduste ja koguse poolest ei ole võimalik ladustada konteineritesse, tuleb ladustada ajutiselt selleks ettevalmistatud laoplatsil. Jäätmete ladustamine väljaspool selleks ettenähtud kohti on keelatud.</w:t>
      </w:r>
    </w:p>
    <w:p w14:paraId="1BAA59F5" w14:textId="77777777" w:rsidR="00295564" w:rsidRPr="00971095" w:rsidRDefault="00295564" w:rsidP="00295564">
      <w:pPr>
        <w:rPr>
          <w:rFonts w:cstheme="minorHAnsi"/>
          <w:szCs w:val="24"/>
        </w:rPr>
      </w:pPr>
      <w:r w:rsidRPr="00971095">
        <w:rPr>
          <w:rFonts w:cstheme="minorHAnsi"/>
          <w:szCs w:val="24"/>
        </w:rPr>
        <w:t>Ehitusperioodil tuleb avariiolukordade risk välistada korrektsete töömeetoditega. Ehituse töövõtja peab olema valmis hädaolukordadeks ja nende puhul vastavalt tegutsema. Õnnetusjuhtumistest, mis võivad olla keskkonnale ohtlikud, peab töövõtja koheselt teavitama Tellijat, Päästeametit ja Keskkonnaametit.</w:t>
      </w:r>
    </w:p>
    <w:p w14:paraId="7149BD14" w14:textId="77777777" w:rsidR="00295564" w:rsidRPr="00971095" w:rsidRDefault="00295564" w:rsidP="00295564">
      <w:pPr>
        <w:rPr>
          <w:rFonts w:cstheme="minorHAnsi"/>
          <w:szCs w:val="24"/>
        </w:rPr>
      </w:pPr>
      <w:r w:rsidRPr="00971095">
        <w:rPr>
          <w:rFonts w:cstheme="minorHAnsi"/>
          <w:szCs w:val="24"/>
        </w:rPr>
        <w:lastRenderedPageBreak/>
        <w:t xml:space="preserve">Kõik ehitustööde ajal ajutiselt hõivatud tööpiirkonnad tuleb lepingu lõppedes taastada nende endises seisukorras. </w:t>
      </w:r>
    </w:p>
    <w:p w14:paraId="34E7A77F" w14:textId="77777777" w:rsidR="00295564" w:rsidRPr="00971095" w:rsidRDefault="00295564" w:rsidP="00295564">
      <w:pPr>
        <w:rPr>
          <w:rFonts w:cstheme="minorHAnsi"/>
          <w:szCs w:val="24"/>
        </w:rPr>
      </w:pPr>
      <w:r w:rsidRPr="00971095">
        <w:rPr>
          <w:rFonts w:cstheme="minorHAnsi"/>
          <w:szCs w:val="24"/>
        </w:rPr>
        <w:t>Ehitusjäätmete kogumine ja utiliseerimine on Töövõtja kohustus.</w:t>
      </w:r>
    </w:p>
    <w:p w14:paraId="355CF63B" w14:textId="5EAB3513" w:rsidR="003567C0" w:rsidRPr="00971095" w:rsidRDefault="00295564" w:rsidP="003567C0">
      <w:pPr>
        <w:pStyle w:val="Pealkiri2"/>
      </w:pPr>
      <w:bookmarkStart w:id="133" w:name="_Toc239075276"/>
      <w:bookmarkEnd w:id="131"/>
      <w:r w:rsidRPr="00971095">
        <w:t>MAASTIKUKUJUNDUSTÖÖD</w:t>
      </w:r>
      <w:bookmarkEnd w:id="133"/>
    </w:p>
    <w:p w14:paraId="4A5F0A54" w14:textId="1E93610F" w:rsidR="003567C0" w:rsidRPr="00971095" w:rsidRDefault="003567C0" w:rsidP="003567C0">
      <w:pPr>
        <w:rPr>
          <w:rFonts w:cstheme="minorHAnsi"/>
          <w:szCs w:val="24"/>
        </w:rPr>
      </w:pPr>
      <w:r w:rsidRPr="00971095">
        <w:rPr>
          <w:rFonts w:cstheme="minorHAnsi"/>
          <w:szCs w:val="24"/>
        </w:rPr>
        <w:t xml:space="preserve">Ehitustööde käigus vigastada saanud olemasolevad puud, hekid ja põõsad tuleb asendada sama liiki </w:t>
      </w:r>
      <w:r w:rsidR="00D0683D" w:rsidRPr="00971095">
        <w:rPr>
          <w:rFonts w:cstheme="minorHAnsi"/>
          <w:szCs w:val="24"/>
        </w:rPr>
        <w:t xml:space="preserve">puude, </w:t>
      </w:r>
      <w:r w:rsidRPr="00971095">
        <w:rPr>
          <w:rFonts w:cstheme="minorHAnsi"/>
          <w:szCs w:val="24"/>
        </w:rPr>
        <w:t>hekkide ja põõsastega.</w:t>
      </w:r>
    </w:p>
    <w:p w14:paraId="7988B57D" w14:textId="77777777" w:rsidR="00295564" w:rsidRPr="00D2286B" w:rsidRDefault="00295564" w:rsidP="00295564">
      <w:pPr>
        <w:pStyle w:val="Pealkiri3"/>
        <w:tabs>
          <w:tab w:val="clear" w:pos="720"/>
          <w:tab w:val="num" w:pos="709"/>
        </w:tabs>
      </w:pPr>
      <w:bookmarkStart w:id="134" w:name="_Toc83136121"/>
      <w:bookmarkStart w:id="135" w:name="_Toc208220254"/>
      <w:bookmarkStart w:id="136" w:name="_Toc239075277"/>
      <w:r w:rsidRPr="00D2286B">
        <w:t>Kasvualuse rajamine ja muru külvamine</w:t>
      </w:r>
      <w:bookmarkEnd w:id="134"/>
      <w:bookmarkEnd w:id="135"/>
      <w:bookmarkEnd w:id="136"/>
    </w:p>
    <w:p w14:paraId="745D2931" w14:textId="5574472C" w:rsidR="00D2286B" w:rsidRDefault="00D2286B" w:rsidP="00D2286B">
      <w:r w:rsidRPr="00E32DBB">
        <w:t>Kõikidele aladele, kuhu on projekteeritud murukate, on projektiga ette nähtud murukülv  kasvupinnasel paksusega 20 cm. Muru peab vastama muruklass I</w:t>
      </w:r>
      <w:r w:rsidR="008E6113">
        <w:t>II</w:t>
      </w:r>
      <w:r w:rsidRPr="00E32DBB">
        <w:t xml:space="preserve">-le. </w:t>
      </w:r>
    </w:p>
    <w:p w14:paraId="2CBD4265" w14:textId="77777777" w:rsidR="008E6113" w:rsidRPr="008E6113" w:rsidRDefault="008E6113" w:rsidP="008E6113">
      <w:r w:rsidRPr="008E6113">
        <w:t>Muru kasvualuse rajamiseks on lubatud kasutada välja kaevatud kasvupinnast, mis tuleb enne objektile tagasi paigutamist läbi sõeluda. Kasvumulla huumuse sisaldus peab olema vähemalt 3%. Kasvumuld peab olema mineraalmuld (pH 6.5…7.0), ei tohi sisaldada kive, killustiku ega taimedele kahjulikke jäätmeid ja tuleb tihendada nii, et ei tekiks vajumisi ja lohkusid. Ei tohi kasutada külmunud pinnast. Olemasoleva ja taastatava haljasala piir ühtlustada ja tasandada niidukõlblikuks.</w:t>
      </w:r>
    </w:p>
    <w:p w14:paraId="73A8E7D7" w14:textId="77777777" w:rsidR="008E6113" w:rsidRPr="00D82882" w:rsidRDefault="008E6113" w:rsidP="008E6113">
      <w:r w:rsidRPr="008E6113">
        <w:t xml:space="preserve">Uue kasvualuse rajamisel tuleb kasvualuse materjal laotada eelnevalt planeeritud pinnale, seda veidi </w:t>
      </w:r>
      <w:r w:rsidRPr="00D82882">
        <w:t>aluspinda segades, et ei tekkiks järsku üleminekut erinevate kihtide vahel.</w:t>
      </w:r>
    </w:p>
    <w:p w14:paraId="405F9DCE" w14:textId="31D32A6D" w:rsidR="008E6113" w:rsidRPr="00D82882" w:rsidRDefault="008E6113" w:rsidP="008E6113">
      <w:r w:rsidRPr="00D82882">
        <w:t>Töövõtja peab kindlustama, et kasvualuse valminud osadel ei liiguks rasked masinad. Juhul kui kasvualus on liigselt tihenenud, tuleb see kobestada ja taastada. Muru külviks tuleb kasutada kodumaise või naaberriikide päritoluga seemneid, millel on head idanemis- ja katvusomadused.</w:t>
      </w:r>
    </w:p>
    <w:p w14:paraId="1FCBF7D1" w14:textId="77777777" w:rsidR="006E4985" w:rsidRPr="008E6113" w:rsidRDefault="006E4985" w:rsidP="006E4985">
      <w:pPr>
        <w:pStyle w:val="Pealkiri3"/>
      </w:pPr>
      <w:bookmarkStart w:id="137" w:name="_Toc212815967"/>
      <w:bookmarkStart w:id="138" w:name="_Toc239075278"/>
      <w:r w:rsidRPr="008E6113">
        <w:t>Kõrghaljastuse istutamine</w:t>
      </w:r>
      <w:bookmarkEnd w:id="137"/>
      <w:bookmarkEnd w:id="138"/>
    </w:p>
    <w:p w14:paraId="06E0C04D" w14:textId="1C491FDF" w:rsidR="0093642D" w:rsidRPr="008E6113" w:rsidRDefault="006E4985" w:rsidP="006E4985">
      <w:r w:rsidRPr="008E6113">
        <w:t xml:space="preserve">Käesoleva projektiga on ette nähtud </w:t>
      </w:r>
      <w:r w:rsidR="00DA1FCE">
        <w:t>okas</w:t>
      </w:r>
      <w:r w:rsidR="0093642D" w:rsidRPr="008E6113">
        <w:t>puude istutamine.</w:t>
      </w:r>
      <w:r w:rsidRPr="008E6113">
        <w:t xml:space="preserve"> Puude asukohad on toodu</w:t>
      </w:r>
      <w:r w:rsidR="00A0286B" w:rsidRPr="008E6113">
        <w:t>d</w:t>
      </w:r>
      <w:r w:rsidRPr="008E6113">
        <w:t xml:space="preserve"> välja joonisel 4-01 „Asendiplaan, liikluskorraldus ja vertikaalplaneering“.</w:t>
      </w:r>
    </w:p>
    <w:p w14:paraId="6EEEDAC6" w14:textId="755402C6" w:rsidR="006E4985" w:rsidRPr="008E6113" w:rsidRDefault="006E4985" w:rsidP="006E4985">
      <w:r w:rsidRPr="008E6113">
        <w:t xml:space="preserve">Projekteeritud </w:t>
      </w:r>
      <w:r w:rsidR="0093642D" w:rsidRPr="008E6113">
        <w:t xml:space="preserve">kõrghaljastuseks on </w:t>
      </w:r>
      <w:r w:rsidR="008E6113" w:rsidRPr="008E6113">
        <w:t>harilik kuusk</w:t>
      </w:r>
      <w:r w:rsidR="004D7F4D" w:rsidRPr="008E6113">
        <w:t xml:space="preserve"> (</w:t>
      </w:r>
      <w:r w:rsidR="008E6113" w:rsidRPr="008E6113">
        <w:rPr>
          <w:i/>
          <w:iCs/>
        </w:rPr>
        <w:t>Picea abies</w:t>
      </w:r>
      <w:r w:rsidR="004D7F4D" w:rsidRPr="008E6113">
        <w:t>). Puude liik kooskõlastada Tellijaga.</w:t>
      </w:r>
    </w:p>
    <w:p w14:paraId="0B18B052" w14:textId="08A8048D" w:rsidR="004D7F4D" w:rsidRPr="00B70828" w:rsidRDefault="004D7F4D" w:rsidP="004D7F4D">
      <w:pPr>
        <w:rPr>
          <w:rFonts w:cstheme="minorHAnsi"/>
          <w:szCs w:val="24"/>
        </w:rPr>
      </w:pPr>
      <w:r w:rsidRPr="00B70828">
        <w:rPr>
          <w:rFonts w:cstheme="minorHAnsi"/>
          <w:szCs w:val="24"/>
        </w:rPr>
        <w:t>Nõuded istikutele, istutustöödele ja hooldamisele on välja toodud EVS 939 „Puittaimed haljastuses“. Lisaks juhinduda ka Riigi Teataja „Avalikule alale puude istutamise kord“ juhendist või muudest KOV-i juhenditest, mis hõlmavad haljastust.</w:t>
      </w:r>
    </w:p>
    <w:p w14:paraId="64004268" w14:textId="77777777" w:rsidR="006E4985" w:rsidRPr="00B70828" w:rsidRDefault="006E4985" w:rsidP="006E4985">
      <w:pPr>
        <w:rPr>
          <w:b/>
          <w:bCs/>
        </w:rPr>
      </w:pPr>
      <w:r w:rsidRPr="00B70828">
        <w:rPr>
          <w:b/>
          <w:bCs/>
        </w:rPr>
        <w:t>Puude istutamine</w:t>
      </w:r>
    </w:p>
    <w:p w14:paraId="79007CB9" w14:textId="77777777" w:rsidR="006E4985" w:rsidRPr="00B70828" w:rsidRDefault="006E4985" w:rsidP="006E4985">
      <w:pPr>
        <w:rPr>
          <w:u w:val="single"/>
        </w:rPr>
      </w:pPr>
      <w:r w:rsidRPr="00B70828">
        <w:rPr>
          <w:u w:val="single"/>
        </w:rPr>
        <w:t>Istikute liigitus ja kvaliteedinõuded</w:t>
      </w:r>
    </w:p>
    <w:p w14:paraId="22BDC975" w14:textId="528513D0" w:rsidR="006E4985" w:rsidRPr="00B70828" w:rsidRDefault="008E6113" w:rsidP="008E6113">
      <w:r w:rsidRPr="0095153D">
        <w:t>Lehtpuuistiku kõrgus peab olema vähemalt 200 cm ja okaspuuistikul 100 cm. Istiku kõrgust mõõdetakse juurekaelast juhtoksa tipuni (ladvani). Istutavate lehtpuude istiku tüve ümbermõõt peab olema vähemalt 12-14 cm.</w:t>
      </w:r>
      <w:r w:rsidR="006E4985" w:rsidRPr="00B70828">
        <w:t xml:space="preserve"> </w:t>
      </w:r>
    </w:p>
    <w:p w14:paraId="65E657E8" w14:textId="038AE6E5" w:rsidR="006E4985" w:rsidRPr="00B70828" w:rsidRDefault="006E4985" w:rsidP="006E4985">
      <w:r w:rsidRPr="00B70828">
        <w:t xml:space="preserve">Kõikidele istutatavatele lehtpuudele on projekteeritud uue kasvupinnase rajamine kogu rajatava haljasala ulatuses ja 1 m sügavuseni. </w:t>
      </w:r>
    </w:p>
    <w:p w14:paraId="50C74748" w14:textId="77777777" w:rsidR="006E4985" w:rsidRPr="00B70828" w:rsidRDefault="006E4985" w:rsidP="006E4985">
      <w:r w:rsidRPr="00B70828">
        <w:t>Istiku võra kuju ja võrsete aastane juurdekasv peavad vastama antud liigi, sordi või vormi võratüübile. Istikul ei tohi olla:</w:t>
      </w:r>
    </w:p>
    <w:p w14:paraId="0806737F" w14:textId="77777777" w:rsidR="006E4985" w:rsidRPr="00B70828" w:rsidRDefault="006E4985" w:rsidP="006E4985">
      <w:r w:rsidRPr="00B70828">
        <w:t xml:space="preserve">  1) oksalõikehaavasid, mille läbimõõt on suurem kui 1/3 tüve läbimõõdust;</w:t>
      </w:r>
    </w:p>
    <w:p w14:paraId="7A89768C" w14:textId="77777777" w:rsidR="006E4985" w:rsidRPr="00B70828" w:rsidRDefault="006E4985" w:rsidP="006E4985">
      <w:r w:rsidRPr="00B70828">
        <w:t xml:space="preserve">  2) kahvelharusid (tüvel samast kohast väljuvad võrdse kasvuga juhtoksad), v.a sammasjal vormil;</w:t>
      </w:r>
    </w:p>
    <w:p w14:paraId="0695C788" w14:textId="77777777" w:rsidR="006E4985" w:rsidRPr="00B70828" w:rsidRDefault="006E4985" w:rsidP="006E4985">
      <w:r w:rsidRPr="00B70828">
        <w:t xml:space="preserve">  3) tüvest liiga lähestikku (männasetaoliselt) väljuvaid oksi;</w:t>
      </w:r>
    </w:p>
    <w:p w14:paraId="3B146AD2" w14:textId="77777777" w:rsidR="006E4985" w:rsidRPr="00B70828" w:rsidRDefault="006E4985" w:rsidP="006E4985">
      <w:r w:rsidRPr="00B70828">
        <w:t xml:space="preserve">  4) väikese väljumisnurgaga (&lt; 30°) oksi, v.a sammasjal vormil;</w:t>
      </w:r>
    </w:p>
    <w:p w14:paraId="1952DFE5" w14:textId="77777777" w:rsidR="006E4985" w:rsidRPr="00B70828" w:rsidRDefault="006E4985" w:rsidP="006E4985">
      <w:r w:rsidRPr="00B70828">
        <w:lastRenderedPageBreak/>
        <w:t xml:space="preserve">  5) tüve ja sellest väljuvate põhiokste vahel sissekasvanud koort, v.a hariliku haava sammasjal vormil;</w:t>
      </w:r>
    </w:p>
    <w:p w14:paraId="1B64135C" w14:textId="77777777" w:rsidR="006E4985" w:rsidRPr="00B70828" w:rsidRDefault="006E4985" w:rsidP="006E4985">
      <w:r w:rsidRPr="00B70828">
        <w:t xml:space="preserve">  6) tüve- ja koorevigastusi, kuivanud oksi, külmakahjustusi ega kemikaalidega töötlemisest tekkinud kahjustusi;</w:t>
      </w:r>
    </w:p>
    <w:p w14:paraId="6947689E" w14:textId="77777777" w:rsidR="006E4985" w:rsidRPr="00B70828" w:rsidRDefault="006E4985" w:rsidP="006E4985">
      <w:r w:rsidRPr="00B70828">
        <w:t xml:space="preserve">  7) taimekasvu pärssivaid kahjureid ja haigusi;</w:t>
      </w:r>
    </w:p>
    <w:p w14:paraId="73855814" w14:textId="77777777" w:rsidR="006E4985" w:rsidRPr="00B70828" w:rsidRDefault="006E4985" w:rsidP="006E4985">
      <w:r w:rsidRPr="00B70828">
        <w:t xml:space="preserve">  8) keerdjuuri. Keerdjuured (kägistusjuured) on juured, mis kasvavad ringjalt ümber puu juurekaela või teiste juurte ning avaldavad neile survet, takistades toitainete liikumist ning nõrgestades puud. </w:t>
      </w:r>
    </w:p>
    <w:p w14:paraId="5D90D992" w14:textId="77777777" w:rsidR="006E4985" w:rsidRPr="00B70828" w:rsidRDefault="006E4985" w:rsidP="006E4985">
      <w:r w:rsidRPr="00B70828">
        <w:t>Istik peab olema kasvatatud Eestis või lähiriikides, kaugemalt toodud taim peab olema talvitunud Eestis vähemalt kaks talve.</w:t>
      </w:r>
    </w:p>
    <w:p w14:paraId="31C9D9AD" w14:textId="23921DB3" w:rsidR="00715CAA" w:rsidRPr="00B70828" w:rsidRDefault="006E4985" w:rsidP="00715CAA">
      <w:r w:rsidRPr="00B70828">
        <w:t>Kasutada mullapalliga istikuid.</w:t>
      </w:r>
    </w:p>
    <w:p w14:paraId="6E2367B7" w14:textId="77777777" w:rsidR="006E4985" w:rsidRPr="00B70828" w:rsidRDefault="006E4985" w:rsidP="006E4985">
      <w:pPr>
        <w:rPr>
          <w:b/>
          <w:bCs/>
        </w:rPr>
      </w:pPr>
      <w:r w:rsidRPr="00B70828">
        <w:rPr>
          <w:b/>
          <w:bCs/>
        </w:rPr>
        <w:t>Istutustöö tegemine</w:t>
      </w:r>
    </w:p>
    <w:p w14:paraId="5F4ED00A" w14:textId="77777777" w:rsidR="006E4985" w:rsidRPr="00B70828" w:rsidRDefault="006E4985" w:rsidP="006E4985">
      <w:r w:rsidRPr="00B70828">
        <w:t>Kasvupinnas ei tohi sisaldada aineid, mis on ohtlikud elusorganismidele, istikule ning keskkonnale.</w:t>
      </w:r>
    </w:p>
    <w:p w14:paraId="6D8FF383" w14:textId="77777777" w:rsidR="006E4985" w:rsidRPr="00B70828" w:rsidRDefault="006E4985" w:rsidP="006E4985">
      <w:r w:rsidRPr="00B70828">
        <w:t>Enne istutustööd tehakse kasvupinnasesse istutusauk, mis osaliselt täidetakse kasvumullaga. Kasvumuld on istutusaugu täitmiseks kasutatav muld või mullasegu. Kasvumuld ei tohi sisaldada mitmeaastaste umbrohtude juuri. Kui kasvumullas puuduvad istikule vajalikud seeneniidistik ja mikroorganismid, tuleb kasvumulda lisada biostimulante</w:t>
      </w:r>
    </w:p>
    <w:p w14:paraId="467DC74D" w14:textId="77777777" w:rsidR="006E4985" w:rsidRPr="00B70828" w:rsidRDefault="006E4985" w:rsidP="006E4985">
      <w:r w:rsidRPr="00B70828">
        <w:t>Istutuse tegija peab kontrollima kasvumulla sobivust „Avalikule alale puude istutamise kord“ lisa 9 „Kasvupinnase nõutavad omadused" järgi, võtma vajaduse korral mullaproovid ja tellima analüüsid.</w:t>
      </w:r>
    </w:p>
    <w:p w14:paraId="62539F3A" w14:textId="77777777" w:rsidR="006E4985" w:rsidRPr="00B70828" w:rsidRDefault="006E4985" w:rsidP="006E4985">
      <w:r w:rsidRPr="00B70828">
        <w:t>Ettevalmistatud kasvupinnasesse istutamisel peab istutusaugu sügavus olema võrdne istiku juurepalli kõrgusega ning läbimõõt vähemalt 20% juurepallist suurem.</w:t>
      </w:r>
    </w:p>
    <w:p w14:paraId="3D104E22" w14:textId="77777777" w:rsidR="006E4985" w:rsidRPr="00B70828" w:rsidRDefault="006E4985" w:rsidP="006E4985">
      <w:r w:rsidRPr="00B70828">
        <w:t>Istutustööd võib teha terve aasta v.a ajal, millal kasvupinnas on külmunud.</w:t>
      </w:r>
    </w:p>
    <w:p w14:paraId="359254EE" w14:textId="77777777" w:rsidR="006E4985" w:rsidRPr="00B70828" w:rsidRDefault="006E4985" w:rsidP="006E4985">
      <w:r w:rsidRPr="00B70828">
        <w:t>Istutustööd peab tegema isik, kes on omandanud kutse- või kõrghariduse erialal, mille õppeprogrammis on olnud haljasalade rajamise praktiline õpe.</w:t>
      </w:r>
    </w:p>
    <w:p w14:paraId="49D0FB7D" w14:textId="77777777" w:rsidR="006E4985" w:rsidRPr="00B70828" w:rsidRDefault="006E4985" w:rsidP="006E4985">
      <w:r w:rsidRPr="00B70828">
        <w:t>Istutustööd peab kohapeal juhendama ja selle eest vastutama, kas isik, kes on sooritanud kas aedniku III, arboristi III või maastikuehitaja III taseme kutseeksami või kolmeaastase haljastustöö kogemusega isik, kes on omandanud kutse- või kõrghariduse erialal, mille õppeprogrammis on olnud haljasalade rajamise õpe, või kes on läbinud haljastaja, maastikukujundaja või arboristi täiendõppe.</w:t>
      </w:r>
    </w:p>
    <w:p w14:paraId="714CB9C2" w14:textId="77777777" w:rsidR="006E4985" w:rsidRPr="00B70828" w:rsidRDefault="006E4985" w:rsidP="006E4985">
      <w:r w:rsidRPr="00B70828">
        <w:t>Istutustöö järelevalvet võib teha isik, kes on sooritanud aedniku III, arboristi III või maastikuehitaja III taseme kutseeksami, või kes on omandanud kutse- või kõrghariduse erialal, mille õppeprogrammis on olnud haljasalade rajamise õpe, või kes on läbinud haljastaja, maastikukujundaja või arboristi täiendõppe ja kes omab kolmeaastase haljastustöö kogemust.</w:t>
      </w:r>
    </w:p>
    <w:p w14:paraId="277F2F08" w14:textId="77777777" w:rsidR="006E4985" w:rsidRPr="00B70828" w:rsidRDefault="006E4985" w:rsidP="006E4985">
      <w:pPr>
        <w:rPr>
          <w:u w:val="single"/>
        </w:rPr>
      </w:pPr>
      <w:r w:rsidRPr="00B70828">
        <w:rPr>
          <w:u w:val="single"/>
        </w:rPr>
        <w:t>Istutamine</w:t>
      </w:r>
    </w:p>
    <w:p w14:paraId="553BFA94" w14:textId="77777777" w:rsidR="006E4985" w:rsidRPr="00B70828" w:rsidRDefault="006E4985" w:rsidP="006E4985">
      <w:r w:rsidRPr="00B70828">
        <w:t>Enne istutamist tuleb juurepalli korralikult kasta ning lisaks valada istutusauku vähemalt 50 liitrit vett.</w:t>
      </w:r>
    </w:p>
    <w:p w14:paraId="7908F433" w14:textId="77777777" w:rsidR="006E4985" w:rsidRPr="00B70828" w:rsidRDefault="006E4985" w:rsidP="006E4985">
      <w:r w:rsidRPr="00B70828">
        <w:t>Istik tuleb asetada püstiasendis istutusaugu keskele tihendatud kasvumullale, et juurekael jääks (pärast hilisemat pinnase vajumist) maapinnaga ühele tasandile või sellest 1−2 cm kõrgemale.</w:t>
      </w:r>
    </w:p>
    <w:p w14:paraId="678D5311" w14:textId="77777777" w:rsidR="006E4985" w:rsidRPr="00B70828" w:rsidRDefault="006E4985" w:rsidP="006E4985">
      <w:r w:rsidRPr="00B70828">
        <w:t>Juurepalli traatvõrk ja pakkekangas tuleb pealt ning külgedelt avada, seejuures ei tohi juurepall laguneda. Looduslikust materjalist kanga võib jätta augu põhja. Kunstmaterjalist kangas ja istutusnõu tuleb eemaldada täielikult.</w:t>
      </w:r>
    </w:p>
    <w:p w14:paraId="33B8ADD6" w14:textId="77777777" w:rsidR="006E4985" w:rsidRPr="00B70828" w:rsidRDefault="006E4985" w:rsidP="006E4985">
      <w:r w:rsidRPr="00B70828">
        <w:lastRenderedPageBreak/>
        <w:t>Vigastatud juured tuleb tagasi lõigata ning jälgida, et juured ei jääks istutusauku keerdus ega otsad ülespidi.</w:t>
      </w:r>
    </w:p>
    <w:p w14:paraId="4EF1AB7B" w14:textId="77777777" w:rsidR="006E4985" w:rsidRPr="00B70828" w:rsidRDefault="006E4985" w:rsidP="006E4985">
      <w:r w:rsidRPr="00B70828">
        <w:t>Istutamisel tuleb kasvumuld kiht-kihilt suruda vastu taime juurestikku. Istutatud puu peab jääma otse ning ritta istutatud puud peavad moodustama sirge rea.</w:t>
      </w:r>
    </w:p>
    <w:p w14:paraId="284C6520" w14:textId="77777777" w:rsidR="006E4985" w:rsidRPr="00B70828" w:rsidRDefault="006E4985" w:rsidP="006E4985">
      <w:r w:rsidRPr="00B70828">
        <w:t xml:space="preserve">Istutatud puud tuleb toestada kohe peale istutamist. </w:t>
      </w:r>
    </w:p>
    <w:p w14:paraId="256DBF91" w14:textId="1FF3EA9F" w:rsidR="006E4985" w:rsidRPr="00B70828" w:rsidRDefault="006E4985" w:rsidP="00715CAA">
      <w:r w:rsidRPr="00B70828">
        <w:t>Kastmisvee jaoks tuleb puu ümber moodustada pinnasest madal ringvall, mille läbimõõt peab olema vähemalt 1 m (vähemalt istutusaugu suurune). Kohe pärast istutamist tuleb istikut kasta 50−100 liitrise veekogusega (sõltuvalt istiku suurusest). Kasta tuleb ka vihmaperioodil</w:t>
      </w:r>
      <w:r w:rsidR="00715CAA" w:rsidRPr="00B70828">
        <w:t>.</w:t>
      </w:r>
    </w:p>
    <w:p w14:paraId="45594C78" w14:textId="637C008C" w:rsidR="00B70828" w:rsidRDefault="00B70828">
      <w:pPr>
        <w:suppressAutoHyphens w:val="0"/>
        <w:spacing w:before="0" w:after="160" w:line="259" w:lineRule="auto"/>
        <w:ind w:left="0"/>
        <w:jc w:val="left"/>
        <w:rPr>
          <w:rFonts w:asciiTheme="majorHAnsi" w:hAnsiTheme="majorHAnsi"/>
          <w:b/>
          <w:caps/>
          <w:kern w:val="1"/>
          <w:sz w:val="32"/>
          <w:highlight w:val="red"/>
        </w:rPr>
      </w:pPr>
      <w:bookmarkStart w:id="139" w:name="_Toc485027652"/>
      <w:bookmarkStart w:id="140" w:name="_Toc83136125"/>
      <w:bookmarkStart w:id="141" w:name="_Toc155611603"/>
      <w:bookmarkEnd w:id="132"/>
      <w:r>
        <w:rPr>
          <w:rFonts w:asciiTheme="majorHAnsi" w:hAnsiTheme="majorHAnsi"/>
          <w:b/>
          <w:caps/>
          <w:kern w:val="1"/>
          <w:sz w:val="32"/>
          <w:highlight w:val="red"/>
        </w:rPr>
        <w:br w:type="page"/>
      </w:r>
    </w:p>
    <w:p w14:paraId="4B007F49" w14:textId="1420B1FF" w:rsidR="003567C0" w:rsidRPr="00B70828" w:rsidRDefault="003567C0" w:rsidP="00715CAA">
      <w:pPr>
        <w:pStyle w:val="Pealkiri1"/>
        <w:tabs>
          <w:tab w:val="clear" w:pos="432"/>
          <w:tab w:val="num" w:pos="709"/>
        </w:tabs>
        <w:ind w:left="709" w:hanging="709"/>
      </w:pPr>
      <w:bookmarkStart w:id="142" w:name="_Toc239075279"/>
      <w:r w:rsidRPr="00B70828">
        <w:lastRenderedPageBreak/>
        <w:t>TÖÖDE TEOSTAMI</w:t>
      </w:r>
      <w:bookmarkEnd w:id="139"/>
      <w:r w:rsidRPr="00B70828">
        <w:t>NE</w:t>
      </w:r>
      <w:bookmarkEnd w:id="140"/>
      <w:bookmarkEnd w:id="141"/>
      <w:bookmarkEnd w:id="142"/>
    </w:p>
    <w:p w14:paraId="6D1FFCA4" w14:textId="77777777" w:rsidR="003567C0" w:rsidRPr="003850C8" w:rsidRDefault="003567C0" w:rsidP="003567C0">
      <w:pPr>
        <w:pStyle w:val="Pealkiri2"/>
      </w:pPr>
      <w:bookmarkStart w:id="143" w:name="_Toc83136126"/>
      <w:bookmarkStart w:id="144" w:name="_Toc155611604"/>
      <w:bookmarkStart w:id="145" w:name="_Toc239075280"/>
      <w:r w:rsidRPr="003850C8">
        <w:t>ÜLDISED NÕUDED EHITUSTÖÖDE TEOSTAMISEKS</w:t>
      </w:r>
      <w:bookmarkEnd w:id="143"/>
      <w:bookmarkEnd w:id="144"/>
      <w:bookmarkEnd w:id="145"/>
    </w:p>
    <w:p w14:paraId="7F2C19B5" w14:textId="34603E3C" w:rsidR="003567C0" w:rsidRPr="003850C8" w:rsidRDefault="003567C0" w:rsidP="003567C0">
      <w:r w:rsidRPr="003850C8">
        <w:t>Tööde teostamisel lähtuda hanke ajal kehtivast „Teetööde tehnili</w:t>
      </w:r>
      <w:r w:rsidR="00715CAA" w:rsidRPr="003850C8">
        <w:t>s</w:t>
      </w:r>
      <w:r w:rsidRPr="003850C8">
        <w:t>e</w:t>
      </w:r>
      <w:r w:rsidR="00715CAA" w:rsidRPr="003850C8">
        <w:t>d</w:t>
      </w:r>
      <w:r w:rsidRPr="003850C8">
        <w:t xml:space="preserve"> kirjeldus</w:t>
      </w:r>
      <w:r w:rsidR="00715CAA" w:rsidRPr="003850C8">
        <w:t>ed</w:t>
      </w:r>
      <w:r w:rsidRPr="003850C8">
        <w:t>“ esitatust.</w:t>
      </w:r>
    </w:p>
    <w:p w14:paraId="59E337F4" w14:textId="77777777" w:rsidR="003567C0" w:rsidRPr="003850C8" w:rsidRDefault="003567C0" w:rsidP="003567C0">
      <w:r w:rsidRPr="003850C8">
        <w:t>Kui projektlahendis on viide mingile kindlale tootele, siis tuleb lähtuda RHS §88 lg  6 „või sellega samaväärne“, mis lubab kasutada mistahes samasuguste või paremate näitajatega toodet.</w:t>
      </w:r>
    </w:p>
    <w:p w14:paraId="7CE66793" w14:textId="77777777" w:rsidR="003567C0" w:rsidRPr="003850C8" w:rsidRDefault="003567C0" w:rsidP="003567C0">
      <w:r w:rsidRPr="003850C8">
        <w:t>Ehitustööde teostaja peab teavitama piirnevaid kinnistuid tööde teostamisest vähemalt 3 ööpäeva enne tööde alustamist.</w:t>
      </w:r>
    </w:p>
    <w:p w14:paraId="2E206DBC" w14:textId="344559DF" w:rsidR="003567C0" w:rsidRPr="003850C8" w:rsidRDefault="003567C0" w:rsidP="003567C0">
      <w:r w:rsidRPr="003850C8">
        <w:t>Ehitustööde teostamisel erakinnistutelt lähtuda maaomanike kooskõlastuste tingimustest. Kõik tööd, mis teostatakse erakinnistutel, tuleb eelnevalt kinnistu omanikega kirjalikult kooskõlastada.</w:t>
      </w:r>
    </w:p>
    <w:p w14:paraId="2D1E9E8A" w14:textId="77777777" w:rsidR="003567C0" w:rsidRPr="003850C8" w:rsidRDefault="003567C0" w:rsidP="003567C0">
      <w:pPr>
        <w:rPr>
          <w:rFonts w:cstheme="minorHAnsi"/>
          <w:szCs w:val="24"/>
        </w:rPr>
      </w:pPr>
      <w:r w:rsidRPr="003850C8">
        <w:rPr>
          <w:rFonts w:cstheme="minorHAnsi"/>
          <w:szCs w:val="24"/>
        </w:rPr>
        <w:t>Ehitustööde tegemise ajaks on vajalik objekt nõuetekohaselt tähistada ning paigaldada ehitusaegne liikluskorraldus.</w:t>
      </w:r>
    </w:p>
    <w:p w14:paraId="0AB4D46D" w14:textId="77777777" w:rsidR="003567C0" w:rsidRPr="003850C8" w:rsidRDefault="003567C0" w:rsidP="003567C0">
      <w:pPr>
        <w:rPr>
          <w:rFonts w:cstheme="minorHAnsi"/>
          <w:szCs w:val="24"/>
        </w:rPr>
      </w:pPr>
      <w:r w:rsidRPr="003850C8">
        <w:rPr>
          <w:rFonts w:cstheme="minorHAnsi"/>
          <w:szCs w:val="24"/>
        </w:rPr>
        <w:t>Enne põhiliste ehitustööde algust tuleb välja märkida kõik iseloomulikud tee-elemendid. Väljamärgitud punktid tuleks looduses kindlustada ning vastavalt vajadusele ka taastada või uuesti välja märkida.</w:t>
      </w:r>
    </w:p>
    <w:p w14:paraId="5646073A" w14:textId="5310942B" w:rsidR="003567C0" w:rsidRPr="003850C8" w:rsidRDefault="003567C0" w:rsidP="003567C0">
      <w:pPr>
        <w:rPr>
          <w:rFonts w:cstheme="minorHAnsi"/>
          <w:szCs w:val="24"/>
        </w:rPr>
      </w:pPr>
      <w:r w:rsidRPr="003850C8">
        <w:rPr>
          <w:rFonts w:cstheme="minorHAnsi"/>
          <w:szCs w:val="24"/>
        </w:rPr>
        <w:t>Enne geodeetilise põhivõrgu punkti asendus- või kaitsmisetöid peab Töövõtja koostama geodeetiliste tööde projekti ja kooskõlastama geodeetiliste tööde projekti Maa-</w:t>
      </w:r>
      <w:r w:rsidR="00715CAA" w:rsidRPr="003850C8">
        <w:rPr>
          <w:rFonts w:cstheme="minorHAnsi"/>
          <w:szCs w:val="24"/>
        </w:rPr>
        <w:t xml:space="preserve"> ja Ruumi</w:t>
      </w:r>
      <w:r w:rsidRPr="003850C8">
        <w:rPr>
          <w:rFonts w:cstheme="minorHAnsi"/>
          <w:szCs w:val="24"/>
        </w:rPr>
        <w:t>ameti geodeesia osakonnaga.</w:t>
      </w:r>
    </w:p>
    <w:p w14:paraId="57902DA9" w14:textId="77777777" w:rsidR="003567C0" w:rsidRPr="003850C8" w:rsidRDefault="003567C0" w:rsidP="003567C0">
      <w:pPr>
        <w:rPr>
          <w:rFonts w:cstheme="minorHAnsi"/>
          <w:szCs w:val="24"/>
        </w:rPr>
      </w:pPr>
      <w:r w:rsidRPr="003850C8">
        <w:rPr>
          <w:rFonts w:cstheme="minorHAnsi"/>
          <w:szCs w:val="24"/>
        </w:rPr>
        <w:t>Kõik tööde korrektseks teostamiseks vajalikud ajutised laoplatsid kuuluvad lahutamatu osana iga konkreetse tööetapi juurde. Ajutiste laoplatside asukohad on Töövõtja kohustatud ise enne tööde algust leidma ning vajadusel sõlmima nende kasutamiseks vajalikud kokkulepped. Vajadusel tuleb ajutiste laoplatside asukohad täpsustada ja/või kooskõlastada täiendavalt Tellija või KOV-iga enne ehitustööde algust. Kasutuskõlblikud lammutussaadused anda üle tee valdajale, ülejääk utiliseerida vastavalt jäätmekäitlusseadusele.</w:t>
      </w:r>
    </w:p>
    <w:p w14:paraId="51349452" w14:textId="77777777" w:rsidR="003567C0" w:rsidRPr="003850C8" w:rsidRDefault="003567C0" w:rsidP="003567C0">
      <w:pPr>
        <w:rPr>
          <w:rFonts w:cstheme="minorHAnsi"/>
          <w:szCs w:val="24"/>
        </w:rPr>
      </w:pPr>
      <w:r w:rsidRPr="003850C8">
        <w:rPr>
          <w:rFonts w:cstheme="minorHAnsi"/>
          <w:szCs w:val="24"/>
        </w:rPr>
        <w:t>Töövõtja peab hoolitsema, et ehitustööde käigus teostataks kõik seaduste ja määrustega määratud ülevaatused ja kontrollid vastavate ametiisikute poolt. Kontrollidest tuleb eelnevalt Tellijat teavitada, kuid mitte vähem kui 1 tööpäev ette, et tema esindaja võiks ülevaatustest osa võtta.</w:t>
      </w:r>
    </w:p>
    <w:p w14:paraId="692AE527" w14:textId="77777777" w:rsidR="003567C0" w:rsidRPr="003850C8" w:rsidRDefault="003567C0" w:rsidP="003567C0">
      <w:pPr>
        <w:rPr>
          <w:rFonts w:cstheme="minorHAnsi"/>
          <w:szCs w:val="24"/>
        </w:rPr>
      </w:pPr>
      <w:r w:rsidRPr="003850C8">
        <w:rPr>
          <w:rFonts w:cstheme="minorHAnsi"/>
          <w:szCs w:val="24"/>
        </w:rPr>
        <w:t>Tööde alustamisel tuleb informeerida tehnovõrkude valdajaid ja vajadusel täpsustada tehnovõrkude täpne asukoht surfimise teel.</w:t>
      </w:r>
    </w:p>
    <w:p w14:paraId="2DA6016E" w14:textId="77777777" w:rsidR="003567C0" w:rsidRPr="003850C8" w:rsidRDefault="003567C0" w:rsidP="003567C0">
      <w:pPr>
        <w:rPr>
          <w:rFonts w:cstheme="minorHAnsi"/>
          <w:szCs w:val="24"/>
        </w:rPr>
      </w:pPr>
      <w:r w:rsidRPr="003850C8">
        <w:rPr>
          <w:rFonts w:cstheme="minorHAnsi"/>
          <w:szCs w:val="24"/>
        </w:rPr>
        <w:t>Kaevamistöid võib alustada vastavate lubade olemasolul ning tööde teostamine peab olema kooskõlas tööde tellijaga. Tööde teostamisel tehnovõrkude kaitsetsoonis tuleb kinni pidada kehtestatud ohutustehnilistest nõuetest. Kommunikatsioonide kaitsevööndis kaevetööd teostada käsitsi. Kaitsevööndi ulatus valikul lähtuda määrusest „Ehitise kaitsevööndi ulatus, kaitsevööndis tegutsemise kord ja kaitsevööndi tähistusele esitatavad nõuded“.</w:t>
      </w:r>
    </w:p>
    <w:p w14:paraId="5491A0E4" w14:textId="77777777" w:rsidR="003567C0" w:rsidRPr="003850C8" w:rsidRDefault="003567C0" w:rsidP="003567C0">
      <w:pPr>
        <w:rPr>
          <w:rFonts w:cstheme="minorHAnsi"/>
          <w:szCs w:val="24"/>
        </w:rPr>
      </w:pPr>
      <w:r w:rsidRPr="003850C8">
        <w:rPr>
          <w:rFonts w:cstheme="minorHAnsi"/>
          <w:szCs w:val="24"/>
        </w:rPr>
        <w:t>Töövõtja peab tagama ehitusperioodil kodanikele ligipääsu oma kinnistutele, mis piirnevad ehitusobjektiga.</w:t>
      </w:r>
    </w:p>
    <w:p w14:paraId="71D6330D" w14:textId="77777777" w:rsidR="003567C0" w:rsidRPr="003850C8" w:rsidRDefault="003567C0" w:rsidP="003567C0">
      <w:pPr>
        <w:rPr>
          <w:rFonts w:cstheme="minorHAnsi"/>
          <w:szCs w:val="24"/>
        </w:rPr>
      </w:pPr>
      <w:r w:rsidRPr="003850C8">
        <w:rPr>
          <w:rFonts w:cstheme="minorHAnsi"/>
          <w:szCs w:val="24"/>
        </w:rPr>
        <w:t xml:space="preserve">Kui piiritähis looduses puudub, tuleb see fikseerida maaomaniku ja Tellija esindaja juuresolekul. Piirinaabrite piiride tähised, mis on looduses leitud ja fikseeritud, peavad säilima ehitusperioodi lõpuni. Kui ehituse käigus piirinaabrite piiride tähised saavad kahjustada või hävinevad, peab need töövõtja oma kuludega taastama. </w:t>
      </w:r>
    </w:p>
    <w:p w14:paraId="41716CF6" w14:textId="77777777" w:rsidR="003567C0" w:rsidRPr="003850C8" w:rsidRDefault="003567C0" w:rsidP="003567C0">
      <w:pPr>
        <w:pStyle w:val="Pealkiri2"/>
      </w:pPr>
      <w:bookmarkStart w:id="146" w:name="_Toc83136127"/>
      <w:bookmarkStart w:id="147" w:name="_Toc155611605"/>
      <w:bookmarkStart w:id="148" w:name="_Toc239075281"/>
      <w:bookmarkStart w:id="149" w:name="_Toc259200559"/>
      <w:r w:rsidRPr="003850C8">
        <w:lastRenderedPageBreak/>
        <w:t>AJUTINE LIIKLUSKORRALDUS</w:t>
      </w:r>
      <w:bookmarkEnd w:id="146"/>
      <w:bookmarkEnd w:id="147"/>
      <w:bookmarkEnd w:id="148"/>
    </w:p>
    <w:p w14:paraId="376E014B" w14:textId="51DC9850" w:rsidR="003567C0" w:rsidRPr="003850C8" w:rsidRDefault="009F1D61" w:rsidP="003567C0">
      <w:pPr>
        <w:rPr>
          <w:rFonts w:cstheme="minorHAnsi"/>
          <w:szCs w:val="24"/>
        </w:rPr>
      </w:pPr>
      <w:r w:rsidRPr="003850C8">
        <w:rPr>
          <w:rFonts w:cstheme="minorHAnsi"/>
          <w:szCs w:val="24"/>
        </w:rPr>
        <w:t xml:space="preserve">Enne töödega alustamist tuleb koostada Ajutise liikluskorralduse projekt, mis tuleb kooskõlastada </w:t>
      </w:r>
      <w:r w:rsidR="003567C0" w:rsidRPr="003850C8">
        <w:rPr>
          <w:rFonts w:cstheme="minorHAnsi"/>
          <w:szCs w:val="24"/>
        </w:rPr>
        <w:t xml:space="preserve">Tellija ja Inseneriga vähemalt 10 päeva enne ajutise liikluskorralduse kehtestamist. </w:t>
      </w:r>
    </w:p>
    <w:p w14:paraId="1234719E" w14:textId="77777777" w:rsidR="003567C0" w:rsidRPr="003850C8" w:rsidRDefault="003567C0" w:rsidP="003567C0">
      <w:pPr>
        <w:rPr>
          <w:rFonts w:cstheme="minorHAnsi"/>
          <w:szCs w:val="24"/>
        </w:rPr>
      </w:pPr>
      <w:r w:rsidRPr="003850C8">
        <w:rPr>
          <w:rFonts w:cstheme="minorHAnsi"/>
          <w:szCs w:val="24"/>
        </w:rPr>
        <w:t xml:space="preserve">Ajutisel liikluskorraldusel lähtuda Maanteeameti peadirektori käskkirjaga  14.11.2018.a nr 1-2/18/458 kinnitatud juhendist „Riigiteede ajutine liikluskorraldus. Juhend liikluse korraldamiseks riigiteede ehitus- ja korrashoiutöödel MA 2018-009“ ning majandus- ja taristuministri 13.07.2018 nr 43 määrusest „Nõuded ajutisele liikluskorraldusele“. </w:t>
      </w:r>
    </w:p>
    <w:p w14:paraId="00F765F0" w14:textId="5B17D804" w:rsidR="003567C0" w:rsidRPr="003850C8" w:rsidRDefault="003567C0" w:rsidP="00FA2287">
      <w:pPr>
        <w:pStyle w:val="Pealkiri2"/>
        <w:ind w:left="709" w:hanging="709"/>
      </w:pPr>
      <w:bookmarkStart w:id="150" w:name="_Toc117492209"/>
      <w:bookmarkStart w:id="151" w:name="_Toc155611606"/>
      <w:bookmarkStart w:id="152" w:name="_Toc239075282"/>
      <w:r w:rsidRPr="003850C8">
        <w:t>EHITUSOBJEKTIL LIIKUVATE MASINATEGA KANDUVA MUSTUSE LIKVIDEERIMINE</w:t>
      </w:r>
      <w:bookmarkEnd w:id="150"/>
      <w:bookmarkEnd w:id="151"/>
      <w:bookmarkEnd w:id="152"/>
    </w:p>
    <w:p w14:paraId="2E0E49C2" w14:textId="77777777" w:rsidR="003567C0" w:rsidRPr="003850C8" w:rsidRDefault="003567C0" w:rsidP="003567C0">
      <w:r w:rsidRPr="003850C8">
        <w:t>Ehitamisega kaasnevate veoste vedamisel ja muude sõidukite liiklemisel peab Töövõtja kindlustama ehitusobjektilt väljuvate sõidukite rehvide puhtuse ja vältima ehitusprahi, pinnase, tolmu ning veekandumise väljapoole ehitusobjekti piire. Selleks tuleb rajada ehitusobjektile või selle vahetusse lähedusse rehvide puhastamiseks sobiv hooldusala ja korraldada vajadusel teehooldetööd. Juhul kui hooldusala asub väljaspool ehitusobjekti tuleb tagada ka selle ala ehitusjärgne heakorrastamine.</w:t>
      </w:r>
    </w:p>
    <w:p w14:paraId="7766418D" w14:textId="40774039" w:rsidR="003567C0" w:rsidRPr="003850C8" w:rsidRDefault="00847AF5" w:rsidP="003567C0">
      <w:pPr>
        <w:pStyle w:val="Pealkiri2"/>
      </w:pPr>
      <w:bookmarkStart w:id="153" w:name="_Toc155611608"/>
      <w:bookmarkStart w:id="154" w:name="_Toc239075283"/>
      <w:r w:rsidRPr="003850C8">
        <w:t>EHITUSALA</w:t>
      </w:r>
      <w:r w:rsidR="00EF4AD2" w:rsidRPr="003850C8">
        <w:t xml:space="preserve"> </w:t>
      </w:r>
      <w:r w:rsidR="003567C0" w:rsidRPr="003850C8">
        <w:t>PILDISTAMINE</w:t>
      </w:r>
      <w:bookmarkEnd w:id="153"/>
      <w:bookmarkEnd w:id="154"/>
    </w:p>
    <w:p w14:paraId="28EDA9D2" w14:textId="77777777" w:rsidR="003567C0" w:rsidRPr="003850C8" w:rsidRDefault="003567C0" w:rsidP="003567C0">
      <w:pPr>
        <w:rPr>
          <w:rFonts w:cstheme="minorHAnsi"/>
          <w:szCs w:val="24"/>
        </w:rPr>
      </w:pPr>
      <w:r w:rsidRPr="003850C8">
        <w:rPr>
          <w:rFonts w:cstheme="minorHAnsi"/>
          <w:szCs w:val="24"/>
        </w:rPr>
        <w:t>Enne ehitustööde algust peab Töövõtja üle vaatama ja fikseerima ehitusobjektil ning selle vahetus läheduses (vähemalt 50 m kaugusel) piirnevate kolmandatele isikutele kuuluva vara (hooned, rajatised, piiritähised jms) seisukorra.</w:t>
      </w:r>
    </w:p>
    <w:p w14:paraId="4098B0D6" w14:textId="77777777" w:rsidR="003567C0" w:rsidRPr="003850C8" w:rsidRDefault="003567C0" w:rsidP="003567C0">
      <w:pPr>
        <w:rPr>
          <w:rFonts w:cstheme="minorHAnsi"/>
          <w:szCs w:val="24"/>
        </w:rPr>
      </w:pPr>
      <w:r w:rsidRPr="003850C8">
        <w:rPr>
          <w:rFonts w:cstheme="minorHAnsi"/>
          <w:szCs w:val="24"/>
        </w:rPr>
        <w:t>Antud fotod on tõestusmaterjaliks ehitustegevusele eelnenud olukorra fikseerimisel. Pildistamisel tuleb fikseerida hooned (pöörates erilist tähelepanu olemasolevatele kahjustustele – praod, vajumise ilmingud jms), teekatted, äärekivid, kraavid, haljasalad, puud, põõsad, liikluskorraldusvahendid, tehnovõrkude maapealsed elemendid (kaevud, postid), piirded, piirdeaiad, väravad, piirinaabrite piiritähised, säilitatavad puud, hekid jms. Fotod tuleb teha vahetult enne ehitustegevuse algust.</w:t>
      </w:r>
    </w:p>
    <w:p w14:paraId="3CC4C986" w14:textId="77777777" w:rsidR="003567C0" w:rsidRPr="003850C8" w:rsidRDefault="003567C0" w:rsidP="003567C0">
      <w:pPr>
        <w:rPr>
          <w:rFonts w:cstheme="minorHAnsi"/>
          <w:szCs w:val="24"/>
        </w:rPr>
      </w:pPr>
      <w:r w:rsidRPr="003850C8">
        <w:rPr>
          <w:rFonts w:cstheme="minorHAnsi"/>
          <w:szCs w:val="24"/>
        </w:rPr>
        <w:t>Fotod peavad olema digitaalsed ning salvestatud andmekandjale, need tuleb nimetada ja süstematiseerida nii, et on tagatud vajaliku info kiire ülesleidmine ja pildistuse asukoht üheselt määratletav. Üks eksemplar igast andmekandjast tuleb esitada Tellijale enne ehitustööde alustamist vastaval lõigul.</w:t>
      </w:r>
    </w:p>
    <w:p w14:paraId="6473F3F7" w14:textId="77777777" w:rsidR="003567C0" w:rsidRPr="003850C8" w:rsidRDefault="003567C0" w:rsidP="003567C0">
      <w:pPr>
        <w:rPr>
          <w:rFonts w:cstheme="minorHAnsi"/>
          <w:szCs w:val="24"/>
        </w:rPr>
      </w:pPr>
      <w:r w:rsidRPr="003850C8">
        <w:rPr>
          <w:rFonts w:cstheme="minorHAnsi"/>
          <w:szCs w:val="24"/>
        </w:rPr>
        <w:t>Eeltoodud abinõud on vajalikud ehituseelse olukorra taastamise üksikasjade kindlaksmääramiseks ning kolmandate isikute võimalike kahjunõuete (hoonetele, piiretele, piiritähistele jne tekitatud kahjude) õigustatuse hindamiseks. Kui Töövõtja ei ole täitnud eeltoodud nõudeid ehituseelse olukorra fikseerimisel ega suuda seetõttu tõendada, et ta ei ole vastutav Tööde tegemise piirkonnas olevate ehitiste või muude objektide kahjustuste eest, loetakse Töövõtja nende defektide eest vastutavaks ning defektide likvideerimine ja sellega seonduvate kulude kandmine kuulub Töövõtja kohustuste hulka.</w:t>
      </w:r>
    </w:p>
    <w:p w14:paraId="4F634636" w14:textId="77777777" w:rsidR="003567C0" w:rsidRPr="003850C8" w:rsidRDefault="003567C0" w:rsidP="003567C0">
      <w:pPr>
        <w:pStyle w:val="Pealkiri2"/>
      </w:pPr>
      <w:bookmarkStart w:id="155" w:name="_Toc83136129"/>
      <w:bookmarkStart w:id="156" w:name="_Toc155611609"/>
      <w:bookmarkStart w:id="157" w:name="_Toc239075284"/>
      <w:bookmarkStart w:id="158" w:name="_Toc485027653"/>
      <w:bookmarkEnd w:id="149"/>
      <w:r w:rsidRPr="003850C8">
        <w:t>TEOSTUSMÕÕDISTAMINE JA -JOONISED</w:t>
      </w:r>
      <w:bookmarkEnd w:id="155"/>
      <w:bookmarkEnd w:id="156"/>
      <w:bookmarkEnd w:id="157"/>
    </w:p>
    <w:p w14:paraId="54F2967A" w14:textId="7EB027CA" w:rsidR="00EF4AD2" w:rsidRPr="003850C8" w:rsidRDefault="003567C0" w:rsidP="003567C0">
      <w:r w:rsidRPr="003850C8">
        <w:t>Peale ehitustööde lõppemist objektil teeb Töövõtja teostusmõõdistused ja esitab Tellijale teostusjoonised. Teostusmõõdistamine ja –joonised peavad vastama Majandus- ja taristuministri 14.04.2016.a määrusele nr 34 „Topo-geodeetilisele uuringule ja teostusmõõdistamisele esitatavad nõuded</w:t>
      </w:r>
      <w:r w:rsidR="00715CAA" w:rsidRPr="003850C8">
        <w:t>“</w:t>
      </w:r>
      <w:r w:rsidRPr="003850C8">
        <w:t xml:space="preserve">. </w:t>
      </w:r>
    </w:p>
    <w:p w14:paraId="2E896CA5" w14:textId="45F15587" w:rsidR="003567C0" w:rsidRPr="003850C8" w:rsidRDefault="003567C0" w:rsidP="003567C0">
      <w:r w:rsidRPr="003850C8">
        <w:lastRenderedPageBreak/>
        <w:t xml:space="preserve">Töö kuulub </w:t>
      </w:r>
      <w:r w:rsidR="00EF4AD2" w:rsidRPr="003850C8">
        <w:t>kululoendis tasustamisele makse</w:t>
      </w:r>
      <w:r w:rsidRPr="003850C8">
        <w:t xml:space="preserve">artikkel 10211 </w:t>
      </w:r>
      <w:r w:rsidR="00EF4AD2" w:rsidRPr="003850C8">
        <w:t>„</w:t>
      </w:r>
      <w:r w:rsidRPr="003850C8">
        <w:t>Tööde mõõdistamine ja märkimistööd</w:t>
      </w:r>
      <w:r w:rsidR="00EF4AD2" w:rsidRPr="003850C8">
        <w:t>“</w:t>
      </w:r>
      <w:r w:rsidRPr="003850C8">
        <w:t xml:space="preserve"> </w:t>
      </w:r>
      <w:r w:rsidR="00EF4AD2" w:rsidRPr="003850C8">
        <w:t>järgi</w:t>
      </w:r>
      <w:r w:rsidRPr="003850C8">
        <w:t>.</w:t>
      </w:r>
    </w:p>
    <w:p w14:paraId="6919C66A" w14:textId="20ED7DB8" w:rsidR="003567C0" w:rsidRPr="003850C8" w:rsidRDefault="003567C0" w:rsidP="00715CAA">
      <w:pPr>
        <w:pStyle w:val="Pealkiri1"/>
        <w:tabs>
          <w:tab w:val="clear" w:pos="432"/>
          <w:tab w:val="num" w:pos="851"/>
        </w:tabs>
        <w:ind w:left="709" w:hanging="709"/>
      </w:pPr>
      <w:bookmarkStart w:id="159" w:name="_Toc83136130"/>
      <w:bookmarkStart w:id="160" w:name="_Toc155611610"/>
      <w:bookmarkStart w:id="161" w:name="_Toc239075285"/>
      <w:r w:rsidRPr="003850C8">
        <w:rPr>
          <w:rFonts w:cstheme="majorHAnsi"/>
        </w:rPr>
        <w:t>HOOLDUSJUHEND</w:t>
      </w:r>
      <w:bookmarkEnd w:id="158"/>
      <w:bookmarkEnd w:id="159"/>
      <w:bookmarkEnd w:id="160"/>
      <w:bookmarkEnd w:id="161"/>
    </w:p>
    <w:p w14:paraId="1CDDAD7F" w14:textId="325FFE81" w:rsidR="003567C0" w:rsidRPr="003850C8" w:rsidRDefault="003567C0" w:rsidP="003567C0">
      <w:r w:rsidRPr="003850C8">
        <w:t>Antud projektiga pole erilahendusi ette nähtud ning tee hoolde teostamisel järgida Majandus ja taristuministri määrust nr 92 „Tee seisundinõuded“ ning Transpordiameti „Kasutus- ja hooldusjuhendi koostamise põhimõtteid“</w:t>
      </w:r>
      <w:r w:rsidR="009F1D61" w:rsidRPr="003850C8">
        <w:t>.</w:t>
      </w:r>
    </w:p>
    <w:p w14:paraId="7F55A492" w14:textId="77777777" w:rsidR="003567C0" w:rsidRPr="000A244A" w:rsidRDefault="003567C0" w:rsidP="003567C0">
      <w:pPr>
        <w:pStyle w:val="Pealkiri2"/>
      </w:pPr>
      <w:bookmarkStart w:id="162" w:name="_Toc83136131"/>
      <w:bookmarkStart w:id="163" w:name="_Toc155611611"/>
      <w:bookmarkStart w:id="164" w:name="_Toc239075286"/>
      <w:r w:rsidRPr="000A244A">
        <w:t>TEKKIVAD KOHUSTUSED VÕI ERISUSED</w:t>
      </w:r>
      <w:bookmarkEnd w:id="162"/>
      <w:bookmarkEnd w:id="163"/>
      <w:bookmarkEnd w:id="164"/>
    </w:p>
    <w:p w14:paraId="1397612A" w14:textId="77777777" w:rsidR="003567C0" w:rsidRPr="000A244A" w:rsidRDefault="003567C0" w:rsidP="003567C0">
      <w:pPr>
        <w:rPr>
          <w:rFonts w:cstheme="minorHAnsi"/>
        </w:rPr>
      </w:pPr>
      <w:r w:rsidRPr="000A244A">
        <w:rPr>
          <w:rFonts w:cstheme="minorHAnsi"/>
        </w:rPr>
        <w:t>Järgnevalt on kirjeldatud käesoleva projektiga tekkivad täiendavad kohustused või erisused tee hoolduses võrreldes olemasoleva olukorraga:</w:t>
      </w:r>
    </w:p>
    <w:p w14:paraId="6B74203B" w14:textId="260067CE" w:rsidR="00A50F2F" w:rsidRPr="000A244A" w:rsidRDefault="00E55A7E" w:rsidP="003567C0">
      <w:pPr>
        <w:pStyle w:val="Loendilik"/>
        <w:jc w:val="both"/>
      </w:pPr>
      <w:r w:rsidRPr="000A244A">
        <w:t>l</w:t>
      </w:r>
      <w:r w:rsidR="00EF4AD2" w:rsidRPr="000A244A">
        <w:t>isandu</w:t>
      </w:r>
      <w:r w:rsidR="003850C8" w:rsidRPr="000A244A">
        <w:t>vad</w:t>
      </w:r>
      <w:r w:rsidR="00EF4AD2" w:rsidRPr="000A244A">
        <w:t xml:space="preserve"> asfaltkattega sõidutee</w:t>
      </w:r>
      <w:r w:rsidR="003850C8" w:rsidRPr="000A244A">
        <w:t>d</w:t>
      </w:r>
      <w:r w:rsidR="00EF4AD2" w:rsidRPr="000A244A">
        <w:t>;</w:t>
      </w:r>
    </w:p>
    <w:p w14:paraId="6E39891E" w14:textId="0EFAAB81" w:rsidR="003850C8" w:rsidRDefault="00E55A7E" w:rsidP="003850C8">
      <w:pPr>
        <w:pStyle w:val="Loendilik"/>
        <w:jc w:val="both"/>
      </w:pPr>
      <w:r w:rsidRPr="000A244A">
        <w:t>l</w:t>
      </w:r>
      <w:r w:rsidR="00EF4AD2" w:rsidRPr="000A244A">
        <w:t>isanduvad uued liiklusmärgid;</w:t>
      </w:r>
    </w:p>
    <w:p w14:paraId="284CEB4E" w14:textId="65C3AD9B" w:rsidR="00DA1FCE" w:rsidRPr="000A244A" w:rsidRDefault="00DA1FCE" w:rsidP="003850C8">
      <w:pPr>
        <w:pStyle w:val="Loendilik"/>
        <w:jc w:val="both"/>
      </w:pPr>
      <w:r>
        <w:t>lisanduvad tehnovõrgud;</w:t>
      </w:r>
    </w:p>
    <w:p w14:paraId="6A71FE60" w14:textId="0B52F172" w:rsidR="003850C8" w:rsidRPr="000A244A" w:rsidRDefault="003850C8" w:rsidP="003850C8">
      <w:pPr>
        <w:pStyle w:val="Loendilik"/>
        <w:jc w:val="both"/>
      </w:pPr>
      <w:r w:rsidRPr="000A244A">
        <w:t>lisandub tänavavalgustus;</w:t>
      </w:r>
    </w:p>
    <w:p w14:paraId="16D1C4A0" w14:textId="3CBD03B0" w:rsidR="003D5077" w:rsidRPr="000A244A" w:rsidRDefault="00E55A7E" w:rsidP="00EF4AD2">
      <w:pPr>
        <w:pStyle w:val="Loendilik"/>
        <w:jc w:val="both"/>
      </w:pPr>
      <w:r w:rsidRPr="000A244A">
        <w:t>l</w:t>
      </w:r>
      <w:r w:rsidR="00EF4AD2" w:rsidRPr="000A244A">
        <w:t>isanduvad kraavid.</w:t>
      </w:r>
    </w:p>
    <w:p w14:paraId="3C90C47E" w14:textId="77777777" w:rsidR="00EF4AD2" w:rsidRPr="00CA6D29" w:rsidRDefault="00EF4AD2" w:rsidP="00EF4AD2">
      <w:pPr>
        <w:rPr>
          <w:highlight w:val="red"/>
        </w:rPr>
      </w:pPr>
    </w:p>
    <w:p w14:paraId="65965E7C" w14:textId="77777777" w:rsidR="00EF4AD2" w:rsidRPr="00CA6D29" w:rsidRDefault="00EF4AD2" w:rsidP="00EF4AD2">
      <w:pPr>
        <w:rPr>
          <w:highlight w:val="red"/>
        </w:rPr>
      </w:pPr>
    </w:p>
    <w:p w14:paraId="4D196126" w14:textId="1DAC259B" w:rsidR="00600849" w:rsidRPr="000A244A" w:rsidRDefault="00905DCA" w:rsidP="00600849">
      <w:r w:rsidRPr="000A244A">
        <w:t>Karmen Koov</w:t>
      </w:r>
      <w:r w:rsidR="00255FB6" w:rsidRPr="000A244A">
        <w:tab/>
      </w:r>
      <w:r w:rsidR="00600849" w:rsidRPr="000A244A">
        <w:tab/>
      </w:r>
      <w:r w:rsidR="00600849" w:rsidRPr="000A244A">
        <w:tab/>
      </w:r>
      <w:r w:rsidR="00600849" w:rsidRPr="000A244A">
        <w:tab/>
      </w:r>
      <w:r w:rsidR="00600849" w:rsidRPr="000A244A">
        <w:tab/>
        <w:t>Tarmo Rämmel</w:t>
      </w:r>
    </w:p>
    <w:p w14:paraId="20518373" w14:textId="369970B7" w:rsidR="00D6424B" w:rsidRPr="0048615A" w:rsidRDefault="00A50F2F" w:rsidP="00600849">
      <w:pPr>
        <w:rPr>
          <w:lang w:val="en-US"/>
        </w:rPr>
      </w:pPr>
      <w:r w:rsidRPr="000A244A">
        <w:t>1</w:t>
      </w:r>
      <w:r w:rsidR="00B52298">
        <w:t>0</w:t>
      </w:r>
      <w:r w:rsidR="00905DCA" w:rsidRPr="000A244A">
        <w:t>-</w:t>
      </w:r>
      <w:r w:rsidR="000A244A" w:rsidRPr="000A244A">
        <w:t>0</w:t>
      </w:r>
      <w:r w:rsidR="00B52298">
        <w:t>8</w:t>
      </w:r>
      <w:r w:rsidR="00905DCA" w:rsidRPr="000A244A">
        <w:t>-202</w:t>
      </w:r>
      <w:r w:rsidR="000A244A" w:rsidRPr="000A244A">
        <w:t>6</w:t>
      </w:r>
      <w:r w:rsidR="006C3C42" w:rsidRPr="000A244A">
        <w:tab/>
      </w:r>
      <w:r w:rsidR="00600849" w:rsidRPr="000A244A">
        <w:tab/>
      </w:r>
      <w:r w:rsidR="001A2216" w:rsidRPr="000A244A">
        <w:t xml:space="preserve"> </w:t>
      </w:r>
      <w:r w:rsidR="00600849" w:rsidRPr="000A244A">
        <w:tab/>
      </w:r>
      <w:r w:rsidR="00600849" w:rsidRPr="000A244A">
        <w:tab/>
      </w:r>
      <w:r w:rsidR="00600849" w:rsidRPr="000A244A">
        <w:tab/>
      </w:r>
      <w:r w:rsidR="00B52298">
        <w:t>17</w:t>
      </w:r>
      <w:r w:rsidR="00905DCA" w:rsidRPr="000A244A">
        <w:t>-</w:t>
      </w:r>
      <w:r w:rsidR="000A244A" w:rsidRPr="000A244A">
        <w:t>0</w:t>
      </w:r>
      <w:r w:rsidR="00B52298">
        <w:t>8</w:t>
      </w:r>
      <w:r w:rsidR="00803327" w:rsidRPr="000A244A">
        <w:t>-202</w:t>
      </w:r>
      <w:r w:rsidR="000A244A" w:rsidRPr="000A244A">
        <w:t>6</w:t>
      </w:r>
    </w:p>
    <w:sectPr w:rsidR="00D6424B" w:rsidRPr="0048615A" w:rsidSect="009B3216">
      <w:headerReference w:type="default" r:id="rId21"/>
      <w:footerReference w:type="default" r:id="rId22"/>
      <w:headerReference w:type="first" r:id="rId23"/>
      <w:footerReference w:type="first" r:id="rId24"/>
      <w:type w:val="continuous"/>
      <w:pgSz w:w="11906" w:h="16838"/>
      <w:pgMar w:top="1843" w:right="1416" w:bottom="992" w:left="1134" w:header="567" w:footer="42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C54248" w14:textId="77777777" w:rsidR="00B107ED" w:rsidRPr="005E4A88" w:rsidRDefault="00B107ED" w:rsidP="00043175">
      <w:pPr>
        <w:spacing w:before="0" w:after="0"/>
      </w:pPr>
      <w:r w:rsidRPr="005E4A88">
        <w:separator/>
      </w:r>
    </w:p>
  </w:endnote>
  <w:endnote w:type="continuationSeparator" w:id="0">
    <w:p w14:paraId="3E847B11" w14:textId="77777777" w:rsidR="00B107ED" w:rsidRPr="005E4A88" w:rsidRDefault="00B107ED" w:rsidP="00043175">
      <w:pPr>
        <w:spacing w:before="0" w:after="0"/>
      </w:pPr>
      <w:r w:rsidRPr="005E4A8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NewRomanPSMT">
    <w:altName w:val="Times New Roman"/>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Kabel Bk BT">
    <w:altName w:val="Calibri"/>
    <w:panose1 w:val="020D04020202040209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91603" w14:textId="77777777" w:rsidR="00AC1AD8" w:rsidRPr="005E4A88" w:rsidRDefault="00AC1AD8" w:rsidP="00922E14">
    <w:pPr>
      <w:pStyle w:val="Jalus"/>
      <w:jc w:val="center"/>
      <w:rPr>
        <w:sz w:val="20"/>
        <w:szCs w:val="20"/>
        <w:lang w:val="et-EE"/>
      </w:rPr>
    </w:pPr>
    <w:r w:rsidRPr="005E4A88">
      <w:rPr>
        <w:sz w:val="20"/>
        <w:szCs w:val="20"/>
        <w:lang w:val="et-EE"/>
      </w:rPr>
      <w:fldChar w:fldCharType="begin"/>
    </w:r>
    <w:r w:rsidRPr="005E4A88">
      <w:rPr>
        <w:sz w:val="20"/>
        <w:szCs w:val="20"/>
        <w:lang w:val="et-EE"/>
      </w:rPr>
      <w:instrText xml:space="preserve"> PAGE </w:instrText>
    </w:r>
    <w:r w:rsidRPr="005E4A88">
      <w:rPr>
        <w:sz w:val="20"/>
        <w:szCs w:val="20"/>
        <w:lang w:val="et-EE"/>
      </w:rPr>
      <w:fldChar w:fldCharType="separate"/>
    </w:r>
    <w:r w:rsidRPr="005E4A88">
      <w:rPr>
        <w:sz w:val="20"/>
        <w:szCs w:val="20"/>
        <w:lang w:val="et-EE"/>
      </w:rPr>
      <w:t>9</w:t>
    </w:r>
    <w:r w:rsidRPr="005E4A88">
      <w:rPr>
        <w:sz w:val="20"/>
        <w:szCs w:val="20"/>
        <w:lang w:val="et-EE"/>
      </w:rPr>
      <w:fldChar w:fldCharType="end"/>
    </w:r>
    <w:r w:rsidRPr="005E4A88">
      <w:rPr>
        <w:rStyle w:val="Lehekljenumber"/>
        <w:sz w:val="20"/>
        <w:szCs w:val="20"/>
        <w:lang w:val="et-EE"/>
      </w:rPr>
      <w:t xml:space="preserve"> </w:t>
    </w:r>
    <w:r w:rsidRPr="005E4A88">
      <w:rPr>
        <w:sz w:val="20"/>
        <w:szCs w:val="20"/>
        <w:lang w:val="et-EE"/>
      </w:rPr>
      <w:t xml:space="preserve">| </w:t>
    </w:r>
    <w:r w:rsidRPr="005E4A88">
      <w:rPr>
        <w:sz w:val="20"/>
        <w:szCs w:val="20"/>
        <w:lang w:val="et-EE"/>
      </w:rPr>
      <w:fldChar w:fldCharType="begin"/>
    </w:r>
    <w:r w:rsidRPr="005E4A88">
      <w:rPr>
        <w:sz w:val="20"/>
        <w:szCs w:val="20"/>
        <w:lang w:val="et-EE"/>
      </w:rPr>
      <w:instrText xml:space="preserve"> NUMPAGES   \* MERGEFORMAT </w:instrText>
    </w:r>
    <w:r w:rsidRPr="005E4A88">
      <w:rPr>
        <w:sz w:val="20"/>
        <w:szCs w:val="20"/>
        <w:lang w:val="et-EE"/>
      </w:rPr>
      <w:fldChar w:fldCharType="separate"/>
    </w:r>
    <w:r w:rsidRPr="005E4A88">
      <w:rPr>
        <w:sz w:val="20"/>
        <w:szCs w:val="20"/>
        <w:lang w:val="et-EE"/>
      </w:rPr>
      <w:t>25</w:t>
    </w:r>
    <w:r w:rsidRPr="005E4A88">
      <w:rPr>
        <w:sz w:val="20"/>
        <w:szCs w:val="20"/>
        <w:lang w:val="et-EE"/>
      </w:rPr>
      <w:fldChar w:fldCharType="end"/>
    </w:r>
  </w:p>
  <w:p w14:paraId="473E55B8" w14:textId="77777777" w:rsidR="00AC1AD8" w:rsidRPr="005E4A88" w:rsidRDefault="00AC1AD8" w:rsidP="00A333BA">
    <w:pPr>
      <w:pStyle w:val="Jalus"/>
      <w:rPr>
        <w:lang w:val="et-E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E6223" w14:textId="489E08F4" w:rsidR="00AC1AD8" w:rsidRPr="005E4A88" w:rsidRDefault="00AC1AD8" w:rsidP="00FA2C9C">
    <w:pPr>
      <w:pStyle w:val="Jalus"/>
      <w:ind w:left="0"/>
      <w:jc w:val="center"/>
      <w:rPr>
        <w:sz w:val="20"/>
        <w:lang w:val="et-EE"/>
      </w:rPr>
    </w:pPr>
    <w:r w:rsidRPr="005E4A88">
      <w:rPr>
        <w:sz w:val="20"/>
        <w:lang w:val="et-EE"/>
      </w:rPr>
      <w:t>Tartu 202</w:t>
    </w:r>
    <w:r w:rsidR="0035758C">
      <w:rPr>
        <w:sz w:val="20"/>
        <w:lang w:val="et-EE"/>
      </w:rPr>
      <w:t>6</w:t>
    </w:r>
  </w:p>
  <w:p w14:paraId="2657BDDF" w14:textId="77777777" w:rsidR="00AC1AD8" w:rsidRPr="005E4A88" w:rsidRDefault="00AC1AD8" w:rsidP="00A333BA">
    <w:pPr>
      <w:pStyle w:val="Jalus"/>
      <w:rPr>
        <w:lang w:val="et-E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Kontuurtabel"/>
      <w:tblW w:w="0" w:type="auto"/>
      <w:tblBorders>
        <w:top w:val="single" w:sz="4" w:space="0" w:color="000000"/>
        <w:left w:val="none" w:sz="4" w:space="0" w:color="auto"/>
        <w:bottom w:val="none" w:sz="4" w:space="0" w:color="auto"/>
        <w:right w:val="none" w:sz="4" w:space="0" w:color="auto"/>
        <w:insideH w:val="none" w:sz="4" w:space="0" w:color="auto"/>
        <w:insideV w:val="none" w:sz="4" w:space="0" w:color="auto"/>
      </w:tblBorders>
      <w:tblLook w:val="04A0" w:firstRow="1" w:lastRow="0" w:firstColumn="1" w:lastColumn="0" w:noHBand="0" w:noVBand="1"/>
    </w:tblPr>
    <w:tblGrid>
      <w:gridCol w:w="3343"/>
      <w:gridCol w:w="2936"/>
      <w:gridCol w:w="2906"/>
    </w:tblGrid>
    <w:tr w:rsidR="00C70C5C" w:rsidRPr="00246A91" w14:paraId="1D58D198" w14:textId="77777777" w:rsidTr="00537904">
      <w:tc>
        <w:tcPr>
          <w:tcW w:w="3402" w:type="dxa"/>
        </w:tcPr>
        <w:p w14:paraId="35F18831" w14:textId="77777777" w:rsidR="00C70C5C" w:rsidRPr="00246A91" w:rsidRDefault="00C70C5C" w:rsidP="00C70C5C">
          <w:pPr>
            <w:pStyle w:val="Jalus"/>
            <w:ind w:left="0"/>
            <w:jc w:val="left"/>
            <w:rPr>
              <w:rFonts w:ascii="Calibri" w:hAnsi="Calibri" w:cs="Calibri"/>
              <w:sz w:val="18"/>
            </w:rPr>
          </w:pPr>
          <w:r w:rsidRPr="00246A91">
            <w:rPr>
              <w:rFonts w:ascii="Calibri" w:hAnsi="Calibri" w:cs="Calibri"/>
              <w:sz w:val="18"/>
            </w:rPr>
            <w:t>Landverk OÜ</w:t>
          </w:r>
        </w:p>
        <w:p w14:paraId="0E028C88" w14:textId="77777777" w:rsidR="00C70C5C" w:rsidRPr="00246A91" w:rsidRDefault="00C70C5C" w:rsidP="00C70C5C">
          <w:pPr>
            <w:pStyle w:val="Jalus"/>
            <w:ind w:left="0"/>
            <w:jc w:val="left"/>
            <w:rPr>
              <w:rFonts w:ascii="Calibri" w:hAnsi="Calibri" w:cs="Calibri"/>
              <w:sz w:val="18"/>
            </w:rPr>
          </w:pPr>
          <w:r>
            <w:rPr>
              <w:rFonts w:ascii="Calibri" w:hAnsi="Calibri" w:cs="Calibri"/>
              <w:sz w:val="18"/>
            </w:rPr>
            <w:t>TL_v</w:t>
          </w:r>
          <w:r w:rsidRPr="00246A91">
            <w:rPr>
              <w:rFonts w:ascii="Calibri" w:hAnsi="Calibri" w:cs="Calibri"/>
              <w:sz w:val="18"/>
            </w:rPr>
            <w:t xml:space="preserve">astutav projekteerija: </w:t>
          </w:r>
          <w:r>
            <w:rPr>
              <w:rFonts w:ascii="Calibri" w:hAnsi="Calibri" w:cs="Calibri"/>
              <w:sz w:val="18"/>
            </w:rPr>
            <w:t>Tarmo Rämmel</w:t>
          </w:r>
        </w:p>
      </w:tc>
      <w:tc>
        <w:tcPr>
          <w:tcW w:w="2992" w:type="dxa"/>
        </w:tcPr>
        <w:p w14:paraId="12D5FC59" w14:textId="77777777" w:rsidR="00C70C5C" w:rsidRPr="00601BCF" w:rsidRDefault="00C70C5C" w:rsidP="00C70C5C">
          <w:pPr>
            <w:pStyle w:val="Jalus"/>
            <w:ind w:left="0"/>
            <w:jc w:val="center"/>
            <w:rPr>
              <w:rFonts w:asciiTheme="minorHAnsi" w:hAnsiTheme="minorHAnsi" w:cstheme="minorHAnsi"/>
              <w:sz w:val="18"/>
            </w:rPr>
          </w:pPr>
          <w:r w:rsidRPr="00601BCF">
            <w:rPr>
              <w:rFonts w:asciiTheme="minorHAnsi" w:hAnsiTheme="minorHAnsi" w:cstheme="minorHAnsi"/>
              <w:sz w:val="18"/>
            </w:rPr>
            <w:t xml:space="preserve">Lehekülg </w:t>
          </w:r>
          <w:r w:rsidRPr="00601BCF">
            <w:rPr>
              <w:rFonts w:cstheme="minorHAnsi"/>
              <w:sz w:val="18"/>
            </w:rPr>
            <w:fldChar w:fldCharType="begin"/>
          </w:r>
          <w:r w:rsidRPr="00601BCF">
            <w:rPr>
              <w:rFonts w:asciiTheme="minorHAnsi" w:hAnsiTheme="minorHAnsi" w:cstheme="minorHAnsi"/>
              <w:sz w:val="18"/>
            </w:rPr>
            <w:instrText xml:space="preserve"> PAGE  \* MERGEFORMAT </w:instrText>
          </w:r>
          <w:r w:rsidRPr="00601BCF">
            <w:rPr>
              <w:rFonts w:cstheme="minorHAnsi"/>
              <w:sz w:val="18"/>
            </w:rPr>
            <w:fldChar w:fldCharType="separate"/>
          </w:r>
          <w:r w:rsidRPr="00601BCF">
            <w:rPr>
              <w:rFonts w:asciiTheme="minorHAnsi" w:hAnsiTheme="minorHAnsi" w:cstheme="minorHAnsi"/>
              <w:sz w:val="18"/>
            </w:rPr>
            <w:t>2</w:t>
          </w:r>
          <w:r w:rsidRPr="00601BCF">
            <w:rPr>
              <w:rFonts w:cstheme="minorHAnsi"/>
              <w:sz w:val="18"/>
            </w:rPr>
            <w:fldChar w:fldCharType="end"/>
          </w:r>
          <w:r w:rsidRPr="00601BCF">
            <w:rPr>
              <w:rFonts w:asciiTheme="minorHAnsi" w:hAnsiTheme="minorHAnsi" w:cstheme="minorHAnsi"/>
              <w:sz w:val="18"/>
            </w:rPr>
            <w:t xml:space="preserve"> / </w:t>
          </w:r>
          <w:r w:rsidRPr="00601BCF">
            <w:rPr>
              <w:rFonts w:cstheme="minorHAnsi"/>
              <w:sz w:val="18"/>
            </w:rPr>
            <w:fldChar w:fldCharType="begin"/>
          </w:r>
          <w:r w:rsidRPr="00601BCF">
            <w:rPr>
              <w:rFonts w:asciiTheme="minorHAnsi" w:hAnsiTheme="minorHAnsi" w:cstheme="minorHAnsi"/>
              <w:sz w:val="18"/>
            </w:rPr>
            <w:instrText xml:space="preserve"> NUMPAGES  \* MERGEFORMAT </w:instrText>
          </w:r>
          <w:r w:rsidRPr="00601BCF">
            <w:rPr>
              <w:rFonts w:cstheme="minorHAnsi"/>
              <w:sz w:val="18"/>
            </w:rPr>
            <w:fldChar w:fldCharType="separate"/>
          </w:r>
          <w:r w:rsidRPr="00601BCF">
            <w:rPr>
              <w:rFonts w:asciiTheme="minorHAnsi" w:hAnsiTheme="minorHAnsi" w:cstheme="minorHAnsi"/>
              <w:sz w:val="18"/>
            </w:rPr>
            <w:t>21</w:t>
          </w:r>
          <w:r w:rsidRPr="00601BCF">
            <w:rPr>
              <w:rFonts w:cstheme="minorHAnsi"/>
              <w:sz w:val="18"/>
            </w:rPr>
            <w:fldChar w:fldCharType="end"/>
          </w:r>
        </w:p>
      </w:tc>
      <w:tc>
        <w:tcPr>
          <w:tcW w:w="2966" w:type="dxa"/>
        </w:tcPr>
        <w:p w14:paraId="363EABFD" w14:textId="77777777" w:rsidR="00C70C5C" w:rsidRPr="00246A91" w:rsidRDefault="00C70C5C" w:rsidP="00C70C5C">
          <w:pPr>
            <w:pStyle w:val="Jalus"/>
            <w:ind w:left="0"/>
            <w:jc w:val="right"/>
            <w:rPr>
              <w:rFonts w:ascii="Calibri" w:hAnsi="Calibri" w:cs="Calibri"/>
              <w:sz w:val="18"/>
            </w:rPr>
          </w:pPr>
          <w:r>
            <w:rPr>
              <w:rFonts w:ascii="Calibri" w:hAnsi="Calibri" w:cs="Calibri"/>
              <w:sz w:val="18"/>
            </w:rPr>
            <w:t>august</w:t>
          </w:r>
          <w:r w:rsidRPr="00246A91">
            <w:rPr>
              <w:rFonts w:ascii="Calibri" w:hAnsi="Calibri" w:cs="Calibri"/>
              <w:sz w:val="18"/>
            </w:rPr>
            <w:t xml:space="preserve"> 2026</w:t>
          </w:r>
        </w:p>
      </w:tc>
    </w:tr>
  </w:tbl>
  <w:p w14:paraId="5134DDC1" w14:textId="77777777" w:rsidR="00584BF5" w:rsidRPr="00C70C5C" w:rsidRDefault="00584BF5" w:rsidP="00C70C5C">
    <w:pPr>
      <w:pStyle w:val="Jalus"/>
      <w:ind w:left="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E3DA1" w14:textId="303280CD" w:rsidR="00584BF5" w:rsidRPr="005E4A88" w:rsidRDefault="002E74E1" w:rsidP="00FA2C9C">
    <w:pPr>
      <w:pStyle w:val="Jalus"/>
      <w:ind w:left="0"/>
      <w:jc w:val="center"/>
      <w:rPr>
        <w:sz w:val="20"/>
        <w:lang w:val="et-EE"/>
      </w:rPr>
    </w:pPr>
    <w:r w:rsidRPr="005E4A88">
      <w:rPr>
        <w:sz w:val="20"/>
        <w:lang w:val="et-EE"/>
      </w:rPr>
      <w:t>Tartu 202</w:t>
    </w:r>
    <w:r w:rsidR="00043175" w:rsidRPr="005E4A88">
      <w:rPr>
        <w:sz w:val="20"/>
        <w:lang w:val="et-EE"/>
      </w:rPr>
      <w:t>1</w:t>
    </w:r>
  </w:p>
  <w:p w14:paraId="483F1AA3" w14:textId="77777777" w:rsidR="00584BF5" w:rsidRPr="005E4A88" w:rsidRDefault="00584BF5" w:rsidP="00A333BA">
    <w:pPr>
      <w:pStyle w:val="Jalus"/>
      <w:rPr>
        <w:lang w:val="et-E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DC7664" w14:textId="77777777" w:rsidR="00B107ED" w:rsidRPr="005E4A88" w:rsidRDefault="00B107ED" w:rsidP="00043175">
      <w:pPr>
        <w:spacing w:before="0" w:after="0"/>
      </w:pPr>
      <w:r w:rsidRPr="005E4A88">
        <w:separator/>
      </w:r>
    </w:p>
  </w:footnote>
  <w:footnote w:type="continuationSeparator" w:id="0">
    <w:p w14:paraId="2AF43543" w14:textId="77777777" w:rsidR="00B107ED" w:rsidRPr="005E4A88" w:rsidRDefault="00B107ED" w:rsidP="00043175">
      <w:pPr>
        <w:spacing w:before="0" w:after="0"/>
      </w:pPr>
      <w:r w:rsidRPr="005E4A8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CA7FF" w14:textId="77777777" w:rsidR="00AC1AD8" w:rsidRPr="005E4A88" w:rsidRDefault="00AC1AD8" w:rsidP="009062BD">
    <w:pPr>
      <w:pStyle w:val="Pis"/>
      <w:spacing w:line="168" w:lineRule="auto"/>
      <w:ind w:left="0"/>
      <w:rPr>
        <w:rFonts w:ascii="Kabel Bk BT" w:hAnsi="Kabel Bk BT"/>
        <w:color w:val="587CFF"/>
        <w:sz w:val="14"/>
        <w:lang w:val="et-EE"/>
      </w:rPr>
    </w:pPr>
    <w:r w:rsidRPr="005E4A88">
      <w:rPr>
        <w:rFonts w:ascii="Century Gothic" w:hAnsi="Century Gothic"/>
        <w:noProof/>
        <w:color w:val="595959" w:themeColor="text1" w:themeTint="A6"/>
        <w:sz w:val="14"/>
        <w:lang w:val="et-EE"/>
      </w:rPr>
      <w:drawing>
        <wp:inline distT="0" distB="0" distL="0" distR="0" wp14:anchorId="38FD09DB" wp14:editId="5E6FF6FD">
          <wp:extent cx="3457575" cy="553363"/>
          <wp:effectExtent l="0" t="0" r="0" b="0"/>
          <wp:docPr id="198876796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3944124" cy="63123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6C067" w14:textId="2F907F07" w:rsidR="0035758C" w:rsidRDefault="0035758C" w:rsidP="00421B3E">
    <w:pPr>
      <w:pStyle w:val="Pis"/>
      <w:pBdr>
        <w:bottom w:val="single" w:sz="4" w:space="1" w:color="auto"/>
      </w:pBdr>
      <w:tabs>
        <w:tab w:val="left" w:pos="426"/>
      </w:tabs>
      <w:ind w:hanging="259"/>
      <w:rPr>
        <w:sz w:val="18"/>
        <w:szCs w:val="20"/>
        <w:lang w:val="et-EE"/>
      </w:rPr>
    </w:pPr>
    <w:r w:rsidRPr="0035758C">
      <w:rPr>
        <w:sz w:val="18"/>
        <w:szCs w:val="20"/>
        <w:lang w:val="et-EE"/>
      </w:rPr>
      <w:t xml:space="preserve">Jäneda külas Maarjaheina maaüksuse </w:t>
    </w:r>
    <w:r w:rsidR="00E17486">
      <w:rPr>
        <w:sz w:val="18"/>
        <w:szCs w:val="20"/>
        <w:lang w:val="et-EE"/>
      </w:rPr>
      <w:t>ja lähiala taristu projekt</w:t>
    </w:r>
  </w:p>
  <w:p w14:paraId="0E7B230B" w14:textId="7A4A435A" w:rsidR="00C70C5C" w:rsidRDefault="00C70C5C" w:rsidP="00421B3E">
    <w:pPr>
      <w:pStyle w:val="Pis"/>
      <w:pBdr>
        <w:bottom w:val="single" w:sz="4" w:space="1" w:color="auto"/>
      </w:pBdr>
      <w:tabs>
        <w:tab w:val="left" w:pos="426"/>
      </w:tabs>
      <w:ind w:hanging="259"/>
      <w:rPr>
        <w:sz w:val="18"/>
        <w:szCs w:val="20"/>
        <w:lang w:val="et-EE"/>
      </w:rPr>
    </w:pPr>
    <w:r>
      <w:rPr>
        <w:sz w:val="18"/>
        <w:szCs w:val="20"/>
        <w:lang w:val="et-EE"/>
      </w:rPr>
      <w:t xml:space="preserve">Ehitise aadress: </w:t>
    </w:r>
    <w:r w:rsidRPr="00C70C5C">
      <w:rPr>
        <w:sz w:val="18"/>
        <w:szCs w:val="20"/>
        <w:lang w:val="et-EE"/>
      </w:rPr>
      <w:t>Lääne-Viru maakond, Tapa vald, Jäneda küla</w:t>
    </w:r>
  </w:p>
  <w:p w14:paraId="35811749" w14:textId="5426EC8D" w:rsidR="00421B3E" w:rsidRPr="005E4A88" w:rsidRDefault="00421B3E" w:rsidP="00421B3E">
    <w:pPr>
      <w:pStyle w:val="Pis"/>
      <w:pBdr>
        <w:bottom w:val="single" w:sz="4" w:space="1" w:color="auto"/>
      </w:pBdr>
      <w:tabs>
        <w:tab w:val="left" w:pos="426"/>
      </w:tabs>
      <w:ind w:hanging="259"/>
      <w:rPr>
        <w:sz w:val="18"/>
        <w:szCs w:val="20"/>
        <w:lang w:val="et-EE"/>
      </w:rPr>
    </w:pPr>
    <w:r w:rsidRPr="005E4A88">
      <w:rPr>
        <w:sz w:val="18"/>
        <w:szCs w:val="20"/>
        <w:lang w:val="et-EE"/>
      </w:rPr>
      <w:t xml:space="preserve">Landverk OÜ Töö nr </w:t>
    </w:r>
    <w:r w:rsidR="0035758C">
      <w:rPr>
        <w:sz w:val="18"/>
        <w:szCs w:val="20"/>
        <w:lang w:val="et-EE"/>
      </w:rPr>
      <w:t>T2607</w:t>
    </w:r>
    <w:r w:rsidR="00227B06">
      <w:rPr>
        <w:sz w:val="18"/>
        <w:szCs w:val="20"/>
        <w:lang w:val="et-EE"/>
      </w:rPr>
      <w:t xml:space="preserve">. </w:t>
    </w:r>
    <w:r w:rsidR="00AF60F1">
      <w:rPr>
        <w:sz w:val="18"/>
        <w:szCs w:val="20"/>
        <w:lang w:val="et-EE"/>
      </w:rPr>
      <w:t>Põhi</w:t>
    </w:r>
    <w:r w:rsidR="00227B06">
      <w:rPr>
        <w:sz w:val="18"/>
        <w:szCs w:val="20"/>
        <w:lang w:val="et-EE"/>
      </w:rPr>
      <w:t>projekt.</w:t>
    </w:r>
  </w:p>
  <w:p w14:paraId="17F0C215" w14:textId="3D4AC78E" w:rsidR="00584BF5" w:rsidRPr="005E4A88" w:rsidRDefault="00584BF5" w:rsidP="00421B3E">
    <w:pPr>
      <w:pStyle w:val="Pis"/>
      <w:rPr>
        <w:lang w:val="et-E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3E94F" w14:textId="77777777" w:rsidR="00584BF5" w:rsidRPr="005E4A88" w:rsidRDefault="002E74E1" w:rsidP="009062BD">
    <w:pPr>
      <w:pStyle w:val="Pis"/>
      <w:spacing w:line="168" w:lineRule="auto"/>
      <w:ind w:left="0"/>
      <w:rPr>
        <w:rFonts w:ascii="Kabel Bk BT" w:hAnsi="Kabel Bk BT"/>
        <w:color w:val="587CFF"/>
        <w:sz w:val="14"/>
        <w:lang w:val="et-EE"/>
      </w:rPr>
    </w:pPr>
    <w:r w:rsidRPr="005E4A88">
      <w:rPr>
        <w:rFonts w:ascii="Century Gothic" w:hAnsi="Century Gothic"/>
        <w:noProof/>
        <w:color w:val="595959" w:themeColor="text1" w:themeTint="A6"/>
        <w:sz w:val="14"/>
        <w:lang w:val="et-EE"/>
      </w:rPr>
      <w:drawing>
        <wp:inline distT="0" distB="0" distL="0" distR="0" wp14:anchorId="34405283" wp14:editId="22AA34B9">
          <wp:extent cx="3457575" cy="553363"/>
          <wp:effectExtent l="0" t="0" r="0" b="0"/>
          <wp:docPr id="165427784" name="Picture 165427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3944124" cy="63123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A3487672"/>
    <w:lvl w:ilvl="0">
      <w:start w:val="1"/>
      <w:numFmt w:val="decimal"/>
      <w:pStyle w:val="Pealkiri1"/>
      <w:lvlText w:val="%1"/>
      <w:lvlJc w:val="left"/>
      <w:pPr>
        <w:tabs>
          <w:tab w:val="num" w:pos="432"/>
        </w:tabs>
        <w:ind w:left="432" w:hanging="432"/>
      </w:pPr>
      <w:rPr>
        <w:color w:val="auto"/>
        <w:sz w:val="32"/>
        <w:szCs w:val="32"/>
      </w:rPr>
    </w:lvl>
    <w:lvl w:ilvl="1">
      <w:start w:val="1"/>
      <w:numFmt w:val="decimal"/>
      <w:pStyle w:val="Pealkiri2"/>
      <w:lvlText w:val="%1.%2"/>
      <w:lvlJc w:val="left"/>
      <w:pPr>
        <w:tabs>
          <w:tab w:val="num" w:pos="1569"/>
        </w:tabs>
        <w:ind w:left="1569" w:hanging="576"/>
      </w:pPr>
    </w:lvl>
    <w:lvl w:ilvl="2">
      <w:start w:val="1"/>
      <w:numFmt w:val="decimal"/>
      <w:pStyle w:val="Pealkiri3"/>
      <w:lvlText w:val="%1.%2.%3"/>
      <w:lvlJc w:val="left"/>
      <w:pPr>
        <w:tabs>
          <w:tab w:val="num" w:pos="1146"/>
        </w:tabs>
        <w:ind w:left="1146" w:hanging="720"/>
      </w:pPr>
      <w:rPr>
        <w:b/>
        <w:bCs/>
        <w:color w:val="auto"/>
      </w:rPr>
    </w:lvl>
    <w:lvl w:ilvl="3">
      <w:start w:val="1"/>
      <w:numFmt w:val="decimal"/>
      <w:pStyle w:val="Pealkiri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Pealkiri6"/>
      <w:lvlText w:val="%1.%2.%3.%4.%5.%6"/>
      <w:lvlJc w:val="left"/>
      <w:pPr>
        <w:tabs>
          <w:tab w:val="num" w:pos="1152"/>
        </w:tabs>
        <w:ind w:left="1152" w:hanging="1152"/>
      </w:pPr>
    </w:lvl>
    <w:lvl w:ilvl="6">
      <w:start w:val="1"/>
      <w:numFmt w:val="decimal"/>
      <w:pStyle w:val="Pealkiri7"/>
      <w:lvlText w:val="%1.%2.%3.%4.%5.%6.%7"/>
      <w:lvlJc w:val="left"/>
      <w:pPr>
        <w:tabs>
          <w:tab w:val="num" w:pos="1296"/>
        </w:tabs>
        <w:ind w:left="1296" w:hanging="1296"/>
      </w:pPr>
    </w:lvl>
    <w:lvl w:ilvl="7">
      <w:start w:val="1"/>
      <w:numFmt w:val="decimal"/>
      <w:pStyle w:val="Pealkiri8"/>
      <w:lvlText w:val="%1.%2.%3.%4.%5.%6.%7.%8"/>
      <w:lvlJc w:val="left"/>
      <w:pPr>
        <w:tabs>
          <w:tab w:val="num" w:pos="1440"/>
        </w:tabs>
        <w:ind w:left="1440" w:hanging="1440"/>
      </w:pPr>
    </w:lvl>
    <w:lvl w:ilvl="8">
      <w:start w:val="1"/>
      <w:numFmt w:val="decimal"/>
      <w:pStyle w:val="Pealkiri9"/>
      <w:lvlText w:val="%1.%2.%3.%4.%5.%6.%7.%8.%9"/>
      <w:lvlJc w:val="left"/>
      <w:pPr>
        <w:tabs>
          <w:tab w:val="num" w:pos="1584"/>
        </w:tabs>
        <w:ind w:left="1584" w:hanging="1584"/>
      </w:pPr>
    </w:lvl>
  </w:abstractNum>
  <w:abstractNum w:abstractNumId="1" w15:restartNumberingAfterBreak="0">
    <w:nsid w:val="00000003"/>
    <w:multiLevelType w:val="singleLevel"/>
    <w:tmpl w:val="E7BCCF30"/>
    <w:lvl w:ilvl="0">
      <w:start w:val="1"/>
      <w:numFmt w:val="decimal"/>
      <w:pStyle w:val="Keha-number"/>
      <w:lvlText w:val="%1."/>
      <w:lvlJc w:val="left"/>
      <w:pPr>
        <w:tabs>
          <w:tab w:val="num" w:pos="1418"/>
        </w:tabs>
        <w:ind w:left="1418" w:hanging="454"/>
      </w:pPr>
      <w:rPr>
        <w:b w:val="0"/>
        <w:color w:val="auto"/>
      </w:rPr>
    </w:lvl>
  </w:abstractNum>
  <w:abstractNum w:abstractNumId="2" w15:restartNumberingAfterBreak="0">
    <w:nsid w:val="00000012"/>
    <w:multiLevelType w:val="multilevel"/>
    <w:tmpl w:val="00000012"/>
    <w:name w:val="WW8Num24"/>
    <w:lvl w:ilvl="0">
      <w:start w:val="1"/>
      <w:numFmt w:val="bullet"/>
      <w:pStyle w:val="Table"/>
      <w:lvlText w:val=""/>
      <w:lvlJc w:val="left"/>
      <w:pPr>
        <w:tabs>
          <w:tab w:val="num" w:pos="1979"/>
        </w:tabs>
        <w:ind w:left="1976" w:hanging="357"/>
      </w:pPr>
      <w:rPr>
        <w:rFonts w:ascii="Symbol" w:hAnsi="Symbol" w:cs="Symbol"/>
        <w:color w:val="auto"/>
      </w:rPr>
    </w:lvl>
    <w:lvl w:ilvl="1">
      <w:start w:val="1"/>
      <w:numFmt w:val="bullet"/>
      <w:lvlText w:val="o"/>
      <w:lvlJc w:val="left"/>
      <w:pPr>
        <w:tabs>
          <w:tab w:val="num" w:pos="1979"/>
        </w:tabs>
        <w:ind w:left="1979" w:hanging="360"/>
      </w:pPr>
      <w:rPr>
        <w:rFonts w:ascii="Courier New" w:hAnsi="Courier New" w:cs="Courier New"/>
      </w:rPr>
    </w:lvl>
    <w:lvl w:ilvl="2">
      <w:start w:val="1"/>
      <w:numFmt w:val="bullet"/>
      <w:lvlText w:val=""/>
      <w:lvlJc w:val="left"/>
      <w:pPr>
        <w:tabs>
          <w:tab w:val="num" w:pos="2699"/>
        </w:tabs>
        <w:ind w:left="2699" w:hanging="360"/>
      </w:pPr>
      <w:rPr>
        <w:rFonts w:ascii="Wingdings" w:hAnsi="Wingdings" w:cs="Wingdings"/>
      </w:rPr>
    </w:lvl>
    <w:lvl w:ilvl="3">
      <w:start w:val="1"/>
      <w:numFmt w:val="bullet"/>
      <w:lvlText w:val=""/>
      <w:lvlJc w:val="left"/>
      <w:pPr>
        <w:tabs>
          <w:tab w:val="num" w:pos="3419"/>
        </w:tabs>
        <w:ind w:left="3419" w:hanging="360"/>
      </w:pPr>
      <w:rPr>
        <w:rFonts w:ascii="Symbol" w:hAnsi="Symbol" w:cs="Symbol"/>
      </w:rPr>
    </w:lvl>
    <w:lvl w:ilvl="4">
      <w:start w:val="1"/>
      <w:numFmt w:val="bullet"/>
      <w:lvlText w:val="o"/>
      <w:lvlJc w:val="left"/>
      <w:pPr>
        <w:tabs>
          <w:tab w:val="num" w:pos="4139"/>
        </w:tabs>
        <w:ind w:left="4139" w:hanging="360"/>
      </w:pPr>
      <w:rPr>
        <w:rFonts w:ascii="Courier New" w:hAnsi="Courier New" w:cs="Courier New"/>
      </w:rPr>
    </w:lvl>
    <w:lvl w:ilvl="5">
      <w:start w:val="1"/>
      <w:numFmt w:val="bullet"/>
      <w:lvlText w:val=""/>
      <w:lvlJc w:val="left"/>
      <w:pPr>
        <w:tabs>
          <w:tab w:val="num" w:pos="4859"/>
        </w:tabs>
        <w:ind w:left="4859" w:hanging="360"/>
      </w:pPr>
      <w:rPr>
        <w:rFonts w:ascii="Wingdings" w:hAnsi="Wingdings" w:cs="Wingdings"/>
      </w:rPr>
    </w:lvl>
    <w:lvl w:ilvl="6">
      <w:start w:val="1"/>
      <w:numFmt w:val="bullet"/>
      <w:lvlText w:val=""/>
      <w:lvlJc w:val="left"/>
      <w:pPr>
        <w:tabs>
          <w:tab w:val="num" w:pos="5579"/>
        </w:tabs>
        <w:ind w:left="5579" w:hanging="360"/>
      </w:pPr>
      <w:rPr>
        <w:rFonts w:ascii="Symbol" w:hAnsi="Symbol" w:cs="Symbol"/>
      </w:rPr>
    </w:lvl>
    <w:lvl w:ilvl="7">
      <w:start w:val="1"/>
      <w:numFmt w:val="bullet"/>
      <w:lvlText w:val="o"/>
      <w:lvlJc w:val="left"/>
      <w:pPr>
        <w:tabs>
          <w:tab w:val="num" w:pos="6299"/>
        </w:tabs>
        <w:ind w:left="6299" w:hanging="360"/>
      </w:pPr>
      <w:rPr>
        <w:rFonts w:ascii="Courier New" w:hAnsi="Courier New" w:cs="Courier New"/>
      </w:rPr>
    </w:lvl>
    <w:lvl w:ilvl="8">
      <w:start w:val="1"/>
      <w:numFmt w:val="bullet"/>
      <w:lvlText w:val=""/>
      <w:lvlJc w:val="left"/>
      <w:pPr>
        <w:tabs>
          <w:tab w:val="num" w:pos="7019"/>
        </w:tabs>
        <w:ind w:left="7019" w:hanging="360"/>
      </w:pPr>
      <w:rPr>
        <w:rFonts w:ascii="Wingdings" w:hAnsi="Wingdings" w:cs="Wingdings"/>
      </w:rPr>
    </w:lvl>
  </w:abstractNum>
  <w:abstractNum w:abstractNumId="3" w15:restartNumberingAfterBreak="0">
    <w:nsid w:val="00000016"/>
    <w:multiLevelType w:val="multilevel"/>
    <w:tmpl w:val="00000016"/>
    <w:name w:val="WW8StyleNum"/>
    <w:lvl w:ilvl="0">
      <w:start w:val="1"/>
      <w:numFmt w:val="none"/>
      <w:pStyle w:val="Loenditpp"/>
      <w:suff w:val="nothing"/>
      <w:lvlText w:val=""/>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17"/>
    <w:multiLevelType w:val="multilevel"/>
    <w:tmpl w:val="00000017"/>
    <w:name w:val="WW8StyleNum1"/>
    <w:lvl w:ilvl="0">
      <w:start w:val="1"/>
      <w:numFmt w:val="decimal"/>
      <w:pStyle w:val="Loendinumber"/>
      <w:lvlText w:val="%1)"/>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27066E"/>
    <w:multiLevelType w:val="hybridMultilevel"/>
    <w:tmpl w:val="98FA1E16"/>
    <w:lvl w:ilvl="0" w:tplc="E8942D06">
      <w:start w:val="1"/>
      <w:numFmt w:val="decimal"/>
      <w:lvlText w:val="%1."/>
      <w:lvlJc w:val="left"/>
      <w:pPr>
        <w:ind w:left="1069" w:hanging="360"/>
      </w:pPr>
      <w:rPr>
        <w:rFonts w:hint="default"/>
      </w:rPr>
    </w:lvl>
    <w:lvl w:ilvl="1" w:tplc="04250019" w:tentative="1">
      <w:start w:val="1"/>
      <w:numFmt w:val="lowerLetter"/>
      <w:lvlText w:val="%2."/>
      <w:lvlJc w:val="left"/>
      <w:pPr>
        <w:ind w:left="1789" w:hanging="360"/>
      </w:pPr>
    </w:lvl>
    <w:lvl w:ilvl="2" w:tplc="0425001B" w:tentative="1">
      <w:start w:val="1"/>
      <w:numFmt w:val="lowerRoman"/>
      <w:lvlText w:val="%3."/>
      <w:lvlJc w:val="right"/>
      <w:pPr>
        <w:ind w:left="2509" w:hanging="180"/>
      </w:pPr>
    </w:lvl>
    <w:lvl w:ilvl="3" w:tplc="0425000F" w:tentative="1">
      <w:start w:val="1"/>
      <w:numFmt w:val="decimal"/>
      <w:lvlText w:val="%4."/>
      <w:lvlJc w:val="left"/>
      <w:pPr>
        <w:ind w:left="3229" w:hanging="360"/>
      </w:pPr>
    </w:lvl>
    <w:lvl w:ilvl="4" w:tplc="04250019" w:tentative="1">
      <w:start w:val="1"/>
      <w:numFmt w:val="lowerLetter"/>
      <w:lvlText w:val="%5."/>
      <w:lvlJc w:val="left"/>
      <w:pPr>
        <w:ind w:left="3949" w:hanging="360"/>
      </w:pPr>
    </w:lvl>
    <w:lvl w:ilvl="5" w:tplc="0425001B" w:tentative="1">
      <w:start w:val="1"/>
      <w:numFmt w:val="lowerRoman"/>
      <w:lvlText w:val="%6."/>
      <w:lvlJc w:val="right"/>
      <w:pPr>
        <w:ind w:left="4669" w:hanging="180"/>
      </w:pPr>
    </w:lvl>
    <w:lvl w:ilvl="6" w:tplc="0425000F" w:tentative="1">
      <w:start w:val="1"/>
      <w:numFmt w:val="decimal"/>
      <w:lvlText w:val="%7."/>
      <w:lvlJc w:val="left"/>
      <w:pPr>
        <w:ind w:left="5389" w:hanging="360"/>
      </w:pPr>
    </w:lvl>
    <w:lvl w:ilvl="7" w:tplc="04250019" w:tentative="1">
      <w:start w:val="1"/>
      <w:numFmt w:val="lowerLetter"/>
      <w:lvlText w:val="%8."/>
      <w:lvlJc w:val="left"/>
      <w:pPr>
        <w:ind w:left="6109" w:hanging="360"/>
      </w:pPr>
    </w:lvl>
    <w:lvl w:ilvl="8" w:tplc="0425001B" w:tentative="1">
      <w:start w:val="1"/>
      <w:numFmt w:val="lowerRoman"/>
      <w:lvlText w:val="%9."/>
      <w:lvlJc w:val="right"/>
      <w:pPr>
        <w:ind w:left="6829" w:hanging="180"/>
      </w:pPr>
    </w:lvl>
  </w:abstractNum>
  <w:abstractNum w:abstractNumId="6" w15:restartNumberingAfterBreak="0">
    <w:nsid w:val="0D6B62E9"/>
    <w:multiLevelType w:val="hybridMultilevel"/>
    <w:tmpl w:val="85326648"/>
    <w:lvl w:ilvl="0" w:tplc="B44EC5D8">
      <w:start w:val="1"/>
      <w:numFmt w:val="decimal"/>
      <w:lvlText w:val="%1."/>
      <w:lvlJc w:val="left"/>
      <w:pPr>
        <w:ind w:left="1069" w:hanging="360"/>
      </w:pPr>
      <w:rPr>
        <w:rFonts w:hint="default"/>
      </w:rPr>
    </w:lvl>
    <w:lvl w:ilvl="1" w:tplc="04250019" w:tentative="1">
      <w:start w:val="1"/>
      <w:numFmt w:val="lowerLetter"/>
      <w:lvlText w:val="%2."/>
      <w:lvlJc w:val="left"/>
      <w:pPr>
        <w:ind w:left="1789" w:hanging="360"/>
      </w:pPr>
    </w:lvl>
    <w:lvl w:ilvl="2" w:tplc="0425001B" w:tentative="1">
      <w:start w:val="1"/>
      <w:numFmt w:val="lowerRoman"/>
      <w:lvlText w:val="%3."/>
      <w:lvlJc w:val="right"/>
      <w:pPr>
        <w:ind w:left="2509" w:hanging="180"/>
      </w:pPr>
    </w:lvl>
    <w:lvl w:ilvl="3" w:tplc="0425000F" w:tentative="1">
      <w:start w:val="1"/>
      <w:numFmt w:val="decimal"/>
      <w:lvlText w:val="%4."/>
      <w:lvlJc w:val="left"/>
      <w:pPr>
        <w:ind w:left="3229" w:hanging="360"/>
      </w:pPr>
    </w:lvl>
    <w:lvl w:ilvl="4" w:tplc="04250019" w:tentative="1">
      <w:start w:val="1"/>
      <w:numFmt w:val="lowerLetter"/>
      <w:lvlText w:val="%5."/>
      <w:lvlJc w:val="left"/>
      <w:pPr>
        <w:ind w:left="3949" w:hanging="360"/>
      </w:pPr>
    </w:lvl>
    <w:lvl w:ilvl="5" w:tplc="0425001B" w:tentative="1">
      <w:start w:val="1"/>
      <w:numFmt w:val="lowerRoman"/>
      <w:lvlText w:val="%6."/>
      <w:lvlJc w:val="right"/>
      <w:pPr>
        <w:ind w:left="4669" w:hanging="180"/>
      </w:pPr>
    </w:lvl>
    <w:lvl w:ilvl="6" w:tplc="0425000F" w:tentative="1">
      <w:start w:val="1"/>
      <w:numFmt w:val="decimal"/>
      <w:lvlText w:val="%7."/>
      <w:lvlJc w:val="left"/>
      <w:pPr>
        <w:ind w:left="5389" w:hanging="360"/>
      </w:pPr>
    </w:lvl>
    <w:lvl w:ilvl="7" w:tplc="04250019" w:tentative="1">
      <w:start w:val="1"/>
      <w:numFmt w:val="lowerLetter"/>
      <w:lvlText w:val="%8."/>
      <w:lvlJc w:val="left"/>
      <w:pPr>
        <w:ind w:left="6109" w:hanging="360"/>
      </w:pPr>
    </w:lvl>
    <w:lvl w:ilvl="8" w:tplc="0425001B" w:tentative="1">
      <w:start w:val="1"/>
      <w:numFmt w:val="lowerRoman"/>
      <w:lvlText w:val="%9."/>
      <w:lvlJc w:val="right"/>
      <w:pPr>
        <w:ind w:left="6829" w:hanging="180"/>
      </w:pPr>
    </w:lvl>
  </w:abstractNum>
  <w:abstractNum w:abstractNumId="7" w15:restartNumberingAfterBreak="0">
    <w:nsid w:val="0F542B10"/>
    <w:multiLevelType w:val="hybridMultilevel"/>
    <w:tmpl w:val="9FA4C636"/>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8" w15:restartNumberingAfterBreak="0">
    <w:nsid w:val="10787A7E"/>
    <w:multiLevelType w:val="hybridMultilevel"/>
    <w:tmpl w:val="25F0F5B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 w15:restartNumberingAfterBreak="0">
    <w:nsid w:val="11756607"/>
    <w:multiLevelType w:val="hybridMultilevel"/>
    <w:tmpl w:val="1FCAECAC"/>
    <w:lvl w:ilvl="0" w:tplc="04090001">
      <w:start w:val="1"/>
      <w:numFmt w:val="bullet"/>
      <w:lvlText w:val=""/>
      <w:lvlJc w:val="left"/>
      <w:pPr>
        <w:ind w:left="1429" w:hanging="360"/>
      </w:pPr>
      <w:rPr>
        <w:rFonts w:ascii="Symbol" w:hAnsi="Symbol" w:hint="default"/>
      </w:rPr>
    </w:lvl>
    <w:lvl w:ilvl="1" w:tplc="04250009">
      <w:start w:val="1"/>
      <w:numFmt w:val="bullet"/>
      <w:lvlText w:val=""/>
      <w:lvlJc w:val="left"/>
      <w:pPr>
        <w:ind w:left="2149" w:hanging="360"/>
      </w:pPr>
      <w:rPr>
        <w:rFonts w:ascii="Wingdings" w:hAnsi="Wingdings" w:hint="default"/>
      </w:rPr>
    </w:lvl>
    <w:lvl w:ilvl="2" w:tplc="04090005">
      <w:start w:val="1"/>
      <w:numFmt w:val="bullet"/>
      <w:lvlText w:val=""/>
      <w:lvlJc w:val="left"/>
      <w:pPr>
        <w:ind w:left="2869" w:hanging="360"/>
      </w:pPr>
      <w:rPr>
        <w:rFonts w:ascii="Wingdings" w:hAnsi="Wingdings" w:hint="default"/>
      </w:rPr>
    </w:lvl>
    <w:lvl w:ilvl="3" w:tplc="04090001">
      <w:start w:val="1"/>
      <w:numFmt w:val="bullet"/>
      <w:lvlText w:val=""/>
      <w:lvlJc w:val="left"/>
      <w:pPr>
        <w:ind w:left="3589" w:hanging="360"/>
      </w:pPr>
      <w:rPr>
        <w:rFonts w:ascii="Symbol" w:hAnsi="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hint="default"/>
      </w:rPr>
    </w:lvl>
    <w:lvl w:ilvl="6" w:tplc="04090001">
      <w:start w:val="1"/>
      <w:numFmt w:val="bullet"/>
      <w:lvlText w:val=""/>
      <w:lvlJc w:val="left"/>
      <w:pPr>
        <w:ind w:left="5749" w:hanging="360"/>
      </w:pPr>
      <w:rPr>
        <w:rFonts w:ascii="Symbol" w:hAnsi="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hint="default"/>
      </w:rPr>
    </w:lvl>
  </w:abstractNum>
  <w:abstractNum w:abstractNumId="10" w15:restartNumberingAfterBreak="0">
    <w:nsid w:val="13F01B77"/>
    <w:multiLevelType w:val="hybridMultilevel"/>
    <w:tmpl w:val="B864585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15:restartNumberingAfterBreak="0">
    <w:nsid w:val="140716D8"/>
    <w:multiLevelType w:val="hybridMultilevel"/>
    <w:tmpl w:val="97947ED2"/>
    <w:lvl w:ilvl="0" w:tplc="6A221AC0">
      <w:start w:val="3"/>
      <w:numFmt w:val="bullet"/>
      <w:lvlText w:val="-"/>
      <w:lvlJc w:val="left"/>
      <w:pPr>
        <w:ind w:left="330" w:hanging="360"/>
      </w:pPr>
      <w:rPr>
        <w:rFonts w:ascii="Times New Roman" w:eastAsia="Times New Roman" w:hAnsi="Times New Roman" w:cs="Times New Roman" w:hint="default"/>
      </w:rPr>
    </w:lvl>
    <w:lvl w:ilvl="1" w:tplc="04090003" w:tentative="1">
      <w:start w:val="1"/>
      <w:numFmt w:val="bullet"/>
      <w:lvlText w:val="o"/>
      <w:lvlJc w:val="left"/>
      <w:pPr>
        <w:ind w:left="1050" w:hanging="360"/>
      </w:pPr>
      <w:rPr>
        <w:rFonts w:ascii="Courier New" w:hAnsi="Courier New" w:cs="Courier New" w:hint="default"/>
      </w:rPr>
    </w:lvl>
    <w:lvl w:ilvl="2" w:tplc="04090005" w:tentative="1">
      <w:start w:val="1"/>
      <w:numFmt w:val="bullet"/>
      <w:lvlText w:val=""/>
      <w:lvlJc w:val="left"/>
      <w:pPr>
        <w:ind w:left="1770" w:hanging="360"/>
      </w:pPr>
      <w:rPr>
        <w:rFonts w:ascii="Wingdings" w:hAnsi="Wingdings" w:hint="default"/>
      </w:rPr>
    </w:lvl>
    <w:lvl w:ilvl="3" w:tplc="04090001" w:tentative="1">
      <w:start w:val="1"/>
      <w:numFmt w:val="bullet"/>
      <w:lvlText w:val=""/>
      <w:lvlJc w:val="left"/>
      <w:pPr>
        <w:ind w:left="2490" w:hanging="360"/>
      </w:pPr>
      <w:rPr>
        <w:rFonts w:ascii="Symbol" w:hAnsi="Symbol" w:hint="default"/>
      </w:rPr>
    </w:lvl>
    <w:lvl w:ilvl="4" w:tplc="04090003" w:tentative="1">
      <w:start w:val="1"/>
      <w:numFmt w:val="bullet"/>
      <w:lvlText w:val="o"/>
      <w:lvlJc w:val="left"/>
      <w:pPr>
        <w:ind w:left="3210" w:hanging="360"/>
      </w:pPr>
      <w:rPr>
        <w:rFonts w:ascii="Courier New" w:hAnsi="Courier New" w:cs="Courier New" w:hint="default"/>
      </w:rPr>
    </w:lvl>
    <w:lvl w:ilvl="5" w:tplc="04090005" w:tentative="1">
      <w:start w:val="1"/>
      <w:numFmt w:val="bullet"/>
      <w:lvlText w:val=""/>
      <w:lvlJc w:val="left"/>
      <w:pPr>
        <w:ind w:left="3930" w:hanging="360"/>
      </w:pPr>
      <w:rPr>
        <w:rFonts w:ascii="Wingdings" w:hAnsi="Wingdings" w:hint="default"/>
      </w:rPr>
    </w:lvl>
    <w:lvl w:ilvl="6" w:tplc="04090001" w:tentative="1">
      <w:start w:val="1"/>
      <w:numFmt w:val="bullet"/>
      <w:lvlText w:val=""/>
      <w:lvlJc w:val="left"/>
      <w:pPr>
        <w:ind w:left="4650" w:hanging="360"/>
      </w:pPr>
      <w:rPr>
        <w:rFonts w:ascii="Symbol" w:hAnsi="Symbol" w:hint="default"/>
      </w:rPr>
    </w:lvl>
    <w:lvl w:ilvl="7" w:tplc="04090003" w:tentative="1">
      <w:start w:val="1"/>
      <w:numFmt w:val="bullet"/>
      <w:lvlText w:val="o"/>
      <w:lvlJc w:val="left"/>
      <w:pPr>
        <w:ind w:left="5370" w:hanging="360"/>
      </w:pPr>
      <w:rPr>
        <w:rFonts w:ascii="Courier New" w:hAnsi="Courier New" w:cs="Courier New" w:hint="default"/>
      </w:rPr>
    </w:lvl>
    <w:lvl w:ilvl="8" w:tplc="04090005" w:tentative="1">
      <w:start w:val="1"/>
      <w:numFmt w:val="bullet"/>
      <w:lvlText w:val=""/>
      <w:lvlJc w:val="left"/>
      <w:pPr>
        <w:ind w:left="6090" w:hanging="360"/>
      </w:pPr>
      <w:rPr>
        <w:rFonts w:ascii="Wingdings" w:hAnsi="Wingdings" w:hint="default"/>
      </w:rPr>
    </w:lvl>
  </w:abstractNum>
  <w:abstractNum w:abstractNumId="12" w15:restartNumberingAfterBreak="0">
    <w:nsid w:val="16724854"/>
    <w:multiLevelType w:val="hybridMultilevel"/>
    <w:tmpl w:val="1E9483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85E0B3C"/>
    <w:multiLevelType w:val="hybridMultilevel"/>
    <w:tmpl w:val="769A81D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4" w15:restartNumberingAfterBreak="0">
    <w:nsid w:val="1CEA71D4"/>
    <w:multiLevelType w:val="hybridMultilevel"/>
    <w:tmpl w:val="48487C30"/>
    <w:lvl w:ilvl="0" w:tplc="04090001">
      <w:start w:val="1"/>
      <w:numFmt w:val="bullet"/>
      <w:lvlText w:val=""/>
      <w:lvlJc w:val="left"/>
      <w:pPr>
        <w:ind w:left="1429" w:hanging="360"/>
      </w:pPr>
      <w:rPr>
        <w:rFonts w:ascii="Symbol" w:hAnsi="Symbol" w:hint="default"/>
      </w:rPr>
    </w:lvl>
    <w:lvl w:ilvl="1" w:tplc="04090009">
      <w:start w:val="1"/>
      <w:numFmt w:val="bullet"/>
      <w:lvlText w:val=""/>
      <w:lvlJc w:val="left"/>
      <w:pPr>
        <w:ind w:left="2149" w:hanging="360"/>
      </w:pPr>
      <w:rPr>
        <w:rFonts w:ascii="Wingdings" w:hAnsi="Wingdings"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5" w15:restartNumberingAfterBreak="0">
    <w:nsid w:val="1D5E48CA"/>
    <w:multiLevelType w:val="hybridMultilevel"/>
    <w:tmpl w:val="5804E7C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6" w15:restartNumberingAfterBreak="0">
    <w:nsid w:val="1FD0299B"/>
    <w:multiLevelType w:val="hybridMultilevel"/>
    <w:tmpl w:val="9C3C5A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B151152"/>
    <w:multiLevelType w:val="hybridMultilevel"/>
    <w:tmpl w:val="78E2025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8" w15:restartNumberingAfterBreak="0">
    <w:nsid w:val="2D2C32FA"/>
    <w:multiLevelType w:val="hybridMultilevel"/>
    <w:tmpl w:val="B582CAA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9" w15:restartNumberingAfterBreak="0">
    <w:nsid w:val="34AE428F"/>
    <w:multiLevelType w:val="hybridMultilevel"/>
    <w:tmpl w:val="533EDFA0"/>
    <w:lvl w:ilvl="0" w:tplc="04090001">
      <w:start w:val="1"/>
      <w:numFmt w:val="bullet"/>
      <w:lvlText w:val=""/>
      <w:lvlJc w:val="left"/>
      <w:pPr>
        <w:ind w:left="1429" w:hanging="360"/>
      </w:pPr>
      <w:rPr>
        <w:rFonts w:ascii="Symbol" w:hAnsi="Symbol"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0" w15:restartNumberingAfterBreak="0">
    <w:nsid w:val="35111BD0"/>
    <w:multiLevelType w:val="hybridMultilevel"/>
    <w:tmpl w:val="8012C57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1" w15:restartNumberingAfterBreak="0">
    <w:nsid w:val="3ABB610A"/>
    <w:multiLevelType w:val="hybridMultilevel"/>
    <w:tmpl w:val="D2C8FE1C"/>
    <w:lvl w:ilvl="0" w:tplc="04090001">
      <w:start w:val="1"/>
      <w:numFmt w:val="bullet"/>
      <w:lvlText w:val=""/>
      <w:lvlJc w:val="left"/>
      <w:pPr>
        <w:ind w:left="1789" w:hanging="360"/>
      </w:pPr>
      <w:rPr>
        <w:rFonts w:ascii="Symbol" w:hAnsi="Symbol" w:hint="default"/>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22" w15:restartNumberingAfterBreak="0">
    <w:nsid w:val="3C507915"/>
    <w:multiLevelType w:val="hybridMultilevel"/>
    <w:tmpl w:val="4EF2E9C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3" w15:restartNumberingAfterBreak="0">
    <w:nsid w:val="3FAD23C5"/>
    <w:multiLevelType w:val="hybridMultilevel"/>
    <w:tmpl w:val="E09695D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4" w15:restartNumberingAfterBreak="0">
    <w:nsid w:val="441932AD"/>
    <w:multiLevelType w:val="hybridMultilevel"/>
    <w:tmpl w:val="82CA00A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5" w15:restartNumberingAfterBreak="0">
    <w:nsid w:val="47204E31"/>
    <w:multiLevelType w:val="hybridMultilevel"/>
    <w:tmpl w:val="D7103664"/>
    <w:lvl w:ilvl="0" w:tplc="04090001">
      <w:start w:val="1"/>
      <w:numFmt w:val="bullet"/>
      <w:lvlText w:val=""/>
      <w:lvlJc w:val="left"/>
      <w:pPr>
        <w:ind w:left="1789" w:hanging="360"/>
      </w:pPr>
      <w:rPr>
        <w:rFonts w:ascii="Symbol" w:hAnsi="Symbol" w:hint="default"/>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26" w15:restartNumberingAfterBreak="0">
    <w:nsid w:val="48AA5616"/>
    <w:multiLevelType w:val="hybridMultilevel"/>
    <w:tmpl w:val="9446B33A"/>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7" w15:restartNumberingAfterBreak="0">
    <w:nsid w:val="48DF4FD7"/>
    <w:multiLevelType w:val="hybridMultilevel"/>
    <w:tmpl w:val="530EC036"/>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8" w15:restartNumberingAfterBreak="0">
    <w:nsid w:val="4CE10EBA"/>
    <w:multiLevelType w:val="hybridMultilevel"/>
    <w:tmpl w:val="75060608"/>
    <w:lvl w:ilvl="0" w:tplc="04250001">
      <w:start w:val="1"/>
      <w:numFmt w:val="bullet"/>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9" w15:restartNumberingAfterBreak="0">
    <w:nsid w:val="503B1D08"/>
    <w:multiLevelType w:val="hybridMultilevel"/>
    <w:tmpl w:val="09CC37E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518E6DD2"/>
    <w:multiLevelType w:val="hybridMultilevel"/>
    <w:tmpl w:val="3976B15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1" w15:restartNumberingAfterBreak="0">
    <w:nsid w:val="5FBF66D0"/>
    <w:multiLevelType w:val="hybridMultilevel"/>
    <w:tmpl w:val="C70A7E2C"/>
    <w:lvl w:ilvl="0" w:tplc="C4265B42">
      <w:start w:val="1"/>
      <w:numFmt w:val="bullet"/>
      <w:pStyle w:val="Loendilik"/>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2" w15:restartNumberingAfterBreak="0">
    <w:nsid w:val="635047C6"/>
    <w:multiLevelType w:val="hybridMultilevel"/>
    <w:tmpl w:val="769CBD0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3" w15:restartNumberingAfterBreak="0">
    <w:nsid w:val="6BDF2322"/>
    <w:multiLevelType w:val="hybridMultilevel"/>
    <w:tmpl w:val="A39AF978"/>
    <w:lvl w:ilvl="0" w:tplc="04090001">
      <w:start w:val="1"/>
      <w:numFmt w:val="bullet"/>
      <w:lvlText w:val=""/>
      <w:lvlJc w:val="left"/>
      <w:pPr>
        <w:ind w:left="1789" w:hanging="360"/>
      </w:pPr>
      <w:rPr>
        <w:rFonts w:ascii="Symbol" w:hAnsi="Symbol" w:hint="default"/>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34" w15:restartNumberingAfterBreak="0">
    <w:nsid w:val="6EBF6CAE"/>
    <w:multiLevelType w:val="hybridMultilevel"/>
    <w:tmpl w:val="49FE0874"/>
    <w:lvl w:ilvl="0" w:tplc="0425000F">
      <w:start w:val="1"/>
      <w:numFmt w:val="decimal"/>
      <w:lvlText w:val="%1."/>
      <w:lvlJc w:val="left"/>
      <w:pPr>
        <w:ind w:left="1429" w:hanging="360"/>
      </w:pPr>
      <w:rPr>
        <w:rFonts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5" w15:restartNumberingAfterBreak="0">
    <w:nsid w:val="70DC7FB2"/>
    <w:multiLevelType w:val="hybridMultilevel"/>
    <w:tmpl w:val="59A8F4D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6" w15:restartNumberingAfterBreak="0">
    <w:nsid w:val="761B2A2E"/>
    <w:multiLevelType w:val="hybridMultilevel"/>
    <w:tmpl w:val="C84CADA0"/>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7" w15:restartNumberingAfterBreak="0">
    <w:nsid w:val="7B8E5930"/>
    <w:multiLevelType w:val="hybridMultilevel"/>
    <w:tmpl w:val="ABD80F76"/>
    <w:lvl w:ilvl="0" w:tplc="04090001">
      <w:start w:val="1"/>
      <w:numFmt w:val="bullet"/>
      <w:lvlText w:val=""/>
      <w:lvlJc w:val="left"/>
      <w:pPr>
        <w:ind w:left="1789" w:hanging="360"/>
      </w:pPr>
      <w:rPr>
        <w:rFonts w:ascii="Symbol" w:hAnsi="Symbol" w:hint="default"/>
      </w:rPr>
    </w:lvl>
    <w:lvl w:ilvl="1" w:tplc="04090003" w:tentative="1">
      <w:start w:val="1"/>
      <w:numFmt w:val="bullet"/>
      <w:lvlText w:val="o"/>
      <w:lvlJc w:val="left"/>
      <w:pPr>
        <w:ind w:left="2509" w:hanging="360"/>
      </w:pPr>
      <w:rPr>
        <w:rFonts w:ascii="Courier New" w:hAnsi="Courier New" w:cs="Courier New" w:hint="default"/>
      </w:rPr>
    </w:lvl>
    <w:lvl w:ilvl="2" w:tplc="04090005" w:tentative="1">
      <w:start w:val="1"/>
      <w:numFmt w:val="bullet"/>
      <w:lvlText w:val=""/>
      <w:lvlJc w:val="left"/>
      <w:pPr>
        <w:ind w:left="3229" w:hanging="360"/>
      </w:pPr>
      <w:rPr>
        <w:rFonts w:ascii="Wingdings" w:hAnsi="Wingdings" w:hint="default"/>
      </w:rPr>
    </w:lvl>
    <w:lvl w:ilvl="3" w:tplc="04090001" w:tentative="1">
      <w:start w:val="1"/>
      <w:numFmt w:val="bullet"/>
      <w:lvlText w:val=""/>
      <w:lvlJc w:val="left"/>
      <w:pPr>
        <w:ind w:left="3949" w:hanging="360"/>
      </w:pPr>
      <w:rPr>
        <w:rFonts w:ascii="Symbol" w:hAnsi="Symbol" w:hint="default"/>
      </w:rPr>
    </w:lvl>
    <w:lvl w:ilvl="4" w:tplc="04090003" w:tentative="1">
      <w:start w:val="1"/>
      <w:numFmt w:val="bullet"/>
      <w:lvlText w:val="o"/>
      <w:lvlJc w:val="left"/>
      <w:pPr>
        <w:ind w:left="4669" w:hanging="360"/>
      </w:pPr>
      <w:rPr>
        <w:rFonts w:ascii="Courier New" w:hAnsi="Courier New" w:cs="Courier New" w:hint="default"/>
      </w:rPr>
    </w:lvl>
    <w:lvl w:ilvl="5" w:tplc="04090005" w:tentative="1">
      <w:start w:val="1"/>
      <w:numFmt w:val="bullet"/>
      <w:lvlText w:val=""/>
      <w:lvlJc w:val="left"/>
      <w:pPr>
        <w:ind w:left="5389" w:hanging="360"/>
      </w:pPr>
      <w:rPr>
        <w:rFonts w:ascii="Wingdings" w:hAnsi="Wingdings" w:hint="default"/>
      </w:rPr>
    </w:lvl>
    <w:lvl w:ilvl="6" w:tplc="04090001" w:tentative="1">
      <w:start w:val="1"/>
      <w:numFmt w:val="bullet"/>
      <w:lvlText w:val=""/>
      <w:lvlJc w:val="left"/>
      <w:pPr>
        <w:ind w:left="6109" w:hanging="360"/>
      </w:pPr>
      <w:rPr>
        <w:rFonts w:ascii="Symbol" w:hAnsi="Symbol" w:hint="default"/>
      </w:rPr>
    </w:lvl>
    <w:lvl w:ilvl="7" w:tplc="04090003" w:tentative="1">
      <w:start w:val="1"/>
      <w:numFmt w:val="bullet"/>
      <w:lvlText w:val="o"/>
      <w:lvlJc w:val="left"/>
      <w:pPr>
        <w:ind w:left="6829" w:hanging="360"/>
      </w:pPr>
      <w:rPr>
        <w:rFonts w:ascii="Courier New" w:hAnsi="Courier New" w:cs="Courier New" w:hint="default"/>
      </w:rPr>
    </w:lvl>
    <w:lvl w:ilvl="8" w:tplc="04090005" w:tentative="1">
      <w:start w:val="1"/>
      <w:numFmt w:val="bullet"/>
      <w:lvlText w:val=""/>
      <w:lvlJc w:val="left"/>
      <w:pPr>
        <w:ind w:left="7549" w:hanging="360"/>
      </w:pPr>
      <w:rPr>
        <w:rFonts w:ascii="Wingdings" w:hAnsi="Wingdings" w:hint="default"/>
      </w:rPr>
    </w:lvl>
  </w:abstractNum>
  <w:abstractNum w:abstractNumId="38" w15:restartNumberingAfterBreak="0">
    <w:nsid w:val="7BB65A41"/>
    <w:multiLevelType w:val="hybridMultilevel"/>
    <w:tmpl w:val="4A5C02DA"/>
    <w:lvl w:ilvl="0" w:tplc="0409000F">
      <w:start w:val="1"/>
      <w:numFmt w:val="decimal"/>
      <w:lvlText w:val="%1."/>
      <w:lvlJc w:val="left"/>
      <w:pPr>
        <w:ind w:left="1429" w:hanging="360"/>
      </w:pPr>
      <w:rPr>
        <w:rFont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9" w15:restartNumberingAfterBreak="0">
    <w:nsid w:val="7C2D30C0"/>
    <w:multiLevelType w:val="hybridMultilevel"/>
    <w:tmpl w:val="E9B8BF08"/>
    <w:lvl w:ilvl="0" w:tplc="04250001">
      <w:start w:val="1"/>
      <w:numFmt w:val="decimal"/>
      <w:lvlText w:val="%1."/>
      <w:lvlJc w:val="left"/>
      <w:pPr>
        <w:tabs>
          <w:tab w:val="num" w:pos="1080"/>
        </w:tabs>
        <w:ind w:left="1080" w:hanging="360"/>
      </w:pPr>
    </w:lvl>
    <w:lvl w:ilvl="1" w:tplc="10723F6E">
      <w:start w:val="1"/>
      <w:numFmt w:val="decimal"/>
      <w:pStyle w:val="Vahepealkiriei-lhe-sisukorda"/>
      <w:lvlText w:val="%2."/>
      <w:lvlJc w:val="left"/>
      <w:pPr>
        <w:tabs>
          <w:tab w:val="num" w:pos="1800"/>
        </w:tabs>
        <w:ind w:left="1800" w:hanging="360"/>
      </w:pPr>
    </w:lvl>
    <w:lvl w:ilvl="2" w:tplc="04250005" w:tentative="1">
      <w:start w:val="1"/>
      <w:numFmt w:val="lowerRoman"/>
      <w:lvlText w:val="%3."/>
      <w:lvlJc w:val="right"/>
      <w:pPr>
        <w:tabs>
          <w:tab w:val="num" w:pos="2520"/>
        </w:tabs>
        <w:ind w:left="2520" w:hanging="180"/>
      </w:pPr>
    </w:lvl>
    <w:lvl w:ilvl="3" w:tplc="04250001" w:tentative="1">
      <w:start w:val="1"/>
      <w:numFmt w:val="decimal"/>
      <w:lvlText w:val="%4."/>
      <w:lvlJc w:val="left"/>
      <w:pPr>
        <w:tabs>
          <w:tab w:val="num" w:pos="3240"/>
        </w:tabs>
        <w:ind w:left="3240" w:hanging="360"/>
      </w:pPr>
    </w:lvl>
    <w:lvl w:ilvl="4" w:tplc="04250003" w:tentative="1">
      <w:start w:val="1"/>
      <w:numFmt w:val="lowerLetter"/>
      <w:lvlText w:val="%5."/>
      <w:lvlJc w:val="left"/>
      <w:pPr>
        <w:tabs>
          <w:tab w:val="num" w:pos="3960"/>
        </w:tabs>
        <w:ind w:left="3960" w:hanging="360"/>
      </w:pPr>
    </w:lvl>
    <w:lvl w:ilvl="5" w:tplc="04250005" w:tentative="1">
      <w:start w:val="1"/>
      <w:numFmt w:val="lowerRoman"/>
      <w:lvlText w:val="%6."/>
      <w:lvlJc w:val="right"/>
      <w:pPr>
        <w:tabs>
          <w:tab w:val="num" w:pos="4680"/>
        </w:tabs>
        <w:ind w:left="4680" w:hanging="180"/>
      </w:pPr>
    </w:lvl>
    <w:lvl w:ilvl="6" w:tplc="04250001" w:tentative="1">
      <w:start w:val="1"/>
      <w:numFmt w:val="decimal"/>
      <w:lvlText w:val="%7."/>
      <w:lvlJc w:val="left"/>
      <w:pPr>
        <w:tabs>
          <w:tab w:val="num" w:pos="5400"/>
        </w:tabs>
        <w:ind w:left="5400" w:hanging="360"/>
      </w:pPr>
    </w:lvl>
    <w:lvl w:ilvl="7" w:tplc="04250003" w:tentative="1">
      <w:start w:val="1"/>
      <w:numFmt w:val="lowerLetter"/>
      <w:lvlText w:val="%8."/>
      <w:lvlJc w:val="left"/>
      <w:pPr>
        <w:tabs>
          <w:tab w:val="num" w:pos="6120"/>
        </w:tabs>
        <w:ind w:left="6120" w:hanging="360"/>
      </w:pPr>
    </w:lvl>
    <w:lvl w:ilvl="8" w:tplc="04250005" w:tentative="1">
      <w:start w:val="1"/>
      <w:numFmt w:val="lowerRoman"/>
      <w:lvlText w:val="%9."/>
      <w:lvlJc w:val="right"/>
      <w:pPr>
        <w:tabs>
          <w:tab w:val="num" w:pos="6840"/>
        </w:tabs>
        <w:ind w:left="6840" w:hanging="180"/>
      </w:pPr>
    </w:lvl>
  </w:abstractNum>
  <w:num w:numId="1" w16cid:durableId="1039167990">
    <w:abstractNumId w:val="0"/>
  </w:num>
  <w:num w:numId="2" w16cid:durableId="798492553">
    <w:abstractNumId w:val="2"/>
  </w:num>
  <w:num w:numId="3" w16cid:durableId="61687322">
    <w:abstractNumId w:val="3"/>
  </w:num>
  <w:num w:numId="4" w16cid:durableId="2030134734">
    <w:abstractNumId w:val="4"/>
  </w:num>
  <w:num w:numId="5" w16cid:durableId="9335233">
    <w:abstractNumId w:val="1"/>
  </w:num>
  <w:num w:numId="6" w16cid:durableId="1721127875">
    <w:abstractNumId w:val="31"/>
  </w:num>
  <w:num w:numId="7" w16cid:durableId="236476004">
    <w:abstractNumId w:val="39"/>
  </w:num>
  <w:num w:numId="8" w16cid:durableId="776020024">
    <w:abstractNumId w:val="6"/>
  </w:num>
  <w:num w:numId="9" w16cid:durableId="550387193">
    <w:abstractNumId w:val="5"/>
  </w:num>
  <w:num w:numId="10" w16cid:durableId="1944723070">
    <w:abstractNumId w:val="34"/>
  </w:num>
  <w:num w:numId="11" w16cid:durableId="1194421429">
    <w:abstractNumId w:val="22"/>
  </w:num>
  <w:num w:numId="12" w16cid:durableId="2096314610">
    <w:abstractNumId w:val="28"/>
  </w:num>
  <w:num w:numId="13" w16cid:durableId="1211115314">
    <w:abstractNumId w:val="36"/>
  </w:num>
  <w:num w:numId="14" w16cid:durableId="996038292">
    <w:abstractNumId w:val="18"/>
  </w:num>
  <w:num w:numId="15" w16cid:durableId="1777869739">
    <w:abstractNumId w:val="13"/>
  </w:num>
  <w:num w:numId="16" w16cid:durableId="1450735030">
    <w:abstractNumId w:val="9"/>
  </w:num>
  <w:num w:numId="17" w16cid:durableId="1849324055">
    <w:abstractNumId w:val="19"/>
  </w:num>
  <w:num w:numId="18" w16cid:durableId="346179910">
    <w:abstractNumId w:val="24"/>
  </w:num>
  <w:num w:numId="19" w16cid:durableId="173304529">
    <w:abstractNumId w:val="14"/>
  </w:num>
  <w:num w:numId="20" w16cid:durableId="946153583">
    <w:abstractNumId w:val="33"/>
  </w:num>
  <w:num w:numId="21" w16cid:durableId="648900860">
    <w:abstractNumId w:val="21"/>
  </w:num>
  <w:num w:numId="22" w16cid:durableId="1005479032">
    <w:abstractNumId w:val="17"/>
  </w:num>
  <w:num w:numId="23" w16cid:durableId="713578494">
    <w:abstractNumId w:val="32"/>
  </w:num>
  <w:num w:numId="24" w16cid:durableId="1480268348">
    <w:abstractNumId w:val="30"/>
  </w:num>
  <w:num w:numId="25" w16cid:durableId="777605368">
    <w:abstractNumId w:val="38"/>
  </w:num>
  <w:num w:numId="26" w16cid:durableId="1053041089">
    <w:abstractNumId w:val="10"/>
  </w:num>
  <w:num w:numId="27" w16cid:durableId="987053630">
    <w:abstractNumId w:val="12"/>
  </w:num>
  <w:num w:numId="28" w16cid:durableId="335692086">
    <w:abstractNumId w:val="35"/>
  </w:num>
  <w:num w:numId="29" w16cid:durableId="131409966">
    <w:abstractNumId w:val="16"/>
  </w:num>
  <w:num w:numId="30" w16cid:durableId="12719354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7487818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05166966">
    <w:abstractNumId w:val="37"/>
  </w:num>
  <w:num w:numId="33" w16cid:durableId="1877425043">
    <w:abstractNumId w:val="25"/>
  </w:num>
  <w:num w:numId="34" w16cid:durableId="2065060679">
    <w:abstractNumId w:val="7"/>
  </w:num>
  <w:num w:numId="35" w16cid:durableId="1672487115">
    <w:abstractNumId w:val="20"/>
  </w:num>
  <w:num w:numId="36" w16cid:durableId="130364420">
    <w:abstractNumId w:val="39"/>
    <w:lvlOverride w:ilvl="0">
      <w:startOverride w:val="1"/>
    </w:lvlOverride>
  </w:num>
  <w:num w:numId="37" w16cid:durableId="972103489">
    <w:abstractNumId w:val="11"/>
  </w:num>
  <w:num w:numId="38" w16cid:durableId="1756627708">
    <w:abstractNumId w:val="39"/>
    <w:lvlOverride w:ilvl="0">
      <w:startOverride w:val="1"/>
    </w:lvlOverride>
  </w:num>
  <w:num w:numId="39" w16cid:durableId="135689341">
    <w:abstractNumId w:val="23"/>
  </w:num>
  <w:num w:numId="40" w16cid:durableId="688215911">
    <w:abstractNumId w:val="29"/>
  </w:num>
  <w:num w:numId="41" w16cid:durableId="1371419201">
    <w:abstractNumId w:val="15"/>
  </w:num>
  <w:num w:numId="42" w16cid:durableId="205610654">
    <w:abstractNumId w:val="8"/>
  </w:num>
  <w:num w:numId="43" w16cid:durableId="1503231973">
    <w:abstractNumId w:val="39"/>
    <w:lvlOverride w:ilvl="0">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2B64"/>
    <w:rsid w:val="000002AD"/>
    <w:rsid w:val="000006C1"/>
    <w:rsid w:val="000019FC"/>
    <w:rsid w:val="0000576B"/>
    <w:rsid w:val="00005ED8"/>
    <w:rsid w:val="000063BA"/>
    <w:rsid w:val="0000661D"/>
    <w:rsid w:val="00006851"/>
    <w:rsid w:val="00006AFE"/>
    <w:rsid w:val="000076C5"/>
    <w:rsid w:val="0001081D"/>
    <w:rsid w:val="00021E4F"/>
    <w:rsid w:val="00025C76"/>
    <w:rsid w:val="00025EB2"/>
    <w:rsid w:val="00026C86"/>
    <w:rsid w:val="000309DB"/>
    <w:rsid w:val="00034B23"/>
    <w:rsid w:val="000351F5"/>
    <w:rsid w:val="000406C5"/>
    <w:rsid w:val="0004218A"/>
    <w:rsid w:val="000422C9"/>
    <w:rsid w:val="0004240B"/>
    <w:rsid w:val="000425A1"/>
    <w:rsid w:val="00043175"/>
    <w:rsid w:val="00044871"/>
    <w:rsid w:val="00045DD7"/>
    <w:rsid w:val="00045E6E"/>
    <w:rsid w:val="0005018D"/>
    <w:rsid w:val="000503BE"/>
    <w:rsid w:val="00050899"/>
    <w:rsid w:val="0005210D"/>
    <w:rsid w:val="000523D7"/>
    <w:rsid w:val="000545BC"/>
    <w:rsid w:val="00056C5A"/>
    <w:rsid w:val="00060544"/>
    <w:rsid w:val="00064C83"/>
    <w:rsid w:val="00066734"/>
    <w:rsid w:val="000669BA"/>
    <w:rsid w:val="00071CBF"/>
    <w:rsid w:val="00073275"/>
    <w:rsid w:val="00073573"/>
    <w:rsid w:val="00074753"/>
    <w:rsid w:val="00074D37"/>
    <w:rsid w:val="000751C3"/>
    <w:rsid w:val="00076A50"/>
    <w:rsid w:val="000773C7"/>
    <w:rsid w:val="000778C5"/>
    <w:rsid w:val="0008346D"/>
    <w:rsid w:val="00084CE3"/>
    <w:rsid w:val="00085DF1"/>
    <w:rsid w:val="000864D5"/>
    <w:rsid w:val="00086FB1"/>
    <w:rsid w:val="00091015"/>
    <w:rsid w:val="00093AF6"/>
    <w:rsid w:val="0009602E"/>
    <w:rsid w:val="000978DB"/>
    <w:rsid w:val="000A082A"/>
    <w:rsid w:val="000A10DE"/>
    <w:rsid w:val="000A2031"/>
    <w:rsid w:val="000A244A"/>
    <w:rsid w:val="000A2CF8"/>
    <w:rsid w:val="000A3630"/>
    <w:rsid w:val="000A40ED"/>
    <w:rsid w:val="000A5B6A"/>
    <w:rsid w:val="000A6467"/>
    <w:rsid w:val="000B019E"/>
    <w:rsid w:val="000B0B36"/>
    <w:rsid w:val="000B1992"/>
    <w:rsid w:val="000B20EC"/>
    <w:rsid w:val="000B286C"/>
    <w:rsid w:val="000B4AC5"/>
    <w:rsid w:val="000B4D99"/>
    <w:rsid w:val="000B61BA"/>
    <w:rsid w:val="000B62DD"/>
    <w:rsid w:val="000C04D8"/>
    <w:rsid w:val="000C066E"/>
    <w:rsid w:val="000C0FF5"/>
    <w:rsid w:val="000C1544"/>
    <w:rsid w:val="000C3AAB"/>
    <w:rsid w:val="000C5BC4"/>
    <w:rsid w:val="000C62CE"/>
    <w:rsid w:val="000D3BDD"/>
    <w:rsid w:val="000D4B6C"/>
    <w:rsid w:val="000D514F"/>
    <w:rsid w:val="000D7FE1"/>
    <w:rsid w:val="000E1363"/>
    <w:rsid w:val="000E2D0F"/>
    <w:rsid w:val="000E4B6F"/>
    <w:rsid w:val="000E688D"/>
    <w:rsid w:val="000F1149"/>
    <w:rsid w:val="000F3206"/>
    <w:rsid w:val="000F3506"/>
    <w:rsid w:val="000F4A40"/>
    <w:rsid w:val="000F63C7"/>
    <w:rsid w:val="000F726E"/>
    <w:rsid w:val="000F7B96"/>
    <w:rsid w:val="00101B43"/>
    <w:rsid w:val="001057FE"/>
    <w:rsid w:val="001074C3"/>
    <w:rsid w:val="00113558"/>
    <w:rsid w:val="00115B80"/>
    <w:rsid w:val="00115BF6"/>
    <w:rsid w:val="00116007"/>
    <w:rsid w:val="00116F50"/>
    <w:rsid w:val="001178CE"/>
    <w:rsid w:val="00117904"/>
    <w:rsid w:val="00122648"/>
    <w:rsid w:val="001241B8"/>
    <w:rsid w:val="00124761"/>
    <w:rsid w:val="00125C8E"/>
    <w:rsid w:val="00127951"/>
    <w:rsid w:val="00131915"/>
    <w:rsid w:val="00132235"/>
    <w:rsid w:val="0013231F"/>
    <w:rsid w:val="00133777"/>
    <w:rsid w:val="00134330"/>
    <w:rsid w:val="00135566"/>
    <w:rsid w:val="001355E6"/>
    <w:rsid w:val="00135993"/>
    <w:rsid w:val="001365FF"/>
    <w:rsid w:val="0013746E"/>
    <w:rsid w:val="001374EB"/>
    <w:rsid w:val="00137C9E"/>
    <w:rsid w:val="00137CCE"/>
    <w:rsid w:val="00140032"/>
    <w:rsid w:val="0014022D"/>
    <w:rsid w:val="0014058A"/>
    <w:rsid w:val="001410BD"/>
    <w:rsid w:val="001427F6"/>
    <w:rsid w:val="001433E1"/>
    <w:rsid w:val="00144E41"/>
    <w:rsid w:val="001450C4"/>
    <w:rsid w:val="00146475"/>
    <w:rsid w:val="00146533"/>
    <w:rsid w:val="00155AB3"/>
    <w:rsid w:val="0015656D"/>
    <w:rsid w:val="00156E85"/>
    <w:rsid w:val="00157BFC"/>
    <w:rsid w:val="00157C12"/>
    <w:rsid w:val="0016142E"/>
    <w:rsid w:val="0016158D"/>
    <w:rsid w:val="00163287"/>
    <w:rsid w:val="00163329"/>
    <w:rsid w:val="00163D7D"/>
    <w:rsid w:val="00164571"/>
    <w:rsid w:val="00164E89"/>
    <w:rsid w:val="00167692"/>
    <w:rsid w:val="00171139"/>
    <w:rsid w:val="0017143D"/>
    <w:rsid w:val="00172AC4"/>
    <w:rsid w:val="001749E9"/>
    <w:rsid w:val="001764C0"/>
    <w:rsid w:val="00177C47"/>
    <w:rsid w:val="001805D3"/>
    <w:rsid w:val="00180A73"/>
    <w:rsid w:val="00184ABD"/>
    <w:rsid w:val="0018579A"/>
    <w:rsid w:val="00185F52"/>
    <w:rsid w:val="00190695"/>
    <w:rsid w:val="00191127"/>
    <w:rsid w:val="00191375"/>
    <w:rsid w:val="00191C0A"/>
    <w:rsid w:val="001931A6"/>
    <w:rsid w:val="00196A8E"/>
    <w:rsid w:val="001A1D2F"/>
    <w:rsid w:val="001A2216"/>
    <w:rsid w:val="001A2E47"/>
    <w:rsid w:val="001A424F"/>
    <w:rsid w:val="001A4F51"/>
    <w:rsid w:val="001A5886"/>
    <w:rsid w:val="001A5FFB"/>
    <w:rsid w:val="001A6DF8"/>
    <w:rsid w:val="001A7B31"/>
    <w:rsid w:val="001B01C0"/>
    <w:rsid w:val="001B0A31"/>
    <w:rsid w:val="001B26AB"/>
    <w:rsid w:val="001B3C64"/>
    <w:rsid w:val="001B65C1"/>
    <w:rsid w:val="001C037E"/>
    <w:rsid w:val="001C039B"/>
    <w:rsid w:val="001C123B"/>
    <w:rsid w:val="001C27E8"/>
    <w:rsid w:val="001C27FE"/>
    <w:rsid w:val="001C2CD9"/>
    <w:rsid w:val="001C3A7E"/>
    <w:rsid w:val="001C4633"/>
    <w:rsid w:val="001C4D1A"/>
    <w:rsid w:val="001C54BD"/>
    <w:rsid w:val="001D0809"/>
    <w:rsid w:val="001D1BC4"/>
    <w:rsid w:val="001D22F2"/>
    <w:rsid w:val="001D25C9"/>
    <w:rsid w:val="001D4B38"/>
    <w:rsid w:val="001D7A29"/>
    <w:rsid w:val="001D7EDB"/>
    <w:rsid w:val="001E0B5C"/>
    <w:rsid w:val="001E314B"/>
    <w:rsid w:val="001E354E"/>
    <w:rsid w:val="001E5F46"/>
    <w:rsid w:val="001E64A2"/>
    <w:rsid w:val="001F028C"/>
    <w:rsid w:val="001F02F0"/>
    <w:rsid w:val="001F1612"/>
    <w:rsid w:val="001F200B"/>
    <w:rsid w:val="001F2EE6"/>
    <w:rsid w:val="001F2F05"/>
    <w:rsid w:val="001F34C2"/>
    <w:rsid w:val="001F352A"/>
    <w:rsid w:val="001F3CC2"/>
    <w:rsid w:val="001F3E5E"/>
    <w:rsid w:val="001F51C8"/>
    <w:rsid w:val="001F6307"/>
    <w:rsid w:val="001F734A"/>
    <w:rsid w:val="00201AAB"/>
    <w:rsid w:val="002031E3"/>
    <w:rsid w:val="00203C42"/>
    <w:rsid w:val="002045EA"/>
    <w:rsid w:val="00206591"/>
    <w:rsid w:val="00206AD2"/>
    <w:rsid w:val="00207359"/>
    <w:rsid w:val="0021032A"/>
    <w:rsid w:val="002116A9"/>
    <w:rsid w:val="00211F16"/>
    <w:rsid w:val="0021214B"/>
    <w:rsid w:val="00213A25"/>
    <w:rsid w:val="002157E4"/>
    <w:rsid w:val="002213FA"/>
    <w:rsid w:val="002219E0"/>
    <w:rsid w:val="00221A77"/>
    <w:rsid w:val="0022267E"/>
    <w:rsid w:val="00222795"/>
    <w:rsid w:val="002234D0"/>
    <w:rsid w:val="002236CA"/>
    <w:rsid w:val="00224816"/>
    <w:rsid w:val="002250B8"/>
    <w:rsid w:val="00225D62"/>
    <w:rsid w:val="00227B06"/>
    <w:rsid w:val="0023108D"/>
    <w:rsid w:val="002329B3"/>
    <w:rsid w:val="00233183"/>
    <w:rsid w:val="0023346B"/>
    <w:rsid w:val="00233CB7"/>
    <w:rsid w:val="00234131"/>
    <w:rsid w:val="002355B0"/>
    <w:rsid w:val="00240949"/>
    <w:rsid w:val="0024350D"/>
    <w:rsid w:val="00251E70"/>
    <w:rsid w:val="002520FE"/>
    <w:rsid w:val="002522F2"/>
    <w:rsid w:val="002541D0"/>
    <w:rsid w:val="00255FB6"/>
    <w:rsid w:val="00256284"/>
    <w:rsid w:val="00256C7C"/>
    <w:rsid w:val="00256E89"/>
    <w:rsid w:val="00261AC0"/>
    <w:rsid w:val="00261DF3"/>
    <w:rsid w:val="00262DD9"/>
    <w:rsid w:val="002641C5"/>
    <w:rsid w:val="00265E4C"/>
    <w:rsid w:val="00266919"/>
    <w:rsid w:val="00266A84"/>
    <w:rsid w:val="00267865"/>
    <w:rsid w:val="00267E98"/>
    <w:rsid w:val="00271C54"/>
    <w:rsid w:val="00273919"/>
    <w:rsid w:val="00281AF0"/>
    <w:rsid w:val="002872DC"/>
    <w:rsid w:val="0029497C"/>
    <w:rsid w:val="002952DF"/>
    <w:rsid w:val="00295564"/>
    <w:rsid w:val="002961E4"/>
    <w:rsid w:val="0029668B"/>
    <w:rsid w:val="00296E51"/>
    <w:rsid w:val="002A3314"/>
    <w:rsid w:val="002A3780"/>
    <w:rsid w:val="002A3D2E"/>
    <w:rsid w:val="002A5DE8"/>
    <w:rsid w:val="002A5E93"/>
    <w:rsid w:val="002A7D21"/>
    <w:rsid w:val="002B0E1B"/>
    <w:rsid w:val="002B0E2D"/>
    <w:rsid w:val="002B183E"/>
    <w:rsid w:val="002B1AD2"/>
    <w:rsid w:val="002B5160"/>
    <w:rsid w:val="002B5D06"/>
    <w:rsid w:val="002B6D8F"/>
    <w:rsid w:val="002B78BC"/>
    <w:rsid w:val="002B7FCE"/>
    <w:rsid w:val="002C1D04"/>
    <w:rsid w:val="002C1D42"/>
    <w:rsid w:val="002C20C7"/>
    <w:rsid w:val="002C25CA"/>
    <w:rsid w:val="002C5DB6"/>
    <w:rsid w:val="002C72BD"/>
    <w:rsid w:val="002C7866"/>
    <w:rsid w:val="002D0265"/>
    <w:rsid w:val="002D0887"/>
    <w:rsid w:val="002D3D9C"/>
    <w:rsid w:val="002D48FB"/>
    <w:rsid w:val="002D5B40"/>
    <w:rsid w:val="002E12FB"/>
    <w:rsid w:val="002E3112"/>
    <w:rsid w:val="002E4A1F"/>
    <w:rsid w:val="002E5DDA"/>
    <w:rsid w:val="002E6907"/>
    <w:rsid w:val="002E74E1"/>
    <w:rsid w:val="002F0D48"/>
    <w:rsid w:val="002F3BFD"/>
    <w:rsid w:val="002F598E"/>
    <w:rsid w:val="002F6E26"/>
    <w:rsid w:val="002F7CE3"/>
    <w:rsid w:val="00300EAC"/>
    <w:rsid w:val="00301EBE"/>
    <w:rsid w:val="00306300"/>
    <w:rsid w:val="00314035"/>
    <w:rsid w:val="00316A3C"/>
    <w:rsid w:val="00316D8C"/>
    <w:rsid w:val="0032012A"/>
    <w:rsid w:val="0032162C"/>
    <w:rsid w:val="00321909"/>
    <w:rsid w:val="003230A8"/>
    <w:rsid w:val="003242AA"/>
    <w:rsid w:val="0032541E"/>
    <w:rsid w:val="00326B87"/>
    <w:rsid w:val="003276D7"/>
    <w:rsid w:val="003279BD"/>
    <w:rsid w:val="00330D2D"/>
    <w:rsid w:val="00332F14"/>
    <w:rsid w:val="00332F46"/>
    <w:rsid w:val="00333B19"/>
    <w:rsid w:val="00334209"/>
    <w:rsid w:val="00335839"/>
    <w:rsid w:val="003358DA"/>
    <w:rsid w:val="00335C56"/>
    <w:rsid w:val="00336DC9"/>
    <w:rsid w:val="00340567"/>
    <w:rsid w:val="0034259F"/>
    <w:rsid w:val="003425E0"/>
    <w:rsid w:val="003427DD"/>
    <w:rsid w:val="00342AA3"/>
    <w:rsid w:val="00343362"/>
    <w:rsid w:val="0034604B"/>
    <w:rsid w:val="00347D50"/>
    <w:rsid w:val="003500F1"/>
    <w:rsid w:val="00350CB5"/>
    <w:rsid w:val="003534DE"/>
    <w:rsid w:val="00353FFB"/>
    <w:rsid w:val="00354970"/>
    <w:rsid w:val="00354992"/>
    <w:rsid w:val="00355453"/>
    <w:rsid w:val="0035589B"/>
    <w:rsid w:val="00355A03"/>
    <w:rsid w:val="00356284"/>
    <w:rsid w:val="003567C0"/>
    <w:rsid w:val="00356B83"/>
    <w:rsid w:val="0035758C"/>
    <w:rsid w:val="0036192D"/>
    <w:rsid w:val="00364DBC"/>
    <w:rsid w:val="003657A9"/>
    <w:rsid w:val="0036630D"/>
    <w:rsid w:val="00366E25"/>
    <w:rsid w:val="003712F0"/>
    <w:rsid w:val="00371A02"/>
    <w:rsid w:val="003723E9"/>
    <w:rsid w:val="00372CFB"/>
    <w:rsid w:val="00372E48"/>
    <w:rsid w:val="00373704"/>
    <w:rsid w:val="00374167"/>
    <w:rsid w:val="00375504"/>
    <w:rsid w:val="00377B6F"/>
    <w:rsid w:val="003833D1"/>
    <w:rsid w:val="0038358B"/>
    <w:rsid w:val="003850C8"/>
    <w:rsid w:val="003852F3"/>
    <w:rsid w:val="00386B91"/>
    <w:rsid w:val="00387F29"/>
    <w:rsid w:val="00390EC2"/>
    <w:rsid w:val="003924C4"/>
    <w:rsid w:val="003928B5"/>
    <w:rsid w:val="00393B1C"/>
    <w:rsid w:val="00393E4F"/>
    <w:rsid w:val="0039498D"/>
    <w:rsid w:val="00394CE9"/>
    <w:rsid w:val="0039545E"/>
    <w:rsid w:val="00396139"/>
    <w:rsid w:val="0039687A"/>
    <w:rsid w:val="0039782C"/>
    <w:rsid w:val="00397B07"/>
    <w:rsid w:val="003A2253"/>
    <w:rsid w:val="003A2D5F"/>
    <w:rsid w:val="003A32ED"/>
    <w:rsid w:val="003A3768"/>
    <w:rsid w:val="003A47EF"/>
    <w:rsid w:val="003A5112"/>
    <w:rsid w:val="003B043B"/>
    <w:rsid w:val="003B29E9"/>
    <w:rsid w:val="003B4478"/>
    <w:rsid w:val="003B54F8"/>
    <w:rsid w:val="003B61FF"/>
    <w:rsid w:val="003B6299"/>
    <w:rsid w:val="003C2B88"/>
    <w:rsid w:val="003C2E87"/>
    <w:rsid w:val="003C4104"/>
    <w:rsid w:val="003C5642"/>
    <w:rsid w:val="003C6A51"/>
    <w:rsid w:val="003C6CB7"/>
    <w:rsid w:val="003C769D"/>
    <w:rsid w:val="003C7E4C"/>
    <w:rsid w:val="003D0EA6"/>
    <w:rsid w:val="003D2504"/>
    <w:rsid w:val="003D25AE"/>
    <w:rsid w:val="003D28C8"/>
    <w:rsid w:val="003D2E77"/>
    <w:rsid w:val="003D2E80"/>
    <w:rsid w:val="003D3EC3"/>
    <w:rsid w:val="003D5077"/>
    <w:rsid w:val="003D5C35"/>
    <w:rsid w:val="003D668A"/>
    <w:rsid w:val="003D67B9"/>
    <w:rsid w:val="003D7496"/>
    <w:rsid w:val="003E08B0"/>
    <w:rsid w:val="003E2577"/>
    <w:rsid w:val="003E26A5"/>
    <w:rsid w:val="003E3A11"/>
    <w:rsid w:val="003E6AF8"/>
    <w:rsid w:val="003E7AA0"/>
    <w:rsid w:val="003E7E3B"/>
    <w:rsid w:val="003F07B6"/>
    <w:rsid w:val="003F0C08"/>
    <w:rsid w:val="003F1493"/>
    <w:rsid w:val="003F2933"/>
    <w:rsid w:val="003F5CCB"/>
    <w:rsid w:val="003F6290"/>
    <w:rsid w:val="003F6A73"/>
    <w:rsid w:val="003F78E9"/>
    <w:rsid w:val="0040184D"/>
    <w:rsid w:val="00401E16"/>
    <w:rsid w:val="00401FD3"/>
    <w:rsid w:val="0040354B"/>
    <w:rsid w:val="00403C9D"/>
    <w:rsid w:val="004041CF"/>
    <w:rsid w:val="0040427D"/>
    <w:rsid w:val="004046B5"/>
    <w:rsid w:val="00404FF9"/>
    <w:rsid w:val="00406E64"/>
    <w:rsid w:val="004075EA"/>
    <w:rsid w:val="00410258"/>
    <w:rsid w:val="004103CB"/>
    <w:rsid w:val="0041239D"/>
    <w:rsid w:val="00412854"/>
    <w:rsid w:val="00413528"/>
    <w:rsid w:val="00413D8E"/>
    <w:rsid w:val="00414D8C"/>
    <w:rsid w:val="004206CE"/>
    <w:rsid w:val="00421B3E"/>
    <w:rsid w:val="0042340B"/>
    <w:rsid w:val="004240AD"/>
    <w:rsid w:val="004244A4"/>
    <w:rsid w:val="004245D1"/>
    <w:rsid w:val="004254B1"/>
    <w:rsid w:val="00426134"/>
    <w:rsid w:val="00426DF7"/>
    <w:rsid w:val="004278B6"/>
    <w:rsid w:val="0043031B"/>
    <w:rsid w:val="00433445"/>
    <w:rsid w:val="004336E8"/>
    <w:rsid w:val="00436641"/>
    <w:rsid w:val="00437BF1"/>
    <w:rsid w:val="00442352"/>
    <w:rsid w:val="0044241E"/>
    <w:rsid w:val="00442609"/>
    <w:rsid w:val="00450C83"/>
    <w:rsid w:val="00452C69"/>
    <w:rsid w:val="004538DB"/>
    <w:rsid w:val="00454328"/>
    <w:rsid w:val="0046012A"/>
    <w:rsid w:val="00461671"/>
    <w:rsid w:val="00463C35"/>
    <w:rsid w:val="00470401"/>
    <w:rsid w:val="00470CD1"/>
    <w:rsid w:val="00471324"/>
    <w:rsid w:val="004713DE"/>
    <w:rsid w:val="0047257F"/>
    <w:rsid w:val="0047291C"/>
    <w:rsid w:val="00472E2A"/>
    <w:rsid w:val="0047385F"/>
    <w:rsid w:val="004747BD"/>
    <w:rsid w:val="00474855"/>
    <w:rsid w:val="00474C8D"/>
    <w:rsid w:val="00474E50"/>
    <w:rsid w:val="00475722"/>
    <w:rsid w:val="00475EF9"/>
    <w:rsid w:val="004760A6"/>
    <w:rsid w:val="00481255"/>
    <w:rsid w:val="00481367"/>
    <w:rsid w:val="00483287"/>
    <w:rsid w:val="0048348E"/>
    <w:rsid w:val="0048615A"/>
    <w:rsid w:val="004917DA"/>
    <w:rsid w:val="004921B7"/>
    <w:rsid w:val="004935E9"/>
    <w:rsid w:val="004948B4"/>
    <w:rsid w:val="00497D90"/>
    <w:rsid w:val="004A00BE"/>
    <w:rsid w:val="004A10FC"/>
    <w:rsid w:val="004A11CF"/>
    <w:rsid w:val="004A13A7"/>
    <w:rsid w:val="004A1909"/>
    <w:rsid w:val="004A3D56"/>
    <w:rsid w:val="004A74A5"/>
    <w:rsid w:val="004A7F2F"/>
    <w:rsid w:val="004B08C4"/>
    <w:rsid w:val="004B19CC"/>
    <w:rsid w:val="004B1EF9"/>
    <w:rsid w:val="004B30B5"/>
    <w:rsid w:val="004B3855"/>
    <w:rsid w:val="004B4D22"/>
    <w:rsid w:val="004B4E51"/>
    <w:rsid w:val="004B6433"/>
    <w:rsid w:val="004B6B41"/>
    <w:rsid w:val="004C1196"/>
    <w:rsid w:val="004C1453"/>
    <w:rsid w:val="004C1EFC"/>
    <w:rsid w:val="004C4F71"/>
    <w:rsid w:val="004C5F41"/>
    <w:rsid w:val="004C600C"/>
    <w:rsid w:val="004C67F4"/>
    <w:rsid w:val="004C78A1"/>
    <w:rsid w:val="004C7C04"/>
    <w:rsid w:val="004D2A6D"/>
    <w:rsid w:val="004D3C9B"/>
    <w:rsid w:val="004D41EF"/>
    <w:rsid w:val="004D4DF6"/>
    <w:rsid w:val="004D5569"/>
    <w:rsid w:val="004D5C07"/>
    <w:rsid w:val="004D760B"/>
    <w:rsid w:val="004D7F4D"/>
    <w:rsid w:val="004E2AC4"/>
    <w:rsid w:val="004E2C13"/>
    <w:rsid w:val="004E36B4"/>
    <w:rsid w:val="004E48A7"/>
    <w:rsid w:val="004E56E0"/>
    <w:rsid w:val="004E7848"/>
    <w:rsid w:val="004E7996"/>
    <w:rsid w:val="004E7CEB"/>
    <w:rsid w:val="004F06F4"/>
    <w:rsid w:val="004F0D00"/>
    <w:rsid w:val="004F11F7"/>
    <w:rsid w:val="004F245E"/>
    <w:rsid w:val="004F2765"/>
    <w:rsid w:val="004F4529"/>
    <w:rsid w:val="004F69A2"/>
    <w:rsid w:val="00500B1E"/>
    <w:rsid w:val="005015FC"/>
    <w:rsid w:val="00501A27"/>
    <w:rsid w:val="00501D46"/>
    <w:rsid w:val="00502974"/>
    <w:rsid w:val="00503194"/>
    <w:rsid w:val="00503FD8"/>
    <w:rsid w:val="00506204"/>
    <w:rsid w:val="00507F78"/>
    <w:rsid w:val="0051066B"/>
    <w:rsid w:val="0051083C"/>
    <w:rsid w:val="005112E0"/>
    <w:rsid w:val="00511317"/>
    <w:rsid w:val="005128E8"/>
    <w:rsid w:val="005134C1"/>
    <w:rsid w:val="00513F5F"/>
    <w:rsid w:val="00513F9F"/>
    <w:rsid w:val="00514518"/>
    <w:rsid w:val="00515F0A"/>
    <w:rsid w:val="005160F8"/>
    <w:rsid w:val="00517F36"/>
    <w:rsid w:val="00521E7E"/>
    <w:rsid w:val="00521F90"/>
    <w:rsid w:val="005231D7"/>
    <w:rsid w:val="005232AF"/>
    <w:rsid w:val="005233DB"/>
    <w:rsid w:val="00523BBA"/>
    <w:rsid w:val="00523CEB"/>
    <w:rsid w:val="005260E9"/>
    <w:rsid w:val="00527DB0"/>
    <w:rsid w:val="005303EB"/>
    <w:rsid w:val="005305D6"/>
    <w:rsid w:val="00530664"/>
    <w:rsid w:val="00531286"/>
    <w:rsid w:val="00532755"/>
    <w:rsid w:val="0053282F"/>
    <w:rsid w:val="0053389C"/>
    <w:rsid w:val="00534387"/>
    <w:rsid w:val="0053440B"/>
    <w:rsid w:val="00535AD4"/>
    <w:rsid w:val="00536D36"/>
    <w:rsid w:val="00540393"/>
    <w:rsid w:val="00541E1D"/>
    <w:rsid w:val="00542709"/>
    <w:rsid w:val="005460E3"/>
    <w:rsid w:val="005464B8"/>
    <w:rsid w:val="00546628"/>
    <w:rsid w:val="0055068D"/>
    <w:rsid w:val="00551252"/>
    <w:rsid w:val="00551F83"/>
    <w:rsid w:val="005531FB"/>
    <w:rsid w:val="0055425D"/>
    <w:rsid w:val="0055782C"/>
    <w:rsid w:val="0055798B"/>
    <w:rsid w:val="00561268"/>
    <w:rsid w:val="005615AB"/>
    <w:rsid w:val="00563A01"/>
    <w:rsid w:val="00563D59"/>
    <w:rsid w:val="00566604"/>
    <w:rsid w:val="0056675B"/>
    <w:rsid w:val="00566993"/>
    <w:rsid w:val="005676D8"/>
    <w:rsid w:val="005708F2"/>
    <w:rsid w:val="00570958"/>
    <w:rsid w:val="005722D7"/>
    <w:rsid w:val="00572B7D"/>
    <w:rsid w:val="00573987"/>
    <w:rsid w:val="00573D02"/>
    <w:rsid w:val="00576C29"/>
    <w:rsid w:val="005777CA"/>
    <w:rsid w:val="00581D00"/>
    <w:rsid w:val="00582CE2"/>
    <w:rsid w:val="00582DBD"/>
    <w:rsid w:val="00584BF5"/>
    <w:rsid w:val="0058554F"/>
    <w:rsid w:val="00585788"/>
    <w:rsid w:val="005902FD"/>
    <w:rsid w:val="00590E98"/>
    <w:rsid w:val="0059160D"/>
    <w:rsid w:val="00594708"/>
    <w:rsid w:val="005971FF"/>
    <w:rsid w:val="005A12B5"/>
    <w:rsid w:val="005A254B"/>
    <w:rsid w:val="005A4EF8"/>
    <w:rsid w:val="005A6FFE"/>
    <w:rsid w:val="005A7B2D"/>
    <w:rsid w:val="005B08D4"/>
    <w:rsid w:val="005B1B5C"/>
    <w:rsid w:val="005B26E0"/>
    <w:rsid w:val="005B27B0"/>
    <w:rsid w:val="005B3D5D"/>
    <w:rsid w:val="005B4F76"/>
    <w:rsid w:val="005B5B24"/>
    <w:rsid w:val="005B72A7"/>
    <w:rsid w:val="005C05FF"/>
    <w:rsid w:val="005C0894"/>
    <w:rsid w:val="005C0E26"/>
    <w:rsid w:val="005C0E7B"/>
    <w:rsid w:val="005C0E8C"/>
    <w:rsid w:val="005C1B77"/>
    <w:rsid w:val="005C21EE"/>
    <w:rsid w:val="005C25D6"/>
    <w:rsid w:val="005C2A82"/>
    <w:rsid w:val="005C4420"/>
    <w:rsid w:val="005C4A53"/>
    <w:rsid w:val="005C5ABC"/>
    <w:rsid w:val="005C5CE1"/>
    <w:rsid w:val="005C645A"/>
    <w:rsid w:val="005C6C58"/>
    <w:rsid w:val="005D0369"/>
    <w:rsid w:val="005D3AFC"/>
    <w:rsid w:val="005D561D"/>
    <w:rsid w:val="005E3591"/>
    <w:rsid w:val="005E3919"/>
    <w:rsid w:val="005E44DA"/>
    <w:rsid w:val="005E4A88"/>
    <w:rsid w:val="005F0B32"/>
    <w:rsid w:val="005F0DAC"/>
    <w:rsid w:val="005F2869"/>
    <w:rsid w:val="005F34F7"/>
    <w:rsid w:val="005F646C"/>
    <w:rsid w:val="005F77DD"/>
    <w:rsid w:val="00600849"/>
    <w:rsid w:val="00600F97"/>
    <w:rsid w:val="00601BCF"/>
    <w:rsid w:val="0060224B"/>
    <w:rsid w:val="00605747"/>
    <w:rsid w:val="00605B91"/>
    <w:rsid w:val="006066DC"/>
    <w:rsid w:val="00606A8B"/>
    <w:rsid w:val="00607875"/>
    <w:rsid w:val="00610300"/>
    <w:rsid w:val="006113A6"/>
    <w:rsid w:val="00611EB2"/>
    <w:rsid w:val="00611ECB"/>
    <w:rsid w:val="006124BB"/>
    <w:rsid w:val="006136FC"/>
    <w:rsid w:val="00613E52"/>
    <w:rsid w:val="00616785"/>
    <w:rsid w:val="006167E4"/>
    <w:rsid w:val="00616976"/>
    <w:rsid w:val="00617697"/>
    <w:rsid w:val="00620E66"/>
    <w:rsid w:val="0062232F"/>
    <w:rsid w:val="00626DC9"/>
    <w:rsid w:val="00632393"/>
    <w:rsid w:val="006323A6"/>
    <w:rsid w:val="0063509C"/>
    <w:rsid w:val="006367DD"/>
    <w:rsid w:val="0064039F"/>
    <w:rsid w:val="00640AD1"/>
    <w:rsid w:val="00640E2D"/>
    <w:rsid w:val="006423AB"/>
    <w:rsid w:val="006456F2"/>
    <w:rsid w:val="00647B78"/>
    <w:rsid w:val="00647F5F"/>
    <w:rsid w:val="006542F7"/>
    <w:rsid w:val="006543EF"/>
    <w:rsid w:val="00654617"/>
    <w:rsid w:val="00655F05"/>
    <w:rsid w:val="00656D77"/>
    <w:rsid w:val="00657874"/>
    <w:rsid w:val="00657B46"/>
    <w:rsid w:val="00663B1B"/>
    <w:rsid w:val="00665789"/>
    <w:rsid w:val="0066758C"/>
    <w:rsid w:val="006705AB"/>
    <w:rsid w:val="00670A59"/>
    <w:rsid w:val="00672FB9"/>
    <w:rsid w:val="006734AF"/>
    <w:rsid w:val="00674750"/>
    <w:rsid w:val="00676B13"/>
    <w:rsid w:val="00680ACF"/>
    <w:rsid w:val="00681157"/>
    <w:rsid w:val="00686960"/>
    <w:rsid w:val="006878E2"/>
    <w:rsid w:val="006900F3"/>
    <w:rsid w:val="00690950"/>
    <w:rsid w:val="00690C40"/>
    <w:rsid w:val="0069212E"/>
    <w:rsid w:val="00692269"/>
    <w:rsid w:val="00695721"/>
    <w:rsid w:val="006973C5"/>
    <w:rsid w:val="006978CC"/>
    <w:rsid w:val="006A0F70"/>
    <w:rsid w:val="006A177B"/>
    <w:rsid w:val="006A1B48"/>
    <w:rsid w:val="006A202B"/>
    <w:rsid w:val="006A2119"/>
    <w:rsid w:val="006A24D2"/>
    <w:rsid w:val="006A4A54"/>
    <w:rsid w:val="006A4B49"/>
    <w:rsid w:val="006A57AB"/>
    <w:rsid w:val="006A5F34"/>
    <w:rsid w:val="006A67BC"/>
    <w:rsid w:val="006B0DFF"/>
    <w:rsid w:val="006B361D"/>
    <w:rsid w:val="006B40C9"/>
    <w:rsid w:val="006B65C5"/>
    <w:rsid w:val="006B76EB"/>
    <w:rsid w:val="006C0046"/>
    <w:rsid w:val="006C0611"/>
    <w:rsid w:val="006C0CB1"/>
    <w:rsid w:val="006C2884"/>
    <w:rsid w:val="006C305B"/>
    <w:rsid w:val="006C3C42"/>
    <w:rsid w:val="006C4066"/>
    <w:rsid w:val="006C4103"/>
    <w:rsid w:val="006C603E"/>
    <w:rsid w:val="006C6248"/>
    <w:rsid w:val="006C6617"/>
    <w:rsid w:val="006D05AC"/>
    <w:rsid w:val="006D31C3"/>
    <w:rsid w:val="006D6B3E"/>
    <w:rsid w:val="006E0FD8"/>
    <w:rsid w:val="006E196D"/>
    <w:rsid w:val="006E4985"/>
    <w:rsid w:val="006E6A58"/>
    <w:rsid w:val="006F0174"/>
    <w:rsid w:val="006F029E"/>
    <w:rsid w:val="006F04CE"/>
    <w:rsid w:val="006F0732"/>
    <w:rsid w:val="006F0844"/>
    <w:rsid w:val="006F1C62"/>
    <w:rsid w:val="006F1DB5"/>
    <w:rsid w:val="006F28DE"/>
    <w:rsid w:val="006F34E1"/>
    <w:rsid w:val="006F373D"/>
    <w:rsid w:val="006F3DC8"/>
    <w:rsid w:val="006F6F57"/>
    <w:rsid w:val="006F709C"/>
    <w:rsid w:val="006F7B94"/>
    <w:rsid w:val="00700DBF"/>
    <w:rsid w:val="00700EF2"/>
    <w:rsid w:val="007012F9"/>
    <w:rsid w:val="0070171D"/>
    <w:rsid w:val="007022E5"/>
    <w:rsid w:val="00703A1D"/>
    <w:rsid w:val="00705188"/>
    <w:rsid w:val="00705330"/>
    <w:rsid w:val="00706E7C"/>
    <w:rsid w:val="0070709B"/>
    <w:rsid w:val="00707BD9"/>
    <w:rsid w:val="0071275E"/>
    <w:rsid w:val="007130B5"/>
    <w:rsid w:val="00715743"/>
    <w:rsid w:val="00715CAA"/>
    <w:rsid w:val="0071699E"/>
    <w:rsid w:val="00717822"/>
    <w:rsid w:val="00717B8C"/>
    <w:rsid w:val="00722561"/>
    <w:rsid w:val="00723401"/>
    <w:rsid w:val="00723E8F"/>
    <w:rsid w:val="00725D92"/>
    <w:rsid w:val="00726D89"/>
    <w:rsid w:val="007271C5"/>
    <w:rsid w:val="007315E8"/>
    <w:rsid w:val="00731B97"/>
    <w:rsid w:val="00732857"/>
    <w:rsid w:val="0073461E"/>
    <w:rsid w:val="007355B5"/>
    <w:rsid w:val="007400CF"/>
    <w:rsid w:val="00741544"/>
    <w:rsid w:val="00741B13"/>
    <w:rsid w:val="00742119"/>
    <w:rsid w:val="007422CA"/>
    <w:rsid w:val="00742DCC"/>
    <w:rsid w:val="00745C78"/>
    <w:rsid w:val="007514D9"/>
    <w:rsid w:val="00751B96"/>
    <w:rsid w:val="0075303D"/>
    <w:rsid w:val="00754204"/>
    <w:rsid w:val="007559A9"/>
    <w:rsid w:val="00756188"/>
    <w:rsid w:val="00756248"/>
    <w:rsid w:val="00756E8F"/>
    <w:rsid w:val="007575F7"/>
    <w:rsid w:val="0076340D"/>
    <w:rsid w:val="00764068"/>
    <w:rsid w:val="0076781C"/>
    <w:rsid w:val="007705F3"/>
    <w:rsid w:val="00770622"/>
    <w:rsid w:val="00773E40"/>
    <w:rsid w:val="00774429"/>
    <w:rsid w:val="007751B0"/>
    <w:rsid w:val="00775521"/>
    <w:rsid w:val="0077776A"/>
    <w:rsid w:val="0078097C"/>
    <w:rsid w:val="00781714"/>
    <w:rsid w:val="00782F61"/>
    <w:rsid w:val="00785BFA"/>
    <w:rsid w:val="007864CE"/>
    <w:rsid w:val="0078774E"/>
    <w:rsid w:val="00790571"/>
    <w:rsid w:val="007940E2"/>
    <w:rsid w:val="007946B7"/>
    <w:rsid w:val="007949D3"/>
    <w:rsid w:val="00795028"/>
    <w:rsid w:val="007A0058"/>
    <w:rsid w:val="007A0BDE"/>
    <w:rsid w:val="007A13A4"/>
    <w:rsid w:val="007A2658"/>
    <w:rsid w:val="007A604D"/>
    <w:rsid w:val="007A630C"/>
    <w:rsid w:val="007B4EA7"/>
    <w:rsid w:val="007B5CC0"/>
    <w:rsid w:val="007C01F7"/>
    <w:rsid w:val="007C1462"/>
    <w:rsid w:val="007C265B"/>
    <w:rsid w:val="007C3088"/>
    <w:rsid w:val="007C5127"/>
    <w:rsid w:val="007C7A19"/>
    <w:rsid w:val="007C7F23"/>
    <w:rsid w:val="007D0382"/>
    <w:rsid w:val="007D1FD5"/>
    <w:rsid w:val="007D2DC5"/>
    <w:rsid w:val="007D3AEB"/>
    <w:rsid w:val="007D40D6"/>
    <w:rsid w:val="007D4948"/>
    <w:rsid w:val="007D5807"/>
    <w:rsid w:val="007D6E56"/>
    <w:rsid w:val="007E07B1"/>
    <w:rsid w:val="007E27D0"/>
    <w:rsid w:val="007E4054"/>
    <w:rsid w:val="007E4128"/>
    <w:rsid w:val="007F0204"/>
    <w:rsid w:val="007F0361"/>
    <w:rsid w:val="007F0644"/>
    <w:rsid w:val="007F22FD"/>
    <w:rsid w:val="007F24F4"/>
    <w:rsid w:val="007F2F5D"/>
    <w:rsid w:val="007F4CDE"/>
    <w:rsid w:val="007F4D48"/>
    <w:rsid w:val="007F5755"/>
    <w:rsid w:val="007F79C6"/>
    <w:rsid w:val="00800452"/>
    <w:rsid w:val="00803327"/>
    <w:rsid w:val="008038E4"/>
    <w:rsid w:val="00803B0E"/>
    <w:rsid w:val="00803FAD"/>
    <w:rsid w:val="00805802"/>
    <w:rsid w:val="00805D96"/>
    <w:rsid w:val="0080650D"/>
    <w:rsid w:val="00807230"/>
    <w:rsid w:val="00807288"/>
    <w:rsid w:val="008074CE"/>
    <w:rsid w:val="008106A1"/>
    <w:rsid w:val="00814A84"/>
    <w:rsid w:val="00816F95"/>
    <w:rsid w:val="00822A9E"/>
    <w:rsid w:val="00827CD6"/>
    <w:rsid w:val="00830075"/>
    <w:rsid w:val="00831900"/>
    <w:rsid w:val="00832695"/>
    <w:rsid w:val="008335B1"/>
    <w:rsid w:val="00833B2F"/>
    <w:rsid w:val="00834FCB"/>
    <w:rsid w:val="008359EE"/>
    <w:rsid w:val="00836C9B"/>
    <w:rsid w:val="00840F99"/>
    <w:rsid w:val="00841FEE"/>
    <w:rsid w:val="00842BF7"/>
    <w:rsid w:val="00842C23"/>
    <w:rsid w:val="0084622B"/>
    <w:rsid w:val="008466EF"/>
    <w:rsid w:val="00847375"/>
    <w:rsid w:val="00847AF5"/>
    <w:rsid w:val="008508E7"/>
    <w:rsid w:val="00850FF3"/>
    <w:rsid w:val="00851E83"/>
    <w:rsid w:val="00852A06"/>
    <w:rsid w:val="00852DEC"/>
    <w:rsid w:val="00854780"/>
    <w:rsid w:val="00855A4D"/>
    <w:rsid w:val="008561CD"/>
    <w:rsid w:val="008567FA"/>
    <w:rsid w:val="00860EE9"/>
    <w:rsid w:val="00863579"/>
    <w:rsid w:val="00865BF5"/>
    <w:rsid w:val="008706CC"/>
    <w:rsid w:val="008715AB"/>
    <w:rsid w:val="00873EC3"/>
    <w:rsid w:val="00874D24"/>
    <w:rsid w:val="008763BB"/>
    <w:rsid w:val="008803D8"/>
    <w:rsid w:val="00885A9F"/>
    <w:rsid w:val="0088643B"/>
    <w:rsid w:val="00886FCB"/>
    <w:rsid w:val="00890189"/>
    <w:rsid w:val="00890E0C"/>
    <w:rsid w:val="008955FA"/>
    <w:rsid w:val="00895F90"/>
    <w:rsid w:val="0089622D"/>
    <w:rsid w:val="0089642F"/>
    <w:rsid w:val="008A0BC3"/>
    <w:rsid w:val="008A1EE9"/>
    <w:rsid w:val="008A34BA"/>
    <w:rsid w:val="008A36B3"/>
    <w:rsid w:val="008A39B6"/>
    <w:rsid w:val="008A535C"/>
    <w:rsid w:val="008A6579"/>
    <w:rsid w:val="008B0B9A"/>
    <w:rsid w:val="008B0E42"/>
    <w:rsid w:val="008B0ECD"/>
    <w:rsid w:val="008B1099"/>
    <w:rsid w:val="008B256A"/>
    <w:rsid w:val="008B350F"/>
    <w:rsid w:val="008B65F0"/>
    <w:rsid w:val="008B6FAE"/>
    <w:rsid w:val="008B7CD3"/>
    <w:rsid w:val="008C0236"/>
    <w:rsid w:val="008C2AA4"/>
    <w:rsid w:val="008C4DFB"/>
    <w:rsid w:val="008C68C1"/>
    <w:rsid w:val="008D0BF5"/>
    <w:rsid w:val="008D1C53"/>
    <w:rsid w:val="008D2800"/>
    <w:rsid w:val="008D6419"/>
    <w:rsid w:val="008D657D"/>
    <w:rsid w:val="008D6CF5"/>
    <w:rsid w:val="008D7047"/>
    <w:rsid w:val="008E31AF"/>
    <w:rsid w:val="008E33A7"/>
    <w:rsid w:val="008E4BBA"/>
    <w:rsid w:val="008E6113"/>
    <w:rsid w:val="008E69F1"/>
    <w:rsid w:val="008F0579"/>
    <w:rsid w:val="008F132A"/>
    <w:rsid w:val="008F1E87"/>
    <w:rsid w:val="008F3002"/>
    <w:rsid w:val="008F5164"/>
    <w:rsid w:val="008F5443"/>
    <w:rsid w:val="008F5665"/>
    <w:rsid w:val="008F608C"/>
    <w:rsid w:val="008F63CC"/>
    <w:rsid w:val="008F68B6"/>
    <w:rsid w:val="008F6A12"/>
    <w:rsid w:val="008F7CF2"/>
    <w:rsid w:val="00900151"/>
    <w:rsid w:val="00900A3B"/>
    <w:rsid w:val="00901541"/>
    <w:rsid w:val="00901CED"/>
    <w:rsid w:val="0090221F"/>
    <w:rsid w:val="009024CC"/>
    <w:rsid w:val="00905DCA"/>
    <w:rsid w:val="0090694B"/>
    <w:rsid w:val="009069D8"/>
    <w:rsid w:val="00910E31"/>
    <w:rsid w:val="00911D76"/>
    <w:rsid w:val="00914089"/>
    <w:rsid w:val="00916556"/>
    <w:rsid w:val="009166D4"/>
    <w:rsid w:val="00917F9E"/>
    <w:rsid w:val="009208CB"/>
    <w:rsid w:val="00920DE7"/>
    <w:rsid w:val="00923C5C"/>
    <w:rsid w:val="00923D6C"/>
    <w:rsid w:val="009242B2"/>
    <w:rsid w:val="00927F1A"/>
    <w:rsid w:val="009308F0"/>
    <w:rsid w:val="00931F5F"/>
    <w:rsid w:val="00932724"/>
    <w:rsid w:val="00932A8B"/>
    <w:rsid w:val="00932E8B"/>
    <w:rsid w:val="00932F07"/>
    <w:rsid w:val="009332F7"/>
    <w:rsid w:val="00935AE8"/>
    <w:rsid w:val="009362D9"/>
    <w:rsid w:val="0093642D"/>
    <w:rsid w:val="00937124"/>
    <w:rsid w:val="0093732A"/>
    <w:rsid w:val="00937A30"/>
    <w:rsid w:val="00942C5A"/>
    <w:rsid w:val="00943142"/>
    <w:rsid w:val="00943425"/>
    <w:rsid w:val="009436A9"/>
    <w:rsid w:val="0094542E"/>
    <w:rsid w:val="00947500"/>
    <w:rsid w:val="009520DC"/>
    <w:rsid w:val="00952F46"/>
    <w:rsid w:val="00954F08"/>
    <w:rsid w:val="009571FF"/>
    <w:rsid w:val="00957D3C"/>
    <w:rsid w:val="009600FE"/>
    <w:rsid w:val="009601A9"/>
    <w:rsid w:val="00962232"/>
    <w:rsid w:val="0096244D"/>
    <w:rsid w:val="0096256C"/>
    <w:rsid w:val="00962867"/>
    <w:rsid w:val="0096430D"/>
    <w:rsid w:val="00964C85"/>
    <w:rsid w:val="009653A6"/>
    <w:rsid w:val="00966F71"/>
    <w:rsid w:val="009704B1"/>
    <w:rsid w:val="00971095"/>
    <w:rsid w:val="00971D75"/>
    <w:rsid w:val="009729BC"/>
    <w:rsid w:val="00973FC0"/>
    <w:rsid w:val="009746F2"/>
    <w:rsid w:val="00980EAC"/>
    <w:rsid w:val="00981ECE"/>
    <w:rsid w:val="00981FB8"/>
    <w:rsid w:val="00985E90"/>
    <w:rsid w:val="00986CC6"/>
    <w:rsid w:val="00986D01"/>
    <w:rsid w:val="00987638"/>
    <w:rsid w:val="00991DCD"/>
    <w:rsid w:val="00991E13"/>
    <w:rsid w:val="0099270C"/>
    <w:rsid w:val="00993720"/>
    <w:rsid w:val="00996EF1"/>
    <w:rsid w:val="00996F16"/>
    <w:rsid w:val="009971A9"/>
    <w:rsid w:val="009A0033"/>
    <w:rsid w:val="009A196A"/>
    <w:rsid w:val="009A3CD4"/>
    <w:rsid w:val="009A3D5F"/>
    <w:rsid w:val="009A550E"/>
    <w:rsid w:val="009A658E"/>
    <w:rsid w:val="009A6ACC"/>
    <w:rsid w:val="009A7F37"/>
    <w:rsid w:val="009B1501"/>
    <w:rsid w:val="009B2CAC"/>
    <w:rsid w:val="009B3216"/>
    <w:rsid w:val="009B52D1"/>
    <w:rsid w:val="009B6A2F"/>
    <w:rsid w:val="009B7D8D"/>
    <w:rsid w:val="009B7DBC"/>
    <w:rsid w:val="009C196B"/>
    <w:rsid w:val="009C1A31"/>
    <w:rsid w:val="009C2407"/>
    <w:rsid w:val="009C27A0"/>
    <w:rsid w:val="009C328A"/>
    <w:rsid w:val="009C3CE7"/>
    <w:rsid w:val="009C40E4"/>
    <w:rsid w:val="009C5EAE"/>
    <w:rsid w:val="009C6F74"/>
    <w:rsid w:val="009D1D75"/>
    <w:rsid w:val="009D4280"/>
    <w:rsid w:val="009E1747"/>
    <w:rsid w:val="009E1B1C"/>
    <w:rsid w:val="009E30F6"/>
    <w:rsid w:val="009E44B7"/>
    <w:rsid w:val="009E5FE2"/>
    <w:rsid w:val="009E7C62"/>
    <w:rsid w:val="009E7DA8"/>
    <w:rsid w:val="009F003C"/>
    <w:rsid w:val="009F1399"/>
    <w:rsid w:val="009F1D61"/>
    <w:rsid w:val="009F1DBD"/>
    <w:rsid w:val="009F24FD"/>
    <w:rsid w:val="009F26F3"/>
    <w:rsid w:val="009F4BB2"/>
    <w:rsid w:val="009F4EF3"/>
    <w:rsid w:val="009F5404"/>
    <w:rsid w:val="009F5EC7"/>
    <w:rsid w:val="009F6476"/>
    <w:rsid w:val="009F6674"/>
    <w:rsid w:val="009F6CDD"/>
    <w:rsid w:val="009F7029"/>
    <w:rsid w:val="00A01CDC"/>
    <w:rsid w:val="00A0286B"/>
    <w:rsid w:val="00A03A17"/>
    <w:rsid w:val="00A04841"/>
    <w:rsid w:val="00A055DB"/>
    <w:rsid w:val="00A0658E"/>
    <w:rsid w:val="00A067D0"/>
    <w:rsid w:val="00A07E74"/>
    <w:rsid w:val="00A10D98"/>
    <w:rsid w:val="00A11A63"/>
    <w:rsid w:val="00A12109"/>
    <w:rsid w:val="00A13F7A"/>
    <w:rsid w:val="00A156E6"/>
    <w:rsid w:val="00A15E31"/>
    <w:rsid w:val="00A16F73"/>
    <w:rsid w:val="00A17DF4"/>
    <w:rsid w:val="00A20763"/>
    <w:rsid w:val="00A221FD"/>
    <w:rsid w:val="00A243A7"/>
    <w:rsid w:val="00A24476"/>
    <w:rsid w:val="00A2533C"/>
    <w:rsid w:val="00A2616A"/>
    <w:rsid w:val="00A27AC8"/>
    <w:rsid w:val="00A32BBB"/>
    <w:rsid w:val="00A33836"/>
    <w:rsid w:val="00A33B96"/>
    <w:rsid w:val="00A34419"/>
    <w:rsid w:val="00A345F4"/>
    <w:rsid w:val="00A40E85"/>
    <w:rsid w:val="00A43AC9"/>
    <w:rsid w:val="00A50CE3"/>
    <w:rsid w:val="00A50F2F"/>
    <w:rsid w:val="00A51B51"/>
    <w:rsid w:val="00A5414D"/>
    <w:rsid w:val="00A54EED"/>
    <w:rsid w:val="00A57080"/>
    <w:rsid w:val="00A57B8B"/>
    <w:rsid w:val="00A61979"/>
    <w:rsid w:val="00A6248F"/>
    <w:rsid w:val="00A65B57"/>
    <w:rsid w:val="00A707F7"/>
    <w:rsid w:val="00A70F49"/>
    <w:rsid w:val="00A72B0A"/>
    <w:rsid w:val="00A72BAA"/>
    <w:rsid w:val="00A7736D"/>
    <w:rsid w:val="00A81860"/>
    <w:rsid w:val="00A83D27"/>
    <w:rsid w:val="00A85724"/>
    <w:rsid w:val="00A863E6"/>
    <w:rsid w:val="00A87B13"/>
    <w:rsid w:val="00A92AA8"/>
    <w:rsid w:val="00A947A5"/>
    <w:rsid w:val="00A94918"/>
    <w:rsid w:val="00A94B15"/>
    <w:rsid w:val="00A95FC1"/>
    <w:rsid w:val="00AA2EB9"/>
    <w:rsid w:val="00AA3AC0"/>
    <w:rsid w:val="00AA4447"/>
    <w:rsid w:val="00AA4AF0"/>
    <w:rsid w:val="00AA520C"/>
    <w:rsid w:val="00AA5254"/>
    <w:rsid w:val="00AA5400"/>
    <w:rsid w:val="00AA5A68"/>
    <w:rsid w:val="00AA6C82"/>
    <w:rsid w:val="00AA756A"/>
    <w:rsid w:val="00AB0D39"/>
    <w:rsid w:val="00AB1432"/>
    <w:rsid w:val="00AB2D5E"/>
    <w:rsid w:val="00AB45D6"/>
    <w:rsid w:val="00AC038C"/>
    <w:rsid w:val="00AC0AC4"/>
    <w:rsid w:val="00AC161E"/>
    <w:rsid w:val="00AC18CB"/>
    <w:rsid w:val="00AC1AD8"/>
    <w:rsid w:val="00AC20D5"/>
    <w:rsid w:val="00AC2EAD"/>
    <w:rsid w:val="00AC58F3"/>
    <w:rsid w:val="00AC76BE"/>
    <w:rsid w:val="00AC79C8"/>
    <w:rsid w:val="00AD0073"/>
    <w:rsid w:val="00AD0CF3"/>
    <w:rsid w:val="00AD162B"/>
    <w:rsid w:val="00AD29CB"/>
    <w:rsid w:val="00AD2A26"/>
    <w:rsid w:val="00AD33B0"/>
    <w:rsid w:val="00AD463A"/>
    <w:rsid w:val="00AD571D"/>
    <w:rsid w:val="00AD5A79"/>
    <w:rsid w:val="00AD5F85"/>
    <w:rsid w:val="00AD607C"/>
    <w:rsid w:val="00AD6E25"/>
    <w:rsid w:val="00AE0908"/>
    <w:rsid w:val="00AE143B"/>
    <w:rsid w:val="00AE1DCE"/>
    <w:rsid w:val="00AE3147"/>
    <w:rsid w:val="00AE32B0"/>
    <w:rsid w:val="00AE5486"/>
    <w:rsid w:val="00AE7ACA"/>
    <w:rsid w:val="00AF170F"/>
    <w:rsid w:val="00AF2B37"/>
    <w:rsid w:val="00AF50AF"/>
    <w:rsid w:val="00AF5D77"/>
    <w:rsid w:val="00AF5D7F"/>
    <w:rsid w:val="00AF60F1"/>
    <w:rsid w:val="00AF70A8"/>
    <w:rsid w:val="00AF7B7F"/>
    <w:rsid w:val="00B01F9B"/>
    <w:rsid w:val="00B0239A"/>
    <w:rsid w:val="00B03B97"/>
    <w:rsid w:val="00B047E7"/>
    <w:rsid w:val="00B107ED"/>
    <w:rsid w:val="00B1165B"/>
    <w:rsid w:val="00B12335"/>
    <w:rsid w:val="00B13467"/>
    <w:rsid w:val="00B151D3"/>
    <w:rsid w:val="00B16264"/>
    <w:rsid w:val="00B1712E"/>
    <w:rsid w:val="00B17FE3"/>
    <w:rsid w:val="00B23530"/>
    <w:rsid w:val="00B2394F"/>
    <w:rsid w:val="00B2474F"/>
    <w:rsid w:val="00B24D11"/>
    <w:rsid w:val="00B268CE"/>
    <w:rsid w:val="00B27607"/>
    <w:rsid w:val="00B3030A"/>
    <w:rsid w:val="00B32CAB"/>
    <w:rsid w:val="00B3372F"/>
    <w:rsid w:val="00B33E3A"/>
    <w:rsid w:val="00B344A9"/>
    <w:rsid w:val="00B344AB"/>
    <w:rsid w:val="00B348C3"/>
    <w:rsid w:val="00B35826"/>
    <w:rsid w:val="00B40920"/>
    <w:rsid w:val="00B41B65"/>
    <w:rsid w:val="00B43360"/>
    <w:rsid w:val="00B46CCA"/>
    <w:rsid w:val="00B51073"/>
    <w:rsid w:val="00B52298"/>
    <w:rsid w:val="00B523B1"/>
    <w:rsid w:val="00B52439"/>
    <w:rsid w:val="00B5268B"/>
    <w:rsid w:val="00B52BB4"/>
    <w:rsid w:val="00B5364A"/>
    <w:rsid w:val="00B57536"/>
    <w:rsid w:val="00B57B46"/>
    <w:rsid w:val="00B61A0D"/>
    <w:rsid w:val="00B623B5"/>
    <w:rsid w:val="00B65722"/>
    <w:rsid w:val="00B70636"/>
    <w:rsid w:val="00B70828"/>
    <w:rsid w:val="00B724F3"/>
    <w:rsid w:val="00B7311A"/>
    <w:rsid w:val="00B732FA"/>
    <w:rsid w:val="00B73BFE"/>
    <w:rsid w:val="00B821D7"/>
    <w:rsid w:val="00B85A2C"/>
    <w:rsid w:val="00B85DAA"/>
    <w:rsid w:val="00B87358"/>
    <w:rsid w:val="00B9009B"/>
    <w:rsid w:val="00B9272B"/>
    <w:rsid w:val="00B928B7"/>
    <w:rsid w:val="00B95FC7"/>
    <w:rsid w:val="00BA0085"/>
    <w:rsid w:val="00BA0D02"/>
    <w:rsid w:val="00BA23EB"/>
    <w:rsid w:val="00BA25DD"/>
    <w:rsid w:val="00BA2D1A"/>
    <w:rsid w:val="00BA3FA7"/>
    <w:rsid w:val="00BA4ADB"/>
    <w:rsid w:val="00BA55DA"/>
    <w:rsid w:val="00BA6831"/>
    <w:rsid w:val="00BA7D22"/>
    <w:rsid w:val="00BB0212"/>
    <w:rsid w:val="00BB10A3"/>
    <w:rsid w:val="00BB22BB"/>
    <w:rsid w:val="00BB2932"/>
    <w:rsid w:val="00BB31FA"/>
    <w:rsid w:val="00BB4B12"/>
    <w:rsid w:val="00BB4DD5"/>
    <w:rsid w:val="00BB5966"/>
    <w:rsid w:val="00BB6A59"/>
    <w:rsid w:val="00BB6C02"/>
    <w:rsid w:val="00BC05A1"/>
    <w:rsid w:val="00BC0FBE"/>
    <w:rsid w:val="00BC1CC8"/>
    <w:rsid w:val="00BC236A"/>
    <w:rsid w:val="00BC4B24"/>
    <w:rsid w:val="00BC6B75"/>
    <w:rsid w:val="00BC6D9A"/>
    <w:rsid w:val="00BC6EF3"/>
    <w:rsid w:val="00BC7235"/>
    <w:rsid w:val="00BC78DD"/>
    <w:rsid w:val="00BD0BB2"/>
    <w:rsid w:val="00BD1420"/>
    <w:rsid w:val="00BD17AC"/>
    <w:rsid w:val="00BD315D"/>
    <w:rsid w:val="00BD3FE9"/>
    <w:rsid w:val="00BD4C01"/>
    <w:rsid w:val="00BD688D"/>
    <w:rsid w:val="00BE0D51"/>
    <w:rsid w:val="00BE25AF"/>
    <w:rsid w:val="00BE5B07"/>
    <w:rsid w:val="00BE6029"/>
    <w:rsid w:val="00BE6D49"/>
    <w:rsid w:val="00BE7D48"/>
    <w:rsid w:val="00BF0596"/>
    <w:rsid w:val="00BF0FB6"/>
    <w:rsid w:val="00BF462F"/>
    <w:rsid w:val="00BF4FA7"/>
    <w:rsid w:val="00BF756F"/>
    <w:rsid w:val="00BF7632"/>
    <w:rsid w:val="00C00062"/>
    <w:rsid w:val="00C00DD2"/>
    <w:rsid w:val="00C021A9"/>
    <w:rsid w:val="00C10357"/>
    <w:rsid w:val="00C10823"/>
    <w:rsid w:val="00C11D52"/>
    <w:rsid w:val="00C122E2"/>
    <w:rsid w:val="00C12580"/>
    <w:rsid w:val="00C1273B"/>
    <w:rsid w:val="00C136EF"/>
    <w:rsid w:val="00C17FE4"/>
    <w:rsid w:val="00C208D4"/>
    <w:rsid w:val="00C21AF2"/>
    <w:rsid w:val="00C277F6"/>
    <w:rsid w:val="00C30734"/>
    <w:rsid w:val="00C3385F"/>
    <w:rsid w:val="00C339C6"/>
    <w:rsid w:val="00C402F6"/>
    <w:rsid w:val="00C41E01"/>
    <w:rsid w:val="00C44D6D"/>
    <w:rsid w:val="00C44FCC"/>
    <w:rsid w:val="00C452A3"/>
    <w:rsid w:val="00C457A3"/>
    <w:rsid w:val="00C466BE"/>
    <w:rsid w:val="00C4717A"/>
    <w:rsid w:val="00C47FBA"/>
    <w:rsid w:val="00C5075C"/>
    <w:rsid w:val="00C52734"/>
    <w:rsid w:val="00C53814"/>
    <w:rsid w:val="00C53ED8"/>
    <w:rsid w:val="00C5623C"/>
    <w:rsid w:val="00C568DF"/>
    <w:rsid w:val="00C5699A"/>
    <w:rsid w:val="00C64ECB"/>
    <w:rsid w:val="00C65295"/>
    <w:rsid w:val="00C653AA"/>
    <w:rsid w:val="00C670F2"/>
    <w:rsid w:val="00C67415"/>
    <w:rsid w:val="00C70C5C"/>
    <w:rsid w:val="00C70F22"/>
    <w:rsid w:val="00C70F4E"/>
    <w:rsid w:val="00C7237A"/>
    <w:rsid w:val="00C7280B"/>
    <w:rsid w:val="00C75B55"/>
    <w:rsid w:val="00C7737D"/>
    <w:rsid w:val="00C775ED"/>
    <w:rsid w:val="00C77D4B"/>
    <w:rsid w:val="00C84A83"/>
    <w:rsid w:val="00C85BF7"/>
    <w:rsid w:val="00C85D4D"/>
    <w:rsid w:val="00C87CFD"/>
    <w:rsid w:val="00C87EB8"/>
    <w:rsid w:val="00C90684"/>
    <w:rsid w:val="00C9102E"/>
    <w:rsid w:val="00C91C3B"/>
    <w:rsid w:val="00C931C7"/>
    <w:rsid w:val="00C94728"/>
    <w:rsid w:val="00C9593D"/>
    <w:rsid w:val="00C95ADD"/>
    <w:rsid w:val="00C96C7B"/>
    <w:rsid w:val="00C974DB"/>
    <w:rsid w:val="00C9765A"/>
    <w:rsid w:val="00CA01F3"/>
    <w:rsid w:val="00CA0A4D"/>
    <w:rsid w:val="00CA28A2"/>
    <w:rsid w:val="00CA2E47"/>
    <w:rsid w:val="00CA3488"/>
    <w:rsid w:val="00CA3CEC"/>
    <w:rsid w:val="00CA4328"/>
    <w:rsid w:val="00CA4C57"/>
    <w:rsid w:val="00CA6046"/>
    <w:rsid w:val="00CA6D29"/>
    <w:rsid w:val="00CA7601"/>
    <w:rsid w:val="00CA793A"/>
    <w:rsid w:val="00CB02F5"/>
    <w:rsid w:val="00CB0BD3"/>
    <w:rsid w:val="00CB2206"/>
    <w:rsid w:val="00CB2331"/>
    <w:rsid w:val="00CB2345"/>
    <w:rsid w:val="00CB4396"/>
    <w:rsid w:val="00CB51E6"/>
    <w:rsid w:val="00CC2188"/>
    <w:rsid w:val="00CC2284"/>
    <w:rsid w:val="00CC6A16"/>
    <w:rsid w:val="00CD2836"/>
    <w:rsid w:val="00CD4587"/>
    <w:rsid w:val="00CD6309"/>
    <w:rsid w:val="00CD6554"/>
    <w:rsid w:val="00CD70C3"/>
    <w:rsid w:val="00CD79CF"/>
    <w:rsid w:val="00CD7FF2"/>
    <w:rsid w:val="00CE1581"/>
    <w:rsid w:val="00CE1B72"/>
    <w:rsid w:val="00CE1F61"/>
    <w:rsid w:val="00CE2673"/>
    <w:rsid w:val="00CE399E"/>
    <w:rsid w:val="00CE63B4"/>
    <w:rsid w:val="00CE7879"/>
    <w:rsid w:val="00CF2113"/>
    <w:rsid w:val="00CF21E0"/>
    <w:rsid w:val="00CF2B64"/>
    <w:rsid w:val="00CF3358"/>
    <w:rsid w:val="00CF39EF"/>
    <w:rsid w:val="00CF4ADF"/>
    <w:rsid w:val="00CF533E"/>
    <w:rsid w:val="00D00D06"/>
    <w:rsid w:val="00D01AE7"/>
    <w:rsid w:val="00D01B97"/>
    <w:rsid w:val="00D03536"/>
    <w:rsid w:val="00D0453B"/>
    <w:rsid w:val="00D048D7"/>
    <w:rsid w:val="00D0683D"/>
    <w:rsid w:val="00D10C98"/>
    <w:rsid w:val="00D11E48"/>
    <w:rsid w:val="00D1266F"/>
    <w:rsid w:val="00D127D6"/>
    <w:rsid w:val="00D12AEA"/>
    <w:rsid w:val="00D12B55"/>
    <w:rsid w:val="00D135E7"/>
    <w:rsid w:val="00D14C94"/>
    <w:rsid w:val="00D165EC"/>
    <w:rsid w:val="00D17543"/>
    <w:rsid w:val="00D17E2D"/>
    <w:rsid w:val="00D20771"/>
    <w:rsid w:val="00D2084D"/>
    <w:rsid w:val="00D21D5A"/>
    <w:rsid w:val="00D2286B"/>
    <w:rsid w:val="00D247CF"/>
    <w:rsid w:val="00D25742"/>
    <w:rsid w:val="00D25AF0"/>
    <w:rsid w:val="00D25BB2"/>
    <w:rsid w:val="00D26EAA"/>
    <w:rsid w:val="00D27D6F"/>
    <w:rsid w:val="00D305C4"/>
    <w:rsid w:val="00D30C27"/>
    <w:rsid w:val="00D31A39"/>
    <w:rsid w:val="00D31BE1"/>
    <w:rsid w:val="00D353C0"/>
    <w:rsid w:val="00D35420"/>
    <w:rsid w:val="00D3557F"/>
    <w:rsid w:val="00D35C19"/>
    <w:rsid w:val="00D36A1B"/>
    <w:rsid w:val="00D40EDD"/>
    <w:rsid w:val="00D41DB2"/>
    <w:rsid w:val="00D42394"/>
    <w:rsid w:val="00D440C0"/>
    <w:rsid w:val="00D44B2E"/>
    <w:rsid w:val="00D45814"/>
    <w:rsid w:val="00D50925"/>
    <w:rsid w:val="00D52D97"/>
    <w:rsid w:val="00D55354"/>
    <w:rsid w:val="00D5682F"/>
    <w:rsid w:val="00D56E4A"/>
    <w:rsid w:val="00D60012"/>
    <w:rsid w:val="00D616C3"/>
    <w:rsid w:val="00D63C9E"/>
    <w:rsid w:val="00D63E7C"/>
    <w:rsid w:val="00D6424B"/>
    <w:rsid w:val="00D648C4"/>
    <w:rsid w:val="00D64CEA"/>
    <w:rsid w:val="00D66890"/>
    <w:rsid w:val="00D67591"/>
    <w:rsid w:val="00D677A8"/>
    <w:rsid w:val="00D67847"/>
    <w:rsid w:val="00D67D90"/>
    <w:rsid w:val="00D67E19"/>
    <w:rsid w:val="00D71B49"/>
    <w:rsid w:val="00D720F8"/>
    <w:rsid w:val="00D74630"/>
    <w:rsid w:val="00D74FBE"/>
    <w:rsid w:val="00D8056E"/>
    <w:rsid w:val="00D81563"/>
    <w:rsid w:val="00D81C31"/>
    <w:rsid w:val="00D82882"/>
    <w:rsid w:val="00D85378"/>
    <w:rsid w:val="00D85643"/>
    <w:rsid w:val="00D87F4E"/>
    <w:rsid w:val="00D911A3"/>
    <w:rsid w:val="00D9125A"/>
    <w:rsid w:val="00D926CE"/>
    <w:rsid w:val="00D948D5"/>
    <w:rsid w:val="00D94BFB"/>
    <w:rsid w:val="00D9504E"/>
    <w:rsid w:val="00D953E1"/>
    <w:rsid w:val="00D959EE"/>
    <w:rsid w:val="00D971CE"/>
    <w:rsid w:val="00DA1A6A"/>
    <w:rsid w:val="00DA1FCE"/>
    <w:rsid w:val="00DA2104"/>
    <w:rsid w:val="00DA45CD"/>
    <w:rsid w:val="00DA4D9B"/>
    <w:rsid w:val="00DA4FC0"/>
    <w:rsid w:val="00DA574D"/>
    <w:rsid w:val="00DA57AC"/>
    <w:rsid w:val="00DA6B28"/>
    <w:rsid w:val="00DA7933"/>
    <w:rsid w:val="00DB2A31"/>
    <w:rsid w:val="00DB32C6"/>
    <w:rsid w:val="00DB47E1"/>
    <w:rsid w:val="00DB4F8E"/>
    <w:rsid w:val="00DB5124"/>
    <w:rsid w:val="00DB61D3"/>
    <w:rsid w:val="00DB66CB"/>
    <w:rsid w:val="00DB79F0"/>
    <w:rsid w:val="00DC2984"/>
    <w:rsid w:val="00DC2D88"/>
    <w:rsid w:val="00DC5696"/>
    <w:rsid w:val="00DC5722"/>
    <w:rsid w:val="00DC6D24"/>
    <w:rsid w:val="00DD0873"/>
    <w:rsid w:val="00DD27A6"/>
    <w:rsid w:val="00DD61C6"/>
    <w:rsid w:val="00DD7E98"/>
    <w:rsid w:val="00DE0922"/>
    <w:rsid w:val="00DE26F8"/>
    <w:rsid w:val="00DE417A"/>
    <w:rsid w:val="00DE61AD"/>
    <w:rsid w:val="00DE6354"/>
    <w:rsid w:val="00DE63F5"/>
    <w:rsid w:val="00DE71FE"/>
    <w:rsid w:val="00DE7F38"/>
    <w:rsid w:val="00DE7F60"/>
    <w:rsid w:val="00DF040A"/>
    <w:rsid w:val="00DF05C3"/>
    <w:rsid w:val="00DF0927"/>
    <w:rsid w:val="00DF12F1"/>
    <w:rsid w:val="00DF1A21"/>
    <w:rsid w:val="00DF2037"/>
    <w:rsid w:val="00DF2552"/>
    <w:rsid w:val="00DF334A"/>
    <w:rsid w:val="00DF55F1"/>
    <w:rsid w:val="00DF6675"/>
    <w:rsid w:val="00DF74EF"/>
    <w:rsid w:val="00DF7FAA"/>
    <w:rsid w:val="00DF7FBB"/>
    <w:rsid w:val="00E03957"/>
    <w:rsid w:val="00E052D5"/>
    <w:rsid w:val="00E052F9"/>
    <w:rsid w:val="00E10D17"/>
    <w:rsid w:val="00E11EA6"/>
    <w:rsid w:val="00E1230A"/>
    <w:rsid w:val="00E12E71"/>
    <w:rsid w:val="00E1494E"/>
    <w:rsid w:val="00E14F59"/>
    <w:rsid w:val="00E15CB2"/>
    <w:rsid w:val="00E17486"/>
    <w:rsid w:val="00E177B9"/>
    <w:rsid w:val="00E20468"/>
    <w:rsid w:val="00E20594"/>
    <w:rsid w:val="00E22213"/>
    <w:rsid w:val="00E26141"/>
    <w:rsid w:val="00E26145"/>
    <w:rsid w:val="00E30797"/>
    <w:rsid w:val="00E31FED"/>
    <w:rsid w:val="00E336B6"/>
    <w:rsid w:val="00E34278"/>
    <w:rsid w:val="00E37BF3"/>
    <w:rsid w:val="00E40572"/>
    <w:rsid w:val="00E410C3"/>
    <w:rsid w:val="00E4129F"/>
    <w:rsid w:val="00E4231A"/>
    <w:rsid w:val="00E43408"/>
    <w:rsid w:val="00E43F4B"/>
    <w:rsid w:val="00E461A5"/>
    <w:rsid w:val="00E509CC"/>
    <w:rsid w:val="00E51841"/>
    <w:rsid w:val="00E5205D"/>
    <w:rsid w:val="00E52223"/>
    <w:rsid w:val="00E52257"/>
    <w:rsid w:val="00E52BC3"/>
    <w:rsid w:val="00E53FA4"/>
    <w:rsid w:val="00E550C0"/>
    <w:rsid w:val="00E55A7E"/>
    <w:rsid w:val="00E55EBC"/>
    <w:rsid w:val="00E61386"/>
    <w:rsid w:val="00E62CF5"/>
    <w:rsid w:val="00E6581D"/>
    <w:rsid w:val="00E661DA"/>
    <w:rsid w:val="00E716C4"/>
    <w:rsid w:val="00E72E2F"/>
    <w:rsid w:val="00E74E5A"/>
    <w:rsid w:val="00E76418"/>
    <w:rsid w:val="00E76C45"/>
    <w:rsid w:val="00E77B7D"/>
    <w:rsid w:val="00E806AA"/>
    <w:rsid w:val="00E80C1E"/>
    <w:rsid w:val="00E82599"/>
    <w:rsid w:val="00E82AA8"/>
    <w:rsid w:val="00E82CB8"/>
    <w:rsid w:val="00E850F3"/>
    <w:rsid w:val="00E854E8"/>
    <w:rsid w:val="00E86227"/>
    <w:rsid w:val="00E87348"/>
    <w:rsid w:val="00E90354"/>
    <w:rsid w:val="00E9069C"/>
    <w:rsid w:val="00E90AEE"/>
    <w:rsid w:val="00E910EE"/>
    <w:rsid w:val="00E917A1"/>
    <w:rsid w:val="00E93AF9"/>
    <w:rsid w:val="00E93C98"/>
    <w:rsid w:val="00E94B55"/>
    <w:rsid w:val="00E94D20"/>
    <w:rsid w:val="00E968E7"/>
    <w:rsid w:val="00E97253"/>
    <w:rsid w:val="00EA0203"/>
    <w:rsid w:val="00EA0556"/>
    <w:rsid w:val="00EA25EF"/>
    <w:rsid w:val="00EA2AD2"/>
    <w:rsid w:val="00EA2B90"/>
    <w:rsid w:val="00EA39AD"/>
    <w:rsid w:val="00EA3CA6"/>
    <w:rsid w:val="00EA40D5"/>
    <w:rsid w:val="00EA418B"/>
    <w:rsid w:val="00EA48BA"/>
    <w:rsid w:val="00EA50E1"/>
    <w:rsid w:val="00EA52DE"/>
    <w:rsid w:val="00EA5CA2"/>
    <w:rsid w:val="00EA5E59"/>
    <w:rsid w:val="00EA70B7"/>
    <w:rsid w:val="00EB0C55"/>
    <w:rsid w:val="00EB18D8"/>
    <w:rsid w:val="00EB25FA"/>
    <w:rsid w:val="00EB2F59"/>
    <w:rsid w:val="00EB490D"/>
    <w:rsid w:val="00EB51AB"/>
    <w:rsid w:val="00EB52D8"/>
    <w:rsid w:val="00EB59BC"/>
    <w:rsid w:val="00EB5CDC"/>
    <w:rsid w:val="00EB630F"/>
    <w:rsid w:val="00EB7774"/>
    <w:rsid w:val="00EB7E75"/>
    <w:rsid w:val="00EC07BA"/>
    <w:rsid w:val="00EC12CA"/>
    <w:rsid w:val="00EC2491"/>
    <w:rsid w:val="00EC29B5"/>
    <w:rsid w:val="00EC44FF"/>
    <w:rsid w:val="00EC5959"/>
    <w:rsid w:val="00EC6868"/>
    <w:rsid w:val="00EC7D77"/>
    <w:rsid w:val="00ED0A7E"/>
    <w:rsid w:val="00ED1F10"/>
    <w:rsid w:val="00ED3D55"/>
    <w:rsid w:val="00ED3E9A"/>
    <w:rsid w:val="00ED5520"/>
    <w:rsid w:val="00EE0C6C"/>
    <w:rsid w:val="00EE223E"/>
    <w:rsid w:val="00EE487F"/>
    <w:rsid w:val="00EE7923"/>
    <w:rsid w:val="00EE7C65"/>
    <w:rsid w:val="00EF01D4"/>
    <w:rsid w:val="00EF20D6"/>
    <w:rsid w:val="00EF4A93"/>
    <w:rsid w:val="00EF4AD2"/>
    <w:rsid w:val="00EF57A2"/>
    <w:rsid w:val="00EF7008"/>
    <w:rsid w:val="00F00449"/>
    <w:rsid w:val="00F009D1"/>
    <w:rsid w:val="00F02987"/>
    <w:rsid w:val="00F0349B"/>
    <w:rsid w:val="00F0420C"/>
    <w:rsid w:val="00F04BFC"/>
    <w:rsid w:val="00F05563"/>
    <w:rsid w:val="00F05F31"/>
    <w:rsid w:val="00F15713"/>
    <w:rsid w:val="00F15B81"/>
    <w:rsid w:val="00F16EDE"/>
    <w:rsid w:val="00F21C99"/>
    <w:rsid w:val="00F21E49"/>
    <w:rsid w:val="00F22292"/>
    <w:rsid w:val="00F2245B"/>
    <w:rsid w:val="00F244F9"/>
    <w:rsid w:val="00F2463E"/>
    <w:rsid w:val="00F24C05"/>
    <w:rsid w:val="00F268E6"/>
    <w:rsid w:val="00F302FA"/>
    <w:rsid w:val="00F32EEA"/>
    <w:rsid w:val="00F33479"/>
    <w:rsid w:val="00F35CEC"/>
    <w:rsid w:val="00F3729F"/>
    <w:rsid w:val="00F407BA"/>
    <w:rsid w:val="00F4086E"/>
    <w:rsid w:val="00F4095B"/>
    <w:rsid w:val="00F417CC"/>
    <w:rsid w:val="00F43590"/>
    <w:rsid w:val="00F43ADC"/>
    <w:rsid w:val="00F43C0C"/>
    <w:rsid w:val="00F44516"/>
    <w:rsid w:val="00F45B9D"/>
    <w:rsid w:val="00F47922"/>
    <w:rsid w:val="00F527AA"/>
    <w:rsid w:val="00F535B3"/>
    <w:rsid w:val="00F54C40"/>
    <w:rsid w:val="00F54F5D"/>
    <w:rsid w:val="00F5585A"/>
    <w:rsid w:val="00F61DC8"/>
    <w:rsid w:val="00F624A8"/>
    <w:rsid w:val="00F63373"/>
    <w:rsid w:val="00F63F8E"/>
    <w:rsid w:val="00F64C02"/>
    <w:rsid w:val="00F671B5"/>
    <w:rsid w:val="00F703C2"/>
    <w:rsid w:val="00F70913"/>
    <w:rsid w:val="00F713D9"/>
    <w:rsid w:val="00F7163D"/>
    <w:rsid w:val="00F7177B"/>
    <w:rsid w:val="00F71B86"/>
    <w:rsid w:val="00F71C54"/>
    <w:rsid w:val="00F738F3"/>
    <w:rsid w:val="00F74B43"/>
    <w:rsid w:val="00F8020A"/>
    <w:rsid w:val="00F8105B"/>
    <w:rsid w:val="00F812BF"/>
    <w:rsid w:val="00F8523F"/>
    <w:rsid w:val="00F85548"/>
    <w:rsid w:val="00F85A4A"/>
    <w:rsid w:val="00F8609E"/>
    <w:rsid w:val="00F87285"/>
    <w:rsid w:val="00F87766"/>
    <w:rsid w:val="00F87B41"/>
    <w:rsid w:val="00F90FA4"/>
    <w:rsid w:val="00F93A97"/>
    <w:rsid w:val="00F95CCE"/>
    <w:rsid w:val="00F96402"/>
    <w:rsid w:val="00F9677A"/>
    <w:rsid w:val="00F97AFF"/>
    <w:rsid w:val="00FA089B"/>
    <w:rsid w:val="00FA0A55"/>
    <w:rsid w:val="00FA2167"/>
    <w:rsid w:val="00FA2287"/>
    <w:rsid w:val="00FA3D67"/>
    <w:rsid w:val="00FA4944"/>
    <w:rsid w:val="00FA5A45"/>
    <w:rsid w:val="00FA63A2"/>
    <w:rsid w:val="00FB08F2"/>
    <w:rsid w:val="00FB0C6B"/>
    <w:rsid w:val="00FB1C83"/>
    <w:rsid w:val="00FB3F97"/>
    <w:rsid w:val="00FB4547"/>
    <w:rsid w:val="00FB4B0A"/>
    <w:rsid w:val="00FB4BE0"/>
    <w:rsid w:val="00FB624E"/>
    <w:rsid w:val="00FB6603"/>
    <w:rsid w:val="00FB6EF0"/>
    <w:rsid w:val="00FC084B"/>
    <w:rsid w:val="00FC10D1"/>
    <w:rsid w:val="00FC1BC2"/>
    <w:rsid w:val="00FC31C8"/>
    <w:rsid w:val="00FC37AB"/>
    <w:rsid w:val="00FC480E"/>
    <w:rsid w:val="00FC4AF6"/>
    <w:rsid w:val="00FC6602"/>
    <w:rsid w:val="00FD1193"/>
    <w:rsid w:val="00FD1255"/>
    <w:rsid w:val="00FD12CB"/>
    <w:rsid w:val="00FD21E2"/>
    <w:rsid w:val="00FD4763"/>
    <w:rsid w:val="00FD4F83"/>
    <w:rsid w:val="00FD698A"/>
    <w:rsid w:val="00FD7A79"/>
    <w:rsid w:val="00FE1B66"/>
    <w:rsid w:val="00FE209F"/>
    <w:rsid w:val="00FE3361"/>
    <w:rsid w:val="00FE477A"/>
    <w:rsid w:val="00FF07CB"/>
    <w:rsid w:val="00FF258A"/>
    <w:rsid w:val="00FF30F2"/>
    <w:rsid w:val="00FF4866"/>
    <w:rsid w:val="00FF543E"/>
    <w:rsid w:val="00FF61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83EED3"/>
  <w15:chartTrackingRefBased/>
  <w15:docId w15:val="{09C07A34-7E9F-481D-BFB1-EF1A761B5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CF2B64"/>
    <w:pPr>
      <w:suppressAutoHyphens/>
      <w:spacing w:before="80" w:after="120" w:line="240" w:lineRule="auto"/>
      <w:ind w:left="709"/>
      <w:jc w:val="both"/>
    </w:pPr>
    <w:rPr>
      <w:rFonts w:eastAsia="Times New Roman" w:cs="Arial"/>
      <w:lang w:val="et-EE" w:eastAsia="zh-CN"/>
    </w:rPr>
  </w:style>
  <w:style w:type="paragraph" w:styleId="Pealkiri1">
    <w:name w:val="heading 1"/>
    <w:basedOn w:val="Normaallaad"/>
    <w:next w:val="Normaallaad"/>
    <w:link w:val="Pealkiri1Mrk"/>
    <w:uiPriority w:val="99"/>
    <w:qFormat/>
    <w:rsid w:val="00CF2B64"/>
    <w:pPr>
      <w:keepNext/>
      <w:numPr>
        <w:numId w:val="1"/>
      </w:numPr>
      <w:spacing w:before="480" w:after="60"/>
      <w:outlineLvl w:val="0"/>
    </w:pPr>
    <w:rPr>
      <w:rFonts w:asciiTheme="majorHAnsi" w:hAnsiTheme="majorHAnsi"/>
      <w:b/>
      <w:caps/>
      <w:kern w:val="1"/>
      <w:sz w:val="32"/>
    </w:rPr>
  </w:style>
  <w:style w:type="paragraph" w:styleId="Pealkiri2">
    <w:name w:val="heading 2"/>
    <w:basedOn w:val="Normaallaad"/>
    <w:next w:val="Normaallaad"/>
    <w:link w:val="Pealkiri2Mrk"/>
    <w:qFormat/>
    <w:rsid w:val="00D1266F"/>
    <w:pPr>
      <w:keepNext/>
      <w:numPr>
        <w:ilvl w:val="1"/>
        <w:numId w:val="1"/>
      </w:numPr>
      <w:tabs>
        <w:tab w:val="clear" w:pos="1569"/>
        <w:tab w:val="num" w:pos="709"/>
      </w:tabs>
      <w:spacing w:before="360"/>
      <w:ind w:hanging="1569"/>
      <w:outlineLvl w:val="1"/>
    </w:pPr>
    <w:rPr>
      <w:rFonts w:asciiTheme="majorHAnsi" w:eastAsia="Calibri" w:hAnsiTheme="majorHAnsi" w:cstheme="majorHAnsi"/>
      <w:b/>
      <w:caps/>
      <w:sz w:val="28"/>
      <w:szCs w:val="28"/>
    </w:rPr>
  </w:style>
  <w:style w:type="paragraph" w:styleId="Pealkiri3">
    <w:name w:val="heading 3"/>
    <w:aliases w:val="Heading 3 Char1"/>
    <w:basedOn w:val="Normaallaad"/>
    <w:next w:val="Normaallaad"/>
    <w:link w:val="Pealkiri3Mrk"/>
    <w:uiPriority w:val="99"/>
    <w:qFormat/>
    <w:rsid w:val="00CF2B64"/>
    <w:pPr>
      <w:keepNext/>
      <w:numPr>
        <w:ilvl w:val="2"/>
        <w:numId w:val="1"/>
      </w:numPr>
      <w:tabs>
        <w:tab w:val="clear" w:pos="1146"/>
        <w:tab w:val="num" w:pos="720"/>
      </w:tabs>
      <w:spacing w:before="120" w:after="0"/>
      <w:ind w:left="720"/>
      <w:outlineLvl w:val="2"/>
    </w:pPr>
    <w:rPr>
      <w:rFonts w:asciiTheme="majorHAnsi" w:hAnsiTheme="majorHAnsi"/>
      <w:b/>
      <w:sz w:val="24"/>
    </w:rPr>
  </w:style>
  <w:style w:type="paragraph" w:styleId="Pealkiri4">
    <w:name w:val="heading 4"/>
    <w:basedOn w:val="Normaallaad"/>
    <w:next w:val="Kehatekst"/>
    <w:link w:val="Pealkiri4Mrk"/>
    <w:qFormat/>
    <w:rsid w:val="00CF2B64"/>
    <w:pPr>
      <w:keepNext/>
      <w:numPr>
        <w:ilvl w:val="3"/>
        <w:numId w:val="1"/>
      </w:numPr>
      <w:spacing w:before="120" w:after="0"/>
      <w:jc w:val="left"/>
      <w:outlineLvl w:val="3"/>
    </w:pPr>
    <w:rPr>
      <w:b/>
      <w:kern w:val="1"/>
      <w:lang w:val="en-US"/>
    </w:rPr>
  </w:style>
  <w:style w:type="paragraph" w:styleId="Pealkiri5">
    <w:name w:val="heading 5"/>
    <w:basedOn w:val="Normaallaad"/>
    <w:next w:val="Kehatekst"/>
    <w:link w:val="Pealkiri5Mrk"/>
    <w:uiPriority w:val="99"/>
    <w:qFormat/>
    <w:rsid w:val="00CF2B64"/>
    <w:pPr>
      <w:keepNext/>
      <w:spacing w:before="120" w:after="80"/>
      <w:outlineLvl w:val="4"/>
    </w:pPr>
    <w:rPr>
      <w:b/>
      <w:kern w:val="1"/>
      <w:lang w:val="en-US"/>
    </w:rPr>
  </w:style>
  <w:style w:type="paragraph" w:styleId="Pealkiri6">
    <w:name w:val="heading 6"/>
    <w:basedOn w:val="Normaallaad"/>
    <w:next w:val="Kehatekst"/>
    <w:link w:val="Pealkiri6Mrk"/>
    <w:qFormat/>
    <w:rsid w:val="00CF2B64"/>
    <w:pPr>
      <w:keepNext/>
      <w:numPr>
        <w:ilvl w:val="5"/>
        <w:numId w:val="1"/>
      </w:numPr>
      <w:spacing w:before="120" w:after="80"/>
      <w:outlineLvl w:val="5"/>
    </w:pPr>
    <w:rPr>
      <w:b/>
      <w:i/>
      <w:kern w:val="1"/>
      <w:lang w:val="en-US"/>
    </w:rPr>
  </w:style>
  <w:style w:type="paragraph" w:styleId="Pealkiri7">
    <w:name w:val="heading 7"/>
    <w:basedOn w:val="Normaallaad"/>
    <w:next w:val="Kehatekst"/>
    <w:link w:val="Pealkiri7Mrk"/>
    <w:qFormat/>
    <w:rsid w:val="00CF2B64"/>
    <w:pPr>
      <w:keepNext/>
      <w:numPr>
        <w:ilvl w:val="6"/>
        <w:numId w:val="1"/>
      </w:numPr>
      <w:spacing w:after="60"/>
      <w:outlineLvl w:val="6"/>
    </w:pPr>
    <w:rPr>
      <w:b/>
      <w:kern w:val="1"/>
      <w:lang w:val="en-US"/>
    </w:rPr>
  </w:style>
  <w:style w:type="paragraph" w:styleId="Pealkiri8">
    <w:name w:val="heading 8"/>
    <w:basedOn w:val="Normaallaad"/>
    <w:next w:val="Kehatekst"/>
    <w:link w:val="Pealkiri8Mrk"/>
    <w:qFormat/>
    <w:rsid w:val="00CF2B64"/>
    <w:pPr>
      <w:keepNext/>
      <w:numPr>
        <w:ilvl w:val="7"/>
        <w:numId w:val="1"/>
      </w:numPr>
      <w:spacing w:after="60"/>
      <w:outlineLvl w:val="7"/>
    </w:pPr>
    <w:rPr>
      <w:b/>
      <w:i/>
      <w:kern w:val="1"/>
      <w:lang w:val="en-US"/>
    </w:rPr>
  </w:style>
  <w:style w:type="paragraph" w:styleId="Pealkiri9">
    <w:name w:val="heading 9"/>
    <w:basedOn w:val="Normaallaad"/>
    <w:next w:val="Kehatekst"/>
    <w:link w:val="Pealkiri9Mrk"/>
    <w:qFormat/>
    <w:rsid w:val="00CF2B64"/>
    <w:pPr>
      <w:keepNext/>
      <w:numPr>
        <w:ilvl w:val="8"/>
        <w:numId w:val="1"/>
      </w:numPr>
      <w:spacing w:after="60"/>
      <w:outlineLvl w:val="8"/>
    </w:pPr>
    <w:rPr>
      <w:b/>
      <w:i/>
      <w:kern w:val="1"/>
      <w:lang w:val="en-US"/>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9"/>
    <w:rsid w:val="00CF2B64"/>
    <w:rPr>
      <w:rFonts w:asciiTheme="majorHAnsi" w:eastAsia="Times New Roman" w:hAnsiTheme="majorHAnsi" w:cs="Arial"/>
      <w:b/>
      <w:caps/>
      <w:kern w:val="1"/>
      <w:sz w:val="32"/>
      <w:lang w:val="et-EE" w:eastAsia="zh-CN"/>
    </w:rPr>
  </w:style>
  <w:style w:type="character" w:customStyle="1" w:styleId="Pealkiri2Mrk">
    <w:name w:val="Pealkiri 2 Märk"/>
    <w:basedOn w:val="Liguvaikefont"/>
    <w:link w:val="Pealkiri2"/>
    <w:rsid w:val="00D1266F"/>
    <w:rPr>
      <w:rFonts w:asciiTheme="majorHAnsi" w:eastAsia="Calibri" w:hAnsiTheme="majorHAnsi" w:cstheme="majorHAnsi"/>
      <w:b/>
      <w:caps/>
      <w:sz w:val="28"/>
      <w:szCs w:val="28"/>
      <w:lang w:val="et-EE" w:eastAsia="zh-CN"/>
    </w:rPr>
  </w:style>
  <w:style w:type="character" w:customStyle="1" w:styleId="Pealkiri3Mrk">
    <w:name w:val="Pealkiri 3 Märk"/>
    <w:aliases w:val="Heading 3 Char1 Märk"/>
    <w:basedOn w:val="Liguvaikefont"/>
    <w:link w:val="Pealkiri3"/>
    <w:uiPriority w:val="99"/>
    <w:rsid w:val="00CF2B64"/>
    <w:rPr>
      <w:rFonts w:asciiTheme="majorHAnsi" w:eastAsia="Times New Roman" w:hAnsiTheme="majorHAnsi" w:cs="Arial"/>
      <w:b/>
      <w:sz w:val="24"/>
      <w:lang w:val="et-EE" w:eastAsia="zh-CN"/>
    </w:rPr>
  </w:style>
  <w:style w:type="character" w:customStyle="1" w:styleId="Pealkiri4Mrk">
    <w:name w:val="Pealkiri 4 Märk"/>
    <w:basedOn w:val="Liguvaikefont"/>
    <w:link w:val="Pealkiri4"/>
    <w:rsid w:val="00CF2B64"/>
    <w:rPr>
      <w:rFonts w:eastAsia="Times New Roman" w:cs="Arial"/>
      <w:b/>
      <w:kern w:val="1"/>
      <w:lang w:eastAsia="zh-CN"/>
    </w:rPr>
  </w:style>
  <w:style w:type="character" w:customStyle="1" w:styleId="Pealkiri5Mrk">
    <w:name w:val="Pealkiri 5 Märk"/>
    <w:basedOn w:val="Liguvaikefont"/>
    <w:link w:val="Pealkiri5"/>
    <w:uiPriority w:val="99"/>
    <w:rsid w:val="00CF2B64"/>
    <w:rPr>
      <w:rFonts w:eastAsia="Times New Roman" w:cs="Arial"/>
      <w:b/>
      <w:kern w:val="1"/>
      <w:lang w:eastAsia="zh-CN"/>
    </w:rPr>
  </w:style>
  <w:style w:type="character" w:customStyle="1" w:styleId="Pealkiri6Mrk">
    <w:name w:val="Pealkiri 6 Märk"/>
    <w:basedOn w:val="Liguvaikefont"/>
    <w:link w:val="Pealkiri6"/>
    <w:rsid w:val="00CF2B64"/>
    <w:rPr>
      <w:rFonts w:eastAsia="Times New Roman" w:cs="Arial"/>
      <w:b/>
      <w:i/>
      <w:kern w:val="1"/>
      <w:lang w:eastAsia="zh-CN"/>
    </w:rPr>
  </w:style>
  <w:style w:type="character" w:customStyle="1" w:styleId="Pealkiri7Mrk">
    <w:name w:val="Pealkiri 7 Märk"/>
    <w:basedOn w:val="Liguvaikefont"/>
    <w:link w:val="Pealkiri7"/>
    <w:rsid w:val="00CF2B64"/>
    <w:rPr>
      <w:rFonts w:eastAsia="Times New Roman" w:cs="Arial"/>
      <w:b/>
      <w:kern w:val="1"/>
      <w:lang w:eastAsia="zh-CN"/>
    </w:rPr>
  </w:style>
  <w:style w:type="character" w:customStyle="1" w:styleId="Pealkiri8Mrk">
    <w:name w:val="Pealkiri 8 Märk"/>
    <w:basedOn w:val="Liguvaikefont"/>
    <w:link w:val="Pealkiri8"/>
    <w:rsid w:val="00CF2B64"/>
    <w:rPr>
      <w:rFonts w:eastAsia="Times New Roman" w:cs="Arial"/>
      <w:b/>
      <w:i/>
      <w:kern w:val="1"/>
      <w:lang w:eastAsia="zh-CN"/>
    </w:rPr>
  </w:style>
  <w:style w:type="character" w:customStyle="1" w:styleId="Pealkiri9Mrk">
    <w:name w:val="Pealkiri 9 Märk"/>
    <w:basedOn w:val="Liguvaikefont"/>
    <w:link w:val="Pealkiri9"/>
    <w:rsid w:val="00CF2B64"/>
    <w:rPr>
      <w:rFonts w:eastAsia="Times New Roman" w:cs="Arial"/>
      <w:b/>
      <w:i/>
      <w:kern w:val="1"/>
      <w:lang w:eastAsia="zh-CN"/>
    </w:rPr>
  </w:style>
  <w:style w:type="paragraph" w:styleId="Kehatekst">
    <w:name w:val="Body Text"/>
    <w:basedOn w:val="Normaallaad"/>
    <w:link w:val="KehatekstMrk"/>
    <w:semiHidden/>
    <w:rsid w:val="00CF2B64"/>
    <w:pPr>
      <w:spacing w:after="160"/>
    </w:pPr>
    <w:rPr>
      <w:lang w:val="en-US"/>
    </w:rPr>
  </w:style>
  <w:style w:type="character" w:customStyle="1" w:styleId="KehatekstMrk">
    <w:name w:val="Kehatekst Märk"/>
    <w:basedOn w:val="Liguvaikefont"/>
    <w:link w:val="Kehatekst"/>
    <w:semiHidden/>
    <w:rsid w:val="00CF2B64"/>
    <w:rPr>
      <w:rFonts w:eastAsia="Times New Roman" w:cs="Arial"/>
      <w:lang w:eastAsia="zh-CN"/>
    </w:rPr>
  </w:style>
  <w:style w:type="paragraph" w:styleId="SK1">
    <w:name w:val="toc 1"/>
    <w:basedOn w:val="Normaallaad"/>
    <w:next w:val="Normaallaad"/>
    <w:autoRedefine/>
    <w:uiPriority w:val="39"/>
    <w:unhideWhenUsed/>
    <w:rsid w:val="00CF2B64"/>
    <w:pPr>
      <w:tabs>
        <w:tab w:val="left" w:pos="396"/>
        <w:tab w:val="right" w:leader="dot" w:pos="9175"/>
      </w:tabs>
      <w:spacing w:before="120"/>
      <w:ind w:left="0"/>
      <w:jc w:val="left"/>
    </w:pPr>
    <w:rPr>
      <w:rFonts w:cstheme="minorHAnsi"/>
      <w:b/>
      <w:bCs/>
      <w:caps/>
      <w:noProof/>
    </w:rPr>
  </w:style>
  <w:style w:type="character" w:styleId="Lehekljenumber">
    <w:name w:val="page number"/>
    <w:semiHidden/>
    <w:rsid w:val="00CF2B64"/>
    <w:rPr>
      <w:rFonts w:ascii="Times New Roman" w:hAnsi="Times New Roman" w:cs="Times New Roman"/>
      <w:strike w:val="0"/>
      <w:dstrike w:val="0"/>
      <w:position w:val="0"/>
      <w:sz w:val="16"/>
      <w:vertAlign w:val="baseline"/>
    </w:rPr>
  </w:style>
  <w:style w:type="character" w:styleId="Kommentaariviide">
    <w:name w:val="annotation reference"/>
    <w:semiHidden/>
    <w:rsid w:val="00CF2B64"/>
    <w:rPr>
      <w:sz w:val="16"/>
    </w:rPr>
  </w:style>
  <w:style w:type="paragraph" w:styleId="SK2">
    <w:name w:val="toc 2"/>
    <w:basedOn w:val="Normaallaad"/>
    <w:next w:val="Normaallaad"/>
    <w:autoRedefine/>
    <w:uiPriority w:val="39"/>
    <w:unhideWhenUsed/>
    <w:rsid w:val="00CF2B64"/>
    <w:pPr>
      <w:tabs>
        <w:tab w:val="left" w:pos="502"/>
        <w:tab w:val="right" w:leader="dot" w:pos="9174"/>
      </w:tabs>
      <w:spacing w:before="60" w:after="0"/>
      <w:ind w:left="0"/>
      <w:jc w:val="left"/>
    </w:pPr>
    <w:rPr>
      <w:rFonts w:cstheme="minorHAnsi"/>
      <w:bCs/>
      <w:smallCaps/>
      <w:noProof/>
    </w:rPr>
  </w:style>
  <w:style w:type="character" w:styleId="Hperlink">
    <w:name w:val="Hyperlink"/>
    <w:uiPriority w:val="99"/>
    <w:qFormat/>
    <w:rsid w:val="00CF2B64"/>
    <w:rPr>
      <w:color w:val="0000FF"/>
      <w:u w:val="single"/>
    </w:rPr>
  </w:style>
  <w:style w:type="character" w:styleId="Klastatudhperlink">
    <w:name w:val="FollowedHyperlink"/>
    <w:semiHidden/>
    <w:rsid w:val="00CF2B64"/>
    <w:rPr>
      <w:color w:val="800080"/>
      <w:u w:val="single"/>
    </w:rPr>
  </w:style>
  <w:style w:type="paragraph" w:styleId="SK3">
    <w:name w:val="toc 3"/>
    <w:basedOn w:val="Normaallaad"/>
    <w:next w:val="Normaallaad"/>
    <w:autoRedefine/>
    <w:uiPriority w:val="39"/>
    <w:unhideWhenUsed/>
    <w:rsid w:val="00CF2B64"/>
    <w:pPr>
      <w:tabs>
        <w:tab w:val="left" w:pos="666"/>
        <w:tab w:val="left" w:pos="1328"/>
        <w:tab w:val="right" w:leader="dot" w:pos="9174"/>
      </w:tabs>
      <w:suppressAutoHyphens w:val="0"/>
      <w:spacing w:before="0" w:after="0"/>
      <w:ind w:left="0" w:firstLine="576"/>
      <w:jc w:val="left"/>
    </w:pPr>
    <w:rPr>
      <w:rFonts w:cstheme="minorHAnsi"/>
      <w:i/>
      <w:noProof/>
    </w:rPr>
  </w:style>
  <w:style w:type="character" w:customStyle="1" w:styleId="CommentSubjectChar">
    <w:name w:val="Comment Subject Char"/>
    <w:basedOn w:val="Liguvaikefont"/>
    <w:rsid w:val="00CF2B64"/>
    <w:rPr>
      <w:rFonts w:ascii="Arial" w:hAnsi="Arial" w:cs="Arial"/>
    </w:rPr>
  </w:style>
  <w:style w:type="paragraph" w:styleId="Loend">
    <w:name w:val="List"/>
    <w:basedOn w:val="Normaallaad"/>
    <w:semiHidden/>
    <w:rsid w:val="00CF2B64"/>
    <w:pPr>
      <w:spacing w:before="120"/>
      <w:ind w:left="720" w:hanging="720"/>
    </w:pPr>
  </w:style>
  <w:style w:type="paragraph" w:styleId="Loenditpp">
    <w:name w:val="List Bullet"/>
    <w:basedOn w:val="Normaallaad"/>
    <w:semiHidden/>
    <w:rsid w:val="00CF2B64"/>
    <w:pPr>
      <w:numPr>
        <w:numId w:val="3"/>
      </w:numPr>
      <w:spacing w:before="60" w:after="60"/>
    </w:pPr>
  </w:style>
  <w:style w:type="paragraph" w:styleId="Loend2">
    <w:name w:val="List 2"/>
    <w:basedOn w:val="Normaallaad"/>
    <w:semiHidden/>
    <w:rsid w:val="00CF2B64"/>
    <w:pPr>
      <w:spacing w:before="120"/>
      <w:ind w:left="720" w:right="720" w:hanging="720"/>
    </w:pPr>
  </w:style>
  <w:style w:type="paragraph" w:styleId="Jalus">
    <w:name w:val="footer"/>
    <w:basedOn w:val="Kehatekst"/>
    <w:link w:val="JalusMrk"/>
    <w:uiPriority w:val="99"/>
    <w:rsid w:val="00CF2B64"/>
    <w:pPr>
      <w:tabs>
        <w:tab w:val="center" w:pos="4153"/>
        <w:tab w:val="right" w:pos="8306"/>
      </w:tabs>
      <w:spacing w:before="0" w:after="0"/>
    </w:pPr>
    <w:rPr>
      <w:sz w:val="16"/>
    </w:rPr>
  </w:style>
  <w:style w:type="character" w:customStyle="1" w:styleId="JalusMrk">
    <w:name w:val="Jalus Märk"/>
    <w:basedOn w:val="Liguvaikefont"/>
    <w:link w:val="Jalus"/>
    <w:uiPriority w:val="99"/>
    <w:rsid w:val="00CF2B64"/>
    <w:rPr>
      <w:rFonts w:eastAsia="Times New Roman" w:cs="Arial"/>
      <w:sz w:val="16"/>
      <w:lang w:eastAsia="zh-CN"/>
    </w:rPr>
  </w:style>
  <w:style w:type="paragraph" w:styleId="Allmrkusetekst">
    <w:name w:val="footnote text"/>
    <w:basedOn w:val="Normaallaad"/>
    <w:link w:val="AllmrkusetekstMrk"/>
    <w:semiHidden/>
    <w:rsid w:val="00CF2B64"/>
  </w:style>
  <w:style w:type="character" w:customStyle="1" w:styleId="AllmrkusetekstMrk">
    <w:name w:val="Allmärkuse tekst Märk"/>
    <w:basedOn w:val="Liguvaikefont"/>
    <w:link w:val="Allmrkusetekst"/>
    <w:semiHidden/>
    <w:rsid w:val="00CF2B64"/>
    <w:rPr>
      <w:rFonts w:eastAsia="Times New Roman" w:cs="Arial"/>
      <w:lang w:val="et-EE" w:eastAsia="zh-CN"/>
    </w:rPr>
  </w:style>
  <w:style w:type="paragraph" w:styleId="Loendinumber">
    <w:name w:val="List Number"/>
    <w:basedOn w:val="Normaallaad"/>
    <w:semiHidden/>
    <w:rsid w:val="00CF2B64"/>
    <w:pPr>
      <w:numPr>
        <w:numId w:val="4"/>
      </w:numPr>
      <w:spacing w:before="60" w:after="60"/>
    </w:pPr>
  </w:style>
  <w:style w:type="paragraph" w:styleId="Pis">
    <w:name w:val="header"/>
    <w:basedOn w:val="Kehatekst"/>
    <w:link w:val="PisMrk"/>
    <w:uiPriority w:val="99"/>
    <w:rsid w:val="00CF2B64"/>
    <w:pPr>
      <w:keepLines/>
      <w:tabs>
        <w:tab w:val="center" w:pos="4320"/>
        <w:tab w:val="right" w:pos="8640"/>
      </w:tabs>
      <w:spacing w:before="0" w:after="0"/>
    </w:pPr>
    <w:rPr>
      <w:rFonts w:cs="Times New Roman"/>
      <w:sz w:val="16"/>
    </w:rPr>
  </w:style>
  <w:style w:type="character" w:customStyle="1" w:styleId="PisMrk">
    <w:name w:val="Päis Märk"/>
    <w:basedOn w:val="Liguvaikefont"/>
    <w:link w:val="Pis"/>
    <w:uiPriority w:val="99"/>
    <w:rsid w:val="00CF2B64"/>
    <w:rPr>
      <w:rFonts w:eastAsia="Times New Roman" w:cs="Times New Roman"/>
      <w:sz w:val="16"/>
      <w:lang w:eastAsia="zh-CN"/>
    </w:rPr>
  </w:style>
  <w:style w:type="paragraph" w:styleId="Kommentaaritekst">
    <w:name w:val="annotation text"/>
    <w:basedOn w:val="Normaallaad"/>
    <w:link w:val="KommentaaritekstMrk"/>
    <w:semiHidden/>
    <w:rsid w:val="00CF2B64"/>
  </w:style>
  <w:style w:type="character" w:customStyle="1" w:styleId="KommentaaritekstMrk">
    <w:name w:val="Kommentaari tekst Märk"/>
    <w:basedOn w:val="Liguvaikefont"/>
    <w:link w:val="Kommentaaritekst"/>
    <w:semiHidden/>
    <w:rsid w:val="00CF2B64"/>
    <w:rPr>
      <w:rFonts w:eastAsia="Times New Roman" w:cs="Arial"/>
      <w:lang w:val="et-EE" w:eastAsia="zh-CN"/>
    </w:rPr>
  </w:style>
  <w:style w:type="paragraph" w:styleId="SK4">
    <w:name w:val="toc 4"/>
    <w:basedOn w:val="Normaallaad"/>
    <w:next w:val="Normaallaad"/>
    <w:uiPriority w:val="39"/>
    <w:rsid w:val="00CF2B64"/>
    <w:pPr>
      <w:spacing w:before="0" w:after="0"/>
      <w:ind w:left="0"/>
      <w:jc w:val="left"/>
    </w:pPr>
    <w:rPr>
      <w:rFonts w:cstheme="minorHAnsi"/>
    </w:rPr>
  </w:style>
  <w:style w:type="paragraph" w:styleId="SK5">
    <w:name w:val="toc 5"/>
    <w:basedOn w:val="Normaallaad"/>
    <w:next w:val="Normaallaad"/>
    <w:uiPriority w:val="39"/>
    <w:rsid w:val="00CF2B64"/>
    <w:pPr>
      <w:spacing w:before="0" w:after="0"/>
      <w:ind w:left="0"/>
      <w:jc w:val="left"/>
    </w:pPr>
    <w:rPr>
      <w:rFonts w:cstheme="minorHAnsi"/>
    </w:rPr>
  </w:style>
  <w:style w:type="paragraph" w:styleId="SK6">
    <w:name w:val="toc 6"/>
    <w:basedOn w:val="Normaallaad"/>
    <w:next w:val="Normaallaad"/>
    <w:uiPriority w:val="39"/>
    <w:rsid w:val="00CF2B64"/>
    <w:pPr>
      <w:spacing w:before="0" w:after="0"/>
      <w:ind w:left="0"/>
      <w:jc w:val="left"/>
    </w:pPr>
    <w:rPr>
      <w:rFonts w:cstheme="minorHAnsi"/>
    </w:rPr>
  </w:style>
  <w:style w:type="paragraph" w:styleId="SK7">
    <w:name w:val="toc 7"/>
    <w:basedOn w:val="Normaallaad"/>
    <w:next w:val="Normaallaad"/>
    <w:uiPriority w:val="39"/>
    <w:rsid w:val="00CF2B64"/>
    <w:pPr>
      <w:spacing w:before="0" w:after="0"/>
      <w:ind w:left="0"/>
      <w:jc w:val="left"/>
    </w:pPr>
    <w:rPr>
      <w:rFonts w:cstheme="minorHAnsi"/>
    </w:rPr>
  </w:style>
  <w:style w:type="paragraph" w:styleId="SK8">
    <w:name w:val="toc 8"/>
    <w:basedOn w:val="Normaallaad"/>
    <w:next w:val="Normaallaad"/>
    <w:uiPriority w:val="39"/>
    <w:rsid w:val="00CF2B64"/>
    <w:pPr>
      <w:spacing w:before="0" w:after="0"/>
      <w:ind w:left="0"/>
      <w:jc w:val="left"/>
    </w:pPr>
    <w:rPr>
      <w:rFonts w:cstheme="minorHAnsi"/>
    </w:rPr>
  </w:style>
  <w:style w:type="paragraph" w:styleId="SK9">
    <w:name w:val="toc 9"/>
    <w:basedOn w:val="Normaallaad"/>
    <w:next w:val="Normaallaad"/>
    <w:uiPriority w:val="39"/>
    <w:rsid w:val="00CF2B64"/>
    <w:pPr>
      <w:spacing w:before="0" w:after="0"/>
      <w:ind w:left="0"/>
      <w:jc w:val="left"/>
    </w:pPr>
    <w:rPr>
      <w:rFonts w:cstheme="minorHAnsi"/>
    </w:rPr>
  </w:style>
  <w:style w:type="paragraph" w:styleId="Kehatekst2">
    <w:name w:val="Body Text 2"/>
    <w:basedOn w:val="Normaallaad"/>
    <w:link w:val="Kehatekst2Mrk"/>
    <w:semiHidden/>
    <w:rsid w:val="00CF2B64"/>
    <w:rPr>
      <w:color w:val="000000"/>
    </w:rPr>
  </w:style>
  <w:style w:type="character" w:customStyle="1" w:styleId="Kehatekst2Mrk">
    <w:name w:val="Kehatekst 2 Märk"/>
    <w:basedOn w:val="Liguvaikefont"/>
    <w:link w:val="Kehatekst2"/>
    <w:semiHidden/>
    <w:rsid w:val="00CF2B64"/>
    <w:rPr>
      <w:rFonts w:eastAsia="Times New Roman" w:cs="Arial"/>
      <w:color w:val="000000"/>
      <w:lang w:val="et-EE" w:eastAsia="zh-CN"/>
    </w:rPr>
  </w:style>
  <w:style w:type="paragraph" w:styleId="Kehatekst3">
    <w:name w:val="Body Text 3"/>
    <w:basedOn w:val="Normaallaad"/>
    <w:link w:val="Kehatekst3Mrk"/>
    <w:semiHidden/>
    <w:rsid w:val="00CF2B64"/>
    <w:rPr>
      <w:color w:val="FF0000"/>
      <w:lang w:eastAsia="et-EE"/>
    </w:rPr>
  </w:style>
  <w:style w:type="character" w:customStyle="1" w:styleId="Kehatekst3Mrk">
    <w:name w:val="Kehatekst 3 Märk"/>
    <w:basedOn w:val="Liguvaikefont"/>
    <w:link w:val="Kehatekst3"/>
    <w:semiHidden/>
    <w:rsid w:val="00CF2B64"/>
    <w:rPr>
      <w:rFonts w:eastAsia="Times New Roman" w:cs="Arial"/>
      <w:color w:val="FF0000"/>
      <w:lang w:val="et-EE" w:eastAsia="et-EE"/>
    </w:rPr>
  </w:style>
  <w:style w:type="paragraph" w:customStyle="1" w:styleId="Table">
    <w:name w:val="Table"/>
    <w:basedOn w:val="Kehatekst"/>
    <w:rsid w:val="00CF2B64"/>
    <w:pPr>
      <w:numPr>
        <w:numId w:val="2"/>
      </w:numPr>
      <w:tabs>
        <w:tab w:val="left" w:pos="900"/>
      </w:tabs>
      <w:spacing w:before="60" w:after="0"/>
      <w:ind w:left="900" w:hanging="360"/>
    </w:pPr>
    <w:rPr>
      <w:lang w:val="en-GB"/>
    </w:rPr>
  </w:style>
  <w:style w:type="paragraph" w:styleId="Taandegakehatekst">
    <w:name w:val="Body Text Indent"/>
    <w:basedOn w:val="Normaallaad"/>
    <w:link w:val="TaandegakehatekstMrk"/>
    <w:semiHidden/>
    <w:rsid w:val="00CF2B64"/>
    <w:pPr>
      <w:ind w:firstLine="720"/>
    </w:pPr>
    <w:rPr>
      <w:color w:val="33CCCC"/>
      <w:lang w:eastAsia="et-EE"/>
    </w:rPr>
  </w:style>
  <w:style w:type="character" w:customStyle="1" w:styleId="TaandegakehatekstMrk">
    <w:name w:val="Taandega kehatekst Märk"/>
    <w:basedOn w:val="Liguvaikefont"/>
    <w:link w:val="Taandegakehatekst"/>
    <w:semiHidden/>
    <w:rsid w:val="00CF2B64"/>
    <w:rPr>
      <w:rFonts w:eastAsia="Times New Roman" w:cs="Arial"/>
      <w:color w:val="33CCCC"/>
      <w:lang w:val="et-EE" w:eastAsia="et-EE"/>
    </w:rPr>
  </w:style>
  <w:style w:type="paragraph" w:styleId="Taandegakehatekst2">
    <w:name w:val="Body Text Indent 2"/>
    <w:basedOn w:val="Normaallaad"/>
    <w:link w:val="Taandegakehatekst2Mrk"/>
    <w:semiHidden/>
    <w:rsid w:val="00CF2B64"/>
    <w:pPr>
      <w:spacing w:before="0" w:after="0" w:line="360" w:lineRule="auto"/>
      <w:ind w:firstLine="720"/>
    </w:pPr>
    <w:rPr>
      <w:rFonts w:ascii="Times New Roman" w:hAnsi="Times New Roman" w:cs="Times New Roman"/>
    </w:rPr>
  </w:style>
  <w:style w:type="character" w:customStyle="1" w:styleId="Taandegakehatekst2Mrk">
    <w:name w:val="Taandega kehatekst 2 Märk"/>
    <w:basedOn w:val="Liguvaikefont"/>
    <w:link w:val="Taandegakehatekst2"/>
    <w:semiHidden/>
    <w:rsid w:val="00CF2B64"/>
    <w:rPr>
      <w:rFonts w:ascii="Times New Roman" w:eastAsia="Times New Roman" w:hAnsi="Times New Roman" w:cs="Times New Roman"/>
      <w:lang w:val="et-EE" w:eastAsia="zh-CN"/>
    </w:rPr>
  </w:style>
  <w:style w:type="paragraph" w:styleId="Taandegakehatekst3">
    <w:name w:val="Body Text Indent 3"/>
    <w:basedOn w:val="Normaallaad"/>
    <w:link w:val="Taandegakehatekst3Mrk"/>
    <w:semiHidden/>
    <w:rsid w:val="00CF2B64"/>
    <w:pPr>
      <w:ind w:left="360"/>
    </w:pPr>
    <w:rPr>
      <w:lang w:val="en-US"/>
    </w:rPr>
  </w:style>
  <w:style w:type="character" w:customStyle="1" w:styleId="Taandegakehatekst3Mrk">
    <w:name w:val="Taandega kehatekst 3 Märk"/>
    <w:basedOn w:val="Liguvaikefont"/>
    <w:link w:val="Taandegakehatekst3"/>
    <w:semiHidden/>
    <w:rsid w:val="00CF2B64"/>
    <w:rPr>
      <w:rFonts w:eastAsia="Times New Roman" w:cs="Arial"/>
      <w:lang w:eastAsia="zh-CN"/>
    </w:rPr>
  </w:style>
  <w:style w:type="paragraph" w:customStyle="1" w:styleId="TableContents">
    <w:name w:val="Table Contents"/>
    <w:basedOn w:val="Kehatekst"/>
    <w:rsid w:val="00CF2B64"/>
    <w:pPr>
      <w:spacing w:before="0" w:after="120"/>
      <w:jc w:val="left"/>
    </w:pPr>
    <w:rPr>
      <w:rFonts w:ascii="Times New Roman" w:hAnsi="Times New Roman" w:cs="Times New Roman"/>
    </w:rPr>
  </w:style>
  <w:style w:type="paragraph" w:customStyle="1" w:styleId="TableHeading">
    <w:name w:val="Table Heading"/>
    <w:basedOn w:val="TableContents"/>
    <w:rsid w:val="00CF2B64"/>
    <w:pPr>
      <w:jc w:val="center"/>
    </w:pPr>
    <w:rPr>
      <w:b/>
      <w:i/>
    </w:rPr>
  </w:style>
  <w:style w:type="paragraph" w:customStyle="1" w:styleId="Standard">
    <w:name w:val="Standard"/>
    <w:rsid w:val="00CF2B64"/>
    <w:pPr>
      <w:suppressAutoHyphens/>
      <w:autoSpaceDE w:val="0"/>
      <w:spacing w:before="80" w:after="0" w:line="240" w:lineRule="auto"/>
      <w:ind w:left="567"/>
      <w:jc w:val="both"/>
    </w:pPr>
    <w:rPr>
      <w:rFonts w:ascii="Times New Roman" w:eastAsia="Times New Roman" w:hAnsi="Times New Roman" w:cs="Times New Roman"/>
      <w:sz w:val="24"/>
      <w:szCs w:val="24"/>
      <w:lang w:val="et-EE" w:eastAsia="zh-CN"/>
    </w:rPr>
  </w:style>
  <w:style w:type="paragraph" w:customStyle="1" w:styleId="NormalVerdana">
    <w:name w:val="Normal + Verdana"/>
    <w:basedOn w:val="Standard"/>
    <w:rsid w:val="00CF2B64"/>
    <w:rPr>
      <w:rFonts w:ascii="Verdana" w:hAnsi="Verdana" w:cs="Verdana"/>
      <w:sz w:val="16"/>
    </w:rPr>
  </w:style>
  <w:style w:type="paragraph" w:styleId="Plokktekst">
    <w:name w:val="Block Text"/>
    <w:basedOn w:val="Normaallaad"/>
    <w:semiHidden/>
    <w:rsid w:val="00CF2B64"/>
    <w:pPr>
      <w:tabs>
        <w:tab w:val="left" w:pos="709"/>
      </w:tabs>
      <w:spacing w:before="0" w:after="0" w:line="240" w:lineRule="atLeast"/>
      <w:ind w:right="-53"/>
    </w:pPr>
    <w:rPr>
      <w:rFonts w:ascii="Times New Roman" w:hAnsi="Times New Roman" w:cs="Times New Roman"/>
      <w:lang w:val="en-GB"/>
    </w:rPr>
  </w:style>
  <w:style w:type="paragraph" w:styleId="Dokumendiplaan">
    <w:name w:val="Document Map"/>
    <w:basedOn w:val="Normaallaad"/>
    <w:link w:val="DokumendiplaanMrk"/>
    <w:semiHidden/>
    <w:rsid w:val="00CF2B64"/>
    <w:pPr>
      <w:shd w:val="clear" w:color="auto" w:fill="000080"/>
      <w:spacing w:before="0" w:after="0"/>
      <w:jc w:val="left"/>
    </w:pPr>
    <w:rPr>
      <w:rFonts w:ascii="Tahoma" w:hAnsi="Tahoma" w:cs="Tahoma"/>
      <w:lang w:val="en-GB"/>
    </w:rPr>
  </w:style>
  <w:style w:type="character" w:customStyle="1" w:styleId="DokumendiplaanMrk">
    <w:name w:val="Dokumendiplaan Märk"/>
    <w:basedOn w:val="Liguvaikefont"/>
    <w:link w:val="Dokumendiplaan"/>
    <w:semiHidden/>
    <w:rsid w:val="00CF2B64"/>
    <w:rPr>
      <w:rFonts w:ascii="Tahoma" w:eastAsia="Times New Roman" w:hAnsi="Tahoma" w:cs="Tahoma"/>
      <w:shd w:val="clear" w:color="auto" w:fill="000080"/>
      <w:lang w:val="en-GB" w:eastAsia="zh-CN"/>
    </w:rPr>
  </w:style>
  <w:style w:type="paragraph" w:styleId="Tervitus">
    <w:name w:val="Salutation"/>
    <w:basedOn w:val="Normaallaad"/>
    <w:next w:val="Normaallaad"/>
    <w:link w:val="TervitusMrk"/>
    <w:semiHidden/>
    <w:rsid w:val="00CF2B64"/>
    <w:pPr>
      <w:spacing w:before="0" w:after="0"/>
      <w:jc w:val="left"/>
    </w:pPr>
    <w:rPr>
      <w:rFonts w:ascii="Times New Roman" w:hAnsi="Times New Roman" w:cs="Times New Roman"/>
      <w:lang w:val="en-GB"/>
    </w:rPr>
  </w:style>
  <w:style w:type="character" w:customStyle="1" w:styleId="TervitusMrk">
    <w:name w:val="Tervitus Märk"/>
    <w:basedOn w:val="Liguvaikefont"/>
    <w:link w:val="Tervitus"/>
    <w:semiHidden/>
    <w:rsid w:val="00CF2B64"/>
    <w:rPr>
      <w:rFonts w:ascii="Times New Roman" w:eastAsia="Times New Roman" w:hAnsi="Times New Roman" w:cs="Times New Roman"/>
      <w:lang w:val="en-GB" w:eastAsia="zh-CN"/>
    </w:rPr>
  </w:style>
  <w:style w:type="paragraph" w:styleId="Kuupev">
    <w:name w:val="Date"/>
    <w:basedOn w:val="Normaallaad"/>
    <w:next w:val="Normaallaad"/>
    <w:link w:val="KuupevMrk"/>
    <w:semiHidden/>
    <w:rsid w:val="00CF2B64"/>
    <w:pPr>
      <w:spacing w:before="0" w:after="0"/>
      <w:ind w:left="4320"/>
      <w:jc w:val="left"/>
    </w:pPr>
    <w:rPr>
      <w:rFonts w:ascii="Times New Roman" w:hAnsi="Times New Roman" w:cs="Times New Roman"/>
      <w:lang w:val="en-GB"/>
    </w:rPr>
  </w:style>
  <w:style w:type="character" w:customStyle="1" w:styleId="KuupevMrk">
    <w:name w:val="Kuupäev Märk"/>
    <w:basedOn w:val="Liguvaikefont"/>
    <w:link w:val="Kuupev"/>
    <w:semiHidden/>
    <w:rsid w:val="00CF2B64"/>
    <w:rPr>
      <w:rFonts w:ascii="Times New Roman" w:eastAsia="Times New Roman" w:hAnsi="Times New Roman" w:cs="Times New Roman"/>
      <w:lang w:val="en-GB" w:eastAsia="zh-CN"/>
    </w:rPr>
  </w:style>
  <w:style w:type="paragraph" w:styleId="Lpetus">
    <w:name w:val="Closing"/>
    <w:basedOn w:val="Normaallaad"/>
    <w:link w:val="LpetusMrk"/>
    <w:semiHidden/>
    <w:rsid w:val="00CF2B64"/>
    <w:pPr>
      <w:spacing w:before="0" w:after="0"/>
      <w:ind w:left="4320"/>
      <w:jc w:val="left"/>
    </w:pPr>
    <w:rPr>
      <w:rFonts w:ascii="Times New Roman" w:hAnsi="Times New Roman" w:cs="Times New Roman"/>
      <w:lang w:val="en-GB"/>
    </w:rPr>
  </w:style>
  <w:style w:type="character" w:customStyle="1" w:styleId="LpetusMrk">
    <w:name w:val="Lõpetus Märk"/>
    <w:basedOn w:val="Liguvaikefont"/>
    <w:link w:val="Lpetus"/>
    <w:semiHidden/>
    <w:rsid w:val="00CF2B64"/>
    <w:rPr>
      <w:rFonts w:ascii="Times New Roman" w:eastAsia="Times New Roman" w:hAnsi="Times New Roman" w:cs="Times New Roman"/>
      <w:lang w:val="en-GB" w:eastAsia="zh-CN"/>
    </w:rPr>
  </w:style>
  <w:style w:type="paragraph" w:styleId="Allkiri">
    <w:name w:val="Signature"/>
    <w:basedOn w:val="Normaallaad"/>
    <w:link w:val="AllkiriMrk"/>
    <w:semiHidden/>
    <w:rsid w:val="00CF2B64"/>
    <w:pPr>
      <w:spacing w:before="0" w:after="0"/>
      <w:ind w:left="4320"/>
      <w:jc w:val="left"/>
    </w:pPr>
    <w:rPr>
      <w:rFonts w:ascii="Times New Roman" w:hAnsi="Times New Roman" w:cs="Times New Roman"/>
      <w:lang w:val="en-GB"/>
    </w:rPr>
  </w:style>
  <w:style w:type="character" w:customStyle="1" w:styleId="AllkiriMrk">
    <w:name w:val="Allkiri Märk"/>
    <w:basedOn w:val="Liguvaikefont"/>
    <w:link w:val="Allkiri"/>
    <w:semiHidden/>
    <w:rsid w:val="00CF2B64"/>
    <w:rPr>
      <w:rFonts w:ascii="Times New Roman" w:eastAsia="Times New Roman" w:hAnsi="Times New Roman" w:cs="Times New Roman"/>
      <w:lang w:val="en-GB" w:eastAsia="zh-CN"/>
    </w:rPr>
  </w:style>
  <w:style w:type="paragraph" w:customStyle="1" w:styleId="hsched1">
    <w:name w:val="hsched1"/>
    <w:basedOn w:val="Pealkiri2"/>
    <w:rsid w:val="00CF2B64"/>
    <w:pPr>
      <w:numPr>
        <w:ilvl w:val="0"/>
        <w:numId w:val="0"/>
      </w:numPr>
      <w:spacing w:before="120" w:after="0"/>
      <w:ind w:left="567" w:hanging="567"/>
      <w:jc w:val="left"/>
    </w:pPr>
    <w:rPr>
      <w:i/>
      <w:caps w:val="0"/>
      <w:lang w:val="ru-RU"/>
    </w:rPr>
  </w:style>
  <w:style w:type="paragraph" w:customStyle="1" w:styleId="Hangingindent">
    <w:name w:val="Hanging indent"/>
    <w:basedOn w:val="Kehatekst"/>
    <w:rsid w:val="00CF2B64"/>
    <w:pPr>
      <w:tabs>
        <w:tab w:val="left" w:pos="567"/>
      </w:tabs>
      <w:spacing w:before="0" w:after="0"/>
      <w:ind w:hanging="283"/>
    </w:pPr>
    <w:rPr>
      <w:rFonts w:ascii="Times New Roman" w:hAnsi="Times New Roman" w:cs="Times New Roman"/>
      <w:sz w:val="24"/>
    </w:rPr>
  </w:style>
  <w:style w:type="paragraph" w:styleId="Teatmeallikateloendipealkiri">
    <w:name w:val="toa heading"/>
    <w:basedOn w:val="Normaallaad"/>
    <w:next w:val="Normaallaad"/>
    <w:semiHidden/>
    <w:rsid w:val="00CF2B64"/>
    <w:pPr>
      <w:spacing w:before="120" w:after="0" w:line="220" w:lineRule="atLeast"/>
      <w:ind w:left="0"/>
      <w:jc w:val="left"/>
    </w:pPr>
    <w:rPr>
      <w:b/>
      <w:bCs/>
      <w:szCs w:val="24"/>
      <w:lang w:val="en-GB"/>
    </w:rPr>
  </w:style>
  <w:style w:type="paragraph" w:styleId="Loendilik">
    <w:name w:val="List Paragraph"/>
    <w:basedOn w:val="Normaallaad"/>
    <w:link w:val="LoendilikMrk"/>
    <w:uiPriority w:val="34"/>
    <w:qFormat/>
    <w:rsid w:val="00CF2B64"/>
    <w:pPr>
      <w:numPr>
        <w:numId w:val="6"/>
      </w:numPr>
      <w:spacing w:before="0" w:after="60" w:line="276" w:lineRule="auto"/>
      <w:jc w:val="left"/>
    </w:pPr>
    <w:rPr>
      <w:rFonts w:ascii="Calibri" w:eastAsia="Calibri" w:hAnsi="Calibri" w:cs="Times New Roman"/>
    </w:rPr>
  </w:style>
  <w:style w:type="character" w:customStyle="1" w:styleId="LoendilikMrk">
    <w:name w:val="Loendi lõik Märk"/>
    <w:basedOn w:val="Liguvaikefont"/>
    <w:link w:val="Loendilik"/>
    <w:uiPriority w:val="34"/>
    <w:rsid w:val="00CF2B64"/>
    <w:rPr>
      <w:rFonts w:ascii="Calibri" w:eastAsia="Calibri" w:hAnsi="Calibri" w:cs="Times New Roman"/>
      <w:lang w:val="et-EE" w:eastAsia="zh-CN"/>
    </w:rPr>
  </w:style>
  <w:style w:type="paragraph" w:customStyle="1" w:styleId="Tabelipis">
    <w:name w:val="Tabeli päis"/>
    <w:basedOn w:val="Normaallaad"/>
    <w:rsid w:val="00CF2B64"/>
    <w:pPr>
      <w:suppressLineNumbers/>
      <w:jc w:val="center"/>
    </w:pPr>
    <w:rPr>
      <w:b/>
      <w:bCs/>
    </w:rPr>
  </w:style>
  <w:style w:type="paragraph" w:customStyle="1" w:styleId="Default">
    <w:name w:val="Default"/>
    <w:rsid w:val="00CF2B64"/>
    <w:pPr>
      <w:autoSpaceDE w:val="0"/>
      <w:autoSpaceDN w:val="0"/>
      <w:adjustRightInd w:val="0"/>
      <w:spacing w:after="0" w:line="240" w:lineRule="auto"/>
    </w:pPr>
    <w:rPr>
      <w:rFonts w:ascii="Verdana" w:eastAsia="Times New Roman" w:hAnsi="Verdana" w:cs="Verdana"/>
      <w:color w:val="000000"/>
      <w:sz w:val="24"/>
      <w:szCs w:val="24"/>
      <w:lang w:val="et-EE" w:eastAsia="et-EE"/>
    </w:rPr>
  </w:style>
  <w:style w:type="paragraph" w:customStyle="1" w:styleId="Keha">
    <w:name w:val="Keha"/>
    <w:basedOn w:val="Normaallaad"/>
    <w:rsid w:val="00CF2B64"/>
    <w:pPr>
      <w:widowControl w:val="0"/>
      <w:spacing w:before="120"/>
    </w:pPr>
    <w:rPr>
      <w:color w:val="000000"/>
      <w:szCs w:val="24"/>
      <w:lang w:val="en-GB"/>
    </w:rPr>
  </w:style>
  <w:style w:type="paragraph" w:customStyle="1" w:styleId="Keha-number">
    <w:name w:val="Keha -number"/>
    <w:basedOn w:val="Taandegakehatekst"/>
    <w:rsid w:val="00CF2B64"/>
    <w:pPr>
      <w:numPr>
        <w:numId w:val="5"/>
      </w:numPr>
    </w:pPr>
    <w:rPr>
      <w:color w:val="auto"/>
    </w:rPr>
  </w:style>
  <w:style w:type="paragraph" w:customStyle="1" w:styleId="StyleKehaBold">
    <w:name w:val="Style Keha + Bold"/>
    <w:basedOn w:val="Keha"/>
    <w:rsid w:val="00CF2B64"/>
    <w:pPr>
      <w:spacing w:before="60" w:after="60"/>
    </w:pPr>
    <w:rPr>
      <w:b/>
      <w:bCs/>
    </w:rPr>
  </w:style>
  <w:style w:type="paragraph" w:styleId="Lihttekst">
    <w:name w:val="Plain Text"/>
    <w:basedOn w:val="Normaallaad"/>
    <w:link w:val="LihttekstMrk"/>
    <w:semiHidden/>
    <w:rsid w:val="00CF2B64"/>
    <w:pPr>
      <w:suppressAutoHyphens w:val="0"/>
      <w:spacing w:before="0" w:after="0"/>
      <w:ind w:left="0"/>
      <w:jc w:val="left"/>
    </w:pPr>
    <w:rPr>
      <w:rFonts w:ascii="Courier New" w:hAnsi="Courier New" w:cs="Times New Roman"/>
      <w:szCs w:val="20"/>
      <w:lang w:val="en-AU" w:eastAsia="en-US"/>
    </w:rPr>
  </w:style>
  <w:style w:type="character" w:customStyle="1" w:styleId="LihttekstMrk">
    <w:name w:val="Lihttekst Märk"/>
    <w:basedOn w:val="Liguvaikefont"/>
    <w:link w:val="Lihttekst"/>
    <w:semiHidden/>
    <w:rsid w:val="00CF2B64"/>
    <w:rPr>
      <w:rFonts w:ascii="Courier New" w:eastAsia="Times New Roman" w:hAnsi="Courier New" w:cs="Times New Roman"/>
      <w:szCs w:val="20"/>
      <w:lang w:val="en-AU"/>
    </w:rPr>
  </w:style>
  <w:style w:type="table" w:styleId="Kontuurtabel">
    <w:name w:val="Table Grid"/>
    <w:basedOn w:val="Normaaltabel"/>
    <w:uiPriority w:val="39"/>
    <w:rsid w:val="00CF2B64"/>
    <w:pPr>
      <w:spacing w:after="0" w:line="240" w:lineRule="auto"/>
    </w:pPr>
    <w:rPr>
      <w:rFonts w:ascii="Times New Roman" w:eastAsia="Times New Roman" w:hAnsi="Times New Roman" w:cs="Times New Roman"/>
      <w:sz w:val="20"/>
      <w:szCs w:val="20"/>
      <w:lang w:val="et-EE"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Liguvaikefont"/>
    <w:uiPriority w:val="99"/>
    <w:semiHidden/>
    <w:unhideWhenUsed/>
    <w:rsid w:val="00CF2B64"/>
    <w:rPr>
      <w:color w:val="2B579A"/>
      <w:shd w:val="clear" w:color="auto" w:fill="E6E6E6"/>
    </w:rPr>
  </w:style>
  <w:style w:type="paragraph" w:customStyle="1" w:styleId="Vahepealkiriei-lhe-sisukorda">
    <w:name w:val="Vahepealkiri_ei-lähe-sisukorda."/>
    <w:basedOn w:val="Loendilik"/>
    <w:link w:val="Vahepealkiriei-lhe-sisukordaChar"/>
    <w:qFormat/>
    <w:rsid w:val="00CF2B64"/>
    <w:pPr>
      <w:numPr>
        <w:ilvl w:val="1"/>
        <w:numId w:val="7"/>
      </w:numPr>
      <w:spacing w:before="240"/>
    </w:pPr>
    <w:rPr>
      <w:b/>
    </w:rPr>
  </w:style>
  <w:style w:type="character" w:customStyle="1" w:styleId="Vahepealkiriei-lhe-sisukordaChar">
    <w:name w:val="Vahepealkiri_ei-lähe-sisukorda. Char"/>
    <w:basedOn w:val="LoendilikMrk"/>
    <w:link w:val="Vahepealkiriei-lhe-sisukorda"/>
    <w:rsid w:val="00CF2B64"/>
    <w:rPr>
      <w:rFonts w:ascii="Calibri" w:eastAsia="Calibri" w:hAnsi="Calibri" w:cs="Times New Roman"/>
      <w:b/>
      <w:lang w:val="et-EE" w:eastAsia="zh-CN"/>
    </w:rPr>
  </w:style>
  <w:style w:type="character" w:customStyle="1" w:styleId="Mention2">
    <w:name w:val="Mention2"/>
    <w:basedOn w:val="Liguvaikefont"/>
    <w:uiPriority w:val="99"/>
    <w:semiHidden/>
    <w:unhideWhenUsed/>
    <w:rsid w:val="00CF2B64"/>
    <w:rPr>
      <w:color w:val="2B579A"/>
      <w:shd w:val="clear" w:color="auto" w:fill="E6E6E6"/>
    </w:rPr>
  </w:style>
  <w:style w:type="character" w:customStyle="1" w:styleId="Mainimine1">
    <w:name w:val="Mainimine1"/>
    <w:basedOn w:val="Liguvaikefont"/>
    <w:uiPriority w:val="99"/>
    <w:semiHidden/>
    <w:unhideWhenUsed/>
    <w:rsid w:val="00CF2B64"/>
    <w:rPr>
      <w:color w:val="2B579A"/>
      <w:shd w:val="clear" w:color="auto" w:fill="E6E6E6"/>
    </w:rPr>
  </w:style>
  <w:style w:type="paragraph" w:styleId="Jutumullitekst">
    <w:name w:val="Balloon Text"/>
    <w:basedOn w:val="Normaallaad"/>
    <w:link w:val="JutumullitekstMrk"/>
    <w:uiPriority w:val="99"/>
    <w:semiHidden/>
    <w:unhideWhenUsed/>
    <w:rsid w:val="00CF2B64"/>
    <w:pPr>
      <w:spacing w:before="0" w:after="0"/>
    </w:pPr>
    <w:rPr>
      <w:rFonts w:ascii="Segoe UI" w:hAnsi="Segoe UI" w:cs="Segoe UI"/>
      <w:sz w:val="18"/>
      <w:szCs w:val="18"/>
    </w:rPr>
  </w:style>
  <w:style w:type="character" w:customStyle="1" w:styleId="JutumullitekstMrk">
    <w:name w:val="Jutumullitekst Märk"/>
    <w:basedOn w:val="Liguvaikefont"/>
    <w:link w:val="Jutumullitekst"/>
    <w:uiPriority w:val="99"/>
    <w:semiHidden/>
    <w:rsid w:val="00CF2B64"/>
    <w:rPr>
      <w:rFonts w:ascii="Segoe UI" w:eastAsia="Times New Roman" w:hAnsi="Segoe UI" w:cs="Segoe UI"/>
      <w:sz w:val="18"/>
      <w:szCs w:val="18"/>
      <w:lang w:val="et-EE" w:eastAsia="zh-CN"/>
    </w:rPr>
  </w:style>
  <w:style w:type="character" w:customStyle="1" w:styleId="UnresolvedMention1">
    <w:name w:val="Unresolved Mention1"/>
    <w:basedOn w:val="Liguvaikefont"/>
    <w:uiPriority w:val="99"/>
    <w:semiHidden/>
    <w:unhideWhenUsed/>
    <w:rsid w:val="00CF2B64"/>
    <w:rPr>
      <w:color w:val="808080"/>
      <w:shd w:val="clear" w:color="auto" w:fill="E6E6E6"/>
    </w:rPr>
  </w:style>
  <w:style w:type="paragraph" w:styleId="Kommentaariteema">
    <w:name w:val="annotation subject"/>
    <w:basedOn w:val="Kommentaaritekst"/>
    <w:next w:val="Kommentaaritekst"/>
    <w:link w:val="KommentaariteemaMrk"/>
    <w:uiPriority w:val="99"/>
    <w:semiHidden/>
    <w:unhideWhenUsed/>
    <w:rsid w:val="00CF2B64"/>
    <w:rPr>
      <w:b/>
      <w:bCs/>
      <w:sz w:val="20"/>
      <w:szCs w:val="20"/>
    </w:rPr>
  </w:style>
  <w:style w:type="character" w:customStyle="1" w:styleId="KommentaariteemaMrk">
    <w:name w:val="Kommentaari teema Märk"/>
    <w:basedOn w:val="KommentaaritekstMrk"/>
    <w:link w:val="Kommentaariteema"/>
    <w:uiPriority w:val="99"/>
    <w:semiHidden/>
    <w:rsid w:val="00CF2B64"/>
    <w:rPr>
      <w:rFonts w:eastAsia="Times New Roman" w:cs="Arial"/>
      <w:b/>
      <w:bCs/>
      <w:sz w:val="20"/>
      <w:szCs w:val="20"/>
      <w:lang w:val="et-EE" w:eastAsia="zh-CN"/>
    </w:rPr>
  </w:style>
  <w:style w:type="character" w:styleId="Lahendamatamainimine">
    <w:name w:val="Unresolved Mention"/>
    <w:basedOn w:val="Liguvaikefont"/>
    <w:uiPriority w:val="99"/>
    <w:semiHidden/>
    <w:unhideWhenUsed/>
    <w:rsid w:val="00CF2B64"/>
    <w:rPr>
      <w:color w:val="605E5C"/>
      <w:shd w:val="clear" w:color="auto" w:fill="E1DFDD"/>
    </w:rPr>
  </w:style>
  <w:style w:type="character" w:styleId="Kohatitetekst">
    <w:name w:val="Placeholder Text"/>
    <w:basedOn w:val="Liguvaikefont"/>
    <w:uiPriority w:val="99"/>
    <w:semiHidden/>
    <w:rsid w:val="00CF2B64"/>
    <w:rPr>
      <w:color w:val="808080"/>
    </w:rPr>
  </w:style>
  <w:style w:type="character" w:customStyle="1" w:styleId="tyhik">
    <w:name w:val="tyhik"/>
    <w:basedOn w:val="Liguvaikefont"/>
    <w:rsid w:val="00CF2B64"/>
  </w:style>
  <w:style w:type="paragraph" w:customStyle="1" w:styleId="Tabel">
    <w:name w:val="Tabel"/>
    <w:basedOn w:val="Normaallaad"/>
    <w:qFormat/>
    <w:rsid w:val="001241B8"/>
    <w:pPr>
      <w:suppressAutoHyphens w:val="0"/>
      <w:spacing w:before="240" w:after="0"/>
      <w:ind w:left="0"/>
    </w:pPr>
    <w:rPr>
      <w:rFonts w:ascii="Trebuchet MS" w:hAnsi="Trebuchet MS" w:cs="Times New Roman"/>
      <w:i/>
      <w:noProof/>
      <w:sz w:val="20"/>
      <w:szCs w:val="20"/>
      <w:lang w:eastAsia="en-US"/>
    </w:rPr>
  </w:style>
  <w:style w:type="paragraph" w:customStyle="1" w:styleId="BodyUnderline">
    <w:name w:val="Body Underline"/>
    <w:basedOn w:val="Normaallaad"/>
    <w:qFormat/>
    <w:rsid w:val="004935E9"/>
    <w:pPr>
      <w:suppressAutoHyphens w:val="0"/>
      <w:spacing w:before="120"/>
      <w:ind w:left="0"/>
    </w:pPr>
    <w:rPr>
      <w:rFonts w:ascii="Trebuchet MS" w:hAnsi="Trebuchet MS" w:cs="Times New Roman"/>
      <w:b/>
      <w:sz w:val="20"/>
      <w:szCs w:val="24"/>
      <w:u w:val="single"/>
      <w:lang w:eastAsia="en-US"/>
    </w:rPr>
  </w:style>
  <w:style w:type="character" w:customStyle="1" w:styleId="fontstyle01">
    <w:name w:val="fontstyle01"/>
    <w:basedOn w:val="Liguvaikefont"/>
    <w:rsid w:val="005615AB"/>
    <w:rPr>
      <w:rFonts w:ascii="TimesNewRomanPSMT" w:hAnsi="TimesNewRomanPSMT" w:hint="default"/>
      <w:b w:val="0"/>
      <w:bCs w:val="0"/>
      <w:i w:val="0"/>
      <w:iCs w:val="0"/>
      <w:color w:val="000000"/>
      <w:sz w:val="24"/>
      <w:szCs w:val="24"/>
    </w:rPr>
  </w:style>
  <w:style w:type="character" w:customStyle="1" w:styleId="fontstyle21">
    <w:name w:val="fontstyle21"/>
    <w:basedOn w:val="Liguvaikefont"/>
    <w:rsid w:val="005615AB"/>
    <w:rPr>
      <w:rFonts w:ascii="TimesNewRomanPSMT" w:hAnsi="TimesNewRomanPSMT" w:hint="default"/>
      <w:b w:val="0"/>
      <w:bCs w:val="0"/>
      <w:i w:val="0"/>
      <w:iCs w:val="0"/>
      <w:color w:val="000000"/>
      <w:sz w:val="24"/>
      <w:szCs w:val="24"/>
    </w:rPr>
  </w:style>
  <w:style w:type="paragraph" w:styleId="Vahedeta">
    <w:name w:val="No Spacing"/>
    <w:uiPriority w:val="1"/>
    <w:qFormat/>
    <w:rsid w:val="00CC2284"/>
    <w:pPr>
      <w:suppressAutoHyphens/>
      <w:spacing w:after="0" w:line="240" w:lineRule="auto"/>
      <w:ind w:left="709"/>
      <w:jc w:val="both"/>
    </w:pPr>
    <w:rPr>
      <w:rFonts w:eastAsia="Times New Roman" w:cs="Arial"/>
      <w:lang w:val="et-EE" w:eastAsia="zh-CN"/>
    </w:rPr>
  </w:style>
  <w:style w:type="paragraph" w:styleId="Pealdis">
    <w:name w:val="caption"/>
    <w:basedOn w:val="Normaallaad"/>
    <w:next w:val="Normaallaad"/>
    <w:uiPriority w:val="35"/>
    <w:unhideWhenUsed/>
    <w:qFormat/>
    <w:rsid w:val="00233CB7"/>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3754454">
      <w:bodyDiv w:val="1"/>
      <w:marLeft w:val="0"/>
      <w:marRight w:val="0"/>
      <w:marTop w:val="0"/>
      <w:marBottom w:val="0"/>
      <w:divBdr>
        <w:top w:val="none" w:sz="0" w:space="0" w:color="auto"/>
        <w:left w:val="none" w:sz="0" w:space="0" w:color="auto"/>
        <w:bottom w:val="none" w:sz="0" w:space="0" w:color="auto"/>
        <w:right w:val="none" w:sz="0" w:space="0" w:color="auto"/>
      </w:divBdr>
    </w:div>
    <w:div w:id="252931332">
      <w:bodyDiv w:val="1"/>
      <w:marLeft w:val="0"/>
      <w:marRight w:val="0"/>
      <w:marTop w:val="0"/>
      <w:marBottom w:val="0"/>
      <w:divBdr>
        <w:top w:val="none" w:sz="0" w:space="0" w:color="auto"/>
        <w:left w:val="none" w:sz="0" w:space="0" w:color="auto"/>
        <w:bottom w:val="none" w:sz="0" w:space="0" w:color="auto"/>
        <w:right w:val="none" w:sz="0" w:space="0" w:color="auto"/>
      </w:divBdr>
    </w:div>
    <w:div w:id="324094477">
      <w:bodyDiv w:val="1"/>
      <w:marLeft w:val="0"/>
      <w:marRight w:val="0"/>
      <w:marTop w:val="0"/>
      <w:marBottom w:val="0"/>
      <w:divBdr>
        <w:top w:val="none" w:sz="0" w:space="0" w:color="auto"/>
        <w:left w:val="none" w:sz="0" w:space="0" w:color="auto"/>
        <w:bottom w:val="none" w:sz="0" w:space="0" w:color="auto"/>
        <w:right w:val="none" w:sz="0" w:space="0" w:color="auto"/>
      </w:divBdr>
    </w:div>
    <w:div w:id="466747683">
      <w:bodyDiv w:val="1"/>
      <w:marLeft w:val="0"/>
      <w:marRight w:val="0"/>
      <w:marTop w:val="0"/>
      <w:marBottom w:val="0"/>
      <w:divBdr>
        <w:top w:val="none" w:sz="0" w:space="0" w:color="auto"/>
        <w:left w:val="none" w:sz="0" w:space="0" w:color="auto"/>
        <w:bottom w:val="none" w:sz="0" w:space="0" w:color="auto"/>
        <w:right w:val="none" w:sz="0" w:space="0" w:color="auto"/>
      </w:divBdr>
    </w:div>
    <w:div w:id="740908689">
      <w:bodyDiv w:val="1"/>
      <w:marLeft w:val="0"/>
      <w:marRight w:val="0"/>
      <w:marTop w:val="0"/>
      <w:marBottom w:val="0"/>
      <w:divBdr>
        <w:top w:val="none" w:sz="0" w:space="0" w:color="auto"/>
        <w:left w:val="none" w:sz="0" w:space="0" w:color="auto"/>
        <w:bottom w:val="none" w:sz="0" w:space="0" w:color="auto"/>
        <w:right w:val="none" w:sz="0" w:space="0" w:color="auto"/>
      </w:divBdr>
    </w:div>
    <w:div w:id="833111466">
      <w:bodyDiv w:val="1"/>
      <w:marLeft w:val="0"/>
      <w:marRight w:val="0"/>
      <w:marTop w:val="0"/>
      <w:marBottom w:val="0"/>
      <w:divBdr>
        <w:top w:val="none" w:sz="0" w:space="0" w:color="auto"/>
        <w:left w:val="none" w:sz="0" w:space="0" w:color="auto"/>
        <w:bottom w:val="none" w:sz="0" w:space="0" w:color="auto"/>
        <w:right w:val="none" w:sz="0" w:space="0" w:color="auto"/>
      </w:divBdr>
    </w:div>
    <w:div w:id="999041038">
      <w:bodyDiv w:val="1"/>
      <w:marLeft w:val="0"/>
      <w:marRight w:val="0"/>
      <w:marTop w:val="0"/>
      <w:marBottom w:val="0"/>
      <w:divBdr>
        <w:top w:val="none" w:sz="0" w:space="0" w:color="auto"/>
        <w:left w:val="none" w:sz="0" w:space="0" w:color="auto"/>
        <w:bottom w:val="none" w:sz="0" w:space="0" w:color="auto"/>
        <w:right w:val="none" w:sz="0" w:space="0" w:color="auto"/>
      </w:divBdr>
    </w:div>
    <w:div w:id="1061516385">
      <w:bodyDiv w:val="1"/>
      <w:marLeft w:val="0"/>
      <w:marRight w:val="0"/>
      <w:marTop w:val="0"/>
      <w:marBottom w:val="0"/>
      <w:divBdr>
        <w:top w:val="none" w:sz="0" w:space="0" w:color="auto"/>
        <w:left w:val="none" w:sz="0" w:space="0" w:color="auto"/>
        <w:bottom w:val="none" w:sz="0" w:space="0" w:color="auto"/>
        <w:right w:val="none" w:sz="0" w:space="0" w:color="auto"/>
      </w:divBdr>
    </w:div>
    <w:div w:id="1120152830">
      <w:bodyDiv w:val="1"/>
      <w:marLeft w:val="0"/>
      <w:marRight w:val="0"/>
      <w:marTop w:val="0"/>
      <w:marBottom w:val="0"/>
      <w:divBdr>
        <w:top w:val="none" w:sz="0" w:space="0" w:color="auto"/>
        <w:left w:val="none" w:sz="0" w:space="0" w:color="auto"/>
        <w:bottom w:val="none" w:sz="0" w:space="0" w:color="auto"/>
        <w:right w:val="none" w:sz="0" w:space="0" w:color="auto"/>
      </w:divBdr>
    </w:div>
    <w:div w:id="1198664296">
      <w:bodyDiv w:val="1"/>
      <w:marLeft w:val="0"/>
      <w:marRight w:val="0"/>
      <w:marTop w:val="0"/>
      <w:marBottom w:val="0"/>
      <w:divBdr>
        <w:top w:val="none" w:sz="0" w:space="0" w:color="auto"/>
        <w:left w:val="none" w:sz="0" w:space="0" w:color="auto"/>
        <w:bottom w:val="none" w:sz="0" w:space="0" w:color="auto"/>
        <w:right w:val="none" w:sz="0" w:space="0" w:color="auto"/>
      </w:divBdr>
    </w:div>
    <w:div w:id="1371883807">
      <w:bodyDiv w:val="1"/>
      <w:marLeft w:val="0"/>
      <w:marRight w:val="0"/>
      <w:marTop w:val="0"/>
      <w:marBottom w:val="0"/>
      <w:divBdr>
        <w:top w:val="none" w:sz="0" w:space="0" w:color="auto"/>
        <w:left w:val="none" w:sz="0" w:space="0" w:color="auto"/>
        <w:bottom w:val="none" w:sz="0" w:space="0" w:color="auto"/>
        <w:right w:val="none" w:sz="0" w:space="0" w:color="auto"/>
      </w:divBdr>
    </w:div>
    <w:div w:id="1687243775">
      <w:bodyDiv w:val="1"/>
      <w:marLeft w:val="0"/>
      <w:marRight w:val="0"/>
      <w:marTop w:val="0"/>
      <w:marBottom w:val="0"/>
      <w:divBdr>
        <w:top w:val="none" w:sz="0" w:space="0" w:color="auto"/>
        <w:left w:val="none" w:sz="0" w:space="0" w:color="auto"/>
        <w:bottom w:val="none" w:sz="0" w:space="0" w:color="auto"/>
        <w:right w:val="none" w:sz="0" w:space="0" w:color="auto"/>
      </w:divBdr>
    </w:div>
    <w:div w:id="2102869836">
      <w:bodyDiv w:val="1"/>
      <w:marLeft w:val="0"/>
      <w:marRight w:val="0"/>
      <w:marTop w:val="0"/>
      <w:marBottom w:val="0"/>
      <w:divBdr>
        <w:top w:val="none" w:sz="0" w:space="0" w:color="auto"/>
        <w:left w:val="none" w:sz="0" w:space="0" w:color="auto"/>
        <w:bottom w:val="none" w:sz="0" w:space="0" w:color="auto"/>
        <w:right w:val="none" w:sz="0" w:space="0" w:color="auto"/>
      </w:divBdr>
    </w:div>
    <w:div w:id="2117599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landverk.ee" TargetMode="External"/><Relationship Id="rId13" Type="http://schemas.openxmlformats.org/officeDocument/2006/relationships/hyperlink" Target="http://www.landverk.ee/" TargetMode="External"/><Relationship Id="rId18" Type="http://schemas.openxmlformats.org/officeDocument/2006/relationships/hyperlink" Target="https://register.muinas.ee/public.php?menuID=activitylicence"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kitsendused.kataster.ee/public?vid=KLO1200416"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kitsendused.kataster.ee/public?vid=VEE2021500" TargetMode="External"/><Relationship Id="rId20" Type="http://schemas.openxmlformats.org/officeDocument/2006/relationships/hyperlink" Target="https://www.transpordiamet.ee/sites/default/files/documents/2024-06/Lisa_1_Muldkeha%20ja%20dreenkihi%20projekteerimise%2C%20ehitamise%20ja%20remondi%20juhis%20dreenivuse%20tagamise%20lisa%201.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kitsendused.kataster.ee/public?vid=VEE4209300" TargetMode="External"/><Relationship Id="rId23" Type="http://schemas.openxmlformats.org/officeDocument/2006/relationships/header" Target="header3.xml"/><Relationship Id="rId10" Type="http://schemas.openxmlformats.org/officeDocument/2006/relationships/header" Target="header1.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aigar@landverk.ee" TargetMode="External"/><Relationship Id="rId22"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C36394-5F4F-4E23-81B7-2ADBA26811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14726</TotalTime>
  <Pages>25</Pages>
  <Words>8103</Words>
  <Characters>46190</Characters>
  <Application>Microsoft Office Word</Application>
  <DocSecurity>0</DocSecurity>
  <Lines>384</Lines>
  <Paragraphs>108</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
      <vt:lpstr/>
    </vt:vector>
  </TitlesOfParts>
  <Company/>
  <LinksUpToDate>false</LinksUpToDate>
  <CharactersWithSpaces>54185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tarmo rämmel</dc:creator>
  <cp:keywords/>
  <dc:description/>
  <cp:lastModifiedBy>tarmo rämmel</cp:lastModifiedBy>
  <cp:revision>876</cp:revision>
  <cp:lastPrinted>2026-01-13T07:43:00Z</cp:lastPrinted>
  <dcterms:created xsi:type="dcterms:W3CDTF">2021-10-08T04:48:00Z</dcterms:created>
  <dcterms:modified xsi:type="dcterms:W3CDTF">2026-08-31T12:18:00Z</dcterms:modified>
</cp:coreProperties>
</file>