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D4F09" w14:textId="7A907968" w:rsidR="00A64523" w:rsidRDefault="005214DE" w:rsidP="00B03C92">
      <w:pPr>
        <w:jc w:val="center"/>
        <w:rPr>
          <w:rFonts w:ascii="Times New Roman" w:hAnsi="Times New Roman" w:cs="Times New Roman"/>
          <w:b/>
          <w:sz w:val="24"/>
          <w:szCs w:val="24"/>
        </w:rPr>
      </w:pPr>
      <w:r w:rsidRPr="00A64523">
        <w:rPr>
          <w:rFonts w:ascii="Times New Roman" w:eastAsia="Calibri" w:hAnsi="Times New Roman" w:cs="Times New Roman"/>
          <w:b/>
          <w:sz w:val="24"/>
          <w:szCs w:val="24"/>
        </w:rPr>
        <w:t xml:space="preserve">Seletuskiri </w:t>
      </w:r>
      <w:r w:rsidR="0010536E">
        <w:rPr>
          <w:rFonts w:ascii="Times New Roman" w:eastAsia="Calibri" w:hAnsi="Times New Roman" w:cs="Times New Roman"/>
          <w:b/>
          <w:sz w:val="24"/>
          <w:szCs w:val="24"/>
        </w:rPr>
        <w:t xml:space="preserve">siseministri käskkirja </w:t>
      </w:r>
      <w:r w:rsidRPr="00A64523">
        <w:rPr>
          <w:rFonts w:ascii="Times New Roman" w:eastAsia="Calibri" w:hAnsi="Times New Roman" w:cs="Times New Roman"/>
          <w:b/>
          <w:sz w:val="24"/>
          <w:szCs w:val="24"/>
        </w:rPr>
        <w:t>„</w:t>
      </w:r>
      <w:r w:rsidR="00DC72D8" w:rsidRPr="00DC72D8">
        <w:rPr>
          <w:rFonts w:ascii="Times New Roman" w:eastAsia="Calibri" w:hAnsi="Times New Roman" w:cs="Times New Roman"/>
          <w:b/>
          <w:sz w:val="24"/>
          <w:szCs w:val="24"/>
        </w:rPr>
        <w:t xml:space="preserve">Siseministri </w:t>
      </w:r>
      <w:r w:rsidR="001B5AAB">
        <w:rPr>
          <w:rFonts w:ascii="Times New Roman" w:eastAsia="Calibri" w:hAnsi="Times New Roman" w:cs="Times New Roman"/>
          <w:b/>
          <w:sz w:val="24"/>
          <w:szCs w:val="24"/>
        </w:rPr>
        <w:t>12</w:t>
      </w:r>
      <w:r w:rsidR="0010536E">
        <w:rPr>
          <w:rFonts w:ascii="Times New Roman" w:eastAsia="Calibri" w:hAnsi="Times New Roman" w:cs="Times New Roman"/>
          <w:b/>
          <w:sz w:val="24"/>
          <w:szCs w:val="24"/>
        </w:rPr>
        <w:t xml:space="preserve">. </w:t>
      </w:r>
      <w:r w:rsidR="001B5AAB">
        <w:rPr>
          <w:rFonts w:ascii="Times New Roman" w:eastAsia="Calibri" w:hAnsi="Times New Roman" w:cs="Times New Roman"/>
          <w:b/>
          <w:sz w:val="24"/>
          <w:szCs w:val="24"/>
        </w:rPr>
        <w:t>jaanuari</w:t>
      </w:r>
      <w:r w:rsidR="0010536E">
        <w:rPr>
          <w:rFonts w:ascii="Times New Roman" w:eastAsia="Calibri" w:hAnsi="Times New Roman" w:cs="Times New Roman"/>
          <w:b/>
          <w:sz w:val="24"/>
          <w:szCs w:val="24"/>
        </w:rPr>
        <w:t xml:space="preserve"> 2026. a käskkirjaga nr 1-3/</w:t>
      </w:r>
      <w:r w:rsidR="001B5AAB">
        <w:rPr>
          <w:rFonts w:ascii="Times New Roman" w:eastAsia="Calibri" w:hAnsi="Times New Roman" w:cs="Times New Roman"/>
          <w:b/>
          <w:sz w:val="24"/>
          <w:szCs w:val="24"/>
        </w:rPr>
        <w:t>1</w:t>
      </w:r>
      <w:r w:rsidR="0010536E">
        <w:rPr>
          <w:rFonts w:ascii="Times New Roman" w:eastAsia="Calibri" w:hAnsi="Times New Roman" w:cs="Times New Roman"/>
          <w:b/>
          <w:sz w:val="24"/>
          <w:szCs w:val="24"/>
        </w:rPr>
        <w:t xml:space="preserve"> kinnitatud „Siseministeeriumi valitsemisala 2026. aasta riigieelarve liigenduse kinnitamine“ </w:t>
      </w:r>
      <w:r w:rsidR="00DC72D8" w:rsidRPr="00DC72D8">
        <w:rPr>
          <w:rFonts w:ascii="Times New Roman" w:eastAsia="Calibri" w:hAnsi="Times New Roman" w:cs="Times New Roman"/>
          <w:b/>
          <w:sz w:val="24"/>
          <w:szCs w:val="24"/>
        </w:rPr>
        <w:t>muutmine</w:t>
      </w:r>
      <w:r w:rsidR="00A63A48">
        <w:rPr>
          <w:rFonts w:ascii="Times New Roman" w:eastAsia="Calibri" w:hAnsi="Times New Roman" w:cs="Times New Roman"/>
          <w:b/>
          <w:sz w:val="24"/>
          <w:szCs w:val="24"/>
        </w:rPr>
        <w:t>“ juurde</w:t>
      </w:r>
    </w:p>
    <w:p w14:paraId="0B55495D" w14:textId="77777777" w:rsidR="00BC74B1" w:rsidRPr="001D6F2F" w:rsidRDefault="00BC74B1" w:rsidP="00BC74B1">
      <w:pPr>
        <w:pStyle w:val="NormalWeb"/>
        <w:jc w:val="both"/>
      </w:pPr>
      <w:r w:rsidRPr="001D6F2F">
        <w:rPr>
          <w:rStyle w:val="whitespace-normal"/>
        </w:rPr>
        <w:t>Riigieelarve seadus</w:t>
      </w:r>
      <w:r w:rsidRPr="001D6F2F">
        <w:t xml:space="preserve"> § 31 lõike 2 kohaselt liigendab minister riigieelarves märgitud ministeeriumi valitsemisala vahendid administratiivselt ja majandusliku sisu järgi valitsemisala eelarves vähemalt eelarveklassifikaatori kohaselt kehtestatud kohustuslikus planeerimisdetailsuses. Sealjuures lähtub minister </w:t>
      </w:r>
      <w:r w:rsidRPr="001D6F2F">
        <w:rPr>
          <w:rStyle w:val="whitespace-normal"/>
        </w:rPr>
        <w:t>Vabariigi Valitsus</w:t>
      </w:r>
      <w:r w:rsidRPr="001D6F2F">
        <w:t>e otsusest, millega liigendatakse riigieelarves märgitud ministeeriumi valitsemisala investeeringud kinnisasjadesse objektide kaupa.</w:t>
      </w:r>
    </w:p>
    <w:p w14:paraId="61EC1E25" w14:textId="77777777" w:rsidR="00BC74B1" w:rsidRPr="001D6F2F" w:rsidRDefault="00BC74B1" w:rsidP="00BC74B1">
      <w:pPr>
        <w:pStyle w:val="NormalWeb"/>
        <w:jc w:val="both"/>
      </w:pPr>
      <w:r w:rsidRPr="001D6F2F">
        <w:t>Riigieelarve seaduse § 56 lõike 22 kohaselt on ministril õigus muuta riigieelarvega kindlaks määratud ministeeriumi valitsemisala piirmääraga vahendite riigiasutuste või nende gruppide eelarve liigendust ja programmi tegevuse majandusliku sisu detailset liigendust, ületamata riigieelarves sätestatud ulatust ja tingimusi.</w:t>
      </w:r>
    </w:p>
    <w:p w14:paraId="3A4D5579" w14:textId="77777777" w:rsidR="00BC74B1" w:rsidRPr="001D6F2F" w:rsidRDefault="00BC74B1" w:rsidP="00BC74B1">
      <w:pPr>
        <w:pStyle w:val="NormalWeb"/>
        <w:jc w:val="both"/>
      </w:pPr>
      <w:r w:rsidRPr="001D6F2F">
        <w:t xml:space="preserve">Riigieelarve seaduse § 56 lõike 24 kohaselt teavitab ministeerium </w:t>
      </w:r>
      <w:r w:rsidRPr="001D6F2F">
        <w:rPr>
          <w:rStyle w:val="whitespace-normal"/>
        </w:rPr>
        <w:t>Riigikogu rahanduskomisjon</w:t>
      </w:r>
      <w:r w:rsidRPr="001D6F2F">
        <w:t>i tehtud eelarvemuudatustest ja nende põhjendustest.</w:t>
      </w:r>
    </w:p>
    <w:p w14:paraId="43D4C93D" w14:textId="77777777" w:rsidR="00BC74B1" w:rsidRPr="001D6F2F" w:rsidRDefault="00BC74B1" w:rsidP="00BC74B1">
      <w:pPr>
        <w:pStyle w:val="NormalWeb"/>
        <w:jc w:val="both"/>
      </w:pPr>
      <w:r w:rsidRPr="001D6F2F">
        <w:t>Riigieelarve koostamise ajal ei ole ministeeriumi valitsemisala kõik tulevased vajadused veel täielikult määratletud ning mitmed otsused on ettevalmistamisel. Eelarveaasta jooksul täpsustuvad asjaolud, ilmnevad täiendavad vajadused ning võetakse vastu uusi otsuseid, millest tulenevalt võib tekkida põhjendatud vajadus muuta riigieelarvega kehtestatut, et tagada eelarve kooskõla tegeliku olukorra ja õiguslike kohustustega.</w:t>
      </w:r>
    </w:p>
    <w:p w14:paraId="55391189" w14:textId="7C01A612" w:rsidR="00BC74B1" w:rsidRPr="001D6F2F" w:rsidRDefault="00BC74B1" w:rsidP="00BC74B1">
      <w:pPr>
        <w:pStyle w:val="NormalWeb"/>
        <w:jc w:val="both"/>
      </w:pPr>
      <w:r w:rsidRPr="001D6F2F">
        <w:rPr>
          <w:rStyle w:val="whitespace-normal"/>
        </w:rPr>
        <w:t>Siseministeerium</w:t>
      </w:r>
      <w:r w:rsidRPr="001D6F2F">
        <w:t>i valitsemisalas on tekkinud vajadus muuta 2026. aastaks riigieelarves valitsemisalale ette nähtud ning ministri poolt liigendatud piirmääraga vahendite eelarvet. Muudatusi on tehtud nii</w:t>
      </w:r>
      <w:r w:rsidR="00F5598A" w:rsidRPr="001D6F2F">
        <w:t xml:space="preserve"> </w:t>
      </w:r>
      <w:r w:rsidRPr="001D6F2F">
        <w:t xml:space="preserve">programmitegevuste vahel ühe tulemusvaldkonna sees kui ka </w:t>
      </w:r>
      <w:r w:rsidR="00F5598A" w:rsidRPr="001D6F2F">
        <w:t xml:space="preserve">asutuste ja </w:t>
      </w:r>
      <w:r w:rsidRPr="001D6F2F">
        <w:t>majandusliku sisu lõikes.</w:t>
      </w:r>
    </w:p>
    <w:p w14:paraId="55603454" w14:textId="415AF789" w:rsidR="00AF4543" w:rsidRDefault="00092589" w:rsidP="00A07BD6">
      <w:pPr>
        <w:pStyle w:val="NormalWeb"/>
        <w:spacing w:before="0" w:beforeAutospacing="0" w:after="0" w:afterAutospacing="0"/>
        <w:rPr>
          <w:rStyle w:val="Strong"/>
        </w:rPr>
      </w:pPr>
      <w:r>
        <w:rPr>
          <w:rStyle w:val="Strong"/>
        </w:rPr>
        <w:t>Ministri</w:t>
      </w:r>
      <w:r w:rsidR="006E6483">
        <w:rPr>
          <w:rStyle w:val="Strong"/>
        </w:rPr>
        <w:t xml:space="preserve"> otsustatud muudatused</w:t>
      </w:r>
      <w:r>
        <w:rPr>
          <w:rStyle w:val="Strong"/>
        </w:rPr>
        <w:t>:</w:t>
      </w:r>
    </w:p>
    <w:p w14:paraId="75D0B5B8" w14:textId="59D726F3" w:rsidR="009E458F" w:rsidRPr="009E458F" w:rsidRDefault="009E458F" w:rsidP="00592DED">
      <w:pPr>
        <w:pStyle w:val="NormalWeb"/>
        <w:jc w:val="both"/>
        <w:rPr>
          <w:rStyle w:val="Strong"/>
          <w:b w:val="0"/>
          <w:bCs w:val="0"/>
        </w:rPr>
      </w:pPr>
      <w:r w:rsidRPr="009E458F">
        <w:rPr>
          <w:rStyle w:val="Strong"/>
          <w:b w:val="0"/>
          <w:bCs w:val="0"/>
        </w:rPr>
        <w:t xml:space="preserve">Muudatusi viiakse sisse Päästeameti, Politsei- ja Piirivalveameti, </w:t>
      </w:r>
      <w:proofErr w:type="spellStart"/>
      <w:r w:rsidRPr="009E458F">
        <w:rPr>
          <w:rStyle w:val="Strong"/>
          <w:b w:val="0"/>
          <w:bCs w:val="0"/>
        </w:rPr>
        <w:t>SMIT-i</w:t>
      </w:r>
      <w:proofErr w:type="spellEnd"/>
      <w:r w:rsidRPr="009E458F">
        <w:rPr>
          <w:rStyle w:val="Strong"/>
          <w:b w:val="0"/>
          <w:bCs w:val="0"/>
        </w:rPr>
        <w:t xml:space="preserve"> ja Siseministeeriumi eelarvetesse.</w:t>
      </w:r>
    </w:p>
    <w:p w14:paraId="1DE11BC5" w14:textId="2DFE0C80" w:rsidR="009E458F" w:rsidRPr="009E458F" w:rsidRDefault="009E458F" w:rsidP="00592DED">
      <w:pPr>
        <w:pStyle w:val="NormalWeb"/>
        <w:jc w:val="both"/>
        <w:rPr>
          <w:rStyle w:val="Strong"/>
          <w:b w:val="0"/>
          <w:bCs w:val="0"/>
        </w:rPr>
      </w:pPr>
      <w:r w:rsidRPr="009E458F">
        <w:rPr>
          <w:rStyle w:val="Strong"/>
          <w:b w:val="0"/>
          <w:bCs w:val="0"/>
        </w:rPr>
        <w:t>Siseministeeriumi kulusid on vähendatud 59 775 euro võrra ja investeeringuid 929 400 euro võrra.</w:t>
      </w:r>
    </w:p>
    <w:p w14:paraId="0BA1E77D" w14:textId="06324446" w:rsidR="009E458F" w:rsidRPr="009E458F" w:rsidRDefault="009E458F" w:rsidP="00592DED">
      <w:pPr>
        <w:pStyle w:val="NormalWeb"/>
        <w:jc w:val="both"/>
        <w:rPr>
          <w:rStyle w:val="Strong"/>
          <w:b w:val="0"/>
          <w:bCs w:val="0"/>
        </w:rPr>
      </w:pPr>
      <w:r w:rsidRPr="009E458F">
        <w:rPr>
          <w:rStyle w:val="Strong"/>
          <w:b w:val="0"/>
          <w:bCs w:val="0"/>
        </w:rPr>
        <w:t>Kuludest 50 000 eurot on suunatud Siseministeeriumi eelarvest Politsei- ja Piirivalveameti eelarvesse projekti „Mehitamata õhusõidukiga liiklusõnnetuse sündmuskoha kaardistamise võimalused kehvades ilmastikuoludes ja/või halbades valgustingimustes“ elluviimiseks.</w:t>
      </w:r>
    </w:p>
    <w:p w14:paraId="220491BC" w14:textId="5171E6A1" w:rsidR="009E458F" w:rsidRPr="009E458F" w:rsidRDefault="009E458F" w:rsidP="00592DED">
      <w:pPr>
        <w:pStyle w:val="NormalWeb"/>
        <w:jc w:val="both"/>
        <w:rPr>
          <w:rStyle w:val="Strong"/>
          <w:b w:val="0"/>
          <w:bCs w:val="0"/>
        </w:rPr>
      </w:pPr>
      <w:r w:rsidRPr="009E458F">
        <w:rPr>
          <w:rStyle w:val="Strong"/>
          <w:b w:val="0"/>
          <w:bCs w:val="0"/>
        </w:rPr>
        <w:t xml:space="preserve">Kuludest 9 775 eurot on suunatud Siseministeeriumi eelarvest </w:t>
      </w:r>
      <w:proofErr w:type="spellStart"/>
      <w:r w:rsidRPr="009E458F">
        <w:rPr>
          <w:rStyle w:val="Strong"/>
          <w:b w:val="0"/>
          <w:bCs w:val="0"/>
        </w:rPr>
        <w:t>SMIT-i</w:t>
      </w:r>
      <w:proofErr w:type="spellEnd"/>
      <w:r w:rsidRPr="009E458F">
        <w:rPr>
          <w:rStyle w:val="Strong"/>
          <w:b w:val="0"/>
          <w:bCs w:val="0"/>
        </w:rPr>
        <w:t xml:space="preserve"> eelarvesse </w:t>
      </w:r>
      <w:proofErr w:type="spellStart"/>
      <w:r w:rsidRPr="009E458F">
        <w:rPr>
          <w:rStyle w:val="Strong"/>
          <w:b w:val="0"/>
          <w:bCs w:val="0"/>
        </w:rPr>
        <w:t>Webware’i</w:t>
      </w:r>
      <w:proofErr w:type="spellEnd"/>
      <w:r w:rsidRPr="009E458F">
        <w:rPr>
          <w:rStyle w:val="Strong"/>
          <w:b w:val="0"/>
          <w:bCs w:val="0"/>
        </w:rPr>
        <w:t xml:space="preserve"> hooldus- ja tugiteenuste lepingu ning AI-tööriista litsentsikulude katteks.</w:t>
      </w:r>
    </w:p>
    <w:p w14:paraId="24579EAF" w14:textId="77777777" w:rsidR="009E458F" w:rsidRDefault="009E458F" w:rsidP="00592DED">
      <w:pPr>
        <w:pStyle w:val="NormalWeb"/>
        <w:jc w:val="both"/>
        <w:rPr>
          <w:rStyle w:val="Strong"/>
          <w:b w:val="0"/>
          <w:bCs w:val="0"/>
        </w:rPr>
      </w:pPr>
      <w:r w:rsidRPr="009E458F">
        <w:rPr>
          <w:rStyle w:val="Strong"/>
          <w:b w:val="0"/>
          <w:bCs w:val="0"/>
        </w:rPr>
        <w:t xml:space="preserve">Siseministeeriumi IT-investeeringute eelarvest on suunatud </w:t>
      </w:r>
      <w:proofErr w:type="spellStart"/>
      <w:r w:rsidRPr="009E458F">
        <w:rPr>
          <w:rStyle w:val="Strong"/>
          <w:b w:val="0"/>
          <w:bCs w:val="0"/>
        </w:rPr>
        <w:t>SMIT-i</w:t>
      </w:r>
      <w:proofErr w:type="spellEnd"/>
      <w:r w:rsidRPr="009E458F">
        <w:rPr>
          <w:rStyle w:val="Strong"/>
          <w:b w:val="0"/>
          <w:bCs w:val="0"/>
        </w:rPr>
        <w:t xml:space="preserve"> IT-investeeringute eelarvesse 929 400 eurot. Investeeringut on kavandatud kasutada AI-projektide, e-politsei ja arvutitöökohaga seotud tegevuste elluviimiseks.</w:t>
      </w:r>
    </w:p>
    <w:p w14:paraId="506F5AB1" w14:textId="77777777" w:rsidR="009E458F" w:rsidRPr="009E458F" w:rsidRDefault="009E458F" w:rsidP="009E458F">
      <w:pPr>
        <w:pStyle w:val="NormalWeb"/>
        <w:rPr>
          <w:rStyle w:val="Strong"/>
          <w:b w:val="0"/>
          <w:bCs w:val="0"/>
        </w:rPr>
      </w:pPr>
    </w:p>
    <w:p w14:paraId="48238533" w14:textId="6BA9AA46" w:rsidR="00002558" w:rsidRDefault="009E458F" w:rsidP="00592DED">
      <w:pPr>
        <w:pStyle w:val="NormalWeb"/>
        <w:jc w:val="both"/>
        <w:rPr>
          <w:rStyle w:val="Strong"/>
          <w:b w:val="0"/>
          <w:bCs w:val="0"/>
        </w:rPr>
      </w:pPr>
      <w:r w:rsidRPr="009E458F">
        <w:rPr>
          <w:rStyle w:val="Strong"/>
          <w:b w:val="0"/>
          <w:bCs w:val="0"/>
        </w:rPr>
        <w:t xml:space="preserve">Päästeamet on teinud muudatusi kulude majanduslikus sisus. Muudatuste eesmärk on muuhulgas rahastada </w:t>
      </w:r>
      <w:proofErr w:type="spellStart"/>
      <w:r w:rsidRPr="009E458F">
        <w:rPr>
          <w:rStyle w:val="Strong"/>
          <w:b w:val="0"/>
          <w:bCs w:val="0"/>
        </w:rPr>
        <w:t>muuseumiöö</w:t>
      </w:r>
      <w:proofErr w:type="spellEnd"/>
      <w:r w:rsidRPr="009E458F">
        <w:rPr>
          <w:rStyle w:val="Strong"/>
          <w:b w:val="0"/>
          <w:bCs w:val="0"/>
        </w:rPr>
        <w:t xml:space="preserve"> läbiviimist, katta kütusekulude puudujääki, soetada mitmesugust varustust (nt pommitehniku komplektid, nööripääste lisavarustus, </w:t>
      </w:r>
      <w:proofErr w:type="spellStart"/>
      <w:r w:rsidRPr="009E458F">
        <w:rPr>
          <w:rStyle w:val="Strong"/>
          <w:b w:val="0"/>
          <w:bCs w:val="0"/>
        </w:rPr>
        <w:t>kergkiivrid</w:t>
      </w:r>
      <w:proofErr w:type="spellEnd"/>
      <w:r w:rsidRPr="009E458F">
        <w:rPr>
          <w:rStyle w:val="Strong"/>
          <w:b w:val="0"/>
          <w:bCs w:val="0"/>
        </w:rPr>
        <w:t>, AED-seadmed põhiautodele jm) ning katta käsunduslepingute kulusid.</w:t>
      </w:r>
    </w:p>
    <w:p w14:paraId="097A6B8A" w14:textId="0FADEA88" w:rsidR="00592DED" w:rsidRPr="00592DED" w:rsidRDefault="00592DED" w:rsidP="00592DED">
      <w:pPr>
        <w:pStyle w:val="NormalWeb"/>
        <w:jc w:val="both"/>
        <w:rPr>
          <w:rStyle w:val="Strong"/>
          <w:b w:val="0"/>
          <w:bCs w:val="0"/>
        </w:rPr>
      </w:pPr>
      <w:r w:rsidRPr="00592DED">
        <w:rPr>
          <w:rStyle w:val="Strong"/>
          <w:b w:val="0"/>
          <w:bCs w:val="0"/>
        </w:rPr>
        <w:t>Politsei- ja Piirivalveamet on teinud muudatusi kulude majanduslikus sisus, et tagada eelarvekontode ja tehtavate kulude vastavus. Näiteks on majandamiskulude eelarvest osa suunatud tööjõukulude eelarvesse, et tasuda analüüsi läbiviimise eest. Toetuste eelarvest on osa suunatud majandamiskulude eelarvesse, kuna vabatahtlikele merepäästjatele valmisoleku tagamise eest makstav tasu ei ole käsitatav toetusena, vaid tegemist on hüvitatavate kuludega.</w:t>
      </w:r>
    </w:p>
    <w:p w14:paraId="2C51223E" w14:textId="77777777" w:rsidR="00592DED" w:rsidRDefault="00592DED" w:rsidP="00592DED">
      <w:pPr>
        <w:pStyle w:val="NormalWeb"/>
        <w:jc w:val="both"/>
        <w:rPr>
          <w:rStyle w:val="Strong"/>
          <w:b w:val="0"/>
          <w:bCs w:val="0"/>
        </w:rPr>
      </w:pPr>
      <w:r w:rsidRPr="00592DED">
        <w:rPr>
          <w:rStyle w:val="Strong"/>
          <w:b w:val="0"/>
          <w:bCs w:val="0"/>
        </w:rPr>
        <w:t>Siseministeerium on muutnud eelarves projektide</w:t>
      </w:r>
      <w:r>
        <w:rPr>
          <w:rStyle w:val="Strong"/>
          <w:b w:val="0"/>
          <w:bCs w:val="0"/>
        </w:rPr>
        <w:t xml:space="preserve"> </w:t>
      </w:r>
      <w:r w:rsidRPr="00592DED">
        <w:rPr>
          <w:rStyle w:val="Strong"/>
          <w:b w:val="0"/>
          <w:bCs w:val="0"/>
        </w:rPr>
        <w:t>vahelist kulude jaotust vastavalt projektide edenemisele</w:t>
      </w:r>
      <w:r>
        <w:rPr>
          <w:rStyle w:val="Strong"/>
          <w:b w:val="0"/>
          <w:bCs w:val="0"/>
        </w:rPr>
        <w:t xml:space="preserve"> ja tehtud otsustele.</w:t>
      </w:r>
    </w:p>
    <w:p w14:paraId="4B234944" w14:textId="3F5210FD" w:rsidR="00592DED" w:rsidRDefault="00592DED" w:rsidP="00592DED">
      <w:pPr>
        <w:pStyle w:val="NormalWeb"/>
        <w:jc w:val="both"/>
        <w:rPr>
          <w:rStyle w:val="Strong"/>
          <w:b w:val="0"/>
          <w:bCs w:val="0"/>
        </w:rPr>
      </w:pPr>
      <w:r>
        <w:rPr>
          <w:rStyle w:val="Strong"/>
          <w:b w:val="0"/>
          <w:bCs w:val="0"/>
        </w:rPr>
        <w:t>Eelnevalt kirjeldatud muudatused on muutnud eelarvejaotust asutuste, programmi tegevuste ja majandusliku sisu vaates.</w:t>
      </w:r>
    </w:p>
    <w:p w14:paraId="34BAFA4A" w14:textId="0CF19E43" w:rsidR="003A6951" w:rsidRPr="00BD4237" w:rsidRDefault="00DD62E3" w:rsidP="00592DED">
      <w:pPr>
        <w:pStyle w:val="NormalWeb"/>
        <w:jc w:val="both"/>
      </w:pPr>
      <w:r w:rsidRPr="00DD62E3">
        <w:rPr>
          <w:rStyle w:val="Strong"/>
          <w:b w:val="0"/>
          <w:bCs w:val="0"/>
        </w:rPr>
        <w:tab/>
      </w:r>
      <w:r w:rsidRPr="00DD62E3">
        <w:rPr>
          <w:rStyle w:val="Strong"/>
          <w:b w:val="0"/>
          <w:bCs w:val="0"/>
        </w:rPr>
        <w:tab/>
      </w:r>
      <w:r w:rsidRPr="00DD62E3">
        <w:rPr>
          <w:rStyle w:val="Strong"/>
          <w:b w:val="0"/>
          <w:bCs w:val="0"/>
        </w:rPr>
        <w:tab/>
      </w:r>
      <w:r w:rsidRPr="00DD62E3">
        <w:rPr>
          <w:rStyle w:val="Strong"/>
          <w:b w:val="0"/>
          <w:bCs w:val="0"/>
        </w:rPr>
        <w:tab/>
      </w:r>
      <w:r w:rsidRPr="00DD62E3">
        <w:rPr>
          <w:rStyle w:val="Strong"/>
          <w:b w:val="0"/>
          <w:bCs w:val="0"/>
        </w:rPr>
        <w:tab/>
      </w:r>
    </w:p>
    <w:sectPr w:rsidR="003A6951" w:rsidRPr="00BD42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AA79E" w14:textId="77777777" w:rsidR="00E32514" w:rsidRDefault="00E32514" w:rsidP="00BF5ADC">
      <w:pPr>
        <w:spacing w:after="0" w:line="240" w:lineRule="auto"/>
      </w:pPr>
      <w:r>
        <w:separator/>
      </w:r>
    </w:p>
  </w:endnote>
  <w:endnote w:type="continuationSeparator" w:id="0">
    <w:p w14:paraId="153F6E86" w14:textId="77777777" w:rsidR="00E32514" w:rsidRDefault="00E32514" w:rsidP="00BF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13C12" w14:textId="77777777" w:rsidR="00E32514" w:rsidRDefault="00E32514" w:rsidP="00BF5ADC">
      <w:pPr>
        <w:spacing w:after="0" w:line="240" w:lineRule="auto"/>
      </w:pPr>
      <w:r>
        <w:separator/>
      </w:r>
    </w:p>
  </w:footnote>
  <w:footnote w:type="continuationSeparator" w:id="0">
    <w:p w14:paraId="70A9F6A8" w14:textId="77777777" w:rsidR="00E32514" w:rsidRDefault="00E32514" w:rsidP="00BF5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A71"/>
    <w:multiLevelType w:val="hybridMultilevel"/>
    <w:tmpl w:val="61580920"/>
    <w:lvl w:ilvl="0" w:tplc="43F811C0">
      <w:numFmt w:val="bullet"/>
      <w:lvlText w:val="-"/>
      <w:lvlJc w:val="left"/>
      <w:pPr>
        <w:ind w:left="1353" w:hanging="360"/>
      </w:pPr>
      <w:rPr>
        <w:rFonts w:ascii="Times New Roman" w:eastAsiaTheme="minorHAnsi" w:hAnsi="Times New Roman" w:cs="Times New Roman" w:hint="default"/>
      </w:rPr>
    </w:lvl>
    <w:lvl w:ilvl="1" w:tplc="04250003">
      <w:start w:val="1"/>
      <w:numFmt w:val="bullet"/>
      <w:lvlText w:val="o"/>
      <w:lvlJc w:val="left"/>
      <w:pPr>
        <w:ind w:left="2073" w:hanging="360"/>
      </w:pPr>
      <w:rPr>
        <w:rFonts w:ascii="Courier New" w:hAnsi="Courier New" w:cs="Courier New" w:hint="default"/>
      </w:rPr>
    </w:lvl>
    <w:lvl w:ilvl="2" w:tplc="04250005" w:tentative="1">
      <w:start w:val="1"/>
      <w:numFmt w:val="bullet"/>
      <w:lvlText w:val=""/>
      <w:lvlJc w:val="left"/>
      <w:pPr>
        <w:ind w:left="2793" w:hanging="360"/>
      </w:pPr>
      <w:rPr>
        <w:rFonts w:ascii="Wingdings" w:hAnsi="Wingdings" w:hint="default"/>
      </w:rPr>
    </w:lvl>
    <w:lvl w:ilvl="3" w:tplc="04250001" w:tentative="1">
      <w:start w:val="1"/>
      <w:numFmt w:val="bullet"/>
      <w:lvlText w:val=""/>
      <w:lvlJc w:val="left"/>
      <w:pPr>
        <w:ind w:left="3513" w:hanging="360"/>
      </w:pPr>
      <w:rPr>
        <w:rFonts w:ascii="Symbol" w:hAnsi="Symbol" w:hint="default"/>
      </w:rPr>
    </w:lvl>
    <w:lvl w:ilvl="4" w:tplc="04250003" w:tentative="1">
      <w:start w:val="1"/>
      <w:numFmt w:val="bullet"/>
      <w:lvlText w:val="o"/>
      <w:lvlJc w:val="left"/>
      <w:pPr>
        <w:ind w:left="4233" w:hanging="360"/>
      </w:pPr>
      <w:rPr>
        <w:rFonts w:ascii="Courier New" w:hAnsi="Courier New" w:cs="Courier New" w:hint="default"/>
      </w:rPr>
    </w:lvl>
    <w:lvl w:ilvl="5" w:tplc="04250005" w:tentative="1">
      <w:start w:val="1"/>
      <w:numFmt w:val="bullet"/>
      <w:lvlText w:val=""/>
      <w:lvlJc w:val="left"/>
      <w:pPr>
        <w:ind w:left="4953" w:hanging="360"/>
      </w:pPr>
      <w:rPr>
        <w:rFonts w:ascii="Wingdings" w:hAnsi="Wingdings" w:hint="default"/>
      </w:rPr>
    </w:lvl>
    <w:lvl w:ilvl="6" w:tplc="04250001" w:tentative="1">
      <w:start w:val="1"/>
      <w:numFmt w:val="bullet"/>
      <w:lvlText w:val=""/>
      <w:lvlJc w:val="left"/>
      <w:pPr>
        <w:ind w:left="5673" w:hanging="360"/>
      </w:pPr>
      <w:rPr>
        <w:rFonts w:ascii="Symbol" w:hAnsi="Symbol" w:hint="default"/>
      </w:rPr>
    </w:lvl>
    <w:lvl w:ilvl="7" w:tplc="04250003" w:tentative="1">
      <w:start w:val="1"/>
      <w:numFmt w:val="bullet"/>
      <w:lvlText w:val="o"/>
      <w:lvlJc w:val="left"/>
      <w:pPr>
        <w:ind w:left="6393" w:hanging="360"/>
      </w:pPr>
      <w:rPr>
        <w:rFonts w:ascii="Courier New" w:hAnsi="Courier New" w:cs="Courier New" w:hint="default"/>
      </w:rPr>
    </w:lvl>
    <w:lvl w:ilvl="8" w:tplc="04250005" w:tentative="1">
      <w:start w:val="1"/>
      <w:numFmt w:val="bullet"/>
      <w:lvlText w:val=""/>
      <w:lvlJc w:val="left"/>
      <w:pPr>
        <w:ind w:left="7113" w:hanging="360"/>
      </w:pPr>
      <w:rPr>
        <w:rFonts w:ascii="Wingdings" w:hAnsi="Wingdings" w:hint="default"/>
      </w:rPr>
    </w:lvl>
  </w:abstractNum>
  <w:abstractNum w:abstractNumId="1" w15:restartNumberingAfterBreak="0">
    <w:nsid w:val="02DC6A04"/>
    <w:multiLevelType w:val="hybridMultilevel"/>
    <w:tmpl w:val="1DDE2A7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A9636B"/>
    <w:multiLevelType w:val="hybridMultilevel"/>
    <w:tmpl w:val="B338F2F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DA63FB9"/>
    <w:multiLevelType w:val="hybridMultilevel"/>
    <w:tmpl w:val="65EEDFF4"/>
    <w:lvl w:ilvl="0" w:tplc="37ECBF4C">
      <w:numFmt w:val="bullet"/>
      <w:lvlText w:val="-"/>
      <w:lvlJc w:val="left"/>
      <w:pPr>
        <w:ind w:left="408" w:hanging="360"/>
      </w:pPr>
      <w:rPr>
        <w:rFonts w:ascii="Aptos" w:eastAsia="Aptos" w:hAnsi="Aptos" w:cs="Microsoft Himalaya" w:hint="default"/>
      </w:rPr>
    </w:lvl>
    <w:lvl w:ilvl="1" w:tplc="04250003">
      <w:start w:val="1"/>
      <w:numFmt w:val="bullet"/>
      <w:lvlText w:val="o"/>
      <w:lvlJc w:val="left"/>
      <w:pPr>
        <w:ind w:left="1128" w:hanging="360"/>
      </w:pPr>
      <w:rPr>
        <w:rFonts w:ascii="Courier New" w:hAnsi="Courier New" w:cs="Courier New" w:hint="default"/>
      </w:rPr>
    </w:lvl>
    <w:lvl w:ilvl="2" w:tplc="04250005">
      <w:start w:val="1"/>
      <w:numFmt w:val="bullet"/>
      <w:lvlText w:val=""/>
      <w:lvlJc w:val="left"/>
      <w:pPr>
        <w:ind w:left="1848" w:hanging="360"/>
      </w:pPr>
      <w:rPr>
        <w:rFonts w:ascii="Wingdings" w:hAnsi="Wingdings" w:hint="default"/>
      </w:rPr>
    </w:lvl>
    <w:lvl w:ilvl="3" w:tplc="04250001">
      <w:start w:val="1"/>
      <w:numFmt w:val="bullet"/>
      <w:lvlText w:val=""/>
      <w:lvlJc w:val="left"/>
      <w:pPr>
        <w:ind w:left="2568" w:hanging="360"/>
      </w:pPr>
      <w:rPr>
        <w:rFonts w:ascii="Symbol" w:hAnsi="Symbol" w:hint="default"/>
      </w:rPr>
    </w:lvl>
    <w:lvl w:ilvl="4" w:tplc="04250003">
      <w:start w:val="1"/>
      <w:numFmt w:val="bullet"/>
      <w:lvlText w:val="o"/>
      <w:lvlJc w:val="left"/>
      <w:pPr>
        <w:ind w:left="3288" w:hanging="360"/>
      </w:pPr>
      <w:rPr>
        <w:rFonts w:ascii="Courier New" w:hAnsi="Courier New" w:cs="Courier New" w:hint="default"/>
      </w:rPr>
    </w:lvl>
    <w:lvl w:ilvl="5" w:tplc="04250005">
      <w:start w:val="1"/>
      <w:numFmt w:val="bullet"/>
      <w:lvlText w:val=""/>
      <w:lvlJc w:val="left"/>
      <w:pPr>
        <w:ind w:left="4008" w:hanging="360"/>
      </w:pPr>
      <w:rPr>
        <w:rFonts w:ascii="Wingdings" w:hAnsi="Wingdings" w:hint="default"/>
      </w:rPr>
    </w:lvl>
    <w:lvl w:ilvl="6" w:tplc="04250001">
      <w:start w:val="1"/>
      <w:numFmt w:val="bullet"/>
      <w:lvlText w:val=""/>
      <w:lvlJc w:val="left"/>
      <w:pPr>
        <w:ind w:left="4728" w:hanging="360"/>
      </w:pPr>
      <w:rPr>
        <w:rFonts w:ascii="Symbol" w:hAnsi="Symbol" w:hint="default"/>
      </w:rPr>
    </w:lvl>
    <w:lvl w:ilvl="7" w:tplc="04250003">
      <w:start w:val="1"/>
      <w:numFmt w:val="bullet"/>
      <w:lvlText w:val="o"/>
      <w:lvlJc w:val="left"/>
      <w:pPr>
        <w:ind w:left="5448" w:hanging="360"/>
      </w:pPr>
      <w:rPr>
        <w:rFonts w:ascii="Courier New" w:hAnsi="Courier New" w:cs="Courier New" w:hint="default"/>
      </w:rPr>
    </w:lvl>
    <w:lvl w:ilvl="8" w:tplc="04250005">
      <w:start w:val="1"/>
      <w:numFmt w:val="bullet"/>
      <w:lvlText w:val=""/>
      <w:lvlJc w:val="left"/>
      <w:pPr>
        <w:ind w:left="6168" w:hanging="360"/>
      </w:pPr>
      <w:rPr>
        <w:rFonts w:ascii="Wingdings" w:hAnsi="Wingdings" w:hint="default"/>
      </w:rPr>
    </w:lvl>
  </w:abstractNum>
  <w:abstractNum w:abstractNumId="4" w15:restartNumberingAfterBreak="0">
    <w:nsid w:val="12DA6554"/>
    <w:multiLevelType w:val="multilevel"/>
    <w:tmpl w:val="7ED2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8090A"/>
    <w:multiLevelType w:val="hybridMultilevel"/>
    <w:tmpl w:val="F87C61D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2402F4A"/>
    <w:multiLevelType w:val="multilevel"/>
    <w:tmpl w:val="7ED2D8A4"/>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7" w15:restartNumberingAfterBreak="0">
    <w:nsid w:val="24E52BF8"/>
    <w:multiLevelType w:val="hybridMultilevel"/>
    <w:tmpl w:val="6F906390"/>
    <w:lvl w:ilvl="0" w:tplc="0425000F">
      <w:start w:val="1"/>
      <w:numFmt w:val="decimal"/>
      <w:lvlText w:val="%1."/>
      <w:lvlJc w:val="left"/>
      <w:pPr>
        <w:ind w:left="8441"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5A90955"/>
    <w:multiLevelType w:val="hybridMultilevel"/>
    <w:tmpl w:val="CAC4427A"/>
    <w:lvl w:ilvl="0" w:tplc="8118EDBC">
      <w:start w:val="1"/>
      <w:numFmt w:val="decimal"/>
      <w:lvlText w:val="%1)"/>
      <w:lvlJc w:val="left"/>
      <w:pPr>
        <w:ind w:left="720" w:hanging="360"/>
      </w:pPr>
      <w:rPr>
        <w:rFonts w:ascii="Calibri" w:hAnsi="Calibri" w:cs="Calibri"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C822AC9"/>
    <w:multiLevelType w:val="hybridMultilevel"/>
    <w:tmpl w:val="38CA1A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EA35A28"/>
    <w:multiLevelType w:val="hybridMultilevel"/>
    <w:tmpl w:val="B5E21934"/>
    <w:lvl w:ilvl="0" w:tplc="DE5AB7E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710B50"/>
    <w:multiLevelType w:val="multilevel"/>
    <w:tmpl w:val="7ED2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B414B9"/>
    <w:multiLevelType w:val="hybridMultilevel"/>
    <w:tmpl w:val="68481E1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8AD3C97"/>
    <w:multiLevelType w:val="hybridMultilevel"/>
    <w:tmpl w:val="4764296A"/>
    <w:lvl w:ilvl="0" w:tplc="04250001">
      <w:start w:val="1"/>
      <w:numFmt w:val="bullet"/>
      <w:lvlText w:val=""/>
      <w:lvlJc w:val="left"/>
      <w:pPr>
        <w:ind w:left="1071" w:hanging="360"/>
      </w:pPr>
      <w:rPr>
        <w:rFonts w:ascii="Symbol" w:hAnsi="Symbol" w:hint="default"/>
      </w:rPr>
    </w:lvl>
    <w:lvl w:ilvl="1" w:tplc="04250003" w:tentative="1">
      <w:start w:val="1"/>
      <w:numFmt w:val="bullet"/>
      <w:lvlText w:val="o"/>
      <w:lvlJc w:val="left"/>
      <w:pPr>
        <w:ind w:left="1791" w:hanging="360"/>
      </w:pPr>
      <w:rPr>
        <w:rFonts w:ascii="Courier New" w:hAnsi="Courier New" w:cs="Courier New" w:hint="default"/>
      </w:rPr>
    </w:lvl>
    <w:lvl w:ilvl="2" w:tplc="04250005" w:tentative="1">
      <w:start w:val="1"/>
      <w:numFmt w:val="bullet"/>
      <w:lvlText w:val=""/>
      <w:lvlJc w:val="left"/>
      <w:pPr>
        <w:ind w:left="2511" w:hanging="360"/>
      </w:pPr>
      <w:rPr>
        <w:rFonts w:ascii="Wingdings" w:hAnsi="Wingdings" w:hint="default"/>
      </w:rPr>
    </w:lvl>
    <w:lvl w:ilvl="3" w:tplc="04250001" w:tentative="1">
      <w:start w:val="1"/>
      <w:numFmt w:val="bullet"/>
      <w:lvlText w:val=""/>
      <w:lvlJc w:val="left"/>
      <w:pPr>
        <w:ind w:left="3231" w:hanging="360"/>
      </w:pPr>
      <w:rPr>
        <w:rFonts w:ascii="Symbol" w:hAnsi="Symbol" w:hint="default"/>
      </w:rPr>
    </w:lvl>
    <w:lvl w:ilvl="4" w:tplc="04250003" w:tentative="1">
      <w:start w:val="1"/>
      <w:numFmt w:val="bullet"/>
      <w:lvlText w:val="o"/>
      <w:lvlJc w:val="left"/>
      <w:pPr>
        <w:ind w:left="3951" w:hanging="360"/>
      </w:pPr>
      <w:rPr>
        <w:rFonts w:ascii="Courier New" w:hAnsi="Courier New" w:cs="Courier New" w:hint="default"/>
      </w:rPr>
    </w:lvl>
    <w:lvl w:ilvl="5" w:tplc="04250005" w:tentative="1">
      <w:start w:val="1"/>
      <w:numFmt w:val="bullet"/>
      <w:lvlText w:val=""/>
      <w:lvlJc w:val="left"/>
      <w:pPr>
        <w:ind w:left="4671" w:hanging="360"/>
      </w:pPr>
      <w:rPr>
        <w:rFonts w:ascii="Wingdings" w:hAnsi="Wingdings" w:hint="default"/>
      </w:rPr>
    </w:lvl>
    <w:lvl w:ilvl="6" w:tplc="04250001" w:tentative="1">
      <w:start w:val="1"/>
      <w:numFmt w:val="bullet"/>
      <w:lvlText w:val=""/>
      <w:lvlJc w:val="left"/>
      <w:pPr>
        <w:ind w:left="5391" w:hanging="360"/>
      </w:pPr>
      <w:rPr>
        <w:rFonts w:ascii="Symbol" w:hAnsi="Symbol" w:hint="default"/>
      </w:rPr>
    </w:lvl>
    <w:lvl w:ilvl="7" w:tplc="04250003" w:tentative="1">
      <w:start w:val="1"/>
      <w:numFmt w:val="bullet"/>
      <w:lvlText w:val="o"/>
      <w:lvlJc w:val="left"/>
      <w:pPr>
        <w:ind w:left="6111" w:hanging="360"/>
      </w:pPr>
      <w:rPr>
        <w:rFonts w:ascii="Courier New" w:hAnsi="Courier New" w:cs="Courier New" w:hint="default"/>
      </w:rPr>
    </w:lvl>
    <w:lvl w:ilvl="8" w:tplc="04250005" w:tentative="1">
      <w:start w:val="1"/>
      <w:numFmt w:val="bullet"/>
      <w:lvlText w:val=""/>
      <w:lvlJc w:val="left"/>
      <w:pPr>
        <w:ind w:left="6831" w:hanging="360"/>
      </w:pPr>
      <w:rPr>
        <w:rFonts w:ascii="Wingdings" w:hAnsi="Wingdings" w:hint="default"/>
      </w:rPr>
    </w:lvl>
  </w:abstractNum>
  <w:abstractNum w:abstractNumId="14" w15:restartNumberingAfterBreak="0">
    <w:nsid w:val="5B807596"/>
    <w:multiLevelType w:val="hybridMultilevel"/>
    <w:tmpl w:val="F4D8C9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3475BE4"/>
    <w:multiLevelType w:val="hybridMultilevel"/>
    <w:tmpl w:val="1D4415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5942E08"/>
    <w:multiLevelType w:val="hybridMultilevel"/>
    <w:tmpl w:val="74125024"/>
    <w:lvl w:ilvl="0" w:tplc="830A87B4">
      <w:numFmt w:val="bullet"/>
      <w:lvlText w:val="-"/>
      <w:lvlJc w:val="left"/>
      <w:pPr>
        <w:ind w:left="720" w:hanging="360"/>
      </w:pPr>
      <w:rPr>
        <w:rFonts w:ascii="Calibri" w:eastAsiaTheme="minorHAnsi"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6649665">
    <w:abstractNumId w:val="16"/>
  </w:num>
  <w:num w:numId="2" w16cid:durableId="1090851010">
    <w:abstractNumId w:val="0"/>
  </w:num>
  <w:num w:numId="3" w16cid:durableId="1224365107">
    <w:abstractNumId w:val="12"/>
  </w:num>
  <w:num w:numId="4" w16cid:durableId="1153526862">
    <w:abstractNumId w:val="7"/>
  </w:num>
  <w:num w:numId="5" w16cid:durableId="1962879135">
    <w:abstractNumId w:val="3"/>
  </w:num>
  <w:num w:numId="6" w16cid:durableId="1554736505">
    <w:abstractNumId w:val="15"/>
  </w:num>
  <w:num w:numId="7" w16cid:durableId="1334799400">
    <w:abstractNumId w:val="14"/>
  </w:num>
  <w:num w:numId="8" w16cid:durableId="973752643">
    <w:abstractNumId w:val="8"/>
  </w:num>
  <w:num w:numId="9" w16cid:durableId="646739328">
    <w:abstractNumId w:val="1"/>
  </w:num>
  <w:num w:numId="10" w16cid:durableId="1156217310">
    <w:abstractNumId w:val="5"/>
  </w:num>
  <w:num w:numId="11" w16cid:durableId="955209786">
    <w:abstractNumId w:val="10"/>
  </w:num>
  <w:num w:numId="12" w16cid:durableId="1268463986">
    <w:abstractNumId w:val="11"/>
  </w:num>
  <w:num w:numId="13" w16cid:durableId="1915311570">
    <w:abstractNumId w:val="9"/>
  </w:num>
  <w:num w:numId="14" w16cid:durableId="1702244602">
    <w:abstractNumId w:val="6"/>
  </w:num>
  <w:num w:numId="15" w16cid:durableId="238297213">
    <w:abstractNumId w:val="4"/>
  </w:num>
  <w:num w:numId="16" w16cid:durableId="81219054">
    <w:abstractNumId w:val="2"/>
  </w:num>
  <w:num w:numId="17" w16cid:durableId="7612206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B4"/>
    <w:rsid w:val="00002558"/>
    <w:rsid w:val="0001347A"/>
    <w:rsid w:val="0001517C"/>
    <w:rsid w:val="00026341"/>
    <w:rsid w:val="00033860"/>
    <w:rsid w:val="00070029"/>
    <w:rsid w:val="00080CD6"/>
    <w:rsid w:val="00092589"/>
    <w:rsid w:val="00093468"/>
    <w:rsid w:val="000A5591"/>
    <w:rsid w:val="000B6C3A"/>
    <w:rsid w:val="000C6743"/>
    <w:rsid w:val="000C6EF3"/>
    <w:rsid w:val="000E1365"/>
    <w:rsid w:val="000E16D3"/>
    <w:rsid w:val="000F41E3"/>
    <w:rsid w:val="000F675F"/>
    <w:rsid w:val="0010536E"/>
    <w:rsid w:val="001343FD"/>
    <w:rsid w:val="00136203"/>
    <w:rsid w:val="00144EF1"/>
    <w:rsid w:val="00152976"/>
    <w:rsid w:val="00167F7A"/>
    <w:rsid w:val="00175DE3"/>
    <w:rsid w:val="001A23B7"/>
    <w:rsid w:val="001A3DBF"/>
    <w:rsid w:val="001B05C1"/>
    <w:rsid w:val="001B5AAB"/>
    <w:rsid w:val="001B7B1B"/>
    <w:rsid w:val="001C3A74"/>
    <w:rsid w:val="001C4AD3"/>
    <w:rsid w:val="001D6F2F"/>
    <w:rsid w:val="001E7136"/>
    <w:rsid w:val="001F1B91"/>
    <w:rsid w:val="001F2E81"/>
    <w:rsid w:val="001F4CE7"/>
    <w:rsid w:val="00212ED1"/>
    <w:rsid w:val="0021712C"/>
    <w:rsid w:val="00224002"/>
    <w:rsid w:val="00225974"/>
    <w:rsid w:val="0024587E"/>
    <w:rsid w:val="00267B74"/>
    <w:rsid w:val="00292DA0"/>
    <w:rsid w:val="002C2E9C"/>
    <w:rsid w:val="002D7DD9"/>
    <w:rsid w:val="00300A7C"/>
    <w:rsid w:val="00301293"/>
    <w:rsid w:val="003140B0"/>
    <w:rsid w:val="00320F3D"/>
    <w:rsid w:val="00370330"/>
    <w:rsid w:val="00375967"/>
    <w:rsid w:val="00380E69"/>
    <w:rsid w:val="003836B0"/>
    <w:rsid w:val="0038747C"/>
    <w:rsid w:val="00397CA9"/>
    <w:rsid w:val="003A6951"/>
    <w:rsid w:val="003B4598"/>
    <w:rsid w:val="003E52DD"/>
    <w:rsid w:val="003F00B4"/>
    <w:rsid w:val="004018FC"/>
    <w:rsid w:val="00403819"/>
    <w:rsid w:val="004277AC"/>
    <w:rsid w:val="00435364"/>
    <w:rsid w:val="00452E0D"/>
    <w:rsid w:val="0046602D"/>
    <w:rsid w:val="00472A35"/>
    <w:rsid w:val="004C3206"/>
    <w:rsid w:val="0050011A"/>
    <w:rsid w:val="00500CFF"/>
    <w:rsid w:val="00516EC3"/>
    <w:rsid w:val="005214DE"/>
    <w:rsid w:val="00532D40"/>
    <w:rsid w:val="00532E63"/>
    <w:rsid w:val="005450FD"/>
    <w:rsid w:val="0055488A"/>
    <w:rsid w:val="00581D9A"/>
    <w:rsid w:val="00592DED"/>
    <w:rsid w:val="005A019C"/>
    <w:rsid w:val="005A029E"/>
    <w:rsid w:val="005D3182"/>
    <w:rsid w:val="005D6701"/>
    <w:rsid w:val="005E0496"/>
    <w:rsid w:val="005E3705"/>
    <w:rsid w:val="005E3CDF"/>
    <w:rsid w:val="00601CE0"/>
    <w:rsid w:val="00607EFB"/>
    <w:rsid w:val="00620299"/>
    <w:rsid w:val="00635CEE"/>
    <w:rsid w:val="006360BA"/>
    <w:rsid w:val="00662017"/>
    <w:rsid w:val="006663FB"/>
    <w:rsid w:val="00666EC6"/>
    <w:rsid w:val="006700D4"/>
    <w:rsid w:val="00675140"/>
    <w:rsid w:val="006A1668"/>
    <w:rsid w:val="006C1DEF"/>
    <w:rsid w:val="006D1953"/>
    <w:rsid w:val="006E1158"/>
    <w:rsid w:val="006E6483"/>
    <w:rsid w:val="00706FE4"/>
    <w:rsid w:val="00721747"/>
    <w:rsid w:val="007231C8"/>
    <w:rsid w:val="00740B96"/>
    <w:rsid w:val="00744C1A"/>
    <w:rsid w:val="00745BC3"/>
    <w:rsid w:val="00745F84"/>
    <w:rsid w:val="00751DD9"/>
    <w:rsid w:val="00752BC9"/>
    <w:rsid w:val="0077124E"/>
    <w:rsid w:val="00777C85"/>
    <w:rsid w:val="007961A2"/>
    <w:rsid w:val="007B472E"/>
    <w:rsid w:val="007C5BCC"/>
    <w:rsid w:val="007C6966"/>
    <w:rsid w:val="007D0294"/>
    <w:rsid w:val="007D03B5"/>
    <w:rsid w:val="007D08F5"/>
    <w:rsid w:val="007D70D4"/>
    <w:rsid w:val="007F29C6"/>
    <w:rsid w:val="00810DEE"/>
    <w:rsid w:val="00817FFD"/>
    <w:rsid w:val="00821941"/>
    <w:rsid w:val="00836C43"/>
    <w:rsid w:val="008461D2"/>
    <w:rsid w:val="0085123B"/>
    <w:rsid w:val="0085342A"/>
    <w:rsid w:val="0085790E"/>
    <w:rsid w:val="00867A53"/>
    <w:rsid w:val="00873673"/>
    <w:rsid w:val="00873CBB"/>
    <w:rsid w:val="008746C2"/>
    <w:rsid w:val="00893C93"/>
    <w:rsid w:val="00895037"/>
    <w:rsid w:val="00895F8A"/>
    <w:rsid w:val="008A65E3"/>
    <w:rsid w:val="008B06FB"/>
    <w:rsid w:val="008D60F8"/>
    <w:rsid w:val="008E4675"/>
    <w:rsid w:val="00901C88"/>
    <w:rsid w:val="00902E5C"/>
    <w:rsid w:val="00910940"/>
    <w:rsid w:val="00911305"/>
    <w:rsid w:val="00926844"/>
    <w:rsid w:val="00937F25"/>
    <w:rsid w:val="00946A5D"/>
    <w:rsid w:val="00947670"/>
    <w:rsid w:val="00961FA8"/>
    <w:rsid w:val="0096398C"/>
    <w:rsid w:val="00991CE5"/>
    <w:rsid w:val="009C0671"/>
    <w:rsid w:val="009E458F"/>
    <w:rsid w:val="009E5E45"/>
    <w:rsid w:val="009E725F"/>
    <w:rsid w:val="009F2216"/>
    <w:rsid w:val="00A00189"/>
    <w:rsid w:val="00A05269"/>
    <w:rsid w:val="00A05AD9"/>
    <w:rsid w:val="00A076D1"/>
    <w:rsid w:val="00A07BD6"/>
    <w:rsid w:val="00A165CD"/>
    <w:rsid w:val="00A16A9A"/>
    <w:rsid w:val="00A305B4"/>
    <w:rsid w:val="00A37E4B"/>
    <w:rsid w:val="00A566CB"/>
    <w:rsid w:val="00A63A48"/>
    <w:rsid w:val="00A64523"/>
    <w:rsid w:val="00A7032A"/>
    <w:rsid w:val="00A72EA4"/>
    <w:rsid w:val="00A8202E"/>
    <w:rsid w:val="00A836FA"/>
    <w:rsid w:val="00AA0FBC"/>
    <w:rsid w:val="00AC2A35"/>
    <w:rsid w:val="00AC467A"/>
    <w:rsid w:val="00AC49F8"/>
    <w:rsid w:val="00AD0455"/>
    <w:rsid w:val="00AD492D"/>
    <w:rsid w:val="00AF4543"/>
    <w:rsid w:val="00B03C92"/>
    <w:rsid w:val="00B128D0"/>
    <w:rsid w:val="00B2563C"/>
    <w:rsid w:val="00B4338A"/>
    <w:rsid w:val="00B47212"/>
    <w:rsid w:val="00B61108"/>
    <w:rsid w:val="00B61D05"/>
    <w:rsid w:val="00B732E9"/>
    <w:rsid w:val="00B77AED"/>
    <w:rsid w:val="00B84616"/>
    <w:rsid w:val="00B91BD2"/>
    <w:rsid w:val="00B969B0"/>
    <w:rsid w:val="00BA4710"/>
    <w:rsid w:val="00BA71A0"/>
    <w:rsid w:val="00BC3911"/>
    <w:rsid w:val="00BC695E"/>
    <w:rsid w:val="00BC74B1"/>
    <w:rsid w:val="00BC7C24"/>
    <w:rsid w:val="00BD4237"/>
    <w:rsid w:val="00BD42B2"/>
    <w:rsid w:val="00BD50C2"/>
    <w:rsid w:val="00BE11CE"/>
    <w:rsid w:val="00BE1400"/>
    <w:rsid w:val="00BE659B"/>
    <w:rsid w:val="00BF5ADC"/>
    <w:rsid w:val="00BF7AA0"/>
    <w:rsid w:val="00C03A41"/>
    <w:rsid w:val="00C04C9C"/>
    <w:rsid w:val="00C148EA"/>
    <w:rsid w:val="00C179C9"/>
    <w:rsid w:val="00C226BC"/>
    <w:rsid w:val="00C22992"/>
    <w:rsid w:val="00C50370"/>
    <w:rsid w:val="00C5473D"/>
    <w:rsid w:val="00C667F2"/>
    <w:rsid w:val="00C773F4"/>
    <w:rsid w:val="00C80E83"/>
    <w:rsid w:val="00CA1D7D"/>
    <w:rsid w:val="00CA2C55"/>
    <w:rsid w:val="00CC4071"/>
    <w:rsid w:val="00CD3156"/>
    <w:rsid w:val="00CF6D1B"/>
    <w:rsid w:val="00D01FD8"/>
    <w:rsid w:val="00D22410"/>
    <w:rsid w:val="00D22598"/>
    <w:rsid w:val="00D24F7C"/>
    <w:rsid w:val="00D34A99"/>
    <w:rsid w:val="00D35731"/>
    <w:rsid w:val="00D419EA"/>
    <w:rsid w:val="00D422C7"/>
    <w:rsid w:val="00D4574A"/>
    <w:rsid w:val="00D5785F"/>
    <w:rsid w:val="00D65F66"/>
    <w:rsid w:val="00D73FD0"/>
    <w:rsid w:val="00D7573A"/>
    <w:rsid w:val="00D76867"/>
    <w:rsid w:val="00D97732"/>
    <w:rsid w:val="00DB6C3A"/>
    <w:rsid w:val="00DC72D8"/>
    <w:rsid w:val="00DD0350"/>
    <w:rsid w:val="00DD62E3"/>
    <w:rsid w:val="00DE4A15"/>
    <w:rsid w:val="00DF285E"/>
    <w:rsid w:val="00E00E0E"/>
    <w:rsid w:val="00E02344"/>
    <w:rsid w:val="00E15AF0"/>
    <w:rsid w:val="00E26E1E"/>
    <w:rsid w:val="00E32514"/>
    <w:rsid w:val="00E33FA0"/>
    <w:rsid w:val="00E36AB2"/>
    <w:rsid w:val="00E460D8"/>
    <w:rsid w:val="00E85ECC"/>
    <w:rsid w:val="00EB2DA0"/>
    <w:rsid w:val="00EB351B"/>
    <w:rsid w:val="00EC787E"/>
    <w:rsid w:val="00EE19D0"/>
    <w:rsid w:val="00F1040E"/>
    <w:rsid w:val="00F21D38"/>
    <w:rsid w:val="00F35E53"/>
    <w:rsid w:val="00F47A90"/>
    <w:rsid w:val="00F51058"/>
    <w:rsid w:val="00F51A83"/>
    <w:rsid w:val="00F53712"/>
    <w:rsid w:val="00F5598A"/>
    <w:rsid w:val="00F57576"/>
    <w:rsid w:val="00F57AB4"/>
    <w:rsid w:val="00F57B2A"/>
    <w:rsid w:val="00F64F47"/>
    <w:rsid w:val="00F6646C"/>
    <w:rsid w:val="00F75765"/>
    <w:rsid w:val="00F85B7F"/>
    <w:rsid w:val="00FA2F19"/>
    <w:rsid w:val="00FB4E5B"/>
    <w:rsid w:val="00FC6A80"/>
    <w:rsid w:val="00FD35A9"/>
    <w:rsid w:val="00FD3EB7"/>
    <w:rsid w:val="00FD7094"/>
    <w:rsid w:val="00FF19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7A31"/>
  <w15:chartTrackingRefBased/>
  <w15:docId w15:val="{2F33C4D1-F9BF-426F-9C7D-4C46A063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A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AB4"/>
    <w:pPr>
      <w:spacing w:after="200" w:line="276" w:lineRule="auto"/>
      <w:ind w:left="720"/>
      <w:contextualSpacing/>
    </w:pPr>
  </w:style>
  <w:style w:type="paragraph" w:styleId="Revision">
    <w:name w:val="Revision"/>
    <w:hidden/>
    <w:uiPriority w:val="99"/>
    <w:semiHidden/>
    <w:rsid w:val="005E3CDF"/>
    <w:pPr>
      <w:spacing w:after="0" w:line="240" w:lineRule="auto"/>
    </w:pPr>
  </w:style>
  <w:style w:type="character" w:styleId="CommentReference">
    <w:name w:val="annotation reference"/>
    <w:basedOn w:val="DefaultParagraphFont"/>
    <w:uiPriority w:val="99"/>
    <w:semiHidden/>
    <w:unhideWhenUsed/>
    <w:rsid w:val="006C1DEF"/>
    <w:rPr>
      <w:sz w:val="16"/>
      <w:szCs w:val="16"/>
    </w:rPr>
  </w:style>
  <w:style w:type="paragraph" w:styleId="CommentText">
    <w:name w:val="annotation text"/>
    <w:basedOn w:val="Normal"/>
    <w:link w:val="CommentTextChar"/>
    <w:uiPriority w:val="99"/>
    <w:unhideWhenUsed/>
    <w:rsid w:val="006C1DEF"/>
    <w:pPr>
      <w:spacing w:line="240" w:lineRule="auto"/>
    </w:pPr>
    <w:rPr>
      <w:sz w:val="20"/>
      <w:szCs w:val="20"/>
    </w:rPr>
  </w:style>
  <w:style w:type="character" w:customStyle="1" w:styleId="CommentTextChar">
    <w:name w:val="Comment Text Char"/>
    <w:basedOn w:val="DefaultParagraphFont"/>
    <w:link w:val="CommentText"/>
    <w:uiPriority w:val="99"/>
    <w:rsid w:val="006C1DEF"/>
    <w:rPr>
      <w:sz w:val="20"/>
      <w:szCs w:val="20"/>
    </w:rPr>
  </w:style>
  <w:style w:type="paragraph" w:styleId="CommentSubject">
    <w:name w:val="annotation subject"/>
    <w:basedOn w:val="CommentText"/>
    <w:next w:val="CommentText"/>
    <w:link w:val="CommentSubjectChar"/>
    <w:uiPriority w:val="99"/>
    <w:semiHidden/>
    <w:unhideWhenUsed/>
    <w:rsid w:val="006C1DEF"/>
    <w:rPr>
      <w:b/>
      <w:bCs/>
    </w:rPr>
  </w:style>
  <w:style w:type="character" w:customStyle="1" w:styleId="CommentSubjectChar">
    <w:name w:val="Comment Subject Char"/>
    <w:basedOn w:val="CommentTextChar"/>
    <w:link w:val="CommentSubject"/>
    <w:uiPriority w:val="99"/>
    <w:semiHidden/>
    <w:rsid w:val="006C1DEF"/>
    <w:rPr>
      <w:b/>
      <w:bCs/>
      <w:sz w:val="20"/>
      <w:szCs w:val="20"/>
    </w:rPr>
  </w:style>
  <w:style w:type="table" w:styleId="TableGrid">
    <w:name w:val="Table Grid"/>
    <w:basedOn w:val="TableNormal"/>
    <w:uiPriority w:val="59"/>
    <w:rsid w:val="00A64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646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BC74B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whitespace-normal">
    <w:name w:val="whitespace-normal"/>
    <w:basedOn w:val="DefaultParagraphFont"/>
    <w:rsid w:val="00BC74B1"/>
  </w:style>
  <w:style w:type="character" w:styleId="Strong">
    <w:name w:val="Strong"/>
    <w:basedOn w:val="DefaultParagraphFont"/>
    <w:uiPriority w:val="22"/>
    <w:qFormat/>
    <w:rsid w:val="00BC74B1"/>
    <w:rPr>
      <w:b/>
      <w:bCs/>
    </w:rPr>
  </w:style>
  <w:style w:type="paragraph" w:styleId="Header">
    <w:name w:val="header"/>
    <w:basedOn w:val="Normal"/>
    <w:link w:val="HeaderChar"/>
    <w:uiPriority w:val="99"/>
    <w:unhideWhenUsed/>
    <w:rsid w:val="00BF5A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BF5ADC"/>
  </w:style>
  <w:style w:type="paragraph" w:styleId="Footer">
    <w:name w:val="footer"/>
    <w:basedOn w:val="Normal"/>
    <w:link w:val="FooterChar"/>
    <w:uiPriority w:val="99"/>
    <w:unhideWhenUsed/>
    <w:rsid w:val="00BF5A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F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8245F-C62D-47EC-AF3D-4EBE21DB7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1</Pages>
  <Words>554</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Tuuli Mägi</dc:creator>
  <cp:keywords/>
  <dc:description/>
  <cp:lastModifiedBy>Katrin Toompuu</cp:lastModifiedBy>
  <cp:revision>11</cp:revision>
  <dcterms:created xsi:type="dcterms:W3CDTF">2026-03-26T17:35:00Z</dcterms:created>
  <dcterms:modified xsi:type="dcterms:W3CDTF">2026-08-25T18:23:00Z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be7764-b9ce-4c4d-95f5-9a7e7bcac646_Enabled">
    <vt:lpwstr>true</vt:lpwstr>
  </property>
  <property fmtid="{D5CDD505-2E9C-101B-9397-08002B2CF9AE}" pid="3" name="MSIP_Label_8cbe7764-b9ce-4c4d-95f5-9a7e7bcac646_SetDate">
    <vt:lpwstr>2026-07-01T13:01:47Z</vt:lpwstr>
  </property>
  <property fmtid="{D5CDD505-2E9C-101B-9397-08002B2CF9AE}" pid="4" name="MSIP_Label_8cbe7764-b9ce-4c4d-95f5-9a7e7bcac646_Method">
    <vt:lpwstr>Standard</vt:lpwstr>
  </property>
  <property fmtid="{D5CDD505-2E9C-101B-9397-08002B2CF9AE}" pid="5" name="MSIP_Label_8cbe7764-b9ce-4c4d-95f5-9a7e7bcac646_Name">
    <vt:lpwstr>SIM VA - sisemine kasutus</vt:lpwstr>
  </property>
  <property fmtid="{D5CDD505-2E9C-101B-9397-08002B2CF9AE}" pid="6" name="MSIP_Label_8cbe7764-b9ce-4c4d-95f5-9a7e7bcac646_SiteId">
    <vt:lpwstr>7bae085e-3093-4c05-8334-7a5421e0af07</vt:lpwstr>
  </property>
  <property fmtid="{D5CDD505-2E9C-101B-9397-08002B2CF9AE}" pid="7" name="MSIP_Label_8cbe7764-b9ce-4c4d-95f5-9a7e7bcac646_ActionId">
    <vt:lpwstr>cb5ef713-038a-4c01-b48d-f53b87610b38</vt:lpwstr>
  </property>
  <property fmtid="{D5CDD505-2E9C-101B-9397-08002B2CF9AE}" pid="8" name="MSIP_Label_8cbe7764-b9ce-4c4d-95f5-9a7e7bcac646_ContentBits">
    <vt:lpwstr>0</vt:lpwstr>
  </property>
  <property fmtid="{D5CDD505-2E9C-101B-9397-08002B2CF9AE}" pid="9" name="MSIP_Label_8cbe7764-b9ce-4c4d-95f5-9a7e7bcac646_Tag">
    <vt:lpwstr>10, 3, 0, 1</vt:lpwstr>
  </property>
</Properties>
</file>