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5907" w14:textId="77777777" w:rsidR="00A7031A" w:rsidRDefault="00A7031A" w:rsidP="0060127E">
      <w:pPr>
        <w:pStyle w:val="Normalccdcoe"/>
        <w:tabs>
          <w:tab w:val="left" w:pos="5387"/>
          <w:tab w:val="left" w:pos="6237"/>
        </w:tabs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435B08CE" w14:textId="77777777" w:rsidR="00F05819" w:rsidRPr="00E60E16" w:rsidRDefault="00F05819" w:rsidP="0060127E">
      <w:pPr>
        <w:pStyle w:val="Normalccdcoe"/>
        <w:tabs>
          <w:tab w:val="left" w:pos="5387"/>
          <w:tab w:val="left" w:pos="6237"/>
        </w:tabs>
        <w:spacing w:before="0"/>
        <w:rPr>
          <w:rStyle w:val="NormalccdcoeMrk"/>
          <w:rFonts w:ascii="Archivo" w:hAnsi="Archivo"/>
          <w:color w:val="171717" w:themeColor="background2" w:themeShade="1A"/>
          <w:szCs w:val="20"/>
          <w:lang w:val="et-EE"/>
        </w:rPr>
      </w:pP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ab/>
      </w: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ab/>
      </w: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ab/>
      </w:r>
    </w:p>
    <w:p w14:paraId="166DA792" w14:textId="77777777" w:rsidR="00F05819" w:rsidRPr="00E60E16" w:rsidRDefault="00F05819" w:rsidP="00694E29">
      <w:pPr>
        <w:pStyle w:val="Normalccdcoe"/>
        <w:tabs>
          <w:tab w:val="left" w:pos="5387"/>
          <w:tab w:val="left" w:pos="6237"/>
        </w:tabs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 w:rsidRPr="00E60E16">
        <w:rPr>
          <w:rStyle w:val="NormalccdcoeMrk"/>
          <w:rFonts w:ascii="Archivo" w:hAnsi="Archivo"/>
          <w:color w:val="171717" w:themeColor="background2" w:themeShade="1A"/>
          <w:szCs w:val="20"/>
          <w:lang w:val="et-EE"/>
        </w:rPr>
        <w:t>Kaitseministeerium</w:t>
      </w:r>
      <w:r w:rsidR="0053222C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               </w:t>
      </w:r>
      <w:r w:rsidR="00C86C78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                               </w:t>
      </w:r>
      <w:r w:rsidR="00C86C78" w:rsidRPr="00E60E16">
        <w:rPr>
          <w:rFonts w:ascii="Archivo" w:hAnsi="Archivo"/>
          <w:color w:val="171717" w:themeColor="background2" w:themeShade="1A"/>
          <w:szCs w:val="20"/>
          <w:lang w:val="et-EE"/>
        </w:rPr>
        <w:tab/>
      </w:r>
      <w:r w:rsidR="004663AA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     </w:t>
      </w:r>
      <w:r w:rsidR="00051AF1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</w:t>
      </w:r>
    </w:p>
    <w:p w14:paraId="07C252A0" w14:textId="2B5F5850" w:rsidR="00F05819" w:rsidRPr="00E60E16" w:rsidRDefault="00F05819" w:rsidP="00694E29">
      <w:pPr>
        <w:pStyle w:val="Normalccdcoe"/>
        <w:tabs>
          <w:tab w:val="left" w:pos="5387"/>
          <w:tab w:val="left" w:pos="6237"/>
        </w:tabs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bookmarkStart w:id="0" w:name="Text40"/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Sakala 1</w:t>
      </w:r>
      <w:r w:rsidR="00940843">
        <w:rPr>
          <w:rFonts w:ascii="Archivo" w:hAnsi="Archivo"/>
          <w:color w:val="171717" w:themeColor="background2" w:themeShade="1A"/>
          <w:szCs w:val="20"/>
          <w:lang w:val="et-EE"/>
        </w:rPr>
        <w:tab/>
        <w:t xml:space="preserve">     </w:t>
      </w:r>
      <w:r w:rsidR="00715F08">
        <w:rPr>
          <w:rFonts w:ascii="Archivo" w:hAnsi="Archivo"/>
          <w:color w:val="171717" w:themeColor="background2" w:themeShade="1A"/>
          <w:szCs w:val="20"/>
          <w:lang w:val="et-EE"/>
        </w:rPr>
        <w:t>23</w:t>
      </w:r>
      <w:r w:rsidR="007A64DD">
        <w:rPr>
          <w:rFonts w:ascii="Archivo" w:hAnsi="Archivo"/>
          <w:color w:val="171717" w:themeColor="background2" w:themeShade="1A"/>
          <w:szCs w:val="20"/>
          <w:lang w:val="et-EE"/>
        </w:rPr>
        <w:t>.12.202</w:t>
      </w:r>
      <w:r w:rsidR="00B23260">
        <w:rPr>
          <w:rFonts w:ascii="Archivo" w:hAnsi="Archivo"/>
          <w:color w:val="171717" w:themeColor="background2" w:themeShade="1A"/>
          <w:szCs w:val="20"/>
          <w:lang w:val="et-EE"/>
        </w:rPr>
        <w:t>4</w:t>
      </w:r>
      <w:r w:rsidR="00940843">
        <w:rPr>
          <w:rFonts w:ascii="Archivo" w:hAnsi="Archivo"/>
          <w:color w:val="171717" w:themeColor="background2" w:themeShade="1A"/>
          <w:szCs w:val="20"/>
          <w:lang w:val="et-EE"/>
        </w:rPr>
        <w:t xml:space="preserve"> no</w:t>
      </w:r>
      <w:r w:rsidR="000E36C4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2-6.5/</w:t>
      </w:r>
      <w:bookmarkEnd w:id="0"/>
      <w:r w:rsidR="00715F08">
        <w:rPr>
          <w:rFonts w:ascii="Archivo" w:hAnsi="Archivo"/>
          <w:color w:val="171717" w:themeColor="background2" w:themeShade="1A"/>
          <w:szCs w:val="20"/>
          <w:lang w:val="et-EE"/>
        </w:rPr>
        <w:t>216</w:t>
      </w:r>
    </w:p>
    <w:p w14:paraId="44E87BA6" w14:textId="77777777" w:rsidR="009B5113" w:rsidRPr="00E60E16" w:rsidRDefault="003F41B3" w:rsidP="00694E29">
      <w:pPr>
        <w:pStyle w:val="Normalccdcoe"/>
        <w:tabs>
          <w:tab w:val="left" w:pos="5387"/>
          <w:tab w:val="left" w:pos="6237"/>
        </w:tabs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15094 TALLINN</w:t>
      </w:r>
    </w:p>
    <w:p w14:paraId="25DC59A3" w14:textId="77777777" w:rsidR="009B5113" w:rsidRPr="00E60E16" w:rsidRDefault="009B5113" w:rsidP="00694E29">
      <w:pPr>
        <w:pStyle w:val="Normalccdcoe"/>
        <w:spacing w:before="0"/>
        <w:rPr>
          <w:rFonts w:ascii="Archivo" w:eastAsia="Times New Roman" w:hAnsi="Archivo"/>
          <w:b/>
          <w:bCs/>
          <w:color w:val="171717" w:themeColor="background2" w:themeShade="1A"/>
          <w:szCs w:val="20"/>
          <w:lang w:val="et-EE"/>
        </w:rPr>
      </w:pPr>
    </w:p>
    <w:p w14:paraId="11677CE3" w14:textId="77777777" w:rsidR="009B5113" w:rsidRPr="00E60E16" w:rsidRDefault="009B5113" w:rsidP="00694E29">
      <w:pPr>
        <w:pStyle w:val="Normalccdcoe"/>
        <w:spacing w:before="0"/>
        <w:rPr>
          <w:rFonts w:ascii="Archivo" w:eastAsia="Times New Roman" w:hAnsi="Archivo"/>
          <w:b/>
          <w:bCs/>
          <w:color w:val="171717" w:themeColor="background2" w:themeShade="1A"/>
          <w:szCs w:val="20"/>
          <w:lang w:val="et-EE"/>
        </w:rPr>
      </w:pPr>
    </w:p>
    <w:p w14:paraId="4A2ECC8F" w14:textId="77777777" w:rsidR="00E01002" w:rsidRPr="00E60E16" w:rsidRDefault="00E01002" w:rsidP="00694E29">
      <w:pPr>
        <w:pStyle w:val="Normalccdcoe"/>
        <w:spacing w:before="0"/>
        <w:rPr>
          <w:rFonts w:ascii="Archivo" w:eastAsia="Times New Roman" w:hAnsi="Archivo"/>
          <w:b/>
          <w:bCs/>
          <w:color w:val="171717" w:themeColor="background2" w:themeShade="1A"/>
          <w:szCs w:val="20"/>
          <w:lang w:val="et-EE"/>
        </w:rPr>
      </w:pPr>
    </w:p>
    <w:p w14:paraId="006A575B" w14:textId="77777777" w:rsidR="00E01002" w:rsidRPr="00E60E16" w:rsidRDefault="00E01002" w:rsidP="00694E29">
      <w:pPr>
        <w:pStyle w:val="Normalccdcoe"/>
        <w:spacing w:before="0"/>
        <w:rPr>
          <w:rFonts w:ascii="Archivo" w:eastAsia="Times New Roman" w:hAnsi="Archivo"/>
          <w:b/>
          <w:bCs/>
          <w:color w:val="171717" w:themeColor="background2" w:themeShade="1A"/>
          <w:szCs w:val="20"/>
          <w:lang w:val="et-EE"/>
        </w:rPr>
      </w:pPr>
    </w:p>
    <w:p w14:paraId="0AA5E387" w14:textId="77777777" w:rsidR="00F05819" w:rsidRPr="00E60E16" w:rsidRDefault="000E36C4" w:rsidP="00694E29">
      <w:pPr>
        <w:pStyle w:val="Normalccdcoe"/>
        <w:spacing w:before="0"/>
        <w:rPr>
          <w:rFonts w:ascii="Archivo" w:hAnsi="Archivo"/>
          <w:b/>
          <w:color w:val="171717" w:themeColor="background2" w:themeShade="1A"/>
          <w:szCs w:val="20"/>
          <w:lang w:val="et-EE"/>
        </w:rPr>
      </w:pPr>
      <w:r w:rsidRPr="00E60E16">
        <w:rPr>
          <w:rFonts w:ascii="Archivo" w:eastAsia="Times New Roman" w:hAnsi="Archivo"/>
          <w:b/>
          <w:bCs/>
          <w:color w:val="171717" w:themeColor="background2" w:themeShade="1A"/>
          <w:szCs w:val="20"/>
          <w:lang w:val="et-EE"/>
        </w:rPr>
        <w:t>Taotlus</w:t>
      </w:r>
    </w:p>
    <w:p w14:paraId="19165EA1" w14:textId="77777777" w:rsidR="00F05819" w:rsidRPr="00E60E16" w:rsidRDefault="00F0581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0A390864" w14:textId="77777777" w:rsidR="00F05819" w:rsidRPr="00E60E16" w:rsidRDefault="00F0581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4903A182" w14:textId="34549486" w:rsidR="000E36C4" w:rsidRPr="00E60E16" w:rsidRDefault="000E36C4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Palun </w:t>
      </w:r>
      <w:r w:rsidR="00A7031A" w:rsidRPr="00E60E16">
        <w:rPr>
          <w:rFonts w:ascii="Archivo" w:hAnsi="Archivo"/>
          <w:color w:val="171717" w:themeColor="background2" w:themeShade="1A"/>
          <w:szCs w:val="20"/>
          <w:lang w:val="et-EE"/>
        </w:rPr>
        <w:t>pikendada kuni 31.12.202</w:t>
      </w:r>
      <w:r w:rsidR="00715F08">
        <w:rPr>
          <w:rFonts w:ascii="Archivo" w:hAnsi="Archivo"/>
          <w:color w:val="171717" w:themeColor="background2" w:themeShade="1A"/>
          <w:szCs w:val="20"/>
          <w:lang w:val="et-EE"/>
        </w:rPr>
        <w:t>6</w:t>
      </w:r>
      <w:r w:rsidR="00A7031A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NATO </w:t>
      </w:r>
      <w:proofErr w:type="spellStart"/>
      <w:r w:rsidR="00715F08">
        <w:rPr>
          <w:rFonts w:ascii="Archivo" w:hAnsi="Archivo"/>
          <w:color w:val="171717" w:themeColor="background2" w:themeShade="1A"/>
          <w:szCs w:val="20"/>
          <w:lang w:val="et-EE"/>
        </w:rPr>
        <w:t>K</w:t>
      </w: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überkaitsekoostöö</w:t>
      </w:r>
      <w:proofErr w:type="spellEnd"/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</w:t>
      </w:r>
      <w:r w:rsidR="00715F08">
        <w:rPr>
          <w:rFonts w:ascii="Archivo" w:hAnsi="Archivo"/>
          <w:color w:val="171717" w:themeColor="background2" w:themeShade="1A"/>
          <w:szCs w:val="20"/>
          <w:lang w:val="et-EE"/>
        </w:rPr>
        <w:t>K</w:t>
      </w: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eskuse (registrikood: 98000026) luba ametlikuks kasutamiseks soetatava kauba ja teenuse maksuvabastuse tõendi esitamiseks ilma siirdeliikmesriigi pädeva ametiasutuse kinnituseta.</w:t>
      </w:r>
    </w:p>
    <w:p w14:paraId="2B57CAC3" w14:textId="77777777" w:rsidR="009B5113" w:rsidRPr="00E60E16" w:rsidRDefault="009B5113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20A646B" w14:textId="77777777" w:rsidR="00D14A5D" w:rsidRPr="00E60E16" w:rsidRDefault="00D14A5D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43BB44F2" w14:textId="77777777" w:rsidR="009B5113" w:rsidRPr="00E60E16" w:rsidRDefault="009B5113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0250DD39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Lugupidamisega</w:t>
      </w:r>
    </w:p>
    <w:p w14:paraId="734376FF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7E3903AE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C4F2278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i/>
          <w:color w:val="171717" w:themeColor="background2" w:themeShade="1A"/>
          <w:szCs w:val="20"/>
          <w:lang w:val="et-EE"/>
        </w:rPr>
      </w:pPr>
      <w:r w:rsidRPr="00E60E16">
        <w:rPr>
          <w:rFonts w:ascii="Archivo" w:hAnsi="Archivo"/>
          <w:i/>
          <w:color w:val="171717" w:themeColor="background2" w:themeShade="1A"/>
          <w:szCs w:val="20"/>
          <w:lang w:val="et-EE"/>
        </w:rPr>
        <w:t>[ allkirjastatud digitaalselt ]</w:t>
      </w:r>
    </w:p>
    <w:p w14:paraId="32EA43F7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03E23A2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0C402238" w14:textId="1DC5653C" w:rsidR="00457587" w:rsidRDefault="00715F0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>
        <w:rPr>
          <w:rFonts w:ascii="Archivo" w:hAnsi="Archivo"/>
          <w:color w:val="171717" w:themeColor="background2" w:themeShade="1A"/>
          <w:szCs w:val="20"/>
          <w:lang w:val="et-EE"/>
        </w:rPr>
        <w:t>Tõnis Saar</w:t>
      </w:r>
    </w:p>
    <w:p w14:paraId="240AA3BA" w14:textId="52D3052A" w:rsidR="00715F08" w:rsidRPr="00E60E16" w:rsidRDefault="00715F0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>
        <w:rPr>
          <w:rFonts w:ascii="Archivo" w:hAnsi="Archivo"/>
          <w:color w:val="171717" w:themeColor="background2" w:themeShade="1A"/>
          <w:szCs w:val="20"/>
          <w:lang w:val="et-EE"/>
        </w:rPr>
        <w:t>Director of NATO CCDCOE</w:t>
      </w:r>
    </w:p>
    <w:p w14:paraId="136D84A1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B85D67F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0882C751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1C252799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586CE2C3" w14:textId="77777777" w:rsidR="00D14A5D" w:rsidRPr="00E60E16" w:rsidRDefault="00D14A5D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44425EF" w14:textId="77777777" w:rsidR="00D14A5D" w:rsidRPr="00E60E16" w:rsidRDefault="00D14A5D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25702C86" w14:textId="77777777" w:rsidR="00D14A5D" w:rsidRPr="00E60E16" w:rsidRDefault="00D14A5D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5B68DD54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0FFD8BF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522B138B" w14:textId="77777777" w:rsidR="0060127E" w:rsidRPr="00E60E16" w:rsidRDefault="0060127E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59999482" w14:textId="77777777" w:rsidR="00C86C78" w:rsidRPr="00E60E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73E33755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ECEBE99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0C72E434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2EA952AB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30D5314E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7DD1463D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6080883F" w14:textId="77777777" w:rsidR="006F4209" w:rsidRPr="00E60E16" w:rsidRDefault="006F4209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</w:p>
    <w:p w14:paraId="3DF7BCEB" w14:textId="77777777" w:rsidR="00C964A1" w:rsidRPr="00164716" w:rsidRDefault="00C86C78" w:rsidP="00694E29">
      <w:pPr>
        <w:pStyle w:val="Normalccdcoe"/>
        <w:spacing w:before="0"/>
        <w:rPr>
          <w:rFonts w:ascii="Archivo" w:hAnsi="Archivo"/>
          <w:color w:val="171717" w:themeColor="background2" w:themeShade="1A"/>
          <w:szCs w:val="20"/>
          <w:lang w:val="et-EE"/>
        </w:rPr>
      </w:pP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Koostaja:</w:t>
      </w:r>
      <w:r w:rsidR="000E36C4"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</w:t>
      </w:r>
      <w:r w:rsidR="00B23260">
        <w:rPr>
          <w:rFonts w:ascii="Archivo" w:hAnsi="Archivo"/>
          <w:color w:val="171717" w:themeColor="background2" w:themeShade="1A"/>
          <w:szCs w:val="20"/>
          <w:lang w:val="et-EE"/>
        </w:rPr>
        <w:t>Kristiina Hõbemägi</w:t>
      </w:r>
      <w:r w:rsidR="000E36C4" w:rsidRPr="00E60E16">
        <w:rPr>
          <w:rFonts w:ascii="Archivo" w:hAnsi="Archivo"/>
          <w:color w:val="171717" w:themeColor="background2" w:themeShade="1A"/>
          <w:szCs w:val="20"/>
          <w:lang w:val="et-EE"/>
        </w:rPr>
        <w:t>, telefon 717 68</w:t>
      </w:r>
      <w:r w:rsidR="00D855C0">
        <w:rPr>
          <w:rFonts w:ascii="Archivo" w:hAnsi="Archivo"/>
          <w:color w:val="171717" w:themeColor="background2" w:themeShade="1A"/>
          <w:szCs w:val="20"/>
          <w:lang w:val="et-EE"/>
        </w:rPr>
        <w:t>14</w:t>
      </w: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>, e-post</w:t>
      </w:r>
      <w:r w:rsidR="00C964A1" w:rsidRPr="00E60E16">
        <w:rPr>
          <w:rFonts w:ascii="Archivo" w:hAnsi="Archivo"/>
          <w:color w:val="171717" w:themeColor="background2" w:themeShade="1A"/>
          <w:szCs w:val="20"/>
          <w:lang w:val="et-EE"/>
        </w:rPr>
        <w:t>:</w:t>
      </w:r>
      <w:r w:rsidRPr="00E60E16">
        <w:rPr>
          <w:rFonts w:ascii="Archivo" w:hAnsi="Archivo"/>
          <w:color w:val="171717" w:themeColor="background2" w:themeShade="1A"/>
          <w:szCs w:val="20"/>
          <w:lang w:val="et-EE"/>
        </w:rPr>
        <w:t xml:space="preserve"> </w:t>
      </w:r>
      <w:hyperlink r:id="rId11" w:history="1">
        <w:r w:rsidR="00D855C0" w:rsidRPr="00024ADE">
          <w:rPr>
            <w:rStyle w:val="Hyperlink"/>
            <w:szCs w:val="20"/>
            <w:lang w:val="et-EE"/>
          </w:rPr>
          <w:t>finances@ccdcoe.org</w:t>
        </w:r>
      </w:hyperlink>
    </w:p>
    <w:sectPr w:rsidR="00C964A1" w:rsidRPr="00164716" w:rsidSect="00C86C78">
      <w:footerReference w:type="default" r:id="rId12"/>
      <w:headerReference w:type="first" r:id="rId13"/>
      <w:footerReference w:type="first" r:id="rId14"/>
      <w:endnotePr>
        <w:numFmt w:val="decimal"/>
      </w:endnotePr>
      <w:pgSz w:w="11900" w:h="16820"/>
      <w:pgMar w:top="2835" w:right="1370" w:bottom="1418" w:left="1800" w:header="28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607" w14:textId="77777777" w:rsidR="00BF2143" w:rsidRDefault="00BF2143" w:rsidP="005C1B02">
      <w:r>
        <w:separator/>
      </w:r>
    </w:p>
  </w:endnote>
  <w:endnote w:type="continuationSeparator" w:id="0">
    <w:p w14:paraId="75BB9D83" w14:textId="77777777" w:rsidR="00BF2143" w:rsidRDefault="00BF2143" w:rsidP="005C1B02">
      <w:r>
        <w:continuationSeparator/>
      </w:r>
    </w:p>
  </w:endnote>
  <w:endnote w:type="continuationNotice" w:id="1">
    <w:p w14:paraId="649E9A01" w14:textId="77777777" w:rsidR="00BF2143" w:rsidRDefault="00BF2143" w:rsidP="005C1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chivo">
    <w:panose1 w:val="020B0503020202020B04"/>
    <w:charset w:val="BA"/>
    <w:family w:val="swiss"/>
    <w:pitch w:val="variable"/>
    <w:sig w:usb0="2000000F" w:usb1="00000000" w:usb2="00000000" w:usb3="00000000" w:csb0="00000193" w:csb1="00000000"/>
  </w:font>
  <w:font w:name="Archivo Medium">
    <w:panose1 w:val="020B0603020202020B04"/>
    <w:charset w:val="BA"/>
    <w:family w:val="swiss"/>
    <w:pitch w:val="variable"/>
    <w:sig w:usb0="2000000F" w:usb1="00000000" w:usb2="00000000" w:usb3="00000000" w:csb0="000001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NeueLT Pro 55 Roman"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770610"/>
      <w:docPartObj>
        <w:docPartGallery w:val="Page Numbers (Bottom of Page)"/>
        <w:docPartUnique/>
      </w:docPartObj>
    </w:sdtPr>
    <w:sdtEndPr>
      <w:rPr>
        <w:noProof/>
        <w:szCs w:val="18"/>
      </w:rPr>
    </w:sdtEndPr>
    <w:sdtContent>
      <w:p w14:paraId="10DD1325" w14:textId="77777777" w:rsidR="008064E0" w:rsidRPr="00702003" w:rsidRDefault="00100029">
        <w:pPr>
          <w:pStyle w:val="Footer"/>
          <w:jc w:val="right"/>
          <w:rPr>
            <w:szCs w:val="18"/>
          </w:rPr>
        </w:pPr>
        <w:r w:rsidRPr="00702003">
          <w:rPr>
            <w:noProof/>
            <w:lang w:val="et-EE" w:eastAsia="et-EE"/>
          </w:rPr>
          <w:drawing>
            <wp:anchor distT="0" distB="0" distL="114300" distR="114300" simplePos="0" relativeHeight="251661312" behindDoc="0" locked="0" layoutInCell="1" allowOverlap="1" wp14:anchorId="414ACEC4" wp14:editId="6DEB1615">
              <wp:simplePos x="0" y="0"/>
              <wp:positionH relativeFrom="column">
                <wp:posOffset>-306070</wp:posOffset>
              </wp:positionH>
              <wp:positionV relativeFrom="page">
                <wp:posOffset>10063273</wp:posOffset>
              </wp:positionV>
              <wp:extent cx="671493" cy="183600"/>
              <wp:effectExtent l="0" t="0" r="0" b="0"/>
              <wp:wrapNone/>
              <wp:docPr id="41" name="Picture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CCDCOE_endmark.w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493" cy="18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064E0" w:rsidRPr="00702003">
          <w:rPr>
            <w:szCs w:val="18"/>
          </w:rPr>
          <w:fldChar w:fldCharType="begin"/>
        </w:r>
        <w:r w:rsidR="008064E0" w:rsidRPr="00702003">
          <w:rPr>
            <w:szCs w:val="18"/>
          </w:rPr>
          <w:instrText xml:space="preserve"> PAGE   \* MERGEFORMAT </w:instrText>
        </w:r>
        <w:r w:rsidR="008064E0" w:rsidRPr="00702003">
          <w:rPr>
            <w:szCs w:val="18"/>
          </w:rPr>
          <w:fldChar w:fldCharType="separate"/>
        </w:r>
        <w:r w:rsidR="00C964A1">
          <w:rPr>
            <w:noProof/>
            <w:szCs w:val="18"/>
          </w:rPr>
          <w:t>2</w:t>
        </w:r>
        <w:r w:rsidR="008064E0" w:rsidRPr="00702003">
          <w:rPr>
            <w:noProof/>
            <w:szCs w:val="18"/>
          </w:rPr>
          <w:fldChar w:fldCharType="end"/>
        </w:r>
      </w:p>
    </w:sdtContent>
  </w:sdt>
  <w:p w14:paraId="0C343BBA" w14:textId="77777777" w:rsidR="008064E0" w:rsidRDefault="00806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A0EE" w14:textId="77777777" w:rsidR="00EA4437" w:rsidRDefault="00062550" w:rsidP="00EA4437">
    <w:pPr>
      <w:pStyle w:val="Footer"/>
      <w:ind w:left="4956" w:hanging="4956"/>
      <w:rPr>
        <w:lang w:val="et-EE"/>
      </w:rPr>
    </w:pPr>
    <w:r w:rsidRPr="00582F5F">
      <w:rPr>
        <w:lang w:val="et-EE"/>
      </w:rPr>
      <w:t>F</w:t>
    </w:r>
    <w:r w:rsidR="00EA4437">
      <w:rPr>
        <w:lang w:val="et-EE"/>
      </w:rPr>
      <w:t>iltri tee 12</w:t>
    </w:r>
    <w:r w:rsidR="00EA4437" w:rsidRPr="00EA4437">
      <w:rPr>
        <w:lang w:val="et-EE"/>
      </w:rPr>
      <w:t xml:space="preserve"> </w:t>
    </w:r>
    <w:r w:rsidR="00EA4437">
      <w:rPr>
        <w:lang w:val="et-EE"/>
      </w:rPr>
      <w:tab/>
    </w:r>
    <w:r w:rsidR="00EA4437">
      <w:rPr>
        <w:lang w:val="et-EE"/>
      </w:rPr>
      <w:tab/>
    </w:r>
    <w:proofErr w:type="spellStart"/>
    <w:r w:rsidR="00EA4437" w:rsidRPr="00582F5F">
      <w:rPr>
        <w:lang w:val="et-EE"/>
      </w:rPr>
      <w:t>Phone</w:t>
    </w:r>
    <w:proofErr w:type="spellEnd"/>
    <w:r w:rsidR="00EA4437" w:rsidRPr="00582F5F">
      <w:rPr>
        <w:lang w:val="et-EE"/>
      </w:rPr>
      <w:t xml:space="preserve">: </w:t>
    </w:r>
    <w:r w:rsidR="003E0EC8">
      <w:rPr>
        <w:lang w:val="et-EE"/>
      </w:rPr>
      <w:tab/>
    </w:r>
    <w:r w:rsidR="00EA4437" w:rsidRPr="00582F5F">
      <w:rPr>
        <w:lang w:val="et-EE"/>
      </w:rPr>
      <w:t>+372 717 6800</w:t>
    </w:r>
  </w:p>
  <w:p w14:paraId="3273B157" w14:textId="77777777" w:rsidR="00EA4437" w:rsidRDefault="00EA4437" w:rsidP="00EA4437">
    <w:pPr>
      <w:pStyle w:val="Footer"/>
      <w:ind w:left="4956" w:hanging="4956"/>
      <w:rPr>
        <w:lang w:val="et-EE"/>
      </w:rPr>
    </w:pPr>
    <w:r w:rsidRPr="00582F5F">
      <w:rPr>
        <w:lang w:val="et-EE"/>
      </w:rPr>
      <w:t xml:space="preserve">10132 Tallinn </w:t>
    </w:r>
    <w:r>
      <w:rPr>
        <w:lang w:val="et-EE"/>
      </w:rPr>
      <w:tab/>
    </w:r>
    <w:r>
      <w:rPr>
        <w:lang w:val="et-EE"/>
      </w:rPr>
      <w:tab/>
      <w:t xml:space="preserve">Fax: </w:t>
    </w:r>
    <w:r w:rsidR="003E0EC8">
      <w:rPr>
        <w:lang w:val="et-EE"/>
      </w:rPr>
      <w:tab/>
    </w:r>
    <w:r>
      <w:rPr>
        <w:lang w:val="et-EE"/>
      </w:rPr>
      <w:t>+372 717 6308</w:t>
    </w:r>
  </w:p>
  <w:p w14:paraId="1B671925" w14:textId="77777777" w:rsidR="008064E0" w:rsidRPr="00062550" w:rsidRDefault="00EA4437" w:rsidP="00EA4437">
    <w:pPr>
      <w:pStyle w:val="Footer"/>
      <w:ind w:left="4956" w:hanging="4956"/>
      <w:rPr>
        <w:lang w:val="et-EE"/>
      </w:rPr>
    </w:pPr>
    <w:r w:rsidRPr="00582F5F">
      <w:rPr>
        <w:lang w:val="et-EE"/>
      </w:rPr>
      <w:t>Estonia</w:t>
    </w:r>
    <w:r w:rsidRPr="00EA4437">
      <w:rPr>
        <w:lang w:val="et-EE"/>
      </w:rPr>
      <w:t xml:space="preserve"> </w:t>
    </w:r>
    <w:r>
      <w:rPr>
        <w:lang w:val="et-EE"/>
      </w:rPr>
      <w:tab/>
    </w:r>
    <w:r>
      <w:rPr>
        <w:lang w:val="et-EE"/>
      </w:rPr>
      <w:tab/>
    </w:r>
    <w:r w:rsidRPr="00582F5F">
      <w:rPr>
        <w:lang w:val="et-EE"/>
      </w:rPr>
      <w:t xml:space="preserve">E-mail: </w:t>
    </w:r>
    <w:r w:rsidR="003E0EC8">
      <w:rPr>
        <w:lang w:val="et-EE"/>
      </w:rPr>
      <w:tab/>
    </w:r>
    <w:r w:rsidRPr="00582F5F">
      <w:rPr>
        <w:lang w:val="et-EE"/>
      </w:rPr>
      <w:t>ccdcoe@ccdcoe.org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EFFE" w14:textId="77777777" w:rsidR="00BF2143" w:rsidRDefault="00BF2143" w:rsidP="005C1B02">
      <w:r>
        <w:separator/>
      </w:r>
    </w:p>
  </w:footnote>
  <w:footnote w:type="continuationSeparator" w:id="0">
    <w:p w14:paraId="4C40BE84" w14:textId="77777777" w:rsidR="00BF2143" w:rsidRDefault="00BF2143" w:rsidP="005C1B02">
      <w:r>
        <w:continuationSeparator/>
      </w:r>
    </w:p>
  </w:footnote>
  <w:footnote w:type="continuationNotice" w:id="1">
    <w:p w14:paraId="39E7755A" w14:textId="77777777" w:rsidR="00BF2143" w:rsidRDefault="00BF2143" w:rsidP="005C1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2F92" w14:textId="77777777" w:rsidR="008064E0" w:rsidRDefault="008064E0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60288" behindDoc="0" locked="0" layoutInCell="1" allowOverlap="1" wp14:anchorId="6EBB1E82" wp14:editId="1B8E5D3C">
          <wp:simplePos x="0" y="0"/>
          <wp:positionH relativeFrom="column">
            <wp:posOffset>-682625</wp:posOffset>
          </wp:positionH>
          <wp:positionV relativeFrom="paragraph">
            <wp:posOffset>124460</wp:posOffset>
          </wp:positionV>
          <wp:extent cx="1800000" cy="579600"/>
          <wp:effectExtent l="0" t="0" r="3810" b="508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DCOE_logo_whit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1458B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24B73"/>
    <w:multiLevelType w:val="hybridMultilevel"/>
    <w:tmpl w:val="D8DE6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A14"/>
    <w:multiLevelType w:val="hybridMultilevel"/>
    <w:tmpl w:val="7BC0D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6E3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0540740"/>
    <w:multiLevelType w:val="hybridMultilevel"/>
    <w:tmpl w:val="B50E4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72A04"/>
    <w:multiLevelType w:val="hybridMultilevel"/>
    <w:tmpl w:val="8D00BF4A"/>
    <w:lvl w:ilvl="0" w:tplc="01B25F20">
      <w:start w:val="1"/>
      <w:numFmt w:val="decimal"/>
      <w:pStyle w:val="table-number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6681"/>
    <w:multiLevelType w:val="multilevel"/>
    <w:tmpl w:val="AC303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3DCB"/>
    <w:multiLevelType w:val="hybridMultilevel"/>
    <w:tmpl w:val="75F0F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A75"/>
    <w:multiLevelType w:val="multilevel"/>
    <w:tmpl w:val="700051A8"/>
    <w:lvl w:ilvl="0">
      <w:start w:val="1"/>
      <w:numFmt w:val="decimal"/>
      <w:lvlText w:val="%1."/>
      <w:lvlJc w:val="left"/>
      <w:pPr>
        <w:ind w:left="1283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F608D1"/>
    <w:multiLevelType w:val="multilevel"/>
    <w:tmpl w:val="E9224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3C1196"/>
    <w:multiLevelType w:val="hybridMultilevel"/>
    <w:tmpl w:val="A1B8B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3494"/>
    <w:multiLevelType w:val="hybridMultilevel"/>
    <w:tmpl w:val="1E7CD1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D529B"/>
    <w:multiLevelType w:val="hybridMultilevel"/>
    <w:tmpl w:val="C6BA809A"/>
    <w:lvl w:ilvl="0" w:tplc="0386AD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0720B"/>
    <w:multiLevelType w:val="hybridMultilevel"/>
    <w:tmpl w:val="63CE3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D4872"/>
    <w:multiLevelType w:val="hybridMultilevel"/>
    <w:tmpl w:val="1F9C16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F7BC0"/>
    <w:multiLevelType w:val="hybridMultilevel"/>
    <w:tmpl w:val="0DB89E72"/>
    <w:lvl w:ilvl="0" w:tplc="709CB1CA">
      <w:start w:val="1"/>
      <w:numFmt w:val="none"/>
      <w:pStyle w:val="Bibliography"/>
      <w:lvlText w:val="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943AC"/>
    <w:multiLevelType w:val="hybridMultilevel"/>
    <w:tmpl w:val="AEB8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0EB2"/>
    <w:multiLevelType w:val="hybridMultilevel"/>
    <w:tmpl w:val="0F801F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43630"/>
    <w:multiLevelType w:val="hybridMultilevel"/>
    <w:tmpl w:val="11E0FD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72AD"/>
    <w:multiLevelType w:val="multilevel"/>
    <w:tmpl w:val="4F5046E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645FC4"/>
    <w:multiLevelType w:val="hybridMultilevel"/>
    <w:tmpl w:val="E85E1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D0477"/>
    <w:multiLevelType w:val="multilevel"/>
    <w:tmpl w:val="15D26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BE3F2B"/>
    <w:multiLevelType w:val="hybridMultilevel"/>
    <w:tmpl w:val="7B7E00D8"/>
    <w:lvl w:ilvl="0" w:tplc="D3FADE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GB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946E06"/>
    <w:multiLevelType w:val="hybridMultilevel"/>
    <w:tmpl w:val="66564D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B17CC"/>
    <w:multiLevelType w:val="hybridMultilevel"/>
    <w:tmpl w:val="4B4E84F6"/>
    <w:lvl w:ilvl="0" w:tplc="0809000F">
      <w:start w:val="1"/>
      <w:numFmt w:val="decimal"/>
      <w:lvlText w:val="%1."/>
      <w:lvlJc w:val="left"/>
      <w:pPr>
        <w:ind w:left="1776" w:hanging="360"/>
      </w:p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7D81B0B"/>
    <w:multiLevelType w:val="hybridMultilevel"/>
    <w:tmpl w:val="1C462910"/>
    <w:lvl w:ilvl="0" w:tplc="271E2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E54B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D27781"/>
    <w:multiLevelType w:val="hybridMultilevel"/>
    <w:tmpl w:val="91FCF9A6"/>
    <w:lvl w:ilvl="0" w:tplc="1BB4130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53E33"/>
    <w:multiLevelType w:val="multilevel"/>
    <w:tmpl w:val="700051A8"/>
    <w:lvl w:ilvl="0">
      <w:start w:val="1"/>
      <w:numFmt w:val="decimal"/>
      <w:lvlText w:val="%1."/>
      <w:lvlJc w:val="left"/>
      <w:pPr>
        <w:ind w:left="1283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249387C"/>
    <w:multiLevelType w:val="hybridMultilevel"/>
    <w:tmpl w:val="E9C02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740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8F6AA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742F7D"/>
    <w:multiLevelType w:val="hybridMultilevel"/>
    <w:tmpl w:val="BF00F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42194"/>
    <w:multiLevelType w:val="hybridMultilevel"/>
    <w:tmpl w:val="BDDC1D82"/>
    <w:lvl w:ilvl="0" w:tplc="295055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13437">
    <w:abstractNumId w:val="21"/>
  </w:num>
  <w:num w:numId="2" w16cid:durableId="1987934991">
    <w:abstractNumId w:val="20"/>
  </w:num>
  <w:num w:numId="3" w16cid:durableId="341901505">
    <w:abstractNumId w:val="10"/>
  </w:num>
  <w:num w:numId="4" w16cid:durableId="16009052">
    <w:abstractNumId w:val="24"/>
  </w:num>
  <w:num w:numId="5" w16cid:durableId="1578204588">
    <w:abstractNumId w:val="1"/>
  </w:num>
  <w:num w:numId="6" w16cid:durableId="1157956926">
    <w:abstractNumId w:val="16"/>
  </w:num>
  <w:num w:numId="7" w16cid:durableId="1900245948">
    <w:abstractNumId w:val="19"/>
  </w:num>
  <w:num w:numId="8" w16cid:durableId="372004769">
    <w:abstractNumId w:val="2"/>
  </w:num>
  <w:num w:numId="9" w16cid:durableId="837234130">
    <w:abstractNumId w:val="12"/>
  </w:num>
  <w:num w:numId="10" w16cid:durableId="1782649557">
    <w:abstractNumId w:val="11"/>
  </w:num>
  <w:num w:numId="11" w16cid:durableId="376394968">
    <w:abstractNumId w:val="25"/>
  </w:num>
  <w:num w:numId="12" w16cid:durableId="1727871234">
    <w:abstractNumId w:val="9"/>
  </w:num>
  <w:num w:numId="13" w16cid:durableId="2110269698">
    <w:abstractNumId w:val="17"/>
  </w:num>
  <w:num w:numId="14" w16cid:durableId="781221318">
    <w:abstractNumId w:val="18"/>
  </w:num>
  <w:num w:numId="15" w16cid:durableId="123699062">
    <w:abstractNumId w:val="4"/>
  </w:num>
  <w:num w:numId="16" w16cid:durableId="393313647">
    <w:abstractNumId w:val="22"/>
  </w:num>
  <w:num w:numId="17" w16cid:durableId="430584787">
    <w:abstractNumId w:val="23"/>
  </w:num>
  <w:num w:numId="18" w16cid:durableId="1300963703">
    <w:abstractNumId w:val="7"/>
  </w:num>
  <w:num w:numId="19" w16cid:durableId="1782383593">
    <w:abstractNumId w:val="32"/>
  </w:num>
  <w:num w:numId="20" w16cid:durableId="1112473889">
    <w:abstractNumId w:val="13"/>
  </w:num>
  <w:num w:numId="21" w16cid:durableId="241450014">
    <w:abstractNumId w:val="28"/>
  </w:num>
  <w:num w:numId="22" w16cid:durableId="900596639">
    <w:abstractNumId w:val="27"/>
  </w:num>
  <w:num w:numId="23" w16cid:durableId="1165589497">
    <w:abstractNumId w:val="33"/>
  </w:num>
  <w:num w:numId="24" w16cid:durableId="408429513">
    <w:abstractNumId w:val="33"/>
    <w:lvlOverride w:ilvl="0">
      <w:startOverride w:val="1"/>
    </w:lvlOverride>
  </w:num>
  <w:num w:numId="25" w16cid:durableId="1907110350">
    <w:abstractNumId w:val="33"/>
    <w:lvlOverride w:ilvl="0">
      <w:startOverride w:val="1"/>
    </w:lvlOverride>
  </w:num>
  <w:num w:numId="26" w16cid:durableId="1927029548">
    <w:abstractNumId w:val="33"/>
    <w:lvlOverride w:ilvl="0">
      <w:startOverride w:val="1"/>
    </w:lvlOverride>
  </w:num>
  <w:num w:numId="27" w16cid:durableId="701127281">
    <w:abstractNumId w:val="33"/>
    <w:lvlOverride w:ilvl="0">
      <w:startOverride w:val="1"/>
    </w:lvlOverride>
  </w:num>
  <w:num w:numId="28" w16cid:durableId="136338437">
    <w:abstractNumId w:val="33"/>
    <w:lvlOverride w:ilvl="0">
      <w:startOverride w:val="1"/>
    </w:lvlOverride>
  </w:num>
  <w:num w:numId="29" w16cid:durableId="128011857">
    <w:abstractNumId w:val="33"/>
    <w:lvlOverride w:ilvl="0">
      <w:startOverride w:val="1"/>
    </w:lvlOverride>
  </w:num>
  <w:num w:numId="30" w16cid:durableId="1239631363">
    <w:abstractNumId w:val="33"/>
    <w:lvlOverride w:ilvl="0">
      <w:startOverride w:val="1"/>
    </w:lvlOverride>
  </w:num>
  <w:num w:numId="31" w16cid:durableId="282616599">
    <w:abstractNumId w:val="5"/>
  </w:num>
  <w:num w:numId="32" w16cid:durableId="1526282603">
    <w:abstractNumId w:val="0"/>
  </w:num>
  <w:num w:numId="33" w16cid:durableId="455028522">
    <w:abstractNumId w:val="29"/>
  </w:num>
  <w:num w:numId="34" w16cid:durableId="482746250">
    <w:abstractNumId w:val="15"/>
  </w:num>
  <w:num w:numId="35" w16cid:durableId="1351831163">
    <w:abstractNumId w:val="6"/>
  </w:num>
  <w:num w:numId="36" w16cid:durableId="1045375107">
    <w:abstractNumId w:val="3"/>
  </w:num>
  <w:num w:numId="37" w16cid:durableId="1396902691">
    <w:abstractNumId w:val="31"/>
  </w:num>
  <w:num w:numId="38" w16cid:durableId="1395661811">
    <w:abstractNumId w:val="30"/>
  </w:num>
  <w:num w:numId="39" w16cid:durableId="1939606029">
    <w:abstractNumId w:val="8"/>
  </w:num>
  <w:num w:numId="40" w16cid:durableId="1388869605">
    <w:abstractNumId w:val="26"/>
  </w:num>
  <w:num w:numId="41" w16cid:durableId="103041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51"/>
    <w:rsid w:val="0000276C"/>
    <w:rsid w:val="00002C01"/>
    <w:rsid w:val="000033F1"/>
    <w:rsid w:val="000034FD"/>
    <w:rsid w:val="000038CC"/>
    <w:rsid w:val="000078DD"/>
    <w:rsid w:val="0000794E"/>
    <w:rsid w:val="0001039B"/>
    <w:rsid w:val="00010AC9"/>
    <w:rsid w:val="00012745"/>
    <w:rsid w:val="0001399C"/>
    <w:rsid w:val="00016105"/>
    <w:rsid w:val="00016E44"/>
    <w:rsid w:val="00017BBD"/>
    <w:rsid w:val="00020320"/>
    <w:rsid w:val="00022518"/>
    <w:rsid w:val="000226EA"/>
    <w:rsid w:val="000252D3"/>
    <w:rsid w:val="00025571"/>
    <w:rsid w:val="000260AE"/>
    <w:rsid w:val="00026288"/>
    <w:rsid w:val="000266B6"/>
    <w:rsid w:val="0003040E"/>
    <w:rsid w:val="000305EF"/>
    <w:rsid w:val="00031654"/>
    <w:rsid w:val="000326F2"/>
    <w:rsid w:val="00032746"/>
    <w:rsid w:val="0003309F"/>
    <w:rsid w:val="00033388"/>
    <w:rsid w:val="00033AC0"/>
    <w:rsid w:val="00034C0D"/>
    <w:rsid w:val="0004283A"/>
    <w:rsid w:val="00042B88"/>
    <w:rsid w:val="00044C25"/>
    <w:rsid w:val="000457E5"/>
    <w:rsid w:val="00045B37"/>
    <w:rsid w:val="00046E6D"/>
    <w:rsid w:val="000474C6"/>
    <w:rsid w:val="00047E83"/>
    <w:rsid w:val="00051AF1"/>
    <w:rsid w:val="00052DB0"/>
    <w:rsid w:val="00056167"/>
    <w:rsid w:val="00056F7B"/>
    <w:rsid w:val="00057E17"/>
    <w:rsid w:val="00060A98"/>
    <w:rsid w:val="000611F9"/>
    <w:rsid w:val="00061728"/>
    <w:rsid w:val="000624EF"/>
    <w:rsid w:val="00062550"/>
    <w:rsid w:val="000628D9"/>
    <w:rsid w:val="00062F60"/>
    <w:rsid w:val="000647E2"/>
    <w:rsid w:val="00065C23"/>
    <w:rsid w:val="00067C10"/>
    <w:rsid w:val="00070244"/>
    <w:rsid w:val="00070A98"/>
    <w:rsid w:val="0007271F"/>
    <w:rsid w:val="000744AD"/>
    <w:rsid w:val="000757AC"/>
    <w:rsid w:val="000769CD"/>
    <w:rsid w:val="00076B7E"/>
    <w:rsid w:val="00080DF2"/>
    <w:rsid w:val="00084AE0"/>
    <w:rsid w:val="00086520"/>
    <w:rsid w:val="00086785"/>
    <w:rsid w:val="00086C59"/>
    <w:rsid w:val="00090C87"/>
    <w:rsid w:val="00093912"/>
    <w:rsid w:val="00096A99"/>
    <w:rsid w:val="0009714E"/>
    <w:rsid w:val="000A40F4"/>
    <w:rsid w:val="000A4162"/>
    <w:rsid w:val="000A69CF"/>
    <w:rsid w:val="000A7441"/>
    <w:rsid w:val="000A7CC0"/>
    <w:rsid w:val="000A7FA1"/>
    <w:rsid w:val="000B0C46"/>
    <w:rsid w:val="000B130F"/>
    <w:rsid w:val="000B3865"/>
    <w:rsid w:val="000B6555"/>
    <w:rsid w:val="000B7B56"/>
    <w:rsid w:val="000C656A"/>
    <w:rsid w:val="000C6886"/>
    <w:rsid w:val="000C775E"/>
    <w:rsid w:val="000D0782"/>
    <w:rsid w:val="000D1F70"/>
    <w:rsid w:val="000D2B9C"/>
    <w:rsid w:val="000D2C73"/>
    <w:rsid w:val="000D3001"/>
    <w:rsid w:val="000D4BA3"/>
    <w:rsid w:val="000D6E80"/>
    <w:rsid w:val="000E36C4"/>
    <w:rsid w:val="000E4465"/>
    <w:rsid w:val="000E555D"/>
    <w:rsid w:val="000E653B"/>
    <w:rsid w:val="000E7300"/>
    <w:rsid w:val="000F0085"/>
    <w:rsid w:val="000F467C"/>
    <w:rsid w:val="000F708E"/>
    <w:rsid w:val="000F7179"/>
    <w:rsid w:val="00100029"/>
    <w:rsid w:val="00102F09"/>
    <w:rsid w:val="00103845"/>
    <w:rsid w:val="0010683F"/>
    <w:rsid w:val="00110B34"/>
    <w:rsid w:val="00116A28"/>
    <w:rsid w:val="00116B61"/>
    <w:rsid w:val="00116DC6"/>
    <w:rsid w:val="00117029"/>
    <w:rsid w:val="00117100"/>
    <w:rsid w:val="00120933"/>
    <w:rsid w:val="00123F2F"/>
    <w:rsid w:val="00127519"/>
    <w:rsid w:val="0013104F"/>
    <w:rsid w:val="00133A59"/>
    <w:rsid w:val="00133A95"/>
    <w:rsid w:val="00142108"/>
    <w:rsid w:val="00144B43"/>
    <w:rsid w:val="00145A02"/>
    <w:rsid w:val="00145EF9"/>
    <w:rsid w:val="00146969"/>
    <w:rsid w:val="00150152"/>
    <w:rsid w:val="00152165"/>
    <w:rsid w:val="00152392"/>
    <w:rsid w:val="0015352A"/>
    <w:rsid w:val="0015472C"/>
    <w:rsid w:val="001547EA"/>
    <w:rsid w:val="00157DBF"/>
    <w:rsid w:val="001633E5"/>
    <w:rsid w:val="00164716"/>
    <w:rsid w:val="00165F11"/>
    <w:rsid w:val="00166F4A"/>
    <w:rsid w:val="001711EE"/>
    <w:rsid w:val="00171F26"/>
    <w:rsid w:val="0017317F"/>
    <w:rsid w:val="001752E0"/>
    <w:rsid w:val="00175668"/>
    <w:rsid w:val="00176B62"/>
    <w:rsid w:val="001800E9"/>
    <w:rsid w:val="00183676"/>
    <w:rsid w:val="00183E60"/>
    <w:rsid w:val="0018487C"/>
    <w:rsid w:val="00185705"/>
    <w:rsid w:val="001868BD"/>
    <w:rsid w:val="001903EE"/>
    <w:rsid w:val="00193437"/>
    <w:rsid w:val="00194FCF"/>
    <w:rsid w:val="001A3861"/>
    <w:rsid w:val="001A44FD"/>
    <w:rsid w:val="001A6BCE"/>
    <w:rsid w:val="001A71CD"/>
    <w:rsid w:val="001B005F"/>
    <w:rsid w:val="001B15EE"/>
    <w:rsid w:val="001B3909"/>
    <w:rsid w:val="001B4F5B"/>
    <w:rsid w:val="001B5EEE"/>
    <w:rsid w:val="001B5F70"/>
    <w:rsid w:val="001B6016"/>
    <w:rsid w:val="001B7797"/>
    <w:rsid w:val="001C3592"/>
    <w:rsid w:val="001C7647"/>
    <w:rsid w:val="001D4AA1"/>
    <w:rsid w:val="001D4DC0"/>
    <w:rsid w:val="001D5513"/>
    <w:rsid w:val="001E086C"/>
    <w:rsid w:val="001E09D1"/>
    <w:rsid w:val="001E2AF8"/>
    <w:rsid w:val="001E2D09"/>
    <w:rsid w:val="001E37D1"/>
    <w:rsid w:val="001E4561"/>
    <w:rsid w:val="001E4D33"/>
    <w:rsid w:val="001E6A6F"/>
    <w:rsid w:val="001F10A1"/>
    <w:rsid w:val="001F1293"/>
    <w:rsid w:val="001F1A03"/>
    <w:rsid w:val="001F2329"/>
    <w:rsid w:val="001F286C"/>
    <w:rsid w:val="001F2DA5"/>
    <w:rsid w:val="001F3736"/>
    <w:rsid w:val="001F524F"/>
    <w:rsid w:val="001F52FF"/>
    <w:rsid w:val="001F63A1"/>
    <w:rsid w:val="00200305"/>
    <w:rsid w:val="00202571"/>
    <w:rsid w:val="002059A7"/>
    <w:rsid w:val="00206F2E"/>
    <w:rsid w:val="0021331A"/>
    <w:rsid w:val="002149BA"/>
    <w:rsid w:val="00214F14"/>
    <w:rsid w:val="002178CC"/>
    <w:rsid w:val="00220F7E"/>
    <w:rsid w:val="00220FEC"/>
    <w:rsid w:val="0022103E"/>
    <w:rsid w:val="0022183A"/>
    <w:rsid w:val="00222223"/>
    <w:rsid w:val="00223826"/>
    <w:rsid w:val="00224F1F"/>
    <w:rsid w:val="00225DB5"/>
    <w:rsid w:val="002306CC"/>
    <w:rsid w:val="00234053"/>
    <w:rsid w:val="00234F9C"/>
    <w:rsid w:val="002354F4"/>
    <w:rsid w:val="00235DEC"/>
    <w:rsid w:val="00240133"/>
    <w:rsid w:val="002411F4"/>
    <w:rsid w:val="002419B7"/>
    <w:rsid w:val="0024232E"/>
    <w:rsid w:val="002448A7"/>
    <w:rsid w:val="00244BCC"/>
    <w:rsid w:val="0025232B"/>
    <w:rsid w:val="00260E18"/>
    <w:rsid w:val="00262874"/>
    <w:rsid w:val="0026338F"/>
    <w:rsid w:val="00264A80"/>
    <w:rsid w:val="002654C2"/>
    <w:rsid w:val="00266248"/>
    <w:rsid w:val="00267197"/>
    <w:rsid w:val="002711A1"/>
    <w:rsid w:val="00274FE7"/>
    <w:rsid w:val="00277A85"/>
    <w:rsid w:val="00277D9D"/>
    <w:rsid w:val="00280D22"/>
    <w:rsid w:val="00281530"/>
    <w:rsid w:val="002834F2"/>
    <w:rsid w:val="00286410"/>
    <w:rsid w:val="00292585"/>
    <w:rsid w:val="00293734"/>
    <w:rsid w:val="00294989"/>
    <w:rsid w:val="00295194"/>
    <w:rsid w:val="00295BB4"/>
    <w:rsid w:val="002A06D5"/>
    <w:rsid w:val="002A0DE9"/>
    <w:rsid w:val="002A243B"/>
    <w:rsid w:val="002A2888"/>
    <w:rsid w:val="002A6167"/>
    <w:rsid w:val="002A7C99"/>
    <w:rsid w:val="002B19B9"/>
    <w:rsid w:val="002B3BC3"/>
    <w:rsid w:val="002B3C86"/>
    <w:rsid w:val="002B7083"/>
    <w:rsid w:val="002B7F50"/>
    <w:rsid w:val="002C0503"/>
    <w:rsid w:val="002C4053"/>
    <w:rsid w:val="002C5355"/>
    <w:rsid w:val="002C53BA"/>
    <w:rsid w:val="002C6279"/>
    <w:rsid w:val="002C77CA"/>
    <w:rsid w:val="002D0D54"/>
    <w:rsid w:val="002D2FDE"/>
    <w:rsid w:val="002D46C1"/>
    <w:rsid w:val="002D562D"/>
    <w:rsid w:val="002D564E"/>
    <w:rsid w:val="002D665C"/>
    <w:rsid w:val="002E100F"/>
    <w:rsid w:val="002E107E"/>
    <w:rsid w:val="002E2A48"/>
    <w:rsid w:val="002E3A07"/>
    <w:rsid w:val="002E51B1"/>
    <w:rsid w:val="002E690C"/>
    <w:rsid w:val="002F078F"/>
    <w:rsid w:val="002F18BE"/>
    <w:rsid w:val="002F2ABD"/>
    <w:rsid w:val="002F31F2"/>
    <w:rsid w:val="002F55ED"/>
    <w:rsid w:val="002F65D3"/>
    <w:rsid w:val="002F6F78"/>
    <w:rsid w:val="0030073E"/>
    <w:rsid w:val="00301405"/>
    <w:rsid w:val="00303124"/>
    <w:rsid w:val="003044E1"/>
    <w:rsid w:val="00304793"/>
    <w:rsid w:val="00304E5F"/>
    <w:rsid w:val="00305ADF"/>
    <w:rsid w:val="00306645"/>
    <w:rsid w:val="00306933"/>
    <w:rsid w:val="00306B91"/>
    <w:rsid w:val="00306DCF"/>
    <w:rsid w:val="003074BC"/>
    <w:rsid w:val="003107AB"/>
    <w:rsid w:val="00311516"/>
    <w:rsid w:val="00312C85"/>
    <w:rsid w:val="00313002"/>
    <w:rsid w:val="003151AF"/>
    <w:rsid w:val="00316792"/>
    <w:rsid w:val="00317401"/>
    <w:rsid w:val="00320E51"/>
    <w:rsid w:val="003220EE"/>
    <w:rsid w:val="003230C5"/>
    <w:rsid w:val="00323F94"/>
    <w:rsid w:val="00324215"/>
    <w:rsid w:val="00326717"/>
    <w:rsid w:val="003278DB"/>
    <w:rsid w:val="003333E0"/>
    <w:rsid w:val="00334106"/>
    <w:rsid w:val="00335688"/>
    <w:rsid w:val="00335A74"/>
    <w:rsid w:val="003431FC"/>
    <w:rsid w:val="00344B24"/>
    <w:rsid w:val="00344D37"/>
    <w:rsid w:val="00351D01"/>
    <w:rsid w:val="0035216F"/>
    <w:rsid w:val="003524F6"/>
    <w:rsid w:val="00353F45"/>
    <w:rsid w:val="003577EC"/>
    <w:rsid w:val="00363B6D"/>
    <w:rsid w:val="0036434A"/>
    <w:rsid w:val="00371042"/>
    <w:rsid w:val="00371CAA"/>
    <w:rsid w:val="003721CC"/>
    <w:rsid w:val="00372978"/>
    <w:rsid w:val="0037641E"/>
    <w:rsid w:val="00376B50"/>
    <w:rsid w:val="00377755"/>
    <w:rsid w:val="00377BFF"/>
    <w:rsid w:val="003823FD"/>
    <w:rsid w:val="00383709"/>
    <w:rsid w:val="0038376C"/>
    <w:rsid w:val="003837FD"/>
    <w:rsid w:val="003838AA"/>
    <w:rsid w:val="003910F5"/>
    <w:rsid w:val="00392821"/>
    <w:rsid w:val="003942BF"/>
    <w:rsid w:val="00395044"/>
    <w:rsid w:val="003968EF"/>
    <w:rsid w:val="00396CA4"/>
    <w:rsid w:val="0039706D"/>
    <w:rsid w:val="0039788D"/>
    <w:rsid w:val="003978A2"/>
    <w:rsid w:val="003A14B7"/>
    <w:rsid w:val="003A29B0"/>
    <w:rsid w:val="003A3203"/>
    <w:rsid w:val="003A36AE"/>
    <w:rsid w:val="003A4759"/>
    <w:rsid w:val="003A5274"/>
    <w:rsid w:val="003A52AA"/>
    <w:rsid w:val="003A5EC2"/>
    <w:rsid w:val="003A64F0"/>
    <w:rsid w:val="003B0979"/>
    <w:rsid w:val="003B11A3"/>
    <w:rsid w:val="003B3631"/>
    <w:rsid w:val="003B566F"/>
    <w:rsid w:val="003B7ECD"/>
    <w:rsid w:val="003C0128"/>
    <w:rsid w:val="003C0587"/>
    <w:rsid w:val="003C2C3E"/>
    <w:rsid w:val="003C2D76"/>
    <w:rsid w:val="003C4575"/>
    <w:rsid w:val="003C54CE"/>
    <w:rsid w:val="003C6B10"/>
    <w:rsid w:val="003D0CC4"/>
    <w:rsid w:val="003D2457"/>
    <w:rsid w:val="003D3E81"/>
    <w:rsid w:val="003D4E92"/>
    <w:rsid w:val="003D51FC"/>
    <w:rsid w:val="003D5270"/>
    <w:rsid w:val="003D5F38"/>
    <w:rsid w:val="003D5F99"/>
    <w:rsid w:val="003D7232"/>
    <w:rsid w:val="003D7F0E"/>
    <w:rsid w:val="003E0EC8"/>
    <w:rsid w:val="003E3EF4"/>
    <w:rsid w:val="003E6AE4"/>
    <w:rsid w:val="003F2E9D"/>
    <w:rsid w:val="003F3373"/>
    <w:rsid w:val="003F37CE"/>
    <w:rsid w:val="003F3838"/>
    <w:rsid w:val="003F3B0C"/>
    <w:rsid w:val="003F41B3"/>
    <w:rsid w:val="003F4812"/>
    <w:rsid w:val="003F6029"/>
    <w:rsid w:val="003F60A0"/>
    <w:rsid w:val="003F63CF"/>
    <w:rsid w:val="00400E02"/>
    <w:rsid w:val="004034A0"/>
    <w:rsid w:val="004035FA"/>
    <w:rsid w:val="00405B12"/>
    <w:rsid w:val="00410A64"/>
    <w:rsid w:val="00411EC4"/>
    <w:rsid w:val="004129E4"/>
    <w:rsid w:val="00413B78"/>
    <w:rsid w:val="00413C6F"/>
    <w:rsid w:val="00416394"/>
    <w:rsid w:val="0041667D"/>
    <w:rsid w:val="004230BF"/>
    <w:rsid w:val="00425FFE"/>
    <w:rsid w:val="004260FC"/>
    <w:rsid w:val="00430DFC"/>
    <w:rsid w:val="004310CC"/>
    <w:rsid w:val="00431145"/>
    <w:rsid w:val="00431FDD"/>
    <w:rsid w:val="004320E6"/>
    <w:rsid w:val="004327B8"/>
    <w:rsid w:val="00433904"/>
    <w:rsid w:val="004352E2"/>
    <w:rsid w:val="0043607A"/>
    <w:rsid w:val="004455A4"/>
    <w:rsid w:val="00447B76"/>
    <w:rsid w:val="0045050A"/>
    <w:rsid w:val="004555D9"/>
    <w:rsid w:val="00457587"/>
    <w:rsid w:val="00460FD6"/>
    <w:rsid w:val="00461642"/>
    <w:rsid w:val="00463AA8"/>
    <w:rsid w:val="00463B19"/>
    <w:rsid w:val="00465F30"/>
    <w:rsid w:val="004661A9"/>
    <w:rsid w:val="004663AA"/>
    <w:rsid w:val="00467D9F"/>
    <w:rsid w:val="004706D7"/>
    <w:rsid w:val="004740EB"/>
    <w:rsid w:val="00474153"/>
    <w:rsid w:val="00476733"/>
    <w:rsid w:val="004808EA"/>
    <w:rsid w:val="004820C7"/>
    <w:rsid w:val="0048420E"/>
    <w:rsid w:val="00484CC0"/>
    <w:rsid w:val="0048537E"/>
    <w:rsid w:val="0048562A"/>
    <w:rsid w:val="00487C6E"/>
    <w:rsid w:val="00490953"/>
    <w:rsid w:val="00495670"/>
    <w:rsid w:val="004A0C7B"/>
    <w:rsid w:val="004A1461"/>
    <w:rsid w:val="004A29D2"/>
    <w:rsid w:val="004A44BE"/>
    <w:rsid w:val="004A5A1E"/>
    <w:rsid w:val="004B0B41"/>
    <w:rsid w:val="004B0EFC"/>
    <w:rsid w:val="004B18A6"/>
    <w:rsid w:val="004B24EF"/>
    <w:rsid w:val="004B3580"/>
    <w:rsid w:val="004B57CA"/>
    <w:rsid w:val="004B604D"/>
    <w:rsid w:val="004C0B6D"/>
    <w:rsid w:val="004C396B"/>
    <w:rsid w:val="004C3C62"/>
    <w:rsid w:val="004C4169"/>
    <w:rsid w:val="004C4CB4"/>
    <w:rsid w:val="004C55BE"/>
    <w:rsid w:val="004C7524"/>
    <w:rsid w:val="004D0FDC"/>
    <w:rsid w:val="004D2244"/>
    <w:rsid w:val="004D2B0C"/>
    <w:rsid w:val="004D3A46"/>
    <w:rsid w:val="004D47E6"/>
    <w:rsid w:val="004D50AE"/>
    <w:rsid w:val="004E2343"/>
    <w:rsid w:val="004E2E90"/>
    <w:rsid w:val="004E33A7"/>
    <w:rsid w:val="004E39B4"/>
    <w:rsid w:val="004E4A71"/>
    <w:rsid w:val="004E6F01"/>
    <w:rsid w:val="004E7CDF"/>
    <w:rsid w:val="004F0A9E"/>
    <w:rsid w:val="004F14D7"/>
    <w:rsid w:val="004F3DEE"/>
    <w:rsid w:val="004F4CE2"/>
    <w:rsid w:val="004F5D76"/>
    <w:rsid w:val="004F6505"/>
    <w:rsid w:val="004F7A30"/>
    <w:rsid w:val="00510340"/>
    <w:rsid w:val="00511B4F"/>
    <w:rsid w:val="00511BD4"/>
    <w:rsid w:val="0051284E"/>
    <w:rsid w:val="0051340A"/>
    <w:rsid w:val="00521652"/>
    <w:rsid w:val="00521BB0"/>
    <w:rsid w:val="00525295"/>
    <w:rsid w:val="00525BE8"/>
    <w:rsid w:val="00530310"/>
    <w:rsid w:val="00530BDF"/>
    <w:rsid w:val="005320EE"/>
    <w:rsid w:val="0053222C"/>
    <w:rsid w:val="00534874"/>
    <w:rsid w:val="005365B8"/>
    <w:rsid w:val="005368E8"/>
    <w:rsid w:val="00536F9A"/>
    <w:rsid w:val="00537852"/>
    <w:rsid w:val="00542C17"/>
    <w:rsid w:val="00545C41"/>
    <w:rsid w:val="00552706"/>
    <w:rsid w:val="005542AE"/>
    <w:rsid w:val="00554437"/>
    <w:rsid w:val="00554992"/>
    <w:rsid w:val="005607EE"/>
    <w:rsid w:val="00563B80"/>
    <w:rsid w:val="00565CFB"/>
    <w:rsid w:val="0056764F"/>
    <w:rsid w:val="0057228C"/>
    <w:rsid w:val="0057263F"/>
    <w:rsid w:val="005741A7"/>
    <w:rsid w:val="00577F27"/>
    <w:rsid w:val="00580EC1"/>
    <w:rsid w:val="00581499"/>
    <w:rsid w:val="00582509"/>
    <w:rsid w:val="005830DB"/>
    <w:rsid w:val="00586C2E"/>
    <w:rsid w:val="00590AE5"/>
    <w:rsid w:val="005910AC"/>
    <w:rsid w:val="005929D5"/>
    <w:rsid w:val="00595981"/>
    <w:rsid w:val="00596492"/>
    <w:rsid w:val="005976D8"/>
    <w:rsid w:val="005A104B"/>
    <w:rsid w:val="005A2EB1"/>
    <w:rsid w:val="005A4E9A"/>
    <w:rsid w:val="005A571B"/>
    <w:rsid w:val="005A5BCA"/>
    <w:rsid w:val="005B1D30"/>
    <w:rsid w:val="005B2505"/>
    <w:rsid w:val="005B3C32"/>
    <w:rsid w:val="005B5FFA"/>
    <w:rsid w:val="005B6434"/>
    <w:rsid w:val="005B6ACB"/>
    <w:rsid w:val="005C08D2"/>
    <w:rsid w:val="005C10CC"/>
    <w:rsid w:val="005C1840"/>
    <w:rsid w:val="005C1B02"/>
    <w:rsid w:val="005C2E51"/>
    <w:rsid w:val="005C34C0"/>
    <w:rsid w:val="005C3772"/>
    <w:rsid w:val="005C3D42"/>
    <w:rsid w:val="005C6874"/>
    <w:rsid w:val="005C78BB"/>
    <w:rsid w:val="005D03A6"/>
    <w:rsid w:val="005D03B0"/>
    <w:rsid w:val="005D0716"/>
    <w:rsid w:val="005D113A"/>
    <w:rsid w:val="005D2358"/>
    <w:rsid w:val="005D4983"/>
    <w:rsid w:val="005D5B36"/>
    <w:rsid w:val="005E0CF1"/>
    <w:rsid w:val="005E0FB0"/>
    <w:rsid w:val="005E277F"/>
    <w:rsid w:val="005E4C41"/>
    <w:rsid w:val="005E4FBB"/>
    <w:rsid w:val="005E6926"/>
    <w:rsid w:val="005E7D4F"/>
    <w:rsid w:val="005F27C7"/>
    <w:rsid w:val="005F41C2"/>
    <w:rsid w:val="005F5C56"/>
    <w:rsid w:val="005F6750"/>
    <w:rsid w:val="0060127E"/>
    <w:rsid w:val="006024F7"/>
    <w:rsid w:val="00602892"/>
    <w:rsid w:val="006032A0"/>
    <w:rsid w:val="0060504D"/>
    <w:rsid w:val="00606E32"/>
    <w:rsid w:val="00607806"/>
    <w:rsid w:val="0061021A"/>
    <w:rsid w:val="006108F0"/>
    <w:rsid w:val="006111E0"/>
    <w:rsid w:val="00615A48"/>
    <w:rsid w:val="00615E9A"/>
    <w:rsid w:val="006171C6"/>
    <w:rsid w:val="00617332"/>
    <w:rsid w:val="006173C0"/>
    <w:rsid w:val="00620A40"/>
    <w:rsid w:val="00622879"/>
    <w:rsid w:val="00624B11"/>
    <w:rsid w:val="00624BE7"/>
    <w:rsid w:val="00625248"/>
    <w:rsid w:val="00626E3C"/>
    <w:rsid w:val="00630573"/>
    <w:rsid w:val="00631384"/>
    <w:rsid w:val="00631864"/>
    <w:rsid w:val="00632C36"/>
    <w:rsid w:val="00632FBB"/>
    <w:rsid w:val="00633483"/>
    <w:rsid w:val="006348D9"/>
    <w:rsid w:val="00635D9F"/>
    <w:rsid w:val="00636C4E"/>
    <w:rsid w:val="0064083F"/>
    <w:rsid w:val="0064256A"/>
    <w:rsid w:val="006429B6"/>
    <w:rsid w:val="00645346"/>
    <w:rsid w:val="00647237"/>
    <w:rsid w:val="0064730E"/>
    <w:rsid w:val="00647E5C"/>
    <w:rsid w:val="0065284C"/>
    <w:rsid w:val="00652BF2"/>
    <w:rsid w:val="00653BA0"/>
    <w:rsid w:val="00661E2E"/>
    <w:rsid w:val="006625AA"/>
    <w:rsid w:val="00666393"/>
    <w:rsid w:val="006745AF"/>
    <w:rsid w:val="00680583"/>
    <w:rsid w:val="00681755"/>
    <w:rsid w:val="00682FF0"/>
    <w:rsid w:val="0068322F"/>
    <w:rsid w:val="00685DBA"/>
    <w:rsid w:val="00687499"/>
    <w:rsid w:val="00691DDA"/>
    <w:rsid w:val="00694581"/>
    <w:rsid w:val="00694E29"/>
    <w:rsid w:val="00695A4B"/>
    <w:rsid w:val="0069606B"/>
    <w:rsid w:val="00696136"/>
    <w:rsid w:val="006A1927"/>
    <w:rsid w:val="006A34CA"/>
    <w:rsid w:val="006A4C7A"/>
    <w:rsid w:val="006A7AFC"/>
    <w:rsid w:val="006B35AA"/>
    <w:rsid w:val="006B46A0"/>
    <w:rsid w:val="006B7AC1"/>
    <w:rsid w:val="006C08C4"/>
    <w:rsid w:val="006C0A5B"/>
    <w:rsid w:val="006C2234"/>
    <w:rsid w:val="006C27BA"/>
    <w:rsid w:val="006C32CC"/>
    <w:rsid w:val="006C484F"/>
    <w:rsid w:val="006C503A"/>
    <w:rsid w:val="006C55AA"/>
    <w:rsid w:val="006C5DE6"/>
    <w:rsid w:val="006D2093"/>
    <w:rsid w:val="006D30D2"/>
    <w:rsid w:val="006D4CC6"/>
    <w:rsid w:val="006D5CBF"/>
    <w:rsid w:val="006D6768"/>
    <w:rsid w:val="006E262D"/>
    <w:rsid w:val="006E5C4A"/>
    <w:rsid w:val="006E638A"/>
    <w:rsid w:val="006E76D0"/>
    <w:rsid w:val="006F0FCA"/>
    <w:rsid w:val="006F2292"/>
    <w:rsid w:val="006F4209"/>
    <w:rsid w:val="006F775F"/>
    <w:rsid w:val="00700FE6"/>
    <w:rsid w:val="00702003"/>
    <w:rsid w:val="00703448"/>
    <w:rsid w:val="00712E51"/>
    <w:rsid w:val="00714F0E"/>
    <w:rsid w:val="00715F08"/>
    <w:rsid w:val="0071688D"/>
    <w:rsid w:val="00717495"/>
    <w:rsid w:val="00717722"/>
    <w:rsid w:val="00721E20"/>
    <w:rsid w:val="00723B7A"/>
    <w:rsid w:val="00730F6F"/>
    <w:rsid w:val="00732FC1"/>
    <w:rsid w:val="00734B1D"/>
    <w:rsid w:val="007354CF"/>
    <w:rsid w:val="00741A15"/>
    <w:rsid w:val="00742844"/>
    <w:rsid w:val="00742C9F"/>
    <w:rsid w:val="00742FE5"/>
    <w:rsid w:val="00743A13"/>
    <w:rsid w:val="0074714E"/>
    <w:rsid w:val="00747421"/>
    <w:rsid w:val="007477AE"/>
    <w:rsid w:val="00750B7F"/>
    <w:rsid w:val="007518BA"/>
    <w:rsid w:val="00751B66"/>
    <w:rsid w:val="00753A0A"/>
    <w:rsid w:val="00754B04"/>
    <w:rsid w:val="007605C9"/>
    <w:rsid w:val="007622C6"/>
    <w:rsid w:val="0076312C"/>
    <w:rsid w:val="007643B4"/>
    <w:rsid w:val="00765F15"/>
    <w:rsid w:val="00767A5A"/>
    <w:rsid w:val="00770F28"/>
    <w:rsid w:val="0077118B"/>
    <w:rsid w:val="007729A7"/>
    <w:rsid w:val="007778FC"/>
    <w:rsid w:val="00780BD3"/>
    <w:rsid w:val="00791E6C"/>
    <w:rsid w:val="00794983"/>
    <w:rsid w:val="00795243"/>
    <w:rsid w:val="007A37B0"/>
    <w:rsid w:val="007A3EF0"/>
    <w:rsid w:val="007A64DD"/>
    <w:rsid w:val="007A66A7"/>
    <w:rsid w:val="007B0D3D"/>
    <w:rsid w:val="007B4847"/>
    <w:rsid w:val="007B63DF"/>
    <w:rsid w:val="007B6F93"/>
    <w:rsid w:val="007B7435"/>
    <w:rsid w:val="007C1C82"/>
    <w:rsid w:val="007C28B8"/>
    <w:rsid w:val="007C6251"/>
    <w:rsid w:val="007C6CFC"/>
    <w:rsid w:val="007D4F64"/>
    <w:rsid w:val="007D60DE"/>
    <w:rsid w:val="007D7CEF"/>
    <w:rsid w:val="007E3AD9"/>
    <w:rsid w:val="007E4444"/>
    <w:rsid w:val="007E5805"/>
    <w:rsid w:val="007E5A36"/>
    <w:rsid w:val="007E68FF"/>
    <w:rsid w:val="007E69AC"/>
    <w:rsid w:val="007E7421"/>
    <w:rsid w:val="007F1F7D"/>
    <w:rsid w:val="007F2E33"/>
    <w:rsid w:val="007F3F3C"/>
    <w:rsid w:val="007F58B0"/>
    <w:rsid w:val="007F6C25"/>
    <w:rsid w:val="00800C82"/>
    <w:rsid w:val="00803A18"/>
    <w:rsid w:val="008064E0"/>
    <w:rsid w:val="00810BE4"/>
    <w:rsid w:val="008111C4"/>
    <w:rsid w:val="0081233A"/>
    <w:rsid w:val="008130FA"/>
    <w:rsid w:val="0081321D"/>
    <w:rsid w:val="00814909"/>
    <w:rsid w:val="008149F4"/>
    <w:rsid w:val="0081576B"/>
    <w:rsid w:val="00816788"/>
    <w:rsid w:val="00817232"/>
    <w:rsid w:val="00817295"/>
    <w:rsid w:val="00820D00"/>
    <w:rsid w:val="0082519C"/>
    <w:rsid w:val="00830A36"/>
    <w:rsid w:val="008310C0"/>
    <w:rsid w:val="008315AC"/>
    <w:rsid w:val="00833F09"/>
    <w:rsid w:val="00834D3A"/>
    <w:rsid w:val="00836B0D"/>
    <w:rsid w:val="008374A5"/>
    <w:rsid w:val="00842060"/>
    <w:rsid w:val="008432D4"/>
    <w:rsid w:val="00847CFF"/>
    <w:rsid w:val="00850B7E"/>
    <w:rsid w:val="00851E67"/>
    <w:rsid w:val="008557BC"/>
    <w:rsid w:val="00855EC6"/>
    <w:rsid w:val="00857E51"/>
    <w:rsid w:val="00861306"/>
    <w:rsid w:val="00865F93"/>
    <w:rsid w:val="00866D31"/>
    <w:rsid w:val="00866EE8"/>
    <w:rsid w:val="0086736C"/>
    <w:rsid w:val="008678A7"/>
    <w:rsid w:val="0087234D"/>
    <w:rsid w:val="00873B7B"/>
    <w:rsid w:val="0087441C"/>
    <w:rsid w:val="00874B56"/>
    <w:rsid w:val="008757C9"/>
    <w:rsid w:val="00880EAC"/>
    <w:rsid w:val="00884AB7"/>
    <w:rsid w:val="00884B8D"/>
    <w:rsid w:val="00884EC8"/>
    <w:rsid w:val="00885E6C"/>
    <w:rsid w:val="00892B9F"/>
    <w:rsid w:val="00892C32"/>
    <w:rsid w:val="008978A4"/>
    <w:rsid w:val="008A1D63"/>
    <w:rsid w:val="008A3755"/>
    <w:rsid w:val="008A5DE5"/>
    <w:rsid w:val="008B0661"/>
    <w:rsid w:val="008B0780"/>
    <w:rsid w:val="008B3488"/>
    <w:rsid w:val="008B5982"/>
    <w:rsid w:val="008B65A2"/>
    <w:rsid w:val="008B6608"/>
    <w:rsid w:val="008B7E7E"/>
    <w:rsid w:val="008C0624"/>
    <w:rsid w:val="008C133C"/>
    <w:rsid w:val="008C197A"/>
    <w:rsid w:val="008C4A45"/>
    <w:rsid w:val="008C674A"/>
    <w:rsid w:val="008D0E06"/>
    <w:rsid w:val="008D0E5D"/>
    <w:rsid w:val="008D6335"/>
    <w:rsid w:val="008E015C"/>
    <w:rsid w:val="008E0D52"/>
    <w:rsid w:val="008E22CC"/>
    <w:rsid w:val="008E3B8A"/>
    <w:rsid w:val="008E5A31"/>
    <w:rsid w:val="008F097B"/>
    <w:rsid w:val="008F4AF6"/>
    <w:rsid w:val="008F7CA6"/>
    <w:rsid w:val="009037DA"/>
    <w:rsid w:val="00905583"/>
    <w:rsid w:val="00905E96"/>
    <w:rsid w:val="0090796D"/>
    <w:rsid w:val="00907E50"/>
    <w:rsid w:val="00913AC5"/>
    <w:rsid w:val="00913CE0"/>
    <w:rsid w:val="0091406A"/>
    <w:rsid w:val="00915211"/>
    <w:rsid w:val="00916314"/>
    <w:rsid w:val="009234CA"/>
    <w:rsid w:val="00924F3B"/>
    <w:rsid w:val="00927499"/>
    <w:rsid w:val="00927FBE"/>
    <w:rsid w:val="00931067"/>
    <w:rsid w:val="009318BA"/>
    <w:rsid w:val="00932A7B"/>
    <w:rsid w:val="009360A8"/>
    <w:rsid w:val="00940843"/>
    <w:rsid w:val="00941F54"/>
    <w:rsid w:val="0094215E"/>
    <w:rsid w:val="00944341"/>
    <w:rsid w:val="00944912"/>
    <w:rsid w:val="009450CF"/>
    <w:rsid w:val="009456C3"/>
    <w:rsid w:val="00946B89"/>
    <w:rsid w:val="009517D1"/>
    <w:rsid w:val="00953CDF"/>
    <w:rsid w:val="00954347"/>
    <w:rsid w:val="009552E9"/>
    <w:rsid w:val="00956231"/>
    <w:rsid w:val="009564CE"/>
    <w:rsid w:val="00957D12"/>
    <w:rsid w:val="009626AF"/>
    <w:rsid w:val="00963735"/>
    <w:rsid w:val="00964576"/>
    <w:rsid w:val="00964636"/>
    <w:rsid w:val="00967124"/>
    <w:rsid w:val="00970A8A"/>
    <w:rsid w:val="00972B0B"/>
    <w:rsid w:val="00972CF2"/>
    <w:rsid w:val="009736BE"/>
    <w:rsid w:val="009748C5"/>
    <w:rsid w:val="00975680"/>
    <w:rsid w:val="00980E7E"/>
    <w:rsid w:val="009839EE"/>
    <w:rsid w:val="00986245"/>
    <w:rsid w:val="0098640A"/>
    <w:rsid w:val="0098787C"/>
    <w:rsid w:val="00990120"/>
    <w:rsid w:val="00991CD6"/>
    <w:rsid w:val="00994B59"/>
    <w:rsid w:val="00994FDB"/>
    <w:rsid w:val="00996CC0"/>
    <w:rsid w:val="009A2526"/>
    <w:rsid w:val="009A3236"/>
    <w:rsid w:val="009A3951"/>
    <w:rsid w:val="009A4783"/>
    <w:rsid w:val="009A6544"/>
    <w:rsid w:val="009A6F1A"/>
    <w:rsid w:val="009A70A9"/>
    <w:rsid w:val="009B1257"/>
    <w:rsid w:val="009B1E80"/>
    <w:rsid w:val="009B404F"/>
    <w:rsid w:val="009B5113"/>
    <w:rsid w:val="009B5AB0"/>
    <w:rsid w:val="009B5FEF"/>
    <w:rsid w:val="009B6213"/>
    <w:rsid w:val="009C2FBE"/>
    <w:rsid w:val="009C7EDD"/>
    <w:rsid w:val="009D0076"/>
    <w:rsid w:val="009D04A4"/>
    <w:rsid w:val="009D053B"/>
    <w:rsid w:val="009D16FD"/>
    <w:rsid w:val="009D1B2A"/>
    <w:rsid w:val="009D3C31"/>
    <w:rsid w:val="009D6071"/>
    <w:rsid w:val="009D6C72"/>
    <w:rsid w:val="009E2710"/>
    <w:rsid w:val="009E5190"/>
    <w:rsid w:val="009E577C"/>
    <w:rsid w:val="009E5C38"/>
    <w:rsid w:val="009E71E0"/>
    <w:rsid w:val="009F0820"/>
    <w:rsid w:val="009F0E52"/>
    <w:rsid w:val="009F19EB"/>
    <w:rsid w:val="009F36D5"/>
    <w:rsid w:val="009F7782"/>
    <w:rsid w:val="00A06511"/>
    <w:rsid w:val="00A06558"/>
    <w:rsid w:val="00A101A6"/>
    <w:rsid w:val="00A10685"/>
    <w:rsid w:val="00A10928"/>
    <w:rsid w:val="00A112D1"/>
    <w:rsid w:val="00A112F9"/>
    <w:rsid w:val="00A1341C"/>
    <w:rsid w:val="00A1439D"/>
    <w:rsid w:val="00A14718"/>
    <w:rsid w:val="00A147E5"/>
    <w:rsid w:val="00A15808"/>
    <w:rsid w:val="00A15E30"/>
    <w:rsid w:val="00A17535"/>
    <w:rsid w:val="00A17814"/>
    <w:rsid w:val="00A2052C"/>
    <w:rsid w:val="00A241ED"/>
    <w:rsid w:val="00A245E9"/>
    <w:rsid w:val="00A25071"/>
    <w:rsid w:val="00A25B51"/>
    <w:rsid w:val="00A26F8E"/>
    <w:rsid w:val="00A278C5"/>
    <w:rsid w:val="00A325F8"/>
    <w:rsid w:val="00A32D9D"/>
    <w:rsid w:val="00A34350"/>
    <w:rsid w:val="00A34FDA"/>
    <w:rsid w:val="00A35F28"/>
    <w:rsid w:val="00A370EE"/>
    <w:rsid w:val="00A409D5"/>
    <w:rsid w:val="00A416C6"/>
    <w:rsid w:val="00A44960"/>
    <w:rsid w:val="00A44AEA"/>
    <w:rsid w:val="00A453B3"/>
    <w:rsid w:val="00A4785E"/>
    <w:rsid w:val="00A50A93"/>
    <w:rsid w:val="00A50D3A"/>
    <w:rsid w:val="00A52A8B"/>
    <w:rsid w:val="00A52EDC"/>
    <w:rsid w:val="00A53807"/>
    <w:rsid w:val="00A54AC9"/>
    <w:rsid w:val="00A55C4A"/>
    <w:rsid w:val="00A56032"/>
    <w:rsid w:val="00A57CD5"/>
    <w:rsid w:val="00A61F35"/>
    <w:rsid w:val="00A6354F"/>
    <w:rsid w:val="00A67128"/>
    <w:rsid w:val="00A7031A"/>
    <w:rsid w:val="00A75A30"/>
    <w:rsid w:val="00A75ABD"/>
    <w:rsid w:val="00A762F8"/>
    <w:rsid w:val="00A778BA"/>
    <w:rsid w:val="00A80DEE"/>
    <w:rsid w:val="00A815A0"/>
    <w:rsid w:val="00A82551"/>
    <w:rsid w:val="00A83C89"/>
    <w:rsid w:val="00A85414"/>
    <w:rsid w:val="00A907E8"/>
    <w:rsid w:val="00A90A5F"/>
    <w:rsid w:val="00A92AE4"/>
    <w:rsid w:val="00A92D78"/>
    <w:rsid w:val="00A935EC"/>
    <w:rsid w:val="00A9390A"/>
    <w:rsid w:val="00A93E65"/>
    <w:rsid w:val="00A943AE"/>
    <w:rsid w:val="00A959C4"/>
    <w:rsid w:val="00AA0282"/>
    <w:rsid w:val="00AA1424"/>
    <w:rsid w:val="00AA25E3"/>
    <w:rsid w:val="00AA43A8"/>
    <w:rsid w:val="00AA4ED5"/>
    <w:rsid w:val="00AA4EF2"/>
    <w:rsid w:val="00AA5CE2"/>
    <w:rsid w:val="00AB2E6C"/>
    <w:rsid w:val="00AB3D18"/>
    <w:rsid w:val="00AB440E"/>
    <w:rsid w:val="00AB4614"/>
    <w:rsid w:val="00AB4C3E"/>
    <w:rsid w:val="00AB673E"/>
    <w:rsid w:val="00AB7562"/>
    <w:rsid w:val="00AB75BB"/>
    <w:rsid w:val="00AC2FF8"/>
    <w:rsid w:val="00AC35E6"/>
    <w:rsid w:val="00AC4328"/>
    <w:rsid w:val="00AC636A"/>
    <w:rsid w:val="00AD076F"/>
    <w:rsid w:val="00AD1852"/>
    <w:rsid w:val="00AD62CF"/>
    <w:rsid w:val="00AE12A4"/>
    <w:rsid w:val="00AE142F"/>
    <w:rsid w:val="00AE45AC"/>
    <w:rsid w:val="00AE5C7C"/>
    <w:rsid w:val="00AE6948"/>
    <w:rsid w:val="00AE70AE"/>
    <w:rsid w:val="00AE740F"/>
    <w:rsid w:val="00AF093D"/>
    <w:rsid w:val="00AF1EC5"/>
    <w:rsid w:val="00AF2B6A"/>
    <w:rsid w:val="00AF41F4"/>
    <w:rsid w:val="00AF56F2"/>
    <w:rsid w:val="00B00182"/>
    <w:rsid w:val="00B00BFE"/>
    <w:rsid w:val="00B018B1"/>
    <w:rsid w:val="00B0322E"/>
    <w:rsid w:val="00B063F9"/>
    <w:rsid w:val="00B1221C"/>
    <w:rsid w:val="00B12779"/>
    <w:rsid w:val="00B12931"/>
    <w:rsid w:val="00B13B6C"/>
    <w:rsid w:val="00B16C68"/>
    <w:rsid w:val="00B2058C"/>
    <w:rsid w:val="00B23260"/>
    <w:rsid w:val="00B23653"/>
    <w:rsid w:val="00B2411E"/>
    <w:rsid w:val="00B24CED"/>
    <w:rsid w:val="00B2516B"/>
    <w:rsid w:val="00B27134"/>
    <w:rsid w:val="00B27E62"/>
    <w:rsid w:val="00B30AA7"/>
    <w:rsid w:val="00B316D2"/>
    <w:rsid w:val="00B3733D"/>
    <w:rsid w:val="00B4215D"/>
    <w:rsid w:val="00B453E8"/>
    <w:rsid w:val="00B46592"/>
    <w:rsid w:val="00B51FC2"/>
    <w:rsid w:val="00B540DF"/>
    <w:rsid w:val="00B547DA"/>
    <w:rsid w:val="00B557D4"/>
    <w:rsid w:val="00B61F9D"/>
    <w:rsid w:val="00B642C3"/>
    <w:rsid w:val="00B64FA8"/>
    <w:rsid w:val="00B65677"/>
    <w:rsid w:val="00B656C8"/>
    <w:rsid w:val="00B65926"/>
    <w:rsid w:val="00B66494"/>
    <w:rsid w:val="00B70FA5"/>
    <w:rsid w:val="00B71A11"/>
    <w:rsid w:val="00B77964"/>
    <w:rsid w:val="00B80034"/>
    <w:rsid w:val="00B81DBA"/>
    <w:rsid w:val="00B824BA"/>
    <w:rsid w:val="00B82650"/>
    <w:rsid w:val="00B84771"/>
    <w:rsid w:val="00B84E11"/>
    <w:rsid w:val="00B85170"/>
    <w:rsid w:val="00B85248"/>
    <w:rsid w:val="00B85D45"/>
    <w:rsid w:val="00B86506"/>
    <w:rsid w:val="00B8740C"/>
    <w:rsid w:val="00B87682"/>
    <w:rsid w:val="00B900CB"/>
    <w:rsid w:val="00B90730"/>
    <w:rsid w:val="00B92BB0"/>
    <w:rsid w:val="00B93230"/>
    <w:rsid w:val="00B93E5D"/>
    <w:rsid w:val="00B95237"/>
    <w:rsid w:val="00B95240"/>
    <w:rsid w:val="00B96CD1"/>
    <w:rsid w:val="00B97A8D"/>
    <w:rsid w:val="00BA0E37"/>
    <w:rsid w:val="00BA3CD5"/>
    <w:rsid w:val="00BA4EA6"/>
    <w:rsid w:val="00BB19C4"/>
    <w:rsid w:val="00BB1DED"/>
    <w:rsid w:val="00BB2665"/>
    <w:rsid w:val="00BB36B5"/>
    <w:rsid w:val="00BB3B61"/>
    <w:rsid w:val="00BB4844"/>
    <w:rsid w:val="00BC11D2"/>
    <w:rsid w:val="00BC78D6"/>
    <w:rsid w:val="00BD0310"/>
    <w:rsid w:val="00BD0F9B"/>
    <w:rsid w:val="00BD2576"/>
    <w:rsid w:val="00BD349B"/>
    <w:rsid w:val="00BD58D1"/>
    <w:rsid w:val="00BD6FDF"/>
    <w:rsid w:val="00BD7756"/>
    <w:rsid w:val="00BD7B6F"/>
    <w:rsid w:val="00BE05E2"/>
    <w:rsid w:val="00BF070F"/>
    <w:rsid w:val="00BF117C"/>
    <w:rsid w:val="00BF2143"/>
    <w:rsid w:val="00BF6537"/>
    <w:rsid w:val="00BF6F9C"/>
    <w:rsid w:val="00C00102"/>
    <w:rsid w:val="00C001DD"/>
    <w:rsid w:val="00C00756"/>
    <w:rsid w:val="00C00F7F"/>
    <w:rsid w:val="00C025D5"/>
    <w:rsid w:val="00C037B4"/>
    <w:rsid w:val="00C0423E"/>
    <w:rsid w:val="00C053BB"/>
    <w:rsid w:val="00C10546"/>
    <w:rsid w:val="00C11169"/>
    <w:rsid w:val="00C112AB"/>
    <w:rsid w:val="00C11D0D"/>
    <w:rsid w:val="00C1260D"/>
    <w:rsid w:val="00C141C3"/>
    <w:rsid w:val="00C14C58"/>
    <w:rsid w:val="00C21F6B"/>
    <w:rsid w:val="00C22358"/>
    <w:rsid w:val="00C23F61"/>
    <w:rsid w:val="00C243FC"/>
    <w:rsid w:val="00C265CB"/>
    <w:rsid w:val="00C2660E"/>
    <w:rsid w:val="00C31164"/>
    <w:rsid w:val="00C314F1"/>
    <w:rsid w:val="00C315AE"/>
    <w:rsid w:val="00C3336F"/>
    <w:rsid w:val="00C34E62"/>
    <w:rsid w:val="00C35F11"/>
    <w:rsid w:val="00C36E7F"/>
    <w:rsid w:val="00C3799B"/>
    <w:rsid w:val="00C4302A"/>
    <w:rsid w:val="00C43437"/>
    <w:rsid w:val="00C438DD"/>
    <w:rsid w:val="00C43BDD"/>
    <w:rsid w:val="00C45EB4"/>
    <w:rsid w:val="00C508F6"/>
    <w:rsid w:val="00C50F3E"/>
    <w:rsid w:val="00C51FA2"/>
    <w:rsid w:val="00C52581"/>
    <w:rsid w:val="00C537A7"/>
    <w:rsid w:val="00C55032"/>
    <w:rsid w:val="00C553C6"/>
    <w:rsid w:val="00C57CF9"/>
    <w:rsid w:val="00C60E8D"/>
    <w:rsid w:val="00C61518"/>
    <w:rsid w:val="00C61900"/>
    <w:rsid w:val="00C6250C"/>
    <w:rsid w:val="00C63FA3"/>
    <w:rsid w:val="00C67AAB"/>
    <w:rsid w:val="00C70581"/>
    <w:rsid w:val="00C734BC"/>
    <w:rsid w:val="00C7417E"/>
    <w:rsid w:val="00C74DC4"/>
    <w:rsid w:val="00C76202"/>
    <w:rsid w:val="00C766EC"/>
    <w:rsid w:val="00C82B57"/>
    <w:rsid w:val="00C83860"/>
    <w:rsid w:val="00C84F53"/>
    <w:rsid w:val="00C857CF"/>
    <w:rsid w:val="00C863B6"/>
    <w:rsid w:val="00C8640A"/>
    <w:rsid w:val="00C86C78"/>
    <w:rsid w:val="00C95623"/>
    <w:rsid w:val="00C964A1"/>
    <w:rsid w:val="00C96CB8"/>
    <w:rsid w:val="00CA042E"/>
    <w:rsid w:val="00CA1FE0"/>
    <w:rsid w:val="00CA534A"/>
    <w:rsid w:val="00CA6715"/>
    <w:rsid w:val="00CA6EF1"/>
    <w:rsid w:val="00CB558B"/>
    <w:rsid w:val="00CB55DE"/>
    <w:rsid w:val="00CB6F5E"/>
    <w:rsid w:val="00CC02D3"/>
    <w:rsid w:val="00CC1A6C"/>
    <w:rsid w:val="00CC378C"/>
    <w:rsid w:val="00CC4DAD"/>
    <w:rsid w:val="00CC7041"/>
    <w:rsid w:val="00CC7800"/>
    <w:rsid w:val="00CD0BCB"/>
    <w:rsid w:val="00CD30F1"/>
    <w:rsid w:val="00CD3BBF"/>
    <w:rsid w:val="00CD4375"/>
    <w:rsid w:val="00CD750B"/>
    <w:rsid w:val="00CD7BBD"/>
    <w:rsid w:val="00CE0C73"/>
    <w:rsid w:val="00CE3C88"/>
    <w:rsid w:val="00CE5B08"/>
    <w:rsid w:val="00CE5CF0"/>
    <w:rsid w:val="00CE73F7"/>
    <w:rsid w:val="00CF3F1B"/>
    <w:rsid w:val="00CF5225"/>
    <w:rsid w:val="00CF675F"/>
    <w:rsid w:val="00CF70D6"/>
    <w:rsid w:val="00D04DE7"/>
    <w:rsid w:val="00D055DC"/>
    <w:rsid w:val="00D05A74"/>
    <w:rsid w:val="00D0753E"/>
    <w:rsid w:val="00D104D5"/>
    <w:rsid w:val="00D10593"/>
    <w:rsid w:val="00D14A5D"/>
    <w:rsid w:val="00D17604"/>
    <w:rsid w:val="00D17F93"/>
    <w:rsid w:val="00D215D4"/>
    <w:rsid w:val="00D232AF"/>
    <w:rsid w:val="00D240A8"/>
    <w:rsid w:val="00D24753"/>
    <w:rsid w:val="00D24CD5"/>
    <w:rsid w:val="00D26A48"/>
    <w:rsid w:val="00D270AB"/>
    <w:rsid w:val="00D31340"/>
    <w:rsid w:val="00D317CD"/>
    <w:rsid w:val="00D32A62"/>
    <w:rsid w:val="00D32BCA"/>
    <w:rsid w:val="00D32DFC"/>
    <w:rsid w:val="00D33A4C"/>
    <w:rsid w:val="00D33BFC"/>
    <w:rsid w:val="00D36364"/>
    <w:rsid w:val="00D37B36"/>
    <w:rsid w:val="00D42FD5"/>
    <w:rsid w:val="00D43FAA"/>
    <w:rsid w:val="00D44E29"/>
    <w:rsid w:val="00D451EC"/>
    <w:rsid w:val="00D46009"/>
    <w:rsid w:val="00D462AE"/>
    <w:rsid w:val="00D468BC"/>
    <w:rsid w:val="00D476C2"/>
    <w:rsid w:val="00D523D2"/>
    <w:rsid w:val="00D52E83"/>
    <w:rsid w:val="00D55350"/>
    <w:rsid w:val="00D56649"/>
    <w:rsid w:val="00D60CFF"/>
    <w:rsid w:val="00D62305"/>
    <w:rsid w:val="00D62BDC"/>
    <w:rsid w:val="00D65FC0"/>
    <w:rsid w:val="00D66DAB"/>
    <w:rsid w:val="00D67A30"/>
    <w:rsid w:val="00D700D5"/>
    <w:rsid w:val="00D71CA8"/>
    <w:rsid w:val="00D72EFC"/>
    <w:rsid w:val="00D74450"/>
    <w:rsid w:val="00D75500"/>
    <w:rsid w:val="00D761A7"/>
    <w:rsid w:val="00D80E10"/>
    <w:rsid w:val="00D8173F"/>
    <w:rsid w:val="00D84AFA"/>
    <w:rsid w:val="00D84F63"/>
    <w:rsid w:val="00D855C0"/>
    <w:rsid w:val="00D874EA"/>
    <w:rsid w:val="00D87757"/>
    <w:rsid w:val="00D9041E"/>
    <w:rsid w:val="00D92003"/>
    <w:rsid w:val="00D93230"/>
    <w:rsid w:val="00D93665"/>
    <w:rsid w:val="00D942F3"/>
    <w:rsid w:val="00D95246"/>
    <w:rsid w:val="00D95CA4"/>
    <w:rsid w:val="00D962DB"/>
    <w:rsid w:val="00DA25C7"/>
    <w:rsid w:val="00DA5EDF"/>
    <w:rsid w:val="00DA6C9C"/>
    <w:rsid w:val="00DA782A"/>
    <w:rsid w:val="00DB0664"/>
    <w:rsid w:val="00DB20D8"/>
    <w:rsid w:val="00DB2787"/>
    <w:rsid w:val="00DB2926"/>
    <w:rsid w:val="00DB35FB"/>
    <w:rsid w:val="00DB3A6A"/>
    <w:rsid w:val="00DB5880"/>
    <w:rsid w:val="00DB643E"/>
    <w:rsid w:val="00DB79CE"/>
    <w:rsid w:val="00DC151B"/>
    <w:rsid w:val="00DC65F7"/>
    <w:rsid w:val="00DC74A2"/>
    <w:rsid w:val="00DC792B"/>
    <w:rsid w:val="00DD08DC"/>
    <w:rsid w:val="00DD1A4A"/>
    <w:rsid w:val="00DD3596"/>
    <w:rsid w:val="00DD5138"/>
    <w:rsid w:val="00DD5707"/>
    <w:rsid w:val="00DE0EAC"/>
    <w:rsid w:val="00DE7F81"/>
    <w:rsid w:val="00DF223A"/>
    <w:rsid w:val="00DF5063"/>
    <w:rsid w:val="00E01002"/>
    <w:rsid w:val="00E0133D"/>
    <w:rsid w:val="00E01D09"/>
    <w:rsid w:val="00E025AE"/>
    <w:rsid w:val="00E04983"/>
    <w:rsid w:val="00E0732C"/>
    <w:rsid w:val="00E119A5"/>
    <w:rsid w:val="00E12D0B"/>
    <w:rsid w:val="00E20225"/>
    <w:rsid w:val="00E20B4A"/>
    <w:rsid w:val="00E22A82"/>
    <w:rsid w:val="00E24E58"/>
    <w:rsid w:val="00E269AE"/>
    <w:rsid w:val="00E275A9"/>
    <w:rsid w:val="00E30283"/>
    <w:rsid w:val="00E33AC9"/>
    <w:rsid w:val="00E343B9"/>
    <w:rsid w:val="00E379E0"/>
    <w:rsid w:val="00E40C84"/>
    <w:rsid w:val="00E42122"/>
    <w:rsid w:val="00E42F93"/>
    <w:rsid w:val="00E4306D"/>
    <w:rsid w:val="00E452A3"/>
    <w:rsid w:val="00E459AA"/>
    <w:rsid w:val="00E45F0E"/>
    <w:rsid w:val="00E555D8"/>
    <w:rsid w:val="00E5607F"/>
    <w:rsid w:val="00E60280"/>
    <w:rsid w:val="00E6063B"/>
    <w:rsid w:val="00E60BB6"/>
    <w:rsid w:val="00E60E16"/>
    <w:rsid w:val="00E61B31"/>
    <w:rsid w:val="00E64478"/>
    <w:rsid w:val="00E64C30"/>
    <w:rsid w:val="00E667A9"/>
    <w:rsid w:val="00E66AF4"/>
    <w:rsid w:val="00E674B2"/>
    <w:rsid w:val="00E70AD1"/>
    <w:rsid w:val="00E72D25"/>
    <w:rsid w:val="00E730D6"/>
    <w:rsid w:val="00E76B05"/>
    <w:rsid w:val="00E80881"/>
    <w:rsid w:val="00E817E5"/>
    <w:rsid w:val="00E818C6"/>
    <w:rsid w:val="00E82FC5"/>
    <w:rsid w:val="00E91DCB"/>
    <w:rsid w:val="00E945D6"/>
    <w:rsid w:val="00E95D6B"/>
    <w:rsid w:val="00EA0B6D"/>
    <w:rsid w:val="00EA1D12"/>
    <w:rsid w:val="00EA1F31"/>
    <w:rsid w:val="00EA2C97"/>
    <w:rsid w:val="00EA4437"/>
    <w:rsid w:val="00EA694A"/>
    <w:rsid w:val="00EA71B7"/>
    <w:rsid w:val="00EA7A32"/>
    <w:rsid w:val="00EB1099"/>
    <w:rsid w:val="00EB1815"/>
    <w:rsid w:val="00EB33C4"/>
    <w:rsid w:val="00EB6079"/>
    <w:rsid w:val="00EB6AC1"/>
    <w:rsid w:val="00EC0F8E"/>
    <w:rsid w:val="00EC14FA"/>
    <w:rsid w:val="00EC3422"/>
    <w:rsid w:val="00EC39D0"/>
    <w:rsid w:val="00EC43C7"/>
    <w:rsid w:val="00ED34D6"/>
    <w:rsid w:val="00ED37D2"/>
    <w:rsid w:val="00EE298E"/>
    <w:rsid w:val="00EE2B40"/>
    <w:rsid w:val="00EE7A04"/>
    <w:rsid w:val="00EF0CA5"/>
    <w:rsid w:val="00EF1090"/>
    <w:rsid w:val="00EF1585"/>
    <w:rsid w:val="00EF39F8"/>
    <w:rsid w:val="00EF4966"/>
    <w:rsid w:val="00EF6A44"/>
    <w:rsid w:val="00EF6E27"/>
    <w:rsid w:val="00EF7342"/>
    <w:rsid w:val="00F02219"/>
    <w:rsid w:val="00F02F19"/>
    <w:rsid w:val="00F04D3C"/>
    <w:rsid w:val="00F05746"/>
    <w:rsid w:val="00F05819"/>
    <w:rsid w:val="00F076D7"/>
    <w:rsid w:val="00F115F1"/>
    <w:rsid w:val="00F125DA"/>
    <w:rsid w:val="00F14D97"/>
    <w:rsid w:val="00F15DA7"/>
    <w:rsid w:val="00F1717E"/>
    <w:rsid w:val="00F17F74"/>
    <w:rsid w:val="00F2476F"/>
    <w:rsid w:val="00F26FB4"/>
    <w:rsid w:val="00F307E5"/>
    <w:rsid w:val="00F3647A"/>
    <w:rsid w:val="00F368B1"/>
    <w:rsid w:val="00F41922"/>
    <w:rsid w:val="00F42947"/>
    <w:rsid w:val="00F466C9"/>
    <w:rsid w:val="00F47F0A"/>
    <w:rsid w:val="00F505B0"/>
    <w:rsid w:val="00F52571"/>
    <w:rsid w:val="00F529FE"/>
    <w:rsid w:val="00F54285"/>
    <w:rsid w:val="00F563AC"/>
    <w:rsid w:val="00F57A83"/>
    <w:rsid w:val="00F6007C"/>
    <w:rsid w:val="00F61731"/>
    <w:rsid w:val="00F621AB"/>
    <w:rsid w:val="00F654DC"/>
    <w:rsid w:val="00F655AC"/>
    <w:rsid w:val="00F66EBB"/>
    <w:rsid w:val="00F6760C"/>
    <w:rsid w:val="00F738CD"/>
    <w:rsid w:val="00F738D1"/>
    <w:rsid w:val="00F751D7"/>
    <w:rsid w:val="00F8184A"/>
    <w:rsid w:val="00F832F9"/>
    <w:rsid w:val="00F834B4"/>
    <w:rsid w:val="00F84B01"/>
    <w:rsid w:val="00F87203"/>
    <w:rsid w:val="00F87ABB"/>
    <w:rsid w:val="00F87FEC"/>
    <w:rsid w:val="00F943E4"/>
    <w:rsid w:val="00FA0696"/>
    <w:rsid w:val="00FA0D61"/>
    <w:rsid w:val="00FA126E"/>
    <w:rsid w:val="00FA1A43"/>
    <w:rsid w:val="00FA7AB2"/>
    <w:rsid w:val="00FB3B76"/>
    <w:rsid w:val="00FB4D6D"/>
    <w:rsid w:val="00FB5690"/>
    <w:rsid w:val="00FB787C"/>
    <w:rsid w:val="00FC2007"/>
    <w:rsid w:val="00FC40EC"/>
    <w:rsid w:val="00FC5090"/>
    <w:rsid w:val="00FC641F"/>
    <w:rsid w:val="00FC74C6"/>
    <w:rsid w:val="00FC787D"/>
    <w:rsid w:val="00FC7DEF"/>
    <w:rsid w:val="00FD1178"/>
    <w:rsid w:val="00FD1841"/>
    <w:rsid w:val="00FD1B03"/>
    <w:rsid w:val="00FD362D"/>
    <w:rsid w:val="00FD38CA"/>
    <w:rsid w:val="00FD3F13"/>
    <w:rsid w:val="00FD6E60"/>
    <w:rsid w:val="00FE0840"/>
    <w:rsid w:val="00FE13E0"/>
    <w:rsid w:val="00FE16A7"/>
    <w:rsid w:val="00FE1D7D"/>
    <w:rsid w:val="00FE3879"/>
    <w:rsid w:val="00FF416C"/>
    <w:rsid w:val="00FF5435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AF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DD"/>
    <w:pPr>
      <w:spacing w:before="120" w:line="300" w:lineRule="auto"/>
      <w:jc w:val="both"/>
    </w:pPr>
    <w:rPr>
      <w:rFonts w:ascii="Archivo" w:hAnsi="Archivo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550"/>
    <w:pPr>
      <w:keepNext/>
      <w:pageBreakBefore/>
      <w:widowControl w:val="0"/>
      <w:spacing w:before="600" w:after="600" w:line="240" w:lineRule="auto"/>
      <w:contextualSpacing/>
      <w:jc w:val="left"/>
      <w:outlineLvl w:val="0"/>
    </w:pPr>
    <w:rPr>
      <w:rFonts w:ascii="Archivo Medium" w:eastAsia="Times New Roman" w:hAnsi="Archivo Medium"/>
      <w:color w:val="04226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550"/>
    <w:pPr>
      <w:keepNext/>
      <w:keepLines/>
      <w:spacing w:before="480" w:after="240"/>
      <w:jc w:val="left"/>
      <w:outlineLvl w:val="1"/>
    </w:pPr>
    <w:rPr>
      <w:rFonts w:ascii="Archivo Medium" w:eastAsia="Times New Roman" w:hAnsi="Archivo Medium"/>
      <w:color w:val="2CB5DA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2F9"/>
    <w:pPr>
      <w:keepNext/>
      <w:keepLines/>
      <w:numPr>
        <w:ilvl w:val="2"/>
        <w:numId w:val="21"/>
      </w:numPr>
      <w:spacing w:before="360" w:after="240" w:line="240" w:lineRule="auto"/>
      <w:jc w:val="left"/>
      <w:outlineLvl w:val="2"/>
    </w:pPr>
    <w:rPr>
      <w:rFonts w:ascii="Archivo Medium" w:eastAsia="Times New Roman" w:hAnsi="Archivo Medium"/>
      <w:color w:val="2CB5D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0D"/>
    <w:pPr>
      <w:keepNext/>
      <w:keepLines/>
      <w:numPr>
        <w:ilvl w:val="3"/>
        <w:numId w:val="21"/>
      </w:numPr>
      <w:spacing w:before="40" w:after="0"/>
      <w:outlineLvl w:val="3"/>
    </w:pPr>
    <w:rPr>
      <w:rFonts w:eastAsia="Times New Roman" w:cstheme="majorBidi"/>
      <w:color w:val="04226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B0D"/>
    <w:pPr>
      <w:keepNext/>
      <w:keepLines/>
      <w:numPr>
        <w:ilvl w:val="4"/>
        <w:numId w:val="21"/>
      </w:numPr>
      <w:spacing w:before="40" w:after="0"/>
      <w:outlineLvl w:val="4"/>
    </w:pPr>
    <w:rPr>
      <w:rFonts w:eastAsia="Times New Roman" w:cstheme="majorBidi"/>
      <w:color w:val="04226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A18"/>
    <w:pPr>
      <w:keepNext/>
      <w:keepLines/>
      <w:numPr>
        <w:ilvl w:val="5"/>
        <w:numId w:val="21"/>
      </w:numPr>
      <w:spacing w:before="40" w:after="0"/>
      <w:outlineLvl w:val="5"/>
    </w:pPr>
    <w:rPr>
      <w:rFonts w:ascii="Times New Roman" w:eastAsia="Times New Roman" w:hAnsi="Times New Roman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A18"/>
    <w:pPr>
      <w:keepNext/>
      <w:keepLines/>
      <w:numPr>
        <w:ilvl w:val="6"/>
        <w:numId w:val="21"/>
      </w:numPr>
      <w:spacing w:before="40" w:after="0"/>
      <w:outlineLvl w:val="6"/>
    </w:pPr>
    <w:rPr>
      <w:rFonts w:ascii="Times New Roman" w:eastAsia="Times New Roman" w:hAnsi="Times New Roman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A18"/>
    <w:pPr>
      <w:keepNext/>
      <w:keepLines/>
      <w:numPr>
        <w:ilvl w:val="7"/>
        <w:numId w:val="21"/>
      </w:numPr>
      <w:spacing w:before="40" w:after="0"/>
      <w:outlineLvl w:val="7"/>
    </w:pPr>
    <w:rPr>
      <w:rFonts w:ascii="Times New Roman" w:eastAsia="Times New Roman" w:hAnsi="Times New Roman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18"/>
    <w:pPr>
      <w:keepNext/>
      <w:keepLines/>
      <w:numPr>
        <w:ilvl w:val="8"/>
        <w:numId w:val="21"/>
      </w:numPr>
      <w:spacing w:before="40" w:after="0"/>
      <w:outlineLvl w:val="8"/>
    </w:pPr>
    <w:rPr>
      <w:rFonts w:ascii="Times New Roman" w:eastAsia="Times New Roman" w:hAnsi="Times New Roman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12F9"/>
    <w:rPr>
      <w:rFonts w:ascii="Archivo Medium" w:eastAsia="Times New Roman" w:hAnsi="Archivo Medium" w:cs="Times New Roman"/>
      <w:color w:val="2CB5DA"/>
      <w:sz w:val="22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2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A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32A7B"/>
  </w:style>
  <w:style w:type="table" w:styleId="PlainTable1">
    <w:name w:val="Plain Table 1"/>
    <w:basedOn w:val="TableNormal"/>
    <w:uiPriority w:val="41"/>
    <w:rsid w:val="00932A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A3203"/>
    <w:pPr>
      <w:ind w:left="720"/>
      <w:contextualSpacing/>
    </w:pPr>
    <w:rPr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7A37B0"/>
    <w:pPr>
      <w:tabs>
        <w:tab w:val="left" w:pos="227"/>
      </w:tabs>
      <w:spacing w:before="0" w:after="0" w:line="288" w:lineRule="auto"/>
      <w:jc w:val="left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7B0"/>
    <w:rPr>
      <w:rFonts w:ascii="Calibri" w:hAnsi="Calibri" w:cs="Times New Roman"/>
      <w:sz w:val="18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32A7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A7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A7B"/>
    <w:rPr>
      <w:rFonts w:ascii="Archivo" w:hAnsi="Archivo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738CD"/>
    <w:rPr>
      <w:rFonts w:ascii="Archivo Medium" w:eastAsia="Times New Roman" w:hAnsi="Archivo Medium" w:cs="Times New Roman"/>
      <w:color w:val="042267"/>
      <w:sz w:val="40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421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112F9"/>
    <w:rPr>
      <w:rFonts w:ascii="Archivo" w:hAnsi="Archivo"/>
      <w:color w:val="2CB5DA"/>
      <w:sz w:val="20"/>
      <w:u w:val="single"/>
    </w:rPr>
  </w:style>
  <w:style w:type="character" w:customStyle="1" w:styleId="mw-headline">
    <w:name w:val="mw-headline"/>
    <w:basedOn w:val="DefaultParagraphFont"/>
    <w:rsid w:val="003A3203"/>
    <w:rPr>
      <w:rFonts w:ascii="Archivo" w:hAnsi="Archivo"/>
    </w:rPr>
  </w:style>
  <w:style w:type="paragraph" w:customStyle="1" w:styleId="CM57">
    <w:name w:val="CM57"/>
    <w:basedOn w:val="Normal"/>
    <w:next w:val="Normal"/>
    <w:uiPriority w:val="99"/>
    <w:rsid w:val="00814909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/>
    </w:rPr>
  </w:style>
  <w:style w:type="table" w:styleId="TableGrid">
    <w:name w:val="Table Grid"/>
    <w:basedOn w:val="TableNormal"/>
    <w:uiPriority w:val="39"/>
    <w:rsid w:val="0081490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3E8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E81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D3E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B4"/>
    <w:rPr>
      <w:lang w:val="en-GB"/>
    </w:rPr>
  </w:style>
  <w:style w:type="paragraph" w:styleId="Footer">
    <w:name w:val="footer"/>
    <w:basedOn w:val="Normal"/>
    <w:link w:val="FooterChar"/>
    <w:unhideWhenUsed/>
    <w:rsid w:val="00EA4437"/>
    <w:pPr>
      <w:tabs>
        <w:tab w:val="center" w:pos="4536"/>
        <w:tab w:val="right" w:pos="9072"/>
      </w:tabs>
      <w:spacing w:before="0" w:after="0" w:line="240" w:lineRule="auto"/>
      <w:jc w:val="left"/>
    </w:pPr>
    <w:rPr>
      <w:color w:val="042267"/>
      <w:sz w:val="18"/>
    </w:rPr>
  </w:style>
  <w:style w:type="character" w:customStyle="1" w:styleId="FooterChar">
    <w:name w:val="Footer Char"/>
    <w:basedOn w:val="DefaultParagraphFont"/>
    <w:link w:val="Footer"/>
    <w:rsid w:val="00EA4437"/>
    <w:rPr>
      <w:rFonts w:ascii="Archivo" w:hAnsi="Archivo" w:cs="Times New Roman"/>
      <w:color w:val="042267"/>
      <w:sz w:val="18"/>
      <w:szCs w:val="24"/>
      <w:lang w:val="en-GB"/>
    </w:rPr>
  </w:style>
  <w:style w:type="paragraph" w:styleId="NoSpacing">
    <w:name w:val="No Spacing"/>
    <w:uiPriority w:val="1"/>
    <w:qFormat/>
    <w:rsid w:val="003A3203"/>
    <w:pPr>
      <w:spacing w:after="0" w:line="240" w:lineRule="auto"/>
    </w:pPr>
    <w:rPr>
      <w:rFonts w:ascii="Archivo" w:hAnsi="Archivo"/>
    </w:rPr>
  </w:style>
  <w:style w:type="paragraph" w:styleId="Revision">
    <w:name w:val="Revision"/>
    <w:hidden/>
    <w:uiPriority w:val="99"/>
    <w:semiHidden/>
    <w:rsid w:val="00E76B05"/>
    <w:pPr>
      <w:spacing w:after="0" w:line="240" w:lineRule="auto"/>
    </w:pPr>
    <w:rPr>
      <w:lang w:val="en-GB"/>
    </w:rPr>
  </w:style>
  <w:style w:type="paragraph" w:customStyle="1" w:styleId="Default">
    <w:name w:val="Default"/>
    <w:rsid w:val="003A3203"/>
    <w:pPr>
      <w:autoSpaceDE w:val="0"/>
      <w:autoSpaceDN w:val="0"/>
      <w:adjustRightInd w:val="0"/>
      <w:spacing w:after="0" w:line="240" w:lineRule="auto"/>
    </w:pPr>
    <w:rPr>
      <w:rFonts w:ascii="Archivo" w:hAnsi="Archivo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112F9"/>
    <w:rPr>
      <w:rFonts w:ascii="Archivo Medium" w:eastAsia="Times New Roman" w:hAnsi="Archivo Medium" w:cs="Times New Roman"/>
      <w:color w:val="2CB5DA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36B0D"/>
    <w:rPr>
      <w:rFonts w:ascii="Archivo" w:eastAsia="Times New Roman" w:hAnsi="Archivo" w:cstheme="majorBidi"/>
      <w:color w:val="04226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B0D"/>
    <w:rPr>
      <w:rFonts w:ascii="Archivo" w:eastAsia="Times New Roman" w:hAnsi="Archivo" w:cstheme="majorBidi"/>
      <w:color w:val="042267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461"/>
    <w:rPr>
      <w:rFonts w:ascii="Times New Roman" w:eastAsia="Times New Roman" w:hAnsi="Times New Roman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461"/>
    <w:rPr>
      <w:rFonts w:ascii="Times New Roman" w:eastAsia="Times New Roman" w:hAnsi="Times New Roman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461"/>
    <w:rPr>
      <w:rFonts w:ascii="Times New Roman" w:eastAsia="Times New Roman" w:hAnsi="Times New Roman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461"/>
    <w:rPr>
      <w:rFonts w:ascii="Times New Roman" w:eastAsia="Times New Roman" w:hAnsi="Times New Roman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3A1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550"/>
    <w:pPr>
      <w:spacing w:line="264" w:lineRule="auto"/>
      <w:jc w:val="left"/>
    </w:pPr>
    <w:rPr>
      <w:color w:val="042267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062550"/>
    <w:rPr>
      <w:rFonts w:ascii="Archivo" w:hAnsi="Archivo" w:cs="Times New Roman"/>
      <w:color w:val="042267"/>
      <w:sz w:val="60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F2"/>
    <w:pPr>
      <w:numPr>
        <w:ilvl w:val="1"/>
      </w:numPr>
      <w:spacing w:line="240" w:lineRule="auto"/>
    </w:pPr>
    <w:rPr>
      <w:rFonts w:eastAsia="Times New Roman" w:cstheme="majorBidi"/>
      <w:color w:val="2CB5D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BF2"/>
    <w:rPr>
      <w:rFonts w:ascii="Archivo" w:eastAsia="Times New Roman" w:hAnsi="Archivo" w:cstheme="majorBidi"/>
      <w:color w:val="2CB5DA"/>
      <w:sz w:val="28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A3203"/>
    <w:rPr>
      <w:rFonts w:ascii="Archivo" w:hAnsi="Archivo"/>
      <w:b/>
      <w:bCs/>
    </w:rPr>
  </w:style>
  <w:style w:type="character" w:styleId="Emphasis">
    <w:name w:val="Emphasis"/>
    <w:basedOn w:val="DefaultParagraphFont"/>
    <w:uiPriority w:val="20"/>
    <w:qFormat/>
    <w:rsid w:val="003A3203"/>
    <w:rPr>
      <w:rFonts w:ascii="Archivo" w:hAnsi="Archivo"/>
      <w:i/>
      <w:iCs/>
    </w:rPr>
  </w:style>
  <w:style w:type="paragraph" w:styleId="Quote">
    <w:name w:val="Quote"/>
    <w:basedOn w:val="NoSpacing"/>
    <w:next w:val="Normal"/>
    <w:link w:val="QuoteChar"/>
    <w:uiPriority w:val="29"/>
    <w:qFormat/>
    <w:rsid w:val="00F738CD"/>
    <w:pPr>
      <w:spacing w:before="240" w:after="240" w:line="336" w:lineRule="auto"/>
      <w:ind w:left="851" w:right="284"/>
      <w:jc w:val="both"/>
    </w:pPr>
    <w:rPr>
      <w:rFonts w:cs="Times New Roman"/>
      <w:color w:val="2CB5DA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738CD"/>
    <w:rPr>
      <w:rFonts w:ascii="Archivo" w:hAnsi="Archivo" w:cs="Times New Roman"/>
      <w:color w:val="2CB5DA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B0D"/>
    <w:pPr>
      <w:spacing w:before="100" w:beforeAutospacing="1"/>
      <w:ind w:left="1224" w:right="1224"/>
    </w:pPr>
    <w:rPr>
      <w:rFonts w:eastAsia="Times New Roman" w:cstheme="majorBidi"/>
      <w:color w:val="2CB5D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B0D"/>
    <w:rPr>
      <w:rFonts w:ascii="Archivo" w:eastAsia="Times New Roman" w:hAnsi="Archivo" w:cstheme="majorBidi"/>
      <w:color w:val="2CB5DA"/>
      <w:sz w:val="28"/>
      <w:szCs w:val="28"/>
      <w:lang w:val="en-GB"/>
    </w:rPr>
  </w:style>
  <w:style w:type="character" w:styleId="SubtleEmphasis">
    <w:name w:val="Subtle Emphasis"/>
    <w:basedOn w:val="DefaultParagraphFont"/>
    <w:uiPriority w:val="19"/>
    <w:qFormat/>
    <w:rsid w:val="003A3203"/>
    <w:rPr>
      <w:rFonts w:ascii="Archivo" w:hAnsi="Archivo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A14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203"/>
    <w:rPr>
      <w:rFonts w:ascii="Archivo" w:hAnsi="Archivo"/>
      <w:caps w:val="0"/>
      <w:smallCaps w:val="0"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3203"/>
    <w:rPr>
      <w:rFonts w:ascii="Archivo" w:hAnsi="Archivo"/>
      <w:b/>
      <w:bCs/>
      <w:i w:val="0"/>
      <w:caps w:val="0"/>
      <w:smallCaps w:val="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3203"/>
    <w:rPr>
      <w:rFonts w:ascii="Archivo" w:hAnsi="Archivo"/>
      <w:b/>
      <w:bCs/>
      <w:i w:val="0"/>
      <w:caps w:val="0"/>
      <w:smallCap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A112F9"/>
    <w:pPr>
      <w:outlineLvl w:val="9"/>
    </w:pPr>
    <w:rPr>
      <w:color w:val="2CB5DA"/>
    </w:rPr>
  </w:style>
  <w:style w:type="character" w:styleId="FollowedHyperlink">
    <w:name w:val="FollowedHyperlink"/>
    <w:basedOn w:val="DefaultParagraphFont"/>
    <w:uiPriority w:val="99"/>
    <w:semiHidden/>
    <w:unhideWhenUsed/>
    <w:rsid w:val="00F6760C"/>
    <w:rPr>
      <w:color w:val="954F72" w:themeColor="followedHyperlink"/>
      <w:u w:val="single"/>
    </w:rPr>
  </w:style>
  <w:style w:type="paragraph" w:customStyle="1" w:styleId="Table">
    <w:name w:val="Table"/>
    <w:basedOn w:val="Normal"/>
    <w:qFormat/>
    <w:rsid w:val="005C1B02"/>
    <w:pPr>
      <w:spacing w:before="0" w:after="0" w:line="240" w:lineRule="auto"/>
      <w:jc w:val="left"/>
    </w:pPr>
    <w:rPr>
      <w:rFonts w:eastAsia="Calibri"/>
    </w:rPr>
  </w:style>
  <w:style w:type="table" w:customStyle="1" w:styleId="Tablisisu">
    <w:name w:val="Tabli sisu"/>
    <w:basedOn w:val="TableNormal"/>
    <w:uiPriority w:val="99"/>
    <w:rsid w:val="00202571"/>
    <w:pPr>
      <w:spacing w:after="0" w:line="240" w:lineRule="auto"/>
      <w:jc w:val="center"/>
    </w:pPr>
    <w:tblPr>
      <w:tblBorders>
        <w:insideH w:val="single" w:sz="2" w:space="0" w:color="BFBFBF" w:themeColor="background1" w:themeShade="BF"/>
      </w:tblBorders>
      <w:tblCellMar>
        <w:top w:w="101" w:type="dxa"/>
        <w:left w:w="115" w:type="dxa"/>
        <w:bottom w:w="101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Theme="majorHAnsi" w:hAnsiTheme="majorHAnsi"/>
        <w:color w:val="262626" w:themeColor="text1" w:themeTint="D9"/>
      </w:rPr>
      <w:tblPr/>
      <w:tcPr>
        <w:tcBorders>
          <w:insideH w:val="nil"/>
        </w:tcBorders>
      </w:tcPr>
    </w:tblStylePr>
  </w:style>
  <w:style w:type="paragraph" w:customStyle="1" w:styleId="Tablecontent">
    <w:name w:val="Table content"/>
    <w:basedOn w:val="Normal"/>
    <w:link w:val="TablecontentChar"/>
    <w:qFormat/>
    <w:rsid w:val="00413C6F"/>
    <w:pPr>
      <w:spacing w:before="0" w:after="0" w:line="240" w:lineRule="auto"/>
      <w:jc w:val="left"/>
    </w:pPr>
    <w:rPr>
      <w:rFonts w:eastAsia="Calibri"/>
    </w:rPr>
  </w:style>
  <w:style w:type="paragraph" w:customStyle="1" w:styleId="Tableheader">
    <w:name w:val="Table header"/>
    <w:basedOn w:val="Tablecontent"/>
    <w:link w:val="TableheaderChar"/>
    <w:qFormat/>
    <w:rsid w:val="003A3203"/>
    <w:pPr>
      <w:spacing w:line="288" w:lineRule="auto"/>
      <w:jc w:val="center"/>
    </w:pPr>
    <w:rPr>
      <w:rFonts w:cstheme="majorHAnsi"/>
      <w:b/>
      <w:color w:val="FFFFFF" w:themeColor="background1"/>
    </w:rPr>
  </w:style>
  <w:style w:type="character" w:customStyle="1" w:styleId="TablecontentChar">
    <w:name w:val="Table content Char"/>
    <w:basedOn w:val="DefaultParagraphFont"/>
    <w:link w:val="Tablecontent"/>
    <w:rsid w:val="00413C6F"/>
    <w:rPr>
      <w:rFonts w:ascii="Calibri" w:eastAsia="Calibri" w:hAnsi="Calibri" w:cs="Times New Roman"/>
      <w:szCs w:val="24"/>
      <w:lang w:val="en-GB"/>
    </w:rPr>
  </w:style>
  <w:style w:type="character" w:customStyle="1" w:styleId="TableheaderChar">
    <w:name w:val="Table header Char"/>
    <w:basedOn w:val="TablecontentChar"/>
    <w:link w:val="Tableheader"/>
    <w:rsid w:val="003A3203"/>
    <w:rPr>
      <w:rFonts w:ascii="Archivo" w:eastAsia="Calibri" w:hAnsi="Archivo" w:cstheme="majorHAnsi"/>
      <w:b/>
      <w:color w:val="FFFFFF" w:themeColor="background1"/>
      <w:szCs w:val="24"/>
      <w:lang w:val="en-GB"/>
    </w:rPr>
  </w:style>
  <w:style w:type="table" w:customStyle="1" w:styleId="Tablisisu1">
    <w:name w:val="Tabli sisu1"/>
    <w:basedOn w:val="TableNormal"/>
    <w:uiPriority w:val="99"/>
    <w:rsid w:val="00E945D6"/>
    <w:pPr>
      <w:spacing w:after="0" w:line="240" w:lineRule="auto"/>
      <w:jc w:val="center"/>
    </w:pPr>
    <w:tblPr>
      <w:tblBorders>
        <w:insideH w:val="single" w:sz="2" w:space="0" w:color="BFBFBF" w:themeColor="background1" w:themeShade="BF"/>
      </w:tblBorders>
      <w:tblCellMar>
        <w:top w:w="101" w:type="dxa"/>
        <w:left w:w="115" w:type="dxa"/>
        <w:bottom w:w="101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Theme="majorHAnsi" w:hAnsiTheme="majorHAnsi"/>
        <w:color w:val="262626" w:themeColor="text1" w:themeTint="D9"/>
      </w:rPr>
      <w:tblPr/>
      <w:tcPr>
        <w:tcBorders>
          <w:insideH w:val="nil"/>
        </w:tcBorders>
      </w:tcPr>
    </w:tblStylePr>
  </w:style>
  <w:style w:type="table" w:customStyle="1" w:styleId="Tablisisu2">
    <w:name w:val="Tabli sisu2"/>
    <w:basedOn w:val="TableNormal"/>
    <w:uiPriority w:val="99"/>
    <w:rsid w:val="00E945D6"/>
    <w:pPr>
      <w:spacing w:after="0" w:line="240" w:lineRule="auto"/>
      <w:jc w:val="center"/>
    </w:pPr>
    <w:tblPr>
      <w:tblBorders>
        <w:insideH w:val="single" w:sz="2" w:space="0" w:color="BFBFBF" w:themeColor="background1" w:themeShade="BF"/>
      </w:tblBorders>
      <w:tblCellMar>
        <w:top w:w="101" w:type="dxa"/>
        <w:left w:w="115" w:type="dxa"/>
        <w:bottom w:w="101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Theme="majorHAnsi" w:hAnsiTheme="majorHAnsi"/>
        <w:color w:val="262626" w:themeColor="text1" w:themeTint="D9"/>
      </w:rPr>
      <w:tblPr/>
      <w:tcPr>
        <w:tcBorders>
          <w:insideH w:val="nil"/>
        </w:tcBorders>
      </w:tcPr>
    </w:tblStylePr>
  </w:style>
  <w:style w:type="table" w:customStyle="1" w:styleId="Tablisisu3">
    <w:name w:val="Tabli sisu3"/>
    <w:basedOn w:val="TableNormal"/>
    <w:uiPriority w:val="99"/>
    <w:rsid w:val="00873B7B"/>
    <w:pPr>
      <w:spacing w:after="0" w:line="240" w:lineRule="auto"/>
      <w:jc w:val="center"/>
    </w:pPr>
    <w:tblPr>
      <w:tblBorders>
        <w:insideH w:val="single" w:sz="2" w:space="0" w:color="BFBFBF" w:themeColor="background1" w:themeShade="BF"/>
      </w:tblBorders>
      <w:tblCellMar>
        <w:top w:w="101" w:type="dxa"/>
        <w:left w:w="115" w:type="dxa"/>
        <w:bottom w:w="101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Theme="majorHAnsi" w:hAnsiTheme="majorHAnsi"/>
        <w:color w:val="262626" w:themeColor="text1" w:themeTint="D9"/>
      </w:rPr>
      <w:tblPr/>
      <w:tcPr>
        <w:tcBorders>
          <w:insideH w:val="nil"/>
        </w:tcBorders>
      </w:tcPr>
    </w:tblStylePr>
  </w:style>
  <w:style w:type="table" w:customStyle="1" w:styleId="Tablisisu4">
    <w:name w:val="Tabli sisu4"/>
    <w:basedOn w:val="TableNormal"/>
    <w:uiPriority w:val="99"/>
    <w:rsid w:val="00A25B51"/>
    <w:pPr>
      <w:spacing w:after="0" w:line="240" w:lineRule="auto"/>
      <w:jc w:val="center"/>
    </w:pPr>
    <w:tblPr>
      <w:tblBorders>
        <w:insideH w:val="single" w:sz="2" w:space="0" w:color="BFBFBF" w:themeColor="background1" w:themeShade="BF"/>
      </w:tblBorders>
      <w:tblCellMar>
        <w:top w:w="101" w:type="dxa"/>
        <w:left w:w="115" w:type="dxa"/>
        <w:bottom w:w="101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Theme="majorHAnsi" w:hAnsiTheme="majorHAnsi"/>
        <w:color w:val="262626" w:themeColor="text1" w:themeTint="D9"/>
      </w:rPr>
      <w:tblPr/>
      <w:tcPr>
        <w:tcBorders>
          <w:insideH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116B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6B6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16B61"/>
    <w:pPr>
      <w:spacing w:after="100"/>
      <w:ind w:left="480"/>
    </w:pPr>
  </w:style>
  <w:style w:type="paragraph" w:customStyle="1" w:styleId="bullet">
    <w:name w:val="bullet"/>
    <w:basedOn w:val="Normal"/>
    <w:qFormat/>
    <w:rsid w:val="007B4847"/>
    <w:pPr>
      <w:numPr>
        <w:numId w:val="22"/>
      </w:numPr>
      <w:spacing w:before="240" w:after="240"/>
      <w:ind w:left="568" w:hanging="284"/>
      <w:contextualSpacing/>
    </w:pPr>
  </w:style>
  <w:style w:type="paragraph" w:customStyle="1" w:styleId="numberedlist">
    <w:name w:val="numbered list"/>
    <w:basedOn w:val="Normal"/>
    <w:qFormat/>
    <w:rsid w:val="00913AC5"/>
    <w:pPr>
      <w:numPr>
        <w:numId w:val="23"/>
      </w:numPr>
      <w:ind w:left="568" w:hanging="284"/>
    </w:pPr>
  </w:style>
  <w:style w:type="paragraph" w:customStyle="1" w:styleId="inbox-bullet">
    <w:name w:val="inbox-bullet"/>
    <w:basedOn w:val="bullet"/>
    <w:qFormat/>
    <w:rsid w:val="007A37B0"/>
    <w:pPr>
      <w:framePr w:hSpace="141" w:wrap="around" w:vAnchor="text" w:hAnchor="text" w:x="46" w:y="16"/>
      <w:spacing w:before="120" w:after="120" w:line="288" w:lineRule="auto"/>
      <w:ind w:left="511" w:right="284" w:hanging="227"/>
      <w:contextualSpacing w:val="0"/>
    </w:pPr>
    <w:rPr>
      <w:sz w:val="18"/>
      <w:szCs w:val="22"/>
    </w:rPr>
  </w:style>
  <w:style w:type="paragraph" w:customStyle="1" w:styleId="inbox-text">
    <w:name w:val="inbox-text"/>
    <w:basedOn w:val="Normal"/>
    <w:qFormat/>
    <w:rsid w:val="00F751D7"/>
    <w:pPr>
      <w:spacing w:after="0"/>
    </w:pPr>
    <w:rPr>
      <w:rFonts w:eastAsia="Times New Roman"/>
      <w:sz w:val="18"/>
      <w:szCs w:val="22"/>
      <w:shd w:val="clear" w:color="auto" w:fill="FFFFFF"/>
      <w:lang w:eastAsia="et-EE"/>
    </w:rPr>
  </w:style>
  <w:style w:type="table" w:customStyle="1" w:styleId="ccd-table">
    <w:name w:val="ccd-table"/>
    <w:basedOn w:val="TableNormal"/>
    <w:uiPriority w:val="99"/>
    <w:rsid w:val="00F751D7"/>
    <w:pPr>
      <w:spacing w:after="0" w:line="240" w:lineRule="auto"/>
    </w:pPr>
    <w:tblPr>
      <w:tblStyleRowBandSize w:val="1"/>
      <w:tblBorders>
        <w:insideH w:val="single" w:sz="2" w:space="0" w:color="BFBFBF" w:themeColor="background1" w:themeShade="BF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  <w:sz w:val="20"/>
      </w:rPr>
      <w:tblPr/>
      <w:tcPr>
        <w:shd w:val="clear" w:color="auto" w:fill="1F4E79" w:themeFill="accent1" w:themeFillShade="80"/>
      </w:tcPr>
    </w:tblStylePr>
    <w:tblStylePr w:type="firstCol">
      <w:pPr>
        <w:jc w:val="left"/>
      </w:pPr>
      <w:rPr>
        <w:rFonts w:ascii="Calibri" w:hAnsi="Calibri"/>
        <w:color w:val="auto"/>
        <w:sz w:val="20"/>
      </w:rPr>
    </w:tblStylePr>
    <w:tblStylePr w:type="band1Horz">
      <w:rPr>
        <w:rFonts w:ascii="Calibri" w:hAnsi="Calibri"/>
        <w:sz w:val="20"/>
      </w:rPr>
    </w:tblStylePr>
  </w:style>
  <w:style w:type="paragraph" w:customStyle="1" w:styleId="table-number">
    <w:name w:val="table-number"/>
    <w:basedOn w:val="Title"/>
    <w:qFormat/>
    <w:rsid w:val="00F751D7"/>
    <w:pPr>
      <w:numPr>
        <w:numId w:val="31"/>
      </w:numPr>
      <w:spacing w:before="360"/>
      <w:ind w:left="284" w:hanging="284"/>
    </w:pPr>
    <w:rPr>
      <w:rFonts w:cs="Arial"/>
      <w:sz w:val="20"/>
      <w:szCs w:val="22"/>
    </w:rPr>
  </w:style>
  <w:style w:type="paragraph" w:customStyle="1" w:styleId="NoteLevel1">
    <w:name w:val="Note Level 1"/>
    <w:basedOn w:val="Normal"/>
    <w:uiPriority w:val="99"/>
    <w:rsid w:val="003A3203"/>
    <w:pPr>
      <w:keepNext/>
      <w:numPr>
        <w:numId w:val="32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rsid w:val="003A3203"/>
    <w:pPr>
      <w:keepNext/>
      <w:numPr>
        <w:ilvl w:val="1"/>
        <w:numId w:val="32"/>
      </w:numPr>
      <w:spacing w:after="0"/>
      <w:contextualSpacing/>
      <w:outlineLvl w:val="1"/>
    </w:pPr>
  </w:style>
  <w:style w:type="paragraph" w:customStyle="1" w:styleId="NoteLevel3">
    <w:name w:val="Note Level 3"/>
    <w:basedOn w:val="Normal"/>
    <w:uiPriority w:val="99"/>
    <w:rsid w:val="003A3203"/>
    <w:pPr>
      <w:keepNext/>
      <w:numPr>
        <w:ilvl w:val="2"/>
        <w:numId w:val="32"/>
      </w:numPr>
      <w:spacing w:after="0"/>
      <w:contextualSpacing/>
      <w:outlineLvl w:val="2"/>
    </w:pPr>
  </w:style>
  <w:style w:type="paragraph" w:customStyle="1" w:styleId="NoteLevel4">
    <w:name w:val="Note Level 4"/>
    <w:basedOn w:val="Normal"/>
    <w:uiPriority w:val="99"/>
    <w:rsid w:val="003A3203"/>
    <w:pPr>
      <w:keepNext/>
      <w:numPr>
        <w:ilvl w:val="3"/>
        <w:numId w:val="32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rsid w:val="003A3203"/>
    <w:pPr>
      <w:keepNext/>
      <w:numPr>
        <w:ilvl w:val="4"/>
        <w:numId w:val="32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rsid w:val="003A3203"/>
    <w:pPr>
      <w:keepNext/>
      <w:numPr>
        <w:ilvl w:val="5"/>
        <w:numId w:val="32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rsid w:val="003A3203"/>
    <w:pPr>
      <w:keepNext/>
      <w:numPr>
        <w:ilvl w:val="6"/>
        <w:numId w:val="32"/>
      </w:numPr>
      <w:spacing w:after="0"/>
      <w:contextualSpacing/>
      <w:outlineLvl w:val="6"/>
    </w:pPr>
  </w:style>
  <w:style w:type="paragraph" w:customStyle="1" w:styleId="NoteLevel8">
    <w:name w:val="Note Level 8"/>
    <w:basedOn w:val="Normal"/>
    <w:uiPriority w:val="99"/>
    <w:rsid w:val="003A3203"/>
    <w:pPr>
      <w:keepNext/>
      <w:numPr>
        <w:ilvl w:val="7"/>
        <w:numId w:val="32"/>
      </w:numPr>
      <w:spacing w:after="0"/>
      <w:contextualSpacing/>
      <w:outlineLvl w:val="7"/>
    </w:pPr>
  </w:style>
  <w:style w:type="paragraph" w:customStyle="1" w:styleId="NoteLevel9">
    <w:name w:val="Note Level 9"/>
    <w:basedOn w:val="Normal"/>
    <w:uiPriority w:val="99"/>
    <w:rsid w:val="003A3203"/>
    <w:pPr>
      <w:keepNext/>
      <w:numPr>
        <w:ilvl w:val="8"/>
        <w:numId w:val="32"/>
      </w:numPr>
      <w:spacing w:after="0"/>
      <w:contextualSpacing/>
      <w:outlineLvl w:val="8"/>
    </w:pPr>
  </w:style>
  <w:style w:type="paragraph" w:styleId="Bibliography">
    <w:name w:val="Bibliography"/>
    <w:basedOn w:val="Normal"/>
    <w:next w:val="Normal"/>
    <w:uiPriority w:val="37"/>
    <w:unhideWhenUsed/>
    <w:rsid w:val="00F738CD"/>
    <w:pPr>
      <w:numPr>
        <w:numId w:val="34"/>
      </w:numPr>
      <w:adjustRightInd w:val="0"/>
      <w:spacing w:before="0" w:after="160" w:line="259" w:lineRule="auto"/>
      <w:jc w:val="left"/>
    </w:pPr>
    <w:rPr>
      <w:rFonts w:eastAsiaTheme="minorHAnsi" w:cstheme="minorBidi"/>
      <w:sz w:val="22"/>
      <w:szCs w:val="22"/>
    </w:rPr>
  </w:style>
  <w:style w:type="paragraph" w:customStyle="1" w:styleId="Preheading">
    <w:name w:val="Preheading"/>
    <w:basedOn w:val="Subtitle"/>
    <w:qFormat/>
    <w:rsid w:val="00062550"/>
    <w:pPr>
      <w:spacing w:before="0" w:after="0"/>
      <w:jc w:val="left"/>
    </w:pPr>
    <w:rPr>
      <w:b/>
      <w:color w:val="042267"/>
      <w:sz w:val="18"/>
    </w:rPr>
  </w:style>
  <w:style w:type="character" w:customStyle="1" w:styleId="NormalccdcoeMrk">
    <w:name w:val="Normal ccdcoe Märk"/>
    <w:link w:val="Normalccdcoe"/>
    <w:qFormat/>
    <w:rsid w:val="006E76D0"/>
    <w:rPr>
      <w:rFonts w:ascii="Arial" w:hAnsi="Arial" w:cs="Arial"/>
      <w:szCs w:val="24"/>
      <w:lang w:val="en-GB"/>
    </w:rPr>
  </w:style>
  <w:style w:type="paragraph" w:customStyle="1" w:styleId="Normalccdcoe">
    <w:name w:val="Normal ccdcoe"/>
    <w:link w:val="NormalccdcoeMrk"/>
    <w:qFormat/>
    <w:rsid w:val="006E76D0"/>
    <w:pPr>
      <w:spacing w:before="60" w:after="0" w:line="240" w:lineRule="auto"/>
      <w:jc w:val="both"/>
    </w:pPr>
    <w:rPr>
      <w:rFonts w:ascii="Arial" w:hAnsi="Arial" w:cs="Arial"/>
      <w:szCs w:val="24"/>
      <w:lang w:val="en-GB"/>
    </w:rPr>
  </w:style>
  <w:style w:type="paragraph" w:customStyle="1" w:styleId="NormalBoldccdcoe">
    <w:name w:val="Normal+Bold ccdcoe"/>
    <w:basedOn w:val="Normalccdcoe"/>
    <w:next w:val="Normalccdcoe"/>
    <w:link w:val="NormalBoldccdcoeMrkMrk"/>
    <w:rsid w:val="00F05819"/>
    <w:rPr>
      <w:rFonts w:eastAsia="Times New Roman"/>
      <w:b/>
      <w:bCs/>
    </w:rPr>
  </w:style>
  <w:style w:type="character" w:customStyle="1" w:styleId="NormalBoldccdcoeMrkMrk">
    <w:name w:val="Normal+Bold ccdcoe Märk Märk"/>
    <w:link w:val="NormalBoldccdcoe"/>
    <w:rsid w:val="00F05819"/>
    <w:rPr>
      <w:rFonts w:ascii="Arial" w:eastAsia="Times New Roman" w:hAnsi="Arial" w:cs="Arial"/>
      <w:b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s@ccdco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Joh87</b:Tag>
    <b:SourceType>JournalArticle</b:SourceType>
    <b:Guid>{4CC76663-6FE6-46CB-83E6-94A9C86A77A3}</b:Guid>
    <b:Author>
      <b:Author>
        <b:NameList>
          <b:Person>
            <b:Last>Orme</b:Last>
            <b:First>John</b:First>
          </b:Person>
        </b:NameList>
      </b:Author>
    </b:Author>
    <b:Title>Deterrence Failures: A Second Look</b:Title>
    <b:JournalName>International Security</b:JournalName>
    <b:Year>Spring 1987</b:Year>
    <b:Pages>96-124</b:Pages>
    <b:RefOrder>1</b:RefOrder>
  </b:Source>
  <b:Source>
    <b:Tag>Roy12</b:Tag>
    <b:SourceType>Book</b:SourceType>
    <b:Guid>{422F4910-2E98-4855-9A5D-BEC7DCDD5DD2}</b:Guid>
    <b:Author>
      <b:Author>
        <b:NameList>
          <b:Person>
            <b:Last>Appleman</b:Last>
            <b:First>Roy</b:First>
            <b:Middle>Edgar</b:Middle>
          </b:Person>
        </b:NameList>
      </b:Author>
    </b:Author>
    <b:Title>United States Army in the Korean War. South to the Naktong, North to the Yalu</b:Title>
    <b:Year>2012</b:Year>
    <b:City>Washington D.C.</b:City>
    <b:Publisher>Center of Military History</b:Publisher>
    <b:RefOrder>2</b:RefOrder>
  </b:Source>
  <b:Source>
    <b:Tag>Gle17</b:Tag>
    <b:SourceType>Report</b:SourceType>
    <b:Guid>{7B5573D7-BD54-4198-AE8A-DE56F1D1ACAD}</b:Guid>
    <b:Title>Failure of Nuclear Deterrence in the Cuban Missile Crisis</b:Title>
    <b:Year>2017</b:Year>
    <b:City>Montgomery</b:City>
    <b:Publisher>Air War College, Air University</b:Publisher>
    <b:Author>
      <b:Author>
        <b:NameList>
          <b:Person>
            <b:Last>Glenn</b:Last>
            <b:First>Marcus</b:First>
          </b:Person>
        </b:NameList>
      </b:Author>
    </b:Author>
    <b:JournalName>Air War C</b:JournalName>
    <b:RefOrder>3</b:RefOrder>
  </b:Source>
  <b:Source>
    <b:Tag>Khr76</b:Tag>
    <b:SourceType>Book</b:SourceType>
    <b:Guid>{DF1D6F7D-196F-46B0-8C88-3B531F475E9B}</b:Guid>
    <b:Author>
      <b:Author>
        <b:NameList>
          <b:Person>
            <b:Last>Khrushchev</b:Last>
            <b:First>Nikita</b:First>
          </b:Person>
        </b:NameList>
      </b:Author>
    </b:Author>
    <b:Title>Khrushchev Remembers: The Last Testament</b:Title>
    <b:Year>1976</b:Year>
    <b:Publisher>Bantam</b:Publisher>
    <b:City>Boston</b:City>
    <b:RefOrder>4</b:RefOrder>
  </b:Source>
  <b:Source>
    <b:Tag>New17</b:Tag>
    <b:SourceType>InternetSite</b:SourceType>
    <b:Guid>{59EAE489-8B3B-4943-9180-A4519CF21DEC}</b:Guid>
    <b:Title>New Petya / NotPetya / ExPetr ransomware outbreak</b:Title>
    <b:InternetSiteTitle>www.kaspersky.com</b:InternetSiteTitle>
    <b:Year>2017</b:Year>
    <b:Month>June</b:Month>
    <b:Day>27</b:Day>
    <b:URL>https://www.kaspersky.com/blog/new-ransomware-epidemics/17314/</b:URL>
    <b:RefOrder>5</b:RefOrder>
  </b:Source>
  <b:Source>
    <b:Tag>Mik17</b:Tag>
    <b:SourceType>InternetSite</b:SourceType>
    <b:Guid>{3B226E5B-28D7-413A-87C5-6B92BE3C0C87}</b:Guid>
    <b:Author>
      <b:Author>
        <b:NameList>
          <b:Person>
            <b:Last>Mike Oppenheim</b:Last>
            <b:First>Steve</b:First>
            <b:Middle>Stone</b:Middle>
          </b:Person>
        </b:NameList>
      </b:Author>
    </b:Author>
    <b:Title>A ‘Wiper’ in Ransomware Clothing: Global Attacks Intended for Destruction Versus Financial Gain</b:Title>
    <b:InternetSiteTitle>Security Intelligence - IBM</b:InternetSiteTitle>
    <b:Year>2017</b:Year>
    <b:Month>June</b:Month>
    <b:Day>29</b:Day>
    <b:URL>https://securityintelligence.com/a-wiper-in-ransomware-clothing-global-attacks-intended-for-destruction-versus-financial-gain/</b:URL>
    <b:RefOrder>6</b:RefOrder>
  </b:Source>
  <b:Source>
    <b:Tag>Cat17</b:Tag>
    <b:SourceType>InternetSite</b:SourceType>
    <b:Guid>{2F0A2148-5AFB-40DE-A890-930858033FC0}</b:Guid>
    <b:Author>
      <b:Author>
        <b:NameList>
          <b:Person>
            <b:Last>Cimpanu</b:Last>
            <b:First>Catalin</b:First>
          </b:Person>
        </b:NameList>
      </b:Author>
    </b:Author>
    <b:Title>BleepingComputer</b:Title>
    <b:InternetSiteTitle>M.E.Doc Software Was Backdoored 3 Times, Servers Left Without Updates Since 2013</b:InternetSiteTitle>
    <b:Year>2017</b:Year>
    <b:Month>July</b:Month>
    <b:Day>6</b:Day>
    <b:URL>https://www.bleepingcomputer.com/news/security/m-e-doc-software-was-backdoored-3-times-servers-left-without-updates-since-2013/</b:URL>
    <b:RefOrder>7</b:RefOrder>
  </b:Source>
  <b:Source>
    <b:Tag>ESE17</b:Tag>
    <b:SourceType>InternetSite</b:SourceType>
    <b:Guid>{49E85022-D924-4AD1-89B9-173008AA5DF9}</b:Guid>
    <b:Title>“Petya” Ransomware: What we know now</b:Title>
    <b:Year>2017</b:Year>
    <b:Author>
      <b:Author>
        <b:Corporate>ESET North America</b:Corporate>
      </b:Author>
    </b:Author>
    <b:InternetSiteTitle>www.eset.com</b:InternetSiteTitle>
    <b:Month>June</b:Month>
    <b:Day>27</b:Day>
    <b:URL>https://www.eset.com/us/about/newsroom/corporate-blog/petya-ransomware-what-we-know-now-3/</b:URL>
    <b:RefOrder>8</b:RefOrder>
  </b:Source>
  <b:Source>
    <b:Tag>ICS12</b:Tag>
    <b:SourceType>InternetSite</b:SourceType>
    <b:Guid>{4014F1BD-A858-47DE-B181-240C202A5A99}</b:Guid>
    <b:Author>
      <b:Author>
        <b:Corporate>ICS-CERT</b:Corporate>
      </b:Author>
    </b:Author>
    <b:Title>Joint Security Awareness Report (JSAR-12-241-01B) Shamoon/DistTrack Malware (Update B)</b:Title>
    <b:InternetSiteTitle>ics-cert.us-cert.gov</b:InternetSiteTitle>
    <b:Year>2012</b:Year>
    <b:Month>October</b:Month>
    <b:Day>16</b:Day>
    <b:URL>https://ics-cert.us-cert.gov/jsar/JSAR-12-241-01B</b:URL>
    <b:RefOrder>9</b:RefOrder>
  </b:Source>
  <b:Source>
    <b:Tag>Pop59</b:Tag>
    <b:SourceType>Book</b:SourceType>
    <b:Guid>{9896EE72-9359-4BF4-BFE0-AD87D052718D}</b:Guid>
    <b:Author>
      <b:Author>
        <b:NameList>
          <b:Person>
            <b:Last>Popper</b:Last>
            <b:First>Karl</b:First>
          </b:Person>
        </b:NameList>
      </b:Author>
    </b:Author>
    <b:Title>The Logic of Scientific Discovery</b:Title>
    <b:Year>1959</b:Year>
    <b:City>United Kingdom</b:City>
    <b:Publisher>Hutchinson &amp; Co</b:Publisher>
    <b:LCID>en-GB</b:LCID>
    <b:RefOrder>10</b:RefOrder>
  </b:Source>
  <b:Source>
    <b:Tag>Reb17</b:Tag>
    <b:SourceType>ArticleInAPeriodical</b:SourceType>
    <b:Guid>{F9016F30-015F-4FDB-A5CC-65597643CB30}</b:Guid>
    <b:Title>Why Cyber Operations Do Not Always Favor the Offense</b:Title>
    <b:Year>2017</b:Year>
    <b:Author>
      <b:Author>
        <b:NameList>
          <b:Person>
            <b:Last>Slayton</b:Last>
            <b:First>Rebecca</b:First>
          </b:Person>
        </b:NameList>
      </b:Author>
    </b:Author>
    <b:PeriodicalTitle>International Security, Harvard Kennedy School</b:PeriodicalTitle>
    <b:Month>February</b:Month>
    <b:Pages>1-3</b:Pages>
    <b:RefOrder>11</b:RefOrder>
  </b:Source>
  <b:Source>
    <b:Tag>Dor</b:Tag>
    <b:SourceType>ArticleInAPeriodical</b:SourceType>
    <b:Guid>{BD81E954-CA2F-421E-AC84-401819EFDC3A}</b:Guid>
    <b:Author>
      <b:Author>
        <b:NameList>
          <b:Person>
            <b:Last>Denning</b:Last>
            <b:First>Dorothy</b:First>
          </b:Person>
        </b:NameList>
      </b:Author>
    </b:Author>
    <b:Title>Cybersecurity's Next Phase: Cyber Deterrence</b:Title>
    <b:PeriodicalTitle>The Conversation</b:PeriodicalTitle>
    <b:Year>2016</b:Year>
    <b:Month>December</b:Month>
    <b:Day>13</b:Day>
    <b:RefOrder>12</b:RefOrder>
  </b:Source>
  <b:Source>
    <b:Tag>CNB17</b:Tag>
    <b:SourceType>InternetSite</b:SourceType>
    <b:Guid>{A72C8B68-B049-4015-AF48-4F302FC3FB34}</b:Guid>
    <b:Title>There are 20 billion cyber attacks every day: Cisco</b:Title>
    <b:Year>2017</b:Year>
    <b:Month>May</b:Month>
    <b:Day>11</b:Day>
    <b:Author>
      <b:Author>
        <b:Corporate>CNBC</b:Corporate>
      </b:Author>
    </b:Author>
    <b:InternetSiteTitle>CNBC</b:InternetSiteTitle>
    <b:URL>https://www.cnbc.com/video/2017/05/11/there-are-20-billion-cyber-attacks-every-day-cisco-.html</b:URL>
    <b:RefOrder>13</b:RefOrder>
  </b:Source>
  <b:Source>
    <b:Tag>Lib09</b:Tag>
    <b:SourceType>BookSection</b:SourceType>
    <b:Guid>{F437CAA9-82F5-4A86-994F-0E1DE2342088}</b:Guid>
    <b:Author>
      <b:Author>
        <b:NameList>
          <b:Person>
            <b:Last>Libicki</b:Last>
            <b:First>Martin</b:First>
            <b:Middle>C.</b:Middle>
          </b:Person>
        </b:NameList>
      </b:Author>
      <b:BookAuthor>
        <b:NameList>
          <b:Person>
            <b:Last>Libicki</b:Last>
            <b:First>Martin</b:First>
            <b:Middle>C.</b:Middle>
          </b:Person>
        </b:NameList>
      </b:BookAuthor>
    </b:Author>
    <b:Title>Cyberdeterrence and Cyberwar</b:Title>
    <b:Year>2009</b:Year>
    <b:City>Santa Monica, CA</b:City>
    <b:Publisher>RAND</b:Publisher>
    <b:BookTitle>Cyberdeterrence and Cyberwar</b:BookTitle>
    <b:Pages>27-37</b:Pages>
    <b:RefOrder>14</b:RefOrder>
  </b:Source>
  <b:Source>
    <b:Tag>Lou05</b:Tag>
    <b:SourceType>JournalArticle</b:SourceType>
    <b:Guid>{902B6DFC-AEEE-4987-ADB6-C8489DA5711C}</b:Guid>
    <b:Title>Pareto Principle and Competing Principles</b:Title>
    <b:Year>2005</b:Year>
    <b:Author>
      <b:Author>
        <b:NameList>
          <b:Person>
            <b:Last>Kaplow</b:Last>
            <b:First>Louis</b:First>
          </b:Person>
        </b:NameList>
      </b:Author>
    </b:Author>
    <b:JournalName>The Harvard John M. Olin Discussion Paper Series</b:JournalName>
    <b:RefOrder>15</b:RefOrder>
  </b:Source>
  <b:Source>
    <b:Tag>Jos17</b:Tag>
    <b:SourceType>JournalArticle</b:SourceType>
    <b:Guid>{2FD0493D-DD6D-4E05-8301-CA076DB35586}</b:Guid>
    <b:Author>
      <b:Author>
        <b:NameList>
          <b:Person>
            <b:Last>Nye.</b:Last>
            <b:First>Joseph</b:First>
            <b:Middle>S.</b:Middle>
          </b:Person>
        </b:NameList>
      </b:Author>
    </b:Author>
    <b:Title>Deterrence and Dissuasion in Cyberspace</b:Title>
    <b:JournalName>International Security, President and Fellows of Harvard College and the Massachusetts Institute of Technology</b:JournalName>
    <b:Year>2017</b:Year>
    <b:Pages>44-71</b:Pages>
    <b:RefOrder>16</b:RefOrder>
  </b:Source>
  <b:Source>
    <b:Tag>Jos11</b:Tag>
    <b:SourceType>JournalArticle</b:SourceType>
    <b:Guid>{252F8E23-B539-48E4-AA32-F7B87381517D}</b:Guid>
    <b:Author>
      <b:Author>
        <b:NameList>
          <b:Person>
            <b:Last>Nye</b:Last>
            <b:First>Joseph</b:First>
            <b:Middle>S.</b:Middle>
          </b:Person>
        </b:NameList>
      </b:Author>
    </b:Author>
    <b:Title>Nuclear Lessons for Cyber Security</b:Title>
    <b:JournalName>Strategic Studies Quarterly</b:JournalName>
    <b:Year>Winter 2011</b:Year>
    <b:Pages>18-38</b:Pages>
    <b:RefOrder>17</b:RefOrder>
  </b:Source>
  <b:Source>
    <b:Tag>Phi13</b:Tag>
    <b:SourceType>Report</b:SourceType>
    <b:Guid>{4D90CF4D-90B0-4A26-9E76-4FB2D49BCCF7}</b:Guid>
    <b:Author>
      <b:Author>
        <b:NameList>
          <b:Person>
            <b:Last>Philbin</b:Last>
            <b:First>Michael</b:First>
            <b:Middle>J.</b:Middle>
          </b:Person>
        </b:NameList>
      </b:Author>
    </b:Author>
    <b:Title>Cyber Deterrence: An Old Concept in a New Domain</b:Title>
    <b:JournalName>U.S. Army War College</b:JournalName>
    <b:Year>2013</b:Year>
    <b:Publisher>U.S. Army War College</b:Publisher>
    <b:City>Carlisle, PA, USA</b:City>
    <b:RefOrder>18</b:RefOrder>
  </b:Source>
  <b:Source>
    <b:Tag>Emi14</b:Tag>
    <b:SourceType>JournalArticle</b:SourceType>
    <b:Guid>{880AE45E-72C7-4A55-91D4-CCDEFCAD2583}</b:Guid>
    <b:Title>Is Cyber Deterrence an Illusory Course of Action?</b:Title>
    <b:Year>Spring 2014</b:Year>
    <b:Author>
      <b:Author>
        <b:NameList>
          <b:Person>
            <b:Last>Iasiello</b:Last>
            <b:First>Emilio</b:First>
          </b:Person>
        </b:NameList>
      </b:Author>
    </b:Author>
    <b:JournalName>Journal of Strategic Security</b:JournalName>
    <b:Pages>54-67</b:Pages>
    <b:RefOrder>19</b:RefOrder>
  </b:Source>
  <b:Source>
    <b:Tag>Dav17</b:Tag>
    <b:SourceType>JournalArticle</b:SourceType>
    <b:Guid>{1CB83393-CD71-4425-95FD-256680113ABA}</b:Guid>
    <b:Author>
      <b:Author>
        <b:NameList>
          <b:Person>
            <b:Last>Lonsdale</b:Last>
            <b:First>David</b:First>
            <b:Middle>J.</b:Middle>
          </b:Person>
        </b:NameList>
      </b:Author>
    </b:Author>
    <b:Title>Warfighting for Cyber Deterrence: a Strategic and Moral Imperative</b:Title>
    <b:JournalName>Springer</b:JournalName>
    <b:Year>02 February 2017</b:Year>
    <b:RefOrder>20</b:RefOrder>
  </b:Source>
  <b:Source>
    <b:Tag>Ric81</b:Tag>
    <b:SourceType>Book</b:SourceType>
    <b:Guid>{771F1469-5600-48E4-AA2F-8E52B35242B6}</b:Guid>
    <b:Title>Between Peace and War: The Nature of International Crisis</b:Title>
    <b:Year>1981</b:Year>
    <b:Author>
      <b:Author>
        <b:NameList>
          <b:Person>
            <b:Last>Lebow</b:Last>
            <b:First>Richard</b:First>
            <b:Middle>Ned</b:Middle>
          </b:Person>
        </b:NameList>
      </b:Author>
    </b:Author>
    <b:City>Baltimore</b:City>
    <b:Publisher>The Johns Hopkins University Press</b:Publisher>
    <b:RefOrder>21</b:RefOrder>
  </b:Source>
  <b:Source>
    <b:Tag>KMP55</b:Tag>
    <b:SourceType>Book</b:SourceType>
    <b:Guid>{0F523E62-BFC3-4805-AC1C-BF1F0D12FBE9}</b:Guid>
    <b:Author>
      <b:Author>
        <b:NameList>
          <b:Person>
            <b:Last>Panikkar</b:Last>
            <b:First>K</b:First>
            <b:Middle>M</b:Middle>
          </b:Person>
        </b:NameList>
      </b:Author>
    </b:Author>
    <b:Title>In Two Chinas: Memoirs of a Diplomat</b:Title>
    <b:Year>1955</b:Year>
    <b:City>London</b:City>
    <b:Publisher>Allen and Unwin</b:Publisher>
    <b:RefOrder>22</b:RefOrder>
  </b:Source>
  <b:Source>
    <b:Tag>All60</b:Tag>
    <b:SourceType>Book</b:SourceType>
    <b:Guid>{0F1FFC11-8CF6-435B-8953-C8622AC5BD43}</b:Guid>
    <b:Author>
      <b:Author>
        <b:NameList>
          <b:Person>
            <b:Last>Whitting</b:Last>
            <b:First>Allen</b:First>
            <b:Middle>S.</b:Middle>
          </b:Person>
        </b:NameList>
      </b:Author>
    </b:Author>
    <b:Title>China Crosses the Yalu: The Decision to Enter the Korean War</b:Title>
    <b:Year>1960</b:Year>
    <b:City>Stanford</b:City>
    <b:Publisher>Stanford University Press</b:Publisher>
    <b:RefOrder>23</b:RefOrder>
  </b:Source>
  <b:Source>
    <b:Tag>Tim01</b:Tag>
    <b:SourceType>Book</b:SourceType>
    <b:Guid>{4B5462E0-DA18-4DB7-BC2D-11DC4F2D4FCF}</b:Guid>
    <b:Author>
      <b:Author>
        <b:NameList>
          <b:Person>
            <b:Last>Timothy Naftali</b:Last>
            <b:First>Philip</b:First>
            <b:Middle>Zelikow</b:Middle>
          </b:Person>
        </b:NameList>
      </b:Author>
    </b:Author>
    <b:Title>The Presidential Recordings, John F. Kennedy, The Great Crisis Volume II</b:Title>
    <b:Year>2001</b:Year>
    <b:City>New York</b:City>
    <b:Publisher>W.W. Norton and Company</b:Publisher>
    <b:RefOrder>24</b:RefOrder>
  </b:Source>
  <b:Source>
    <b:Tag>Syn17</b:Tag>
    <b:SourceType>InternetSite</b:SourceType>
    <b:Guid>{C1B3D0F3-50C7-4FEF-9C2A-F0311E405065}</b:Guid>
    <b:Title>Petya ransomware outbreak: Here's what you need to know</b:Title>
    <b:Year>2017</b:Year>
    <b:Author>
      <b:Author>
        <b:Corporate>Synmantec</b:Corporate>
      </b:Author>
    </b:Author>
    <b:InternetSiteTitle>www.symantec.com</b:InternetSiteTitle>
    <b:Month>October</b:Month>
    <b:Day>24</b:Day>
    <b:URL>https://www.symantec.com/blogs/threat-intelligence/petya-ransomware-wiper</b:URL>
    <b:RefOrder>25</b:RefOrder>
  </b:Source>
  <b:Source>
    <b:Tag>Mal17</b:Tag>
    <b:SourceType>InternetSite</b:SourceType>
    <b:Guid>{0CBF085F-D383-4D2D-8E87-0D727F3E895E}</b:Guid>
    <b:Author>
      <b:Author>
        <b:Corporate>Malware Tech</b:Corporate>
      </b:Author>
    </b:Author>
    <b:Title>Petya Ransomware Attack - What's Known</b:Title>
    <b:InternetSiteTitle>Malware Tech</b:InternetSiteTitle>
    <b:Year>2017</b:Year>
    <b:Month>June</b:Month>
    <b:Day>27</b:Day>
    <b:URL>https://www.malwaretech.com/2017/06/petya-ransomware-attack-whats-known.html</b:URL>
    <b:RefOrder>26</b:RefOrder>
  </b:Source>
  <b:Source>
    <b:Tag>Nad17</b:Tag>
    <b:SourceType>InternetSite</b:SourceType>
    <b:Guid>{9ED2EC39-160E-4093-AAC1-8B0A6D3B44B0}</b:Guid>
    <b:Author>
      <b:Author>
        <b:NameList>
          <b:Person>
            <b:Last>Grossman</b:Last>
            <b:First>Nadav</b:First>
          </b:Person>
        </b:NameList>
      </b:Author>
    </b:Author>
    <b:Title>EternalBlue – Everything There Is To Know</b:Title>
    <b:InternetSiteTitle>research.checkpoint.com</b:InternetSiteTitle>
    <b:Year>2017</b:Year>
    <b:Month>September</b:Month>
    <b:Day>29</b:Day>
    <b:URL>https://research.checkpoint.com/eternalblue-everything-know/</b:URL>
    <b:RefOrder>27</b:RefOrder>
  </b:Source>
  <b:Source>
    <b:Tag>Nic17</b:Tag>
    <b:SourceType>InternetSite</b:SourceType>
    <b:Guid>{10980C6F-ACF5-43D8-86B3-199AE63FDC2D}</b:Guid>
    <b:Author>
      <b:Author>
        <b:NameList>
          <b:Person>
            <b:Last>Nicole Perlroth</b:Last>
            <b:First>Mark</b:First>
            <b:Middle>Scott, Sheera Frenkel</b:Middle>
          </b:Person>
        </b:NameList>
      </b:Author>
    </b:Author>
    <b:Title>Cyberattack Hits Ukraine Then Spreads Internationally</b:Title>
    <b:InternetSiteTitle>www.nytimes.com</b:InternetSiteTitle>
    <b:Year>2017</b:Year>
    <b:Month>June</b:Month>
    <b:Day>27</b:Day>
    <b:URL>https://www.nytimes.com/2017/06/27/technology/ransomware-hackers.html</b:URL>
    <b:RefOrder>28</b:RefOrder>
  </b:Source>
  <b:Source>
    <b:Tag>Mic17</b:Tag>
    <b:SourceType>InternetSite</b:SourceType>
    <b:Guid>{BF2AE497-E72E-43FE-97EB-9BB6A1E9B932}</b:Guid>
    <b:Author>
      <b:Author>
        <b:Corporate>Microsoft</b:Corporate>
      </b:Author>
    </b:Author>
    <b:Title>New ransomware, old techniques: Petya adds worm capabilities</b:Title>
    <b:InternetSiteTitle>cloudblogs.microsoft.com</b:InternetSiteTitle>
    <b:Year>2017</b:Year>
    <b:Month>June</b:Month>
    <b:Day>27</b:Day>
    <b:URL>https://cloudblogs.microsoft.com/microsoftsecure/2017/06/27/new-ransomware-old-techniques-petya-adds-worm-capabilities/?source=mmpc</b:URL>
    <b:RefOrder>29</b:RefOrder>
  </b:Source>
  <b:Source>
    <b:Tag>Log17</b:Tag>
    <b:SourceType>Report</b:SourceType>
    <b:Guid>{A3408196-E222-4ADC-9C8A-4E53873E8D5B}</b:Guid>
    <b:Title>NotPetya Technical Analysis</b:Title>
    <b:Year>2017</b:Year>
    <b:Publisher>July</b:Publisher>
    <b:City>Boulder</b:City>
    <b:Author>
      <b:Author>
        <b:Corporate>LogRhythm</b:Corporate>
      </b:Author>
    </b:Author>
    <b:RefOrder>30</b:RefOrder>
  </b:Source>
  <b:Source>
    <b:Tag>Ric18</b:Tag>
    <b:SourceType>InternetSite</b:SourceType>
    <b:Guid>{0A7BABAF-9367-4C70-9FF7-77D1D76AB0E5}</b:Guid>
    <b:Author>
      <b:Author>
        <b:NameList>
          <b:Person>
            <b:Last>Chirgwin</b:Last>
            <b:First>Richard</b:First>
          </b:Person>
        </b:NameList>
      </b:Author>
    </b:Author>
    <b:Title>IT 'heroes' saved Maersk from NotPetya with ten-day reinstallation bliz</b:Title>
    <b:InternetSiteTitle>The Register</b:InternetSiteTitle>
    <b:Year>2018</b:Year>
    <b:Month>January</b:Month>
    <b:Day>25</b:Day>
    <b:URL>https://www.theregister.co.uk/2018/01/25/after_notpetya_maersk_replaced_everything/</b:URL>
    <b:RefOrder>31</b:RefOrder>
  </b:Source>
  <b:Source>
    <b:Tag>And17</b:Tag>
    <b:SourceType>InternetSite</b:SourceType>
    <b:Guid>{CFA48C4D-C5F0-42F7-AF84-72328A076BCD}</b:Guid>
    <b:Author>
      <b:Author>
        <b:NameList>
          <b:Person>
            <b:Last>Greenberg</b:Last>
            <b:First>Andy</b:First>
          </b:Person>
        </b:NameList>
      </b:Author>
    </b:Author>
    <b:Title>How an Entire Nation Became Russia's Test Lab for Cyberwar</b:Title>
    <b:InternetSiteTitle>www.wired.com</b:InternetSiteTitle>
    <b:Year>2017</b:Year>
    <b:Month>June</b:Month>
    <b:Day>2017</b:Day>
    <b:URL>https://www.wired.com/story/russian-hackers-attack-ukraine/</b:URL>
    <b:RefOrder>32</b:RefOrder>
  </b:Source>
  <b:Source>
    <b:Tag>Chr17</b:Tag>
    <b:SourceType>InternetSite</b:SourceType>
    <b:Guid>{356CACD7-3D4F-4C6E-B588-787440C4B0CB}</b:Guid>
    <b:Author>
      <b:Author>
        <b:NameList>
          <b:Person>
            <b:Last>Borys</b:Last>
            <b:First>Christian</b:First>
          </b:Person>
        </b:NameList>
      </b:Author>
    </b:Author>
    <b:Title>The day a mysterious cyber-attack crippled Ukraine</b:Title>
    <b:InternetSiteTitle>www.bbc.com</b:InternetSiteTitle>
    <b:Year>2017</b:Year>
    <b:Month>July</b:Month>
    <b:Day>4</b:Day>
    <b:URL>http://www.bbc.com/future/story/20170704-the-day-a-mysterious-cyber-attack-crippled-ukraine</b:URL>
    <b:RefOrder>33</b:RefOrder>
  </b:Source>
  <b:Source>
    <b:Tag>SAN16</b:Tag>
    <b:SourceType>Report</b:SourceType>
    <b:Guid>{3BC7635F-C3E9-4E48-BF4E-5EA02C12E5D1}</b:Guid>
    <b:Title>Analysis of the Cyber Attack on the Ukranian Power Grid</b:Title>
    <b:Year>2016</b:Year>
    <b:Author>
      <b:Author>
        <b:Corporate>SANS ICS</b:Corporate>
      </b:Author>
    </b:Author>
    <b:Publisher>SANS</b:Publisher>
    <b:City>Washingon DC</b:City>
    <b:RefOrder>34</b:RefOrder>
  </b:Source>
  <b:Source>
    <b:Tag>Jac17</b:Tag>
    <b:SourceType>InternetSite</b:SourceType>
    <b:Guid>{FA3F67B7-A45C-401B-9370-1A827F500B68}</b:Guid>
    <b:Title>Maersk says global IT breakdown caused by cyber attack</b:Title>
    <b:Year>2017</b:Year>
    <b:Author>
      <b:Author>
        <b:NameList>
          <b:Person>
            <b:Last>Gronholt-Pedersen</b:Last>
            <b:First>Jacob</b:First>
          </b:Person>
        </b:NameList>
      </b:Author>
    </b:Author>
    <b:InternetSiteTitle>www.reuters.com</b:InternetSiteTitle>
    <b:Month>June</b:Month>
    <b:Day>27</b:Day>
    <b:URL>https://www.reuters.com/article/us-cyber-attack-maersk/maersk-says-global-it-breakdown-caused-by-cyber-attack-idUSKBN19I1NO</b:URL>
    <b:RefOrder>35</b:RefOrder>
  </b:Source>
  <b:Source>
    <b:Tag>Sym12</b:Tag>
    <b:SourceType>InternetSite</b:SourceType>
    <b:Guid>{D236610B-4263-409E-A88D-D896E07C0299}</b:Guid>
    <b:Title>The Shamoon Attacks</b:Title>
    <b:InternetSiteTitle>www.symantec.com</b:InternetSiteTitle>
    <b:Year>2012</b:Year>
    <b:Month>August</b:Month>
    <b:Day>16</b:Day>
    <b:URL>https://www.symantec.com/connect/blogs/shamoon-attacks</b:URL>
    <b:Author>
      <b:Author>
        <b:Corporate>Symantec</b:Corporate>
      </b:Author>
    </b:Author>
    <b:RefOrder>36</b:RefOrder>
  </b:Source>
  <b:Source>
    <b:Tag>Sym16</b:Tag>
    <b:SourceType>InternetSite</b:SourceType>
    <b:Guid>{72C91B0F-3D02-4B66-8C29-92233D806BEB}</b:Guid>
    <b:Author>
      <b:Author>
        <b:Corporate>Symantec</b:Corporate>
      </b:Author>
    </b:Author>
    <b:Title>Shamoon: Back from the dead and destructive as ever</b:Title>
    <b:InternetSiteTitle>www.symantec.com</b:InternetSiteTitle>
    <b:Year>2016</b:Year>
    <b:Month>November</b:Month>
    <b:Day>30</b:Day>
    <b:URL>https://www.symantec.com/connect/blogs/shamoon-back-dead-and-destructive-ever</b:URL>
    <b:RefOrder>37</b:RefOrder>
  </b:Source>
  <b:Source>
    <b:Tag>Mic12</b:Tag>
    <b:SourceType>InternetSite</b:SourceType>
    <b:Guid>{E4B69570-0106-48E0-AF39-A9BFE67356DF}</b:Guid>
    <b:Author>
      <b:Author>
        <b:NameList>
          <b:Person>
            <b:Last>Harper</b:Last>
            <b:First>Michael</b:First>
          </b:Person>
        </b:NameList>
      </b:Author>
    </b:Author>
    <b:Title>Energy Company RasGas Is Infected With Shamoon Virus</b:Title>
    <b:InternetSiteTitle>www.redorbit.com</b:InternetSiteTitle>
    <b:Year>2012</b:Year>
    <b:Month>August</b:Month>
    <b:Day>31</b:Day>
    <b:URL>http://www.redorbit.com/news/technology/1112685657/shamoon-virus-rasgas-aramco-083112/</b:URL>
    <b:RefOrder>38</b:RefOrder>
  </b:Source>
  <b:Source>
    <b:Tag>Nic12</b:Tag>
    <b:SourceType>InternetSite</b:SourceType>
    <b:Guid>{31E0A1E9-7B90-4D46-B75C-10B459A4DE51}</b:Guid>
    <b:Author>
      <b:Author>
        <b:NameList>
          <b:Person>
            <b:Last>Perlroth</b:Last>
            <b:First>Nicole</b:First>
          </b:Person>
        </b:NameList>
      </b:Author>
    </b:Author>
    <b:Title>In Cyberattack on Saudi Firm, U.S. Sees Iran Firing Back</b:Title>
    <b:InternetSiteTitle>www.nytimes.com</b:InternetSiteTitle>
    <b:Year>2012</b:Year>
    <b:Month>October</b:Month>
    <b:Day>23</b:Day>
    <b:URL>http://www.nytimes.com/2012/10/24/business/global/cyberattack-on-saudi-oil-firm-disquiets-us.html</b:URL>
    <b:RefOrder>39</b:RefOrder>
  </b:Source>
  <b:Source>
    <b:Tag>Jos15</b:Tag>
    <b:SourceType>InternetSite</b:SourceType>
    <b:Guid>{F3B8D033-6B0D-4F2A-9038-16AFFCE8B8B6}</b:Guid>
    <b:Author>
      <b:Author>
        <b:NameList>
          <b:Person>
            <b:Last>Pagliery</b:Last>
            <b:First>Jose</b:First>
          </b:Person>
        </b:NameList>
      </b:Author>
    </b:Author>
    <b:Title>The inside story of the biggest hack in history</b:Title>
    <b:InternetSiteTitle>money.cnn.com</b:InternetSiteTitle>
    <b:Year>2015</b:Year>
    <b:Month>August</b:Month>
    <b:Day>5</b:Day>
    <b:URL>http://money.cnn.com/2015/08/05/technology/aramco-hack/index.html</b:URL>
    <b:RefOrder>40</b:RefOrder>
  </b:Source>
  <b:Source>
    <b:Tag>Kub15</b:Tag>
    <b:SourceType>DocumentFromInternetSite</b:SourceType>
    <b:Guid>{489CC6F1-5DAE-4A8D-AB4B-00870CAB4D80}</b:Guid>
    <b:Author>
      <b:Author>
        <b:NameList>
          <b:Person>
            <b:Last>Kubecka</b:Last>
            <b:First>Chris</b:First>
          </b:Person>
        </b:NameList>
      </b:Author>
    </b:Author>
    <b:Title>How to Implement IT Security After a Cyber Meltdown</b:Title>
    <b:Year>2015</b:Year>
    <b:Month>August</b:Month>
    <b:Day>3</b:Day>
    <b:InternetSiteTitle>[Slideshow]</b:InternetSiteTitle>
    <b:URL>https://www.blackhat.com/docs/us-15/materials/us-15-Kubecka-How-To-Implement-IT-Security-After-A-Cyber-Meltdown.pdf</b:URL>
    <b:RefOrder>41</b:RefOrder>
  </b:Source>
  <b:Source>
    <b:Tag>Mar09</b:Tag>
    <b:SourceType>JournalArticle</b:SourceType>
    <b:Guid>{5FD3FD89-6150-4999-9297-5718CA21D3C6}</b:Guid>
    <b:Title>Secure Remote Access to Autonomous Safety Systems: A Good Practice Approach</b:Title>
    <b:Year>2009</b:Year>
    <b:Author>
      <b:Author>
        <b:NameList>
          <b:Person>
            <b:Last>Martin Gilje Jaatun</b:Last>
            <b:First>Maria</b:First>
            <b:Middle>B Line, Tor Olav Grotan</b:Middle>
          </b:Person>
        </b:NameList>
      </b:Author>
    </b:Author>
    <b:JournalName>International Journal of Autonomous and Adaptive Communications Systems Vol. 2 No. 3</b:JournalName>
    <b:Pages>297-312</b:Pages>
    <b:RefOrder>42</b:RefOrder>
  </b:Source>
  <b:Source>
    <b:Tag>Pop63</b:Tag>
    <b:SourceType>Book</b:SourceType>
    <b:Guid>{49F4BC29-7F43-4FC8-90B0-83C59F747914}</b:Guid>
    <b:Author>
      <b:Author>
        <b:NameList>
          <b:Person>
            <b:Last>Popper</b:Last>
            <b:First>Karl</b:First>
          </b:Person>
        </b:NameList>
      </b:Author>
    </b:Author>
    <b:Title>Conjectures and Refutations: The Growth of Scientific Knowledge (2002 ed.).</b:Title>
    <b:Year>1963</b:Year>
    <b:City>London</b:City>
    <b:Publisher>Loutredge</b:Publisher>
    <b:RefOrder>43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812AB34B6A6428A0F771C8A9EBD03" ma:contentTypeVersion="1" ma:contentTypeDescription="Create a new document." ma:contentTypeScope="" ma:versionID="4e8f1f35589db9eadffe4bfc69c096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63B60D-BB02-4992-87B9-BCE7DF324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FD193-61CD-4F5C-8966-671DE0AE4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8DCE1-43B5-42D3-B498-35B8850C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02755-3686-41BF-B5CB-E27568C895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516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2025-12-23T08:35:00Z</dcterms:created>
  <dcterms:modified xsi:type="dcterms:W3CDTF">2025-12-23T08:35:00Z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0x0101003CD812AB34B6A6428A0F771C8A9EBD03</vt:lpwstr>
  </property>
</Properties>
</file>