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A53C2" w14:textId="28580B82" w:rsidR="009A601D" w:rsidRPr="00992DDE" w:rsidRDefault="003E5FBA" w:rsidP="009A601D">
      <w:pPr>
        <w:jc w:val="center"/>
        <w:rPr>
          <w:rFonts w:ascii="Times New Roman" w:hAnsi="Times New Roman" w:cs="Times New Roman"/>
          <w:sz w:val="24"/>
          <w:szCs w:val="24"/>
        </w:rPr>
      </w:pPr>
      <w:r w:rsidRPr="00992DDE">
        <w:rPr>
          <w:rFonts w:ascii="Times New Roman" w:hAnsi="Times New Roman" w:cs="Times New Roman"/>
          <w:sz w:val="24"/>
          <w:szCs w:val="24"/>
        </w:rPr>
        <w:t xml:space="preserve">Välisministri 27. septembri 2022 käskkirja nr 116 </w:t>
      </w:r>
      <w:r w:rsidR="00B070B7" w:rsidRPr="00992DDE">
        <w:rPr>
          <w:rFonts w:ascii="Times New Roman" w:hAnsi="Times New Roman" w:cs="Times New Roman"/>
          <w:sz w:val="24"/>
          <w:szCs w:val="24"/>
        </w:rPr>
        <w:t>„</w:t>
      </w:r>
      <w:r w:rsidRPr="00992DDE">
        <w:rPr>
          <w:rFonts w:ascii="Times New Roman" w:hAnsi="Times New Roman" w:cs="Times New Roman"/>
          <w:sz w:val="24"/>
          <w:szCs w:val="24"/>
        </w:rPr>
        <w:t>Toetuse andmise tingimused taaste- ja vastupidavuskava reformi „Ettevõtete konkurentsivõime toetamine välisturgudel“ elluviimiseks</w:t>
      </w:r>
      <w:r w:rsidR="00B070B7" w:rsidRPr="00992DDE">
        <w:rPr>
          <w:rFonts w:ascii="Times New Roman" w:hAnsi="Times New Roman" w:cs="Times New Roman"/>
          <w:sz w:val="24"/>
          <w:szCs w:val="24"/>
        </w:rPr>
        <w:t>“</w:t>
      </w:r>
      <w:r w:rsidR="009A601D" w:rsidRPr="00992DDE">
        <w:rPr>
          <w:rFonts w:ascii="Times New Roman" w:hAnsi="Times New Roman" w:cs="Times New Roman"/>
          <w:sz w:val="24"/>
          <w:szCs w:val="24"/>
        </w:rPr>
        <w:t xml:space="preserve"> muutmise eelnõu seletuskiri</w:t>
      </w:r>
    </w:p>
    <w:p w14:paraId="423010F6" w14:textId="77777777" w:rsidR="00A17EC7" w:rsidRPr="00ED4FD2" w:rsidRDefault="00A17EC7" w:rsidP="009A601D">
      <w:pPr>
        <w:pStyle w:val="ListParagraph"/>
        <w:rPr>
          <w:rFonts w:ascii="Times New Roman" w:hAnsi="Times New Roman" w:cs="Times New Roman"/>
        </w:rPr>
      </w:pPr>
    </w:p>
    <w:p w14:paraId="4D1906BF" w14:textId="07270AFF" w:rsidR="00547C67" w:rsidRPr="00ED4FD2" w:rsidRDefault="00547C67" w:rsidP="00992D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FD2">
        <w:rPr>
          <w:rFonts w:ascii="Times New Roman" w:hAnsi="Times New Roman" w:cs="Times New Roman"/>
          <w:sz w:val="24"/>
          <w:szCs w:val="24"/>
        </w:rPr>
        <w:t xml:space="preserve">Seletuskiri kirjeldab </w:t>
      </w:r>
      <w:r w:rsidR="001B4F50" w:rsidRPr="00ED4FD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Vabariigi Valitsuse 29. novembri 2021. a </w:t>
      </w:r>
      <w:hyperlink r:id="rId5" w:history="1">
        <w:r w:rsidR="006D093E" w:rsidRPr="00ED4FD2">
          <w:rPr>
            <w:rStyle w:val="Hyperlink"/>
            <w:rFonts w:ascii="Times New Roman" w:eastAsia="SimSun" w:hAnsi="Times New Roman" w:cs="Times New Roman"/>
            <w:color w:val="auto"/>
            <w:kern w:val="1"/>
            <w:sz w:val="24"/>
            <w:szCs w:val="24"/>
            <w:u w:val="none"/>
            <w:lang w:eastAsia="hi-IN" w:bidi="hi-IN"/>
          </w:rPr>
          <w:t>määruse</w:t>
        </w:r>
      </w:hyperlink>
      <w:r w:rsidR="001B4F50" w:rsidRPr="00ED4FD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nr 108 „Taaste- ja vastupidavuskava elluviimise korraldus ja toetuse andmise üldtingimused“ § 7 alusel vastu võetud </w:t>
      </w:r>
      <w:r w:rsidRPr="00ED4FD2">
        <w:rPr>
          <w:rFonts w:ascii="Times New Roman" w:hAnsi="Times New Roman" w:cs="Times New Roman"/>
          <w:sz w:val="24"/>
          <w:szCs w:val="24"/>
        </w:rPr>
        <w:t>välisministri 27. septembri 2022</w:t>
      </w:r>
      <w:r w:rsidR="00291CC9" w:rsidRPr="00ED4FD2">
        <w:rPr>
          <w:rFonts w:ascii="Times New Roman" w:hAnsi="Times New Roman" w:cs="Times New Roman"/>
          <w:sz w:val="24"/>
          <w:szCs w:val="24"/>
        </w:rPr>
        <w:t>. a</w:t>
      </w:r>
      <w:r w:rsidRPr="00ED4FD2">
        <w:rPr>
          <w:rFonts w:ascii="Times New Roman" w:hAnsi="Times New Roman" w:cs="Times New Roman"/>
          <w:sz w:val="24"/>
          <w:szCs w:val="24"/>
        </w:rPr>
        <w:t xml:space="preserve"> käskkirjas nr 116 </w:t>
      </w:r>
      <w:r w:rsidR="001B4F50" w:rsidRPr="00ED4FD2">
        <w:rPr>
          <w:rFonts w:ascii="Times New Roman" w:hAnsi="Times New Roman" w:cs="Times New Roman"/>
          <w:sz w:val="24"/>
          <w:szCs w:val="24"/>
        </w:rPr>
        <w:t xml:space="preserve">„Toetuse andmise tingimused taaste- ja vastupidavuskava reformi „Ettevõtete konkurentsivõime toetamine välisturgudel“ elluviimiseks“ </w:t>
      </w:r>
      <w:r w:rsidR="00DD2379" w:rsidRPr="00ED4FD2">
        <w:rPr>
          <w:rFonts w:ascii="Times New Roman" w:hAnsi="Times New Roman" w:cs="Times New Roman"/>
          <w:sz w:val="24"/>
          <w:szCs w:val="24"/>
        </w:rPr>
        <w:t xml:space="preserve">(edaspidi </w:t>
      </w:r>
      <w:r w:rsidR="00DD2379" w:rsidRPr="00ED4FD2">
        <w:rPr>
          <w:rFonts w:ascii="Times New Roman" w:hAnsi="Times New Roman" w:cs="Times New Roman"/>
          <w:i/>
          <w:iCs/>
          <w:sz w:val="24"/>
          <w:szCs w:val="24"/>
        </w:rPr>
        <w:t>käskkiri</w:t>
      </w:r>
      <w:r w:rsidR="00DD2379" w:rsidRPr="00ED4FD2">
        <w:rPr>
          <w:rFonts w:ascii="Times New Roman" w:hAnsi="Times New Roman" w:cs="Times New Roman"/>
          <w:sz w:val="24"/>
          <w:szCs w:val="24"/>
        </w:rPr>
        <w:t xml:space="preserve">) </w:t>
      </w:r>
      <w:r w:rsidR="001B4F50" w:rsidRPr="00ED4FD2">
        <w:rPr>
          <w:rFonts w:ascii="Times New Roman" w:hAnsi="Times New Roman" w:cs="Times New Roman"/>
          <w:sz w:val="24"/>
          <w:szCs w:val="24"/>
        </w:rPr>
        <w:t>tehtavaid muudatusi</w:t>
      </w:r>
      <w:r w:rsidRPr="00ED4F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A37E0A" w14:textId="77777777" w:rsidR="00547C67" w:rsidRPr="00992DDE" w:rsidRDefault="00547C67" w:rsidP="00547C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2DDE">
        <w:rPr>
          <w:rFonts w:ascii="Times New Roman" w:hAnsi="Times New Roman" w:cs="Times New Roman"/>
          <w:sz w:val="24"/>
          <w:szCs w:val="24"/>
        </w:rPr>
        <w:t xml:space="preserve">Eelnõu sisu </w:t>
      </w:r>
    </w:p>
    <w:p w14:paraId="3D2705FF" w14:textId="77777777" w:rsidR="00547C67" w:rsidRPr="00992DDE" w:rsidRDefault="00547C67" w:rsidP="00547C6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D1DE29A" w14:textId="71168508" w:rsidR="00547C67" w:rsidRDefault="00547C67" w:rsidP="00547C67">
      <w:pPr>
        <w:pStyle w:val="ListParagraph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2DDE">
        <w:rPr>
          <w:rFonts w:ascii="Times New Roman" w:hAnsi="Times New Roman" w:cs="Times New Roman"/>
          <w:sz w:val="24"/>
          <w:szCs w:val="24"/>
        </w:rPr>
        <w:t>Käskkirja eelnõu punktiga 1.1</w:t>
      </w:r>
      <w:r w:rsidR="005C671C" w:rsidRPr="00992DDE">
        <w:rPr>
          <w:rFonts w:ascii="Times New Roman" w:hAnsi="Times New Roman" w:cs="Times New Roman"/>
          <w:sz w:val="24"/>
          <w:szCs w:val="24"/>
        </w:rPr>
        <w:t>.</w:t>
      </w:r>
      <w:r w:rsidRPr="00992DDE">
        <w:rPr>
          <w:rFonts w:ascii="Times New Roman" w:hAnsi="Times New Roman" w:cs="Times New Roman"/>
          <w:sz w:val="24"/>
          <w:szCs w:val="24"/>
        </w:rPr>
        <w:t xml:space="preserve"> </w:t>
      </w:r>
      <w:r w:rsidR="00092E5F">
        <w:rPr>
          <w:rFonts w:ascii="Times New Roman" w:hAnsi="Times New Roman" w:cs="Times New Roman"/>
          <w:sz w:val="24"/>
          <w:szCs w:val="24"/>
        </w:rPr>
        <w:t xml:space="preserve">pikendatakse abikõlblikkuse perioodi kahe kuu võrra ning pikendatakse abikõlblikkuse tähtaega 30. juuni 2026 asemel </w:t>
      </w:r>
      <w:r w:rsidR="00092E5F" w:rsidRPr="00092E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31. augustini 2026</w:t>
      </w:r>
      <w:r w:rsidR="00092E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859AC8A" w14:textId="433CE09B" w:rsidR="00D31ACA" w:rsidRDefault="00D31ACA" w:rsidP="00547C67">
      <w:pPr>
        <w:pStyle w:val="ListParagraph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3C664D2" w14:textId="33C9553B" w:rsidR="009A02F9" w:rsidRDefault="00D31ACA" w:rsidP="00547C67">
      <w:pPr>
        <w:pStyle w:val="ListParagraph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Muudatus on vajalik s</w:t>
      </w:r>
      <w:r w:rsidRPr="00D31A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elleks, et maksimeerida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ekspordiportaali </w:t>
      </w:r>
      <w:r w:rsidR="008546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lisa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funktsionaalsus</w:t>
      </w:r>
      <w:r w:rsidR="00AF2E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ning kasutajamugavust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enne abikõlbliku </w:t>
      </w:r>
      <w:r w:rsidRPr="00D31A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rahastusperioodi lõp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pemist</w:t>
      </w:r>
      <w:r w:rsidRPr="00D31A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32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Muudatus on kooskõlas</w:t>
      </w:r>
      <w:r w:rsidR="00AF2E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määruses</w:t>
      </w:r>
      <w:r w:rsidR="00C332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2E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„T</w:t>
      </w:r>
      <w:r w:rsidR="00C3327F" w:rsidRPr="00C332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aaste- ja vastupidavuskava elluviimise korraldus ja toetuse andmise üldtingimus</w:t>
      </w:r>
      <w:r w:rsidR="00AF2E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ed“</w:t>
      </w:r>
      <w:r w:rsidR="00C3327F" w:rsidRPr="00C332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32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sätestatud</w:t>
      </w:r>
      <w:r w:rsidR="00C3327F" w:rsidRPr="00C332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abikõlblikkuse perioodiga</w:t>
      </w:r>
      <w:r w:rsidR="00C332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(§ 2 lg 1)</w:t>
      </w:r>
      <w:r w:rsidR="009A02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E457462" w14:textId="77777777" w:rsidR="009A02F9" w:rsidRDefault="009A02F9" w:rsidP="00547C67">
      <w:pPr>
        <w:pStyle w:val="ListParagraph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181762D" w14:textId="4DD77BB8" w:rsidR="00D31ACA" w:rsidRPr="009A02F9" w:rsidRDefault="009A02F9" w:rsidP="00547C6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37EF">
        <w:rPr>
          <w:rFonts w:ascii="Times New Roman" w:hAnsi="Times New Roman" w:cs="Times New Roman"/>
          <w:sz w:val="24"/>
          <w:szCs w:val="24"/>
        </w:rPr>
        <w:t>Käskkirja muutatus ei mõjuta tulemuste saavutamise lõppkuupäeva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02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nõukogu rakendusotsuse lisas (ANNEX </w:t>
      </w:r>
      <w:proofErr w:type="spellStart"/>
      <w:r w:rsidRPr="009A02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Pr="009A02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02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9A02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COUNCIL IMPLEMENTING DECISION </w:t>
      </w:r>
      <w:proofErr w:type="spellStart"/>
      <w:r w:rsidRPr="009A02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amending</w:t>
      </w:r>
      <w:proofErr w:type="spellEnd"/>
      <w:r w:rsidRPr="009A02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02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9A02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02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Council</w:t>
      </w:r>
      <w:proofErr w:type="spellEnd"/>
      <w:r w:rsidRPr="009A02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02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Implementing</w:t>
      </w:r>
      <w:proofErr w:type="spellEnd"/>
      <w:r w:rsidRPr="009A02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02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Decision</w:t>
      </w:r>
      <w:proofErr w:type="spellEnd"/>
      <w:r w:rsidRPr="009A02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 29 </w:t>
      </w:r>
      <w:proofErr w:type="spellStart"/>
      <w:r w:rsidRPr="009A02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October</w:t>
      </w:r>
      <w:proofErr w:type="spellEnd"/>
      <w:r w:rsidRPr="009A02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2021 on </w:t>
      </w:r>
      <w:proofErr w:type="spellStart"/>
      <w:r w:rsidRPr="009A02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9A02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02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approval</w:t>
      </w:r>
      <w:proofErr w:type="spellEnd"/>
      <w:r w:rsidRPr="009A02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9A02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9A02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02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assessment</w:t>
      </w:r>
      <w:proofErr w:type="spellEnd"/>
      <w:r w:rsidRPr="009A02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9A02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9A02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02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recovery</w:t>
      </w:r>
      <w:proofErr w:type="spellEnd"/>
      <w:r w:rsidRPr="009A02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 w:rsidRPr="009A02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resilience</w:t>
      </w:r>
      <w:proofErr w:type="spellEnd"/>
      <w:r w:rsidRPr="009A02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02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plan</w:t>
      </w:r>
      <w:proofErr w:type="spellEnd"/>
      <w:r w:rsidRPr="009A02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02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</w:t>
      </w:r>
      <w:proofErr w:type="spellEnd"/>
      <w:r w:rsidRPr="009A02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Estonia, 2023/0161) ja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välisministri käskkirjas nr</w:t>
      </w:r>
      <w:r w:rsidRPr="009A02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116</w:t>
      </w:r>
      <w:r w:rsidRPr="009A02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toodud tulemused saav</w:t>
      </w:r>
      <w:r w:rsidR="00AF2E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utatakse</w:t>
      </w:r>
      <w:r w:rsidRPr="009A02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tähtaegselt. </w:t>
      </w:r>
    </w:p>
    <w:p w14:paraId="1CE5992E" w14:textId="2F322E16" w:rsidR="002C37EF" w:rsidRDefault="002C37EF" w:rsidP="00547C67">
      <w:pPr>
        <w:pStyle w:val="ListParagraph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E8AF50E" w14:textId="508B8815" w:rsidR="00547C67" w:rsidRPr="00992DDE" w:rsidRDefault="00547C67" w:rsidP="00547C6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49CB060" w14:textId="77777777" w:rsidR="00547C67" w:rsidRPr="00AE6744" w:rsidRDefault="00547C67" w:rsidP="00547C6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A270767" w14:textId="77777777" w:rsidR="00547C67" w:rsidRPr="00AE6744" w:rsidRDefault="00547C67" w:rsidP="00547C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6744">
        <w:rPr>
          <w:rFonts w:ascii="Times New Roman" w:hAnsi="Times New Roman" w:cs="Times New Roman"/>
          <w:sz w:val="24"/>
          <w:szCs w:val="24"/>
        </w:rPr>
        <w:t xml:space="preserve">Eelnõu kooskõlastamine </w:t>
      </w:r>
    </w:p>
    <w:p w14:paraId="3653BA8F" w14:textId="77777777" w:rsidR="00547C67" w:rsidRPr="00AE6744" w:rsidRDefault="00547C67" w:rsidP="00547C6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2264645" w14:textId="43757B00" w:rsidR="001C5756" w:rsidRDefault="00547C67" w:rsidP="00C32FD5">
      <w:pPr>
        <w:jc w:val="both"/>
        <w:rPr>
          <w:rFonts w:ascii="Times New Roman" w:hAnsi="Times New Roman" w:cs="Times New Roman"/>
          <w:sz w:val="24"/>
          <w:szCs w:val="24"/>
        </w:rPr>
      </w:pPr>
      <w:r w:rsidRPr="00AE6744">
        <w:rPr>
          <w:rFonts w:ascii="Times New Roman" w:hAnsi="Times New Roman" w:cs="Times New Roman"/>
          <w:sz w:val="24"/>
          <w:szCs w:val="24"/>
        </w:rPr>
        <w:t xml:space="preserve">Käskkirja </w:t>
      </w:r>
      <w:r w:rsidRPr="00992DDE">
        <w:rPr>
          <w:rFonts w:ascii="Times New Roman" w:hAnsi="Times New Roman" w:cs="Times New Roman"/>
          <w:sz w:val="24"/>
          <w:szCs w:val="24"/>
        </w:rPr>
        <w:t xml:space="preserve">eelnõu </w:t>
      </w:r>
      <w:r w:rsidR="001C5756">
        <w:rPr>
          <w:rFonts w:ascii="Times New Roman" w:hAnsi="Times New Roman" w:cs="Times New Roman"/>
          <w:sz w:val="24"/>
          <w:szCs w:val="24"/>
        </w:rPr>
        <w:t>on kooskõlastatud</w:t>
      </w:r>
      <w:r w:rsidRPr="00992DDE">
        <w:rPr>
          <w:rFonts w:ascii="Times New Roman" w:hAnsi="Times New Roman" w:cs="Times New Roman"/>
          <w:sz w:val="24"/>
          <w:szCs w:val="24"/>
        </w:rPr>
        <w:t xml:space="preserve"> Rahandusministeeriumi </w:t>
      </w:r>
      <w:bookmarkStart w:id="0" w:name="_Hlk179208174"/>
      <w:r w:rsidR="007C68FF">
        <w:rPr>
          <w:rFonts w:ascii="Times New Roman" w:hAnsi="Times New Roman" w:cs="Times New Roman"/>
          <w:sz w:val="24"/>
          <w:szCs w:val="24"/>
        </w:rPr>
        <w:t>ja</w:t>
      </w:r>
      <w:r w:rsidR="007C68FF" w:rsidRPr="00992DDE">
        <w:rPr>
          <w:rFonts w:ascii="Times New Roman" w:hAnsi="Times New Roman" w:cs="Times New Roman"/>
          <w:sz w:val="24"/>
          <w:szCs w:val="24"/>
        </w:rPr>
        <w:t xml:space="preserve"> </w:t>
      </w:r>
      <w:r w:rsidRPr="00992DDE">
        <w:rPr>
          <w:rFonts w:ascii="Times New Roman" w:hAnsi="Times New Roman" w:cs="Times New Roman"/>
          <w:sz w:val="24"/>
          <w:szCs w:val="24"/>
        </w:rPr>
        <w:t>Riigi Tugiteenuste Keskuse</w:t>
      </w:r>
      <w:r w:rsidR="001C5756">
        <w:rPr>
          <w:rFonts w:ascii="Times New Roman" w:hAnsi="Times New Roman" w:cs="Times New Roman"/>
          <w:sz w:val="24"/>
          <w:szCs w:val="24"/>
        </w:rPr>
        <w:t>ga</w:t>
      </w:r>
      <w:bookmarkEnd w:id="0"/>
      <w:r w:rsidR="001C5756">
        <w:rPr>
          <w:rFonts w:ascii="Times New Roman" w:hAnsi="Times New Roman" w:cs="Times New Roman"/>
          <w:sz w:val="24"/>
          <w:szCs w:val="24"/>
        </w:rPr>
        <w:t>.</w:t>
      </w:r>
      <w:r w:rsidR="00C72C90" w:rsidRPr="00992D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22B482" w14:textId="039D2DE3" w:rsidR="003E5FBA" w:rsidRPr="00992DDE" w:rsidRDefault="003E5FBA" w:rsidP="00F77915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15838E09" w14:textId="72ECAF1B" w:rsidR="00536650" w:rsidRPr="00992DDE" w:rsidRDefault="00536650" w:rsidP="00F77915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5060B04B" w14:textId="77777777" w:rsidR="00992DDE" w:rsidRDefault="00536650">
      <w:pPr>
        <w:rPr>
          <w:rFonts w:ascii="Times New Roman" w:hAnsi="Times New Roman" w:cs="Times New Roman"/>
          <w:sz w:val="24"/>
          <w:szCs w:val="24"/>
        </w:rPr>
      </w:pPr>
      <w:r w:rsidRPr="00992DDE">
        <w:rPr>
          <w:rFonts w:ascii="Times New Roman" w:hAnsi="Times New Roman" w:cs="Times New Roman"/>
          <w:sz w:val="24"/>
          <w:szCs w:val="24"/>
        </w:rPr>
        <w:t>Koostaja: Magnus Lomp</w:t>
      </w:r>
      <w:r w:rsidR="00D95116" w:rsidRPr="00992DDE">
        <w:rPr>
          <w:rFonts w:ascii="Times New Roman" w:hAnsi="Times New Roman" w:cs="Times New Roman"/>
          <w:sz w:val="24"/>
          <w:szCs w:val="24"/>
        </w:rPr>
        <w:t>,</w:t>
      </w:r>
      <w:r w:rsidRPr="00992D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9132BC" w14:textId="14D87DD9" w:rsidR="00536650" w:rsidRPr="00992DDE" w:rsidRDefault="00536650" w:rsidP="00992DDE">
      <w:pPr>
        <w:rPr>
          <w:rFonts w:ascii="Times New Roman" w:hAnsi="Times New Roman" w:cs="Times New Roman"/>
          <w:sz w:val="24"/>
          <w:szCs w:val="24"/>
        </w:rPr>
      </w:pPr>
      <w:r w:rsidRPr="00992DDE">
        <w:rPr>
          <w:rFonts w:ascii="Times New Roman" w:hAnsi="Times New Roman" w:cs="Times New Roman"/>
          <w:sz w:val="24"/>
          <w:szCs w:val="24"/>
        </w:rPr>
        <w:t>630</w:t>
      </w:r>
      <w:r w:rsidR="005717F9" w:rsidRPr="00992DDE">
        <w:rPr>
          <w:rFonts w:ascii="Times New Roman" w:hAnsi="Times New Roman" w:cs="Times New Roman"/>
          <w:sz w:val="24"/>
          <w:szCs w:val="24"/>
        </w:rPr>
        <w:t xml:space="preserve"> </w:t>
      </w:r>
      <w:r w:rsidRPr="00992DDE">
        <w:rPr>
          <w:rFonts w:ascii="Times New Roman" w:hAnsi="Times New Roman" w:cs="Times New Roman"/>
          <w:sz w:val="24"/>
          <w:szCs w:val="24"/>
        </w:rPr>
        <w:t>7209</w:t>
      </w:r>
      <w:r w:rsidR="005717F9" w:rsidRPr="00992DDE">
        <w:rPr>
          <w:rFonts w:ascii="Times New Roman" w:hAnsi="Times New Roman" w:cs="Times New Roman"/>
          <w:sz w:val="24"/>
          <w:szCs w:val="24"/>
        </w:rPr>
        <w:t xml:space="preserve"> </w:t>
      </w:r>
      <w:r w:rsidRPr="00992DDE">
        <w:rPr>
          <w:rFonts w:ascii="Times New Roman" w:hAnsi="Times New Roman" w:cs="Times New Roman"/>
          <w:sz w:val="24"/>
          <w:szCs w:val="24"/>
        </w:rPr>
        <w:t>magnus.</w:t>
      </w:r>
      <w:r w:rsidR="005717F9" w:rsidRPr="00992DDE">
        <w:rPr>
          <w:rFonts w:ascii="Times New Roman" w:hAnsi="Times New Roman" w:cs="Times New Roman"/>
          <w:sz w:val="24"/>
          <w:szCs w:val="24"/>
        </w:rPr>
        <w:t>l</w:t>
      </w:r>
      <w:r w:rsidRPr="00992DDE">
        <w:rPr>
          <w:rFonts w:ascii="Times New Roman" w:hAnsi="Times New Roman" w:cs="Times New Roman"/>
          <w:sz w:val="24"/>
          <w:szCs w:val="24"/>
        </w:rPr>
        <w:t>omp@mfa.ee</w:t>
      </w:r>
    </w:p>
    <w:sectPr w:rsidR="00536650" w:rsidRPr="00992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A7A23"/>
    <w:multiLevelType w:val="hybridMultilevel"/>
    <w:tmpl w:val="55DE870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01D"/>
    <w:rsid w:val="000739DD"/>
    <w:rsid w:val="00092E5F"/>
    <w:rsid w:val="000B1826"/>
    <w:rsid w:val="000D5EF7"/>
    <w:rsid w:val="000F3378"/>
    <w:rsid w:val="001B4F50"/>
    <w:rsid w:val="001C5756"/>
    <w:rsid w:val="001D1B1B"/>
    <w:rsid w:val="00235015"/>
    <w:rsid w:val="0023798B"/>
    <w:rsid w:val="00291693"/>
    <w:rsid w:val="00291CC9"/>
    <w:rsid w:val="002C37EF"/>
    <w:rsid w:val="00312293"/>
    <w:rsid w:val="00315CBC"/>
    <w:rsid w:val="00341EBD"/>
    <w:rsid w:val="00367FB7"/>
    <w:rsid w:val="00371737"/>
    <w:rsid w:val="003A09F8"/>
    <w:rsid w:val="003E5FBA"/>
    <w:rsid w:val="00483CC4"/>
    <w:rsid w:val="004D08C3"/>
    <w:rsid w:val="004E71EA"/>
    <w:rsid w:val="00536650"/>
    <w:rsid w:val="00547C67"/>
    <w:rsid w:val="005717F9"/>
    <w:rsid w:val="005C671C"/>
    <w:rsid w:val="00600650"/>
    <w:rsid w:val="006D093E"/>
    <w:rsid w:val="006E1B99"/>
    <w:rsid w:val="006F6E80"/>
    <w:rsid w:val="007C68FF"/>
    <w:rsid w:val="007C7228"/>
    <w:rsid w:val="007D2952"/>
    <w:rsid w:val="00854691"/>
    <w:rsid w:val="0097288B"/>
    <w:rsid w:val="00990813"/>
    <w:rsid w:val="00992DDE"/>
    <w:rsid w:val="009A02F9"/>
    <w:rsid w:val="009A601D"/>
    <w:rsid w:val="00A14CEA"/>
    <w:rsid w:val="00A17EC7"/>
    <w:rsid w:val="00A24D7D"/>
    <w:rsid w:val="00A80B7A"/>
    <w:rsid w:val="00A834DD"/>
    <w:rsid w:val="00A936CF"/>
    <w:rsid w:val="00AA2667"/>
    <w:rsid w:val="00AA53CB"/>
    <w:rsid w:val="00AC3BB1"/>
    <w:rsid w:val="00AE4887"/>
    <w:rsid w:val="00AE6744"/>
    <w:rsid w:val="00AF2E87"/>
    <w:rsid w:val="00B070B7"/>
    <w:rsid w:val="00B22844"/>
    <w:rsid w:val="00B341CF"/>
    <w:rsid w:val="00BA0D38"/>
    <w:rsid w:val="00BF451A"/>
    <w:rsid w:val="00C14261"/>
    <w:rsid w:val="00C32FD5"/>
    <w:rsid w:val="00C3327F"/>
    <w:rsid w:val="00C72C90"/>
    <w:rsid w:val="00C85938"/>
    <w:rsid w:val="00CA047C"/>
    <w:rsid w:val="00CC6065"/>
    <w:rsid w:val="00CE301F"/>
    <w:rsid w:val="00D222B2"/>
    <w:rsid w:val="00D31ACA"/>
    <w:rsid w:val="00D72797"/>
    <w:rsid w:val="00D95116"/>
    <w:rsid w:val="00DB1CF9"/>
    <w:rsid w:val="00DD2379"/>
    <w:rsid w:val="00E23314"/>
    <w:rsid w:val="00E24983"/>
    <w:rsid w:val="00E7183E"/>
    <w:rsid w:val="00ED4FD2"/>
    <w:rsid w:val="00F12384"/>
    <w:rsid w:val="00F21669"/>
    <w:rsid w:val="00F2298E"/>
    <w:rsid w:val="00F77915"/>
    <w:rsid w:val="00FA19DF"/>
    <w:rsid w:val="00FA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8D9D"/>
  <w15:chartTrackingRefBased/>
  <w15:docId w15:val="{83DD50B3-B416-46CF-8EED-945BD3E9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0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60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01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B18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8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8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8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8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iigiteataja.ee/akt/120062023004?leiaKeht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Lomp</dc:creator>
  <cp:keywords/>
  <dc:description/>
  <cp:lastModifiedBy>Magnus Lomp</cp:lastModifiedBy>
  <cp:revision>2</cp:revision>
  <dcterms:created xsi:type="dcterms:W3CDTF">2025-05-13T08:18:00Z</dcterms:created>
  <dcterms:modified xsi:type="dcterms:W3CDTF">2025-05-13T08:18:00Z</dcterms:modified>
</cp:coreProperties>
</file>