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801"/>
        <w:gridCol w:w="3069"/>
      </w:tblGrid>
      <w:tr w:rsidR="004E4A8B" w:rsidRPr="00473EAC" w14:paraId="789717DE" w14:textId="77777777" w:rsidTr="00AE08F1">
        <w:tc>
          <w:tcPr>
            <w:tcW w:w="4677" w:type="dxa"/>
          </w:tcPr>
          <w:p w14:paraId="3A79CAAD" w14:textId="24B0E542" w:rsidR="004E4A8B" w:rsidRPr="004E4A8B" w:rsidRDefault="004E4A8B" w:rsidP="004E4A8B">
            <w:pPr>
              <w:ind w:left="57" w:right="-379"/>
              <w:rPr>
                <w:rFonts w:ascii="Montserrat Light" w:hAnsi="Montserrat Light"/>
                <w:b/>
                <w:bCs/>
                <w:color w:val="333333"/>
                <w:sz w:val="22"/>
                <w:szCs w:val="22"/>
                <w:shd w:val="clear" w:color="auto" w:fill="FFFFFF"/>
              </w:rPr>
            </w:pPr>
            <w:r>
              <w:rPr>
                <w:rStyle w:val="Strong"/>
                <w:rFonts w:ascii="Montserrat Light" w:hAnsi="Montserrat Light"/>
                <w:color w:val="333333"/>
                <w:sz w:val="22"/>
                <w:szCs w:val="22"/>
                <w:shd w:val="clear" w:color="auto" w:fill="FFFFFF"/>
              </w:rPr>
              <w:t xml:space="preserve"> Aadressid:</w:t>
            </w:r>
          </w:p>
        </w:tc>
        <w:tc>
          <w:tcPr>
            <w:tcW w:w="804" w:type="dxa"/>
          </w:tcPr>
          <w:p w14:paraId="6D6126D0" w14:textId="32181213" w:rsidR="004E4A8B" w:rsidRPr="00473EAC" w:rsidRDefault="004E4A8B" w:rsidP="004E4A8B">
            <w:pPr>
              <w:ind w:left="57" w:right="-379"/>
              <w:rPr>
                <w:sz w:val="22"/>
                <w:szCs w:val="22"/>
              </w:rPr>
            </w:pPr>
          </w:p>
        </w:tc>
        <w:tc>
          <w:tcPr>
            <w:tcW w:w="3166" w:type="dxa"/>
          </w:tcPr>
          <w:p w14:paraId="431ADCD8" w14:textId="2387F6E9" w:rsidR="004E4A8B" w:rsidRPr="00473EAC" w:rsidRDefault="004E4A8B" w:rsidP="004E4A8B">
            <w:pPr>
              <w:ind w:left="57" w:right="-103"/>
              <w:rPr>
                <w:sz w:val="22"/>
                <w:szCs w:val="22"/>
              </w:rPr>
            </w:pPr>
          </w:p>
        </w:tc>
      </w:tr>
      <w:tr w:rsidR="004E4A8B" w:rsidRPr="00473EAC" w14:paraId="04E067A8" w14:textId="77777777" w:rsidTr="00AE08F1">
        <w:tc>
          <w:tcPr>
            <w:tcW w:w="4677" w:type="dxa"/>
          </w:tcPr>
          <w:tbl>
            <w:tblPr>
              <w:tblStyle w:val="TableGrid"/>
              <w:tblW w:w="4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1"/>
            </w:tblGrid>
            <w:tr w:rsidR="004E4A8B" w14:paraId="562A510A" w14:textId="77777777" w:rsidTr="004E4A8B">
              <w:tc>
                <w:tcPr>
                  <w:tcW w:w="4561" w:type="dxa"/>
                  <w:hideMark/>
                </w:tcPr>
                <w:p w14:paraId="066E7279" w14:textId="77777777" w:rsidR="004E4A8B" w:rsidRDefault="004E4A8B" w:rsidP="004E4A8B">
                  <w:pPr>
                    <w:ind w:right="-1"/>
                    <w:rPr>
                      <w:rFonts w:ascii="Montserrat Light" w:hAnsi="Montserrat Light"/>
                      <w:b/>
                      <w:bCs/>
                      <w:sz w:val="22"/>
                      <w:szCs w:val="22"/>
                      <w:bdr w:val="none" w:sz="0" w:space="0" w:color="auto" w:frame="1"/>
                      <w:lang w:eastAsia="et-EE"/>
                    </w:rPr>
                  </w:pPr>
                  <w:r>
                    <w:rPr>
                      <w:rFonts w:ascii="Montserrat Light" w:hAnsi="Montserrat Light"/>
                      <w:sz w:val="22"/>
                      <w:szCs w:val="22"/>
                      <w:bdr w:val="none" w:sz="0" w:space="0" w:color="auto" w:frame="1"/>
                      <w:lang w:eastAsia="et-EE"/>
                    </w:rPr>
                    <w:t xml:space="preserve">Asutused ja isikud vastavalt nimekirjale  </w:t>
                  </w:r>
                </w:p>
              </w:tc>
            </w:tr>
          </w:tbl>
          <w:p w14:paraId="306914F1" w14:textId="1E06D036" w:rsidR="004E4A8B" w:rsidRPr="00473EAC" w:rsidRDefault="004E4A8B" w:rsidP="004E4A8B">
            <w:pPr>
              <w:ind w:left="57" w:right="-379"/>
              <w:rPr>
                <w:sz w:val="22"/>
                <w:szCs w:val="22"/>
              </w:rPr>
            </w:pPr>
          </w:p>
        </w:tc>
        <w:tc>
          <w:tcPr>
            <w:tcW w:w="804" w:type="dxa"/>
          </w:tcPr>
          <w:p w14:paraId="4A5533AC" w14:textId="60C78BE6" w:rsidR="004E4A8B" w:rsidRPr="00473EAC" w:rsidRDefault="004E4A8B" w:rsidP="004E4A8B">
            <w:pPr>
              <w:ind w:right="-379"/>
              <w:rPr>
                <w:sz w:val="22"/>
                <w:szCs w:val="22"/>
              </w:rPr>
            </w:pPr>
            <w:r w:rsidRPr="00473EAC">
              <w:rPr>
                <w:rFonts w:ascii="Montserrat Light" w:hAnsi="Montserrat Light"/>
                <w:color w:val="000000"/>
                <w:sz w:val="22"/>
                <w:szCs w:val="22"/>
              </w:rPr>
              <w:t>Meie</w:t>
            </w:r>
          </w:p>
        </w:tc>
        <w:tc>
          <w:tcPr>
            <w:tcW w:w="3166" w:type="dxa"/>
          </w:tcPr>
          <w:p w14:paraId="41AC2A52" w14:textId="526A7863" w:rsidR="004E4A8B" w:rsidRPr="00473EAC" w:rsidRDefault="004E4A8B" w:rsidP="004E4A8B">
            <w:pPr>
              <w:ind w:right="-103"/>
              <w:rPr>
                <w:sz w:val="22"/>
                <w:szCs w:val="22"/>
              </w:rPr>
            </w:pPr>
            <w:r w:rsidRPr="00473EAC">
              <w:rPr>
                <w:rFonts w:ascii="Montserrat Light" w:hAnsi="Montserrat Light"/>
                <w:color w:val="000000"/>
                <w:sz w:val="22"/>
                <w:szCs w:val="22"/>
              </w:rPr>
              <w:t>0</w:t>
            </w:r>
            <w:r>
              <w:rPr>
                <w:rFonts w:ascii="Montserrat Light" w:hAnsi="Montserrat Light"/>
                <w:color w:val="000000"/>
                <w:sz w:val="22"/>
                <w:szCs w:val="22"/>
              </w:rPr>
              <w:t>3</w:t>
            </w:r>
            <w:r w:rsidRPr="00473EAC">
              <w:rPr>
                <w:rFonts w:ascii="Montserrat Light" w:hAnsi="Montserrat Light"/>
                <w:color w:val="000000"/>
                <w:sz w:val="22"/>
                <w:szCs w:val="22"/>
              </w:rPr>
              <w:t>.0</w:t>
            </w:r>
            <w:r>
              <w:rPr>
                <w:rFonts w:ascii="Montserrat Light" w:hAnsi="Montserrat Light"/>
                <w:color w:val="000000"/>
                <w:sz w:val="22"/>
                <w:szCs w:val="22"/>
              </w:rPr>
              <w:t>9</w:t>
            </w:r>
            <w:r w:rsidRPr="00473EAC">
              <w:rPr>
                <w:rFonts w:ascii="Montserrat Light" w:hAnsi="Montserrat Light"/>
                <w:color w:val="000000"/>
                <w:sz w:val="22"/>
                <w:szCs w:val="22"/>
              </w:rPr>
              <w:t>.2024 nr 4.2-17/</w:t>
            </w:r>
            <w:r>
              <w:rPr>
                <w:rFonts w:ascii="Montserrat Light" w:hAnsi="Montserrat Light"/>
                <w:color w:val="000000"/>
                <w:sz w:val="22"/>
                <w:szCs w:val="22"/>
              </w:rPr>
              <w:t>8917</w:t>
            </w:r>
          </w:p>
        </w:tc>
      </w:tr>
    </w:tbl>
    <w:p w14:paraId="6EFFE26C" w14:textId="60FCA366" w:rsidR="00077C33" w:rsidRPr="00473EAC" w:rsidRDefault="00077C33" w:rsidP="002B10DF">
      <w:pPr>
        <w:pStyle w:val="PlainText"/>
        <w:ind w:right="-379"/>
        <w:rPr>
          <w:rFonts w:ascii="Montserrat Light" w:eastAsia="Times New Roman" w:hAnsi="Montserrat Light"/>
          <w:color w:val="000000"/>
          <w:szCs w:val="22"/>
        </w:rPr>
      </w:pPr>
    </w:p>
    <w:p w14:paraId="2E445D9E" w14:textId="6002EBF7" w:rsidR="002B10DF" w:rsidRPr="00473EAC" w:rsidRDefault="002B10DF" w:rsidP="002B10DF">
      <w:pPr>
        <w:pStyle w:val="PlainText"/>
        <w:ind w:right="-379"/>
        <w:rPr>
          <w:rFonts w:ascii="Montserrat Light" w:eastAsia="Times New Roman" w:hAnsi="Montserrat Light"/>
          <w:color w:val="000000"/>
          <w:szCs w:val="22"/>
        </w:rPr>
      </w:pPr>
    </w:p>
    <w:p w14:paraId="6B235CA3" w14:textId="77777777" w:rsidR="00AE08F1" w:rsidRPr="00473EAC" w:rsidRDefault="00AE08F1" w:rsidP="002B10DF">
      <w:pPr>
        <w:pStyle w:val="PlainText"/>
        <w:ind w:right="-379"/>
        <w:rPr>
          <w:rFonts w:ascii="Montserrat Light" w:eastAsia="Times New Roman" w:hAnsi="Montserrat Light"/>
          <w:color w:val="000000"/>
          <w:szCs w:val="22"/>
        </w:rPr>
      </w:pPr>
    </w:p>
    <w:p w14:paraId="5DD413D8" w14:textId="77777777" w:rsidR="004E4A8B" w:rsidRDefault="004E4A8B" w:rsidP="002B10DF">
      <w:pPr>
        <w:pStyle w:val="ListParagraph"/>
        <w:ind w:left="-2127" w:right="-379" w:firstLine="2127"/>
        <w:rPr>
          <w:rFonts w:ascii="Montserrat Light" w:eastAsia="Times New Roman" w:hAnsi="Montserrat Light"/>
          <w:b/>
          <w:bCs/>
          <w:color w:val="166886"/>
        </w:rPr>
      </w:pPr>
      <w:r>
        <w:rPr>
          <w:rFonts w:ascii="Montserrat Light" w:eastAsia="Times New Roman" w:hAnsi="Montserrat Light"/>
          <w:b/>
          <w:bCs/>
          <w:color w:val="166886"/>
        </w:rPr>
        <w:t xml:space="preserve">Raekoja ja selle lähiala detailplaneeringu </w:t>
      </w:r>
    </w:p>
    <w:p w14:paraId="699E2FF5" w14:textId="5BE3C9BF" w:rsidR="00CC071F" w:rsidRDefault="004E4A8B" w:rsidP="002B10DF">
      <w:pPr>
        <w:pStyle w:val="ListParagraph"/>
        <w:ind w:left="-2127" w:right="-379" w:firstLine="2127"/>
        <w:rPr>
          <w:rFonts w:ascii="Montserrat Light" w:eastAsia="Times New Roman" w:hAnsi="Montserrat Light"/>
          <w:b/>
          <w:bCs/>
          <w:color w:val="166886"/>
        </w:rPr>
      </w:pPr>
      <w:r>
        <w:rPr>
          <w:rFonts w:ascii="Montserrat Light" w:eastAsia="Times New Roman" w:hAnsi="Montserrat Light"/>
          <w:b/>
          <w:bCs/>
          <w:color w:val="166886"/>
        </w:rPr>
        <w:t>avaliku väljapaneku ja arutelu korraldamisest</w:t>
      </w:r>
    </w:p>
    <w:p w14:paraId="7032925B" w14:textId="77777777" w:rsidR="003B6637" w:rsidRPr="00B201DD" w:rsidRDefault="003B6637" w:rsidP="00473EAC">
      <w:pPr>
        <w:rPr>
          <w:rFonts w:ascii="Montserrat Light" w:hAnsi="Montserrat Light"/>
          <w:sz w:val="22"/>
          <w:szCs w:val="22"/>
        </w:rPr>
      </w:pPr>
      <w:bookmarkStart w:id="0" w:name="_Hlk139371379"/>
    </w:p>
    <w:p w14:paraId="16C8283A" w14:textId="50F3001E" w:rsidR="00F72F02" w:rsidRPr="004E4A8B" w:rsidRDefault="00F72F02" w:rsidP="00F72F02">
      <w:pPr>
        <w:pStyle w:val="BodyText"/>
        <w:spacing w:line="276" w:lineRule="auto"/>
        <w:ind w:right="45"/>
        <w:rPr>
          <w:rFonts w:ascii="Montserrat Light" w:hAnsi="Montserrat Light"/>
          <w:sz w:val="22"/>
          <w:szCs w:val="22"/>
        </w:rPr>
      </w:pPr>
      <w:bookmarkStart w:id="1" w:name="_Hlk171413861"/>
      <w:bookmarkEnd w:id="0"/>
      <w:r w:rsidRPr="004E4A8B">
        <w:rPr>
          <w:rFonts w:ascii="Montserrat Light" w:hAnsi="Montserrat Light"/>
          <w:sz w:val="22"/>
          <w:szCs w:val="22"/>
          <w:lang w:val="fi-FI"/>
        </w:rPr>
        <w:t xml:space="preserve">Narva Linnavalitsuse </w:t>
      </w:r>
      <w:r w:rsidRPr="004E4A8B">
        <w:rPr>
          <w:rFonts w:ascii="Montserrat Light" w:hAnsi="Montserrat Light"/>
          <w:sz w:val="22"/>
          <w:szCs w:val="22"/>
        </w:rPr>
        <w:t>Arhitektuuri- ja Linnaplaneerimise Amet teatab Raekoja ja selle lähiala detailplaneeringu avaliku väljapaneku korraldamisest alates</w:t>
      </w:r>
      <w:r w:rsidRPr="004E4A8B">
        <w:rPr>
          <w:rFonts w:ascii="Montserrat Light" w:hAnsi="Montserrat Light"/>
          <w:b/>
          <w:bCs/>
          <w:sz w:val="22"/>
          <w:szCs w:val="22"/>
        </w:rPr>
        <w:t xml:space="preserve"> 23. septembrist kuni 6. oktoobrini 2024.</w:t>
      </w:r>
      <w:r w:rsidRPr="00B201DD">
        <w:rPr>
          <w:rFonts w:ascii="Montserrat Light" w:hAnsi="Montserrat Light"/>
          <w:b/>
          <w:bCs/>
          <w:sz w:val="22"/>
          <w:szCs w:val="22"/>
        </w:rPr>
        <w:t xml:space="preserve"> </w:t>
      </w:r>
      <w:r w:rsidRPr="00B201DD">
        <w:rPr>
          <w:rFonts w:ascii="Montserrat Light" w:hAnsi="Montserrat Light"/>
          <w:sz w:val="22"/>
          <w:szCs w:val="22"/>
        </w:rPr>
        <w:t xml:space="preserve">Avaliku väljapaneku jooksul on planeeringu materjalid elektrooniliselt kättesaadavad Narva linna kodulehel </w:t>
      </w:r>
      <w:hyperlink r:id="rId8" w:history="1">
        <w:r w:rsidRPr="00B201DD">
          <w:rPr>
            <w:rStyle w:val="Hyperlink"/>
            <w:rFonts w:ascii="Montserrat Light" w:hAnsi="Montserrat Light"/>
            <w:sz w:val="22"/>
            <w:szCs w:val="22"/>
          </w:rPr>
          <w:t>www.narva.ee</w:t>
        </w:r>
      </w:hyperlink>
      <w:r w:rsidRPr="00B201DD">
        <w:rPr>
          <w:rFonts w:ascii="Montserrat Light" w:hAnsi="Montserrat Light"/>
          <w:sz w:val="22"/>
          <w:szCs w:val="22"/>
        </w:rPr>
        <w:t xml:space="preserve"> ja </w:t>
      </w:r>
      <w:r w:rsidR="00BC2D9D" w:rsidRPr="00B201DD">
        <w:rPr>
          <w:rFonts w:ascii="Montserrat Light" w:hAnsi="Montserrat Light"/>
          <w:sz w:val="22"/>
          <w:szCs w:val="22"/>
        </w:rPr>
        <w:t>a</w:t>
      </w:r>
      <w:r w:rsidRPr="00B201DD">
        <w:rPr>
          <w:rFonts w:ascii="Montserrat Light" w:hAnsi="Montserrat Light"/>
          <w:sz w:val="22"/>
          <w:szCs w:val="22"/>
        </w:rPr>
        <w:t xml:space="preserve">meti kodulehel </w:t>
      </w:r>
      <w:hyperlink r:id="rId9" w:history="1">
        <w:r w:rsidRPr="00B201DD">
          <w:rPr>
            <w:rStyle w:val="Hyperlink"/>
            <w:rFonts w:ascii="Montserrat Light" w:hAnsi="Montserrat Light"/>
            <w:sz w:val="22"/>
            <w:szCs w:val="22"/>
          </w:rPr>
          <w:t>www.narvaplan.ee</w:t>
        </w:r>
      </w:hyperlink>
      <w:r w:rsidRPr="00B201DD">
        <w:rPr>
          <w:rFonts w:ascii="Montserrat Light" w:hAnsi="Montserrat Light"/>
          <w:sz w:val="22"/>
          <w:szCs w:val="22"/>
        </w:rPr>
        <w:t xml:space="preserve"> ning paberkandjal Narva Linnavalitsuse valvelauas aadressil Peetri plats 5 (E 08.00-18.00, T-N 08.00-17.00, R 08.00-16.00, v.a lõuna 12.00-13.00). Spetsialisti konsultatsioonile saab esmaspäeviti 13.00-17.00 ning kolmapäeviti 10.00-12.00 ja 13.00-16.00.</w:t>
      </w:r>
      <w:r w:rsidR="004E4A8B">
        <w:rPr>
          <w:rFonts w:ascii="Montserrat Light" w:hAnsi="Montserrat Light"/>
          <w:sz w:val="22"/>
          <w:szCs w:val="22"/>
        </w:rPr>
        <w:t xml:space="preserve"> </w:t>
      </w:r>
      <w:r w:rsidRPr="004E4A8B">
        <w:rPr>
          <w:rFonts w:ascii="Montserrat Light" w:hAnsi="Montserrat Light"/>
          <w:sz w:val="22"/>
          <w:szCs w:val="22"/>
          <w:u w:val="single"/>
          <w:lang w:val="en-US"/>
        </w:rPr>
        <w:t>Avaliku väljapaneku jooksul on igal isikul õigus avaldada oma arvamust.</w:t>
      </w:r>
    </w:p>
    <w:p w14:paraId="17BBFE88" w14:textId="77777777" w:rsidR="00F72F02" w:rsidRDefault="00F72F02" w:rsidP="00F72F02">
      <w:pPr>
        <w:pStyle w:val="BodyText"/>
        <w:spacing w:line="276" w:lineRule="auto"/>
        <w:ind w:right="45"/>
        <w:rPr>
          <w:rFonts w:ascii="Montserrat Light" w:hAnsi="Montserrat Light"/>
          <w:sz w:val="22"/>
          <w:szCs w:val="22"/>
        </w:rPr>
      </w:pPr>
    </w:p>
    <w:p w14:paraId="668E0E05" w14:textId="6903261A" w:rsidR="00F87BB4" w:rsidRDefault="00F87BB4" w:rsidP="00F72F02">
      <w:pPr>
        <w:pStyle w:val="BodyText"/>
        <w:spacing w:line="276" w:lineRule="auto"/>
        <w:ind w:right="45"/>
        <w:rPr>
          <w:rFonts w:ascii="Montserrat Light" w:hAnsi="Montserrat Light"/>
          <w:sz w:val="22"/>
          <w:szCs w:val="22"/>
        </w:rPr>
      </w:pPr>
      <w:r>
        <w:rPr>
          <w:rFonts w:ascii="Montserrat Light" w:hAnsi="Montserrat Light"/>
          <w:sz w:val="22"/>
          <w:szCs w:val="22"/>
        </w:rPr>
        <w:t xml:space="preserve">Samuti on </w:t>
      </w:r>
      <w:r w:rsidRPr="004E4A8B">
        <w:rPr>
          <w:rFonts w:ascii="Montserrat Light" w:hAnsi="Montserrat Light"/>
          <w:sz w:val="22"/>
          <w:szCs w:val="22"/>
        </w:rPr>
        <w:t>Raekoja ja selle lähiala detailplaneeringu</w:t>
      </w:r>
      <w:r>
        <w:rPr>
          <w:rFonts w:ascii="Montserrat Light" w:hAnsi="Montserrat Light"/>
          <w:sz w:val="22"/>
          <w:szCs w:val="22"/>
        </w:rPr>
        <w:t xml:space="preserve"> materjalid kättesaadavad lingil:</w:t>
      </w:r>
      <w:hyperlink r:id="rId10" w:history="1">
        <w:r w:rsidRPr="00877E9F">
          <w:rPr>
            <w:rStyle w:val="Hyperlink"/>
            <w:rFonts w:ascii="Montserrat Light" w:hAnsi="Montserrat Light"/>
            <w:sz w:val="22"/>
            <w:szCs w:val="22"/>
          </w:rPr>
          <w:t>https://NarvaLK.quickconnect.to/d/s/zxhTdcokeqIy1LyUncwspH8Q4YRUY2cZ/AXApyR6tX4w238l32usWsXXgdnWjARtF-cLXgmQECpAs</w:t>
        </w:r>
      </w:hyperlink>
    </w:p>
    <w:p w14:paraId="11BFEA2B" w14:textId="77777777" w:rsidR="00F87BB4" w:rsidRPr="00B201DD" w:rsidRDefault="00F87BB4" w:rsidP="00F72F02">
      <w:pPr>
        <w:pStyle w:val="BodyText"/>
        <w:spacing w:line="276" w:lineRule="auto"/>
        <w:ind w:right="45"/>
        <w:rPr>
          <w:rFonts w:ascii="Montserrat Light" w:hAnsi="Montserrat Light"/>
          <w:sz w:val="22"/>
          <w:szCs w:val="22"/>
        </w:rPr>
      </w:pPr>
    </w:p>
    <w:p w14:paraId="2220697F" w14:textId="77777777" w:rsidR="00F72F02" w:rsidRPr="00B201DD" w:rsidRDefault="00F72F02" w:rsidP="00F72F02">
      <w:pPr>
        <w:pStyle w:val="BodyText"/>
        <w:spacing w:line="276" w:lineRule="auto"/>
        <w:ind w:right="45"/>
        <w:rPr>
          <w:rFonts w:ascii="Montserrat Light" w:hAnsi="Montserrat Light"/>
          <w:sz w:val="22"/>
          <w:szCs w:val="22"/>
        </w:rPr>
      </w:pPr>
      <w:r w:rsidRPr="00B201DD">
        <w:rPr>
          <w:rFonts w:ascii="Montserrat Light" w:hAnsi="Montserrat Light"/>
          <w:sz w:val="22"/>
          <w:szCs w:val="22"/>
          <w:lang w:val="fi-FI"/>
        </w:rPr>
        <w:t xml:space="preserve">Samuti </w:t>
      </w:r>
      <w:r w:rsidRPr="00B201DD">
        <w:rPr>
          <w:rFonts w:ascii="Montserrat Light" w:hAnsi="Montserrat Light"/>
          <w:sz w:val="22"/>
          <w:szCs w:val="22"/>
        </w:rPr>
        <w:t xml:space="preserve">korraldab Arhitektuuri- ja Linnaplaneerimise Amet </w:t>
      </w:r>
      <w:r w:rsidRPr="00B201DD">
        <w:rPr>
          <w:rFonts w:ascii="Montserrat Light" w:hAnsi="Montserrat Light"/>
          <w:bCs/>
          <w:sz w:val="22"/>
          <w:szCs w:val="22"/>
        </w:rPr>
        <w:t>Raekoja ja selle lähiala detailplaneeringu</w:t>
      </w:r>
      <w:r w:rsidRPr="00B201DD">
        <w:rPr>
          <w:rFonts w:ascii="Montserrat Light" w:hAnsi="Montserrat Light"/>
          <w:sz w:val="22"/>
          <w:szCs w:val="22"/>
        </w:rPr>
        <w:t xml:space="preserve"> avaliku </w:t>
      </w:r>
      <w:r w:rsidRPr="004E4A8B">
        <w:rPr>
          <w:rFonts w:ascii="Montserrat Light" w:hAnsi="Montserrat Light"/>
          <w:sz w:val="22"/>
          <w:szCs w:val="22"/>
        </w:rPr>
        <w:t xml:space="preserve">arutelu </w:t>
      </w:r>
      <w:r w:rsidRPr="004E4A8B">
        <w:rPr>
          <w:rFonts w:ascii="Montserrat Light" w:hAnsi="Montserrat Light"/>
          <w:b/>
          <w:bCs/>
          <w:sz w:val="22"/>
          <w:szCs w:val="22"/>
        </w:rPr>
        <w:t>29. oktoobril 2024 kell 16.00</w:t>
      </w:r>
      <w:r w:rsidRPr="00B201DD">
        <w:rPr>
          <w:rFonts w:ascii="Montserrat Light" w:hAnsi="Montserrat Light"/>
          <w:sz w:val="22"/>
          <w:szCs w:val="22"/>
        </w:rPr>
        <w:t xml:space="preserve"> Narva Raekojas aadressil Raekoja plats 1.</w:t>
      </w:r>
    </w:p>
    <w:p w14:paraId="507BE88E" w14:textId="77777777" w:rsidR="00F72F02" w:rsidRPr="00B201DD" w:rsidRDefault="00F72F02" w:rsidP="00F72F02">
      <w:pPr>
        <w:pStyle w:val="BodyText"/>
        <w:spacing w:line="276" w:lineRule="auto"/>
        <w:ind w:right="45"/>
        <w:rPr>
          <w:rFonts w:ascii="Montserrat Light" w:hAnsi="Montserrat Light"/>
          <w:sz w:val="22"/>
          <w:szCs w:val="22"/>
        </w:rPr>
      </w:pPr>
    </w:p>
    <w:p w14:paraId="0B137C2A" w14:textId="5D989895" w:rsidR="00F72F02" w:rsidRPr="00B201DD" w:rsidRDefault="00F72F02" w:rsidP="00F72F02">
      <w:pPr>
        <w:spacing w:line="276" w:lineRule="auto"/>
        <w:jc w:val="both"/>
        <w:rPr>
          <w:rFonts w:ascii="Montserrat Light" w:hAnsi="Montserrat Light"/>
          <w:sz w:val="22"/>
          <w:szCs w:val="22"/>
        </w:rPr>
      </w:pPr>
      <w:r w:rsidRPr="00B201DD">
        <w:rPr>
          <w:rFonts w:ascii="Montserrat Light" w:hAnsi="Montserrat Light"/>
          <w:sz w:val="22"/>
          <w:szCs w:val="22"/>
        </w:rPr>
        <w:t xml:space="preserve">Raekoja ja selle lähiala detailplaneering algatati Narva Linnavolikogu </w:t>
      </w:r>
      <w:bookmarkStart w:id="2" w:name="_Hlk176167002"/>
      <w:r w:rsidRPr="00B201DD">
        <w:rPr>
          <w:rFonts w:ascii="Montserrat Light" w:hAnsi="Montserrat Light"/>
          <w:sz w:val="22"/>
          <w:szCs w:val="22"/>
        </w:rPr>
        <w:t>26.09.2013 otsusega nr 89</w:t>
      </w:r>
      <w:bookmarkEnd w:id="2"/>
      <w:r w:rsidRPr="00B201DD">
        <w:rPr>
          <w:rFonts w:ascii="Montserrat Light" w:hAnsi="Montserrat Light"/>
          <w:sz w:val="22"/>
          <w:szCs w:val="22"/>
        </w:rPr>
        <w:t xml:space="preserve">. Detailplaneeringu koostamise eesmärgiks on vastavalt Narva linna Vanalinna linnaosa üldplaneeringule Rüütli, Suure ja Vestervalli tänava vahelise ala koos olemasoleva Raekoja ning Tartu Ülikooli Narva Kolledži hoonega muutmine ülelinnalise tähtsusega Vanalinna linnaosa administratiiv- ja hariduskeskuseks. </w:t>
      </w:r>
      <w:r w:rsidR="00AD04F8" w:rsidRPr="00B201DD">
        <w:rPr>
          <w:rFonts w:ascii="Montserrat Light" w:hAnsi="Montserrat Light"/>
          <w:sz w:val="22"/>
          <w:szCs w:val="22"/>
        </w:rPr>
        <w:t>Kvartalisse</w:t>
      </w:r>
      <w:r w:rsidRPr="00B201DD">
        <w:rPr>
          <w:rFonts w:ascii="Montserrat Light" w:hAnsi="Montserrat Light"/>
          <w:sz w:val="22"/>
          <w:szCs w:val="22"/>
        </w:rPr>
        <w:t xml:space="preserve"> on mõeldud</w:t>
      </w:r>
      <w:r w:rsidR="00AD04F8" w:rsidRPr="00B201DD">
        <w:rPr>
          <w:rFonts w:ascii="Montserrat Light" w:hAnsi="Montserrat Light"/>
          <w:sz w:val="22"/>
          <w:szCs w:val="22"/>
        </w:rPr>
        <w:t xml:space="preserve"> ka</w:t>
      </w:r>
      <w:r w:rsidRPr="00B201DD">
        <w:rPr>
          <w:rFonts w:ascii="Montserrat Light" w:hAnsi="Montserrat Light"/>
          <w:sz w:val="22"/>
          <w:szCs w:val="22"/>
        </w:rPr>
        <w:t xml:space="preserve"> rajada uus linnavalitsuse hoone. Keskuse planeerimise nõudeks o</w:t>
      </w:r>
      <w:r w:rsidR="00AD04F8" w:rsidRPr="00B201DD">
        <w:rPr>
          <w:rFonts w:ascii="Montserrat Light" w:hAnsi="Montserrat Light"/>
          <w:sz w:val="22"/>
          <w:szCs w:val="22"/>
        </w:rPr>
        <w:t>li</w:t>
      </w:r>
      <w:r w:rsidRPr="00B201DD">
        <w:rPr>
          <w:rFonts w:ascii="Montserrat Light" w:hAnsi="Montserrat Light"/>
          <w:sz w:val="22"/>
          <w:szCs w:val="22"/>
        </w:rPr>
        <w:t xml:space="preserve"> ajaloolise Helsingi tänava asukoha määratlemine, väljakaevamine ja kasutusele võtmine tänavana</w:t>
      </w:r>
      <w:r w:rsidR="00AD04F8" w:rsidRPr="00B201DD">
        <w:rPr>
          <w:rFonts w:ascii="Montserrat Light" w:hAnsi="Montserrat Light"/>
          <w:sz w:val="22"/>
          <w:szCs w:val="22"/>
        </w:rPr>
        <w:t xml:space="preserve"> (osaliselt teostatud)</w:t>
      </w:r>
      <w:r w:rsidRPr="00B201DD">
        <w:rPr>
          <w:rFonts w:ascii="Montserrat Light" w:hAnsi="Montserrat Light"/>
          <w:sz w:val="22"/>
          <w:szCs w:val="22"/>
        </w:rPr>
        <w:t xml:space="preserve">. Lisaks </w:t>
      </w:r>
      <w:r w:rsidR="00AD04F8" w:rsidRPr="00B201DD">
        <w:rPr>
          <w:rFonts w:ascii="Montserrat Light" w:hAnsi="Montserrat Light"/>
          <w:sz w:val="22"/>
          <w:szCs w:val="22"/>
        </w:rPr>
        <w:t>oli vajadus</w:t>
      </w:r>
      <w:r w:rsidRPr="00B201DD">
        <w:rPr>
          <w:rFonts w:ascii="Montserrat Light" w:hAnsi="Montserrat Light"/>
          <w:sz w:val="22"/>
          <w:szCs w:val="22"/>
        </w:rPr>
        <w:t xml:space="preserve"> ette näha uue linnaväljaku asukoht Viru ja Rüütli tänava vahele, mis toimiks kogunemiskohana ning Vanalinna edasi suunajana</w:t>
      </w:r>
      <w:r w:rsidR="00AD04F8" w:rsidRPr="00B201DD">
        <w:rPr>
          <w:rFonts w:ascii="Montserrat Light" w:hAnsi="Montserrat Light"/>
          <w:sz w:val="22"/>
          <w:szCs w:val="22"/>
        </w:rPr>
        <w:t xml:space="preserve"> (Stockholmi plats)</w:t>
      </w:r>
      <w:r w:rsidRPr="00B201DD">
        <w:rPr>
          <w:rFonts w:ascii="Montserrat Light" w:hAnsi="Montserrat Light"/>
          <w:sz w:val="22"/>
          <w:szCs w:val="22"/>
        </w:rPr>
        <w:t xml:space="preserve">. </w:t>
      </w:r>
      <w:r w:rsidR="00AD04F8" w:rsidRPr="00B201DD">
        <w:rPr>
          <w:rFonts w:ascii="Montserrat Light" w:hAnsi="Montserrat Light"/>
          <w:sz w:val="22"/>
          <w:szCs w:val="22"/>
        </w:rPr>
        <w:t>Lisaks k</w:t>
      </w:r>
      <w:r w:rsidRPr="00B201DD">
        <w:rPr>
          <w:rFonts w:ascii="Montserrat Light" w:hAnsi="Montserrat Light"/>
          <w:sz w:val="22"/>
          <w:szCs w:val="22"/>
        </w:rPr>
        <w:t>avandatakse maa-alune parkimisvõimalus. Detailplaneering on kooskõlas kehtiva Narva linna Vanalinna linnaosa üldplaneeringuga.</w:t>
      </w:r>
      <w:r w:rsidR="00543808" w:rsidRPr="00B201DD">
        <w:rPr>
          <w:rFonts w:ascii="Montserrat Light" w:hAnsi="Montserrat Light"/>
          <w:sz w:val="22"/>
          <w:szCs w:val="22"/>
          <w:lang w:val="en-US"/>
        </w:rPr>
        <w:t xml:space="preserve"> </w:t>
      </w:r>
      <w:r w:rsidRPr="00B201DD">
        <w:rPr>
          <w:rFonts w:ascii="Montserrat Light" w:hAnsi="Montserrat Light"/>
          <w:sz w:val="22"/>
          <w:szCs w:val="22"/>
        </w:rPr>
        <w:t xml:space="preserve">Detailplaneeringu eskiisi avalik arutelu toimus </w:t>
      </w:r>
      <w:bookmarkStart w:id="3" w:name="_Hlk176167829"/>
      <w:r w:rsidRPr="00B201DD">
        <w:rPr>
          <w:rFonts w:ascii="Montserrat Light" w:hAnsi="Montserrat Light"/>
          <w:sz w:val="22"/>
          <w:szCs w:val="22"/>
        </w:rPr>
        <w:t>28.04.2016.</w:t>
      </w:r>
      <w:bookmarkEnd w:id="3"/>
    </w:p>
    <w:p w14:paraId="058F06FE" w14:textId="77777777" w:rsidR="00F72F02" w:rsidRPr="00B201DD" w:rsidRDefault="00F72F02" w:rsidP="00F72F02">
      <w:pPr>
        <w:spacing w:line="276" w:lineRule="auto"/>
        <w:jc w:val="both"/>
        <w:rPr>
          <w:rFonts w:ascii="Montserrat Light" w:hAnsi="Montserrat Light"/>
          <w:sz w:val="22"/>
          <w:szCs w:val="22"/>
        </w:rPr>
      </w:pPr>
    </w:p>
    <w:p w14:paraId="3667A722" w14:textId="7F0145E0" w:rsidR="00F72F02" w:rsidRPr="00B201DD" w:rsidRDefault="00F72F02" w:rsidP="00F72F02">
      <w:pPr>
        <w:spacing w:line="276" w:lineRule="auto"/>
        <w:jc w:val="both"/>
        <w:rPr>
          <w:rFonts w:ascii="Montserrat Light" w:hAnsi="Montserrat Light"/>
          <w:sz w:val="22"/>
          <w:szCs w:val="22"/>
        </w:rPr>
      </w:pPr>
      <w:r w:rsidRPr="00B201DD">
        <w:rPr>
          <w:rFonts w:ascii="Montserrat Light" w:hAnsi="Montserrat Light"/>
          <w:sz w:val="22"/>
          <w:szCs w:val="22"/>
        </w:rPr>
        <w:t xml:space="preserve">Narva Linnavolikogu </w:t>
      </w:r>
      <w:bookmarkStart w:id="4" w:name="_Hlk176167901"/>
      <w:r w:rsidRPr="00B201DD">
        <w:rPr>
          <w:rFonts w:ascii="Montserrat Light" w:hAnsi="Montserrat Light"/>
          <w:sz w:val="22"/>
          <w:szCs w:val="22"/>
        </w:rPr>
        <w:t>18.05.2017</w:t>
      </w:r>
      <w:bookmarkEnd w:id="4"/>
      <w:r w:rsidRPr="00B201DD">
        <w:rPr>
          <w:rFonts w:ascii="Montserrat Light" w:hAnsi="Montserrat Light"/>
          <w:sz w:val="22"/>
          <w:szCs w:val="22"/>
        </w:rPr>
        <w:t xml:space="preserve"> otsusega nr 30 võeti planeering vastu ning suunati avalikule väljapanekule. Avalikul väljapanekul </w:t>
      </w:r>
      <w:bookmarkStart w:id="5" w:name="_Hlk176167923"/>
      <w:r w:rsidRPr="00B201DD">
        <w:rPr>
          <w:rFonts w:ascii="Montserrat Light" w:hAnsi="Montserrat Light"/>
          <w:sz w:val="22"/>
          <w:szCs w:val="22"/>
        </w:rPr>
        <w:t xml:space="preserve">19.06. – 05.07.2017 </w:t>
      </w:r>
      <w:bookmarkEnd w:id="5"/>
      <w:r w:rsidRPr="00B201DD">
        <w:rPr>
          <w:rFonts w:ascii="Montserrat Light" w:hAnsi="Montserrat Light"/>
          <w:sz w:val="22"/>
          <w:szCs w:val="22"/>
        </w:rPr>
        <w:t xml:space="preserve">laekus detailplaneeringule üks kirjalik vastuväide </w:t>
      </w:r>
      <w:bookmarkStart w:id="6" w:name="_Hlk176167947"/>
      <w:r w:rsidRPr="00B201DD">
        <w:rPr>
          <w:rFonts w:ascii="Montserrat Light" w:hAnsi="Montserrat Light"/>
          <w:sz w:val="22"/>
          <w:szCs w:val="22"/>
        </w:rPr>
        <w:t xml:space="preserve">HÜ Narva Prometei </w:t>
      </w:r>
      <w:bookmarkEnd w:id="6"/>
      <w:r w:rsidRPr="00B201DD">
        <w:rPr>
          <w:rFonts w:ascii="Montserrat Light" w:hAnsi="Montserrat Light"/>
          <w:sz w:val="22"/>
          <w:szCs w:val="22"/>
        </w:rPr>
        <w:t xml:space="preserve">poolt. </w:t>
      </w:r>
      <w:r w:rsidR="000C7DF1" w:rsidRPr="00B201DD">
        <w:rPr>
          <w:rFonts w:ascii="Montserrat Light" w:hAnsi="Montserrat Light"/>
          <w:sz w:val="22"/>
          <w:szCs w:val="22"/>
          <w:lang w:val="en-US"/>
        </w:rPr>
        <w:t>V</w:t>
      </w:r>
      <w:r w:rsidRPr="00B201DD">
        <w:rPr>
          <w:rFonts w:ascii="Montserrat Light" w:hAnsi="Montserrat Light"/>
          <w:sz w:val="22"/>
          <w:szCs w:val="22"/>
        </w:rPr>
        <w:t>astuväide o</w:t>
      </w:r>
      <w:r w:rsidR="00AD04F8" w:rsidRPr="00B201DD">
        <w:rPr>
          <w:rFonts w:ascii="Montserrat Light" w:hAnsi="Montserrat Light"/>
          <w:sz w:val="22"/>
          <w:szCs w:val="22"/>
        </w:rPr>
        <w:t>li</w:t>
      </w:r>
      <w:r w:rsidRPr="00B201DD">
        <w:rPr>
          <w:rFonts w:ascii="Montserrat Light" w:hAnsi="Montserrat Light"/>
          <w:sz w:val="22"/>
          <w:szCs w:val="22"/>
        </w:rPr>
        <w:t xml:space="preserve"> seotud sellega, et Raekoja ja selle lähiala detailplaneeringul </w:t>
      </w:r>
      <w:r w:rsidR="00AF3F50" w:rsidRPr="00B201DD">
        <w:rPr>
          <w:rFonts w:ascii="Montserrat Light" w:hAnsi="Montserrat Light"/>
          <w:sz w:val="22"/>
          <w:szCs w:val="22"/>
        </w:rPr>
        <w:t>aadressiga Viru tn 9a olid</w:t>
      </w:r>
      <w:r w:rsidRPr="00B201DD">
        <w:rPr>
          <w:rFonts w:ascii="Montserrat Light" w:hAnsi="Montserrat Light"/>
          <w:sz w:val="22"/>
          <w:szCs w:val="22"/>
        </w:rPr>
        <w:t xml:space="preserve"> kujutatud olemasolevad garaažihooned </w:t>
      </w:r>
      <w:r w:rsidR="00AF3F50" w:rsidRPr="00B201DD">
        <w:rPr>
          <w:rFonts w:ascii="Montserrat Light" w:hAnsi="Montserrat Light"/>
          <w:sz w:val="22"/>
          <w:szCs w:val="22"/>
        </w:rPr>
        <w:t xml:space="preserve">lammutatavatena. </w:t>
      </w:r>
      <w:r w:rsidRPr="00B201DD">
        <w:rPr>
          <w:rFonts w:ascii="Montserrat Light" w:hAnsi="Montserrat Light"/>
          <w:sz w:val="22"/>
          <w:szCs w:val="22"/>
        </w:rPr>
        <w:t xml:space="preserve">Planeeringuga püstitatud eesmärgi saavutamine tõi kaasa HÜ-le Narva Prometei kuuluva Viru tn 9a krundi võõrandamise ja olemasoleva hoonestuse likvideerimise ning nende asemel kavandatava administratiiv- ja hariduskeskuse teenindamiseks maa-aluse parkimisala tekitamise. Parkla pealne osa </w:t>
      </w:r>
      <w:r w:rsidR="00AF3F50" w:rsidRPr="00B201DD">
        <w:rPr>
          <w:rFonts w:ascii="Montserrat Light" w:hAnsi="Montserrat Light"/>
          <w:sz w:val="22"/>
          <w:szCs w:val="22"/>
        </w:rPr>
        <w:t>oli kavandatud</w:t>
      </w:r>
      <w:r w:rsidRPr="00B201DD">
        <w:rPr>
          <w:rFonts w:ascii="Montserrat Light" w:hAnsi="Montserrat Light"/>
          <w:sz w:val="22"/>
          <w:szCs w:val="22"/>
        </w:rPr>
        <w:t xml:space="preserve">  Stockholmi väljaku pikenduseks</w:t>
      </w:r>
      <w:r w:rsidR="00AF3F50" w:rsidRPr="00B201DD">
        <w:rPr>
          <w:rFonts w:ascii="Montserrat Light" w:hAnsi="Montserrat Light"/>
          <w:sz w:val="22"/>
          <w:szCs w:val="22"/>
        </w:rPr>
        <w:t xml:space="preserve"> (tänase seisuga juba välja ehitatud)</w:t>
      </w:r>
      <w:r w:rsidRPr="00B201DD">
        <w:rPr>
          <w:rFonts w:ascii="Montserrat Light" w:hAnsi="Montserrat Light"/>
          <w:sz w:val="22"/>
          <w:szCs w:val="22"/>
        </w:rPr>
        <w:t>. Planeerimisseadus ja kinnisasja sundvõõrandamise seadus nägid sellises olukorras ette avalikes huvides võõrandamiseks ette sundvõõrandamise menetluse.</w:t>
      </w:r>
      <w:bookmarkStart w:id="7" w:name="_Hlk176167982"/>
      <w:r w:rsidR="000C7DF1" w:rsidRPr="00B201DD">
        <w:rPr>
          <w:rFonts w:ascii="Montserrat Light" w:hAnsi="Montserrat Light"/>
          <w:sz w:val="22"/>
          <w:szCs w:val="22"/>
        </w:rPr>
        <w:t xml:space="preserve"> 15.08.2017 </w:t>
      </w:r>
      <w:bookmarkEnd w:id="7"/>
      <w:r w:rsidR="000C7DF1" w:rsidRPr="00B201DD">
        <w:rPr>
          <w:rFonts w:ascii="Montserrat Light" w:hAnsi="Montserrat Light"/>
          <w:sz w:val="22"/>
          <w:szCs w:val="22"/>
        </w:rPr>
        <w:t>korraldati Raekoja ja selle lähiala detailplaneeringu avaliku arutelu.</w:t>
      </w:r>
    </w:p>
    <w:p w14:paraId="25AF20AA" w14:textId="77777777" w:rsidR="00F72F02" w:rsidRPr="004B64A0" w:rsidRDefault="00F72F02" w:rsidP="00F72F02">
      <w:pPr>
        <w:spacing w:line="276" w:lineRule="auto"/>
        <w:jc w:val="both"/>
        <w:rPr>
          <w:rFonts w:ascii="Montserrat Light" w:hAnsi="Montserrat Light"/>
          <w:sz w:val="22"/>
          <w:szCs w:val="22"/>
        </w:rPr>
      </w:pPr>
    </w:p>
    <w:p w14:paraId="4A84ED27" w14:textId="290BCFAB" w:rsidR="00F72F02" w:rsidRPr="00B201DD" w:rsidRDefault="00F72F02" w:rsidP="00F72F02">
      <w:pPr>
        <w:spacing w:line="276" w:lineRule="auto"/>
        <w:jc w:val="both"/>
        <w:rPr>
          <w:rFonts w:ascii="Montserrat Light" w:hAnsi="Montserrat Light"/>
          <w:sz w:val="22"/>
          <w:szCs w:val="22"/>
        </w:rPr>
      </w:pPr>
      <w:r w:rsidRPr="00B201DD">
        <w:rPr>
          <w:rFonts w:ascii="Montserrat Light" w:hAnsi="Montserrat Light"/>
          <w:sz w:val="22"/>
          <w:szCs w:val="22"/>
        </w:rPr>
        <w:t>Raekoja ja selle lähiala detailplaneering o</w:t>
      </w:r>
      <w:r w:rsidR="00AD04F8" w:rsidRPr="00B201DD">
        <w:rPr>
          <w:rFonts w:ascii="Montserrat Light" w:hAnsi="Montserrat Light"/>
          <w:sz w:val="22"/>
          <w:szCs w:val="22"/>
        </w:rPr>
        <w:t>n</w:t>
      </w:r>
      <w:r w:rsidRPr="00B201DD">
        <w:rPr>
          <w:rFonts w:ascii="Montserrat Light" w:hAnsi="Montserrat Light"/>
          <w:sz w:val="22"/>
          <w:szCs w:val="22"/>
        </w:rPr>
        <w:t xml:space="preserve"> </w:t>
      </w:r>
      <w:r w:rsidRPr="00540C25">
        <w:rPr>
          <w:rFonts w:ascii="Montserrat Light" w:hAnsi="Montserrat Light"/>
          <w:sz w:val="22"/>
          <w:szCs w:val="22"/>
        </w:rPr>
        <w:t>osaliselt kehtestatud</w:t>
      </w:r>
      <w:r w:rsidRPr="00B201DD">
        <w:rPr>
          <w:rFonts w:ascii="Montserrat Light" w:hAnsi="Montserrat Light"/>
          <w:sz w:val="22"/>
          <w:szCs w:val="22"/>
        </w:rPr>
        <w:t xml:space="preserve"> Narva Linnavolikogu 25.01.2017 otsusega nr 5 Pos 4, Pos 7-8, Raekoja platsi, Rüütli tänava ja Suure tänava osas. </w:t>
      </w:r>
      <w:r w:rsidR="00AF3F50" w:rsidRPr="00B201DD">
        <w:rPr>
          <w:rFonts w:ascii="Montserrat Light" w:hAnsi="Montserrat Light"/>
          <w:sz w:val="22"/>
          <w:szCs w:val="22"/>
        </w:rPr>
        <w:t>O</w:t>
      </w:r>
      <w:r w:rsidRPr="00B201DD">
        <w:rPr>
          <w:rFonts w:ascii="Montserrat Light" w:hAnsi="Montserrat Light"/>
          <w:sz w:val="22"/>
          <w:szCs w:val="22"/>
        </w:rPr>
        <w:t xml:space="preserve">saline kehtestamise oli tingitud asjaolust, et terve </w:t>
      </w:r>
      <w:r w:rsidR="00AF3F50" w:rsidRPr="00B201DD">
        <w:rPr>
          <w:rFonts w:ascii="Montserrat Light" w:hAnsi="Montserrat Light"/>
          <w:sz w:val="22"/>
          <w:szCs w:val="22"/>
        </w:rPr>
        <w:t>detail</w:t>
      </w:r>
      <w:r w:rsidRPr="00B201DD">
        <w:rPr>
          <w:rFonts w:ascii="Montserrat Light" w:hAnsi="Montserrat Light"/>
          <w:sz w:val="22"/>
          <w:szCs w:val="22"/>
        </w:rPr>
        <w:t xml:space="preserve">planeeringu </w:t>
      </w:r>
      <w:r w:rsidR="00AF3F50" w:rsidRPr="00B201DD">
        <w:rPr>
          <w:rFonts w:ascii="Montserrat Light" w:hAnsi="Montserrat Light"/>
          <w:sz w:val="22"/>
          <w:szCs w:val="22"/>
        </w:rPr>
        <w:t>menetlus kuni kehtestamiseni</w:t>
      </w:r>
      <w:r w:rsidRPr="00B201DD">
        <w:rPr>
          <w:rFonts w:ascii="Montserrat Light" w:hAnsi="Montserrat Light"/>
          <w:sz w:val="22"/>
          <w:szCs w:val="22"/>
        </w:rPr>
        <w:t xml:space="preserve"> </w:t>
      </w:r>
      <w:r w:rsidR="00AF3F50" w:rsidRPr="00B201DD">
        <w:rPr>
          <w:rFonts w:ascii="Montserrat Light" w:hAnsi="Montserrat Light"/>
          <w:sz w:val="22"/>
          <w:szCs w:val="22"/>
        </w:rPr>
        <w:t xml:space="preserve">oleks olnud </w:t>
      </w:r>
      <w:r w:rsidRPr="00B201DD">
        <w:rPr>
          <w:rFonts w:ascii="Montserrat Light" w:hAnsi="Montserrat Light"/>
          <w:sz w:val="22"/>
          <w:szCs w:val="22"/>
        </w:rPr>
        <w:t xml:space="preserve">aeganõudev protsess läbirääkimiste tõttu HÜ-ga Narva Prometei. Samas Raekoja platsi detailplaneering Pos 4, Pos 7-8, Raekoja platsi, Rüütli tänava ja Suure tänava osas sellist keerukust endas ei kätkenud ning </w:t>
      </w:r>
      <w:bookmarkStart w:id="8" w:name="_Hlk176168997"/>
      <w:r w:rsidRPr="00B201DD">
        <w:rPr>
          <w:rFonts w:ascii="Montserrat Light" w:hAnsi="Montserrat Light"/>
          <w:sz w:val="22"/>
          <w:szCs w:val="22"/>
        </w:rPr>
        <w:t xml:space="preserve">HÜ Narva Prometei </w:t>
      </w:r>
      <w:bookmarkEnd w:id="8"/>
      <w:r w:rsidRPr="00B201DD">
        <w:rPr>
          <w:rFonts w:ascii="Montserrat Light" w:hAnsi="Montserrat Light"/>
          <w:sz w:val="22"/>
          <w:szCs w:val="22"/>
        </w:rPr>
        <w:t>vastuväide seda ei puuduta</w:t>
      </w:r>
      <w:r w:rsidR="00AD04F8" w:rsidRPr="00B201DD">
        <w:rPr>
          <w:rFonts w:ascii="Montserrat Light" w:hAnsi="Montserrat Light"/>
          <w:sz w:val="22"/>
          <w:szCs w:val="22"/>
        </w:rPr>
        <w:t>nud</w:t>
      </w:r>
      <w:r w:rsidRPr="00B201DD">
        <w:rPr>
          <w:rFonts w:ascii="Montserrat Light" w:hAnsi="Montserrat Light"/>
          <w:sz w:val="22"/>
          <w:szCs w:val="22"/>
        </w:rPr>
        <w:t>.</w:t>
      </w:r>
    </w:p>
    <w:p w14:paraId="688AD160" w14:textId="77777777" w:rsidR="00F72F02" w:rsidRPr="00B201DD" w:rsidRDefault="00F72F02" w:rsidP="00F72F02">
      <w:pPr>
        <w:pStyle w:val="BodyText"/>
        <w:spacing w:line="276" w:lineRule="auto"/>
        <w:ind w:right="45"/>
        <w:rPr>
          <w:rFonts w:ascii="Montserrat Light" w:hAnsi="Montserrat Light"/>
          <w:sz w:val="22"/>
          <w:szCs w:val="22"/>
        </w:rPr>
      </w:pPr>
    </w:p>
    <w:p w14:paraId="308F3268" w14:textId="542972D3" w:rsidR="00F72F02" w:rsidRPr="00B201DD" w:rsidRDefault="00F72F02" w:rsidP="00F72F02">
      <w:pPr>
        <w:spacing w:line="276" w:lineRule="auto"/>
        <w:jc w:val="both"/>
        <w:rPr>
          <w:rFonts w:ascii="Montserrat Light" w:hAnsi="Montserrat Light"/>
          <w:sz w:val="22"/>
          <w:szCs w:val="22"/>
        </w:rPr>
      </w:pPr>
      <w:r w:rsidRPr="00B201DD">
        <w:rPr>
          <w:rFonts w:ascii="Montserrat Light" w:hAnsi="Montserrat Light"/>
          <w:sz w:val="22"/>
          <w:szCs w:val="22"/>
        </w:rPr>
        <w:t xml:space="preserve">Seoses </w:t>
      </w:r>
      <w:r w:rsidR="00AF3F50" w:rsidRPr="00B201DD">
        <w:rPr>
          <w:rFonts w:ascii="Montserrat Light" w:hAnsi="Montserrat Light"/>
          <w:sz w:val="22"/>
          <w:szCs w:val="22"/>
        </w:rPr>
        <w:t xml:space="preserve">vaide aluseks olnud </w:t>
      </w:r>
      <w:r w:rsidRPr="00B201DD">
        <w:rPr>
          <w:rFonts w:ascii="Montserrat Light" w:hAnsi="Montserrat Light"/>
          <w:sz w:val="22"/>
          <w:szCs w:val="22"/>
        </w:rPr>
        <w:t>olukorra muut</w:t>
      </w:r>
      <w:r w:rsidR="00AF3F50" w:rsidRPr="00B201DD">
        <w:rPr>
          <w:rFonts w:ascii="Montserrat Light" w:hAnsi="Montserrat Light"/>
          <w:sz w:val="22"/>
          <w:szCs w:val="22"/>
        </w:rPr>
        <w:t>u</w:t>
      </w:r>
      <w:r w:rsidRPr="00B201DD">
        <w:rPr>
          <w:rFonts w:ascii="Montserrat Light" w:hAnsi="Montserrat Light"/>
          <w:sz w:val="22"/>
          <w:szCs w:val="22"/>
        </w:rPr>
        <w:t>misega ning aadressil Viru tn 9a asuvate garaažihoonete võõrandamisega</w:t>
      </w:r>
      <w:r w:rsidR="00AF3F50" w:rsidRPr="00B201DD">
        <w:rPr>
          <w:rFonts w:ascii="Montserrat Light" w:hAnsi="Montserrat Light"/>
          <w:sz w:val="22"/>
          <w:szCs w:val="22"/>
        </w:rPr>
        <w:t xml:space="preserve"> linnale</w:t>
      </w:r>
      <w:r w:rsidRPr="00B201DD">
        <w:rPr>
          <w:rFonts w:ascii="Montserrat Light" w:hAnsi="Montserrat Light"/>
          <w:sz w:val="22"/>
          <w:szCs w:val="22"/>
        </w:rPr>
        <w:t xml:space="preserve"> ja likvideerimisega </w:t>
      </w:r>
      <w:r w:rsidR="00AF3F50" w:rsidRPr="00B201DD">
        <w:rPr>
          <w:rFonts w:ascii="Montserrat Light" w:hAnsi="Montserrat Light"/>
          <w:sz w:val="22"/>
          <w:szCs w:val="22"/>
        </w:rPr>
        <w:t>soovib</w:t>
      </w:r>
      <w:r w:rsidRPr="00B201DD">
        <w:rPr>
          <w:rFonts w:ascii="Montserrat Light" w:hAnsi="Montserrat Light"/>
          <w:b/>
          <w:bCs/>
          <w:sz w:val="22"/>
          <w:szCs w:val="22"/>
        </w:rPr>
        <w:t xml:space="preserve"> </w:t>
      </w:r>
      <w:r w:rsidRPr="00B201DD">
        <w:rPr>
          <w:rFonts w:ascii="Montserrat Light" w:hAnsi="Montserrat Light"/>
          <w:sz w:val="22"/>
          <w:szCs w:val="22"/>
        </w:rPr>
        <w:t>Arhitektuuri- ja Linnaplaneerimise Amet</w:t>
      </w:r>
      <w:r w:rsidRPr="00B201DD">
        <w:rPr>
          <w:rFonts w:ascii="Montserrat Light" w:hAnsi="Montserrat Light"/>
          <w:b/>
          <w:bCs/>
          <w:sz w:val="22"/>
          <w:szCs w:val="22"/>
        </w:rPr>
        <w:t xml:space="preserve"> </w:t>
      </w:r>
      <w:r w:rsidRPr="00B201DD">
        <w:rPr>
          <w:rFonts w:ascii="Montserrat Light" w:hAnsi="Montserrat Light"/>
          <w:sz w:val="22"/>
          <w:szCs w:val="22"/>
        </w:rPr>
        <w:t>viia kehtestamiseni ülejäänud Raekoja ja selle lähiala detailplaneeringu osad (Pos 1-3, Pos 5-6, Pos 9-10).</w:t>
      </w:r>
      <w:r w:rsidR="00AF3F50" w:rsidRPr="00B201DD">
        <w:rPr>
          <w:rFonts w:ascii="Montserrat Light" w:hAnsi="Montserrat Light"/>
          <w:sz w:val="22"/>
          <w:szCs w:val="22"/>
        </w:rPr>
        <w:t xml:space="preserve"> Linnaehituslikud ja planeeringulised põhimõtted on hetkel kehtivad ning detailplaneeringu põhilahendus on aja- ja asjakohane ka täna. Osaliselt on lahendus ellu viidud vastavalt koostatud detailplaneeringule. </w:t>
      </w:r>
    </w:p>
    <w:bookmarkEnd w:id="1"/>
    <w:p w14:paraId="452B67DC" w14:textId="77777777" w:rsidR="003B6637" w:rsidRPr="00473EAC" w:rsidRDefault="003B6637" w:rsidP="003B6637">
      <w:pPr>
        <w:ind w:right="-1"/>
        <w:jc w:val="both"/>
        <w:rPr>
          <w:rFonts w:ascii="Montserrat Light" w:hAnsi="Montserrat Light"/>
          <w:b/>
          <w:bCs/>
          <w:color w:val="000000"/>
          <w:sz w:val="22"/>
          <w:szCs w:val="22"/>
        </w:rPr>
      </w:pPr>
    </w:p>
    <w:p w14:paraId="2D3C429B" w14:textId="77777777" w:rsidR="003B6637" w:rsidRPr="00473EAC" w:rsidRDefault="003B6637" w:rsidP="003B6637">
      <w:pPr>
        <w:ind w:right="-379"/>
        <w:jc w:val="both"/>
        <w:rPr>
          <w:rFonts w:ascii="Montserrat Light" w:hAnsi="Montserrat Light"/>
          <w:color w:val="000000"/>
          <w:sz w:val="22"/>
          <w:szCs w:val="22"/>
        </w:rPr>
      </w:pPr>
    </w:p>
    <w:p w14:paraId="7BD40C6C" w14:textId="77777777" w:rsidR="003B6637" w:rsidRPr="00473EAC" w:rsidRDefault="003B6637" w:rsidP="003B6637">
      <w:pPr>
        <w:ind w:right="-379"/>
        <w:jc w:val="both"/>
        <w:rPr>
          <w:rFonts w:ascii="Montserrat Light" w:hAnsi="Montserrat Light"/>
          <w:color w:val="000000"/>
          <w:sz w:val="22"/>
          <w:szCs w:val="22"/>
        </w:rPr>
      </w:pPr>
    </w:p>
    <w:p w14:paraId="10ED7C74" w14:textId="77777777" w:rsidR="003B6637" w:rsidRPr="00473EAC" w:rsidRDefault="003B6637" w:rsidP="003B6637">
      <w:pPr>
        <w:ind w:right="-379"/>
        <w:jc w:val="both"/>
        <w:rPr>
          <w:rFonts w:ascii="Montserrat Light" w:hAnsi="Montserrat Light"/>
          <w:color w:val="000000"/>
          <w:sz w:val="22"/>
          <w:szCs w:val="22"/>
        </w:rPr>
      </w:pPr>
    </w:p>
    <w:p w14:paraId="01CC334E" w14:textId="77777777" w:rsidR="003B6637" w:rsidRPr="00473EAC" w:rsidRDefault="003B6637" w:rsidP="003B6637">
      <w:pPr>
        <w:ind w:right="-1"/>
        <w:jc w:val="both"/>
        <w:rPr>
          <w:rFonts w:ascii="Montserrat Light" w:hAnsi="Montserrat Light"/>
          <w:color w:val="000000"/>
          <w:sz w:val="22"/>
          <w:szCs w:val="22"/>
        </w:rPr>
      </w:pPr>
      <w:r w:rsidRPr="00473EAC">
        <w:rPr>
          <w:rFonts w:ascii="Montserrat Light" w:hAnsi="Montserrat Light"/>
          <w:color w:val="000000"/>
          <w:sz w:val="22"/>
          <w:szCs w:val="22"/>
        </w:rPr>
        <w:t>Lugupidamisega</w:t>
      </w:r>
    </w:p>
    <w:p w14:paraId="11D8DD8D" w14:textId="77777777" w:rsidR="003B6637" w:rsidRPr="00473EAC" w:rsidRDefault="003B6637" w:rsidP="003B6637">
      <w:pPr>
        <w:ind w:right="-1"/>
        <w:jc w:val="both"/>
        <w:rPr>
          <w:rFonts w:ascii="Montserrat Light" w:hAnsi="Montserrat Light"/>
          <w:color w:val="000000"/>
          <w:sz w:val="22"/>
          <w:szCs w:val="22"/>
        </w:rPr>
      </w:pPr>
    </w:p>
    <w:p w14:paraId="47B83621" w14:textId="77777777" w:rsidR="003B6637" w:rsidRPr="00473EAC" w:rsidRDefault="003B6637" w:rsidP="003B6637">
      <w:pPr>
        <w:ind w:right="-1"/>
        <w:jc w:val="both"/>
        <w:rPr>
          <w:rFonts w:ascii="Montserrat Light" w:hAnsi="Montserrat Light"/>
          <w:color w:val="000000"/>
          <w:sz w:val="22"/>
          <w:szCs w:val="22"/>
        </w:rPr>
      </w:pPr>
      <w:r w:rsidRPr="00473EAC">
        <w:rPr>
          <w:rFonts w:ascii="Montserrat Light" w:hAnsi="Montserrat Light"/>
          <w:color w:val="000000"/>
          <w:sz w:val="22"/>
          <w:szCs w:val="22"/>
        </w:rPr>
        <w:br/>
        <w:t>/allkirjastatud digitaalselt/</w:t>
      </w:r>
    </w:p>
    <w:p w14:paraId="01015A8C" w14:textId="77777777" w:rsidR="003B6637" w:rsidRPr="00473EAC" w:rsidRDefault="003B6637" w:rsidP="003B6637">
      <w:pPr>
        <w:ind w:right="-1"/>
        <w:jc w:val="both"/>
        <w:rPr>
          <w:rFonts w:ascii="Montserrat Light" w:hAnsi="Montserrat Light"/>
          <w:color w:val="000000"/>
          <w:sz w:val="22"/>
          <w:szCs w:val="22"/>
        </w:rPr>
      </w:pPr>
    </w:p>
    <w:p w14:paraId="2BFB5612" w14:textId="5D8251C3" w:rsidR="003B6637" w:rsidRDefault="003B6637" w:rsidP="003B6637">
      <w:pPr>
        <w:ind w:right="-1"/>
        <w:jc w:val="both"/>
        <w:rPr>
          <w:rFonts w:ascii="Montserrat Light" w:hAnsi="Montserrat Light"/>
          <w:color w:val="000000"/>
          <w:sz w:val="22"/>
          <w:szCs w:val="22"/>
        </w:rPr>
      </w:pPr>
      <w:r w:rsidRPr="00473EAC">
        <w:rPr>
          <w:rFonts w:ascii="Montserrat Light" w:hAnsi="Montserrat Light"/>
          <w:color w:val="000000"/>
          <w:sz w:val="22"/>
          <w:szCs w:val="22"/>
        </w:rPr>
        <w:br/>
      </w:r>
      <w:r w:rsidR="00721182">
        <w:rPr>
          <w:rFonts w:ascii="Montserrat Light" w:hAnsi="Montserrat Light"/>
          <w:color w:val="000000"/>
          <w:sz w:val="22"/>
          <w:szCs w:val="22"/>
        </w:rPr>
        <w:t>Kaie Enno</w:t>
      </w:r>
    </w:p>
    <w:p w14:paraId="4C111BA7" w14:textId="39D1DDE5" w:rsidR="00721182" w:rsidRPr="00473EAC" w:rsidRDefault="00721182" w:rsidP="003B6637">
      <w:pPr>
        <w:ind w:right="-1"/>
        <w:jc w:val="both"/>
        <w:rPr>
          <w:rFonts w:ascii="Montserrat Light" w:hAnsi="Montserrat Light"/>
          <w:color w:val="000000"/>
          <w:sz w:val="22"/>
          <w:szCs w:val="22"/>
        </w:rPr>
      </w:pPr>
      <w:r>
        <w:rPr>
          <w:rFonts w:ascii="Montserrat Light" w:hAnsi="Montserrat Light"/>
          <w:color w:val="000000"/>
          <w:sz w:val="22"/>
          <w:szCs w:val="22"/>
        </w:rPr>
        <w:t>dorektor</w:t>
      </w:r>
    </w:p>
    <w:p w14:paraId="421D9D9D" w14:textId="77777777" w:rsidR="003B6637" w:rsidRPr="00473EAC" w:rsidRDefault="003B6637" w:rsidP="003B6637">
      <w:pPr>
        <w:ind w:right="-1"/>
        <w:jc w:val="both"/>
        <w:rPr>
          <w:rFonts w:ascii="Montserrat Light" w:hAnsi="Montserrat Light"/>
          <w:color w:val="000000"/>
          <w:sz w:val="22"/>
          <w:szCs w:val="22"/>
        </w:rPr>
      </w:pPr>
      <w:r w:rsidRPr="00473EAC">
        <w:rPr>
          <w:rFonts w:ascii="Montserrat Light" w:hAnsi="Montserrat Light"/>
          <w:color w:val="000000"/>
          <w:sz w:val="22"/>
          <w:szCs w:val="22"/>
        </w:rPr>
        <w:br/>
      </w:r>
    </w:p>
    <w:p w14:paraId="05345BCB" w14:textId="77777777" w:rsidR="003B6637" w:rsidRPr="00473EAC" w:rsidRDefault="003B6637" w:rsidP="003B6637">
      <w:pPr>
        <w:ind w:right="-1"/>
        <w:jc w:val="both"/>
        <w:rPr>
          <w:rFonts w:ascii="Montserrat Light" w:hAnsi="Montserrat Light"/>
          <w:color w:val="000000"/>
          <w:sz w:val="22"/>
          <w:szCs w:val="22"/>
        </w:rPr>
      </w:pPr>
      <w:r w:rsidRPr="00473EAC">
        <w:rPr>
          <w:rFonts w:ascii="Montserrat Light" w:hAnsi="Montserrat Light"/>
          <w:color w:val="000000"/>
          <w:sz w:val="22"/>
          <w:szCs w:val="22"/>
        </w:rPr>
        <w:t>Tatjana Nikolajenkova</w:t>
      </w:r>
    </w:p>
    <w:p w14:paraId="6593AA7A" w14:textId="54BCF965" w:rsidR="00E05A3A" w:rsidRPr="006A4DC7" w:rsidRDefault="003B6637" w:rsidP="003B6637">
      <w:pPr>
        <w:ind w:right="-1"/>
        <w:jc w:val="both"/>
        <w:rPr>
          <w:rFonts w:ascii="Montserrat Light" w:hAnsi="Montserrat Light"/>
          <w:color w:val="000000"/>
          <w:sz w:val="22"/>
          <w:szCs w:val="22"/>
        </w:rPr>
      </w:pPr>
      <w:r w:rsidRPr="00473EAC">
        <w:rPr>
          <w:rFonts w:ascii="Montserrat Light" w:hAnsi="Montserrat Light"/>
          <w:color w:val="000000"/>
          <w:sz w:val="22"/>
          <w:szCs w:val="22"/>
        </w:rPr>
        <w:t xml:space="preserve">5837 3585, </w:t>
      </w:r>
      <w:r w:rsidRPr="00473EAC">
        <w:rPr>
          <w:rFonts w:ascii="Montserrat Light" w:hAnsi="Montserrat Light"/>
          <w:color w:val="0000FF"/>
          <w:sz w:val="22"/>
          <w:szCs w:val="22"/>
        </w:rPr>
        <w:t>tatjana.nikolajenkova@narva.ee</w:t>
      </w:r>
    </w:p>
    <w:sectPr w:rsidR="00E05A3A" w:rsidRPr="006A4DC7" w:rsidSect="00C91D4B">
      <w:headerReference w:type="first" r:id="rId11"/>
      <w:footerReference w:type="first" r:id="rId12"/>
      <w:pgSz w:w="11907" w:h="16840" w:code="9"/>
      <w:pgMar w:top="680" w:right="1418" w:bottom="1418" w:left="1985" w:header="624"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E7DC4" w14:textId="77777777" w:rsidR="007A782F" w:rsidRPr="00473EAC" w:rsidRDefault="007A782F">
      <w:r w:rsidRPr="00473EAC">
        <w:separator/>
      </w:r>
    </w:p>
  </w:endnote>
  <w:endnote w:type="continuationSeparator" w:id="0">
    <w:p w14:paraId="7345ED39" w14:textId="77777777" w:rsidR="007A782F" w:rsidRPr="00473EAC" w:rsidRDefault="007A782F">
      <w:r w:rsidRPr="00473E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rlito">
    <w:panose1 w:val="020F0502020204030204"/>
    <w:charset w:val="00"/>
    <w:family w:val="swiss"/>
    <w:pitch w:val="variable"/>
    <w:sig w:usb0="E10002FF" w:usb1="5000ECFF" w:usb2="00000009" w:usb3="00000000" w:csb0="0000019F" w:csb1="00000000"/>
  </w:font>
  <w:font w:name="Montserrat Light">
    <w:panose1 w:val="00000000000000000000"/>
    <w:charset w:val="00"/>
    <w:family w:val="auto"/>
    <w:pitch w:val="variable"/>
    <w:sig w:usb0="A00002FF" w:usb1="4000207B" w:usb2="00000000" w:usb3="00000000" w:csb0="00000197"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Montserrat Regular">
    <w:panose1 w:val="00000000000000000000"/>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77ED3" w14:textId="0B728759" w:rsidR="00C14620" w:rsidRPr="00473EAC" w:rsidRDefault="006D1DF5" w:rsidP="00E74BA9">
    <w:pPr>
      <w:ind w:right="-521"/>
      <w:jc w:val="right"/>
    </w:pPr>
    <w:r w:rsidRPr="00473EAC">
      <w:rPr>
        <w:noProof/>
      </w:rPr>
      <w:drawing>
        <wp:inline distT="0" distB="0" distL="0" distR="0" wp14:anchorId="6C9E3E50" wp14:editId="5EC06802">
          <wp:extent cx="3492000" cy="984090"/>
          <wp:effectExtent l="0" t="0" r="0" b="6985"/>
          <wp:docPr id="24" name="Pil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 r="35624"/>
                  <a:stretch/>
                </pic:blipFill>
                <pic:spPr bwMode="auto">
                  <a:xfrm>
                    <a:off x="0" y="0"/>
                    <a:ext cx="3553407" cy="10013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02F64" w14:textId="77777777" w:rsidR="007A782F" w:rsidRPr="00473EAC" w:rsidRDefault="007A782F">
      <w:r w:rsidRPr="00473EAC">
        <w:separator/>
      </w:r>
    </w:p>
  </w:footnote>
  <w:footnote w:type="continuationSeparator" w:id="0">
    <w:p w14:paraId="7DC4C84B" w14:textId="77777777" w:rsidR="007A782F" w:rsidRPr="00473EAC" w:rsidRDefault="007A782F">
      <w:r w:rsidRPr="00473E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39A3" w14:textId="0CD77827" w:rsidR="004C5C6D" w:rsidRPr="00473EAC" w:rsidRDefault="003E0848" w:rsidP="00E74BA9">
    <w:pPr>
      <w:pStyle w:val="Header"/>
      <w:tabs>
        <w:tab w:val="clear" w:pos="8306"/>
        <w:tab w:val="right" w:pos="8221"/>
      </w:tabs>
      <w:ind w:right="-680"/>
      <w:jc w:val="right"/>
    </w:pPr>
    <w:r w:rsidRPr="00473EAC">
      <w:rPr>
        <w:noProof/>
      </w:rPr>
      <w:drawing>
        <wp:inline distT="0" distB="0" distL="0" distR="0" wp14:anchorId="41291615" wp14:editId="6040FA05">
          <wp:extent cx="1694636" cy="486231"/>
          <wp:effectExtent l="0" t="0" r="1270" b="9525"/>
          <wp:docPr id="1" name="Pilt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descr="Icon&#10;&#10;Description automatically generated"/>
                  <pic:cNvPicPr/>
                </pic:nvPicPr>
                <pic:blipFill>
                  <a:blip r:embed="rId1"/>
                  <a:stretch>
                    <a:fillRect/>
                  </a:stretch>
                </pic:blipFill>
                <pic:spPr>
                  <a:xfrm>
                    <a:off x="0" y="0"/>
                    <a:ext cx="1760136" cy="505025"/>
                  </a:xfrm>
                  <a:prstGeom prst="rect">
                    <a:avLst/>
                  </a:prstGeom>
                </pic:spPr>
              </pic:pic>
            </a:graphicData>
          </a:graphic>
        </wp:inline>
      </w:drawing>
    </w:r>
  </w:p>
  <w:p w14:paraId="12327635" w14:textId="34ED84D4" w:rsidR="00291A81" w:rsidRPr="00473EAC" w:rsidRDefault="00291A81" w:rsidP="00291A81">
    <w:pPr>
      <w:pStyle w:val="Header"/>
      <w:ind w:right="-805"/>
      <w:jc w:val="right"/>
    </w:pPr>
  </w:p>
  <w:p w14:paraId="170D8DFD" w14:textId="3F1605B0" w:rsidR="00291A81" w:rsidRPr="00473EAC" w:rsidRDefault="00291A81" w:rsidP="00291A81">
    <w:pPr>
      <w:pStyle w:val="Header"/>
      <w:ind w:right="-805"/>
      <w:jc w:val="right"/>
    </w:pPr>
  </w:p>
  <w:p w14:paraId="4AE4F499" w14:textId="4C886C3F" w:rsidR="002B10DF" w:rsidRPr="00473EAC" w:rsidRDefault="002B10DF" w:rsidP="00E74BA9">
    <w:pPr>
      <w:pStyle w:val="Header"/>
      <w:ind w:right="-680"/>
      <w:jc w:val="right"/>
    </w:pPr>
  </w:p>
  <w:p w14:paraId="28AD7E7C" w14:textId="77777777" w:rsidR="002B10DF" w:rsidRPr="00473EAC" w:rsidRDefault="002B10DF" w:rsidP="00291A81">
    <w:pPr>
      <w:pStyle w:val="Header"/>
      <w:ind w:right="-8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723DC"/>
    <w:multiLevelType w:val="hybridMultilevel"/>
    <w:tmpl w:val="F4363FD2"/>
    <w:styleLink w:val="1"/>
    <w:lvl w:ilvl="0" w:tplc="DF60EF1A">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56B25E8C">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21EEEFA">
      <w:start w:val="1"/>
      <w:numFmt w:val="lowerRoman"/>
      <w:lvlText w:val="%3."/>
      <w:lvlJc w:val="left"/>
      <w:pPr>
        <w:ind w:left="216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648EAD4">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9BAD2DE">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70CB6AA">
      <w:start w:val="1"/>
      <w:numFmt w:val="lowerRoman"/>
      <w:lvlText w:val="%6."/>
      <w:lvlJc w:val="left"/>
      <w:pPr>
        <w:ind w:left="432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BB40ECA">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8CC0302">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172BA2A">
      <w:start w:val="1"/>
      <w:numFmt w:val="lowerRoman"/>
      <w:lvlText w:val="%9."/>
      <w:lvlJc w:val="left"/>
      <w:pPr>
        <w:ind w:left="6480" w:hanging="3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CA03C22"/>
    <w:multiLevelType w:val="hybridMultilevel"/>
    <w:tmpl w:val="6AF60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236EF"/>
    <w:multiLevelType w:val="hybridMultilevel"/>
    <w:tmpl w:val="F4363FD2"/>
    <w:numStyleLink w:val="1"/>
  </w:abstractNum>
  <w:abstractNum w:abstractNumId="3" w15:restartNumberingAfterBreak="0">
    <w:nsid w:val="330A40FE"/>
    <w:multiLevelType w:val="hybridMultilevel"/>
    <w:tmpl w:val="154682A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55D7797"/>
    <w:multiLevelType w:val="hybridMultilevel"/>
    <w:tmpl w:val="02DE4AF4"/>
    <w:lvl w:ilvl="0" w:tplc="0E1E03E6">
      <w:start w:val="1"/>
      <w:numFmt w:val="bullet"/>
      <w:lvlText w:val="-"/>
      <w:lvlJc w:val="left"/>
      <w:pPr>
        <w:ind w:left="720" w:hanging="360"/>
      </w:pPr>
      <w:rPr>
        <w:rFonts w:ascii="Verdana" w:eastAsia="Times New Roman"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044BA"/>
    <w:multiLevelType w:val="multilevel"/>
    <w:tmpl w:val="B262C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09118EB"/>
    <w:multiLevelType w:val="hybridMultilevel"/>
    <w:tmpl w:val="D9C6190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89F085D"/>
    <w:multiLevelType w:val="hybridMultilevel"/>
    <w:tmpl w:val="1618F2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D7054E1"/>
    <w:multiLevelType w:val="hybridMultilevel"/>
    <w:tmpl w:val="F42E4A90"/>
    <w:styleLink w:val="a"/>
    <w:lvl w:ilvl="0" w:tplc="F168BF08">
      <w:start w:val="1"/>
      <w:numFmt w:val="decimal"/>
      <w:lvlText w:val="%1."/>
      <w:lvlJc w:val="left"/>
      <w:pPr>
        <w:ind w:left="682" w:hanging="462"/>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C94DF6E">
      <w:start w:val="1"/>
      <w:numFmt w:val="decimal"/>
      <w:lvlText w:val="%2."/>
      <w:lvlJc w:val="left"/>
      <w:pPr>
        <w:ind w:left="8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02F1AA">
      <w:start w:val="1"/>
      <w:numFmt w:val="decimal"/>
      <w:lvlText w:val="%3."/>
      <w:lvlJc w:val="left"/>
      <w:pPr>
        <w:ind w:left="10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9D2F212">
      <w:start w:val="1"/>
      <w:numFmt w:val="decimal"/>
      <w:lvlText w:val="%4."/>
      <w:lvlJc w:val="left"/>
      <w:pPr>
        <w:ind w:left="13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70E56E">
      <w:start w:val="1"/>
      <w:numFmt w:val="decimal"/>
      <w:lvlText w:val="%5."/>
      <w:lvlJc w:val="left"/>
      <w:pPr>
        <w:ind w:left="152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1061966">
      <w:start w:val="1"/>
      <w:numFmt w:val="decimal"/>
      <w:lvlText w:val="%6."/>
      <w:lvlJc w:val="left"/>
      <w:pPr>
        <w:ind w:left="174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94C976">
      <w:start w:val="1"/>
      <w:numFmt w:val="decimal"/>
      <w:lvlText w:val="%7."/>
      <w:lvlJc w:val="left"/>
      <w:pPr>
        <w:ind w:left="196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C0A194">
      <w:start w:val="1"/>
      <w:numFmt w:val="decimal"/>
      <w:lvlText w:val="%8."/>
      <w:lvlJc w:val="left"/>
      <w:pPr>
        <w:ind w:left="218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02A7338">
      <w:start w:val="1"/>
      <w:numFmt w:val="decimal"/>
      <w:lvlText w:val="%9."/>
      <w:lvlJc w:val="left"/>
      <w:pPr>
        <w:ind w:left="2403" w:hanging="423"/>
      </w:pPr>
      <w:rPr>
        <w:rFonts w:ascii="Carlito" w:eastAsia="Carlito" w:hAnsi="Carlito" w:cs="Carlito"/>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6732371A"/>
    <w:multiLevelType w:val="hybridMultilevel"/>
    <w:tmpl w:val="F42E4A90"/>
    <w:numStyleLink w:val="a"/>
  </w:abstractNum>
  <w:num w:numId="1" w16cid:durableId="419524090">
    <w:abstractNumId w:val="5"/>
  </w:num>
  <w:num w:numId="2" w16cid:durableId="1465462582">
    <w:abstractNumId w:val="6"/>
  </w:num>
  <w:num w:numId="3" w16cid:durableId="1805149447">
    <w:abstractNumId w:val="7"/>
  </w:num>
  <w:num w:numId="4" w16cid:durableId="2091609272">
    <w:abstractNumId w:val="3"/>
  </w:num>
  <w:num w:numId="5" w16cid:durableId="663163462">
    <w:abstractNumId w:val="4"/>
  </w:num>
  <w:num w:numId="6" w16cid:durableId="1771507036">
    <w:abstractNumId w:val="8"/>
  </w:num>
  <w:num w:numId="7" w16cid:durableId="1193345639">
    <w:abstractNumId w:val="9"/>
    <w:lvlOverride w:ilvl="0">
      <w:lvl w:ilvl="0" w:tplc="278EDD86">
        <w:start w:val="1"/>
        <w:numFmt w:val="decimal"/>
        <w:lvlText w:val="%1."/>
        <w:lvlJc w:val="left"/>
        <w:pPr>
          <w:ind w:left="682" w:hanging="462"/>
        </w:pPr>
        <w:rPr>
          <w:rFonts w:ascii="Montserrat Light" w:eastAsia="Carlito" w:hAnsi="Montserrat Light" w:cs="Carlito"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2885155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9170909">
    <w:abstractNumId w:val="0"/>
  </w:num>
  <w:num w:numId="10" w16cid:durableId="72610265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D8"/>
    <w:rsid w:val="0000016A"/>
    <w:rsid w:val="00002FFD"/>
    <w:rsid w:val="000044B8"/>
    <w:rsid w:val="00011CB1"/>
    <w:rsid w:val="00012B06"/>
    <w:rsid w:val="00012F7C"/>
    <w:rsid w:val="00013F8D"/>
    <w:rsid w:val="000174B5"/>
    <w:rsid w:val="0002272D"/>
    <w:rsid w:val="00024BC0"/>
    <w:rsid w:val="00026BB7"/>
    <w:rsid w:val="00030033"/>
    <w:rsid w:val="00033FF8"/>
    <w:rsid w:val="00042D1A"/>
    <w:rsid w:val="00045313"/>
    <w:rsid w:val="000471EF"/>
    <w:rsid w:val="000500C5"/>
    <w:rsid w:val="00052DDE"/>
    <w:rsid w:val="0005337F"/>
    <w:rsid w:val="00060614"/>
    <w:rsid w:val="00062DF6"/>
    <w:rsid w:val="00064E68"/>
    <w:rsid w:val="00070A3C"/>
    <w:rsid w:val="00070F1D"/>
    <w:rsid w:val="000750C3"/>
    <w:rsid w:val="00075303"/>
    <w:rsid w:val="00077207"/>
    <w:rsid w:val="00077C33"/>
    <w:rsid w:val="00080509"/>
    <w:rsid w:val="00080CAE"/>
    <w:rsid w:val="00086493"/>
    <w:rsid w:val="00093F39"/>
    <w:rsid w:val="00097666"/>
    <w:rsid w:val="000A0C49"/>
    <w:rsid w:val="000A1BE9"/>
    <w:rsid w:val="000A2035"/>
    <w:rsid w:val="000B1831"/>
    <w:rsid w:val="000B317C"/>
    <w:rsid w:val="000B3866"/>
    <w:rsid w:val="000B5E35"/>
    <w:rsid w:val="000C393E"/>
    <w:rsid w:val="000C41A7"/>
    <w:rsid w:val="000C5177"/>
    <w:rsid w:val="000C6136"/>
    <w:rsid w:val="000C7DF1"/>
    <w:rsid w:val="000D0978"/>
    <w:rsid w:val="000D15E2"/>
    <w:rsid w:val="000D206B"/>
    <w:rsid w:val="000D58FE"/>
    <w:rsid w:val="000D7E49"/>
    <w:rsid w:val="000E256C"/>
    <w:rsid w:val="000E5B0E"/>
    <w:rsid w:val="0010029C"/>
    <w:rsid w:val="00111C1E"/>
    <w:rsid w:val="00112618"/>
    <w:rsid w:val="0012322F"/>
    <w:rsid w:val="00123D09"/>
    <w:rsid w:val="00125DA1"/>
    <w:rsid w:val="00126715"/>
    <w:rsid w:val="00126E4B"/>
    <w:rsid w:val="00134701"/>
    <w:rsid w:val="0013545B"/>
    <w:rsid w:val="00146F5F"/>
    <w:rsid w:val="00151FF0"/>
    <w:rsid w:val="00153127"/>
    <w:rsid w:val="00153E6E"/>
    <w:rsid w:val="001554B0"/>
    <w:rsid w:val="0015557E"/>
    <w:rsid w:val="00160B7F"/>
    <w:rsid w:val="001674A2"/>
    <w:rsid w:val="00171ACC"/>
    <w:rsid w:val="00176E77"/>
    <w:rsid w:val="001770C0"/>
    <w:rsid w:val="00183C5F"/>
    <w:rsid w:val="00184D45"/>
    <w:rsid w:val="00192825"/>
    <w:rsid w:val="0019665D"/>
    <w:rsid w:val="001966FC"/>
    <w:rsid w:val="001A0E83"/>
    <w:rsid w:val="001A2CDE"/>
    <w:rsid w:val="001A3D86"/>
    <w:rsid w:val="001A40C8"/>
    <w:rsid w:val="001A767B"/>
    <w:rsid w:val="001B2282"/>
    <w:rsid w:val="001B306B"/>
    <w:rsid w:val="001B3BB0"/>
    <w:rsid w:val="001B530F"/>
    <w:rsid w:val="001B7B93"/>
    <w:rsid w:val="001B7F59"/>
    <w:rsid w:val="001C12E6"/>
    <w:rsid w:val="001C12F9"/>
    <w:rsid w:val="001C719F"/>
    <w:rsid w:val="001D004A"/>
    <w:rsid w:val="001E09B7"/>
    <w:rsid w:val="001E2F8E"/>
    <w:rsid w:val="001F30A9"/>
    <w:rsid w:val="00203633"/>
    <w:rsid w:val="002048E6"/>
    <w:rsid w:val="00207CFF"/>
    <w:rsid w:val="002201AB"/>
    <w:rsid w:val="0022617F"/>
    <w:rsid w:val="00226705"/>
    <w:rsid w:val="00227048"/>
    <w:rsid w:val="0022719C"/>
    <w:rsid w:val="00232810"/>
    <w:rsid w:val="00233B0E"/>
    <w:rsid w:val="00236D15"/>
    <w:rsid w:val="00237E35"/>
    <w:rsid w:val="0024663B"/>
    <w:rsid w:val="002468D4"/>
    <w:rsid w:val="00253EBE"/>
    <w:rsid w:val="00255238"/>
    <w:rsid w:val="0025578D"/>
    <w:rsid w:val="00255CAD"/>
    <w:rsid w:val="002560F5"/>
    <w:rsid w:val="00260693"/>
    <w:rsid w:val="00260C8B"/>
    <w:rsid w:val="002634D5"/>
    <w:rsid w:val="00265005"/>
    <w:rsid w:val="00267F43"/>
    <w:rsid w:val="0027026C"/>
    <w:rsid w:val="002718C7"/>
    <w:rsid w:val="00273F7E"/>
    <w:rsid w:val="00275712"/>
    <w:rsid w:val="002767FC"/>
    <w:rsid w:val="00280C1C"/>
    <w:rsid w:val="00282BEE"/>
    <w:rsid w:val="00285259"/>
    <w:rsid w:val="00290691"/>
    <w:rsid w:val="00291A81"/>
    <w:rsid w:val="00292052"/>
    <w:rsid w:val="00294DBE"/>
    <w:rsid w:val="002A7F94"/>
    <w:rsid w:val="002B10DF"/>
    <w:rsid w:val="002B4E49"/>
    <w:rsid w:val="002C17E8"/>
    <w:rsid w:val="002C600B"/>
    <w:rsid w:val="00300755"/>
    <w:rsid w:val="0030798A"/>
    <w:rsid w:val="0031166D"/>
    <w:rsid w:val="003208A8"/>
    <w:rsid w:val="00321BFB"/>
    <w:rsid w:val="0032332C"/>
    <w:rsid w:val="003241BB"/>
    <w:rsid w:val="00325D1F"/>
    <w:rsid w:val="00327D07"/>
    <w:rsid w:val="0033237B"/>
    <w:rsid w:val="003330FE"/>
    <w:rsid w:val="0034181B"/>
    <w:rsid w:val="00341B89"/>
    <w:rsid w:val="0034267F"/>
    <w:rsid w:val="00346350"/>
    <w:rsid w:val="00346EB8"/>
    <w:rsid w:val="003500CD"/>
    <w:rsid w:val="00351BCC"/>
    <w:rsid w:val="00353AA7"/>
    <w:rsid w:val="003560C8"/>
    <w:rsid w:val="0036770C"/>
    <w:rsid w:val="003718BF"/>
    <w:rsid w:val="00371B40"/>
    <w:rsid w:val="0037325A"/>
    <w:rsid w:val="003755F7"/>
    <w:rsid w:val="00381306"/>
    <w:rsid w:val="00381BAE"/>
    <w:rsid w:val="003878AC"/>
    <w:rsid w:val="00390A3D"/>
    <w:rsid w:val="0039646C"/>
    <w:rsid w:val="003A112D"/>
    <w:rsid w:val="003B0A70"/>
    <w:rsid w:val="003B3D27"/>
    <w:rsid w:val="003B3D9E"/>
    <w:rsid w:val="003B4801"/>
    <w:rsid w:val="003B6637"/>
    <w:rsid w:val="003B6F7D"/>
    <w:rsid w:val="003C1588"/>
    <w:rsid w:val="003C321B"/>
    <w:rsid w:val="003C3530"/>
    <w:rsid w:val="003D432E"/>
    <w:rsid w:val="003E0848"/>
    <w:rsid w:val="003E2EEB"/>
    <w:rsid w:val="003E3C0A"/>
    <w:rsid w:val="003E73B7"/>
    <w:rsid w:val="003E7BE8"/>
    <w:rsid w:val="003F0576"/>
    <w:rsid w:val="003F2EB4"/>
    <w:rsid w:val="003F45DD"/>
    <w:rsid w:val="00400C6C"/>
    <w:rsid w:val="00405D5B"/>
    <w:rsid w:val="004104EF"/>
    <w:rsid w:val="004128A5"/>
    <w:rsid w:val="00427757"/>
    <w:rsid w:val="00436919"/>
    <w:rsid w:val="004478B6"/>
    <w:rsid w:val="00453757"/>
    <w:rsid w:val="00461A15"/>
    <w:rsid w:val="00464213"/>
    <w:rsid w:val="0047304B"/>
    <w:rsid w:val="00473EAC"/>
    <w:rsid w:val="00474FEE"/>
    <w:rsid w:val="004767BF"/>
    <w:rsid w:val="00484C08"/>
    <w:rsid w:val="0048641B"/>
    <w:rsid w:val="004904A9"/>
    <w:rsid w:val="00493598"/>
    <w:rsid w:val="004A47FE"/>
    <w:rsid w:val="004A5C4D"/>
    <w:rsid w:val="004B2C3C"/>
    <w:rsid w:val="004B3F5E"/>
    <w:rsid w:val="004B5C16"/>
    <w:rsid w:val="004B64A0"/>
    <w:rsid w:val="004C1458"/>
    <w:rsid w:val="004C1A1C"/>
    <w:rsid w:val="004C3AE0"/>
    <w:rsid w:val="004C472E"/>
    <w:rsid w:val="004C5C6D"/>
    <w:rsid w:val="004C716F"/>
    <w:rsid w:val="004D2B8C"/>
    <w:rsid w:val="004D5657"/>
    <w:rsid w:val="004D6E52"/>
    <w:rsid w:val="004D7BD4"/>
    <w:rsid w:val="004E0FE6"/>
    <w:rsid w:val="004E1285"/>
    <w:rsid w:val="004E2DA3"/>
    <w:rsid w:val="004E4A8B"/>
    <w:rsid w:val="004E788E"/>
    <w:rsid w:val="004E7F81"/>
    <w:rsid w:val="004F2F22"/>
    <w:rsid w:val="004F3DAB"/>
    <w:rsid w:val="004F58CE"/>
    <w:rsid w:val="004F6EAD"/>
    <w:rsid w:val="004F6F21"/>
    <w:rsid w:val="0051690D"/>
    <w:rsid w:val="005209F4"/>
    <w:rsid w:val="00521A1C"/>
    <w:rsid w:val="005311F2"/>
    <w:rsid w:val="0053214F"/>
    <w:rsid w:val="00536A67"/>
    <w:rsid w:val="00540028"/>
    <w:rsid w:val="00540C25"/>
    <w:rsid w:val="005416A3"/>
    <w:rsid w:val="0054269A"/>
    <w:rsid w:val="00543808"/>
    <w:rsid w:val="00545C09"/>
    <w:rsid w:val="005504E5"/>
    <w:rsid w:val="00550A89"/>
    <w:rsid w:val="00554662"/>
    <w:rsid w:val="00556D2D"/>
    <w:rsid w:val="00566322"/>
    <w:rsid w:val="0057360C"/>
    <w:rsid w:val="00573948"/>
    <w:rsid w:val="00575F3D"/>
    <w:rsid w:val="0058327A"/>
    <w:rsid w:val="00586FB0"/>
    <w:rsid w:val="00591ACC"/>
    <w:rsid w:val="00594985"/>
    <w:rsid w:val="005A56F8"/>
    <w:rsid w:val="005A629A"/>
    <w:rsid w:val="005A67D5"/>
    <w:rsid w:val="005B1815"/>
    <w:rsid w:val="005C41F5"/>
    <w:rsid w:val="005D088A"/>
    <w:rsid w:val="005D5340"/>
    <w:rsid w:val="005F226F"/>
    <w:rsid w:val="005F45D1"/>
    <w:rsid w:val="00610722"/>
    <w:rsid w:val="0061174C"/>
    <w:rsid w:val="00611CE5"/>
    <w:rsid w:val="00616643"/>
    <w:rsid w:val="006250FB"/>
    <w:rsid w:val="00625170"/>
    <w:rsid w:val="0062588B"/>
    <w:rsid w:val="00632DCF"/>
    <w:rsid w:val="00634E24"/>
    <w:rsid w:val="0063508F"/>
    <w:rsid w:val="00650773"/>
    <w:rsid w:val="006543D1"/>
    <w:rsid w:val="006645A5"/>
    <w:rsid w:val="00666F85"/>
    <w:rsid w:val="0067270D"/>
    <w:rsid w:val="00672F2C"/>
    <w:rsid w:val="00683C4F"/>
    <w:rsid w:val="006846E9"/>
    <w:rsid w:val="00687911"/>
    <w:rsid w:val="0069149D"/>
    <w:rsid w:val="00692B04"/>
    <w:rsid w:val="00694129"/>
    <w:rsid w:val="00696ED0"/>
    <w:rsid w:val="006A000C"/>
    <w:rsid w:val="006A012F"/>
    <w:rsid w:val="006A4DC7"/>
    <w:rsid w:val="006B198E"/>
    <w:rsid w:val="006B44C2"/>
    <w:rsid w:val="006C4A7F"/>
    <w:rsid w:val="006D0098"/>
    <w:rsid w:val="006D0539"/>
    <w:rsid w:val="006D0B01"/>
    <w:rsid w:val="006D1DF5"/>
    <w:rsid w:val="006D288E"/>
    <w:rsid w:val="006D60FC"/>
    <w:rsid w:val="006D67F8"/>
    <w:rsid w:val="006E12AA"/>
    <w:rsid w:val="006E2E1D"/>
    <w:rsid w:val="006E6248"/>
    <w:rsid w:val="006F1F1A"/>
    <w:rsid w:val="007010E0"/>
    <w:rsid w:val="007014A7"/>
    <w:rsid w:val="00704630"/>
    <w:rsid w:val="007077B0"/>
    <w:rsid w:val="00711DA8"/>
    <w:rsid w:val="00712517"/>
    <w:rsid w:val="00721182"/>
    <w:rsid w:val="00722AFD"/>
    <w:rsid w:val="00723FA2"/>
    <w:rsid w:val="00730BB3"/>
    <w:rsid w:val="00730FC9"/>
    <w:rsid w:val="007378AE"/>
    <w:rsid w:val="00741FFF"/>
    <w:rsid w:val="00742B32"/>
    <w:rsid w:val="00750472"/>
    <w:rsid w:val="0075250B"/>
    <w:rsid w:val="00756D86"/>
    <w:rsid w:val="00760680"/>
    <w:rsid w:val="00765904"/>
    <w:rsid w:val="00767B84"/>
    <w:rsid w:val="00777376"/>
    <w:rsid w:val="00780705"/>
    <w:rsid w:val="00780DD0"/>
    <w:rsid w:val="00791D66"/>
    <w:rsid w:val="00793271"/>
    <w:rsid w:val="00795AD0"/>
    <w:rsid w:val="007A49C7"/>
    <w:rsid w:val="007A4D43"/>
    <w:rsid w:val="007A5605"/>
    <w:rsid w:val="007A782F"/>
    <w:rsid w:val="007B1A9C"/>
    <w:rsid w:val="007B20E4"/>
    <w:rsid w:val="007B573D"/>
    <w:rsid w:val="007B7468"/>
    <w:rsid w:val="007C2990"/>
    <w:rsid w:val="007C479A"/>
    <w:rsid w:val="007C5156"/>
    <w:rsid w:val="007C78CA"/>
    <w:rsid w:val="007D7F24"/>
    <w:rsid w:val="007E01EE"/>
    <w:rsid w:val="007E0CF9"/>
    <w:rsid w:val="007F246B"/>
    <w:rsid w:val="00800329"/>
    <w:rsid w:val="00800CC8"/>
    <w:rsid w:val="0080335D"/>
    <w:rsid w:val="00804006"/>
    <w:rsid w:val="00807C88"/>
    <w:rsid w:val="00810573"/>
    <w:rsid w:val="00810FCB"/>
    <w:rsid w:val="0081558E"/>
    <w:rsid w:val="00826D7C"/>
    <w:rsid w:val="00827DC5"/>
    <w:rsid w:val="00837A5E"/>
    <w:rsid w:val="0085199B"/>
    <w:rsid w:val="00853A6F"/>
    <w:rsid w:val="0085734A"/>
    <w:rsid w:val="00861013"/>
    <w:rsid w:val="00861655"/>
    <w:rsid w:val="00862E4F"/>
    <w:rsid w:val="00862FB4"/>
    <w:rsid w:val="00864375"/>
    <w:rsid w:val="008643D4"/>
    <w:rsid w:val="0087250B"/>
    <w:rsid w:val="0088290B"/>
    <w:rsid w:val="00890F9D"/>
    <w:rsid w:val="00893289"/>
    <w:rsid w:val="008A0685"/>
    <w:rsid w:val="008A0E1E"/>
    <w:rsid w:val="008A30D8"/>
    <w:rsid w:val="008B4979"/>
    <w:rsid w:val="008C07F6"/>
    <w:rsid w:val="008C6FE1"/>
    <w:rsid w:val="008D540F"/>
    <w:rsid w:val="008E6C29"/>
    <w:rsid w:val="008F16C0"/>
    <w:rsid w:val="008F2A5D"/>
    <w:rsid w:val="008F67C9"/>
    <w:rsid w:val="00905F78"/>
    <w:rsid w:val="0091125D"/>
    <w:rsid w:val="009132A5"/>
    <w:rsid w:val="009165D5"/>
    <w:rsid w:val="00931795"/>
    <w:rsid w:val="00935F9E"/>
    <w:rsid w:val="009409EC"/>
    <w:rsid w:val="00942989"/>
    <w:rsid w:val="009517B8"/>
    <w:rsid w:val="00956C0A"/>
    <w:rsid w:val="00960997"/>
    <w:rsid w:val="00961827"/>
    <w:rsid w:val="00966867"/>
    <w:rsid w:val="009812B2"/>
    <w:rsid w:val="0098137C"/>
    <w:rsid w:val="00982617"/>
    <w:rsid w:val="00991100"/>
    <w:rsid w:val="009917F9"/>
    <w:rsid w:val="00995549"/>
    <w:rsid w:val="009A076A"/>
    <w:rsid w:val="009A51B3"/>
    <w:rsid w:val="009A7C21"/>
    <w:rsid w:val="009B1C14"/>
    <w:rsid w:val="009B755D"/>
    <w:rsid w:val="009C413C"/>
    <w:rsid w:val="009C4DF8"/>
    <w:rsid w:val="009D0B7D"/>
    <w:rsid w:val="009D2E37"/>
    <w:rsid w:val="009D397D"/>
    <w:rsid w:val="009D4EE4"/>
    <w:rsid w:val="009D794F"/>
    <w:rsid w:val="009E01FF"/>
    <w:rsid w:val="009E3C64"/>
    <w:rsid w:val="009E50A1"/>
    <w:rsid w:val="009F610A"/>
    <w:rsid w:val="00A02FA3"/>
    <w:rsid w:val="00A059AC"/>
    <w:rsid w:val="00A15907"/>
    <w:rsid w:val="00A223F0"/>
    <w:rsid w:val="00A25182"/>
    <w:rsid w:val="00A253DB"/>
    <w:rsid w:val="00A260E5"/>
    <w:rsid w:val="00A26598"/>
    <w:rsid w:val="00A26868"/>
    <w:rsid w:val="00A274AE"/>
    <w:rsid w:val="00A31A3C"/>
    <w:rsid w:val="00A40372"/>
    <w:rsid w:val="00A40534"/>
    <w:rsid w:val="00A40726"/>
    <w:rsid w:val="00A426FF"/>
    <w:rsid w:val="00A427E6"/>
    <w:rsid w:val="00A433F2"/>
    <w:rsid w:val="00A434C7"/>
    <w:rsid w:val="00A52D21"/>
    <w:rsid w:val="00A53AC9"/>
    <w:rsid w:val="00A65B88"/>
    <w:rsid w:val="00A66AC6"/>
    <w:rsid w:val="00A940E0"/>
    <w:rsid w:val="00AA19C0"/>
    <w:rsid w:val="00AA2887"/>
    <w:rsid w:val="00AA61E3"/>
    <w:rsid w:val="00AB1E73"/>
    <w:rsid w:val="00AB7B3D"/>
    <w:rsid w:val="00AC36E1"/>
    <w:rsid w:val="00AC7C18"/>
    <w:rsid w:val="00AD04F8"/>
    <w:rsid w:val="00AD39BA"/>
    <w:rsid w:val="00AD4629"/>
    <w:rsid w:val="00AD648B"/>
    <w:rsid w:val="00AD6D39"/>
    <w:rsid w:val="00AE08F1"/>
    <w:rsid w:val="00AE1C26"/>
    <w:rsid w:val="00AE2246"/>
    <w:rsid w:val="00AE446D"/>
    <w:rsid w:val="00AF3F50"/>
    <w:rsid w:val="00AF5AB4"/>
    <w:rsid w:val="00AF6F92"/>
    <w:rsid w:val="00AF7271"/>
    <w:rsid w:val="00AF7CD9"/>
    <w:rsid w:val="00B00679"/>
    <w:rsid w:val="00B03A7C"/>
    <w:rsid w:val="00B04F53"/>
    <w:rsid w:val="00B0745E"/>
    <w:rsid w:val="00B07C59"/>
    <w:rsid w:val="00B16E93"/>
    <w:rsid w:val="00B201DD"/>
    <w:rsid w:val="00B204A0"/>
    <w:rsid w:val="00B23946"/>
    <w:rsid w:val="00B24A1F"/>
    <w:rsid w:val="00B24E04"/>
    <w:rsid w:val="00B3458B"/>
    <w:rsid w:val="00B376EA"/>
    <w:rsid w:val="00B46826"/>
    <w:rsid w:val="00B505A5"/>
    <w:rsid w:val="00B648DC"/>
    <w:rsid w:val="00B71E61"/>
    <w:rsid w:val="00B7230D"/>
    <w:rsid w:val="00B72DB7"/>
    <w:rsid w:val="00B73FF4"/>
    <w:rsid w:val="00B7676C"/>
    <w:rsid w:val="00B835CA"/>
    <w:rsid w:val="00B84BFF"/>
    <w:rsid w:val="00B856D1"/>
    <w:rsid w:val="00B90B76"/>
    <w:rsid w:val="00B9290D"/>
    <w:rsid w:val="00B92E7A"/>
    <w:rsid w:val="00B9704F"/>
    <w:rsid w:val="00B97B9B"/>
    <w:rsid w:val="00BA23AE"/>
    <w:rsid w:val="00BA30EC"/>
    <w:rsid w:val="00BA5EA3"/>
    <w:rsid w:val="00BB1999"/>
    <w:rsid w:val="00BB29D8"/>
    <w:rsid w:val="00BB3821"/>
    <w:rsid w:val="00BB62F0"/>
    <w:rsid w:val="00BB71A7"/>
    <w:rsid w:val="00BC1A4C"/>
    <w:rsid w:val="00BC2D9D"/>
    <w:rsid w:val="00BC3FE9"/>
    <w:rsid w:val="00BD2DF2"/>
    <w:rsid w:val="00BD4442"/>
    <w:rsid w:val="00BD69CB"/>
    <w:rsid w:val="00BF0152"/>
    <w:rsid w:val="00BF108E"/>
    <w:rsid w:val="00BF425E"/>
    <w:rsid w:val="00BF4BD5"/>
    <w:rsid w:val="00C108CE"/>
    <w:rsid w:val="00C13AC6"/>
    <w:rsid w:val="00C14620"/>
    <w:rsid w:val="00C147DF"/>
    <w:rsid w:val="00C22544"/>
    <w:rsid w:val="00C321D1"/>
    <w:rsid w:val="00C36351"/>
    <w:rsid w:val="00C368C9"/>
    <w:rsid w:val="00C41B3F"/>
    <w:rsid w:val="00C442E8"/>
    <w:rsid w:val="00C53785"/>
    <w:rsid w:val="00C54F81"/>
    <w:rsid w:val="00C5677B"/>
    <w:rsid w:val="00C6449D"/>
    <w:rsid w:val="00C64B14"/>
    <w:rsid w:val="00C70ADB"/>
    <w:rsid w:val="00C73D45"/>
    <w:rsid w:val="00C76858"/>
    <w:rsid w:val="00C84F30"/>
    <w:rsid w:val="00C86A71"/>
    <w:rsid w:val="00C87449"/>
    <w:rsid w:val="00C901F9"/>
    <w:rsid w:val="00C91D4B"/>
    <w:rsid w:val="00C9233E"/>
    <w:rsid w:val="00C93554"/>
    <w:rsid w:val="00C9536F"/>
    <w:rsid w:val="00C96810"/>
    <w:rsid w:val="00CA318D"/>
    <w:rsid w:val="00CA3953"/>
    <w:rsid w:val="00CA3EE6"/>
    <w:rsid w:val="00CA6D6D"/>
    <w:rsid w:val="00CB596B"/>
    <w:rsid w:val="00CB6921"/>
    <w:rsid w:val="00CC071F"/>
    <w:rsid w:val="00CC44DB"/>
    <w:rsid w:val="00CC48E4"/>
    <w:rsid w:val="00CC4A51"/>
    <w:rsid w:val="00CD3A4D"/>
    <w:rsid w:val="00CD3DBD"/>
    <w:rsid w:val="00CD74A9"/>
    <w:rsid w:val="00CD79DE"/>
    <w:rsid w:val="00CE29B3"/>
    <w:rsid w:val="00CE4839"/>
    <w:rsid w:val="00CE56F6"/>
    <w:rsid w:val="00CF1B86"/>
    <w:rsid w:val="00CF2497"/>
    <w:rsid w:val="00CF2776"/>
    <w:rsid w:val="00D001B5"/>
    <w:rsid w:val="00D007F4"/>
    <w:rsid w:val="00D014EB"/>
    <w:rsid w:val="00D02DCE"/>
    <w:rsid w:val="00D115B5"/>
    <w:rsid w:val="00D1221B"/>
    <w:rsid w:val="00D200BC"/>
    <w:rsid w:val="00D201A3"/>
    <w:rsid w:val="00D20CC7"/>
    <w:rsid w:val="00D264FA"/>
    <w:rsid w:val="00D337B6"/>
    <w:rsid w:val="00D40FCF"/>
    <w:rsid w:val="00D41073"/>
    <w:rsid w:val="00D44E29"/>
    <w:rsid w:val="00D454E2"/>
    <w:rsid w:val="00D474F1"/>
    <w:rsid w:val="00D5325F"/>
    <w:rsid w:val="00D54C89"/>
    <w:rsid w:val="00D5508E"/>
    <w:rsid w:val="00D55D7B"/>
    <w:rsid w:val="00D60566"/>
    <w:rsid w:val="00D63480"/>
    <w:rsid w:val="00D64775"/>
    <w:rsid w:val="00D70D6D"/>
    <w:rsid w:val="00D73628"/>
    <w:rsid w:val="00D73D11"/>
    <w:rsid w:val="00D74C9A"/>
    <w:rsid w:val="00D75590"/>
    <w:rsid w:val="00D86E09"/>
    <w:rsid w:val="00D87FA5"/>
    <w:rsid w:val="00D95BDB"/>
    <w:rsid w:val="00D96422"/>
    <w:rsid w:val="00D9752A"/>
    <w:rsid w:val="00DA1E2E"/>
    <w:rsid w:val="00DA2129"/>
    <w:rsid w:val="00DA4CA0"/>
    <w:rsid w:val="00DA56E2"/>
    <w:rsid w:val="00DB0D06"/>
    <w:rsid w:val="00DB4F8D"/>
    <w:rsid w:val="00DC037A"/>
    <w:rsid w:val="00DC08BB"/>
    <w:rsid w:val="00DC3613"/>
    <w:rsid w:val="00DC45AE"/>
    <w:rsid w:val="00DC4A0B"/>
    <w:rsid w:val="00DC6C4C"/>
    <w:rsid w:val="00DD7AE7"/>
    <w:rsid w:val="00DE6C6D"/>
    <w:rsid w:val="00DF1BFB"/>
    <w:rsid w:val="00E049B7"/>
    <w:rsid w:val="00E05A3A"/>
    <w:rsid w:val="00E131AA"/>
    <w:rsid w:val="00E21C73"/>
    <w:rsid w:val="00E274EC"/>
    <w:rsid w:val="00E30BE4"/>
    <w:rsid w:val="00E36CAC"/>
    <w:rsid w:val="00E37632"/>
    <w:rsid w:val="00E37B23"/>
    <w:rsid w:val="00E40396"/>
    <w:rsid w:val="00E43FE6"/>
    <w:rsid w:val="00E44D0E"/>
    <w:rsid w:val="00E47A99"/>
    <w:rsid w:val="00E6311A"/>
    <w:rsid w:val="00E63B31"/>
    <w:rsid w:val="00E64597"/>
    <w:rsid w:val="00E74BA9"/>
    <w:rsid w:val="00E74E0F"/>
    <w:rsid w:val="00E761D6"/>
    <w:rsid w:val="00E7622B"/>
    <w:rsid w:val="00E836D5"/>
    <w:rsid w:val="00E85301"/>
    <w:rsid w:val="00E90BE6"/>
    <w:rsid w:val="00E91800"/>
    <w:rsid w:val="00E94A6B"/>
    <w:rsid w:val="00EA243B"/>
    <w:rsid w:val="00EA3F29"/>
    <w:rsid w:val="00EB0765"/>
    <w:rsid w:val="00EC01A6"/>
    <w:rsid w:val="00EC477C"/>
    <w:rsid w:val="00EC4B55"/>
    <w:rsid w:val="00EC64D4"/>
    <w:rsid w:val="00EC7BBA"/>
    <w:rsid w:val="00ED31D8"/>
    <w:rsid w:val="00ED741E"/>
    <w:rsid w:val="00EE1C07"/>
    <w:rsid w:val="00EF21F4"/>
    <w:rsid w:val="00EF6D61"/>
    <w:rsid w:val="00F06CF6"/>
    <w:rsid w:val="00F11D0A"/>
    <w:rsid w:val="00F1212E"/>
    <w:rsid w:val="00F1311D"/>
    <w:rsid w:val="00F1742B"/>
    <w:rsid w:val="00F20780"/>
    <w:rsid w:val="00F262AF"/>
    <w:rsid w:val="00F31BE1"/>
    <w:rsid w:val="00F35B96"/>
    <w:rsid w:val="00F37A0C"/>
    <w:rsid w:val="00F37E06"/>
    <w:rsid w:val="00F40DAE"/>
    <w:rsid w:val="00F43CCE"/>
    <w:rsid w:val="00F47CE2"/>
    <w:rsid w:val="00F50A4B"/>
    <w:rsid w:val="00F52579"/>
    <w:rsid w:val="00F60C14"/>
    <w:rsid w:val="00F63C12"/>
    <w:rsid w:val="00F6612A"/>
    <w:rsid w:val="00F677B0"/>
    <w:rsid w:val="00F67A56"/>
    <w:rsid w:val="00F71E9B"/>
    <w:rsid w:val="00F72F02"/>
    <w:rsid w:val="00F74ADB"/>
    <w:rsid w:val="00F767DB"/>
    <w:rsid w:val="00F76B98"/>
    <w:rsid w:val="00F841A1"/>
    <w:rsid w:val="00F84C56"/>
    <w:rsid w:val="00F85B08"/>
    <w:rsid w:val="00F87A4A"/>
    <w:rsid w:val="00F87BB4"/>
    <w:rsid w:val="00F90214"/>
    <w:rsid w:val="00F93418"/>
    <w:rsid w:val="00FA21A3"/>
    <w:rsid w:val="00FA534F"/>
    <w:rsid w:val="00FA7061"/>
    <w:rsid w:val="00FB1EC1"/>
    <w:rsid w:val="00FB2111"/>
    <w:rsid w:val="00FB347C"/>
    <w:rsid w:val="00FB362E"/>
    <w:rsid w:val="00FC0BB0"/>
    <w:rsid w:val="00FC7CA8"/>
    <w:rsid w:val="00FD26E2"/>
    <w:rsid w:val="00FF0CDF"/>
    <w:rsid w:val="00FF1989"/>
    <w:rsid w:val="00FF4F9D"/>
    <w:rsid w:val="00FF4F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802B3"/>
  <w15:chartTrackingRefBased/>
  <w15:docId w15:val="{A9B1B007-AEE3-48F6-BA28-16EC36F0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73"/>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1073"/>
    <w:pPr>
      <w:tabs>
        <w:tab w:val="center" w:pos="4153"/>
        <w:tab w:val="right" w:pos="8306"/>
      </w:tabs>
    </w:pPr>
    <w:rPr>
      <w:rFonts w:ascii="Arial" w:hAnsi="Arial"/>
      <w:sz w:val="22"/>
      <w:szCs w:val="20"/>
    </w:rPr>
  </w:style>
  <w:style w:type="paragraph" w:styleId="Footer">
    <w:name w:val="footer"/>
    <w:basedOn w:val="Normal"/>
    <w:link w:val="FooterChar"/>
    <w:uiPriority w:val="99"/>
    <w:rsid w:val="00D41073"/>
    <w:pPr>
      <w:tabs>
        <w:tab w:val="center" w:pos="4153"/>
        <w:tab w:val="right" w:pos="8306"/>
      </w:tabs>
    </w:pPr>
    <w:rPr>
      <w:rFonts w:ascii="Arial" w:hAnsi="Arial"/>
      <w:sz w:val="22"/>
      <w:szCs w:val="20"/>
    </w:rPr>
  </w:style>
  <w:style w:type="character" w:styleId="Hyperlink">
    <w:name w:val="Hyperlink"/>
    <w:rsid w:val="00D41073"/>
    <w:rPr>
      <w:color w:val="0000FF"/>
      <w:u w:val="single"/>
    </w:rPr>
  </w:style>
  <w:style w:type="paragraph" w:styleId="BalloonText">
    <w:name w:val="Balloon Text"/>
    <w:basedOn w:val="Normal"/>
    <w:semiHidden/>
    <w:rsid w:val="00F85B08"/>
    <w:rPr>
      <w:rFonts w:ascii="Tahoma" w:hAnsi="Tahoma" w:cs="Tahoma"/>
      <w:sz w:val="16"/>
      <w:szCs w:val="16"/>
    </w:rPr>
  </w:style>
  <w:style w:type="paragraph" w:styleId="ListParagraph">
    <w:name w:val="List Paragraph"/>
    <w:basedOn w:val="Normal"/>
    <w:uiPriority w:val="34"/>
    <w:qFormat/>
    <w:rsid w:val="003241BB"/>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6E6248"/>
    <w:rPr>
      <w:rFonts w:ascii="Arial" w:hAnsi="Arial"/>
      <w:sz w:val="22"/>
      <w:lang w:val="en-GB" w:eastAsia="en-US"/>
    </w:rPr>
  </w:style>
  <w:style w:type="character" w:customStyle="1" w:styleId="apple-converted-space">
    <w:name w:val="apple-converted-space"/>
    <w:rsid w:val="0012322F"/>
  </w:style>
  <w:style w:type="paragraph" w:styleId="PlainText">
    <w:name w:val="Plain Text"/>
    <w:basedOn w:val="Normal"/>
    <w:link w:val="PlainTextChar"/>
    <w:uiPriority w:val="99"/>
    <w:unhideWhenUsed/>
    <w:rsid w:val="003F2EB4"/>
    <w:rPr>
      <w:rFonts w:ascii="Calibri" w:eastAsia="Calibri" w:hAnsi="Calibri"/>
      <w:sz w:val="22"/>
      <w:szCs w:val="21"/>
    </w:rPr>
  </w:style>
  <w:style w:type="character" w:customStyle="1" w:styleId="PlainTextChar">
    <w:name w:val="Plain Text Char"/>
    <w:link w:val="PlainText"/>
    <w:uiPriority w:val="99"/>
    <w:rsid w:val="003F2EB4"/>
    <w:rPr>
      <w:rFonts w:ascii="Calibri" w:eastAsia="Calibri" w:hAnsi="Calibri"/>
      <w:sz w:val="22"/>
      <w:szCs w:val="21"/>
      <w:lang w:eastAsia="en-US"/>
    </w:rPr>
  </w:style>
  <w:style w:type="table" w:styleId="TableGrid">
    <w:name w:val="Table Grid"/>
    <w:basedOn w:val="TableNormal"/>
    <w:uiPriority w:val="39"/>
    <w:rsid w:val="00291A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08F1"/>
    <w:rPr>
      <w:color w:val="605E5C"/>
      <w:shd w:val="clear" w:color="auto" w:fill="E1DFDD"/>
    </w:rPr>
  </w:style>
  <w:style w:type="paragraph" w:customStyle="1" w:styleId="a0">
    <w:name w:val="По умолчанию"/>
    <w:rsid w:val="00111C1E"/>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lang w:val="ru-RU" w:eastAsia="en-US"/>
      <w14:textOutline w14:w="12700" w14:cap="flat" w14:cmpd="sng" w14:algn="ctr">
        <w14:noFill/>
        <w14:prstDash w14:val="solid"/>
        <w14:miter w14:lim="400000"/>
      </w14:textOutline>
    </w:rPr>
  </w:style>
  <w:style w:type="numbering" w:customStyle="1" w:styleId="a">
    <w:name w:val="С числами"/>
    <w:rsid w:val="00111C1E"/>
    <w:pPr>
      <w:numPr>
        <w:numId w:val="6"/>
      </w:numPr>
    </w:pPr>
  </w:style>
  <w:style w:type="character" w:customStyle="1" w:styleId="None">
    <w:name w:val="None"/>
    <w:rsid w:val="00111C1E"/>
  </w:style>
  <w:style w:type="character" w:customStyle="1" w:styleId="Hyperlink0">
    <w:name w:val="Hyperlink.0"/>
    <w:basedOn w:val="None"/>
    <w:rsid w:val="00111C1E"/>
    <w:rPr>
      <w:rFonts w:ascii="Montserrat Regular" w:eastAsia="Montserrat Regular" w:hAnsi="Montserrat Regular" w:cs="Montserrat Regular"/>
      <w:outline w:val="0"/>
      <w:color w:val="000000"/>
      <w:sz w:val="22"/>
      <w:szCs w:val="22"/>
      <w:u w:val="single" w:color="000000"/>
      <w:shd w:val="clear" w:color="auto" w:fill="FFFFFF"/>
      <w:lang w:val="ru-RU"/>
      <w14:textFill>
        <w14:solidFill>
          <w14:srgbClr w14:val="000000">
            <w14:alpha w14:val="15293"/>
          </w14:srgbClr>
        </w14:solidFill>
      </w14:textFill>
    </w:rPr>
  </w:style>
  <w:style w:type="numbering" w:customStyle="1" w:styleId="1">
    <w:name w:val="Импортированный стиль 1"/>
    <w:rsid w:val="00473EAC"/>
    <w:pPr>
      <w:numPr>
        <w:numId w:val="9"/>
      </w:numPr>
    </w:pPr>
  </w:style>
  <w:style w:type="paragraph" w:styleId="BodyText">
    <w:name w:val="Body Text"/>
    <w:basedOn w:val="Normal"/>
    <w:link w:val="BodyTextChar"/>
    <w:rsid w:val="00F72F02"/>
    <w:pPr>
      <w:spacing w:line="240" w:lineRule="atLeast"/>
      <w:jc w:val="both"/>
    </w:pPr>
    <w:rPr>
      <w:sz w:val="28"/>
      <w:szCs w:val="20"/>
    </w:rPr>
  </w:style>
  <w:style w:type="character" w:customStyle="1" w:styleId="BodyTextChar">
    <w:name w:val="Body Text Char"/>
    <w:basedOn w:val="DefaultParagraphFont"/>
    <w:link w:val="BodyText"/>
    <w:rsid w:val="00F72F02"/>
    <w:rPr>
      <w:sz w:val="28"/>
      <w:lang w:eastAsia="en-US"/>
    </w:rPr>
  </w:style>
  <w:style w:type="character" w:styleId="Strong">
    <w:name w:val="Strong"/>
    <w:basedOn w:val="DefaultParagraphFont"/>
    <w:uiPriority w:val="22"/>
    <w:qFormat/>
    <w:rsid w:val="004E4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811778">
      <w:bodyDiv w:val="1"/>
      <w:marLeft w:val="0"/>
      <w:marRight w:val="0"/>
      <w:marTop w:val="0"/>
      <w:marBottom w:val="0"/>
      <w:divBdr>
        <w:top w:val="none" w:sz="0" w:space="0" w:color="auto"/>
        <w:left w:val="none" w:sz="0" w:space="0" w:color="auto"/>
        <w:bottom w:val="none" w:sz="0" w:space="0" w:color="auto"/>
        <w:right w:val="none" w:sz="0" w:space="0" w:color="auto"/>
      </w:divBdr>
    </w:div>
    <w:div w:id="700403368">
      <w:bodyDiv w:val="1"/>
      <w:marLeft w:val="0"/>
      <w:marRight w:val="0"/>
      <w:marTop w:val="0"/>
      <w:marBottom w:val="0"/>
      <w:divBdr>
        <w:top w:val="none" w:sz="0" w:space="0" w:color="auto"/>
        <w:left w:val="none" w:sz="0" w:space="0" w:color="auto"/>
        <w:bottom w:val="none" w:sz="0" w:space="0" w:color="auto"/>
        <w:right w:val="none" w:sz="0" w:space="0" w:color="auto"/>
      </w:divBdr>
    </w:div>
    <w:div w:id="784929981">
      <w:bodyDiv w:val="1"/>
      <w:marLeft w:val="0"/>
      <w:marRight w:val="0"/>
      <w:marTop w:val="0"/>
      <w:marBottom w:val="0"/>
      <w:divBdr>
        <w:top w:val="none" w:sz="0" w:space="0" w:color="auto"/>
        <w:left w:val="none" w:sz="0" w:space="0" w:color="auto"/>
        <w:bottom w:val="none" w:sz="0" w:space="0" w:color="auto"/>
        <w:right w:val="none" w:sz="0" w:space="0" w:color="auto"/>
      </w:divBdr>
    </w:div>
    <w:div w:id="966350701">
      <w:bodyDiv w:val="1"/>
      <w:marLeft w:val="0"/>
      <w:marRight w:val="0"/>
      <w:marTop w:val="0"/>
      <w:marBottom w:val="0"/>
      <w:divBdr>
        <w:top w:val="none" w:sz="0" w:space="0" w:color="auto"/>
        <w:left w:val="none" w:sz="0" w:space="0" w:color="auto"/>
        <w:bottom w:val="none" w:sz="0" w:space="0" w:color="auto"/>
        <w:right w:val="none" w:sz="0" w:space="0" w:color="auto"/>
      </w:divBdr>
    </w:div>
    <w:div w:id="1272322028">
      <w:bodyDiv w:val="1"/>
      <w:marLeft w:val="0"/>
      <w:marRight w:val="0"/>
      <w:marTop w:val="0"/>
      <w:marBottom w:val="0"/>
      <w:divBdr>
        <w:top w:val="none" w:sz="0" w:space="0" w:color="auto"/>
        <w:left w:val="none" w:sz="0" w:space="0" w:color="auto"/>
        <w:bottom w:val="none" w:sz="0" w:space="0" w:color="auto"/>
        <w:right w:val="none" w:sz="0" w:space="0" w:color="auto"/>
      </w:divBdr>
    </w:div>
    <w:div w:id="1444156725">
      <w:bodyDiv w:val="1"/>
      <w:marLeft w:val="0"/>
      <w:marRight w:val="0"/>
      <w:marTop w:val="0"/>
      <w:marBottom w:val="0"/>
      <w:divBdr>
        <w:top w:val="none" w:sz="0" w:space="0" w:color="auto"/>
        <w:left w:val="none" w:sz="0" w:space="0" w:color="auto"/>
        <w:bottom w:val="none" w:sz="0" w:space="0" w:color="auto"/>
        <w:right w:val="none" w:sz="0" w:space="0" w:color="auto"/>
      </w:divBdr>
    </w:div>
    <w:div w:id="1573193271">
      <w:bodyDiv w:val="1"/>
      <w:marLeft w:val="0"/>
      <w:marRight w:val="0"/>
      <w:marTop w:val="0"/>
      <w:marBottom w:val="0"/>
      <w:divBdr>
        <w:top w:val="none" w:sz="0" w:space="0" w:color="auto"/>
        <w:left w:val="none" w:sz="0" w:space="0" w:color="auto"/>
        <w:bottom w:val="none" w:sz="0" w:space="0" w:color="auto"/>
        <w:right w:val="none" w:sz="0" w:space="0" w:color="auto"/>
      </w:divBdr>
    </w:div>
    <w:div w:id="1579175431">
      <w:bodyDiv w:val="1"/>
      <w:marLeft w:val="0"/>
      <w:marRight w:val="0"/>
      <w:marTop w:val="0"/>
      <w:marBottom w:val="0"/>
      <w:divBdr>
        <w:top w:val="none" w:sz="0" w:space="0" w:color="auto"/>
        <w:left w:val="none" w:sz="0" w:space="0" w:color="auto"/>
        <w:bottom w:val="none" w:sz="0" w:space="0" w:color="auto"/>
        <w:right w:val="none" w:sz="0" w:space="0" w:color="auto"/>
      </w:divBdr>
    </w:div>
    <w:div w:id="1649047111">
      <w:bodyDiv w:val="1"/>
      <w:marLeft w:val="0"/>
      <w:marRight w:val="0"/>
      <w:marTop w:val="0"/>
      <w:marBottom w:val="0"/>
      <w:divBdr>
        <w:top w:val="none" w:sz="0" w:space="0" w:color="auto"/>
        <w:left w:val="none" w:sz="0" w:space="0" w:color="auto"/>
        <w:bottom w:val="none" w:sz="0" w:space="0" w:color="auto"/>
        <w:right w:val="none" w:sz="0" w:space="0" w:color="auto"/>
      </w:divBdr>
    </w:div>
    <w:div w:id="205576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rvaLK.quickconnect.to/d/s/zxhTdcokeqIy1LyUncwspH8Q4YRUY2cZ/AXApyR6tX4w238l32usWsXXgdnWjARtF-cLXgmQECpAs" TargetMode="External"/><Relationship Id="rId4" Type="http://schemas.openxmlformats.org/officeDocument/2006/relationships/settings" Target="settings.xml"/><Relationship Id="rId9" Type="http://schemas.openxmlformats.org/officeDocument/2006/relationships/hyperlink" Target="http://www.narvaplan.e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45AC3-3897-4E3B-AE30-83F2E08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688</Words>
  <Characters>3926</Characters>
  <Application>Microsoft Office Word</Application>
  <DocSecurity>0</DocSecurity>
  <Lines>32</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Pr</vt:lpstr>
      <vt:lpstr>Pr</vt:lpstr>
    </vt:vector>
  </TitlesOfParts>
  <Company>Microsoft</Company>
  <LinksUpToDate>false</LinksUpToDate>
  <CharactersWithSpaces>4605</CharactersWithSpaces>
  <SharedDoc>false</SharedDoc>
  <HLinks>
    <vt:vector size="6" baseType="variant">
      <vt:variant>
        <vt:i4>1638449</vt:i4>
      </vt:variant>
      <vt:variant>
        <vt:i4>0</vt:i4>
      </vt:variant>
      <vt:variant>
        <vt:i4>0</vt:i4>
      </vt:variant>
      <vt:variant>
        <vt:i4>5</vt:i4>
      </vt:variant>
      <vt:variant>
        <vt:lpwstr>mailto:lolitta61@mail.ru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dc:title>
  <dc:subject/>
  <dc:creator>Peeter</dc:creator>
  <cp:keywords/>
  <cp:lastModifiedBy>Tatjana Nikolajenkova</cp:lastModifiedBy>
  <cp:revision>18</cp:revision>
  <cp:lastPrinted>2023-03-15T15:08:00Z</cp:lastPrinted>
  <dcterms:created xsi:type="dcterms:W3CDTF">2024-03-26T15:02:00Z</dcterms:created>
  <dcterms:modified xsi:type="dcterms:W3CDTF">2024-09-04T08:07:00Z</dcterms:modified>
</cp:coreProperties>
</file>