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C1B2B" w14:textId="77777777" w:rsidR="005F60EE" w:rsidRDefault="005F60EE"/>
    <w:p w14:paraId="5B0B040E" w14:textId="77777777" w:rsidR="005F60EE" w:rsidRDefault="005F60EE">
      <w:r>
        <w:rPr>
          <w:caps/>
          <w:noProof/>
          <w:lang w:eastAsia="et-EE"/>
        </w:rPr>
        <mc:AlternateContent>
          <mc:Choice Requires="wps">
            <w:drawing>
              <wp:anchor distT="0" distB="0" distL="114300" distR="114300" simplePos="0" relativeHeight="251661312" behindDoc="0" locked="1" layoutInCell="1" allowOverlap="1" wp14:anchorId="3539CFB7" wp14:editId="05E274FA">
                <wp:simplePos x="0" y="0"/>
                <wp:positionH relativeFrom="page">
                  <wp:posOffset>-8890</wp:posOffset>
                </wp:positionH>
                <wp:positionV relativeFrom="page">
                  <wp:posOffset>-8890</wp:posOffset>
                </wp:positionV>
                <wp:extent cx="7568565" cy="1226185"/>
                <wp:effectExtent l="0" t="0" r="0" b="0"/>
                <wp:wrapNone/>
                <wp:docPr id="2" name="Rectangle 1"/>
                <wp:cNvGraphicFramePr/>
                <a:graphic xmlns:a="http://schemas.openxmlformats.org/drawingml/2006/main">
                  <a:graphicData uri="http://schemas.microsoft.com/office/word/2010/wordprocessingShape">
                    <wps:wsp>
                      <wps:cNvSpPr/>
                      <wps:spPr>
                        <a:xfrm>
                          <a:off x="0" y="0"/>
                          <a:ext cx="7568565" cy="1226185"/>
                        </a:xfrm>
                        <a:prstGeom prst="rect">
                          <a:avLst/>
                        </a:prstGeom>
                        <a:solidFill>
                          <a:srgbClr val="90C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E2EE7" id="Rectangle 1" o:spid="_x0000_s1026" style="position:absolute;margin-left:-.7pt;margin-top:-.7pt;width:595.95pt;height:96.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" fillcolor="#90c8e8" stroked="f" strokeweight="2pt">
                <w10:wrap anchorx="page" anchory="page"/>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F60EE" w14:paraId="43E1C437" w14:textId="77777777" w:rsidTr="005F60EE">
        <w:trPr>
          <w:trHeight w:val="1184"/>
        </w:trPr>
        <w:tc>
          <w:tcPr>
            <w:tcW w:w="9212" w:type="dxa"/>
            <w:vAlign w:val="bottom"/>
          </w:tcPr>
          <w:p w14:paraId="50A77935" w14:textId="16355739" w:rsidR="005F60EE" w:rsidRPr="005F60EE" w:rsidRDefault="00082158" w:rsidP="005F60EE">
            <w:pPr>
              <w:jc w:val="right"/>
              <w:rPr>
                <w:rFonts w:cs="Times New Roman"/>
                <w:i/>
              </w:rPr>
            </w:pPr>
            <w:r>
              <w:rPr>
                <w:noProof/>
              </w:rPr>
              <w:drawing>
                <wp:inline distT="0" distB="0" distL="0" distR="0" wp14:anchorId="175FEFF7" wp14:editId="1060E51E">
                  <wp:extent cx="1536065" cy="688975"/>
                  <wp:effectExtent l="0" t="0" r="6985" b="0"/>
                  <wp:docPr id="57" name="Pilt 57"/>
                  <wp:cNvGraphicFramePr/>
                  <a:graphic xmlns:a="http://schemas.openxmlformats.org/drawingml/2006/main">
                    <a:graphicData uri="http://schemas.openxmlformats.org/drawingml/2006/picture">
                      <pic:pic xmlns:pic="http://schemas.openxmlformats.org/drawingml/2006/picture">
                        <pic:nvPicPr>
                          <pic:cNvPr id="57" name="Pilt 57"/>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36065" cy="688975"/>
                          </a:xfrm>
                          <a:prstGeom prst="rect">
                            <a:avLst/>
                          </a:prstGeom>
                          <a:noFill/>
                        </pic:spPr>
                      </pic:pic>
                    </a:graphicData>
                  </a:graphic>
                </wp:inline>
              </w:drawing>
            </w:r>
          </w:p>
        </w:tc>
      </w:tr>
      <w:tr w:rsidR="005F60EE" w14:paraId="47EED7B4" w14:textId="77777777" w:rsidTr="005F60EE">
        <w:trPr>
          <w:trHeight w:val="1823"/>
        </w:trPr>
        <w:tc>
          <w:tcPr>
            <w:tcW w:w="9212" w:type="dxa"/>
            <w:vAlign w:val="bottom"/>
          </w:tcPr>
          <w:p w14:paraId="47314347" w14:textId="77777777" w:rsidR="005F60EE" w:rsidRPr="005F60EE" w:rsidRDefault="005F60EE" w:rsidP="005F60EE">
            <w:pPr>
              <w:jc w:val="center"/>
              <w:rPr>
                <w:rFonts w:cs="Times New Roman"/>
                <w:b/>
                <w:sz w:val="40"/>
                <w:szCs w:val="40"/>
              </w:rPr>
            </w:pPr>
            <w:r w:rsidRPr="005F60EE">
              <w:rPr>
                <w:rFonts w:cs="Times New Roman"/>
                <w:b/>
                <w:color w:val="0070C0"/>
                <w:sz w:val="40"/>
                <w:szCs w:val="40"/>
              </w:rPr>
              <w:t>LIIKLUSOHUTUSE AUDITEERIMINE</w:t>
            </w:r>
          </w:p>
        </w:tc>
      </w:tr>
      <w:tr w:rsidR="005F60EE" w14:paraId="1B7A0F97" w14:textId="77777777" w:rsidTr="005F60EE">
        <w:trPr>
          <w:trHeight w:val="1823"/>
        </w:trPr>
        <w:tc>
          <w:tcPr>
            <w:tcW w:w="9212" w:type="dxa"/>
          </w:tcPr>
          <w:p w14:paraId="30D5F739" w14:textId="264E9214" w:rsidR="005F60EE" w:rsidRPr="005F60EE" w:rsidRDefault="00950E25" w:rsidP="005F60EE">
            <w:pPr>
              <w:jc w:val="center"/>
              <w:rPr>
                <w:rFonts w:cs="Times New Roman"/>
                <w:b/>
                <w:color w:val="0070C0"/>
                <w:sz w:val="36"/>
                <w:szCs w:val="36"/>
              </w:rPr>
            </w:pPr>
            <w:r>
              <w:rPr>
                <w:rFonts w:cs="Times New Roman"/>
                <w:b/>
                <w:color w:val="0070C0"/>
                <w:sz w:val="36"/>
                <w:szCs w:val="36"/>
              </w:rPr>
              <w:t xml:space="preserve">RIIGITEE NR 28 RAPLA-MÄRJAMAA ÄÄRDE KM 0,35-3,96 RAJATUD </w:t>
            </w:r>
            <w:r w:rsidR="00082158">
              <w:rPr>
                <w:rFonts w:cs="Times New Roman"/>
                <w:b/>
                <w:color w:val="0070C0"/>
                <w:sz w:val="36"/>
                <w:szCs w:val="36"/>
              </w:rPr>
              <w:t xml:space="preserve"> JALGRATTA- JA JALGTEE</w:t>
            </w:r>
          </w:p>
        </w:tc>
      </w:tr>
      <w:tr w:rsidR="005F60EE" w14:paraId="16DF9316" w14:textId="77777777" w:rsidTr="005F60EE">
        <w:trPr>
          <w:trHeight w:val="1823"/>
        </w:trPr>
        <w:tc>
          <w:tcPr>
            <w:tcW w:w="9212" w:type="dxa"/>
            <w:vAlign w:val="bottom"/>
          </w:tcPr>
          <w:p w14:paraId="34B4CB14" w14:textId="36837618" w:rsidR="005F60EE" w:rsidRPr="005F60EE" w:rsidRDefault="005F60EE" w:rsidP="005F60EE">
            <w:pPr>
              <w:jc w:val="center"/>
              <w:rPr>
                <w:rFonts w:cs="Times New Roman"/>
                <w:b/>
                <w:color w:val="0070C0"/>
                <w:sz w:val="36"/>
                <w:szCs w:val="36"/>
              </w:rPr>
            </w:pPr>
            <w:r w:rsidRPr="005F60EE">
              <w:rPr>
                <w:rFonts w:cs="Times New Roman"/>
                <w:b/>
                <w:color w:val="0070C0"/>
                <w:sz w:val="36"/>
                <w:szCs w:val="36"/>
              </w:rPr>
              <w:t>AUDITEERIMISE ETAPP</w:t>
            </w:r>
            <w:r>
              <w:rPr>
                <w:rFonts w:cs="Times New Roman"/>
                <w:b/>
                <w:color w:val="0070C0"/>
                <w:sz w:val="36"/>
                <w:szCs w:val="36"/>
              </w:rPr>
              <w:t xml:space="preserve">: </w:t>
            </w:r>
            <w:r w:rsidR="00B23BBD">
              <w:rPr>
                <w:rFonts w:cs="Times New Roman"/>
                <w:b/>
                <w:color w:val="0070C0"/>
                <w:sz w:val="36"/>
                <w:szCs w:val="36"/>
              </w:rPr>
              <w:t xml:space="preserve">3 </w:t>
            </w:r>
          </w:p>
        </w:tc>
      </w:tr>
      <w:tr w:rsidR="005F60EE" w14:paraId="05663267" w14:textId="77777777" w:rsidTr="005F60EE">
        <w:trPr>
          <w:trHeight w:val="2001"/>
        </w:trPr>
        <w:tc>
          <w:tcPr>
            <w:tcW w:w="9212" w:type="dxa"/>
            <w:vAlign w:val="bottom"/>
          </w:tcPr>
          <w:p w14:paraId="1A1A7E26" w14:textId="77777777" w:rsidR="005F60EE" w:rsidRPr="005F60EE" w:rsidRDefault="005F60EE" w:rsidP="005F60EE">
            <w:pPr>
              <w:jc w:val="right"/>
              <w:rPr>
                <w:rFonts w:cs="Times New Roman"/>
                <w:b/>
                <w:sz w:val="28"/>
                <w:szCs w:val="28"/>
              </w:rPr>
            </w:pPr>
            <w:r w:rsidRPr="005F60EE">
              <w:rPr>
                <w:rFonts w:cs="Times New Roman"/>
                <w:b/>
                <w:color w:val="0070C0"/>
                <w:sz w:val="28"/>
                <w:szCs w:val="28"/>
              </w:rPr>
              <w:t>ARUANNE</w:t>
            </w:r>
          </w:p>
        </w:tc>
      </w:tr>
      <w:tr w:rsidR="005F60EE" w14:paraId="1FD9FC05" w14:textId="77777777" w:rsidTr="005F60EE">
        <w:trPr>
          <w:trHeight w:val="2001"/>
        </w:trPr>
        <w:tc>
          <w:tcPr>
            <w:tcW w:w="9212" w:type="dxa"/>
            <w:vAlign w:val="bottom"/>
          </w:tcPr>
          <w:p w14:paraId="3CA84E8B" w14:textId="4D145C30" w:rsidR="005F60EE" w:rsidRPr="005F60EE" w:rsidRDefault="005F60EE" w:rsidP="005F60EE">
            <w:pPr>
              <w:jc w:val="right"/>
              <w:rPr>
                <w:rFonts w:cs="Times New Roman"/>
                <w:sz w:val="28"/>
                <w:szCs w:val="28"/>
              </w:rPr>
            </w:pPr>
            <w:r>
              <w:rPr>
                <w:rFonts w:cs="Times New Roman"/>
                <w:sz w:val="28"/>
                <w:szCs w:val="28"/>
              </w:rPr>
              <w:t xml:space="preserve">Aruanne on koostatud </w:t>
            </w:r>
            <w:r w:rsidR="00950E25">
              <w:rPr>
                <w:rFonts w:cs="Times New Roman"/>
                <w:sz w:val="28"/>
                <w:szCs w:val="28"/>
              </w:rPr>
              <w:t>Rapla Vallavalitsuse</w:t>
            </w:r>
            <w:r>
              <w:rPr>
                <w:rFonts w:cs="Times New Roman"/>
                <w:sz w:val="28"/>
                <w:szCs w:val="28"/>
              </w:rPr>
              <w:t xml:space="preserve"> tellimusel</w:t>
            </w:r>
          </w:p>
        </w:tc>
      </w:tr>
      <w:tr w:rsidR="005F60EE" w14:paraId="66D78888" w14:textId="77777777" w:rsidTr="005F60EE">
        <w:trPr>
          <w:trHeight w:val="1842"/>
        </w:trPr>
        <w:tc>
          <w:tcPr>
            <w:tcW w:w="9212" w:type="dxa"/>
            <w:vAlign w:val="bottom"/>
          </w:tcPr>
          <w:p w14:paraId="08A61746" w14:textId="1E2B7679" w:rsidR="005F60EE" w:rsidRPr="005F60EE" w:rsidRDefault="005F60EE" w:rsidP="005F60EE">
            <w:pPr>
              <w:jc w:val="center"/>
              <w:rPr>
                <w:rFonts w:cs="Times New Roman"/>
                <w:sz w:val="28"/>
                <w:szCs w:val="28"/>
              </w:rPr>
            </w:pPr>
            <w:r w:rsidRPr="00082158">
              <w:rPr>
                <w:rFonts w:cs="Times New Roman"/>
                <w:sz w:val="28"/>
                <w:szCs w:val="28"/>
              </w:rPr>
              <w:t>Tallinn 20</w:t>
            </w:r>
            <w:r w:rsidR="00082158">
              <w:rPr>
                <w:rFonts w:cs="Times New Roman"/>
                <w:sz w:val="28"/>
                <w:szCs w:val="28"/>
              </w:rPr>
              <w:t>2</w:t>
            </w:r>
            <w:r w:rsidR="00950E25">
              <w:rPr>
                <w:rFonts w:cs="Times New Roman"/>
                <w:sz w:val="28"/>
                <w:szCs w:val="28"/>
              </w:rPr>
              <w:t>4</w:t>
            </w:r>
          </w:p>
        </w:tc>
      </w:tr>
    </w:tbl>
    <w:p w14:paraId="759DBAC5" w14:textId="77777777" w:rsidR="004B23A6" w:rsidRDefault="004B23A6" w:rsidP="004B23A6">
      <w:pPr>
        <w:rPr>
          <w:rFonts w:asciiTheme="majorHAnsi" w:eastAsiaTheme="majorEastAsia" w:hAnsiTheme="majorHAnsi" w:cstheme="majorBidi"/>
          <w:b/>
          <w:bCs/>
          <w:color w:val="4F81BD" w:themeColor="accent1"/>
          <w:sz w:val="26"/>
          <w:szCs w:val="26"/>
        </w:rPr>
      </w:pPr>
    </w:p>
    <w:sdt>
      <w:sdtPr>
        <w:rPr>
          <w:rFonts w:ascii="Times New Roman" w:eastAsiaTheme="minorHAnsi" w:hAnsi="Times New Roman" w:cstheme="minorBidi"/>
          <w:b w:val="0"/>
          <w:bCs w:val="0"/>
          <w:color w:val="auto"/>
          <w:sz w:val="24"/>
          <w:szCs w:val="22"/>
          <w:lang w:eastAsia="en-US"/>
        </w:rPr>
        <w:id w:val="1544099490"/>
        <w:docPartObj>
          <w:docPartGallery w:val="Table of Contents"/>
          <w:docPartUnique/>
        </w:docPartObj>
      </w:sdtPr>
      <w:sdtEndPr/>
      <w:sdtContent>
        <w:p w14:paraId="3F1310F3" w14:textId="77777777" w:rsidR="00BF18D5" w:rsidRDefault="00BF18D5">
          <w:pPr>
            <w:pStyle w:val="TOCHeading"/>
          </w:pPr>
          <w:r>
            <w:t>Sisukord</w:t>
          </w:r>
        </w:p>
        <w:p w14:paraId="597E1E01" w14:textId="77777777" w:rsidR="0064070C" w:rsidRDefault="00BF18D5">
          <w:pPr>
            <w:pStyle w:val="TOC1"/>
            <w:tabs>
              <w:tab w:val="right" w:leader="dot" w:pos="9062"/>
            </w:tabs>
            <w:rPr>
              <w:rFonts w:asciiTheme="minorHAnsi" w:eastAsiaTheme="minorEastAsia" w:hAnsiTheme="minorHAnsi"/>
              <w:noProof/>
              <w:sz w:val="22"/>
              <w:lang w:eastAsia="et-EE"/>
            </w:rPr>
          </w:pPr>
          <w:r>
            <w:fldChar w:fldCharType="begin"/>
          </w:r>
          <w:r>
            <w:instrText xml:space="preserve"> TOC \o "1-3" \h \z \u </w:instrText>
          </w:r>
          <w:r>
            <w:fldChar w:fldCharType="separate"/>
          </w:r>
          <w:hyperlink w:anchor="_Toc515007365" w:history="1">
            <w:r w:rsidR="0064070C" w:rsidRPr="00670D47">
              <w:rPr>
                <w:rStyle w:val="Hyperlink"/>
                <w:noProof/>
              </w:rPr>
              <w:t>Sissejuhatus</w:t>
            </w:r>
            <w:r w:rsidR="0064070C">
              <w:rPr>
                <w:noProof/>
                <w:webHidden/>
              </w:rPr>
              <w:tab/>
            </w:r>
            <w:r w:rsidR="0064070C">
              <w:rPr>
                <w:noProof/>
                <w:webHidden/>
              </w:rPr>
              <w:fldChar w:fldCharType="begin"/>
            </w:r>
            <w:r w:rsidR="0064070C">
              <w:rPr>
                <w:noProof/>
                <w:webHidden/>
              </w:rPr>
              <w:instrText xml:space="preserve"> PAGEREF _Toc515007365 \h </w:instrText>
            </w:r>
            <w:r w:rsidR="0064070C">
              <w:rPr>
                <w:noProof/>
                <w:webHidden/>
              </w:rPr>
            </w:r>
            <w:r w:rsidR="0064070C">
              <w:rPr>
                <w:noProof/>
                <w:webHidden/>
              </w:rPr>
              <w:fldChar w:fldCharType="separate"/>
            </w:r>
            <w:r w:rsidR="0064070C">
              <w:rPr>
                <w:noProof/>
                <w:webHidden/>
              </w:rPr>
              <w:t>3</w:t>
            </w:r>
            <w:r w:rsidR="0064070C">
              <w:rPr>
                <w:noProof/>
                <w:webHidden/>
              </w:rPr>
              <w:fldChar w:fldCharType="end"/>
            </w:r>
          </w:hyperlink>
        </w:p>
        <w:p w14:paraId="56520380" w14:textId="77777777" w:rsidR="0064070C" w:rsidRDefault="0080246F">
          <w:pPr>
            <w:pStyle w:val="TOC2"/>
            <w:tabs>
              <w:tab w:val="left" w:pos="660"/>
              <w:tab w:val="right" w:leader="dot" w:pos="9062"/>
            </w:tabs>
            <w:rPr>
              <w:rFonts w:asciiTheme="minorHAnsi" w:eastAsiaTheme="minorEastAsia" w:hAnsiTheme="minorHAnsi"/>
              <w:noProof/>
              <w:sz w:val="22"/>
              <w:lang w:eastAsia="et-EE"/>
            </w:rPr>
          </w:pPr>
          <w:hyperlink w:anchor="_Toc515007366" w:history="1">
            <w:r w:rsidR="0064070C" w:rsidRPr="00670D47">
              <w:rPr>
                <w:rStyle w:val="Hyperlink"/>
                <w:noProof/>
              </w:rPr>
              <w:t>1</w:t>
            </w:r>
            <w:r w:rsidR="0064070C">
              <w:rPr>
                <w:rFonts w:asciiTheme="minorHAnsi" w:eastAsiaTheme="minorEastAsia" w:hAnsiTheme="minorHAnsi"/>
                <w:noProof/>
                <w:sz w:val="22"/>
                <w:lang w:eastAsia="et-EE"/>
              </w:rPr>
              <w:tab/>
            </w:r>
            <w:r w:rsidR="0064070C" w:rsidRPr="00670D47">
              <w:rPr>
                <w:rStyle w:val="Hyperlink"/>
                <w:noProof/>
              </w:rPr>
              <w:t>Üldine informatsioon</w:t>
            </w:r>
            <w:r w:rsidR="0064070C">
              <w:rPr>
                <w:noProof/>
                <w:webHidden/>
              </w:rPr>
              <w:tab/>
            </w:r>
            <w:r w:rsidR="0064070C">
              <w:rPr>
                <w:noProof/>
                <w:webHidden/>
              </w:rPr>
              <w:fldChar w:fldCharType="begin"/>
            </w:r>
            <w:r w:rsidR="0064070C">
              <w:rPr>
                <w:noProof/>
                <w:webHidden/>
              </w:rPr>
              <w:instrText xml:space="preserve"> PAGEREF _Toc515007366 \h </w:instrText>
            </w:r>
            <w:r w:rsidR="0064070C">
              <w:rPr>
                <w:noProof/>
                <w:webHidden/>
              </w:rPr>
            </w:r>
            <w:r w:rsidR="0064070C">
              <w:rPr>
                <w:noProof/>
                <w:webHidden/>
              </w:rPr>
              <w:fldChar w:fldCharType="separate"/>
            </w:r>
            <w:r w:rsidR="0064070C">
              <w:rPr>
                <w:noProof/>
                <w:webHidden/>
              </w:rPr>
              <w:t>4</w:t>
            </w:r>
            <w:r w:rsidR="0064070C">
              <w:rPr>
                <w:noProof/>
                <w:webHidden/>
              </w:rPr>
              <w:fldChar w:fldCharType="end"/>
            </w:r>
          </w:hyperlink>
        </w:p>
        <w:p w14:paraId="235D1800" w14:textId="77777777" w:rsidR="0064070C" w:rsidRDefault="0080246F">
          <w:pPr>
            <w:pStyle w:val="TOC3"/>
            <w:tabs>
              <w:tab w:val="left" w:pos="1100"/>
              <w:tab w:val="right" w:leader="dot" w:pos="9062"/>
            </w:tabs>
            <w:rPr>
              <w:rFonts w:asciiTheme="minorHAnsi" w:eastAsiaTheme="minorEastAsia" w:hAnsiTheme="minorHAnsi"/>
              <w:noProof/>
              <w:sz w:val="22"/>
              <w:lang w:eastAsia="et-EE"/>
            </w:rPr>
          </w:pPr>
          <w:hyperlink w:anchor="_Toc515007367" w:history="1">
            <w:r w:rsidR="0064070C" w:rsidRPr="00670D47">
              <w:rPr>
                <w:rStyle w:val="Hyperlink"/>
                <w:noProof/>
              </w:rPr>
              <w:t>1.1</w:t>
            </w:r>
            <w:r w:rsidR="0064070C">
              <w:rPr>
                <w:rFonts w:asciiTheme="minorHAnsi" w:eastAsiaTheme="minorEastAsia" w:hAnsiTheme="minorHAnsi"/>
                <w:noProof/>
                <w:sz w:val="22"/>
                <w:lang w:eastAsia="et-EE"/>
              </w:rPr>
              <w:tab/>
            </w:r>
            <w:r w:rsidR="0064070C" w:rsidRPr="00670D47">
              <w:rPr>
                <w:rStyle w:val="Hyperlink"/>
                <w:noProof/>
              </w:rPr>
              <w:t>Ehitusprojekt / objekt</w:t>
            </w:r>
            <w:r w:rsidR="0064070C">
              <w:rPr>
                <w:noProof/>
                <w:webHidden/>
              </w:rPr>
              <w:tab/>
            </w:r>
            <w:r w:rsidR="0064070C">
              <w:rPr>
                <w:noProof/>
                <w:webHidden/>
              </w:rPr>
              <w:fldChar w:fldCharType="begin"/>
            </w:r>
            <w:r w:rsidR="0064070C">
              <w:rPr>
                <w:noProof/>
                <w:webHidden/>
              </w:rPr>
              <w:instrText xml:space="preserve"> PAGEREF _Toc515007367 \h </w:instrText>
            </w:r>
            <w:r w:rsidR="0064070C">
              <w:rPr>
                <w:noProof/>
                <w:webHidden/>
              </w:rPr>
            </w:r>
            <w:r w:rsidR="0064070C">
              <w:rPr>
                <w:noProof/>
                <w:webHidden/>
              </w:rPr>
              <w:fldChar w:fldCharType="separate"/>
            </w:r>
            <w:r w:rsidR="0064070C">
              <w:rPr>
                <w:noProof/>
                <w:webHidden/>
              </w:rPr>
              <w:t>4</w:t>
            </w:r>
            <w:r w:rsidR="0064070C">
              <w:rPr>
                <w:noProof/>
                <w:webHidden/>
              </w:rPr>
              <w:fldChar w:fldCharType="end"/>
            </w:r>
          </w:hyperlink>
        </w:p>
        <w:p w14:paraId="456E6AF4" w14:textId="77777777" w:rsidR="0064070C" w:rsidRDefault="0080246F">
          <w:pPr>
            <w:pStyle w:val="TOC3"/>
            <w:tabs>
              <w:tab w:val="left" w:pos="1100"/>
              <w:tab w:val="right" w:leader="dot" w:pos="9062"/>
            </w:tabs>
            <w:rPr>
              <w:rFonts w:asciiTheme="minorHAnsi" w:eastAsiaTheme="minorEastAsia" w:hAnsiTheme="minorHAnsi"/>
              <w:noProof/>
              <w:sz w:val="22"/>
              <w:lang w:eastAsia="et-EE"/>
            </w:rPr>
          </w:pPr>
          <w:hyperlink w:anchor="_Toc515007368" w:history="1">
            <w:r w:rsidR="0064070C" w:rsidRPr="00670D47">
              <w:rPr>
                <w:rStyle w:val="Hyperlink"/>
                <w:noProof/>
              </w:rPr>
              <w:t>1.2</w:t>
            </w:r>
            <w:r w:rsidR="0064070C">
              <w:rPr>
                <w:rFonts w:asciiTheme="minorHAnsi" w:eastAsiaTheme="minorEastAsia" w:hAnsiTheme="minorHAnsi"/>
                <w:noProof/>
                <w:sz w:val="22"/>
                <w:lang w:eastAsia="et-EE"/>
              </w:rPr>
              <w:tab/>
            </w:r>
            <w:r w:rsidR="0064070C" w:rsidRPr="00670D47">
              <w:rPr>
                <w:rStyle w:val="Hyperlink"/>
                <w:noProof/>
              </w:rPr>
              <w:t>Auditeerija</w:t>
            </w:r>
            <w:r w:rsidR="0064070C">
              <w:rPr>
                <w:noProof/>
                <w:webHidden/>
              </w:rPr>
              <w:tab/>
            </w:r>
            <w:r w:rsidR="0064070C">
              <w:rPr>
                <w:noProof/>
                <w:webHidden/>
              </w:rPr>
              <w:fldChar w:fldCharType="begin"/>
            </w:r>
            <w:r w:rsidR="0064070C">
              <w:rPr>
                <w:noProof/>
                <w:webHidden/>
              </w:rPr>
              <w:instrText xml:space="preserve"> PAGEREF _Toc515007368 \h </w:instrText>
            </w:r>
            <w:r w:rsidR="0064070C">
              <w:rPr>
                <w:noProof/>
                <w:webHidden/>
              </w:rPr>
            </w:r>
            <w:r w:rsidR="0064070C">
              <w:rPr>
                <w:noProof/>
                <w:webHidden/>
              </w:rPr>
              <w:fldChar w:fldCharType="separate"/>
            </w:r>
            <w:r w:rsidR="0064070C">
              <w:rPr>
                <w:noProof/>
                <w:webHidden/>
              </w:rPr>
              <w:t>4</w:t>
            </w:r>
            <w:r w:rsidR="0064070C">
              <w:rPr>
                <w:noProof/>
                <w:webHidden/>
              </w:rPr>
              <w:fldChar w:fldCharType="end"/>
            </w:r>
          </w:hyperlink>
        </w:p>
        <w:p w14:paraId="3809D9E6" w14:textId="77777777" w:rsidR="0064070C" w:rsidRDefault="0080246F">
          <w:pPr>
            <w:pStyle w:val="TOC3"/>
            <w:tabs>
              <w:tab w:val="left" w:pos="1100"/>
              <w:tab w:val="right" w:leader="dot" w:pos="9062"/>
            </w:tabs>
            <w:rPr>
              <w:rFonts w:asciiTheme="minorHAnsi" w:eastAsiaTheme="minorEastAsia" w:hAnsiTheme="minorHAnsi"/>
              <w:noProof/>
              <w:sz w:val="22"/>
              <w:lang w:eastAsia="et-EE"/>
            </w:rPr>
          </w:pPr>
          <w:hyperlink w:anchor="_Toc515007369" w:history="1">
            <w:r w:rsidR="0064070C" w:rsidRPr="00670D47">
              <w:rPr>
                <w:rStyle w:val="Hyperlink"/>
                <w:noProof/>
              </w:rPr>
              <w:t>1.3</w:t>
            </w:r>
            <w:r w:rsidR="0064070C">
              <w:rPr>
                <w:rFonts w:asciiTheme="minorHAnsi" w:eastAsiaTheme="minorEastAsia" w:hAnsiTheme="minorHAnsi"/>
                <w:noProof/>
                <w:sz w:val="22"/>
                <w:lang w:eastAsia="et-EE"/>
              </w:rPr>
              <w:tab/>
            </w:r>
            <w:r w:rsidR="0064070C" w:rsidRPr="00670D47">
              <w:rPr>
                <w:rStyle w:val="Hyperlink"/>
                <w:noProof/>
              </w:rPr>
              <w:t>Eelnevalt teostatud auditeerimised</w:t>
            </w:r>
            <w:r w:rsidR="0064070C">
              <w:rPr>
                <w:noProof/>
                <w:webHidden/>
              </w:rPr>
              <w:tab/>
            </w:r>
            <w:r w:rsidR="0064070C">
              <w:rPr>
                <w:noProof/>
                <w:webHidden/>
              </w:rPr>
              <w:fldChar w:fldCharType="begin"/>
            </w:r>
            <w:r w:rsidR="0064070C">
              <w:rPr>
                <w:noProof/>
                <w:webHidden/>
              </w:rPr>
              <w:instrText xml:space="preserve"> PAGEREF _Toc515007369 \h </w:instrText>
            </w:r>
            <w:r w:rsidR="0064070C">
              <w:rPr>
                <w:noProof/>
                <w:webHidden/>
              </w:rPr>
            </w:r>
            <w:r w:rsidR="0064070C">
              <w:rPr>
                <w:noProof/>
                <w:webHidden/>
              </w:rPr>
              <w:fldChar w:fldCharType="separate"/>
            </w:r>
            <w:r w:rsidR="0064070C">
              <w:rPr>
                <w:noProof/>
                <w:webHidden/>
              </w:rPr>
              <w:t>4</w:t>
            </w:r>
            <w:r w:rsidR="0064070C">
              <w:rPr>
                <w:noProof/>
                <w:webHidden/>
              </w:rPr>
              <w:fldChar w:fldCharType="end"/>
            </w:r>
          </w:hyperlink>
        </w:p>
        <w:p w14:paraId="6CF91C6D" w14:textId="77777777" w:rsidR="0064070C" w:rsidRDefault="0080246F">
          <w:pPr>
            <w:pStyle w:val="TOC2"/>
            <w:tabs>
              <w:tab w:val="left" w:pos="660"/>
              <w:tab w:val="right" w:leader="dot" w:pos="9062"/>
            </w:tabs>
            <w:rPr>
              <w:rFonts w:asciiTheme="minorHAnsi" w:eastAsiaTheme="minorEastAsia" w:hAnsiTheme="minorHAnsi"/>
              <w:noProof/>
              <w:sz w:val="22"/>
              <w:lang w:eastAsia="et-EE"/>
            </w:rPr>
          </w:pPr>
          <w:hyperlink w:anchor="_Toc515007370" w:history="1">
            <w:r w:rsidR="0064070C" w:rsidRPr="00670D47">
              <w:rPr>
                <w:rStyle w:val="Hyperlink"/>
                <w:noProof/>
              </w:rPr>
              <w:t>2</w:t>
            </w:r>
            <w:r w:rsidR="0064070C">
              <w:rPr>
                <w:rFonts w:asciiTheme="minorHAnsi" w:eastAsiaTheme="minorEastAsia" w:hAnsiTheme="minorHAnsi"/>
                <w:noProof/>
                <w:sz w:val="22"/>
                <w:lang w:eastAsia="et-EE"/>
              </w:rPr>
              <w:tab/>
            </w:r>
            <w:r w:rsidR="0064070C" w:rsidRPr="00670D47">
              <w:rPr>
                <w:rStyle w:val="Hyperlink"/>
                <w:noProof/>
              </w:rPr>
              <w:t>Kirjeldus</w:t>
            </w:r>
            <w:r w:rsidR="0064070C">
              <w:rPr>
                <w:noProof/>
                <w:webHidden/>
              </w:rPr>
              <w:tab/>
            </w:r>
            <w:r w:rsidR="0064070C">
              <w:rPr>
                <w:noProof/>
                <w:webHidden/>
              </w:rPr>
              <w:fldChar w:fldCharType="begin"/>
            </w:r>
            <w:r w:rsidR="0064070C">
              <w:rPr>
                <w:noProof/>
                <w:webHidden/>
              </w:rPr>
              <w:instrText xml:space="preserve"> PAGEREF _Toc515007370 \h </w:instrText>
            </w:r>
            <w:r w:rsidR="0064070C">
              <w:rPr>
                <w:noProof/>
                <w:webHidden/>
              </w:rPr>
            </w:r>
            <w:r w:rsidR="0064070C">
              <w:rPr>
                <w:noProof/>
                <w:webHidden/>
              </w:rPr>
              <w:fldChar w:fldCharType="separate"/>
            </w:r>
            <w:r w:rsidR="0064070C">
              <w:rPr>
                <w:noProof/>
                <w:webHidden/>
              </w:rPr>
              <w:t>4</w:t>
            </w:r>
            <w:r w:rsidR="0064070C">
              <w:rPr>
                <w:noProof/>
                <w:webHidden/>
              </w:rPr>
              <w:fldChar w:fldCharType="end"/>
            </w:r>
          </w:hyperlink>
        </w:p>
        <w:p w14:paraId="2BC47391" w14:textId="77777777" w:rsidR="0064070C" w:rsidRDefault="0080246F">
          <w:pPr>
            <w:pStyle w:val="TOC3"/>
            <w:tabs>
              <w:tab w:val="left" w:pos="1100"/>
              <w:tab w:val="right" w:leader="dot" w:pos="9062"/>
            </w:tabs>
            <w:rPr>
              <w:rFonts w:asciiTheme="minorHAnsi" w:eastAsiaTheme="minorEastAsia" w:hAnsiTheme="minorHAnsi"/>
              <w:noProof/>
              <w:sz w:val="22"/>
              <w:lang w:eastAsia="et-EE"/>
            </w:rPr>
          </w:pPr>
          <w:hyperlink w:anchor="_Toc515007371" w:history="1">
            <w:r w:rsidR="0064070C" w:rsidRPr="00670D47">
              <w:rPr>
                <w:rStyle w:val="Hyperlink"/>
                <w:noProof/>
              </w:rPr>
              <w:t>2.1</w:t>
            </w:r>
            <w:r w:rsidR="0064070C">
              <w:rPr>
                <w:rFonts w:asciiTheme="minorHAnsi" w:eastAsiaTheme="minorEastAsia" w:hAnsiTheme="minorHAnsi"/>
                <w:noProof/>
                <w:sz w:val="22"/>
                <w:lang w:eastAsia="et-EE"/>
              </w:rPr>
              <w:tab/>
            </w:r>
            <w:r w:rsidR="0064070C" w:rsidRPr="00670D47">
              <w:rPr>
                <w:rStyle w:val="Hyperlink"/>
                <w:noProof/>
              </w:rPr>
              <w:t>Olemasolev olukord</w:t>
            </w:r>
            <w:r w:rsidR="0064070C">
              <w:rPr>
                <w:noProof/>
                <w:webHidden/>
              </w:rPr>
              <w:tab/>
            </w:r>
            <w:r w:rsidR="0064070C">
              <w:rPr>
                <w:noProof/>
                <w:webHidden/>
              </w:rPr>
              <w:fldChar w:fldCharType="begin"/>
            </w:r>
            <w:r w:rsidR="0064070C">
              <w:rPr>
                <w:noProof/>
                <w:webHidden/>
              </w:rPr>
              <w:instrText xml:space="preserve"> PAGEREF _Toc515007371 \h </w:instrText>
            </w:r>
            <w:r w:rsidR="0064070C">
              <w:rPr>
                <w:noProof/>
                <w:webHidden/>
              </w:rPr>
            </w:r>
            <w:r w:rsidR="0064070C">
              <w:rPr>
                <w:noProof/>
                <w:webHidden/>
              </w:rPr>
              <w:fldChar w:fldCharType="separate"/>
            </w:r>
            <w:r w:rsidR="0064070C">
              <w:rPr>
                <w:noProof/>
                <w:webHidden/>
              </w:rPr>
              <w:t>4</w:t>
            </w:r>
            <w:r w:rsidR="0064070C">
              <w:rPr>
                <w:noProof/>
                <w:webHidden/>
              </w:rPr>
              <w:fldChar w:fldCharType="end"/>
            </w:r>
          </w:hyperlink>
        </w:p>
        <w:p w14:paraId="2A923FCB" w14:textId="77777777" w:rsidR="0064070C" w:rsidRDefault="0080246F">
          <w:pPr>
            <w:pStyle w:val="TOC3"/>
            <w:tabs>
              <w:tab w:val="left" w:pos="1100"/>
              <w:tab w:val="right" w:leader="dot" w:pos="9062"/>
            </w:tabs>
            <w:rPr>
              <w:rFonts w:asciiTheme="minorHAnsi" w:eastAsiaTheme="minorEastAsia" w:hAnsiTheme="minorHAnsi"/>
              <w:noProof/>
              <w:sz w:val="22"/>
              <w:lang w:eastAsia="et-EE"/>
            </w:rPr>
          </w:pPr>
          <w:hyperlink w:anchor="_Toc515007372" w:history="1">
            <w:r w:rsidR="0064070C" w:rsidRPr="00670D47">
              <w:rPr>
                <w:rStyle w:val="Hyperlink"/>
                <w:noProof/>
              </w:rPr>
              <w:t>2.2</w:t>
            </w:r>
            <w:r w:rsidR="0064070C">
              <w:rPr>
                <w:rFonts w:asciiTheme="minorHAnsi" w:eastAsiaTheme="minorEastAsia" w:hAnsiTheme="minorHAnsi"/>
                <w:noProof/>
                <w:sz w:val="22"/>
                <w:lang w:eastAsia="et-EE"/>
              </w:rPr>
              <w:tab/>
            </w:r>
            <w:r w:rsidR="0064070C" w:rsidRPr="00670D47">
              <w:rPr>
                <w:rStyle w:val="Hyperlink"/>
                <w:noProof/>
              </w:rPr>
              <w:t>Kavandatud lahendus</w:t>
            </w:r>
            <w:r w:rsidR="0064070C">
              <w:rPr>
                <w:noProof/>
                <w:webHidden/>
              </w:rPr>
              <w:tab/>
            </w:r>
            <w:r w:rsidR="0064070C">
              <w:rPr>
                <w:noProof/>
                <w:webHidden/>
              </w:rPr>
              <w:fldChar w:fldCharType="begin"/>
            </w:r>
            <w:r w:rsidR="0064070C">
              <w:rPr>
                <w:noProof/>
                <w:webHidden/>
              </w:rPr>
              <w:instrText xml:space="preserve"> PAGEREF _Toc515007372 \h </w:instrText>
            </w:r>
            <w:r w:rsidR="0064070C">
              <w:rPr>
                <w:noProof/>
                <w:webHidden/>
              </w:rPr>
            </w:r>
            <w:r w:rsidR="0064070C">
              <w:rPr>
                <w:noProof/>
                <w:webHidden/>
              </w:rPr>
              <w:fldChar w:fldCharType="separate"/>
            </w:r>
            <w:r w:rsidR="0064070C">
              <w:rPr>
                <w:noProof/>
                <w:webHidden/>
              </w:rPr>
              <w:t>4</w:t>
            </w:r>
            <w:r w:rsidR="0064070C">
              <w:rPr>
                <w:noProof/>
                <w:webHidden/>
              </w:rPr>
              <w:fldChar w:fldCharType="end"/>
            </w:r>
          </w:hyperlink>
        </w:p>
        <w:p w14:paraId="47A6187A" w14:textId="77777777" w:rsidR="0064070C" w:rsidRDefault="0080246F">
          <w:pPr>
            <w:pStyle w:val="TOC2"/>
            <w:tabs>
              <w:tab w:val="left" w:pos="660"/>
              <w:tab w:val="right" w:leader="dot" w:pos="9062"/>
            </w:tabs>
            <w:rPr>
              <w:rFonts w:asciiTheme="minorHAnsi" w:eastAsiaTheme="minorEastAsia" w:hAnsiTheme="minorHAnsi"/>
              <w:noProof/>
              <w:sz w:val="22"/>
              <w:lang w:eastAsia="et-EE"/>
            </w:rPr>
          </w:pPr>
          <w:hyperlink w:anchor="_Toc515007373" w:history="1">
            <w:r w:rsidR="0064070C" w:rsidRPr="00670D47">
              <w:rPr>
                <w:rStyle w:val="Hyperlink"/>
                <w:noProof/>
              </w:rPr>
              <w:t>3</w:t>
            </w:r>
            <w:r w:rsidR="0064070C">
              <w:rPr>
                <w:rFonts w:asciiTheme="minorHAnsi" w:eastAsiaTheme="minorEastAsia" w:hAnsiTheme="minorHAnsi"/>
                <w:noProof/>
                <w:sz w:val="22"/>
                <w:lang w:eastAsia="et-EE"/>
              </w:rPr>
              <w:tab/>
            </w:r>
            <w:r w:rsidR="0064070C" w:rsidRPr="00670D47">
              <w:rPr>
                <w:rStyle w:val="Hyperlink"/>
                <w:noProof/>
              </w:rPr>
              <w:t>Auditi teemad</w:t>
            </w:r>
            <w:r w:rsidR="0064070C">
              <w:rPr>
                <w:noProof/>
                <w:webHidden/>
              </w:rPr>
              <w:tab/>
            </w:r>
            <w:r w:rsidR="0064070C">
              <w:rPr>
                <w:noProof/>
                <w:webHidden/>
              </w:rPr>
              <w:fldChar w:fldCharType="begin"/>
            </w:r>
            <w:r w:rsidR="0064070C">
              <w:rPr>
                <w:noProof/>
                <w:webHidden/>
              </w:rPr>
              <w:instrText xml:space="preserve"> PAGEREF _Toc515007373 \h </w:instrText>
            </w:r>
            <w:r w:rsidR="0064070C">
              <w:rPr>
                <w:noProof/>
                <w:webHidden/>
              </w:rPr>
            </w:r>
            <w:r w:rsidR="0064070C">
              <w:rPr>
                <w:noProof/>
                <w:webHidden/>
              </w:rPr>
              <w:fldChar w:fldCharType="separate"/>
            </w:r>
            <w:r w:rsidR="0064070C">
              <w:rPr>
                <w:noProof/>
                <w:webHidden/>
              </w:rPr>
              <w:t>4</w:t>
            </w:r>
            <w:r w:rsidR="0064070C">
              <w:rPr>
                <w:noProof/>
                <w:webHidden/>
              </w:rPr>
              <w:fldChar w:fldCharType="end"/>
            </w:r>
          </w:hyperlink>
        </w:p>
        <w:p w14:paraId="4A05CFF8" w14:textId="77777777" w:rsidR="0064070C" w:rsidRDefault="0080246F">
          <w:pPr>
            <w:pStyle w:val="TOC3"/>
            <w:tabs>
              <w:tab w:val="left" w:pos="1100"/>
              <w:tab w:val="right" w:leader="dot" w:pos="9062"/>
            </w:tabs>
            <w:rPr>
              <w:rFonts w:asciiTheme="minorHAnsi" w:eastAsiaTheme="minorEastAsia" w:hAnsiTheme="minorHAnsi"/>
              <w:noProof/>
              <w:sz w:val="22"/>
              <w:lang w:eastAsia="et-EE"/>
            </w:rPr>
          </w:pPr>
          <w:hyperlink w:anchor="_Toc515007374" w:history="1">
            <w:r w:rsidR="0064070C" w:rsidRPr="00670D47">
              <w:rPr>
                <w:rStyle w:val="Hyperlink"/>
                <w:noProof/>
              </w:rPr>
              <w:t>3.1</w:t>
            </w:r>
            <w:r w:rsidR="0064070C">
              <w:rPr>
                <w:rFonts w:asciiTheme="minorHAnsi" w:eastAsiaTheme="minorEastAsia" w:hAnsiTheme="minorHAnsi"/>
                <w:noProof/>
                <w:sz w:val="22"/>
                <w:lang w:eastAsia="et-EE"/>
              </w:rPr>
              <w:tab/>
            </w:r>
            <w:r w:rsidR="0064070C" w:rsidRPr="00670D47">
              <w:rPr>
                <w:rStyle w:val="Hyperlink"/>
                <w:noProof/>
              </w:rPr>
              <w:t>Eelprojekti staadium</w:t>
            </w:r>
            <w:r w:rsidR="0064070C">
              <w:rPr>
                <w:noProof/>
                <w:webHidden/>
              </w:rPr>
              <w:tab/>
            </w:r>
            <w:r w:rsidR="0064070C">
              <w:rPr>
                <w:noProof/>
                <w:webHidden/>
              </w:rPr>
              <w:fldChar w:fldCharType="begin"/>
            </w:r>
            <w:r w:rsidR="0064070C">
              <w:rPr>
                <w:noProof/>
                <w:webHidden/>
              </w:rPr>
              <w:instrText xml:space="preserve"> PAGEREF _Toc515007374 \h </w:instrText>
            </w:r>
            <w:r w:rsidR="0064070C">
              <w:rPr>
                <w:noProof/>
                <w:webHidden/>
              </w:rPr>
            </w:r>
            <w:r w:rsidR="0064070C">
              <w:rPr>
                <w:noProof/>
                <w:webHidden/>
              </w:rPr>
              <w:fldChar w:fldCharType="separate"/>
            </w:r>
            <w:r w:rsidR="0064070C">
              <w:rPr>
                <w:noProof/>
                <w:webHidden/>
              </w:rPr>
              <w:t>4</w:t>
            </w:r>
            <w:r w:rsidR="0064070C">
              <w:rPr>
                <w:noProof/>
                <w:webHidden/>
              </w:rPr>
              <w:fldChar w:fldCharType="end"/>
            </w:r>
          </w:hyperlink>
        </w:p>
        <w:p w14:paraId="5C083A27" w14:textId="77777777" w:rsidR="0064070C" w:rsidRDefault="0080246F">
          <w:pPr>
            <w:pStyle w:val="TOC3"/>
            <w:tabs>
              <w:tab w:val="left" w:pos="1100"/>
              <w:tab w:val="right" w:leader="dot" w:pos="9062"/>
            </w:tabs>
            <w:rPr>
              <w:rFonts w:asciiTheme="minorHAnsi" w:eastAsiaTheme="minorEastAsia" w:hAnsiTheme="minorHAnsi"/>
              <w:noProof/>
              <w:sz w:val="22"/>
              <w:lang w:eastAsia="et-EE"/>
            </w:rPr>
          </w:pPr>
          <w:hyperlink w:anchor="_Toc515007375" w:history="1">
            <w:r w:rsidR="0064070C" w:rsidRPr="00670D47">
              <w:rPr>
                <w:rStyle w:val="Hyperlink"/>
                <w:noProof/>
              </w:rPr>
              <w:t>3.2</w:t>
            </w:r>
            <w:r w:rsidR="0064070C">
              <w:rPr>
                <w:rFonts w:asciiTheme="minorHAnsi" w:eastAsiaTheme="minorEastAsia" w:hAnsiTheme="minorHAnsi"/>
                <w:noProof/>
                <w:sz w:val="22"/>
                <w:lang w:eastAsia="et-EE"/>
              </w:rPr>
              <w:tab/>
            </w:r>
            <w:r w:rsidR="0064070C" w:rsidRPr="00670D47">
              <w:rPr>
                <w:rStyle w:val="Hyperlink"/>
                <w:noProof/>
              </w:rPr>
              <w:t>Põhiprojekti staadium</w:t>
            </w:r>
            <w:r w:rsidR="0064070C">
              <w:rPr>
                <w:noProof/>
                <w:webHidden/>
              </w:rPr>
              <w:tab/>
            </w:r>
            <w:r w:rsidR="0064070C">
              <w:rPr>
                <w:noProof/>
                <w:webHidden/>
              </w:rPr>
              <w:fldChar w:fldCharType="begin"/>
            </w:r>
            <w:r w:rsidR="0064070C">
              <w:rPr>
                <w:noProof/>
                <w:webHidden/>
              </w:rPr>
              <w:instrText xml:space="preserve"> PAGEREF _Toc515007375 \h </w:instrText>
            </w:r>
            <w:r w:rsidR="0064070C">
              <w:rPr>
                <w:noProof/>
                <w:webHidden/>
              </w:rPr>
            </w:r>
            <w:r w:rsidR="0064070C">
              <w:rPr>
                <w:noProof/>
                <w:webHidden/>
              </w:rPr>
              <w:fldChar w:fldCharType="separate"/>
            </w:r>
            <w:r w:rsidR="0064070C">
              <w:rPr>
                <w:noProof/>
                <w:webHidden/>
              </w:rPr>
              <w:t>5</w:t>
            </w:r>
            <w:r w:rsidR="0064070C">
              <w:rPr>
                <w:noProof/>
                <w:webHidden/>
              </w:rPr>
              <w:fldChar w:fldCharType="end"/>
            </w:r>
          </w:hyperlink>
        </w:p>
        <w:p w14:paraId="42ABDAEF" w14:textId="77777777" w:rsidR="0064070C" w:rsidRDefault="0080246F">
          <w:pPr>
            <w:pStyle w:val="TOC3"/>
            <w:tabs>
              <w:tab w:val="left" w:pos="1100"/>
              <w:tab w:val="right" w:leader="dot" w:pos="9062"/>
            </w:tabs>
            <w:rPr>
              <w:rFonts w:asciiTheme="minorHAnsi" w:eastAsiaTheme="minorEastAsia" w:hAnsiTheme="minorHAnsi"/>
              <w:noProof/>
              <w:sz w:val="22"/>
              <w:lang w:eastAsia="et-EE"/>
            </w:rPr>
          </w:pPr>
          <w:hyperlink w:anchor="_Toc515007376" w:history="1">
            <w:r w:rsidR="0064070C" w:rsidRPr="00670D47">
              <w:rPr>
                <w:rStyle w:val="Hyperlink"/>
                <w:noProof/>
              </w:rPr>
              <w:t>3.3</w:t>
            </w:r>
            <w:r w:rsidR="0064070C">
              <w:rPr>
                <w:rFonts w:asciiTheme="minorHAnsi" w:eastAsiaTheme="minorEastAsia" w:hAnsiTheme="minorHAnsi"/>
                <w:noProof/>
                <w:sz w:val="22"/>
                <w:lang w:eastAsia="et-EE"/>
              </w:rPr>
              <w:tab/>
            </w:r>
            <w:r w:rsidR="0064070C" w:rsidRPr="00670D47">
              <w:rPr>
                <w:rStyle w:val="Hyperlink"/>
                <w:noProof/>
              </w:rPr>
              <w:t>Enne tee liikluseks avamist</w:t>
            </w:r>
            <w:r w:rsidR="0064070C">
              <w:rPr>
                <w:noProof/>
                <w:webHidden/>
              </w:rPr>
              <w:tab/>
            </w:r>
            <w:r w:rsidR="0064070C">
              <w:rPr>
                <w:noProof/>
                <w:webHidden/>
              </w:rPr>
              <w:fldChar w:fldCharType="begin"/>
            </w:r>
            <w:r w:rsidR="0064070C">
              <w:rPr>
                <w:noProof/>
                <w:webHidden/>
              </w:rPr>
              <w:instrText xml:space="preserve"> PAGEREF _Toc515007376 \h </w:instrText>
            </w:r>
            <w:r w:rsidR="0064070C">
              <w:rPr>
                <w:noProof/>
                <w:webHidden/>
              </w:rPr>
            </w:r>
            <w:r w:rsidR="0064070C">
              <w:rPr>
                <w:noProof/>
                <w:webHidden/>
              </w:rPr>
              <w:fldChar w:fldCharType="separate"/>
            </w:r>
            <w:r w:rsidR="0064070C">
              <w:rPr>
                <w:noProof/>
                <w:webHidden/>
              </w:rPr>
              <w:t>5</w:t>
            </w:r>
            <w:r w:rsidR="0064070C">
              <w:rPr>
                <w:noProof/>
                <w:webHidden/>
              </w:rPr>
              <w:fldChar w:fldCharType="end"/>
            </w:r>
          </w:hyperlink>
        </w:p>
        <w:p w14:paraId="55FAEAD3" w14:textId="77777777" w:rsidR="0064070C" w:rsidRDefault="0080246F">
          <w:pPr>
            <w:pStyle w:val="TOC3"/>
            <w:tabs>
              <w:tab w:val="left" w:pos="1100"/>
              <w:tab w:val="right" w:leader="dot" w:pos="9062"/>
            </w:tabs>
            <w:rPr>
              <w:rFonts w:asciiTheme="minorHAnsi" w:eastAsiaTheme="minorEastAsia" w:hAnsiTheme="minorHAnsi"/>
              <w:noProof/>
              <w:sz w:val="22"/>
              <w:lang w:eastAsia="et-EE"/>
            </w:rPr>
          </w:pPr>
          <w:hyperlink w:anchor="_Toc515007377" w:history="1">
            <w:r w:rsidR="0064070C" w:rsidRPr="00670D47">
              <w:rPr>
                <w:rStyle w:val="Hyperlink"/>
                <w:noProof/>
              </w:rPr>
              <w:t>3.4</w:t>
            </w:r>
            <w:r w:rsidR="0064070C">
              <w:rPr>
                <w:rFonts w:asciiTheme="minorHAnsi" w:eastAsiaTheme="minorEastAsia" w:hAnsiTheme="minorHAnsi"/>
                <w:noProof/>
                <w:sz w:val="22"/>
                <w:lang w:eastAsia="et-EE"/>
              </w:rPr>
              <w:tab/>
            </w:r>
            <w:r w:rsidR="0064070C" w:rsidRPr="00670D47">
              <w:rPr>
                <w:rStyle w:val="Hyperlink"/>
                <w:noProof/>
              </w:rPr>
              <w:t>Pärast tee kasutusele võtmist</w:t>
            </w:r>
            <w:r w:rsidR="0064070C">
              <w:rPr>
                <w:noProof/>
                <w:webHidden/>
              </w:rPr>
              <w:tab/>
            </w:r>
            <w:r w:rsidR="0064070C">
              <w:rPr>
                <w:noProof/>
                <w:webHidden/>
              </w:rPr>
              <w:fldChar w:fldCharType="begin"/>
            </w:r>
            <w:r w:rsidR="0064070C">
              <w:rPr>
                <w:noProof/>
                <w:webHidden/>
              </w:rPr>
              <w:instrText xml:space="preserve"> PAGEREF _Toc515007377 \h </w:instrText>
            </w:r>
            <w:r w:rsidR="0064070C">
              <w:rPr>
                <w:noProof/>
                <w:webHidden/>
              </w:rPr>
            </w:r>
            <w:r w:rsidR="0064070C">
              <w:rPr>
                <w:noProof/>
                <w:webHidden/>
              </w:rPr>
              <w:fldChar w:fldCharType="separate"/>
            </w:r>
            <w:r w:rsidR="0064070C">
              <w:rPr>
                <w:noProof/>
                <w:webHidden/>
              </w:rPr>
              <w:t>5</w:t>
            </w:r>
            <w:r w:rsidR="0064070C">
              <w:rPr>
                <w:noProof/>
                <w:webHidden/>
              </w:rPr>
              <w:fldChar w:fldCharType="end"/>
            </w:r>
          </w:hyperlink>
        </w:p>
        <w:p w14:paraId="160F7EFD" w14:textId="77777777" w:rsidR="0064070C" w:rsidRDefault="0080246F">
          <w:pPr>
            <w:pStyle w:val="TOC2"/>
            <w:tabs>
              <w:tab w:val="left" w:pos="660"/>
              <w:tab w:val="right" w:leader="dot" w:pos="9062"/>
            </w:tabs>
            <w:rPr>
              <w:rFonts w:asciiTheme="minorHAnsi" w:eastAsiaTheme="minorEastAsia" w:hAnsiTheme="minorHAnsi"/>
              <w:noProof/>
              <w:sz w:val="22"/>
              <w:lang w:eastAsia="et-EE"/>
            </w:rPr>
          </w:pPr>
          <w:hyperlink w:anchor="_Toc515007378" w:history="1">
            <w:r w:rsidR="0064070C" w:rsidRPr="00670D47">
              <w:rPr>
                <w:rStyle w:val="Hyperlink"/>
                <w:noProof/>
              </w:rPr>
              <w:t>4</w:t>
            </w:r>
            <w:r w:rsidR="0064070C">
              <w:rPr>
                <w:rFonts w:asciiTheme="minorHAnsi" w:eastAsiaTheme="minorEastAsia" w:hAnsiTheme="minorHAnsi"/>
                <w:noProof/>
                <w:sz w:val="22"/>
                <w:lang w:eastAsia="et-EE"/>
              </w:rPr>
              <w:tab/>
            </w:r>
            <w:r w:rsidR="0064070C" w:rsidRPr="00670D47">
              <w:rPr>
                <w:rStyle w:val="Hyperlink"/>
                <w:noProof/>
              </w:rPr>
              <w:t>Riskide hindamise skaala</w:t>
            </w:r>
            <w:r w:rsidR="0064070C">
              <w:rPr>
                <w:noProof/>
                <w:webHidden/>
              </w:rPr>
              <w:tab/>
            </w:r>
            <w:r w:rsidR="0064070C">
              <w:rPr>
                <w:noProof/>
                <w:webHidden/>
              </w:rPr>
              <w:fldChar w:fldCharType="begin"/>
            </w:r>
            <w:r w:rsidR="0064070C">
              <w:rPr>
                <w:noProof/>
                <w:webHidden/>
              </w:rPr>
              <w:instrText xml:space="preserve"> PAGEREF _Toc515007378 \h </w:instrText>
            </w:r>
            <w:r w:rsidR="0064070C">
              <w:rPr>
                <w:noProof/>
                <w:webHidden/>
              </w:rPr>
            </w:r>
            <w:r w:rsidR="0064070C">
              <w:rPr>
                <w:noProof/>
                <w:webHidden/>
              </w:rPr>
              <w:fldChar w:fldCharType="separate"/>
            </w:r>
            <w:r w:rsidR="0064070C">
              <w:rPr>
                <w:noProof/>
                <w:webHidden/>
              </w:rPr>
              <w:t>6</w:t>
            </w:r>
            <w:r w:rsidR="0064070C">
              <w:rPr>
                <w:noProof/>
                <w:webHidden/>
              </w:rPr>
              <w:fldChar w:fldCharType="end"/>
            </w:r>
          </w:hyperlink>
        </w:p>
        <w:p w14:paraId="6B877DAF" w14:textId="77777777" w:rsidR="0064070C" w:rsidRDefault="0080246F">
          <w:pPr>
            <w:pStyle w:val="TOC2"/>
            <w:tabs>
              <w:tab w:val="left" w:pos="660"/>
              <w:tab w:val="right" w:leader="dot" w:pos="9062"/>
            </w:tabs>
            <w:rPr>
              <w:rFonts w:asciiTheme="minorHAnsi" w:eastAsiaTheme="minorEastAsia" w:hAnsiTheme="minorHAnsi"/>
              <w:noProof/>
              <w:sz w:val="22"/>
              <w:lang w:eastAsia="et-EE"/>
            </w:rPr>
          </w:pPr>
          <w:hyperlink w:anchor="_Toc515007379" w:history="1">
            <w:r w:rsidR="0064070C" w:rsidRPr="00670D47">
              <w:rPr>
                <w:rStyle w:val="Hyperlink"/>
                <w:noProof/>
              </w:rPr>
              <w:t>5</w:t>
            </w:r>
            <w:r w:rsidR="0064070C">
              <w:rPr>
                <w:rFonts w:asciiTheme="minorHAnsi" w:eastAsiaTheme="minorEastAsia" w:hAnsiTheme="minorHAnsi"/>
                <w:noProof/>
                <w:sz w:val="22"/>
                <w:lang w:eastAsia="et-EE"/>
              </w:rPr>
              <w:tab/>
            </w:r>
            <w:r w:rsidR="0064070C" w:rsidRPr="00670D47">
              <w:rPr>
                <w:rStyle w:val="Hyperlink"/>
                <w:noProof/>
              </w:rPr>
              <w:t>Auditeeritud projekti/objekti skeem</w:t>
            </w:r>
            <w:r w:rsidR="0064070C">
              <w:rPr>
                <w:noProof/>
                <w:webHidden/>
              </w:rPr>
              <w:tab/>
            </w:r>
            <w:r w:rsidR="0064070C">
              <w:rPr>
                <w:noProof/>
                <w:webHidden/>
              </w:rPr>
              <w:fldChar w:fldCharType="begin"/>
            </w:r>
            <w:r w:rsidR="0064070C">
              <w:rPr>
                <w:noProof/>
                <w:webHidden/>
              </w:rPr>
              <w:instrText xml:space="preserve"> PAGEREF _Toc515007379 \h </w:instrText>
            </w:r>
            <w:r w:rsidR="0064070C">
              <w:rPr>
                <w:noProof/>
                <w:webHidden/>
              </w:rPr>
            </w:r>
            <w:r w:rsidR="0064070C">
              <w:rPr>
                <w:noProof/>
                <w:webHidden/>
              </w:rPr>
              <w:fldChar w:fldCharType="separate"/>
            </w:r>
            <w:r w:rsidR="0064070C">
              <w:rPr>
                <w:noProof/>
                <w:webHidden/>
              </w:rPr>
              <w:t>6</w:t>
            </w:r>
            <w:r w:rsidR="0064070C">
              <w:rPr>
                <w:noProof/>
                <w:webHidden/>
              </w:rPr>
              <w:fldChar w:fldCharType="end"/>
            </w:r>
          </w:hyperlink>
        </w:p>
        <w:p w14:paraId="47ED913E" w14:textId="77777777" w:rsidR="0064070C" w:rsidRDefault="0080246F">
          <w:pPr>
            <w:pStyle w:val="TOC2"/>
            <w:tabs>
              <w:tab w:val="left" w:pos="660"/>
              <w:tab w:val="right" w:leader="dot" w:pos="9062"/>
            </w:tabs>
            <w:rPr>
              <w:rFonts w:asciiTheme="minorHAnsi" w:eastAsiaTheme="minorEastAsia" w:hAnsiTheme="minorHAnsi"/>
              <w:noProof/>
              <w:sz w:val="22"/>
              <w:lang w:eastAsia="et-EE"/>
            </w:rPr>
          </w:pPr>
          <w:hyperlink w:anchor="_Toc515007380" w:history="1">
            <w:r w:rsidR="0064070C" w:rsidRPr="00670D47">
              <w:rPr>
                <w:rStyle w:val="Hyperlink"/>
                <w:noProof/>
              </w:rPr>
              <w:t>6</w:t>
            </w:r>
            <w:r w:rsidR="0064070C">
              <w:rPr>
                <w:rFonts w:asciiTheme="minorHAnsi" w:eastAsiaTheme="minorEastAsia" w:hAnsiTheme="minorHAnsi"/>
                <w:noProof/>
                <w:sz w:val="22"/>
                <w:lang w:eastAsia="et-EE"/>
              </w:rPr>
              <w:tab/>
            </w:r>
            <w:r w:rsidR="0064070C" w:rsidRPr="00670D47">
              <w:rPr>
                <w:rStyle w:val="Hyperlink"/>
                <w:noProof/>
              </w:rPr>
              <w:t>Tuvastatud probleemid, arvamused probleemide lahenduste osas</w:t>
            </w:r>
            <w:r w:rsidR="0064070C">
              <w:rPr>
                <w:noProof/>
                <w:webHidden/>
              </w:rPr>
              <w:tab/>
            </w:r>
            <w:r w:rsidR="0064070C">
              <w:rPr>
                <w:noProof/>
                <w:webHidden/>
              </w:rPr>
              <w:fldChar w:fldCharType="begin"/>
            </w:r>
            <w:r w:rsidR="0064070C">
              <w:rPr>
                <w:noProof/>
                <w:webHidden/>
              </w:rPr>
              <w:instrText xml:space="preserve"> PAGEREF _Toc515007380 \h </w:instrText>
            </w:r>
            <w:r w:rsidR="0064070C">
              <w:rPr>
                <w:noProof/>
                <w:webHidden/>
              </w:rPr>
            </w:r>
            <w:r w:rsidR="0064070C">
              <w:rPr>
                <w:noProof/>
                <w:webHidden/>
              </w:rPr>
              <w:fldChar w:fldCharType="separate"/>
            </w:r>
            <w:r w:rsidR="0064070C">
              <w:rPr>
                <w:noProof/>
                <w:webHidden/>
              </w:rPr>
              <w:t>7</w:t>
            </w:r>
            <w:r w:rsidR="0064070C">
              <w:rPr>
                <w:noProof/>
                <w:webHidden/>
              </w:rPr>
              <w:fldChar w:fldCharType="end"/>
            </w:r>
          </w:hyperlink>
        </w:p>
        <w:p w14:paraId="7FE9DC4C" w14:textId="77777777" w:rsidR="0064070C" w:rsidRDefault="0080246F">
          <w:pPr>
            <w:pStyle w:val="TOC2"/>
            <w:tabs>
              <w:tab w:val="left" w:pos="660"/>
              <w:tab w:val="right" w:leader="dot" w:pos="9062"/>
            </w:tabs>
            <w:rPr>
              <w:rFonts w:asciiTheme="minorHAnsi" w:eastAsiaTheme="minorEastAsia" w:hAnsiTheme="minorHAnsi"/>
              <w:noProof/>
              <w:sz w:val="22"/>
              <w:lang w:eastAsia="et-EE"/>
            </w:rPr>
          </w:pPr>
          <w:hyperlink w:anchor="_Toc515007381" w:history="1">
            <w:r w:rsidR="0064070C" w:rsidRPr="00670D47">
              <w:rPr>
                <w:rStyle w:val="Hyperlink"/>
                <w:noProof/>
              </w:rPr>
              <w:t>7</w:t>
            </w:r>
            <w:r w:rsidR="0064070C">
              <w:rPr>
                <w:rFonts w:asciiTheme="minorHAnsi" w:eastAsiaTheme="minorEastAsia" w:hAnsiTheme="minorHAnsi"/>
                <w:noProof/>
                <w:sz w:val="22"/>
                <w:lang w:eastAsia="et-EE"/>
              </w:rPr>
              <w:tab/>
            </w:r>
            <w:r w:rsidR="0064070C" w:rsidRPr="00670D47">
              <w:rPr>
                <w:rStyle w:val="Hyperlink"/>
                <w:noProof/>
              </w:rPr>
              <w:t>Muud audiitori poolt esitatud tähelepanekud</w:t>
            </w:r>
            <w:r w:rsidR="0064070C">
              <w:rPr>
                <w:noProof/>
                <w:webHidden/>
              </w:rPr>
              <w:tab/>
            </w:r>
            <w:r w:rsidR="0064070C">
              <w:rPr>
                <w:noProof/>
                <w:webHidden/>
              </w:rPr>
              <w:fldChar w:fldCharType="begin"/>
            </w:r>
            <w:r w:rsidR="0064070C">
              <w:rPr>
                <w:noProof/>
                <w:webHidden/>
              </w:rPr>
              <w:instrText xml:space="preserve"> PAGEREF _Toc515007381 \h </w:instrText>
            </w:r>
            <w:r w:rsidR="0064070C">
              <w:rPr>
                <w:noProof/>
                <w:webHidden/>
              </w:rPr>
            </w:r>
            <w:r w:rsidR="0064070C">
              <w:rPr>
                <w:noProof/>
                <w:webHidden/>
              </w:rPr>
              <w:fldChar w:fldCharType="separate"/>
            </w:r>
            <w:r w:rsidR="0064070C">
              <w:rPr>
                <w:noProof/>
                <w:webHidden/>
              </w:rPr>
              <w:t>9</w:t>
            </w:r>
            <w:r w:rsidR="0064070C">
              <w:rPr>
                <w:noProof/>
                <w:webHidden/>
              </w:rPr>
              <w:fldChar w:fldCharType="end"/>
            </w:r>
          </w:hyperlink>
        </w:p>
        <w:p w14:paraId="49B55B93" w14:textId="77777777" w:rsidR="0064070C" w:rsidRDefault="0080246F">
          <w:pPr>
            <w:pStyle w:val="TOC2"/>
            <w:tabs>
              <w:tab w:val="left" w:pos="660"/>
              <w:tab w:val="right" w:leader="dot" w:pos="9062"/>
            </w:tabs>
            <w:rPr>
              <w:rFonts w:asciiTheme="minorHAnsi" w:eastAsiaTheme="minorEastAsia" w:hAnsiTheme="minorHAnsi"/>
              <w:noProof/>
              <w:sz w:val="22"/>
              <w:lang w:eastAsia="et-EE"/>
            </w:rPr>
          </w:pPr>
          <w:hyperlink w:anchor="_Toc515007382" w:history="1">
            <w:r w:rsidR="0064070C" w:rsidRPr="00670D47">
              <w:rPr>
                <w:rStyle w:val="Hyperlink"/>
                <w:noProof/>
              </w:rPr>
              <w:t>8</w:t>
            </w:r>
            <w:r w:rsidR="0064070C">
              <w:rPr>
                <w:rFonts w:asciiTheme="minorHAnsi" w:eastAsiaTheme="minorEastAsia" w:hAnsiTheme="minorHAnsi"/>
                <w:noProof/>
                <w:sz w:val="22"/>
                <w:lang w:eastAsia="et-EE"/>
              </w:rPr>
              <w:tab/>
            </w:r>
            <w:r w:rsidR="0064070C" w:rsidRPr="00670D47">
              <w:rPr>
                <w:rStyle w:val="Hyperlink"/>
                <w:noProof/>
              </w:rPr>
              <w:t>Audiitorile esitatud lähtematerjalide loetelu</w:t>
            </w:r>
            <w:r w:rsidR="0064070C">
              <w:rPr>
                <w:noProof/>
                <w:webHidden/>
              </w:rPr>
              <w:tab/>
            </w:r>
            <w:r w:rsidR="0064070C">
              <w:rPr>
                <w:noProof/>
                <w:webHidden/>
              </w:rPr>
              <w:fldChar w:fldCharType="begin"/>
            </w:r>
            <w:r w:rsidR="0064070C">
              <w:rPr>
                <w:noProof/>
                <w:webHidden/>
              </w:rPr>
              <w:instrText xml:space="preserve"> PAGEREF _Toc515007382 \h </w:instrText>
            </w:r>
            <w:r w:rsidR="0064070C">
              <w:rPr>
                <w:noProof/>
                <w:webHidden/>
              </w:rPr>
            </w:r>
            <w:r w:rsidR="0064070C">
              <w:rPr>
                <w:noProof/>
                <w:webHidden/>
              </w:rPr>
              <w:fldChar w:fldCharType="separate"/>
            </w:r>
            <w:r w:rsidR="0064070C">
              <w:rPr>
                <w:noProof/>
                <w:webHidden/>
              </w:rPr>
              <w:t>9</w:t>
            </w:r>
            <w:r w:rsidR="0064070C">
              <w:rPr>
                <w:noProof/>
                <w:webHidden/>
              </w:rPr>
              <w:fldChar w:fldCharType="end"/>
            </w:r>
          </w:hyperlink>
        </w:p>
        <w:p w14:paraId="4D86FBEE" w14:textId="77777777" w:rsidR="0064070C" w:rsidRDefault="0080246F">
          <w:pPr>
            <w:pStyle w:val="TOC2"/>
            <w:tabs>
              <w:tab w:val="left" w:pos="660"/>
              <w:tab w:val="right" w:leader="dot" w:pos="9062"/>
            </w:tabs>
            <w:rPr>
              <w:rFonts w:asciiTheme="minorHAnsi" w:eastAsiaTheme="minorEastAsia" w:hAnsiTheme="minorHAnsi"/>
              <w:noProof/>
              <w:sz w:val="22"/>
              <w:lang w:eastAsia="et-EE"/>
            </w:rPr>
          </w:pPr>
          <w:hyperlink w:anchor="_Toc515007383" w:history="1">
            <w:r w:rsidR="0064070C" w:rsidRPr="00670D47">
              <w:rPr>
                <w:rStyle w:val="Hyperlink"/>
                <w:noProof/>
              </w:rPr>
              <w:t>9</w:t>
            </w:r>
            <w:r w:rsidR="0064070C">
              <w:rPr>
                <w:rFonts w:asciiTheme="minorHAnsi" w:eastAsiaTheme="minorEastAsia" w:hAnsiTheme="minorHAnsi"/>
                <w:noProof/>
                <w:sz w:val="22"/>
                <w:lang w:eastAsia="et-EE"/>
              </w:rPr>
              <w:tab/>
            </w:r>
            <w:r w:rsidR="0064070C" w:rsidRPr="00670D47">
              <w:rPr>
                <w:rStyle w:val="Hyperlink"/>
                <w:noProof/>
              </w:rPr>
              <w:t>Audiitori kinnitus</w:t>
            </w:r>
            <w:r w:rsidR="0064070C">
              <w:rPr>
                <w:noProof/>
                <w:webHidden/>
              </w:rPr>
              <w:tab/>
            </w:r>
            <w:r w:rsidR="0064070C">
              <w:rPr>
                <w:noProof/>
                <w:webHidden/>
              </w:rPr>
              <w:fldChar w:fldCharType="begin"/>
            </w:r>
            <w:r w:rsidR="0064070C">
              <w:rPr>
                <w:noProof/>
                <w:webHidden/>
              </w:rPr>
              <w:instrText xml:space="preserve"> PAGEREF _Toc515007383 \h </w:instrText>
            </w:r>
            <w:r w:rsidR="0064070C">
              <w:rPr>
                <w:noProof/>
                <w:webHidden/>
              </w:rPr>
            </w:r>
            <w:r w:rsidR="0064070C">
              <w:rPr>
                <w:noProof/>
                <w:webHidden/>
              </w:rPr>
              <w:fldChar w:fldCharType="separate"/>
            </w:r>
            <w:r w:rsidR="0064070C">
              <w:rPr>
                <w:noProof/>
                <w:webHidden/>
              </w:rPr>
              <w:t>9</w:t>
            </w:r>
            <w:r w:rsidR="0064070C">
              <w:rPr>
                <w:noProof/>
                <w:webHidden/>
              </w:rPr>
              <w:fldChar w:fldCharType="end"/>
            </w:r>
          </w:hyperlink>
        </w:p>
        <w:p w14:paraId="4E7BB805" w14:textId="77777777" w:rsidR="00BF18D5" w:rsidRDefault="00BF18D5">
          <w:r>
            <w:rPr>
              <w:b/>
              <w:bCs/>
            </w:rPr>
            <w:fldChar w:fldCharType="end"/>
          </w:r>
        </w:p>
      </w:sdtContent>
    </w:sdt>
    <w:p w14:paraId="7B4F7A7E" w14:textId="77777777" w:rsidR="00BF18D5" w:rsidRDefault="00BF18D5" w:rsidP="004B23A6">
      <w:pPr>
        <w:rPr>
          <w:rFonts w:asciiTheme="majorHAnsi" w:eastAsiaTheme="majorEastAsia" w:hAnsiTheme="majorHAnsi" w:cstheme="majorBidi"/>
          <w:b/>
          <w:bCs/>
          <w:color w:val="4F81BD" w:themeColor="accent1"/>
          <w:sz w:val="26"/>
          <w:szCs w:val="26"/>
        </w:rPr>
      </w:pPr>
    </w:p>
    <w:p w14:paraId="331B3C72" w14:textId="77777777" w:rsidR="00BF18D5" w:rsidRPr="00BF18D5" w:rsidRDefault="00BF18D5" w:rsidP="004B23A6">
      <w:pPr>
        <w:rPr>
          <w:rFonts w:asciiTheme="majorHAnsi" w:eastAsiaTheme="majorEastAsia" w:hAnsiTheme="majorHAnsi" w:cstheme="majorBidi"/>
          <w:color w:val="4F81BD" w:themeColor="accent1"/>
          <w:sz w:val="26"/>
          <w:szCs w:val="26"/>
        </w:rPr>
      </w:pPr>
    </w:p>
    <w:p w14:paraId="36EAA0E1" w14:textId="77777777" w:rsidR="004B23A6" w:rsidRDefault="004B23A6">
      <w:pPr>
        <w:rPr>
          <w:rFonts w:asciiTheme="majorHAnsi" w:eastAsiaTheme="majorEastAsia" w:hAnsiTheme="majorHAnsi" w:cstheme="majorBidi"/>
          <w:b/>
          <w:bCs/>
          <w:color w:val="365F91" w:themeColor="accent1" w:themeShade="BF"/>
          <w:sz w:val="28"/>
          <w:szCs w:val="28"/>
        </w:rPr>
      </w:pPr>
      <w:r>
        <w:br w:type="page"/>
      </w:r>
    </w:p>
    <w:p w14:paraId="622AABCE" w14:textId="77777777" w:rsidR="009C6BB8" w:rsidRDefault="00F440CC" w:rsidP="004B23A6">
      <w:pPr>
        <w:pStyle w:val="Heading1"/>
      </w:pPr>
      <w:bookmarkStart w:id="0" w:name="_Toc508269310"/>
      <w:bookmarkStart w:id="1" w:name="_Toc515007365"/>
      <w:r>
        <w:lastRenderedPageBreak/>
        <w:t>Sissejuhatus</w:t>
      </w:r>
      <w:bookmarkEnd w:id="0"/>
      <w:bookmarkEnd w:id="1"/>
    </w:p>
    <w:p w14:paraId="1A0DF666" w14:textId="77777777" w:rsidR="00C9594A" w:rsidRPr="00A80832" w:rsidRDefault="00C9594A" w:rsidP="00C9594A">
      <w:pPr>
        <w:jc w:val="both"/>
      </w:pPr>
      <w:r w:rsidRPr="00386D92">
        <w:t>Auditeerimine on mõeldud tee projekteerimis- ja ehitusprotsessis tehtud liiklusohutust mõjutavate lahenduste sõltumatuks liiklusohutusalaseks hindamiseks, lähtudes tegelikust liiklusohutuse alasest kogemusest, arvestades liiklusõnnetuste tekkimise asjaolusid ja teadmisi ning analoogsete lahenduste tulemusi, samuti teiste riikide liiklusohutuse alaseid uurimistulemusi ja praktikat, eesmärgiga viia liiklusõnnetuste arv ja nende raskusaste miinimumini.</w:t>
      </w:r>
    </w:p>
    <w:p w14:paraId="24B2647F" w14:textId="77777777" w:rsidR="00C9594A" w:rsidRDefault="00C9594A" w:rsidP="00C9594A">
      <w:pPr>
        <w:jc w:val="both"/>
      </w:pPr>
      <w:r>
        <w:t xml:space="preserve">Põhiprojekti auditeerimise käigus käsitletakse </w:t>
      </w:r>
      <w:r w:rsidR="00122A9A">
        <w:t>eelneva etapi (eelprojekti)</w:t>
      </w:r>
      <w:r>
        <w:t xml:space="preserve"> auditeerimise teemasid juhtudel, kui:</w:t>
      </w:r>
    </w:p>
    <w:p w14:paraId="6AC633E0" w14:textId="77777777" w:rsidR="00C9594A" w:rsidRDefault="00122A9A" w:rsidP="00C9594A">
      <w:pPr>
        <w:pStyle w:val="ListParagraph"/>
        <w:numPr>
          <w:ilvl w:val="0"/>
          <w:numId w:val="11"/>
        </w:numPr>
        <w:jc w:val="both"/>
      </w:pPr>
      <w:r>
        <w:t>auditeeritava lahenduse osas puudub eelprojekt</w:t>
      </w:r>
      <w:r w:rsidR="00C9594A">
        <w:t>;</w:t>
      </w:r>
    </w:p>
    <w:p w14:paraId="50C10D1D" w14:textId="77777777" w:rsidR="00C9594A" w:rsidRDefault="00C9594A" w:rsidP="00C9594A">
      <w:pPr>
        <w:pStyle w:val="ListParagraph"/>
        <w:numPr>
          <w:ilvl w:val="0"/>
          <w:numId w:val="11"/>
        </w:numPr>
        <w:jc w:val="both"/>
      </w:pPr>
      <w:r>
        <w:t>auditeeritava lahendu</w:t>
      </w:r>
      <w:r w:rsidR="00122A9A">
        <w:t>se osas on koostatud eelprojekt</w:t>
      </w:r>
      <w:r>
        <w:t>, kuid seda ei ole auditeeritud;</w:t>
      </w:r>
    </w:p>
    <w:p w14:paraId="1920EB60" w14:textId="77777777" w:rsidR="00C9594A" w:rsidRDefault="00C9594A" w:rsidP="00C9594A">
      <w:pPr>
        <w:pStyle w:val="ListParagraph"/>
        <w:numPr>
          <w:ilvl w:val="0"/>
          <w:numId w:val="11"/>
        </w:numPr>
        <w:jc w:val="both"/>
      </w:pPr>
      <w:r>
        <w:t>eelprojekti lahenduse auditeerimisest on möödunud rohkem kui viis aastat;</w:t>
      </w:r>
    </w:p>
    <w:p w14:paraId="1EF2938D" w14:textId="77777777" w:rsidR="0000797A" w:rsidRDefault="0000797A" w:rsidP="00C9594A">
      <w:pPr>
        <w:pStyle w:val="ListParagraph"/>
        <w:numPr>
          <w:ilvl w:val="0"/>
          <w:numId w:val="11"/>
        </w:numPr>
        <w:jc w:val="both"/>
      </w:pPr>
      <w:r>
        <w:t xml:space="preserve">põhiprojektiga on muudetud eelprojekti lahendust või </w:t>
      </w:r>
      <w:r w:rsidR="00E34B98">
        <w:t>nähakse ette eelprojekti</w:t>
      </w:r>
      <w:r>
        <w:t xml:space="preserve"> etapiviisiline realiseerimine.</w:t>
      </w:r>
    </w:p>
    <w:p w14:paraId="5B133B3F" w14:textId="77777777" w:rsidR="00C9594A" w:rsidRDefault="00C9594A" w:rsidP="00C9594A">
      <w:pPr>
        <w:jc w:val="both"/>
      </w:pPr>
      <w:r w:rsidRPr="004C4935">
        <w:t>Tee liikluseks avamisele eelnev auditeerimine tehakse pärast teetööde vastuvõtmist ja enne tee liikluseks avamist. Kui tee avatakse liikluseks etapi kaupa, siis tehakse auditeerimine vastavalt tee avamise etappidele.</w:t>
      </w:r>
    </w:p>
    <w:p w14:paraId="0BD4D47B" w14:textId="77777777" w:rsidR="00C9594A" w:rsidRDefault="00C9594A" w:rsidP="00C9594A">
      <w:pPr>
        <w:jc w:val="both"/>
      </w:pPr>
      <w:r w:rsidRPr="00EE463D">
        <w:t xml:space="preserve">Kuu aja möödumisel tee kasutusele võtmisest </w:t>
      </w:r>
      <w:r w:rsidR="00C15D6A">
        <w:t xml:space="preserve">(ehitusaegse liikluskorralduse eemaldamist) </w:t>
      </w:r>
      <w:r w:rsidRPr="00EE463D">
        <w:t xml:space="preserve">teeb audiitor kohapealse vaatluse, kuidas liiklejad tegelikult teed kasutavad, </w:t>
      </w:r>
      <w:r w:rsidRPr="001B24C7">
        <w:rPr>
          <w:u w:val="single"/>
        </w:rPr>
        <w:t>analüüsides ka eelmiste projekteerimise etappide liiklusohutuse auditites välja toodud probleeme</w:t>
      </w:r>
      <w:r w:rsidRPr="00EE463D">
        <w:t>.</w:t>
      </w:r>
    </w:p>
    <w:p w14:paraId="7EE81812" w14:textId="77777777" w:rsidR="007B61E8" w:rsidRDefault="007B61E8">
      <w:pPr>
        <w:rPr>
          <w:rFonts w:asciiTheme="majorHAnsi" w:eastAsiaTheme="majorEastAsia" w:hAnsiTheme="majorHAnsi" w:cstheme="majorBidi"/>
          <w:b/>
          <w:bCs/>
          <w:color w:val="4F81BD" w:themeColor="accent1"/>
          <w:sz w:val="26"/>
          <w:szCs w:val="26"/>
        </w:rPr>
      </w:pPr>
    </w:p>
    <w:p w14:paraId="28F05CE2" w14:textId="77777777" w:rsidR="001B24C7" w:rsidRDefault="001B24C7">
      <w:pPr>
        <w:rPr>
          <w:rFonts w:asciiTheme="majorHAnsi" w:eastAsiaTheme="majorEastAsia" w:hAnsiTheme="majorHAnsi" w:cstheme="majorBidi"/>
          <w:b/>
          <w:bCs/>
          <w:color w:val="4F81BD" w:themeColor="accent1"/>
          <w:sz w:val="26"/>
          <w:szCs w:val="26"/>
        </w:rPr>
      </w:pPr>
      <w:bookmarkStart w:id="2" w:name="_Toc508269311"/>
      <w:r>
        <w:br w:type="page"/>
      </w:r>
    </w:p>
    <w:p w14:paraId="282804C6" w14:textId="77777777" w:rsidR="009C6BB8" w:rsidRDefault="00F440CC" w:rsidP="00BF18D5">
      <w:pPr>
        <w:pStyle w:val="Heading2"/>
        <w:numPr>
          <w:ilvl w:val="0"/>
          <w:numId w:val="16"/>
        </w:numPr>
      </w:pPr>
      <w:bookmarkStart w:id="3" w:name="_Toc515007366"/>
      <w:bookmarkStart w:id="4" w:name="_Hlk515008393"/>
      <w:r>
        <w:lastRenderedPageBreak/>
        <w:t>Üldine informatsioon</w:t>
      </w:r>
      <w:bookmarkEnd w:id="2"/>
      <w:bookmarkEnd w:id="3"/>
    </w:p>
    <w:p w14:paraId="224BDC06" w14:textId="77777777" w:rsidR="00E84E5E" w:rsidRDefault="00756373" w:rsidP="00BF18D5">
      <w:pPr>
        <w:pStyle w:val="Heading3"/>
        <w:numPr>
          <w:ilvl w:val="1"/>
          <w:numId w:val="16"/>
        </w:numPr>
      </w:pPr>
      <w:bookmarkStart w:id="5" w:name="_Toc508269312"/>
      <w:bookmarkStart w:id="6" w:name="_Toc515007367"/>
      <w:bookmarkStart w:id="7" w:name="_Hlk510511498"/>
      <w:r>
        <w:t>E</w:t>
      </w:r>
      <w:r w:rsidR="00C9594A">
        <w:t xml:space="preserve">hitusprojekt / </w:t>
      </w:r>
      <w:bookmarkEnd w:id="5"/>
      <w:r>
        <w:t>objekt</w:t>
      </w:r>
      <w:bookmarkEnd w:id="6"/>
    </w:p>
    <w:tbl>
      <w:tblPr>
        <w:tblStyle w:val="TableGrid"/>
        <w:tblW w:w="0" w:type="auto"/>
        <w:tblCellMar>
          <w:top w:w="28" w:type="dxa"/>
          <w:bottom w:w="28" w:type="dxa"/>
        </w:tblCellMar>
        <w:tblLook w:val="04A0" w:firstRow="1" w:lastRow="0" w:firstColumn="1" w:lastColumn="0" w:noHBand="0" w:noVBand="1"/>
      </w:tblPr>
      <w:tblGrid>
        <w:gridCol w:w="2774"/>
        <w:gridCol w:w="6288"/>
      </w:tblGrid>
      <w:tr w:rsidR="00E84E5E" w14:paraId="58D1A3F3" w14:textId="77777777" w:rsidTr="00E84E5E">
        <w:tc>
          <w:tcPr>
            <w:tcW w:w="2802" w:type="dxa"/>
          </w:tcPr>
          <w:p w14:paraId="53449F94" w14:textId="77777777" w:rsidR="00E84E5E" w:rsidRDefault="00E84E5E" w:rsidP="00E84E5E">
            <w:r>
              <w:t>Projekt/objekt:</w:t>
            </w:r>
          </w:p>
        </w:tc>
        <w:tc>
          <w:tcPr>
            <w:tcW w:w="6410" w:type="dxa"/>
          </w:tcPr>
          <w:p w14:paraId="0AAAE2F6" w14:textId="6EDF7FAB" w:rsidR="00E84E5E" w:rsidRDefault="00950E25" w:rsidP="00133695">
            <w:bookmarkStart w:id="8" w:name="_Hlk176788232"/>
            <w:r w:rsidRPr="00950E25">
              <w:t>Riigimaantee nr 28 Rapla-Märjamaa äärde kergliiklustee projekteerimine</w:t>
            </w:r>
            <w:r w:rsidR="00C00DB9">
              <w:t xml:space="preserve"> ja Riigimaantee nr 28 Rapla-Märjamaa jalgratta- ja jalgtee täiendav projekteerimine</w:t>
            </w:r>
            <w:bookmarkEnd w:id="8"/>
          </w:p>
        </w:tc>
      </w:tr>
      <w:tr w:rsidR="00E84E5E" w14:paraId="20597F3E" w14:textId="77777777" w:rsidTr="00E84E5E">
        <w:tc>
          <w:tcPr>
            <w:tcW w:w="2802" w:type="dxa"/>
          </w:tcPr>
          <w:p w14:paraId="7D8B7E09" w14:textId="77777777" w:rsidR="00E84E5E" w:rsidRDefault="00E84E5E" w:rsidP="00E84E5E">
            <w:r>
              <w:t>Projekti koostaja:</w:t>
            </w:r>
          </w:p>
        </w:tc>
        <w:tc>
          <w:tcPr>
            <w:tcW w:w="6410" w:type="dxa"/>
          </w:tcPr>
          <w:p w14:paraId="6B6F1A86" w14:textId="7C3A1751" w:rsidR="00E84E5E" w:rsidRDefault="00950E25" w:rsidP="00E84E5E">
            <w:r w:rsidRPr="00950E25">
              <w:t>ViaVelo Inseneribüroo OÜ</w:t>
            </w:r>
          </w:p>
        </w:tc>
      </w:tr>
      <w:tr w:rsidR="00E84E5E" w14:paraId="4B71E339" w14:textId="77777777" w:rsidTr="00E84E5E">
        <w:tc>
          <w:tcPr>
            <w:tcW w:w="2802" w:type="dxa"/>
          </w:tcPr>
          <w:p w14:paraId="24732B0B" w14:textId="77777777" w:rsidR="00E84E5E" w:rsidRDefault="00E84E5E" w:rsidP="00E84E5E">
            <w:r>
              <w:t>Töö nr:</w:t>
            </w:r>
          </w:p>
        </w:tc>
        <w:tc>
          <w:tcPr>
            <w:tcW w:w="6410" w:type="dxa"/>
          </w:tcPr>
          <w:p w14:paraId="7146FD57" w14:textId="2131174C" w:rsidR="00E84E5E" w:rsidRDefault="00950E25" w:rsidP="00E84E5E">
            <w:r>
              <w:t>1722</w:t>
            </w:r>
            <w:r w:rsidR="00C00DB9">
              <w:t xml:space="preserve"> ja 1424</w:t>
            </w:r>
          </w:p>
        </w:tc>
      </w:tr>
      <w:tr w:rsidR="00E84E5E" w14:paraId="69FAF182" w14:textId="77777777" w:rsidTr="00E84E5E">
        <w:tc>
          <w:tcPr>
            <w:tcW w:w="2802" w:type="dxa"/>
          </w:tcPr>
          <w:p w14:paraId="6B26DBD8" w14:textId="77777777" w:rsidR="00E84E5E" w:rsidRDefault="00E84E5E" w:rsidP="00E84E5E">
            <w:r>
              <w:t>Projekti</w:t>
            </w:r>
            <w:r w:rsidR="00C9594A">
              <w:t>/objekti</w:t>
            </w:r>
            <w:r>
              <w:t xml:space="preserve"> vastutav isik:</w:t>
            </w:r>
          </w:p>
        </w:tc>
        <w:tc>
          <w:tcPr>
            <w:tcW w:w="6410" w:type="dxa"/>
          </w:tcPr>
          <w:p w14:paraId="63444019" w14:textId="0BBFB0A1" w:rsidR="00950E25" w:rsidRDefault="00950E25" w:rsidP="00950E25">
            <w:pPr>
              <w:pStyle w:val="NoSpacing"/>
            </w:pPr>
            <w:r>
              <w:t xml:space="preserve">Roland Mäe </w:t>
            </w:r>
          </w:p>
          <w:p w14:paraId="4CCCDB03" w14:textId="4C5BEDD4" w:rsidR="00E84E5E" w:rsidRDefault="00950E25" w:rsidP="00950E25">
            <w:r>
              <w:t>Kutsetunnistus nr 155620</w:t>
            </w:r>
          </w:p>
        </w:tc>
      </w:tr>
      <w:tr w:rsidR="00E84E5E" w14:paraId="06E9B1A6" w14:textId="77777777" w:rsidTr="00E84E5E">
        <w:tc>
          <w:tcPr>
            <w:tcW w:w="2802" w:type="dxa"/>
          </w:tcPr>
          <w:p w14:paraId="5B0FE5E3" w14:textId="77777777" w:rsidR="00E84E5E" w:rsidRDefault="00E84E5E" w:rsidP="00E84E5E">
            <w:r>
              <w:t>Tellija esindaja:</w:t>
            </w:r>
          </w:p>
        </w:tc>
        <w:tc>
          <w:tcPr>
            <w:tcW w:w="6410" w:type="dxa"/>
          </w:tcPr>
          <w:p w14:paraId="0BF31141" w14:textId="3F3B82A9" w:rsidR="00E84E5E" w:rsidRPr="00950E25" w:rsidRDefault="007D319F" w:rsidP="00E84E5E">
            <w:pPr>
              <w:rPr>
                <w:highlight w:val="yellow"/>
              </w:rPr>
            </w:pPr>
            <w:r w:rsidRPr="007D319F">
              <w:t>Gert Küling</w:t>
            </w:r>
            <w:r w:rsidR="00950E25" w:rsidRPr="007D319F">
              <w:t xml:space="preserve"> </w:t>
            </w:r>
          </w:p>
        </w:tc>
      </w:tr>
    </w:tbl>
    <w:p w14:paraId="4E50E846" w14:textId="77777777" w:rsidR="00E84E5E" w:rsidRPr="00E84E5E" w:rsidRDefault="00E84E5E" w:rsidP="00BF18D5">
      <w:pPr>
        <w:pStyle w:val="Heading3"/>
        <w:numPr>
          <w:ilvl w:val="1"/>
          <w:numId w:val="16"/>
        </w:numPr>
      </w:pPr>
      <w:bookmarkStart w:id="9" w:name="_Toc508269313"/>
      <w:bookmarkStart w:id="10" w:name="_Toc515007368"/>
      <w:r>
        <w:t>Auditeerija</w:t>
      </w:r>
      <w:bookmarkEnd w:id="9"/>
      <w:bookmarkEnd w:id="10"/>
    </w:p>
    <w:tbl>
      <w:tblPr>
        <w:tblStyle w:val="TableGrid"/>
        <w:tblW w:w="0" w:type="auto"/>
        <w:tblCellMar>
          <w:top w:w="28" w:type="dxa"/>
          <w:bottom w:w="28" w:type="dxa"/>
        </w:tblCellMar>
        <w:tblLook w:val="04A0" w:firstRow="1" w:lastRow="0" w:firstColumn="1" w:lastColumn="0" w:noHBand="0" w:noVBand="1"/>
      </w:tblPr>
      <w:tblGrid>
        <w:gridCol w:w="2770"/>
        <w:gridCol w:w="6292"/>
      </w:tblGrid>
      <w:tr w:rsidR="00FF0ABC" w14:paraId="7C0533C8" w14:textId="77777777" w:rsidTr="009A4581">
        <w:tc>
          <w:tcPr>
            <w:tcW w:w="2802" w:type="dxa"/>
          </w:tcPr>
          <w:p w14:paraId="10EB9D66" w14:textId="77777777" w:rsidR="00FF0ABC" w:rsidRDefault="009335F9" w:rsidP="00077F6F">
            <w:pPr>
              <w:pStyle w:val="NoSpacing"/>
              <w:rPr>
                <w:rFonts w:ascii="Times New Roman" w:hAnsi="Times New Roman" w:cs="Times New Roman"/>
                <w:sz w:val="24"/>
                <w:szCs w:val="24"/>
              </w:rPr>
            </w:pPr>
            <w:r>
              <w:rPr>
                <w:rFonts w:ascii="Times New Roman" w:hAnsi="Times New Roman" w:cs="Times New Roman"/>
                <w:sz w:val="24"/>
                <w:szCs w:val="24"/>
              </w:rPr>
              <w:t>Töövõtja nimi:</w:t>
            </w:r>
          </w:p>
        </w:tc>
        <w:tc>
          <w:tcPr>
            <w:tcW w:w="6410" w:type="dxa"/>
          </w:tcPr>
          <w:p w14:paraId="3A020EF9" w14:textId="1E87C668" w:rsidR="00FF0ABC" w:rsidRDefault="00C25983" w:rsidP="00C25983">
            <w:pPr>
              <w:pStyle w:val="NoSpacing"/>
              <w:rPr>
                <w:rFonts w:ascii="Times New Roman" w:hAnsi="Times New Roman" w:cs="Times New Roman"/>
                <w:sz w:val="24"/>
                <w:szCs w:val="24"/>
              </w:rPr>
            </w:pPr>
            <w:r w:rsidRPr="00C25983">
              <w:rPr>
                <w:rFonts w:ascii="Times New Roman" w:hAnsi="Times New Roman" w:cs="Times New Roman"/>
                <w:sz w:val="24"/>
                <w:szCs w:val="24"/>
              </w:rPr>
              <w:t>Reaalprojekt OÜ</w:t>
            </w:r>
          </w:p>
        </w:tc>
      </w:tr>
      <w:tr w:rsidR="00FF0ABC" w14:paraId="44616B2B" w14:textId="77777777" w:rsidTr="009A4581">
        <w:tc>
          <w:tcPr>
            <w:tcW w:w="2802" w:type="dxa"/>
          </w:tcPr>
          <w:p w14:paraId="6EA06AE0" w14:textId="77777777" w:rsidR="00FF0ABC" w:rsidRDefault="00FF0ABC" w:rsidP="00077F6F">
            <w:pPr>
              <w:pStyle w:val="NoSpacing"/>
              <w:rPr>
                <w:rFonts w:ascii="Times New Roman" w:hAnsi="Times New Roman" w:cs="Times New Roman"/>
                <w:sz w:val="24"/>
                <w:szCs w:val="24"/>
              </w:rPr>
            </w:pPr>
            <w:r>
              <w:rPr>
                <w:rFonts w:ascii="Times New Roman" w:hAnsi="Times New Roman" w:cs="Times New Roman"/>
                <w:sz w:val="24"/>
                <w:szCs w:val="24"/>
              </w:rPr>
              <w:t>Töö nr:</w:t>
            </w:r>
          </w:p>
        </w:tc>
        <w:tc>
          <w:tcPr>
            <w:tcW w:w="6410" w:type="dxa"/>
          </w:tcPr>
          <w:p w14:paraId="1B3110E2" w14:textId="00810EAB" w:rsidR="00FF0ABC" w:rsidRDefault="00C25983" w:rsidP="00077F6F">
            <w:pPr>
              <w:pStyle w:val="NoSpacing"/>
              <w:rPr>
                <w:rFonts w:ascii="Times New Roman" w:hAnsi="Times New Roman" w:cs="Times New Roman"/>
                <w:sz w:val="24"/>
                <w:szCs w:val="24"/>
              </w:rPr>
            </w:pPr>
            <w:r w:rsidRPr="00C25983">
              <w:rPr>
                <w:rFonts w:ascii="Times New Roman" w:hAnsi="Times New Roman" w:cs="Times New Roman"/>
                <w:sz w:val="24"/>
                <w:szCs w:val="24"/>
              </w:rPr>
              <w:t>P2</w:t>
            </w:r>
            <w:r w:rsidR="00950E25">
              <w:rPr>
                <w:rFonts w:ascii="Times New Roman" w:hAnsi="Times New Roman" w:cs="Times New Roman"/>
                <w:sz w:val="24"/>
                <w:szCs w:val="24"/>
              </w:rPr>
              <w:t>4059</w:t>
            </w:r>
          </w:p>
        </w:tc>
      </w:tr>
      <w:tr w:rsidR="00FF0ABC" w14:paraId="4373DD72" w14:textId="77777777" w:rsidTr="009A4581">
        <w:tc>
          <w:tcPr>
            <w:tcW w:w="2802" w:type="dxa"/>
          </w:tcPr>
          <w:p w14:paraId="68592BE2" w14:textId="77777777" w:rsidR="00FF0ABC" w:rsidRDefault="009A4581" w:rsidP="00077F6F">
            <w:pPr>
              <w:pStyle w:val="NoSpacing"/>
              <w:rPr>
                <w:rFonts w:ascii="Times New Roman" w:hAnsi="Times New Roman" w:cs="Times New Roman"/>
                <w:sz w:val="24"/>
                <w:szCs w:val="24"/>
              </w:rPr>
            </w:pPr>
            <w:r>
              <w:rPr>
                <w:rFonts w:ascii="Times New Roman" w:hAnsi="Times New Roman" w:cs="Times New Roman"/>
                <w:sz w:val="24"/>
                <w:szCs w:val="24"/>
              </w:rPr>
              <w:t>Audiitor:</w:t>
            </w:r>
          </w:p>
        </w:tc>
        <w:tc>
          <w:tcPr>
            <w:tcW w:w="6410" w:type="dxa"/>
          </w:tcPr>
          <w:p w14:paraId="4D179416" w14:textId="77777777" w:rsidR="00194B62" w:rsidRPr="00B5171B" w:rsidRDefault="00194B62" w:rsidP="00194B62">
            <w:pPr>
              <w:pStyle w:val="NoSpacing"/>
              <w:rPr>
                <w:rFonts w:ascii="Times New Roman" w:hAnsi="Times New Roman" w:cs="Times New Roman"/>
                <w:sz w:val="24"/>
                <w:szCs w:val="24"/>
              </w:rPr>
            </w:pPr>
            <w:r w:rsidRPr="00C25983">
              <w:rPr>
                <w:rFonts w:ascii="Times New Roman" w:hAnsi="Times New Roman" w:cs="Times New Roman"/>
                <w:sz w:val="24"/>
                <w:szCs w:val="24"/>
              </w:rPr>
              <w:t xml:space="preserve">Marian Sepp; </w:t>
            </w:r>
            <w:r w:rsidRPr="00B5171B">
              <w:rPr>
                <w:rFonts w:ascii="Times New Roman" w:hAnsi="Times New Roman" w:cs="Times New Roman"/>
                <w:sz w:val="24"/>
                <w:szCs w:val="24"/>
              </w:rPr>
              <w:t xml:space="preserve">Kutsetunnistus </w:t>
            </w:r>
            <w:r>
              <w:rPr>
                <w:rFonts w:ascii="Times New Roman" w:hAnsi="Times New Roman" w:cs="Times New Roman"/>
                <w:sz w:val="24"/>
                <w:szCs w:val="24"/>
              </w:rPr>
              <w:t>200648</w:t>
            </w:r>
            <w:r w:rsidRPr="00B5171B">
              <w:rPr>
                <w:rFonts w:ascii="Times New Roman" w:hAnsi="Times New Roman" w:cs="Times New Roman"/>
                <w:sz w:val="24"/>
                <w:szCs w:val="24"/>
              </w:rPr>
              <w:t xml:space="preserve">, </w:t>
            </w:r>
          </w:p>
          <w:p w14:paraId="1C98EF14" w14:textId="77777777" w:rsidR="00194B62" w:rsidRPr="00B5171B" w:rsidRDefault="00194B62" w:rsidP="00194B62">
            <w:pPr>
              <w:pStyle w:val="NoSpacing"/>
              <w:rPr>
                <w:rFonts w:ascii="Times New Roman" w:hAnsi="Times New Roman" w:cs="Times New Roman"/>
                <w:sz w:val="24"/>
                <w:szCs w:val="24"/>
              </w:rPr>
            </w:pPr>
            <w:r>
              <w:rPr>
                <w:rFonts w:ascii="Times New Roman" w:hAnsi="Times New Roman" w:cs="Times New Roman"/>
                <w:sz w:val="24"/>
                <w:szCs w:val="24"/>
              </w:rPr>
              <w:t xml:space="preserve">Diplomeeritud </w:t>
            </w:r>
            <w:r w:rsidRPr="00B5171B">
              <w:rPr>
                <w:rFonts w:ascii="Times New Roman" w:hAnsi="Times New Roman" w:cs="Times New Roman"/>
                <w:sz w:val="24"/>
                <w:szCs w:val="24"/>
              </w:rPr>
              <w:t xml:space="preserve"> teedeinsener, tase </w:t>
            </w:r>
            <w:r>
              <w:rPr>
                <w:rFonts w:ascii="Times New Roman" w:hAnsi="Times New Roman" w:cs="Times New Roman"/>
                <w:sz w:val="24"/>
                <w:szCs w:val="24"/>
              </w:rPr>
              <w:t>7</w:t>
            </w:r>
            <w:r w:rsidRPr="00B5171B">
              <w:rPr>
                <w:rFonts w:ascii="Times New Roman" w:hAnsi="Times New Roman" w:cs="Times New Roman"/>
                <w:sz w:val="24"/>
                <w:szCs w:val="24"/>
              </w:rPr>
              <w:t xml:space="preserve"> </w:t>
            </w:r>
          </w:p>
          <w:p w14:paraId="32189900" w14:textId="77777777" w:rsidR="00194B62" w:rsidRPr="00C25983" w:rsidRDefault="00194B62" w:rsidP="00194B62">
            <w:pPr>
              <w:pStyle w:val="NoSpacing"/>
              <w:rPr>
                <w:rFonts w:ascii="Times New Roman" w:hAnsi="Times New Roman" w:cs="Times New Roman"/>
                <w:sz w:val="24"/>
                <w:szCs w:val="24"/>
              </w:rPr>
            </w:pPr>
            <w:r w:rsidRPr="00C25983">
              <w:rPr>
                <w:rFonts w:ascii="Times New Roman" w:hAnsi="Times New Roman" w:cs="Times New Roman"/>
                <w:sz w:val="24"/>
                <w:szCs w:val="24"/>
              </w:rPr>
              <w:t>Alleriala: Teedeehitus ja -korrashoid</w:t>
            </w:r>
          </w:p>
          <w:p w14:paraId="74B25A75" w14:textId="77777777" w:rsidR="00194B62" w:rsidRPr="00C25983" w:rsidRDefault="00194B62" w:rsidP="00194B62">
            <w:pPr>
              <w:pStyle w:val="NoSpacing"/>
              <w:rPr>
                <w:rFonts w:ascii="Times New Roman" w:hAnsi="Times New Roman" w:cs="Times New Roman"/>
                <w:sz w:val="24"/>
                <w:szCs w:val="24"/>
              </w:rPr>
            </w:pPr>
            <w:r w:rsidRPr="00C25983">
              <w:rPr>
                <w:rFonts w:ascii="Times New Roman" w:hAnsi="Times New Roman" w:cs="Times New Roman"/>
                <w:sz w:val="24"/>
                <w:szCs w:val="24"/>
              </w:rPr>
              <w:t>Ametiala: Liiklusohutuse auditeerimine ja hindamine</w:t>
            </w:r>
          </w:p>
          <w:p w14:paraId="794522F3" w14:textId="77777777" w:rsidR="00194B62" w:rsidRPr="00C25983" w:rsidRDefault="00194B62" w:rsidP="00194B62">
            <w:pPr>
              <w:pStyle w:val="NoSpacing"/>
              <w:rPr>
                <w:rFonts w:ascii="Times New Roman" w:hAnsi="Times New Roman" w:cs="Times New Roman"/>
                <w:sz w:val="24"/>
                <w:szCs w:val="24"/>
              </w:rPr>
            </w:pPr>
            <w:r w:rsidRPr="00C25983">
              <w:rPr>
                <w:rFonts w:ascii="Times New Roman" w:hAnsi="Times New Roman" w:cs="Times New Roman"/>
                <w:sz w:val="24"/>
                <w:szCs w:val="24"/>
              </w:rPr>
              <w:t xml:space="preserve">Väljastaja: Eesti Ehitusinseneride Liit </w:t>
            </w:r>
          </w:p>
          <w:p w14:paraId="3FF56015" w14:textId="6C5ACC92" w:rsidR="00FF0ABC" w:rsidRDefault="00194B62" w:rsidP="00194B62">
            <w:pPr>
              <w:pStyle w:val="NoSpacing"/>
              <w:rPr>
                <w:rFonts w:ascii="Times New Roman" w:hAnsi="Times New Roman" w:cs="Times New Roman"/>
                <w:sz w:val="24"/>
                <w:szCs w:val="24"/>
              </w:rPr>
            </w:pPr>
            <w:r w:rsidRPr="00C25983">
              <w:rPr>
                <w:rFonts w:ascii="Times New Roman" w:hAnsi="Times New Roman" w:cs="Times New Roman"/>
                <w:sz w:val="24"/>
                <w:szCs w:val="24"/>
              </w:rPr>
              <w:t>ettepanekute tegemine liiklusohutuse tõstmiseks, aruande koostamine</w:t>
            </w:r>
          </w:p>
        </w:tc>
      </w:tr>
      <w:tr w:rsidR="00FF0ABC" w14:paraId="24E1E379" w14:textId="77777777" w:rsidTr="009A4581">
        <w:tc>
          <w:tcPr>
            <w:tcW w:w="2802" w:type="dxa"/>
          </w:tcPr>
          <w:p w14:paraId="4F0333C2" w14:textId="77777777" w:rsidR="00FF0ABC" w:rsidRDefault="00FF0ABC" w:rsidP="00077F6F">
            <w:pPr>
              <w:pStyle w:val="NoSpacing"/>
              <w:rPr>
                <w:rFonts w:ascii="Times New Roman" w:hAnsi="Times New Roman" w:cs="Times New Roman"/>
                <w:sz w:val="24"/>
                <w:szCs w:val="24"/>
              </w:rPr>
            </w:pPr>
            <w:r>
              <w:rPr>
                <w:rFonts w:ascii="Times New Roman" w:hAnsi="Times New Roman" w:cs="Times New Roman"/>
                <w:sz w:val="24"/>
                <w:szCs w:val="24"/>
              </w:rPr>
              <w:t>Kaasatud eksperdid</w:t>
            </w:r>
            <w:r w:rsidR="009335F9">
              <w:rPr>
                <w:rFonts w:ascii="Times New Roman" w:hAnsi="Times New Roman" w:cs="Times New Roman"/>
                <w:sz w:val="24"/>
                <w:szCs w:val="24"/>
              </w:rPr>
              <w:t xml:space="preserve"> nende pädevus ja ülesanded</w:t>
            </w:r>
            <w:r>
              <w:rPr>
                <w:rFonts w:ascii="Times New Roman" w:hAnsi="Times New Roman" w:cs="Times New Roman"/>
                <w:sz w:val="24"/>
                <w:szCs w:val="24"/>
              </w:rPr>
              <w:t>:</w:t>
            </w:r>
          </w:p>
        </w:tc>
        <w:tc>
          <w:tcPr>
            <w:tcW w:w="6410" w:type="dxa"/>
          </w:tcPr>
          <w:p w14:paraId="02B27B10" w14:textId="77777777" w:rsidR="00194B62" w:rsidRPr="0008400C" w:rsidRDefault="00194B62" w:rsidP="00194B62">
            <w:pPr>
              <w:pStyle w:val="NoSpacing"/>
              <w:rPr>
                <w:rFonts w:ascii="Times New Roman" w:hAnsi="Times New Roman" w:cs="Times New Roman"/>
                <w:sz w:val="24"/>
                <w:szCs w:val="24"/>
                <w:highlight w:val="yellow"/>
              </w:rPr>
            </w:pPr>
            <w:r w:rsidRPr="002641C3">
              <w:rPr>
                <w:rFonts w:ascii="Times New Roman" w:hAnsi="Times New Roman" w:cs="Times New Roman"/>
                <w:sz w:val="24"/>
                <w:szCs w:val="24"/>
              </w:rPr>
              <w:t>Mihkel Meiel,</w:t>
            </w:r>
            <w:r>
              <w:rPr>
                <w:rFonts w:ascii="Times New Roman" w:hAnsi="Times New Roman" w:cs="Times New Roman"/>
                <w:sz w:val="24"/>
                <w:szCs w:val="24"/>
              </w:rPr>
              <w:t xml:space="preserve"> </w:t>
            </w:r>
            <w:r w:rsidRPr="00AF0B6E">
              <w:rPr>
                <w:rFonts w:ascii="Times New Roman" w:hAnsi="Times New Roman" w:cs="Times New Roman"/>
                <w:sz w:val="24"/>
                <w:szCs w:val="24"/>
              </w:rPr>
              <w:t xml:space="preserve"> ettepanekute tegemine liiklusohutuse tõstmiseks,</w:t>
            </w:r>
          </w:p>
          <w:p w14:paraId="48E56F0B" w14:textId="5A765A04" w:rsidR="00FF0ABC" w:rsidRDefault="00F90FA1" w:rsidP="00077F6F">
            <w:pPr>
              <w:pStyle w:val="NoSpacing"/>
              <w:rPr>
                <w:rFonts w:ascii="Times New Roman" w:hAnsi="Times New Roman" w:cs="Times New Roman"/>
                <w:sz w:val="24"/>
                <w:szCs w:val="24"/>
              </w:rPr>
            </w:pPr>
            <w:r>
              <w:rPr>
                <w:rFonts w:ascii="Times New Roman" w:hAnsi="Times New Roman" w:cs="Times New Roman"/>
                <w:sz w:val="24"/>
                <w:szCs w:val="24"/>
              </w:rPr>
              <w:t xml:space="preserve">Kristo Evard </w:t>
            </w:r>
            <w:r w:rsidR="00C25983" w:rsidRPr="00C25983">
              <w:rPr>
                <w:rFonts w:ascii="Times New Roman" w:hAnsi="Times New Roman" w:cs="Times New Roman"/>
                <w:sz w:val="24"/>
                <w:szCs w:val="24"/>
              </w:rPr>
              <w:t xml:space="preserve">; </w:t>
            </w:r>
            <w:r>
              <w:rPr>
                <w:rFonts w:ascii="Times New Roman" w:hAnsi="Times New Roman" w:cs="Times New Roman"/>
                <w:sz w:val="24"/>
                <w:szCs w:val="24"/>
              </w:rPr>
              <w:t xml:space="preserve">objekti ülevaatus, </w:t>
            </w:r>
            <w:r w:rsidR="00C25983" w:rsidRPr="00C25983">
              <w:rPr>
                <w:rFonts w:ascii="Times New Roman" w:hAnsi="Times New Roman" w:cs="Times New Roman"/>
                <w:sz w:val="24"/>
                <w:szCs w:val="24"/>
              </w:rPr>
              <w:t>aruande ette valmistus</w:t>
            </w:r>
          </w:p>
        </w:tc>
      </w:tr>
      <w:tr w:rsidR="00E84E5E" w14:paraId="25DD16CC" w14:textId="77777777" w:rsidTr="009A4581">
        <w:tc>
          <w:tcPr>
            <w:tcW w:w="2802" w:type="dxa"/>
          </w:tcPr>
          <w:p w14:paraId="08E050B5" w14:textId="77777777" w:rsidR="00E84E5E" w:rsidRDefault="00E84E5E" w:rsidP="00077F6F">
            <w:pPr>
              <w:pStyle w:val="NoSpacing"/>
              <w:rPr>
                <w:rFonts w:ascii="Times New Roman" w:hAnsi="Times New Roman" w:cs="Times New Roman"/>
                <w:sz w:val="24"/>
                <w:szCs w:val="24"/>
              </w:rPr>
            </w:pPr>
            <w:r>
              <w:rPr>
                <w:rFonts w:ascii="Times New Roman" w:hAnsi="Times New Roman" w:cs="Times New Roman"/>
                <w:sz w:val="24"/>
                <w:szCs w:val="24"/>
              </w:rPr>
              <w:t>Auditeerimise etapp:</w:t>
            </w:r>
          </w:p>
        </w:tc>
        <w:tc>
          <w:tcPr>
            <w:tcW w:w="6410" w:type="dxa"/>
          </w:tcPr>
          <w:p w14:paraId="2084E8A0" w14:textId="09683628" w:rsidR="00E84E5E" w:rsidRDefault="00B23BBD" w:rsidP="00077F6F">
            <w:pPr>
              <w:pStyle w:val="NoSpacing"/>
              <w:rPr>
                <w:rFonts w:ascii="Times New Roman" w:hAnsi="Times New Roman" w:cs="Times New Roman"/>
                <w:sz w:val="24"/>
                <w:szCs w:val="24"/>
              </w:rPr>
            </w:pPr>
            <w:r>
              <w:rPr>
                <w:rFonts w:ascii="Times New Roman" w:hAnsi="Times New Roman" w:cs="Times New Roman"/>
                <w:sz w:val="24"/>
                <w:szCs w:val="24"/>
              </w:rPr>
              <w:t xml:space="preserve">Enne tee  liiklusele avamist </w:t>
            </w:r>
          </w:p>
        </w:tc>
      </w:tr>
      <w:tr w:rsidR="009A4581" w14:paraId="0E5B2170" w14:textId="77777777" w:rsidTr="009A4581">
        <w:tc>
          <w:tcPr>
            <w:tcW w:w="2802" w:type="dxa"/>
          </w:tcPr>
          <w:p w14:paraId="2DC04D54" w14:textId="77777777" w:rsidR="009A4581" w:rsidRDefault="009A4581" w:rsidP="00077F6F">
            <w:pPr>
              <w:pStyle w:val="NoSpacing"/>
              <w:rPr>
                <w:rFonts w:ascii="Times New Roman" w:hAnsi="Times New Roman" w:cs="Times New Roman"/>
                <w:sz w:val="24"/>
                <w:szCs w:val="24"/>
              </w:rPr>
            </w:pPr>
            <w:r>
              <w:rPr>
                <w:rFonts w:ascii="Times New Roman" w:hAnsi="Times New Roman" w:cs="Times New Roman"/>
                <w:sz w:val="24"/>
                <w:szCs w:val="24"/>
              </w:rPr>
              <w:t>Töö teostamise aeg:</w:t>
            </w:r>
          </w:p>
        </w:tc>
        <w:tc>
          <w:tcPr>
            <w:tcW w:w="6410" w:type="dxa"/>
          </w:tcPr>
          <w:p w14:paraId="4563525A" w14:textId="3D0DA6FF" w:rsidR="009A4581" w:rsidRDefault="00F90FA1" w:rsidP="00077F6F">
            <w:pPr>
              <w:pStyle w:val="NoSpacing"/>
              <w:rPr>
                <w:rFonts w:ascii="Times New Roman" w:hAnsi="Times New Roman" w:cs="Times New Roman"/>
                <w:sz w:val="24"/>
                <w:szCs w:val="24"/>
              </w:rPr>
            </w:pPr>
            <w:r>
              <w:rPr>
                <w:rFonts w:ascii="Times New Roman" w:hAnsi="Times New Roman" w:cs="Times New Roman"/>
                <w:sz w:val="24"/>
                <w:szCs w:val="24"/>
              </w:rPr>
              <w:t>04.09.2024 – 09.09.2024</w:t>
            </w:r>
          </w:p>
        </w:tc>
      </w:tr>
      <w:tr w:rsidR="009A4581" w14:paraId="33DEA8B6" w14:textId="77777777" w:rsidTr="009A4581">
        <w:tc>
          <w:tcPr>
            <w:tcW w:w="2802" w:type="dxa"/>
          </w:tcPr>
          <w:p w14:paraId="591E77E3" w14:textId="77777777" w:rsidR="009A4581" w:rsidRDefault="009A4581" w:rsidP="00077F6F">
            <w:pPr>
              <w:pStyle w:val="NoSpacing"/>
              <w:rPr>
                <w:rFonts w:ascii="Times New Roman" w:hAnsi="Times New Roman" w:cs="Times New Roman"/>
                <w:sz w:val="24"/>
                <w:szCs w:val="24"/>
              </w:rPr>
            </w:pPr>
            <w:r>
              <w:rPr>
                <w:rFonts w:ascii="Times New Roman" w:hAnsi="Times New Roman" w:cs="Times New Roman"/>
                <w:sz w:val="24"/>
                <w:szCs w:val="24"/>
              </w:rPr>
              <w:t>Välitööde teostamise aeg:</w:t>
            </w:r>
          </w:p>
        </w:tc>
        <w:tc>
          <w:tcPr>
            <w:tcW w:w="6410" w:type="dxa"/>
          </w:tcPr>
          <w:p w14:paraId="00EA3422" w14:textId="1B7FAE71" w:rsidR="009A4581" w:rsidRDefault="00F90FA1" w:rsidP="00077F6F">
            <w:pPr>
              <w:pStyle w:val="NoSpacing"/>
              <w:rPr>
                <w:rFonts w:ascii="Times New Roman" w:hAnsi="Times New Roman" w:cs="Times New Roman"/>
                <w:sz w:val="24"/>
                <w:szCs w:val="24"/>
              </w:rPr>
            </w:pPr>
            <w:r>
              <w:rPr>
                <w:rFonts w:ascii="Times New Roman" w:hAnsi="Times New Roman" w:cs="Times New Roman"/>
                <w:sz w:val="24"/>
                <w:szCs w:val="24"/>
              </w:rPr>
              <w:t>04.09.2024</w:t>
            </w:r>
          </w:p>
        </w:tc>
      </w:tr>
    </w:tbl>
    <w:p w14:paraId="7FFB15F9" w14:textId="77777777" w:rsidR="00CB5D14" w:rsidRDefault="00CB5D14" w:rsidP="00CB5D14">
      <w:pPr>
        <w:pStyle w:val="Heading3"/>
        <w:numPr>
          <w:ilvl w:val="1"/>
          <w:numId w:val="16"/>
        </w:numPr>
      </w:pPr>
      <w:bookmarkStart w:id="11" w:name="_Toc515007369"/>
      <w:bookmarkStart w:id="12" w:name="_Toc508269314"/>
      <w:r>
        <w:t>Eelnevalt teostatud auditeerimised</w:t>
      </w:r>
      <w:bookmarkEnd w:id="11"/>
    </w:p>
    <w:tbl>
      <w:tblPr>
        <w:tblStyle w:val="TableGrid"/>
        <w:tblW w:w="0" w:type="auto"/>
        <w:tblCellMar>
          <w:top w:w="28" w:type="dxa"/>
          <w:bottom w:w="28" w:type="dxa"/>
        </w:tblCellMar>
        <w:tblLook w:val="04A0" w:firstRow="1" w:lastRow="0" w:firstColumn="1" w:lastColumn="0" w:noHBand="0" w:noVBand="1"/>
      </w:tblPr>
      <w:tblGrid>
        <w:gridCol w:w="2773"/>
        <w:gridCol w:w="6289"/>
      </w:tblGrid>
      <w:tr w:rsidR="00CB5D14" w14:paraId="7FEA28DF" w14:textId="77777777" w:rsidTr="00C25983">
        <w:tc>
          <w:tcPr>
            <w:tcW w:w="2773" w:type="dxa"/>
          </w:tcPr>
          <w:p w14:paraId="5E86DE37" w14:textId="77777777" w:rsidR="00CB5D14" w:rsidRDefault="00CB5D14" w:rsidP="00756373">
            <w:pPr>
              <w:pStyle w:val="NoSpacing"/>
              <w:rPr>
                <w:rFonts w:ascii="Times New Roman" w:hAnsi="Times New Roman" w:cs="Times New Roman"/>
                <w:sz w:val="24"/>
                <w:szCs w:val="24"/>
              </w:rPr>
            </w:pPr>
            <w:r>
              <w:rPr>
                <w:rFonts w:ascii="Times New Roman" w:hAnsi="Times New Roman" w:cs="Times New Roman"/>
                <w:sz w:val="24"/>
                <w:szCs w:val="24"/>
              </w:rPr>
              <w:t>Auditeerimise etapp:</w:t>
            </w:r>
          </w:p>
        </w:tc>
        <w:tc>
          <w:tcPr>
            <w:tcW w:w="6289" w:type="dxa"/>
          </w:tcPr>
          <w:p w14:paraId="7707C3A9" w14:textId="446CFB01" w:rsidR="00CB5D14" w:rsidRDefault="00C25983" w:rsidP="00756373">
            <w:pPr>
              <w:pStyle w:val="NoSpacing"/>
              <w:rPr>
                <w:rFonts w:ascii="Times New Roman" w:hAnsi="Times New Roman" w:cs="Times New Roman"/>
                <w:sz w:val="24"/>
                <w:szCs w:val="24"/>
              </w:rPr>
            </w:pPr>
            <w:r>
              <w:rPr>
                <w:rFonts w:ascii="Times New Roman" w:hAnsi="Times New Roman" w:cs="Times New Roman"/>
                <w:sz w:val="24"/>
                <w:szCs w:val="24"/>
              </w:rPr>
              <w:t>Põhiprojekt</w:t>
            </w:r>
          </w:p>
        </w:tc>
      </w:tr>
      <w:tr w:rsidR="00C25983" w14:paraId="434A43CC" w14:textId="77777777" w:rsidTr="00C25983">
        <w:tc>
          <w:tcPr>
            <w:tcW w:w="2773" w:type="dxa"/>
          </w:tcPr>
          <w:p w14:paraId="552EE43A" w14:textId="77777777" w:rsidR="00C25983" w:rsidRDefault="00C25983" w:rsidP="00C25983">
            <w:pPr>
              <w:pStyle w:val="NoSpacing"/>
              <w:rPr>
                <w:rFonts w:ascii="Times New Roman" w:hAnsi="Times New Roman" w:cs="Times New Roman"/>
                <w:sz w:val="24"/>
                <w:szCs w:val="24"/>
              </w:rPr>
            </w:pPr>
            <w:r>
              <w:rPr>
                <w:rFonts w:ascii="Times New Roman" w:hAnsi="Times New Roman" w:cs="Times New Roman"/>
                <w:sz w:val="24"/>
                <w:szCs w:val="24"/>
              </w:rPr>
              <w:t>Töövõtja:</w:t>
            </w:r>
          </w:p>
        </w:tc>
        <w:tc>
          <w:tcPr>
            <w:tcW w:w="6289" w:type="dxa"/>
            <w:tcBorders>
              <w:top w:val="single" w:sz="4" w:space="0" w:color="auto"/>
              <w:left w:val="single" w:sz="4" w:space="0" w:color="auto"/>
              <w:bottom w:val="single" w:sz="4" w:space="0" w:color="auto"/>
              <w:right w:val="single" w:sz="4" w:space="0" w:color="auto"/>
            </w:tcBorders>
          </w:tcPr>
          <w:p w14:paraId="02F67099" w14:textId="1FDC6B07" w:rsidR="00C25983" w:rsidRDefault="00F90FA1" w:rsidP="00C25983">
            <w:pPr>
              <w:pStyle w:val="NoSpacing"/>
              <w:rPr>
                <w:rFonts w:ascii="Times New Roman" w:hAnsi="Times New Roman" w:cs="Times New Roman"/>
                <w:sz w:val="24"/>
                <w:szCs w:val="24"/>
              </w:rPr>
            </w:pPr>
            <w:r>
              <w:rPr>
                <w:rFonts w:ascii="Times New Roman" w:hAnsi="Times New Roman" w:cs="Times New Roman"/>
                <w:sz w:val="24"/>
                <w:szCs w:val="24"/>
              </w:rPr>
              <w:t>T-Konsult OÜ</w:t>
            </w:r>
          </w:p>
        </w:tc>
      </w:tr>
      <w:tr w:rsidR="00C25983" w14:paraId="75008D4C" w14:textId="77777777" w:rsidTr="00C25983">
        <w:tc>
          <w:tcPr>
            <w:tcW w:w="2773" w:type="dxa"/>
          </w:tcPr>
          <w:p w14:paraId="1317B504" w14:textId="77777777" w:rsidR="00C25983" w:rsidRDefault="00C25983" w:rsidP="00C25983">
            <w:pPr>
              <w:pStyle w:val="NoSpacing"/>
              <w:rPr>
                <w:rFonts w:ascii="Times New Roman" w:hAnsi="Times New Roman" w:cs="Times New Roman"/>
                <w:sz w:val="24"/>
                <w:szCs w:val="24"/>
              </w:rPr>
            </w:pPr>
            <w:r>
              <w:rPr>
                <w:rFonts w:ascii="Times New Roman" w:hAnsi="Times New Roman" w:cs="Times New Roman"/>
                <w:sz w:val="24"/>
                <w:szCs w:val="24"/>
              </w:rPr>
              <w:t>Töö nr:</w:t>
            </w:r>
          </w:p>
        </w:tc>
        <w:tc>
          <w:tcPr>
            <w:tcW w:w="6289" w:type="dxa"/>
            <w:tcBorders>
              <w:top w:val="single" w:sz="4" w:space="0" w:color="auto"/>
              <w:left w:val="single" w:sz="4" w:space="0" w:color="auto"/>
              <w:bottom w:val="single" w:sz="4" w:space="0" w:color="auto"/>
              <w:right w:val="single" w:sz="4" w:space="0" w:color="auto"/>
            </w:tcBorders>
          </w:tcPr>
          <w:p w14:paraId="0F882503" w14:textId="203FC10E" w:rsidR="00C25983" w:rsidRDefault="00F90FA1" w:rsidP="00C25983">
            <w:pPr>
              <w:pStyle w:val="NoSpacing"/>
              <w:rPr>
                <w:rFonts w:ascii="Times New Roman" w:hAnsi="Times New Roman" w:cs="Times New Roman"/>
                <w:sz w:val="24"/>
                <w:szCs w:val="24"/>
              </w:rPr>
            </w:pPr>
            <w:r w:rsidRPr="00F90FA1">
              <w:rPr>
                <w:rFonts w:ascii="Times New Roman" w:hAnsi="Times New Roman" w:cs="Times New Roman"/>
                <w:sz w:val="24"/>
                <w:szCs w:val="24"/>
              </w:rPr>
              <w:t>LOA T28 KLT 19052023</w:t>
            </w:r>
          </w:p>
        </w:tc>
      </w:tr>
      <w:tr w:rsidR="00C25983" w14:paraId="0A486D87" w14:textId="77777777" w:rsidTr="00C25983">
        <w:tc>
          <w:tcPr>
            <w:tcW w:w="2773" w:type="dxa"/>
          </w:tcPr>
          <w:p w14:paraId="31399911" w14:textId="77777777" w:rsidR="00C25983" w:rsidRDefault="00C25983" w:rsidP="00C25983">
            <w:pPr>
              <w:pStyle w:val="NoSpacing"/>
              <w:rPr>
                <w:rFonts w:ascii="Times New Roman" w:hAnsi="Times New Roman" w:cs="Times New Roman"/>
                <w:sz w:val="24"/>
                <w:szCs w:val="24"/>
              </w:rPr>
            </w:pPr>
            <w:r>
              <w:rPr>
                <w:rFonts w:ascii="Times New Roman" w:hAnsi="Times New Roman" w:cs="Times New Roman"/>
                <w:sz w:val="24"/>
                <w:szCs w:val="24"/>
              </w:rPr>
              <w:t>Audiitor:</w:t>
            </w:r>
          </w:p>
        </w:tc>
        <w:tc>
          <w:tcPr>
            <w:tcW w:w="6289" w:type="dxa"/>
            <w:tcBorders>
              <w:top w:val="single" w:sz="4" w:space="0" w:color="auto"/>
              <w:left w:val="single" w:sz="4" w:space="0" w:color="auto"/>
              <w:bottom w:val="single" w:sz="4" w:space="0" w:color="auto"/>
              <w:right w:val="single" w:sz="4" w:space="0" w:color="auto"/>
            </w:tcBorders>
          </w:tcPr>
          <w:p w14:paraId="09B1EFC7" w14:textId="5593CE03" w:rsidR="00C25983" w:rsidRDefault="00F90FA1" w:rsidP="00C25983">
            <w:pPr>
              <w:pStyle w:val="NoSpacing"/>
              <w:rPr>
                <w:rFonts w:ascii="Times New Roman" w:hAnsi="Times New Roman" w:cs="Times New Roman"/>
                <w:sz w:val="24"/>
                <w:szCs w:val="24"/>
              </w:rPr>
            </w:pPr>
            <w:r>
              <w:rPr>
                <w:rFonts w:ascii="Times New Roman" w:hAnsi="Times New Roman" w:cs="Times New Roman"/>
                <w:sz w:val="24"/>
                <w:szCs w:val="24"/>
              </w:rPr>
              <w:t>A.Kendra</w:t>
            </w:r>
          </w:p>
        </w:tc>
      </w:tr>
      <w:tr w:rsidR="00C25983" w14:paraId="06E2A79E" w14:textId="77777777" w:rsidTr="00C25983">
        <w:tc>
          <w:tcPr>
            <w:tcW w:w="2773" w:type="dxa"/>
          </w:tcPr>
          <w:p w14:paraId="179E8B6B" w14:textId="77777777" w:rsidR="00C25983" w:rsidRDefault="00C25983" w:rsidP="00C25983">
            <w:pPr>
              <w:pStyle w:val="NoSpacing"/>
              <w:rPr>
                <w:rFonts w:ascii="Times New Roman" w:hAnsi="Times New Roman" w:cs="Times New Roman"/>
                <w:sz w:val="24"/>
                <w:szCs w:val="24"/>
              </w:rPr>
            </w:pPr>
            <w:r>
              <w:rPr>
                <w:rFonts w:ascii="Times New Roman" w:hAnsi="Times New Roman" w:cs="Times New Roman"/>
                <w:sz w:val="24"/>
                <w:szCs w:val="24"/>
              </w:rPr>
              <w:t>Kaasatud eksperdid nende pädevus ja ülesanded:</w:t>
            </w:r>
          </w:p>
        </w:tc>
        <w:tc>
          <w:tcPr>
            <w:tcW w:w="6289" w:type="dxa"/>
            <w:tcBorders>
              <w:top w:val="single" w:sz="4" w:space="0" w:color="auto"/>
              <w:left w:val="single" w:sz="4" w:space="0" w:color="auto"/>
              <w:bottom w:val="single" w:sz="4" w:space="0" w:color="auto"/>
              <w:right w:val="single" w:sz="4" w:space="0" w:color="auto"/>
            </w:tcBorders>
          </w:tcPr>
          <w:p w14:paraId="38574444" w14:textId="0904B50F" w:rsidR="00C25983" w:rsidRDefault="00C25983" w:rsidP="00C25983">
            <w:pPr>
              <w:pStyle w:val="NoSpacing"/>
              <w:rPr>
                <w:rFonts w:ascii="Times New Roman" w:hAnsi="Times New Roman" w:cs="Times New Roman"/>
                <w:sz w:val="24"/>
                <w:szCs w:val="24"/>
              </w:rPr>
            </w:pPr>
          </w:p>
        </w:tc>
      </w:tr>
    </w:tbl>
    <w:p w14:paraId="404513BE" w14:textId="77777777" w:rsidR="00A80832" w:rsidRDefault="00C9594A" w:rsidP="00CB5D14">
      <w:pPr>
        <w:pStyle w:val="Heading2"/>
        <w:numPr>
          <w:ilvl w:val="0"/>
          <w:numId w:val="16"/>
        </w:numPr>
      </w:pPr>
      <w:bookmarkStart w:id="13" w:name="_Toc515007370"/>
      <w:bookmarkEnd w:id="7"/>
      <w:r>
        <w:t>Kirjeldus</w:t>
      </w:r>
      <w:bookmarkEnd w:id="12"/>
      <w:bookmarkEnd w:id="13"/>
    </w:p>
    <w:p w14:paraId="35133478" w14:textId="77777777" w:rsidR="009A4581" w:rsidRDefault="009A4581" w:rsidP="00BF18D5">
      <w:pPr>
        <w:pStyle w:val="Heading3"/>
        <w:numPr>
          <w:ilvl w:val="1"/>
          <w:numId w:val="16"/>
        </w:numPr>
      </w:pPr>
      <w:bookmarkStart w:id="14" w:name="_Toc508269315"/>
      <w:bookmarkStart w:id="15" w:name="_Toc515007371"/>
      <w:r>
        <w:t>Olemasolev olukord</w:t>
      </w:r>
      <w:bookmarkEnd w:id="14"/>
      <w:bookmarkEnd w:id="15"/>
    </w:p>
    <w:p w14:paraId="5E043D71" w14:textId="3DF70CE0" w:rsidR="00082AC1" w:rsidRDefault="00365324" w:rsidP="00EF2FBF">
      <w:pPr>
        <w:rPr>
          <w:rFonts w:cs="Times New Roman"/>
        </w:rPr>
      </w:pPr>
      <w:r w:rsidRPr="00365324">
        <w:rPr>
          <w:rFonts w:cs="Times New Roman"/>
        </w:rPr>
        <w:t>Projekteeritav teelõik asub Rapla maakonnas Rapla vallas riigitee nr 28 Rapla-Märjamaa km 0,35-3,96.</w:t>
      </w:r>
      <w:r>
        <w:rPr>
          <w:rFonts w:cs="Times New Roman"/>
        </w:rPr>
        <w:t xml:space="preserve"> </w:t>
      </w:r>
      <w:r w:rsidRPr="00365324">
        <w:rPr>
          <w:rFonts w:cs="Times New Roman"/>
        </w:rPr>
        <w:t xml:space="preserve">Riigimaantee AKÖL (2021): 2129 autot ööpäevas, sõiduautosid 95%. </w:t>
      </w:r>
      <w:r w:rsidR="00C00DB9">
        <w:rPr>
          <w:rFonts w:cs="Times New Roman"/>
        </w:rPr>
        <w:t>Kilomeetritel</w:t>
      </w:r>
      <w:r w:rsidRPr="00365324">
        <w:rPr>
          <w:rFonts w:cs="Times New Roman"/>
        </w:rPr>
        <w:t xml:space="preserve"> </w:t>
      </w:r>
      <w:r w:rsidR="00082AC1">
        <w:rPr>
          <w:rFonts w:cs="Times New Roman"/>
        </w:rPr>
        <w:t xml:space="preserve">0,46 kuni 0,95 Kuusiku teest kui Rapla ümbersõidutee ringristmikuni ja kilomeetritel </w:t>
      </w:r>
      <w:r w:rsidRPr="00365324">
        <w:rPr>
          <w:rFonts w:cs="Times New Roman"/>
        </w:rPr>
        <w:t>3,4 kuni 3,8</w:t>
      </w:r>
      <w:r w:rsidR="00082AC1">
        <w:rPr>
          <w:rFonts w:cs="Times New Roman"/>
        </w:rPr>
        <w:t xml:space="preserve"> Iirla küla vahel</w:t>
      </w:r>
      <w:r w:rsidRPr="00365324">
        <w:rPr>
          <w:rFonts w:cs="Times New Roman"/>
        </w:rPr>
        <w:t xml:space="preserve"> on kiirusepiirang 70 km</w:t>
      </w:r>
      <w:r w:rsidR="00082AC1">
        <w:rPr>
          <w:rFonts w:cs="Times New Roman"/>
        </w:rPr>
        <w:t>.</w:t>
      </w:r>
      <w:r>
        <w:rPr>
          <w:rFonts w:cs="Times New Roman"/>
        </w:rPr>
        <w:t xml:space="preserve"> </w:t>
      </w:r>
    </w:p>
    <w:p w14:paraId="7B44242F" w14:textId="4F5DD6BF" w:rsidR="00EF2FBF" w:rsidRDefault="00EF2FBF" w:rsidP="00EF2FBF">
      <w:pPr>
        <w:rPr>
          <w:rFonts w:cs="Times New Roman"/>
        </w:rPr>
      </w:pPr>
      <w:r>
        <w:rPr>
          <w:rFonts w:cs="Times New Roman"/>
        </w:rPr>
        <w:lastRenderedPageBreak/>
        <w:t xml:space="preserve">Olemasolev sõidutee on kitsas ja teepeenral liikuvatele jalakäijatele, jalgratturitele äärmiselt ohtlik.  </w:t>
      </w:r>
    </w:p>
    <w:p w14:paraId="002D14DE" w14:textId="5BA0FE22" w:rsidR="00EF2FBF" w:rsidRDefault="00EF2FBF" w:rsidP="00EF2FBF">
      <w:pPr>
        <w:rPr>
          <w:rFonts w:cs="Times New Roman"/>
        </w:rPr>
      </w:pPr>
      <w:r>
        <w:rPr>
          <w:rFonts w:cs="Times New Roman"/>
        </w:rPr>
        <w:t>Liiklusõnnetusi (sh. ainult asjakahjuga, LKF andmebaas) auditeeritaval lõigul aastatel 201</w:t>
      </w:r>
      <w:r w:rsidR="00146521">
        <w:rPr>
          <w:rFonts w:cs="Times New Roman"/>
        </w:rPr>
        <w:t>8</w:t>
      </w:r>
      <w:r>
        <w:rPr>
          <w:rFonts w:cs="Times New Roman"/>
        </w:rPr>
        <w:t>-202</w:t>
      </w:r>
      <w:r w:rsidR="00552143">
        <w:rPr>
          <w:rFonts w:cs="Times New Roman"/>
        </w:rPr>
        <w:t>3</w:t>
      </w:r>
      <w:r>
        <w:rPr>
          <w:rFonts w:cs="Times New Roman"/>
        </w:rPr>
        <w:t xml:space="preserve"> </w:t>
      </w:r>
      <w:r w:rsidR="00552143">
        <w:rPr>
          <w:rFonts w:cs="Times New Roman"/>
        </w:rPr>
        <w:t>on toimunud 8</w:t>
      </w:r>
      <w:r>
        <w:rPr>
          <w:rFonts w:cs="Times New Roman"/>
        </w:rPr>
        <w:t>.</w:t>
      </w:r>
    </w:p>
    <w:p w14:paraId="3CD0AE45" w14:textId="5C862A71" w:rsidR="003715CA" w:rsidRPr="003715CA" w:rsidRDefault="003715CA" w:rsidP="003715CA">
      <w:pPr>
        <w:rPr>
          <w:rFonts w:cs="Times New Roman"/>
        </w:rPr>
      </w:pPr>
    </w:p>
    <w:p w14:paraId="2CBA5C44" w14:textId="29763BC1" w:rsidR="009A4581" w:rsidRDefault="009A4581" w:rsidP="00BF18D5">
      <w:pPr>
        <w:pStyle w:val="Heading3"/>
        <w:numPr>
          <w:ilvl w:val="1"/>
          <w:numId w:val="16"/>
        </w:numPr>
      </w:pPr>
      <w:bookmarkStart w:id="16" w:name="_Toc508269316"/>
      <w:bookmarkStart w:id="17" w:name="_Toc515007372"/>
      <w:r>
        <w:t>Kavandatud lahendus</w:t>
      </w:r>
      <w:bookmarkEnd w:id="16"/>
      <w:bookmarkEnd w:id="17"/>
    </w:p>
    <w:p w14:paraId="011C95AB" w14:textId="57F4750D" w:rsidR="00552143" w:rsidRDefault="00552143" w:rsidP="00552143">
      <w:pPr>
        <w:spacing w:after="0"/>
        <w:rPr>
          <w:rFonts w:cs="Times New Roman"/>
          <w:szCs w:val="24"/>
        </w:rPr>
      </w:pPr>
      <w:r>
        <w:rPr>
          <w:rFonts w:cs="Times New Roman"/>
          <w:szCs w:val="24"/>
        </w:rPr>
        <w:t>Rajatud kergliiklustee algab Piiri tänava juures ja lõppeb</w:t>
      </w:r>
      <w:r w:rsidR="00082AC1">
        <w:rPr>
          <w:rFonts w:cs="Times New Roman"/>
          <w:szCs w:val="24"/>
        </w:rPr>
        <w:t xml:space="preserve"> Iira külas</w:t>
      </w:r>
      <w:r w:rsidRPr="00552143">
        <w:rPr>
          <w:rFonts w:cs="Times New Roman"/>
          <w:szCs w:val="24"/>
        </w:rPr>
        <w:t xml:space="preserve"> </w:t>
      </w:r>
      <w:r>
        <w:rPr>
          <w:rFonts w:cs="Times New Roman"/>
          <w:szCs w:val="24"/>
        </w:rPr>
        <w:t>Kuusiku mõisaallee teel</w:t>
      </w:r>
      <w:r w:rsidR="00082AC1">
        <w:rPr>
          <w:rFonts w:cs="Times New Roman"/>
          <w:szCs w:val="24"/>
        </w:rPr>
        <w:t>,</w:t>
      </w:r>
      <w:r w:rsidR="00082AC1" w:rsidRPr="00082AC1">
        <w:rPr>
          <w:rFonts w:cs="Times New Roman"/>
        </w:rPr>
        <w:t xml:space="preserve"> </w:t>
      </w:r>
      <w:r w:rsidR="00082AC1" w:rsidRPr="00365324">
        <w:rPr>
          <w:rFonts w:cs="Times New Roman"/>
        </w:rPr>
        <w:t xml:space="preserve">vasakul </w:t>
      </w:r>
      <w:r w:rsidR="00082AC1">
        <w:rPr>
          <w:rFonts w:cs="Times New Roman"/>
        </w:rPr>
        <w:t>pool maanteed</w:t>
      </w:r>
      <w:r>
        <w:rPr>
          <w:rFonts w:cs="Times New Roman"/>
          <w:szCs w:val="24"/>
        </w:rPr>
        <w:t>. Kergliiklustee pikkus on 3,6 km, millest 700m on lahendatud Rail Balticu projektiga ja välja ehitatud ei ole.</w:t>
      </w:r>
    </w:p>
    <w:p w14:paraId="40A68336" w14:textId="77777777" w:rsidR="00552143" w:rsidRDefault="00552143" w:rsidP="00552143">
      <w:pPr>
        <w:spacing w:after="0"/>
        <w:rPr>
          <w:rFonts w:cs="Times New Roman"/>
          <w:szCs w:val="24"/>
        </w:rPr>
      </w:pPr>
    </w:p>
    <w:p w14:paraId="4F047589" w14:textId="77777777" w:rsidR="00552143" w:rsidRDefault="00552143" w:rsidP="00552143">
      <w:pPr>
        <w:spacing w:after="0"/>
        <w:rPr>
          <w:rFonts w:cs="Times New Roman"/>
          <w:szCs w:val="24"/>
        </w:rPr>
      </w:pPr>
      <w:r>
        <w:rPr>
          <w:rFonts w:cs="Times New Roman"/>
          <w:szCs w:val="24"/>
        </w:rPr>
        <w:t>Sõidutee ja kergliiklustee vaheline kaugus on üldjuhul 10 m ja 70 km/h kiirusepiiranguga lõikudes 7 m. Samuti on kergliiklustee ja sõidutee vahelist kaugust vähendatud bussipeatuste juures, kus kergliiklustee on toodud bussipeatuste juurde. Kergliiklustee laius on 2,5 m ja tugipeenra laius 0,25 m.</w:t>
      </w:r>
    </w:p>
    <w:p w14:paraId="45ECDD80" w14:textId="3DB02391" w:rsidR="00DE1BBB" w:rsidRDefault="00DE1BBB" w:rsidP="00552143">
      <w:pPr>
        <w:spacing w:after="0"/>
        <w:rPr>
          <w:rFonts w:cs="Times New Roman"/>
          <w:szCs w:val="24"/>
        </w:rPr>
      </w:pPr>
      <w:r>
        <w:rPr>
          <w:rFonts w:cs="Times New Roman"/>
          <w:szCs w:val="24"/>
        </w:rPr>
        <w:t xml:space="preserve">Km 3,14 on rajatud valgustatud teeületuskoht ja ühendus bussipeatustega. </w:t>
      </w:r>
    </w:p>
    <w:p w14:paraId="00454B40" w14:textId="77777777" w:rsidR="00773B1A" w:rsidRPr="00773B1A" w:rsidRDefault="00773B1A" w:rsidP="00773B1A">
      <w:pPr>
        <w:rPr>
          <w:rFonts w:cs="Times New Roman"/>
          <w:szCs w:val="24"/>
        </w:rPr>
      </w:pPr>
    </w:p>
    <w:p w14:paraId="731BC6AB" w14:textId="77777777" w:rsidR="00773B1A" w:rsidRDefault="00773B1A" w:rsidP="00773B1A">
      <w:pPr>
        <w:pStyle w:val="NormalWeb"/>
      </w:pPr>
      <w:r>
        <w:rPr>
          <w:noProof/>
        </w:rPr>
        <w:drawing>
          <wp:inline distT="0" distB="0" distL="0" distR="0" wp14:anchorId="0BA17A3F" wp14:editId="5839341B">
            <wp:extent cx="3931483" cy="4562438"/>
            <wp:effectExtent l="8573" t="0" r="1587" b="1588"/>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rot="5400000">
                      <a:off x="0" y="0"/>
                      <a:ext cx="3953306" cy="4587763"/>
                    </a:xfrm>
                    <a:prstGeom prst="rect">
                      <a:avLst/>
                    </a:prstGeom>
                    <a:noFill/>
                    <a:ln>
                      <a:noFill/>
                    </a:ln>
                    <a:extLst>
                      <a:ext uri="{53640926-AAD7-44D8-BBD7-CCE9431645EC}">
                        <a14:shadowObscured xmlns:a14="http://schemas.microsoft.com/office/drawing/2010/main"/>
                      </a:ext>
                    </a:extLst>
                  </pic:spPr>
                </pic:pic>
              </a:graphicData>
            </a:graphic>
          </wp:inline>
        </w:drawing>
      </w:r>
    </w:p>
    <w:p w14:paraId="157A50F2" w14:textId="4835A952" w:rsidR="00773B1A" w:rsidRDefault="00773B1A" w:rsidP="00773B1A">
      <w:pPr>
        <w:pStyle w:val="Caption"/>
        <w:rPr>
          <w:rFonts w:cs="Times New Roman"/>
          <w:szCs w:val="24"/>
        </w:rPr>
      </w:pPr>
      <w:r>
        <w:t xml:space="preserve">Joonis </w:t>
      </w:r>
      <w:r>
        <w:fldChar w:fldCharType="begin"/>
      </w:r>
      <w:r>
        <w:instrText xml:space="preserve"> SEQ Joonis \* ARABIC </w:instrText>
      </w:r>
      <w:r>
        <w:fldChar w:fldCharType="separate"/>
      </w:r>
      <w:r>
        <w:rPr>
          <w:noProof/>
        </w:rPr>
        <w:t>1</w:t>
      </w:r>
      <w:r>
        <w:fldChar w:fldCharType="end"/>
      </w:r>
      <w:r>
        <w:t xml:space="preserve"> Piiri tänava ristmiku juures rajatud teeületuskoht</w:t>
      </w:r>
    </w:p>
    <w:p w14:paraId="1A6EDB97" w14:textId="77777777" w:rsidR="00773B1A" w:rsidRPr="00773B1A" w:rsidRDefault="00773B1A" w:rsidP="00773B1A">
      <w:pPr>
        <w:ind w:firstLine="708"/>
        <w:rPr>
          <w:rFonts w:cs="Times New Roman"/>
          <w:szCs w:val="24"/>
        </w:rPr>
      </w:pPr>
    </w:p>
    <w:p w14:paraId="45A0B550" w14:textId="0DDBE1D8" w:rsidR="00C85DED" w:rsidRDefault="00C85DED" w:rsidP="00C85DED">
      <w:pPr>
        <w:pStyle w:val="NormalWeb"/>
      </w:pPr>
      <w:r>
        <w:rPr>
          <w:noProof/>
        </w:rPr>
        <w:lastRenderedPageBreak/>
        <w:drawing>
          <wp:inline distT="0" distB="0" distL="0" distR="0" wp14:anchorId="693FACA6" wp14:editId="66178D6E">
            <wp:extent cx="3251647" cy="3694368"/>
            <wp:effectExtent l="7302"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rot="5400000">
                      <a:off x="0" y="0"/>
                      <a:ext cx="3271579" cy="3717014"/>
                    </a:xfrm>
                    <a:prstGeom prst="rect">
                      <a:avLst/>
                    </a:prstGeom>
                    <a:noFill/>
                    <a:ln>
                      <a:noFill/>
                    </a:ln>
                    <a:extLst>
                      <a:ext uri="{53640926-AAD7-44D8-BBD7-CCE9431645EC}">
                        <a14:shadowObscured xmlns:a14="http://schemas.microsoft.com/office/drawing/2010/main"/>
                      </a:ext>
                    </a:extLst>
                  </pic:spPr>
                </pic:pic>
              </a:graphicData>
            </a:graphic>
          </wp:inline>
        </w:drawing>
      </w:r>
    </w:p>
    <w:p w14:paraId="141A1E03" w14:textId="2245C293" w:rsidR="00D127EF" w:rsidRDefault="00D127EF" w:rsidP="00C85DED">
      <w:pPr>
        <w:pStyle w:val="Caption"/>
        <w:jc w:val="both"/>
      </w:pPr>
      <w:r>
        <w:t xml:space="preserve">Joonis </w:t>
      </w:r>
      <w:r w:rsidR="0048327C">
        <w:fldChar w:fldCharType="begin"/>
      </w:r>
      <w:r w:rsidR="0048327C">
        <w:instrText xml:space="preserve"> SEQ Joonis \* ARABIC </w:instrText>
      </w:r>
      <w:r w:rsidR="0048327C">
        <w:fldChar w:fldCharType="separate"/>
      </w:r>
      <w:r w:rsidR="00773B1A">
        <w:rPr>
          <w:noProof/>
        </w:rPr>
        <w:t>2</w:t>
      </w:r>
      <w:r w:rsidR="0048327C">
        <w:rPr>
          <w:noProof/>
        </w:rPr>
        <w:fldChar w:fldCharType="end"/>
      </w:r>
      <w:r>
        <w:t xml:space="preserve"> Vaade jalgratta- ja jalgteele </w:t>
      </w:r>
      <w:r w:rsidR="00C85DED">
        <w:t xml:space="preserve">Sõerumäe bussipeatuse juures </w:t>
      </w:r>
    </w:p>
    <w:p w14:paraId="52263132" w14:textId="0F62611D" w:rsidR="00773B1A" w:rsidRPr="00773B1A" w:rsidRDefault="00773B1A" w:rsidP="00773B1A">
      <w:r w:rsidRPr="00773B1A">
        <w:t>Kõik olemasolevad  liiklussaared on  ümber ehitatud kergliiklejatele sobivaks ehk äärekivid on alla lastud ja saare keskosas paigaldada betoonkivi sillutis.</w:t>
      </w:r>
    </w:p>
    <w:p w14:paraId="4E5B3097" w14:textId="5A4F1581" w:rsidR="00C85DED" w:rsidRDefault="00C85DED" w:rsidP="00C85DED">
      <w:pPr>
        <w:pStyle w:val="NormalWeb"/>
      </w:pPr>
      <w:r>
        <w:rPr>
          <w:noProof/>
        </w:rPr>
        <w:drawing>
          <wp:inline distT="0" distB="0" distL="0" distR="0" wp14:anchorId="73790908" wp14:editId="0917835F">
            <wp:extent cx="4188592" cy="3927475"/>
            <wp:effectExtent l="0" t="2858"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rot="5400000">
                      <a:off x="0" y="0"/>
                      <a:ext cx="4243921" cy="3979355"/>
                    </a:xfrm>
                    <a:prstGeom prst="rect">
                      <a:avLst/>
                    </a:prstGeom>
                    <a:noFill/>
                    <a:ln>
                      <a:noFill/>
                    </a:ln>
                    <a:extLst>
                      <a:ext uri="{53640926-AAD7-44D8-BBD7-CCE9431645EC}">
                        <a14:shadowObscured xmlns:a14="http://schemas.microsoft.com/office/drawing/2010/main"/>
                      </a:ext>
                    </a:extLst>
                  </pic:spPr>
                </pic:pic>
              </a:graphicData>
            </a:graphic>
          </wp:inline>
        </w:drawing>
      </w:r>
    </w:p>
    <w:p w14:paraId="648B3D7D" w14:textId="057725F4" w:rsidR="00D127EF" w:rsidRDefault="00D127EF" w:rsidP="00D127EF">
      <w:pPr>
        <w:pStyle w:val="Caption"/>
      </w:pPr>
      <w:r>
        <w:t xml:space="preserve">Joonis </w:t>
      </w:r>
      <w:r w:rsidR="0048327C">
        <w:fldChar w:fldCharType="begin"/>
      </w:r>
      <w:r w:rsidR="0048327C">
        <w:instrText xml:space="preserve"> SEQ Joonis \* ARABIC </w:instrText>
      </w:r>
      <w:r w:rsidR="0048327C">
        <w:fldChar w:fldCharType="separate"/>
      </w:r>
      <w:r w:rsidR="00773B1A">
        <w:rPr>
          <w:noProof/>
        </w:rPr>
        <w:t>3</w:t>
      </w:r>
      <w:r w:rsidR="0048327C">
        <w:rPr>
          <w:noProof/>
        </w:rPr>
        <w:fldChar w:fldCharType="end"/>
      </w:r>
      <w:r>
        <w:t xml:space="preserve"> </w:t>
      </w:r>
      <w:r w:rsidR="00C85DED">
        <w:t>Ringristmiku saartele rajatud teeületuskohad</w:t>
      </w:r>
      <w:r>
        <w:t xml:space="preserve"> </w:t>
      </w:r>
    </w:p>
    <w:p w14:paraId="407BDA60" w14:textId="77777777" w:rsidR="005D3226" w:rsidRDefault="005D3226" w:rsidP="005D3226">
      <w:pPr>
        <w:pStyle w:val="NormalWeb"/>
      </w:pPr>
      <w:r>
        <w:rPr>
          <w:noProof/>
        </w:rPr>
        <w:lastRenderedPageBreak/>
        <w:drawing>
          <wp:inline distT="0" distB="0" distL="0" distR="0" wp14:anchorId="6A756605" wp14:editId="12274F3D">
            <wp:extent cx="3934309" cy="4419600"/>
            <wp:effectExtent l="4763"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rot="5400000">
                      <a:off x="0" y="0"/>
                      <a:ext cx="3949913" cy="4437129"/>
                    </a:xfrm>
                    <a:prstGeom prst="rect">
                      <a:avLst/>
                    </a:prstGeom>
                    <a:noFill/>
                    <a:ln>
                      <a:noFill/>
                    </a:ln>
                    <a:extLst>
                      <a:ext uri="{53640926-AAD7-44D8-BBD7-CCE9431645EC}">
                        <a14:shadowObscured xmlns:a14="http://schemas.microsoft.com/office/drawing/2010/main"/>
                      </a:ext>
                    </a:extLst>
                  </pic:spPr>
                </pic:pic>
              </a:graphicData>
            </a:graphic>
          </wp:inline>
        </w:drawing>
      </w:r>
    </w:p>
    <w:p w14:paraId="2D6EAC86" w14:textId="285A6906" w:rsidR="00146521" w:rsidRDefault="005D3226" w:rsidP="005D3226">
      <w:pPr>
        <w:pStyle w:val="Caption"/>
      </w:pPr>
      <w:r>
        <w:t xml:space="preserve">Joonis </w:t>
      </w:r>
      <w:r>
        <w:fldChar w:fldCharType="begin"/>
      </w:r>
      <w:r>
        <w:instrText xml:space="preserve"> SEQ Joonis \* ARABIC </w:instrText>
      </w:r>
      <w:r>
        <w:fldChar w:fldCharType="separate"/>
      </w:r>
      <w:r w:rsidR="00773B1A">
        <w:rPr>
          <w:noProof/>
        </w:rPr>
        <w:t>4</w:t>
      </w:r>
      <w:r>
        <w:fldChar w:fldCharType="end"/>
      </w:r>
      <w:r>
        <w:t xml:space="preserve"> Vaade jalgratta- ja jalgteele rajatud piirdele ringristmiku parempoolsel küljel</w:t>
      </w:r>
    </w:p>
    <w:p w14:paraId="56AA71ED" w14:textId="77777777" w:rsidR="00C85DED" w:rsidRDefault="00C85DED" w:rsidP="00C85DED">
      <w:pPr>
        <w:pStyle w:val="NormalWeb"/>
      </w:pPr>
      <w:r>
        <w:rPr>
          <w:noProof/>
        </w:rPr>
        <w:drawing>
          <wp:inline distT="0" distB="0" distL="0" distR="0" wp14:anchorId="63E17CEB" wp14:editId="6666D5DC">
            <wp:extent cx="3603114" cy="3202056"/>
            <wp:effectExtent l="0" t="8890" r="762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rot="5400000">
                      <a:off x="0" y="0"/>
                      <a:ext cx="3625935" cy="3222337"/>
                    </a:xfrm>
                    <a:prstGeom prst="rect">
                      <a:avLst/>
                    </a:prstGeom>
                    <a:noFill/>
                    <a:ln>
                      <a:noFill/>
                    </a:ln>
                    <a:extLst>
                      <a:ext uri="{53640926-AAD7-44D8-BBD7-CCE9431645EC}">
                        <a14:shadowObscured xmlns:a14="http://schemas.microsoft.com/office/drawing/2010/main"/>
                      </a:ext>
                    </a:extLst>
                  </pic:spPr>
                </pic:pic>
              </a:graphicData>
            </a:graphic>
          </wp:inline>
        </w:drawing>
      </w:r>
    </w:p>
    <w:p w14:paraId="6F4519E8" w14:textId="77777777" w:rsidR="00C85DED" w:rsidRDefault="00C85DED" w:rsidP="00D127EF">
      <w:pPr>
        <w:jc w:val="both"/>
      </w:pPr>
    </w:p>
    <w:p w14:paraId="66CA1545" w14:textId="6279C37B" w:rsidR="00D127EF" w:rsidRPr="00D127EF" w:rsidRDefault="00D127EF" w:rsidP="00D127EF">
      <w:pPr>
        <w:pStyle w:val="Caption"/>
      </w:pPr>
      <w:r>
        <w:t xml:space="preserve">Joonis </w:t>
      </w:r>
      <w:r w:rsidR="0048327C">
        <w:fldChar w:fldCharType="begin"/>
      </w:r>
      <w:r w:rsidR="0048327C">
        <w:instrText xml:space="preserve"> SEQ Joonis \* ARABIC </w:instrText>
      </w:r>
      <w:r w:rsidR="0048327C">
        <w:fldChar w:fldCharType="separate"/>
      </w:r>
      <w:r w:rsidR="00773B1A">
        <w:rPr>
          <w:noProof/>
        </w:rPr>
        <w:t>5</w:t>
      </w:r>
      <w:r w:rsidR="0048327C">
        <w:rPr>
          <w:noProof/>
        </w:rPr>
        <w:fldChar w:fldCharType="end"/>
      </w:r>
      <w:r>
        <w:t xml:space="preserve"> </w:t>
      </w:r>
      <w:bookmarkStart w:id="18" w:name="_Hlk176443202"/>
      <w:r>
        <w:t>Vaade jal</w:t>
      </w:r>
      <w:r w:rsidR="00F579D0">
        <w:t xml:space="preserve">gratta- ja jalgteele </w:t>
      </w:r>
      <w:bookmarkEnd w:id="18"/>
      <w:r w:rsidR="005D3226">
        <w:t>katkestusele Rail Baltica objekti piiril</w:t>
      </w:r>
    </w:p>
    <w:p w14:paraId="1C9E96D8" w14:textId="77777777" w:rsidR="005D3226" w:rsidRDefault="005D3226" w:rsidP="005D3226">
      <w:pPr>
        <w:pStyle w:val="NormalWeb"/>
      </w:pPr>
      <w:r>
        <w:rPr>
          <w:noProof/>
        </w:rPr>
        <w:lastRenderedPageBreak/>
        <w:drawing>
          <wp:inline distT="0" distB="0" distL="0" distR="0" wp14:anchorId="0B0D9B90" wp14:editId="7306C956">
            <wp:extent cx="3819378" cy="3302635"/>
            <wp:effectExtent l="0" t="8573" r="1588" b="1587"/>
            <wp:docPr id="385907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rot="5400000">
                      <a:off x="0" y="0"/>
                      <a:ext cx="3831931" cy="3313490"/>
                    </a:xfrm>
                    <a:prstGeom prst="rect">
                      <a:avLst/>
                    </a:prstGeom>
                    <a:noFill/>
                    <a:ln>
                      <a:noFill/>
                    </a:ln>
                    <a:extLst>
                      <a:ext uri="{53640926-AAD7-44D8-BBD7-CCE9431645EC}">
                        <a14:shadowObscured xmlns:a14="http://schemas.microsoft.com/office/drawing/2010/main"/>
                      </a:ext>
                    </a:extLst>
                  </pic:spPr>
                </pic:pic>
              </a:graphicData>
            </a:graphic>
          </wp:inline>
        </w:drawing>
      </w:r>
    </w:p>
    <w:p w14:paraId="549960AA" w14:textId="475B0B64" w:rsidR="005D3226" w:rsidRDefault="005D3226" w:rsidP="005D3226">
      <w:pPr>
        <w:pStyle w:val="Caption"/>
      </w:pPr>
      <w:r>
        <w:t xml:space="preserve">Joonis </w:t>
      </w:r>
      <w:r>
        <w:fldChar w:fldCharType="begin"/>
      </w:r>
      <w:r>
        <w:instrText xml:space="preserve"> SEQ Joonis \* ARABIC </w:instrText>
      </w:r>
      <w:r>
        <w:fldChar w:fldCharType="separate"/>
      </w:r>
      <w:r w:rsidR="00773B1A">
        <w:rPr>
          <w:noProof/>
        </w:rPr>
        <w:t>6</w:t>
      </w:r>
      <w:r>
        <w:fldChar w:fldCharType="end"/>
      </w:r>
      <w:r>
        <w:t xml:space="preserve"> </w:t>
      </w:r>
      <w:bookmarkStart w:id="19" w:name="_Hlk176443603"/>
      <w:r>
        <w:t>JJT parempoolne lõik  Iira bussipeatuse juures</w:t>
      </w:r>
      <w:bookmarkEnd w:id="19"/>
    </w:p>
    <w:p w14:paraId="617A920B" w14:textId="77777777" w:rsidR="005D3226" w:rsidRDefault="005D3226" w:rsidP="005D3226">
      <w:pPr>
        <w:pStyle w:val="NormalWeb"/>
      </w:pPr>
      <w:r>
        <w:rPr>
          <w:noProof/>
        </w:rPr>
        <w:drawing>
          <wp:inline distT="0" distB="0" distL="0" distR="0" wp14:anchorId="36418D5C" wp14:editId="5DADE3BE">
            <wp:extent cx="4179448" cy="4873238"/>
            <wp:effectExtent l="0" t="4127" r="7937" b="7938"/>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rot="5400000">
                      <a:off x="0" y="0"/>
                      <a:ext cx="4188661" cy="4883981"/>
                    </a:xfrm>
                    <a:prstGeom prst="rect">
                      <a:avLst/>
                    </a:prstGeom>
                    <a:noFill/>
                    <a:ln>
                      <a:noFill/>
                    </a:ln>
                    <a:extLst>
                      <a:ext uri="{53640926-AAD7-44D8-BBD7-CCE9431645EC}">
                        <a14:shadowObscured xmlns:a14="http://schemas.microsoft.com/office/drawing/2010/main"/>
                      </a:ext>
                    </a:extLst>
                  </pic:spPr>
                </pic:pic>
              </a:graphicData>
            </a:graphic>
          </wp:inline>
        </w:drawing>
      </w:r>
    </w:p>
    <w:p w14:paraId="4B00939C" w14:textId="7F86BE49" w:rsidR="005D3226" w:rsidRDefault="005D3226" w:rsidP="005D3226">
      <w:pPr>
        <w:pStyle w:val="Caption"/>
      </w:pPr>
      <w:r>
        <w:t xml:space="preserve">Joonis </w:t>
      </w:r>
      <w:r>
        <w:fldChar w:fldCharType="begin"/>
      </w:r>
      <w:r>
        <w:instrText xml:space="preserve"> SEQ Joonis \* ARABIC </w:instrText>
      </w:r>
      <w:r>
        <w:fldChar w:fldCharType="separate"/>
      </w:r>
      <w:r w:rsidR="00773B1A">
        <w:rPr>
          <w:noProof/>
        </w:rPr>
        <w:t>7</w:t>
      </w:r>
      <w:r>
        <w:fldChar w:fldCharType="end"/>
      </w:r>
      <w:r>
        <w:t xml:space="preserve"> </w:t>
      </w:r>
      <w:bookmarkStart w:id="20" w:name="_Hlk176443732"/>
      <w:r>
        <w:t>JJT parempoolne lõik  Iira bussipeatuse</w:t>
      </w:r>
      <w:r w:rsidR="00773B1A">
        <w:t>st</w:t>
      </w:r>
      <w:r>
        <w:t xml:space="preserve"> teeületuskoha</w:t>
      </w:r>
      <w:r w:rsidR="00773B1A">
        <w:t>ni</w:t>
      </w:r>
      <w:bookmarkEnd w:id="20"/>
    </w:p>
    <w:p w14:paraId="5D9B54C0" w14:textId="77777777" w:rsidR="00773B1A" w:rsidRDefault="00773B1A" w:rsidP="00773B1A">
      <w:pPr>
        <w:pStyle w:val="NormalWeb"/>
      </w:pPr>
      <w:r>
        <w:rPr>
          <w:noProof/>
        </w:rPr>
        <w:lastRenderedPageBreak/>
        <w:drawing>
          <wp:inline distT="0" distB="0" distL="0" distR="0" wp14:anchorId="2B0F3CC4" wp14:editId="6567E44A">
            <wp:extent cx="3529699" cy="4098031"/>
            <wp:effectExtent l="1587" t="0" r="0" b="0"/>
            <wp:docPr id="132508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rot="5400000">
                      <a:off x="0" y="0"/>
                      <a:ext cx="3551574" cy="4123429"/>
                    </a:xfrm>
                    <a:prstGeom prst="rect">
                      <a:avLst/>
                    </a:prstGeom>
                    <a:noFill/>
                    <a:ln>
                      <a:noFill/>
                    </a:ln>
                    <a:extLst>
                      <a:ext uri="{53640926-AAD7-44D8-BBD7-CCE9431645EC}">
                        <a14:shadowObscured xmlns:a14="http://schemas.microsoft.com/office/drawing/2010/main"/>
                      </a:ext>
                    </a:extLst>
                  </pic:spPr>
                </pic:pic>
              </a:graphicData>
            </a:graphic>
          </wp:inline>
        </w:drawing>
      </w:r>
    </w:p>
    <w:p w14:paraId="603D0DE5" w14:textId="158EA63D" w:rsidR="00773B1A" w:rsidRDefault="00773B1A" w:rsidP="00773B1A">
      <w:pPr>
        <w:pStyle w:val="Caption"/>
      </w:pPr>
      <w:r>
        <w:t xml:space="preserve">Joonis </w:t>
      </w:r>
      <w:r>
        <w:fldChar w:fldCharType="begin"/>
      </w:r>
      <w:r>
        <w:instrText xml:space="preserve"> SEQ Joonis \* ARABIC </w:instrText>
      </w:r>
      <w:r>
        <w:fldChar w:fldCharType="separate"/>
      </w:r>
      <w:r>
        <w:rPr>
          <w:noProof/>
        </w:rPr>
        <w:t>8</w:t>
      </w:r>
      <w:r>
        <w:fldChar w:fldCharType="end"/>
      </w:r>
      <w:r>
        <w:t xml:space="preserve"> Valgustatud teeületuskoht </w:t>
      </w:r>
    </w:p>
    <w:p w14:paraId="72B27602" w14:textId="77777777" w:rsidR="00773B1A" w:rsidRDefault="00773B1A" w:rsidP="00773B1A">
      <w:pPr>
        <w:pStyle w:val="NormalWeb"/>
      </w:pPr>
      <w:r>
        <w:rPr>
          <w:noProof/>
        </w:rPr>
        <w:drawing>
          <wp:inline distT="0" distB="0" distL="0" distR="0" wp14:anchorId="43663113" wp14:editId="0FE87F4A">
            <wp:extent cx="3745692" cy="4262120"/>
            <wp:effectExtent l="8255" t="0" r="0" b="0"/>
            <wp:docPr id="1733714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rot="5400000">
                      <a:off x="0" y="0"/>
                      <a:ext cx="3760167" cy="4278591"/>
                    </a:xfrm>
                    <a:prstGeom prst="rect">
                      <a:avLst/>
                    </a:prstGeom>
                    <a:noFill/>
                    <a:ln>
                      <a:noFill/>
                    </a:ln>
                    <a:extLst>
                      <a:ext uri="{53640926-AAD7-44D8-BBD7-CCE9431645EC}">
                        <a14:shadowObscured xmlns:a14="http://schemas.microsoft.com/office/drawing/2010/main"/>
                      </a:ext>
                    </a:extLst>
                  </pic:spPr>
                </pic:pic>
              </a:graphicData>
            </a:graphic>
          </wp:inline>
        </w:drawing>
      </w:r>
    </w:p>
    <w:p w14:paraId="0AEAC066" w14:textId="63C01C06" w:rsidR="00773B1A" w:rsidRPr="00773B1A" w:rsidRDefault="00773B1A" w:rsidP="00773B1A">
      <w:pPr>
        <w:pStyle w:val="Caption"/>
      </w:pPr>
      <w:r>
        <w:t xml:space="preserve">Joonis </w:t>
      </w:r>
      <w:r>
        <w:fldChar w:fldCharType="begin"/>
      </w:r>
      <w:r>
        <w:instrText xml:space="preserve"> SEQ Joonis \* ARABIC </w:instrText>
      </w:r>
      <w:r>
        <w:fldChar w:fldCharType="separate"/>
      </w:r>
      <w:r>
        <w:rPr>
          <w:noProof/>
        </w:rPr>
        <w:t>9</w:t>
      </w:r>
      <w:r>
        <w:fldChar w:fldCharType="end"/>
      </w:r>
      <w:r>
        <w:t xml:space="preserve"> Pimeda ajal valgustus teeületuskohal põles</w:t>
      </w:r>
    </w:p>
    <w:p w14:paraId="65BE96CD" w14:textId="5BE22F6B" w:rsidR="0082195B" w:rsidRDefault="0082195B" w:rsidP="00146521">
      <w:pPr>
        <w:jc w:val="both"/>
        <w:rPr>
          <w:rFonts w:cs="Times New Roman"/>
        </w:rPr>
      </w:pPr>
      <w:r>
        <w:t xml:space="preserve">Teeregistri ja Eesti Liikluskindlustuse Fondi andmetel peale objekti valmimist liiklusõnnetusi toimunud ei ole. </w:t>
      </w:r>
    </w:p>
    <w:p w14:paraId="04727652" w14:textId="0A91ECEE" w:rsidR="003715CA" w:rsidRPr="003715CA" w:rsidRDefault="003715CA" w:rsidP="003715CA">
      <w:pPr>
        <w:rPr>
          <w:rFonts w:cs="Times New Roman"/>
        </w:rPr>
      </w:pPr>
    </w:p>
    <w:p w14:paraId="7D0C51AF" w14:textId="0F2D2C4F" w:rsidR="00B23BBD" w:rsidRDefault="00C9594A" w:rsidP="00B23BBD">
      <w:pPr>
        <w:pStyle w:val="Heading2"/>
        <w:numPr>
          <w:ilvl w:val="0"/>
          <w:numId w:val="16"/>
        </w:numPr>
      </w:pPr>
      <w:bookmarkStart w:id="21" w:name="_Toc508269317"/>
      <w:bookmarkStart w:id="22" w:name="_Toc515007373"/>
      <w:r>
        <w:t>Auditi teemad</w:t>
      </w:r>
      <w:bookmarkStart w:id="23" w:name="_Toc508269321"/>
      <w:bookmarkStart w:id="24" w:name="_Toc515007377"/>
      <w:bookmarkEnd w:id="21"/>
      <w:bookmarkEnd w:id="22"/>
    </w:p>
    <w:p w14:paraId="7DE08E7D" w14:textId="77777777" w:rsidR="00B23BBD" w:rsidRDefault="00B23BBD" w:rsidP="00B23BBD">
      <w:pPr>
        <w:pStyle w:val="Heading3"/>
        <w:spacing w:before="40"/>
        <w:ind w:left="360"/>
      </w:pPr>
    </w:p>
    <w:p w14:paraId="409B587E" w14:textId="77777777" w:rsidR="00B23BBD" w:rsidRDefault="00B23BBD" w:rsidP="00B23BBD">
      <w:pPr>
        <w:pStyle w:val="Heading3"/>
        <w:numPr>
          <w:ilvl w:val="1"/>
          <w:numId w:val="20"/>
        </w:numPr>
        <w:spacing w:before="40"/>
      </w:pPr>
      <w:bookmarkStart w:id="25" w:name="_Toc508269320"/>
      <w:bookmarkStart w:id="26" w:name="_Toc515007376"/>
      <w:r>
        <w:t>Enne tee liikluseks avamist</w:t>
      </w:r>
      <w:bookmarkEnd w:id="25"/>
      <w:bookmarkEnd w:id="26"/>
    </w:p>
    <w:p w14:paraId="229EB0B1" w14:textId="77777777" w:rsidR="00B23BBD" w:rsidRDefault="00B23BBD" w:rsidP="00B23BBD"/>
    <w:tbl>
      <w:tblPr>
        <w:tblStyle w:val="TableGrid"/>
        <w:tblW w:w="0" w:type="auto"/>
        <w:tblLook w:val="04A0" w:firstRow="1" w:lastRow="0" w:firstColumn="1" w:lastColumn="0" w:noHBand="0" w:noVBand="1"/>
      </w:tblPr>
      <w:tblGrid>
        <w:gridCol w:w="6091"/>
        <w:gridCol w:w="1559"/>
        <w:gridCol w:w="1412"/>
      </w:tblGrid>
      <w:tr w:rsidR="00B23BBD" w14:paraId="35C84D8F" w14:textId="77777777" w:rsidTr="00A02F56">
        <w:tc>
          <w:tcPr>
            <w:tcW w:w="6091" w:type="dxa"/>
            <w:vAlign w:val="center"/>
          </w:tcPr>
          <w:p w14:paraId="3CED44C0" w14:textId="77777777" w:rsidR="00B23BBD" w:rsidRDefault="00B23BBD" w:rsidP="00A02F56">
            <w:pPr>
              <w:jc w:val="center"/>
            </w:pPr>
            <w:r>
              <w:t>Auditi teemad</w:t>
            </w:r>
          </w:p>
        </w:tc>
        <w:tc>
          <w:tcPr>
            <w:tcW w:w="1559" w:type="dxa"/>
            <w:vAlign w:val="center"/>
          </w:tcPr>
          <w:p w14:paraId="75735A68" w14:textId="77777777" w:rsidR="00B23BBD" w:rsidRDefault="00B23BBD" w:rsidP="00A02F56">
            <w:pPr>
              <w:jc w:val="center"/>
            </w:pPr>
            <w:r>
              <w:t>Teema osas probleemi ei tuvastatud</w:t>
            </w:r>
          </w:p>
        </w:tc>
        <w:tc>
          <w:tcPr>
            <w:tcW w:w="1412" w:type="dxa"/>
            <w:vAlign w:val="center"/>
          </w:tcPr>
          <w:p w14:paraId="65602DC2" w14:textId="77777777" w:rsidR="00B23BBD" w:rsidRDefault="00B23BBD" w:rsidP="00A02F56">
            <w:pPr>
              <w:jc w:val="center"/>
            </w:pPr>
            <w:r>
              <w:t>Probleem nr</w:t>
            </w:r>
          </w:p>
        </w:tc>
      </w:tr>
      <w:tr w:rsidR="00B23BBD" w14:paraId="6075076A" w14:textId="77777777" w:rsidTr="00A02F56">
        <w:tc>
          <w:tcPr>
            <w:tcW w:w="6091" w:type="dxa"/>
          </w:tcPr>
          <w:p w14:paraId="605437DF" w14:textId="77777777" w:rsidR="00B23BBD" w:rsidRDefault="00B23BBD" w:rsidP="00A02F56">
            <w:r>
              <w:t>Liiklejate ohutus ja nähtavus erinevates ilmaoludes, samuti pimeda ajal ja halva nähtavuse korral</w:t>
            </w:r>
          </w:p>
        </w:tc>
        <w:tc>
          <w:tcPr>
            <w:tcW w:w="1559" w:type="dxa"/>
            <w:vAlign w:val="center"/>
          </w:tcPr>
          <w:p w14:paraId="19F04672" w14:textId="014B6363" w:rsidR="00B23BBD" w:rsidRDefault="00B23BBD" w:rsidP="00A02F56">
            <w:pPr>
              <w:jc w:val="center"/>
            </w:pPr>
          </w:p>
        </w:tc>
        <w:tc>
          <w:tcPr>
            <w:tcW w:w="1412" w:type="dxa"/>
            <w:vAlign w:val="center"/>
          </w:tcPr>
          <w:p w14:paraId="31CB547D" w14:textId="2CCE03D4" w:rsidR="0080246F" w:rsidRDefault="00E33732" w:rsidP="00A02F56">
            <w:r>
              <w:t>1;2</w:t>
            </w:r>
            <w:r w:rsidR="00F0621E">
              <w:t>:3</w:t>
            </w:r>
            <w:r w:rsidR="0024310F">
              <w:t>;</w:t>
            </w:r>
            <w:r w:rsidR="0080246F">
              <w:t>4</w:t>
            </w:r>
            <w:r w:rsidR="0024310F">
              <w:t>;</w:t>
            </w:r>
            <w:r w:rsidR="0080246F">
              <w:t>5</w:t>
            </w:r>
          </w:p>
        </w:tc>
      </w:tr>
      <w:tr w:rsidR="00F579D0" w14:paraId="1B8E7221" w14:textId="77777777" w:rsidTr="001510B0">
        <w:tc>
          <w:tcPr>
            <w:tcW w:w="6091" w:type="dxa"/>
          </w:tcPr>
          <w:p w14:paraId="04AA5CB5" w14:textId="77777777" w:rsidR="00F579D0" w:rsidRDefault="00F579D0" w:rsidP="00F579D0">
            <w:r>
              <w:t>Liiklusmärkide ja teemärgiste loetavus</w:t>
            </w:r>
          </w:p>
        </w:tc>
        <w:tc>
          <w:tcPr>
            <w:tcW w:w="1559" w:type="dxa"/>
          </w:tcPr>
          <w:p w14:paraId="16B32E26" w14:textId="5F150834" w:rsidR="00F579D0" w:rsidRDefault="00F579D0" w:rsidP="00F579D0">
            <w:pPr>
              <w:jc w:val="center"/>
            </w:pPr>
            <w:r w:rsidRPr="00E84E51">
              <w:t>Ei tuvastatud</w:t>
            </w:r>
          </w:p>
        </w:tc>
        <w:tc>
          <w:tcPr>
            <w:tcW w:w="1412" w:type="dxa"/>
            <w:vAlign w:val="center"/>
          </w:tcPr>
          <w:p w14:paraId="72FE2997" w14:textId="77777777" w:rsidR="00F579D0" w:rsidRDefault="00F579D0" w:rsidP="00F579D0"/>
        </w:tc>
      </w:tr>
      <w:tr w:rsidR="00F579D0" w14:paraId="492C5212" w14:textId="77777777" w:rsidTr="001510B0">
        <w:tc>
          <w:tcPr>
            <w:tcW w:w="6091" w:type="dxa"/>
          </w:tcPr>
          <w:p w14:paraId="42BD2199" w14:textId="77777777" w:rsidR="00F579D0" w:rsidRDefault="00F579D0" w:rsidP="00F579D0">
            <w:r>
              <w:t>Liiklejate teavitamise võimalused tee seisundist</w:t>
            </w:r>
          </w:p>
        </w:tc>
        <w:tc>
          <w:tcPr>
            <w:tcW w:w="1559" w:type="dxa"/>
          </w:tcPr>
          <w:p w14:paraId="6CBEBA9A" w14:textId="44E8A9A7" w:rsidR="00F579D0" w:rsidRDefault="00F579D0" w:rsidP="00F579D0">
            <w:pPr>
              <w:jc w:val="center"/>
            </w:pPr>
            <w:r w:rsidRPr="00E84E51">
              <w:t>Ei tuvastatud</w:t>
            </w:r>
          </w:p>
        </w:tc>
        <w:tc>
          <w:tcPr>
            <w:tcW w:w="1412" w:type="dxa"/>
            <w:vAlign w:val="center"/>
          </w:tcPr>
          <w:p w14:paraId="6C09A5D8" w14:textId="77777777" w:rsidR="00F579D0" w:rsidRDefault="00F579D0" w:rsidP="00F579D0"/>
        </w:tc>
      </w:tr>
      <w:tr w:rsidR="00F579D0" w14:paraId="7476CA21" w14:textId="77777777" w:rsidTr="001510B0">
        <w:tc>
          <w:tcPr>
            <w:tcW w:w="6091" w:type="dxa"/>
          </w:tcPr>
          <w:p w14:paraId="44554718" w14:textId="77777777" w:rsidR="00F579D0" w:rsidRDefault="00F579D0" w:rsidP="00F579D0">
            <w:r>
              <w:t>Tee katte kvaliteet, sealhulgas haardetegur</w:t>
            </w:r>
          </w:p>
        </w:tc>
        <w:tc>
          <w:tcPr>
            <w:tcW w:w="1559" w:type="dxa"/>
          </w:tcPr>
          <w:p w14:paraId="1695334C" w14:textId="2CC141B0" w:rsidR="00F579D0" w:rsidRDefault="00F579D0" w:rsidP="00F579D0">
            <w:pPr>
              <w:jc w:val="center"/>
            </w:pPr>
            <w:r w:rsidRPr="00E84E51">
              <w:t>Ei tuvastatud</w:t>
            </w:r>
          </w:p>
        </w:tc>
        <w:tc>
          <w:tcPr>
            <w:tcW w:w="1412" w:type="dxa"/>
            <w:vAlign w:val="center"/>
          </w:tcPr>
          <w:p w14:paraId="74DD9A56" w14:textId="77777777" w:rsidR="00F579D0" w:rsidRDefault="00F579D0" w:rsidP="00F579D0"/>
        </w:tc>
      </w:tr>
      <w:tr w:rsidR="00F579D0" w14:paraId="21E0D018" w14:textId="77777777" w:rsidTr="001510B0">
        <w:tc>
          <w:tcPr>
            <w:tcW w:w="6091" w:type="dxa"/>
          </w:tcPr>
          <w:p w14:paraId="0C353B9E" w14:textId="77777777" w:rsidR="00F579D0" w:rsidRDefault="00F579D0" w:rsidP="00F579D0">
            <w:r>
              <w:t>Erinevused projektlahendusest ja nende mõju liiklusohutusele</w:t>
            </w:r>
          </w:p>
        </w:tc>
        <w:tc>
          <w:tcPr>
            <w:tcW w:w="1559" w:type="dxa"/>
          </w:tcPr>
          <w:p w14:paraId="713CD7F7" w14:textId="7E40456E" w:rsidR="00F579D0" w:rsidRDefault="00F579D0" w:rsidP="00F579D0">
            <w:pPr>
              <w:jc w:val="center"/>
            </w:pPr>
          </w:p>
        </w:tc>
        <w:tc>
          <w:tcPr>
            <w:tcW w:w="1412" w:type="dxa"/>
            <w:vAlign w:val="center"/>
          </w:tcPr>
          <w:p w14:paraId="46360814" w14:textId="59B58DE6" w:rsidR="00F579D0" w:rsidRDefault="0080246F" w:rsidP="00F579D0">
            <w:r>
              <w:t>4</w:t>
            </w:r>
          </w:p>
        </w:tc>
      </w:tr>
    </w:tbl>
    <w:p w14:paraId="3A7072EB" w14:textId="77777777" w:rsidR="00B23BBD" w:rsidRDefault="00B23BBD" w:rsidP="00B23BBD"/>
    <w:p w14:paraId="1D78BD2C" w14:textId="77777777" w:rsidR="0024310F" w:rsidRPr="00B23BBD" w:rsidRDefault="0024310F" w:rsidP="00B23BBD"/>
    <w:p w14:paraId="37F656A9" w14:textId="77777777" w:rsidR="00C9594A" w:rsidRPr="0064070C" w:rsidRDefault="0064070C" w:rsidP="0064070C">
      <w:pPr>
        <w:pStyle w:val="Heading2"/>
        <w:numPr>
          <w:ilvl w:val="0"/>
          <w:numId w:val="16"/>
        </w:numPr>
      </w:pPr>
      <w:bookmarkStart w:id="27" w:name="_Toc508269322"/>
      <w:bookmarkStart w:id="28" w:name="_Toc515007378"/>
      <w:bookmarkStart w:id="29" w:name="_Hlk510512095"/>
      <w:bookmarkEnd w:id="23"/>
      <w:bookmarkEnd w:id="24"/>
      <w:r w:rsidRPr="0064070C">
        <w:t>R</w:t>
      </w:r>
      <w:r w:rsidR="005D3857" w:rsidRPr="0064070C">
        <w:t>iskide hindamise skaala</w:t>
      </w:r>
      <w:bookmarkEnd w:id="27"/>
      <w:bookmarkEnd w:id="28"/>
    </w:p>
    <w:p w14:paraId="00676B3D" w14:textId="77777777" w:rsidR="0064070C" w:rsidRDefault="0064070C" w:rsidP="0064070C">
      <w:pPr>
        <w:jc w:val="both"/>
      </w:pPr>
      <w:r>
        <w:t>Riski tasemete määramisel on lähtutud käesolevas tabelis toodust. Iga tuvastatud probleemi osas on hinnatud selle riski taset ning esitatud detailsem riski sisu kirjeldus.</w:t>
      </w:r>
    </w:p>
    <w:p w14:paraId="1A89AE79" w14:textId="77777777" w:rsidR="0064070C" w:rsidRDefault="0064070C" w:rsidP="0064070C">
      <w:pPr>
        <w:jc w:val="center"/>
      </w:pPr>
      <w:r>
        <w:rPr>
          <w:noProof/>
        </w:rPr>
        <w:drawing>
          <wp:inline distT="0" distB="0" distL="0" distR="0" wp14:anchorId="5BAE57F6" wp14:editId="2D4374E7">
            <wp:extent cx="4337914" cy="2730323"/>
            <wp:effectExtent l="0" t="0" r="571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4368665" cy="2749678"/>
                    </a:xfrm>
                    <a:prstGeom prst="rect">
                      <a:avLst/>
                    </a:prstGeom>
                  </pic:spPr>
                </pic:pic>
              </a:graphicData>
            </a:graphic>
          </wp:inline>
        </w:drawing>
      </w:r>
    </w:p>
    <w:p w14:paraId="1645DBE8" w14:textId="77777777" w:rsidR="0024310F" w:rsidRDefault="0024310F" w:rsidP="0064070C">
      <w:pPr>
        <w:jc w:val="center"/>
      </w:pPr>
    </w:p>
    <w:p w14:paraId="19563762" w14:textId="77777777" w:rsidR="0024310F" w:rsidRDefault="0024310F" w:rsidP="0064070C">
      <w:pPr>
        <w:jc w:val="center"/>
      </w:pPr>
    </w:p>
    <w:p w14:paraId="286FA6E9" w14:textId="77777777" w:rsidR="0024310F" w:rsidRDefault="0024310F" w:rsidP="0064070C">
      <w:pPr>
        <w:jc w:val="center"/>
      </w:pPr>
    </w:p>
    <w:p w14:paraId="7FDB91FB" w14:textId="77777777" w:rsidR="0024310F" w:rsidRPr="0064070C" w:rsidRDefault="0024310F" w:rsidP="0064070C">
      <w:pPr>
        <w:jc w:val="center"/>
      </w:pPr>
    </w:p>
    <w:p w14:paraId="2EF70AFC" w14:textId="77777777" w:rsidR="0064070C" w:rsidRPr="0064070C" w:rsidRDefault="0064070C" w:rsidP="0064070C">
      <w:pPr>
        <w:pStyle w:val="Heading2"/>
        <w:numPr>
          <w:ilvl w:val="0"/>
          <w:numId w:val="16"/>
        </w:numPr>
      </w:pPr>
      <w:bookmarkStart w:id="30" w:name="_Toc508269323"/>
      <w:bookmarkStart w:id="31" w:name="_Toc515007379"/>
      <w:r>
        <w:lastRenderedPageBreak/>
        <w:t>Auditeeritava</w:t>
      </w:r>
      <w:r w:rsidR="00A80832" w:rsidRPr="0064070C">
        <w:t xml:space="preserve"> </w:t>
      </w:r>
      <w:r w:rsidR="00FC2EC0" w:rsidRPr="0064070C">
        <w:t>projekti/</w:t>
      </w:r>
      <w:r w:rsidR="00A80832" w:rsidRPr="0064070C">
        <w:t>objekti skeem</w:t>
      </w:r>
      <w:bookmarkEnd w:id="30"/>
      <w:bookmarkEnd w:id="31"/>
    </w:p>
    <w:p w14:paraId="566D4223" w14:textId="1D8694AB" w:rsidR="005D3857" w:rsidRPr="00C15D6A" w:rsidRDefault="005D3857" w:rsidP="00C15D6A">
      <w:pPr>
        <w:jc w:val="center"/>
      </w:pPr>
    </w:p>
    <w:p w14:paraId="388F2DE7" w14:textId="05B2B3A1" w:rsidR="00C15D6A" w:rsidRDefault="007F54D1">
      <w:pPr>
        <w:rPr>
          <w:rFonts w:asciiTheme="majorHAnsi" w:eastAsiaTheme="majorEastAsia" w:hAnsiTheme="majorHAnsi" w:cstheme="majorBidi"/>
          <w:b/>
          <w:bCs/>
          <w:color w:val="4F81BD" w:themeColor="accent1"/>
          <w:sz w:val="26"/>
          <w:szCs w:val="26"/>
        </w:rPr>
      </w:pPr>
      <w:bookmarkStart w:id="32" w:name="_Toc515007380"/>
      <w:r w:rsidRPr="007F54D1">
        <w:rPr>
          <w:noProof/>
        </w:rPr>
        <w:drawing>
          <wp:inline distT="0" distB="0" distL="0" distR="0" wp14:anchorId="683EB4FB" wp14:editId="499F775B">
            <wp:extent cx="5760720" cy="1590675"/>
            <wp:effectExtent l="0" t="0" r="0" b="9525"/>
            <wp:docPr id="176224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4779" name=""/>
                    <pic:cNvPicPr/>
                  </pic:nvPicPr>
                  <pic:blipFill>
                    <a:blip r:embed="rId19"/>
                    <a:stretch>
                      <a:fillRect/>
                    </a:stretch>
                  </pic:blipFill>
                  <pic:spPr>
                    <a:xfrm>
                      <a:off x="0" y="0"/>
                      <a:ext cx="5760720" cy="1590675"/>
                    </a:xfrm>
                    <a:prstGeom prst="rect">
                      <a:avLst/>
                    </a:prstGeom>
                  </pic:spPr>
                </pic:pic>
              </a:graphicData>
            </a:graphic>
          </wp:inline>
        </w:drawing>
      </w:r>
      <w:r w:rsidR="0024310F" w:rsidRPr="0024310F">
        <w:rPr>
          <w:noProof/>
        </w:rPr>
        <w:t xml:space="preserve"> </w:t>
      </w:r>
      <w:r w:rsidR="00C15D6A">
        <w:br w:type="page"/>
      </w:r>
    </w:p>
    <w:p w14:paraId="67E0D40D" w14:textId="751FA10E" w:rsidR="00937502" w:rsidRPr="00937502" w:rsidRDefault="00937502" w:rsidP="00937502">
      <w:pPr>
        <w:pStyle w:val="Heading2"/>
        <w:numPr>
          <w:ilvl w:val="0"/>
          <w:numId w:val="16"/>
        </w:numPr>
      </w:pPr>
      <w:r>
        <w:lastRenderedPageBreak/>
        <w:t>Tuvastatud probleemid, arvamused probleemide lahenduste osas</w:t>
      </w:r>
      <w:bookmarkEnd w:id="32"/>
    </w:p>
    <w:tbl>
      <w:tblPr>
        <w:tblStyle w:val="TableGrid"/>
        <w:tblW w:w="9209" w:type="dxa"/>
        <w:tblCellMar>
          <w:top w:w="28" w:type="dxa"/>
          <w:bottom w:w="28" w:type="dxa"/>
        </w:tblCellMar>
        <w:tblLook w:val="04A0" w:firstRow="1" w:lastRow="0" w:firstColumn="1" w:lastColumn="0" w:noHBand="0" w:noVBand="1"/>
      </w:tblPr>
      <w:tblGrid>
        <w:gridCol w:w="2260"/>
        <w:gridCol w:w="2398"/>
        <w:gridCol w:w="2329"/>
        <w:gridCol w:w="2222"/>
      </w:tblGrid>
      <w:tr w:rsidR="009C4820" w14:paraId="393B307E" w14:textId="77777777" w:rsidTr="0065494E">
        <w:trPr>
          <w:trHeight w:val="271"/>
        </w:trPr>
        <w:tc>
          <w:tcPr>
            <w:tcW w:w="2260" w:type="dxa"/>
          </w:tcPr>
          <w:p w14:paraId="3733EE75" w14:textId="77777777" w:rsidR="006846DE" w:rsidRPr="00F36A77" w:rsidRDefault="006846DE" w:rsidP="00191580">
            <w:bookmarkStart w:id="33" w:name="_Hlk510522881"/>
            <w:r w:rsidRPr="00F36A77">
              <w:t>Probleem nr:</w:t>
            </w:r>
          </w:p>
        </w:tc>
        <w:tc>
          <w:tcPr>
            <w:tcW w:w="2398" w:type="dxa"/>
          </w:tcPr>
          <w:p w14:paraId="5E4FE262" w14:textId="44307B45" w:rsidR="006846DE" w:rsidRDefault="0065494E" w:rsidP="00191580">
            <w:r>
              <w:t>1</w:t>
            </w:r>
          </w:p>
        </w:tc>
        <w:tc>
          <w:tcPr>
            <w:tcW w:w="2329" w:type="dxa"/>
          </w:tcPr>
          <w:p w14:paraId="39ACA850" w14:textId="77777777" w:rsidR="006846DE" w:rsidRDefault="006846DE" w:rsidP="00191580">
            <w:r>
              <w:t>Asukoht (PK/km):</w:t>
            </w:r>
          </w:p>
        </w:tc>
        <w:tc>
          <w:tcPr>
            <w:tcW w:w="2222" w:type="dxa"/>
          </w:tcPr>
          <w:p w14:paraId="2FC1CF51" w14:textId="449059E9" w:rsidR="006846DE" w:rsidRDefault="0065494E" w:rsidP="00191580">
            <w:r>
              <w:t xml:space="preserve">Pk </w:t>
            </w:r>
            <w:r w:rsidR="00610B1F">
              <w:t>28</w:t>
            </w:r>
            <w:r>
              <w:t>+</w:t>
            </w:r>
            <w:r w:rsidR="00610B1F">
              <w:t>7</w:t>
            </w:r>
            <w:r>
              <w:t xml:space="preserve">5 </w:t>
            </w:r>
            <w:r w:rsidR="00610B1F">
              <w:t xml:space="preserve">- 29+25 </w:t>
            </w:r>
          </w:p>
        </w:tc>
      </w:tr>
      <w:tr w:rsidR="009C4820" w14:paraId="33FB3D8A" w14:textId="77777777" w:rsidTr="0065494E">
        <w:trPr>
          <w:trHeight w:val="271"/>
        </w:trPr>
        <w:tc>
          <w:tcPr>
            <w:tcW w:w="2260" w:type="dxa"/>
          </w:tcPr>
          <w:p w14:paraId="2EC011FD" w14:textId="77777777" w:rsidR="006846DE" w:rsidRPr="00F36A77" w:rsidRDefault="006846DE" w:rsidP="00191580">
            <w:r w:rsidRPr="00F36A77">
              <w:t>Probleemi kirjeldus:</w:t>
            </w:r>
          </w:p>
        </w:tc>
        <w:tc>
          <w:tcPr>
            <w:tcW w:w="6949" w:type="dxa"/>
            <w:gridSpan w:val="3"/>
          </w:tcPr>
          <w:p w14:paraId="197EE3F0" w14:textId="4CEC5AA9" w:rsidR="006846DE" w:rsidRDefault="00610B1F" w:rsidP="00191580">
            <w:r>
              <w:t>Jalakäijate piirde</w:t>
            </w:r>
            <w:r w:rsidR="0065494E">
              <w:t xml:space="preserve"> alguse ja lõpu nähtavus pimeda ajal</w:t>
            </w:r>
          </w:p>
        </w:tc>
      </w:tr>
      <w:tr w:rsidR="009C4820" w14:paraId="0E643F5A" w14:textId="77777777" w:rsidTr="0065494E">
        <w:trPr>
          <w:trHeight w:val="256"/>
        </w:trPr>
        <w:tc>
          <w:tcPr>
            <w:tcW w:w="2260" w:type="dxa"/>
          </w:tcPr>
          <w:p w14:paraId="48749852" w14:textId="77777777" w:rsidR="006846DE" w:rsidRPr="00F36A77" w:rsidRDefault="006846DE" w:rsidP="00191580">
            <w:r w:rsidRPr="00F36A77">
              <w:t>Risk:</w:t>
            </w:r>
          </w:p>
        </w:tc>
        <w:tc>
          <w:tcPr>
            <w:tcW w:w="6949" w:type="dxa"/>
            <w:gridSpan w:val="3"/>
          </w:tcPr>
          <w:p w14:paraId="3C045CAD" w14:textId="5AA1BDE6" w:rsidR="006846DE" w:rsidRDefault="00E33732" w:rsidP="00191580">
            <w:r>
              <w:t>A2/3</w:t>
            </w:r>
          </w:p>
        </w:tc>
      </w:tr>
      <w:tr w:rsidR="009C4820" w14:paraId="1A2CAB4F" w14:textId="77777777" w:rsidTr="0065494E">
        <w:trPr>
          <w:trHeight w:val="271"/>
        </w:trPr>
        <w:tc>
          <w:tcPr>
            <w:tcW w:w="2260" w:type="dxa"/>
          </w:tcPr>
          <w:p w14:paraId="36DF25C1" w14:textId="77777777" w:rsidR="006846DE" w:rsidRPr="00F36A77" w:rsidRDefault="006846DE" w:rsidP="00191580">
            <w:r w:rsidRPr="00F36A77">
              <w:t>Riski selgitus:</w:t>
            </w:r>
          </w:p>
        </w:tc>
        <w:tc>
          <w:tcPr>
            <w:tcW w:w="6949" w:type="dxa"/>
            <w:gridSpan w:val="3"/>
          </w:tcPr>
          <w:p w14:paraId="29B83096" w14:textId="6551D995" w:rsidR="006846DE" w:rsidRDefault="00610B1F" w:rsidP="00191580">
            <w:r>
              <w:t>Rapla-Märjamaa tee</w:t>
            </w:r>
            <w:r w:rsidR="0065494E">
              <w:t xml:space="preserve"> </w:t>
            </w:r>
            <w:r>
              <w:t>ja Rapla ümbersõidu ringristmikul jalakäijate piirde algused/lõpud pimeda ajal</w:t>
            </w:r>
            <w:r w:rsidR="004C6965">
              <w:t xml:space="preserve"> raskesti märgatavad, oht piirdesse otsa sõita</w:t>
            </w:r>
            <w:r>
              <w:t xml:space="preserve"> </w:t>
            </w:r>
          </w:p>
        </w:tc>
      </w:tr>
      <w:tr w:rsidR="006846DE" w14:paraId="0A56D8F3" w14:textId="77777777" w:rsidTr="0065494E">
        <w:trPr>
          <w:trHeight w:val="4255"/>
        </w:trPr>
        <w:tc>
          <w:tcPr>
            <w:tcW w:w="9209" w:type="dxa"/>
            <w:gridSpan w:val="4"/>
          </w:tcPr>
          <w:p w14:paraId="7547A68E" w14:textId="5735D99C" w:rsidR="009C4820" w:rsidRDefault="009C4820" w:rsidP="009C4820">
            <w:pPr>
              <w:pStyle w:val="NormalWeb"/>
            </w:pPr>
            <w:r>
              <w:rPr>
                <w:noProof/>
              </w:rPr>
              <w:t xml:space="preserve"> </w:t>
            </w:r>
            <w:r>
              <w:rPr>
                <w:noProof/>
              </w:rPr>
              <w:drawing>
                <wp:inline distT="0" distB="0" distL="0" distR="0" wp14:anchorId="5ED35C57" wp14:editId="2388CA64">
                  <wp:extent cx="2751739" cy="4431627"/>
                  <wp:effectExtent l="0" t="1587" r="9207" b="9208"/>
                  <wp:docPr id="7934576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rot="5400000">
                            <a:off x="0" y="0"/>
                            <a:ext cx="2771160" cy="4462904"/>
                          </a:xfrm>
                          <a:prstGeom prst="rect">
                            <a:avLst/>
                          </a:prstGeom>
                          <a:noFill/>
                          <a:ln>
                            <a:noFill/>
                          </a:ln>
                          <a:extLst>
                            <a:ext uri="{53640926-AAD7-44D8-BBD7-CCE9431645EC}">
                              <a14:shadowObscured xmlns:a14="http://schemas.microsoft.com/office/drawing/2010/main"/>
                            </a:ext>
                          </a:extLst>
                        </pic:spPr>
                      </pic:pic>
                    </a:graphicData>
                  </a:graphic>
                </wp:inline>
              </w:drawing>
            </w:r>
          </w:p>
          <w:p w14:paraId="6395D101" w14:textId="51456838" w:rsidR="006846DE" w:rsidRDefault="004C6965" w:rsidP="00191580">
            <w:r w:rsidRPr="004C6965">
              <w:rPr>
                <w:noProof/>
              </w:rPr>
              <w:drawing>
                <wp:inline distT="0" distB="0" distL="0" distR="0" wp14:anchorId="6EBBFE17" wp14:editId="3D0F98B7">
                  <wp:extent cx="4534533" cy="2619741"/>
                  <wp:effectExtent l="0" t="0" r="0" b="9525"/>
                  <wp:docPr id="421617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17239" name=""/>
                          <pic:cNvPicPr/>
                        </pic:nvPicPr>
                        <pic:blipFill>
                          <a:blip r:embed="rId21"/>
                          <a:stretch>
                            <a:fillRect/>
                          </a:stretch>
                        </pic:blipFill>
                        <pic:spPr>
                          <a:xfrm>
                            <a:off x="0" y="0"/>
                            <a:ext cx="4534533" cy="2619741"/>
                          </a:xfrm>
                          <a:prstGeom prst="rect">
                            <a:avLst/>
                          </a:prstGeom>
                        </pic:spPr>
                      </pic:pic>
                    </a:graphicData>
                  </a:graphic>
                </wp:inline>
              </w:drawing>
            </w:r>
          </w:p>
          <w:p w14:paraId="0925CDDA" w14:textId="31D78AF4" w:rsidR="00C01490" w:rsidRDefault="0065494E" w:rsidP="00191580">
            <w:r>
              <w:t xml:space="preserve"> </w:t>
            </w:r>
          </w:p>
        </w:tc>
      </w:tr>
      <w:tr w:rsidR="009C4820" w14:paraId="6D332567" w14:textId="77777777" w:rsidTr="0065494E">
        <w:tc>
          <w:tcPr>
            <w:tcW w:w="2260" w:type="dxa"/>
          </w:tcPr>
          <w:p w14:paraId="40CD90F5" w14:textId="77777777" w:rsidR="006846DE" w:rsidRDefault="006846DE" w:rsidP="00191580">
            <w:r>
              <w:t>Audiitori arvamus probleemi lahenduse osas:</w:t>
            </w:r>
          </w:p>
        </w:tc>
        <w:tc>
          <w:tcPr>
            <w:tcW w:w="6949" w:type="dxa"/>
            <w:gridSpan w:val="3"/>
          </w:tcPr>
          <w:p w14:paraId="293EE710" w14:textId="705A450B" w:rsidR="006846DE" w:rsidRPr="001B24C7" w:rsidRDefault="0065494E" w:rsidP="00191580">
            <w:r>
              <w:t xml:space="preserve">Tähistada </w:t>
            </w:r>
            <w:r w:rsidR="00475207">
              <w:t xml:space="preserve">piirde algus </w:t>
            </w:r>
            <w:r w:rsidR="004C6965">
              <w:t>/</w:t>
            </w:r>
            <w:r w:rsidR="00475207">
              <w:t xml:space="preserve"> lõpp helkurkleepsudega</w:t>
            </w:r>
          </w:p>
        </w:tc>
      </w:tr>
      <w:tr w:rsidR="009C4820" w14:paraId="06469AAC" w14:textId="77777777" w:rsidTr="0065494E">
        <w:tc>
          <w:tcPr>
            <w:tcW w:w="2260" w:type="dxa"/>
          </w:tcPr>
          <w:p w14:paraId="5E2EE364" w14:textId="77777777" w:rsidR="006846DE" w:rsidRDefault="006846DE" w:rsidP="00191580">
            <w:r>
              <w:t>Risk:</w:t>
            </w:r>
          </w:p>
        </w:tc>
        <w:tc>
          <w:tcPr>
            <w:tcW w:w="6949" w:type="dxa"/>
            <w:gridSpan w:val="3"/>
          </w:tcPr>
          <w:p w14:paraId="47D660A6" w14:textId="4F826574" w:rsidR="006846DE" w:rsidRPr="001B24C7" w:rsidRDefault="00E33732" w:rsidP="00191580">
            <w:r>
              <w:t>A4/1</w:t>
            </w:r>
          </w:p>
        </w:tc>
      </w:tr>
      <w:tr w:rsidR="009C4820" w14:paraId="7D9057BD" w14:textId="77777777" w:rsidTr="0065494E">
        <w:tc>
          <w:tcPr>
            <w:tcW w:w="2260" w:type="dxa"/>
          </w:tcPr>
          <w:p w14:paraId="5DA86E35" w14:textId="77777777" w:rsidR="006846DE" w:rsidRDefault="006846DE" w:rsidP="00191580">
            <w:r>
              <w:t>Riski selgitus:</w:t>
            </w:r>
          </w:p>
        </w:tc>
        <w:tc>
          <w:tcPr>
            <w:tcW w:w="6949" w:type="dxa"/>
            <w:gridSpan w:val="3"/>
          </w:tcPr>
          <w:p w14:paraId="2198CA29" w14:textId="76DBAAB6" w:rsidR="006846DE" w:rsidRPr="001B24C7" w:rsidRDefault="00304892" w:rsidP="00191580">
            <w:r>
              <w:t>Piirde algus ja lõpp pimeda ajal paremini nähtavad ja juhival JJT teel liiklejal tähelepanu ohtlikule kohale.</w:t>
            </w:r>
          </w:p>
        </w:tc>
      </w:tr>
      <w:bookmarkEnd w:id="33"/>
    </w:tbl>
    <w:p w14:paraId="2582ED7D" w14:textId="643100AD" w:rsidR="00937502" w:rsidRDefault="00937502"/>
    <w:tbl>
      <w:tblPr>
        <w:tblStyle w:val="TableGrid"/>
        <w:tblW w:w="9317" w:type="dxa"/>
        <w:tblCellMar>
          <w:top w:w="28" w:type="dxa"/>
          <w:bottom w:w="28" w:type="dxa"/>
        </w:tblCellMar>
        <w:tblLook w:val="04A0" w:firstRow="1" w:lastRow="0" w:firstColumn="1" w:lastColumn="0" w:noHBand="0" w:noVBand="1"/>
      </w:tblPr>
      <w:tblGrid>
        <w:gridCol w:w="2260"/>
        <w:gridCol w:w="2398"/>
        <w:gridCol w:w="2329"/>
        <w:gridCol w:w="2330"/>
      </w:tblGrid>
      <w:tr w:rsidR="009C4820" w14:paraId="2AB8D6CF" w14:textId="77777777" w:rsidTr="006846DE">
        <w:trPr>
          <w:trHeight w:val="271"/>
        </w:trPr>
        <w:tc>
          <w:tcPr>
            <w:tcW w:w="2260" w:type="dxa"/>
          </w:tcPr>
          <w:p w14:paraId="2ADDA9C1" w14:textId="77777777" w:rsidR="006846DE" w:rsidRPr="00F36A77" w:rsidRDefault="006846DE" w:rsidP="00191580">
            <w:bookmarkStart w:id="34" w:name="_Hlk132982834"/>
            <w:bookmarkEnd w:id="4"/>
            <w:bookmarkEnd w:id="29"/>
            <w:r w:rsidRPr="00F36A77">
              <w:lastRenderedPageBreak/>
              <w:t>Probleem nr:</w:t>
            </w:r>
          </w:p>
        </w:tc>
        <w:tc>
          <w:tcPr>
            <w:tcW w:w="2398" w:type="dxa"/>
          </w:tcPr>
          <w:p w14:paraId="14C626AF" w14:textId="373239DF" w:rsidR="006846DE" w:rsidRDefault="00475207" w:rsidP="00191580">
            <w:r>
              <w:t>2</w:t>
            </w:r>
          </w:p>
        </w:tc>
        <w:tc>
          <w:tcPr>
            <w:tcW w:w="2329" w:type="dxa"/>
          </w:tcPr>
          <w:p w14:paraId="10C6CBB0" w14:textId="77777777" w:rsidR="006846DE" w:rsidRDefault="006846DE" w:rsidP="00191580">
            <w:r>
              <w:t>Asukoht (PK/km):</w:t>
            </w:r>
          </w:p>
        </w:tc>
        <w:tc>
          <w:tcPr>
            <w:tcW w:w="2330" w:type="dxa"/>
          </w:tcPr>
          <w:p w14:paraId="3580D6AF" w14:textId="7B9C583C" w:rsidR="006846DE" w:rsidRDefault="004C6965" w:rsidP="00191580">
            <w:r>
              <w:t>Teeületuskohad ringristmiku piirkonnas</w:t>
            </w:r>
            <w:r w:rsidR="00646CDF">
              <w:t xml:space="preserve"> </w:t>
            </w:r>
          </w:p>
        </w:tc>
      </w:tr>
      <w:tr w:rsidR="009C4820" w14:paraId="0F38B146" w14:textId="77777777" w:rsidTr="006846DE">
        <w:trPr>
          <w:trHeight w:val="271"/>
        </w:trPr>
        <w:tc>
          <w:tcPr>
            <w:tcW w:w="2260" w:type="dxa"/>
          </w:tcPr>
          <w:p w14:paraId="101597DF" w14:textId="77777777" w:rsidR="006846DE" w:rsidRPr="00F36A77" w:rsidRDefault="006846DE" w:rsidP="00191580">
            <w:r w:rsidRPr="00F36A77">
              <w:t>Probleemi kirjeldus:</w:t>
            </w:r>
          </w:p>
        </w:tc>
        <w:tc>
          <w:tcPr>
            <w:tcW w:w="7057" w:type="dxa"/>
            <w:gridSpan w:val="3"/>
          </w:tcPr>
          <w:p w14:paraId="2770033B" w14:textId="792207CD" w:rsidR="006846DE" w:rsidRDefault="004C6965" w:rsidP="00191580">
            <w:r>
              <w:t>Porine ja kivipurune jalgratta- ja jalgtee</w:t>
            </w:r>
          </w:p>
        </w:tc>
      </w:tr>
      <w:tr w:rsidR="009C4820" w14:paraId="63EDA6B7" w14:textId="77777777" w:rsidTr="006846DE">
        <w:trPr>
          <w:trHeight w:val="256"/>
        </w:trPr>
        <w:tc>
          <w:tcPr>
            <w:tcW w:w="2260" w:type="dxa"/>
          </w:tcPr>
          <w:p w14:paraId="0CF57ECF" w14:textId="77777777" w:rsidR="006846DE" w:rsidRPr="00F36A77" w:rsidRDefault="006846DE" w:rsidP="00191580">
            <w:r w:rsidRPr="00F36A77">
              <w:t>Risk:</w:t>
            </w:r>
          </w:p>
        </w:tc>
        <w:tc>
          <w:tcPr>
            <w:tcW w:w="7057" w:type="dxa"/>
            <w:gridSpan w:val="3"/>
          </w:tcPr>
          <w:p w14:paraId="410E7D67" w14:textId="107C5D2A" w:rsidR="006846DE" w:rsidRDefault="00E33732" w:rsidP="00191580">
            <w:r>
              <w:t>B4/2</w:t>
            </w:r>
          </w:p>
        </w:tc>
      </w:tr>
      <w:tr w:rsidR="009C4820" w14:paraId="059307AB" w14:textId="77777777" w:rsidTr="006846DE">
        <w:trPr>
          <w:trHeight w:val="271"/>
        </w:trPr>
        <w:tc>
          <w:tcPr>
            <w:tcW w:w="2260" w:type="dxa"/>
          </w:tcPr>
          <w:p w14:paraId="2F21B391" w14:textId="77777777" w:rsidR="006846DE" w:rsidRPr="00F36A77" w:rsidRDefault="006846DE" w:rsidP="00191580">
            <w:r w:rsidRPr="00F36A77">
              <w:t>Riski selgitus:</w:t>
            </w:r>
          </w:p>
        </w:tc>
        <w:tc>
          <w:tcPr>
            <w:tcW w:w="7057" w:type="dxa"/>
            <w:gridSpan w:val="3"/>
          </w:tcPr>
          <w:p w14:paraId="1938B876" w14:textId="77777777" w:rsidR="004C6965" w:rsidRDefault="004C6965" w:rsidP="00191580">
            <w:r>
              <w:t xml:space="preserve">Porine tee muutub märjal ja külmal ajal libedaks, oht jalakäijal libiseda ja kukkuda. </w:t>
            </w:r>
          </w:p>
          <w:p w14:paraId="3AF28988" w14:textId="702231BB" w:rsidR="006846DE" w:rsidRDefault="004C6965" w:rsidP="00191580">
            <w:r>
              <w:t xml:space="preserve">Kivipuru jalgratta- ja jalgteel võib samuti tekitada libisemise ja kukkumise ohtu, eriti </w:t>
            </w:r>
            <w:r w:rsidR="00646CDF">
              <w:t xml:space="preserve">  </w:t>
            </w:r>
            <w:r>
              <w:t>rulluiskudel ja tõukeratastel liiklejatel</w:t>
            </w:r>
          </w:p>
        </w:tc>
      </w:tr>
      <w:tr w:rsidR="009C4820" w14:paraId="4CAA3484" w14:textId="77777777" w:rsidTr="00191580">
        <w:trPr>
          <w:trHeight w:val="4255"/>
        </w:trPr>
        <w:tc>
          <w:tcPr>
            <w:tcW w:w="9317" w:type="dxa"/>
            <w:gridSpan w:val="4"/>
          </w:tcPr>
          <w:p w14:paraId="2DC3F1BC" w14:textId="7AC45C01" w:rsidR="009C4820" w:rsidRDefault="00C01490" w:rsidP="009C4820">
            <w:r>
              <w:t xml:space="preserve"> </w:t>
            </w:r>
            <w:r w:rsidR="009C4820">
              <w:rPr>
                <w:noProof/>
              </w:rPr>
              <w:drawing>
                <wp:inline distT="0" distB="0" distL="0" distR="0" wp14:anchorId="2D625525" wp14:editId="069F2CDD">
                  <wp:extent cx="2688565" cy="2781889"/>
                  <wp:effectExtent l="0" t="8572" r="8572" b="8573"/>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t="-1742"/>
                          <a:stretch/>
                        </pic:blipFill>
                        <pic:spPr bwMode="auto">
                          <a:xfrm rot="5400000">
                            <a:off x="0" y="0"/>
                            <a:ext cx="2715721" cy="2809987"/>
                          </a:xfrm>
                          <a:prstGeom prst="rect">
                            <a:avLst/>
                          </a:prstGeom>
                          <a:noFill/>
                          <a:ln>
                            <a:noFill/>
                          </a:ln>
                          <a:extLst>
                            <a:ext uri="{53640926-AAD7-44D8-BBD7-CCE9431645EC}">
                              <a14:shadowObscured xmlns:a14="http://schemas.microsoft.com/office/drawing/2010/main"/>
                            </a:ext>
                          </a:extLst>
                        </pic:spPr>
                      </pic:pic>
                    </a:graphicData>
                  </a:graphic>
                </wp:inline>
              </w:drawing>
            </w:r>
            <w:r w:rsidR="004C6965">
              <w:t xml:space="preserve"> </w:t>
            </w:r>
            <w:r w:rsidR="009C4820">
              <w:rPr>
                <w:noProof/>
              </w:rPr>
              <w:drawing>
                <wp:inline distT="0" distB="0" distL="0" distR="0" wp14:anchorId="2BD83B06" wp14:editId="25960088">
                  <wp:extent cx="2896505" cy="4558030"/>
                  <wp:effectExtent l="7303" t="0" r="6667" b="6668"/>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rot="5400000">
                            <a:off x="0" y="0"/>
                            <a:ext cx="2938730" cy="4624476"/>
                          </a:xfrm>
                          <a:prstGeom prst="rect">
                            <a:avLst/>
                          </a:prstGeom>
                          <a:noFill/>
                          <a:ln>
                            <a:noFill/>
                          </a:ln>
                          <a:extLst>
                            <a:ext uri="{53640926-AAD7-44D8-BBD7-CCE9431645EC}">
                              <a14:shadowObscured xmlns:a14="http://schemas.microsoft.com/office/drawing/2010/main"/>
                            </a:ext>
                          </a:extLst>
                        </pic:spPr>
                      </pic:pic>
                    </a:graphicData>
                  </a:graphic>
                </wp:inline>
              </w:drawing>
            </w:r>
          </w:p>
          <w:p w14:paraId="7499D5C1" w14:textId="511D80ED" w:rsidR="009C4820" w:rsidRPr="009C4820" w:rsidRDefault="009C4820" w:rsidP="009C4820">
            <w:pPr>
              <w:tabs>
                <w:tab w:val="left" w:pos="1155"/>
              </w:tabs>
            </w:pPr>
            <w:r>
              <w:tab/>
            </w:r>
          </w:p>
        </w:tc>
      </w:tr>
      <w:tr w:rsidR="009C4820" w14:paraId="23FF5312" w14:textId="77777777" w:rsidTr="006846DE">
        <w:tc>
          <w:tcPr>
            <w:tcW w:w="2260" w:type="dxa"/>
          </w:tcPr>
          <w:p w14:paraId="38AD78E8" w14:textId="77777777" w:rsidR="006846DE" w:rsidRDefault="006846DE" w:rsidP="00191580">
            <w:r>
              <w:t>Audiitori arvamus probleemi lahenduse osas:</w:t>
            </w:r>
          </w:p>
        </w:tc>
        <w:tc>
          <w:tcPr>
            <w:tcW w:w="7057" w:type="dxa"/>
            <w:gridSpan w:val="3"/>
          </w:tcPr>
          <w:p w14:paraId="720424A9" w14:textId="55DFA506" w:rsidR="006846DE" w:rsidRPr="00E62F9B" w:rsidRDefault="004C6965" w:rsidP="00191580">
            <w:pPr>
              <w:rPr>
                <w:highlight w:val="yellow"/>
              </w:rPr>
            </w:pPr>
            <w:r>
              <w:t>Puhastada jalgratta- ja jalgtee porist ning</w:t>
            </w:r>
            <w:r w:rsidR="004918C9">
              <w:t xml:space="preserve"> kivipurust</w:t>
            </w:r>
            <w:r w:rsidR="00304892" w:rsidRPr="00CC5FDD">
              <w:t xml:space="preserve"> </w:t>
            </w:r>
          </w:p>
        </w:tc>
      </w:tr>
      <w:tr w:rsidR="009C4820" w14:paraId="08CD5BED" w14:textId="77777777" w:rsidTr="006846DE">
        <w:tc>
          <w:tcPr>
            <w:tcW w:w="2260" w:type="dxa"/>
          </w:tcPr>
          <w:p w14:paraId="15228DC4" w14:textId="77777777" w:rsidR="006846DE" w:rsidRDefault="006846DE" w:rsidP="00191580">
            <w:r>
              <w:t>Risk:</w:t>
            </w:r>
          </w:p>
        </w:tc>
        <w:tc>
          <w:tcPr>
            <w:tcW w:w="7057" w:type="dxa"/>
            <w:gridSpan w:val="3"/>
          </w:tcPr>
          <w:p w14:paraId="69A562D4" w14:textId="3E72E3A3" w:rsidR="006846DE" w:rsidRPr="00322581" w:rsidRDefault="00E33732" w:rsidP="00191580">
            <w:r>
              <w:t>A4/1</w:t>
            </w:r>
          </w:p>
        </w:tc>
      </w:tr>
      <w:tr w:rsidR="009C4820" w14:paraId="7E9E0EC5" w14:textId="77777777" w:rsidTr="006846DE">
        <w:tc>
          <w:tcPr>
            <w:tcW w:w="2260" w:type="dxa"/>
          </w:tcPr>
          <w:p w14:paraId="494C3EB5" w14:textId="77777777" w:rsidR="006846DE" w:rsidRDefault="006846DE" w:rsidP="00191580">
            <w:r>
              <w:t>Riski selgitus:</w:t>
            </w:r>
          </w:p>
        </w:tc>
        <w:tc>
          <w:tcPr>
            <w:tcW w:w="7057" w:type="dxa"/>
            <w:gridSpan w:val="3"/>
          </w:tcPr>
          <w:p w14:paraId="0D0E74A8" w14:textId="52965DC3" w:rsidR="006846DE" w:rsidRPr="00322581" w:rsidRDefault="004918C9" w:rsidP="00191580">
            <w:r>
              <w:t>Väheneb oht libiseda ja kukkuda</w:t>
            </w:r>
          </w:p>
        </w:tc>
      </w:tr>
      <w:bookmarkEnd w:id="34"/>
    </w:tbl>
    <w:p w14:paraId="7B0E61FF" w14:textId="77777777" w:rsidR="008F57D5" w:rsidRDefault="008F57D5">
      <w:pPr>
        <w:rPr>
          <w:rFonts w:asciiTheme="majorHAnsi" w:eastAsiaTheme="majorEastAsia" w:hAnsiTheme="majorHAnsi" w:cstheme="majorBidi"/>
          <w:b/>
          <w:bCs/>
          <w:color w:val="4F81BD" w:themeColor="accent1"/>
          <w:sz w:val="26"/>
          <w:szCs w:val="26"/>
        </w:rPr>
      </w:pPr>
    </w:p>
    <w:tbl>
      <w:tblPr>
        <w:tblStyle w:val="TableGrid"/>
        <w:tblW w:w="9317" w:type="dxa"/>
        <w:tblCellMar>
          <w:top w:w="28" w:type="dxa"/>
          <w:bottom w:w="28" w:type="dxa"/>
        </w:tblCellMar>
        <w:tblLook w:val="04A0" w:firstRow="1" w:lastRow="0" w:firstColumn="1" w:lastColumn="0" w:noHBand="0" w:noVBand="1"/>
      </w:tblPr>
      <w:tblGrid>
        <w:gridCol w:w="2260"/>
        <w:gridCol w:w="2398"/>
        <w:gridCol w:w="2329"/>
        <w:gridCol w:w="2330"/>
      </w:tblGrid>
      <w:tr w:rsidR="002E47DF" w14:paraId="789656AE" w14:textId="77777777" w:rsidTr="00181A3C">
        <w:trPr>
          <w:trHeight w:val="271"/>
        </w:trPr>
        <w:tc>
          <w:tcPr>
            <w:tcW w:w="2260" w:type="dxa"/>
          </w:tcPr>
          <w:p w14:paraId="37CA1A8F" w14:textId="77777777" w:rsidR="002E47DF" w:rsidRPr="00F36A77" w:rsidRDefault="002E47DF" w:rsidP="00181A3C">
            <w:bookmarkStart w:id="35" w:name="_Hlk132983515"/>
            <w:bookmarkStart w:id="36" w:name="_Toc508269326"/>
            <w:r w:rsidRPr="00F36A77">
              <w:lastRenderedPageBreak/>
              <w:t>Probleem nr:</w:t>
            </w:r>
          </w:p>
        </w:tc>
        <w:tc>
          <w:tcPr>
            <w:tcW w:w="2398" w:type="dxa"/>
          </w:tcPr>
          <w:p w14:paraId="5F69A5DB" w14:textId="0C75A618" w:rsidR="002E47DF" w:rsidRDefault="007F54D1" w:rsidP="00181A3C">
            <w:r>
              <w:t>3</w:t>
            </w:r>
          </w:p>
        </w:tc>
        <w:tc>
          <w:tcPr>
            <w:tcW w:w="2329" w:type="dxa"/>
          </w:tcPr>
          <w:p w14:paraId="730CAE74" w14:textId="77777777" w:rsidR="002E47DF" w:rsidRDefault="002E47DF" w:rsidP="00181A3C">
            <w:r>
              <w:t>Asukoht (PK/km):</w:t>
            </w:r>
          </w:p>
        </w:tc>
        <w:tc>
          <w:tcPr>
            <w:tcW w:w="2330" w:type="dxa"/>
          </w:tcPr>
          <w:p w14:paraId="488D878F" w14:textId="3217FA15" w:rsidR="002E47DF" w:rsidRDefault="002445DF" w:rsidP="00181A3C">
            <w:r>
              <w:t xml:space="preserve">Iira bussipeatuse piirkond </w:t>
            </w:r>
            <w:r w:rsidR="002E47DF">
              <w:t xml:space="preserve"> </w:t>
            </w:r>
          </w:p>
        </w:tc>
      </w:tr>
      <w:tr w:rsidR="002E47DF" w14:paraId="01CEB3D6" w14:textId="77777777" w:rsidTr="00181A3C">
        <w:trPr>
          <w:trHeight w:val="271"/>
        </w:trPr>
        <w:tc>
          <w:tcPr>
            <w:tcW w:w="2260" w:type="dxa"/>
          </w:tcPr>
          <w:p w14:paraId="3A885A55" w14:textId="77777777" w:rsidR="002E47DF" w:rsidRPr="00F36A77" w:rsidRDefault="002E47DF" w:rsidP="00181A3C">
            <w:r w:rsidRPr="00F36A77">
              <w:t>Probleemi kirjeldus:</w:t>
            </w:r>
          </w:p>
        </w:tc>
        <w:tc>
          <w:tcPr>
            <w:tcW w:w="7057" w:type="dxa"/>
            <w:gridSpan w:val="3"/>
          </w:tcPr>
          <w:p w14:paraId="1BFE31F1" w14:textId="1BA02F35" w:rsidR="002E47DF" w:rsidRDefault="002445DF" w:rsidP="00181A3C">
            <w:r>
              <w:t>Porine kate JJT-l</w:t>
            </w:r>
          </w:p>
        </w:tc>
      </w:tr>
      <w:tr w:rsidR="002E47DF" w14:paraId="1E300BD2" w14:textId="77777777" w:rsidTr="00181A3C">
        <w:trPr>
          <w:trHeight w:val="256"/>
        </w:trPr>
        <w:tc>
          <w:tcPr>
            <w:tcW w:w="2260" w:type="dxa"/>
          </w:tcPr>
          <w:p w14:paraId="71D5BE94" w14:textId="77777777" w:rsidR="002E47DF" w:rsidRPr="00F36A77" w:rsidRDefault="002E47DF" w:rsidP="00181A3C">
            <w:r w:rsidRPr="00F36A77">
              <w:t>Risk:</w:t>
            </w:r>
          </w:p>
        </w:tc>
        <w:tc>
          <w:tcPr>
            <w:tcW w:w="7057" w:type="dxa"/>
            <w:gridSpan w:val="3"/>
          </w:tcPr>
          <w:p w14:paraId="2FFD298E" w14:textId="4074E42A" w:rsidR="002E47DF" w:rsidRDefault="002445DF" w:rsidP="00181A3C">
            <w:r>
              <w:t>B4/2</w:t>
            </w:r>
          </w:p>
        </w:tc>
      </w:tr>
      <w:tr w:rsidR="002E47DF" w14:paraId="47701254" w14:textId="77777777" w:rsidTr="00181A3C">
        <w:trPr>
          <w:trHeight w:val="271"/>
        </w:trPr>
        <w:tc>
          <w:tcPr>
            <w:tcW w:w="2260" w:type="dxa"/>
          </w:tcPr>
          <w:p w14:paraId="34424BF6" w14:textId="77777777" w:rsidR="002E47DF" w:rsidRPr="00F36A77" w:rsidRDefault="002E47DF" w:rsidP="00181A3C">
            <w:r w:rsidRPr="00F36A77">
              <w:t>Riski selgitus:</w:t>
            </w:r>
          </w:p>
        </w:tc>
        <w:tc>
          <w:tcPr>
            <w:tcW w:w="7057" w:type="dxa"/>
            <w:gridSpan w:val="3"/>
          </w:tcPr>
          <w:p w14:paraId="6E68D995" w14:textId="1446C470" w:rsidR="002E47DF" w:rsidRDefault="002445DF" w:rsidP="00181A3C">
            <w:r>
              <w:t xml:space="preserve">Iira parempoolse bussipeatuse ja teeületuskoha vahele </w:t>
            </w:r>
            <w:r w:rsidR="00665690">
              <w:t>r</w:t>
            </w:r>
            <w:r>
              <w:t xml:space="preserve">ajatud jalgtee kate on porine, peale ehitustöid puhastamata. Porine tee muutub märjal ja külmal ajal libedaks, oht jalakäijal libiseda ja kukkuda. </w:t>
            </w:r>
          </w:p>
        </w:tc>
      </w:tr>
      <w:tr w:rsidR="002E47DF" w14:paraId="6DC4F9E2" w14:textId="77777777" w:rsidTr="00181A3C">
        <w:trPr>
          <w:trHeight w:val="4255"/>
        </w:trPr>
        <w:tc>
          <w:tcPr>
            <w:tcW w:w="9317" w:type="dxa"/>
            <w:gridSpan w:val="4"/>
          </w:tcPr>
          <w:p w14:paraId="317BFB41" w14:textId="77777777" w:rsidR="002E47DF" w:rsidRDefault="002E47DF" w:rsidP="00181A3C">
            <w:r>
              <w:t xml:space="preserve"> </w:t>
            </w:r>
          </w:p>
          <w:p w14:paraId="7C62C52D" w14:textId="77777777" w:rsidR="002E47DF" w:rsidRDefault="002E47DF" w:rsidP="00181A3C">
            <w:r>
              <w:rPr>
                <w:noProof/>
              </w:rPr>
              <w:drawing>
                <wp:inline distT="0" distB="0" distL="0" distR="0" wp14:anchorId="69037A05" wp14:editId="3DD2E329">
                  <wp:extent cx="4208569" cy="3156426"/>
                  <wp:effectExtent l="0" t="7302" r="0" b="0"/>
                  <wp:docPr id="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rot="5400000">
                            <a:off x="0" y="0"/>
                            <a:ext cx="4229132" cy="3171848"/>
                          </a:xfrm>
                          <a:prstGeom prst="rect">
                            <a:avLst/>
                          </a:prstGeom>
                          <a:noFill/>
                          <a:ln>
                            <a:noFill/>
                          </a:ln>
                        </pic:spPr>
                      </pic:pic>
                    </a:graphicData>
                  </a:graphic>
                </wp:inline>
              </w:drawing>
            </w:r>
          </w:p>
          <w:p w14:paraId="74334402" w14:textId="43A05B35" w:rsidR="002E47DF" w:rsidRDefault="002E47DF" w:rsidP="00181A3C"/>
        </w:tc>
      </w:tr>
      <w:tr w:rsidR="002445DF" w14:paraId="082E06F4" w14:textId="77777777" w:rsidTr="00181A3C">
        <w:tc>
          <w:tcPr>
            <w:tcW w:w="2260" w:type="dxa"/>
          </w:tcPr>
          <w:p w14:paraId="38B3485D" w14:textId="77777777" w:rsidR="002445DF" w:rsidRDefault="002445DF" w:rsidP="002445DF">
            <w:r>
              <w:t>Audiitori arvamus probleemi lahenduse osas:</w:t>
            </w:r>
          </w:p>
        </w:tc>
        <w:tc>
          <w:tcPr>
            <w:tcW w:w="7057" w:type="dxa"/>
            <w:gridSpan w:val="3"/>
          </w:tcPr>
          <w:p w14:paraId="50EBFBF7" w14:textId="3126A61C" w:rsidR="002445DF" w:rsidRPr="00E62F9B" w:rsidRDefault="002445DF" w:rsidP="002445DF">
            <w:pPr>
              <w:rPr>
                <w:highlight w:val="yellow"/>
              </w:rPr>
            </w:pPr>
            <w:r>
              <w:t xml:space="preserve">Puhastada jalgratta- ja jalgtee porist </w:t>
            </w:r>
          </w:p>
        </w:tc>
      </w:tr>
      <w:tr w:rsidR="002445DF" w14:paraId="35E00B3F" w14:textId="77777777" w:rsidTr="00181A3C">
        <w:tc>
          <w:tcPr>
            <w:tcW w:w="2260" w:type="dxa"/>
          </w:tcPr>
          <w:p w14:paraId="68CD7868" w14:textId="77777777" w:rsidR="002445DF" w:rsidRDefault="002445DF" w:rsidP="002445DF">
            <w:r>
              <w:t>Risk:</w:t>
            </w:r>
          </w:p>
        </w:tc>
        <w:tc>
          <w:tcPr>
            <w:tcW w:w="7057" w:type="dxa"/>
            <w:gridSpan w:val="3"/>
          </w:tcPr>
          <w:p w14:paraId="2D912FB5" w14:textId="08EFA65D" w:rsidR="002445DF" w:rsidRPr="00322581" w:rsidRDefault="002445DF" w:rsidP="002445DF">
            <w:r>
              <w:t>A4/1</w:t>
            </w:r>
          </w:p>
        </w:tc>
      </w:tr>
      <w:tr w:rsidR="002445DF" w14:paraId="334E96FF" w14:textId="77777777" w:rsidTr="00181A3C">
        <w:tc>
          <w:tcPr>
            <w:tcW w:w="2260" w:type="dxa"/>
          </w:tcPr>
          <w:p w14:paraId="6F1C3737" w14:textId="77777777" w:rsidR="002445DF" w:rsidRDefault="002445DF" w:rsidP="002445DF">
            <w:r>
              <w:t>Riski selgitus:</w:t>
            </w:r>
          </w:p>
        </w:tc>
        <w:tc>
          <w:tcPr>
            <w:tcW w:w="7057" w:type="dxa"/>
            <w:gridSpan w:val="3"/>
          </w:tcPr>
          <w:p w14:paraId="287F3630" w14:textId="6CCDE066" w:rsidR="002445DF" w:rsidRPr="00322581" w:rsidRDefault="002445DF" w:rsidP="002445DF">
            <w:r>
              <w:t>Väheneb oht libiseda ja kukkuda</w:t>
            </w:r>
          </w:p>
        </w:tc>
      </w:tr>
      <w:bookmarkEnd w:id="35"/>
    </w:tbl>
    <w:p w14:paraId="1CDB60F8" w14:textId="0959689C" w:rsidR="004918C9" w:rsidRDefault="004918C9"/>
    <w:p w14:paraId="1666308B" w14:textId="77777777" w:rsidR="00C83CFB" w:rsidRDefault="00C83CFB"/>
    <w:p w14:paraId="59A10A88" w14:textId="77777777" w:rsidR="002445DF" w:rsidRDefault="002445DF"/>
    <w:p w14:paraId="4A0FC65E" w14:textId="77777777" w:rsidR="00C83CFB" w:rsidRDefault="00C83CFB"/>
    <w:tbl>
      <w:tblPr>
        <w:tblStyle w:val="TableGrid"/>
        <w:tblW w:w="9317" w:type="dxa"/>
        <w:tblCellMar>
          <w:top w:w="28" w:type="dxa"/>
          <w:bottom w:w="28" w:type="dxa"/>
        </w:tblCellMar>
        <w:tblLook w:val="04A0" w:firstRow="1" w:lastRow="0" w:firstColumn="1" w:lastColumn="0" w:noHBand="0" w:noVBand="1"/>
      </w:tblPr>
      <w:tblGrid>
        <w:gridCol w:w="2260"/>
        <w:gridCol w:w="2398"/>
        <w:gridCol w:w="2329"/>
        <w:gridCol w:w="2330"/>
      </w:tblGrid>
      <w:tr w:rsidR="009C4820" w14:paraId="5208DF2B" w14:textId="77777777" w:rsidTr="00A02F56">
        <w:trPr>
          <w:trHeight w:val="271"/>
        </w:trPr>
        <w:tc>
          <w:tcPr>
            <w:tcW w:w="2260" w:type="dxa"/>
          </w:tcPr>
          <w:p w14:paraId="454876DF" w14:textId="77777777" w:rsidR="00F0621E" w:rsidRPr="00F36A77" w:rsidRDefault="00F0621E" w:rsidP="00A02F56">
            <w:r w:rsidRPr="00F36A77">
              <w:lastRenderedPageBreak/>
              <w:t>Probleem nr:</w:t>
            </w:r>
          </w:p>
        </w:tc>
        <w:tc>
          <w:tcPr>
            <w:tcW w:w="2398" w:type="dxa"/>
          </w:tcPr>
          <w:p w14:paraId="080530A4" w14:textId="59D91A77" w:rsidR="00F0621E" w:rsidRDefault="007F54D1" w:rsidP="00A02F56">
            <w:r>
              <w:t>4</w:t>
            </w:r>
          </w:p>
        </w:tc>
        <w:tc>
          <w:tcPr>
            <w:tcW w:w="2329" w:type="dxa"/>
          </w:tcPr>
          <w:p w14:paraId="4A27BF12" w14:textId="77777777" w:rsidR="00F0621E" w:rsidRDefault="00F0621E" w:rsidP="00A02F56">
            <w:r>
              <w:t>Asukoht (PK/km):</w:t>
            </w:r>
          </w:p>
        </w:tc>
        <w:tc>
          <w:tcPr>
            <w:tcW w:w="2330" w:type="dxa"/>
          </w:tcPr>
          <w:p w14:paraId="71D9F7EB" w14:textId="47CC0707" w:rsidR="00F0621E" w:rsidRDefault="004918C9" w:rsidP="00A02F56">
            <w:r>
              <w:t xml:space="preserve">Kraavid/truubid ringristmiku piirkonnas </w:t>
            </w:r>
            <w:r w:rsidR="00F0621E">
              <w:t xml:space="preserve"> </w:t>
            </w:r>
          </w:p>
        </w:tc>
      </w:tr>
      <w:tr w:rsidR="009C4820" w14:paraId="6AD0ABF4" w14:textId="77777777" w:rsidTr="00A02F56">
        <w:trPr>
          <w:trHeight w:val="271"/>
        </w:trPr>
        <w:tc>
          <w:tcPr>
            <w:tcW w:w="2260" w:type="dxa"/>
          </w:tcPr>
          <w:p w14:paraId="39664492" w14:textId="77777777" w:rsidR="00F0621E" w:rsidRPr="00F36A77" w:rsidRDefault="00F0621E" w:rsidP="00A02F56">
            <w:r w:rsidRPr="00F36A77">
              <w:t>Probleemi kirjeldus:</w:t>
            </w:r>
          </w:p>
        </w:tc>
        <w:tc>
          <w:tcPr>
            <w:tcW w:w="7057" w:type="dxa"/>
            <w:gridSpan w:val="3"/>
          </w:tcPr>
          <w:p w14:paraId="2361679D" w14:textId="61CDF2A7" w:rsidR="00F0621E" w:rsidRDefault="00E06FA0" w:rsidP="00A02F56">
            <w:r>
              <w:t>T</w:t>
            </w:r>
            <w:r w:rsidR="002D2980">
              <w:t>ruubi päiste kindlustus, kraavide kindlustamine, puhastamine</w:t>
            </w:r>
            <w:r w:rsidR="00F0621E">
              <w:t xml:space="preserve"> </w:t>
            </w:r>
          </w:p>
        </w:tc>
      </w:tr>
      <w:tr w:rsidR="009C4820" w14:paraId="182AC099" w14:textId="77777777" w:rsidTr="00A02F56">
        <w:trPr>
          <w:trHeight w:val="256"/>
        </w:trPr>
        <w:tc>
          <w:tcPr>
            <w:tcW w:w="2260" w:type="dxa"/>
          </w:tcPr>
          <w:p w14:paraId="62619923" w14:textId="77777777" w:rsidR="00F0621E" w:rsidRPr="00F36A77" w:rsidRDefault="00F0621E" w:rsidP="00A02F56">
            <w:r w:rsidRPr="00F36A77">
              <w:t>Risk:</w:t>
            </w:r>
          </w:p>
        </w:tc>
        <w:tc>
          <w:tcPr>
            <w:tcW w:w="7057" w:type="dxa"/>
            <w:gridSpan w:val="3"/>
          </w:tcPr>
          <w:p w14:paraId="553CCA53" w14:textId="1F4CE13E" w:rsidR="00F0621E" w:rsidRDefault="001A1375" w:rsidP="00A02F56">
            <w:r>
              <w:t>B4/2</w:t>
            </w:r>
          </w:p>
        </w:tc>
      </w:tr>
      <w:tr w:rsidR="009C4820" w14:paraId="5AB52F52" w14:textId="77777777" w:rsidTr="00A02F56">
        <w:trPr>
          <w:trHeight w:val="271"/>
        </w:trPr>
        <w:tc>
          <w:tcPr>
            <w:tcW w:w="2260" w:type="dxa"/>
          </w:tcPr>
          <w:p w14:paraId="3B2B7D62" w14:textId="77777777" w:rsidR="00F0621E" w:rsidRPr="00F36A77" w:rsidRDefault="00F0621E" w:rsidP="00A02F56">
            <w:r w:rsidRPr="00F36A77">
              <w:t>Riski selgitus:</w:t>
            </w:r>
          </w:p>
        </w:tc>
        <w:tc>
          <w:tcPr>
            <w:tcW w:w="7057" w:type="dxa"/>
            <w:gridSpan w:val="3"/>
          </w:tcPr>
          <w:p w14:paraId="0E75DD3D" w14:textId="0DD4BFD3" w:rsidR="00F0621E" w:rsidRDefault="001A1375" w:rsidP="00A02F56">
            <w:r>
              <w:t>Ringristmiku ääres rajatud truupide sisse- ja väljavoolud kindlustamata. Objekti ülevaatusel oli näha, et hiljuti oli parandatud uhtumise jälgi</w:t>
            </w:r>
            <w:r w:rsidR="00214680">
              <w:t xml:space="preserve"> </w:t>
            </w:r>
            <w:r w:rsidR="00F0621E">
              <w:t xml:space="preserve"> </w:t>
            </w:r>
            <w:r>
              <w:t>nõlvadel, kuid truupi ennast näha ei olnud. Kui truubid on umbes ja kraavidesse koguneb vesi, siis eriti sügis/talvisel perioodil, hakkab seisev vesi mõju avaldama ka tee konstruktsiooni püsivusele seeläbi mõjutama ja tee kasutamise ohutusele.</w:t>
            </w:r>
          </w:p>
        </w:tc>
      </w:tr>
      <w:tr w:rsidR="009C4820" w14:paraId="3DA9966D" w14:textId="77777777" w:rsidTr="00A02F56">
        <w:trPr>
          <w:trHeight w:val="4255"/>
        </w:trPr>
        <w:tc>
          <w:tcPr>
            <w:tcW w:w="9317" w:type="dxa"/>
            <w:gridSpan w:val="4"/>
          </w:tcPr>
          <w:p w14:paraId="484488F7" w14:textId="77777777" w:rsidR="009C4820" w:rsidRDefault="00F0621E" w:rsidP="009C4820">
            <w:pPr>
              <w:pStyle w:val="NormalWeb"/>
            </w:pPr>
            <w:r>
              <w:t xml:space="preserve"> </w:t>
            </w:r>
            <w:r w:rsidR="009C4820">
              <w:rPr>
                <w:noProof/>
              </w:rPr>
              <w:drawing>
                <wp:inline distT="0" distB="0" distL="0" distR="0" wp14:anchorId="315BC2AD" wp14:editId="1163D444">
                  <wp:extent cx="2606530" cy="3361270"/>
                  <wp:effectExtent l="3492" t="0" r="7303" b="7302"/>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a:stretch/>
                        </pic:blipFill>
                        <pic:spPr bwMode="auto">
                          <a:xfrm rot="5400000">
                            <a:off x="0" y="0"/>
                            <a:ext cx="2620967" cy="3379887"/>
                          </a:xfrm>
                          <a:prstGeom prst="rect">
                            <a:avLst/>
                          </a:prstGeom>
                          <a:noFill/>
                          <a:ln>
                            <a:noFill/>
                          </a:ln>
                          <a:extLst>
                            <a:ext uri="{53640926-AAD7-44D8-BBD7-CCE9431645EC}">
                              <a14:shadowObscured xmlns:a14="http://schemas.microsoft.com/office/drawing/2010/main"/>
                            </a:ext>
                          </a:extLst>
                        </pic:spPr>
                      </pic:pic>
                    </a:graphicData>
                  </a:graphic>
                </wp:inline>
              </w:drawing>
            </w:r>
          </w:p>
          <w:p w14:paraId="73E54589" w14:textId="2F2A1C1A" w:rsidR="00F0621E" w:rsidRDefault="001A1375" w:rsidP="001A1375">
            <w:pPr>
              <w:pStyle w:val="NormalWeb"/>
            </w:pPr>
            <w:r>
              <w:rPr>
                <w:noProof/>
              </w:rPr>
              <w:drawing>
                <wp:inline distT="0" distB="0" distL="0" distR="0" wp14:anchorId="2DDB22F2" wp14:editId="393A6C91">
                  <wp:extent cx="3368041" cy="2526030"/>
                  <wp:effectExtent l="1905" t="0" r="5715" b="5715"/>
                  <wp:docPr id="181668020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rot="5400000">
                            <a:off x="0" y="0"/>
                            <a:ext cx="3410497" cy="2557872"/>
                          </a:xfrm>
                          <a:prstGeom prst="rect">
                            <a:avLst/>
                          </a:prstGeom>
                          <a:noFill/>
                          <a:ln>
                            <a:noFill/>
                          </a:ln>
                        </pic:spPr>
                      </pic:pic>
                    </a:graphicData>
                  </a:graphic>
                </wp:inline>
              </w:drawing>
            </w:r>
            <w:r>
              <w:t xml:space="preserve">       </w:t>
            </w:r>
            <w:r w:rsidR="009C4820">
              <w:rPr>
                <w:noProof/>
              </w:rPr>
              <w:drawing>
                <wp:inline distT="0" distB="0" distL="0" distR="0" wp14:anchorId="7A464FDC" wp14:editId="53CEA26F">
                  <wp:extent cx="3401625" cy="2551218"/>
                  <wp:effectExtent l="6032" t="0" r="0" b="0"/>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rot="5400000">
                            <a:off x="0" y="0"/>
                            <a:ext cx="3459201" cy="2594400"/>
                          </a:xfrm>
                          <a:prstGeom prst="rect">
                            <a:avLst/>
                          </a:prstGeom>
                          <a:noFill/>
                          <a:ln>
                            <a:noFill/>
                          </a:ln>
                        </pic:spPr>
                      </pic:pic>
                    </a:graphicData>
                  </a:graphic>
                </wp:inline>
              </w:drawing>
            </w:r>
          </w:p>
        </w:tc>
      </w:tr>
      <w:tr w:rsidR="009C4820" w14:paraId="495E8376" w14:textId="77777777" w:rsidTr="00A02F56">
        <w:tc>
          <w:tcPr>
            <w:tcW w:w="2260" w:type="dxa"/>
          </w:tcPr>
          <w:p w14:paraId="2DFC9E9A" w14:textId="77777777" w:rsidR="00F0621E" w:rsidRDefault="00F0621E" w:rsidP="00A02F56">
            <w:r>
              <w:lastRenderedPageBreak/>
              <w:t>Audiitori arvamus probleemi lahenduse osas:</w:t>
            </w:r>
          </w:p>
        </w:tc>
        <w:tc>
          <w:tcPr>
            <w:tcW w:w="7057" w:type="dxa"/>
            <w:gridSpan w:val="3"/>
          </w:tcPr>
          <w:p w14:paraId="4F5D4CF7" w14:textId="4D522A74" w:rsidR="00F0621E" w:rsidRPr="00E62F9B" w:rsidRDefault="00584285" w:rsidP="00A02F56">
            <w:pPr>
              <w:rPr>
                <w:highlight w:val="yellow"/>
              </w:rPr>
            </w:pPr>
            <w:r>
              <w:t>Puhastada kraavid ja puhastada ning kindlustada truupide sisse- ja väljavoolud</w:t>
            </w:r>
            <w:r w:rsidR="00214680">
              <w:t xml:space="preserve">  </w:t>
            </w:r>
          </w:p>
        </w:tc>
      </w:tr>
      <w:tr w:rsidR="009C4820" w14:paraId="52AF0637" w14:textId="77777777" w:rsidTr="00A02F56">
        <w:tc>
          <w:tcPr>
            <w:tcW w:w="2260" w:type="dxa"/>
          </w:tcPr>
          <w:p w14:paraId="49E616A4" w14:textId="77777777" w:rsidR="00F0621E" w:rsidRDefault="00F0621E" w:rsidP="00A02F56">
            <w:r>
              <w:t>Risk:</w:t>
            </w:r>
          </w:p>
        </w:tc>
        <w:tc>
          <w:tcPr>
            <w:tcW w:w="7057" w:type="dxa"/>
            <w:gridSpan w:val="3"/>
          </w:tcPr>
          <w:p w14:paraId="1AFF6414" w14:textId="3F629D21" w:rsidR="00F0621E" w:rsidRPr="00322581" w:rsidRDefault="00584285" w:rsidP="00A02F56">
            <w:r>
              <w:t>A4/1</w:t>
            </w:r>
          </w:p>
        </w:tc>
      </w:tr>
      <w:tr w:rsidR="009C4820" w14:paraId="10609BE5" w14:textId="77777777" w:rsidTr="00A02F56">
        <w:tc>
          <w:tcPr>
            <w:tcW w:w="2260" w:type="dxa"/>
          </w:tcPr>
          <w:p w14:paraId="1F8E599A" w14:textId="77777777" w:rsidR="00F0621E" w:rsidRDefault="00F0621E" w:rsidP="00A02F56">
            <w:r>
              <w:t>Riski selgitus:</w:t>
            </w:r>
          </w:p>
        </w:tc>
        <w:tc>
          <w:tcPr>
            <w:tcW w:w="7057" w:type="dxa"/>
            <w:gridSpan w:val="3"/>
          </w:tcPr>
          <w:p w14:paraId="331038D2" w14:textId="7C7307F4" w:rsidR="00F0621E" w:rsidRPr="00322581" w:rsidRDefault="00584285" w:rsidP="00A02F56">
            <w:r>
              <w:t xml:space="preserve">Teekonstruktsiooni püsivus on tagatud ja tee kasutamine on ohutu. </w:t>
            </w:r>
          </w:p>
        </w:tc>
      </w:tr>
    </w:tbl>
    <w:p w14:paraId="010DF507" w14:textId="77777777" w:rsidR="00F0621E" w:rsidRDefault="00F0621E">
      <w:pPr>
        <w:rPr>
          <w:noProof/>
        </w:rPr>
      </w:pPr>
    </w:p>
    <w:p w14:paraId="4818AB43" w14:textId="77777777" w:rsidR="00F0621E" w:rsidRDefault="00F0621E">
      <w:pPr>
        <w:rPr>
          <w:noProof/>
        </w:rPr>
      </w:pPr>
    </w:p>
    <w:p w14:paraId="2251C7F2" w14:textId="77777777" w:rsidR="00CC5FDD" w:rsidRDefault="00CC5FDD"/>
    <w:p w14:paraId="37CEC4A3" w14:textId="125A8519" w:rsidR="00E33732" w:rsidRDefault="00F31BBA">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tbl>
      <w:tblPr>
        <w:tblStyle w:val="TableGrid"/>
        <w:tblW w:w="9317" w:type="dxa"/>
        <w:tblCellMar>
          <w:top w:w="28" w:type="dxa"/>
          <w:bottom w:w="28" w:type="dxa"/>
        </w:tblCellMar>
        <w:tblLook w:val="04A0" w:firstRow="1" w:lastRow="0" w:firstColumn="1" w:lastColumn="0" w:noHBand="0" w:noVBand="1"/>
      </w:tblPr>
      <w:tblGrid>
        <w:gridCol w:w="2260"/>
        <w:gridCol w:w="2398"/>
        <w:gridCol w:w="2329"/>
        <w:gridCol w:w="2330"/>
      </w:tblGrid>
      <w:tr w:rsidR="00C83CFB" w14:paraId="7DF1F9B4" w14:textId="77777777" w:rsidTr="00A02F56">
        <w:trPr>
          <w:trHeight w:val="271"/>
        </w:trPr>
        <w:tc>
          <w:tcPr>
            <w:tcW w:w="2260" w:type="dxa"/>
          </w:tcPr>
          <w:p w14:paraId="17528AF5" w14:textId="77777777" w:rsidR="00E33732" w:rsidRPr="00F36A77" w:rsidRDefault="00E33732" w:rsidP="00A02F56">
            <w:bookmarkStart w:id="37" w:name="_Hlk176777342"/>
            <w:r w:rsidRPr="00F36A77">
              <w:lastRenderedPageBreak/>
              <w:t>Probleem nr:</w:t>
            </w:r>
          </w:p>
        </w:tc>
        <w:tc>
          <w:tcPr>
            <w:tcW w:w="2398" w:type="dxa"/>
          </w:tcPr>
          <w:p w14:paraId="54A98F53" w14:textId="3C102A23" w:rsidR="00E33732" w:rsidRDefault="007F54D1" w:rsidP="00A02F56">
            <w:r>
              <w:t>5</w:t>
            </w:r>
          </w:p>
        </w:tc>
        <w:tc>
          <w:tcPr>
            <w:tcW w:w="2329" w:type="dxa"/>
          </w:tcPr>
          <w:p w14:paraId="07EC5772" w14:textId="77777777" w:rsidR="00E33732" w:rsidRDefault="00E33732" w:rsidP="00A02F56">
            <w:r>
              <w:t>Asukoht (PK/km):</w:t>
            </w:r>
          </w:p>
        </w:tc>
        <w:tc>
          <w:tcPr>
            <w:tcW w:w="2330" w:type="dxa"/>
          </w:tcPr>
          <w:p w14:paraId="10E3604C" w14:textId="2FC67B34" w:rsidR="00E33732" w:rsidRDefault="00584285" w:rsidP="00A02F56">
            <w:r>
              <w:t xml:space="preserve">JJT tee ja </w:t>
            </w:r>
            <w:r w:rsidRPr="002E47DF">
              <w:t>20101 Hageri-Kodila-Kuusiku tee</w:t>
            </w:r>
            <w:r>
              <w:t xml:space="preserve"> ristumine</w:t>
            </w:r>
          </w:p>
        </w:tc>
      </w:tr>
      <w:tr w:rsidR="00C83CFB" w14:paraId="778415FF" w14:textId="77777777" w:rsidTr="00A02F56">
        <w:trPr>
          <w:trHeight w:val="271"/>
        </w:trPr>
        <w:tc>
          <w:tcPr>
            <w:tcW w:w="2260" w:type="dxa"/>
          </w:tcPr>
          <w:p w14:paraId="47057423" w14:textId="77777777" w:rsidR="00E33732" w:rsidRPr="00F36A77" w:rsidRDefault="00E33732" w:rsidP="00A02F56">
            <w:r w:rsidRPr="00F36A77">
              <w:t>Probleemi kirjeldus:</w:t>
            </w:r>
          </w:p>
        </w:tc>
        <w:tc>
          <w:tcPr>
            <w:tcW w:w="7057" w:type="dxa"/>
            <w:gridSpan w:val="3"/>
          </w:tcPr>
          <w:p w14:paraId="37454565" w14:textId="2AF2C9B7" w:rsidR="00E33732" w:rsidRDefault="00584285" w:rsidP="00A02F56">
            <w:r>
              <w:t xml:space="preserve">Piiratud nähtavus </w:t>
            </w:r>
            <w:r w:rsidR="00E33732">
              <w:t xml:space="preserve"> </w:t>
            </w:r>
            <w:r>
              <w:t xml:space="preserve">jalgratta- ja jalgtee ning Hageri-Kodila-Kuusiku tee ristumisel </w:t>
            </w:r>
          </w:p>
        </w:tc>
      </w:tr>
      <w:tr w:rsidR="00C83CFB" w14:paraId="521E060A" w14:textId="77777777" w:rsidTr="00A02F56">
        <w:trPr>
          <w:trHeight w:val="256"/>
        </w:trPr>
        <w:tc>
          <w:tcPr>
            <w:tcW w:w="2260" w:type="dxa"/>
          </w:tcPr>
          <w:p w14:paraId="214CBD77" w14:textId="77777777" w:rsidR="00E33732" w:rsidRPr="00F36A77" w:rsidRDefault="00E33732" w:rsidP="00A02F56">
            <w:r w:rsidRPr="00F36A77">
              <w:t>Risk:</w:t>
            </w:r>
          </w:p>
        </w:tc>
        <w:tc>
          <w:tcPr>
            <w:tcW w:w="7057" w:type="dxa"/>
            <w:gridSpan w:val="3"/>
          </w:tcPr>
          <w:p w14:paraId="180D5261" w14:textId="346D2EFF" w:rsidR="00E33732" w:rsidRDefault="00F31BBA" w:rsidP="00A02F56">
            <w:r>
              <w:t>B2/6</w:t>
            </w:r>
          </w:p>
        </w:tc>
      </w:tr>
      <w:tr w:rsidR="00C83CFB" w14:paraId="65288359" w14:textId="77777777" w:rsidTr="00A02F56">
        <w:trPr>
          <w:trHeight w:val="271"/>
        </w:trPr>
        <w:tc>
          <w:tcPr>
            <w:tcW w:w="2260" w:type="dxa"/>
          </w:tcPr>
          <w:p w14:paraId="64DA8D50" w14:textId="77777777" w:rsidR="00E33732" w:rsidRPr="00F36A77" w:rsidRDefault="00E33732" w:rsidP="00A02F56">
            <w:r w:rsidRPr="00F36A77">
              <w:t>Riski selgitus:</w:t>
            </w:r>
          </w:p>
        </w:tc>
        <w:tc>
          <w:tcPr>
            <w:tcW w:w="7057" w:type="dxa"/>
            <w:gridSpan w:val="3"/>
          </w:tcPr>
          <w:p w14:paraId="2F6C348B" w14:textId="684CA945" w:rsidR="00E33732" w:rsidRDefault="00584285" w:rsidP="00A02F56">
            <w:r>
              <w:t xml:space="preserve">Paremale poole maanteed Iira bussipeatusest kõrvalmaanteeni  rajatud jalgratta- ja jalgtee lõigu lõpus on jalgteel liikujale piiratud nähtavus  </w:t>
            </w:r>
            <w:r w:rsidR="00F31BBA">
              <w:t>suurte puude tõttu Hageri-Kodila- Kuusiku tee ääres. Oht kokkupõrkeks sõidukiga</w:t>
            </w:r>
          </w:p>
        </w:tc>
      </w:tr>
      <w:tr w:rsidR="00E33732" w14:paraId="616C1F1C" w14:textId="77777777" w:rsidTr="00A02F56">
        <w:trPr>
          <w:trHeight w:val="4255"/>
        </w:trPr>
        <w:tc>
          <w:tcPr>
            <w:tcW w:w="9317" w:type="dxa"/>
            <w:gridSpan w:val="4"/>
          </w:tcPr>
          <w:p w14:paraId="7159F49D" w14:textId="2D9C1CAE" w:rsidR="00C83CFB" w:rsidRDefault="00E33732" w:rsidP="00C83CFB">
            <w:r>
              <w:t xml:space="preserve"> </w:t>
            </w:r>
          </w:p>
          <w:p w14:paraId="138E9EBB" w14:textId="35B0C86E" w:rsidR="00E33732" w:rsidRDefault="00584285" w:rsidP="00F31BBA">
            <w:pPr>
              <w:pStyle w:val="NormalWeb"/>
            </w:pPr>
            <w:r>
              <w:rPr>
                <w:noProof/>
              </w:rPr>
              <w:drawing>
                <wp:inline distT="0" distB="0" distL="0" distR="0" wp14:anchorId="5B8F41F0" wp14:editId="3C102E57">
                  <wp:extent cx="4323715" cy="3242787"/>
                  <wp:effectExtent l="7303" t="0" r="7937" b="7938"/>
                  <wp:docPr id="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rot="5400000">
                            <a:off x="0" y="0"/>
                            <a:ext cx="4348113" cy="3261086"/>
                          </a:xfrm>
                          <a:prstGeom prst="rect">
                            <a:avLst/>
                          </a:prstGeom>
                          <a:noFill/>
                          <a:ln>
                            <a:noFill/>
                          </a:ln>
                        </pic:spPr>
                      </pic:pic>
                    </a:graphicData>
                  </a:graphic>
                </wp:inline>
              </w:drawing>
            </w:r>
          </w:p>
        </w:tc>
      </w:tr>
      <w:tr w:rsidR="00C83CFB" w14:paraId="782D9FD6" w14:textId="77777777" w:rsidTr="00A02F56">
        <w:tc>
          <w:tcPr>
            <w:tcW w:w="2260" w:type="dxa"/>
          </w:tcPr>
          <w:p w14:paraId="0BF25156" w14:textId="77777777" w:rsidR="00E33732" w:rsidRDefault="00E33732" w:rsidP="00A02F56">
            <w:r>
              <w:t>Audiitori arvamus probleemi lahenduse osas:</w:t>
            </w:r>
          </w:p>
        </w:tc>
        <w:tc>
          <w:tcPr>
            <w:tcW w:w="7057" w:type="dxa"/>
            <w:gridSpan w:val="3"/>
          </w:tcPr>
          <w:p w14:paraId="6A2713C0" w14:textId="0F5B7689" w:rsidR="00E33732" w:rsidRPr="00E62F9B" w:rsidRDefault="00F31BBA" w:rsidP="00A02F56">
            <w:pPr>
              <w:rPr>
                <w:highlight w:val="yellow"/>
              </w:rPr>
            </w:pPr>
            <w:r>
              <w:t xml:space="preserve">Eemaldada suurte puude ümber kasvav </w:t>
            </w:r>
            <w:r w:rsidR="00E33732" w:rsidRPr="00E33732">
              <w:t xml:space="preserve"> </w:t>
            </w:r>
            <w:r>
              <w:t xml:space="preserve">võsa </w:t>
            </w:r>
          </w:p>
        </w:tc>
      </w:tr>
      <w:tr w:rsidR="00C83CFB" w14:paraId="1A2448C1" w14:textId="77777777" w:rsidTr="00A02F56">
        <w:tc>
          <w:tcPr>
            <w:tcW w:w="2260" w:type="dxa"/>
          </w:tcPr>
          <w:p w14:paraId="0959D4F3" w14:textId="77777777" w:rsidR="00E33732" w:rsidRDefault="00E33732" w:rsidP="00A02F56">
            <w:r>
              <w:t>Risk:</w:t>
            </w:r>
          </w:p>
        </w:tc>
        <w:tc>
          <w:tcPr>
            <w:tcW w:w="7057" w:type="dxa"/>
            <w:gridSpan w:val="3"/>
          </w:tcPr>
          <w:p w14:paraId="564B19A9" w14:textId="43828D79" w:rsidR="00E33732" w:rsidRPr="00322581" w:rsidRDefault="00F31BBA" w:rsidP="00A02F56">
            <w:r>
              <w:t>A3/2</w:t>
            </w:r>
          </w:p>
        </w:tc>
      </w:tr>
      <w:tr w:rsidR="00C83CFB" w14:paraId="3304A86A" w14:textId="77777777" w:rsidTr="00A02F56">
        <w:tc>
          <w:tcPr>
            <w:tcW w:w="2260" w:type="dxa"/>
          </w:tcPr>
          <w:p w14:paraId="7D07DE37" w14:textId="77777777" w:rsidR="00E33732" w:rsidRDefault="00E33732" w:rsidP="00A02F56">
            <w:r>
              <w:t>Riski selgitus:</w:t>
            </w:r>
          </w:p>
        </w:tc>
        <w:tc>
          <w:tcPr>
            <w:tcW w:w="7057" w:type="dxa"/>
            <w:gridSpan w:val="3"/>
          </w:tcPr>
          <w:p w14:paraId="31E4D679" w14:textId="48F8A7F3" w:rsidR="00E33732" w:rsidRPr="00322581" w:rsidRDefault="00F31BBA" w:rsidP="00A02F56">
            <w:r>
              <w:t>Väheneb oht kokkupõrkeks sõidukiga</w:t>
            </w:r>
          </w:p>
        </w:tc>
      </w:tr>
      <w:bookmarkEnd w:id="37"/>
    </w:tbl>
    <w:p w14:paraId="3246F01B" w14:textId="57DD2D97" w:rsidR="00CC5FDD" w:rsidRDefault="00CC5FDD">
      <w:pPr>
        <w:rPr>
          <w:rFonts w:asciiTheme="majorHAnsi" w:eastAsiaTheme="majorEastAsia" w:hAnsiTheme="majorHAnsi" w:cstheme="majorBidi"/>
          <w:b/>
          <w:bCs/>
          <w:color w:val="4F81BD" w:themeColor="accent1"/>
          <w:sz w:val="26"/>
          <w:szCs w:val="26"/>
        </w:rPr>
      </w:pPr>
    </w:p>
    <w:p w14:paraId="6FE4EA29" w14:textId="77777777" w:rsidR="0082195B" w:rsidRDefault="0082195B">
      <w:pPr>
        <w:rPr>
          <w:rFonts w:asciiTheme="majorHAnsi" w:eastAsiaTheme="majorEastAsia" w:hAnsiTheme="majorHAnsi" w:cstheme="majorBidi"/>
          <w:b/>
          <w:bCs/>
          <w:color w:val="4F81BD" w:themeColor="accent1"/>
          <w:sz w:val="26"/>
          <w:szCs w:val="26"/>
        </w:rPr>
      </w:pPr>
    </w:p>
    <w:p w14:paraId="62B5BA99" w14:textId="77777777" w:rsidR="0082195B" w:rsidRDefault="0082195B">
      <w:pPr>
        <w:rPr>
          <w:rFonts w:asciiTheme="majorHAnsi" w:eastAsiaTheme="majorEastAsia" w:hAnsiTheme="majorHAnsi" w:cstheme="majorBidi"/>
          <w:b/>
          <w:bCs/>
          <w:color w:val="4F81BD" w:themeColor="accent1"/>
          <w:sz w:val="26"/>
          <w:szCs w:val="26"/>
        </w:rPr>
      </w:pPr>
    </w:p>
    <w:p w14:paraId="2FFDE483" w14:textId="77777777" w:rsidR="00FC2EC0" w:rsidRDefault="00FC2EC0" w:rsidP="00BF18D5">
      <w:pPr>
        <w:pStyle w:val="Heading2"/>
        <w:numPr>
          <w:ilvl w:val="0"/>
          <w:numId w:val="16"/>
        </w:numPr>
        <w:spacing w:before="40"/>
      </w:pPr>
      <w:bookmarkStart w:id="38" w:name="_Toc515007381"/>
      <w:r>
        <w:lastRenderedPageBreak/>
        <w:t>Muud audiitori poolt esitatud tähelepanekud</w:t>
      </w:r>
      <w:bookmarkEnd w:id="36"/>
      <w:bookmarkEnd w:id="38"/>
    </w:p>
    <w:tbl>
      <w:tblPr>
        <w:tblStyle w:val="TableGrid"/>
        <w:tblW w:w="0" w:type="auto"/>
        <w:tblCellMar>
          <w:top w:w="28" w:type="dxa"/>
          <w:bottom w:w="28" w:type="dxa"/>
        </w:tblCellMar>
        <w:tblLook w:val="04A0" w:firstRow="1" w:lastRow="0" w:firstColumn="1" w:lastColumn="0" w:noHBand="0" w:noVBand="1"/>
      </w:tblPr>
      <w:tblGrid>
        <w:gridCol w:w="4106"/>
        <w:gridCol w:w="4956"/>
      </w:tblGrid>
      <w:tr w:rsidR="00FC2EC0" w14:paraId="4A333C3B" w14:textId="77777777" w:rsidTr="00756373">
        <w:tc>
          <w:tcPr>
            <w:tcW w:w="4106" w:type="dxa"/>
          </w:tcPr>
          <w:p w14:paraId="3A343C3F" w14:textId="77777777" w:rsidR="00FC2EC0" w:rsidRPr="00324B99" w:rsidRDefault="00FC2EC0" w:rsidP="00756373">
            <w:pPr>
              <w:jc w:val="center"/>
              <w:rPr>
                <w:b/>
              </w:rPr>
            </w:pPr>
            <w:r w:rsidRPr="00324B99">
              <w:rPr>
                <w:b/>
              </w:rPr>
              <w:t>Tähelepanek</w:t>
            </w:r>
          </w:p>
        </w:tc>
        <w:tc>
          <w:tcPr>
            <w:tcW w:w="4956" w:type="dxa"/>
          </w:tcPr>
          <w:p w14:paraId="00F821BF" w14:textId="77777777" w:rsidR="00FC2EC0" w:rsidRPr="00324B99" w:rsidRDefault="00FC2EC0" w:rsidP="00756373">
            <w:pPr>
              <w:jc w:val="center"/>
              <w:rPr>
                <w:b/>
              </w:rPr>
            </w:pPr>
            <w:r w:rsidRPr="00324B99">
              <w:rPr>
                <w:b/>
              </w:rPr>
              <w:t>Ettepanek</w:t>
            </w:r>
          </w:p>
        </w:tc>
      </w:tr>
      <w:tr w:rsidR="00FC2EC0" w14:paraId="30572A02" w14:textId="77777777" w:rsidTr="00756373">
        <w:tc>
          <w:tcPr>
            <w:tcW w:w="4106" w:type="dxa"/>
          </w:tcPr>
          <w:p w14:paraId="2A9A84D8" w14:textId="77777777" w:rsidR="00FC2EC0" w:rsidRDefault="00FC2EC0" w:rsidP="00756373"/>
        </w:tc>
        <w:tc>
          <w:tcPr>
            <w:tcW w:w="4956" w:type="dxa"/>
          </w:tcPr>
          <w:p w14:paraId="04E71682" w14:textId="77777777" w:rsidR="00FC2EC0" w:rsidRDefault="00FC2EC0" w:rsidP="00756373"/>
        </w:tc>
      </w:tr>
      <w:tr w:rsidR="00FC2EC0" w14:paraId="346E73D1" w14:textId="77777777" w:rsidTr="00756373">
        <w:tc>
          <w:tcPr>
            <w:tcW w:w="4106" w:type="dxa"/>
          </w:tcPr>
          <w:p w14:paraId="1AF34BB9" w14:textId="77777777" w:rsidR="00FC2EC0" w:rsidRDefault="00FC2EC0" w:rsidP="00756373"/>
        </w:tc>
        <w:tc>
          <w:tcPr>
            <w:tcW w:w="4956" w:type="dxa"/>
          </w:tcPr>
          <w:p w14:paraId="02ACA624" w14:textId="77777777" w:rsidR="00FC2EC0" w:rsidRDefault="00FC2EC0" w:rsidP="00756373"/>
        </w:tc>
      </w:tr>
      <w:tr w:rsidR="00FC2EC0" w14:paraId="16B41890" w14:textId="77777777" w:rsidTr="00756373">
        <w:tc>
          <w:tcPr>
            <w:tcW w:w="4106" w:type="dxa"/>
          </w:tcPr>
          <w:p w14:paraId="0C5DF05F" w14:textId="77777777" w:rsidR="00FC2EC0" w:rsidRDefault="00FC2EC0" w:rsidP="00756373"/>
        </w:tc>
        <w:tc>
          <w:tcPr>
            <w:tcW w:w="4956" w:type="dxa"/>
          </w:tcPr>
          <w:p w14:paraId="0ADB3605" w14:textId="77777777" w:rsidR="00FC2EC0" w:rsidRDefault="00FC2EC0" w:rsidP="00756373"/>
        </w:tc>
      </w:tr>
      <w:tr w:rsidR="00FC2EC0" w14:paraId="79EF8DBB" w14:textId="77777777" w:rsidTr="00756373">
        <w:tc>
          <w:tcPr>
            <w:tcW w:w="4106" w:type="dxa"/>
          </w:tcPr>
          <w:p w14:paraId="161F0F60" w14:textId="77777777" w:rsidR="00FC2EC0" w:rsidRDefault="00FC2EC0" w:rsidP="00756373"/>
        </w:tc>
        <w:tc>
          <w:tcPr>
            <w:tcW w:w="4956" w:type="dxa"/>
          </w:tcPr>
          <w:p w14:paraId="409D9F28" w14:textId="77777777" w:rsidR="00FC2EC0" w:rsidRDefault="00FC2EC0" w:rsidP="00756373"/>
        </w:tc>
      </w:tr>
    </w:tbl>
    <w:p w14:paraId="761D34B8" w14:textId="77777777" w:rsidR="00FC2EC0" w:rsidRDefault="00FC2EC0" w:rsidP="00BF18D5">
      <w:pPr>
        <w:pStyle w:val="Heading2"/>
        <w:numPr>
          <w:ilvl w:val="0"/>
          <w:numId w:val="16"/>
        </w:numPr>
        <w:spacing w:before="40"/>
      </w:pPr>
      <w:bookmarkStart w:id="39" w:name="_Toc508269327"/>
      <w:bookmarkStart w:id="40" w:name="_Toc515007382"/>
      <w:r>
        <w:t>Audiitorile esitatud lähtematerjalide loetelu</w:t>
      </w:r>
      <w:bookmarkEnd w:id="39"/>
      <w:bookmarkEnd w:id="40"/>
    </w:p>
    <w:tbl>
      <w:tblPr>
        <w:tblStyle w:val="TableGrid"/>
        <w:tblW w:w="0" w:type="auto"/>
        <w:tblCellMar>
          <w:top w:w="28" w:type="dxa"/>
          <w:bottom w:w="28" w:type="dxa"/>
        </w:tblCellMar>
        <w:tblLook w:val="04A0" w:firstRow="1" w:lastRow="0" w:firstColumn="1" w:lastColumn="0" w:noHBand="0" w:noVBand="1"/>
      </w:tblPr>
      <w:tblGrid>
        <w:gridCol w:w="5822"/>
        <w:gridCol w:w="3240"/>
      </w:tblGrid>
      <w:tr w:rsidR="00FC2EC0" w:rsidRPr="0085124A" w14:paraId="617F22F8" w14:textId="77777777" w:rsidTr="00756373">
        <w:tc>
          <w:tcPr>
            <w:tcW w:w="5920" w:type="dxa"/>
          </w:tcPr>
          <w:p w14:paraId="597C655D" w14:textId="77777777" w:rsidR="00FC2EC0" w:rsidRPr="0085124A" w:rsidRDefault="00FC2EC0" w:rsidP="00756373">
            <w:pPr>
              <w:jc w:val="both"/>
            </w:pPr>
            <w:r w:rsidRPr="0085124A">
              <w:rPr>
                <w:shd w:val="clear" w:color="auto" w:fill="FFFFFF"/>
              </w:rPr>
              <w:t>Tee ehitusprojektiga hõlmatud ala skeem topograafilisel kaardil;</w:t>
            </w:r>
          </w:p>
        </w:tc>
        <w:tc>
          <w:tcPr>
            <w:tcW w:w="3291" w:type="dxa"/>
          </w:tcPr>
          <w:p w14:paraId="144977A1" w14:textId="4200162D" w:rsidR="00FC2EC0" w:rsidRPr="007B61E8" w:rsidRDefault="0082195B" w:rsidP="00756373">
            <w:pPr>
              <w:rPr>
                <w:rFonts w:cs="Times New Roman"/>
                <w:szCs w:val="24"/>
              </w:rPr>
            </w:pPr>
            <w:r>
              <w:rPr>
                <w:rFonts w:cs="Times New Roman"/>
                <w:szCs w:val="24"/>
              </w:rPr>
              <w:t>JAH</w:t>
            </w:r>
          </w:p>
        </w:tc>
      </w:tr>
      <w:tr w:rsidR="00FC2EC0" w:rsidRPr="0085124A" w14:paraId="5B862490" w14:textId="77777777" w:rsidTr="00756373">
        <w:tc>
          <w:tcPr>
            <w:tcW w:w="5920" w:type="dxa"/>
          </w:tcPr>
          <w:p w14:paraId="656D68DF" w14:textId="77777777" w:rsidR="00FC2EC0" w:rsidRPr="0085124A" w:rsidRDefault="00FC2EC0" w:rsidP="00756373">
            <w:pPr>
              <w:jc w:val="both"/>
            </w:pPr>
            <w:r w:rsidRPr="0085124A">
              <w:rPr>
                <w:shd w:val="clear" w:color="auto" w:fill="FFFFFF"/>
              </w:rPr>
              <w:t>Tee ehitusprojekti lähteülesanne ja tehnilised tingimused projekteerimiseks</w:t>
            </w:r>
          </w:p>
        </w:tc>
        <w:tc>
          <w:tcPr>
            <w:tcW w:w="3291" w:type="dxa"/>
          </w:tcPr>
          <w:p w14:paraId="315D189E" w14:textId="7FF10F82" w:rsidR="00FC2EC0" w:rsidRPr="007B61E8" w:rsidRDefault="0082195B" w:rsidP="00756373">
            <w:pPr>
              <w:rPr>
                <w:rFonts w:cs="Times New Roman"/>
                <w:szCs w:val="24"/>
              </w:rPr>
            </w:pPr>
            <w:r>
              <w:rPr>
                <w:rFonts w:cs="Times New Roman"/>
                <w:szCs w:val="24"/>
              </w:rPr>
              <w:t>JAH</w:t>
            </w:r>
          </w:p>
        </w:tc>
      </w:tr>
      <w:tr w:rsidR="00FC2EC0" w:rsidRPr="0085124A" w14:paraId="665B979B" w14:textId="77777777" w:rsidTr="00756373">
        <w:tc>
          <w:tcPr>
            <w:tcW w:w="5920" w:type="dxa"/>
          </w:tcPr>
          <w:p w14:paraId="443586DF" w14:textId="77777777" w:rsidR="00FC2EC0" w:rsidRPr="0085124A" w:rsidRDefault="00FC2EC0" w:rsidP="00756373">
            <w:pPr>
              <w:jc w:val="both"/>
            </w:pPr>
            <w:r w:rsidRPr="0085124A">
              <w:rPr>
                <w:shd w:val="clear" w:color="auto" w:fill="FFFFFF"/>
              </w:rPr>
              <w:t>Pädeva asutuse poolt aktsepteeritud kõrvalekalded või luba erinevaid norme või standardeid kasutada</w:t>
            </w:r>
          </w:p>
        </w:tc>
        <w:tc>
          <w:tcPr>
            <w:tcW w:w="3291" w:type="dxa"/>
          </w:tcPr>
          <w:p w14:paraId="5483FBB1" w14:textId="4C0AF9D5" w:rsidR="00FC2EC0" w:rsidRPr="007B61E8" w:rsidRDefault="0082195B" w:rsidP="00756373">
            <w:pPr>
              <w:rPr>
                <w:rFonts w:cs="Times New Roman"/>
                <w:szCs w:val="24"/>
              </w:rPr>
            </w:pPr>
            <w:r>
              <w:rPr>
                <w:rFonts w:cs="Times New Roman"/>
                <w:szCs w:val="24"/>
              </w:rPr>
              <w:t>JAH</w:t>
            </w:r>
          </w:p>
        </w:tc>
      </w:tr>
      <w:tr w:rsidR="00FC2EC0" w:rsidRPr="0085124A" w14:paraId="7D268E36" w14:textId="77777777" w:rsidTr="00756373">
        <w:tc>
          <w:tcPr>
            <w:tcW w:w="5920" w:type="dxa"/>
          </w:tcPr>
          <w:p w14:paraId="62D3FB22" w14:textId="77777777" w:rsidR="00FC2EC0" w:rsidRPr="0085124A" w:rsidRDefault="00FC2EC0" w:rsidP="00756373">
            <w:pPr>
              <w:jc w:val="both"/>
            </w:pPr>
            <w:r w:rsidRPr="0085124A">
              <w:rPr>
                <w:shd w:val="clear" w:color="auto" w:fill="FFFFFF"/>
              </w:rPr>
              <w:t>Üldine tee ehitusprojekti kirjeldus, kus on välja toodud projekti eesmärgid koos kavandatava liikluskorralduse üldiste põhimõtetega, sealhulgas projektkiirused, kiiruste piirangud, olemasolev ja prognoositav liiklussagedus, ristmike läbilaskevõime arvutusandmed, jalakäijate ja jalgratturite prognoositav arv ja liiklemissuund ning projekti võimalikud keskkonnakaitselised piirangud</w:t>
            </w:r>
          </w:p>
        </w:tc>
        <w:tc>
          <w:tcPr>
            <w:tcW w:w="3291" w:type="dxa"/>
          </w:tcPr>
          <w:p w14:paraId="795641C8" w14:textId="5B98EB0B" w:rsidR="00FC2EC0" w:rsidRPr="007B61E8" w:rsidRDefault="0082195B" w:rsidP="00756373">
            <w:pPr>
              <w:rPr>
                <w:rFonts w:cs="Times New Roman"/>
                <w:szCs w:val="24"/>
              </w:rPr>
            </w:pPr>
            <w:r>
              <w:rPr>
                <w:rFonts w:cs="Times New Roman"/>
                <w:szCs w:val="24"/>
              </w:rPr>
              <w:t>JAH</w:t>
            </w:r>
          </w:p>
        </w:tc>
      </w:tr>
      <w:tr w:rsidR="00FC2EC0" w:rsidRPr="0085124A" w14:paraId="5F375DF9" w14:textId="77777777" w:rsidTr="00756373">
        <w:tc>
          <w:tcPr>
            <w:tcW w:w="5920" w:type="dxa"/>
          </w:tcPr>
          <w:p w14:paraId="4B2AB7DC" w14:textId="77777777" w:rsidR="00FC2EC0" w:rsidRPr="0085124A" w:rsidRDefault="00FC2EC0" w:rsidP="00756373">
            <w:pPr>
              <w:jc w:val="both"/>
            </w:pPr>
            <w:r w:rsidRPr="0085124A">
              <w:rPr>
                <w:shd w:val="clear" w:color="auto" w:fill="FFFFFF"/>
              </w:rPr>
              <w:t>Pädevale asutusele ja projekteerijale teadaolevad olemasolevad või kavandatavad ohutust mõjutavad objektid või tegevused, nagu koolimaja lähedus või regulaarsete ürituste korralduskoha lähedus</w:t>
            </w:r>
            <w:r>
              <w:rPr>
                <w:shd w:val="clear" w:color="auto" w:fill="FFFFFF"/>
              </w:rPr>
              <w:t>.</w:t>
            </w:r>
          </w:p>
        </w:tc>
        <w:tc>
          <w:tcPr>
            <w:tcW w:w="3291" w:type="dxa"/>
          </w:tcPr>
          <w:p w14:paraId="40DC51B5" w14:textId="3DB1F434" w:rsidR="00FC2EC0" w:rsidRPr="0085124A" w:rsidRDefault="0082195B" w:rsidP="00756373">
            <w:pPr>
              <w:rPr>
                <w:rFonts w:cs="Times New Roman"/>
                <w:szCs w:val="24"/>
              </w:rPr>
            </w:pPr>
            <w:r>
              <w:rPr>
                <w:rFonts w:cs="Times New Roman"/>
                <w:szCs w:val="24"/>
              </w:rPr>
              <w:t>Ei</w:t>
            </w:r>
          </w:p>
        </w:tc>
      </w:tr>
      <w:tr w:rsidR="00FC2EC0" w:rsidRPr="0085124A" w14:paraId="2E68F541" w14:textId="77777777" w:rsidTr="00756373">
        <w:tc>
          <w:tcPr>
            <w:tcW w:w="5920" w:type="dxa"/>
          </w:tcPr>
          <w:p w14:paraId="6A1D15C3" w14:textId="77777777" w:rsidR="00FC2EC0" w:rsidRPr="0085124A" w:rsidRDefault="00FC2EC0" w:rsidP="00756373">
            <w:pPr>
              <w:jc w:val="both"/>
            </w:pPr>
            <w:r w:rsidRPr="0085124A">
              <w:rPr>
                <w:shd w:val="clear" w:color="auto" w:fill="FFFFFF"/>
              </w:rPr>
              <w:t>Andmed asjassepuutuvate liiklusõnnetuste kohta</w:t>
            </w:r>
          </w:p>
        </w:tc>
        <w:tc>
          <w:tcPr>
            <w:tcW w:w="3291" w:type="dxa"/>
          </w:tcPr>
          <w:p w14:paraId="78D8C0CA" w14:textId="70B0ED0B" w:rsidR="00FC2EC0" w:rsidRPr="007B61E8" w:rsidRDefault="0082195B" w:rsidP="00756373">
            <w:pPr>
              <w:rPr>
                <w:rFonts w:cs="Times New Roman"/>
                <w:szCs w:val="24"/>
              </w:rPr>
            </w:pPr>
            <w:r>
              <w:rPr>
                <w:rFonts w:cs="Times New Roman"/>
                <w:szCs w:val="24"/>
              </w:rPr>
              <w:t>Teeregister, ELKF</w:t>
            </w:r>
          </w:p>
        </w:tc>
      </w:tr>
      <w:tr w:rsidR="00FC2EC0" w:rsidRPr="0085124A" w14:paraId="0C83A539" w14:textId="77777777" w:rsidTr="00756373">
        <w:tc>
          <w:tcPr>
            <w:tcW w:w="5920" w:type="dxa"/>
          </w:tcPr>
          <w:p w14:paraId="0B95796F" w14:textId="77777777" w:rsidR="00FC2EC0" w:rsidRPr="0085124A" w:rsidRDefault="00FC2EC0" w:rsidP="00756373">
            <w:pPr>
              <w:jc w:val="both"/>
            </w:pPr>
            <w:r w:rsidRPr="0085124A">
              <w:rPr>
                <w:rStyle w:val="apple-converted-space"/>
                <w:rFonts w:cs="Times New Roman"/>
                <w:szCs w:val="24"/>
                <w:bdr w:val="none" w:sz="0" w:space="0" w:color="auto" w:frame="1"/>
              </w:rPr>
              <w:t>V</w:t>
            </w:r>
            <w:r w:rsidRPr="0085124A">
              <w:rPr>
                <w:shd w:val="clear" w:color="auto" w:fill="FFFFFF"/>
              </w:rPr>
              <w:t>arasemalt teostatud kontrollimiste või auditite aruanded, sealhulgas projekteerija või pädeva asutuse märkused ja eriarvamused audititele</w:t>
            </w:r>
          </w:p>
        </w:tc>
        <w:tc>
          <w:tcPr>
            <w:tcW w:w="3291" w:type="dxa"/>
          </w:tcPr>
          <w:p w14:paraId="0060615C" w14:textId="34A62293" w:rsidR="00FC2EC0" w:rsidRPr="007B61E8" w:rsidRDefault="00F31BBA" w:rsidP="00756373">
            <w:pPr>
              <w:rPr>
                <w:rFonts w:cs="Times New Roman"/>
                <w:szCs w:val="24"/>
              </w:rPr>
            </w:pPr>
            <w:r>
              <w:rPr>
                <w:rFonts w:cs="Times New Roman"/>
                <w:szCs w:val="24"/>
              </w:rPr>
              <w:t>Ei</w:t>
            </w:r>
          </w:p>
        </w:tc>
      </w:tr>
      <w:tr w:rsidR="00FC2EC0" w:rsidRPr="0085124A" w14:paraId="726EA052" w14:textId="77777777" w:rsidTr="00756373">
        <w:tc>
          <w:tcPr>
            <w:tcW w:w="5920" w:type="dxa"/>
          </w:tcPr>
          <w:p w14:paraId="316621EC" w14:textId="77777777" w:rsidR="00FC2EC0" w:rsidRPr="0085124A" w:rsidRDefault="00FC2EC0" w:rsidP="00756373">
            <w:pPr>
              <w:jc w:val="both"/>
            </w:pPr>
            <w:r w:rsidRPr="0085124A">
              <w:t>Muud materjalid sh uuringute materjalid, mis võivad olla olulised auditeerimiseks</w:t>
            </w:r>
          </w:p>
        </w:tc>
        <w:tc>
          <w:tcPr>
            <w:tcW w:w="3291" w:type="dxa"/>
          </w:tcPr>
          <w:p w14:paraId="6A0E4E70" w14:textId="77777777" w:rsidR="00FC2EC0" w:rsidRDefault="0082195B" w:rsidP="00756373">
            <w:pPr>
              <w:rPr>
                <w:rFonts w:cs="Times New Roman"/>
                <w:szCs w:val="24"/>
              </w:rPr>
            </w:pPr>
            <w:r>
              <w:rPr>
                <w:rFonts w:cs="Times New Roman"/>
                <w:szCs w:val="24"/>
              </w:rPr>
              <w:t>EI</w:t>
            </w:r>
          </w:p>
          <w:p w14:paraId="36303504" w14:textId="2F8A5C93" w:rsidR="0082195B" w:rsidRPr="0085124A" w:rsidRDefault="0082195B" w:rsidP="00756373">
            <w:pPr>
              <w:rPr>
                <w:rFonts w:cs="Times New Roman"/>
                <w:szCs w:val="24"/>
              </w:rPr>
            </w:pPr>
          </w:p>
        </w:tc>
      </w:tr>
    </w:tbl>
    <w:p w14:paraId="1909656C" w14:textId="77777777" w:rsidR="009A4581" w:rsidRDefault="00FC2EC0" w:rsidP="00BF18D5">
      <w:pPr>
        <w:pStyle w:val="Heading2"/>
        <w:numPr>
          <w:ilvl w:val="0"/>
          <w:numId w:val="16"/>
        </w:numPr>
        <w:spacing w:before="40"/>
      </w:pPr>
      <w:bookmarkStart w:id="41" w:name="_Toc508269328"/>
      <w:bookmarkStart w:id="42" w:name="_Toc515007383"/>
      <w:r>
        <w:t>Audiitori kinnitus</w:t>
      </w:r>
      <w:bookmarkEnd w:id="41"/>
      <w:bookmarkEnd w:id="42"/>
    </w:p>
    <w:p w14:paraId="54E677B8" w14:textId="77777777" w:rsidR="00DB5F44" w:rsidRDefault="00DB5F44" w:rsidP="00DB5F44">
      <w:r>
        <w:t>Käesolevaga kinnitan, et audiitor on auditi läbi viinud oma parima teadmise juures ning olles sõltumatu nii auditi tellijast, projekti tellijast kui ka projekti autorist.</w:t>
      </w:r>
    </w:p>
    <w:p w14:paraId="288BA24A" w14:textId="77777777" w:rsidR="00DB5F44" w:rsidRDefault="00DB5F44" w:rsidP="00DB5F44">
      <w:r>
        <w:t>Kinnitan</w:t>
      </w:r>
    </w:p>
    <w:p w14:paraId="0FDDBF90" w14:textId="7C4E774A" w:rsidR="00DB5F44" w:rsidRDefault="00F31BBA" w:rsidP="00DB5F44">
      <w:r>
        <w:t>09</w:t>
      </w:r>
      <w:r w:rsidR="00DB5F44">
        <w:t>.0</w:t>
      </w:r>
      <w:r>
        <w:t>9</w:t>
      </w:r>
      <w:r w:rsidR="00DB5F44">
        <w:t>.202</w:t>
      </w:r>
      <w:r>
        <w:t>4</w:t>
      </w:r>
      <w:r w:rsidR="00DB5F44">
        <w:t>.a.</w:t>
      </w:r>
    </w:p>
    <w:p w14:paraId="490AA026" w14:textId="77777777" w:rsidR="00DB5F44" w:rsidRDefault="00DB5F44" w:rsidP="00DB5F44">
      <w:r>
        <w:t>Marian Sepp</w:t>
      </w:r>
    </w:p>
    <w:p w14:paraId="1884AEFD" w14:textId="37AEAB6B" w:rsidR="004B23A6" w:rsidRPr="004B23A6" w:rsidRDefault="00DB5F44" w:rsidP="00DB5F44">
      <w:r>
        <w:t>/allkirjastatud digitaalselt/</w:t>
      </w:r>
    </w:p>
    <w:sectPr w:rsidR="004B23A6" w:rsidRPr="004B23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07B03" w14:textId="77777777" w:rsidR="00F0621E" w:rsidRDefault="00F0621E" w:rsidP="00F0621E">
      <w:pPr>
        <w:spacing w:after="0" w:line="240" w:lineRule="auto"/>
      </w:pPr>
      <w:r>
        <w:separator/>
      </w:r>
    </w:p>
  </w:endnote>
  <w:endnote w:type="continuationSeparator" w:id="0">
    <w:p w14:paraId="06954886" w14:textId="77777777" w:rsidR="00F0621E" w:rsidRDefault="00F0621E" w:rsidP="00F0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A5353" w14:textId="77777777" w:rsidR="00F0621E" w:rsidRDefault="00F0621E" w:rsidP="00F0621E">
      <w:pPr>
        <w:spacing w:after="0" w:line="240" w:lineRule="auto"/>
      </w:pPr>
      <w:r>
        <w:separator/>
      </w:r>
    </w:p>
  </w:footnote>
  <w:footnote w:type="continuationSeparator" w:id="0">
    <w:p w14:paraId="605AF189" w14:textId="77777777" w:rsidR="00F0621E" w:rsidRDefault="00F0621E" w:rsidP="00F06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0E7"/>
    <w:multiLevelType w:val="hybridMultilevel"/>
    <w:tmpl w:val="414A08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6C06DD"/>
    <w:multiLevelType w:val="hybridMultilevel"/>
    <w:tmpl w:val="F9C6DB0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 w15:restartNumberingAfterBreak="0">
    <w:nsid w:val="0C042841"/>
    <w:multiLevelType w:val="hybridMultilevel"/>
    <w:tmpl w:val="0994E7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84043D"/>
    <w:multiLevelType w:val="multilevel"/>
    <w:tmpl w:val="62B2C33C"/>
    <w:lvl w:ilvl="0">
      <w:start w:val="1"/>
      <w:numFmt w:val="decimal"/>
      <w:lvlText w:val="%1."/>
      <w:lvlJc w:val="left"/>
      <w:pPr>
        <w:ind w:left="360" w:hanging="360"/>
      </w:pPr>
      <w:rPr>
        <w:rFonts w:ascii="Times New Roman" w:eastAsiaTheme="minorHAnsi" w:hAnsi="Times New Roman" w:cstheme="min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C563FB7"/>
    <w:multiLevelType w:val="hybridMultilevel"/>
    <w:tmpl w:val="CD20F71C"/>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A35D53"/>
    <w:multiLevelType w:val="hybridMultilevel"/>
    <w:tmpl w:val="2BA0E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455301"/>
    <w:multiLevelType w:val="hybridMultilevel"/>
    <w:tmpl w:val="426A3F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7EB1E6D"/>
    <w:multiLevelType w:val="multilevel"/>
    <w:tmpl w:val="9D82F5A8"/>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C5D25FC"/>
    <w:multiLevelType w:val="hybridMultilevel"/>
    <w:tmpl w:val="172EA78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5751229"/>
    <w:multiLevelType w:val="multilevel"/>
    <w:tmpl w:val="4F12F5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8096648"/>
    <w:multiLevelType w:val="multilevel"/>
    <w:tmpl w:val="3BF6D6BC"/>
    <w:lvl w:ilvl="0">
      <w:start w:val="1"/>
      <w:numFmt w:val="decimal"/>
      <w:lvlText w:val="%1."/>
      <w:lvlJc w:val="left"/>
      <w:pPr>
        <w:ind w:left="360" w:hanging="360"/>
      </w:pPr>
      <w:rPr>
        <w:rFonts w:eastAsiaTheme="minorHAnsi" w:hint="default"/>
        <w:b w:val="0"/>
        <w:color w:val="auto"/>
      </w:rPr>
    </w:lvl>
    <w:lvl w:ilvl="1">
      <w:start w:val="1"/>
      <w:numFmt w:val="decimal"/>
      <w:lvlText w:val="%1.%2."/>
      <w:lvlJc w:val="left"/>
      <w:pPr>
        <w:ind w:left="360" w:hanging="360"/>
      </w:pPr>
      <w:rPr>
        <w:rFonts w:eastAsiaTheme="minorHAnsi" w:hint="default"/>
        <w:b w:val="0"/>
        <w:color w:val="auto"/>
      </w:rPr>
    </w:lvl>
    <w:lvl w:ilvl="2">
      <w:start w:val="1"/>
      <w:numFmt w:val="decimal"/>
      <w:lvlText w:val="%1.%2.%3."/>
      <w:lvlJc w:val="left"/>
      <w:pPr>
        <w:ind w:left="720" w:hanging="720"/>
      </w:pPr>
      <w:rPr>
        <w:rFonts w:eastAsiaTheme="minorHAnsi" w:hint="default"/>
        <w:b w:val="0"/>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11" w15:restartNumberingAfterBreak="0">
    <w:nsid w:val="485B0E7E"/>
    <w:multiLevelType w:val="multilevel"/>
    <w:tmpl w:val="2B16754A"/>
    <w:lvl w:ilvl="0">
      <w:start w:val="1"/>
      <w:numFmt w:val="decimal"/>
      <w:lvlText w:val="%1"/>
      <w:lvlJc w:val="left"/>
      <w:pPr>
        <w:ind w:left="360" w:hanging="360"/>
      </w:pPr>
      <w:rPr>
        <w:rFonts w:asciiTheme="majorHAnsi" w:eastAsiaTheme="majorEastAsia" w:hAnsiTheme="majorHAnsi" w:cstheme="maj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48042B"/>
    <w:multiLevelType w:val="hybridMultilevel"/>
    <w:tmpl w:val="2A9892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BD554F"/>
    <w:multiLevelType w:val="hybridMultilevel"/>
    <w:tmpl w:val="929ABDD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0934016"/>
    <w:multiLevelType w:val="multilevel"/>
    <w:tmpl w:val="B1BE4904"/>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60CE0D4C"/>
    <w:multiLevelType w:val="hybridMultilevel"/>
    <w:tmpl w:val="C242DA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B4C1C1F"/>
    <w:multiLevelType w:val="multilevel"/>
    <w:tmpl w:val="AF62AEB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C5A7764"/>
    <w:multiLevelType w:val="multilevel"/>
    <w:tmpl w:val="055045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C0512CB"/>
    <w:multiLevelType w:val="hybridMultilevel"/>
    <w:tmpl w:val="9AE028F8"/>
    <w:lvl w:ilvl="0" w:tplc="8B141BCA">
      <w:start w:val="2"/>
      <w:numFmt w:val="decimal"/>
      <w:lvlText w:val="%1."/>
      <w:lvlJc w:val="left"/>
      <w:pPr>
        <w:ind w:left="720" w:hanging="360"/>
      </w:pPr>
      <w:rPr>
        <w:rFonts w:ascii="Times New Roman" w:eastAsiaTheme="minorHAnsi" w:hAnsi="Times New Roman" w:cstheme="minorBidi" w:hint="default"/>
        <w:b w:val="0"/>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63979913">
    <w:abstractNumId w:val="16"/>
  </w:num>
  <w:num w:numId="2" w16cid:durableId="237061120">
    <w:abstractNumId w:val="10"/>
  </w:num>
  <w:num w:numId="3" w16cid:durableId="1266035627">
    <w:abstractNumId w:val="8"/>
  </w:num>
  <w:num w:numId="4" w16cid:durableId="817258838">
    <w:abstractNumId w:val="13"/>
  </w:num>
  <w:num w:numId="5" w16cid:durableId="885408460">
    <w:abstractNumId w:val="9"/>
  </w:num>
  <w:num w:numId="6" w16cid:durableId="1259409625">
    <w:abstractNumId w:val="5"/>
  </w:num>
  <w:num w:numId="7" w16cid:durableId="1596668187">
    <w:abstractNumId w:val="1"/>
  </w:num>
  <w:num w:numId="8" w16cid:durableId="115298496">
    <w:abstractNumId w:val="2"/>
  </w:num>
  <w:num w:numId="9" w16cid:durableId="1861897871">
    <w:abstractNumId w:val="6"/>
  </w:num>
  <w:num w:numId="10" w16cid:durableId="672342901">
    <w:abstractNumId w:val="15"/>
  </w:num>
  <w:num w:numId="11" w16cid:durableId="1389452665">
    <w:abstractNumId w:val="12"/>
  </w:num>
  <w:num w:numId="12" w16cid:durableId="1251962694">
    <w:abstractNumId w:val="3"/>
  </w:num>
  <w:num w:numId="13" w16cid:durableId="1558124391">
    <w:abstractNumId w:val="17"/>
  </w:num>
  <w:num w:numId="14" w16cid:durableId="1152796817">
    <w:abstractNumId w:val="14"/>
  </w:num>
  <w:num w:numId="15" w16cid:durableId="107435368">
    <w:abstractNumId w:val="7"/>
  </w:num>
  <w:num w:numId="16" w16cid:durableId="718549311">
    <w:abstractNumId w:val="11"/>
  </w:num>
  <w:num w:numId="17" w16cid:durableId="1048455035">
    <w:abstractNumId w:val="18"/>
  </w:num>
  <w:num w:numId="18" w16cid:durableId="878665501">
    <w:abstractNumId w:val="0"/>
  </w:num>
  <w:num w:numId="19" w16cid:durableId="208420520">
    <w:abstractNumId w:val="4"/>
  </w:num>
  <w:num w:numId="20" w16cid:durableId="1459372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EE"/>
    <w:rsid w:val="0000797A"/>
    <w:rsid w:val="00032D1D"/>
    <w:rsid w:val="00077F6F"/>
    <w:rsid w:val="00082158"/>
    <w:rsid w:val="00082AC1"/>
    <w:rsid w:val="000B3605"/>
    <w:rsid w:val="00122A9A"/>
    <w:rsid w:val="00133695"/>
    <w:rsid w:val="00146521"/>
    <w:rsid w:val="00173039"/>
    <w:rsid w:val="00194B62"/>
    <w:rsid w:val="001A1375"/>
    <w:rsid w:val="001B24C7"/>
    <w:rsid w:val="001F3EC5"/>
    <w:rsid w:val="00214680"/>
    <w:rsid w:val="0024310F"/>
    <w:rsid w:val="002445DF"/>
    <w:rsid w:val="002C6098"/>
    <w:rsid w:val="002D2980"/>
    <w:rsid w:val="002E47DF"/>
    <w:rsid w:val="00304892"/>
    <w:rsid w:val="00322581"/>
    <w:rsid w:val="003364E1"/>
    <w:rsid w:val="003509A1"/>
    <w:rsid w:val="00365324"/>
    <w:rsid w:val="003715CA"/>
    <w:rsid w:val="004206CA"/>
    <w:rsid w:val="00445373"/>
    <w:rsid w:val="00455CE9"/>
    <w:rsid w:val="00475207"/>
    <w:rsid w:val="0048327C"/>
    <w:rsid w:val="004918C9"/>
    <w:rsid w:val="004B0C2D"/>
    <w:rsid w:val="004B23A6"/>
    <w:rsid w:val="004B6601"/>
    <w:rsid w:val="004C6965"/>
    <w:rsid w:val="004E60EB"/>
    <w:rsid w:val="00552143"/>
    <w:rsid w:val="00584285"/>
    <w:rsid w:val="005A2BF2"/>
    <w:rsid w:val="005D3226"/>
    <w:rsid w:val="005D3857"/>
    <w:rsid w:val="005F60EE"/>
    <w:rsid w:val="00610B1F"/>
    <w:rsid w:val="0064070C"/>
    <w:rsid w:val="00646CDF"/>
    <w:rsid w:val="0065494E"/>
    <w:rsid w:val="00665690"/>
    <w:rsid w:val="00680996"/>
    <w:rsid w:val="006846DE"/>
    <w:rsid w:val="007258C5"/>
    <w:rsid w:val="00756373"/>
    <w:rsid w:val="00773B1A"/>
    <w:rsid w:val="007B61E8"/>
    <w:rsid w:val="007C54FE"/>
    <w:rsid w:val="007D319F"/>
    <w:rsid w:val="007F54D1"/>
    <w:rsid w:val="0080246F"/>
    <w:rsid w:val="00820E09"/>
    <w:rsid w:val="0082195B"/>
    <w:rsid w:val="008F57D5"/>
    <w:rsid w:val="009335F9"/>
    <w:rsid w:val="00937502"/>
    <w:rsid w:val="00950E25"/>
    <w:rsid w:val="00964B7D"/>
    <w:rsid w:val="009A4581"/>
    <w:rsid w:val="009C4820"/>
    <w:rsid w:val="009C6BB8"/>
    <w:rsid w:val="00A3533A"/>
    <w:rsid w:val="00A44541"/>
    <w:rsid w:val="00A80832"/>
    <w:rsid w:val="00AD1AE1"/>
    <w:rsid w:val="00AD3938"/>
    <w:rsid w:val="00B02FDB"/>
    <w:rsid w:val="00B23BBD"/>
    <w:rsid w:val="00B37227"/>
    <w:rsid w:val="00B5032F"/>
    <w:rsid w:val="00BA2C66"/>
    <w:rsid w:val="00BC41E5"/>
    <w:rsid w:val="00BF18D5"/>
    <w:rsid w:val="00C00DB9"/>
    <w:rsid w:val="00C01490"/>
    <w:rsid w:val="00C15D6A"/>
    <w:rsid w:val="00C25983"/>
    <w:rsid w:val="00C83CFB"/>
    <w:rsid w:val="00C85DED"/>
    <w:rsid w:val="00C9594A"/>
    <w:rsid w:val="00CB5D14"/>
    <w:rsid w:val="00CC5FDD"/>
    <w:rsid w:val="00D127EF"/>
    <w:rsid w:val="00D43E46"/>
    <w:rsid w:val="00D66C8A"/>
    <w:rsid w:val="00D70A16"/>
    <w:rsid w:val="00D722C2"/>
    <w:rsid w:val="00DA6533"/>
    <w:rsid w:val="00DB5F44"/>
    <w:rsid w:val="00DD3DAB"/>
    <w:rsid w:val="00DE1BBB"/>
    <w:rsid w:val="00E06FA0"/>
    <w:rsid w:val="00E33732"/>
    <w:rsid w:val="00E34B98"/>
    <w:rsid w:val="00E60C72"/>
    <w:rsid w:val="00E62F9B"/>
    <w:rsid w:val="00E84E5E"/>
    <w:rsid w:val="00E91B19"/>
    <w:rsid w:val="00EF2FBF"/>
    <w:rsid w:val="00EF4CDA"/>
    <w:rsid w:val="00F0621E"/>
    <w:rsid w:val="00F073E8"/>
    <w:rsid w:val="00F31BBA"/>
    <w:rsid w:val="00F440CC"/>
    <w:rsid w:val="00F579D0"/>
    <w:rsid w:val="00F650B8"/>
    <w:rsid w:val="00F90FA1"/>
    <w:rsid w:val="00FA71A7"/>
    <w:rsid w:val="00FB120B"/>
    <w:rsid w:val="00FC2EC0"/>
    <w:rsid w:val="00FC3FFF"/>
    <w:rsid w:val="00FF0A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D854"/>
  <w15:docId w15:val="{C0699F89-BCDB-40CA-9546-3C5BDC05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1E"/>
    <w:rPr>
      <w:rFonts w:ascii="Times New Roman" w:hAnsi="Times New Roman"/>
      <w:sz w:val="24"/>
    </w:rPr>
  </w:style>
  <w:style w:type="paragraph" w:styleId="Heading1">
    <w:name w:val="heading 1"/>
    <w:basedOn w:val="Normal"/>
    <w:next w:val="Normal"/>
    <w:link w:val="Heading1Char"/>
    <w:uiPriority w:val="9"/>
    <w:qFormat/>
    <w:rsid w:val="001730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07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6B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6BB8"/>
    <w:pPr>
      <w:spacing w:after="0" w:line="240" w:lineRule="auto"/>
    </w:pPr>
  </w:style>
  <w:style w:type="character" w:customStyle="1" w:styleId="Heading2Char">
    <w:name w:val="Heading 2 Char"/>
    <w:basedOn w:val="DefaultParagraphFont"/>
    <w:link w:val="Heading2"/>
    <w:uiPriority w:val="9"/>
    <w:rsid w:val="006407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6BB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C6BB8"/>
    <w:pPr>
      <w:ind w:left="720"/>
      <w:contextualSpacing/>
    </w:pPr>
  </w:style>
  <w:style w:type="character" w:customStyle="1" w:styleId="apple-converted-space">
    <w:name w:val="apple-converted-space"/>
    <w:basedOn w:val="DefaultParagraphFont"/>
    <w:rsid w:val="007B61E8"/>
  </w:style>
  <w:style w:type="paragraph" w:styleId="BalloonText">
    <w:name w:val="Balloon Text"/>
    <w:basedOn w:val="Normal"/>
    <w:link w:val="BalloonTextChar"/>
    <w:uiPriority w:val="99"/>
    <w:semiHidden/>
    <w:unhideWhenUsed/>
    <w:rsid w:val="007B6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1E8"/>
    <w:rPr>
      <w:rFonts w:ascii="Tahoma" w:hAnsi="Tahoma" w:cs="Tahoma"/>
      <w:sz w:val="16"/>
      <w:szCs w:val="16"/>
    </w:rPr>
  </w:style>
  <w:style w:type="character" w:customStyle="1" w:styleId="Heading1Char">
    <w:name w:val="Heading 1 Char"/>
    <w:basedOn w:val="DefaultParagraphFont"/>
    <w:link w:val="Heading1"/>
    <w:uiPriority w:val="9"/>
    <w:rsid w:val="001730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73039"/>
    <w:pPr>
      <w:outlineLvl w:val="9"/>
    </w:pPr>
    <w:rPr>
      <w:lang w:eastAsia="et-EE"/>
    </w:rPr>
  </w:style>
  <w:style w:type="paragraph" w:styleId="TOC2">
    <w:name w:val="toc 2"/>
    <w:basedOn w:val="Normal"/>
    <w:next w:val="Normal"/>
    <w:autoRedefine/>
    <w:uiPriority w:val="39"/>
    <w:unhideWhenUsed/>
    <w:rsid w:val="00173039"/>
    <w:pPr>
      <w:spacing w:after="100"/>
      <w:ind w:left="220"/>
    </w:pPr>
  </w:style>
  <w:style w:type="paragraph" w:styleId="TOC3">
    <w:name w:val="toc 3"/>
    <w:basedOn w:val="Normal"/>
    <w:next w:val="Normal"/>
    <w:autoRedefine/>
    <w:uiPriority w:val="39"/>
    <w:unhideWhenUsed/>
    <w:rsid w:val="00173039"/>
    <w:pPr>
      <w:spacing w:after="100"/>
      <w:ind w:left="440"/>
    </w:pPr>
  </w:style>
  <w:style w:type="character" w:styleId="Hyperlink">
    <w:name w:val="Hyperlink"/>
    <w:basedOn w:val="DefaultParagraphFont"/>
    <w:uiPriority w:val="99"/>
    <w:unhideWhenUsed/>
    <w:rsid w:val="00173039"/>
    <w:rPr>
      <w:color w:val="0000FF" w:themeColor="hyperlink"/>
      <w:u w:val="single"/>
    </w:rPr>
  </w:style>
  <w:style w:type="paragraph" w:styleId="TOC1">
    <w:name w:val="toc 1"/>
    <w:basedOn w:val="Normal"/>
    <w:next w:val="Normal"/>
    <w:autoRedefine/>
    <w:uiPriority w:val="39"/>
    <w:unhideWhenUsed/>
    <w:rsid w:val="004B23A6"/>
    <w:pPr>
      <w:spacing w:after="100"/>
    </w:pPr>
  </w:style>
  <w:style w:type="paragraph" w:styleId="Caption">
    <w:name w:val="caption"/>
    <w:basedOn w:val="Normal"/>
    <w:next w:val="Normal"/>
    <w:uiPriority w:val="35"/>
    <w:unhideWhenUsed/>
    <w:qFormat/>
    <w:rsid w:val="00D127EF"/>
    <w:pPr>
      <w:spacing w:line="240" w:lineRule="auto"/>
    </w:pPr>
    <w:rPr>
      <w:i/>
      <w:iCs/>
      <w:color w:val="1F497D" w:themeColor="text2"/>
      <w:sz w:val="18"/>
      <w:szCs w:val="18"/>
    </w:rPr>
  </w:style>
  <w:style w:type="paragraph" w:styleId="Header">
    <w:name w:val="header"/>
    <w:basedOn w:val="Normal"/>
    <w:link w:val="HeaderChar"/>
    <w:uiPriority w:val="99"/>
    <w:unhideWhenUsed/>
    <w:rsid w:val="00F0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21E"/>
    <w:rPr>
      <w:rFonts w:ascii="Times New Roman" w:hAnsi="Times New Roman"/>
      <w:sz w:val="24"/>
    </w:rPr>
  </w:style>
  <w:style w:type="paragraph" w:styleId="Footer">
    <w:name w:val="footer"/>
    <w:basedOn w:val="Normal"/>
    <w:link w:val="FooterChar"/>
    <w:uiPriority w:val="99"/>
    <w:unhideWhenUsed/>
    <w:rsid w:val="00F06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21E"/>
    <w:rPr>
      <w:rFonts w:ascii="Times New Roman" w:hAnsi="Times New Roman"/>
      <w:sz w:val="24"/>
    </w:rPr>
  </w:style>
  <w:style w:type="paragraph" w:styleId="NormalWeb">
    <w:name w:val="Normal (Web)"/>
    <w:basedOn w:val="Normal"/>
    <w:uiPriority w:val="99"/>
    <w:unhideWhenUsed/>
    <w:rsid w:val="00C85DED"/>
    <w:pPr>
      <w:spacing w:before="100" w:beforeAutospacing="1" w:after="100" w:afterAutospacing="1" w:line="240" w:lineRule="auto"/>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57666">
      <w:bodyDiv w:val="1"/>
      <w:marLeft w:val="0"/>
      <w:marRight w:val="0"/>
      <w:marTop w:val="0"/>
      <w:marBottom w:val="0"/>
      <w:divBdr>
        <w:top w:val="none" w:sz="0" w:space="0" w:color="auto"/>
        <w:left w:val="none" w:sz="0" w:space="0" w:color="auto"/>
        <w:bottom w:val="none" w:sz="0" w:space="0" w:color="auto"/>
        <w:right w:val="none" w:sz="0" w:space="0" w:color="auto"/>
      </w:divBdr>
    </w:div>
    <w:div w:id="300379692">
      <w:bodyDiv w:val="1"/>
      <w:marLeft w:val="0"/>
      <w:marRight w:val="0"/>
      <w:marTop w:val="0"/>
      <w:marBottom w:val="0"/>
      <w:divBdr>
        <w:top w:val="none" w:sz="0" w:space="0" w:color="auto"/>
        <w:left w:val="none" w:sz="0" w:space="0" w:color="auto"/>
        <w:bottom w:val="none" w:sz="0" w:space="0" w:color="auto"/>
        <w:right w:val="none" w:sz="0" w:space="0" w:color="auto"/>
      </w:divBdr>
    </w:div>
    <w:div w:id="372072836">
      <w:bodyDiv w:val="1"/>
      <w:marLeft w:val="0"/>
      <w:marRight w:val="0"/>
      <w:marTop w:val="0"/>
      <w:marBottom w:val="0"/>
      <w:divBdr>
        <w:top w:val="none" w:sz="0" w:space="0" w:color="auto"/>
        <w:left w:val="none" w:sz="0" w:space="0" w:color="auto"/>
        <w:bottom w:val="none" w:sz="0" w:space="0" w:color="auto"/>
        <w:right w:val="none" w:sz="0" w:space="0" w:color="auto"/>
      </w:divBdr>
    </w:div>
    <w:div w:id="474563664">
      <w:bodyDiv w:val="1"/>
      <w:marLeft w:val="0"/>
      <w:marRight w:val="0"/>
      <w:marTop w:val="0"/>
      <w:marBottom w:val="0"/>
      <w:divBdr>
        <w:top w:val="none" w:sz="0" w:space="0" w:color="auto"/>
        <w:left w:val="none" w:sz="0" w:space="0" w:color="auto"/>
        <w:bottom w:val="none" w:sz="0" w:space="0" w:color="auto"/>
        <w:right w:val="none" w:sz="0" w:space="0" w:color="auto"/>
      </w:divBdr>
    </w:div>
    <w:div w:id="542908821">
      <w:bodyDiv w:val="1"/>
      <w:marLeft w:val="0"/>
      <w:marRight w:val="0"/>
      <w:marTop w:val="0"/>
      <w:marBottom w:val="0"/>
      <w:divBdr>
        <w:top w:val="none" w:sz="0" w:space="0" w:color="auto"/>
        <w:left w:val="none" w:sz="0" w:space="0" w:color="auto"/>
        <w:bottom w:val="none" w:sz="0" w:space="0" w:color="auto"/>
        <w:right w:val="none" w:sz="0" w:space="0" w:color="auto"/>
      </w:divBdr>
    </w:div>
    <w:div w:id="548804554">
      <w:bodyDiv w:val="1"/>
      <w:marLeft w:val="0"/>
      <w:marRight w:val="0"/>
      <w:marTop w:val="0"/>
      <w:marBottom w:val="0"/>
      <w:divBdr>
        <w:top w:val="none" w:sz="0" w:space="0" w:color="auto"/>
        <w:left w:val="none" w:sz="0" w:space="0" w:color="auto"/>
        <w:bottom w:val="none" w:sz="0" w:space="0" w:color="auto"/>
        <w:right w:val="none" w:sz="0" w:space="0" w:color="auto"/>
      </w:divBdr>
    </w:div>
    <w:div w:id="594366466">
      <w:bodyDiv w:val="1"/>
      <w:marLeft w:val="0"/>
      <w:marRight w:val="0"/>
      <w:marTop w:val="0"/>
      <w:marBottom w:val="0"/>
      <w:divBdr>
        <w:top w:val="none" w:sz="0" w:space="0" w:color="auto"/>
        <w:left w:val="none" w:sz="0" w:space="0" w:color="auto"/>
        <w:bottom w:val="none" w:sz="0" w:space="0" w:color="auto"/>
        <w:right w:val="none" w:sz="0" w:space="0" w:color="auto"/>
      </w:divBdr>
    </w:div>
    <w:div w:id="668947844">
      <w:bodyDiv w:val="1"/>
      <w:marLeft w:val="0"/>
      <w:marRight w:val="0"/>
      <w:marTop w:val="0"/>
      <w:marBottom w:val="0"/>
      <w:divBdr>
        <w:top w:val="none" w:sz="0" w:space="0" w:color="auto"/>
        <w:left w:val="none" w:sz="0" w:space="0" w:color="auto"/>
        <w:bottom w:val="none" w:sz="0" w:space="0" w:color="auto"/>
        <w:right w:val="none" w:sz="0" w:space="0" w:color="auto"/>
      </w:divBdr>
    </w:div>
    <w:div w:id="782114831">
      <w:bodyDiv w:val="1"/>
      <w:marLeft w:val="0"/>
      <w:marRight w:val="0"/>
      <w:marTop w:val="0"/>
      <w:marBottom w:val="0"/>
      <w:divBdr>
        <w:top w:val="none" w:sz="0" w:space="0" w:color="auto"/>
        <w:left w:val="none" w:sz="0" w:space="0" w:color="auto"/>
        <w:bottom w:val="none" w:sz="0" w:space="0" w:color="auto"/>
        <w:right w:val="none" w:sz="0" w:space="0" w:color="auto"/>
      </w:divBdr>
    </w:div>
    <w:div w:id="849565549">
      <w:bodyDiv w:val="1"/>
      <w:marLeft w:val="0"/>
      <w:marRight w:val="0"/>
      <w:marTop w:val="0"/>
      <w:marBottom w:val="0"/>
      <w:divBdr>
        <w:top w:val="none" w:sz="0" w:space="0" w:color="auto"/>
        <w:left w:val="none" w:sz="0" w:space="0" w:color="auto"/>
        <w:bottom w:val="none" w:sz="0" w:space="0" w:color="auto"/>
        <w:right w:val="none" w:sz="0" w:space="0" w:color="auto"/>
      </w:divBdr>
    </w:div>
    <w:div w:id="911697388">
      <w:bodyDiv w:val="1"/>
      <w:marLeft w:val="0"/>
      <w:marRight w:val="0"/>
      <w:marTop w:val="0"/>
      <w:marBottom w:val="0"/>
      <w:divBdr>
        <w:top w:val="none" w:sz="0" w:space="0" w:color="auto"/>
        <w:left w:val="none" w:sz="0" w:space="0" w:color="auto"/>
        <w:bottom w:val="none" w:sz="0" w:space="0" w:color="auto"/>
        <w:right w:val="none" w:sz="0" w:space="0" w:color="auto"/>
      </w:divBdr>
    </w:div>
    <w:div w:id="1099712259">
      <w:bodyDiv w:val="1"/>
      <w:marLeft w:val="0"/>
      <w:marRight w:val="0"/>
      <w:marTop w:val="0"/>
      <w:marBottom w:val="0"/>
      <w:divBdr>
        <w:top w:val="none" w:sz="0" w:space="0" w:color="auto"/>
        <w:left w:val="none" w:sz="0" w:space="0" w:color="auto"/>
        <w:bottom w:val="none" w:sz="0" w:space="0" w:color="auto"/>
        <w:right w:val="none" w:sz="0" w:space="0" w:color="auto"/>
      </w:divBdr>
    </w:div>
    <w:div w:id="1189833421">
      <w:bodyDiv w:val="1"/>
      <w:marLeft w:val="0"/>
      <w:marRight w:val="0"/>
      <w:marTop w:val="0"/>
      <w:marBottom w:val="0"/>
      <w:divBdr>
        <w:top w:val="none" w:sz="0" w:space="0" w:color="auto"/>
        <w:left w:val="none" w:sz="0" w:space="0" w:color="auto"/>
        <w:bottom w:val="none" w:sz="0" w:space="0" w:color="auto"/>
        <w:right w:val="none" w:sz="0" w:space="0" w:color="auto"/>
      </w:divBdr>
    </w:div>
    <w:div w:id="1228151583">
      <w:bodyDiv w:val="1"/>
      <w:marLeft w:val="0"/>
      <w:marRight w:val="0"/>
      <w:marTop w:val="0"/>
      <w:marBottom w:val="0"/>
      <w:divBdr>
        <w:top w:val="none" w:sz="0" w:space="0" w:color="auto"/>
        <w:left w:val="none" w:sz="0" w:space="0" w:color="auto"/>
        <w:bottom w:val="none" w:sz="0" w:space="0" w:color="auto"/>
        <w:right w:val="none" w:sz="0" w:space="0" w:color="auto"/>
      </w:divBdr>
    </w:div>
    <w:div w:id="1270158972">
      <w:bodyDiv w:val="1"/>
      <w:marLeft w:val="0"/>
      <w:marRight w:val="0"/>
      <w:marTop w:val="0"/>
      <w:marBottom w:val="0"/>
      <w:divBdr>
        <w:top w:val="none" w:sz="0" w:space="0" w:color="auto"/>
        <w:left w:val="none" w:sz="0" w:space="0" w:color="auto"/>
        <w:bottom w:val="none" w:sz="0" w:space="0" w:color="auto"/>
        <w:right w:val="none" w:sz="0" w:space="0" w:color="auto"/>
      </w:divBdr>
    </w:div>
    <w:div w:id="1273704037">
      <w:bodyDiv w:val="1"/>
      <w:marLeft w:val="0"/>
      <w:marRight w:val="0"/>
      <w:marTop w:val="0"/>
      <w:marBottom w:val="0"/>
      <w:divBdr>
        <w:top w:val="none" w:sz="0" w:space="0" w:color="auto"/>
        <w:left w:val="none" w:sz="0" w:space="0" w:color="auto"/>
        <w:bottom w:val="none" w:sz="0" w:space="0" w:color="auto"/>
        <w:right w:val="none" w:sz="0" w:space="0" w:color="auto"/>
      </w:divBdr>
    </w:div>
    <w:div w:id="1338120944">
      <w:bodyDiv w:val="1"/>
      <w:marLeft w:val="0"/>
      <w:marRight w:val="0"/>
      <w:marTop w:val="0"/>
      <w:marBottom w:val="0"/>
      <w:divBdr>
        <w:top w:val="none" w:sz="0" w:space="0" w:color="auto"/>
        <w:left w:val="none" w:sz="0" w:space="0" w:color="auto"/>
        <w:bottom w:val="none" w:sz="0" w:space="0" w:color="auto"/>
        <w:right w:val="none" w:sz="0" w:space="0" w:color="auto"/>
      </w:divBdr>
    </w:div>
    <w:div w:id="1345327262">
      <w:bodyDiv w:val="1"/>
      <w:marLeft w:val="0"/>
      <w:marRight w:val="0"/>
      <w:marTop w:val="0"/>
      <w:marBottom w:val="0"/>
      <w:divBdr>
        <w:top w:val="none" w:sz="0" w:space="0" w:color="auto"/>
        <w:left w:val="none" w:sz="0" w:space="0" w:color="auto"/>
        <w:bottom w:val="none" w:sz="0" w:space="0" w:color="auto"/>
        <w:right w:val="none" w:sz="0" w:space="0" w:color="auto"/>
      </w:divBdr>
    </w:div>
    <w:div w:id="1418594504">
      <w:bodyDiv w:val="1"/>
      <w:marLeft w:val="0"/>
      <w:marRight w:val="0"/>
      <w:marTop w:val="0"/>
      <w:marBottom w:val="0"/>
      <w:divBdr>
        <w:top w:val="none" w:sz="0" w:space="0" w:color="auto"/>
        <w:left w:val="none" w:sz="0" w:space="0" w:color="auto"/>
        <w:bottom w:val="none" w:sz="0" w:space="0" w:color="auto"/>
        <w:right w:val="none" w:sz="0" w:space="0" w:color="auto"/>
      </w:divBdr>
    </w:div>
    <w:div w:id="1479221897">
      <w:bodyDiv w:val="1"/>
      <w:marLeft w:val="0"/>
      <w:marRight w:val="0"/>
      <w:marTop w:val="0"/>
      <w:marBottom w:val="0"/>
      <w:divBdr>
        <w:top w:val="none" w:sz="0" w:space="0" w:color="auto"/>
        <w:left w:val="none" w:sz="0" w:space="0" w:color="auto"/>
        <w:bottom w:val="none" w:sz="0" w:space="0" w:color="auto"/>
        <w:right w:val="none" w:sz="0" w:space="0" w:color="auto"/>
      </w:divBdr>
    </w:div>
    <w:div w:id="1489056505">
      <w:bodyDiv w:val="1"/>
      <w:marLeft w:val="0"/>
      <w:marRight w:val="0"/>
      <w:marTop w:val="0"/>
      <w:marBottom w:val="0"/>
      <w:divBdr>
        <w:top w:val="none" w:sz="0" w:space="0" w:color="auto"/>
        <w:left w:val="none" w:sz="0" w:space="0" w:color="auto"/>
        <w:bottom w:val="none" w:sz="0" w:space="0" w:color="auto"/>
        <w:right w:val="none" w:sz="0" w:space="0" w:color="auto"/>
      </w:divBdr>
    </w:div>
    <w:div w:id="1541086736">
      <w:bodyDiv w:val="1"/>
      <w:marLeft w:val="0"/>
      <w:marRight w:val="0"/>
      <w:marTop w:val="0"/>
      <w:marBottom w:val="0"/>
      <w:divBdr>
        <w:top w:val="none" w:sz="0" w:space="0" w:color="auto"/>
        <w:left w:val="none" w:sz="0" w:space="0" w:color="auto"/>
        <w:bottom w:val="none" w:sz="0" w:space="0" w:color="auto"/>
        <w:right w:val="none" w:sz="0" w:space="0" w:color="auto"/>
      </w:divBdr>
    </w:div>
    <w:div w:id="1588343418">
      <w:bodyDiv w:val="1"/>
      <w:marLeft w:val="0"/>
      <w:marRight w:val="0"/>
      <w:marTop w:val="0"/>
      <w:marBottom w:val="0"/>
      <w:divBdr>
        <w:top w:val="none" w:sz="0" w:space="0" w:color="auto"/>
        <w:left w:val="none" w:sz="0" w:space="0" w:color="auto"/>
        <w:bottom w:val="none" w:sz="0" w:space="0" w:color="auto"/>
        <w:right w:val="none" w:sz="0" w:space="0" w:color="auto"/>
      </w:divBdr>
    </w:div>
    <w:div w:id="1598556881">
      <w:bodyDiv w:val="1"/>
      <w:marLeft w:val="0"/>
      <w:marRight w:val="0"/>
      <w:marTop w:val="0"/>
      <w:marBottom w:val="0"/>
      <w:divBdr>
        <w:top w:val="none" w:sz="0" w:space="0" w:color="auto"/>
        <w:left w:val="none" w:sz="0" w:space="0" w:color="auto"/>
        <w:bottom w:val="none" w:sz="0" w:space="0" w:color="auto"/>
        <w:right w:val="none" w:sz="0" w:space="0" w:color="auto"/>
      </w:divBdr>
    </w:div>
    <w:div w:id="1663123089">
      <w:bodyDiv w:val="1"/>
      <w:marLeft w:val="0"/>
      <w:marRight w:val="0"/>
      <w:marTop w:val="0"/>
      <w:marBottom w:val="0"/>
      <w:divBdr>
        <w:top w:val="none" w:sz="0" w:space="0" w:color="auto"/>
        <w:left w:val="none" w:sz="0" w:space="0" w:color="auto"/>
        <w:bottom w:val="none" w:sz="0" w:space="0" w:color="auto"/>
        <w:right w:val="none" w:sz="0" w:space="0" w:color="auto"/>
      </w:divBdr>
    </w:div>
    <w:div w:id="17624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233883E-2401-4E64-A845-5FC97AE2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18</Pages>
  <Words>1795</Words>
  <Characters>10417</Characters>
  <Application>Microsoft Office Word</Application>
  <DocSecurity>0</DocSecurity>
  <Lines>86</Lines>
  <Paragraphs>24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Urm</dc:creator>
  <cp:lastModifiedBy>Marian Sepp</cp:lastModifiedBy>
  <cp:revision>13</cp:revision>
  <cp:lastPrinted>2018-05-23T13:12:00Z</cp:lastPrinted>
  <dcterms:created xsi:type="dcterms:W3CDTF">2023-03-31T11:46:00Z</dcterms:created>
  <dcterms:modified xsi:type="dcterms:W3CDTF">2024-09-11T09:25:00Z</dcterms:modified>
</cp:coreProperties>
</file>