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67001" w14:textId="77777777" w:rsidR="00242857" w:rsidRPr="00F33970" w:rsidRDefault="00242857" w:rsidP="3BD9DB4A">
      <w:pPr>
        <w:shd w:val="clear" w:color="auto" w:fill="FFFFFF" w:themeFill="background1"/>
        <w:spacing w:line="240" w:lineRule="auto"/>
        <w:jc w:val="right"/>
        <w:outlineLvl w:val="2"/>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EELNÕU</w:t>
      </w:r>
    </w:p>
    <w:p w14:paraId="7E43C554" w14:textId="77777777" w:rsidR="00242857" w:rsidRPr="00F33970" w:rsidRDefault="00242857" w:rsidP="00242857">
      <w:pPr>
        <w:shd w:val="clear" w:color="auto" w:fill="FFFFFF"/>
        <w:spacing w:line="240" w:lineRule="auto"/>
        <w:jc w:val="both"/>
        <w:outlineLvl w:val="2"/>
        <w:rPr>
          <w:rFonts w:ascii="Times New Roman" w:eastAsia="Times New Roman" w:hAnsi="Times New Roman" w:cs="Times New Roman"/>
          <w:b/>
          <w:sz w:val="24"/>
          <w:szCs w:val="24"/>
          <w:bdr w:val="none" w:sz="0" w:space="0" w:color="auto" w:frame="1"/>
        </w:rPr>
      </w:pPr>
    </w:p>
    <w:p w14:paraId="666CEEDE" w14:textId="77777777" w:rsidR="00242857" w:rsidRPr="00E30D6D" w:rsidRDefault="00242857" w:rsidP="3BD9DB4A">
      <w:pPr>
        <w:shd w:val="clear" w:color="auto" w:fill="FFFFFF" w:themeFill="background1"/>
        <w:spacing w:line="240" w:lineRule="auto"/>
        <w:jc w:val="center"/>
        <w:outlineLvl w:val="2"/>
        <w:rPr>
          <w:rFonts w:ascii="Times New Roman" w:eastAsia="Times New Roman" w:hAnsi="Times New Roman" w:cs="Times New Roman"/>
          <w:b/>
          <w:bCs/>
          <w:sz w:val="32"/>
          <w:szCs w:val="32"/>
          <w:bdr w:val="none" w:sz="0" w:space="0" w:color="auto" w:frame="1"/>
        </w:rPr>
      </w:pPr>
      <w:r w:rsidRPr="00E30D6D">
        <w:rPr>
          <w:rFonts w:ascii="Times New Roman" w:eastAsia="Times New Roman" w:hAnsi="Times New Roman" w:cs="Times New Roman"/>
          <w:b/>
          <w:bCs/>
          <w:sz w:val="32"/>
          <w:szCs w:val="32"/>
          <w:bdr w:val="none" w:sz="0" w:space="0" w:color="auto" w:frame="1"/>
        </w:rPr>
        <w:t xml:space="preserve">Kriminaalmenetluse seadustiku </w:t>
      </w:r>
      <w:r w:rsidRPr="00E30D6D">
        <w:rPr>
          <w:rFonts w:ascii="Times New Roman" w:eastAsia="Times New Roman" w:hAnsi="Times New Roman" w:cs="Times New Roman"/>
          <w:b/>
          <w:bCs/>
          <w:sz w:val="32"/>
          <w:szCs w:val="32"/>
        </w:rPr>
        <w:t>ja teiste seaduste muutmise seadus (ametiprivileegid)</w:t>
      </w:r>
    </w:p>
    <w:p w14:paraId="7C14A5CB" w14:textId="77777777" w:rsidR="00242857" w:rsidRDefault="00242857" w:rsidP="00242857">
      <w:pPr>
        <w:shd w:val="clear" w:color="auto" w:fill="FFFFFF"/>
        <w:spacing w:line="240" w:lineRule="auto"/>
        <w:jc w:val="both"/>
        <w:outlineLvl w:val="2"/>
        <w:rPr>
          <w:rFonts w:ascii="Times New Roman" w:eastAsia="Times New Roman" w:hAnsi="Times New Roman" w:cs="Times New Roman"/>
          <w:b/>
          <w:sz w:val="24"/>
          <w:szCs w:val="24"/>
          <w:bdr w:val="none" w:sz="0" w:space="0" w:color="auto" w:frame="1"/>
        </w:rPr>
      </w:pPr>
    </w:p>
    <w:p w14:paraId="2F69F8D6" w14:textId="77777777" w:rsidR="00242857" w:rsidRPr="00F33970" w:rsidRDefault="00242857" w:rsidP="00166BCF">
      <w:pPr>
        <w:shd w:val="clear" w:color="auto" w:fill="FFFFFF"/>
        <w:spacing w:line="240" w:lineRule="auto"/>
        <w:jc w:val="both"/>
        <w:outlineLvl w:val="2"/>
        <w:rPr>
          <w:rFonts w:ascii="Times New Roman" w:eastAsia="Times New Roman" w:hAnsi="Times New Roman" w:cs="Times New Roman"/>
          <w:b/>
          <w:sz w:val="24"/>
          <w:szCs w:val="24"/>
          <w:bdr w:val="none" w:sz="0" w:space="0" w:color="auto" w:frame="1"/>
        </w:rPr>
      </w:pPr>
      <w:r w:rsidRPr="00F33970">
        <w:rPr>
          <w:rFonts w:ascii="Times New Roman" w:eastAsia="Times New Roman" w:hAnsi="Times New Roman" w:cs="Times New Roman"/>
          <w:b/>
          <w:sz w:val="24"/>
          <w:szCs w:val="24"/>
          <w:bdr w:val="none" w:sz="0" w:space="0" w:color="auto" w:frame="1"/>
        </w:rPr>
        <w:t>§ 1. Kriminaalmenetluse seadustiku muutmine</w:t>
      </w:r>
    </w:p>
    <w:p w14:paraId="246893E1" w14:textId="77777777" w:rsidR="00242857" w:rsidRPr="00F33970" w:rsidRDefault="00242857" w:rsidP="00166BCF">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Kriminaalmenetluse seadustikus tehakse järgmised muudatused:</w:t>
      </w:r>
    </w:p>
    <w:p w14:paraId="1FBC6A27" w14:textId="77777777" w:rsidR="00C801CD" w:rsidRPr="00F33970" w:rsidRDefault="00C801CD" w:rsidP="00C801CD">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
          <w:sz w:val="24"/>
          <w:szCs w:val="24"/>
          <w:bdr w:val="none" w:sz="0" w:space="0" w:color="auto" w:frame="1"/>
        </w:rPr>
        <w:t>1)</w:t>
      </w:r>
      <w:r w:rsidRPr="00F33970">
        <w:rPr>
          <w:rFonts w:ascii="Times New Roman" w:eastAsia="Times New Roman" w:hAnsi="Times New Roman" w:cs="Times New Roman"/>
          <w:bCs/>
          <w:sz w:val="24"/>
          <w:szCs w:val="24"/>
          <w:bdr w:val="none" w:sz="0" w:space="0" w:color="auto" w:frame="1"/>
        </w:rPr>
        <w:t xml:space="preserve"> paragrahvi 12 täiendatakse lõikega 3</w:t>
      </w:r>
      <w:r w:rsidRPr="00F33970">
        <w:rPr>
          <w:rFonts w:ascii="Times New Roman" w:eastAsia="Times New Roman" w:hAnsi="Times New Roman" w:cs="Times New Roman"/>
          <w:bCs/>
          <w:sz w:val="24"/>
          <w:szCs w:val="24"/>
          <w:bdr w:val="none" w:sz="0" w:space="0" w:color="auto" w:frame="1"/>
          <w:vertAlign w:val="superscript"/>
        </w:rPr>
        <w:t>1</w:t>
      </w:r>
      <w:r w:rsidRPr="00F33970">
        <w:rPr>
          <w:rFonts w:ascii="Times New Roman" w:eastAsia="Times New Roman" w:hAnsi="Times New Roman" w:cs="Times New Roman"/>
          <w:bCs/>
          <w:sz w:val="24"/>
          <w:szCs w:val="24"/>
          <w:bdr w:val="none" w:sz="0" w:space="0" w:color="auto" w:frame="1"/>
        </w:rPr>
        <w:t xml:space="preserve"> järgmises sõnastuses:</w:t>
      </w:r>
    </w:p>
    <w:p w14:paraId="1A412ED7" w14:textId="77777777" w:rsidR="00C801CD" w:rsidRPr="00F33970" w:rsidRDefault="00C801CD" w:rsidP="00C801CD">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„(3</w:t>
      </w:r>
      <w:r w:rsidRPr="00F33970">
        <w:rPr>
          <w:rFonts w:ascii="Times New Roman" w:eastAsia="Times New Roman" w:hAnsi="Times New Roman" w:cs="Times New Roman"/>
          <w:bCs/>
          <w:sz w:val="24"/>
          <w:szCs w:val="24"/>
          <w:bdr w:val="none" w:sz="0" w:space="0" w:color="auto" w:frame="1"/>
          <w:vertAlign w:val="superscript"/>
        </w:rPr>
        <w:t>1</w:t>
      </w:r>
      <w:r w:rsidRPr="00F33970">
        <w:rPr>
          <w:rFonts w:ascii="Times New Roman" w:eastAsia="Times New Roman" w:hAnsi="Times New Roman" w:cs="Times New Roman"/>
          <w:bCs/>
          <w:sz w:val="24"/>
          <w:szCs w:val="24"/>
          <w:bdr w:val="none" w:sz="0" w:space="0" w:color="auto" w:frame="1"/>
        </w:rPr>
        <w:t>) Kui kinnisel istungil arutatakse kriminaalasja advokaadi suhtes seoses tema kutsetegevusega, võib kohtuistungil viibida advokatuuri esindaja.“;</w:t>
      </w:r>
    </w:p>
    <w:p w14:paraId="3C8866A8" w14:textId="2D2A743C" w:rsidR="00BF7D94" w:rsidRPr="00F33970" w:rsidRDefault="00C801CD" w:rsidP="00166BCF">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
          <w:sz w:val="24"/>
          <w:szCs w:val="24"/>
          <w:bdr w:val="none" w:sz="0" w:space="0" w:color="auto" w:frame="1"/>
        </w:rPr>
        <w:t>2</w:t>
      </w:r>
      <w:r w:rsidR="00242857" w:rsidRPr="00F33970">
        <w:rPr>
          <w:rFonts w:ascii="Times New Roman" w:eastAsia="Times New Roman" w:hAnsi="Times New Roman" w:cs="Times New Roman"/>
          <w:b/>
          <w:sz w:val="24"/>
          <w:szCs w:val="24"/>
          <w:bdr w:val="none" w:sz="0" w:space="0" w:color="auto" w:frame="1"/>
        </w:rPr>
        <w:t>)</w:t>
      </w:r>
      <w:r w:rsidR="00242857" w:rsidRPr="00F33970">
        <w:rPr>
          <w:rFonts w:ascii="Times New Roman" w:eastAsia="Times New Roman" w:hAnsi="Times New Roman" w:cs="Times New Roman"/>
          <w:bCs/>
          <w:sz w:val="24"/>
          <w:szCs w:val="24"/>
          <w:bdr w:val="none" w:sz="0" w:space="0" w:color="auto" w:frame="1"/>
        </w:rPr>
        <w:t xml:space="preserve"> </w:t>
      </w:r>
      <w:r w:rsidR="00BF7D94" w:rsidRPr="00F33970">
        <w:rPr>
          <w:rFonts w:ascii="Times New Roman" w:eastAsia="Times New Roman" w:hAnsi="Times New Roman" w:cs="Times New Roman"/>
          <w:bCs/>
          <w:sz w:val="24"/>
          <w:szCs w:val="24"/>
          <w:bdr w:val="none" w:sz="0" w:space="0" w:color="auto" w:frame="1"/>
        </w:rPr>
        <w:t>paragrahvi 38 lõike 1 punktis 3 asendatakse tekstiosa „</w:t>
      </w:r>
      <w:r w:rsidR="00E81436" w:rsidRPr="00F33970">
        <w:rPr>
          <w:rFonts w:ascii="Times New Roman" w:eastAsia="Times New Roman" w:hAnsi="Times New Roman" w:cs="Times New Roman"/>
          <w:bCs/>
          <w:sz w:val="24"/>
          <w:szCs w:val="24"/>
          <w:bdr w:val="none" w:sz="0" w:space="0" w:color="auto" w:frame="1"/>
        </w:rPr>
        <w:t>käesoleva seadustiku §-des 71–73“ tekstiosaga „käesolevas seadustikus“;</w:t>
      </w:r>
    </w:p>
    <w:p w14:paraId="0F17FC63" w14:textId="2BC65D6B" w:rsidR="00DE3C8A" w:rsidRPr="00F33970" w:rsidRDefault="00BF7D94" w:rsidP="00166BCF">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
          <w:sz w:val="24"/>
          <w:szCs w:val="24"/>
          <w:bdr w:val="none" w:sz="0" w:space="0" w:color="auto" w:frame="1"/>
        </w:rPr>
        <w:t xml:space="preserve">3) </w:t>
      </w:r>
      <w:r w:rsidR="00DE3C8A" w:rsidRPr="00F33970">
        <w:rPr>
          <w:rFonts w:ascii="Times New Roman" w:eastAsia="Times New Roman" w:hAnsi="Times New Roman" w:cs="Times New Roman"/>
          <w:bCs/>
          <w:sz w:val="24"/>
          <w:szCs w:val="24"/>
          <w:bdr w:val="none" w:sz="0" w:space="0" w:color="auto" w:frame="1"/>
        </w:rPr>
        <w:t>paragrahvi 41 täiendatakse lõigetega 7 ja 8 järgmises sõnastuses:</w:t>
      </w:r>
    </w:p>
    <w:p w14:paraId="146240BE" w14:textId="7FF0270C" w:rsidR="00DE3C8A" w:rsidRDefault="00DE3C8A" w:rsidP="008E6907">
      <w:pPr>
        <w:shd w:val="clear" w:color="auto" w:fill="FFFFFF" w:themeFill="background1"/>
        <w:spacing w:line="240" w:lineRule="auto"/>
        <w:jc w:val="both"/>
        <w:rPr>
          <w:rFonts w:ascii="Times New Roman" w:hAnsi="Times New Roman" w:cs="Times New Roman"/>
          <w:sz w:val="24"/>
          <w:szCs w:val="24"/>
        </w:rPr>
      </w:pPr>
      <w:r w:rsidRPr="00F33970">
        <w:rPr>
          <w:rFonts w:ascii="Times New Roman" w:eastAsia="Times New Roman" w:hAnsi="Times New Roman" w:cs="Times New Roman"/>
          <w:sz w:val="24"/>
          <w:szCs w:val="24"/>
          <w:bdr w:val="none" w:sz="0" w:space="0" w:color="auto" w:frame="1"/>
        </w:rPr>
        <w:t>„</w:t>
      </w:r>
      <w:r w:rsidRPr="00F33970">
        <w:rPr>
          <w:rFonts w:ascii="Times New Roman" w:eastAsia="Times New Roman" w:hAnsi="Times New Roman" w:cs="Times New Roman"/>
          <w:sz w:val="24"/>
          <w:szCs w:val="24"/>
        </w:rPr>
        <w:t xml:space="preserve">(7) </w:t>
      </w:r>
      <w:r w:rsidRPr="00F33970">
        <w:rPr>
          <w:rFonts w:ascii="Times New Roman" w:hAnsi="Times New Roman" w:cs="Times New Roman"/>
          <w:sz w:val="24"/>
          <w:szCs w:val="24"/>
        </w:rPr>
        <w:t>Lepingulise esindaja volitusi tõendab volikiri. Advokaadist esindaja volitusi eeldatakse.</w:t>
      </w:r>
      <w:r w:rsidRPr="00777EF1">
        <w:rPr>
          <w:rFonts w:ascii="Times New Roman" w:hAnsi="Times New Roman" w:cs="Times New Roman"/>
          <w:sz w:val="24"/>
          <w:szCs w:val="24"/>
        </w:rPr>
        <w:t xml:space="preserve"> </w:t>
      </w:r>
    </w:p>
    <w:p w14:paraId="353D7B52" w14:textId="78B96FB1" w:rsidR="00DE3C8A" w:rsidRPr="00F33970" w:rsidRDefault="00DE3C8A" w:rsidP="00166BCF">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hAnsi="Times New Roman" w:cs="Times New Roman"/>
          <w:sz w:val="24"/>
          <w:szCs w:val="24"/>
          <w:shd w:val="clear" w:color="auto" w:fill="FFFFFF"/>
        </w:rPr>
        <w:t xml:space="preserve">(8) Kui advokaat ei tegutse vahetult kliendi juuresolekul, võib menetleja </w:t>
      </w:r>
      <w:r w:rsidR="002A4E4E" w:rsidRPr="00F33970">
        <w:rPr>
          <w:rFonts w:ascii="Times New Roman" w:hAnsi="Times New Roman" w:cs="Times New Roman"/>
          <w:sz w:val="24"/>
          <w:szCs w:val="24"/>
          <w:shd w:val="clear" w:color="auto" w:fill="FFFFFF"/>
        </w:rPr>
        <w:t xml:space="preserve">põhjendatud </w:t>
      </w:r>
      <w:r w:rsidRPr="00F33970">
        <w:rPr>
          <w:rFonts w:ascii="Times New Roman" w:hAnsi="Times New Roman" w:cs="Times New Roman"/>
          <w:sz w:val="24"/>
          <w:szCs w:val="24"/>
          <w:shd w:val="clear" w:color="auto" w:fill="FFFFFF"/>
        </w:rPr>
        <w:t>kahtluse korral nõuda volikirja või muus vormis kinnitust advokaadi volituste kohta.“;</w:t>
      </w:r>
    </w:p>
    <w:p w14:paraId="69E0F405" w14:textId="1D532C2E" w:rsidR="00DE3C8A" w:rsidRPr="00F33970" w:rsidRDefault="00E81436" w:rsidP="00166BCF">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
          <w:sz w:val="24"/>
          <w:szCs w:val="24"/>
          <w:bdr w:val="none" w:sz="0" w:space="0" w:color="auto" w:frame="1"/>
        </w:rPr>
        <w:t>4</w:t>
      </w:r>
      <w:r w:rsidR="00DE3C8A" w:rsidRPr="00F33970">
        <w:rPr>
          <w:rFonts w:ascii="Times New Roman" w:eastAsia="Times New Roman" w:hAnsi="Times New Roman" w:cs="Times New Roman"/>
          <w:b/>
          <w:sz w:val="24"/>
          <w:szCs w:val="24"/>
          <w:bdr w:val="none" w:sz="0" w:space="0" w:color="auto" w:frame="1"/>
        </w:rPr>
        <w:t>)</w:t>
      </w:r>
      <w:r w:rsidR="00DE3C8A" w:rsidRPr="00F33970">
        <w:rPr>
          <w:rFonts w:ascii="Times New Roman" w:eastAsia="Times New Roman" w:hAnsi="Times New Roman" w:cs="Times New Roman"/>
          <w:bCs/>
          <w:sz w:val="24"/>
          <w:szCs w:val="24"/>
          <w:bdr w:val="none" w:sz="0" w:space="0" w:color="auto" w:frame="1"/>
        </w:rPr>
        <w:t xml:space="preserve"> paragrahvi 42 täiendatakse lõigetega 4</w:t>
      </w:r>
      <w:r w:rsidR="00877616" w:rsidRPr="00F33970">
        <w:rPr>
          <w:rFonts w:ascii="Times New Roman" w:eastAsia="Times New Roman" w:hAnsi="Times New Roman" w:cs="Times New Roman"/>
          <w:bCs/>
          <w:sz w:val="24"/>
          <w:szCs w:val="24"/>
          <w:bdr w:val="none" w:sz="0" w:space="0" w:color="auto" w:frame="1"/>
        </w:rPr>
        <w:t>–</w:t>
      </w:r>
      <w:r w:rsidR="002A4E4E" w:rsidRPr="00F33970">
        <w:rPr>
          <w:rFonts w:ascii="Times New Roman" w:eastAsia="Times New Roman" w:hAnsi="Times New Roman" w:cs="Times New Roman"/>
          <w:bCs/>
          <w:sz w:val="24"/>
          <w:szCs w:val="24"/>
          <w:bdr w:val="none" w:sz="0" w:space="0" w:color="auto" w:frame="1"/>
        </w:rPr>
        <w:t>6</w:t>
      </w:r>
      <w:r w:rsidR="00DE3C8A" w:rsidRPr="00F33970">
        <w:rPr>
          <w:rFonts w:ascii="Times New Roman" w:eastAsia="Times New Roman" w:hAnsi="Times New Roman" w:cs="Times New Roman"/>
          <w:bCs/>
          <w:sz w:val="24"/>
          <w:szCs w:val="24"/>
          <w:bdr w:val="none" w:sz="0" w:space="0" w:color="auto" w:frame="1"/>
        </w:rPr>
        <w:t xml:space="preserve"> järgmises sõnastuses:</w:t>
      </w:r>
    </w:p>
    <w:p w14:paraId="20DB7EF6" w14:textId="569F0D6B" w:rsidR="00DE3C8A" w:rsidRPr="00F33970" w:rsidRDefault="00DE3C8A" w:rsidP="008E6907">
      <w:pPr>
        <w:shd w:val="clear" w:color="auto" w:fill="FFFFFF" w:themeFill="background1"/>
        <w:spacing w:line="240" w:lineRule="auto"/>
        <w:jc w:val="both"/>
        <w:rPr>
          <w:rFonts w:ascii="Times New Roman" w:hAnsi="Times New Roman" w:cs="Times New Roman"/>
          <w:sz w:val="24"/>
          <w:szCs w:val="24"/>
          <w:shd w:val="clear" w:color="auto" w:fill="FFFFFF"/>
        </w:rPr>
      </w:pPr>
      <w:r w:rsidRPr="00F33970">
        <w:rPr>
          <w:rFonts w:ascii="Times New Roman" w:eastAsia="Times New Roman" w:hAnsi="Times New Roman" w:cs="Times New Roman"/>
          <w:sz w:val="24"/>
          <w:szCs w:val="24"/>
          <w:bdr w:val="none" w:sz="0" w:space="0" w:color="auto" w:frame="1"/>
        </w:rPr>
        <w:t>„</w:t>
      </w:r>
      <w:r w:rsidRPr="00777EF1">
        <w:rPr>
          <w:rFonts w:ascii="Times New Roman" w:hAnsi="Times New Roman" w:cs="Times New Roman"/>
          <w:sz w:val="24"/>
          <w:szCs w:val="24"/>
          <w:lang w:val="sv-SE"/>
        </w:rPr>
        <w:t xml:space="preserve">(4) </w:t>
      </w:r>
      <w:r w:rsidRPr="00F33970">
        <w:rPr>
          <w:rFonts w:ascii="Times New Roman" w:hAnsi="Times New Roman" w:cs="Times New Roman"/>
          <w:sz w:val="24"/>
          <w:szCs w:val="24"/>
        </w:rPr>
        <w:t>Lepingulise kaitsja volitusi tõendab volikiri. Advokaadist kaitsja volitusi eeldatakse</w:t>
      </w:r>
      <w:r w:rsidRPr="00777EF1">
        <w:rPr>
          <w:rFonts w:ascii="Times New Roman" w:hAnsi="Times New Roman" w:cs="Times New Roman"/>
          <w:sz w:val="24"/>
          <w:szCs w:val="24"/>
        </w:rPr>
        <w:t xml:space="preserve">. </w:t>
      </w:r>
    </w:p>
    <w:p w14:paraId="6703DCCF" w14:textId="1CCF2373" w:rsidR="002A4E4E" w:rsidRPr="00F33970" w:rsidRDefault="00DE3C8A" w:rsidP="00166BCF">
      <w:pPr>
        <w:shd w:val="clear" w:color="auto" w:fill="FFFFFF"/>
        <w:spacing w:line="240" w:lineRule="auto"/>
        <w:jc w:val="both"/>
        <w:outlineLvl w:val="2"/>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(5) Kui advokaa</w:t>
      </w:r>
      <w:r w:rsidR="002A4E4E" w:rsidRPr="00F33970">
        <w:rPr>
          <w:rFonts w:ascii="Times New Roman" w:hAnsi="Times New Roman" w:cs="Times New Roman"/>
          <w:sz w:val="24"/>
          <w:szCs w:val="24"/>
          <w:shd w:val="clear" w:color="auto" w:fill="FFFFFF"/>
        </w:rPr>
        <w:t xml:space="preserve">dist kaitsja </w:t>
      </w:r>
      <w:r w:rsidRPr="00F33970">
        <w:rPr>
          <w:rFonts w:ascii="Times New Roman" w:hAnsi="Times New Roman" w:cs="Times New Roman"/>
          <w:sz w:val="24"/>
          <w:szCs w:val="24"/>
          <w:shd w:val="clear" w:color="auto" w:fill="FFFFFF"/>
        </w:rPr>
        <w:t xml:space="preserve">ei tegutse vahetult </w:t>
      </w:r>
      <w:r w:rsidR="002A4E4E" w:rsidRPr="00F33970">
        <w:rPr>
          <w:rFonts w:ascii="Times New Roman" w:hAnsi="Times New Roman" w:cs="Times New Roman"/>
          <w:sz w:val="24"/>
          <w:szCs w:val="24"/>
          <w:shd w:val="clear" w:color="auto" w:fill="FFFFFF"/>
        </w:rPr>
        <w:t xml:space="preserve">kaitsealuse </w:t>
      </w:r>
      <w:r w:rsidRPr="00F33970">
        <w:rPr>
          <w:rFonts w:ascii="Times New Roman" w:hAnsi="Times New Roman" w:cs="Times New Roman"/>
          <w:sz w:val="24"/>
          <w:szCs w:val="24"/>
          <w:shd w:val="clear" w:color="auto" w:fill="FFFFFF"/>
        </w:rPr>
        <w:t xml:space="preserve">juuresolekul, võib menetleja </w:t>
      </w:r>
      <w:r w:rsidR="002A4E4E" w:rsidRPr="00F33970">
        <w:rPr>
          <w:rFonts w:ascii="Times New Roman" w:hAnsi="Times New Roman" w:cs="Times New Roman"/>
          <w:sz w:val="24"/>
          <w:szCs w:val="24"/>
          <w:shd w:val="clear" w:color="auto" w:fill="FFFFFF"/>
        </w:rPr>
        <w:t xml:space="preserve">põhjendatud </w:t>
      </w:r>
      <w:r w:rsidRPr="00F33970">
        <w:rPr>
          <w:rFonts w:ascii="Times New Roman" w:hAnsi="Times New Roman" w:cs="Times New Roman"/>
          <w:sz w:val="24"/>
          <w:szCs w:val="24"/>
          <w:shd w:val="clear" w:color="auto" w:fill="FFFFFF"/>
        </w:rPr>
        <w:t>kahtluse korral nõuda volikirja või muus vormis kinnitust advokaadi volituste kohta.</w:t>
      </w:r>
      <w:r w:rsidR="002A4E4E" w:rsidRPr="00F33970">
        <w:rPr>
          <w:rFonts w:ascii="Times New Roman" w:hAnsi="Times New Roman" w:cs="Times New Roman"/>
          <w:sz w:val="24"/>
          <w:szCs w:val="24"/>
          <w:shd w:val="clear" w:color="auto" w:fill="FFFFFF"/>
        </w:rPr>
        <w:t xml:space="preserve"> Kahtlustatava või süüdistatava tahte väljaselgitamiseks peab menetleja tagama viivitamatu ja takistusteta võimaluse advokaadil kinnipeetud või vahistatud kahtlustatava või süüdistatavaga kohtuda.</w:t>
      </w:r>
    </w:p>
    <w:p w14:paraId="1820A8E1" w14:textId="11103B48" w:rsidR="00DE3C8A" w:rsidRPr="00F33970" w:rsidRDefault="002A4E4E" w:rsidP="00166BCF">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hAnsi="Times New Roman" w:cs="Times New Roman"/>
          <w:sz w:val="24"/>
          <w:szCs w:val="24"/>
          <w:shd w:val="clear" w:color="auto" w:fill="FFFFFF"/>
        </w:rPr>
        <w:t>(6) Kui menetlejal tekib põhjendatud kahtlus, et advokaadi eesmärk kinnipeetu või vahistatuga kohtumisel ei ole kaitseõiguse teostamine, vaid menetlusseisundi kuritarvitamine, mis võib soodustada uue kuriteo toimepanemist või kinnipidamiskoha sisekorra rikkumist, võib menetleja kohtumise edasi lükata, teavitades sellest viivitamata advokatuuri. Sellisel juhul määrab advokatuur viivitamata esindaja, kes selgitab välja advokaadi volituse või kliendi tahte volituse andmiseks ning teavitab sellest viivitamata menetlejat.</w:t>
      </w:r>
      <w:r w:rsidR="00DE3C8A" w:rsidRPr="00F33970">
        <w:rPr>
          <w:rFonts w:ascii="Times New Roman" w:hAnsi="Times New Roman" w:cs="Times New Roman"/>
          <w:sz w:val="24"/>
          <w:szCs w:val="24"/>
          <w:shd w:val="clear" w:color="auto" w:fill="FFFFFF"/>
        </w:rPr>
        <w:t>“;</w:t>
      </w:r>
    </w:p>
    <w:p w14:paraId="0A5F60C7" w14:textId="7B9BE108" w:rsidR="009D39B4" w:rsidRDefault="00E81436" w:rsidP="00166BCF">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
          <w:sz w:val="24"/>
          <w:szCs w:val="24"/>
          <w:bdr w:val="none" w:sz="0" w:space="0" w:color="auto" w:frame="1"/>
        </w:rPr>
        <w:t>5</w:t>
      </w:r>
      <w:r w:rsidR="008A74DE" w:rsidRPr="00F33970">
        <w:rPr>
          <w:rFonts w:ascii="Times New Roman" w:eastAsia="Times New Roman" w:hAnsi="Times New Roman" w:cs="Times New Roman"/>
          <w:b/>
          <w:sz w:val="24"/>
          <w:szCs w:val="24"/>
          <w:bdr w:val="none" w:sz="0" w:space="0" w:color="auto" w:frame="1"/>
        </w:rPr>
        <w:t>)</w:t>
      </w:r>
      <w:r w:rsidR="008A74DE" w:rsidRPr="00F33970">
        <w:rPr>
          <w:rFonts w:ascii="Times New Roman" w:eastAsia="Times New Roman" w:hAnsi="Times New Roman" w:cs="Times New Roman"/>
          <w:bCs/>
          <w:sz w:val="24"/>
          <w:szCs w:val="24"/>
          <w:bdr w:val="none" w:sz="0" w:space="0" w:color="auto" w:frame="1"/>
        </w:rPr>
        <w:t xml:space="preserve"> </w:t>
      </w:r>
      <w:r w:rsidR="009D39B4" w:rsidRPr="00F33970">
        <w:rPr>
          <w:rFonts w:ascii="Times New Roman" w:eastAsia="Times New Roman" w:hAnsi="Times New Roman" w:cs="Times New Roman"/>
          <w:bCs/>
          <w:sz w:val="24"/>
          <w:szCs w:val="24"/>
          <w:bdr w:val="none" w:sz="0" w:space="0" w:color="auto" w:frame="1"/>
        </w:rPr>
        <w:t>paragrahvi 63 lõikes 1</w:t>
      </w:r>
      <w:r w:rsidR="009D39B4" w:rsidRPr="00F33970">
        <w:rPr>
          <w:rFonts w:ascii="Times New Roman" w:eastAsia="Times New Roman" w:hAnsi="Times New Roman" w:cs="Times New Roman"/>
          <w:bCs/>
          <w:sz w:val="24"/>
          <w:szCs w:val="24"/>
          <w:bdr w:val="none" w:sz="0" w:space="0" w:color="auto" w:frame="1"/>
          <w:vertAlign w:val="superscript"/>
        </w:rPr>
        <w:t>1</w:t>
      </w:r>
      <w:r w:rsidR="009D39B4" w:rsidRPr="00F33970">
        <w:rPr>
          <w:rFonts w:ascii="Times New Roman" w:eastAsia="Times New Roman" w:hAnsi="Times New Roman" w:cs="Times New Roman"/>
          <w:bCs/>
          <w:sz w:val="24"/>
          <w:szCs w:val="24"/>
          <w:bdr w:val="none" w:sz="0" w:space="0" w:color="auto" w:frame="1"/>
        </w:rPr>
        <w:t xml:space="preserve"> asendatakse tekstiosa „</w:t>
      </w:r>
      <w:r w:rsidR="0009566F" w:rsidRPr="00F33970">
        <w:rPr>
          <w:rFonts w:ascii="Times New Roman" w:eastAsia="Times New Roman" w:hAnsi="Times New Roman" w:cs="Times New Roman"/>
          <w:bCs/>
          <w:sz w:val="24"/>
          <w:szCs w:val="24"/>
          <w:bdr w:val="none" w:sz="0" w:space="0" w:color="auto" w:frame="1"/>
        </w:rPr>
        <w:t xml:space="preserve">ja </w:t>
      </w:r>
      <w:r w:rsidR="009D39B4" w:rsidRPr="00F33970">
        <w:rPr>
          <w:rFonts w:ascii="Times New Roman" w:eastAsia="Times New Roman" w:hAnsi="Times New Roman" w:cs="Times New Roman"/>
          <w:bCs/>
          <w:sz w:val="24"/>
          <w:szCs w:val="24"/>
          <w:bdr w:val="none" w:sz="0" w:space="0" w:color="auto" w:frame="1"/>
        </w:rPr>
        <w:t>§ 126</w:t>
      </w:r>
      <w:r w:rsidR="009D39B4" w:rsidRPr="00F33970">
        <w:rPr>
          <w:rFonts w:ascii="Times New Roman" w:eastAsia="Times New Roman" w:hAnsi="Times New Roman" w:cs="Times New Roman"/>
          <w:bCs/>
          <w:sz w:val="24"/>
          <w:szCs w:val="24"/>
          <w:bdr w:val="none" w:sz="0" w:space="0" w:color="auto" w:frame="1"/>
          <w:vertAlign w:val="superscript"/>
        </w:rPr>
        <w:t>7</w:t>
      </w:r>
      <w:r w:rsidR="009D39B4" w:rsidRPr="00F33970">
        <w:rPr>
          <w:rFonts w:ascii="Times New Roman" w:eastAsia="Times New Roman" w:hAnsi="Times New Roman" w:cs="Times New Roman"/>
          <w:bCs/>
          <w:sz w:val="24"/>
          <w:szCs w:val="24"/>
          <w:bdr w:val="none" w:sz="0" w:space="0" w:color="auto" w:frame="1"/>
        </w:rPr>
        <w:t xml:space="preserve"> lõikes 2“ tekstiosaga „</w:t>
      </w:r>
      <w:r w:rsidR="0009566F" w:rsidRPr="00F33970">
        <w:rPr>
          <w:rFonts w:ascii="Times New Roman" w:eastAsia="Times New Roman" w:hAnsi="Times New Roman" w:cs="Times New Roman"/>
          <w:bCs/>
          <w:sz w:val="24"/>
          <w:szCs w:val="24"/>
          <w:bdr w:val="none" w:sz="0" w:space="0" w:color="auto" w:frame="1"/>
        </w:rPr>
        <w:t xml:space="preserve">, </w:t>
      </w:r>
      <w:r w:rsidR="009D39B4" w:rsidRPr="00F33970">
        <w:rPr>
          <w:rFonts w:ascii="Times New Roman" w:eastAsia="Times New Roman" w:hAnsi="Times New Roman" w:cs="Times New Roman"/>
          <w:bCs/>
          <w:sz w:val="24"/>
          <w:szCs w:val="24"/>
          <w:bdr w:val="none" w:sz="0" w:space="0" w:color="auto" w:frame="1"/>
        </w:rPr>
        <w:t>§</w:t>
      </w:r>
      <w:r w:rsidR="0009566F" w:rsidRPr="00F33970">
        <w:rPr>
          <w:rFonts w:ascii="Times New Roman" w:eastAsia="Times New Roman" w:hAnsi="Times New Roman" w:cs="Times New Roman"/>
          <w:bCs/>
          <w:sz w:val="24"/>
          <w:szCs w:val="24"/>
          <w:bdr w:val="none" w:sz="0" w:space="0" w:color="auto" w:frame="1"/>
        </w:rPr>
        <w:t xml:space="preserve"> 126</w:t>
      </w:r>
      <w:r w:rsidR="0009566F" w:rsidRPr="00F33970">
        <w:rPr>
          <w:rFonts w:ascii="Times New Roman" w:eastAsia="Times New Roman" w:hAnsi="Times New Roman" w:cs="Times New Roman"/>
          <w:bCs/>
          <w:sz w:val="24"/>
          <w:szCs w:val="24"/>
          <w:bdr w:val="none" w:sz="0" w:space="0" w:color="auto" w:frame="1"/>
          <w:vertAlign w:val="superscript"/>
        </w:rPr>
        <w:t>2</w:t>
      </w:r>
      <w:r w:rsidR="0009566F" w:rsidRPr="00F33970">
        <w:rPr>
          <w:rFonts w:ascii="Times New Roman" w:eastAsia="Times New Roman" w:hAnsi="Times New Roman" w:cs="Times New Roman"/>
          <w:bCs/>
          <w:sz w:val="24"/>
          <w:szCs w:val="24"/>
          <w:bdr w:val="none" w:sz="0" w:space="0" w:color="auto" w:frame="1"/>
        </w:rPr>
        <w:t xml:space="preserve"> lõikes 4</w:t>
      </w:r>
      <w:r w:rsidR="0009566F" w:rsidRPr="00F33970">
        <w:rPr>
          <w:rFonts w:ascii="Times New Roman" w:eastAsia="Times New Roman" w:hAnsi="Times New Roman" w:cs="Times New Roman"/>
          <w:bCs/>
          <w:sz w:val="24"/>
          <w:szCs w:val="24"/>
          <w:bdr w:val="none" w:sz="0" w:space="0" w:color="auto" w:frame="1"/>
          <w:vertAlign w:val="superscript"/>
        </w:rPr>
        <w:t>1</w:t>
      </w:r>
      <w:r w:rsidR="0009566F" w:rsidRPr="00F33970">
        <w:rPr>
          <w:rFonts w:ascii="Times New Roman" w:eastAsia="Times New Roman" w:hAnsi="Times New Roman" w:cs="Times New Roman"/>
          <w:bCs/>
          <w:sz w:val="24"/>
          <w:szCs w:val="24"/>
          <w:bdr w:val="none" w:sz="0" w:space="0" w:color="auto" w:frame="1"/>
        </w:rPr>
        <w:t xml:space="preserve"> ja § 126</w:t>
      </w:r>
      <w:r w:rsidR="0009566F" w:rsidRPr="00F33970">
        <w:rPr>
          <w:rFonts w:ascii="Times New Roman" w:eastAsia="Times New Roman" w:hAnsi="Times New Roman" w:cs="Times New Roman"/>
          <w:bCs/>
          <w:sz w:val="24"/>
          <w:szCs w:val="24"/>
          <w:bdr w:val="none" w:sz="0" w:space="0" w:color="auto" w:frame="1"/>
          <w:vertAlign w:val="superscript"/>
        </w:rPr>
        <w:t>10</w:t>
      </w:r>
      <w:r w:rsidR="0009566F" w:rsidRPr="00F33970">
        <w:rPr>
          <w:rFonts w:ascii="Times New Roman" w:eastAsia="Times New Roman" w:hAnsi="Times New Roman" w:cs="Times New Roman"/>
          <w:bCs/>
          <w:sz w:val="24"/>
          <w:szCs w:val="24"/>
          <w:bdr w:val="none" w:sz="0" w:space="0" w:color="auto" w:frame="1"/>
        </w:rPr>
        <w:t xml:space="preserve"> lõikes 4“;</w:t>
      </w:r>
    </w:p>
    <w:p w14:paraId="59C65380" w14:textId="432213BE" w:rsidR="00242857" w:rsidRPr="00F33970" w:rsidRDefault="00E81436" w:rsidP="00166BCF">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
          <w:sz w:val="24"/>
          <w:szCs w:val="24"/>
          <w:bdr w:val="none" w:sz="0" w:space="0" w:color="auto" w:frame="1"/>
        </w:rPr>
        <w:t>6</w:t>
      </w:r>
      <w:r w:rsidR="0009566F" w:rsidRPr="00F33970">
        <w:rPr>
          <w:rFonts w:ascii="Times New Roman" w:eastAsia="Times New Roman" w:hAnsi="Times New Roman" w:cs="Times New Roman"/>
          <w:b/>
          <w:sz w:val="24"/>
          <w:szCs w:val="24"/>
          <w:bdr w:val="none" w:sz="0" w:space="0" w:color="auto" w:frame="1"/>
        </w:rPr>
        <w:t xml:space="preserve">) </w:t>
      </w:r>
      <w:r w:rsidR="00242857" w:rsidRPr="00F33970">
        <w:rPr>
          <w:rFonts w:ascii="Times New Roman" w:eastAsia="Times New Roman" w:hAnsi="Times New Roman" w:cs="Times New Roman"/>
          <w:bCs/>
          <w:sz w:val="24"/>
          <w:szCs w:val="24"/>
          <w:bdr w:val="none" w:sz="0" w:space="0" w:color="auto" w:frame="1"/>
        </w:rPr>
        <w:t>seadustikku täiendatakse §-dega 64</w:t>
      </w:r>
      <w:r w:rsidR="00242857" w:rsidRPr="00F33970">
        <w:rPr>
          <w:rFonts w:ascii="Times New Roman" w:eastAsia="Times New Roman" w:hAnsi="Times New Roman" w:cs="Times New Roman"/>
          <w:bCs/>
          <w:sz w:val="24"/>
          <w:szCs w:val="24"/>
          <w:bdr w:val="none" w:sz="0" w:space="0" w:color="auto" w:frame="1"/>
          <w:vertAlign w:val="superscript"/>
        </w:rPr>
        <w:t>1</w:t>
      </w:r>
      <w:r w:rsidR="00242857" w:rsidRPr="00F33970">
        <w:rPr>
          <w:rFonts w:ascii="Times New Roman" w:eastAsia="Times New Roman" w:hAnsi="Times New Roman" w:cs="Times New Roman"/>
          <w:bCs/>
          <w:sz w:val="24"/>
          <w:szCs w:val="24"/>
          <w:bdr w:val="none" w:sz="0" w:space="0" w:color="auto" w:frame="1"/>
        </w:rPr>
        <w:t>–64</w:t>
      </w:r>
      <w:r w:rsidR="00242857" w:rsidRPr="00F33970">
        <w:rPr>
          <w:rFonts w:ascii="Times New Roman" w:eastAsia="Times New Roman" w:hAnsi="Times New Roman" w:cs="Times New Roman"/>
          <w:bCs/>
          <w:sz w:val="24"/>
          <w:szCs w:val="24"/>
          <w:bdr w:val="none" w:sz="0" w:space="0" w:color="auto" w:frame="1"/>
          <w:vertAlign w:val="superscript"/>
        </w:rPr>
        <w:t>3</w:t>
      </w:r>
      <w:r w:rsidR="00242857" w:rsidRPr="00F33970">
        <w:rPr>
          <w:rFonts w:ascii="Times New Roman" w:eastAsia="Times New Roman" w:hAnsi="Times New Roman" w:cs="Times New Roman"/>
          <w:bCs/>
          <w:sz w:val="24"/>
          <w:szCs w:val="24"/>
          <w:bdr w:val="none" w:sz="0" w:space="0" w:color="auto" w:frame="1"/>
        </w:rPr>
        <w:t xml:space="preserve"> järgmises sõnastuses:</w:t>
      </w:r>
    </w:p>
    <w:p w14:paraId="287E3ACE" w14:textId="77777777" w:rsidR="00242857" w:rsidRPr="00F33970" w:rsidRDefault="00242857" w:rsidP="00166BCF">
      <w:pPr>
        <w:shd w:val="clear" w:color="auto" w:fill="FFFFFF"/>
        <w:spacing w:line="240" w:lineRule="auto"/>
        <w:jc w:val="both"/>
        <w:outlineLvl w:val="2"/>
        <w:rPr>
          <w:rFonts w:ascii="Times New Roman" w:eastAsia="Times New Roman" w:hAnsi="Times New Roman" w:cs="Times New Roman"/>
          <w:b/>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w:t>
      </w:r>
      <w:r w:rsidRPr="00F33970">
        <w:rPr>
          <w:rFonts w:ascii="Times New Roman" w:eastAsia="Times New Roman" w:hAnsi="Times New Roman" w:cs="Times New Roman"/>
          <w:b/>
          <w:bCs/>
          <w:sz w:val="24"/>
          <w:szCs w:val="24"/>
          <w:bdr w:val="none" w:sz="0" w:space="0" w:color="auto" w:frame="1"/>
        </w:rPr>
        <w:t>§ 64</w:t>
      </w:r>
      <w:r w:rsidRPr="00F33970">
        <w:rPr>
          <w:rFonts w:ascii="Times New Roman" w:eastAsia="Times New Roman" w:hAnsi="Times New Roman" w:cs="Times New Roman"/>
          <w:b/>
          <w:bCs/>
          <w:sz w:val="24"/>
          <w:szCs w:val="24"/>
          <w:bdr w:val="none" w:sz="0" w:space="0" w:color="auto" w:frame="1"/>
          <w:vertAlign w:val="superscript"/>
        </w:rPr>
        <w:t>1</w:t>
      </w:r>
      <w:r w:rsidRPr="00F33970">
        <w:rPr>
          <w:rFonts w:ascii="Times New Roman" w:eastAsia="Times New Roman" w:hAnsi="Times New Roman" w:cs="Times New Roman"/>
          <w:b/>
          <w:bCs/>
          <w:sz w:val="24"/>
          <w:szCs w:val="24"/>
          <w:bdr w:val="none" w:sz="0" w:space="0" w:color="auto" w:frame="1"/>
        </w:rPr>
        <w:t>. Ametiprivileeg</w:t>
      </w:r>
    </w:p>
    <w:p w14:paraId="0DA2BA7E" w14:textId="77777777" w:rsidR="00242857"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(1) Ametiprivileeg on õigus keelduda kriminaalmenetluses teabe avaldamisest oma ameti või kutsetegevuse tõttu. Ametiprivileeg on: </w:t>
      </w:r>
    </w:p>
    <w:p w14:paraId="36D93C74" w14:textId="0D7AAF5C" w:rsidR="00242857"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1) Eestis registreeritud usuorganisatsiooni vaimulikul temale </w:t>
      </w:r>
      <w:r w:rsidR="002A4E4E" w:rsidRPr="00F33970">
        <w:rPr>
          <w:rFonts w:ascii="Times New Roman" w:eastAsia="Times New Roman" w:hAnsi="Times New Roman" w:cs="Times New Roman"/>
          <w:bCs/>
          <w:sz w:val="24"/>
          <w:szCs w:val="24"/>
          <w:bdr w:val="none" w:sz="0" w:space="0" w:color="auto" w:frame="1"/>
        </w:rPr>
        <w:t xml:space="preserve">erapihil või hingehoidlikul vestlusel </w:t>
      </w:r>
      <w:r w:rsidRPr="00F33970">
        <w:rPr>
          <w:rFonts w:ascii="Times New Roman" w:eastAsia="Times New Roman" w:hAnsi="Times New Roman" w:cs="Times New Roman"/>
          <w:bCs/>
          <w:sz w:val="24"/>
          <w:szCs w:val="24"/>
          <w:bdr w:val="none" w:sz="0" w:space="0" w:color="auto" w:frame="1"/>
        </w:rPr>
        <w:t>usaldatu kohta;</w:t>
      </w:r>
    </w:p>
    <w:p w14:paraId="46F10F53" w14:textId="09E80888" w:rsidR="00242857"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lastRenderedPageBreak/>
        <w:t>2) advokaadil, sealhulgas advokatuuri assotsieerunud liikmel ja välisriigi advokaadil, õigusteenuse saamiseks tema poole pöördumise ja õigusteenuse osutamise käigus temale teatavaks saanud</w:t>
      </w:r>
      <w:r w:rsidR="00467D69" w:rsidRPr="00F33970">
        <w:rPr>
          <w:rFonts w:ascii="Times New Roman" w:eastAsia="Times New Roman" w:hAnsi="Times New Roman" w:cs="Times New Roman"/>
          <w:bCs/>
          <w:sz w:val="24"/>
          <w:szCs w:val="24"/>
          <w:bdr w:val="none" w:sz="0" w:space="0" w:color="auto" w:frame="1"/>
        </w:rPr>
        <w:t xml:space="preserve"> asjaolu,</w:t>
      </w:r>
      <w:r w:rsidRPr="00F33970">
        <w:rPr>
          <w:rFonts w:ascii="Times New Roman" w:eastAsia="Times New Roman" w:hAnsi="Times New Roman" w:cs="Times New Roman"/>
          <w:bCs/>
          <w:sz w:val="24"/>
          <w:szCs w:val="24"/>
          <w:bdr w:val="none" w:sz="0" w:space="0" w:color="auto" w:frame="1"/>
        </w:rPr>
        <w:t xml:space="preserve"> õigusteenuse osutamiseks tema koostatud teabe ja osutatud õigusabi sisu kohta;</w:t>
      </w:r>
    </w:p>
    <w:p w14:paraId="28E5AD2F" w14:textId="77777777" w:rsidR="00242857"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3) ajakirjanduslikul eesmärgil informatsiooni töötleval isikul või temaga püsivas eraelulises lähedases suhtes oleval isikul teabe kohta, mis võimaldab tuvastada ajakirjanduslikul eesmärgil konfidentsiaalselt teavet andnud isikut;</w:t>
      </w:r>
    </w:p>
    <w:p w14:paraId="0E31A93D" w14:textId="72063B11" w:rsidR="00242857"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4) tervishoiuteenuse osutajal, tervishoiutöötajal ja tervishoiuteenuse osutamisel osaleval isikul temale seoses tervishoiuteenuse osutamisega usaldatud teabe või tervishoiuteenuse osutamise käigus teatavaks saanud tervisesse puutuva asjaolu kohta;</w:t>
      </w:r>
    </w:p>
    <w:p w14:paraId="22362F60" w14:textId="77777777" w:rsidR="00242857"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5) käesoleva seadustiku § 203</w:t>
      </w:r>
      <w:r w:rsidRPr="00F33970">
        <w:rPr>
          <w:rFonts w:ascii="Times New Roman" w:eastAsia="Times New Roman" w:hAnsi="Times New Roman" w:cs="Times New Roman"/>
          <w:bCs/>
          <w:sz w:val="24"/>
          <w:szCs w:val="24"/>
          <w:bdr w:val="none" w:sz="0" w:space="0" w:color="auto" w:frame="1"/>
          <w:vertAlign w:val="superscript"/>
        </w:rPr>
        <w:t>2</w:t>
      </w:r>
      <w:r w:rsidRPr="00F33970">
        <w:rPr>
          <w:rFonts w:ascii="Times New Roman" w:eastAsia="Times New Roman" w:hAnsi="Times New Roman" w:cs="Times New Roman"/>
          <w:bCs/>
          <w:sz w:val="24"/>
          <w:szCs w:val="24"/>
          <w:bdr w:val="none" w:sz="0" w:space="0" w:color="auto" w:frame="1"/>
        </w:rPr>
        <w:t xml:space="preserve"> lõikes 2 nimetatud vahendajal temale käesoleva seadustiku kohase vahendusmenetluse käigus menetlusosaliste poolt usaldatud teabe kohta;</w:t>
      </w:r>
    </w:p>
    <w:p w14:paraId="13C441C8" w14:textId="7414EE0A" w:rsidR="00242857"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6) notaril ja patendivolinikul temale seoses ametitegevusega teatavaks saanud asjaolu kohta;</w:t>
      </w:r>
    </w:p>
    <w:p w14:paraId="6B1C4934" w14:textId="61524A85" w:rsidR="00242857"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7) pankrotihalduril ja </w:t>
      </w:r>
      <w:r w:rsidR="008812BD" w:rsidRPr="00F33970">
        <w:rPr>
          <w:rFonts w:ascii="Times New Roman" w:eastAsia="Times New Roman" w:hAnsi="Times New Roman" w:cs="Times New Roman"/>
          <w:bCs/>
          <w:sz w:val="24"/>
          <w:szCs w:val="24"/>
          <w:bdr w:val="none" w:sz="0" w:space="0" w:color="auto" w:frame="1"/>
        </w:rPr>
        <w:t xml:space="preserve">haldusmenetluse, sealhulgas riikliku järelevalve </w:t>
      </w:r>
      <w:r w:rsidR="00BB2F06" w:rsidRPr="00F33970">
        <w:rPr>
          <w:rFonts w:ascii="Times New Roman" w:eastAsia="Times New Roman" w:hAnsi="Times New Roman" w:cs="Times New Roman"/>
          <w:bCs/>
          <w:sz w:val="24"/>
          <w:szCs w:val="24"/>
          <w:bdr w:val="none" w:sz="0" w:space="0" w:color="auto" w:frame="1"/>
        </w:rPr>
        <w:t>teostajal</w:t>
      </w:r>
      <w:r w:rsidRPr="00F33970">
        <w:rPr>
          <w:rFonts w:ascii="Times New Roman" w:eastAsia="Times New Roman" w:hAnsi="Times New Roman" w:cs="Times New Roman"/>
          <w:bCs/>
          <w:sz w:val="24"/>
          <w:szCs w:val="24"/>
          <w:bdr w:val="none" w:sz="0" w:space="0" w:color="auto" w:frame="1"/>
        </w:rPr>
        <w:t xml:space="preserve"> temale pankroti- või </w:t>
      </w:r>
      <w:r w:rsidR="008812BD" w:rsidRPr="00F33970">
        <w:rPr>
          <w:rFonts w:ascii="Times New Roman" w:eastAsia="Times New Roman" w:hAnsi="Times New Roman" w:cs="Times New Roman"/>
          <w:bCs/>
          <w:sz w:val="24"/>
          <w:szCs w:val="24"/>
          <w:bdr w:val="none" w:sz="0" w:space="0" w:color="auto" w:frame="1"/>
        </w:rPr>
        <w:t>haldus</w:t>
      </w:r>
      <w:r w:rsidRPr="00F33970">
        <w:rPr>
          <w:rFonts w:ascii="Times New Roman" w:eastAsia="Times New Roman" w:hAnsi="Times New Roman" w:cs="Times New Roman"/>
          <w:bCs/>
          <w:sz w:val="24"/>
          <w:szCs w:val="24"/>
          <w:bdr w:val="none" w:sz="0" w:space="0" w:color="auto" w:frame="1"/>
        </w:rPr>
        <w:t>menetluse käigus menetlusele allutatud isiku poolt karistuse ähvardusel antud teabe kohta, kui vastavas eriseaduses ei ole sätestatud teisiti;</w:t>
      </w:r>
    </w:p>
    <w:p w14:paraId="480B0EF0" w14:textId="1B171F63" w:rsidR="00F102B6"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8) kaitsjal süüteoasjas õigusteenuse osutamise käigus temale teatavaks saanud </w:t>
      </w:r>
      <w:r w:rsidR="00467D69" w:rsidRPr="00F33970">
        <w:rPr>
          <w:rFonts w:ascii="Times New Roman" w:eastAsia="Times New Roman" w:hAnsi="Times New Roman" w:cs="Times New Roman"/>
          <w:bCs/>
          <w:sz w:val="24"/>
          <w:szCs w:val="24"/>
          <w:bdr w:val="none" w:sz="0" w:space="0" w:color="auto" w:frame="1"/>
        </w:rPr>
        <w:t xml:space="preserve">asjaolu, </w:t>
      </w:r>
      <w:r w:rsidRPr="00F33970">
        <w:rPr>
          <w:rFonts w:ascii="Times New Roman" w:eastAsia="Times New Roman" w:hAnsi="Times New Roman" w:cs="Times New Roman"/>
          <w:bCs/>
          <w:sz w:val="24"/>
          <w:szCs w:val="24"/>
          <w:bdr w:val="none" w:sz="0" w:space="0" w:color="auto" w:frame="1"/>
        </w:rPr>
        <w:t xml:space="preserve">õigusteenuse osutamiseks tema koostatud teabe ja </w:t>
      </w:r>
      <w:r w:rsidR="0089419B" w:rsidRPr="00F33970">
        <w:rPr>
          <w:rFonts w:ascii="Times New Roman" w:eastAsia="Times New Roman" w:hAnsi="Times New Roman" w:cs="Times New Roman"/>
          <w:bCs/>
          <w:sz w:val="24"/>
          <w:szCs w:val="24"/>
          <w:bdr w:val="none" w:sz="0" w:space="0" w:color="auto" w:frame="1"/>
        </w:rPr>
        <w:t xml:space="preserve">tema </w:t>
      </w:r>
      <w:r w:rsidRPr="00F33970">
        <w:rPr>
          <w:rFonts w:ascii="Times New Roman" w:eastAsia="Times New Roman" w:hAnsi="Times New Roman" w:cs="Times New Roman"/>
          <w:bCs/>
          <w:sz w:val="24"/>
          <w:szCs w:val="24"/>
          <w:bdr w:val="none" w:sz="0" w:space="0" w:color="auto" w:frame="1"/>
        </w:rPr>
        <w:t>osutatud õigusabi sisu kohta</w:t>
      </w:r>
      <w:r w:rsidR="00F102B6" w:rsidRPr="00F33970">
        <w:rPr>
          <w:rFonts w:ascii="Times New Roman" w:eastAsia="Times New Roman" w:hAnsi="Times New Roman" w:cs="Times New Roman"/>
          <w:bCs/>
          <w:sz w:val="24"/>
          <w:szCs w:val="24"/>
          <w:bdr w:val="none" w:sz="0" w:space="0" w:color="auto" w:frame="1"/>
        </w:rPr>
        <w:t>;</w:t>
      </w:r>
    </w:p>
    <w:p w14:paraId="37314EE5" w14:textId="6E40B58D" w:rsidR="00242857" w:rsidRPr="00F33970" w:rsidRDefault="00F102B6"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9) kohtunikul </w:t>
      </w:r>
      <w:r w:rsidR="009076D8" w:rsidRPr="00F33970">
        <w:rPr>
          <w:rFonts w:ascii="Times New Roman" w:eastAsia="Times New Roman" w:hAnsi="Times New Roman" w:cs="Times New Roman"/>
          <w:bCs/>
          <w:sz w:val="24"/>
          <w:szCs w:val="24"/>
          <w:bdr w:val="none" w:sz="0" w:space="0" w:color="auto" w:frame="1"/>
        </w:rPr>
        <w:t>vaikimiskohustusega hõlmatud</w:t>
      </w:r>
      <w:r w:rsidRPr="00F33970">
        <w:rPr>
          <w:rFonts w:ascii="Times New Roman" w:eastAsia="Times New Roman" w:hAnsi="Times New Roman" w:cs="Times New Roman"/>
          <w:bCs/>
          <w:sz w:val="24"/>
          <w:szCs w:val="24"/>
          <w:bdr w:val="none" w:sz="0" w:space="0" w:color="auto" w:frame="1"/>
        </w:rPr>
        <w:t xml:space="preserve"> asjaolu </w:t>
      </w:r>
      <w:r w:rsidR="009076D8" w:rsidRPr="00F33970">
        <w:rPr>
          <w:rFonts w:ascii="Times New Roman" w:eastAsia="Times New Roman" w:hAnsi="Times New Roman" w:cs="Times New Roman"/>
          <w:bCs/>
          <w:sz w:val="24"/>
          <w:szCs w:val="24"/>
          <w:bdr w:val="none" w:sz="0" w:space="0" w:color="auto" w:frame="1"/>
        </w:rPr>
        <w:t>ja</w:t>
      </w:r>
      <w:r w:rsidRPr="00F33970">
        <w:rPr>
          <w:rFonts w:ascii="Times New Roman" w:eastAsia="Times New Roman" w:hAnsi="Times New Roman" w:cs="Times New Roman"/>
          <w:bCs/>
          <w:sz w:val="24"/>
          <w:szCs w:val="24"/>
          <w:bdr w:val="none" w:sz="0" w:space="0" w:color="auto" w:frame="1"/>
        </w:rPr>
        <w:t xml:space="preserve"> kohtulahendi tegemisel toimunud arutluste sisu kohta</w:t>
      </w:r>
      <w:r w:rsidR="00242857" w:rsidRPr="00F33970">
        <w:rPr>
          <w:rFonts w:ascii="Times New Roman" w:eastAsia="Times New Roman" w:hAnsi="Times New Roman" w:cs="Times New Roman"/>
          <w:bCs/>
          <w:sz w:val="24"/>
          <w:szCs w:val="24"/>
          <w:bdr w:val="none" w:sz="0" w:space="0" w:color="auto" w:frame="1"/>
        </w:rPr>
        <w:t>.</w:t>
      </w:r>
    </w:p>
    <w:p w14:paraId="79AC7C88" w14:textId="77777777" w:rsidR="00242857"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(2) Ametiprivileeg laieneb ka käesoleva paragrahvi lõikes 1 nimetatud ametiprivileegiga isikute ameti- või kutsetegevuses vahetult osalevale vajalikule abipersonalile, kellel on seadusest või lepingust tulenev teabe saladuses hoidmise kohustus. </w:t>
      </w:r>
    </w:p>
    <w:p w14:paraId="69326956" w14:textId="685F6866" w:rsidR="00242857"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(3)</w:t>
      </w:r>
      <w:r w:rsidR="006A7A87" w:rsidRPr="00F33970">
        <w:rPr>
          <w:rFonts w:ascii="Times New Roman" w:eastAsia="Times New Roman" w:hAnsi="Times New Roman" w:cs="Times New Roman"/>
          <w:bCs/>
          <w:sz w:val="24"/>
          <w:szCs w:val="24"/>
          <w:bdr w:val="none" w:sz="0" w:space="0" w:color="auto" w:frame="1"/>
        </w:rPr>
        <w:t xml:space="preserve"> </w:t>
      </w:r>
      <w:r w:rsidRPr="00F33970">
        <w:rPr>
          <w:rFonts w:ascii="Times New Roman" w:eastAsia="Times New Roman" w:hAnsi="Times New Roman" w:cs="Times New Roman"/>
          <w:bCs/>
          <w:sz w:val="24"/>
          <w:szCs w:val="24"/>
          <w:bdr w:val="none" w:sz="0" w:space="0" w:color="auto" w:frame="1"/>
        </w:rPr>
        <w:t xml:space="preserve">Teave ei ole ametiprivileegiga hõlmatud, kui selle avaldamisega on nõustunud isik, kelle kaitseks on ametiprivileegiga isikule saladuse hoidmise kohustus </w:t>
      </w:r>
      <w:r w:rsidR="006310BB" w:rsidRPr="00F33970">
        <w:rPr>
          <w:rFonts w:ascii="Times New Roman" w:eastAsia="Times New Roman" w:hAnsi="Times New Roman" w:cs="Times New Roman"/>
          <w:bCs/>
          <w:sz w:val="24"/>
          <w:szCs w:val="24"/>
          <w:bdr w:val="none" w:sz="0" w:space="0" w:color="auto" w:frame="1"/>
        </w:rPr>
        <w:t>pandud</w:t>
      </w:r>
      <w:r w:rsidRPr="00F33970">
        <w:rPr>
          <w:rFonts w:ascii="Times New Roman" w:eastAsia="Times New Roman" w:hAnsi="Times New Roman" w:cs="Times New Roman"/>
          <w:bCs/>
          <w:sz w:val="24"/>
          <w:szCs w:val="24"/>
          <w:bdr w:val="none" w:sz="0" w:space="0" w:color="auto" w:frame="1"/>
        </w:rPr>
        <w:t xml:space="preserve">, või kui ametiprivileegiga isik on selle teabe saladuses hoidmise kohustusest vabastatud muus menetluses. </w:t>
      </w:r>
    </w:p>
    <w:p w14:paraId="4DFFF2DD" w14:textId="2794BFDF" w:rsidR="00242857"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w:t>
      </w:r>
      <w:r w:rsidR="006A7A87" w:rsidRPr="00F33970">
        <w:rPr>
          <w:rFonts w:ascii="Times New Roman" w:eastAsia="Times New Roman" w:hAnsi="Times New Roman" w:cs="Times New Roman"/>
          <w:bCs/>
          <w:sz w:val="24"/>
          <w:szCs w:val="24"/>
          <w:bdr w:val="none" w:sz="0" w:space="0" w:color="auto" w:frame="1"/>
        </w:rPr>
        <w:t>4</w:t>
      </w:r>
      <w:r w:rsidRPr="00F33970">
        <w:rPr>
          <w:rFonts w:ascii="Times New Roman" w:eastAsia="Times New Roman" w:hAnsi="Times New Roman" w:cs="Times New Roman"/>
          <w:bCs/>
          <w:sz w:val="24"/>
          <w:szCs w:val="24"/>
          <w:bdr w:val="none" w:sz="0" w:space="0" w:color="auto" w:frame="1"/>
        </w:rPr>
        <w:t>) Teabe kriminaalmenetluses avaldamise nõusoleku</w:t>
      </w:r>
      <w:r w:rsidR="00283753" w:rsidRPr="00F33970">
        <w:rPr>
          <w:rFonts w:ascii="Times New Roman" w:eastAsia="Times New Roman" w:hAnsi="Times New Roman" w:cs="Times New Roman"/>
          <w:bCs/>
          <w:sz w:val="24"/>
          <w:szCs w:val="24"/>
          <w:bdr w:val="none" w:sz="0" w:space="0" w:color="auto" w:frame="1"/>
        </w:rPr>
        <w:t xml:space="preserve"> tagasivõtmine ei piira enne tagasivõtmist nõusoleku alusel avaldatud teabe edasist avaldamist ja seda teavet sisaldava tõendi kasutamist kriminaalmenetluses.</w:t>
      </w:r>
      <w:r w:rsidR="005837CD" w:rsidRPr="00F33970">
        <w:rPr>
          <w:rFonts w:ascii="Times New Roman" w:eastAsia="Times New Roman" w:hAnsi="Times New Roman" w:cs="Times New Roman"/>
          <w:bCs/>
          <w:sz w:val="24"/>
          <w:szCs w:val="24"/>
          <w:bdr w:val="none" w:sz="0" w:space="0" w:color="auto" w:frame="1"/>
        </w:rPr>
        <w:t xml:space="preserve"> </w:t>
      </w:r>
    </w:p>
    <w:p w14:paraId="6F14F454" w14:textId="2AED67CB" w:rsidR="00242857" w:rsidRPr="00F33970" w:rsidRDefault="00242857" w:rsidP="00166BCF">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w:t>
      </w:r>
      <w:r w:rsidR="006A7A87" w:rsidRPr="00F33970">
        <w:rPr>
          <w:rFonts w:ascii="Times New Roman" w:eastAsia="Times New Roman" w:hAnsi="Times New Roman" w:cs="Times New Roman"/>
          <w:bCs/>
          <w:sz w:val="24"/>
          <w:szCs w:val="24"/>
          <w:bdr w:val="none" w:sz="0" w:space="0" w:color="auto" w:frame="1"/>
        </w:rPr>
        <w:t>5</w:t>
      </w:r>
      <w:r w:rsidRPr="00F33970">
        <w:rPr>
          <w:rFonts w:ascii="Times New Roman" w:eastAsia="Times New Roman" w:hAnsi="Times New Roman" w:cs="Times New Roman"/>
          <w:bCs/>
          <w:sz w:val="24"/>
          <w:szCs w:val="24"/>
          <w:bdr w:val="none" w:sz="0" w:space="0" w:color="auto" w:frame="1"/>
        </w:rPr>
        <w:t xml:space="preserve">) Ametist lahkumine ei tühista ametiprivileegi teabe suhtes, mille isik sai ametis olles. </w:t>
      </w:r>
    </w:p>
    <w:p w14:paraId="11EE37E0" w14:textId="2260250F" w:rsidR="00242857" w:rsidRPr="00F33970" w:rsidRDefault="00242857" w:rsidP="00166BCF">
      <w:pPr>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w:t>
      </w:r>
      <w:r w:rsidR="006A7A87" w:rsidRPr="00F33970">
        <w:rPr>
          <w:rFonts w:ascii="Times New Roman" w:eastAsia="Times New Roman" w:hAnsi="Times New Roman" w:cs="Times New Roman"/>
          <w:sz w:val="24"/>
          <w:szCs w:val="24"/>
          <w:bdr w:val="none" w:sz="0" w:space="0" w:color="auto" w:frame="1"/>
        </w:rPr>
        <w:t>6</w:t>
      </w:r>
      <w:r w:rsidRPr="00F33970">
        <w:rPr>
          <w:rFonts w:ascii="Times New Roman" w:eastAsia="Times New Roman" w:hAnsi="Times New Roman" w:cs="Times New Roman"/>
          <w:sz w:val="24"/>
          <w:szCs w:val="24"/>
          <w:bdr w:val="none" w:sz="0" w:space="0" w:color="auto" w:frame="1"/>
        </w:rPr>
        <w:t xml:space="preserve">) </w:t>
      </w:r>
      <w:r w:rsidR="3D8D1567" w:rsidRPr="00F33970">
        <w:rPr>
          <w:rFonts w:ascii="Times New Roman" w:eastAsia="Times New Roman" w:hAnsi="Times New Roman" w:cs="Times New Roman"/>
          <w:sz w:val="24"/>
          <w:szCs w:val="24"/>
          <w:bdr w:val="none" w:sz="0" w:space="0" w:color="auto" w:frame="1"/>
        </w:rPr>
        <w:t>I</w:t>
      </w:r>
      <w:r w:rsidRPr="00F33970">
        <w:rPr>
          <w:rFonts w:ascii="Times New Roman" w:eastAsia="Times New Roman" w:hAnsi="Times New Roman" w:cs="Times New Roman"/>
          <w:sz w:val="24"/>
          <w:szCs w:val="24"/>
          <w:bdr w:val="none" w:sz="0" w:space="0" w:color="auto" w:frame="1"/>
        </w:rPr>
        <w:t>sikul</w:t>
      </w:r>
      <w:r w:rsidR="00C14AF3" w:rsidRPr="00F33970">
        <w:rPr>
          <w:rFonts w:ascii="Times New Roman" w:eastAsia="Times New Roman" w:hAnsi="Times New Roman" w:cs="Times New Roman"/>
          <w:sz w:val="24"/>
          <w:szCs w:val="24"/>
          <w:bdr w:val="none" w:sz="0" w:space="0" w:color="auto" w:frame="1"/>
        </w:rPr>
        <w:t>, kelle kaitseks on ametiprivileegiga isikule saladuse hoidmise kohustus pandud,</w:t>
      </w:r>
      <w:r w:rsidRPr="00F33970">
        <w:rPr>
          <w:rFonts w:ascii="Times New Roman" w:eastAsia="Times New Roman" w:hAnsi="Times New Roman" w:cs="Times New Roman"/>
          <w:sz w:val="24"/>
          <w:szCs w:val="24"/>
          <w:bdr w:val="none" w:sz="0" w:space="0" w:color="auto" w:frame="1"/>
        </w:rPr>
        <w:t xml:space="preserve"> </w:t>
      </w:r>
      <w:r w:rsidR="229A3F92" w:rsidRPr="00F33970">
        <w:rPr>
          <w:rFonts w:ascii="Times New Roman" w:eastAsia="Times New Roman" w:hAnsi="Times New Roman" w:cs="Times New Roman"/>
          <w:sz w:val="24"/>
          <w:szCs w:val="24"/>
          <w:bdr w:val="none" w:sz="0" w:space="0" w:color="auto" w:frame="1"/>
        </w:rPr>
        <w:t xml:space="preserve">on </w:t>
      </w:r>
      <w:r w:rsidRPr="00F33970">
        <w:rPr>
          <w:rFonts w:ascii="Times New Roman" w:eastAsia="Times New Roman" w:hAnsi="Times New Roman" w:cs="Times New Roman"/>
          <w:sz w:val="24"/>
          <w:szCs w:val="24"/>
          <w:bdr w:val="none" w:sz="0" w:space="0" w:color="auto" w:frame="1"/>
        </w:rPr>
        <w:t xml:space="preserve">õigus keelduda avaldamast </w:t>
      </w:r>
      <w:r w:rsidR="00BE22FF" w:rsidRPr="00F33970">
        <w:rPr>
          <w:rFonts w:ascii="Times New Roman" w:eastAsia="Times New Roman" w:hAnsi="Times New Roman" w:cs="Times New Roman"/>
          <w:sz w:val="24"/>
          <w:szCs w:val="24"/>
          <w:bdr w:val="none" w:sz="0" w:space="0" w:color="auto" w:frame="1"/>
        </w:rPr>
        <w:t xml:space="preserve">tema ja </w:t>
      </w:r>
      <w:r w:rsidR="00C14AF3" w:rsidRPr="00F33970">
        <w:rPr>
          <w:rFonts w:ascii="Times New Roman" w:eastAsia="Times New Roman" w:hAnsi="Times New Roman" w:cs="Times New Roman"/>
          <w:sz w:val="24"/>
          <w:szCs w:val="24"/>
          <w:bdr w:val="none" w:sz="0" w:space="0" w:color="auto" w:frame="1"/>
        </w:rPr>
        <w:t>ametiprivileegiga isiku</w:t>
      </w:r>
      <w:r w:rsidR="00BE22FF" w:rsidRPr="00F33970">
        <w:rPr>
          <w:rFonts w:ascii="Times New Roman" w:eastAsia="Times New Roman" w:hAnsi="Times New Roman" w:cs="Times New Roman"/>
          <w:sz w:val="24"/>
          <w:szCs w:val="24"/>
          <w:bdr w:val="none" w:sz="0" w:space="0" w:color="auto" w:frame="1"/>
        </w:rPr>
        <w:t xml:space="preserve"> vahel toimunud suhtluse sisu, mis</w:t>
      </w:r>
      <w:r w:rsidR="00C14AF3" w:rsidRPr="00F33970">
        <w:rPr>
          <w:rFonts w:ascii="Times New Roman" w:eastAsia="Times New Roman" w:hAnsi="Times New Roman" w:cs="Times New Roman"/>
          <w:sz w:val="24"/>
          <w:szCs w:val="24"/>
          <w:bdr w:val="none" w:sz="0" w:space="0" w:color="auto" w:frame="1"/>
        </w:rPr>
        <w:t xml:space="preserve"> on ametiprivileegiga hõlmatud</w:t>
      </w:r>
      <w:r w:rsidRPr="00F33970">
        <w:rPr>
          <w:rFonts w:ascii="Times New Roman" w:eastAsia="Times New Roman" w:hAnsi="Times New Roman" w:cs="Times New Roman"/>
          <w:sz w:val="24"/>
          <w:szCs w:val="24"/>
          <w:bdr w:val="none" w:sz="0" w:space="0" w:color="auto" w:frame="1"/>
        </w:rPr>
        <w:t>.</w:t>
      </w:r>
    </w:p>
    <w:p w14:paraId="7AE23B80" w14:textId="23687B08" w:rsidR="00242857" w:rsidRPr="00F33970" w:rsidRDefault="005837CD" w:rsidP="00166BCF">
      <w:pPr>
        <w:spacing w:line="240" w:lineRule="auto"/>
        <w:jc w:val="both"/>
        <w:rPr>
          <w:rFonts w:ascii="Times New Roman" w:hAnsi="Times New Roman" w:cs="Times New Roman"/>
          <w:sz w:val="24"/>
          <w:szCs w:val="24"/>
        </w:rPr>
      </w:pPr>
      <w:r w:rsidRPr="00F33970">
        <w:rPr>
          <w:rFonts w:ascii="Times New Roman" w:eastAsia="Times New Roman" w:hAnsi="Times New Roman" w:cs="Times New Roman"/>
          <w:sz w:val="24"/>
          <w:szCs w:val="24"/>
          <w:bdr w:val="none" w:sz="0" w:space="0" w:color="auto" w:frame="1"/>
        </w:rPr>
        <w:t>(</w:t>
      </w:r>
      <w:r w:rsidR="006A7A87" w:rsidRPr="00F33970">
        <w:rPr>
          <w:rFonts w:ascii="Times New Roman" w:eastAsia="Times New Roman" w:hAnsi="Times New Roman" w:cs="Times New Roman"/>
          <w:sz w:val="24"/>
          <w:szCs w:val="24"/>
          <w:bdr w:val="none" w:sz="0" w:space="0" w:color="auto" w:frame="1"/>
        </w:rPr>
        <w:t>7</w:t>
      </w:r>
      <w:r w:rsidRPr="00F33970">
        <w:rPr>
          <w:rFonts w:ascii="Times New Roman" w:eastAsia="Times New Roman" w:hAnsi="Times New Roman" w:cs="Times New Roman"/>
          <w:sz w:val="24"/>
          <w:szCs w:val="24"/>
          <w:bdr w:val="none" w:sz="0" w:space="0" w:color="auto" w:frame="1"/>
        </w:rPr>
        <w:t>) Muus seaduses või lepingus sätestatud konfidentsiaalsuskohustus</w:t>
      </w:r>
      <w:r w:rsidR="00BE6A9B" w:rsidRPr="00F33970">
        <w:rPr>
          <w:rFonts w:ascii="Times New Roman" w:eastAsia="Times New Roman" w:hAnsi="Times New Roman" w:cs="Times New Roman"/>
          <w:sz w:val="24"/>
          <w:szCs w:val="24"/>
          <w:bdr w:val="none" w:sz="0" w:space="0" w:color="auto" w:frame="1"/>
        </w:rPr>
        <w:t xml:space="preserve"> ja sellest vabastamise tingimused kriminaalmenetluses tõendi kogumist ega selle lubatavust ei piira. </w:t>
      </w:r>
    </w:p>
    <w:p w14:paraId="5411A75E" w14:textId="77777777" w:rsidR="00242857" w:rsidRPr="00F33970" w:rsidRDefault="00242857" w:rsidP="00166BCF">
      <w:pPr>
        <w:spacing w:line="240" w:lineRule="auto"/>
        <w:jc w:val="both"/>
        <w:rPr>
          <w:rFonts w:ascii="Times New Roman" w:eastAsia="Times New Roman" w:hAnsi="Times New Roman" w:cs="Times New Roman"/>
          <w:b/>
          <w:bCs/>
          <w:sz w:val="24"/>
          <w:szCs w:val="24"/>
          <w:bdr w:val="none" w:sz="0" w:space="0" w:color="auto" w:frame="1"/>
        </w:rPr>
      </w:pPr>
      <w:r w:rsidRPr="00F33970">
        <w:rPr>
          <w:rFonts w:ascii="Times New Roman" w:eastAsia="Times New Roman" w:hAnsi="Times New Roman" w:cs="Times New Roman"/>
          <w:b/>
          <w:bCs/>
          <w:sz w:val="24"/>
          <w:szCs w:val="24"/>
          <w:bdr w:val="none" w:sz="0" w:space="0" w:color="auto" w:frame="1"/>
        </w:rPr>
        <w:t>§ 64</w:t>
      </w:r>
      <w:r w:rsidRPr="00F33970">
        <w:rPr>
          <w:rFonts w:ascii="Times New Roman" w:eastAsia="Times New Roman" w:hAnsi="Times New Roman" w:cs="Times New Roman"/>
          <w:b/>
          <w:bCs/>
          <w:sz w:val="24"/>
          <w:szCs w:val="24"/>
          <w:bdr w:val="none" w:sz="0" w:space="0" w:color="auto" w:frame="1"/>
          <w:vertAlign w:val="superscript"/>
        </w:rPr>
        <w:t>2</w:t>
      </w:r>
      <w:r w:rsidRPr="00F33970">
        <w:rPr>
          <w:rFonts w:ascii="Times New Roman" w:eastAsia="Times New Roman" w:hAnsi="Times New Roman" w:cs="Times New Roman"/>
          <w:b/>
          <w:bCs/>
          <w:sz w:val="24"/>
          <w:szCs w:val="24"/>
          <w:bdr w:val="none" w:sz="0" w:space="0" w:color="auto" w:frame="1"/>
        </w:rPr>
        <w:t>. Ametiprivileegiga hõlmatud teavet sisaldava tõendi kogumine</w:t>
      </w:r>
    </w:p>
    <w:p w14:paraId="444EA361" w14:textId="69B5AB11" w:rsidR="00242857" w:rsidRPr="00F33970" w:rsidRDefault="00242857" w:rsidP="00166BCF">
      <w:pPr>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(1) Kui käesolevas seadus</w:t>
      </w:r>
      <w:r w:rsidR="00E60399" w:rsidRPr="00F33970">
        <w:rPr>
          <w:rFonts w:ascii="Times New Roman" w:eastAsia="Times New Roman" w:hAnsi="Times New Roman" w:cs="Times New Roman"/>
          <w:sz w:val="24"/>
          <w:szCs w:val="24"/>
          <w:bdr w:val="none" w:sz="0" w:space="0" w:color="auto" w:frame="1"/>
        </w:rPr>
        <w:t>tikus</w:t>
      </w:r>
      <w:r w:rsidRPr="00F33970">
        <w:rPr>
          <w:rFonts w:ascii="Times New Roman" w:eastAsia="Times New Roman" w:hAnsi="Times New Roman" w:cs="Times New Roman"/>
          <w:sz w:val="24"/>
          <w:szCs w:val="24"/>
          <w:bdr w:val="none" w:sz="0" w:space="0" w:color="auto" w:frame="1"/>
        </w:rPr>
        <w:t xml:space="preserve"> ei ole sätestatud teisiti, võib ametiprivileegiga hõlmatud teavet sisaldavat tõendit koguda kohtu või eeluurimiskohtuniku loal. Luba antakse, kui:</w:t>
      </w:r>
    </w:p>
    <w:p w14:paraId="17DE9F1A" w14:textId="7B6216CA" w:rsidR="00242857" w:rsidRPr="00F33970" w:rsidRDefault="00242857" w:rsidP="00166BCF">
      <w:pPr>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 xml:space="preserve">1) isik, kelle kaitseks on saladuse hoidmise kohustus </w:t>
      </w:r>
      <w:r w:rsidR="001628FC" w:rsidRPr="00F33970">
        <w:rPr>
          <w:rFonts w:ascii="Times New Roman" w:eastAsia="Times New Roman" w:hAnsi="Times New Roman" w:cs="Times New Roman"/>
          <w:sz w:val="24"/>
          <w:szCs w:val="24"/>
          <w:bdr w:val="none" w:sz="0" w:space="0" w:color="auto" w:frame="1"/>
        </w:rPr>
        <w:t>pandud</w:t>
      </w:r>
      <w:r w:rsidRPr="00F33970">
        <w:rPr>
          <w:rFonts w:ascii="Times New Roman" w:eastAsia="Times New Roman" w:hAnsi="Times New Roman" w:cs="Times New Roman"/>
          <w:sz w:val="24"/>
          <w:szCs w:val="24"/>
          <w:bdr w:val="none" w:sz="0" w:space="0" w:color="auto" w:frame="1"/>
        </w:rPr>
        <w:t>, on oma käitumisega loobunud saladuse hoidmisest;</w:t>
      </w:r>
    </w:p>
    <w:p w14:paraId="528A5A46" w14:textId="5A470B25" w:rsidR="00242857" w:rsidRPr="00F33970" w:rsidRDefault="00242857" w:rsidP="00166BCF">
      <w:pPr>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lastRenderedPageBreak/>
        <w:t>2) teave ei ole enam saladuses menetleja tegevusest sõltumatutel põhjustel</w:t>
      </w:r>
      <w:r w:rsidR="00E879D3" w:rsidRPr="00F33970">
        <w:rPr>
          <w:rFonts w:ascii="Times New Roman" w:eastAsia="Times New Roman" w:hAnsi="Times New Roman" w:cs="Times New Roman"/>
          <w:sz w:val="24"/>
          <w:szCs w:val="24"/>
          <w:bdr w:val="none" w:sz="0" w:space="0" w:color="auto" w:frame="1"/>
        </w:rPr>
        <w:t xml:space="preserve">, välja arvatud juhul, kui ametiprivileegiga isik ja see isik, kelle kaitseks on ametiprivileegiga </w:t>
      </w:r>
      <w:r w:rsidR="008812BD" w:rsidRPr="00F33970">
        <w:rPr>
          <w:rFonts w:ascii="Times New Roman" w:eastAsia="Times New Roman" w:hAnsi="Times New Roman" w:cs="Times New Roman"/>
          <w:sz w:val="24"/>
          <w:szCs w:val="24"/>
          <w:bdr w:val="none" w:sz="0" w:space="0" w:color="auto" w:frame="1"/>
        </w:rPr>
        <w:t>isikule saladuse hoidmise kohustus</w:t>
      </w:r>
      <w:r w:rsidR="00C33643" w:rsidRPr="00F33970">
        <w:rPr>
          <w:rFonts w:ascii="Times New Roman" w:eastAsia="Times New Roman" w:hAnsi="Times New Roman" w:cs="Times New Roman"/>
          <w:sz w:val="24"/>
          <w:szCs w:val="24"/>
          <w:bdr w:val="none" w:sz="0" w:space="0" w:color="auto" w:frame="1"/>
        </w:rPr>
        <w:t xml:space="preserve"> pandud</w:t>
      </w:r>
      <w:r w:rsidR="008812BD" w:rsidRPr="00F33970">
        <w:rPr>
          <w:rFonts w:ascii="Times New Roman" w:eastAsia="Times New Roman" w:hAnsi="Times New Roman" w:cs="Times New Roman"/>
          <w:sz w:val="24"/>
          <w:szCs w:val="24"/>
          <w:bdr w:val="none" w:sz="0" w:space="0" w:color="auto" w:frame="1"/>
        </w:rPr>
        <w:t>, on omalt poolt võtnud kõik mõistlikud meetmed saladuse hoidmiseks</w:t>
      </w:r>
      <w:r w:rsidRPr="00F33970">
        <w:rPr>
          <w:rFonts w:ascii="Times New Roman" w:eastAsia="Times New Roman" w:hAnsi="Times New Roman" w:cs="Times New Roman"/>
          <w:sz w:val="24"/>
          <w:szCs w:val="24"/>
          <w:bdr w:val="none" w:sz="0" w:space="0" w:color="auto" w:frame="1"/>
        </w:rPr>
        <w:t>;</w:t>
      </w:r>
    </w:p>
    <w:p w14:paraId="6F500C4D" w14:textId="6644486A" w:rsidR="002A4E4E" w:rsidRPr="00F33970" w:rsidRDefault="002A4E4E" w:rsidP="002A4E4E">
      <w:pPr>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3) taotletakse käesoleva seadustiku § 64</w:t>
      </w:r>
      <w:r w:rsidRPr="00F33970">
        <w:rPr>
          <w:rFonts w:ascii="Times New Roman" w:eastAsia="Times New Roman" w:hAnsi="Times New Roman" w:cs="Times New Roman"/>
          <w:sz w:val="24"/>
          <w:szCs w:val="24"/>
          <w:bdr w:val="none" w:sz="0" w:space="0" w:color="auto" w:frame="1"/>
          <w:vertAlign w:val="superscript"/>
        </w:rPr>
        <w:t>1</w:t>
      </w:r>
      <w:r w:rsidRPr="00F33970">
        <w:rPr>
          <w:rFonts w:ascii="Times New Roman" w:eastAsia="Times New Roman" w:hAnsi="Times New Roman" w:cs="Times New Roman"/>
          <w:sz w:val="24"/>
          <w:szCs w:val="24"/>
          <w:bdr w:val="none" w:sz="0" w:space="0" w:color="auto" w:frame="1"/>
        </w:rPr>
        <w:t xml:space="preserve"> lõike 1 punktis 3</w:t>
      </w:r>
      <w:r w:rsidRPr="00F33970">
        <w:rPr>
          <w:rFonts w:ascii="Times New Roman" w:eastAsia="Times New Roman" w:hAnsi="Times New Roman" w:cs="Times New Roman"/>
          <w:sz w:val="24"/>
          <w:szCs w:val="24"/>
        </w:rPr>
        <w:t xml:space="preserve"> nimetatud ametiprivileegiga hõlmatud teavet sisaldava tõendi kogumist, </w:t>
      </w:r>
      <w:r w:rsidR="0009566F" w:rsidRPr="00F33970">
        <w:rPr>
          <w:rFonts w:ascii="Times New Roman" w:eastAsia="Times New Roman" w:hAnsi="Times New Roman" w:cs="Times New Roman"/>
          <w:sz w:val="24"/>
          <w:szCs w:val="24"/>
        </w:rPr>
        <w:t xml:space="preserve">mis on vältimatult vajalik kriminaalmenetluse eesmärgi saavutamiseks kriminaalasjas, mille esemeks on esimese astme kuritegu, kui </w:t>
      </w:r>
      <w:r w:rsidR="00161ED1" w:rsidRPr="00F33970">
        <w:rPr>
          <w:rFonts w:ascii="Times New Roman" w:eastAsia="Times New Roman" w:hAnsi="Times New Roman" w:cs="Times New Roman"/>
          <w:sz w:val="24"/>
          <w:szCs w:val="24"/>
        </w:rPr>
        <w:t xml:space="preserve">tõendite kogumine </w:t>
      </w:r>
      <w:r w:rsidR="0009566F" w:rsidRPr="00F33970">
        <w:rPr>
          <w:rFonts w:ascii="Times New Roman" w:eastAsia="Times New Roman" w:hAnsi="Times New Roman" w:cs="Times New Roman"/>
          <w:sz w:val="24"/>
          <w:szCs w:val="24"/>
        </w:rPr>
        <w:t xml:space="preserve">muude menetlustoimingutega </w:t>
      </w:r>
      <w:r w:rsidR="00161ED1" w:rsidRPr="00F33970">
        <w:rPr>
          <w:rFonts w:ascii="Times New Roman" w:eastAsia="Times New Roman" w:hAnsi="Times New Roman" w:cs="Times New Roman"/>
          <w:sz w:val="24"/>
          <w:szCs w:val="24"/>
        </w:rPr>
        <w:t>ei ole võimalik</w:t>
      </w:r>
      <w:r w:rsidR="0009566F" w:rsidRPr="00F33970">
        <w:rPr>
          <w:rFonts w:ascii="Times New Roman" w:eastAsia="Times New Roman" w:hAnsi="Times New Roman" w:cs="Times New Roman"/>
          <w:sz w:val="24"/>
          <w:szCs w:val="24"/>
        </w:rPr>
        <w:t xml:space="preserve"> või </w:t>
      </w:r>
      <w:r w:rsidR="00161ED1" w:rsidRPr="00F33970">
        <w:rPr>
          <w:rFonts w:ascii="Times New Roman" w:eastAsia="Times New Roman" w:hAnsi="Times New Roman" w:cs="Times New Roman"/>
          <w:sz w:val="24"/>
          <w:szCs w:val="24"/>
        </w:rPr>
        <w:t xml:space="preserve">on </w:t>
      </w:r>
      <w:r w:rsidR="0009566F" w:rsidRPr="00F33970">
        <w:rPr>
          <w:rFonts w:ascii="Times New Roman" w:eastAsia="Times New Roman" w:hAnsi="Times New Roman" w:cs="Times New Roman"/>
          <w:sz w:val="24"/>
          <w:szCs w:val="24"/>
        </w:rPr>
        <w:t>oluliselt raskendatud</w:t>
      </w:r>
      <w:r w:rsidR="0014266F" w:rsidRPr="00F33970">
        <w:rPr>
          <w:rFonts w:ascii="Times New Roman" w:eastAsia="Times New Roman" w:hAnsi="Times New Roman" w:cs="Times New Roman"/>
          <w:sz w:val="24"/>
          <w:szCs w:val="24"/>
        </w:rPr>
        <w:t xml:space="preserve"> ning</w:t>
      </w:r>
      <w:r w:rsidRPr="00F33970">
        <w:rPr>
          <w:rFonts w:ascii="Times New Roman" w:eastAsia="Times New Roman" w:hAnsi="Times New Roman" w:cs="Times New Roman"/>
          <w:sz w:val="24"/>
          <w:szCs w:val="24"/>
        </w:rPr>
        <w:t xml:space="preserve"> tõendi kogumiseks on ülekaalukas avalik huvi</w:t>
      </w:r>
      <w:r w:rsidRPr="00F33970">
        <w:rPr>
          <w:rFonts w:ascii="Times New Roman" w:eastAsia="Times New Roman" w:hAnsi="Times New Roman" w:cs="Times New Roman"/>
          <w:sz w:val="24"/>
          <w:szCs w:val="24"/>
          <w:bdr w:val="none" w:sz="0" w:space="0" w:color="auto" w:frame="1"/>
        </w:rPr>
        <w:t>;</w:t>
      </w:r>
    </w:p>
    <w:p w14:paraId="20B60141" w14:textId="3BABA905" w:rsidR="00242857" w:rsidRPr="00F33970" w:rsidRDefault="002A4E4E" w:rsidP="00166BCF">
      <w:pPr>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4</w:t>
      </w:r>
      <w:r w:rsidR="00242857" w:rsidRPr="00F33970">
        <w:rPr>
          <w:rFonts w:ascii="Times New Roman" w:eastAsia="Times New Roman" w:hAnsi="Times New Roman" w:cs="Times New Roman"/>
          <w:sz w:val="24"/>
          <w:szCs w:val="24"/>
          <w:bdr w:val="none" w:sz="0" w:space="0" w:color="auto" w:frame="1"/>
        </w:rPr>
        <w:t>) taotletakse käesoleva seadustiku § 64</w:t>
      </w:r>
      <w:r w:rsidR="00242857" w:rsidRPr="00F33970">
        <w:rPr>
          <w:rFonts w:ascii="Times New Roman" w:eastAsia="Times New Roman" w:hAnsi="Times New Roman" w:cs="Times New Roman"/>
          <w:sz w:val="24"/>
          <w:szCs w:val="24"/>
          <w:bdr w:val="none" w:sz="0" w:space="0" w:color="auto" w:frame="1"/>
          <w:vertAlign w:val="superscript"/>
        </w:rPr>
        <w:t>1</w:t>
      </w:r>
      <w:r w:rsidR="00242857" w:rsidRPr="00F33970">
        <w:rPr>
          <w:rFonts w:ascii="Times New Roman" w:eastAsia="Times New Roman" w:hAnsi="Times New Roman" w:cs="Times New Roman"/>
          <w:sz w:val="24"/>
          <w:szCs w:val="24"/>
          <w:bdr w:val="none" w:sz="0" w:space="0" w:color="auto" w:frame="1"/>
        </w:rPr>
        <w:t xml:space="preserve"> lõike 1 punktides 4–7 sätestatud ametiprivileegiga hõlmatud teavet sisaldava sellise tõendi kogumist, mis on vältimatult vajalik kriminaalmenetluse eesmärgi saavutamiseks, kui tõendi </w:t>
      </w:r>
      <w:r w:rsidR="00496698" w:rsidRPr="00F33970">
        <w:rPr>
          <w:rFonts w:ascii="Times New Roman" w:eastAsia="Times New Roman" w:hAnsi="Times New Roman" w:cs="Times New Roman"/>
          <w:sz w:val="24"/>
          <w:szCs w:val="24"/>
          <w:bdr w:val="none" w:sz="0" w:space="0" w:color="auto" w:frame="1"/>
        </w:rPr>
        <w:t xml:space="preserve">kogumist õigustab kuriteo raskus ja laad ning tõendi </w:t>
      </w:r>
      <w:r w:rsidR="00242857" w:rsidRPr="00F33970">
        <w:rPr>
          <w:rFonts w:ascii="Times New Roman" w:eastAsia="Times New Roman" w:hAnsi="Times New Roman" w:cs="Times New Roman"/>
          <w:sz w:val="24"/>
          <w:szCs w:val="24"/>
          <w:bdr w:val="none" w:sz="0" w:space="0" w:color="auto" w:frame="1"/>
        </w:rPr>
        <w:t>kogumisega ei riivata põhjendamatult isikuõigusi</w:t>
      </w:r>
      <w:r w:rsidRPr="00F33970">
        <w:rPr>
          <w:rFonts w:ascii="Times New Roman" w:eastAsia="Times New Roman" w:hAnsi="Times New Roman" w:cs="Times New Roman"/>
          <w:sz w:val="24"/>
          <w:szCs w:val="24"/>
          <w:bdr w:val="none" w:sz="0" w:space="0" w:color="auto" w:frame="1"/>
        </w:rPr>
        <w:t>, või</w:t>
      </w:r>
    </w:p>
    <w:p w14:paraId="015ADB95" w14:textId="1C0494CB" w:rsidR="00242857" w:rsidRPr="00F33970" w:rsidRDefault="00EF6EB6" w:rsidP="00166BCF">
      <w:pPr>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 xml:space="preserve">5) ametiprivileegiga hõlmatud teavet sisaldava tõendi kogumine on vältimatult vajalik kriminaalmenetluse eesmärgi saavutamiseks kriminaalasjas, kus </w:t>
      </w:r>
      <w:r w:rsidR="00AA4080" w:rsidRPr="00F33970">
        <w:rPr>
          <w:rFonts w:ascii="Times New Roman" w:eastAsia="Times New Roman" w:hAnsi="Times New Roman" w:cs="Times New Roman"/>
          <w:sz w:val="24"/>
          <w:szCs w:val="24"/>
          <w:bdr w:val="none" w:sz="0" w:space="0" w:color="auto" w:frame="1"/>
        </w:rPr>
        <w:t xml:space="preserve">on põhjendatud alus kahtlustada </w:t>
      </w:r>
      <w:r w:rsidR="00130DE3" w:rsidRPr="00F33970">
        <w:rPr>
          <w:rFonts w:ascii="Times New Roman" w:eastAsia="Times New Roman" w:hAnsi="Times New Roman" w:cs="Times New Roman"/>
          <w:sz w:val="24"/>
          <w:szCs w:val="24"/>
          <w:bdr w:val="none" w:sz="0" w:space="0" w:color="auto" w:frame="1"/>
        </w:rPr>
        <w:t xml:space="preserve">asjaomast </w:t>
      </w:r>
      <w:r w:rsidRPr="00F33970">
        <w:rPr>
          <w:rFonts w:ascii="Times New Roman" w:eastAsia="Times New Roman" w:hAnsi="Times New Roman" w:cs="Times New Roman"/>
          <w:sz w:val="24"/>
          <w:szCs w:val="24"/>
          <w:bdr w:val="none" w:sz="0" w:space="0" w:color="auto" w:frame="1"/>
        </w:rPr>
        <w:t>ametiprivileegiga isikut</w:t>
      </w:r>
      <w:r w:rsidR="00AA2855" w:rsidRPr="00F33970">
        <w:rPr>
          <w:rFonts w:ascii="Times New Roman" w:eastAsia="Times New Roman" w:hAnsi="Times New Roman" w:cs="Times New Roman"/>
          <w:sz w:val="24"/>
          <w:szCs w:val="24"/>
          <w:bdr w:val="none" w:sz="0" w:space="0" w:color="auto" w:frame="1"/>
        </w:rPr>
        <w:t xml:space="preserve"> </w:t>
      </w:r>
      <w:r w:rsidRPr="00F33970">
        <w:rPr>
          <w:rFonts w:ascii="Times New Roman" w:eastAsia="Times New Roman" w:hAnsi="Times New Roman" w:cs="Times New Roman"/>
          <w:sz w:val="24"/>
          <w:szCs w:val="24"/>
          <w:bdr w:val="none" w:sz="0" w:space="0" w:color="auto" w:frame="1"/>
        </w:rPr>
        <w:t>kuriteo toimepanemises.</w:t>
      </w:r>
    </w:p>
    <w:p w14:paraId="15A682C0" w14:textId="45B8670B" w:rsidR="00242857" w:rsidRPr="00F33970" w:rsidRDefault="00242857" w:rsidP="00166BCF">
      <w:pPr>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w:t>
      </w:r>
      <w:r w:rsidRPr="00F33970">
        <w:rPr>
          <w:rFonts w:ascii="Times New Roman" w:eastAsia="Times New Roman" w:hAnsi="Times New Roman" w:cs="Times New Roman"/>
          <w:sz w:val="24"/>
          <w:szCs w:val="24"/>
        </w:rPr>
        <w:t>2</w:t>
      </w:r>
      <w:r w:rsidRPr="00F33970">
        <w:rPr>
          <w:rFonts w:ascii="Times New Roman" w:eastAsia="Times New Roman" w:hAnsi="Times New Roman" w:cs="Times New Roman"/>
          <w:sz w:val="24"/>
          <w:szCs w:val="24"/>
          <w:bdr w:val="none" w:sz="0" w:space="0" w:color="auto" w:frame="1"/>
        </w:rPr>
        <w:t xml:space="preserve">) Luba ametiprivileegiga hõlmatud teavet sisaldava tõendi kogumiseks võib sisalduda menetlustoimingu tegemise loas või määruses. </w:t>
      </w:r>
    </w:p>
    <w:p w14:paraId="2FF2CC41" w14:textId="1338AB6B" w:rsidR="00242857" w:rsidRPr="00F33970" w:rsidRDefault="00242857" w:rsidP="00166BCF">
      <w:pPr>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w:t>
      </w:r>
      <w:r w:rsidRPr="00F33970">
        <w:rPr>
          <w:rFonts w:ascii="Times New Roman" w:eastAsia="Times New Roman" w:hAnsi="Times New Roman" w:cs="Times New Roman"/>
          <w:sz w:val="24"/>
          <w:szCs w:val="24"/>
        </w:rPr>
        <w:t>3</w:t>
      </w:r>
      <w:r w:rsidRPr="00F33970">
        <w:rPr>
          <w:rFonts w:ascii="Times New Roman" w:eastAsia="Times New Roman" w:hAnsi="Times New Roman" w:cs="Times New Roman"/>
          <w:sz w:val="24"/>
          <w:szCs w:val="24"/>
          <w:bdr w:val="none" w:sz="0" w:space="0" w:color="auto" w:frame="1"/>
        </w:rPr>
        <w:t>) Kui seaduses ei ole ette nähtud teisiti, on isikul, kes kokkuleppel ametiprivileegiga isikuga või vastavalt seadusele valdab teavet, mis võib olla hõlmatud ametiprivileegiga, õigus keelduda sellist teavet menetlejale avaldamast, kui ametiprivileegiga hõlmatud teavet sisaldava tõendi kogumine ei ole käesoleva seadustiku kohaselt lubatud.</w:t>
      </w:r>
    </w:p>
    <w:p w14:paraId="65927B0A" w14:textId="6C3D120C" w:rsidR="00242857" w:rsidRPr="00F33970" w:rsidRDefault="00242857" w:rsidP="00166BCF">
      <w:pPr>
        <w:spacing w:line="240" w:lineRule="auto"/>
        <w:jc w:val="both"/>
        <w:rPr>
          <w:rFonts w:ascii="Times New Roman" w:eastAsia="Calibri" w:hAnsi="Times New Roman" w:cs="Times New Roman"/>
          <w:sz w:val="24"/>
          <w:szCs w:val="24"/>
        </w:rPr>
      </w:pPr>
      <w:r w:rsidRPr="00F33970">
        <w:rPr>
          <w:rFonts w:ascii="Times New Roman" w:eastAsia="Times New Roman" w:hAnsi="Times New Roman" w:cs="Times New Roman"/>
          <w:sz w:val="24"/>
          <w:szCs w:val="24"/>
          <w:bdr w:val="none" w:sz="0" w:space="0" w:color="auto" w:frame="1"/>
        </w:rPr>
        <w:t>(</w:t>
      </w:r>
      <w:r w:rsidRPr="00F33970">
        <w:rPr>
          <w:rFonts w:ascii="Times New Roman" w:eastAsia="Times New Roman" w:hAnsi="Times New Roman" w:cs="Times New Roman"/>
          <w:sz w:val="24"/>
          <w:szCs w:val="24"/>
        </w:rPr>
        <w:t>4</w:t>
      </w:r>
      <w:r w:rsidRPr="00F33970">
        <w:rPr>
          <w:rFonts w:ascii="Times New Roman" w:eastAsia="Times New Roman" w:hAnsi="Times New Roman" w:cs="Times New Roman"/>
          <w:sz w:val="24"/>
          <w:szCs w:val="24"/>
          <w:bdr w:val="none" w:sz="0" w:space="0" w:color="auto" w:frame="1"/>
        </w:rPr>
        <w:t>) Kohtuniku ametiprivileegiga hõlmatud teavet sisaldava tõendi kogumi</w:t>
      </w:r>
      <w:r w:rsidR="00493A64" w:rsidRPr="00F33970">
        <w:rPr>
          <w:rFonts w:ascii="Times New Roman" w:eastAsia="Times New Roman" w:hAnsi="Times New Roman" w:cs="Times New Roman"/>
          <w:sz w:val="24"/>
          <w:szCs w:val="24"/>
          <w:bdr w:val="none" w:sz="0" w:space="0" w:color="auto" w:frame="1"/>
        </w:rPr>
        <w:t xml:space="preserve">ne on lubatud </w:t>
      </w:r>
      <w:r w:rsidRPr="00F33970">
        <w:rPr>
          <w:rFonts w:ascii="Times New Roman" w:eastAsia="Times New Roman" w:hAnsi="Times New Roman" w:cs="Times New Roman"/>
          <w:sz w:val="24"/>
          <w:szCs w:val="24"/>
          <w:bdr w:val="none" w:sz="0" w:space="0" w:color="auto" w:frame="1"/>
        </w:rPr>
        <w:t>Riigikohtu üldkogu</w:t>
      </w:r>
      <w:r w:rsidR="00493A64" w:rsidRPr="00F33970">
        <w:rPr>
          <w:rFonts w:ascii="Times New Roman" w:eastAsia="Times New Roman" w:hAnsi="Times New Roman" w:cs="Times New Roman"/>
          <w:sz w:val="24"/>
          <w:szCs w:val="24"/>
          <w:bdr w:val="none" w:sz="0" w:space="0" w:color="auto" w:frame="1"/>
        </w:rPr>
        <w:t xml:space="preserve"> loal</w:t>
      </w:r>
      <w:r w:rsidR="00F23B28" w:rsidRPr="00F33970">
        <w:rPr>
          <w:rFonts w:ascii="Times New Roman" w:eastAsia="Times New Roman" w:hAnsi="Times New Roman" w:cs="Times New Roman"/>
          <w:sz w:val="24"/>
          <w:szCs w:val="24"/>
          <w:bdr w:val="none" w:sz="0" w:space="0" w:color="auto" w:frame="1"/>
        </w:rPr>
        <w:t xml:space="preserve">, kui tõendi kogumine on </w:t>
      </w:r>
      <w:r w:rsidR="00496698" w:rsidRPr="00F33970">
        <w:rPr>
          <w:rFonts w:ascii="Times New Roman" w:eastAsia="Times New Roman" w:hAnsi="Times New Roman" w:cs="Times New Roman"/>
          <w:sz w:val="24"/>
          <w:szCs w:val="24"/>
          <w:bdr w:val="none" w:sz="0" w:space="0" w:color="auto" w:frame="1"/>
        </w:rPr>
        <w:t>vältimatult vajalik kriminaalmenetluse eesmärgi saavutamiseks, tõendi kogumist õigustab kuriteo raskus ja laad ning tõendi kogumisega ei riivata põhjendamatult isikuõigusi.</w:t>
      </w:r>
      <w:r w:rsidR="000C40A0" w:rsidRPr="00F33970">
        <w:rPr>
          <w:rFonts w:ascii="Times New Roman" w:eastAsia="Times New Roman" w:hAnsi="Times New Roman" w:cs="Times New Roman"/>
          <w:sz w:val="24"/>
          <w:szCs w:val="24"/>
          <w:bdr w:val="none" w:sz="0" w:space="0" w:color="auto" w:frame="1"/>
        </w:rPr>
        <w:t xml:space="preserve"> Kohtulahendi tegemisel toimunud arutlusi puudutava tõendi kogumiseks võib loa anda üksnes juhul, kui kohtunikku kahtlustatakse selles, et ta oma ametis pani toime </w:t>
      </w:r>
      <w:r w:rsidR="000C40A0" w:rsidRPr="00F33970">
        <w:rPr>
          <w:rFonts w:ascii="Times New Roman" w:eastAsia="Calibri" w:hAnsi="Times New Roman" w:cs="Times New Roman"/>
          <w:sz w:val="24"/>
          <w:szCs w:val="24"/>
        </w:rPr>
        <w:t xml:space="preserve">karistusseadustiku </w:t>
      </w:r>
      <w:r w:rsidR="00A21754" w:rsidRPr="00F33970">
        <w:rPr>
          <w:rFonts w:ascii="Times New Roman" w:eastAsia="Calibri" w:hAnsi="Times New Roman" w:cs="Times New Roman"/>
          <w:sz w:val="24"/>
          <w:szCs w:val="24"/>
        </w:rPr>
        <w:t>15. peatüki 2. jaos või §-des 241, 294</w:t>
      </w:r>
      <w:r w:rsidR="002A4E4E" w:rsidRPr="00F33970">
        <w:rPr>
          <w:rFonts w:ascii="Times New Roman" w:eastAsia="Calibri" w:hAnsi="Times New Roman" w:cs="Times New Roman"/>
          <w:sz w:val="24"/>
          <w:szCs w:val="24"/>
        </w:rPr>
        <w:t>, 296, 298</w:t>
      </w:r>
      <w:r w:rsidR="00C5174B" w:rsidRPr="00F33970">
        <w:rPr>
          <w:rFonts w:ascii="Times New Roman" w:eastAsia="Calibri" w:hAnsi="Times New Roman" w:cs="Times New Roman"/>
          <w:sz w:val="24"/>
          <w:szCs w:val="24"/>
        </w:rPr>
        <w:t xml:space="preserve">, </w:t>
      </w:r>
      <w:r w:rsidR="00A21754" w:rsidRPr="00F33970">
        <w:rPr>
          <w:rFonts w:ascii="Times New Roman" w:eastAsia="Calibri" w:hAnsi="Times New Roman" w:cs="Times New Roman"/>
          <w:sz w:val="24"/>
          <w:szCs w:val="24"/>
        </w:rPr>
        <w:t>299 või 311 sätestatud kuriteo.</w:t>
      </w:r>
    </w:p>
    <w:p w14:paraId="3F872DAD" w14:textId="278353F7" w:rsidR="00242857" w:rsidRPr="00F33970" w:rsidRDefault="00242857" w:rsidP="00166BCF">
      <w:pPr>
        <w:shd w:val="clear" w:color="auto" w:fill="FFFFFF"/>
        <w:spacing w:line="240" w:lineRule="auto"/>
        <w:jc w:val="both"/>
        <w:outlineLvl w:val="2"/>
        <w:rPr>
          <w:rFonts w:ascii="Times New Roman" w:eastAsia="Times New Roman" w:hAnsi="Times New Roman" w:cs="Times New Roman"/>
          <w:b/>
          <w:bCs/>
          <w:sz w:val="24"/>
          <w:szCs w:val="24"/>
          <w:bdr w:val="none" w:sz="0" w:space="0" w:color="auto" w:frame="1"/>
        </w:rPr>
      </w:pPr>
      <w:r w:rsidRPr="00F33970">
        <w:rPr>
          <w:rFonts w:ascii="Times New Roman" w:eastAsia="Times New Roman" w:hAnsi="Times New Roman" w:cs="Times New Roman"/>
          <w:b/>
          <w:bCs/>
          <w:sz w:val="24"/>
          <w:szCs w:val="24"/>
          <w:bdr w:val="none" w:sz="0" w:space="0" w:color="auto" w:frame="1"/>
        </w:rPr>
        <w:t>§ 64</w:t>
      </w:r>
      <w:r w:rsidRPr="00F33970">
        <w:rPr>
          <w:rFonts w:ascii="Times New Roman" w:eastAsia="Times New Roman" w:hAnsi="Times New Roman" w:cs="Times New Roman"/>
          <w:b/>
          <w:bCs/>
          <w:sz w:val="24"/>
          <w:szCs w:val="24"/>
          <w:bdr w:val="none" w:sz="0" w:space="0" w:color="auto" w:frame="1"/>
          <w:vertAlign w:val="superscript"/>
        </w:rPr>
        <w:t>3</w:t>
      </w:r>
      <w:r w:rsidRPr="00F33970">
        <w:rPr>
          <w:rFonts w:ascii="Times New Roman" w:eastAsia="Times New Roman" w:hAnsi="Times New Roman" w:cs="Times New Roman"/>
          <w:b/>
          <w:bCs/>
          <w:sz w:val="24"/>
          <w:szCs w:val="24"/>
          <w:bdr w:val="none" w:sz="0" w:space="0" w:color="auto" w:frame="1"/>
        </w:rPr>
        <w:t xml:space="preserve">. </w:t>
      </w:r>
      <w:r w:rsidR="00646EC7" w:rsidRPr="00F33970">
        <w:rPr>
          <w:rFonts w:ascii="Times New Roman" w:eastAsia="Times New Roman" w:hAnsi="Times New Roman" w:cs="Times New Roman"/>
          <w:b/>
          <w:bCs/>
          <w:sz w:val="24"/>
          <w:szCs w:val="24"/>
          <w:bdr w:val="none" w:sz="0" w:space="0" w:color="auto" w:frame="1"/>
        </w:rPr>
        <w:t xml:space="preserve">Vastuväide </w:t>
      </w:r>
      <w:r w:rsidRPr="00F33970">
        <w:rPr>
          <w:rFonts w:ascii="Times New Roman" w:eastAsia="Times New Roman" w:hAnsi="Times New Roman" w:cs="Times New Roman"/>
          <w:b/>
          <w:bCs/>
          <w:sz w:val="24"/>
          <w:szCs w:val="24"/>
          <w:bdr w:val="none" w:sz="0" w:space="0" w:color="auto" w:frame="1"/>
        </w:rPr>
        <w:t>menetlustoimingu käigus ametiprivileegi rikkumise kohta</w:t>
      </w:r>
    </w:p>
    <w:p w14:paraId="3FF00B62" w14:textId="13FC5DCC" w:rsidR="00242857" w:rsidRPr="00F33970" w:rsidRDefault="00242857" w:rsidP="3BD9DB4A">
      <w:pPr>
        <w:shd w:val="clear" w:color="auto" w:fill="FFFFFF" w:themeFill="background1"/>
        <w:spacing w:line="240" w:lineRule="auto"/>
        <w:jc w:val="both"/>
        <w:outlineLvl w:val="2"/>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 xml:space="preserve">(1) Kui </w:t>
      </w:r>
      <w:r w:rsidR="00603D82" w:rsidRPr="00F33970">
        <w:rPr>
          <w:rFonts w:ascii="Times New Roman" w:eastAsia="Times New Roman" w:hAnsi="Times New Roman" w:cs="Times New Roman"/>
          <w:sz w:val="24"/>
          <w:szCs w:val="24"/>
          <w:bdr w:val="none" w:sz="0" w:space="0" w:color="auto" w:frame="1"/>
        </w:rPr>
        <w:t>menetlustoimingule allutatud isik</w:t>
      </w:r>
      <w:r w:rsidRPr="00F33970">
        <w:rPr>
          <w:rFonts w:ascii="Times New Roman" w:eastAsia="Times New Roman" w:hAnsi="Times New Roman" w:cs="Times New Roman"/>
          <w:sz w:val="24"/>
          <w:szCs w:val="24"/>
          <w:bdr w:val="none" w:sz="0" w:space="0" w:color="auto" w:frame="1"/>
        </w:rPr>
        <w:t xml:space="preserve"> leiab, et tema suhtes menetlustoimingu tegemisel kogub menetleja ametiprivileegiga hõlmatud teavet sisaldavat tõendit ilma loata või loa piire ületades, võib ta esitada menetlejale vastuväite, mis protokollitakse. </w:t>
      </w:r>
      <w:r w:rsidRPr="00F33970">
        <w:rPr>
          <w:rFonts w:ascii="Times New Roman" w:eastAsia="Times New Roman" w:hAnsi="Times New Roman" w:cs="Times New Roman"/>
          <w:sz w:val="24"/>
          <w:szCs w:val="24"/>
        </w:rPr>
        <w:t>Vastuväide tuleb esitada viivitamata.</w:t>
      </w:r>
    </w:p>
    <w:p w14:paraId="76F177A7" w14:textId="77777777" w:rsidR="00242857" w:rsidRPr="00F33970" w:rsidRDefault="00242857" w:rsidP="00166BCF">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(2) Kui menetleja vastuväitega nõustub, jätab ta vaidlusaluse tõendi kogumata ja tagastab vaidlusaluse teabekandja selle sisuga tutvumata. </w:t>
      </w:r>
    </w:p>
    <w:p w14:paraId="288845B2" w14:textId="629FF5DD" w:rsidR="00242857" w:rsidRPr="00F33970" w:rsidRDefault="00242857"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bookmarkStart w:id="0" w:name="_Hlk217833023"/>
      <w:r w:rsidRPr="00F33970">
        <w:rPr>
          <w:rFonts w:ascii="Times New Roman" w:eastAsia="Times New Roman" w:hAnsi="Times New Roman" w:cs="Times New Roman"/>
          <w:bCs/>
          <w:sz w:val="24"/>
          <w:szCs w:val="24"/>
          <w:bdr w:val="none" w:sz="0" w:space="0" w:color="auto" w:frame="1"/>
        </w:rPr>
        <w:t>(3) Kui menetleja vastuväitega ei nõustu ja menetlustoimingu edasilükkamine ohustaks tõendi säilimist, võib menetleja vaidlusaluse</w:t>
      </w:r>
      <w:r w:rsidR="005D520C" w:rsidRPr="00F33970">
        <w:rPr>
          <w:rFonts w:ascii="Times New Roman" w:eastAsia="Times New Roman" w:hAnsi="Times New Roman" w:cs="Times New Roman"/>
          <w:bCs/>
          <w:sz w:val="24"/>
          <w:szCs w:val="24"/>
          <w:bdr w:val="none" w:sz="0" w:space="0" w:color="auto" w:frame="1"/>
        </w:rPr>
        <w:t xml:space="preserve"> teabe </w:t>
      </w:r>
      <w:r w:rsidRPr="00F33970">
        <w:rPr>
          <w:rFonts w:ascii="Times New Roman" w:eastAsia="Times New Roman" w:hAnsi="Times New Roman" w:cs="Times New Roman"/>
          <w:bCs/>
          <w:sz w:val="24"/>
          <w:szCs w:val="24"/>
          <w:bdr w:val="none" w:sz="0" w:space="0" w:color="auto" w:frame="1"/>
        </w:rPr>
        <w:t xml:space="preserve">selle sisuga tutvumata </w:t>
      </w:r>
      <w:bookmarkStart w:id="1" w:name="_Hlk217685251"/>
      <w:r w:rsidRPr="00F33970">
        <w:rPr>
          <w:rFonts w:ascii="Times New Roman" w:eastAsia="Times New Roman" w:hAnsi="Times New Roman" w:cs="Times New Roman"/>
          <w:bCs/>
          <w:sz w:val="24"/>
          <w:szCs w:val="24"/>
          <w:bdr w:val="none" w:sz="0" w:space="0" w:color="auto" w:frame="1"/>
        </w:rPr>
        <w:t xml:space="preserve">vastuväite esitaja juuresolekul </w:t>
      </w:r>
      <w:r w:rsidR="005D520C" w:rsidRPr="00F33970">
        <w:rPr>
          <w:rFonts w:ascii="Times New Roman" w:eastAsia="Times New Roman" w:hAnsi="Times New Roman" w:cs="Times New Roman"/>
          <w:bCs/>
          <w:sz w:val="24"/>
          <w:szCs w:val="24"/>
          <w:bdr w:val="none" w:sz="0" w:space="0" w:color="auto" w:frame="1"/>
        </w:rPr>
        <w:t xml:space="preserve">talletada selliselt, et oleks </w:t>
      </w:r>
      <w:r w:rsidR="00171268" w:rsidRPr="00F33970">
        <w:rPr>
          <w:rFonts w:ascii="Times New Roman" w:eastAsia="Times New Roman" w:hAnsi="Times New Roman" w:cs="Times New Roman"/>
          <w:bCs/>
          <w:sz w:val="24"/>
          <w:szCs w:val="24"/>
          <w:bdr w:val="none" w:sz="0" w:space="0" w:color="auto" w:frame="1"/>
        </w:rPr>
        <w:t xml:space="preserve">tagatud teabe säilimine muutumatul kujul, välistatud selle õigustamatu ilmsikstulek </w:t>
      </w:r>
      <w:r w:rsidR="00670FD0" w:rsidRPr="00F33970">
        <w:rPr>
          <w:rFonts w:ascii="Times New Roman" w:eastAsia="Times New Roman" w:hAnsi="Times New Roman" w:cs="Times New Roman"/>
          <w:bCs/>
          <w:sz w:val="24"/>
          <w:szCs w:val="24"/>
          <w:bdr w:val="none" w:sz="0" w:space="0" w:color="auto" w:frame="1"/>
        </w:rPr>
        <w:t xml:space="preserve">ja </w:t>
      </w:r>
      <w:r w:rsidR="00335C9F" w:rsidRPr="00F33970">
        <w:rPr>
          <w:rFonts w:ascii="Times New Roman" w:eastAsia="Times New Roman" w:hAnsi="Times New Roman" w:cs="Times New Roman"/>
          <w:bCs/>
          <w:sz w:val="24"/>
          <w:szCs w:val="24"/>
          <w:bdr w:val="none" w:sz="0" w:space="0" w:color="auto" w:frame="1"/>
        </w:rPr>
        <w:t xml:space="preserve">tagantjärele </w:t>
      </w:r>
      <w:r w:rsidR="00171268" w:rsidRPr="00F33970">
        <w:rPr>
          <w:rFonts w:ascii="Times New Roman" w:eastAsia="Times New Roman" w:hAnsi="Times New Roman" w:cs="Times New Roman"/>
          <w:bCs/>
          <w:sz w:val="24"/>
          <w:szCs w:val="24"/>
          <w:bdr w:val="none" w:sz="0" w:space="0" w:color="auto" w:frame="1"/>
        </w:rPr>
        <w:t>tuvastatav teabega tutvumine</w:t>
      </w:r>
      <w:r w:rsidRPr="00F33970">
        <w:rPr>
          <w:rFonts w:ascii="Times New Roman" w:eastAsia="Times New Roman" w:hAnsi="Times New Roman" w:cs="Times New Roman"/>
          <w:bCs/>
          <w:sz w:val="24"/>
          <w:szCs w:val="24"/>
          <w:bdr w:val="none" w:sz="0" w:space="0" w:color="auto" w:frame="1"/>
        </w:rPr>
        <w:t xml:space="preserve"> </w:t>
      </w:r>
      <w:bookmarkEnd w:id="1"/>
      <w:r w:rsidRPr="00F33970">
        <w:rPr>
          <w:rFonts w:ascii="Times New Roman" w:eastAsia="Times New Roman" w:hAnsi="Times New Roman" w:cs="Times New Roman"/>
          <w:bCs/>
          <w:sz w:val="24"/>
          <w:szCs w:val="24"/>
          <w:bdr w:val="none" w:sz="0" w:space="0" w:color="auto" w:frame="1"/>
        </w:rPr>
        <w:t xml:space="preserve">(edaspidi </w:t>
      </w:r>
      <w:r w:rsidR="00996680" w:rsidRPr="00F33970">
        <w:rPr>
          <w:rFonts w:ascii="Times New Roman" w:eastAsia="Times New Roman" w:hAnsi="Times New Roman" w:cs="Times New Roman"/>
          <w:bCs/>
          <w:i/>
          <w:iCs/>
          <w:sz w:val="24"/>
          <w:szCs w:val="24"/>
          <w:bdr w:val="none" w:sz="0" w:space="0" w:color="auto" w:frame="1"/>
        </w:rPr>
        <w:t>teav</w:t>
      </w:r>
      <w:r w:rsidR="00C12C3E" w:rsidRPr="00F33970">
        <w:rPr>
          <w:rFonts w:ascii="Times New Roman" w:eastAsia="Times New Roman" w:hAnsi="Times New Roman" w:cs="Times New Roman"/>
          <w:bCs/>
          <w:i/>
          <w:iCs/>
          <w:sz w:val="24"/>
          <w:szCs w:val="24"/>
          <w:bdr w:val="none" w:sz="0" w:space="0" w:color="auto" w:frame="1"/>
        </w:rPr>
        <w:t>et</w:t>
      </w:r>
      <w:r w:rsidR="00996680" w:rsidRPr="00F33970">
        <w:rPr>
          <w:rFonts w:ascii="Times New Roman" w:eastAsia="Times New Roman" w:hAnsi="Times New Roman" w:cs="Times New Roman"/>
          <w:bCs/>
          <w:i/>
          <w:iCs/>
          <w:sz w:val="24"/>
          <w:szCs w:val="24"/>
          <w:bdr w:val="none" w:sz="0" w:space="0" w:color="auto" w:frame="1"/>
        </w:rPr>
        <w:t>, andmeid või</w:t>
      </w:r>
      <w:r w:rsidR="00C12C3E" w:rsidRPr="00F33970">
        <w:rPr>
          <w:rFonts w:ascii="Times New Roman" w:eastAsia="Times New Roman" w:hAnsi="Times New Roman" w:cs="Times New Roman"/>
          <w:bCs/>
          <w:i/>
          <w:iCs/>
          <w:sz w:val="24"/>
          <w:szCs w:val="24"/>
          <w:bdr w:val="none" w:sz="0" w:space="0" w:color="auto" w:frame="1"/>
        </w:rPr>
        <w:t xml:space="preserve"> </w:t>
      </w:r>
      <w:r w:rsidR="007834EC" w:rsidRPr="00F33970">
        <w:rPr>
          <w:rFonts w:ascii="Times New Roman" w:eastAsia="Times New Roman" w:hAnsi="Times New Roman" w:cs="Times New Roman"/>
          <w:bCs/>
          <w:i/>
          <w:iCs/>
          <w:sz w:val="24"/>
          <w:szCs w:val="24"/>
          <w:bdr w:val="none" w:sz="0" w:space="0" w:color="auto" w:frame="1"/>
        </w:rPr>
        <w:t>teabe</w:t>
      </w:r>
      <w:r w:rsidR="00C12C3E" w:rsidRPr="00F33970">
        <w:rPr>
          <w:rFonts w:ascii="Times New Roman" w:eastAsia="Times New Roman" w:hAnsi="Times New Roman" w:cs="Times New Roman"/>
          <w:bCs/>
          <w:i/>
          <w:iCs/>
          <w:sz w:val="24"/>
          <w:szCs w:val="24"/>
          <w:bdr w:val="none" w:sz="0" w:space="0" w:color="auto" w:frame="1"/>
        </w:rPr>
        <w:t>kandjat</w:t>
      </w:r>
      <w:r w:rsidR="00996680" w:rsidRPr="00F33970">
        <w:rPr>
          <w:rFonts w:ascii="Times New Roman" w:eastAsia="Times New Roman" w:hAnsi="Times New Roman" w:cs="Times New Roman"/>
          <w:bCs/>
          <w:i/>
          <w:iCs/>
          <w:sz w:val="24"/>
          <w:szCs w:val="24"/>
          <w:bdr w:val="none" w:sz="0" w:space="0" w:color="auto" w:frame="1"/>
        </w:rPr>
        <w:t xml:space="preserve"> </w:t>
      </w:r>
      <w:r w:rsidR="00B964CA" w:rsidRPr="00F33970">
        <w:rPr>
          <w:rFonts w:ascii="Times New Roman" w:eastAsia="Times New Roman" w:hAnsi="Times New Roman" w:cs="Times New Roman"/>
          <w:bCs/>
          <w:i/>
          <w:iCs/>
          <w:sz w:val="24"/>
          <w:szCs w:val="24"/>
          <w:bdr w:val="none" w:sz="0" w:space="0" w:color="auto" w:frame="1"/>
        </w:rPr>
        <w:t>pitseerima</w:t>
      </w:r>
      <w:r w:rsidRPr="00F33970">
        <w:rPr>
          <w:rFonts w:ascii="Times New Roman" w:eastAsia="Times New Roman" w:hAnsi="Times New Roman" w:cs="Times New Roman"/>
          <w:bCs/>
          <w:sz w:val="24"/>
          <w:szCs w:val="24"/>
          <w:bdr w:val="none" w:sz="0" w:space="0" w:color="auto" w:frame="1"/>
        </w:rPr>
        <w:t>). Pitseeritud tea</w:t>
      </w:r>
      <w:r w:rsidR="005D520C" w:rsidRPr="00F33970">
        <w:rPr>
          <w:rFonts w:ascii="Times New Roman" w:eastAsia="Times New Roman" w:hAnsi="Times New Roman" w:cs="Times New Roman"/>
          <w:bCs/>
          <w:sz w:val="24"/>
          <w:szCs w:val="24"/>
          <w:bdr w:val="none" w:sz="0" w:space="0" w:color="auto" w:frame="1"/>
        </w:rPr>
        <w:t xml:space="preserve">vet </w:t>
      </w:r>
      <w:r w:rsidRPr="00F33970">
        <w:rPr>
          <w:rFonts w:ascii="Times New Roman" w:eastAsia="Times New Roman" w:hAnsi="Times New Roman" w:cs="Times New Roman"/>
          <w:bCs/>
          <w:sz w:val="24"/>
          <w:szCs w:val="24"/>
          <w:bdr w:val="none" w:sz="0" w:space="0" w:color="auto" w:frame="1"/>
        </w:rPr>
        <w:t xml:space="preserve">säilitatakse menetleja juures ja </w:t>
      </w:r>
      <w:r w:rsidR="006051CC" w:rsidRPr="00F33970">
        <w:rPr>
          <w:rFonts w:ascii="Times New Roman" w:eastAsia="Times New Roman" w:hAnsi="Times New Roman" w:cs="Times New Roman"/>
          <w:bCs/>
          <w:sz w:val="24"/>
          <w:szCs w:val="24"/>
          <w:bdr w:val="none" w:sz="0" w:space="0" w:color="auto" w:frame="1"/>
        </w:rPr>
        <w:t xml:space="preserve">see </w:t>
      </w:r>
      <w:r w:rsidRPr="00F33970">
        <w:rPr>
          <w:rFonts w:ascii="Times New Roman" w:eastAsia="Times New Roman" w:hAnsi="Times New Roman" w:cs="Times New Roman"/>
          <w:bCs/>
          <w:sz w:val="24"/>
          <w:szCs w:val="24"/>
          <w:bdr w:val="none" w:sz="0" w:space="0" w:color="auto" w:frame="1"/>
        </w:rPr>
        <w:t>esitatakse eeluurimiskohtuniku nõudmisel talle tutvumiseks.</w:t>
      </w:r>
    </w:p>
    <w:bookmarkEnd w:id="0"/>
    <w:p w14:paraId="0EE6733E" w14:textId="1C5EE4BD" w:rsidR="00242857" w:rsidRPr="00F33970" w:rsidRDefault="00242857"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(4) </w:t>
      </w:r>
      <w:r w:rsidR="003503B8" w:rsidRPr="00F33970">
        <w:rPr>
          <w:rFonts w:ascii="Times New Roman" w:eastAsia="Times New Roman" w:hAnsi="Times New Roman" w:cs="Times New Roman"/>
          <w:bCs/>
          <w:sz w:val="24"/>
          <w:szCs w:val="24"/>
          <w:bdr w:val="none" w:sz="0" w:space="0" w:color="auto" w:frame="1"/>
        </w:rPr>
        <w:t>A</w:t>
      </w:r>
      <w:r w:rsidRPr="00F33970">
        <w:rPr>
          <w:rFonts w:ascii="Times New Roman" w:eastAsia="Times New Roman" w:hAnsi="Times New Roman" w:cs="Times New Roman"/>
          <w:bCs/>
          <w:sz w:val="24"/>
          <w:szCs w:val="24"/>
          <w:bdr w:val="none" w:sz="0" w:space="0" w:color="auto" w:frame="1"/>
        </w:rPr>
        <w:t>sjaomasel ametiprivileegiga isikul</w:t>
      </w:r>
      <w:r w:rsidR="00371DFD" w:rsidRPr="00F33970">
        <w:rPr>
          <w:rFonts w:ascii="Times New Roman" w:eastAsia="Times New Roman" w:hAnsi="Times New Roman" w:cs="Times New Roman"/>
          <w:bCs/>
          <w:sz w:val="24"/>
          <w:szCs w:val="24"/>
          <w:bdr w:val="none" w:sz="0" w:space="0" w:color="auto" w:frame="1"/>
        </w:rPr>
        <w:t xml:space="preserve"> </w:t>
      </w:r>
      <w:r w:rsidR="003503B8" w:rsidRPr="00F33970">
        <w:rPr>
          <w:rFonts w:ascii="Times New Roman" w:eastAsia="Times New Roman" w:hAnsi="Times New Roman" w:cs="Times New Roman"/>
          <w:bCs/>
          <w:sz w:val="24"/>
          <w:szCs w:val="24"/>
          <w:bdr w:val="none" w:sz="0" w:space="0" w:color="auto" w:frame="1"/>
        </w:rPr>
        <w:t xml:space="preserve">ja </w:t>
      </w:r>
      <w:r w:rsidR="00371DFD" w:rsidRPr="00F33970">
        <w:rPr>
          <w:rFonts w:ascii="Times New Roman" w:eastAsia="Times New Roman" w:hAnsi="Times New Roman" w:cs="Times New Roman"/>
          <w:bCs/>
          <w:sz w:val="24"/>
          <w:szCs w:val="24"/>
          <w:bdr w:val="none" w:sz="0" w:space="0" w:color="auto" w:frame="1"/>
        </w:rPr>
        <w:t xml:space="preserve">isikul, kelle kaitseks on ametiprivileegiga isikule saladuse hoidmise kohustus </w:t>
      </w:r>
      <w:r w:rsidR="00C33643" w:rsidRPr="00F33970">
        <w:rPr>
          <w:rFonts w:ascii="Times New Roman" w:eastAsia="Times New Roman" w:hAnsi="Times New Roman" w:cs="Times New Roman"/>
          <w:bCs/>
          <w:sz w:val="24"/>
          <w:szCs w:val="24"/>
          <w:bdr w:val="none" w:sz="0" w:space="0" w:color="auto" w:frame="1"/>
        </w:rPr>
        <w:t>pandud</w:t>
      </w:r>
      <w:r w:rsidR="00371DFD" w:rsidRPr="00F33970">
        <w:rPr>
          <w:rFonts w:ascii="Times New Roman" w:eastAsia="Times New Roman" w:hAnsi="Times New Roman" w:cs="Times New Roman"/>
          <w:bCs/>
          <w:sz w:val="24"/>
          <w:szCs w:val="24"/>
          <w:bdr w:val="none" w:sz="0" w:space="0" w:color="auto" w:frame="1"/>
        </w:rPr>
        <w:t xml:space="preserve">, </w:t>
      </w:r>
      <w:r w:rsidR="003503B8" w:rsidRPr="00F33970">
        <w:rPr>
          <w:rFonts w:ascii="Times New Roman" w:eastAsia="Times New Roman" w:hAnsi="Times New Roman" w:cs="Times New Roman"/>
          <w:bCs/>
          <w:sz w:val="24"/>
          <w:szCs w:val="24"/>
          <w:bdr w:val="none" w:sz="0" w:space="0" w:color="auto" w:frame="1"/>
        </w:rPr>
        <w:t xml:space="preserve">on </w:t>
      </w:r>
      <w:r w:rsidRPr="00F33970">
        <w:rPr>
          <w:rFonts w:ascii="Times New Roman" w:eastAsia="Times New Roman" w:hAnsi="Times New Roman" w:cs="Times New Roman"/>
          <w:bCs/>
          <w:sz w:val="24"/>
          <w:szCs w:val="24"/>
          <w:bdr w:val="none" w:sz="0" w:space="0" w:color="auto" w:frame="1"/>
        </w:rPr>
        <w:t xml:space="preserve">õigus </w:t>
      </w:r>
      <w:r w:rsidR="006A7A87" w:rsidRPr="00F33970">
        <w:rPr>
          <w:rFonts w:ascii="Times New Roman" w:eastAsia="Times New Roman" w:hAnsi="Times New Roman" w:cs="Times New Roman"/>
          <w:bCs/>
          <w:sz w:val="24"/>
          <w:szCs w:val="24"/>
          <w:bdr w:val="none" w:sz="0" w:space="0" w:color="auto" w:frame="1"/>
        </w:rPr>
        <w:t xml:space="preserve">esitada eeluurimiskohtunikule taotlus käesoleva paragrahvi lõikes 3 nimetatud pitseeritud teabe tagastamiseks või kustutamiseks kahe tööpäeva </w:t>
      </w:r>
      <w:r w:rsidR="006A7A87" w:rsidRPr="00F33970">
        <w:rPr>
          <w:rFonts w:ascii="Times New Roman" w:eastAsia="Times New Roman" w:hAnsi="Times New Roman" w:cs="Times New Roman"/>
          <w:bCs/>
          <w:sz w:val="24"/>
          <w:szCs w:val="24"/>
          <w:bdr w:val="none" w:sz="0" w:space="0" w:color="auto" w:frame="1"/>
        </w:rPr>
        <w:lastRenderedPageBreak/>
        <w:t xml:space="preserve">jooksul arvates sellest, kui ükskõik kumb neist </w:t>
      </w:r>
      <w:r w:rsidRPr="00F33970">
        <w:rPr>
          <w:rFonts w:ascii="Times New Roman" w:eastAsia="Times New Roman" w:hAnsi="Times New Roman" w:cs="Times New Roman"/>
          <w:bCs/>
          <w:sz w:val="24"/>
          <w:szCs w:val="24"/>
          <w:bdr w:val="none" w:sz="0" w:space="0" w:color="auto" w:frame="1"/>
        </w:rPr>
        <w:t>menetlustoimingu lõppemisest teada</w:t>
      </w:r>
      <w:r w:rsidR="006A7A87" w:rsidRPr="00F33970">
        <w:rPr>
          <w:rFonts w:ascii="Times New Roman" w:eastAsia="Times New Roman" w:hAnsi="Times New Roman" w:cs="Times New Roman"/>
          <w:bCs/>
          <w:sz w:val="24"/>
          <w:szCs w:val="24"/>
          <w:bdr w:val="none" w:sz="0" w:space="0" w:color="auto" w:frame="1"/>
        </w:rPr>
        <w:t xml:space="preserve"> sai.</w:t>
      </w:r>
      <w:r w:rsidRPr="00F33970">
        <w:rPr>
          <w:rFonts w:ascii="Times New Roman" w:eastAsia="Times New Roman" w:hAnsi="Times New Roman" w:cs="Times New Roman"/>
          <w:bCs/>
          <w:sz w:val="24"/>
          <w:szCs w:val="24"/>
          <w:bdr w:val="none" w:sz="0" w:space="0" w:color="auto" w:frame="1"/>
        </w:rPr>
        <w:t xml:space="preserve"> Kui taotlust ei esita</w:t>
      </w:r>
      <w:r w:rsidR="003503B8" w:rsidRPr="00F33970">
        <w:rPr>
          <w:rFonts w:ascii="Times New Roman" w:eastAsia="Times New Roman" w:hAnsi="Times New Roman" w:cs="Times New Roman"/>
          <w:bCs/>
          <w:sz w:val="24"/>
          <w:szCs w:val="24"/>
          <w:bdr w:val="none" w:sz="0" w:space="0" w:color="auto" w:frame="1"/>
        </w:rPr>
        <w:t>ta</w:t>
      </w:r>
      <w:r w:rsidRPr="00F33970">
        <w:rPr>
          <w:rFonts w:ascii="Times New Roman" w:eastAsia="Times New Roman" w:hAnsi="Times New Roman" w:cs="Times New Roman"/>
          <w:bCs/>
          <w:sz w:val="24"/>
          <w:szCs w:val="24"/>
          <w:bdr w:val="none" w:sz="0" w:space="0" w:color="auto" w:frame="1"/>
        </w:rPr>
        <w:t xml:space="preserve">, </w:t>
      </w:r>
      <w:r w:rsidR="00335C9F" w:rsidRPr="00F33970">
        <w:rPr>
          <w:rFonts w:ascii="Times New Roman" w:eastAsia="Times New Roman" w:hAnsi="Times New Roman" w:cs="Times New Roman"/>
          <w:bCs/>
          <w:sz w:val="24"/>
          <w:szCs w:val="24"/>
          <w:bdr w:val="none" w:sz="0" w:space="0" w:color="auto" w:frame="1"/>
        </w:rPr>
        <w:t>võib menetleja pitseri avada ja teabe kriminaaltoimiku juurde võtta</w:t>
      </w:r>
      <w:r w:rsidRPr="00F33970">
        <w:rPr>
          <w:rFonts w:ascii="Times New Roman" w:eastAsia="Times New Roman" w:hAnsi="Times New Roman" w:cs="Times New Roman"/>
          <w:bCs/>
          <w:sz w:val="24"/>
          <w:szCs w:val="24"/>
          <w:bdr w:val="none" w:sz="0" w:space="0" w:color="auto" w:frame="1"/>
        </w:rPr>
        <w:t>.</w:t>
      </w:r>
    </w:p>
    <w:p w14:paraId="39DFC021" w14:textId="40918500" w:rsidR="00242857" w:rsidRPr="00F33970" w:rsidRDefault="00242857"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(5) Eeluurimiskohtunik lahendab taotluse kümne päeva jooksul taotluse saamisest arvates, kuulates vajaduse korral ära prokuratuuri ja taotleja seisukohad ning tutvudes vaidlusaluse teabe</w:t>
      </w:r>
      <w:r w:rsidR="00335C9F" w:rsidRPr="00F33970">
        <w:rPr>
          <w:rFonts w:ascii="Times New Roman" w:eastAsia="Times New Roman" w:hAnsi="Times New Roman" w:cs="Times New Roman"/>
          <w:bCs/>
          <w:sz w:val="24"/>
          <w:szCs w:val="24"/>
          <w:bdr w:val="none" w:sz="0" w:space="0" w:color="auto" w:frame="1"/>
        </w:rPr>
        <w:t xml:space="preserve"> </w:t>
      </w:r>
      <w:r w:rsidRPr="00F33970">
        <w:rPr>
          <w:rFonts w:ascii="Times New Roman" w:eastAsia="Times New Roman" w:hAnsi="Times New Roman" w:cs="Times New Roman"/>
          <w:bCs/>
          <w:sz w:val="24"/>
          <w:szCs w:val="24"/>
          <w:bdr w:val="none" w:sz="0" w:space="0" w:color="auto" w:frame="1"/>
        </w:rPr>
        <w:t xml:space="preserve">ja kriminaaltoimikuga. Taotluse lahendamise määruses võib eeluurimiskohtunik teha äravõetud teabe töötlemise kohta korraldusi, mis on vajalikud ametiprivileegi ülemäärase riive vältimiseks. </w:t>
      </w:r>
    </w:p>
    <w:p w14:paraId="78B22FAC" w14:textId="4BE5702F" w:rsidR="2F454CEB" w:rsidRPr="00F33970" w:rsidRDefault="00242857" w:rsidP="2F454CEB">
      <w:pPr>
        <w:shd w:val="clear" w:color="auto" w:fill="FFFFFF" w:themeFill="background1"/>
        <w:spacing w:line="240" w:lineRule="auto"/>
        <w:jc w:val="both"/>
        <w:outlineLvl w:val="2"/>
        <w:rPr>
          <w:rFonts w:ascii="Times New Roman" w:eastAsia="Times New Roman" w:hAnsi="Times New Roman" w:cs="Times New Roman"/>
          <w:sz w:val="24"/>
          <w:szCs w:val="24"/>
        </w:rPr>
      </w:pPr>
      <w:r w:rsidRPr="00F33970">
        <w:rPr>
          <w:rFonts w:ascii="Times New Roman" w:eastAsia="Times New Roman" w:hAnsi="Times New Roman" w:cs="Times New Roman"/>
          <w:sz w:val="24"/>
          <w:szCs w:val="24"/>
          <w:bdr w:val="none" w:sz="0" w:space="0" w:color="auto" w:frame="1"/>
        </w:rPr>
        <w:t>(6) Eeluurimiskohtuniku tehtud käesoleva paragrahvi lõikes 5 nimetatud taotluse lahendamise määrus on vaidlustatav määruskaebuse korras.“;</w:t>
      </w:r>
    </w:p>
    <w:p w14:paraId="761656FA" w14:textId="3C0D9104" w:rsidR="00242857" w:rsidRPr="00F33970" w:rsidRDefault="00E81436" w:rsidP="00EB2D80">
      <w:pPr>
        <w:shd w:val="clear" w:color="auto" w:fill="FFFFFF" w:themeFill="background1"/>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
          <w:bCs/>
          <w:sz w:val="24"/>
          <w:szCs w:val="24"/>
        </w:rPr>
        <w:t>7</w:t>
      </w:r>
      <w:r w:rsidR="7B329059" w:rsidRPr="00F33970">
        <w:rPr>
          <w:rFonts w:ascii="Times New Roman" w:eastAsia="Times New Roman" w:hAnsi="Times New Roman" w:cs="Times New Roman"/>
          <w:b/>
          <w:bCs/>
          <w:sz w:val="24"/>
          <w:szCs w:val="24"/>
        </w:rPr>
        <w:t>)</w:t>
      </w:r>
      <w:r w:rsidR="7B329059" w:rsidRPr="00F33970">
        <w:rPr>
          <w:rFonts w:ascii="Times New Roman" w:eastAsia="Times New Roman" w:hAnsi="Times New Roman" w:cs="Times New Roman"/>
          <w:sz w:val="24"/>
          <w:szCs w:val="24"/>
        </w:rPr>
        <w:t xml:space="preserve"> paragrahvi 66 lõikest 3 jäetakse välja </w:t>
      </w:r>
      <w:r w:rsidR="00A110AF" w:rsidRPr="00F33970">
        <w:rPr>
          <w:rFonts w:ascii="Times New Roman" w:eastAsia="Times New Roman" w:hAnsi="Times New Roman" w:cs="Times New Roman"/>
          <w:sz w:val="24"/>
          <w:szCs w:val="24"/>
        </w:rPr>
        <w:t xml:space="preserve">tekstiosa </w:t>
      </w:r>
      <w:r w:rsidR="004732F7" w:rsidRPr="00F33970">
        <w:rPr>
          <w:rFonts w:ascii="Times New Roman" w:eastAsia="Times New Roman" w:hAnsi="Times New Roman" w:cs="Times New Roman"/>
          <w:sz w:val="24"/>
          <w:szCs w:val="24"/>
        </w:rPr>
        <w:t>„§-</w:t>
      </w:r>
      <w:r w:rsidR="7B329059" w:rsidRPr="00F33970">
        <w:rPr>
          <w:rFonts w:ascii="Times New Roman" w:eastAsia="Times New Roman" w:hAnsi="Times New Roman" w:cs="Times New Roman"/>
          <w:sz w:val="24"/>
          <w:szCs w:val="24"/>
        </w:rPr>
        <w:t>de 71</w:t>
      </w:r>
      <w:r w:rsidR="00CE0B45" w:rsidRPr="00F33970">
        <w:rPr>
          <w:rFonts w:ascii="Times New Roman" w:eastAsia="Times New Roman" w:hAnsi="Times New Roman" w:cs="Times New Roman"/>
          <w:sz w:val="24"/>
          <w:szCs w:val="24"/>
        </w:rPr>
        <w:t>–</w:t>
      </w:r>
      <w:r w:rsidR="7B329059" w:rsidRPr="00F33970">
        <w:rPr>
          <w:rFonts w:ascii="Times New Roman" w:eastAsia="Times New Roman" w:hAnsi="Times New Roman" w:cs="Times New Roman"/>
          <w:sz w:val="24"/>
          <w:szCs w:val="24"/>
        </w:rPr>
        <w:t>73</w:t>
      </w:r>
      <w:r w:rsidR="004732F7" w:rsidRPr="00F33970">
        <w:rPr>
          <w:rFonts w:ascii="Times New Roman" w:eastAsia="Times New Roman" w:hAnsi="Times New Roman" w:cs="Times New Roman"/>
          <w:sz w:val="24"/>
          <w:szCs w:val="24"/>
        </w:rPr>
        <w:t>“;</w:t>
      </w:r>
    </w:p>
    <w:p w14:paraId="5213B76B" w14:textId="6F812D67" w:rsidR="00242857" w:rsidRPr="00F33970" w:rsidRDefault="00E81436" w:rsidP="00242857">
      <w:pPr>
        <w:spacing w:line="240" w:lineRule="auto"/>
        <w:rPr>
          <w:rFonts w:ascii="Times New Roman" w:hAnsi="Times New Roman" w:cs="Times New Roman"/>
          <w:sz w:val="24"/>
          <w:szCs w:val="24"/>
        </w:rPr>
      </w:pPr>
      <w:r w:rsidRPr="00F33970">
        <w:rPr>
          <w:rFonts w:ascii="Times New Roman" w:hAnsi="Times New Roman" w:cs="Times New Roman"/>
          <w:b/>
          <w:bCs/>
          <w:sz w:val="24"/>
          <w:szCs w:val="24"/>
        </w:rPr>
        <w:t>8</w:t>
      </w:r>
      <w:r w:rsidR="00242857" w:rsidRPr="00F33970">
        <w:rPr>
          <w:rFonts w:ascii="Times New Roman" w:hAnsi="Times New Roman" w:cs="Times New Roman"/>
          <w:b/>
          <w:bCs/>
          <w:sz w:val="24"/>
          <w:szCs w:val="24"/>
        </w:rPr>
        <w:t>)</w:t>
      </w:r>
      <w:r w:rsidR="00242857" w:rsidRPr="00F33970">
        <w:rPr>
          <w:rFonts w:ascii="Times New Roman" w:hAnsi="Times New Roman" w:cs="Times New Roman"/>
          <w:sz w:val="24"/>
          <w:szCs w:val="24"/>
        </w:rPr>
        <w:t xml:space="preserve"> paragrahv 72 muudetakse ja sõnastatakse järgmiselt:</w:t>
      </w:r>
    </w:p>
    <w:p w14:paraId="597074C9" w14:textId="48E5ABCB" w:rsidR="00242857" w:rsidRPr="00F33970" w:rsidRDefault="00242857" w:rsidP="00242857">
      <w:pPr>
        <w:pStyle w:val="Normaallaadveeb"/>
        <w:shd w:val="clear" w:color="auto" w:fill="FFFFFF"/>
        <w:spacing w:after="160" w:afterAutospacing="0"/>
        <w:jc w:val="both"/>
        <w:rPr>
          <w:rFonts w:ascii="Times New Roman" w:eastAsia="Times New Roman" w:hAnsi="Times New Roman" w:cs="Times New Roman"/>
          <w:b/>
          <w:bCs/>
          <w:sz w:val="24"/>
          <w:szCs w:val="24"/>
          <w:bdr w:val="none" w:sz="0" w:space="0" w:color="auto" w:frame="1"/>
          <w:lang w:eastAsia="en-US"/>
        </w:rPr>
      </w:pPr>
      <w:r w:rsidRPr="00F33970">
        <w:rPr>
          <w:rFonts w:ascii="Times New Roman" w:eastAsia="Times New Roman" w:hAnsi="Times New Roman" w:cs="Times New Roman"/>
          <w:sz w:val="24"/>
          <w:szCs w:val="24"/>
          <w:bdr w:val="none" w:sz="0" w:space="0" w:color="auto" w:frame="1"/>
          <w:lang w:eastAsia="en-US"/>
        </w:rPr>
        <w:t>„</w:t>
      </w:r>
      <w:r w:rsidRPr="00F33970">
        <w:rPr>
          <w:rFonts w:ascii="Times New Roman" w:eastAsia="Times New Roman" w:hAnsi="Times New Roman" w:cs="Times New Roman"/>
          <w:b/>
          <w:bCs/>
          <w:sz w:val="24"/>
          <w:szCs w:val="24"/>
          <w:bdr w:val="none" w:sz="0" w:space="0" w:color="auto" w:frame="1"/>
          <w:lang w:eastAsia="en-US"/>
        </w:rPr>
        <w:t>§ 72. Ütlus</w:t>
      </w:r>
      <w:r w:rsidR="00EB2D80" w:rsidRPr="00F33970">
        <w:rPr>
          <w:rFonts w:ascii="Times New Roman" w:eastAsia="Times New Roman" w:hAnsi="Times New Roman" w:cs="Times New Roman"/>
          <w:b/>
          <w:bCs/>
          <w:sz w:val="24"/>
          <w:szCs w:val="24"/>
          <w:bdr w:val="none" w:sz="0" w:space="0" w:color="auto" w:frame="1"/>
          <w:lang w:eastAsia="en-US"/>
        </w:rPr>
        <w:t>t</w:t>
      </w:r>
      <w:r w:rsidRPr="00F33970">
        <w:rPr>
          <w:rFonts w:ascii="Times New Roman" w:eastAsia="Times New Roman" w:hAnsi="Times New Roman" w:cs="Times New Roman"/>
          <w:b/>
          <w:bCs/>
          <w:sz w:val="24"/>
          <w:szCs w:val="24"/>
          <w:bdr w:val="none" w:sz="0" w:space="0" w:color="auto" w:frame="1"/>
          <w:lang w:eastAsia="en-US"/>
        </w:rPr>
        <w:t>e andmisest keeldumine ametiprivileegi alusel</w:t>
      </w:r>
    </w:p>
    <w:p w14:paraId="4A3D38F5" w14:textId="55FBAAE1" w:rsidR="00242857" w:rsidRPr="00F33970" w:rsidRDefault="00242857" w:rsidP="00242857">
      <w:pPr>
        <w:pStyle w:val="Normaallaadveeb"/>
        <w:shd w:val="clear" w:color="auto" w:fill="FFFFFF"/>
        <w:spacing w:after="160" w:afterAutospacing="0"/>
        <w:jc w:val="both"/>
        <w:rPr>
          <w:rFonts w:ascii="Times New Roman" w:eastAsia="Times New Roman" w:hAnsi="Times New Roman" w:cs="Times New Roman"/>
          <w:sz w:val="24"/>
          <w:szCs w:val="24"/>
          <w:bdr w:val="none" w:sz="0" w:space="0" w:color="auto" w:frame="1"/>
          <w:lang w:eastAsia="en-US"/>
        </w:rPr>
      </w:pPr>
      <w:r w:rsidRPr="00F33970">
        <w:rPr>
          <w:rFonts w:ascii="Times New Roman" w:eastAsia="Times New Roman" w:hAnsi="Times New Roman" w:cs="Times New Roman"/>
          <w:sz w:val="24"/>
          <w:szCs w:val="24"/>
          <w:bdr w:val="none" w:sz="0" w:space="0" w:color="auto" w:frame="1"/>
          <w:lang w:eastAsia="en-US"/>
        </w:rPr>
        <w:t xml:space="preserve">(1) Tunnistajale võib esitada küsimusi </w:t>
      </w:r>
      <w:r w:rsidR="00053C23" w:rsidRPr="00F33970">
        <w:rPr>
          <w:rFonts w:ascii="Times New Roman" w:eastAsia="Times New Roman" w:hAnsi="Times New Roman" w:cs="Times New Roman"/>
          <w:sz w:val="24"/>
          <w:szCs w:val="24"/>
          <w:bdr w:val="none" w:sz="0" w:space="0" w:color="auto" w:frame="1"/>
          <w:lang w:eastAsia="en-US"/>
        </w:rPr>
        <w:t xml:space="preserve">asjaolu </w:t>
      </w:r>
      <w:r w:rsidRPr="00F33970">
        <w:rPr>
          <w:rFonts w:ascii="Times New Roman" w:eastAsia="Times New Roman" w:hAnsi="Times New Roman" w:cs="Times New Roman"/>
          <w:sz w:val="24"/>
          <w:szCs w:val="24"/>
          <w:bdr w:val="none" w:sz="0" w:space="0" w:color="auto" w:frame="1"/>
          <w:lang w:eastAsia="en-US"/>
        </w:rPr>
        <w:t>kohta, mis on hõlmatud ametiprivileegiga, kuid tunnistajal on õigus selle kohta ütluste andmisest keelduda.</w:t>
      </w:r>
    </w:p>
    <w:p w14:paraId="29BEE519" w14:textId="4CAED00F" w:rsidR="00242857" w:rsidRPr="00F33970" w:rsidRDefault="00242857" w:rsidP="00242857">
      <w:pPr>
        <w:pStyle w:val="Normaallaadveeb"/>
        <w:shd w:val="clear" w:color="auto" w:fill="FFFFFF"/>
        <w:spacing w:after="160" w:afterAutospacing="0"/>
        <w:jc w:val="both"/>
        <w:rPr>
          <w:rFonts w:ascii="Times New Roman" w:eastAsia="Times New Roman" w:hAnsi="Times New Roman" w:cs="Times New Roman"/>
          <w:sz w:val="24"/>
          <w:szCs w:val="24"/>
          <w:bdr w:val="none" w:sz="0" w:space="0" w:color="auto" w:frame="1"/>
          <w:lang w:eastAsia="en-US"/>
        </w:rPr>
      </w:pPr>
      <w:r w:rsidRPr="00F33970">
        <w:rPr>
          <w:rFonts w:ascii="Times New Roman" w:eastAsia="Times New Roman" w:hAnsi="Times New Roman" w:cs="Times New Roman"/>
          <w:sz w:val="24"/>
          <w:szCs w:val="24"/>
          <w:bdr w:val="none" w:sz="0" w:space="0" w:color="auto" w:frame="1"/>
          <w:lang w:eastAsia="en-US"/>
        </w:rPr>
        <w:t xml:space="preserve">(2) Tunnistajal ei ole õigust keelduda ütluste andmisest ametiprivileegiga hõlmatud </w:t>
      </w:r>
      <w:r w:rsidR="00053C23" w:rsidRPr="00F33970">
        <w:rPr>
          <w:rFonts w:ascii="Times New Roman" w:eastAsia="Times New Roman" w:hAnsi="Times New Roman" w:cs="Times New Roman"/>
          <w:sz w:val="24"/>
          <w:szCs w:val="24"/>
          <w:bdr w:val="none" w:sz="0" w:space="0" w:color="auto" w:frame="1"/>
          <w:lang w:eastAsia="en-US"/>
        </w:rPr>
        <w:t>asjaolu</w:t>
      </w:r>
      <w:r w:rsidRPr="00F33970">
        <w:rPr>
          <w:rFonts w:ascii="Times New Roman" w:eastAsia="Times New Roman" w:hAnsi="Times New Roman" w:cs="Times New Roman"/>
          <w:sz w:val="24"/>
          <w:szCs w:val="24"/>
          <w:bdr w:val="none" w:sz="0" w:space="0" w:color="auto" w:frame="1"/>
          <w:lang w:eastAsia="en-US"/>
        </w:rPr>
        <w:t xml:space="preserve"> kohta, mille kohta ta on juba </w:t>
      </w:r>
      <w:r w:rsidR="008D73AA" w:rsidRPr="00F33970">
        <w:rPr>
          <w:rFonts w:ascii="Times New Roman" w:eastAsia="Times New Roman" w:hAnsi="Times New Roman" w:cs="Times New Roman"/>
          <w:sz w:val="24"/>
          <w:szCs w:val="24"/>
          <w:bdr w:val="none" w:sz="0" w:space="0" w:color="auto" w:frame="1"/>
          <w:lang w:eastAsia="en-US"/>
        </w:rPr>
        <w:t xml:space="preserve">süüteomenetluses </w:t>
      </w:r>
      <w:r w:rsidRPr="00F33970">
        <w:rPr>
          <w:rFonts w:ascii="Times New Roman" w:eastAsia="Times New Roman" w:hAnsi="Times New Roman" w:cs="Times New Roman"/>
          <w:sz w:val="24"/>
          <w:szCs w:val="24"/>
          <w:bdr w:val="none" w:sz="0" w:space="0" w:color="auto" w:frame="1"/>
          <w:lang w:eastAsia="en-US"/>
        </w:rPr>
        <w:t xml:space="preserve">ütlusi andnud või mille </w:t>
      </w:r>
      <w:r w:rsidR="002D7EA8" w:rsidRPr="00F33970">
        <w:rPr>
          <w:rFonts w:ascii="Times New Roman" w:eastAsia="Times New Roman" w:hAnsi="Times New Roman" w:cs="Times New Roman"/>
          <w:sz w:val="24"/>
          <w:szCs w:val="24"/>
          <w:bdr w:val="none" w:sz="0" w:space="0" w:color="auto" w:frame="1"/>
          <w:lang w:eastAsia="en-US"/>
        </w:rPr>
        <w:t xml:space="preserve">kohta </w:t>
      </w:r>
      <w:r w:rsidRPr="00F33970">
        <w:rPr>
          <w:rFonts w:ascii="Times New Roman" w:eastAsia="Times New Roman" w:hAnsi="Times New Roman" w:cs="Times New Roman"/>
          <w:sz w:val="24"/>
          <w:szCs w:val="24"/>
          <w:bdr w:val="none" w:sz="0" w:space="0" w:color="auto" w:frame="1"/>
          <w:lang w:eastAsia="en-US"/>
        </w:rPr>
        <w:t>on tõendi kogumine lubatud käesoleva seadustiku § 64</w:t>
      </w:r>
      <w:r w:rsidRPr="00F33970">
        <w:rPr>
          <w:rFonts w:ascii="Times New Roman" w:eastAsia="Times New Roman" w:hAnsi="Times New Roman" w:cs="Times New Roman"/>
          <w:sz w:val="24"/>
          <w:szCs w:val="24"/>
          <w:bdr w:val="none" w:sz="0" w:space="0" w:color="auto" w:frame="1"/>
          <w:vertAlign w:val="superscript"/>
          <w:lang w:eastAsia="en-US"/>
        </w:rPr>
        <w:t>2</w:t>
      </w:r>
      <w:r w:rsidRPr="00F33970">
        <w:rPr>
          <w:rFonts w:ascii="Times New Roman" w:eastAsia="Times New Roman" w:hAnsi="Times New Roman" w:cs="Times New Roman"/>
          <w:sz w:val="24"/>
          <w:szCs w:val="24"/>
          <w:bdr w:val="none" w:sz="0" w:space="0" w:color="auto" w:frame="1"/>
          <w:lang w:eastAsia="en-US"/>
        </w:rPr>
        <w:t xml:space="preserve"> kohaselt. </w:t>
      </w:r>
      <w:r w:rsidR="00AF13F2" w:rsidRPr="00F33970">
        <w:rPr>
          <w:rFonts w:ascii="Times New Roman" w:eastAsia="Times New Roman" w:hAnsi="Times New Roman" w:cs="Times New Roman"/>
          <w:sz w:val="24"/>
          <w:szCs w:val="24"/>
          <w:bdr w:val="none" w:sz="0" w:space="0" w:color="auto" w:frame="1"/>
          <w:lang w:eastAsia="en-US"/>
        </w:rPr>
        <w:t>K</w:t>
      </w:r>
      <w:r w:rsidR="002F562E" w:rsidRPr="00F33970">
        <w:rPr>
          <w:rFonts w:ascii="Times New Roman" w:eastAsia="Times New Roman" w:hAnsi="Times New Roman" w:cs="Times New Roman"/>
          <w:sz w:val="24"/>
          <w:szCs w:val="24"/>
          <w:bdr w:val="none" w:sz="0" w:space="0" w:color="auto" w:frame="1"/>
          <w:lang w:eastAsia="en-US"/>
        </w:rPr>
        <w:t>õnealuse paragrahvi</w:t>
      </w:r>
      <w:r w:rsidRPr="00F33970">
        <w:rPr>
          <w:rFonts w:ascii="Times New Roman" w:eastAsia="Times New Roman" w:hAnsi="Times New Roman" w:cs="Times New Roman"/>
          <w:sz w:val="24"/>
          <w:szCs w:val="24"/>
          <w:bdr w:val="none" w:sz="0" w:space="0" w:color="auto" w:frame="1"/>
          <w:lang w:eastAsia="en-US"/>
        </w:rPr>
        <w:t xml:space="preserve"> </w:t>
      </w:r>
      <w:r w:rsidR="00300400" w:rsidRPr="00F33970">
        <w:rPr>
          <w:rFonts w:ascii="Times New Roman" w:eastAsia="Times New Roman" w:hAnsi="Times New Roman" w:cs="Times New Roman"/>
          <w:sz w:val="24"/>
          <w:szCs w:val="24"/>
          <w:bdr w:val="none" w:sz="0" w:space="0" w:color="auto" w:frame="1"/>
          <w:lang w:eastAsia="en-US"/>
        </w:rPr>
        <w:t>lõike 1 punkte 1</w:t>
      </w:r>
      <w:r w:rsidR="00D46CB3" w:rsidRPr="00F33970">
        <w:rPr>
          <w:rFonts w:ascii="Times New Roman" w:eastAsia="Times New Roman" w:hAnsi="Times New Roman" w:cs="Times New Roman"/>
          <w:sz w:val="24"/>
          <w:szCs w:val="24"/>
          <w:bdr w:val="none" w:sz="0" w:space="0" w:color="auto" w:frame="1"/>
          <w:lang w:eastAsia="en-US"/>
        </w:rPr>
        <w:t>–</w:t>
      </w:r>
      <w:r w:rsidR="00300400" w:rsidRPr="00F33970">
        <w:rPr>
          <w:rFonts w:ascii="Times New Roman" w:eastAsia="Times New Roman" w:hAnsi="Times New Roman" w:cs="Times New Roman"/>
          <w:sz w:val="24"/>
          <w:szCs w:val="24"/>
          <w:bdr w:val="none" w:sz="0" w:space="0" w:color="auto" w:frame="1"/>
          <w:lang w:eastAsia="en-US"/>
        </w:rPr>
        <w:t>4</w:t>
      </w:r>
      <w:r w:rsidRPr="00F33970">
        <w:rPr>
          <w:rFonts w:ascii="Times New Roman" w:eastAsia="Times New Roman" w:hAnsi="Times New Roman" w:cs="Times New Roman"/>
          <w:sz w:val="24"/>
          <w:szCs w:val="24"/>
          <w:bdr w:val="none" w:sz="0" w:space="0" w:color="auto" w:frame="1"/>
          <w:lang w:eastAsia="en-US"/>
        </w:rPr>
        <w:t xml:space="preserve"> ei kohaldata </w:t>
      </w:r>
      <w:r w:rsidR="002D7EA8" w:rsidRPr="00F33970">
        <w:rPr>
          <w:rFonts w:ascii="Times New Roman" w:eastAsia="Times New Roman" w:hAnsi="Times New Roman" w:cs="Times New Roman"/>
          <w:sz w:val="24"/>
          <w:szCs w:val="24"/>
          <w:bdr w:val="none" w:sz="0" w:space="0" w:color="auto" w:frame="1"/>
          <w:lang w:eastAsia="en-US"/>
        </w:rPr>
        <w:t>advokaadi ja kaitsja</w:t>
      </w:r>
      <w:r w:rsidRPr="00F33970">
        <w:rPr>
          <w:rFonts w:ascii="Times New Roman" w:eastAsia="Times New Roman" w:hAnsi="Times New Roman" w:cs="Times New Roman"/>
          <w:sz w:val="24"/>
          <w:szCs w:val="24"/>
          <w:bdr w:val="none" w:sz="0" w:space="0" w:color="auto" w:frame="1"/>
          <w:lang w:eastAsia="en-US"/>
        </w:rPr>
        <w:t xml:space="preserve"> ülekuulamisele ametiprivileegiga hõlmatud teabe kohta. </w:t>
      </w:r>
    </w:p>
    <w:p w14:paraId="1B67BE9C" w14:textId="4BEECB9C" w:rsidR="00242857" w:rsidRPr="00F33970" w:rsidRDefault="00242857" w:rsidP="00242857">
      <w:pPr>
        <w:pStyle w:val="Normaallaadveeb"/>
        <w:shd w:val="clear" w:color="auto" w:fill="FFFFFF"/>
        <w:spacing w:after="160" w:afterAutospacing="0"/>
        <w:jc w:val="both"/>
        <w:rPr>
          <w:rFonts w:ascii="Times New Roman" w:eastAsia="Times New Roman" w:hAnsi="Times New Roman" w:cs="Times New Roman"/>
          <w:sz w:val="24"/>
          <w:szCs w:val="24"/>
          <w:bdr w:val="none" w:sz="0" w:space="0" w:color="auto" w:frame="1"/>
          <w:lang w:eastAsia="en-US"/>
        </w:rPr>
      </w:pPr>
      <w:r w:rsidRPr="00F33970">
        <w:rPr>
          <w:rFonts w:ascii="Times New Roman" w:eastAsia="Times New Roman" w:hAnsi="Times New Roman" w:cs="Times New Roman"/>
          <w:sz w:val="24"/>
          <w:szCs w:val="24"/>
          <w:bdr w:val="none" w:sz="0" w:space="0" w:color="auto" w:frame="1"/>
          <w:lang w:eastAsia="en-US"/>
        </w:rPr>
        <w:t>(3) Eriteadmistega isikul või tõlgil, kes kaasati menetlustoimingusse käesoleva seadustiku § 91</w:t>
      </w:r>
      <w:r w:rsidRPr="00F33970">
        <w:rPr>
          <w:rFonts w:ascii="Times New Roman" w:eastAsia="Times New Roman" w:hAnsi="Times New Roman" w:cs="Times New Roman"/>
          <w:sz w:val="24"/>
          <w:szCs w:val="24"/>
          <w:bdr w:val="none" w:sz="0" w:space="0" w:color="auto" w:frame="1"/>
          <w:vertAlign w:val="superscript"/>
          <w:lang w:eastAsia="en-US"/>
        </w:rPr>
        <w:t>2</w:t>
      </w:r>
      <w:r w:rsidRPr="00F33970">
        <w:rPr>
          <w:rFonts w:ascii="Times New Roman" w:eastAsia="Times New Roman" w:hAnsi="Times New Roman" w:cs="Times New Roman"/>
          <w:sz w:val="24"/>
          <w:szCs w:val="24"/>
          <w:bdr w:val="none" w:sz="0" w:space="0" w:color="auto" w:frame="1"/>
          <w:lang w:eastAsia="en-US"/>
        </w:rPr>
        <w:t xml:space="preserve"> </w:t>
      </w:r>
      <w:r w:rsidR="002E380E" w:rsidRPr="00F33970">
        <w:rPr>
          <w:rFonts w:ascii="Times New Roman" w:eastAsia="Times New Roman" w:hAnsi="Times New Roman" w:cs="Times New Roman"/>
          <w:sz w:val="24"/>
          <w:szCs w:val="24"/>
          <w:bdr w:val="none" w:sz="0" w:space="0" w:color="auto" w:frame="1"/>
          <w:lang w:eastAsia="en-US"/>
        </w:rPr>
        <w:t>alusel</w:t>
      </w:r>
      <w:r w:rsidRPr="00F33970">
        <w:rPr>
          <w:rFonts w:ascii="Times New Roman" w:eastAsia="Times New Roman" w:hAnsi="Times New Roman" w:cs="Times New Roman"/>
          <w:sz w:val="24"/>
          <w:szCs w:val="24"/>
          <w:bdr w:val="none" w:sz="0" w:space="0" w:color="auto" w:frame="1"/>
          <w:lang w:eastAsia="en-US"/>
        </w:rPr>
        <w:t xml:space="preserve">, on õigus keelduda ütluste andmisest ametiprivileegiga hõlmatud </w:t>
      </w:r>
      <w:r w:rsidR="00BF4B2A" w:rsidRPr="00F33970">
        <w:rPr>
          <w:rFonts w:ascii="Times New Roman" w:eastAsia="Times New Roman" w:hAnsi="Times New Roman" w:cs="Times New Roman"/>
          <w:sz w:val="24"/>
          <w:szCs w:val="24"/>
          <w:bdr w:val="none" w:sz="0" w:space="0" w:color="auto" w:frame="1"/>
          <w:lang w:eastAsia="en-US"/>
        </w:rPr>
        <w:t xml:space="preserve">asjaolu </w:t>
      </w:r>
      <w:r w:rsidRPr="00F33970">
        <w:rPr>
          <w:rFonts w:ascii="Times New Roman" w:eastAsia="Times New Roman" w:hAnsi="Times New Roman" w:cs="Times New Roman"/>
          <w:sz w:val="24"/>
          <w:szCs w:val="24"/>
          <w:bdr w:val="none" w:sz="0" w:space="0" w:color="auto" w:frame="1"/>
          <w:lang w:eastAsia="en-US"/>
        </w:rPr>
        <w:t xml:space="preserve">kohta, mis sai talle teatavaks menetlustoimingus osalemise käigus. </w:t>
      </w:r>
    </w:p>
    <w:p w14:paraId="143C4939" w14:textId="75BE2489" w:rsidR="00514ECE" w:rsidRPr="00F33970" w:rsidRDefault="00514ECE" w:rsidP="00242857">
      <w:pPr>
        <w:pStyle w:val="Normaallaadveeb"/>
        <w:shd w:val="clear" w:color="auto" w:fill="FFFFFF"/>
        <w:spacing w:after="160" w:afterAutospacing="0"/>
        <w:jc w:val="both"/>
        <w:rPr>
          <w:rFonts w:ascii="Times New Roman" w:eastAsia="Times New Roman" w:hAnsi="Times New Roman" w:cs="Times New Roman"/>
          <w:sz w:val="24"/>
          <w:szCs w:val="24"/>
          <w:bdr w:val="none" w:sz="0" w:space="0" w:color="auto" w:frame="1"/>
          <w:lang w:eastAsia="en-US"/>
        </w:rPr>
      </w:pPr>
      <w:r w:rsidRPr="00F33970">
        <w:rPr>
          <w:rFonts w:ascii="Times New Roman" w:eastAsia="Times New Roman" w:hAnsi="Times New Roman" w:cs="Times New Roman"/>
          <w:sz w:val="24"/>
          <w:szCs w:val="24"/>
          <w:bdr w:val="none" w:sz="0" w:space="0" w:color="auto" w:frame="1"/>
          <w:lang w:eastAsia="en-US"/>
        </w:rPr>
        <w:t xml:space="preserve">(4) Tervishoiutöötajal ei ole õigust ametiprivileegi </w:t>
      </w:r>
      <w:r w:rsidR="003E33FD" w:rsidRPr="00F33970">
        <w:rPr>
          <w:rFonts w:ascii="Times New Roman" w:eastAsia="Times New Roman" w:hAnsi="Times New Roman" w:cs="Times New Roman"/>
          <w:sz w:val="24"/>
          <w:szCs w:val="24"/>
          <w:bdr w:val="none" w:sz="0" w:space="0" w:color="auto" w:frame="1"/>
          <w:lang w:eastAsia="en-US"/>
        </w:rPr>
        <w:t>alusel</w:t>
      </w:r>
      <w:r w:rsidRPr="00F33970">
        <w:rPr>
          <w:rFonts w:ascii="Times New Roman" w:eastAsia="Times New Roman" w:hAnsi="Times New Roman" w:cs="Times New Roman"/>
          <w:sz w:val="24"/>
          <w:szCs w:val="24"/>
          <w:bdr w:val="none" w:sz="0" w:space="0" w:color="auto" w:frame="1"/>
          <w:lang w:eastAsia="en-US"/>
        </w:rPr>
        <w:t xml:space="preserve"> </w:t>
      </w:r>
      <w:r w:rsidR="003E33FD" w:rsidRPr="00F33970">
        <w:rPr>
          <w:rFonts w:ascii="Times New Roman" w:eastAsia="Times New Roman" w:hAnsi="Times New Roman" w:cs="Times New Roman"/>
          <w:sz w:val="24"/>
          <w:szCs w:val="24"/>
          <w:bdr w:val="none" w:sz="0" w:space="0" w:color="auto" w:frame="1"/>
          <w:lang w:eastAsia="en-US"/>
        </w:rPr>
        <w:t xml:space="preserve">keelduda </w:t>
      </w:r>
      <w:r w:rsidR="00D106A7" w:rsidRPr="00F33970">
        <w:rPr>
          <w:rFonts w:ascii="Times New Roman" w:eastAsia="Times New Roman" w:hAnsi="Times New Roman" w:cs="Times New Roman"/>
          <w:sz w:val="24"/>
          <w:szCs w:val="24"/>
          <w:bdr w:val="none" w:sz="0" w:space="0" w:color="auto" w:frame="1"/>
          <w:lang w:eastAsia="en-US"/>
        </w:rPr>
        <w:t xml:space="preserve">isiku </w:t>
      </w:r>
      <w:r w:rsidR="003E33FD" w:rsidRPr="00F33970">
        <w:rPr>
          <w:rFonts w:ascii="Times New Roman" w:eastAsia="Times New Roman" w:hAnsi="Times New Roman" w:cs="Times New Roman"/>
          <w:sz w:val="24"/>
          <w:szCs w:val="24"/>
          <w:bdr w:val="none" w:sz="0" w:space="0" w:color="auto" w:frame="1"/>
          <w:lang w:eastAsia="en-US"/>
        </w:rPr>
        <w:t xml:space="preserve">kohtuistungil osalemise võimekuse hindamiseks vajalikus ulatuses </w:t>
      </w:r>
      <w:r w:rsidR="003862A8" w:rsidRPr="00F33970">
        <w:rPr>
          <w:rFonts w:ascii="Times New Roman" w:eastAsia="Times New Roman" w:hAnsi="Times New Roman" w:cs="Times New Roman"/>
          <w:sz w:val="24"/>
          <w:szCs w:val="24"/>
          <w:bdr w:val="none" w:sz="0" w:space="0" w:color="auto" w:frame="1"/>
          <w:lang w:eastAsia="en-US"/>
        </w:rPr>
        <w:t xml:space="preserve">kohtus </w:t>
      </w:r>
      <w:r w:rsidRPr="00F33970">
        <w:rPr>
          <w:rFonts w:ascii="Times New Roman" w:eastAsia="Times New Roman" w:hAnsi="Times New Roman" w:cs="Times New Roman"/>
          <w:sz w:val="24"/>
          <w:szCs w:val="24"/>
          <w:bdr w:val="none" w:sz="0" w:space="0" w:color="auto" w:frame="1"/>
          <w:lang w:eastAsia="en-US"/>
        </w:rPr>
        <w:t>ütluste andmisest</w:t>
      </w:r>
      <w:r w:rsidR="008D73AA" w:rsidRPr="00F33970">
        <w:rPr>
          <w:rFonts w:ascii="Times New Roman" w:eastAsia="Times New Roman" w:hAnsi="Times New Roman" w:cs="Times New Roman"/>
          <w:sz w:val="24"/>
          <w:szCs w:val="24"/>
          <w:bdr w:val="none" w:sz="0" w:space="0" w:color="auto" w:frame="1"/>
          <w:lang w:eastAsia="en-US"/>
        </w:rPr>
        <w:t xml:space="preserve"> </w:t>
      </w:r>
      <w:r w:rsidRPr="00F33970">
        <w:rPr>
          <w:rFonts w:ascii="Times New Roman" w:eastAsia="Times New Roman" w:hAnsi="Times New Roman" w:cs="Times New Roman"/>
          <w:sz w:val="24"/>
          <w:szCs w:val="24"/>
          <w:bdr w:val="none" w:sz="0" w:space="0" w:color="auto" w:frame="1"/>
          <w:lang w:eastAsia="en-US"/>
        </w:rPr>
        <w:t>sell</w:t>
      </w:r>
      <w:r w:rsidR="00C5174B" w:rsidRPr="00F33970">
        <w:rPr>
          <w:rFonts w:ascii="Times New Roman" w:eastAsia="Times New Roman" w:hAnsi="Times New Roman" w:cs="Times New Roman"/>
          <w:sz w:val="24"/>
          <w:szCs w:val="24"/>
          <w:bdr w:val="none" w:sz="0" w:space="0" w:color="auto" w:frame="1"/>
          <w:lang w:eastAsia="en-US"/>
        </w:rPr>
        <w:t>is</w:t>
      </w:r>
      <w:r w:rsidRPr="00F33970">
        <w:rPr>
          <w:rFonts w:ascii="Times New Roman" w:eastAsia="Times New Roman" w:hAnsi="Times New Roman" w:cs="Times New Roman"/>
          <w:sz w:val="24"/>
          <w:szCs w:val="24"/>
          <w:bdr w:val="none" w:sz="0" w:space="0" w:color="auto" w:frame="1"/>
          <w:lang w:eastAsia="en-US"/>
        </w:rPr>
        <w:t>e isiku terviseseisundi kohta, kes väidab, et ei saa tervise tõttu kohtuistungil osaleda.</w:t>
      </w:r>
    </w:p>
    <w:p w14:paraId="31F0DDAF" w14:textId="20C68DE1" w:rsidR="00242857" w:rsidRPr="00F33970" w:rsidRDefault="00242857" w:rsidP="009F42B2">
      <w:pPr>
        <w:pStyle w:val="Normaallaadveeb"/>
        <w:shd w:val="clear" w:color="auto" w:fill="FFFFFF"/>
        <w:spacing w:before="0" w:beforeAutospacing="0" w:after="160" w:afterAutospacing="0"/>
        <w:jc w:val="both"/>
        <w:rPr>
          <w:rFonts w:ascii="Times New Roman" w:hAnsi="Times New Roman" w:cs="Times New Roman"/>
          <w:sz w:val="24"/>
          <w:szCs w:val="24"/>
        </w:rPr>
      </w:pPr>
      <w:r w:rsidRPr="00F33970">
        <w:rPr>
          <w:rFonts w:ascii="Times New Roman" w:eastAsia="Times New Roman" w:hAnsi="Times New Roman" w:cs="Times New Roman"/>
          <w:sz w:val="24"/>
          <w:szCs w:val="24"/>
          <w:bdr w:val="none" w:sz="0" w:space="0" w:color="auto" w:frame="1"/>
          <w:lang w:eastAsia="en-US"/>
        </w:rPr>
        <w:t>(</w:t>
      </w:r>
      <w:r w:rsidR="00514ECE" w:rsidRPr="00F33970">
        <w:rPr>
          <w:rFonts w:ascii="Times New Roman" w:eastAsia="Times New Roman" w:hAnsi="Times New Roman" w:cs="Times New Roman"/>
          <w:sz w:val="24"/>
          <w:szCs w:val="24"/>
          <w:bdr w:val="none" w:sz="0" w:space="0" w:color="auto" w:frame="1"/>
          <w:lang w:eastAsia="en-US"/>
        </w:rPr>
        <w:t>5</w:t>
      </w:r>
      <w:r w:rsidRPr="00F33970">
        <w:rPr>
          <w:rFonts w:ascii="Times New Roman" w:eastAsia="Times New Roman" w:hAnsi="Times New Roman" w:cs="Times New Roman"/>
          <w:sz w:val="24"/>
          <w:szCs w:val="24"/>
          <w:bdr w:val="none" w:sz="0" w:space="0" w:color="auto" w:frame="1"/>
          <w:lang w:eastAsia="en-US"/>
        </w:rPr>
        <w:t>) Kui tunnistaja keeldub ütluste andmisest, peab ta keeldumist menetlejale põhjendama. Kui prokuratuur kohtueelses menetluses leiab, et ütluste andmisest keeldumine on alusetu, võib ta esitada eeluurimiskohtunikule taotluse tuvastada tunnistajal ametiprivileegi</w:t>
      </w:r>
      <w:r w:rsidR="008D5AEB" w:rsidRPr="00F33970">
        <w:rPr>
          <w:rFonts w:ascii="Times New Roman" w:eastAsia="Times New Roman" w:hAnsi="Times New Roman" w:cs="Times New Roman"/>
          <w:sz w:val="24"/>
          <w:szCs w:val="24"/>
          <w:bdr w:val="none" w:sz="0" w:space="0" w:color="auto" w:frame="1"/>
          <w:lang w:eastAsia="en-US"/>
        </w:rPr>
        <w:t xml:space="preserve"> alusel ütluste andmisest keeldumise õiguse puudumine</w:t>
      </w:r>
      <w:r w:rsidRPr="00F33970">
        <w:rPr>
          <w:rFonts w:ascii="Times New Roman" w:eastAsia="Times New Roman" w:hAnsi="Times New Roman" w:cs="Times New Roman"/>
          <w:sz w:val="24"/>
          <w:szCs w:val="24"/>
          <w:bdr w:val="none" w:sz="0" w:space="0" w:color="auto" w:frame="1"/>
          <w:lang w:eastAsia="en-US"/>
        </w:rPr>
        <w:t>. Eeluurimiskohtunik lahendab taotluse kümne päeva jooksul selle saamisest</w:t>
      </w:r>
      <w:r w:rsidR="004A6776" w:rsidRPr="00F33970">
        <w:rPr>
          <w:rFonts w:ascii="Times New Roman" w:eastAsia="Times New Roman" w:hAnsi="Times New Roman" w:cs="Times New Roman"/>
          <w:sz w:val="24"/>
          <w:szCs w:val="24"/>
          <w:bdr w:val="none" w:sz="0" w:space="0" w:color="auto" w:frame="1"/>
          <w:lang w:eastAsia="en-US"/>
        </w:rPr>
        <w:t xml:space="preserve"> arvates</w:t>
      </w:r>
      <w:r w:rsidRPr="00F33970">
        <w:rPr>
          <w:rFonts w:ascii="Times New Roman" w:eastAsia="Times New Roman" w:hAnsi="Times New Roman" w:cs="Times New Roman"/>
          <w:sz w:val="24"/>
          <w:szCs w:val="24"/>
          <w:bdr w:val="none" w:sz="0" w:space="0" w:color="auto" w:frame="1"/>
          <w:lang w:eastAsia="en-US"/>
        </w:rPr>
        <w:t>, kuulates ära tunnistaja ja prokuratuuri seisukohad ning tutvudes vajaduse korral kriminaaltoimikuga.“;</w:t>
      </w:r>
    </w:p>
    <w:p w14:paraId="00753EBF" w14:textId="49B7B849" w:rsidR="00242857" w:rsidRPr="00F33970" w:rsidRDefault="00E81436" w:rsidP="00242857">
      <w:pPr>
        <w:shd w:val="clear" w:color="auto" w:fill="FFFFFF"/>
        <w:spacing w:line="240" w:lineRule="auto"/>
        <w:jc w:val="both"/>
        <w:outlineLvl w:val="2"/>
        <w:rPr>
          <w:rFonts w:ascii="Times New Roman" w:eastAsia="Times New Roman" w:hAnsi="Times New Roman" w:cs="Times New Roman"/>
          <w:sz w:val="24"/>
          <w:szCs w:val="24"/>
          <w:bdr w:val="none" w:sz="0" w:space="0" w:color="auto" w:frame="1"/>
        </w:rPr>
      </w:pPr>
      <w:bookmarkStart w:id="2" w:name="_Hlk217475956"/>
      <w:r w:rsidRPr="00F33970">
        <w:rPr>
          <w:rFonts w:ascii="Times New Roman" w:eastAsia="Times New Roman" w:hAnsi="Times New Roman" w:cs="Times New Roman"/>
          <w:b/>
          <w:bCs/>
          <w:sz w:val="24"/>
          <w:szCs w:val="24"/>
          <w:bdr w:val="none" w:sz="0" w:space="0" w:color="auto" w:frame="1"/>
        </w:rPr>
        <w:t>9</w:t>
      </w:r>
      <w:r w:rsidR="00242857" w:rsidRPr="00F33970">
        <w:rPr>
          <w:rFonts w:ascii="Times New Roman" w:eastAsia="Times New Roman" w:hAnsi="Times New Roman" w:cs="Times New Roman"/>
          <w:b/>
          <w:bCs/>
          <w:sz w:val="24"/>
          <w:szCs w:val="24"/>
          <w:bdr w:val="none" w:sz="0" w:space="0" w:color="auto" w:frame="1"/>
        </w:rPr>
        <w:t xml:space="preserve">) </w:t>
      </w:r>
      <w:r w:rsidR="00242857" w:rsidRPr="00F33970">
        <w:rPr>
          <w:rFonts w:ascii="Times New Roman" w:eastAsia="Times New Roman" w:hAnsi="Times New Roman" w:cs="Times New Roman"/>
          <w:sz w:val="24"/>
          <w:szCs w:val="24"/>
          <w:bdr w:val="none" w:sz="0" w:space="0" w:color="auto" w:frame="1"/>
        </w:rPr>
        <w:t>paragrahvi 83 täiendatakse lõikega 1</w:t>
      </w:r>
      <w:r w:rsidR="00242857" w:rsidRPr="00F33970">
        <w:rPr>
          <w:rFonts w:ascii="Times New Roman" w:eastAsia="Times New Roman" w:hAnsi="Times New Roman" w:cs="Times New Roman"/>
          <w:sz w:val="24"/>
          <w:szCs w:val="24"/>
          <w:bdr w:val="none" w:sz="0" w:space="0" w:color="auto" w:frame="1"/>
          <w:vertAlign w:val="superscript"/>
        </w:rPr>
        <w:t>1</w:t>
      </w:r>
      <w:r w:rsidR="00242857" w:rsidRPr="00F33970">
        <w:rPr>
          <w:rFonts w:ascii="Times New Roman" w:eastAsia="Times New Roman" w:hAnsi="Times New Roman" w:cs="Times New Roman"/>
          <w:sz w:val="24"/>
          <w:szCs w:val="24"/>
          <w:bdr w:val="none" w:sz="0" w:space="0" w:color="auto" w:frame="1"/>
        </w:rPr>
        <w:t xml:space="preserve"> järgmises sõnastuses:</w:t>
      </w:r>
    </w:p>
    <w:p w14:paraId="475E9166" w14:textId="53CFF40C" w:rsidR="00242857" w:rsidRPr="00F33970" w:rsidRDefault="00242857" w:rsidP="009F42B2">
      <w:pPr>
        <w:shd w:val="clear" w:color="auto" w:fill="FFFFFF"/>
        <w:spacing w:line="240" w:lineRule="auto"/>
        <w:jc w:val="both"/>
        <w:outlineLvl w:val="2"/>
        <w:rPr>
          <w:rFonts w:ascii="Times New Roman" w:hAnsi="Times New Roman" w:cs="Times New Roman"/>
          <w:sz w:val="24"/>
          <w:szCs w:val="24"/>
        </w:rPr>
      </w:pPr>
      <w:r w:rsidRPr="00F33970">
        <w:rPr>
          <w:rFonts w:ascii="Times New Roman" w:eastAsia="Times New Roman" w:hAnsi="Times New Roman" w:cs="Times New Roman"/>
          <w:sz w:val="24"/>
          <w:szCs w:val="24"/>
          <w:bdr w:val="none" w:sz="0" w:space="0" w:color="auto" w:frame="1"/>
        </w:rPr>
        <w:t>„</w:t>
      </w:r>
      <w:bookmarkEnd w:id="2"/>
      <w:r w:rsidRPr="00F33970">
        <w:rPr>
          <w:rFonts w:ascii="Times New Roman" w:eastAsia="Times New Roman" w:hAnsi="Times New Roman" w:cs="Times New Roman"/>
          <w:sz w:val="24"/>
          <w:szCs w:val="24"/>
          <w:bdr w:val="none" w:sz="0" w:space="0" w:color="auto" w:frame="1"/>
        </w:rPr>
        <w:t>(1</w:t>
      </w:r>
      <w:r w:rsidRPr="00F33970">
        <w:rPr>
          <w:rFonts w:ascii="Times New Roman" w:eastAsia="Times New Roman" w:hAnsi="Times New Roman" w:cs="Times New Roman"/>
          <w:sz w:val="24"/>
          <w:szCs w:val="24"/>
          <w:bdr w:val="none" w:sz="0" w:space="0" w:color="auto" w:frame="1"/>
          <w:vertAlign w:val="superscript"/>
        </w:rPr>
        <w:t>1</w:t>
      </w:r>
      <w:r w:rsidRPr="00F33970">
        <w:rPr>
          <w:rFonts w:ascii="Times New Roman" w:eastAsia="Times New Roman" w:hAnsi="Times New Roman" w:cs="Times New Roman"/>
          <w:sz w:val="24"/>
          <w:szCs w:val="24"/>
          <w:bdr w:val="none" w:sz="0" w:space="0" w:color="auto" w:frame="1"/>
        </w:rPr>
        <w:t>) Kui vaatluse eesmärk ei ole saavutatav advokaadi või kaitsja ametiprivileegiga hõlmatud teavet sisaldava teabekandjaga tutvumata, juhindutakse vaatluse toimetamisel käesoleva seadustiku §-s 91</w:t>
      </w:r>
      <w:r w:rsidRPr="00F33970">
        <w:rPr>
          <w:rFonts w:ascii="Times New Roman" w:eastAsia="Times New Roman" w:hAnsi="Times New Roman" w:cs="Times New Roman"/>
          <w:sz w:val="24"/>
          <w:szCs w:val="24"/>
          <w:bdr w:val="none" w:sz="0" w:space="0" w:color="auto" w:frame="1"/>
          <w:vertAlign w:val="superscript"/>
        </w:rPr>
        <w:t>2</w:t>
      </w:r>
      <w:r w:rsidRPr="00F33970">
        <w:rPr>
          <w:rFonts w:ascii="Times New Roman" w:eastAsia="Times New Roman" w:hAnsi="Times New Roman" w:cs="Times New Roman"/>
          <w:sz w:val="24"/>
          <w:szCs w:val="24"/>
          <w:bdr w:val="none" w:sz="0" w:space="0" w:color="auto" w:frame="1"/>
        </w:rPr>
        <w:t xml:space="preserve"> sätestatud korrast.“;</w:t>
      </w:r>
    </w:p>
    <w:p w14:paraId="11FCD4E1" w14:textId="2825A9B4" w:rsidR="00242857" w:rsidRPr="00F33970" w:rsidRDefault="00E81436"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bookmarkStart w:id="3" w:name="_Hlk217476410"/>
      <w:r w:rsidRPr="00F33970">
        <w:rPr>
          <w:rFonts w:ascii="Times New Roman" w:eastAsia="Times New Roman" w:hAnsi="Times New Roman" w:cs="Times New Roman"/>
          <w:b/>
          <w:sz w:val="24"/>
          <w:szCs w:val="24"/>
          <w:bdr w:val="none" w:sz="0" w:space="0" w:color="auto" w:frame="1"/>
        </w:rPr>
        <w:t>10</w:t>
      </w:r>
      <w:r w:rsidR="00242857" w:rsidRPr="00F33970">
        <w:rPr>
          <w:rFonts w:ascii="Times New Roman" w:eastAsia="Times New Roman" w:hAnsi="Times New Roman" w:cs="Times New Roman"/>
          <w:b/>
          <w:sz w:val="24"/>
          <w:szCs w:val="24"/>
          <w:bdr w:val="none" w:sz="0" w:space="0" w:color="auto" w:frame="1"/>
        </w:rPr>
        <w:t>)</w:t>
      </w:r>
      <w:r w:rsidR="00242857" w:rsidRPr="00F33970">
        <w:rPr>
          <w:rFonts w:ascii="Times New Roman" w:eastAsia="Times New Roman" w:hAnsi="Times New Roman" w:cs="Times New Roman"/>
          <w:bCs/>
          <w:sz w:val="24"/>
          <w:szCs w:val="24"/>
          <w:bdr w:val="none" w:sz="0" w:space="0" w:color="auto" w:frame="1"/>
        </w:rPr>
        <w:t xml:space="preserve"> paragrahvi 88 täiendatakse lõikega 1</w:t>
      </w:r>
      <w:r w:rsidR="00242857" w:rsidRPr="00F33970">
        <w:rPr>
          <w:rFonts w:ascii="Times New Roman" w:eastAsia="Times New Roman" w:hAnsi="Times New Roman" w:cs="Times New Roman"/>
          <w:bCs/>
          <w:sz w:val="24"/>
          <w:szCs w:val="24"/>
          <w:bdr w:val="none" w:sz="0" w:space="0" w:color="auto" w:frame="1"/>
          <w:vertAlign w:val="superscript"/>
        </w:rPr>
        <w:t>1</w:t>
      </w:r>
      <w:r w:rsidR="00242857" w:rsidRPr="00F33970">
        <w:rPr>
          <w:rFonts w:ascii="Times New Roman" w:eastAsia="Times New Roman" w:hAnsi="Times New Roman" w:cs="Times New Roman"/>
          <w:bCs/>
          <w:sz w:val="24"/>
          <w:szCs w:val="24"/>
          <w:bdr w:val="none" w:sz="0" w:space="0" w:color="auto" w:frame="1"/>
        </w:rPr>
        <w:t xml:space="preserve"> järgmises sõnastuses:</w:t>
      </w:r>
    </w:p>
    <w:p w14:paraId="2B7F7D3A" w14:textId="77777777" w:rsidR="00242857" w:rsidRPr="00F33970" w:rsidRDefault="00242857" w:rsidP="00242857">
      <w:pPr>
        <w:shd w:val="clear" w:color="auto" w:fill="FFFFFF"/>
        <w:spacing w:line="240" w:lineRule="auto"/>
        <w:jc w:val="both"/>
        <w:rPr>
          <w:rFonts w:ascii="Times New Roman" w:eastAsia="Times New Roman" w:hAnsi="Times New Roman" w:cs="Times New Roman"/>
          <w:sz w:val="24"/>
          <w:szCs w:val="24"/>
          <w:bdr w:val="none" w:sz="0" w:space="0" w:color="auto" w:frame="1"/>
        </w:rPr>
      </w:pPr>
      <w:bookmarkStart w:id="4" w:name="para88lg2"/>
      <w:r w:rsidRPr="00F33970">
        <w:rPr>
          <w:rFonts w:ascii="Times New Roman" w:eastAsia="Times New Roman" w:hAnsi="Times New Roman" w:cs="Times New Roman"/>
          <w:sz w:val="24"/>
          <w:szCs w:val="24"/>
          <w:bdr w:val="none" w:sz="0" w:space="0" w:color="auto" w:frame="1"/>
        </w:rPr>
        <w:t>„(1</w:t>
      </w:r>
      <w:r w:rsidRPr="00F33970">
        <w:rPr>
          <w:rFonts w:ascii="Times New Roman" w:eastAsia="Times New Roman" w:hAnsi="Times New Roman" w:cs="Times New Roman"/>
          <w:sz w:val="24"/>
          <w:szCs w:val="24"/>
          <w:bdr w:val="none" w:sz="0" w:space="0" w:color="auto" w:frame="1"/>
          <w:vertAlign w:val="superscript"/>
        </w:rPr>
        <w:t>1</w:t>
      </w:r>
      <w:r w:rsidRPr="00F33970">
        <w:rPr>
          <w:rFonts w:ascii="Times New Roman" w:eastAsia="Times New Roman" w:hAnsi="Times New Roman" w:cs="Times New Roman"/>
          <w:sz w:val="24"/>
          <w:szCs w:val="24"/>
          <w:bdr w:val="none" w:sz="0" w:space="0" w:color="auto" w:frame="1"/>
        </w:rPr>
        <w:t>) Kui advokaadi või kaitsja läbivaatuse eesmärk ei ole saavutatav ametiprivileegiga hõlmatud teavet sisaldava teabekandjaga tutvumata, juhindutakse läbivaatuse toimetamisel käesoleva seadustiku §-s 91</w:t>
      </w:r>
      <w:r w:rsidRPr="00F33970">
        <w:rPr>
          <w:rFonts w:ascii="Times New Roman" w:eastAsia="Times New Roman" w:hAnsi="Times New Roman" w:cs="Times New Roman"/>
          <w:sz w:val="24"/>
          <w:szCs w:val="24"/>
          <w:bdr w:val="none" w:sz="0" w:space="0" w:color="auto" w:frame="1"/>
          <w:vertAlign w:val="superscript"/>
        </w:rPr>
        <w:t>2</w:t>
      </w:r>
      <w:r w:rsidRPr="00F33970">
        <w:rPr>
          <w:rFonts w:ascii="Times New Roman" w:eastAsia="Times New Roman" w:hAnsi="Times New Roman" w:cs="Times New Roman"/>
          <w:sz w:val="24"/>
          <w:szCs w:val="24"/>
          <w:bdr w:val="none" w:sz="0" w:space="0" w:color="auto" w:frame="1"/>
        </w:rPr>
        <w:t xml:space="preserve"> sätestatud korrast. Kuni kohtumääruse tegemiseni tuleb advokaadilt või kaitsjalt ära võetavad teabekandjad, mis võivad sisaldada ametiprivileegiga hõlmatud teavet, tema juuresolekul pitseerida käesoleva seadustiku § 64</w:t>
      </w:r>
      <w:r w:rsidRPr="00F33970">
        <w:rPr>
          <w:rFonts w:ascii="Times New Roman" w:eastAsia="Times New Roman" w:hAnsi="Times New Roman" w:cs="Times New Roman"/>
          <w:sz w:val="24"/>
          <w:szCs w:val="24"/>
          <w:bdr w:val="none" w:sz="0" w:space="0" w:color="auto" w:frame="1"/>
          <w:vertAlign w:val="superscript"/>
        </w:rPr>
        <w:t>3</w:t>
      </w:r>
      <w:r w:rsidRPr="00F33970">
        <w:rPr>
          <w:rFonts w:ascii="Times New Roman" w:eastAsia="Times New Roman" w:hAnsi="Times New Roman" w:cs="Times New Roman"/>
          <w:sz w:val="24"/>
          <w:szCs w:val="24"/>
          <w:bdr w:val="none" w:sz="0" w:space="0" w:color="auto" w:frame="1"/>
        </w:rPr>
        <w:t xml:space="preserve"> lõikes 3 sätestatud korras.“;</w:t>
      </w:r>
    </w:p>
    <w:p w14:paraId="54F3EA78" w14:textId="55B3BCC9" w:rsidR="00242857" w:rsidRPr="00F33970" w:rsidRDefault="00F01522" w:rsidP="3BD9DB4A">
      <w:pPr>
        <w:shd w:val="clear" w:color="auto" w:fill="FFFFFF" w:themeFill="background1"/>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b/>
          <w:bCs/>
          <w:sz w:val="24"/>
          <w:szCs w:val="24"/>
          <w:bdr w:val="none" w:sz="0" w:space="0" w:color="auto" w:frame="1"/>
        </w:rPr>
        <w:lastRenderedPageBreak/>
        <w:t>1</w:t>
      </w:r>
      <w:r w:rsidR="00E81436" w:rsidRPr="00F33970">
        <w:rPr>
          <w:rFonts w:ascii="Times New Roman" w:eastAsia="Times New Roman" w:hAnsi="Times New Roman" w:cs="Times New Roman"/>
          <w:b/>
          <w:bCs/>
          <w:sz w:val="24"/>
          <w:szCs w:val="24"/>
          <w:bdr w:val="none" w:sz="0" w:space="0" w:color="auto" w:frame="1"/>
        </w:rPr>
        <w:t>1</w:t>
      </w:r>
      <w:r w:rsidR="00981700" w:rsidRPr="00F33970">
        <w:rPr>
          <w:rFonts w:ascii="Times New Roman" w:eastAsia="Times New Roman" w:hAnsi="Times New Roman" w:cs="Times New Roman"/>
          <w:b/>
          <w:bCs/>
          <w:sz w:val="24"/>
          <w:szCs w:val="24"/>
          <w:bdr w:val="none" w:sz="0" w:space="0" w:color="auto" w:frame="1"/>
        </w:rPr>
        <w:t>)</w:t>
      </w:r>
      <w:r w:rsidR="00981700" w:rsidRPr="00F33970">
        <w:rPr>
          <w:rFonts w:ascii="Times New Roman" w:eastAsia="Times New Roman" w:hAnsi="Times New Roman" w:cs="Times New Roman"/>
          <w:sz w:val="24"/>
          <w:szCs w:val="24"/>
          <w:bdr w:val="none" w:sz="0" w:space="0" w:color="auto" w:frame="1"/>
        </w:rPr>
        <w:t xml:space="preserve"> </w:t>
      </w:r>
      <w:r w:rsidR="00981700" w:rsidRPr="00F33970">
        <w:rPr>
          <w:rFonts w:ascii="Times New Roman" w:eastAsia="Times New Roman" w:hAnsi="Times New Roman" w:cs="Times New Roman"/>
          <w:sz w:val="24"/>
          <w:szCs w:val="24"/>
        </w:rPr>
        <w:t>seadustiku</w:t>
      </w:r>
      <w:r w:rsidR="003E33FD" w:rsidRPr="00F33970">
        <w:rPr>
          <w:rFonts w:ascii="Times New Roman" w:eastAsia="Times New Roman" w:hAnsi="Times New Roman" w:cs="Times New Roman"/>
          <w:sz w:val="24"/>
          <w:szCs w:val="24"/>
        </w:rPr>
        <w:t xml:space="preserve"> </w:t>
      </w:r>
      <w:r w:rsidR="002A4E4E" w:rsidRPr="00F33970">
        <w:rPr>
          <w:rFonts w:ascii="Times New Roman" w:eastAsia="Times New Roman" w:hAnsi="Times New Roman" w:cs="Times New Roman"/>
          <w:sz w:val="24"/>
          <w:szCs w:val="24"/>
        </w:rPr>
        <w:t>3. peatüki 5. jao pealkirjas asendatakse tekstiosa „päring sideettevõtjale“ tekstiosaga „päringud“ ning 5. jagu</w:t>
      </w:r>
      <w:r w:rsidR="00981700" w:rsidRPr="00F33970">
        <w:rPr>
          <w:rFonts w:ascii="Times New Roman" w:eastAsia="Times New Roman" w:hAnsi="Times New Roman" w:cs="Times New Roman"/>
          <w:sz w:val="24"/>
          <w:szCs w:val="24"/>
        </w:rPr>
        <w:t xml:space="preserve"> täiendatakse </w:t>
      </w:r>
      <w:r w:rsidR="00D513FB" w:rsidRPr="00F33970">
        <w:rPr>
          <w:rFonts w:ascii="Times New Roman" w:eastAsia="Times New Roman" w:hAnsi="Times New Roman" w:cs="Times New Roman"/>
          <w:sz w:val="24"/>
          <w:szCs w:val="24"/>
        </w:rPr>
        <w:t xml:space="preserve">§-ga </w:t>
      </w:r>
      <w:r w:rsidR="00981700" w:rsidRPr="00F33970">
        <w:rPr>
          <w:rFonts w:ascii="Times New Roman" w:eastAsia="Times New Roman" w:hAnsi="Times New Roman" w:cs="Times New Roman"/>
          <w:sz w:val="24"/>
          <w:szCs w:val="24"/>
          <w:bdr w:val="none" w:sz="0" w:space="0" w:color="auto" w:frame="1"/>
        </w:rPr>
        <w:t>90</w:t>
      </w:r>
      <w:r w:rsidR="00981700" w:rsidRPr="00F33970">
        <w:rPr>
          <w:rFonts w:ascii="Times New Roman" w:eastAsia="Times New Roman" w:hAnsi="Times New Roman" w:cs="Times New Roman"/>
          <w:sz w:val="24"/>
          <w:szCs w:val="24"/>
          <w:bdr w:val="none" w:sz="0" w:space="0" w:color="auto" w:frame="1"/>
          <w:vertAlign w:val="superscript"/>
        </w:rPr>
        <w:t>2</w:t>
      </w:r>
      <w:r w:rsidR="00981700" w:rsidRPr="00F33970">
        <w:rPr>
          <w:rFonts w:ascii="Times New Roman" w:eastAsia="Times New Roman" w:hAnsi="Times New Roman" w:cs="Times New Roman"/>
          <w:sz w:val="24"/>
          <w:szCs w:val="24"/>
          <w:bdr w:val="none" w:sz="0" w:space="0" w:color="auto" w:frame="1"/>
        </w:rPr>
        <w:t xml:space="preserve"> järgmises sõnastuses:</w:t>
      </w:r>
    </w:p>
    <w:p w14:paraId="64750F4E" w14:textId="51E93420" w:rsidR="00981700" w:rsidRPr="00F33970" w:rsidRDefault="00981700" w:rsidP="3BD9DB4A">
      <w:pPr>
        <w:shd w:val="clear" w:color="auto" w:fill="FFFFFF" w:themeFill="background1"/>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w:t>
      </w:r>
      <w:r w:rsidR="00E60399" w:rsidRPr="00F33970">
        <w:rPr>
          <w:rFonts w:ascii="Times New Roman" w:eastAsia="Times New Roman" w:hAnsi="Times New Roman" w:cs="Times New Roman"/>
          <w:b/>
          <w:bCs/>
          <w:sz w:val="24"/>
          <w:szCs w:val="24"/>
          <w:bdr w:val="none" w:sz="0" w:space="0" w:color="auto" w:frame="1"/>
        </w:rPr>
        <w:t xml:space="preserve">§ </w:t>
      </w:r>
      <w:r w:rsidRPr="00F33970">
        <w:rPr>
          <w:rFonts w:ascii="Times New Roman" w:eastAsia="Times New Roman" w:hAnsi="Times New Roman" w:cs="Times New Roman"/>
          <w:b/>
          <w:bCs/>
          <w:sz w:val="24"/>
          <w:szCs w:val="24"/>
          <w:bdr w:val="none" w:sz="0" w:space="0" w:color="auto" w:frame="1"/>
        </w:rPr>
        <w:t>90</w:t>
      </w:r>
      <w:r w:rsidRPr="00F33970">
        <w:rPr>
          <w:rFonts w:ascii="Times New Roman" w:eastAsia="Times New Roman" w:hAnsi="Times New Roman" w:cs="Times New Roman"/>
          <w:b/>
          <w:bCs/>
          <w:sz w:val="24"/>
          <w:szCs w:val="24"/>
          <w:bdr w:val="none" w:sz="0" w:space="0" w:color="auto" w:frame="1"/>
          <w:vertAlign w:val="superscript"/>
        </w:rPr>
        <w:t>2</w:t>
      </w:r>
      <w:r w:rsidR="00704B31" w:rsidRPr="00F33970">
        <w:rPr>
          <w:rFonts w:ascii="Times New Roman" w:eastAsia="Times New Roman" w:hAnsi="Times New Roman" w:cs="Times New Roman"/>
          <w:b/>
          <w:bCs/>
          <w:sz w:val="24"/>
          <w:szCs w:val="24"/>
        </w:rPr>
        <w:t>.</w:t>
      </w:r>
      <w:r w:rsidRPr="00F33970">
        <w:rPr>
          <w:rFonts w:ascii="Times New Roman" w:eastAsia="Times New Roman" w:hAnsi="Times New Roman" w:cs="Times New Roman"/>
          <w:b/>
          <w:bCs/>
          <w:sz w:val="24"/>
          <w:szCs w:val="24"/>
          <w:bdr w:val="none" w:sz="0" w:space="0" w:color="auto" w:frame="1"/>
        </w:rPr>
        <w:t xml:space="preserve"> </w:t>
      </w:r>
      <w:r w:rsidR="002B060C" w:rsidRPr="00F33970">
        <w:rPr>
          <w:rFonts w:ascii="Times New Roman" w:eastAsia="Times New Roman" w:hAnsi="Times New Roman" w:cs="Times New Roman"/>
          <w:b/>
          <w:bCs/>
          <w:sz w:val="24"/>
          <w:szCs w:val="24"/>
          <w:bdr w:val="none" w:sz="0" w:space="0" w:color="auto" w:frame="1"/>
        </w:rPr>
        <w:t>P</w:t>
      </w:r>
      <w:r w:rsidRPr="00F33970">
        <w:rPr>
          <w:rFonts w:ascii="Times New Roman" w:eastAsia="Times New Roman" w:hAnsi="Times New Roman" w:cs="Times New Roman"/>
          <w:b/>
          <w:bCs/>
          <w:sz w:val="24"/>
          <w:szCs w:val="24"/>
          <w:bdr w:val="none" w:sz="0" w:space="0" w:color="auto" w:frame="1"/>
        </w:rPr>
        <w:t>äring</w:t>
      </w:r>
      <w:r w:rsidRPr="00F33970">
        <w:rPr>
          <w:rFonts w:ascii="Times New Roman" w:eastAsia="Times New Roman" w:hAnsi="Times New Roman" w:cs="Times New Roman"/>
          <w:sz w:val="24"/>
          <w:szCs w:val="24"/>
          <w:bdr w:val="none" w:sz="0" w:space="0" w:color="auto" w:frame="1"/>
        </w:rPr>
        <w:t xml:space="preserve"> </w:t>
      </w:r>
      <w:r w:rsidR="002B060C" w:rsidRPr="00F33970">
        <w:rPr>
          <w:rFonts w:ascii="Times New Roman" w:eastAsia="Times New Roman" w:hAnsi="Times New Roman" w:cs="Times New Roman"/>
          <w:b/>
          <w:bCs/>
          <w:sz w:val="24"/>
          <w:szCs w:val="24"/>
          <w:bdr w:val="none" w:sz="0" w:space="0" w:color="auto" w:frame="1"/>
        </w:rPr>
        <w:t>tervise infosüsteemi</w:t>
      </w:r>
    </w:p>
    <w:p w14:paraId="51AD1509" w14:textId="3F4C8755" w:rsidR="002C6103" w:rsidRDefault="002C6103" w:rsidP="002C6103">
      <w:pPr>
        <w:shd w:val="clear" w:color="auto" w:fill="FFFFFF"/>
        <w:spacing w:line="240" w:lineRule="auto"/>
        <w:jc w:val="both"/>
        <w:rPr>
          <w:rFonts w:ascii="Times New Roman" w:eastAsia="Times New Roman" w:hAnsi="Times New Roman" w:cs="Times New Roman"/>
          <w:sz w:val="24"/>
          <w:szCs w:val="24"/>
          <w:bdr w:val="none" w:sz="0" w:space="0" w:color="auto" w:frame="1"/>
        </w:rPr>
      </w:pPr>
      <w:r w:rsidRPr="00A67EB2">
        <w:rPr>
          <w:rFonts w:ascii="Times New Roman" w:eastAsia="Times New Roman" w:hAnsi="Times New Roman" w:cs="Times New Roman"/>
          <w:sz w:val="24"/>
          <w:szCs w:val="24"/>
          <w:bdr w:val="none" w:sz="0" w:space="0" w:color="auto" w:frame="1"/>
        </w:rPr>
        <w:t>(1) Käesoleva seadustiku paragrahvi 64</w:t>
      </w:r>
      <w:r w:rsidRPr="00A67EB2">
        <w:rPr>
          <w:rFonts w:ascii="Times New Roman" w:eastAsia="Times New Roman" w:hAnsi="Times New Roman" w:cs="Times New Roman"/>
          <w:sz w:val="24"/>
          <w:szCs w:val="24"/>
          <w:bdr w:val="none" w:sz="0" w:space="0" w:color="auto" w:frame="1"/>
          <w:vertAlign w:val="superscript"/>
        </w:rPr>
        <w:t>1</w:t>
      </w:r>
      <w:r w:rsidRPr="00A67EB2">
        <w:rPr>
          <w:rFonts w:ascii="Times New Roman" w:eastAsia="Times New Roman" w:hAnsi="Times New Roman" w:cs="Times New Roman"/>
          <w:sz w:val="24"/>
          <w:szCs w:val="24"/>
          <w:bdr w:val="none" w:sz="0" w:space="0" w:color="auto" w:frame="1"/>
        </w:rPr>
        <w:t xml:space="preserve"> lõike 1 punktis 4 nimetatud andmete saamiseks, mida isiku kohta hoitakse tervise infosüsteemis, võib menetleja päringu teha isiku enda nõusolekul.</w:t>
      </w:r>
      <w:r w:rsidRPr="00F33970">
        <w:rPr>
          <w:rFonts w:ascii="Times New Roman" w:eastAsia="Times New Roman" w:hAnsi="Times New Roman" w:cs="Times New Roman"/>
          <w:sz w:val="24"/>
          <w:szCs w:val="24"/>
          <w:bdr w:val="none" w:sz="0" w:space="0" w:color="auto" w:frame="1"/>
        </w:rPr>
        <w:t xml:space="preserve"> </w:t>
      </w:r>
    </w:p>
    <w:p w14:paraId="0DC0F360" w14:textId="761FD548" w:rsidR="00981700" w:rsidRPr="00F33970" w:rsidRDefault="00033489" w:rsidP="00242857">
      <w:pPr>
        <w:shd w:val="clear" w:color="auto" w:fill="FFFFFF"/>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 xml:space="preserve">(2) </w:t>
      </w:r>
      <w:r w:rsidR="000530F1" w:rsidRPr="00F33970">
        <w:rPr>
          <w:rFonts w:ascii="Times New Roman" w:eastAsia="Times New Roman" w:hAnsi="Times New Roman" w:cs="Times New Roman"/>
          <w:sz w:val="24"/>
          <w:szCs w:val="24"/>
          <w:bdr w:val="none" w:sz="0" w:space="0" w:color="auto" w:frame="1"/>
        </w:rPr>
        <w:t>Isiku nõusoleku</w:t>
      </w:r>
      <w:r w:rsidR="00EE12C9" w:rsidRPr="00F33970">
        <w:rPr>
          <w:rFonts w:ascii="Times New Roman" w:eastAsia="Times New Roman" w:hAnsi="Times New Roman" w:cs="Times New Roman"/>
          <w:sz w:val="24"/>
          <w:szCs w:val="24"/>
          <w:bdr w:val="none" w:sz="0" w:space="0" w:color="auto" w:frame="1"/>
        </w:rPr>
        <w:t>ta</w:t>
      </w:r>
      <w:r w:rsidR="000530F1" w:rsidRPr="00F33970">
        <w:rPr>
          <w:rFonts w:ascii="Times New Roman" w:eastAsia="Times New Roman" w:hAnsi="Times New Roman" w:cs="Times New Roman"/>
          <w:sz w:val="24"/>
          <w:szCs w:val="24"/>
          <w:bdr w:val="none" w:sz="0" w:space="0" w:color="auto" w:frame="1"/>
        </w:rPr>
        <w:t xml:space="preserve"> võib k</w:t>
      </w:r>
      <w:r w:rsidRPr="00F33970">
        <w:rPr>
          <w:rFonts w:ascii="Times New Roman" w:eastAsia="Times New Roman" w:hAnsi="Times New Roman" w:cs="Times New Roman"/>
          <w:sz w:val="24"/>
          <w:szCs w:val="24"/>
          <w:bdr w:val="none" w:sz="0" w:space="0" w:color="auto" w:frame="1"/>
        </w:rPr>
        <w:t xml:space="preserve">äesoleva paragrahvi lõikes 1 nimetatud päringu teha </w:t>
      </w:r>
      <w:r w:rsidR="000530F1" w:rsidRPr="00F33970">
        <w:rPr>
          <w:rFonts w:ascii="Times New Roman" w:eastAsia="Times New Roman" w:hAnsi="Times New Roman" w:cs="Times New Roman"/>
          <w:sz w:val="24"/>
          <w:szCs w:val="24"/>
          <w:bdr w:val="none" w:sz="0" w:space="0" w:color="auto" w:frame="1"/>
        </w:rPr>
        <w:t xml:space="preserve">prokuratuuri taotlusel ja eeluurimiskohtuniku </w:t>
      </w:r>
      <w:r w:rsidR="006254D6" w:rsidRPr="00F33970">
        <w:rPr>
          <w:rFonts w:ascii="Times New Roman" w:eastAsia="Times New Roman" w:hAnsi="Times New Roman" w:cs="Times New Roman"/>
          <w:sz w:val="24"/>
          <w:szCs w:val="24"/>
          <w:bdr w:val="none" w:sz="0" w:space="0" w:color="auto" w:frame="1"/>
        </w:rPr>
        <w:t>loal</w:t>
      </w:r>
      <w:r w:rsidR="00933E64" w:rsidRPr="00F33970">
        <w:rPr>
          <w:rFonts w:ascii="Times New Roman" w:eastAsia="Times New Roman" w:hAnsi="Times New Roman" w:cs="Times New Roman"/>
          <w:sz w:val="24"/>
          <w:szCs w:val="24"/>
          <w:bdr w:val="none" w:sz="0" w:space="0" w:color="auto" w:frame="1"/>
        </w:rPr>
        <w:t xml:space="preserve"> või kohtumääruse alusel</w:t>
      </w:r>
      <w:r w:rsidR="000530F1" w:rsidRPr="00F33970">
        <w:rPr>
          <w:rFonts w:ascii="Times New Roman" w:eastAsia="Times New Roman" w:hAnsi="Times New Roman" w:cs="Times New Roman"/>
          <w:sz w:val="24"/>
          <w:szCs w:val="24"/>
          <w:bdr w:val="none" w:sz="0" w:space="0" w:color="auto" w:frame="1"/>
        </w:rPr>
        <w:t xml:space="preserve"> </w:t>
      </w:r>
      <w:r w:rsidRPr="00F33970">
        <w:rPr>
          <w:rFonts w:ascii="Times New Roman" w:eastAsia="Times New Roman" w:hAnsi="Times New Roman" w:cs="Times New Roman"/>
          <w:sz w:val="24"/>
          <w:szCs w:val="24"/>
          <w:bdr w:val="none" w:sz="0" w:space="0" w:color="auto" w:frame="1"/>
        </w:rPr>
        <w:t xml:space="preserve">andmete kohta, mis on </w:t>
      </w:r>
      <w:r w:rsidR="00FD5EB4" w:rsidRPr="00F33970">
        <w:rPr>
          <w:rFonts w:ascii="Times New Roman" w:eastAsia="Times New Roman" w:hAnsi="Times New Roman" w:cs="Times New Roman"/>
          <w:sz w:val="24"/>
          <w:szCs w:val="24"/>
          <w:bdr w:val="none" w:sz="0" w:space="0" w:color="auto" w:frame="1"/>
        </w:rPr>
        <w:t xml:space="preserve">vältimatult vajalikud kriminaalmenetluse eesmärgi saavutamiseks, kui </w:t>
      </w:r>
      <w:r w:rsidR="00496698" w:rsidRPr="00F33970">
        <w:rPr>
          <w:rFonts w:ascii="Times New Roman" w:eastAsia="Times New Roman" w:hAnsi="Times New Roman" w:cs="Times New Roman"/>
          <w:sz w:val="24"/>
          <w:szCs w:val="24"/>
          <w:bdr w:val="none" w:sz="0" w:space="0" w:color="auto" w:frame="1"/>
        </w:rPr>
        <w:t xml:space="preserve">andmete pärimist õigustab kuriteo raskus ja laad ning </w:t>
      </w:r>
      <w:r w:rsidRPr="00F33970">
        <w:rPr>
          <w:rFonts w:ascii="Times New Roman" w:eastAsia="Times New Roman" w:hAnsi="Times New Roman" w:cs="Times New Roman"/>
          <w:sz w:val="24"/>
          <w:szCs w:val="24"/>
          <w:bdr w:val="none" w:sz="0" w:space="0" w:color="auto" w:frame="1"/>
        </w:rPr>
        <w:t>sellega ei riivata põhjendamatult isikuõigusi.</w:t>
      </w:r>
      <w:r w:rsidR="0023679B" w:rsidRPr="00F33970">
        <w:rPr>
          <w:rFonts w:ascii="Times New Roman" w:eastAsia="Times New Roman" w:hAnsi="Times New Roman" w:cs="Times New Roman"/>
          <w:sz w:val="24"/>
          <w:szCs w:val="24"/>
          <w:bdr w:val="none" w:sz="0" w:space="0" w:color="auto" w:frame="1"/>
        </w:rPr>
        <w:t>“;</w:t>
      </w:r>
    </w:p>
    <w:bookmarkEnd w:id="3"/>
    <w:p w14:paraId="65A0F597" w14:textId="6ACBFB44" w:rsidR="00242857" w:rsidRPr="00F33970" w:rsidRDefault="00C6707D" w:rsidP="00242857">
      <w:pPr>
        <w:shd w:val="clear" w:color="auto" w:fill="FFFFFF"/>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b/>
          <w:bCs/>
          <w:sz w:val="24"/>
          <w:szCs w:val="24"/>
          <w:bdr w:val="none" w:sz="0" w:space="0" w:color="auto" w:frame="1"/>
        </w:rPr>
        <w:t>1</w:t>
      </w:r>
      <w:r w:rsidR="00E81436" w:rsidRPr="00F33970">
        <w:rPr>
          <w:rFonts w:ascii="Times New Roman" w:eastAsia="Times New Roman" w:hAnsi="Times New Roman" w:cs="Times New Roman"/>
          <w:b/>
          <w:bCs/>
          <w:sz w:val="24"/>
          <w:szCs w:val="24"/>
          <w:bdr w:val="none" w:sz="0" w:space="0" w:color="auto" w:frame="1"/>
        </w:rPr>
        <w:t>2</w:t>
      </w:r>
      <w:r w:rsidR="00242857" w:rsidRPr="00F33970">
        <w:rPr>
          <w:rFonts w:ascii="Times New Roman" w:eastAsia="Times New Roman" w:hAnsi="Times New Roman" w:cs="Times New Roman"/>
          <w:b/>
          <w:bCs/>
          <w:sz w:val="24"/>
          <w:szCs w:val="24"/>
          <w:bdr w:val="none" w:sz="0" w:space="0" w:color="auto" w:frame="1"/>
        </w:rPr>
        <w:t xml:space="preserve">) </w:t>
      </w:r>
      <w:r w:rsidR="00242857" w:rsidRPr="00F33970">
        <w:rPr>
          <w:rFonts w:ascii="Times New Roman" w:eastAsia="Times New Roman" w:hAnsi="Times New Roman" w:cs="Times New Roman"/>
          <w:bCs/>
          <w:sz w:val="24"/>
          <w:szCs w:val="24"/>
          <w:bdr w:val="none" w:sz="0" w:space="0" w:color="auto" w:frame="1"/>
        </w:rPr>
        <w:t>paragrahvi 91 lõikes 3 asendatakse tekstiosa „notari- või advokaadibüroos või ajakirjanduslikul eesmärgil informatsiooni töötleva isiku juures“ sõnadega „</w:t>
      </w:r>
      <w:bookmarkStart w:id="5" w:name="_Hlk217985138"/>
      <w:r w:rsidR="00242857" w:rsidRPr="00F33970">
        <w:rPr>
          <w:rFonts w:ascii="Times New Roman" w:eastAsia="Times New Roman" w:hAnsi="Times New Roman" w:cs="Times New Roman"/>
          <w:bCs/>
          <w:sz w:val="24"/>
          <w:szCs w:val="24"/>
          <w:bdr w:val="none" w:sz="0" w:space="0" w:color="auto" w:frame="1"/>
        </w:rPr>
        <w:t>ametiprivileegiga isiku tööruumides</w:t>
      </w:r>
      <w:bookmarkEnd w:id="5"/>
      <w:r w:rsidR="00242857" w:rsidRPr="00F33970">
        <w:rPr>
          <w:rFonts w:ascii="Times New Roman" w:eastAsia="Times New Roman" w:hAnsi="Times New Roman" w:cs="Times New Roman"/>
          <w:bCs/>
          <w:sz w:val="24"/>
          <w:szCs w:val="24"/>
          <w:bdr w:val="none" w:sz="0" w:space="0" w:color="auto" w:frame="1"/>
        </w:rPr>
        <w:t>“;</w:t>
      </w:r>
    </w:p>
    <w:bookmarkEnd w:id="4"/>
    <w:p w14:paraId="6AFA8D9A" w14:textId="2E7351F8" w:rsidR="00242857" w:rsidRPr="00F33970" w:rsidRDefault="00C6707D"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
          <w:bCs/>
          <w:sz w:val="24"/>
          <w:szCs w:val="24"/>
          <w:bdr w:val="none" w:sz="0" w:space="0" w:color="auto" w:frame="1"/>
        </w:rPr>
        <w:t>1</w:t>
      </w:r>
      <w:r w:rsidR="00E81436" w:rsidRPr="00F33970">
        <w:rPr>
          <w:rFonts w:ascii="Times New Roman" w:eastAsia="Times New Roman" w:hAnsi="Times New Roman" w:cs="Times New Roman"/>
          <w:b/>
          <w:bCs/>
          <w:sz w:val="24"/>
          <w:szCs w:val="24"/>
          <w:bdr w:val="none" w:sz="0" w:space="0" w:color="auto" w:frame="1"/>
        </w:rPr>
        <w:t>3</w:t>
      </w:r>
      <w:r w:rsidR="00242857" w:rsidRPr="00F33970">
        <w:rPr>
          <w:rFonts w:ascii="Times New Roman" w:eastAsia="Times New Roman" w:hAnsi="Times New Roman" w:cs="Times New Roman"/>
          <w:b/>
          <w:bCs/>
          <w:sz w:val="24"/>
          <w:szCs w:val="24"/>
          <w:bdr w:val="none" w:sz="0" w:space="0" w:color="auto" w:frame="1"/>
        </w:rPr>
        <w:t xml:space="preserve">) </w:t>
      </w:r>
      <w:r w:rsidR="00242857" w:rsidRPr="00F33970">
        <w:rPr>
          <w:rFonts w:ascii="Times New Roman" w:eastAsia="Times New Roman" w:hAnsi="Times New Roman" w:cs="Times New Roman"/>
          <w:bCs/>
          <w:sz w:val="24"/>
          <w:szCs w:val="24"/>
          <w:bdr w:val="none" w:sz="0" w:space="0" w:color="auto" w:frame="1"/>
        </w:rPr>
        <w:t>paragrahvi 91 lõike 4 punkti 2 täiendatakse pärast sõna „põhjendus“ tekstiosaga „, sealhulgas põhjendus ametiprivileegi riive õigustamiseks käesoleva seadustiku § 64</w:t>
      </w:r>
      <w:r w:rsidR="00242857" w:rsidRPr="00F33970">
        <w:rPr>
          <w:rFonts w:ascii="Times New Roman" w:eastAsia="Times New Roman" w:hAnsi="Times New Roman" w:cs="Times New Roman"/>
          <w:bCs/>
          <w:sz w:val="24"/>
          <w:szCs w:val="24"/>
          <w:bdr w:val="none" w:sz="0" w:space="0" w:color="auto" w:frame="1"/>
          <w:vertAlign w:val="superscript"/>
        </w:rPr>
        <w:t xml:space="preserve">2 </w:t>
      </w:r>
      <w:r w:rsidR="00242857" w:rsidRPr="00F33970">
        <w:rPr>
          <w:rFonts w:ascii="Times New Roman" w:eastAsia="Times New Roman" w:hAnsi="Times New Roman" w:cs="Times New Roman"/>
          <w:bCs/>
          <w:sz w:val="24"/>
          <w:szCs w:val="24"/>
          <w:bdr w:val="none" w:sz="0" w:space="0" w:color="auto" w:frame="1"/>
        </w:rPr>
        <w:t>kohaselt“;</w:t>
      </w:r>
    </w:p>
    <w:p w14:paraId="795CF192" w14:textId="191C7116" w:rsidR="00242857" w:rsidRPr="00F33970" w:rsidRDefault="002364B2" w:rsidP="00242857">
      <w:pPr>
        <w:spacing w:line="240" w:lineRule="auto"/>
        <w:jc w:val="both"/>
        <w:rPr>
          <w:rFonts w:ascii="Times New Roman" w:hAnsi="Times New Roman" w:cs="Times New Roman"/>
          <w:bCs/>
          <w:sz w:val="24"/>
          <w:szCs w:val="24"/>
        </w:rPr>
      </w:pPr>
      <w:r w:rsidRPr="00F33970">
        <w:rPr>
          <w:rFonts w:ascii="Times New Roman" w:eastAsia="Times New Roman" w:hAnsi="Times New Roman" w:cs="Times New Roman"/>
          <w:b/>
          <w:sz w:val="24"/>
          <w:szCs w:val="24"/>
          <w:bdr w:val="none" w:sz="0" w:space="0" w:color="auto" w:frame="1"/>
        </w:rPr>
        <w:t>1</w:t>
      </w:r>
      <w:r w:rsidR="00E81436" w:rsidRPr="00F33970">
        <w:rPr>
          <w:rFonts w:ascii="Times New Roman" w:eastAsia="Times New Roman" w:hAnsi="Times New Roman" w:cs="Times New Roman"/>
          <w:b/>
          <w:sz w:val="24"/>
          <w:szCs w:val="24"/>
          <w:bdr w:val="none" w:sz="0" w:space="0" w:color="auto" w:frame="1"/>
        </w:rPr>
        <w:t>4</w:t>
      </w:r>
      <w:r w:rsidR="00242857" w:rsidRPr="00F33970">
        <w:rPr>
          <w:rFonts w:ascii="Times New Roman" w:eastAsia="Times New Roman" w:hAnsi="Times New Roman" w:cs="Times New Roman"/>
          <w:b/>
          <w:sz w:val="24"/>
          <w:szCs w:val="24"/>
          <w:bdr w:val="none" w:sz="0" w:space="0" w:color="auto" w:frame="1"/>
        </w:rPr>
        <w:t>)</w:t>
      </w:r>
      <w:r w:rsidR="00242857" w:rsidRPr="00F33970">
        <w:rPr>
          <w:rFonts w:ascii="Times New Roman" w:eastAsia="Times New Roman" w:hAnsi="Times New Roman" w:cs="Times New Roman"/>
          <w:bCs/>
          <w:sz w:val="24"/>
          <w:szCs w:val="24"/>
          <w:bdr w:val="none" w:sz="0" w:space="0" w:color="auto" w:frame="1"/>
        </w:rPr>
        <w:t xml:space="preserve"> p</w:t>
      </w:r>
      <w:r w:rsidR="00242857" w:rsidRPr="00F33970">
        <w:rPr>
          <w:rFonts w:ascii="Times New Roman" w:hAnsi="Times New Roman" w:cs="Times New Roman"/>
          <w:bCs/>
          <w:sz w:val="24"/>
          <w:szCs w:val="24"/>
        </w:rPr>
        <w:t>aragrahvi 91 lõige 8 muudetakse ja sõnastatakse järgmiselt:</w:t>
      </w:r>
    </w:p>
    <w:p w14:paraId="5C476419" w14:textId="29C6A304" w:rsidR="00242857" w:rsidRPr="00F33970" w:rsidRDefault="00242857" w:rsidP="006642DA">
      <w:pPr>
        <w:spacing w:line="240" w:lineRule="auto"/>
        <w:jc w:val="both"/>
        <w:rPr>
          <w:rFonts w:ascii="Times New Roman" w:hAnsi="Times New Roman" w:cs="Times New Roman"/>
          <w:sz w:val="24"/>
          <w:szCs w:val="24"/>
        </w:rPr>
      </w:pPr>
      <w:bookmarkStart w:id="6" w:name="_Hlk217477744"/>
      <w:r w:rsidRPr="00F33970">
        <w:rPr>
          <w:rFonts w:ascii="Times New Roman" w:hAnsi="Times New Roman" w:cs="Times New Roman"/>
          <w:bCs/>
          <w:sz w:val="24"/>
          <w:szCs w:val="24"/>
        </w:rPr>
        <w:t>„(8) Ametiprivileegiga isiku tööruumi läbiotsimise juur</w:t>
      </w:r>
      <w:r w:rsidR="004F591A" w:rsidRPr="00F33970">
        <w:rPr>
          <w:rFonts w:ascii="Times New Roman" w:hAnsi="Times New Roman" w:cs="Times New Roman"/>
          <w:bCs/>
          <w:sz w:val="24"/>
          <w:szCs w:val="24"/>
        </w:rPr>
        <w:t xml:space="preserve">es on õigus viibida </w:t>
      </w:r>
      <w:r w:rsidRPr="00F33970">
        <w:rPr>
          <w:rFonts w:ascii="Times New Roman" w:hAnsi="Times New Roman" w:cs="Times New Roman"/>
          <w:bCs/>
          <w:sz w:val="24"/>
          <w:szCs w:val="24"/>
        </w:rPr>
        <w:t>ametiprivileegiga isik</w:t>
      </w:r>
      <w:r w:rsidR="004F591A" w:rsidRPr="00F33970">
        <w:rPr>
          <w:rFonts w:ascii="Times New Roman" w:hAnsi="Times New Roman" w:cs="Times New Roman"/>
          <w:bCs/>
          <w:sz w:val="24"/>
          <w:szCs w:val="24"/>
        </w:rPr>
        <w:t>ul</w:t>
      </w:r>
      <w:r w:rsidRPr="00F33970">
        <w:rPr>
          <w:rFonts w:ascii="Times New Roman" w:hAnsi="Times New Roman" w:cs="Times New Roman"/>
          <w:bCs/>
          <w:sz w:val="24"/>
          <w:szCs w:val="24"/>
        </w:rPr>
        <w:t>, kelle juures läbi otsitakse. Kui tema läbiotsimise juures</w:t>
      </w:r>
      <w:r w:rsidR="00FA0712" w:rsidRPr="00F33970">
        <w:rPr>
          <w:rFonts w:ascii="Times New Roman" w:hAnsi="Times New Roman" w:cs="Times New Roman"/>
          <w:bCs/>
          <w:sz w:val="24"/>
          <w:szCs w:val="24"/>
        </w:rPr>
        <w:t xml:space="preserve"> ei viibi</w:t>
      </w:r>
      <w:r w:rsidRPr="00F33970">
        <w:rPr>
          <w:rFonts w:ascii="Times New Roman" w:hAnsi="Times New Roman" w:cs="Times New Roman"/>
          <w:bCs/>
          <w:sz w:val="24"/>
          <w:szCs w:val="24"/>
        </w:rPr>
        <w:t>, kutsutakse läbiotsimise juurde asjaomase ettevõtja, avalik-õigusliku kutseorganisatsiooni</w:t>
      </w:r>
      <w:r w:rsidR="005A57C6" w:rsidRPr="00F33970">
        <w:rPr>
          <w:rFonts w:ascii="Times New Roman" w:hAnsi="Times New Roman" w:cs="Times New Roman"/>
          <w:bCs/>
          <w:sz w:val="24"/>
          <w:szCs w:val="24"/>
        </w:rPr>
        <w:t xml:space="preserve"> </w:t>
      </w:r>
      <w:r w:rsidRPr="00F33970">
        <w:rPr>
          <w:rFonts w:ascii="Times New Roman" w:hAnsi="Times New Roman" w:cs="Times New Roman"/>
          <w:bCs/>
          <w:sz w:val="24"/>
          <w:szCs w:val="24"/>
        </w:rPr>
        <w:t>või ametiasutuse esindaja</w:t>
      </w:r>
      <w:r w:rsidR="00685E1B" w:rsidRPr="00F33970">
        <w:rPr>
          <w:rFonts w:ascii="Times New Roman" w:hAnsi="Times New Roman" w:cs="Times New Roman"/>
          <w:bCs/>
          <w:sz w:val="24"/>
          <w:szCs w:val="24"/>
        </w:rPr>
        <w:t>.</w:t>
      </w:r>
      <w:r w:rsidRPr="00F33970">
        <w:rPr>
          <w:rFonts w:ascii="Times New Roman" w:hAnsi="Times New Roman" w:cs="Times New Roman"/>
          <w:bCs/>
          <w:sz w:val="24"/>
          <w:szCs w:val="24"/>
        </w:rPr>
        <w:t xml:space="preserve"> </w:t>
      </w:r>
      <w:r w:rsidR="00685E1B" w:rsidRPr="00F33970">
        <w:rPr>
          <w:rFonts w:ascii="Times New Roman" w:hAnsi="Times New Roman" w:cs="Times New Roman"/>
          <w:bCs/>
          <w:sz w:val="24"/>
          <w:szCs w:val="24"/>
        </w:rPr>
        <w:t>Esindajal</w:t>
      </w:r>
      <w:r w:rsidRPr="00F33970">
        <w:rPr>
          <w:rFonts w:ascii="Times New Roman" w:hAnsi="Times New Roman" w:cs="Times New Roman"/>
          <w:bCs/>
          <w:sz w:val="24"/>
          <w:szCs w:val="24"/>
        </w:rPr>
        <w:t xml:space="preserve"> on läbiotsimise käigus õigus esitada käesoleva seadustiku § 64</w:t>
      </w:r>
      <w:r w:rsidRPr="00F33970">
        <w:rPr>
          <w:rFonts w:ascii="Times New Roman" w:hAnsi="Times New Roman" w:cs="Times New Roman"/>
          <w:bCs/>
          <w:sz w:val="24"/>
          <w:szCs w:val="24"/>
          <w:vertAlign w:val="superscript"/>
        </w:rPr>
        <w:t>3</w:t>
      </w:r>
      <w:r w:rsidRPr="00F33970">
        <w:rPr>
          <w:rFonts w:ascii="Times New Roman" w:hAnsi="Times New Roman" w:cs="Times New Roman"/>
          <w:bCs/>
          <w:sz w:val="24"/>
          <w:szCs w:val="24"/>
        </w:rPr>
        <w:t xml:space="preserve"> lõikes 1 nimetatud vastuväiteid ning teavitada läbiotsimisest pärast selle lõppu ametiprivileegiga isikut ja asjaomast ettevõtjat, avalik-õiguslikku kutseorganisatsiooni või ametiasutust.“;</w:t>
      </w:r>
      <w:bookmarkEnd w:id="6"/>
    </w:p>
    <w:p w14:paraId="39D7F7B6" w14:textId="732B123C" w:rsidR="00242857" w:rsidRPr="00F33970" w:rsidRDefault="002364B2" w:rsidP="00242857">
      <w:pPr>
        <w:spacing w:line="240" w:lineRule="auto"/>
        <w:jc w:val="both"/>
        <w:rPr>
          <w:rFonts w:ascii="Times New Roman" w:eastAsia="Times New Roman" w:hAnsi="Times New Roman" w:cs="Times New Roman"/>
          <w:b/>
          <w:bCs/>
          <w:sz w:val="24"/>
          <w:szCs w:val="24"/>
          <w:bdr w:val="none" w:sz="0" w:space="0" w:color="auto" w:frame="1"/>
        </w:rPr>
      </w:pPr>
      <w:bookmarkStart w:id="7" w:name="_Hlk217674526"/>
      <w:r w:rsidRPr="00F33970">
        <w:rPr>
          <w:rFonts w:ascii="Times New Roman" w:eastAsia="Times New Roman" w:hAnsi="Times New Roman" w:cs="Times New Roman"/>
          <w:b/>
          <w:bCs/>
          <w:sz w:val="24"/>
          <w:szCs w:val="24"/>
          <w:bdr w:val="none" w:sz="0" w:space="0" w:color="auto" w:frame="1"/>
        </w:rPr>
        <w:t>1</w:t>
      </w:r>
      <w:r w:rsidR="00E81436" w:rsidRPr="00F33970">
        <w:rPr>
          <w:rFonts w:ascii="Times New Roman" w:eastAsia="Times New Roman" w:hAnsi="Times New Roman" w:cs="Times New Roman"/>
          <w:b/>
          <w:bCs/>
          <w:sz w:val="24"/>
          <w:szCs w:val="24"/>
          <w:bdr w:val="none" w:sz="0" w:space="0" w:color="auto" w:frame="1"/>
        </w:rPr>
        <w:t>5</w:t>
      </w:r>
      <w:r w:rsidR="00242857" w:rsidRPr="00F33970">
        <w:rPr>
          <w:rFonts w:ascii="Times New Roman" w:eastAsia="Times New Roman" w:hAnsi="Times New Roman" w:cs="Times New Roman"/>
          <w:b/>
          <w:bCs/>
          <w:sz w:val="24"/>
          <w:szCs w:val="24"/>
          <w:bdr w:val="none" w:sz="0" w:space="0" w:color="auto" w:frame="1"/>
        </w:rPr>
        <w:t>)</w:t>
      </w:r>
      <w:r w:rsidR="00242857" w:rsidRPr="00F33970">
        <w:rPr>
          <w:rFonts w:ascii="Times New Roman" w:eastAsia="Times New Roman" w:hAnsi="Times New Roman" w:cs="Times New Roman"/>
          <w:bCs/>
          <w:sz w:val="24"/>
          <w:szCs w:val="24"/>
          <w:bdr w:val="none" w:sz="0" w:space="0" w:color="auto" w:frame="1"/>
        </w:rPr>
        <w:t xml:space="preserve"> seadustikku täiendatakse §-dega 91</w:t>
      </w:r>
      <w:r w:rsidR="00242857" w:rsidRPr="00F33970">
        <w:rPr>
          <w:rFonts w:ascii="Times New Roman" w:eastAsia="Times New Roman" w:hAnsi="Times New Roman" w:cs="Times New Roman"/>
          <w:bCs/>
          <w:sz w:val="24"/>
          <w:szCs w:val="24"/>
          <w:bdr w:val="none" w:sz="0" w:space="0" w:color="auto" w:frame="1"/>
          <w:vertAlign w:val="superscript"/>
        </w:rPr>
        <w:t>2</w:t>
      </w:r>
      <w:r w:rsidR="00242857" w:rsidRPr="00F33970">
        <w:rPr>
          <w:rFonts w:ascii="Times New Roman" w:eastAsia="Times New Roman" w:hAnsi="Times New Roman" w:cs="Times New Roman"/>
          <w:bCs/>
          <w:sz w:val="24"/>
          <w:szCs w:val="24"/>
          <w:bdr w:val="none" w:sz="0" w:space="0" w:color="auto" w:frame="1"/>
        </w:rPr>
        <w:t xml:space="preserve"> ja 91</w:t>
      </w:r>
      <w:r w:rsidR="00242857" w:rsidRPr="00F33970">
        <w:rPr>
          <w:rFonts w:ascii="Times New Roman" w:eastAsia="Times New Roman" w:hAnsi="Times New Roman" w:cs="Times New Roman"/>
          <w:bCs/>
          <w:sz w:val="24"/>
          <w:szCs w:val="24"/>
          <w:bdr w:val="none" w:sz="0" w:space="0" w:color="auto" w:frame="1"/>
          <w:vertAlign w:val="superscript"/>
        </w:rPr>
        <w:t>3</w:t>
      </w:r>
      <w:r w:rsidR="00242857" w:rsidRPr="00F33970">
        <w:rPr>
          <w:rFonts w:ascii="Times New Roman" w:eastAsia="Times New Roman" w:hAnsi="Times New Roman" w:cs="Times New Roman"/>
          <w:bCs/>
          <w:sz w:val="24"/>
          <w:szCs w:val="24"/>
          <w:bdr w:val="none" w:sz="0" w:space="0" w:color="auto" w:frame="1"/>
        </w:rPr>
        <w:t xml:space="preserve"> järgmises sõnastuses:</w:t>
      </w:r>
    </w:p>
    <w:p w14:paraId="2D46D8C9" w14:textId="77777777" w:rsidR="00242857" w:rsidRPr="00F33970" w:rsidRDefault="00242857" w:rsidP="00242857">
      <w:pPr>
        <w:spacing w:line="240" w:lineRule="auto"/>
        <w:jc w:val="both"/>
        <w:rPr>
          <w:rFonts w:ascii="Times New Roman" w:eastAsia="Times New Roman" w:hAnsi="Times New Roman" w:cs="Times New Roman"/>
          <w:b/>
          <w:bCs/>
          <w:sz w:val="24"/>
          <w:szCs w:val="24"/>
          <w:bdr w:val="none" w:sz="0" w:space="0" w:color="auto" w:frame="1"/>
        </w:rPr>
      </w:pPr>
      <w:r w:rsidRPr="00F33970">
        <w:rPr>
          <w:rFonts w:ascii="Times New Roman" w:eastAsia="Times New Roman" w:hAnsi="Times New Roman" w:cs="Times New Roman"/>
          <w:sz w:val="24"/>
          <w:szCs w:val="24"/>
          <w:bdr w:val="none" w:sz="0" w:space="0" w:color="auto" w:frame="1"/>
        </w:rPr>
        <w:t>„</w:t>
      </w:r>
      <w:r w:rsidRPr="00F33970">
        <w:rPr>
          <w:rFonts w:ascii="Times New Roman" w:eastAsia="Times New Roman" w:hAnsi="Times New Roman" w:cs="Times New Roman"/>
          <w:b/>
          <w:bCs/>
          <w:sz w:val="24"/>
          <w:szCs w:val="24"/>
          <w:bdr w:val="none" w:sz="0" w:space="0" w:color="auto" w:frame="1"/>
        </w:rPr>
        <w:t>§ 91</w:t>
      </w:r>
      <w:r w:rsidRPr="00F33970">
        <w:rPr>
          <w:rFonts w:ascii="Times New Roman" w:eastAsia="Times New Roman" w:hAnsi="Times New Roman" w:cs="Times New Roman"/>
          <w:b/>
          <w:bCs/>
          <w:sz w:val="24"/>
          <w:szCs w:val="24"/>
          <w:bdr w:val="none" w:sz="0" w:space="0" w:color="auto" w:frame="1"/>
          <w:vertAlign w:val="superscript"/>
        </w:rPr>
        <w:t>2</w:t>
      </w:r>
      <w:r w:rsidRPr="00F33970">
        <w:rPr>
          <w:rFonts w:ascii="Times New Roman" w:eastAsia="Times New Roman" w:hAnsi="Times New Roman" w:cs="Times New Roman"/>
          <w:b/>
          <w:bCs/>
          <w:sz w:val="24"/>
          <w:szCs w:val="24"/>
          <w:bdr w:val="none" w:sz="0" w:space="0" w:color="auto" w:frame="1"/>
        </w:rPr>
        <w:t xml:space="preserve">. Advokaadi või kaitsja valduse läbiotsimise erisused </w:t>
      </w:r>
    </w:p>
    <w:p w14:paraId="11F75E6E" w14:textId="1C37B55C" w:rsidR="00242857" w:rsidRPr="00F33970" w:rsidRDefault="00242857" w:rsidP="2F454CEB">
      <w:pPr>
        <w:spacing w:line="240" w:lineRule="auto"/>
        <w:jc w:val="both"/>
        <w:rPr>
          <w:rFonts w:ascii="Times New Roman" w:eastAsia="Times New Roman" w:hAnsi="Times New Roman" w:cs="Times New Roman"/>
          <w:sz w:val="24"/>
          <w:szCs w:val="24"/>
          <w:bdr w:val="none" w:sz="0" w:space="0" w:color="auto" w:frame="1"/>
        </w:rPr>
      </w:pPr>
      <w:bookmarkStart w:id="8" w:name="_Hlk217478625"/>
      <w:r w:rsidRPr="00F33970">
        <w:rPr>
          <w:rFonts w:ascii="Times New Roman" w:eastAsia="Times New Roman" w:hAnsi="Times New Roman" w:cs="Times New Roman"/>
          <w:sz w:val="24"/>
          <w:szCs w:val="24"/>
          <w:bdr w:val="none" w:sz="0" w:space="0" w:color="auto" w:frame="1"/>
        </w:rPr>
        <w:t xml:space="preserve">(1) Advokaadibüroo, kaitsja tööruumi, advokaadi või kaitsja ametiprivileegiga hõlmatud teabe hoiustamiseks kasutatava muu ruumi, </w:t>
      </w:r>
      <w:r w:rsidR="00D95C81" w:rsidRPr="00F33970">
        <w:rPr>
          <w:rFonts w:ascii="Times New Roman" w:eastAsia="Times New Roman" w:hAnsi="Times New Roman" w:cs="Times New Roman"/>
          <w:sz w:val="24"/>
          <w:szCs w:val="24"/>
          <w:bdr w:val="none" w:sz="0" w:space="0" w:color="auto" w:frame="1"/>
        </w:rPr>
        <w:t>a</w:t>
      </w:r>
      <w:r w:rsidRPr="00F33970">
        <w:rPr>
          <w:rFonts w:ascii="Times New Roman" w:eastAsia="Times New Roman" w:hAnsi="Times New Roman" w:cs="Times New Roman"/>
          <w:sz w:val="24"/>
          <w:szCs w:val="24"/>
          <w:bdr w:val="none" w:sz="0" w:space="0" w:color="auto" w:frame="1"/>
        </w:rPr>
        <w:t xml:space="preserve">dvokatuuri ruumi, advokaadi või kaitsja eluruumi või tema kasutatava sõiduki (edaspidi </w:t>
      </w:r>
      <w:r w:rsidRPr="00F33970">
        <w:rPr>
          <w:rFonts w:ascii="Times New Roman" w:eastAsia="Times New Roman" w:hAnsi="Times New Roman" w:cs="Times New Roman"/>
          <w:i/>
          <w:iCs/>
          <w:sz w:val="24"/>
          <w:szCs w:val="24"/>
          <w:bdr w:val="none" w:sz="0" w:space="0" w:color="auto" w:frame="1"/>
        </w:rPr>
        <w:t>advokaadi või kaitsja valdus)</w:t>
      </w:r>
      <w:r w:rsidRPr="00F33970">
        <w:rPr>
          <w:rFonts w:ascii="Times New Roman" w:eastAsia="Times New Roman" w:hAnsi="Times New Roman" w:cs="Times New Roman"/>
          <w:sz w:val="24"/>
          <w:szCs w:val="24"/>
          <w:bdr w:val="none" w:sz="0" w:space="0" w:color="auto" w:frame="1"/>
        </w:rPr>
        <w:t xml:space="preserve"> läbiotsimiseks on </w:t>
      </w:r>
      <w:r w:rsidR="00513EA2" w:rsidRPr="00F33970">
        <w:rPr>
          <w:rFonts w:ascii="Times New Roman" w:eastAsia="Times New Roman" w:hAnsi="Times New Roman" w:cs="Times New Roman"/>
          <w:sz w:val="24"/>
          <w:szCs w:val="24"/>
          <w:bdr w:val="none" w:sz="0" w:space="0" w:color="auto" w:frame="1"/>
        </w:rPr>
        <w:t xml:space="preserve">alati </w:t>
      </w:r>
      <w:r w:rsidRPr="00F33970">
        <w:rPr>
          <w:rFonts w:ascii="Times New Roman" w:eastAsia="Times New Roman" w:hAnsi="Times New Roman" w:cs="Times New Roman"/>
          <w:sz w:val="24"/>
          <w:szCs w:val="24"/>
          <w:bdr w:val="none" w:sz="0" w:space="0" w:color="auto" w:frame="1"/>
        </w:rPr>
        <w:t xml:space="preserve">nõutav eeluurimiskohtuniku luba ja läbiotsimise juures peab viibima </w:t>
      </w:r>
      <w:r w:rsidR="00310A3F" w:rsidRPr="00F33970">
        <w:rPr>
          <w:rFonts w:ascii="Times New Roman" w:eastAsia="Times New Roman" w:hAnsi="Times New Roman" w:cs="Times New Roman"/>
          <w:sz w:val="24"/>
          <w:szCs w:val="24"/>
          <w:bdr w:val="none" w:sz="0" w:space="0" w:color="auto" w:frame="1"/>
        </w:rPr>
        <w:t>a</w:t>
      </w:r>
      <w:r w:rsidRPr="00F33970">
        <w:rPr>
          <w:rFonts w:ascii="Times New Roman" w:eastAsia="Times New Roman" w:hAnsi="Times New Roman" w:cs="Times New Roman"/>
          <w:sz w:val="24"/>
          <w:szCs w:val="24"/>
          <w:bdr w:val="none" w:sz="0" w:space="0" w:color="auto" w:frame="1"/>
        </w:rPr>
        <w:t xml:space="preserve">dvokatuuri määratud advokaat (edaspidi </w:t>
      </w:r>
      <w:r w:rsidRPr="00F33970">
        <w:rPr>
          <w:rFonts w:ascii="Times New Roman" w:eastAsia="Times New Roman" w:hAnsi="Times New Roman" w:cs="Times New Roman"/>
          <w:i/>
          <w:iCs/>
          <w:sz w:val="24"/>
          <w:szCs w:val="24"/>
          <w:bdr w:val="none" w:sz="0" w:space="0" w:color="auto" w:frame="1"/>
        </w:rPr>
        <w:t>advokatuuri esindaja</w:t>
      </w:r>
      <w:r w:rsidRPr="00F33970">
        <w:rPr>
          <w:rFonts w:ascii="Times New Roman" w:eastAsia="Times New Roman" w:hAnsi="Times New Roman" w:cs="Times New Roman"/>
          <w:sz w:val="24"/>
          <w:szCs w:val="24"/>
          <w:bdr w:val="none" w:sz="0" w:space="0" w:color="auto" w:frame="1"/>
        </w:rPr>
        <w:t xml:space="preserve">). Advokatuuri esindajaks ei saa olla advokaat, kes on või on olnud samas kriminaalasjas muu kriminaalmenetluse subjekt või kellel on huvide konflikt. Läbiotsimise juures on õigus viibida ka advokaadil või kaitsjal, kelle valdust läbi otsitakse, ja läbiotsitava advokaadibüroo </w:t>
      </w:r>
      <w:r w:rsidR="5E3DB028" w:rsidRPr="00F33970">
        <w:rPr>
          <w:rFonts w:ascii="Times New Roman" w:eastAsia="Times New Roman" w:hAnsi="Times New Roman" w:cs="Times New Roman"/>
          <w:color w:val="000000" w:themeColor="text1"/>
          <w:sz w:val="24"/>
          <w:szCs w:val="24"/>
        </w:rPr>
        <w:t>või õigusbüroo</w:t>
      </w:r>
      <w:r w:rsidR="5E3DB028" w:rsidRPr="00F33970">
        <w:rPr>
          <w:rFonts w:ascii="Times New Roman" w:eastAsia="Times New Roman" w:hAnsi="Times New Roman" w:cs="Times New Roman"/>
          <w:sz w:val="24"/>
          <w:szCs w:val="24"/>
        </w:rPr>
        <w:t xml:space="preserve"> </w:t>
      </w:r>
      <w:r w:rsidRPr="00F33970">
        <w:rPr>
          <w:rFonts w:ascii="Times New Roman" w:eastAsia="Times New Roman" w:hAnsi="Times New Roman" w:cs="Times New Roman"/>
          <w:sz w:val="24"/>
          <w:szCs w:val="24"/>
          <w:bdr w:val="none" w:sz="0" w:space="0" w:color="auto" w:frame="1"/>
        </w:rPr>
        <w:t>pidajal.</w:t>
      </w:r>
    </w:p>
    <w:p w14:paraId="59EE5968" w14:textId="7777777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bookmarkStart w:id="9" w:name="_Hlk140240860"/>
      <w:r w:rsidRPr="00F33970">
        <w:rPr>
          <w:rFonts w:ascii="Times New Roman" w:eastAsia="Times New Roman" w:hAnsi="Times New Roman" w:cs="Times New Roman"/>
          <w:bCs/>
          <w:sz w:val="24"/>
          <w:szCs w:val="24"/>
          <w:bdr w:val="none" w:sz="0" w:space="0" w:color="auto" w:frame="1"/>
        </w:rPr>
        <w:t xml:space="preserve">(2) Advokaadi või kaitsja valduse läbiotsimise kohta antavas kohtumääruses märgitakse lisaks käesoleva seadustiku § 91 lõikes 4 sätestatule: </w:t>
      </w:r>
    </w:p>
    <w:p w14:paraId="27E8D482" w14:textId="7777777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1) kas ja millises ulatuses on otsinguid lubatud toimetada ametiprivileegiga hõlmatud andmete hulgas;</w:t>
      </w:r>
    </w:p>
    <w:p w14:paraId="2A2D3E05" w14:textId="7777777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2) milliseid abinõusid tuleb läbiotsimise käigus rakendada, et vältida ametiprivileegiga hõlmatud teabe õigustamatut ilmsikstulekut;</w:t>
      </w:r>
    </w:p>
    <w:p w14:paraId="24B10189" w14:textId="1BA78CEF"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3) </w:t>
      </w:r>
      <w:r w:rsidR="0098519A" w:rsidRPr="00F33970">
        <w:rPr>
          <w:rFonts w:ascii="Times New Roman" w:eastAsia="Times New Roman" w:hAnsi="Times New Roman" w:cs="Times New Roman"/>
          <w:bCs/>
          <w:sz w:val="24"/>
          <w:szCs w:val="24"/>
          <w:bdr w:val="none" w:sz="0" w:space="0" w:color="auto" w:frame="1"/>
        </w:rPr>
        <w:t xml:space="preserve">kas ja milliste tingimustel </w:t>
      </w:r>
      <w:r w:rsidRPr="00F33970">
        <w:rPr>
          <w:rFonts w:ascii="Times New Roman" w:eastAsia="Times New Roman" w:hAnsi="Times New Roman" w:cs="Times New Roman"/>
          <w:bCs/>
          <w:sz w:val="24"/>
          <w:szCs w:val="24"/>
          <w:bdr w:val="none" w:sz="0" w:space="0" w:color="auto" w:frame="1"/>
        </w:rPr>
        <w:t xml:space="preserve">läbiotsimise juurde </w:t>
      </w:r>
      <w:r w:rsidR="0098519A" w:rsidRPr="00F33970">
        <w:rPr>
          <w:rFonts w:ascii="Times New Roman" w:eastAsia="Times New Roman" w:hAnsi="Times New Roman" w:cs="Times New Roman"/>
          <w:bCs/>
          <w:sz w:val="24"/>
          <w:szCs w:val="24"/>
          <w:bdr w:val="none" w:sz="0" w:space="0" w:color="auto" w:frame="1"/>
        </w:rPr>
        <w:t xml:space="preserve">kaasata </w:t>
      </w:r>
      <w:r w:rsidRPr="00F33970">
        <w:rPr>
          <w:rFonts w:ascii="Times New Roman" w:eastAsia="Times New Roman" w:hAnsi="Times New Roman" w:cs="Times New Roman"/>
          <w:bCs/>
          <w:sz w:val="24"/>
          <w:szCs w:val="24"/>
          <w:bdr w:val="none" w:sz="0" w:space="0" w:color="auto" w:frame="1"/>
        </w:rPr>
        <w:t>tõl</w:t>
      </w:r>
      <w:r w:rsidR="0098519A" w:rsidRPr="00F33970">
        <w:rPr>
          <w:rFonts w:ascii="Times New Roman" w:eastAsia="Times New Roman" w:hAnsi="Times New Roman" w:cs="Times New Roman"/>
          <w:bCs/>
          <w:sz w:val="24"/>
          <w:szCs w:val="24"/>
          <w:bdr w:val="none" w:sz="0" w:space="0" w:color="auto" w:frame="1"/>
        </w:rPr>
        <w:t>k</w:t>
      </w:r>
      <w:r w:rsidRPr="00F33970">
        <w:rPr>
          <w:rFonts w:ascii="Times New Roman" w:eastAsia="Times New Roman" w:hAnsi="Times New Roman" w:cs="Times New Roman"/>
          <w:bCs/>
          <w:sz w:val="24"/>
          <w:szCs w:val="24"/>
          <w:bdr w:val="none" w:sz="0" w:space="0" w:color="auto" w:frame="1"/>
        </w:rPr>
        <w:t xml:space="preserve"> või eriteadmistega isik; </w:t>
      </w:r>
    </w:p>
    <w:p w14:paraId="3594B5B1" w14:textId="616AF1F3"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4) kas ja millises ulatuses on läbiotsimisel </w:t>
      </w:r>
      <w:r w:rsidR="00222F8E" w:rsidRPr="00F33970">
        <w:rPr>
          <w:rFonts w:ascii="Times New Roman" w:eastAsia="Times New Roman" w:hAnsi="Times New Roman" w:cs="Times New Roman"/>
          <w:bCs/>
          <w:sz w:val="24"/>
          <w:szCs w:val="24"/>
          <w:bdr w:val="none" w:sz="0" w:space="0" w:color="auto" w:frame="1"/>
        </w:rPr>
        <w:t xml:space="preserve">lubatud </w:t>
      </w:r>
      <w:r w:rsidRPr="00F33970">
        <w:rPr>
          <w:rFonts w:ascii="Times New Roman" w:eastAsia="Times New Roman" w:hAnsi="Times New Roman" w:cs="Times New Roman"/>
          <w:bCs/>
          <w:sz w:val="24"/>
          <w:szCs w:val="24"/>
          <w:bdr w:val="none" w:sz="0" w:space="0" w:color="auto" w:frame="1"/>
        </w:rPr>
        <w:t>ametiprivileegiga hõlmatud teavet sisaldavaid teabekandjaid ära võtta ja neis talletatud andmeid kopeerida ning kuidas toimida ära võetud teabekandja või kopeeritud andmetega, mis ei seondu menetletava kriminaalasjaga.</w:t>
      </w:r>
    </w:p>
    <w:bookmarkEnd w:id="9"/>
    <w:p w14:paraId="250B27BC" w14:textId="2EBE068C" w:rsidR="00242857" w:rsidRPr="00F33970" w:rsidRDefault="00242857" w:rsidP="2F454CEB">
      <w:pPr>
        <w:spacing w:line="240" w:lineRule="auto"/>
        <w:jc w:val="both"/>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sz w:val="24"/>
          <w:szCs w:val="24"/>
          <w:bdr w:val="none" w:sz="0" w:space="0" w:color="auto" w:frame="1"/>
        </w:rPr>
        <w:t>(3) Advokaadi või kaitsja valdust ei või läbi otsida ametiprivileegiga hõlmatud teavet sisaldava tõendi kogumiseks, välja arvatud juhul, kui</w:t>
      </w:r>
      <w:r w:rsidR="7658414D" w:rsidRPr="00F33970">
        <w:rPr>
          <w:rFonts w:ascii="Times New Roman" w:eastAsia="Times New Roman" w:hAnsi="Times New Roman" w:cs="Times New Roman"/>
          <w:sz w:val="24"/>
          <w:szCs w:val="24"/>
          <w:bdr w:val="none" w:sz="0" w:space="0" w:color="auto" w:frame="1"/>
        </w:rPr>
        <w:t xml:space="preserve"> </w:t>
      </w:r>
      <w:r w:rsidR="7658414D" w:rsidRPr="00F33970">
        <w:rPr>
          <w:rFonts w:ascii="Times New Roman" w:eastAsia="Times New Roman" w:hAnsi="Times New Roman" w:cs="Times New Roman"/>
          <w:color w:val="000000" w:themeColor="text1"/>
          <w:sz w:val="24"/>
          <w:szCs w:val="24"/>
        </w:rPr>
        <w:t>on täidetud kõik järgmised tingimused</w:t>
      </w:r>
      <w:r w:rsidRPr="00F33970">
        <w:rPr>
          <w:rFonts w:ascii="Times New Roman" w:eastAsia="Times New Roman" w:hAnsi="Times New Roman" w:cs="Times New Roman"/>
          <w:sz w:val="24"/>
          <w:szCs w:val="24"/>
          <w:bdr w:val="none" w:sz="0" w:space="0" w:color="auto" w:frame="1"/>
        </w:rPr>
        <w:t>:</w:t>
      </w:r>
    </w:p>
    <w:p w14:paraId="3800285F" w14:textId="0A6B2F3A"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lastRenderedPageBreak/>
        <w:t>1) advokaa</w:t>
      </w:r>
      <w:r w:rsidR="0098519A" w:rsidRPr="00F33970">
        <w:rPr>
          <w:rFonts w:ascii="Times New Roman" w:eastAsia="Times New Roman" w:hAnsi="Times New Roman" w:cs="Times New Roman"/>
          <w:bCs/>
          <w:sz w:val="24"/>
          <w:szCs w:val="24"/>
          <w:bdr w:val="none" w:sz="0" w:space="0" w:color="auto" w:frame="1"/>
        </w:rPr>
        <w:t>d</w:t>
      </w:r>
      <w:r w:rsidRPr="00F33970">
        <w:rPr>
          <w:rFonts w:ascii="Times New Roman" w:eastAsia="Times New Roman" w:hAnsi="Times New Roman" w:cs="Times New Roman"/>
          <w:bCs/>
          <w:sz w:val="24"/>
          <w:szCs w:val="24"/>
          <w:bdr w:val="none" w:sz="0" w:space="0" w:color="auto" w:frame="1"/>
        </w:rPr>
        <w:t>i, kaitsja või advokatuuri töötaja või nende juures tegutseva käesoleva seadustiku § 64</w:t>
      </w:r>
      <w:r w:rsidRPr="00F33970">
        <w:rPr>
          <w:rFonts w:ascii="Times New Roman" w:eastAsia="Times New Roman" w:hAnsi="Times New Roman" w:cs="Times New Roman"/>
          <w:bCs/>
          <w:sz w:val="24"/>
          <w:szCs w:val="24"/>
          <w:bdr w:val="none" w:sz="0" w:space="0" w:color="auto" w:frame="1"/>
          <w:vertAlign w:val="superscript"/>
        </w:rPr>
        <w:t>1</w:t>
      </w:r>
      <w:r w:rsidRPr="00F33970">
        <w:rPr>
          <w:rFonts w:ascii="Times New Roman" w:eastAsia="Times New Roman" w:hAnsi="Times New Roman" w:cs="Times New Roman"/>
          <w:bCs/>
          <w:sz w:val="24"/>
          <w:szCs w:val="24"/>
          <w:bdr w:val="none" w:sz="0" w:space="0" w:color="auto" w:frame="1"/>
        </w:rPr>
        <w:t xml:space="preserve"> lõikes 2 sätestatud isiku</w:t>
      </w:r>
      <w:r w:rsidR="009721C9" w:rsidRPr="00F33970">
        <w:rPr>
          <w:rFonts w:ascii="Times New Roman" w:eastAsia="Times New Roman" w:hAnsi="Times New Roman" w:cs="Times New Roman"/>
          <w:bCs/>
          <w:sz w:val="24"/>
          <w:szCs w:val="24"/>
          <w:bdr w:val="none" w:sz="0" w:space="0" w:color="auto" w:frame="1"/>
        </w:rPr>
        <w:t xml:space="preserve"> suhtes esineb põhjendatud kuriteokahtlus</w:t>
      </w:r>
      <w:r w:rsidRPr="00F33970">
        <w:rPr>
          <w:rFonts w:ascii="Times New Roman" w:eastAsia="Times New Roman" w:hAnsi="Times New Roman" w:cs="Times New Roman"/>
          <w:bCs/>
          <w:sz w:val="24"/>
          <w:szCs w:val="24"/>
          <w:bdr w:val="none" w:sz="0" w:space="0" w:color="auto" w:frame="1"/>
        </w:rPr>
        <w:t>;</w:t>
      </w:r>
    </w:p>
    <w:p w14:paraId="79198C84" w14:textId="7777777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2) on alust arvata, et otsitavad ametiprivileegiga hõlmatud andmed on seotud menetletava kuriteoga;</w:t>
      </w:r>
    </w:p>
    <w:p w14:paraId="64309325" w14:textId="7777777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3) tõendusteavet ei ole võimalik õigeaegselt ja kriminaalmenetluse huve oluliselt ohustamata saada muude toimingutega. </w:t>
      </w:r>
    </w:p>
    <w:p w14:paraId="3689E190" w14:textId="7777777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(4) Advokatuuri esindaja on kohustatud:</w:t>
      </w:r>
    </w:p>
    <w:p w14:paraId="629F1319" w14:textId="56677F4E"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1) hoolsalt ja põhjendamatu viivituseta </w:t>
      </w:r>
      <w:r w:rsidR="00104050" w:rsidRPr="00F33970">
        <w:rPr>
          <w:rFonts w:ascii="Times New Roman" w:eastAsia="Times New Roman" w:hAnsi="Times New Roman" w:cs="Times New Roman"/>
          <w:bCs/>
          <w:sz w:val="24"/>
          <w:szCs w:val="24"/>
          <w:bdr w:val="none" w:sz="0" w:space="0" w:color="auto" w:frame="1"/>
        </w:rPr>
        <w:t xml:space="preserve">toimetama </w:t>
      </w:r>
      <w:r w:rsidRPr="00F33970">
        <w:rPr>
          <w:rFonts w:ascii="Times New Roman" w:eastAsia="Times New Roman" w:hAnsi="Times New Roman" w:cs="Times New Roman"/>
          <w:bCs/>
          <w:sz w:val="24"/>
          <w:szCs w:val="24"/>
          <w:bdr w:val="none" w:sz="0" w:space="0" w:color="auto" w:frame="1"/>
        </w:rPr>
        <w:t>otsinguid ning eraldama</w:t>
      </w:r>
      <w:r w:rsidR="00E172E3" w:rsidRPr="00F33970">
        <w:rPr>
          <w:rFonts w:ascii="Times New Roman" w:eastAsia="Times New Roman" w:hAnsi="Times New Roman" w:cs="Times New Roman"/>
          <w:bCs/>
          <w:sz w:val="24"/>
          <w:szCs w:val="24"/>
          <w:bdr w:val="none" w:sz="0" w:space="0" w:color="auto" w:frame="1"/>
        </w:rPr>
        <w:t xml:space="preserve"> </w:t>
      </w:r>
      <w:r w:rsidRPr="00F33970">
        <w:rPr>
          <w:rFonts w:ascii="Times New Roman" w:eastAsia="Times New Roman" w:hAnsi="Times New Roman" w:cs="Times New Roman"/>
          <w:bCs/>
          <w:sz w:val="24"/>
          <w:szCs w:val="24"/>
          <w:bdr w:val="none" w:sz="0" w:space="0" w:color="auto" w:frame="1"/>
        </w:rPr>
        <w:t>menetletava kriminaalasjaga seotud andmed ametiprivileegiga hõlmatud andmete hulgast vastavalt läbiotsimismäärusele ja arvestades menetleja juhiseid</w:t>
      </w:r>
      <w:r w:rsidR="00E172E3" w:rsidRPr="00F33970">
        <w:rPr>
          <w:rFonts w:ascii="Times New Roman" w:eastAsia="Times New Roman" w:hAnsi="Times New Roman" w:cs="Times New Roman"/>
          <w:bCs/>
          <w:sz w:val="24"/>
          <w:szCs w:val="24"/>
          <w:bdr w:val="none" w:sz="0" w:space="0" w:color="auto" w:frame="1"/>
        </w:rPr>
        <w:t xml:space="preserve"> ning need menetlejale üle andma</w:t>
      </w:r>
      <w:r w:rsidRPr="00F33970">
        <w:rPr>
          <w:rFonts w:ascii="Times New Roman" w:eastAsia="Times New Roman" w:hAnsi="Times New Roman" w:cs="Times New Roman"/>
          <w:bCs/>
          <w:sz w:val="24"/>
          <w:szCs w:val="24"/>
          <w:bdr w:val="none" w:sz="0" w:space="0" w:color="auto" w:frame="1"/>
        </w:rPr>
        <w:t>;</w:t>
      </w:r>
    </w:p>
    <w:p w14:paraId="0BAC925B" w14:textId="7777777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2) jälgima, et advokaadi või kaitsja ametiprivileegiga hõlmatud teave oleks kaitstud õigustamatu ilmsikstuleku eest;</w:t>
      </w:r>
    </w:p>
    <w:p w14:paraId="76777297" w14:textId="7777777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3) hoidma saladuses talle kriminaalmenetluse käigus seoses advokatuuri esindamisega teatavaks saanud teavet;</w:t>
      </w:r>
    </w:p>
    <w:p w14:paraId="5F73FA46" w14:textId="303DAE65"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4) tegema vajaduse korral ettepaneku eriteadmistega isiku või tõlgi kaasamiseks otsingu </w:t>
      </w:r>
      <w:r w:rsidR="00134009" w:rsidRPr="00F33970">
        <w:rPr>
          <w:rFonts w:ascii="Times New Roman" w:eastAsia="Times New Roman" w:hAnsi="Times New Roman" w:cs="Times New Roman"/>
          <w:bCs/>
          <w:sz w:val="24"/>
          <w:szCs w:val="24"/>
          <w:bdr w:val="none" w:sz="0" w:space="0" w:color="auto" w:frame="1"/>
        </w:rPr>
        <w:t>toimetamis</w:t>
      </w:r>
      <w:r w:rsidR="00AA54E3" w:rsidRPr="00F33970">
        <w:rPr>
          <w:rFonts w:ascii="Times New Roman" w:eastAsia="Times New Roman" w:hAnsi="Times New Roman" w:cs="Times New Roman"/>
          <w:bCs/>
          <w:sz w:val="24"/>
          <w:szCs w:val="24"/>
          <w:bdr w:val="none" w:sz="0" w:space="0" w:color="auto" w:frame="1"/>
        </w:rPr>
        <w:t>s</w:t>
      </w:r>
      <w:r w:rsidR="00134009" w:rsidRPr="00F33970">
        <w:rPr>
          <w:rFonts w:ascii="Times New Roman" w:eastAsia="Times New Roman" w:hAnsi="Times New Roman" w:cs="Times New Roman"/>
          <w:bCs/>
          <w:sz w:val="24"/>
          <w:szCs w:val="24"/>
          <w:bdr w:val="none" w:sz="0" w:space="0" w:color="auto" w:frame="1"/>
        </w:rPr>
        <w:t xml:space="preserve">e </w:t>
      </w:r>
      <w:r w:rsidRPr="00F33970">
        <w:rPr>
          <w:rFonts w:ascii="Times New Roman" w:eastAsia="Times New Roman" w:hAnsi="Times New Roman" w:cs="Times New Roman"/>
          <w:bCs/>
          <w:sz w:val="24"/>
          <w:szCs w:val="24"/>
          <w:bdr w:val="none" w:sz="0" w:space="0" w:color="auto" w:frame="1"/>
        </w:rPr>
        <w:t>või andmete eraldamis</w:t>
      </w:r>
      <w:r w:rsidR="00AA54E3" w:rsidRPr="00F33970">
        <w:rPr>
          <w:rFonts w:ascii="Times New Roman" w:eastAsia="Times New Roman" w:hAnsi="Times New Roman" w:cs="Times New Roman"/>
          <w:bCs/>
          <w:sz w:val="24"/>
          <w:szCs w:val="24"/>
          <w:bdr w:val="none" w:sz="0" w:space="0" w:color="auto" w:frame="1"/>
        </w:rPr>
        <w:t>s</w:t>
      </w:r>
      <w:r w:rsidRPr="00F33970">
        <w:rPr>
          <w:rFonts w:ascii="Times New Roman" w:eastAsia="Times New Roman" w:hAnsi="Times New Roman" w:cs="Times New Roman"/>
          <w:bCs/>
          <w:sz w:val="24"/>
          <w:szCs w:val="24"/>
          <w:bdr w:val="none" w:sz="0" w:space="0" w:color="auto" w:frame="1"/>
        </w:rPr>
        <w:t>e;</w:t>
      </w:r>
    </w:p>
    <w:p w14:paraId="7F552D29" w14:textId="7777777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5) teavitama advokatuuri ja menetlejat viivitamata, kui tal ilmneb huvide konflikt.</w:t>
      </w:r>
    </w:p>
    <w:p w14:paraId="01B28704" w14:textId="7777777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(5) Advokatuuri esindajal on õigus:</w:t>
      </w:r>
    </w:p>
    <w:p w14:paraId="38F26784" w14:textId="7777777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1) tutvuda mõistliku aja jooksul enne läbiotsimist läbiotsimismäärusega ja prokuratuuri loal vajalikus ulatuses kriminaalasja materjalidega;</w:t>
      </w:r>
    </w:p>
    <w:p w14:paraId="4679FC3C" w14:textId="7777777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2) esitada taotlusi, kaebusi ja vastuväiteid, mis protokollitakse;</w:t>
      </w:r>
    </w:p>
    <w:p w14:paraId="7F1E75E7" w14:textId="77777777" w:rsidR="004F591A"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3) kasutada tehnikavahendeid käesoleva seadustiku § 47 lõike 1 punktis 5 sätestatud alustel</w:t>
      </w:r>
      <w:r w:rsidR="004F591A" w:rsidRPr="00F33970">
        <w:rPr>
          <w:rFonts w:ascii="Times New Roman" w:eastAsia="Times New Roman" w:hAnsi="Times New Roman" w:cs="Times New Roman"/>
          <w:bCs/>
          <w:sz w:val="24"/>
          <w:szCs w:val="24"/>
          <w:bdr w:val="none" w:sz="0" w:space="0" w:color="auto" w:frame="1"/>
        </w:rPr>
        <w:t>;</w:t>
      </w:r>
    </w:p>
    <w:p w14:paraId="50CE6D00" w14:textId="2A76B245" w:rsidR="00242857" w:rsidRPr="00F33970" w:rsidRDefault="004F591A"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4) avaldada advokatuuri juhatusele läbiotsimisel osalemisega seonduvat </w:t>
      </w:r>
      <w:r w:rsidR="001C2EB5" w:rsidRPr="00F33970">
        <w:rPr>
          <w:rFonts w:ascii="Times New Roman" w:eastAsia="Times New Roman" w:hAnsi="Times New Roman" w:cs="Times New Roman"/>
          <w:bCs/>
          <w:sz w:val="24"/>
          <w:szCs w:val="24"/>
          <w:bdr w:val="none" w:sz="0" w:space="0" w:color="auto" w:frame="1"/>
        </w:rPr>
        <w:t>teavet</w:t>
      </w:r>
      <w:r w:rsidR="009647C1" w:rsidRPr="00F33970">
        <w:rPr>
          <w:rFonts w:ascii="Times New Roman" w:eastAsia="Times New Roman" w:hAnsi="Times New Roman" w:cs="Times New Roman"/>
          <w:bCs/>
          <w:sz w:val="24"/>
          <w:szCs w:val="24"/>
          <w:bdr w:val="none" w:sz="0" w:space="0" w:color="auto" w:frame="1"/>
        </w:rPr>
        <w:t xml:space="preserve"> </w:t>
      </w:r>
      <w:r w:rsidR="001C2EB5" w:rsidRPr="00F33970">
        <w:rPr>
          <w:rFonts w:ascii="Times New Roman" w:eastAsia="Times New Roman" w:hAnsi="Times New Roman" w:cs="Times New Roman"/>
          <w:bCs/>
          <w:sz w:val="24"/>
          <w:szCs w:val="24"/>
          <w:bdr w:val="none" w:sz="0" w:space="0" w:color="auto" w:frame="1"/>
        </w:rPr>
        <w:t>tasustamiseks ja juhatuse muude ülesannete täitmiseks vajalikus ulatuses</w:t>
      </w:r>
      <w:r w:rsidR="00242857" w:rsidRPr="00F33970">
        <w:rPr>
          <w:rFonts w:ascii="Times New Roman" w:eastAsia="Times New Roman" w:hAnsi="Times New Roman" w:cs="Times New Roman"/>
          <w:bCs/>
          <w:sz w:val="24"/>
          <w:szCs w:val="24"/>
          <w:bdr w:val="none" w:sz="0" w:space="0" w:color="auto" w:frame="1"/>
        </w:rPr>
        <w:t>.</w:t>
      </w:r>
    </w:p>
    <w:p w14:paraId="1A3885B9" w14:textId="161A833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(6) Läbiotsimiskohast kaasa võetav </w:t>
      </w:r>
      <w:r w:rsidR="006859A8" w:rsidRPr="00F33970">
        <w:rPr>
          <w:rFonts w:ascii="Times New Roman" w:eastAsia="Times New Roman" w:hAnsi="Times New Roman" w:cs="Times New Roman"/>
          <w:bCs/>
          <w:sz w:val="24"/>
          <w:szCs w:val="24"/>
          <w:bdr w:val="none" w:sz="0" w:space="0" w:color="auto" w:frame="1"/>
        </w:rPr>
        <w:t>teave</w:t>
      </w:r>
      <w:r w:rsidRPr="00F33970">
        <w:rPr>
          <w:rFonts w:ascii="Times New Roman" w:eastAsia="Times New Roman" w:hAnsi="Times New Roman" w:cs="Times New Roman"/>
          <w:bCs/>
          <w:sz w:val="24"/>
          <w:szCs w:val="24"/>
          <w:bdr w:val="none" w:sz="0" w:space="0" w:color="auto" w:frame="1"/>
        </w:rPr>
        <w:t>, mille</w:t>
      </w:r>
      <w:r w:rsidR="006859A8" w:rsidRPr="00F33970">
        <w:rPr>
          <w:rFonts w:ascii="Times New Roman" w:eastAsia="Times New Roman" w:hAnsi="Times New Roman" w:cs="Times New Roman"/>
          <w:bCs/>
          <w:sz w:val="24"/>
          <w:szCs w:val="24"/>
          <w:bdr w:val="none" w:sz="0" w:space="0" w:color="auto" w:frame="1"/>
        </w:rPr>
        <w:t xml:space="preserve"> hulgas</w:t>
      </w:r>
      <w:r w:rsidRPr="00F33970">
        <w:rPr>
          <w:rFonts w:ascii="Times New Roman" w:eastAsia="Times New Roman" w:hAnsi="Times New Roman" w:cs="Times New Roman"/>
          <w:bCs/>
          <w:sz w:val="24"/>
          <w:szCs w:val="24"/>
          <w:bdr w:val="none" w:sz="0" w:space="0" w:color="auto" w:frame="1"/>
        </w:rPr>
        <w:t xml:space="preserve"> võib olla </w:t>
      </w:r>
      <w:r w:rsidR="006859A8" w:rsidRPr="00F33970">
        <w:rPr>
          <w:rFonts w:ascii="Times New Roman" w:eastAsia="Times New Roman" w:hAnsi="Times New Roman" w:cs="Times New Roman"/>
          <w:bCs/>
          <w:sz w:val="24"/>
          <w:szCs w:val="24"/>
          <w:bdr w:val="none" w:sz="0" w:space="0" w:color="auto" w:frame="1"/>
        </w:rPr>
        <w:t xml:space="preserve">sellist </w:t>
      </w:r>
      <w:r w:rsidRPr="00F33970">
        <w:rPr>
          <w:rFonts w:ascii="Times New Roman" w:eastAsia="Times New Roman" w:hAnsi="Times New Roman" w:cs="Times New Roman"/>
          <w:bCs/>
          <w:sz w:val="24"/>
          <w:szCs w:val="24"/>
          <w:bdr w:val="none" w:sz="0" w:space="0" w:color="auto" w:frame="1"/>
        </w:rPr>
        <w:t xml:space="preserve">ametiprivileegiga hõlmatud teavet, mis ei seondu menetletava kriminaalasjaga, pitseeritakse läbiotsimiskohas advokatuuri esindaja juuresolekul. Pitseri võib advokatuuri esindaja juuresolekul avada käesoleva paragrahvi kohaseks andmete eraldamiseks. Menetleja võib pitseri ilma advokatuuri esindaja juuresolekuta avada üksnes toiminguks, mille käigus </w:t>
      </w:r>
      <w:r w:rsidR="00320534" w:rsidRPr="00F33970">
        <w:rPr>
          <w:rFonts w:ascii="Times New Roman" w:eastAsia="Times New Roman" w:hAnsi="Times New Roman" w:cs="Times New Roman"/>
          <w:bCs/>
          <w:sz w:val="24"/>
          <w:szCs w:val="24"/>
          <w:bdr w:val="none" w:sz="0" w:space="0" w:color="auto" w:frame="1"/>
        </w:rPr>
        <w:t>teavet</w:t>
      </w:r>
      <w:r w:rsidRPr="00F33970">
        <w:rPr>
          <w:rFonts w:ascii="Times New Roman" w:eastAsia="Times New Roman" w:hAnsi="Times New Roman" w:cs="Times New Roman"/>
          <w:bCs/>
          <w:sz w:val="24"/>
          <w:szCs w:val="24"/>
          <w:bdr w:val="none" w:sz="0" w:space="0" w:color="auto" w:frame="1"/>
        </w:rPr>
        <w:t xml:space="preserve"> ei saa muuta ega </w:t>
      </w:r>
      <w:r w:rsidR="00320534" w:rsidRPr="00F33970">
        <w:rPr>
          <w:rFonts w:ascii="Times New Roman" w:eastAsia="Times New Roman" w:hAnsi="Times New Roman" w:cs="Times New Roman"/>
          <w:bCs/>
          <w:sz w:val="24"/>
          <w:szCs w:val="24"/>
          <w:bdr w:val="none" w:sz="0" w:space="0" w:color="auto" w:frame="1"/>
        </w:rPr>
        <w:t xml:space="preserve">sellega </w:t>
      </w:r>
      <w:r w:rsidRPr="00F33970">
        <w:rPr>
          <w:rFonts w:ascii="Times New Roman" w:eastAsia="Times New Roman" w:hAnsi="Times New Roman" w:cs="Times New Roman"/>
          <w:bCs/>
          <w:sz w:val="24"/>
          <w:szCs w:val="24"/>
          <w:bdr w:val="none" w:sz="0" w:space="0" w:color="auto" w:frame="1"/>
        </w:rPr>
        <w:t>tutvuda.</w:t>
      </w:r>
    </w:p>
    <w:p w14:paraId="49267EBF" w14:textId="44589496" w:rsidR="00407A84"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(7) Advokaadi või kaitsja ametiprivileegiga hõlmatud andmete hulgas t</w:t>
      </w:r>
      <w:r w:rsidR="00134009" w:rsidRPr="00F33970">
        <w:rPr>
          <w:rFonts w:ascii="Times New Roman" w:eastAsia="Times New Roman" w:hAnsi="Times New Roman" w:cs="Times New Roman"/>
          <w:bCs/>
          <w:sz w:val="24"/>
          <w:szCs w:val="24"/>
          <w:bdr w:val="none" w:sz="0" w:space="0" w:color="auto" w:frame="1"/>
        </w:rPr>
        <w:t>oime</w:t>
      </w:r>
      <w:r w:rsidRPr="00F33970">
        <w:rPr>
          <w:rFonts w:ascii="Times New Roman" w:eastAsia="Times New Roman" w:hAnsi="Times New Roman" w:cs="Times New Roman"/>
          <w:bCs/>
          <w:sz w:val="24"/>
          <w:szCs w:val="24"/>
          <w:bdr w:val="none" w:sz="0" w:space="0" w:color="auto" w:frame="1"/>
        </w:rPr>
        <w:t xml:space="preserve">tab kooskõlas läbiotsimismäärusega </w:t>
      </w:r>
      <w:r w:rsidR="00A51CF8" w:rsidRPr="00F33970">
        <w:rPr>
          <w:rFonts w:ascii="Times New Roman" w:eastAsia="Times New Roman" w:hAnsi="Times New Roman" w:cs="Times New Roman"/>
          <w:bCs/>
          <w:sz w:val="24"/>
          <w:szCs w:val="24"/>
          <w:bdr w:val="none" w:sz="0" w:space="0" w:color="auto" w:frame="1"/>
        </w:rPr>
        <w:t xml:space="preserve">otsinguid </w:t>
      </w:r>
      <w:r w:rsidRPr="00F33970">
        <w:rPr>
          <w:rFonts w:ascii="Times New Roman" w:eastAsia="Times New Roman" w:hAnsi="Times New Roman" w:cs="Times New Roman"/>
          <w:bCs/>
          <w:sz w:val="24"/>
          <w:szCs w:val="24"/>
          <w:bdr w:val="none" w:sz="0" w:space="0" w:color="auto" w:frame="1"/>
        </w:rPr>
        <w:t>menetleja juhendamisel advokatuuri esindaja</w:t>
      </w:r>
      <w:r w:rsidR="00306F60" w:rsidRPr="00F33970">
        <w:rPr>
          <w:rFonts w:ascii="Times New Roman" w:eastAsia="Times New Roman" w:hAnsi="Times New Roman" w:cs="Times New Roman"/>
          <w:bCs/>
          <w:sz w:val="24"/>
          <w:szCs w:val="24"/>
          <w:bdr w:val="none" w:sz="0" w:space="0" w:color="auto" w:frame="1"/>
        </w:rPr>
        <w:t xml:space="preserve"> või viimase juuresolekul </w:t>
      </w:r>
      <w:r w:rsidR="00A21754" w:rsidRPr="00F33970">
        <w:rPr>
          <w:rFonts w:ascii="Times New Roman" w:eastAsia="Times New Roman" w:hAnsi="Times New Roman" w:cs="Times New Roman"/>
          <w:bCs/>
          <w:sz w:val="24"/>
          <w:szCs w:val="24"/>
          <w:bdr w:val="none" w:sz="0" w:space="0" w:color="auto" w:frame="1"/>
        </w:rPr>
        <w:t>kriminaalasja menetlevast uurimisasutusest ja prokuratuurist sõltumatu</w:t>
      </w:r>
      <w:r w:rsidR="00AE20E1" w:rsidRPr="00F33970">
        <w:rPr>
          <w:rFonts w:ascii="Times New Roman" w:eastAsia="Times New Roman" w:hAnsi="Times New Roman" w:cs="Times New Roman"/>
          <w:bCs/>
          <w:sz w:val="24"/>
          <w:szCs w:val="24"/>
          <w:bdr w:val="none" w:sz="0" w:space="0" w:color="auto" w:frame="1"/>
        </w:rPr>
        <w:t xml:space="preserve"> </w:t>
      </w:r>
      <w:r w:rsidR="00A21754" w:rsidRPr="00F33970">
        <w:rPr>
          <w:rFonts w:ascii="Times New Roman" w:eastAsia="Times New Roman" w:hAnsi="Times New Roman" w:cs="Times New Roman"/>
          <w:bCs/>
          <w:sz w:val="24"/>
          <w:szCs w:val="24"/>
          <w:bdr w:val="none" w:sz="0" w:space="0" w:color="auto" w:frame="1"/>
        </w:rPr>
        <w:t xml:space="preserve">kohtu määratud </w:t>
      </w:r>
      <w:r w:rsidR="00306F60" w:rsidRPr="00F33970">
        <w:rPr>
          <w:rFonts w:ascii="Times New Roman" w:eastAsia="Times New Roman" w:hAnsi="Times New Roman" w:cs="Times New Roman"/>
          <w:bCs/>
          <w:sz w:val="24"/>
          <w:szCs w:val="24"/>
          <w:bdr w:val="none" w:sz="0" w:space="0" w:color="auto" w:frame="1"/>
        </w:rPr>
        <w:t>eriteadmistega isik</w:t>
      </w:r>
      <w:r w:rsidRPr="00F33970">
        <w:rPr>
          <w:rFonts w:ascii="Times New Roman" w:eastAsia="Times New Roman" w:hAnsi="Times New Roman" w:cs="Times New Roman"/>
          <w:bCs/>
          <w:sz w:val="24"/>
          <w:szCs w:val="24"/>
          <w:bdr w:val="none" w:sz="0" w:space="0" w:color="auto" w:frame="1"/>
        </w:rPr>
        <w:t>, kes eraldab läbiotsimismääruses ära võtta lubatud andmed muudest ametiprivileegiga hõlmatud andmetest, jälgides, et ametiprivileegiga hõlmatud teave ei tuleks õigustamatult ilmsiks</w:t>
      </w:r>
      <w:r w:rsidR="00E41149" w:rsidRPr="00F33970">
        <w:rPr>
          <w:rFonts w:ascii="Times New Roman" w:eastAsia="Times New Roman" w:hAnsi="Times New Roman" w:cs="Times New Roman"/>
          <w:bCs/>
          <w:sz w:val="24"/>
          <w:szCs w:val="24"/>
          <w:bdr w:val="none" w:sz="0" w:space="0" w:color="auto" w:frame="1"/>
        </w:rPr>
        <w:t>, ja annab need menetlejale üle</w:t>
      </w:r>
      <w:r w:rsidRPr="00F33970">
        <w:rPr>
          <w:rFonts w:ascii="Times New Roman" w:eastAsia="Times New Roman" w:hAnsi="Times New Roman" w:cs="Times New Roman"/>
          <w:bCs/>
          <w:sz w:val="24"/>
          <w:szCs w:val="24"/>
          <w:bdr w:val="none" w:sz="0" w:space="0" w:color="auto" w:frame="1"/>
        </w:rPr>
        <w:t xml:space="preserve">. </w:t>
      </w:r>
    </w:p>
    <w:p w14:paraId="056ED331" w14:textId="73D39E8D" w:rsidR="00242857" w:rsidRPr="00F33970" w:rsidRDefault="00407A84"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(8) </w:t>
      </w:r>
      <w:r w:rsidR="00242857" w:rsidRPr="00F33970">
        <w:rPr>
          <w:rFonts w:ascii="Times New Roman" w:eastAsia="Times New Roman" w:hAnsi="Times New Roman" w:cs="Times New Roman"/>
          <w:bCs/>
          <w:sz w:val="24"/>
          <w:szCs w:val="24"/>
          <w:bdr w:val="none" w:sz="0" w:space="0" w:color="auto" w:frame="1"/>
        </w:rPr>
        <w:t xml:space="preserve">Ametiprivileegiga hõlmatud andmeid, mille äravõtmine ei ole lubatud, hoitakse pitseeritud teabekandjal kriminaaltoimiku juures ning hävitatakse advokatuuri esindaja juuresolekul pärast kriminaalasja lõpplahendi jõustumist, kui läbiotsimismääruses või kriminaalasja lõpplahendis ei ole määratud, et teabekandja tagastatakse isikule, kellelt see ära võeti. </w:t>
      </w:r>
    </w:p>
    <w:p w14:paraId="07A8AF22" w14:textId="19D1A22A"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lastRenderedPageBreak/>
        <w:t>(</w:t>
      </w:r>
      <w:r w:rsidR="002364B2" w:rsidRPr="00F33970">
        <w:rPr>
          <w:rFonts w:ascii="Times New Roman" w:eastAsia="Times New Roman" w:hAnsi="Times New Roman" w:cs="Times New Roman"/>
          <w:bCs/>
          <w:sz w:val="24"/>
          <w:szCs w:val="24"/>
          <w:bdr w:val="none" w:sz="0" w:space="0" w:color="auto" w:frame="1"/>
        </w:rPr>
        <w:t>9</w:t>
      </w:r>
      <w:r w:rsidRPr="00F33970">
        <w:rPr>
          <w:rFonts w:ascii="Times New Roman" w:eastAsia="Times New Roman" w:hAnsi="Times New Roman" w:cs="Times New Roman"/>
          <w:bCs/>
          <w:sz w:val="24"/>
          <w:szCs w:val="24"/>
          <w:bdr w:val="none" w:sz="0" w:space="0" w:color="auto" w:frame="1"/>
        </w:rPr>
        <w:t>)</w:t>
      </w:r>
      <w:r w:rsidR="007D008B" w:rsidRPr="00F33970">
        <w:rPr>
          <w:rFonts w:ascii="Times New Roman" w:eastAsia="Times New Roman" w:hAnsi="Times New Roman" w:cs="Times New Roman"/>
          <w:bCs/>
          <w:sz w:val="24"/>
          <w:szCs w:val="24"/>
          <w:bdr w:val="none" w:sz="0" w:space="0" w:color="auto" w:frame="1"/>
        </w:rPr>
        <w:t xml:space="preserve"> </w:t>
      </w:r>
      <w:r w:rsidRPr="00F33970">
        <w:rPr>
          <w:rFonts w:ascii="Times New Roman" w:eastAsia="Times New Roman" w:hAnsi="Times New Roman" w:cs="Times New Roman"/>
          <w:bCs/>
          <w:sz w:val="24"/>
          <w:szCs w:val="24"/>
          <w:bdr w:val="none" w:sz="0" w:space="0" w:color="auto" w:frame="1"/>
        </w:rPr>
        <w:t xml:space="preserve">Kui andmete eraldamine ei toimu läbiotsimiskohas, </w:t>
      </w:r>
      <w:r w:rsidR="007D008B" w:rsidRPr="00F33970">
        <w:rPr>
          <w:rFonts w:ascii="Times New Roman" w:eastAsia="Times New Roman" w:hAnsi="Times New Roman" w:cs="Times New Roman"/>
          <w:bCs/>
          <w:sz w:val="24"/>
          <w:szCs w:val="24"/>
          <w:bdr w:val="none" w:sz="0" w:space="0" w:color="auto" w:frame="1"/>
        </w:rPr>
        <w:t xml:space="preserve">võimaldatakse </w:t>
      </w:r>
      <w:r w:rsidRPr="00F33970">
        <w:rPr>
          <w:rFonts w:ascii="Times New Roman" w:eastAsia="Times New Roman" w:hAnsi="Times New Roman" w:cs="Times New Roman"/>
          <w:bCs/>
          <w:sz w:val="24"/>
          <w:szCs w:val="24"/>
          <w:bdr w:val="none" w:sz="0" w:space="0" w:color="auto" w:frame="1"/>
        </w:rPr>
        <w:t>andmete eraldamise juur</w:t>
      </w:r>
      <w:r w:rsidR="007D008B" w:rsidRPr="00F33970">
        <w:rPr>
          <w:rFonts w:ascii="Times New Roman" w:eastAsia="Times New Roman" w:hAnsi="Times New Roman" w:cs="Times New Roman"/>
          <w:bCs/>
          <w:sz w:val="24"/>
          <w:szCs w:val="24"/>
          <w:bdr w:val="none" w:sz="0" w:space="0" w:color="auto" w:frame="1"/>
        </w:rPr>
        <w:t>es viibida</w:t>
      </w:r>
      <w:r w:rsidRPr="00F33970">
        <w:rPr>
          <w:rFonts w:ascii="Times New Roman" w:eastAsia="Times New Roman" w:hAnsi="Times New Roman" w:cs="Times New Roman"/>
          <w:bCs/>
          <w:sz w:val="24"/>
          <w:szCs w:val="24"/>
          <w:bdr w:val="none" w:sz="0" w:space="0" w:color="auto" w:frame="1"/>
        </w:rPr>
        <w:t xml:space="preserve"> isiku</w:t>
      </w:r>
      <w:r w:rsidR="007D008B" w:rsidRPr="00F33970">
        <w:rPr>
          <w:rFonts w:ascii="Times New Roman" w:eastAsia="Times New Roman" w:hAnsi="Times New Roman" w:cs="Times New Roman"/>
          <w:bCs/>
          <w:sz w:val="24"/>
          <w:szCs w:val="24"/>
          <w:bdr w:val="none" w:sz="0" w:space="0" w:color="auto" w:frame="1"/>
        </w:rPr>
        <w:t>tel</w:t>
      </w:r>
      <w:r w:rsidRPr="00F33970">
        <w:rPr>
          <w:rFonts w:ascii="Times New Roman" w:eastAsia="Times New Roman" w:hAnsi="Times New Roman" w:cs="Times New Roman"/>
          <w:bCs/>
          <w:sz w:val="24"/>
          <w:szCs w:val="24"/>
          <w:bdr w:val="none" w:sz="0" w:space="0" w:color="auto" w:frame="1"/>
        </w:rPr>
        <w:t>, kellel on käesoleva paragrahvi lõike 1 kohaselt õigus viibida läbiotsimise juures.</w:t>
      </w:r>
    </w:p>
    <w:p w14:paraId="6D5364E5" w14:textId="2B437ABE"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w:t>
      </w:r>
      <w:r w:rsidR="002364B2" w:rsidRPr="00F33970">
        <w:rPr>
          <w:rFonts w:ascii="Times New Roman" w:eastAsia="Times New Roman" w:hAnsi="Times New Roman" w:cs="Times New Roman"/>
          <w:bCs/>
          <w:sz w:val="24"/>
          <w:szCs w:val="24"/>
          <w:bdr w:val="none" w:sz="0" w:space="0" w:color="auto" w:frame="1"/>
        </w:rPr>
        <w:t>10</w:t>
      </w:r>
      <w:r w:rsidRPr="00F33970">
        <w:rPr>
          <w:rFonts w:ascii="Times New Roman" w:eastAsia="Times New Roman" w:hAnsi="Times New Roman" w:cs="Times New Roman"/>
          <w:bCs/>
          <w:sz w:val="24"/>
          <w:szCs w:val="24"/>
          <w:bdr w:val="none" w:sz="0" w:space="0" w:color="auto" w:frame="1"/>
        </w:rPr>
        <w:t xml:space="preserve">) Menetleja võib advokatuuri esindaja nõusolekul kaasata otsingute </w:t>
      </w:r>
      <w:r w:rsidR="00134009" w:rsidRPr="00F33970">
        <w:rPr>
          <w:rFonts w:ascii="Times New Roman" w:eastAsia="Times New Roman" w:hAnsi="Times New Roman" w:cs="Times New Roman"/>
          <w:bCs/>
          <w:sz w:val="24"/>
          <w:szCs w:val="24"/>
          <w:bdr w:val="none" w:sz="0" w:space="0" w:color="auto" w:frame="1"/>
        </w:rPr>
        <w:t xml:space="preserve">toimetamisse </w:t>
      </w:r>
      <w:r w:rsidRPr="00F33970">
        <w:rPr>
          <w:rFonts w:ascii="Times New Roman" w:eastAsia="Times New Roman" w:hAnsi="Times New Roman" w:cs="Times New Roman"/>
          <w:bCs/>
          <w:sz w:val="24"/>
          <w:szCs w:val="24"/>
          <w:bdr w:val="none" w:sz="0" w:space="0" w:color="auto" w:frame="1"/>
        </w:rPr>
        <w:t>või andmete eraldamisse tõlgi või muu eriteadmistega isiku, kui see on vältimatult vajalik. Sellisel juhul tuleb võtta meetmeid, et kaasatud isiku kokkupuude ametiprivileegiga hõlmatud teabega oleks võimalikult väike. Kaasatud isikule selgitatakse, et tal ei ole lubatud avaldada ametiprivileegiga hõlmatud teavet, mis talle andmete eraldamise või otsingute käigus teatavaks sai</w:t>
      </w:r>
      <w:r w:rsidR="00CA202B" w:rsidRPr="00F33970">
        <w:rPr>
          <w:rFonts w:ascii="Times New Roman" w:eastAsia="Times New Roman" w:hAnsi="Times New Roman" w:cs="Times New Roman"/>
          <w:bCs/>
          <w:sz w:val="24"/>
          <w:szCs w:val="24"/>
          <w:bdr w:val="none" w:sz="0" w:space="0" w:color="auto" w:frame="1"/>
        </w:rPr>
        <w:t>,</w:t>
      </w:r>
      <w:r w:rsidR="00B223C1" w:rsidRPr="00F33970">
        <w:rPr>
          <w:rFonts w:ascii="Times New Roman" w:eastAsia="Times New Roman" w:hAnsi="Times New Roman" w:cs="Times New Roman"/>
          <w:bCs/>
          <w:sz w:val="24"/>
          <w:szCs w:val="24"/>
          <w:bdr w:val="none" w:sz="0" w:space="0" w:color="auto" w:frame="1"/>
        </w:rPr>
        <w:t xml:space="preserve"> ning ta peab kinnitama endal huvide konflikti puudumist</w:t>
      </w:r>
      <w:r w:rsidRPr="00F33970">
        <w:rPr>
          <w:rFonts w:ascii="Times New Roman" w:eastAsia="Times New Roman" w:hAnsi="Times New Roman" w:cs="Times New Roman"/>
          <w:bCs/>
          <w:sz w:val="24"/>
          <w:szCs w:val="24"/>
          <w:bdr w:val="none" w:sz="0" w:space="0" w:color="auto" w:frame="1"/>
        </w:rPr>
        <w:t>.</w:t>
      </w:r>
    </w:p>
    <w:p w14:paraId="33529237" w14:textId="2D9057F7"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(1</w:t>
      </w:r>
      <w:r w:rsidR="002364B2" w:rsidRPr="00F33970">
        <w:rPr>
          <w:rFonts w:ascii="Times New Roman" w:eastAsia="Times New Roman" w:hAnsi="Times New Roman" w:cs="Times New Roman"/>
          <w:bCs/>
          <w:sz w:val="24"/>
          <w:szCs w:val="24"/>
          <w:bdr w:val="none" w:sz="0" w:space="0" w:color="auto" w:frame="1"/>
        </w:rPr>
        <w:t>1</w:t>
      </w:r>
      <w:r w:rsidRPr="00F33970">
        <w:rPr>
          <w:rFonts w:ascii="Times New Roman" w:eastAsia="Times New Roman" w:hAnsi="Times New Roman" w:cs="Times New Roman"/>
          <w:bCs/>
          <w:sz w:val="24"/>
          <w:szCs w:val="24"/>
          <w:bdr w:val="none" w:sz="0" w:space="0" w:color="auto" w:frame="1"/>
        </w:rPr>
        <w:t>) Kui menetleja leiab, et advokatuuri esindaja on eriteadmisi vajaval juhul jätnud nõusoleku eriteadmistega isiku kaasamiseks põhjendamatult andmata, võib prokuratuur esitada eeluurimiskohtunikule taotluse eriteadmistega isiku kaasamiseks. Prokuratuuri taotlus lahendatakse viie päeva jooksul selle saamisest arvates.</w:t>
      </w:r>
    </w:p>
    <w:p w14:paraId="01C0068D" w14:textId="0D2F1DDB"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(1</w:t>
      </w:r>
      <w:r w:rsidR="002364B2" w:rsidRPr="00F33970">
        <w:rPr>
          <w:rFonts w:ascii="Times New Roman" w:eastAsia="Times New Roman" w:hAnsi="Times New Roman" w:cs="Times New Roman"/>
          <w:bCs/>
          <w:sz w:val="24"/>
          <w:szCs w:val="24"/>
          <w:bdr w:val="none" w:sz="0" w:space="0" w:color="auto" w:frame="1"/>
        </w:rPr>
        <w:t>2</w:t>
      </w:r>
      <w:r w:rsidRPr="00F33970">
        <w:rPr>
          <w:rFonts w:ascii="Times New Roman" w:eastAsia="Times New Roman" w:hAnsi="Times New Roman" w:cs="Times New Roman"/>
          <w:bCs/>
          <w:sz w:val="24"/>
          <w:szCs w:val="24"/>
          <w:bdr w:val="none" w:sz="0" w:space="0" w:color="auto" w:frame="1"/>
        </w:rPr>
        <w:t xml:space="preserve">) Kui menetleja leiab, et advokatuuri esindaja ei </w:t>
      </w:r>
      <w:r w:rsidR="00104050" w:rsidRPr="00F33970">
        <w:rPr>
          <w:rFonts w:ascii="Times New Roman" w:eastAsia="Times New Roman" w:hAnsi="Times New Roman" w:cs="Times New Roman"/>
          <w:bCs/>
          <w:sz w:val="24"/>
          <w:szCs w:val="24"/>
          <w:bdr w:val="none" w:sz="0" w:space="0" w:color="auto" w:frame="1"/>
        </w:rPr>
        <w:t xml:space="preserve">toimeta </w:t>
      </w:r>
      <w:r w:rsidRPr="00F33970">
        <w:rPr>
          <w:rFonts w:ascii="Times New Roman" w:eastAsia="Times New Roman" w:hAnsi="Times New Roman" w:cs="Times New Roman"/>
          <w:bCs/>
          <w:sz w:val="24"/>
          <w:szCs w:val="24"/>
          <w:bdr w:val="none" w:sz="0" w:space="0" w:color="auto" w:frame="1"/>
        </w:rPr>
        <w:t xml:space="preserve">otsinguid erapooletult või piisava hoolikusega, võib eeluurimiskohtunik prokuratuuri taotlusel määrata otsingute </w:t>
      </w:r>
      <w:r w:rsidR="00104050" w:rsidRPr="00F33970">
        <w:rPr>
          <w:rFonts w:ascii="Times New Roman" w:eastAsia="Times New Roman" w:hAnsi="Times New Roman" w:cs="Times New Roman"/>
          <w:bCs/>
          <w:sz w:val="24"/>
          <w:szCs w:val="24"/>
          <w:bdr w:val="none" w:sz="0" w:space="0" w:color="auto" w:frame="1"/>
        </w:rPr>
        <w:t xml:space="preserve">toimetamiseks </w:t>
      </w:r>
      <w:r w:rsidRPr="00F33970">
        <w:rPr>
          <w:rFonts w:ascii="Times New Roman" w:eastAsia="Times New Roman" w:hAnsi="Times New Roman" w:cs="Times New Roman"/>
          <w:bCs/>
          <w:sz w:val="24"/>
          <w:szCs w:val="24"/>
          <w:bdr w:val="none" w:sz="0" w:space="0" w:color="auto" w:frame="1"/>
        </w:rPr>
        <w:t xml:space="preserve">mõistliku tähtaja või kohustada advokatuuri määrama uue esindaja, kuulates enne ära prokuröri ja advokatuuri esindaja. Prokuratuuri taotlus lahendatakse viie päeva jooksul selle saamisest arvates. </w:t>
      </w:r>
    </w:p>
    <w:p w14:paraId="3EC7F609" w14:textId="1CA1396E" w:rsidR="00242857" w:rsidRPr="00F33970" w:rsidRDefault="00242857" w:rsidP="00242857">
      <w:pPr>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(1</w:t>
      </w:r>
      <w:r w:rsidR="002364B2" w:rsidRPr="00F33970">
        <w:rPr>
          <w:rFonts w:ascii="Times New Roman" w:eastAsia="Times New Roman" w:hAnsi="Times New Roman" w:cs="Times New Roman"/>
          <w:bCs/>
          <w:sz w:val="24"/>
          <w:szCs w:val="24"/>
          <w:bdr w:val="none" w:sz="0" w:space="0" w:color="auto" w:frame="1"/>
        </w:rPr>
        <w:t>3</w:t>
      </w:r>
      <w:r w:rsidRPr="00F33970">
        <w:rPr>
          <w:rFonts w:ascii="Times New Roman" w:eastAsia="Times New Roman" w:hAnsi="Times New Roman" w:cs="Times New Roman"/>
          <w:bCs/>
          <w:sz w:val="24"/>
          <w:szCs w:val="24"/>
          <w:bdr w:val="none" w:sz="0" w:space="0" w:color="auto" w:frame="1"/>
        </w:rPr>
        <w:t>) Kahtluse korral, et advokatuuri esindaja on jätnud läbiotsimismääruses nimetatud andmed muudest ametiprivileegiga hõlmatud andmetest eraldamata, võib prokuratuur taotleda eeluurimiskohtunikult vaidlusaluste andmete kontrollimist, pitseerides vaidlusaluse</w:t>
      </w:r>
      <w:r w:rsidR="00E41149" w:rsidRPr="00F33970">
        <w:rPr>
          <w:rFonts w:ascii="Times New Roman" w:eastAsia="Times New Roman" w:hAnsi="Times New Roman" w:cs="Times New Roman"/>
          <w:bCs/>
          <w:sz w:val="24"/>
          <w:szCs w:val="24"/>
          <w:bdr w:val="none" w:sz="0" w:space="0" w:color="auto" w:frame="1"/>
        </w:rPr>
        <w:t xml:space="preserve"> teabe</w:t>
      </w:r>
      <w:r w:rsidRPr="00F33970">
        <w:rPr>
          <w:rFonts w:ascii="Times New Roman" w:eastAsia="Times New Roman" w:hAnsi="Times New Roman" w:cs="Times New Roman"/>
          <w:bCs/>
          <w:sz w:val="24"/>
          <w:szCs w:val="24"/>
          <w:bdr w:val="none" w:sz="0" w:space="0" w:color="auto" w:frame="1"/>
        </w:rPr>
        <w:t xml:space="preserve"> advokatuuri esindaja juuresolekul ja tehes vajalikud korraldused, et eeluurimiskohtunik saaks teabega tutvuda. Kui eeluurimiskohtunik leiab, et kahtlus on põhjendatud, </w:t>
      </w:r>
      <w:r w:rsidR="005D0970" w:rsidRPr="00F33970">
        <w:rPr>
          <w:rFonts w:ascii="Times New Roman" w:eastAsia="Times New Roman" w:hAnsi="Times New Roman" w:cs="Times New Roman"/>
          <w:bCs/>
          <w:sz w:val="24"/>
          <w:szCs w:val="24"/>
          <w:bdr w:val="none" w:sz="0" w:space="0" w:color="auto" w:frame="1"/>
        </w:rPr>
        <w:t xml:space="preserve">eraldab </w:t>
      </w:r>
      <w:r w:rsidRPr="00F33970">
        <w:rPr>
          <w:rFonts w:ascii="Times New Roman" w:eastAsia="Times New Roman" w:hAnsi="Times New Roman" w:cs="Times New Roman"/>
          <w:bCs/>
          <w:sz w:val="24"/>
          <w:szCs w:val="24"/>
          <w:bdr w:val="none" w:sz="0" w:space="0" w:color="auto" w:frame="1"/>
        </w:rPr>
        <w:t>ta vaidlusaluse teabe hulgast kriminaalasjaga seotud andme</w:t>
      </w:r>
      <w:r w:rsidR="005D0970" w:rsidRPr="00F33970">
        <w:rPr>
          <w:rFonts w:ascii="Times New Roman" w:eastAsia="Times New Roman" w:hAnsi="Times New Roman" w:cs="Times New Roman"/>
          <w:bCs/>
          <w:sz w:val="24"/>
          <w:szCs w:val="24"/>
          <w:bdr w:val="none" w:sz="0" w:space="0" w:color="auto" w:frame="1"/>
        </w:rPr>
        <w:t>d</w:t>
      </w:r>
      <w:r w:rsidRPr="00F33970">
        <w:rPr>
          <w:rFonts w:ascii="Times New Roman" w:eastAsia="Times New Roman" w:hAnsi="Times New Roman" w:cs="Times New Roman"/>
          <w:bCs/>
          <w:sz w:val="24"/>
          <w:szCs w:val="24"/>
          <w:bdr w:val="none" w:sz="0" w:space="0" w:color="auto" w:frame="1"/>
        </w:rPr>
        <w:t xml:space="preserve"> vastavalt läbiotsimismääruse tingimustele, kaasates uurimisasutuse</w:t>
      </w:r>
      <w:r w:rsidR="007D008B" w:rsidRPr="00F33970">
        <w:rPr>
          <w:rFonts w:ascii="Times New Roman" w:eastAsia="Times New Roman" w:hAnsi="Times New Roman" w:cs="Times New Roman"/>
          <w:bCs/>
          <w:sz w:val="24"/>
          <w:szCs w:val="24"/>
          <w:bdr w:val="none" w:sz="0" w:space="0" w:color="auto" w:frame="1"/>
        </w:rPr>
        <w:t xml:space="preserve"> ja</w:t>
      </w:r>
      <w:r w:rsidRPr="00F33970">
        <w:rPr>
          <w:rFonts w:ascii="Times New Roman" w:eastAsia="Times New Roman" w:hAnsi="Times New Roman" w:cs="Times New Roman"/>
          <w:bCs/>
          <w:sz w:val="24"/>
          <w:szCs w:val="24"/>
          <w:bdr w:val="none" w:sz="0" w:space="0" w:color="auto" w:frame="1"/>
        </w:rPr>
        <w:t xml:space="preserve"> advokatuuri esindaja</w:t>
      </w:r>
      <w:r w:rsidR="007D008B" w:rsidRPr="00F33970">
        <w:rPr>
          <w:rFonts w:ascii="Times New Roman" w:eastAsia="Times New Roman" w:hAnsi="Times New Roman" w:cs="Times New Roman"/>
          <w:bCs/>
          <w:sz w:val="24"/>
          <w:szCs w:val="24"/>
          <w:bdr w:val="none" w:sz="0" w:space="0" w:color="auto" w:frame="1"/>
        </w:rPr>
        <w:t xml:space="preserve"> ning muud isikud käesoleva paragrahvi lõigete </w:t>
      </w:r>
      <w:r w:rsidR="00F0085D" w:rsidRPr="00F33970">
        <w:rPr>
          <w:rFonts w:ascii="Times New Roman" w:eastAsia="Times New Roman" w:hAnsi="Times New Roman" w:cs="Times New Roman"/>
          <w:bCs/>
          <w:sz w:val="24"/>
          <w:szCs w:val="24"/>
          <w:bdr w:val="none" w:sz="0" w:space="0" w:color="auto" w:frame="1"/>
        </w:rPr>
        <w:t>7, 9 ja 10</w:t>
      </w:r>
      <w:r w:rsidR="007D008B" w:rsidRPr="00F33970">
        <w:rPr>
          <w:rFonts w:ascii="Times New Roman" w:eastAsia="Times New Roman" w:hAnsi="Times New Roman" w:cs="Times New Roman"/>
          <w:bCs/>
          <w:sz w:val="24"/>
          <w:szCs w:val="24"/>
          <w:bdr w:val="none" w:sz="0" w:space="0" w:color="auto" w:frame="1"/>
        </w:rPr>
        <w:t xml:space="preserve"> kohaselt.</w:t>
      </w:r>
    </w:p>
    <w:p w14:paraId="00EE01E7" w14:textId="1A963AF1" w:rsidR="00242857" w:rsidRPr="00F33970" w:rsidRDefault="00242857" w:rsidP="006642DA">
      <w:pPr>
        <w:spacing w:line="240" w:lineRule="auto"/>
        <w:jc w:val="both"/>
        <w:rPr>
          <w:rFonts w:ascii="Times New Roman" w:hAnsi="Times New Roman" w:cs="Times New Roman"/>
          <w:sz w:val="24"/>
          <w:szCs w:val="24"/>
        </w:rPr>
      </w:pPr>
      <w:r w:rsidRPr="00F33970">
        <w:rPr>
          <w:rFonts w:ascii="Times New Roman" w:eastAsia="Times New Roman" w:hAnsi="Times New Roman" w:cs="Times New Roman"/>
          <w:bCs/>
          <w:sz w:val="24"/>
          <w:szCs w:val="24"/>
          <w:bdr w:val="none" w:sz="0" w:space="0" w:color="auto" w:frame="1"/>
        </w:rPr>
        <w:t>(1</w:t>
      </w:r>
      <w:r w:rsidR="002364B2" w:rsidRPr="00F33970">
        <w:rPr>
          <w:rFonts w:ascii="Times New Roman" w:eastAsia="Times New Roman" w:hAnsi="Times New Roman" w:cs="Times New Roman"/>
          <w:bCs/>
          <w:sz w:val="24"/>
          <w:szCs w:val="24"/>
          <w:bdr w:val="none" w:sz="0" w:space="0" w:color="auto" w:frame="1"/>
        </w:rPr>
        <w:t>4</w:t>
      </w:r>
      <w:r w:rsidRPr="00F33970">
        <w:rPr>
          <w:rFonts w:ascii="Times New Roman" w:eastAsia="Times New Roman" w:hAnsi="Times New Roman" w:cs="Times New Roman"/>
          <w:bCs/>
          <w:sz w:val="24"/>
          <w:szCs w:val="24"/>
          <w:bdr w:val="none" w:sz="0" w:space="0" w:color="auto" w:frame="1"/>
        </w:rPr>
        <w:t>) Kui advokatuuri esindaja ei vasta käesoleva paragrahvi lõikes 1 sätestatud tingimustele, teatab prokuratuur sellest advokatuurile ja advokatuur määrab viivitamata uue esindaja</w:t>
      </w:r>
      <w:r w:rsidR="00484319" w:rsidRPr="00F33970">
        <w:rPr>
          <w:rFonts w:ascii="Times New Roman" w:eastAsia="Times New Roman" w:hAnsi="Times New Roman" w:cs="Times New Roman"/>
          <w:bCs/>
          <w:sz w:val="24"/>
          <w:szCs w:val="24"/>
          <w:bdr w:val="none" w:sz="0" w:space="0" w:color="auto" w:frame="1"/>
        </w:rPr>
        <w:t>, sealjuures esindaja väljavahetamise põhjendusi avaldamata</w:t>
      </w:r>
      <w:r w:rsidRPr="00F33970">
        <w:rPr>
          <w:rFonts w:ascii="Times New Roman" w:eastAsia="Times New Roman" w:hAnsi="Times New Roman" w:cs="Times New Roman"/>
          <w:bCs/>
          <w:sz w:val="24"/>
          <w:szCs w:val="24"/>
          <w:bdr w:val="none" w:sz="0" w:space="0" w:color="auto" w:frame="1"/>
        </w:rPr>
        <w:t xml:space="preserve">. Vaidlused advokatuuri ja prokuratuuri vahel advokatuuri </w:t>
      </w:r>
      <w:r w:rsidR="004E3260" w:rsidRPr="00F33970">
        <w:rPr>
          <w:rFonts w:ascii="Times New Roman" w:eastAsia="Times New Roman" w:hAnsi="Times New Roman" w:cs="Times New Roman"/>
          <w:bCs/>
          <w:sz w:val="24"/>
          <w:szCs w:val="24"/>
          <w:bdr w:val="none" w:sz="0" w:space="0" w:color="auto" w:frame="1"/>
        </w:rPr>
        <w:t xml:space="preserve">uue </w:t>
      </w:r>
      <w:r w:rsidRPr="00F33970">
        <w:rPr>
          <w:rFonts w:ascii="Times New Roman" w:eastAsia="Times New Roman" w:hAnsi="Times New Roman" w:cs="Times New Roman"/>
          <w:bCs/>
          <w:sz w:val="24"/>
          <w:szCs w:val="24"/>
          <w:bdr w:val="none" w:sz="0" w:space="0" w:color="auto" w:frame="1"/>
        </w:rPr>
        <w:t>esindaja määramise üle lahendab eeluurimiskohtunik prokuratuuri taotlusel viie päeva jooksul taotluse saamisest arvates.</w:t>
      </w:r>
      <w:bookmarkEnd w:id="7"/>
      <w:bookmarkEnd w:id="8"/>
    </w:p>
    <w:p w14:paraId="45CBA720" w14:textId="77777777" w:rsidR="00242857" w:rsidRPr="00F33970" w:rsidRDefault="00242857" w:rsidP="00242857">
      <w:pPr>
        <w:spacing w:line="240" w:lineRule="auto"/>
        <w:rPr>
          <w:rFonts w:ascii="Times New Roman" w:hAnsi="Times New Roman" w:cs="Times New Roman"/>
          <w:b/>
          <w:sz w:val="24"/>
          <w:szCs w:val="24"/>
        </w:rPr>
      </w:pPr>
      <w:r w:rsidRPr="00F33970">
        <w:rPr>
          <w:rFonts w:ascii="Times New Roman" w:hAnsi="Times New Roman" w:cs="Times New Roman"/>
          <w:b/>
          <w:bCs/>
          <w:sz w:val="24"/>
          <w:szCs w:val="24"/>
        </w:rPr>
        <w:t>§ 91</w:t>
      </w:r>
      <w:r w:rsidRPr="00F33970">
        <w:rPr>
          <w:rFonts w:ascii="Times New Roman" w:hAnsi="Times New Roman" w:cs="Times New Roman"/>
          <w:b/>
          <w:bCs/>
          <w:sz w:val="24"/>
          <w:szCs w:val="24"/>
          <w:vertAlign w:val="superscript"/>
        </w:rPr>
        <w:t>3</w:t>
      </w:r>
      <w:r w:rsidRPr="00F33970">
        <w:rPr>
          <w:rFonts w:ascii="Times New Roman" w:hAnsi="Times New Roman" w:cs="Times New Roman"/>
          <w:b/>
          <w:bCs/>
          <w:sz w:val="24"/>
          <w:szCs w:val="24"/>
        </w:rPr>
        <w:t xml:space="preserve">. </w:t>
      </w:r>
      <w:r w:rsidRPr="00F33970">
        <w:rPr>
          <w:rFonts w:ascii="Times New Roman" w:hAnsi="Times New Roman" w:cs="Times New Roman"/>
          <w:b/>
          <w:sz w:val="24"/>
          <w:szCs w:val="24"/>
        </w:rPr>
        <w:t>Advokaadi või kaitsja ametiprivileegiga hõlmatud teabe nõudmine</w:t>
      </w:r>
    </w:p>
    <w:p w14:paraId="30D756E9" w14:textId="410F159D" w:rsidR="00242857" w:rsidRPr="00F33970" w:rsidRDefault="00242857" w:rsidP="00242857">
      <w:pPr>
        <w:spacing w:line="240" w:lineRule="auto"/>
        <w:rPr>
          <w:rFonts w:ascii="Times New Roman" w:hAnsi="Times New Roman" w:cs="Times New Roman"/>
          <w:sz w:val="24"/>
          <w:szCs w:val="24"/>
        </w:rPr>
      </w:pPr>
      <w:r w:rsidRPr="00F33970">
        <w:rPr>
          <w:rFonts w:ascii="Times New Roman" w:hAnsi="Times New Roman" w:cs="Times New Roman"/>
          <w:sz w:val="24"/>
          <w:szCs w:val="24"/>
        </w:rPr>
        <w:t xml:space="preserve">(1) Isikult, kes kokkuleppel advokaadi, kaitsja või </w:t>
      </w:r>
      <w:r w:rsidR="00A90166" w:rsidRPr="00F33970">
        <w:rPr>
          <w:rFonts w:ascii="Times New Roman" w:hAnsi="Times New Roman" w:cs="Times New Roman"/>
          <w:sz w:val="24"/>
          <w:szCs w:val="24"/>
        </w:rPr>
        <w:t>a</w:t>
      </w:r>
      <w:r w:rsidRPr="00F33970">
        <w:rPr>
          <w:rFonts w:ascii="Times New Roman" w:hAnsi="Times New Roman" w:cs="Times New Roman"/>
          <w:sz w:val="24"/>
          <w:szCs w:val="24"/>
        </w:rPr>
        <w:t xml:space="preserve">dvokatuuriga hoiab teavet, mis võib olla hõlmatud advokaadi või kaitsja ametiprivileegiga, võib sellist teavet nõuda üksnes juhul, kui </w:t>
      </w:r>
      <w:r w:rsidR="009721C9" w:rsidRPr="00F33970">
        <w:rPr>
          <w:rFonts w:ascii="Times New Roman" w:hAnsi="Times New Roman" w:cs="Times New Roman"/>
          <w:sz w:val="24"/>
          <w:szCs w:val="24"/>
        </w:rPr>
        <w:t>on täidetud käesoleva sead</w:t>
      </w:r>
      <w:r w:rsidR="00FC2944" w:rsidRPr="00F33970">
        <w:rPr>
          <w:rFonts w:ascii="Times New Roman" w:hAnsi="Times New Roman" w:cs="Times New Roman"/>
          <w:sz w:val="24"/>
          <w:szCs w:val="24"/>
        </w:rPr>
        <w:t>u</w:t>
      </w:r>
      <w:r w:rsidR="009721C9" w:rsidRPr="00F33970">
        <w:rPr>
          <w:rFonts w:ascii="Times New Roman" w:hAnsi="Times New Roman" w:cs="Times New Roman"/>
          <w:sz w:val="24"/>
          <w:szCs w:val="24"/>
        </w:rPr>
        <w:t>stiku § 91</w:t>
      </w:r>
      <w:r w:rsidR="009721C9" w:rsidRPr="00F33970">
        <w:rPr>
          <w:rFonts w:ascii="Times New Roman" w:hAnsi="Times New Roman" w:cs="Times New Roman"/>
          <w:sz w:val="24"/>
          <w:szCs w:val="24"/>
          <w:vertAlign w:val="superscript"/>
        </w:rPr>
        <w:t>2</w:t>
      </w:r>
      <w:r w:rsidR="009721C9" w:rsidRPr="00F33970">
        <w:rPr>
          <w:rFonts w:ascii="Times New Roman" w:hAnsi="Times New Roman" w:cs="Times New Roman"/>
          <w:sz w:val="24"/>
          <w:szCs w:val="24"/>
        </w:rPr>
        <w:t xml:space="preserve"> lõikes 3 sätestatud tingimused</w:t>
      </w:r>
      <w:r w:rsidRPr="00F33970">
        <w:rPr>
          <w:rFonts w:ascii="Times New Roman" w:hAnsi="Times New Roman" w:cs="Times New Roman"/>
          <w:sz w:val="24"/>
          <w:szCs w:val="24"/>
        </w:rPr>
        <w:t xml:space="preserve">. </w:t>
      </w:r>
    </w:p>
    <w:p w14:paraId="502DF73E" w14:textId="77777777" w:rsidR="00242857" w:rsidRPr="00F33970" w:rsidRDefault="00242857" w:rsidP="00242857">
      <w:pPr>
        <w:spacing w:line="240" w:lineRule="auto"/>
        <w:rPr>
          <w:rFonts w:ascii="Times New Roman" w:hAnsi="Times New Roman" w:cs="Times New Roman"/>
          <w:sz w:val="24"/>
          <w:szCs w:val="24"/>
        </w:rPr>
      </w:pPr>
      <w:r w:rsidRPr="00F33970">
        <w:rPr>
          <w:rFonts w:ascii="Times New Roman" w:hAnsi="Times New Roman" w:cs="Times New Roman"/>
          <w:sz w:val="24"/>
          <w:szCs w:val="24"/>
        </w:rPr>
        <w:t xml:space="preserve">(2) Teavet võib nõuda prokuratuuri taotlusel eeluurimiskohtuniku määruse või kohtumääruse alusel ja teave edastatakse otse kohtumääruse teinud kohtule. </w:t>
      </w:r>
    </w:p>
    <w:p w14:paraId="0E72F41F" w14:textId="7024F5F8" w:rsidR="00242857" w:rsidRPr="00F33970" w:rsidRDefault="00242857" w:rsidP="00242857">
      <w:pPr>
        <w:spacing w:line="240" w:lineRule="auto"/>
        <w:rPr>
          <w:rFonts w:ascii="Times New Roman" w:hAnsi="Times New Roman" w:cs="Times New Roman"/>
          <w:sz w:val="24"/>
          <w:szCs w:val="24"/>
        </w:rPr>
      </w:pPr>
      <w:r w:rsidRPr="00F33970">
        <w:rPr>
          <w:rFonts w:ascii="Times New Roman" w:hAnsi="Times New Roman" w:cs="Times New Roman"/>
          <w:sz w:val="24"/>
          <w:szCs w:val="24"/>
        </w:rPr>
        <w:t xml:space="preserve">(3) </w:t>
      </w:r>
      <w:r w:rsidR="00432084" w:rsidRPr="00F33970">
        <w:rPr>
          <w:rFonts w:ascii="Times New Roman" w:hAnsi="Times New Roman" w:cs="Times New Roman"/>
          <w:sz w:val="24"/>
          <w:szCs w:val="24"/>
        </w:rPr>
        <w:t>Teabe nõudmise m</w:t>
      </w:r>
      <w:r w:rsidRPr="00F33970">
        <w:rPr>
          <w:rFonts w:ascii="Times New Roman" w:hAnsi="Times New Roman" w:cs="Times New Roman"/>
          <w:sz w:val="24"/>
          <w:szCs w:val="24"/>
        </w:rPr>
        <w:t>ääruses märgitakse:</w:t>
      </w:r>
    </w:p>
    <w:p w14:paraId="6B0C00A2" w14:textId="77777777" w:rsidR="00242857" w:rsidRPr="00F33970" w:rsidRDefault="00242857" w:rsidP="00242857">
      <w:pPr>
        <w:spacing w:line="240" w:lineRule="auto"/>
        <w:rPr>
          <w:rFonts w:ascii="Times New Roman" w:hAnsi="Times New Roman" w:cs="Times New Roman"/>
          <w:sz w:val="24"/>
          <w:szCs w:val="24"/>
        </w:rPr>
      </w:pPr>
      <w:r w:rsidRPr="00F33970">
        <w:rPr>
          <w:rFonts w:ascii="Times New Roman" w:hAnsi="Times New Roman" w:cs="Times New Roman"/>
          <w:sz w:val="24"/>
          <w:szCs w:val="24"/>
        </w:rPr>
        <w:t>1) milline teave välja nõutakse;</w:t>
      </w:r>
    </w:p>
    <w:p w14:paraId="4681299B" w14:textId="77777777" w:rsidR="00242857" w:rsidRPr="00F33970" w:rsidRDefault="00242857" w:rsidP="00242857">
      <w:pPr>
        <w:spacing w:line="240" w:lineRule="auto"/>
        <w:rPr>
          <w:rFonts w:ascii="Times New Roman" w:hAnsi="Times New Roman" w:cs="Times New Roman"/>
          <w:sz w:val="24"/>
          <w:szCs w:val="24"/>
        </w:rPr>
      </w:pPr>
      <w:r w:rsidRPr="00F33970">
        <w:rPr>
          <w:rFonts w:ascii="Times New Roman" w:hAnsi="Times New Roman" w:cs="Times New Roman"/>
          <w:sz w:val="24"/>
          <w:szCs w:val="24"/>
        </w:rPr>
        <w:t xml:space="preserve">2) millist tõendusteavet ja millises ulatuses on lubatud otsida advokaadi või kaitsja ametiprivileegiga hõlmatud teabe hulgast; </w:t>
      </w:r>
    </w:p>
    <w:p w14:paraId="642608BB" w14:textId="77777777" w:rsidR="00242857" w:rsidRPr="00F33970" w:rsidRDefault="00242857" w:rsidP="00242857">
      <w:pPr>
        <w:spacing w:line="240" w:lineRule="auto"/>
        <w:rPr>
          <w:rFonts w:ascii="Times New Roman" w:hAnsi="Times New Roman" w:cs="Times New Roman"/>
          <w:sz w:val="24"/>
          <w:szCs w:val="24"/>
        </w:rPr>
      </w:pPr>
      <w:r w:rsidRPr="00F33970">
        <w:rPr>
          <w:rFonts w:ascii="Times New Roman" w:hAnsi="Times New Roman" w:cs="Times New Roman"/>
          <w:sz w:val="24"/>
          <w:szCs w:val="24"/>
        </w:rPr>
        <w:t xml:space="preserve">3) milliseid meetmeid tuleb rakendada, et vältida ametiprivileegiga hõlmatud teabe õigustamatut ilmsikstulekut, ja kuidas toimida andmetega, mis ei seondu menetletava kriminaalasjaga. </w:t>
      </w:r>
    </w:p>
    <w:p w14:paraId="3B2642F8" w14:textId="2B5FD2AF" w:rsidR="00242857" w:rsidRPr="00F33970" w:rsidRDefault="00242857" w:rsidP="006642DA">
      <w:pPr>
        <w:spacing w:line="240" w:lineRule="auto"/>
        <w:rPr>
          <w:rFonts w:ascii="Times New Roman" w:eastAsia="Times New Roman" w:hAnsi="Times New Roman" w:cs="Times New Roman"/>
          <w:sz w:val="24"/>
          <w:szCs w:val="24"/>
          <w:bdr w:val="none" w:sz="0" w:space="0" w:color="auto" w:frame="1"/>
        </w:rPr>
      </w:pPr>
      <w:r w:rsidRPr="00F33970">
        <w:rPr>
          <w:rFonts w:ascii="Times New Roman" w:hAnsi="Times New Roman" w:cs="Times New Roman"/>
          <w:sz w:val="24"/>
          <w:szCs w:val="24"/>
        </w:rPr>
        <w:lastRenderedPageBreak/>
        <w:t>(4) Kohus või eeluurimiskohtunik pitseerib teabe ja edastab selle menetlejale, kes kaasab advokatuuri esindaja ning korraldab kriminaalasjaga seotud andmete eraldamise käesoleva seadustiku § 91</w:t>
      </w:r>
      <w:r w:rsidRPr="00F33970">
        <w:rPr>
          <w:rFonts w:ascii="Times New Roman" w:hAnsi="Times New Roman" w:cs="Times New Roman"/>
          <w:sz w:val="24"/>
          <w:szCs w:val="24"/>
          <w:vertAlign w:val="superscript"/>
        </w:rPr>
        <w:t>2</w:t>
      </w:r>
      <w:r w:rsidRPr="00F33970">
        <w:rPr>
          <w:rFonts w:ascii="Times New Roman" w:hAnsi="Times New Roman" w:cs="Times New Roman"/>
          <w:sz w:val="24"/>
          <w:szCs w:val="24"/>
        </w:rPr>
        <w:t xml:space="preserve"> lõigete 3–13 kohaselt.“;</w:t>
      </w:r>
    </w:p>
    <w:p w14:paraId="45E3F385" w14:textId="54FD1019" w:rsidR="00242857" w:rsidRPr="00F33970" w:rsidRDefault="002364B2" w:rsidP="00242857">
      <w:pPr>
        <w:shd w:val="clear" w:color="auto" w:fill="FFFFFF"/>
        <w:spacing w:line="240" w:lineRule="auto"/>
        <w:jc w:val="both"/>
        <w:outlineLvl w:val="2"/>
        <w:rPr>
          <w:rFonts w:ascii="Times New Roman" w:eastAsia="Times New Roman" w:hAnsi="Times New Roman" w:cs="Times New Roman"/>
          <w:sz w:val="24"/>
          <w:szCs w:val="24"/>
          <w:bdr w:val="none" w:sz="0" w:space="0" w:color="auto" w:frame="1"/>
        </w:rPr>
      </w:pPr>
      <w:r w:rsidRPr="00F33970">
        <w:rPr>
          <w:rFonts w:ascii="Times New Roman" w:eastAsia="Times New Roman" w:hAnsi="Times New Roman" w:cs="Times New Roman"/>
          <w:b/>
          <w:bCs/>
          <w:sz w:val="24"/>
          <w:szCs w:val="24"/>
          <w:bdr w:val="none" w:sz="0" w:space="0" w:color="auto" w:frame="1"/>
        </w:rPr>
        <w:t>1</w:t>
      </w:r>
      <w:r w:rsidR="00485B52" w:rsidRPr="00F33970">
        <w:rPr>
          <w:rFonts w:ascii="Times New Roman" w:eastAsia="Times New Roman" w:hAnsi="Times New Roman" w:cs="Times New Roman"/>
          <w:b/>
          <w:bCs/>
          <w:sz w:val="24"/>
          <w:szCs w:val="24"/>
          <w:bdr w:val="none" w:sz="0" w:space="0" w:color="auto" w:frame="1"/>
        </w:rPr>
        <w:t>6</w:t>
      </w:r>
      <w:r w:rsidR="00242857" w:rsidRPr="00F33970">
        <w:rPr>
          <w:rFonts w:ascii="Times New Roman" w:eastAsia="Times New Roman" w:hAnsi="Times New Roman" w:cs="Times New Roman"/>
          <w:b/>
          <w:bCs/>
          <w:sz w:val="24"/>
          <w:szCs w:val="24"/>
          <w:bdr w:val="none" w:sz="0" w:space="0" w:color="auto" w:frame="1"/>
        </w:rPr>
        <w:t xml:space="preserve">) </w:t>
      </w:r>
      <w:r w:rsidR="00242857" w:rsidRPr="00F33970">
        <w:rPr>
          <w:rFonts w:ascii="Times New Roman" w:eastAsia="Times New Roman" w:hAnsi="Times New Roman" w:cs="Times New Roman"/>
          <w:sz w:val="24"/>
          <w:szCs w:val="24"/>
          <w:bdr w:val="none" w:sz="0" w:space="0" w:color="auto" w:frame="1"/>
        </w:rPr>
        <w:t>paragrahvi 107 lõiget 3 täiendatakse teise lausega järgmises sõnastuses:</w:t>
      </w:r>
    </w:p>
    <w:p w14:paraId="4865E1B9" w14:textId="38DC6F52" w:rsidR="00242857" w:rsidRPr="00F33970" w:rsidRDefault="00242857" w:rsidP="006642DA">
      <w:pPr>
        <w:spacing w:line="240" w:lineRule="auto"/>
        <w:rPr>
          <w:rFonts w:ascii="Times New Roman" w:eastAsia="Times New Roman" w:hAnsi="Times New Roman" w:cs="Times New Roman"/>
          <w:b/>
          <w:sz w:val="24"/>
          <w:szCs w:val="24"/>
          <w:bdr w:val="none" w:sz="0" w:space="0" w:color="auto" w:frame="1"/>
        </w:rPr>
      </w:pPr>
      <w:r w:rsidRPr="00F33970">
        <w:rPr>
          <w:rFonts w:ascii="Times New Roman" w:eastAsia="Times New Roman" w:hAnsi="Times New Roman" w:cs="Times New Roman"/>
          <w:sz w:val="24"/>
          <w:szCs w:val="24"/>
          <w:bdr w:val="none" w:sz="0" w:space="0" w:color="auto" w:frame="1"/>
        </w:rPr>
        <w:t>„Ekspertiisi tegemisel eksperdi kasutatud eriliiki isikuandmeid tohib ekspertiisiaktis kajastada üksnes eksperdiarvamuse põhjendamisel vältimatult vajalikus ulatuses.“;</w:t>
      </w:r>
    </w:p>
    <w:p w14:paraId="07915D16" w14:textId="0B5F633B" w:rsidR="00242857" w:rsidRPr="00F33970" w:rsidRDefault="00242857" w:rsidP="00242857">
      <w:pPr>
        <w:shd w:val="clear" w:color="auto" w:fill="FFFFFF"/>
        <w:spacing w:line="240" w:lineRule="auto"/>
        <w:jc w:val="both"/>
        <w:outlineLvl w:val="2"/>
        <w:rPr>
          <w:rFonts w:ascii="Times New Roman" w:eastAsia="Times New Roman" w:hAnsi="Times New Roman" w:cs="Times New Roman"/>
          <w:b/>
          <w:sz w:val="24"/>
          <w:szCs w:val="24"/>
          <w:bdr w:val="none" w:sz="0" w:space="0" w:color="auto" w:frame="1"/>
        </w:rPr>
      </w:pPr>
      <w:bookmarkStart w:id="10" w:name="_Hlk217675836"/>
      <w:r w:rsidRPr="00F33970">
        <w:rPr>
          <w:rFonts w:ascii="Times New Roman" w:eastAsia="Times New Roman" w:hAnsi="Times New Roman" w:cs="Times New Roman"/>
          <w:b/>
          <w:sz w:val="24"/>
          <w:szCs w:val="24"/>
          <w:bdr w:val="none" w:sz="0" w:space="0" w:color="auto" w:frame="1"/>
        </w:rPr>
        <w:t>1</w:t>
      </w:r>
      <w:r w:rsidR="00485B52" w:rsidRPr="00F33970">
        <w:rPr>
          <w:rFonts w:ascii="Times New Roman" w:eastAsia="Times New Roman" w:hAnsi="Times New Roman" w:cs="Times New Roman"/>
          <w:b/>
          <w:sz w:val="24"/>
          <w:szCs w:val="24"/>
          <w:bdr w:val="none" w:sz="0" w:space="0" w:color="auto" w:frame="1"/>
        </w:rPr>
        <w:t>7</w:t>
      </w:r>
      <w:r w:rsidRPr="00F33970">
        <w:rPr>
          <w:rFonts w:ascii="Times New Roman" w:eastAsia="Times New Roman" w:hAnsi="Times New Roman" w:cs="Times New Roman"/>
          <w:b/>
          <w:sz w:val="24"/>
          <w:szCs w:val="24"/>
          <w:bdr w:val="none" w:sz="0" w:space="0" w:color="auto" w:frame="1"/>
        </w:rPr>
        <w:t xml:space="preserve">) </w:t>
      </w:r>
      <w:r w:rsidRPr="00F33970">
        <w:rPr>
          <w:rFonts w:ascii="Times New Roman" w:eastAsia="Times New Roman" w:hAnsi="Times New Roman" w:cs="Times New Roman"/>
          <w:bCs/>
          <w:sz w:val="24"/>
          <w:szCs w:val="24"/>
          <w:bdr w:val="none" w:sz="0" w:space="0" w:color="auto" w:frame="1"/>
        </w:rPr>
        <w:t>paragrahvi 126</w:t>
      </w:r>
      <w:r w:rsidRPr="00F33970">
        <w:rPr>
          <w:rFonts w:ascii="Times New Roman" w:eastAsia="Times New Roman" w:hAnsi="Times New Roman" w:cs="Times New Roman"/>
          <w:bCs/>
          <w:sz w:val="24"/>
          <w:szCs w:val="24"/>
          <w:bdr w:val="none" w:sz="0" w:space="0" w:color="auto" w:frame="1"/>
          <w:vertAlign w:val="superscript"/>
        </w:rPr>
        <w:t>2</w:t>
      </w:r>
      <w:r w:rsidRPr="00F33970">
        <w:rPr>
          <w:rFonts w:ascii="Times New Roman" w:eastAsia="Times New Roman" w:hAnsi="Times New Roman" w:cs="Times New Roman"/>
          <w:bCs/>
          <w:sz w:val="24"/>
          <w:szCs w:val="24"/>
          <w:bdr w:val="none" w:sz="0" w:space="0" w:color="auto" w:frame="1"/>
        </w:rPr>
        <w:t xml:space="preserve"> täiendatakse lõikega 4</w:t>
      </w:r>
      <w:r w:rsidRPr="00F33970">
        <w:rPr>
          <w:rFonts w:ascii="Times New Roman" w:eastAsia="Times New Roman" w:hAnsi="Times New Roman" w:cs="Times New Roman"/>
          <w:bCs/>
          <w:sz w:val="24"/>
          <w:szCs w:val="24"/>
          <w:bdr w:val="none" w:sz="0" w:space="0" w:color="auto" w:frame="1"/>
          <w:vertAlign w:val="superscript"/>
        </w:rPr>
        <w:t>1</w:t>
      </w:r>
      <w:r w:rsidRPr="00F33970">
        <w:rPr>
          <w:rFonts w:ascii="Times New Roman" w:eastAsia="Times New Roman" w:hAnsi="Times New Roman" w:cs="Times New Roman"/>
          <w:bCs/>
          <w:sz w:val="24"/>
          <w:szCs w:val="24"/>
          <w:bdr w:val="none" w:sz="0" w:space="0" w:color="auto" w:frame="1"/>
        </w:rPr>
        <w:t xml:space="preserve"> järgmises sõnastuses:</w:t>
      </w:r>
    </w:p>
    <w:bookmarkEnd w:id="10"/>
    <w:p w14:paraId="77D53B45" w14:textId="435525AF" w:rsidR="00242857" w:rsidRPr="00F33970" w:rsidRDefault="00242857" w:rsidP="00242857">
      <w:pPr>
        <w:tabs>
          <w:tab w:val="left" w:pos="5245"/>
        </w:tabs>
        <w:spacing w:line="240" w:lineRule="auto"/>
        <w:jc w:val="both"/>
        <w:rPr>
          <w:rFonts w:ascii="Times New Roman" w:hAnsi="Times New Roman" w:cs="Times New Roman"/>
          <w:sz w:val="24"/>
          <w:szCs w:val="24"/>
          <w:shd w:val="clear" w:color="auto" w:fill="FFFFFF"/>
        </w:rPr>
      </w:pPr>
      <w:r w:rsidRPr="00F33970">
        <w:rPr>
          <w:rFonts w:ascii="Times New Roman" w:eastAsia="Times New Roman" w:hAnsi="Times New Roman" w:cs="Times New Roman"/>
          <w:sz w:val="24"/>
          <w:szCs w:val="24"/>
          <w:bdr w:val="none" w:sz="0" w:space="0" w:color="auto" w:frame="1"/>
        </w:rPr>
        <w:t>„</w:t>
      </w:r>
      <w:r w:rsidRPr="00F33970">
        <w:rPr>
          <w:rFonts w:ascii="Times New Roman" w:hAnsi="Times New Roman" w:cs="Times New Roman"/>
          <w:sz w:val="24"/>
          <w:szCs w:val="24"/>
          <w:shd w:val="clear" w:color="auto" w:fill="FFFFFF"/>
        </w:rPr>
        <w:t>(4</w:t>
      </w:r>
      <w:r w:rsidRPr="00F33970">
        <w:rPr>
          <w:rFonts w:ascii="Times New Roman" w:hAnsi="Times New Roman" w:cs="Times New Roman"/>
          <w:sz w:val="24"/>
          <w:szCs w:val="24"/>
          <w:shd w:val="clear" w:color="auto" w:fill="FFFFFF"/>
          <w:vertAlign w:val="superscript"/>
        </w:rPr>
        <w:t>1</w:t>
      </w:r>
      <w:r w:rsidRPr="00F33970">
        <w:rPr>
          <w:rFonts w:ascii="Times New Roman" w:hAnsi="Times New Roman" w:cs="Times New Roman"/>
          <w:sz w:val="24"/>
          <w:szCs w:val="24"/>
          <w:shd w:val="clear" w:color="auto" w:fill="FFFFFF"/>
        </w:rPr>
        <w:t>) Käesolevas seadustikus nimetatud jälitustoimingu tegemisel ametiprivileegiga hõlmatud teabe saamiseks tuleb järgida ka käesoleva seadustiku § 64</w:t>
      </w:r>
      <w:r w:rsidRPr="00F33970">
        <w:rPr>
          <w:rFonts w:ascii="Times New Roman" w:hAnsi="Times New Roman" w:cs="Times New Roman"/>
          <w:sz w:val="24"/>
          <w:szCs w:val="24"/>
          <w:shd w:val="clear" w:color="auto" w:fill="FFFFFF"/>
          <w:vertAlign w:val="superscript"/>
        </w:rPr>
        <w:t>2</w:t>
      </w:r>
      <w:r w:rsidRPr="00F33970">
        <w:rPr>
          <w:rFonts w:ascii="Times New Roman" w:hAnsi="Times New Roman" w:cs="Times New Roman"/>
          <w:sz w:val="24"/>
          <w:szCs w:val="24"/>
          <w:shd w:val="clear" w:color="auto" w:fill="FFFFFF"/>
        </w:rPr>
        <w:t xml:space="preserve"> lõigetes 1–</w:t>
      </w:r>
      <w:r w:rsidR="00E96FF9" w:rsidRPr="00F33970">
        <w:rPr>
          <w:rFonts w:ascii="Times New Roman" w:hAnsi="Times New Roman" w:cs="Times New Roman"/>
          <w:sz w:val="24"/>
          <w:szCs w:val="24"/>
          <w:shd w:val="clear" w:color="auto" w:fill="FFFFFF"/>
        </w:rPr>
        <w:t>4</w:t>
      </w:r>
      <w:r w:rsidRPr="00F33970">
        <w:rPr>
          <w:rFonts w:ascii="Times New Roman" w:hAnsi="Times New Roman" w:cs="Times New Roman"/>
          <w:sz w:val="24"/>
          <w:szCs w:val="24"/>
          <w:shd w:val="clear" w:color="auto" w:fill="FFFFFF"/>
        </w:rPr>
        <w:t xml:space="preserve"> </w:t>
      </w:r>
      <w:bookmarkStart w:id="11" w:name="_Hlk144332913"/>
      <w:r w:rsidR="0038130F" w:rsidRPr="00F33970">
        <w:rPr>
          <w:rFonts w:ascii="Times New Roman" w:hAnsi="Times New Roman" w:cs="Times New Roman"/>
          <w:sz w:val="24"/>
          <w:szCs w:val="24"/>
          <w:shd w:val="clear" w:color="auto" w:fill="FFFFFF"/>
        </w:rPr>
        <w:t>ja § 91</w:t>
      </w:r>
      <w:r w:rsidR="0038130F" w:rsidRPr="00F33970">
        <w:rPr>
          <w:rFonts w:ascii="Times New Roman" w:hAnsi="Times New Roman" w:cs="Times New Roman"/>
          <w:sz w:val="24"/>
          <w:szCs w:val="24"/>
          <w:shd w:val="clear" w:color="auto" w:fill="FFFFFF"/>
          <w:vertAlign w:val="superscript"/>
        </w:rPr>
        <w:t>2</w:t>
      </w:r>
      <w:r w:rsidR="0038130F" w:rsidRPr="00F33970">
        <w:rPr>
          <w:rFonts w:ascii="Times New Roman" w:hAnsi="Times New Roman" w:cs="Times New Roman"/>
          <w:sz w:val="24"/>
          <w:szCs w:val="24"/>
          <w:shd w:val="clear" w:color="auto" w:fill="FFFFFF"/>
        </w:rPr>
        <w:t xml:space="preserve"> lõikes 3 </w:t>
      </w:r>
      <w:r w:rsidRPr="00F33970">
        <w:rPr>
          <w:rFonts w:ascii="Times New Roman" w:hAnsi="Times New Roman" w:cs="Times New Roman"/>
          <w:sz w:val="24"/>
          <w:szCs w:val="24"/>
          <w:shd w:val="clear" w:color="auto" w:fill="FFFFFF"/>
        </w:rPr>
        <w:t xml:space="preserve">sätestatud tingimusi. Advokaadi või kaitsja suhtes ei </w:t>
      </w:r>
      <w:r w:rsidR="004E3260" w:rsidRPr="00F33970">
        <w:rPr>
          <w:rFonts w:ascii="Times New Roman" w:hAnsi="Times New Roman" w:cs="Times New Roman"/>
          <w:sz w:val="24"/>
          <w:szCs w:val="24"/>
          <w:shd w:val="clear" w:color="auto" w:fill="FFFFFF"/>
        </w:rPr>
        <w:t>või</w:t>
      </w:r>
      <w:r w:rsidRPr="00F33970">
        <w:rPr>
          <w:rFonts w:ascii="Times New Roman" w:hAnsi="Times New Roman" w:cs="Times New Roman"/>
          <w:sz w:val="24"/>
          <w:szCs w:val="24"/>
          <w:shd w:val="clear" w:color="auto" w:fill="FFFFFF"/>
        </w:rPr>
        <w:t xml:space="preserve"> käesoleva paragrahvi lõike</w:t>
      </w:r>
      <w:r w:rsidR="00C04BDD" w:rsidRPr="00F33970">
        <w:rPr>
          <w:rFonts w:ascii="Times New Roman" w:hAnsi="Times New Roman" w:cs="Times New Roman"/>
          <w:sz w:val="24"/>
          <w:szCs w:val="24"/>
          <w:shd w:val="clear" w:color="auto" w:fill="FFFFFF"/>
        </w:rPr>
        <w:t>s 4 sätestatud alusel</w:t>
      </w:r>
      <w:r w:rsidRPr="00F33970">
        <w:rPr>
          <w:rFonts w:ascii="Times New Roman" w:hAnsi="Times New Roman" w:cs="Times New Roman"/>
          <w:sz w:val="24"/>
          <w:szCs w:val="24"/>
          <w:shd w:val="clear" w:color="auto" w:fill="FFFFFF"/>
        </w:rPr>
        <w:t xml:space="preserve"> </w:t>
      </w:r>
      <w:r w:rsidR="00A97CD5" w:rsidRPr="00F33970">
        <w:rPr>
          <w:rFonts w:ascii="Times New Roman" w:hAnsi="Times New Roman" w:cs="Times New Roman"/>
          <w:sz w:val="24"/>
          <w:szCs w:val="24"/>
          <w:shd w:val="clear" w:color="auto" w:fill="FFFFFF"/>
        </w:rPr>
        <w:t xml:space="preserve">teha </w:t>
      </w:r>
      <w:r w:rsidR="004E3260" w:rsidRPr="00F33970">
        <w:rPr>
          <w:rFonts w:ascii="Times New Roman" w:hAnsi="Times New Roman" w:cs="Times New Roman"/>
          <w:sz w:val="24"/>
          <w:szCs w:val="24"/>
          <w:shd w:val="clear" w:color="auto" w:fill="FFFFFF"/>
        </w:rPr>
        <w:t xml:space="preserve">jälitustoimingut </w:t>
      </w:r>
      <w:r w:rsidRPr="00F33970">
        <w:rPr>
          <w:rFonts w:ascii="Times New Roman" w:hAnsi="Times New Roman" w:cs="Times New Roman"/>
          <w:sz w:val="24"/>
          <w:szCs w:val="24"/>
          <w:shd w:val="clear" w:color="auto" w:fill="FFFFFF"/>
        </w:rPr>
        <w:t xml:space="preserve">üksnes põhjendusel, et advokaat või kaitsja suhtleb </w:t>
      </w:r>
      <w:r w:rsidR="00C04BDD" w:rsidRPr="00F33970">
        <w:rPr>
          <w:rFonts w:ascii="Times New Roman" w:hAnsi="Times New Roman" w:cs="Times New Roman"/>
          <w:sz w:val="24"/>
          <w:szCs w:val="24"/>
          <w:shd w:val="clear" w:color="auto" w:fill="FFFFFF"/>
        </w:rPr>
        <w:t xml:space="preserve">käesoleva paragrahvi lõike 3 punktides 2–4 </w:t>
      </w:r>
      <w:r w:rsidRPr="00F33970">
        <w:rPr>
          <w:rFonts w:ascii="Times New Roman" w:hAnsi="Times New Roman" w:cs="Times New Roman"/>
          <w:sz w:val="24"/>
          <w:szCs w:val="24"/>
          <w:shd w:val="clear" w:color="auto" w:fill="FFFFFF"/>
        </w:rPr>
        <w:t>nimetatud isikuga, vahendab talle teavet või osutab talle kaasabi.“;</w:t>
      </w:r>
    </w:p>
    <w:p w14:paraId="6E00BEA5" w14:textId="082FFB54" w:rsidR="00242857" w:rsidRPr="00F33970" w:rsidRDefault="00242857" w:rsidP="00242857">
      <w:pPr>
        <w:shd w:val="clear" w:color="auto" w:fill="FFFFFF"/>
        <w:spacing w:line="240" w:lineRule="auto"/>
        <w:jc w:val="both"/>
        <w:rPr>
          <w:rFonts w:ascii="Times New Roman" w:hAnsi="Times New Roman" w:cs="Times New Roman"/>
          <w:sz w:val="24"/>
          <w:szCs w:val="24"/>
          <w:shd w:val="clear" w:color="auto" w:fill="FFFFFF"/>
        </w:rPr>
      </w:pPr>
      <w:bookmarkStart w:id="12" w:name="_Hlk217676069"/>
      <w:bookmarkEnd w:id="11"/>
      <w:r w:rsidRPr="00F33970">
        <w:rPr>
          <w:rFonts w:ascii="Times New Roman" w:hAnsi="Times New Roman" w:cs="Times New Roman"/>
          <w:b/>
          <w:bCs/>
          <w:sz w:val="24"/>
          <w:szCs w:val="24"/>
          <w:shd w:val="clear" w:color="auto" w:fill="FFFFFF"/>
        </w:rPr>
        <w:t>1</w:t>
      </w:r>
      <w:r w:rsidR="00485B52" w:rsidRPr="00F33970">
        <w:rPr>
          <w:rFonts w:ascii="Times New Roman" w:hAnsi="Times New Roman" w:cs="Times New Roman"/>
          <w:b/>
          <w:bCs/>
          <w:sz w:val="24"/>
          <w:szCs w:val="24"/>
          <w:shd w:val="clear" w:color="auto" w:fill="FFFFFF"/>
        </w:rPr>
        <w:t>8</w:t>
      </w:r>
      <w:r w:rsidRPr="00F33970">
        <w:rPr>
          <w:rFonts w:ascii="Times New Roman" w:hAnsi="Times New Roman" w:cs="Times New Roman"/>
          <w:b/>
          <w:bCs/>
          <w:sz w:val="24"/>
          <w:szCs w:val="24"/>
          <w:shd w:val="clear" w:color="auto" w:fill="FFFFFF"/>
        </w:rPr>
        <w:t xml:space="preserve">) </w:t>
      </w:r>
      <w:r w:rsidRPr="00F33970">
        <w:rPr>
          <w:rFonts w:ascii="Times New Roman" w:hAnsi="Times New Roman" w:cs="Times New Roman"/>
          <w:sz w:val="24"/>
          <w:szCs w:val="24"/>
          <w:shd w:val="clear" w:color="auto" w:fill="FFFFFF"/>
        </w:rPr>
        <w:t>paragrahvi 126</w:t>
      </w:r>
      <w:r w:rsidRPr="00F33970">
        <w:rPr>
          <w:rFonts w:ascii="Times New Roman" w:hAnsi="Times New Roman" w:cs="Times New Roman"/>
          <w:sz w:val="24"/>
          <w:szCs w:val="24"/>
          <w:shd w:val="clear" w:color="auto" w:fill="FFFFFF"/>
          <w:vertAlign w:val="superscript"/>
        </w:rPr>
        <w:t>7</w:t>
      </w:r>
      <w:r w:rsidRPr="00F33970">
        <w:rPr>
          <w:rFonts w:ascii="Times New Roman" w:hAnsi="Times New Roman" w:cs="Times New Roman"/>
          <w:sz w:val="24"/>
          <w:szCs w:val="24"/>
          <w:shd w:val="clear" w:color="auto" w:fill="FFFFFF"/>
        </w:rPr>
        <w:t xml:space="preserve"> lõige 2 tunnistatakse kehtetuks;</w:t>
      </w:r>
    </w:p>
    <w:p w14:paraId="2D9EA399" w14:textId="33C98A9A" w:rsidR="00242857" w:rsidRPr="00F33970" w:rsidRDefault="00242857"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b/>
          <w:bCs/>
          <w:sz w:val="24"/>
          <w:szCs w:val="24"/>
          <w:shd w:val="clear" w:color="auto" w:fill="FFFFFF"/>
        </w:rPr>
        <w:t>1</w:t>
      </w:r>
      <w:r w:rsidR="00485B52" w:rsidRPr="00F33970">
        <w:rPr>
          <w:rFonts w:ascii="Times New Roman" w:hAnsi="Times New Roman" w:cs="Times New Roman"/>
          <w:b/>
          <w:bCs/>
          <w:sz w:val="24"/>
          <w:szCs w:val="24"/>
          <w:shd w:val="clear" w:color="auto" w:fill="FFFFFF"/>
        </w:rPr>
        <w:t>9</w:t>
      </w:r>
      <w:r w:rsidRPr="00F33970">
        <w:rPr>
          <w:rFonts w:ascii="Times New Roman" w:hAnsi="Times New Roman" w:cs="Times New Roman"/>
          <w:b/>
          <w:bCs/>
          <w:sz w:val="24"/>
          <w:szCs w:val="24"/>
          <w:shd w:val="clear" w:color="auto" w:fill="FFFFFF"/>
        </w:rPr>
        <w:t xml:space="preserve">) </w:t>
      </w:r>
      <w:r w:rsidRPr="00F33970">
        <w:rPr>
          <w:rFonts w:ascii="Times New Roman" w:hAnsi="Times New Roman" w:cs="Times New Roman"/>
          <w:sz w:val="24"/>
          <w:szCs w:val="24"/>
          <w:shd w:val="clear" w:color="auto" w:fill="FFFFFF"/>
        </w:rPr>
        <w:t>paragrahvi 126</w:t>
      </w:r>
      <w:r w:rsidRPr="00F33970">
        <w:rPr>
          <w:rFonts w:ascii="Times New Roman" w:hAnsi="Times New Roman" w:cs="Times New Roman"/>
          <w:sz w:val="24"/>
          <w:szCs w:val="24"/>
          <w:shd w:val="clear" w:color="auto" w:fill="FFFFFF"/>
          <w:vertAlign w:val="superscript"/>
        </w:rPr>
        <w:t>10</w:t>
      </w:r>
      <w:r w:rsidRPr="00F33970">
        <w:rPr>
          <w:rFonts w:ascii="Times New Roman" w:hAnsi="Times New Roman" w:cs="Times New Roman"/>
          <w:sz w:val="24"/>
          <w:szCs w:val="24"/>
          <w:shd w:val="clear" w:color="auto" w:fill="FFFFFF"/>
        </w:rPr>
        <w:t xml:space="preserve"> täiendatakse lõikega 4 järgmises sõnastuses:</w:t>
      </w:r>
    </w:p>
    <w:p w14:paraId="5129E253" w14:textId="2D74BDA3" w:rsidR="00242857" w:rsidRPr="00F33970" w:rsidRDefault="00242857" w:rsidP="00242857">
      <w:pPr>
        <w:shd w:val="clear" w:color="auto" w:fill="FFFFFF"/>
        <w:spacing w:line="240" w:lineRule="auto"/>
        <w:jc w:val="both"/>
        <w:rPr>
          <w:rFonts w:ascii="Times New Roman" w:hAnsi="Times New Roman" w:cs="Times New Roman"/>
          <w:sz w:val="24"/>
          <w:szCs w:val="24"/>
          <w:shd w:val="clear" w:color="auto" w:fill="FFFFFF"/>
        </w:rPr>
      </w:pPr>
      <w:bookmarkStart w:id="13" w:name="_Hlk217677693"/>
      <w:bookmarkEnd w:id="12"/>
      <w:r w:rsidRPr="00F33970">
        <w:rPr>
          <w:rFonts w:ascii="Times New Roman" w:hAnsi="Times New Roman" w:cs="Times New Roman"/>
          <w:sz w:val="24"/>
          <w:szCs w:val="24"/>
          <w:shd w:val="clear" w:color="auto" w:fill="FFFFFF"/>
        </w:rPr>
        <w:t>„(4) Kui jälitustoimingu käigus koguti ametiprivileegiga</w:t>
      </w:r>
      <w:r w:rsidR="006C0CEC" w:rsidRPr="00F33970">
        <w:rPr>
          <w:rFonts w:ascii="Times New Roman" w:hAnsi="Times New Roman" w:cs="Times New Roman"/>
          <w:sz w:val="24"/>
          <w:szCs w:val="24"/>
          <w:shd w:val="clear" w:color="auto" w:fill="FFFFFF"/>
        </w:rPr>
        <w:t xml:space="preserve"> hõlmatud teavet</w:t>
      </w:r>
      <w:r w:rsidRPr="00F33970">
        <w:rPr>
          <w:rFonts w:ascii="Times New Roman" w:hAnsi="Times New Roman" w:cs="Times New Roman"/>
          <w:sz w:val="24"/>
          <w:szCs w:val="24"/>
          <w:shd w:val="clear" w:color="auto" w:fill="FFFFFF"/>
        </w:rPr>
        <w:t>, ehkki jälitustoimingu aluseks oleva loa kohaselt ei olnud sellise teabe kogumine ette nähtud</w:t>
      </w:r>
      <w:r w:rsidR="006C0CEC" w:rsidRPr="00F33970">
        <w:rPr>
          <w:rFonts w:ascii="Times New Roman" w:hAnsi="Times New Roman" w:cs="Times New Roman"/>
          <w:sz w:val="24"/>
          <w:szCs w:val="24"/>
          <w:shd w:val="clear" w:color="auto" w:fill="FFFFFF"/>
        </w:rPr>
        <w:t xml:space="preserve"> ja ei esine käesoleva seadustiku § 126</w:t>
      </w:r>
      <w:r w:rsidR="006C0CEC" w:rsidRPr="00F33970">
        <w:rPr>
          <w:rFonts w:ascii="Times New Roman" w:hAnsi="Times New Roman" w:cs="Times New Roman"/>
          <w:sz w:val="24"/>
          <w:szCs w:val="24"/>
          <w:shd w:val="clear" w:color="auto" w:fill="FFFFFF"/>
          <w:vertAlign w:val="superscript"/>
        </w:rPr>
        <w:t>12</w:t>
      </w:r>
      <w:r w:rsidR="006C0CEC" w:rsidRPr="00F33970">
        <w:rPr>
          <w:rFonts w:ascii="Times New Roman" w:hAnsi="Times New Roman" w:cs="Times New Roman"/>
          <w:sz w:val="24"/>
          <w:szCs w:val="24"/>
          <w:shd w:val="clear" w:color="auto" w:fill="FFFFFF"/>
        </w:rPr>
        <w:t xml:space="preserve"> lõikes 3</w:t>
      </w:r>
      <w:r w:rsidR="006C0CEC" w:rsidRPr="00F33970">
        <w:rPr>
          <w:rFonts w:ascii="Times New Roman" w:hAnsi="Times New Roman" w:cs="Times New Roman"/>
          <w:sz w:val="24"/>
          <w:szCs w:val="24"/>
          <w:shd w:val="clear" w:color="auto" w:fill="FFFFFF"/>
          <w:vertAlign w:val="superscript"/>
        </w:rPr>
        <w:t>1</w:t>
      </w:r>
      <w:r w:rsidR="006C0CEC" w:rsidRPr="00F33970">
        <w:rPr>
          <w:rFonts w:ascii="Times New Roman" w:hAnsi="Times New Roman" w:cs="Times New Roman"/>
          <w:sz w:val="24"/>
          <w:szCs w:val="24"/>
          <w:shd w:val="clear" w:color="auto" w:fill="FFFFFF"/>
        </w:rPr>
        <w:t xml:space="preserve"> sätestatud olukorda</w:t>
      </w:r>
      <w:r w:rsidRPr="00F33970">
        <w:rPr>
          <w:rFonts w:ascii="Times New Roman" w:hAnsi="Times New Roman" w:cs="Times New Roman"/>
          <w:sz w:val="24"/>
          <w:szCs w:val="24"/>
          <w:shd w:val="clear" w:color="auto" w:fill="FFFFFF"/>
        </w:rPr>
        <w:t xml:space="preserve">, eristab jälitustoimingu teinud või jälitustoimingut taotlenud asutuse ametnik ametiprivileegiga hõlmatud teabe ja võtab vajalikud meetmed, vältimaks selle </w:t>
      </w:r>
      <w:r w:rsidR="00F523E9" w:rsidRPr="00F33970">
        <w:rPr>
          <w:rFonts w:ascii="Times New Roman" w:hAnsi="Times New Roman" w:cs="Times New Roman"/>
          <w:sz w:val="24"/>
          <w:szCs w:val="24"/>
          <w:shd w:val="clear" w:color="auto" w:fill="FFFFFF"/>
        </w:rPr>
        <w:t xml:space="preserve">alusetut </w:t>
      </w:r>
      <w:r w:rsidRPr="00F33970">
        <w:rPr>
          <w:rFonts w:ascii="Times New Roman" w:hAnsi="Times New Roman" w:cs="Times New Roman"/>
          <w:sz w:val="24"/>
          <w:szCs w:val="24"/>
          <w:shd w:val="clear" w:color="auto" w:fill="FFFFFF"/>
        </w:rPr>
        <w:t>muudele isikutele teatavaks saamist. Sellist teavet jälitustoimingu protokollile ega jälitustoimingu kokkuvõttele ei lisata ja neis ei kajastata</w:t>
      </w:r>
      <w:r w:rsidR="00AF287E" w:rsidRPr="00F33970">
        <w:rPr>
          <w:rFonts w:ascii="Times New Roman" w:hAnsi="Times New Roman" w:cs="Times New Roman"/>
          <w:sz w:val="24"/>
          <w:szCs w:val="24"/>
          <w:shd w:val="clear" w:color="auto" w:fill="FFFFFF"/>
        </w:rPr>
        <w:t xml:space="preserve"> ning seda võib tõendina kasutada üksnes selle isiku taotlusel, kelle perekonna- ja eraelu puutumatust jälitustoiminguga riivati</w:t>
      </w:r>
      <w:r w:rsidR="0098519A" w:rsidRPr="00F33970">
        <w:rPr>
          <w:rFonts w:ascii="Times New Roman" w:hAnsi="Times New Roman" w:cs="Times New Roman"/>
          <w:sz w:val="24"/>
          <w:szCs w:val="24"/>
          <w:shd w:val="clear" w:color="auto" w:fill="FFFFFF"/>
        </w:rPr>
        <w:t>. J</w:t>
      </w:r>
      <w:r w:rsidR="007D7D84" w:rsidRPr="00F33970">
        <w:rPr>
          <w:rFonts w:ascii="Times New Roman" w:hAnsi="Times New Roman" w:cs="Times New Roman"/>
          <w:sz w:val="24"/>
          <w:szCs w:val="24"/>
          <w:shd w:val="clear" w:color="auto" w:fill="FFFFFF"/>
        </w:rPr>
        <w:t>älitustoimingust teavitatakse ja kogutud andmeid tutvustatakse üldises korras</w:t>
      </w:r>
      <w:r w:rsidRPr="00F33970">
        <w:rPr>
          <w:rFonts w:ascii="Times New Roman" w:hAnsi="Times New Roman" w:cs="Times New Roman"/>
          <w:sz w:val="24"/>
          <w:szCs w:val="24"/>
          <w:shd w:val="clear" w:color="auto" w:fill="FFFFFF"/>
        </w:rPr>
        <w:t>.“;</w:t>
      </w:r>
    </w:p>
    <w:p w14:paraId="4EDC5AD9" w14:textId="337D469C" w:rsidR="00242857" w:rsidRPr="00F33970" w:rsidRDefault="00485B52" w:rsidP="00242857">
      <w:pPr>
        <w:shd w:val="clear" w:color="auto" w:fill="FFFFFF"/>
        <w:spacing w:line="240" w:lineRule="auto"/>
        <w:jc w:val="both"/>
        <w:rPr>
          <w:rFonts w:ascii="Times New Roman" w:hAnsi="Times New Roman" w:cs="Times New Roman"/>
          <w:b/>
          <w:bCs/>
          <w:sz w:val="24"/>
          <w:szCs w:val="24"/>
          <w:shd w:val="clear" w:color="auto" w:fill="FFFFFF"/>
        </w:rPr>
      </w:pPr>
      <w:r w:rsidRPr="00F33970">
        <w:rPr>
          <w:rFonts w:ascii="Times New Roman" w:hAnsi="Times New Roman" w:cs="Times New Roman"/>
          <w:b/>
          <w:bCs/>
          <w:sz w:val="24"/>
          <w:szCs w:val="24"/>
          <w:shd w:val="clear" w:color="auto" w:fill="FFFFFF"/>
        </w:rPr>
        <w:t>20</w:t>
      </w:r>
      <w:r w:rsidR="00242857" w:rsidRPr="00F33970">
        <w:rPr>
          <w:rFonts w:ascii="Times New Roman" w:hAnsi="Times New Roman" w:cs="Times New Roman"/>
          <w:b/>
          <w:bCs/>
          <w:sz w:val="24"/>
          <w:szCs w:val="24"/>
          <w:shd w:val="clear" w:color="auto" w:fill="FFFFFF"/>
        </w:rPr>
        <w:t xml:space="preserve">) </w:t>
      </w:r>
      <w:r w:rsidR="00242857" w:rsidRPr="00F33970">
        <w:rPr>
          <w:rFonts w:ascii="Times New Roman" w:hAnsi="Times New Roman" w:cs="Times New Roman"/>
          <w:sz w:val="24"/>
          <w:szCs w:val="24"/>
          <w:shd w:val="clear" w:color="auto" w:fill="FFFFFF"/>
        </w:rPr>
        <w:t>paragrahvi 126</w:t>
      </w:r>
      <w:r w:rsidR="00242857" w:rsidRPr="00F33970">
        <w:rPr>
          <w:rFonts w:ascii="Times New Roman" w:hAnsi="Times New Roman" w:cs="Times New Roman"/>
          <w:sz w:val="24"/>
          <w:szCs w:val="24"/>
          <w:shd w:val="clear" w:color="auto" w:fill="FFFFFF"/>
          <w:vertAlign w:val="superscript"/>
        </w:rPr>
        <w:t>12</w:t>
      </w:r>
      <w:r w:rsidR="00242857" w:rsidRPr="00F33970">
        <w:rPr>
          <w:rFonts w:ascii="Times New Roman" w:hAnsi="Times New Roman" w:cs="Times New Roman"/>
          <w:sz w:val="24"/>
          <w:szCs w:val="24"/>
          <w:shd w:val="clear" w:color="auto" w:fill="FFFFFF"/>
        </w:rPr>
        <w:t xml:space="preserve"> täiendatakse lõikega 3</w:t>
      </w:r>
      <w:r w:rsidR="00242857" w:rsidRPr="00F33970">
        <w:rPr>
          <w:rFonts w:ascii="Times New Roman" w:hAnsi="Times New Roman" w:cs="Times New Roman"/>
          <w:sz w:val="24"/>
          <w:szCs w:val="24"/>
          <w:shd w:val="clear" w:color="auto" w:fill="FFFFFF"/>
          <w:vertAlign w:val="superscript"/>
        </w:rPr>
        <w:t>1</w:t>
      </w:r>
      <w:r w:rsidR="00242857" w:rsidRPr="00F33970">
        <w:rPr>
          <w:rFonts w:ascii="Times New Roman" w:hAnsi="Times New Roman" w:cs="Times New Roman"/>
          <w:sz w:val="24"/>
          <w:szCs w:val="24"/>
          <w:shd w:val="clear" w:color="auto" w:fill="FFFFFF"/>
        </w:rPr>
        <w:t xml:space="preserve"> järgmises sõnastuses:</w:t>
      </w:r>
    </w:p>
    <w:p w14:paraId="79A51EA4" w14:textId="47103898" w:rsidR="00242857" w:rsidRPr="00F33970" w:rsidRDefault="00242857"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„(3</w:t>
      </w:r>
      <w:r w:rsidRPr="00F33970">
        <w:rPr>
          <w:rFonts w:ascii="Times New Roman" w:hAnsi="Times New Roman" w:cs="Times New Roman"/>
          <w:sz w:val="24"/>
          <w:szCs w:val="24"/>
          <w:shd w:val="clear" w:color="auto" w:fill="FFFFFF"/>
          <w:vertAlign w:val="superscript"/>
        </w:rPr>
        <w:t>1</w:t>
      </w:r>
      <w:r w:rsidRPr="00F33970">
        <w:rPr>
          <w:rFonts w:ascii="Times New Roman" w:hAnsi="Times New Roman" w:cs="Times New Roman"/>
          <w:sz w:val="24"/>
          <w:szCs w:val="24"/>
          <w:shd w:val="clear" w:color="auto" w:fill="FFFFFF"/>
        </w:rPr>
        <w:t xml:space="preserve">) Kui muu isiku suhtes seaduslikult </w:t>
      </w:r>
      <w:r w:rsidR="005D1D0E" w:rsidRPr="00F33970">
        <w:rPr>
          <w:rFonts w:ascii="Times New Roman" w:hAnsi="Times New Roman" w:cs="Times New Roman"/>
          <w:sz w:val="24"/>
          <w:szCs w:val="24"/>
          <w:shd w:val="clear" w:color="auto" w:fill="FFFFFF"/>
        </w:rPr>
        <w:t>teht</w:t>
      </w:r>
      <w:r w:rsidRPr="00F33970">
        <w:rPr>
          <w:rFonts w:ascii="Times New Roman" w:hAnsi="Times New Roman" w:cs="Times New Roman"/>
          <w:sz w:val="24"/>
          <w:szCs w:val="24"/>
          <w:shd w:val="clear" w:color="auto" w:fill="FFFFFF"/>
        </w:rPr>
        <w:t>ud jälitustoimingust nähtub tõendusteave, mis puudutab ametiprivileegiga isiku toime pandud või toime pandavat võimalikku kuritegu, võib jälitustoiminguga saadud teavet kasutada tõendina ka ametiprivileegiga isiku suhtes toimetatavas kriminaalmenetluses.“;</w:t>
      </w:r>
    </w:p>
    <w:p w14:paraId="355CA14B" w14:textId="7BE3FBC7" w:rsidR="006463D5" w:rsidRPr="00F33970" w:rsidRDefault="00F01522" w:rsidP="00242857">
      <w:pPr>
        <w:shd w:val="clear" w:color="auto" w:fill="FFFFFF"/>
        <w:spacing w:line="240" w:lineRule="auto"/>
        <w:jc w:val="both"/>
        <w:rPr>
          <w:rFonts w:ascii="Times New Roman" w:hAnsi="Times New Roman" w:cs="Times New Roman"/>
          <w:b/>
          <w:bCs/>
          <w:sz w:val="24"/>
          <w:szCs w:val="24"/>
          <w:shd w:val="clear" w:color="auto" w:fill="FFFFFF"/>
        </w:rPr>
      </w:pPr>
      <w:bookmarkStart w:id="14" w:name="_Hlk217677986"/>
      <w:bookmarkEnd w:id="13"/>
      <w:r w:rsidRPr="00F33970">
        <w:rPr>
          <w:rFonts w:ascii="Times New Roman" w:hAnsi="Times New Roman" w:cs="Times New Roman"/>
          <w:b/>
          <w:bCs/>
          <w:sz w:val="24"/>
          <w:szCs w:val="24"/>
          <w:shd w:val="clear" w:color="auto" w:fill="FFFFFF"/>
        </w:rPr>
        <w:t>2</w:t>
      </w:r>
      <w:r w:rsidR="00485B52" w:rsidRPr="00F33970">
        <w:rPr>
          <w:rFonts w:ascii="Times New Roman" w:hAnsi="Times New Roman" w:cs="Times New Roman"/>
          <w:b/>
          <w:bCs/>
          <w:sz w:val="24"/>
          <w:szCs w:val="24"/>
          <w:shd w:val="clear" w:color="auto" w:fill="FFFFFF"/>
        </w:rPr>
        <w:t>1</w:t>
      </w:r>
      <w:r w:rsidR="00242857" w:rsidRPr="00F33970">
        <w:rPr>
          <w:rFonts w:ascii="Times New Roman" w:hAnsi="Times New Roman" w:cs="Times New Roman"/>
          <w:b/>
          <w:bCs/>
          <w:sz w:val="24"/>
          <w:szCs w:val="24"/>
          <w:shd w:val="clear" w:color="auto" w:fill="FFFFFF"/>
        </w:rPr>
        <w:t>)</w:t>
      </w:r>
      <w:r w:rsidR="006463D5" w:rsidRPr="00F33970">
        <w:rPr>
          <w:rFonts w:ascii="Times New Roman" w:hAnsi="Times New Roman" w:cs="Times New Roman"/>
          <w:b/>
          <w:bCs/>
          <w:sz w:val="24"/>
          <w:szCs w:val="24"/>
          <w:shd w:val="clear" w:color="auto" w:fill="FFFFFF"/>
        </w:rPr>
        <w:t xml:space="preserve"> </w:t>
      </w:r>
      <w:r w:rsidR="006463D5" w:rsidRPr="00F33970">
        <w:rPr>
          <w:rFonts w:ascii="Times New Roman" w:hAnsi="Times New Roman" w:cs="Times New Roman"/>
          <w:sz w:val="24"/>
          <w:szCs w:val="24"/>
          <w:shd w:val="clear" w:color="auto" w:fill="FFFFFF"/>
        </w:rPr>
        <w:t>paragrahvi 126</w:t>
      </w:r>
      <w:r w:rsidR="006463D5" w:rsidRPr="00F33970">
        <w:rPr>
          <w:rFonts w:ascii="Times New Roman" w:hAnsi="Times New Roman" w:cs="Times New Roman"/>
          <w:sz w:val="24"/>
          <w:szCs w:val="24"/>
          <w:shd w:val="clear" w:color="auto" w:fill="FFFFFF"/>
          <w:vertAlign w:val="superscript"/>
        </w:rPr>
        <w:t>12</w:t>
      </w:r>
      <w:r w:rsidR="006463D5" w:rsidRPr="00F33970">
        <w:rPr>
          <w:rFonts w:ascii="Times New Roman" w:hAnsi="Times New Roman" w:cs="Times New Roman"/>
          <w:sz w:val="24"/>
          <w:szCs w:val="24"/>
          <w:shd w:val="clear" w:color="auto" w:fill="FFFFFF"/>
        </w:rPr>
        <w:t xml:space="preserve"> lõige 9 muudetakse ja sõnastatakse järgmiselt:</w:t>
      </w:r>
    </w:p>
    <w:p w14:paraId="2619C9C4" w14:textId="118D121F" w:rsidR="006463D5" w:rsidRPr="00F33970" w:rsidRDefault="006463D5"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„(9) Jälitustoimikud ja kogutud teabetalletused, mille säilitami</w:t>
      </w:r>
      <w:r w:rsidR="004C2C27" w:rsidRPr="00F33970">
        <w:rPr>
          <w:rFonts w:ascii="Times New Roman" w:hAnsi="Times New Roman" w:cs="Times New Roman"/>
          <w:sz w:val="24"/>
          <w:szCs w:val="24"/>
          <w:shd w:val="clear" w:color="auto" w:fill="FFFFFF"/>
        </w:rPr>
        <w:t>st seadus ette ei näe</w:t>
      </w:r>
      <w:r w:rsidRPr="00F33970">
        <w:rPr>
          <w:rFonts w:ascii="Times New Roman" w:hAnsi="Times New Roman" w:cs="Times New Roman"/>
          <w:sz w:val="24"/>
          <w:szCs w:val="24"/>
          <w:shd w:val="clear" w:color="auto" w:fill="FFFFFF"/>
        </w:rPr>
        <w:t>, hävitatakse</w:t>
      </w:r>
      <w:r w:rsidR="008E2855" w:rsidRPr="00F33970">
        <w:rPr>
          <w:rFonts w:ascii="Times New Roman" w:hAnsi="Times New Roman" w:cs="Times New Roman"/>
          <w:sz w:val="24"/>
          <w:szCs w:val="24"/>
          <w:shd w:val="clear" w:color="auto" w:fill="FFFFFF"/>
        </w:rPr>
        <w:t xml:space="preserve"> pärast seda, kui </w:t>
      </w:r>
      <w:r w:rsidR="00C115FC" w:rsidRPr="00F33970">
        <w:rPr>
          <w:rFonts w:ascii="Times New Roman" w:hAnsi="Times New Roman" w:cs="Times New Roman"/>
          <w:sz w:val="24"/>
          <w:szCs w:val="24"/>
          <w:shd w:val="clear" w:color="auto" w:fill="FFFFFF"/>
        </w:rPr>
        <w:t xml:space="preserve">menetluse käigus tuvastatud </w:t>
      </w:r>
      <w:r w:rsidR="00D94DDD" w:rsidRPr="00F33970">
        <w:rPr>
          <w:rFonts w:ascii="Times New Roman" w:hAnsi="Times New Roman" w:cs="Times New Roman"/>
          <w:sz w:val="24"/>
          <w:szCs w:val="24"/>
          <w:shd w:val="clear" w:color="auto" w:fill="FFFFFF"/>
        </w:rPr>
        <w:t xml:space="preserve">isikule, kelle </w:t>
      </w:r>
      <w:r w:rsidR="00AD3716" w:rsidRPr="00F33970">
        <w:rPr>
          <w:rFonts w:ascii="Times New Roman" w:hAnsi="Times New Roman" w:cs="Times New Roman"/>
          <w:sz w:val="24"/>
          <w:szCs w:val="24"/>
          <w:shd w:val="clear" w:color="auto" w:fill="FFFFFF"/>
        </w:rPr>
        <w:t>perekonna- ja eraelu puutumatust</w:t>
      </w:r>
      <w:r w:rsidR="00D94DDD" w:rsidRPr="00F33970">
        <w:rPr>
          <w:rFonts w:ascii="Times New Roman" w:hAnsi="Times New Roman" w:cs="Times New Roman"/>
          <w:sz w:val="24"/>
          <w:szCs w:val="24"/>
          <w:shd w:val="clear" w:color="auto" w:fill="FFFFFF"/>
        </w:rPr>
        <w:t xml:space="preserve"> on jälitustoiminguga </w:t>
      </w:r>
      <w:r w:rsidR="00F53CFA" w:rsidRPr="00F33970">
        <w:rPr>
          <w:rFonts w:ascii="Times New Roman" w:hAnsi="Times New Roman" w:cs="Times New Roman"/>
          <w:sz w:val="24"/>
          <w:szCs w:val="24"/>
          <w:shd w:val="clear" w:color="auto" w:fill="FFFFFF"/>
        </w:rPr>
        <w:t xml:space="preserve">oluliselt </w:t>
      </w:r>
      <w:r w:rsidR="00D94DDD" w:rsidRPr="00F33970">
        <w:rPr>
          <w:rFonts w:ascii="Times New Roman" w:hAnsi="Times New Roman" w:cs="Times New Roman"/>
          <w:sz w:val="24"/>
          <w:szCs w:val="24"/>
          <w:shd w:val="clear" w:color="auto" w:fill="FFFFFF"/>
        </w:rPr>
        <w:t>riivatud, on seaduses sätestatud ulatuses ja korras antud võimalus teabega tutvuda ja</w:t>
      </w:r>
      <w:r w:rsidR="00C115FC" w:rsidRPr="00F33970">
        <w:rPr>
          <w:rFonts w:ascii="Times New Roman" w:hAnsi="Times New Roman" w:cs="Times New Roman"/>
          <w:sz w:val="24"/>
          <w:szCs w:val="24"/>
          <w:shd w:val="clear" w:color="auto" w:fill="FFFFFF"/>
        </w:rPr>
        <w:t xml:space="preserve"> ta</w:t>
      </w:r>
      <w:r w:rsidR="00D94DDD" w:rsidRPr="00F33970">
        <w:rPr>
          <w:rFonts w:ascii="Times New Roman" w:hAnsi="Times New Roman" w:cs="Times New Roman"/>
          <w:sz w:val="24"/>
          <w:szCs w:val="24"/>
          <w:shd w:val="clear" w:color="auto" w:fill="FFFFFF"/>
        </w:rPr>
        <w:t xml:space="preserve"> ei ole seda võimalust kasutanud või ei ole teabe säilitamist taotlenud. </w:t>
      </w:r>
      <w:r w:rsidRPr="00F33970">
        <w:rPr>
          <w:rFonts w:ascii="Times New Roman" w:hAnsi="Times New Roman" w:cs="Times New Roman"/>
          <w:sz w:val="24"/>
          <w:szCs w:val="24"/>
          <w:shd w:val="clear" w:color="auto" w:fill="FFFFFF"/>
        </w:rPr>
        <w:t>Hävitamisele kuuluvad jälitustoimikud ja kogutud teabetalletused hävitab jälitusasutuse juhi moodustatud komisjon prokuröri juuresolekul. Toimiku ja kogutud teabetalletuse hävitamise kohta koostab komisjon akti, kuhu märgitakse hävitatud toimiku number või teave hävitatud teabetalletuse kohta ja hävitamise põhjus.“</w:t>
      </w:r>
      <w:r w:rsidR="00AD2DC0" w:rsidRPr="00F33970">
        <w:rPr>
          <w:rFonts w:ascii="Times New Roman" w:hAnsi="Times New Roman" w:cs="Times New Roman"/>
          <w:sz w:val="24"/>
          <w:szCs w:val="24"/>
          <w:shd w:val="clear" w:color="auto" w:fill="FFFFFF"/>
        </w:rPr>
        <w:t>;</w:t>
      </w:r>
    </w:p>
    <w:p w14:paraId="4E9566E6" w14:textId="743EEB2A" w:rsidR="00242857" w:rsidRPr="00F33970" w:rsidRDefault="00C6707D"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b/>
          <w:bCs/>
          <w:sz w:val="24"/>
          <w:szCs w:val="24"/>
          <w:shd w:val="clear" w:color="auto" w:fill="FFFFFF"/>
        </w:rPr>
        <w:t>2</w:t>
      </w:r>
      <w:r w:rsidR="00485B52" w:rsidRPr="00F33970">
        <w:rPr>
          <w:rFonts w:ascii="Times New Roman" w:hAnsi="Times New Roman" w:cs="Times New Roman"/>
          <w:b/>
          <w:bCs/>
          <w:sz w:val="24"/>
          <w:szCs w:val="24"/>
          <w:shd w:val="clear" w:color="auto" w:fill="FFFFFF"/>
        </w:rPr>
        <w:t>2</w:t>
      </w:r>
      <w:r w:rsidR="006463D5" w:rsidRPr="00F33970">
        <w:rPr>
          <w:rFonts w:ascii="Times New Roman" w:hAnsi="Times New Roman" w:cs="Times New Roman"/>
          <w:b/>
          <w:bCs/>
          <w:sz w:val="24"/>
          <w:szCs w:val="24"/>
          <w:shd w:val="clear" w:color="auto" w:fill="FFFFFF"/>
        </w:rPr>
        <w:t xml:space="preserve">) </w:t>
      </w:r>
      <w:r w:rsidR="00242857" w:rsidRPr="00F33970">
        <w:rPr>
          <w:rFonts w:ascii="Times New Roman" w:hAnsi="Times New Roman" w:cs="Times New Roman"/>
          <w:sz w:val="24"/>
          <w:szCs w:val="24"/>
          <w:shd w:val="clear" w:color="auto" w:fill="FFFFFF"/>
        </w:rPr>
        <w:t>paragrahvi 126</w:t>
      </w:r>
      <w:r w:rsidR="00242857" w:rsidRPr="00F33970">
        <w:rPr>
          <w:rFonts w:ascii="Times New Roman" w:hAnsi="Times New Roman" w:cs="Times New Roman"/>
          <w:sz w:val="24"/>
          <w:szCs w:val="24"/>
          <w:shd w:val="clear" w:color="auto" w:fill="FFFFFF"/>
          <w:vertAlign w:val="superscript"/>
        </w:rPr>
        <w:t>12</w:t>
      </w:r>
      <w:r w:rsidR="00242857" w:rsidRPr="00F33970">
        <w:rPr>
          <w:rFonts w:ascii="Times New Roman" w:hAnsi="Times New Roman" w:cs="Times New Roman"/>
          <w:sz w:val="24"/>
          <w:szCs w:val="24"/>
          <w:shd w:val="clear" w:color="auto" w:fill="FFFFFF"/>
        </w:rPr>
        <w:t xml:space="preserve"> täiendatakse lõikega 10 järgmises sõnastuses:</w:t>
      </w:r>
    </w:p>
    <w:p w14:paraId="54995FFE" w14:textId="01C0C774" w:rsidR="00242857" w:rsidRPr="00F33970" w:rsidRDefault="00242857" w:rsidP="2F454CEB">
      <w:pPr>
        <w:shd w:val="clear" w:color="auto" w:fill="FFFFFF" w:themeFill="background1"/>
        <w:spacing w:line="240" w:lineRule="auto"/>
        <w:jc w:val="both"/>
        <w:rPr>
          <w:rFonts w:ascii="Times New Roman" w:hAnsi="Times New Roman" w:cs="Times New Roman"/>
          <w:sz w:val="24"/>
          <w:szCs w:val="24"/>
          <w:shd w:val="clear" w:color="auto" w:fill="FFFFFF"/>
        </w:rPr>
      </w:pPr>
      <w:bookmarkStart w:id="15" w:name="_Hlk217678282"/>
      <w:r w:rsidRPr="00F33970">
        <w:rPr>
          <w:rFonts w:ascii="Times New Roman" w:hAnsi="Times New Roman" w:cs="Times New Roman"/>
          <w:sz w:val="24"/>
          <w:szCs w:val="24"/>
          <w:shd w:val="clear" w:color="auto" w:fill="FFFFFF"/>
        </w:rPr>
        <w:t>„(10) Käesoleva seadustiku § 126</w:t>
      </w:r>
      <w:r w:rsidRPr="00F33970">
        <w:rPr>
          <w:rFonts w:ascii="Times New Roman" w:hAnsi="Times New Roman" w:cs="Times New Roman"/>
          <w:sz w:val="24"/>
          <w:szCs w:val="24"/>
          <w:shd w:val="clear" w:color="auto" w:fill="FFFFFF"/>
          <w:vertAlign w:val="superscript"/>
        </w:rPr>
        <w:t>10</w:t>
      </w:r>
      <w:r w:rsidRPr="00F33970">
        <w:rPr>
          <w:rFonts w:ascii="Times New Roman" w:hAnsi="Times New Roman" w:cs="Times New Roman"/>
          <w:sz w:val="24"/>
          <w:szCs w:val="24"/>
          <w:shd w:val="clear" w:color="auto" w:fill="FFFFFF"/>
        </w:rPr>
        <w:t xml:space="preserve"> lõikes 4 nimetatud teabe </w:t>
      </w:r>
      <w:r w:rsidRPr="00F33970">
        <w:rPr>
          <w:rFonts w:ascii="Times New Roman" w:hAnsi="Times New Roman" w:cs="Times New Roman"/>
          <w:sz w:val="24"/>
          <w:szCs w:val="24"/>
        </w:rPr>
        <w:t>kustutamise ja sellist teavet sisaldavate teabetalletuste hävitamise juurde kutsutakse jälitustoimingust puudutatud advokaat või</w:t>
      </w:r>
      <w:r w:rsidR="00CE4FFC" w:rsidRPr="00F33970">
        <w:rPr>
          <w:rFonts w:ascii="Times New Roman" w:hAnsi="Times New Roman" w:cs="Times New Roman"/>
          <w:sz w:val="24"/>
          <w:szCs w:val="24"/>
          <w:shd w:val="clear" w:color="auto" w:fill="FFFFFF"/>
        </w:rPr>
        <w:t xml:space="preserve"> selle võimatuse korral</w:t>
      </w:r>
      <w:r w:rsidRPr="00F33970">
        <w:rPr>
          <w:rFonts w:ascii="Times New Roman" w:hAnsi="Times New Roman" w:cs="Times New Roman"/>
          <w:sz w:val="24"/>
          <w:szCs w:val="24"/>
          <w:shd w:val="clear" w:color="auto" w:fill="FFFFFF"/>
        </w:rPr>
        <w:t xml:space="preserve"> </w:t>
      </w:r>
      <w:r w:rsidR="00A90166" w:rsidRPr="00F33970">
        <w:rPr>
          <w:rFonts w:ascii="Times New Roman" w:hAnsi="Times New Roman" w:cs="Times New Roman"/>
          <w:sz w:val="24"/>
          <w:szCs w:val="24"/>
        </w:rPr>
        <w:t>a</w:t>
      </w:r>
      <w:r w:rsidRPr="00F33970">
        <w:rPr>
          <w:rFonts w:ascii="Times New Roman" w:hAnsi="Times New Roman" w:cs="Times New Roman"/>
          <w:sz w:val="24"/>
          <w:szCs w:val="24"/>
          <w:shd w:val="clear" w:color="auto" w:fill="FFFFFF"/>
        </w:rPr>
        <w:t>dvokatuuri esindaja.“;</w:t>
      </w:r>
    </w:p>
    <w:p w14:paraId="40E90A6F" w14:textId="2CD09D6D" w:rsidR="476AFCC6" w:rsidRPr="00F33970" w:rsidRDefault="00C6707D" w:rsidP="2F454CEB">
      <w:pPr>
        <w:shd w:val="clear" w:color="auto" w:fill="FFFFFF" w:themeFill="background1"/>
        <w:spacing w:line="240" w:lineRule="auto"/>
        <w:jc w:val="both"/>
        <w:rPr>
          <w:rFonts w:ascii="Times New Roman" w:eastAsia="Times New Roman" w:hAnsi="Times New Roman" w:cs="Times New Roman"/>
          <w:color w:val="000000" w:themeColor="text1"/>
          <w:sz w:val="24"/>
          <w:szCs w:val="24"/>
        </w:rPr>
      </w:pPr>
      <w:r w:rsidRPr="00F33970">
        <w:rPr>
          <w:rFonts w:ascii="Times New Roman" w:hAnsi="Times New Roman" w:cs="Times New Roman"/>
          <w:b/>
          <w:bCs/>
          <w:sz w:val="24"/>
          <w:szCs w:val="24"/>
        </w:rPr>
        <w:t>2</w:t>
      </w:r>
      <w:r w:rsidR="00485B52" w:rsidRPr="00F33970">
        <w:rPr>
          <w:rFonts w:ascii="Times New Roman" w:hAnsi="Times New Roman" w:cs="Times New Roman"/>
          <w:b/>
          <w:bCs/>
          <w:sz w:val="24"/>
          <w:szCs w:val="24"/>
        </w:rPr>
        <w:t>3</w:t>
      </w:r>
      <w:r w:rsidR="476AFCC6" w:rsidRPr="00F33970">
        <w:rPr>
          <w:rFonts w:ascii="Times New Roman" w:hAnsi="Times New Roman" w:cs="Times New Roman"/>
          <w:b/>
          <w:bCs/>
          <w:sz w:val="24"/>
          <w:szCs w:val="24"/>
        </w:rPr>
        <w:t>)</w:t>
      </w:r>
      <w:r w:rsidR="476AFCC6" w:rsidRPr="00F33970">
        <w:rPr>
          <w:rFonts w:ascii="Times New Roman" w:hAnsi="Times New Roman" w:cs="Times New Roman"/>
          <w:sz w:val="24"/>
          <w:szCs w:val="24"/>
        </w:rPr>
        <w:t xml:space="preserve"> paragrahvi 146 lõiget 6 täiendatakse punktiga </w:t>
      </w:r>
      <w:r w:rsidR="476AFCC6" w:rsidRPr="00F33970">
        <w:rPr>
          <w:rFonts w:ascii="Times New Roman" w:eastAsia="Times New Roman" w:hAnsi="Times New Roman" w:cs="Times New Roman"/>
          <w:color w:val="000000" w:themeColor="text1"/>
          <w:sz w:val="24"/>
          <w:szCs w:val="24"/>
        </w:rPr>
        <w:t>2</w:t>
      </w:r>
      <w:r w:rsidR="476AFCC6" w:rsidRPr="00F33970">
        <w:rPr>
          <w:rFonts w:ascii="Times New Roman" w:eastAsia="Times New Roman" w:hAnsi="Times New Roman" w:cs="Times New Roman"/>
          <w:color w:val="000000" w:themeColor="text1"/>
          <w:sz w:val="24"/>
          <w:szCs w:val="24"/>
          <w:vertAlign w:val="superscript"/>
        </w:rPr>
        <w:t>1</w:t>
      </w:r>
      <w:r w:rsidR="476AFCC6" w:rsidRPr="00F33970">
        <w:rPr>
          <w:rFonts w:ascii="Times New Roman" w:eastAsia="Times New Roman" w:hAnsi="Times New Roman" w:cs="Times New Roman"/>
          <w:color w:val="000000" w:themeColor="text1"/>
          <w:sz w:val="24"/>
          <w:szCs w:val="24"/>
        </w:rPr>
        <w:t xml:space="preserve"> järgmises sõnastuses: </w:t>
      </w:r>
    </w:p>
    <w:p w14:paraId="72D1E767" w14:textId="2A906857" w:rsidR="7D553908" w:rsidRPr="00F33970" w:rsidRDefault="004A1A17" w:rsidP="2F454CEB">
      <w:pPr>
        <w:shd w:val="clear" w:color="auto" w:fill="FFFFFF" w:themeFill="background1"/>
        <w:spacing w:line="240" w:lineRule="auto"/>
        <w:jc w:val="both"/>
        <w:rPr>
          <w:rFonts w:ascii="Times New Roman" w:eastAsia="Times New Roman" w:hAnsi="Times New Roman" w:cs="Times New Roman"/>
          <w:color w:val="000000" w:themeColor="text1"/>
          <w:sz w:val="24"/>
          <w:szCs w:val="24"/>
        </w:rPr>
      </w:pPr>
      <w:r w:rsidRPr="00F33970">
        <w:rPr>
          <w:rFonts w:ascii="Times New Roman" w:eastAsia="Times New Roman" w:hAnsi="Times New Roman" w:cs="Times New Roman"/>
          <w:color w:val="000000" w:themeColor="text1"/>
          <w:sz w:val="24"/>
          <w:szCs w:val="24"/>
        </w:rPr>
        <w:lastRenderedPageBreak/>
        <w:t>„</w:t>
      </w:r>
      <w:r w:rsidR="7D553908" w:rsidRPr="00F33970">
        <w:rPr>
          <w:rFonts w:ascii="Times New Roman" w:eastAsia="Times New Roman" w:hAnsi="Times New Roman" w:cs="Times New Roman"/>
          <w:color w:val="000000" w:themeColor="text1"/>
          <w:sz w:val="24"/>
          <w:szCs w:val="24"/>
        </w:rPr>
        <w:t>2</w:t>
      </w:r>
      <w:r w:rsidR="7D553908" w:rsidRPr="00F33970">
        <w:rPr>
          <w:rFonts w:ascii="Times New Roman" w:eastAsia="Times New Roman" w:hAnsi="Times New Roman" w:cs="Times New Roman"/>
          <w:color w:val="000000" w:themeColor="text1"/>
          <w:sz w:val="24"/>
          <w:szCs w:val="24"/>
          <w:vertAlign w:val="superscript"/>
        </w:rPr>
        <w:t>1</w:t>
      </w:r>
      <w:r w:rsidR="34783E64" w:rsidRPr="00F33970">
        <w:rPr>
          <w:rFonts w:ascii="Times New Roman" w:eastAsia="Times New Roman" w:hAnsi="Times New Roman" w:cs="Times New Roman"/>
          <w:color w:val="000000" w:themeColor="text1"/>
          <w:sz w:val="24"/>
          <w:szCs w:val="24"/>
        </w:rPr>
        <w:t xml:space="preserve">) </w:t>
      </w:r>
      <w:r w:rsidR="7D553908" w:rsidRPr="00F33970">
        <w:rPr>
          <w:rFonts w:ascii="Times New Roman" w:eastAsia="Times New Roman" w:hAnsi="Times New Roman" w:cs="Times New Roman"/>
          <w:color w:val="000000" w:themeColor="text1"/>
          <w:sz w:val="24"/>
          <w:szCs w:val="24"/>
        </w:rPr>
        <w:t>uurimis- võ</w:t>
      </w:r>
      <w:r w:rsidR="03A47F6F" w:rsidRPr="00F33970">
        <w:rPr>
          <w:rFonts w:ascii="Times New Roman" w:eastAsia="Times New Roman" w:hAnsi="Times New Roman" w:cs="Times New Roman"/>
          <w:color w:val="000000" w:themeColor="text1"/>
          <w:sz w:val="24"/>
          <w:szCs w:val="24"/>
        </w:rPr>
        <w:t>i muus menetlustoimingus osalenud isiku vastuväited</w:t>
      </w:r>
      <w:r w:rsidR="141B5504" w:rsidRPr="00F33970">
        <w:rPr>
          <w:rFonts w:ascii="Times New Roman" w:eastAsia="Times New Roman" w:hAnsi="Times New Roman" w:cs="Times New Roman"/>
          <w:color w:val="000000" w:themeColor="text1"/>
          <w:sz w:val="24"/>
          <w:szCs w:val="24"/>
        </w:rPr>
        <w:t>;</w:t>
      </w:r>
      <w:r w:rsidRPr="00F33970">
        <w:rPr>
          <w:rFonts w:ascii="Times New Roman" w:eastAsia="Times New Roman" w:hAnsi="Times New Roman" w:cs="Times New Roman"/>
          <w:color w:val="000000" w:themeColor="text1"/>
          <w:sz w:val="24"/>
          <w:szCs w:val="24"/>
        </w:rPr>
        <w:t>“;</w:t>
      </w:r>
    </w:p>
    <w:p w14:paraId="425C8B79" w14:textId="5A34191E" w:rsidR="141B5504" w:rsidRPr="00F33970" w:rsidRDefault="002364B2" w:rsidP="2F454CEB">
      <w:pPr>
        <w:shd w:val="clear" w:color="auto" w:fill="FFFFFF" w:themeFill="background1"/>
        <w:spacing w:line="240" w:lineRule="auto"/>
        <w:jc w:val="both"/>
        <w:rPr>
          <w:rFonts w:ascii="Times New Roman" w:eastAsia="Times New Roman" w:hAnsi="Times New Roman" w:cs="Times New Roman"/>
          <w:color w:val="000000" w:themeColor="text1"/>
          <w:sz w:val="24"/>
          <w:szCs w:val="24"/>
        </w:rPr>
      </w:pPr>
      <w:r w:rsidRPr="00F33970">
        <w:rPr>
          <w:rFonts w:ascii="Times New Roman" w:eastAsia="Times New Roman" w:hAnsi="Times New Roman" w:cs="Times New Roman"/>
          <w:b/>
          <w:bCs/>
          <w:color w:val="000000" w:themeColor="text1"/>
          <w:sz w:val="24"/>
          <w:szCs w:val="24"/>
        </w:rPr>
        <w:t>2</w:t>
      </w:r>
      <w:r w:rsidR="00485B52" w:rsidRPr="00F33970">
        <w:rPr>
          <w:rFonts w:ascii="Times New Roman" w:eastAsia="Times New Roman" w:hAnsi="Times New Roman" w:cs="Times New Roman"/>
          <w:b/>
          <w:bCs/>
          <w:color w:val="000000" w:themeColor="text1"/>
          <w:sz w:val="24"/>
          <w:szCs w:val="24"/>
        </w:rPr>
        <w:t>4</w:t>
      </w:r>
      <w:r w:rsidR="141B5504" w:rsidRPr="00F33970">
        <w:rPr>
          <w:rFonts w:ascii="Times New Roman" w:eastAsia="Times New Roman" w:hAnsi="Times New Roman" w:cs="Times New Roman"/>
          <w:b/>
          <w:bCs/>
          <w:color w:val="000000" w:themeColor="text1"/>
          <w:sz w:val="24"/>
          <w:szCs w:val="24"/>
        </w:rPr>
        <w:t>)</w:t>
      </w:r>
      <w:r w:rsidR="141B5504" w:rsidRPr="00F33970">
        <w:rPr>
          <w:rFonts w:ascii="Times New Roman" w:eastAsia="Times New Roman" w:hAnsi="Times New Roman" w:cs="Times New Roman"/>
          <w:color w:val="000000" w:themeColor="text1"/>
          <w:sz w:val="24"/>
          <w:szCs w:val="24"/>
        </w:rPr>
        <w:t xml:space="preserve"> paragrahvi 146 täiendatakse lõikega 6</w:t>
      </w:r>
      <w:r w:rsidR="141B5504" w:rsidRPr="00F33970">
        <w:rPr>
          <w:rFonts w:ascii="Times New Roman" w:eastAsia="Times New Roman" w:hAnsi="Times New Roman" w:cs="Times New Roman"/>
          <w:color w:val="000000" w:themeColor="text1"/>
          <w:sz w:val="24"/>
          <w:szCs w:val="24"/>
          <w:vertAlign w:val="superscript"/>
        </w:rPr>
        <w:t>1</w:t>
      </w:r>
      <w:r w:rsidR="141B5504" w:rsidRPr="00F33970">
        <w:rPr>
          <w:rFonts w:ascii="Times New Roman" w:eastAsia="Times New Roman" w:hAnsi="Times New Roman" w:cs="Times New Roman"/>
          <w:color w:val="000000" w:themeColor="text1"/>
          <w:sz w:val="24"/>
          <w:szCs w:val="24"/>
        </w:rPr>
        <w:t xml:space="preserve"> järgmises sõnastuses:</w:t>
      </w:r>
    </w:p>
    <w:p w14:paraId="1B047655" w14:textId="12476024" w:rsidR="00242857" w:rsidRPr="00F33970" w:rsidRDefault="004A1A17" w:rsidP="005A52EF">
      <w:pPr>
        <w:shd w:val="clear" w:color="auto" w:fill="FFFFFF" w:themeFill="background1"/>
        <w:spacing w:line="240" w:lineRule="auto"/>
        <w:jc w:val="both"/>
        <w:rPr>
          <w:rFonts w:ascii="Times New Roman" w:hAnsi="Times New Roman" w:cs="Times New Roman"/>
          <w:sz w:val="24"/>
          <w:szCs w:val="24"/>
          <w:shd w:val="clear" w:color="auto" w:fill="FFFFFF"/>
        </w:rPr>
      </w:pPr>
      <w:r w:rsidRPr="00F33970">
        <w:rPr>
          <w:rFonts w:ascii="Times New Roman" w:eastAsia="Times New Roman" w:hAnsi="Times New Roman" w:cs="Times New Roman"/>
          <w:color w:val="000000" w:themeColor="text1"/>
          <w:sz w:val="24"/>
          <w:szCs w:val="24"/>
        </w:rPr>
        <w:t>„(</w:t>
      </w:r>
      <w:r w:rsidR="141B5504" w:rsidRPr="00F33970">
        <w:rPr>
          <w:rFonts w:ascii="Times New Roman" w:eastAsia="Times New Roman" w:hAnsi="Times New Roman" w:cs="Times New Roman"/>
          <w:color w:val="000000" w:themeColor="text1"/>
          <w:sz w:val="24"/>
          <w:szCs w:val="24"/>
        </w:rPr>
        <w:t>6</w:t>
      </w:r>
      <w:r w:rsidR="141B5504" w:rsidRPr="00F33970">
        <w:rPr>
          <w:rFonts w:ascii="Times New Roman" w:eastAsia="Times New Roman" w:hAnsi="Times New Roman" w:cs="Times New Roman"/>
          <w:color w:val="000000" w:themeColor="text1"/>
          <w:sz w:val="24"/>
          <w:szCs w:val="24"/>
          <w:vertAlign w:val="superscript"/>
        </w:rPr>
        <w:t>1</w:t>
      </w:r>
      <w:r w:rsidR="3589E824" w:rsidRPr="00F33970">
        <w:rPr>
          <w:rFonts w:ascii="Times New Roman" w:eastAsia="Times New Roman" w:hAnsi="Times New Roman" w:cs="Times New Roman"/>
          <w:color w:val="000000" w:themeColor="text1"/>
          <w:sz w:val="24"/>
          <w:szCs w:val="24"/>
        </w:rPr>
        <w:t xml:space="preserve">) </w:t>
      </w:r>
      <w:r w:rsidR="7CFC82C3" w:rsidRPr="00F33970">
        <w:rPr>
          <w:rFonts w:ascii="Times New Roman" w:eastAsia="Times New Roman" w:hAnsi="Times New Roman" w:cs="Times New Roman"/>
          <w:color w:val="000000" w:themeColor="text1"/>
          <w:sz w:val="24"/>
          <w:szCs w:val="24"/>
        </w:rPr>
        <w:t>Protokollist pea</w:t>
      </w:r>
      <w:r w:rsidRPr="00F33970">
        <w:rPr>
          <w:rFonts w:ascii="Times New Roman" w:eastAsia="Times New Roman" w:hAnsi="Times New Roman" w:cs="Times New Roman"/>
          <w:color w:val="000000" w:themeColor="text1"/>
          <w:sz w:val="24"/>
          <w:szCs w:val="24"/>
        </w:rPr>
        <w:t>vad</w:t>
      </w:r>
      <w:r w:rsidR="7CFC82C3" w:rsidRPr="00F33970">
        <w:rPr>
          <w:rFonts w:ascii="Times New Roman" w:eastAsia="Times New Roman" w:hAnsi="Times New Roman" w:cs="Times New Roman"/>
          <w:color w:val="000000" w:themeColor="text1"/>
          <w:sz w:val="24"/>
          <w:szCs w:val="24"/>
        </w:rPr>
        <w:t xml:space="preserve"> nähtuma</w:t>
      </w:r>
      <w:r w:rsidRPr="00F33970">
        <w:rPr>
          <w:rFonts w:ascii="Times New Roman" w:eastAsia="Times New Roman" w:hAnsi="Times New Roman" w:cs="Times New Roman"/>
          <w:color w:val="000000" w:themeColor="text1"/>
          <w:sz w:val="24"/>
          <w:szCs w:val="24"/>
        </w:rPr>
        <w:t xml:space="preserve"> asjaolud</w:t>
      </w:r>
      <w:r w:rsidR="7CFC82C3" w:rsidRPr="00F33970">
        <w:rPr>
          <w:rFonts w:ascii="Times New Roman" w:eastAsia="Times New Roman" w:hAnsi="Times New Roman" w:cs="Times New Roman"/>
          <w:color w:val="000000" w:themeColor="text1"/>
          <w:sz w:val="24"/>
          <w:szCs w:val="24"/>
        </w:rPr>
        <w:t>, mi</w:t>
      </w:r>
      <w:r w:rsidR="006A7A87" w:rsidRPr="00F33970">
        <w:rPr>
          <w:rFonts w:ascii="Times New Roman" w:eastAsia="Times New Roman" w:hAnsi="Times New Roman" w:cs="Times New Roman"/>
          <w:color w:val="000000" w:themeColor="text1"/>
          <w:sz w:val="24"/>
          <w:szCs w:val="24"/>
        </w:rPr>
        <w:t>s võimaldavad hinnata menetlustoimingu käigus esitatud vastuväidete põhjendatust</w:t>
      </w:r>
      <w:r w:rsidR="7CFC82C3" w:rsidRPr="00F33970">
        <w:rPr>
          <w:rFonts w:ascii="Times New Roman" w:eastAsia="Times New Roman" w:hAnsi="Times New Roman" w:cs="Times New Roman"/>
          <w:color w:val="000000" w:themeColor="text1"/>
          <w:sz w:val="24"/>
          <w:szCs w:val="24"/>
        </w:rPr>
        <w:t>.</w:t>
      </w:r>
      <w:r w:rsidRPr="00F33970">
        <w:rPr>
          <w:rFonts w:ascii="Times New Roman" w:eastAsia="Times New Roman" w:hAnsi="Times New Roman" w:cs="Times New Roman"/>
          <w:color w:val="000000" w:themeColor="text1"/>
          <w:sz w:val="24"/>
          <w:szCs w:val="24"/>
        </w:rPr>
        <w:t>“;</w:t>
      </w:r>
    </w:p>
    <w:p w14:paraId="153C534E" w14:textId="1BB4686C" w:rsidR="00242857" w:rsidRPr="00F33970" w:rsidRDefault="002364B2" w:rsidP="00242857">
      <w:pPr>
        <w:shd w:val="clear" w:color="auto" w:fill="FFFFFF"/>
        <w:spacing w:line="240" w:lineRule="auto"/>
        <w:jc w:val="both"/>
        <w:rPr>
          <w:rFonts w:ascii="Times New Roman" w:hAnsi="Times New Roman" w:cs="Times New Roman"/>
          <w:sz w:val="24"/>
          <w:szCs w:val="24"/>
          <w:shd w:val="clear" w:color="auto" w:fill="FFFFFF"/>
        </w:rPr>
      </w:pPr>
      <w:bookmarkStart w:id="16" w:name="_Hlk217678921"/>
      <w:bookmarkEnd w:id="14"/>
      <w:bookmarkEnd w:id="15"/>
      <w:r w:rsidRPr="00F33970">
        <w:rPr>
          <w:rFonts w:ascii="Times New Roman" w:hAnsi="Times New Roman" w:cs="Times New Roman"/>
          <w:b/>
          <w:bCs/>
          <w:sz w:val="24"/>
          <w:szCs w:val="24"/>
          <w:shd w:val="clear" w:color="auto" w:fill="FFFFFF"/>
        </w:rPr>
        <w:t>2</w:t>
      </w:r>
      <w:r w:rsidR="00485B52" w:rsidRPr="00F33970">
        <w:rPr>
          <w:rFonts w:ascii="Times New Roman" w:hAnsi="Times New Roman" w:cs="Times New Roman"/>
          <w:b/>
          <w:bCs/>
          <w:sz w:val="24"/>
          <w:szCs w:val="24"/>
          <w:shd w:val="clear" w:color="auto" w:fill="FFFFFF"/>
        </w:rPr>
        <w:t>5</w:t>
      </w:r>
      <w:r w:rsidR="00242857" w:rsidRPr="00F33970">
        <w:rPr>
          <w:rFonts w:ascii="Times New Roman" w:hAnsi="Times New Roman" w:cs="Times New Roman"/>
          <w:b/>
          <w:bCs/>
          <w:sz w:val="24"/>
          <w:szCs w:val="24"/>
          <w:shd w:val="clear" w:color="auto" w:fill="FFFFFF"/>
        </w:rPr>
        <w:t>)</w:t>
      </w:r>
      <w:r w:rsidR="00242857" w:rsidRPr="00F33970">
        <w:rPr>
          <w:rFonts w:ascii="Times New Roman" w:hAnsi="Times New Roman" w:cs="Times New Roman"/>
          <w:sz w:val="24"/>
          <w:szCs w:val="24"/>
          <w:shd w:val="clear" w:color="auto" w:fill="FFFFFF"/>
        </w:rPr>
        <w:t xml:space="preserve"> paragrahvi 175 lõiget 1 täiendatakse punktiga 9</w:t>
      </w:r>
      <w:r w:rsidR="00242857" w:rsidRPr="00F33970">
        <w:rPr>
          <w:rFonts w:ascii="Times New Roman" w:hAnsi="Times New Roman" w:cs="Times New Roman"/>
          <w:sz w:val="24"/>
          <w:szCs w:val="24"/>
          <w:shd w:val="clear" w:color="auto" w:fill="FFFFFF"/>
          <w:vertAlign w:val="superscript"/>
        </w:rPr>
        <w:t>1</w:t>
      </w:r>
      <w:r w:rsidR="00242857" w:rsidRPr="00F33970">
        <w:rPr>
          <w:rFonts w:ascii="Times New Roman" w:hAnsi="Times New Roman" w:cs="Times New Roman"/>
          <w:sz w:val="24"/>
          <w:szCs w:val="24"/>
          <w:shd w:val="clear" w:color="auto" w:fill="FFFFFF"/>
        </w:rPr>
        <w:t xml:space="preserve"> järgmises sõnastuses:</w:t>
      </w:r>
    </w:p>
    <w:p w14:paraId="33138E1C" w14:textId="3E947360" w:rsidR="00242857" w:rsidRPr="00F33970" w:rsidRDefault="00242857"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„9</w:t>
      </w:r>
      <w:r w:rsidRPr="00F33970">
        <w:rPr>
          <w:rFonts w:ascii="Times New Roman" w:hAnsi="Times New Roman" w:cs="Times New Roman"/>
          <w:sz w:val="24"/>
          <w:szCs w:val="24"/>
          <w:shd w:val="clear" w:color="auto" w:fill="FFFFFF"/>
          <w:vertAlign w:val="superscript"/>
        </w:rPr>
        <w:t>1</w:t>
      </w:r>
      <w:r w:rsidRPr="00F33970">
        <w:rPr>
          <w:rFonts w:ascii="Times New Roman" w:hAnsi="Times New Roman" w:cs="Times New Roman"/>
          <w:sz w:val="24"/>
          <w:szCs w:val="24"/>
          <w:shd w:val="clear" w:color="auto" w:fill="FFFFFF"/>
        </w:rPr>
        <w:t xml:space="preserve">) </w:t>
      </w:r>
      <w:r w:rsidR="00753EB5" w:rsidRPr="00F33970">
        <w:rPr>
          <w:rFonts w:ascii="Times New Roman" w:hAnsi="Times New Roman" w:cs="Times New Roman"/>
          <w:sz w:val="24"/>
          <w:szCs w:val="24"/>
          <w:shd w:val="clear" w:color="auto" w:fill="FFFFFF"/>
        </w:rPr>
        <w:t>a</w:t>
      </w:r>
      <w:r w:rsidRPr="00F33970">
        <w:rPr>
          <w:rFonts w:ascii="Times New Roman" w:hAnsi="Times New Roman" w:cs="Times New Roman"/>
          <w:sz w:val="24"/>
          <w:szCs w:val="24"/>
          <w:shd w:val="clear" w:color="auto" w:fill="FFFFFF"/>
        </w:rPr>
        <w:t>dvokatuurile käesoleva seadustiku § 178</w:t>
      </w:r>
      <w:r w:rsidRPr="00F33970">
        <w:rPr>
          <w:rFonts w:ascii="Times New Roman" w:hAnsi="Times New Roman" w:cs="Times New Roman"/>
          <w:sz w:val="24"/>
          <w:szCs w:val="24"/>
          <w:shd w:val="clear" w:color="auto" w:fill="FFFFFF"/>
          <w:vertAlign w:val="superscript"/>
        </w:rPr>
        <w:t>1</w:t>
      </w:r>
      <w:r w:rsidRPr="00F33970">
        <w:rPr>
          <w:rFonts w:ascii="Times New Roman" w:hAnsi="Times New Roman" w:cs="Times New Roman"/>
          <w:sz w:val="24"/>
          <w:szCs w:val="24"/>
          <w:shd w:val="clear" w:color="auto" w:fill="FFFFFF"/>
        </w:rPr>
        <w:t xml:space="preserve"> kohaselt makstavad summad;“;</w:t>
      </w:r>
    </w:p>
    <w:p w14:paraId="103F88C3" w14:textId="7316A683" w:rsidR="00242857" w:rsidRPr="00F33970" w:rsidRDefault="002364B2"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hAnsi="Times New Roman" w:cs="Times New Roman"/>
          <w:b/>
          <w:bCs/>
          <w:sz w:val="24"/>
          <w:szCs w:val="24"/>
          <w:shd w:val="clear" w:color="auto" w:fill="FFFFFF"/>
        </w:rPr>
        <w:t>2</w:t>
      </w:r>
      <w:r w:rsidR="00485B52" w:rsidRPr="00F33970">
        <w:rPr>
          <w:rFonts w:ascii="Times New Roman" w:hAnsi="Times New Roman" w:cs="Times New Roman"/>
          <w:b/>
          <w:bCs/>
          <w:sz w:val="24"/>
          <w:szCs w:val="24"/>
          <w:shd w:val="clear" w:color="auto" w:fill="FFFFFF"/>
        </w:rPr>
        <w:t>6</w:t>
      </w:r>
      <w:r w:rsidR="00242857" w:rsidRPr="00F33970">
        <w:rPr>
          <w:rFonts w:ascii="Times New Roman" w:hAnsi="Times New Roman" w:cs="Times New Roman"/>
          <w:b/>
          <w:bCs/>
          <w:sz w:val="24"/>
          <w:szCs w:val="24"/>
          <w:shd w:val="clear" w:color="auto" w:fill="FFFFFF"/>
        </w:rPr>
        <w:t>)</w:t>
      </w:r>
      <w:r w:rsidR="00242857" w:rsidRPr="00F33970">
        <w:rPr>
          <w:rFonts w:ascii="Times New Roman" w:hAnsi="Times New Roman" w:cs="Times New Roman"/>
          <w:sz w:val="24"/>
          <w:szCs w:val="24"/>
          <w:shd w:val="clear" w:color="auto" w:fill="FFFFFF"/>
        </w:rPr>
        <w:t xml:space="preserve"> </w:t>
      </w:r>
      <w:r w:rsidR="00242857" w:rsidRPr="00F33970">
        <w:rPr>
          <w:rFonts w:ascii="Times New Roman" w:eastAsia="Times New Roman" w:hAnsi="Times New Roman" w:cs="Times New Roman"/>
          <w:bCs/>
          <w:sz w:val="24"/>
          <w:szCs w:val="24"/>
          <w:bdr w:val="none" w:sz="0" w:space="0" w:color="auto" w:frame="1"/>
        </w:rPr>
        <w:t>seadustikku täiendatakse §-ga 178</w:t>
      </w:r>
      <w:r w:rsidR="00242857" w:rsidRPr="00F33970">
        <w:rPr>
          <w:rFonts w:ascii="Times New Roman" w:eastAsia="Times New Roman" w:hAnsi="Times New Roman" w:cs="Times New Roman"/>
          <w:bCs/>
          <w:sz w:val="24"/>
          <w:szCs w:val="24"/>
          <w:bdr w:val="none" w:sz="0" w:space="0" w:color="auto" w:frame="1"/>
          <w:vertAlign w:val="superscript"/>
        </w:rPr>
        <w:t>1</w:t>
      </w:r>
      <w:r w:rsidR="00242857" w:rsidRPr="00F33970">
        <w:rPr>
          <w:rFonts w:ascii="Times New Roman" w:eastAsia="Times New Roman" w:hAnsi="Times New Roman" w:cs="Times New Roman"/>
          <w:bCs/>
          <w:sz w:val="24"/>
          <w:szCs w:val="24"/>
          <w:bdr w:val="none" w:sz="0" w:space="0" w:color="auto" w:frame="1"/>
        </w:rPr>
        <w:t xml:space="preserve"> järgmises sõnastuses:</w:t>
      </w:r>
    </w:p>
    <w:p w14:paraId="706E6A58" w14:textId="525007CC" w:rsidR="00242857" w:rsidRPr="00F33970" w:rsidRDefault="00242857" w:rsidP="00242857">
      <w:pPr>
        <w:shd w:val="clear" w:color="auto" w:fill="FFFFFF"/>
        <w:spacing w:line="240" w:lineRule="auto"/>
        <w:jc w:val="both"/>
        <w:outlineLvl w:val="2"/>
        <w:rPr>
          <w:rFonts w:ascii="Times New Roman" w:eastAsia="Times New Roman" w:hAnsi="Times New Roman" w:cs="Times New Roman"/>
          <w:b/>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w:t>
      </w:r>
      <w:r w:rsidRPr="00F33970">
        <w:rPr>
          <w:rFonts w:ascii="Times New Roman" w:eastAsia="Times New Roman" w:hAnsi="Times New Roman" w:cs="Times New Roman"/>
          <w:b/>
          <w:sz w:val="24"/>
          <w:szCs w:val="24"/>
          <w:bdr w:val="none" w:sz="0" w:space="0" w:color="auto" w:frame="1"/>
        </w:rPr>
        <w:t>§ 178</w:t>
      </w:r>
      <w:r w:rsidRPr="00F33970">
        <w:rPr>
          <w:rFonts w:ascii="Times New Roman" w:eastAsia="Times New Roman" w:hAnsi="Times New Roman" w:cs="Times New Roman"/>
          <w:b/>
          <w:sz w:val="24"/>
          <w:szCs w:val="24"/>
          <w:bdr w:val="none" w:sz="0" w:space="0" w:color="auto" w:frame="1"/>
          <w:vertAlign w:val="superscript"/>
        </w:rPr>
        <w:t>1</w:t>
      </w:r>
      <w:r w:rsidRPr="00F33970">
        <w:rPr>
          <w:rFonts w:ascii="Times New Roman" w:eastAsia="Times New Roman" w:hAnsi="Times New Roman" w:cs="Times New Roman"/>
          <w:b/>
          <w:sz w:val="24"/>
          <w:szCs w:val="24"/>
          <w:bdr w:val="none" w:sz="0" w:space="0" w:color="auto" w:frame="1"/>
        </w:rPr>
        <w:t>. Advokatuuri kulude hüvitamine advokatuuri esindaja töö eest</w:t>
      </w:r>
    </w:p>
    <w:p w14:paraId="56F29313" w14:textId="46FEE108" w:rsidR="00242857" w:rsidRPr="00F33970" w:rsidRDefault="00242857"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(1) Advokatuurile hüvitatakse kulud käesoleva seadustiku §</w:t>
      </w:r>
      <w:r w:rsidR="008F28D1" w:rsidRPr="00F33970">
        <w:rPr>
          <w:rFonts w:ascii="Times New Roman" w:eastAsia="Times New Roman" w:hAnsi="Times New Roman" w:cs="Times New Roman"/>
          <w:bCs/>
          <w:sz w:val="24"/>
          <w:szCs w:val="24"/>
          <w:bdr w:val="none" w:sz="0" w:space="0" w:color="auto" w:frame="1"/>
        </w:rPr>
        <w:t>-de 42,</w:t>
      </w:r>
      <w:r w:rsidRPr="00F33970">
        <w:rPr>
          <w:rFonts w:ascii="Times New Roman" w:eastAsia="Times New Roman" w:hAnsi="Times New Roman" w:cs="Times New Roman"/>
          <w:bCs/>
          <w:sz w:val="24"/>
          <w:szCs w:val="24"/>
          <w:bdr w:val="none" w:sz="0" w:space="0" w:color="auto" w:frame="1"/>
        </w:rPr>
        <w:t xml:space="preserve"> 91</w:t>
      </w:r>
      <w:r w:rsidRPr="00F33970">
        <w:rPr>
          <w:rFonts w:ascii="Times New Roman" w:eastAsia="Times New Roman" w:hAnsi="Times New Roman" w:cs="Times New Roman"/>
          <w:bCs/>
          <w:sz w:val="24"/>
          <w:szCs w:val="24"/>
          <w:bdr w:val="none" w:sz="0" w:space="0" w:color="auto" w:frame="1"/>
          <w:vertAlign w:val="superscript"/>
        </w:rPr>
        <w:t>2</w:t>
      </w:r>
      <w:r w:rsidRPr="00F33970">
        <w:rPr>
          <w:rFonts w:ascii="Times New Roman" w:eastAsia="Times New Roman" w:hAnsi="Times New Roman" w:cs="Times New Roman"/>
          <w:bCs/>
          <w:sz w:val="24"/>
          <w:szCs w:val="24"/>
          <w:bdr w:val="none" w:sz="0" w:space="0" w:color="auto" w:frame="1"/>
        </w:rPr>
        <w:t xml:space="preserve"> </w:t>
      </w:r>
      <w:r w:rsidR="005F6739" w:rsidRPr="00F33970">
        <w:rPr>
          <w:rFonts w:ascii="Times New Roman" w:eastAsia="Times New Roman" w:hAnsi="Times New Roman" w:cs="Times New Roman"/>
          <w:bCs/>
          <w:sz w:val="24"/>
          <w:szCs w:val="24"/>
          <w:bdr w:val="none" w:sz="0" w:space="0" w:color="auto" w:frame="1"/>
        </w:rPr>
        <w:t>ja</w:t>
      </w:r>
      <w:r w:rsidRPr="00F33970">
        <w:rPr>
          <w:rFonts w:ascii="Times New Roman" w:eastAsia="Times New Roman" w:hAnsi="Times New Roman" w:cs="Times New Roman"/>
          <w:bCs/>
          <w:sz w:val="24"/>
          <w:szCs w:val="24"/>
          <w:bdr w:val="none" w:sz="0" w:space="0" w:color="auto" w:frame="1"/>
        </w:rPr>
        <w:t xml:space="preserve"> 91</w:t>
      </w:r>
      <w:r w:rsidRPr="00F33970">
        <w:rPr>
          <w:rFonts w:ascii="Times New Roman" w:eastAsia="Times New Roman" w:hAnsi="Times New Roman" w:cs="Times New Roman"/>
          <w:bCs/>
          <w:sz w:val="24"/>
          <w:szCs w:val="24"/>
          <w:bdr w:val="none" w:sz="0" w:space="0" w:color="auto" w:frame="1"/>
          <w:vertAlign w:val="superscript"/>
        </w:rPr>
        <w:t>3</w:t>
      </w:r>
      <w:r w:rsidRPr="00F33970">
        <w:rPr>
          <w:rFonts w:ascii="Times New Roman" w:eastAsia="Times New Roman" w:hAnsi="Times New Roman" w:cs="Times New Roman"/>
          <w:bCs/>
          <w:sz w:val="24"/>
          <w:szCs w:val="24"/>
          <w:bdr w:val="none" w:sz="0" w:space="0" w:color="auto" w:frame="1"/>
        </w:rPr>
        <w:t xml:space="preserve"> alusel advokatuuri esindaja tehtud töö eest summas, mis ei või ületada sama aja eest kaitsjale riigi õigusabi tasumäära järgi makstavat tasu</w:t>
      </w:r>
      <w:r w:rsidR="009917B1" w:rsidRPr="00F33970">
        <w:rPr>
          <w:rFonts w:ascii="Times New Roman" w:eastAsia="Times New Roman" w:hAnsi="Times New Roman" w:cs="Times New Roman"/>
          <w:bCs/>
          <w:sz w:val="24"/>
          <w:szCs w:val="24"/>
          <w:bdr w:val="none" w:sz="0" w:space="0" w:color="auto" w:frame="1"/>
        </w:rPr>
        <w:t xml:space="preserve"> ja hüvitatavaid kulusid</w:t>
      </w:r>
      <w:r w:rsidRPr="00F33970">
        <w:rPr>
          <w:rFonts w:ascii="Times New Roman" w:eastAsia="Times New Roman" w:hAnsi="Times New Roman" w:cs="Times New Roman"/>
          <w:bCs/>
          <w:sz w:val="24"/>
          <w:szCs w:val="24"/>
          <w:bdr w:val="none" w:sz="0" w:space="0" w:color="auto" w:frame="1"/>
        </w:rPr>
        <w:t>.</w:t>
      </w:r>
    </w:p>
    <w:p w14:paraId="33012954" w14:textId="07D439D8" w:rsidR="00242857" w:rsidRPr="00F33970" w:rsidRDefault="00242857" w:rsidP="00242857">
      <w:pPr>
        <w:shd w:val="clear" w:color="auto" w:fill="FFFFFF"/>
        <w:spacing w:line="240" w:lineRule="auto"/>
        <w:jc w:val="both"/>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(2) Advokatuuri taotluse käesoleva paragrahvi lõikes 1 nimetatud kulude hüvitamiseks lahendab menetleja oma määrusega. Taotluses märgitakse, kes oli advokatuuri esindaja, millisel toimingul, millal ja kui kaua ta osales ning kui palju </w:t>
      </w:r>
      <w:r w:rsidR="0005107B" w:rsidRPr="00F33970">
        <w:rPr>
          <w:rFonts w:ascii="Times New Roman" w:eastAsia="Times New Roman" w:hAnsi="Times New Roman" w:cs="Times New Roman"/>
          <w:bCs/>
          <w:sz w:val="24"/>
          <w:szCs w:val="24"/>
          <w:bdr w:val="none" w:sz="0" w:space="0" w:color="auto" w:frame="1"/>
        </w:rPr>
        <w:t>a</w:t>
      </w:r>
      <w:r w:rsidRPr="00F33970">
        <w:rPr>
          <w:rFonts w:ascii="Times New Roman" w:eastAsia="Times New Roman" w:hAnsi="Times New Roman" w:cs="Times New Roman"/>
          <w:bCs/>
          <w:sz w:val="24"/>
          <w:szCs w:val="24"/>
          <w:bdr w:val="none" w:sz="0" w:space="0" w:color="auto" w:frame="1"/>
        </w:rPr>
        <w:t>dvokatuur talle selle eest maksis.“;</w:t>
      </w:r>
    </w:p>
    <w:p w14:paraId="35AB1250" w14:textId="3B0BCA0C" w:rsidR="00242857" w:rsidRPr="00F33970" w:rsidRDefault="002364B2" w:rsidP="00242857">
      <w:pPr>
        <w:shd w:val="clear" w:color="auto" w:fill="FFFFFF"/>
        <w:spacing w:line="240" w:lineRule="auto"/>
        <w:jc w:val="both"/>
        <w:rPr>
          <w:rFonts w:ascii="Times New Roman" w:hAnsi="Times New Roman" w:cs="Times New Roman"/>
          <w:b/>
          <w:bCs/>
          <w:sz w:val="24"/>
          <w:szCs w:val="24"/>
          <w:shd w:val="clear" w:color="auto" w:fill="FFFFFF"/>
        </w:rPr>
      </w:pPr>
      <w:r w:rsidRPr="00F33970">
        <w:rPr>
          <w:rFonts w:ascii="Times New Roman" w:hAnsi="Times New Roman" w:cs="Times New Roman"/>
          <w:b/>
          <w:bCs/>
          <w:sz w:val="24"/>
          <w:szCs w:val="24"/>
          <w:shd w:val="clear" w:color="auto" w:fill="FFFFFF"/>
        </w:rPr>
        <w:t>2</w:t>
      </w:r>
      <w:r w:rsidR="00485B52" w:rsidRPr="00F33970">
        <w:rPr>
          <w:rFonts w:ascii="Times New Roman" w:hAnsi="Times New Roman" w:cs="Times New Roman"/>
          <w:b/>
          <w:bCs/>
          <w:sz w:val="24"/>
          <w:szCs w:val="24"/>
          <w:shd w:val="clear" w:color="auto" w:fill="FFFFFF"/>
        </w:rPr>
        <w:t>7</w:t>
      </w:r>
      <w:r w:rsidR="00242857" w:rsidRPr="00F33970">
        <w:rPr>
          <w:rFonts w:ascii="Times New Roman" w:hAnsi="Times New Roman" w:cs="Times New Roman"/>
          <w:b/>
          <w:bCs/>
          <w:sz w:val="24"/>
          <w:szCs w:val="24"/>
          <w:shd w:val="clear" w:color="auto" w:fill="FFFFFF"/>
        </w:rPr>
        <w:t xml:space="preserve">) </w:t>
      </w:r>
      <w:r w:rsidR="00242857" w:rsidRPr="00F33970">
        <w:rPr>
          <w:rFonts w:ascii="Times New Roman" w:hAnsi="Times New Roman" w:cs="Times New Roman"/>
          <w:sz w:val="24"/>
          <w:szCs w:val="24"/>
          <w:shd w:val="clear" w:color="auto" w:fill="FFFFFF"/>
        </w:rPr>
        <w:t>paragrahvi 217 täiendatakse lõikega 11 järgmises sõnastuses:</w:t>
      </w:r>
    </w:p>
    <w:p w14:paraId="7EEA567C" w14:textId="60F04969" w:rsidR="00242857" w:rsidRPr="00F33970" w:rsidRDefault="00242857"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 xml:space="preserve">„(11) Advokaadi kinnipidamisel selgitatakse talle tema õigust lasta oma kinnipidamisest viivitamata teavitada </w:t>
      </w:r>
      <w:r w:rsidR="00002661" w:rsidRPr="00F33970">
        <w:rPr>
          <w:rFonts w:ascii="Times New Roman" w:hAnsi="Times New Roman" w:cs="Times New Roman"/>
          <w:sz w:val="24"/>
          <w:szCs w:val="24"/>
          <w:shd w:val="clear" w:color="auto" w:fill="FFFFFF"/>
        </w:rPr>
        <w:t>a</w:t>
      </w:r>
      <w:r w:rsidRPr="00F33970">
        <w:rPr>
          <w:rFonts w:ascii="Times New Roman" w:hAnsi="Times New Roman" w:cs="Times New Roman"/>
          <w:sz w:val="24"/>
          <w:szCs w:val="24"/>
          <w:shd w:val="clear" w:color="auto" w:fill="FFFFFF"/>
        </w:rPr>
        <w:t xml:space="preserve">dvokatuuri juhatust ja kohtuda </w:t>
      </w:r>
      <w:r w:rsidR="00CC79C2" w:rsidRPr="00F33970">
        <w:rPr>
          <w:rFonts w:ascii="Times New Roman" w:hAnsi="Times New Roman" w:cs="Times New Roman"/>
          <w:sz w:val="24"/>
          <w:szCs w:val="24"/>
          <w:shd w:val="clear" w:color="auto" w:fill="FFFFFF"/>
        </w:rPr>
        <w:t>a</w:t>
      </w:r>
      <w:r w:rsidRPr="00F33970">
        <w:rPr>
          <w:rFonts w:ascii="Times New Roman" w:hAnsi="Times New Roman" w:cs="Times New Roman"/>
          <w:sz w:val="24"/>
          <w:szCs w:val="24"/>
          <w:shd w:val="clear" w:color="auto" w:fill="FFFFFF"/>
        </w:rPr>
        <w:t xml:space="preserve">dvokatuuri esindajaga teiste isikute juuresolekuta. </w:t>
      </w:r>
      <w:r w:rsidR="00712E30" w:rsidRPr="00F33970">
        <w:rPr>
          <w:rFonts w:ascii="Times New Roman" w:hAnsi="Times New Roman" w:cs="Times New Roman"/>
          <w:sz w:val="24"/>
          <w:szCs w:val="24"/>
          <w:shd w:val="clear" w:color="auto" w:fill="FFFFFF"/>
        </w:rPr>
        <w:t xml:space="preserve">Advokatuuri juhatuse liikme kinnipidamisest teavitatakse advokatuuri esimeest. </w:t>
      </w:r>
      <w:r w:rsidRPr="00F33970">
        <w:rPr>
          <w:rFonts w:ascii="Times New Roman" w:hAnsi="Times New Roman" w:cs="Times New Roman"/>
          <w:sz w:val="24"/>
          <w:szCs w:val="24"/>
          <w:shd w:val="clear" w:color="auto" w:fill="FFFFFF"/>
        </w:rPr>
        <w:t xml:space="preserve">Teavitamise ja kohtumise võib prokuratuuri loal </w:t>
      </w:r>
      <w:r w:rsidR="004776A9" w:rsidRPr="00F33970">
        <w:rPr>
          <w:rFonts w:ascii="Times New Roman" w:hAnsi="Times New Roman" w:cs="Times New Roman"/>
          <w:sz w:val="24"/>
          <w:szCs w:val="24"/>
          <w:shd w:val="clear" w:color="auto" w:fill="FFFFFF"/>
        </w:rPr>
        <w:t>kõige kauem</w:t>
      </w:r>
      <w:r w:rsidR="00712E30" w:rsidRPr="00F33970">
        <w:rPr>
          <w:rFonts w:ascii="Times New Roman" w:hAnsi="Times New Roman" w:cs="Times New Roman"/>
          <w:sz w:val="24"/>
          <w:szCs w:val="24"/>
          <w:shd w:val="clear" w:color="auto" w:fill="FFFFFF"/>
        </w:rPr>
        <w:t xml:space="preserve"> 24 tunniks </w:t>
      </w:r>
      <w:r w:rsidRPr="00F33970">
        <w:rPr>
          <w:rFonts w:ascii="Times New Roman" w:hAnsi="Times New Roman" w:cs="Times New Roman"/>
          <w:sz w:val="24"/>
          <w:szCs w:val="24"/>
          <w:shd w:val="clear" w:color="auto" w:fill="FFFFFF"/>
        </w:rPr>
        <w:t>edasi lükata, kui see on vältimatult vajalik, et ära hoida kriminaalmenetluse olulist kahjustamist.“;</w:t>
      </w:r>
    </w:p>
    <w:p w14:paraId="7F04C190" w14:textId="4E52F58A" w:rsidR="00242857" w:rsidRPr="00F33970" w:rsidRDefault="00C6707D"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b/>
          <w:bCs/>
          <w:sz w:val="24"/>
          <w:szCs w:val="24"/>
          <w:shd w:val="clear" w:color="auto" w:fill="FFFFFF"/>
        </w:rPr>
        <w:t>2</w:t>
      </w:r>
      <w:r w:rsidR="00485B52" w:rsidRPr="00F33970">
        <w:rPr>
          <w:rFonts w:ascii="Times New Roman" w:hAnsi="Times New Roman" w:cs="Times New Roman"/>
          <w:b/>
          <w:bCs/>
          <w:sz w:val="24"/>
          <w:szCs w:val="24"/>
          <w:shd w:val="clear" w:color="auto" w:fill="FFFFFF"/>
        </w:rPr>
        <w:t>8</w:t>
      </w:r>
      <w:r w:rsidR="00E877CF" w:rsidRPr="00F33970">
        <w:rPr>
          <w:rFonts w:ascii="Times New Roman" w:hAnsi="Times New Roman" w:cs="Times New Roman"/>
          <w:b/>
          <w:bCs/>
          <w:sz w:val="24"/>
          <w:szCs w:val="24"/>
          <w:shd w:val="clear" w:color="auto" w:fill="FFFFFF"/>
        </w:rPr>
        <w:t xml:space="preserve">) </w:t>
      </w:r>
      <w:r w:rsidR="00B746E7" w:rsidRPr="00F33970">
        <w:rPr>
          <w:rFonts w:ascii="Times New Roman" w:hAnsi="Times New Roman" w:cs="Times New Roman"/>
          <w:sz w:val="24"/>
          <w:szCs w:val="24"/>
          <w:shd w:val="clear" w:color="auto" w:fill="FFFFFF"/>
        </w:rPr>
        <w:t>paragrahvi 347 lõige 3 ja § 369 lõike 3 punkt 1 tunnistatakse kehtetuks.</w:t>
      </w:r>
    </w:p>
    <w:p w14:paraId="6965F35A" w14:textId="4CA3A3E6" w:rsidR="0022162A" w:rsidRPr="00F33970" w:rsidRDefault="00242857" w:rsidP="00242857">
      <w:pPr>
        <w:shd w:val="clear" w:color="auto" w:fill="FFFFFF"/>
        <w:spacing w:line="240" w:lineRule="auto"/>
        <w:jc w:val="both"/>
        <w:rPr>
          <w:rFonts w:ascii="Times New Roman" w:hAnsi="Times New Roman" w:cs="Times New Roman"/>
          <w:b/>
          <w:bCs/>
          <w:sz w:val="24"/>
          <w:szCs w:val="24"/>
          <w:shd w:val="clear" w:color="auto" w:fill="FFFFFF"/>
        </w:rPr>
      </w:pPr>
      <w:r w:rsidRPr="00F33970">
        <w:rPr>
          <w:rFonts w:ascii="Times New Roman" w:hAnsi="Times New Roman" w:cs="Times New Roman"/>
          <w:b/>
          <w:bCs/>
          <w:sz w:val="24"/>
          <w:szCs w:val="24"/>
          <w:shd w:val="clear" w:color="auto" w:fill="FFFFFF"/>
        </w:rPr>
        <w:t xml:space="preserve">§ 2. </w:t>
      </w:r>
      <w:r w:rsidR="0022162A" w:rsidRPr="00F33970">
        <w:rPr>
          <w:rFonts w:ascii="Times New Roman" w:hAnsi="Times New Roman" w:cs="Times New Roman"/>
          <w:b/>
          <w:bCs/>
          <w:sz w:val="24"/>
          <w:szCs w:val="24"/>
          <w:shd w:val="clear" w:color="auto" w:fill="FFFFFF"/>
        </w:rPr>
        <w:t>Advokatuuriseaduse muutmine</w:t>
      </w:r>
    </w:p>
    <w:p w14:paraId="105858D2" w14:textId="0BCFFFE6" w:rsidR="0022162A" w:rsidRPr="00F33970" w:rsidRDefault="0022162A" w:rsidP="3BD9DB4A">
      <w:pPr>
        <w:shd w:val="clear" w:color="auto" w:fill="FFFFFF" w:themeFill="background1"/>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 xml:space="preserve">Advokatuuriseadust täiendatakse </w:t>
      </w:r>
      <w:r w:rsidR="00281D75" w:rsidRPr="00F33970">
        <w:rPr>
          <w:rFonts w:ascii="Times New Roman" w:hAnsi="Times New Roman" w:cs="Times New Roman"/>
          <w:sz w:val="24"/>
          <w:szCs w:val="24"/>
        </w:rPr>
        <w:t xml:space="preserve">§-ga </w:t>
      </w:r>
      <w:r w:rsidRPr="00F33970">
        <w:rPr>
          <w:rFonts w:ascii="Times New Roman" w:hAnsi="Times New Roman" w:cs="Times New Roman"/>
          <w:sz w:val="24"/>
          <w:szCs w:val="24"/>
          <w:shd w:val="clear" w:color="auto" w:fill="FFFFFF"/>
        </w:rPr>
        <w:t>57</w:t>
      </w:r>
      <w:r w:rsidR="00A9055B" w:rsidRPr="00F33970">
        <w:rPr>
          <w:rFonts w:ascii="Times New Roman" w:hAnsi="Times New Roman" w:cs="Times New Roman"/>
          <w:sz w:val="24"/>
          <w:szCs w:val="24"/>
          <w:shd w:val="clear" w:color="auto" w:fill="FFFFFF"/>
          <w:vertAlign w:val="superscript"/>
        </w:rPr>
        <w:t>2</w:t>
      </w:r>
      <w:r w:rsidRPr="00F33970">
        <w:rPr>
          <w:rFonts w:ascii="Times New Roman" w:hAnsi="Times New Roman" w:cs="Times New Roman"/>
          <w:sz w:val="24"/>
          <w:szCs w:val="24"/>
        </w:rPr>
        <w:t xml:space="preserve"> järgmises sõnastuses:</w:t>
      </w:r>
    </w:p>
    <w:p w14:paraId="16B7E394" w14:textId="7930F911" w:rsidR="0022162A" w:rsidRPr="00F33970" w:rsidRDefault="004D7A00" w:rsidP="0022162A">
      <w:pPr>
        <w:shd w:val="clear" w:color="auto" w:fill="FFFFFF"/>
        <w:spacing w:line="240" w:lineRule="auto"/>
        <w:jc w:val="both"/>
        <w:rPr>
          <w:rFonts w:ascii="Times New Roman" w:hAnsi="Times New Roman" w:cs="Times New Roman"/>
          <w:b/>
          <w:bCs/>
          <w:sz w:val="24"/>
          <w:szCs w:val="24"/>
          <w:shd w:val="clear" w:color="auto" w:fill="FFFFFF"/>
        </w:rPr>
      </w:pPr>
      <w:r w:rsidRPr="00F33970">
        <w:rPr>
          <w:rFonts w:ascii="Times New Roman" w:hAnsi="Times New Roman" w:cs="Times New Roman"/>
          <w:sz w:val="24"/>
          <w:szCs w:val="24"/>
          <w:shd w:val="clear" w:color="auto" w:fill="FFFFFF"/>
        </w:rPr>
        <w:t>„</w:t>
      </w:r>
      <w:r w:rsidR="0022162A" w:rsidRPr="00F33970">
        <w:rPr>
          <w:rFonts w:ascii="Times New Roman" w:hAnsi="Times New Roman" w:cs="Times New Roman"/>
          <w:b/>
          <w:bCs/>
          <w:sz w:val="24"/>
          <w:szCs w:val="24"/>
          <w:shd w:val="clear" w:color="auto" w:fill="FFFFFF"/>
        </w:rPr>
        <w:t>§ 57</w:t>
      </w:r>
      <w:r w:rsidR="00A9055B" w:rsidRPr="00F33970">
        <w:rPr>
          <w:rFonts w:ascii="Times New Roman" w:hAnsi="Times New Roman" w:cs="Times New Roman"/>
          <w:b/>
          <w:bCs/>
          <w:sz w:val="24"/>
          <w:szCs w:val="24"/>
          <w:shd w:val="clear" w:color="auto" w:fill="FFFFFF"/>
          <w:vertAlign w:val="superscript"/>
        </w:rPr>
        <w:t>2</w:t>
      </w:r>
      <w:r w:rsidR="0022162A" w:rsidRPr="00F33970">
        <w:rPr>
          <w:rFonts w:ascii="Times New Roman" w:hAnsi="Times New Roman" w:cs="Times New Roman"/>
          <w:b/>
          <w:bCs/>
          <w:sz w:val="24"/>
          <w:szCs w:val="24"/>
          <w:shd w:val="clear" w:color="auto" w:fill="FFFFFF"/>
        </w:rPr>
        <w:t>.  Advokaadi volitus</w:t>
      </w:r>
    </w:p>
    <w:p w14:paraId="27A268CD" w14:textId="7D321362" w:rsidR="0022162A" w:rsidRPr="00F33970" w:rsidRDefault="00FD3E05" w:rsidP="00433487">
      <w:pPr>
        <w:shd w:val="clear" w:color="auto" w:fill="FFFFFF"/>
        <w:spacing w:after="0"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 xml:space="preserve">(1) </w:t>
      </w:r>
      <w:r w:rsidR="0022162A" w:rsidRPr="00F33970">
        <w:rPr>
          <w:rFonts w:ascii="Times New Roman" w:hAnsi="Times New Roman" w:cs="Times New Roman"/>
          <w:sz w:val="24"/>
          <w:szCs w:val="24"/>
          <w:shd w:val="clear" w:color="auto" w:fill="FFFFFF"/>
        </w:rPr>
        <w:t xml:space="preserve">Õigusteenuse osutamise käigus kliendi esindamisel või kaitsmisel eeldatakse advokaadi </w:t>
      </w:r>
    </w:p>
    <w:p w14:paraId="48FDF134" w14:textId="15C2754D" w:rsidR="00FD3E05" w:rsidRPr="00F33970" w:rsidRDefault="0022162A">
      <w:pPr>
        <w:shd w:val="clear" w:color="auto" w:fill="FFFFFF"/>
        <w:spacing w:after="0"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 xml:space="preserve">volituste olemasolu. </w:t>
      </w:r>
      <w:r w:rsidR="00FD3E05" w:rsidRPr="00F33970">
        <w:rPr>
          <w:rFonts w:ascii="Times New Roman" w:hAnsi="Times New Roman" w:cs="Times New Roman"/>
          <w:sz w:val="24"/>
          <w:szCs w:val="24"/>
          <w:shd w:val="clear" w:color="auto" w:fill="FFFFFF"/>
        </w:rPr>
        <w:t>Vaidluse korral volituse olemasolu ja piiride üle tõendab volituse olemasolu ja sisu advokaadibüroo pidaja.</w:t>
      </w:r>
    </w:p>
    <w:p w14:paraId="1A46188D" w14:textId="77777777" w:rsidR="00FD3E05" w:rsidRPr="00F33970" w:rsidRDefault="00FD3E05">
      <w:pPr>
        <w:shd w:val="clear" w:color="auto" w:fill="FFFFFF"/>
        <w:spacing w:after="0"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 xml:space="preserve">(2) </w:t>
      </w:r>
      <w:r w:rsidR="0022162A" w:rsidRPr="00F33970">
        <w:rPr>
          <w:rFonts w:ascii="Times New Roman" w:hAnsi="Times New Roman" w:cs="Times New Roman"/>
          <w:sz w:val="24"/>
          <w:szCs w:val="24"/>
          <w:shd w:val="clear" w:color="auto" w:fill="FFFFFF"/>
        </w:rPr>
        <w:t xml:space="preserve">Volituse eeldus ei kehti juhul, kui seadus näeb toimingu tegemiseks ette notariaalse volikirja nõude. </w:t>
      </w:r>
    </w:p>
    <w:p w14:paraId="506C24CF" w14:textId="0B9E193A" w:rsidR="0022162A" w:rsidRPr="00F33970" w:rsidRDefault="00FD3E05" w:rsidP="00B94EA6">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 xml:space="preserve">(3) Kui advokaat ei tegutse vahetult kliendi juuresolekul, võivad kinnipidamisasutus ja menetleja süüteoasjas </w:t>
      </w:r>
      <w:r w:rsidR="005F6739" w:rsidRPr="00F33970">
        <w:rPr>
          <w:rFonts w:ascii="Times New Roman" w:hAnsi="Times New Roman" w:cs="Times New Roman"/>
          <w:sz w:val="24"/>
          <w:szCs w:val="24"/>
          <w:shd w:val="clear" w:color="auto" w:fill="FFFFFF"/>
        </w:rPr>
        <w:t xml:space="preserve">põhjendatud kahtluse korral </w:t>
      </w:r>
      <w:r w:rsidRPr="00F33970">
        <w:rPr>
          <w:rFonts w:ascii="Times New Roman" w:hAnsi="Times New Roman" w:cs="Times New Roman"/>
          <w:sz w:val="24"/>
          <w:szCs w:val="24"/>
          <w:shd w:val="clear" w:color="auto" w:fill="FFFFFF"/>
        </w:rPr>
        <w:t xml:space="preserve">nõuda </w:t>
      </w:r>
      <w:r w:rsidR="00CD0132" w:rsidRPr="00F33970">
        <w:rPr>
          <w:rFonts w:ascii="Times New Roman" w:hAnsi="Times New Roman" w:cs="Times New Roman"/>
          <w:sz w:val="24"/>
          <w:szCs w:val="24"/>
          <w:shd w:val="clear" w:color="auto" w:fill="FFFFFF"/>
        </w:rPr>
        <w:t xml:space="preserve">advokaadi kliendilt </w:t>
      </w:r>
      <w:r w:rsidRPr="00F33970">
        <w:rPr>
          <w:rFonts w:ascii="Times New Roman" w:hAnsi="Times New Roman" w:cs="Times New Roman"/>
          <w:sz w:val="24"/>
          <w:szCs w:val="24"/>
          <w:shd w:val="clear" w:color="auto" w:fill="FFFFFF"/>
        </w:rPr>
        <w:t xml:space="preserve">volikirja või </w:t>
      </w:r>
      <w:r w:rsidR="00CD0132" w:rsidRPr="00F33970">
        <w:rPr>
          <w:rFonts w:ascii="Times New Roman" w:hAnsi="Times New Roman" w:cs="Times New Roman"/>
          <w:sz w:val="24"/>
          <w:szCs w:val="24"/>
          <w:shd w:val="clear" w:color="auto" w:fill="FFFFFF"/>
        </w:rPr>
        <w:t xml:space="preserve">advokaadi volituste </w:t>
      </w:r>
      <w:r w:rsidRPr="00F33970">
        <w:rPr>
          <w:rFonts w:ascii="Times New Roman" w:hAnsi="Times New Roman" w:cs="Times New Roman"/>
          <w:sz w:val="24"/>
          <w:szCs w:val="24"/>
          <w:shd w:val="clear" w:color="auto" w:fill="FFFFFF"/>
        </w:rPr>
        <w:t>muus vormis kinnitust.</w:t>
      </w:r>
      <w:r w:rsidR="0022162A" w:rsidRPr="00F33970">
        <w:rPr>
          <w:rFonts w:ascii="Times New Roman" w:hAnsi="Times New Roman" w:cs="Times New Roman"/>
          <w:sz w:val="24"/>
          <w:szCs w:val="24"/>
          <w:shd w:val="clear" w:color="auto" w:fill="FFFFFF"/>
        </w:rPr>
        <w:t>“</w:t>
      </w:r>
      <w:r w:rsidR="00AD2DC0" w:rsidRPr="00F33970">
        <w:rPr>
          <w:rFonts w:ascii="Times New Roman" w:hAnsi="Times New Roman" w:cs="Times New Roman"/>
          <w:sz w:val="24"/>
          <w:szCs w:val="24"/>
          <w:shd w:val="clear" w:color="auto" w:fill="FFFFFF"/>
        </w:rPr>
        <w:t>.</w:t>
      </w:r>
    </w:p>
    <w:p w14:paraId="4E2B4CD0" w14:textId="78DEF7A1" w:rsidR="00402CB8" w:rsidRPr="00F33970" w:rsidRDefault="00415558" w:rsidP="00242857">
      <w:pPr>
        <w:shd w:val="clear" w:color="auto" w:fill="FFFFFF"/>
        <w:spacing w:line="240" w:lineRule="auto"/>
        <w:jc w:val="both"/>
        <w:rPr>
          <w:rFonts w:ascii="Times New Roman" w:hAnsi="Times New Roman" w:cs="Times New Roman"/>
          <w:b/>
          <w:bCs/>
          <w:sz w:val="24"/>
          <w:szCs w:val="24"/>
          <w:shd w:val="clear" w:color="auto" w:fill="FFFFFF"/>
        </w:rPr>
      </w:pPr>
      <w:r w:rsidRPr="00F33970">
        <w:rPr>
          <w:rFonts w:ascii="Times New Roman" w:hAnsi="Times New Roman" w:cs="Times New Roman"/>
          <w:b/>
          <w:bCs/>
          <w:sz w:val="24"/>
          <w:szCs w:val="24"/>
          <w:shd w:val="clear" w:color="auto" w:fill="FFFFFF"/>
        </w:rPr>
        <w:t xml:space="preserve">§ 3. </w:t>
      </w:r>
      <w:r w:rsidR="00402CB8" w:rsidRPr="00F33970">
        <w:rPr>
          <w:rFonts w:ascii="Times New Roman" w:hAnsi="Times New Roman" w:cs="Times New Roman"/>
          <w:b/>
          <w:bCs/>
          <w:sz w:val="24"/>
          <w:szCs w:val="24"/>
          <w:shd w:val="clear" w:color="auto" w:fill="FFFFFF"/>
        </w:rPr>
        <w:t>Kohtute seaduse muutmine</w:t>
      </w:r>
    </w:p>
    <w:p w14:paraId="1FD591A0" w14:textId="311C6D85" w:rsidR="00A87170" w:rsidRPr="00F33970" w:rsidRDefault="00A87170"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Kohtute seaduses tehakse järgmised muudatused:</w:t>
      </w:r>
    </w:p>
    <w:p w14:paraId="0540E0C6" w14:textId="0F98E23C" w:rsidR="00A87170" w:rsidRPr="00F33970" w:rsidRDefault="00A87170"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b/>
          <w:bCs/>
          <w:sz w:val="24"/>
          <w:szCs w:val="24"/>
          <w:shd w:val="clear" w:color="auto" w:fill="FFFFFF"/>
        </w:rPr>
        <w:t>1)</w:t>
      </w:r>
      <w:r w:rsidRPr="00F33970">
        <w:rPr>
          <w:rFonts w:ascii="Times New Roman" w:hAnsi="Times New Roman" w:cs="Times New Roman"/>
          <w:sz w:val="24"/>
          <w:szCs w:val="24"/>
          <w:shd w:val="clear" w:color="auto" w:fill="FFFFFF"/>
        </w:rPr>
        <w:t xml:space="preserve"> paragrahvi 71 lõige 1 muudetakse ja sõnastatakse järgmiselt:</w:t>
      </w:r>
    </w:p>
    <w:p w14:paraId="769A133A" w14:textId="57241A67" w:rsidR="00A87170" w:rsidRPr="00F33970" w:rsidRDefault="00A87170"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 xml:space="preserve">„(1) Kohtunik ei või avaldada andmeid, mis on talle teatavaks saanud kinniseks kuulutatud kohtuistungil, ega </w:t>
      </w:r>
      <w:r w:rsidR="00E71530" w:rsidRPr="00F33970">
        <w:rPr>
          <w:rFonts w:ascii="Times New Roman" w:hAnsi="Times New Roman" w:cs="Times New Roman"/>
          <w:sz w:val="24"/>
          <w:szCs w:val="24"/>
          <w:shd w:val="clear" w:color="auto" w:fill="FFFFFF"/>
        </w:rPr>
        <w:t xml:space="preserve">ametiprivileegiga hõlmatud </w:t>
      </w:r>
      <w:r w:rsidRPr="00F33970">
        <w:rPr>
          <w:rFonts w:ascii="Times New Roman" w:hAnsi="Times New Roman" w:cs="Times New Roman"/>
          <w:sz w:val="24"/>
          <w:szCs w:val="24"/>
          <w:shd w:val="clear" w:color="auto" w:fill="FFFFFF"/>
        </w:rPr>
        <w:t xml:space="preserve">andmeid, </w:t>
      </w:r>
      <w:r w:rsidR="00E71530" w:rsidRPr="00F33970">
        <w:rPr>
          <w:rFonts w:ascii="Times New Roman" w:hAnsi="Times New Roman" w:cs="Times New Roman"/>
          <w:sz w:val="24"/>
          <w:szCs w:val="24"/>
          <w:shd w:val="clear" w:color="auto" w:fill="FFFFFF"/>
        </w:rPr>
        <w:t xml:space="preserve">mis on talle </w:t>
      </w:r>
      <w:r w:rsidR="00DE7FA2" w:rsidRPr="00F33970">
        <w:rPr>
          <w:rFonts w:ascii="Times New Roman" w:hAnsi="Times New Roman" w:cs="Times New Roman"/>
          <w:sz w:val="24"/>
          <w:szCs w:val="24"/>
          <w:shd w:val="clear" w:color="auto" w:fill="FFFFFF"/>
        </w:rPr>
        <w:t xml:space="preserve">teatavaks </w:t>
      </w:r>
      <w:r w:rsidR="00E71530" w:rsidRPr="00F33970">
        <w:rPr>
          <w:rFonts w:ascii="Times New Roman" w:hAnsi="Times New Roman" w:cs="Times New Roman"/>
          <w:sz w:val="24"/>
          <w:szCs w:val="24"/>
          <w:shd w:val="clear" w:color="auto" w:fill="FFFFFF"/>
        </w:rPr>
        <w:t xml:space="preserve">saanud kriminaalmenetluses ametiprivileegi </w:t>
      </w:r>
      <w:r w:rsidR="0095683E" w:rsidRPr="00F33970">
        <w:rPr>
          <w:rFonts w:ascii="Times New Roman" w:hAnsi="Times New Roman" w:cs="Times New Roman"/>
          <w:sz w:val="24"/>
          <w:szCs w:val="24"/>
          <w:shd w:val="clear" w:color="auto" w:fill="FFFFFF"/>
        </w:rPr>
        <w:t>üle peetava vaidluse lahendamise käigus</w:t>
      </w:r>
      <w:r w:rsidRPr="00F33970">
        <w:rPr>
          <w:rFonts w:ascii="Times New Roman" w:hAnsi="Times New Roman" w:cs="Times New Roman"/>
          <w:sz w:val="24"/>
          <w:szCs w:val="24"/>
          <w:shd w:val="clear" w:color="auto" w:fill="FFFFFF"/>
        </w:rPr>
        <w:t>.</w:t>
      </w:r>
      <w:r w:rsidR="0095683E" w:rsidRPr="00F33970">
        <w:rPr>
          <w:rFonts w:ascii="Times New Roman" w:hAnsi="Times New Roman" w:cs="Times New Roman"/>
          <w:sz w:val="24"/>
          <w:szCs w:val="24"/>
          <w:shd w:val="clear" w:color="auto" w:fill="FFFFFF"/>
        </w:rPr>
        <w:t>“;</w:t>
      </w:r>
    </w:p>
    <w:p w14:paraId="1BC6A7DC" w14:textId="7C886FF6" w:rsidR="00402CB8" w:rsidRPr="00F33970" w:rsidRDefault="00A87170"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b/>
          <w:bCs/>
          <w:sz w:val="24"/>
          <w:szCs w:val="24"/>
          <w:shd w:val="clear" w:color="auto" w:fill="FFFFFF"/>
        </w:rPr>
        <w:lastRenderedPageBreak/>
        <w:t>2)</w:t>
      </w:r>
      <w:r w:rsidRPr="00F33970">
        <w:rPr>
          <w:rFonts w:ascii="Times New Roman" w:hAnsi="Times New Roman" w:cs="Times New Roman"/>
          <w:sz w:val="24"/>
          <w:szCs w:val="24"/>
          <w:shd w:val="clear" w:color="auto" w:fill="FFFFFF"/>
        </w:rPr>
        <w:t xml:space="preserve"> paragrahvi</w:t>
      </w:r>
      <w:r w:rsidR="00402CB8" w:rsidRPr="00F33970">
        <w:rPr>
          <w:rFonts w:ascii="Times New Roman" w:hAnsi="Times New Roman" w:cs="Times New Roman"/>
          <w:sz w:val="24"/>
          <w:szCs w:val="24"/>
          <w:shd w:val="clear" w:color="auto" w:fill="FFFFFF"/>
        </w:rPr>
        <w:t xml:space="preserve"> 72 täiendatakse lõikega 3 järgmises sõnastuses:</w:t>
      </w:r>
    </w:p>
    <w:p w14:paraId="712AEE80" w14:textId="3FECBF16" w:rsidR="00402CB8" w:rsidRDefault="00402CB8"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„(3) Kohtunik võib avaldada nõupidamissaladust üksnes kriminaalmenetluses Riigikohtu üldkogu loal.“</w:t>
      </w:r>
      <w:r w:rsidR="008D0875" w:rsidRPr="00F33970">
        <w:rPr>
          <w:rFonts w:ascii="Times New Roman" w:hAnsi="Times New Roman" w:cs="Times New Roman"/>
          <w:sz w:val="24"/>
          <w:szCs w:val="24"/>
          <w:shd w:val="clear" w:color="auto" w:fill="FFFFFF"/>
        </w:rPr>
        <w:t>.</w:t>
      </w:r>
    </w:p>
    <w:p w14:paraId="436058D5" w14:textId="1F7F01D4" w:rsidR="001E63D8" w:rsidRPr="00F33970" w:rsidRDefault="00415558" w:rsidP="00242857">
      <w:pPr>
        <w:shd w:val="clear" w:color="auto" w:fill="FFFFFF"/>
        <w:spacing w:line="240" w:lineRule="auto"/>
        <w:jc w:val="both"/>
        <w:rPr>
          <w:rFonts w:ascii="Times New Roman" w:hAnsi="Times New Roman" w:cs="Times New Roman"/>
          <w:b/>
          <w:bCs/>
          <w:sz w:val="24"/>
          <w:szCs w:val="24"/>
          <w:shd w:val="clear" w:color="auto" w:fill="FFFFFF"/>
        </w:rPr>
      </w:pPr>
      <w:r w:rsidRPr="00F33970">
        <w:rPr>
          <w:rFonts w:ascii="Times New Roman" w:hAnsi="Times New Roman" w:cs="Times New Roman"/>
          <w:b/>
          <w:bCs/>
          <w:sz w:val="24"/>
          <w:szCs w:val="24"/>
          <w:shd w:val="clear" w:color="auto" w:fill="FFFFFF"/>
        </w:rPr>
        <w:t xml:space="preserve">§ 4. </w:t>
      </w:r>
      <w:r w:rsidR="001E63D8" w:rsidRPr="00F33970">
        <w:rPr>
          <w:rFonts w:ascii="Times New Roman" w:hAnsi="Times New Roman" w:cs="Times New Roman"/>
          <w:b/>
          <w:bCs/>
          <w:sz w:val="24"/>
          <w:szCs w:val="24"/>
          <w:shd w:val="clear" w:color="auto" w:fill="FFFFFF"/>
        </w:rPr>
        <w:t>Krediidiasutuste seaduse muutmine</w:t>
      </w:r>
    </w:p>
    <w:p w14:paraId="0E103599" w14:textId="68F8ED0B" w:rsidR="001E63D8" w:rsidRPr="00F33970" w:rsidRDefault="001E63D8" w:rsidP="3BD9DB4A">
      <w:pPr>
        <w:shd w:val="clear" w:color="auto" w:fill="FFFFFF" w:themeFill="background1"/>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 xml:space="preserve">Krediidiasutuste seaduse § 88 täiendatakse </w:t>
      </w:r>
      <w:r w:rsidRPr="00F33970">
        <w:rPr>
          <w:rFonts w:ascii="Times New Roman" w:hAnsi="Times New Roman" w:cs="Times New Roman"/>
          <w:sz w:val="24"/>
          <w:szCs w:val="24"/>
        </w:rPr>
        <w:t xml:space="preserve">lõikega </w:t>
      </w:r>
      <w:r w:rsidRPr="00F33970">
        <w:rPr>
          <w:rFonts w:ascii="Times New Roman" w:hAnsi="Times New Roman" w:cs="Times New Roman"/>
          <w:sz w:val="24"/>
          <w:szCs w:val="24"/>
          <w:shd w:val="clear" w:color="auto" w:fill="FFFFFF"/>
        </w:rPr>
        <w:t>1</w:t>
      </w:r>
      <w:r w:rsidR="00F33970">
        <w:rPr>
          <w:rFonts w:ascii="Times New Roman" w:hAnsi="Times New Roman" w:cs="Times New Roman"/>
          <w:sz w:val="24"/>
          <w:szCs w:val="24"/>
          <w:shd w:val="clear" w:color="auto" w:fill="FFFFFF"/>
        </w:rPr>
        <w:t>4</w:t>
      </w:r>
      <w:r w:rsidRPr="00F33970">
        <w:rPr>
          <w:rFonts w:ascii="Times New Roman" w:hAnsi="Times New Roman" w:cs="Times New Roman"/>
          <w:sz w:val="24"/>
          <w:szCs w:val="24"/>
        </w:rPr>
        <w:t xml:space="preserve"> järgmises sõnastuses: </w:t>
      </w:r>
    </w:p>
    <w:p w14:paraId="5879069D" w14:textId="56F914E5" w:rsidR="00B94EA6" w:rsidRPr="00F33970" w:rsidRDefault="001E63D8"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„(1</w:t>
      </w:r>
      <w:r w:rsidR="00F33970">
        <w:rPr>
          <w:rFonts w:ascii="Times New Roman" w:hAnsi="Times New Roman" w:cs="Times New Roman"/>
          <w:sz w:val="24"/>
          <w:szCs w:val="24"/>
          <w:shd w:val="clear" w:color="auto" w:fill="FFFFFF"/>
        </w:rPr>
        <w:t>4</w:t>
      </w:r>
      <w:r w:rsidRPr="00F33970">
        <w:rPr>
          <w:rFonts w:ascii="Times New Roman" w:hAnsi="Times New Roman" w:cs="Times New Roman"/>
          <w:sz w:val="24"/>
          <w:szCs w:val="24"/>
          <w:shd w:val="clear" w:color="auto" w:fill="FFFFFF"/>
        </w:rPr>
        <w:t xml:space="preserve">) </w:t>
      </w:r>
      <w:r w:rsidR="001C3A00" w:rsidRPr="00F33970">
        <w:rPr>
          <w:rFonts w:ascii="Times New Roman" w:hAnsi="Times New Roman" w:cs="Times New Roman"/>
          <w:sz w:val="24"/>
          <w:szCs w:val="24"/>
          <w:shd w:val="clear" w:color="auto" w:fill="FFFFFF"/>
        </w:rPr>
        <w:t>Käesoleva seaduse kohaselt pangasaladust hoidm</w:t>
      </w:r>
      <w:r w:rsidR="00EB5D22" w:rsidRPr="00F33970">
        <w:rPr>
          <w:rFonts w:ascii="Times New Roman" w:hAnsi="Times New Roman" w:cs="Times New Roman"/>
          <w:sz w:val="24"/>
          <w:szCs w:val="24"/>
          <w:shd w:val="clear" w:color="auto" w:fill="FFFFFF"/>
        </w:rPr>
        <w:t>a</w:t>
      </w:r>
      <w:r w:rsidR="001C3A00" w:rsidRPr="00F33970">
        <w:rPr>
          <w:rFonts w:ascii="Times New Roman" w:hAnsi="Times New Roman" w:cs="Times New Roman"/>
          <w:sz w:val="24"/>
          <w:szCs w:val="24"/>
          <w:shd w:val="clear" w:color="auto" w:fill="FFFFFF"/>
        </w:rPr>
        <w:t xml:space="preserve"> kohustatud isik võib pangasaladust avaldada </w:t>
      </w:r>
      <w:r w:rsidR="00EB5D22" w:rsidRPr="00F33970">
        <w:rPr>
          <w:rFonts w:ascii="Times New Roman" w:hAnsi="Times New Roman" w:cs="Times New Roman"/>
          <w:sz w:val="24"/>
          <w:szCs w:val="24"/>
          <w:shd w:val="clear" w:color="auto" w:fill="FFFFFF"/>
        </w:rPr>
        <w:t>ülekuulamisel süüteomenetluses.“</w:t>
      </w:r>
      <w:r w:rsidR="00FF076D" w:rsidRPr="00F33970">
        <w:rPr>
          <w:rFonts w:ascii="Times New Roman" w:hAnsi="Times New Roman" w:cs="Times New Roman"/>
          <w:sz w:val="24"/>
          <w:szCs w:val="24"/>
          <w:shd w:val="clear" w:color="auto" w:fill="FFFFFF"/>
        </w:rPr>
        <w:t>.</w:t>
      </w:r>
    </w:p>
    <w:p w14:paraId="7482AE84" w14:textId="352B75B5" w:rsidR="00242857" w:rsidRPr="00F33970" w:rsidRDefault="00415558"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b/>
          <w:bCs/>
          <w:sz w:val="24"/>
          <w:szCs w:val="24"/>
          <w:shd w:val="clear" w:color="auto" w:fill="FFFFFF"/>
        </w:rPr>
        <w:t xml:space="preserve">§ 5. </w:t>
      </w:r>
      <w:r w:rsidR="00242857" w:rsidRPr="00F33970">
        <w:rPr>
          <w:rFonts w:ascii="Times New Roman" w:hAnsi="Times New Roman" w:cs="Times New Roman"/>
          <w:b/>
          <w:bCs/>
          <w:sz w:val="24"/>
          <w:szCs w:val="24"/>
          <w:shd w:val="clear" w:color="auto" w:fill="FFFFFF"/>
        </w:rPr>
        <w:t>Pankrotiseaduse muutmine</w:t>
      </w:r>
    </w:p>
    <w:p w14:paraId="2DD77E42" w14:textId="77777777" w:rsidR="009B3B9F" w:rsidRPr="00F33970" w:rsidRDefault="00242857" w:rsidP="3BD9DB4A">
      <w:pPr>
        <w:shd w:val="clear" w:color="auto" w:fill="FFFFFF" w:themeFill="background1"/>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 xml:space="preserve">Pankrotiseaduse § 85 lõige 4 </w:t>
      </w:r>
      <w:r w:rsidR="009B3B9F" w:rsidRPr="00F33970">
        <w:rPr>
          <w:rFonts w:ascii="Times New Roman" w:hAnsi="Times New Roman" w:cs="Times New Roman"/>
          <w:sz w:val="24"/>
          <w:szCs w:val="24"/>
          <w:shd w:val="clear" w:color="auto" w:fill="FFFFFF"/>
        </w:rPr>
        <w:t>muudetakse ja sõnastatakse järgmiselt:</w:t>
      </w:r>
    </w:p>
    <w:p w14:paraId="1DB6355B" w14:textId="24DE4172" w:rsidR="009B3B9F" w:rsidRPr="00F33970" w:rsidRDefault="009B3B9F" w:rsidP="009B3B9F">
      <w:pPr>
        <w:shd w:val="clear" w:color="auto" w:fill="FFFFFF" w:themeFill="background1"/>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 xml:space="preserve">„(4) Võlgniku või võlgniku lähikondse poolt pankrotimenetluses teabe andmise kohustuse täitmiseks antud teavet võib menetlejale süüteomenetluses väljastada </w:t>
      </w:r>
      <w:r w:rsidR="00620D8F" w:rsidRPr="00F33970">
        <w:rPr>
          <w:rFonts w:ascii="Times New Roman" w:hAnsi="Times New Roman" w:cs="Times New Roman"/>
          <w:sz w:val="24"/>
          <w:szCs w:val="24"/>
          <w:shd w:val="clear" w:color="auto" w:fill="FFFFFF"/>
        </w:rPr>
        <w:t>teavet andnud isiku nõusolekul või kohtumääruse alusel</w:t>
      </w:r>
      <w:r w:rsidRPr="00F33970">
        <w:rPr>
          <w:rFonts w:ascii="Times New Roman" w:hAnsi="Times New Roman" w:cs="Times New Roman"/>
          <w:sz w:val="24"/>
          <w:szCs w:val="24"/>
          <w:shd w:val="clear" w:color="auto" w:fill="FFFFFF"/>
        </w:rPr>
        <w:t>.“</w:t>
      </w:r>
      <w:r w:rsidR="00877616" w:rsidRPr="00F33970">
        <w:rPr>
          <w:rFonts w:ascii="Times New Roman" w:hAnsi="Times New Roman" w:cs="Times New Roman"/>
          <w:sz w:val="24"/>
          <w:szCs w:val="24"/>
          <w:shd w:val="clear" w:color="auto" w:fill="FFFFFF"/>
        </w:rPr>
        <w:t>.</w:t>
      </w:r>
    </w:p>
    <w:bookmarkEnd w:id="16"/>
    <w:p w14:paraId="219294D5" w14:textId="43E48842" w:rsidR="00242857" w:rsidRPr="00F33970" w:rsidRDefault="00242857" w:rsidP="00242857">
      <w:pPr>
        <w:shd w:val="clear" w:color="auto" w:fill="FFFFFF"/>
        <w:spacing w:line="240" w:lineRule="auto"/>
        <w:jc w:val="both"/>
        <w:rPr>
          <w:rFonts w:ascii="Times New Roman" w:hAnsi="Times New Roman" w:cs="Times New Roman"/>
          <w:b/>
          <w:bCs/>
          <w:sz w:val="24"/>
          <w:szCs w:val="24"/>
          <w:shd w:val="clear" w:color="auto" w:fill="FFFFFF"/>
        </w:rPr>
      </w:pPr>
      <w:r w:rsidRPr="00F33970">
        <w:rPr>
          <w:rFonts w:ascii="Times New Roman" w:hAnsi="Times New Roman" w:cs="Times New Roman"/>
          <w:b/>
          <w:bCs/>
          <w:sz w:val="24"/>
          <w:szCs w:val="24"/>
          <w:shd w:val="clear" w:color="auto" w:fill="FFFFFF"/>
        </w:rPr>
        <w:t xml:space="preserve">§ </w:t>
      </w:r>
      <w:r w:rsidR="00415558" w:rsidRPr="00F33970">
        <w:rPr>
          <w:rFonts w:ascii="Times New Roman" w:hAnsi="Times New Roman" w:cs="Times New Roman"/>
          <w:b/>
          <w:bCs/>
          <w:sz w:val="24"/>
          <w:szCs w:val="24"/>
          <w:shd w:val="clear" w:color="auto" w:fill="FFFFFF"/>
        </w:rPr>
        <w:t>6</w:t>
      </w:r>
      <w:r w:rsidRPr="00F33970">
        <w:rPr>
          <w:rFonts w:ascii="Times New Roman" w:hAnsi="Times New Roman" w:cs="Times New Roman"/>
          <w:b/>
          <w:bCs/>
          <w:sz w:val="24"/>
          <w:szCs w:val="24"/>
          <w:shd w:val="clear" w:color="auto" w:fill="FFFFFF"/>
        </w:rPr>
        <w:t>. Patendivoliniku seaduse muutmine</w:t>
      </w:r>
    </w:p>
    <w:p w14:paraId="0F646ACD" w14:textId="77777777" w:rsidR="00242857" w:rsidRPr="00F33970" w:rsidRDefault="00242857" w:rsidP="00242857">
      <w:pPr>
        <w:shd w:val="clear" w:color="auto" w:fill="FFFFFF"/>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 xml:space="preserve">Patendivoliniku seaduses tehakse järgmised muudatused: </w:t>
      </w:r>
    </w:p>
    <w:p w14:paraId="1A61EF86" w14:textId="77777777" w:rsidR="00242857" w:rsidRPr="00F33970" w:rsidRDefault="00242857" w:rsidP="00242857">
      <w:pPr>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b/>
          <w:bCs/>
          <w:sz w:val="24"/>
          <w:szCs w:val="24"/>
          <w:shd w:val="clear" w:color="auto" w:fill="FFFFFF"/>
        </w:rPr>
        <w:t>1)</w:t>
      </w:r>
      <w:r w:rsidRPr="00F33970">
        <w:rPr>
          <w:rFonts w:ascii="Times New Roman" w:hAnsi="Times New Roman" w:cs="Times New Roman"/>
          <w:sz w:val="24"/>
          <w:szCs w:val="24"/>
          <w:shd w:val="clear" w:color="auto" w:fill="FFFFFF"/>
        </w:rPr>
        <w:t xml:space="preserve"> paragrahvi 6 lõike 2 teist lauset täiendatakse pärast sõna „nõuda“ tekstiosaga „, välja arvatud süüteomenetluses kohtumääruse alusel“;</w:t>
      </w:r>
    </w:p>
    <w:p w14:paraId="200EDB8A" w14:textId="54D8EA1D" w:rsidR="00676EF4" w:rsidRPr="00F33970" w:rsidRDefault="00242857" w:rsidP="00242857">
      <w:pPr>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b/>
          <w:bCs/>
          <w:sz w:val="24"/>
          <w:szCs w:val="24"/>
          <w:shd w:val="clear" w:color="auto" w:fill="FFFFFF"/>
        </w:rPr>
        <w:t>2)</w:t>
      </w:r>
      <w:r w:rsidRPr="00F33970">
        <w:rPr>
          <w:rFonts w:ascii="Times New Roman" w:hAnsi="Times New Roman" w:cs="Times New Roman"/>
          <w:sz w:val="24"/>
          <w:szCs w:val="24"/>
          <w:shd w:val="clear" w:color="auto" w:fill="FFFFFF"/>
        </w:rPr>
        <w:t xml:space="preserve"> paragrahvi 6 lõiget 3 täiendatakse pärast sõna „</w:t>
      </w:r>
      <w:r w:rsidRPr="00F33970">
        <w:rPr>
          <w:rFonts w:ascii="Times New Roman" w:hAnsi="Times New Roman" w:cs="Times New Roman"/>
          <w:sz w:val="24"/>
          <w:szCs w:val="24"/>
        </w:rPr>
        <w:t>teabekandja</w:t>
      </w:r>
      <w:r w:rsidR="13638583" w:rsidRPr="00F33970">
        <w:rPr>
          <w:rFonts w:ascii="Times New Roman" w:hAnsi="Times New Roman" w:cs="Times New Roman"/>
          <w:sz w:val="24"/>
          <w:szCs w:val="24"/>
        </w:rPr>
        <w:t>i</w:t>
      </w:r>
      <w:r w:rsidRPr="00F33970">
        <w:rPr>
          <w:rFonts w:ascii="Times New Roman" w:hAnsi="Times New Roman" w:cs="Times New Roman"/>
          <w:sz w:val="24"/>
          <w:szCs w:val="24"/>
        </w:rPr>
        <w:t>d“ tekstiosaga „, välja arvatud süüteomenetluses kohtumääruse alusel“.</w:t>
      </w:r>
    </w:p>
    <w:p w14:paraId="0C577AA2" w14:textId="35FB822C" w:rsidR="00947933" w:rsidRPr="00F33970" w:rsidRDefault="00242857" w:rsidP="00242857">
      <w:pPr>
        <w:shd w:val="clear" w:color="auto" w:fill="FFFFFF"/>
        <w:spacing w:line="240" w:lineRule="auto"/>
        <w:jc w:val="both"/>
        <w:outlineLvl w:val="2"/>
        <w:rPr>
          <w:rFonts w:ascii="Times New Roman" w:eastAsia="Times New Roman" w:hAnsi="Times New Roman" w:cs="Times New Roman"/>
          <w:b/>
          <w:sz w:val="24"/>
          <w:szCs w:val="24"/>
          <w:bdr w:val="none" w:sz="0" w:space="0" w:color="auto" w:frame="1"/>
        </w:rPr>
      </w:pPr>
      <w:bookmarkStart w:id="17" w:name="_Hlk217685806"/>
      <w:r w:rsidRPr="00F33970">
        <w:rPr>
          <w:rFonts w:ascii="Times New Roman" w:eastAsia="Times New Roman" w:hAnsi="Times New Roman" w:cs="Times New Roman"/>
          <w:b/>
          <w:sz w:val="24"/>
          <w:szCs w:val="24"/>
          <w:bdr w:val="none" w:sz="0" w:space="0" w:color="auto" w:frame="1"/>
        </w:rPr>
        <w:t xml:space="preserve">§ </w:t>
      </w:r>
      <w:r w:rsidR="00415558" w:rsidRPr="00F33970">
        <w:rPr>
          <w:rFonts w:ascii="Times New Roman" w:eastAsia="Times New Roman" w:hAnsi="Times New Roman" w:cs="Times New Roman"/>
          <w:b/>
          <w:sz w:val="24"/>
          <w:szCs w:val="24"/>
          <w:bdr w:val="none" w:sz="0" w:space="0" w:color="auto" w:frame="1"/>
        </w:rPr>
        <w:t>7</w:t>
      </w:r>
      <w:r w:rsidRPr="00F33970">
        <w:rPr>
          <w:rFonts w:ascii="Times New Roman" w:eastAsia="Times New Roman" w:hAnsi="Times New Roman" w:cs="Times New Roman"/>
          <w:b/>
          <w:sz w:val="24"/>
          <w:szCs w:val="24"/>
          <w:bdr w:val="none" w:sz="0" w:space="0" w:color="auto" w:frame="1"/>
        </w:rPr>
        <w:t xml:space="preserve">. </w:t>
      </w:r>
      <w:r w:rsidR="00947933" w:rsidRPr="00F33970">
        <w:rPr>
          <w:rFonts w:ascii="Times New Roman" w:eastAsia="Times New Roman" w:hAnsi="Times New Roman" w:cs="Times New Roman"/>
          <w:b/>
          <w:sz w:val="24"/>
          <w:szCs w:val="24"/>
          <w:bdr w:val="none" w:sz="0" w:space="0" w:color="auto" w:frame="1"/>
        </w:rPr>
        <w:t>Tervishoiuteenuste korraldamise seaduse muutmine</w:t>
      </w:r>
    </w:p>
    <w:p w14:paraId="629B1927" w14:textId="7A279A3B" w:rsidR="00947933" w:rsidRPr="00F33970" w:rsidRDefault="00947933"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Tervishoiuteenuste korraldamise seaduses tehakse järgmised muudatused:</w:t>
      </w:r>
    </w:p>
    <w:p w14:paraId="3A7DB2C3" w14:textId="5A0841DF" w:rsidR="00947933" w:rsidRPr="00F33970" w:rsidRDefault="00947933"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
          <w:sz w:val="24"/>
          <w:szCs w:val="24"/>
          <w:bdr w:val="none" w:sz="0" w:space="0" w:color="auto" w:frame="1"/>
        </w:rPr>
        <w:t>1)</w:t>
      </w:r>
      <w:r w:rsidRPr="00F33970">
        <w:rPr>
          <w:rFonts w:ascii="Times New Roman" w:eastAsia="Times New Roman" w:hAnsi="Times New Roman" w:cs="Times New Roman"/>
          <w:bCs/>
          <w:sz w:val="24"/>
          <w:szCs w:val="24"/>
          <w:bdr w:val="none" w:sz="0" w:space="0" w:color="auto" w:frame="1"/>
        </w:rPr>
        <w:t xml:space="preserve"> paragrahvi 59</w:t>
      </w:r>
      <w:r w:rsidRPr="00F33970">
        <w:rPr>
          <w:rFonts w:ascii="Times New Roman" w:eastAsia="Times New Roman" w:hAnsi="Times New Roman" w:cs="Times New Roman"/>
          <w:bCs/>
          <w:sz w:val="24"/>
          <w:szCs w:val="24"/>
          <w:bdr w:val="none" w:sz="0" w:space="0" w:color="auto" w:frame="1"/>
          <w:vertAlign w:val="superscript"/>
        </w:rPr>
        <w:t>3</w:t>
      </w:r>
      <w:r w:rsidRPr="00F33970">
        <w:rPr>
          <w:rFonts w:ascii="Times New Roman" w:eastAsia="Times New Roman" w:hAnsi="Times New Roman" w:cs="Times New Roman"/>
          <w:bCs/>
          <w:sz w:val="24"/>
          <w:szCs w:val="24"/>
          <w:bdr w:val="none" w:sz="0" w:space="0" w:color="auto" w:frame="1"/>
        </w:rPr>
        <w:t xml:space="preserve"> lõige 5 muudetakse ja sõnastatakse järgmiselt:</w:t>
      </w:r>
    </w:p>
    <w:p w14:paraId="23FBD24C" w14:textId="2859164D" w:rsidR="00947933" w:rsidRPr="00F33970" w:rsidRDefault="00947933"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„(5) Riikliku ekspertiisiasutuse kohtuarstil või selle asutuse lepingulisel arstil on juurdepääs tervise infosüsteemis olevatele isikuandmetele kohtuarstliku lahangu</w:t>
      </w:r>
      <w:r w:rsidR="002B060C" w:rsidRPr="00F33970">
        <w:rPr>
          <w:rFonts w:ascii="Times New Roman" w:eastAsia="Times New Roman" w:hAnsi="Times New Roman" w:cs="Times New Roman"/>
          <w:bCs/>
          <w:sz w:val="24"/>
          <w:szCs w:val="24"/>
          <w:bdr w:val="none" w:sz="0" w:space="0" w:color="auto" w:frame="1"/>
        </w:rPr>
        <w:t xml:space="preserve"> tegemiseks</w:t>
      </w:r>
      <w:r w:rsidR="001E06F0" w:rsidRPr="00F33970">
        <w:rPr>
          <w:rFonts w:ascii="Times New Roman" w:eastAsia="Times New Roman" w:hAnsi="Times New Roman" w:cs="Times New Roman"/>
          <w:bCs/>
          <w:sz w:val="24"/>
          <w:szCs w:val="24"/>
          <w:bdr w:val="none" w:sz="0" w:space="0" w:color="auto" w:frame="1"/>
        </w:rPr>
        <w:t>. M</w:t>
      </w:r>
      <w:r w:rsidR="002B060C" w:rsidRPr="00F33970">
        <w:rPr>
          <w:rFonts w:ascii="Times New Roman" w:eastAsia="Times New Roman" w:hAnsi="Times New Roman" w:cs="Times New Roman"/>
          <w:bCs/>
          <w:sz w:val="24"/>
          <w:szCs w:val="24"/>
          <w:bdr w:val="none" w:sz="0" w:space="0" w:color="auto" w:frame="1"/>
        </w:rPr>
        <w:t>enetlusseadustikus sätestatud alustel</w:t>
      </w:r>
      <w:r w:rsidR="001E06F0" w:rsidRPr="00F33970">
        <w:rPr>
          <w:rFonts w:ascii="Times New Roman" w:eastAsia="Times New Roman" w:hAnsi="Times New Roman" w:cs="Times New Roman"/>
          <w:bCs/>
          <w:sz w:val="24"/>
          <w:szCs w:val="24"/>
          <w:bdr w:val="none" w:sz="0" w:space="0" w:color="auto" w:frame="1"/>
        </w:rPr>
        <w:t xml:space="preserve"> ja korras</w:t>
      </w:r>
      <w:r w:rsidRPr="00F33970">
        <w:rPr>
          <w:rFonts w:ascii="Times New Roman" w:eastAsia="Times New Roman" w:hAnsi="Times New Roman" w:cs="Times New Roman"/>
          <w:bCs/>
          <w:sz w:val="24"/>
          <w:szCs w:val="24"/>
          <w:bdr w:val="none" w:sz="0" w:space="0" w:color="auto" w:frame="1"/>
        </w:rPr>
        <w:t xml:space="preserve"> </w:t>
      </w:r>
      <w:r w:rsidR="001E06F0" w:rsidRPr="00F33970">
        <w:rPr>
          <w:rFonts w:ascii="Times New Roman" w:eastAsia="Times New Roman" w:hAnsi="Times New Roman" w:cs="Times New Roman"/>
          <w:bCs/>
          <w:sz w:val="24"/>
          <w:szCs w:val="24"/>
          <w:bdr w:val="none" w:sz="0" w:space="0" w:color="auto" w:frame="1"/>
        </w:rPr>
        <w:t xml:space="preserve">on </w:t>
      </w:r>
      <w:r w:rsidR="002A78D9" w:rsidRPr="00F33970">
        <w:rPr>
          <w:rFonts w:ascii="Times New Roman" w:eastAsia="Times New Roman" w:hAnsi="Times New Roman" w:cs="Times New Roman"/>
          <w:bCs/>
          <w:sz w:val="24"/>
          <w:szCs w:val="24"/>
          <w:bdr w:val="none" w:sz="0" w:space="0" w:color="auto" w:frame="1"/>
        </w:rPr>
        <w:t xml:space="preserve">eespool </w:t>
      </w:r>
      <w:r w:rsidR="001E06F0" w:rsidRPr="00F33970">
        <w:rPr>
          <w:rFonts w:ascii="Times New Roman" w:eastAsia="Times New Roman" w:hAnsi="Times New Roman" w:cs="Times New Roman"/>
          <w:bCs/>
          <w:sz w:val="24"/>
          <w:szCs w:val="24"/>
          <w:bdr w:val="none" w:sz="0" w:space="0" w:color="auto" w:frame="1"/>
        </w:rPr>
        <w:t xml:space="preserve">nimetatutel </w:t>
      </w:r>
      <w:r w:rsidR="008136D2" w:rsidRPr="00F33970">
        <w:rPr>
          <w:rFonts w:ascii="Times New Roman" w:eastAsia="Times New Roman" w:hAnsi="Times New Roman" w:cs="Times New Roman"/>
          <w:bCs/>
          <w:sz w:val="24"/>
          <w:szCs w:val="24"/>
          <w:bdr w:val="none" w:sz="0" w:space="0" w:color="auto" w:frame="1"/>
        </w:rPr>
        <w:t xml:space="preserve">juurdepääs </w:t>
      </w:r>
      <w:r w:rsidRPr="00F33970">
        <w:rPr>
          <w:rFonts w:ascii="Times New Roman" w:eastAsia="Times New Roman" w:hAnsi="Times New Roman" w:cs="Times New Roman"/>
          <w:bCs/>
          <w:sz w:val="24"/>
          <w:szCs w:val="24"/>
          <w:bdr w:val="none" w:sz="0" w:space="0" w:color="auto" w:frame="1"/>
        </w:rPr>
        <w:t>kohtuarstliku ekspertiisi ja kohtupsühhiaatria ekspertiisi tegemiseks ning registreeritud eraeksperdil kohtupsühhiaatria ekspertiisi tegemiseks. Riikliku ekspertiisiasutuse DNA-eksperdil on juurdepääs tervise infosüsteemi geneetilistele andmetele surnu isiku tuvastamiseks, kui isikut ei ole õnnestunud tuvastada muul viisil.</w:t>
      </w:r>
      <w:r w:rsidR="002A4E4E" w:rsidRPr="00F33970">
        <w:rPr>
          <w:rFonts w:ascii="Times New Roman" w:eastAsia="Times New Roman" w:hAnsi="Times New Roman" w:cs="Times New Roman"/>
          <w:bCs/>
          <w:sz w:val="24"/>
          <w:szCs w:val="24"/>
          <w:bdr w:val="none" w:sz="0" w:space="0" w:color="auto" w:frame="1"/>
        </w:rPr>
        <w:t xml:space="preserve"> Käesolevas lõikes sätestatud juurdepääsu ei saa käesoleva paragrahvi lõigete 3 ja 4 alusel piirata.</w:t>
      </w:r>
      <w:r w:rsidRPr="00F33970">
        <w:rPr>
          <w:rFonts w:ascii="Times New Roman" w:eastAsia="Times New Roman" w:hAnsi="Times New Roman" w:cs="Times New Roman"/>
          <w:bCs/>
          <w:sz w:val="24"/>
          <w:szCs w:val="24"/>
          <w:bdr w:val="none" w:sz="0" w:space="0" w:color="auto" w:frame="1"/>
        </w:rPr>
        <w:t>“</w:t>
      </w:r>
      <w:r w:rsidR="008D0875" w:rsidRPr="00F33970">
        <w:rPr>
          <w:rFonts w:ascii="Times New Roman" w:eastAsia="Times New Roman" w:hAnsi="Times New Roman" w:cs="Times New Roman"/>
          <w:bCs/>
          <w:sz w:val="24"/>
          <w:szCs w:val="24"/>
          <w:bdr w:val="none" w:sz="0" w:space="0" w:color="auto" w:frame="1"/>
        </w:rPr>
        <w:t>;</w:t>
      </w:r>
    </w:p>
    <w:p w14:paraId="3F115121" w14:textId="4A3A6760" w:rsidR="00981004" w:rsidRPr="00F33970" w:rsidRDefault="00981004"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
          <w:sz w:val="24"/>
          <w:szCs w:val="24"/>
          <w:bdr w:val="none" w:sz="0" w:space="0" w:color="auto" w:frame="1"/>
        </w:rPr>
        <w:t>2)</w:t>
      </w:r>
      <w:r w:rsidRPr="00F33970">
        <w:rPr>
          <w:rFonts w:ascii="Times New Roman" w:eastAsia="Times New Roman" w:hAnsi="Times New Roman" w:cs="Times New Roman"/>
          <w:bCs/>
          <w:sz w:val="24"/>
          <w:szCs w:val="24"/>
          <w:bdr w:val="none" w:sz="0" w:space="0" w:color="auto" w:frame="1"/>
        </w:rPr>
        <w:t xml:space="preserve"> paragrahvi 59</w:t>
      </w:r>
      <w:r w:rsidRPr="00F33970">
        <w:rPr>
          <w:rFonts w:ascii="Times New Roman" w:eastAsia="Times New Roman" w:hAnsi="Times New Roman" w:cs="Times New Roman"/>
          <w:bCs/>
          <w:sz w:val="24"/>
          <w:szCs w:val="24"/>
          <w:bdr w:val="none" w:sz="0" w:space="0" w:color="auto" w:frame="1"/>
          <w:vertAlign w:val="superscript"/>
        </w:rPr>
        <w:t>3</w:t>
      </w:r>
      <w:r w:rsidRPr="00F33970">
        <w:rPr>
          <w:rFonts w:ascii="Times New Roman" w:eastAsia="Times New Roman" w:hAnsi="Times New Roman" w:cs="Times New Roman"/>
          <w:bCs/>
          <w:sz w:val="24"/>
          <w:szCs w:val="24"/>
          <w:bdr w:val="none" w:sz="0" w:space="0" w:color="auto" w:frame="1"/>
        </w:rPr>
        <w:t xml:space="preserve"> lõige 7 muudetakse ja sõnastatakse järgmiselt:</w:t>
      </w:r>
    </w:p>
    <w:p w14:paraId="6335C742" w14:textId="53CB8B3B" w:rsidR="00BD128E" w:rsidRPr="00F33970" w:rsidRDefault="00981004"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 xml:space="preserve">„(7) Lisaks käesoleva paragrahvi lõikes 6 sätestatule väljastatakse isikuandmeid üksnes andmesubjekti enda nõusolekul. Ilma andmesubjekti nõusolekuta väljastatakse andmeid teadus- ja ajaloouuringu ning riikliku statistika vajadusteks, süüteo- või kohtumenetluses menetlusseadustikes sätestatud alustel ja korras, </w:t>
      </w:r>
      <w:hyperlink r:id="rId11" w:anchor="para56" w:history="1">
        <w:r w:rsidRPr="00F33970">
          <w:rPr>
            <w:rFonts w:ascii="Times New Roman" w:hAnsi="Times New Roman" w:cs="Times New Roman"/>
          </w:rPr>
          <w:t>käesoleva seaduse § 56 lõike 1 punkti 12</w:t>
        </w:r>
      </w:hyperlink>
      <w:r w:rsidRPr="00F33970">
        <w:rPr>
          <w:rFonts w:ascii="Times New Roman" w:eastAsia="Times New Roman" w:hAnsi="Times New Roman" w:cs="Times New Roman"/>
          <w:bCs/>
          <w:sz w:val="24"/>
          <w:szCs w:val="24"/>
          <w:bdr w:val="none" w:sz="0" w:space="0" w:color="auto" w:frame="1"/>
        </w:rPr>
        <w:t> alusel moodustatud arstliku ekspertiisikomisjoni otsuse tegemiseks, Terviseametile ja Andmekaitse Inspektsioonile nende ülesannete täitmise tagamiseks, Kaitseministeeriumile kaitseväeteenistuse seaduses ja Kaitseliidu seaduses sätestatud terviseseisundi hindamise üle järelevalve tegemiseks ning muul juhul, kui tervise infosüsteemist andmete väljastamine või edastamine on seaduses sätestatud.“</w:t>
      </w:r>
      <w:r w:rsidR="00BD128E" w:rsidRPr="00F33970">
        <w:rPr>
          <w:rFonts w:ascii="Times New Roman" w:eastAsia="Times New Roman" w:hAnsi="Times New Roman" w:cs="Times New Roman"/>
          <w:bCs/>
          <w:sz w:val="24"/>
          <w:szCs w:val="24"/>
          <w:bdr w:val="none" w:sz="0" w:space="0" w:color="auto" w:frame="1"/>
        </w:rPr>
        <w:t>.</w:t>
      </w:r>
    </w:p>
    <w:p w14:paraId="24884D9B" w14:textId="3FC784BB" w:rsidR="00242857" w:rsidRPr="00F33970" w:rsidRDefault="00BD128E" w:rsidP="00242857">
      <w:pPr>
        <w:shd w:val="clear" w:color="auto" w:fill="FFFFFF"/>
        <w:spacing w:line="240" w:lineRule="auto"/>
        <w:jc w:val="both"/>
        <w:outlineLvl w:val="2"/>
        <w:rPr>
          <w:rFonts w:ascii="Times New Roman" w:eastAsia="Times New Roman" w:hAnsi="Times New Roman" w:cs="Times New Roman"/>
          <w:b/>
          <w:sz w:val="24"/>
          <w:szCs w:val="24"/>
          <w:bdr w:val="none" w:sz="0" w:space="0" w:color="auto" w:frame="1"/>
        </w:rPr>
      </w:pPr>
      <w:r w:rsidRPr="00F33970">
        <w:rPr>
          <w:rFonts w:ascii="Times New Roman" w:eastAsia="Times New Roman" w:hAnsi="Times New Roman" w:cs="Times New Roman"/>
          <w:b/>
          <w:sz w:val="24"/>
          <w:szCs w:val="24"/>
          <w:bdr w:val="none" w:sz="0" w:space="0" w:color="auto" w:frame="1"/>
        </w:rPr>
        <w:t xml:space="preserve">§ 8. </w:t>
      </w:r>
      <w:r w:rsidR="00242857" w:rsidRPr="00F33970">
        <w:rPr>
          <w:rFonts w:ascii="Times New Roman" w:eastAsia="Times New Roman" w:hAnsi="Times New Roman" w:cs="Times New Roman"/>
          <w:b/>
          <w:sz w:val="24"/>
          <w:szCs w:val="24"/>
          <w:bdr w:val="none" w:sz="0" w:space="0" w:color="auto" w:frame="1"/>
        </w:rPr>
        <w:t>Tsiviilkohtumenetluse seadustiku muutmine</w:t>
      </w:r>
    </w:p>
    <w:p w14:paraId="1C1601D6" w14:textId="77777777" w:rsidR="00242857" w:rsidRPr="00F33970" w:rsidRDefault="00242857"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t>Tsiviilkohtumenetluse seadustiku § 257 täiendatakse lõikega 2</w:t>
      </w:r>
      <w:r w:rsidRPr="00F33970">
        <w:rPr>
          <w:rFonts w:ascii="Times New Roman" w:eastAsia="Times New Roman" w:hAnsi="Times New Roman" w:cs="Times New Roman"/>
          <w:bCs/>
          <w:sz w:val="24"/>
          <w:szCs w:val="24"/>
          <w:bdr w:val="none" w:sz="0" w:space="0" w:color="auto" w:frame="1"/>
          <w:vertAlign w:val="superscript"/>
        </w:rPr>
        <w:t>1</w:t>
      </w:r>
      <w:r w:rsidRPr="00F33970">
        <w:rPr>
          <w:rFonts w:ascii="Times New Roman" w:eastAsia="Times New Roman" w:hAnsi="Times New Roman" w:cs="Times New Roman"/>
          <w:bCs/>
          <w:sz w:val="24"/>
          <w:szCs w:val="24"/>
          <w:bdr w:val="none" w:sz="0" w:space="0" w:color="auto" w:frame="1"/>
        </w:rPr>
        <w:t xml:space="preserve"> järgmises sõnastuses:</w:t>
      </w:r>
    </w:p>
    <w:p w14:paraId="2CAB7839" w14:textId="1EF494A4" w:rsidR="00242857" w:rsidRPr="00F33970" w:rsidRDefault="00242857" w:rsidP="00242857">
      <w:pPr>
        <w:shd w:val="clear" w:color="auto" w:fill="FFFFFF"/>
        <w:spacing w:line="240" w:lineRule="auto"/>
        <w:jc w:val="both"/>
        <w:outlineLvl w:val="2"/>
        <w:rPr>
          <w:rFonts w:ascii="Times New Roman" w:eastAsia="Times New Roman" w:hAnsi="Times New Roman" w:cs="Times New Roman"/>
          <w:bCs/>
          <w:sz w:val="24"/>
          <w:szCs w:val="24"/>
          <w:bdr w:val="none" w:sz="0" w:space="0" w:color="auto" w:frame="1"/>
        </w:rPr>
      </w:pPr>
      <w:r w:rsidRPr="00F33970">
        <w:rPr>
          <w:rFonts w:ascii="Times New Roman" w:eastAsia="Times New Roman" w:hAnsi="Times New Roman" w:cs="Times New Roman"/>
          <w:bCs/>
          <w:sz w:val="24"/>
          <w:szCs w:val="24"/>
          <w:bdr w:val="none" w:sz="0" w:space="0" w:color="auto" w:frame="1"/>
        </w:rPr>
        <w:lastRenderedPageBreak/>
        <w:t>„(2</w:t>
      </w:r>
      <w:r w:rsidRPr="00F33970">
        <w:rPr>
          <w:rFonts w:ascii="Times New Roman" w:eastAsia="Times New Roman" w:hAnsi="Times New Roman" w:cs="Times New Roman"/>
          <w:bCs/>
          <w:sz w:val="24"/>
          <w:szCs w:val="24"/>
          <w:bdr w:val="none" w:sz="0" w:space="0" w:color="auto" w:frame="1"/>
          <w:vertAlign w:val="superscript"/>
        </w:rPr>
        <w:t>1</w:t>
      </w:r>
      <w:r w:rsidRPr="00F33970">
        <w:rPr>
          <w:rFonts w:ascii="Times New Roman" w:eastAsia="Times New Roman" w:hAnsi="Times New Roman" w:cs="Times New Roman"/>
          <w:bCs/>
          <w:sz w:val="24"/>
          <w:szCs w:val="24"/>
          <w:bdr w:val="none" w:sz="0" w:space="0" w:color="auto" w:frame="1"/>
        </w:rPr>
        <w:t>) Isik võib keelduda ütluse andmisest advokaadilt saadud õigusabi sisu ja õigusabi saamise eesmärgil advokaadiga vahetatud teabe sisu kohta.“.</w:t>
      </w:r>
    </w:p>
    <w:p w14:paraId="492FDEB9" w14:textId="02BF6676" w:rsidR="00242857" w:rsidRPr="00F33970" w:rsidRDefault="00242857" w:rsidP="00242857">
      <w:pPr>
        <w:spacing w:line="240" w:lineRule="auto"/>
        <w:jc w:val="both"/>
        <w:rPr>
          <w:rFonts w:ascii="Times New Roman" w:hAnsi="Times New Roman" w:cs="Times New Roman"/>
          <w:b/>
          <w:sz w:val="24"/>
          <w:szCs w:val="24"/>
        </w:rPr>
      </w:pPr>
      <w:r w:rsidRPr="00F33970">
        <w:rPr>
          <w:rFonts w:ascii="Times New Roman" w:hAnsi="Times New Roman" w:cs="Times New Roman"/>
          <w:b/>
          <w:sz w:val="24"/>
          <w:szCs w:val="24"/>
        </w:rPr>
        <w:t xml:space="preserve">§ </w:t>
      </w:r>
      <w:r w:rsidR="00BD128E" w:rsidRPr="00F33970">
        <w:rPr>
          <w:rFonts w:ascii="Times New Roman" w:hAnsi="Times New Roman" w:cs="Times New Roman"/>
          <w:b/>
          <w:sz w:val="24"/>
          <w:szCs w:val="24"/>
        </w:rPr>
        <w:t>9</w:t>
      </w:r>
      <w:r w:rsidRPr="00F33970">
        <w:rPr>
          <w:rFonts w:ascii="Times New Roman" w:hAnsi="Times New Roman" w:cs="Times New Roman"/>
          <w:b/>
          <w:sz w:val="24"/>
          <w:szCs w:val="24"/>
        </w:rPr>
        <w:t>. Väärteomenetluse seadustiku muutmine</w:t>
      </w:r>
    </w:p>
    <w:p w14:paraId="4C804C01" w14:textId="77777777" w:rsidR="00242857" w:rsidRPr="00F33970" w:rsidRDefault="00242857" w:rsidP="00242857">
      <w:pPr>
        <w:spacing w:line="240" w:lineRule="auto"/>
        <w:jc w:val="both"/>
        <w:rPr>
          <w:rFonts w:ascii="Times New Roman" w:hAnsi="Times New Roman" w:cs="Times New Roman"/>
          <w:bCs/>
          <w:sz w:val="24"/>
          <w:szCs w:val="24"/>
        </w:rPr>
      </w:pPr>
      <w:r w:rsidRPr="00F33970">
        <w:rPr>
          <w:rFonts w:ascii="Times New Roman" w:hAnsi="Times New Roman" w:cs="Times New Roman"/>
          <w:bCs/>
          <w:sz w:val="24"/>
          <w:szCs w:val="24"/>
        </w:rPr>
        <w:t>Väärteomenetluse seadustikus tehakse järgmised muudatused:</w:t>
      </w:r>
    </w:p>
    <w:p w14:paraId="3D6B74F7" w14:textId="726F1282" w:rsidR="00DE3C8A" w:rsidRPr="00F33970" w:rsidRDefault="00242857" w:rsidP="009C7AD5">
      <w:pPr>
        <w:spacing w:line="240" w:lineRule="auto"/>
        <w:jc w:val="both"/>
        <w:rPr>
          <w:rFonts w:ascii="Times New Roman" w:hAnsi="Times New Roman" w:cs="Times New Roman"/>
          <w:bCs/>
          <w:sz w:val="24"/>
          <w:szCs w:val="24"/>
        </w:rPr>
      </w:pPr>
      <w:r w:rsidRPr="00F33970">
        <w:rPr>
          <w:rFonts w:ascii="Times New Roman" w:hAnsi="Times New Roman" w:cs="Times New Roman"/>
          <w:b/>
          <w:sz w:val="24"/>
          <w:szCs w:val="24"/>
        </w:rPr>
        <w:t xml:space="preserve">1) </w:t>
      </w:r>
      <w:r w:rsidR="00DE3C8A" w:rsidRPr="00F33970">
        <w:rPr>
          <w:rFonts w:ascii="Times New Roman" w:hAnsi="Times New Roman" w:cs="Times New Roman"/>
          <w:bCs/>
          <w:sz w:val="24"/>
          <w:szCs w:val="24"/>
        </w:rPr>
        <w:t xml:space="preserve">paragrahvi 20 lõige 2 </w:t>
      </w:r>
      <w:r w:rsidR="00ED015F" w:rsidRPr="00F33970">
        <w:rPr>
          <w:rFonts w:ascii="Times New Roman" w:hAnsi="Times New Roman" w:cs="Times New Roman"/>
          <w:bCs/>
          <w:sz w:val="24"/>
          <w:szCs w:val="24"/>
        </w:rPr>
        <w:t>muudetakse ja sõnastatakse järgmiselt:</w:t>
      </w:r>
    </w:p>
    <w:p w14:paraId="755B5ACB" w14:textId="6678A058" w:rsidR="00ED015F" w:rsidRPr="00777EF1" w:rsidRDefault="00ED015F" w:rsidP="00ED015F">
      <w:pPr>
        <w:shd w:val="clear" w:color="auto" w:fill="FFFFFF"/>
        <w:spacing w:after="0" w:line="240" w:lineRule="auto"/>
        <w:jc w:val="both"/>
        <w:rPr>
          <w:rFonts w:ascii="Times New Roman" w:hAnsi="Times New Roman" w:cs="Times New Roman"/>
          <w:sz w:val="24"/>
          <w:szCs w:val="24"/>
        </w:rPr>
      </w:pPr>
      <w:r w:rsidRPr="00F33970">
        <w:rPr>
          <w:rFonts w:ascii="Times New Roman" w:eastAsia="Times New Roman" w:hAnsi="Times New Roman" w:cs="Times New Roman"/>
          <w:bCs/>
          <w:sz w:val="24"/>
          <w:szCs w:val="24"/>
          <w:bdr w:val="none" w:sz="0" w:space="0" w:color="auto" w:frame="1"/>
        </w:rPr>
        <w:t>„</w:t>
      </w:r>
      <w:r w:rsidRPr="00777EF1">
        <w:rPr>
          <w:rFonts w:ascii="Times New Roman" w:hAnsi="Times New Roman" w:cs="Times New Roman"/>
          <w:sz w:val="24"/>
          <w:szCs w:val="24"/>
          <w:lang w:val="sv-SE"/>
        </w:rPr>
        <w:t>(</w:t>
      </w:r>
      <w:r w:rsidR="00E153E4" w:rsidRPr="00777EF1">
        <w:rPr>
          <w:rFonts w:ascii="Times New Roman" w:hAnsi="Times New Roman" w:cs="Times New Roman"/>
          <w:sz w:val="24"/>
          <w:szCs w:val="24"/>
          <w:lang w:val="sv-SE"/>
        </w:rPr>
        <w:t>2</w:t>
      </w:r>
      <w:r w:rsidRPr="00777EF1">
        <w:rPr>
          <w:rFonts w:ascii="Times New Roman" w:hAnsi="Times New Roman" w:cs="Times New Roman"/>
          <w:sz w:val="24"/>
          <w:szCs w:val="24"/>
          <w:lang w:val="sv-SE"/>
        </w:rPr>
        <w:t xml:space="preserve">) </w:t>
      </w:r>
      <w:r w:rsidRPr="00F33970">
        <w:rPr>
          <w:rFonts w:ascii="Times New Roman" w:hAnsi="Times New Roman" w:cs="Times New Roman"/>
          <w:sz w:val="24"/>
          <w:szCs w:val="24"/>
        </w:rPr>
        <w:t>Lepingulise kaitsja volitusi tõendab volikiri.</w:t>
      </w:r>
      <w:r w:rsidR="0020240C" w:rsidRPr="00F33970">
        <w:rPr>
          <w:rFonts w:ascii="Times New Roman" w:hAnsi="Times New Roman" w:cs="Times New Roman"/>
          <w:sz w:val="24"/>
          <w:szCs w:val="24"/>
        </w:rPr>
        <w:t xml:space="preserve"> Volikiri </w:t>
      </w:r>
      <w:r w:rsidR="003956E0" w:rsidRPr="00F33970">
        <w:rPr>
          <w:rFonts w:ascii="Times New Roman" w:hAnsi="Times New Roman" w:cs="Times New Roman"/>
          <w:sz w:val="24"/>
          <w:szCs w:val="24"/>
        </w:rPr>
        <w:t>lisatakse</w:t>
      </w:r>
      <w:r w:rsidR="0020240C" w:rsidRPr="00F33970">
        <w:rPr>
          <w:rFonts w:ascii="Times New Roman" w:hAnsi="Times New Roman" w:cs="Times New Roman"/>
          <w:sz w:val="24"/>
          <w:szCs w:val="24"/>
        </w:rPr>
        <w:t xml:space="preserve"> menetlejale saadetavale menetlusdokumendile, kui </w:t>
      </w:r>
      <w:r w:rsidR="003956E0" w:rsidRPr="00F33970">
        <w:rPr>
          <w:rFonts w:ascii="Times New Roman" w:hAnsi="Times New Roman" w:cs="Times New Roman"/>
          <w:sz w:val="24"/>
          <w:szCs w:val="24"/>
        </w:rPr>
        <w:t xml:space="preserve">seda </w:t>
      </w:r>
      <w:r w:rsidR="0020240C" w:rsidRPr="00F33970">
        <w:rPr>
          <w:rFonts w:ascii="Times New Roman" w:hAnsi="Times New Roman" w:cs="Times New Roman"/>
          <w:sz w:val="24"/>
          <w:szCs w:val="24"/>
        </w:rPr>
        <w:t>ei ole väärteotoimikus.</w:t>
      </w:r>
      <w:r w:rsidRPr="00F33970">
        <w:rPr>
          <w:rFonts w:ascii="Times New Roman" w:hAnsi="Times New Roman" w:cs="Times New Roman"/>
          <w:sz w:val="24"/>
          <w:szCs w:val="24"/>
        </w:rPr>
        <w:t xml:space="preserve"> Advokaadist kaitsja volitusi eeldatakse</w:t>
      </w:r>
      <w:r w:rsidRPr="00777EF1">
        <w:rPr>
          <w:rFonts w:ascii="Times New Roman" w:hAnsi="Times New Roman" w:cs="Times New Roman"/>
          <w:sz w:val="24"/>
          <w:szCs w:val="24"/>
        </w:rPr>
        <w:t>.”;</w:t>
      </w:r>
    </w:p>
    <w:p w14:paraId="4E3DD39B" w14:textId="77777777" w:rsidR="00ED015F" w:rsidRPr="00777EF1" w:rsidRDefault="00ED015F" w:rsidP="00ED015F">
      <w:pPr>
        <w:shd w:val="clear" w:color="auto" w:fill="FFFFFF"/>
        <w:spacing w:after="0" w:line="240" w:lineRule="auto"/>
        <w:jc w:val="both"/>
        <w:rPr>
          <w:rFonts w:ascii="Times New Roman" w:hAnsi="Times New Roman" w:cs="Times New Roman"/>
          <w:sz w:val="24"/>
          <w:szCs w:val="24"/>
        </w:rPr>
      </w:pPr>
    </w:p>
    <w:p w14:paraId="1F9E3BC3" w14:textId="0D3D5623" w:rsidR="00ED015F" w:rsidRPr="00F33970" w:rsidRDefault="00ED015F" w:rsidP="00ED015F">
      <w:pPr>
        <w:shd w:val="clear" w:color="auto" w:fill="FFFFFF"/>
        <w:spacing w:after="0" w:line="240" w:lineRule="auto"/>
        <w:jc w:val="both"/>
        <w:rPr>
          <w:rFonts w:ascii="Times New Roman" w:hAnsi="Times New Roman" w:cs="Times New Roman"/>
          <w:sz w:val="24"/>
          <w:szCs w:val="24"/>
          <w:shd w:val="clear" w:color="auto" w:fill="FFFFFF"/>
        </w:rPr>
      </w:pPr>
      <w:r w:rsidRPr="00777EF1">
        <w:rPr>
          <w:rFonts w:ascii="Times New Roman" w:hAnsi="Times New Roman" w:cs="Times New Roman"/>
          <w:b/>
          <w:bCs/>
          <w:sz w:val="24"/>
          <w:szCs w:val="24"/>
        </w:rPr>
        <w:t>2)</w:t>
      </w:r>
      <w:r w:rsidRPr="00777EF1">
        <w:rPr>
          <w:rFonts w:ascii="Times New Roman" w:hAnsi="Times New Roman" w:cs="Times New Roman"/>
          <w:sz w:val="24"/>
          <w:szCs w:val="24"/>
        </w:rPr>
        <w:t xml:space="preserve"> </w:t>
      </w:r>
      <w:r w:rsidRPr="00F33970">
        <w:rPr>
          <w:rFonts w:ascii="Times New Roman" w:hAnsi="Times New Roman" w:cs="Times New Roman"/>
          <w:sz w:val="24"/>
          <w:szCs w:val="24"/>
        </w:rPr>
        <w:t>paragrahvi 20 täiendatakse lõikega 2</w:t>
      </w:r>
      <w:r w:rsidRPr="00F33970">
        <w:rPr>
          <w:rFonts w:ascii="Times New Roman" w:hAnsi="Times New Roman" w:cs="Times New Roman"/>
          <w:sz w:val="24"/>
          <w:szCs w:val="24"/>
          <w:vertAlign w:val="superscript"/>
        </w:rPr>
        <w:t>1</w:t>
      </w:r>
      <w:r w:rsidRPr="00F33970">
        <w:rPr>
          <w:rFonts w:ascii="Times New Roman" w:hAnsi="Times New Roman" w:cs="Times New Roman"/>
          <w:sz w:val="24"/>
          <w:szCs w:val="24"/>
        </w:rPr>
        <w:t xml:space="preserve"> järgmises sõnastuses</w:t>
      </w:r>
      <w:r w:rsidRPr="00777EF1">
        <w:rPr>
          <w:rFonts w:ascii="Times New Roman" w:hAnsi="Times New Roman" w:cs="Times New Roman"/>
          <w:sz w:val="24"/>
          <w:szCs w:val="24"/>
        </w:rPr>
        <w:t xml:space="preserve">: </w:t>
      </w:r>
    </w:p>
    <w:p w14:paraId="14676BF4" w14:textId="662EC8CE" w:rsidR="00ED015F" w:rsidRPr="00F33970" w:rsidRDefault="00ED015F" w:rsidP="00ED015F">
      <w:pPr>
        <w:shd w:val="clear" w:color="auto" w:fill="FFFFFF"/>
        <w:spacing w:line="240" w:lineRule="auto"/>
        <w:jc w:val="both"/>
        <w:outlineLvl w:val="2"/>
        <w:rPr>
          <w:rFonts w:ascii="Times New Roman" w:hAnsi="Times New Roman" w:cs="Times New Roman"/>
          <w:sz w:val="24"/>
          <w:szCs w:val="24"/>
          <w:shd w:val="clear" w:color="auto" w:fill="FFFFFF"/>
        </w:rPr>
      </w:pPr>
      <w:r w:rsidRPr="00F33970">
        <w:rPr>
          <w:rFonts w:ascii="Times New Roman" w:hAnsi="Times New Roman" w:cs="Times New Roman"/>
          <w:sz w:val="24"/>
          <w:szCs w:val="24"/>
          <w:shd w:val="clear" w:color="auto" w:fill="FFFFFF"/>
        </w:rPr>
        <w:t>„(</w:t>
      </w:r>
      <w:r w:rsidR="00E153E4" w:rsidRPr="00F33970">
        <w:rPr>
          <w:rFonts w:ascii="Times New Roman" w:hAnsi="Times New Roman" w:cs="Times New Roman"/>
          <w:sz w:val="24"/>
          <w:szCs w:val="24"/>
          <w:shd w:val="clear" w:color="auto" w:fill="FFFFFF"/>
        </w:rPr>
        <w:t>2</w:t>
      </w:r>
      <w:r w:rsidR="00E153E4" w:rsidRPr="00F33970">
        <w:rPr>
          <w:rFonts w:ascii="Times New Roman" w:hAnsi="Times New Roman" w:cs="Times New Roman"/>
          <w:sz w:val="24"/>
          <w:szCs w:val="24"/>
          <w:shd w:val="clear" w:color="auto" w:fill="FFFFFF"/>
          <w:vertAlign w:val="superscript"/>
        </w:rPr>
        <w:t>1</w:t>
      </w:r>
      <w:r w:rsidRPr="00F33970">
        <w:rPr>
          <w:rFonts w:ascii="Times New Roman" w:hAnsi="Times New Roman" w:cs="Times New Roman"/>
          <w:sz w:val="24"/>
          <w:szCs w:val="24"/>
          <w:shd w:val="clear" w:color="auto" w:fill="FFFFFF"/>
        </w:rPr>
        <w:t xml:space="preserve">) Kui advokaat ei tegutse vahetult kliendi juuresolekul, võib menetleja </w:t>
      </w:r>
      <w:r w:rsidR="005F6739" w:rsidRPr="00F33970">
        <w:rPr>
          <w:rFonts w:ascii="Times New Roman" w:hAnsi="Times New Roman" w:cs="Times New Roman"/>
          <w:sz w:val="24"/>
          <w:szCs w:val="24"/>
          <w:shd w:val="clear" w:color="auto" w:fill="FFFFFF"/>
        </w:rPr>
        <w:t xml:space="preserve">põhjendatud </w:t>
      </w:r>
      <w:r w:rsidRPr="00F33970">
        <w:rPr>
          <w:rFonts w:ascii="Times New Roman" w:hAnsi="Times New Roman" w:cs="Times New Roman"/>
          <w:sz w:val="24"/>
          <w:szCs w:val="24"/>
          <w:shd w:val="clear" w:color="auto" w:fill="FFFFFF"/>
        </w:rPr>
        <w:t>kahtluse korral nõuda volikirja või muus vormis kinnitust advokaadi volituste kohta.“;</w:t>
      </w:r>
    </w:p>
    <w:p w14:paraId="68FCED11" w14:textId="4B410373" w:rsidR="009C7AD5" w:rsidRPr="00F33970" w:rsidRDefault="00ED015F" w:rsidP="009C7AD5">
      <w:pPr>
        <w:spacing w:line="240" w:lineRule="auto"/>
        <w:jc w:val="both"/>
        <w:rPr>
          <w:rFonts w:ascii="Times New Roman" w:hAnsi="Times New Roman" w:cs="Times New Roman"/>
          <w:bCs/>
          <w:sz w:val="24"/>
          <w:szCs w:val="24"/>
        </w:rPr>
      </w:pPr>
      <w:r w:rsidRPr="00F33970">
        <w:rPr>
          <w:rFonts w:ascii="Times New Roman" w:hAnsi="Times New Roman" w:cs="Times New Roman"/>
          <w:b/>
          <w:sz w:val="24"/>
          <w:szCs w:val="24"/>
        </w:rPr>
        <w:t>3)</w:t>
      </w:r>
      <w:r w:rsidRPr="00F33970">
        <w:rPr>
          <w:rFonts w:ascii="Times New Roman" w:hAnsi="Times New Roman" w:cs="Times New Roman"/>
          <w:bCs/>
          <w:sz w:val="24"/>
          <w:szCs w:val="24"/>
        </w:rPr>
        <w:t xml:space="preserve"> </w:t>
      </w:r>
      <w:r w:rsidR="009C7AD5" w:rsidRPr="00F33970">
        <w:rPr>
          <w:rFonts w:ascii="Times New Roman" w:hAnsi="Times New Roman" w:cs="Times New Roman"/>
          <w:bCs/>
          <w:sz w:val="24"/>
          <w:szCs w:val="24"/>
        </w:rPr>
        <w:t xml:space="preserve">paragrahvi 21 lõike 1 punkt 2 muudetakse ja sõnastatakse järgmiselt: </w:t>
      </w:r>
    </w:p>
    <w:p w14:paraId="37E230E6" w14:textId="77777777" w:rsidR="009C7AD5" w:rsidRPr="00F33970" w:rsidRDefault="009C7AD5" w:rsidP="009C7AD5">
      <w:pPr>
        <w:spacing w:line="240" w:lineRule="auto"/>
        <w:jc w:val="both"/>
        <w:rPr>
          <w:rFonts w:ascii="Times New Roman" w:hAnsi="Times New Roman" w:cs="Times New Roman"/>
          <w:bCs/>
          <w:sz w:val="24"/>
          <w:szCs w:val="24"/>
        </w:rPr>
      </w:pPr>
      <w:r w:rsidRPr="00F33970">
        <w:rPr>
          <w:rFonts w:ascii="Times New Roman" w:hAnsi="Times New Roman" w:cs="Times New Roman"/>
          <w:bCs/>
          <w:sz w:val="24"/>
          <w:szCs w:val="24"/>
        </w:rPr>
        <w:t xml:space="preserve">„2) saada juriidiliselt või füüsiliselt isikult ning riigi- ja kohaliku omavalitsuse asutusest kaitseülesande täitmiseks vajalikke andmeid ja dokumente;“; </w:t>
      </w:r>
    </w:p>
    <w:p w14:paraId="2DB0A481" w14:textId="38A13AB4" w:rsidR="009C7AD5" w:rsidRPr="00F33970" w:rsidRDefault="00ED015F" w:rsidP="009C7AD5">
      <w:pPr>
        <w:spacing w:line="240" w:lineRule="auto"/>
        <w:jc w:val="both"/>
        <w:rPr>
          <w:rFonts w:ascii="Times New Roman" w:hAnsi="Times New Roman" w:cs="Times New Roman"/>
          <w:b/>
          <w:sz w:val="24"/>
          <w:szCs w:val="24"/>
        </w:rPr>
      </w:pPr>
      <w:r w:rsidRPr="00F33970">
        <w:rPr>
          <w:rFonts w:ascii="Times New Roman" w:hAnsi="Times New Roman" w:cs="Times New Roman"/>
          <w:b/>
          <w:sz w:val="24"/>
          <w:szCs w:val="24"/>
        </w:rPr>
        <w:t>4</w:t>
      </w:r>
      <w:r w:rsidR="00A738F0" w:rsidRPr="00F33970">
        <w:rPr>
          <w:rFonts w:ascii="Times New Roman" w:hAnsi="Times New Roman" w:cs="Times New Roman"/>
          <w:b/>
          <w:sz w:val="24"/>
          <w:szCs w:val="24"/>
        </w:rPr>
        <w:t xml:space="preserve">) </w:t>
      </w:r>
      <w:r w:rsidR="00A738F0" w:rsidRPr="00F33970">
        <w:rPr>
          <w:rFonts w:ascii="Times New Roman" w:hAnsi="Times New Roman" w:cs="Times New Roman"/>
          <w:bCs/>
          <w:sz w:val="24"/>
          <w:szCs w:val="24"/>
        </w:rPr>
        <w:t xml:space="preserve">paragrahvi </w:t>
      </w:r>
      <w:r w:rsidR="009C7AD5" w:rsidRPr="00F33970">
        <w:rPr>
          <w:rFonts w:ascii="Times New Roman" w:hAnsi="Times New Roman" w:cs="Times New Roman"/>
          <w:bCs/>
          <w:sz w:val="24"/>
          <w:szCs w:val="24"/>
        </w:rPr>
        <w:t>21 täienda</w:t>
      </w:r>
      <w:r w:rsidR="00A738F0" w:rsidRPr="00F33970">
        <w:rPr>
          <w:rFonts w:ascii="Times New Roman" w:hAnsi="Times New Roman" w:cs="Times New Roman"/>
          <w:bCs/>
          <w:sz w:val="24"/>
          <w:szCs w:val="24"/>
        </w:rPr>
        <w:t>takse</w:t>
      </w:r>
      <w:r w:rsidR="009C7AD5" w:rsidRPr="00F33970">
        <w:rPr>
          <w:rFonts w:ascii="Times New Roman" w:hAnsi="Times New Roman" w:cs="Times New Roman"/>
          <w:bCs/>
          <w:sz w:val="24"/>
          <w:szCs w:val="24"/>
        </w:rPr>
        <w:t xml:space="preserve"> lõigetega 2</w:t>
      </w:r>
      <w:r w:rsidR="009C7AD5" w:rsidRPr="00F33970">
        <w:rPr>
          <w:rFonts w:ascii="Times New Roman" w:hAnsi="Times New Roman" w:cs="Times New Roman"/>
          <w:bCs/>
          <w:sz w:val="24"/>
          <w:szCs w:val="24"/>
          <w:vertAlign w:val="superscript"/>
        </w:rPr>
        <w:t>1</w:t>
      </w:r>
      <w:r w:rsidR="009C7AD5" w:rsidRPr="00F33970">
        <w:rPr>
          <w:rFonts w:ascii="Times New Roman" w:hAnsi="Times New Roman" w:cs="Times New Roman"/>
          <w:bCs/>
          <w:sz w:val="24"/>
          <w:szCs w:val="24"/>
        </w:rPr>
        <w:t xml:space="preserve"> ja 2</w:t>
      </w:r>
      <w:r w:rsidR="009C7AD5" w:rsidRPr="00F33970">
        <w:rPr>
          <w:rFonts w:ascii="Times New Roman" w:hAnsi="Times New Roman" w:cs="Times New Roman"/>
          <w:bCs/>
          <w:sz w:val="24"/>
          <w:szCs w:val="24"/>
          <w:vertAlign w:val="superscript"/>
        </w:rPr>
        <w:t>2</w:t>
      </w:r>
      <w:r w:rsidR="009C7AD5" w:rsidRPr="00F33970">
        <w:rPr>
          <w:rFonts w:ascii="Times New Roman" w:hAnsi="Times New Roman" w:cs="Times New Roman"/>
          <w:bCs/>
          <w:sz w:val="24"/>
          <w:szCs w:val="24"/>
        </w:rPr>
        <w:t xml:space="preserve"> järgmises sõnastuses: </w:t>
      </w:r>
    </w:p>
    <w:p w14:paraId="60D04C4E" w14:textId="3E727802" w:rsidR="009C7AD5" w:rsidRPr="00F33970" w:rsidRDefault="009C7AD5" w:rsidP="009C7AD5">
      <w:pPr>
        <w:spacing w:line="240" w:lineRule="auto"/>
        <w:jc w:val="both"/>
        <w:rPr>
          <w:rFonts w:ascii="Times New Roman" w:hAnsi="Times New Roman" w:cs="Times New Roman"/>
          <w:bCs/>
          <w:sz w:val="24"/>
          <w:szCs w:val="24"/>
        </w:rPr>
      </w:pPr>
      <w:r w:rsidRPr="00F33970">
        <w:rPr>
          <w:rFonts w:ascii="Times New Roman" w:hAnsi="Times New Roman" w:cs="Times New Roman"/>
          <w:bCs/>
          <w:sz w:val="24"/>
          <w:szCs w:val="24"/>
        </w:rPr>
        <w:t>„(2</w:t>
      </w:r>
      <w:r w:rsidRPr="00F33970">
        <w:rPr>
          <w:rFonts w:ascii="Times New Roman" w:hAnsi="Times New Roman" w:cs="Times New Roman"/>
          <w:bCs/>
          <w:sz w:val="24"/>
          <w:szCs w:val="24"/>
          <w:vertAlign w:val="superscript"/>
        </w:rPr>
        <w:t>1</w:t>
      </w:r>
      <w:r w:rsidRPr="00F33970">
        <w:rPr>
          <w:rFonts w:ascii="Times New Roman" w:hAnsi="Times New Roman" w:cs="Times New Roman"/>
          <w:bCs/>
          <w:sz w:val="24"/>
          <w:szCs w:val="24"/>
        </w:rPr>
        <w:t xml:space="preserve">) Kaitsja võib esitada maakohtule taotluse teabevaldaja kohustamiseks väljastama andmeid ja dokumente, kui teabevaldaja </w:t>
      </w:r>
      <w:r w:rsidR="00995BDE" w:rsidRPr="00F33970">
        <w:rPr>
          <w:rFonts w:ascii="Times New Roman" w:hAnsi="Times New Roman" w:cs="Times New Roman"/>
          <w:bCs/>
          <w:sz w:val="24"/>
          <w:szCs w:val="24"/>
        </w:rPr>
        <w:t xml:space="preserve">alusetult </w:t>
      </w:r>
      <w:r w:rsidRPr="00F33970">
        <w:rPr>
          <w:rFonts w:ascii="Times New Roman" w:hAnsi="Times New Roman" w:cs="Times New Roman"/>
          <w:bCs/>
          <w:sz w:val="24"/>
          <w:szCs w:val="24"/>
        </w:rPr>
        <w:t xml:space="preserve">keeldub neid kaitsjale kaitseülesande täitmiseks väljastamast. </w:t>
      </w:r>
      <w:r w:rsidR="00995BDE" w:rsidRPr="00F33970">
        <w:rPr>
          <w:rFonts w:ascii="Times New Roman" w:hAnsi="Times New Roman" w:cs="Times New Roman"/>
          <w:bCs/>
          <w:sz w:val="24"/>
          <w:szCs w:val="24"/>
        </w:rPr>
        <w:t>Kohus vaatab taotluse läbi 14 päeva jooksul taotluse saamisest</w:t>
      </w:r>
      <w:r w:rsidR="00F23E98" w:rsidRPr="00F33970">
        <w:rPr>
          <w:rFonts w:ascii="Times New Roman" w:hAnsi="Times New Roman" w:cs="Times New Roman"/>
          <w:bCs/>
          <w:sz w:val="24"/>
          <w:szCs w:val="24"/>
        </w:rPr>
        <w:t xml:space="preserve"> arvates</w:t>
      </w:r>
      <w:r w:rsidR="00995BDE" w:rsidRPr="00F33970">
        <w:rPr>
          <w:rFonts w:ascii="Times New Roman" w:hAnsi="Times New Roman" w:cs="Times New Roman"/>
          <w:bCs/>
          <w:sz w:val="24"/>
          <w:szCs w:val="24"/>
        </w:rPr>
        <w:t xml:space="preserve">, kuulates vajadusel ära </w:t>
      </w:r>
      <w:r w:rsidR="003B5DB3" w:rsidRPr="00F33970">
        <w:rPr>
          <w:rFonts w:ascii="Times New Roman" w:hAnsi="Times New Roman" w:cs="Times New Roman"/>
          <w:bCs/>
          <w:sz w:val="24"/>
          <w:szCs w:val="24"/>
        </w:rPr>
        <w:t>teab</w:t>
      </w:r>
      <w:r w:rsidR="00995BDE" w:rsidRPr="00F33970">
        <w:rPr>
          <w:rFonts w:ascii="Times New Roman" w:hAnsi="Times New Roman" w:cs="Times New Roman"/>
          <w:bCs/>
          <w:sz w:val="24"/>
          <w:szCs w:val="24"/>
        </w:rPr>
        <w:t>evaldaja, ning taotluse rahuldamise korral määrab tähtaja, mille jooksul tuleb taotletud andmed või dokumendid väljastada.</w:t>
      </w:r>
      <w:r w:rsidRPr="00F33970">
        <w:rPr>
          <w:rFonts w:ascii="Times New Roman" w:hAnsi="Times New Roman" w:cs="Times New Roman"/>
          <w:bCs/>
          <w:sz w:val="24"/>
          <w:szCs w:val="24"/>
        </w:rPr>
        <w:t xml:space="preserve"> </w:t>
      </w:r>
    </w:p>
    <w:p w14:paraId="1310CCB2" w14:textId="72BAABB2" w:rsidR="009C7AD5" w:rsidRPr="00F33970" w:rsidRDefault="009C7AD5" w:rsidP="009C7AD5">
      <w:pPr>
        <w:spacing w:line="240" w:lineRule="auto"/>
        <w:jc w:val="both"/>
        <w:rPr>
          <w:rFonts w:ascii="Times New Roman" w:hAnsi="Times New Roman" w:cs="Times New Roman"/>
          <w:b/>
          <w:sz w:val="24"/>
          <w:szCs w:val="24"/>
        </w:rPr>
      </w:pPr>
      <w:r w:rsidRPr="00F33970">
        <w:rPr>
          <w:rFonts w:ascii="Times New Roman" w:hAnsi="Times New Roman" w:cs="Times New Roman"/>
          <w:bCs/>
          <w:sz w:val="24"/>
          <w:szCs w:val="24"/>
        </w:rPr>
        <w:t>(2</w:t>
      </w:r>
      <w:r w:rsidRPr="00F33970">
        <w:rPr>
          <w:rFonts w:ascii="Times New Roman" w:hAnsi="Times New Roman" w:cs="Times New Roman"/>
          <w:bCs/>
          <w:sz w:val="24"/>
          <w:szCs w:val="24"/>
          <w:vertAlign w:val="superscript"/>
        </w:rPr>
        <w:t>2</w:t>
      </w:r>
      <w:r w:rsidRPr="00F33970">
        <w:rPr>
          <w:rFonts w:ascii="Times New Roman" w:hAnsi="Times New Roman" w:cs="Times New Roman"/>
          <w:bCs/>
          <w:sz w:val="24"/>
          <w:szCs w:val="24"/>
        </w:rPr>
        <w:t>) Teabevaldajat, kes jätab temale käesoleva paragrahvi lõike 2</w:t>
      </w:r>
      <w:r w:rsidRPr="00F33970">
        <w:rPr>
          <w:rFonts w:ascii="Times New Roman" w:hAnsi="Times New Roman" w:cs="Times New Roman"/>
          <w:bCs/>
          <w:sz w:val="24"/>
          <w:szCs w:val="24"/>
          <w:vertAlign w:val="superscript"/>
        </w:rPr>
        <w:t>1</w:t>
      </w:r>
      <w:r w:rsidRPr="00F33970">
        <w:rPr>
          <w:rFonts w:ascii="Times New Roman" w:hAnsi="Times New Roman" w:cs="Times New Roman"/>
          <w:bCs/>
          <w:sz w:val="24"/>
          <w:szCs w:val="24"/>
        </w:rPr>
        <w:t xml:space="preserve"> alusel pandud kohustuse täitmata, võib maakohus kaitsja taotlusel trahvida.“</w:t>
      </w:r>
      <w:r w:rsidR="00C6707D" w:rsidRPr="00F33970">
        <w:rPr>
          <w:rFonts w:ascii="Times New Roman" w:hAnsi="Times New Roman" w:cs="Times New Roman"/>
          <w:bCs/>
          <w:sz w:val="24"/>
          <w:szCs w:val="24"/>
        </w:rPr>
        <w:t>;</w:t>
      </w:r>
    </w:p>
    <w:p w14:paraId="70F0924F" w14:textId="02AF9D83" w:rsidR="00242857" w:rsidRPr="00F33970" w:rsidRDefault="00ED015F" w:rsidP="00242857">
      <w:pPr>
        <w:spacing w:line="240" w:lineRule="auto"/>
        <w:jc w:val="both"/>
        <w:rPr>
          <w:rFonts w:ascii="Times New Roman" w:hAnsi="Times New Roman" w:cs="Times New Roman"/>
          <w:bCs/>
          <w:sz w:val="24"/>
          <w:szCs w:val="24"/>
        </w:rPr>
      </w:pPr>
      <w:r w:rsidRPr="00F33970">
        <w:rPr>
          <w:rFonts w:ascii="Times New Roman" w:hAnsi="Times New Roman" w:cs="Times New Roman"/>
          <w:b/>
          <w:sz w:val="24"/>
          <w:szCs w:val="24"/>
        </w:rPr>
        <w:t>5</w:t>
      </w:r>
      <w:r w:rsidR="00415558" w:rsidRPr="00F33970">
        <w:rPr>
          <w:rFonts w:ascii="Times New Roman" w:hAnsi="Times New Roman" w:cs="Times New Roman"/>
          <w:b/>
          <w:sz w:val="24"/>
          <w:szCs w:val="24"/>
        </w:rPr>
        <w:t>)</w:t>
      </w:r>
      <w:r w:rsidR="00415558" w:rsidRPr="00F33970">
        <w:rPr>
          <w:rFonts w:ascii="Times New Roman" w:hAnsi="Times New Roman" w:cs="Times New Roman"/>
          <w:bCs/>
          <w:sz w:val="24"/>
          <w:szCs w:val="24"/>
        </w:rPr>
        <w:t xml:space="preserve"> </w:t>
      </w:r>
      <w:r w:rsidR="00242857" w:rsidRPr="00F33970">
        <w:rPr>
          <w:rFonts w:ascii="Times New Roman" w:hAnsi="Times New Roman" w:cs="Times New Roman"/>
          <w:bCs/>
          <w:sz w:val="24"/>
          <w:szCs w:val="24"/>
        </w:rPr>
        <w:t>seadustikku täiendatakse §-ga 32</w:t>
      </w:r>
      <w:r w:rsidR="00242857" w:rsidRPr="00F33970">
        <w:rPr>
          <w:rFonts w:ascii="Times New Roman" w:hAnsi="Times New Roman" w:cs="Times New Roman"/>
          <w:bCs/>
          <w:sz w:val="24"/>
          <w:szCs w:val="24"/>
          <w:vertAlign w:val="superscript"/>
        </w:rPr>
        <w:t>1</w:t>
      </w:r>
      <w:r w:rsidR="00242857" w:rsidRPr="00F33970">
        <w:rPr>
          <w:rFonts w:ascii="Times New Roman" w:hAnsi="Times New Roman" w:cs="Times New Roman"/>
          <w:bCs/>
          <w:sz w:val="24"/>
          <w:szCs w:val="24"/>
        </w:rPr>
        <w:t xml:space="preserve"> järgmises sõnastuses:</w:t>
      </w:r>
    </w:p>
    <w:p w14:paraId="5829D9A2" w14:textId="77777777" w:rsidR="00242857" w:rsidRPr="00F33970" w:rsidRDefault="00242857" w:rsidP="00242857">
      <w:pPr>
        <w:spacing w:line="240" w:lineRule="auto"/>
        <w:jc w:val="both"/>
        <w:rPr>
          <w:rFonts w:ascii="Times New Roman" w:hAnsi="Times New Roman" w:cs="Times New Roman"/>
          <w:b/>
          <w:sz w:val="24"/>
          <w:szCs w:val="24"/>
        </w:rPr>
      </w:pPr>
      <w:r w:rsidRPr="00F33970">
        <w:rPr>
          <w:rFonts w:ascii="Times New Roman" w:hAnsi="Times New Roman" w:cs="Times New Roman"/>
          <w:bCs/>
          <w:sz w:val="24"/>
          <w:szCs w:val="24"/>
        </w:rPr>
        <w:t>„</w:t>
      </w:r>
      <w:r w:rsidRPr="00F33970">
        <w:rPr>
          <w:rFonts w:ascii="Times New Roman" w:hAnsi="Times New Roman" w:cs="Times New Roman"/>
          <w:b/>
          <w:sz w:val="24"/>
          <w:szCs w:val="24"/>
        </w:rPr>
        <w:t>§ 32</w:t>
      </w:r>
      <w:r w:rsidRPr="00F33970">
        <w:rPr>
          <w:rFonts w:ascii="Times New Roman" w:hAnsi="Times New Roman" w:cs="Times New Roman"/>
          <w:b/>
          <w:sz w:val="24"/>
          <w:szCs w:val="24"/>
          <w:vertAlign w:val="superscript"/>
        </w:rPr>
        <w:t>1</w:t>
      </w:r>
      <w:r w:rsidRPr="00F33970">
        <w:rPr>
          <w:rFonts w:ascii="Times New Roman" w:hAnsi="Times New Roman" w:cs="Times New Roman"/>
          <w:b/>
          <w:sz w:val="24"/>
          <w:szCs w:val="24"/>
        </w:rPr>
        <w:t>. Advokaadi ja kaitsja ametiprivileegi tagamine väärteomenetluses</w:t>
      </w:r>
    </w:p>
    <w:p w14:paraId="588EFC48" w14:textId="58584F82" w:rsidR="00242857" w:rsidRPr="00F33970" w:rsidRDefault="00242857" w:rsidP="00242857">
      <w:pPr>
        <w:shd w:val="clear" w:color="auto" w:fill="FFFFFF"/>
        <w:spacing w:line="240" w:lineRule="auto"/>
        <w:jc w:val="both"/>
        <w:outlineLvl w:val="2"/>
        <w:rPr>
          <w:rFonts w:ascii="Times New Roman" w:hAnsi="Times New Roman" w:cs="Times New Roman"/>
          <w:sz w:val="24"/>
          <w:szCs w:val="24"/>
          <w:shd w:val="clear" w:color="auto" w:fill="FFFFFF"/>
        </w:rPr>
      </w:pPr>
      <w:r w:rsidRPr="00F33970">
        <w:rPr>
          <w:rFonts w:ascii="Times New Roman" w:hAnsi="Times New Roman" w:cs="Times New Roman"/>
          <w:bCs/>
          <w:sz w:val="24"/>
          <w:szCs w:val="24"/>
        </w:rPr>
        <w:t>Advokaadi või kaitsja ametiprivileegiga hõlmatud teavet sisaldava tõendi kogumise eesmärgil on lubatud menetlustoiminguid teha</w:t>
      </w:r>
      <w:r w:rsidRPr="00F33970">
        <w:rPr>
          <w:rFonts w:ascii="Times New Roman" w:hAnsi="Times New Roman" w:cs="Times New Roman"/>
          <w:b/>
          <w:sz w:val="24"/>
          <w:szCs w:val="24"/>
        </w:rPr>
        <w:t xml:space="preserve"> </w:t>
      </w:r>
      <w:r w:rsidRPr="00F33970">
        <w:rPr>
          <w:rFonts w:ascii="Times New Roman" w:eastAsia="Times New Roman" w:hAnsi="Times New Roman" w:cs="Times New Roman"/>
          <w:bCs/>
          <w:sz w:val="24"/>
          <w:szCs w:val="24"/>
          <w:bdr w:val="none" w:sz="0" w:space="0" w:color="auto" w:frame="1"/>
        </w:rPr>
        <w:t>üksnes neis väärteoasjades, mille esemeks on korruptsiooni- või riigisaladuse kaitse alane väärtegu</w:t>
      </w:r>
      <w:r w:rsidR="004B24C8" w:rsidRPr="00F33970">
        <w:rPr>
          <w:rFonts w:ascii="Times New Roman" w:eastAsia="Times New Roman" w:hAnsi="Times New Roman" w:cs="Times New Roman"/>
          <w:bCs/>
          <w:sz w:val="24"/>
          <w:szCs w:val="24"/>
          <w:bdr w:val="none" w:sz="0" w:space="0" w:color="auto" w:frame="1"/>
        </w:rPr>
        <w:t xml:space="preserve"> või </w:t>
      </w:r>
      <w:r w:rsidR="00E47336" w:rsidRPr="00F33970">
        <w:rPr>
          <w:rFonts w:ascii="Times New Roman" w:eastAsia="Times New Roman" w:hAnsi="Times New Roman" w:cs="Times New Roman"/>
          <w:bCs/>
          <w:sz w:val="24"/>
          <w:szCs w:val="24"/>
          <w:bdr w:val="none" w:sz="0" w:space="0" w:color="auto" w:frame="1"/>
        </w:rPr>
        <w:t xml:space="preserve">selline väärtegu, </w:t>
      </w:r>
      <w:r w:rsidR="004B24C8" w:rsidRPr="00F33970">
        <w:rPr>
          <w:rFonts w:ascii="Times New Roman" w:eastAsia="Times New Roman" w:hAnsi="Times New Roman" w:cs="Times New Roman"/>
          <w:bCs/>
          <w:sz w:val="24"/>
          <w:szCs w:val="24"/>
          <w:bdr w:val="none" w:sz="0" w:space="0" w:color="auto" w:frame="1"/>
        </w:rPr>
        <w:t xml:space="preserve">mille kohtuväliseks menetlejaks on Rahapesu Andmebüroo, </w:t>
      </w:r>
      <w:r w:rsidR="000641B6" w:rsidRPr="00F33970">
        <w:rPr>
          <w:rFonts w:ascii="Times New Roman" w:eastAsia="Times New Roman" w:hAnsi="Times New Roman" w:cs="Times New Roman"/>
          <w:bCs/>
          <w:sz w:val="24"/>
          <w:szCs w:val="24"/>
          <w:bdr w:val="none" w:sz="0" w:space="0" w:color="auto" w:frame="1"/>
        </w:rPr>
        <w:t>Andmekaitse Inspektsioon</w:t>
      </w:r>
      <w:r w:rsidR="004B24C8" w:rsidRPr="00F33970">
        <w:rPr>
          <w:rFonts w:ascii="Times New Roman" w:eastAsia="Times New Roman" w:hAnsi="Times New Roman" w:cs="Times New Roman"/>
          <w:bCs/>
          <w:sz w:val="24"/>
          <w:szCs w:val="24"/>
          <w:bdr w:val="none" w:sz="0" w:space="0" w:color="auto" w:frame="1"/>
        </w:rPr>
        <w:t>, Maksu- ja Tolliamet, Konkurentsiamet, Finantsinspektsioon või Keskkonnaamet</w:t>
      </w:r>
      <w:r w:rsidR="00E47336" w:rsidRPr="00F33970">
        <w:rPr>
          <w:rFonts w:ascii="Times New Roman" w:eastAsia="Times New Roman" w:hAnsi="Times New Roman" w:cs="Times New Roman"/>
          <w:bCs/>
          <w:sz w:val="24"/>
          <w:szCs w:val="24"/>
          <w:bdr w:val="none" w:sz="0" w:space="0" w:color="auto" w:frame="1"/>
        </w:rPr>
        <w:t xml:space="preserve"> ja mille eest on juriidilisele isikule ette nähtud rahatrahv</w:t>
      </w:r>
      <w:r w:rsidR="00EE30F9" w:rsidRPr="00F33970">
        <w:rPr>
          <w:rFonts w:ascii="Times New Roman" w:eastAsia="Times New Roman" w:hAnsi="Times New Roman" w:cs="Times New Roman"/>
          <w:bCs/>
          <w:sz w:val="24"/>
          <w:szCs w:val="24"/>
          <w:bdr w:val="none" w:sz="0" w:space="0" w:color="auto" w:frame="1"/>
        </w:rPr>
        <w:t xml:space="preserve">, mille </w:t>
      </w:r>
      <w:r w:rsidR="00E47336" w:rsidRPr="00F33970">
        <w:rPr>
          <w:rFonts w:ascii="Times New Roman" w:eastAsia="Times New Roman" w:hAnsi="Times New Roman" w:cs="Times New Roman"/>
          <w:bCs/>
          <w:sz w:val="24"/>
          <w:szCs w:val="24"/>
          <w:bdr w:val="none" w:sz="0" w:space="0" w:color="auto" w:frame="1"/>
        </w:rPr>
        <w:t>ülemmäär</w:t>
      </w:r>
      <w:r w:rsidR="00EE30F9" w:rsidRPr="00F33970">
        <w:rPr>
          <w:rFonts w:ascii="Times New Roman" w:eastAsia="Times New Roman" w:hAnsi="Times New Roman" w:cs="Times New Roman"/>
          <w:bCs/>
          <w:sz w:val="24"/>
          <w:szCs w:val="24"/>
          <w:bdr w:val="none" w:sz="0" w:space="0" w:color="auto" w:frame="1"/>
        </w:rPr>
        <w:t xml:space="preserve"> on 200 000 eurot või enam või mille ülemmäär </w:t>
      </w:r>
      <w:r w:rsidR="006F40C9" w:rsidRPr="00F33970">
        <w:rPr>
          <w:rFonts w:ascii="Times New Roman" w:eastAsia="Times New Roman" w:hAnsi="Times New Roman" w:cs="Times New Roman"/>
          <w:bCs/>
          <w:sz w:val="24"/>
          <w:szCs w:val="24"/>
          <w:bdr w:val="none" w:sz="0" w:space="0" w:color="auto" w:frame="1"/>
        </w:rPr>
        <w:t xml:space="preserve">on sätestatud </w:t>
      </w:r>
      <w:r w:rsidR="00EE30F9" w:rsidRPr="00F33970">
        <w:rPr>
          <w:rFonts w:ascii="Times New Roman" w:eastAsia="Times New Roman" w:hAnsi="Times New Roman" w:cs="Times New Roman"/>
          <w:bCs/>
          <w:sz w:val="24"/>
          <w:szCs w:val="24"/>
          <w:bdr w:val="none" w:sz="0" w:space="0" w:color="auto" w:frame="1"/>
        </w:rPr>
        <w:t>protsendina juriidilise isiku käibest</w:t>
      </w:r>
      <w:r w:rsidRPr="00F33970">
        <w:rPr>
          <w:rFonts w:ascii="Times New Roman" w:eastAsia="Times New Roman" w:hAnsi="Times New Roman" w:cs="Times New Roman"/>
          <w:bCs/>
          <w:sz w:val="24"/>
          <w:szCs w:val="24"/>
          <w:bdr w:val="none" w:sz="0" w:space="0" w:color="auto" w:frame="1"/>
        </w:rPr>
        <w:t>.“;</w:t>
      </w:r>
      <w:bookmarkEnd w:id="17"/>
    </w:p>
    <w:p w14:paraId="15BA883A" w14:textId="6EC0FD6B" w:rsidR="00242857" w:rsidRPr="00F33970" w:rsidRDefault="00ED015F" w:rsidP="00242857">
      <w:pPr>
        <w:spacing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b/>
          <w:sz w:val="24"/>
          <w:szCs w:val="24"/>
        </w:rPr>
        <w:t>6</w:t>
      </w:r>
      <w:r w:rsidR="00242857" w:rsidRPr="00F33970">
        <w:rPr>
          <w:rFonts w:ascii="Times New Roman" w:hAnsi="Times New Roman" w:cs="Times New Roman"/>
          <w:b/>
          <w:sz w:val="24"/>
          <w:szCs w:val="24"/>
        </w:rPr>
        <w:t xml:space="preserve">) </w:t>
      </w:r>
      <w:r w:rsidR="00242857" w:rsidRPr="00F33970">
        <w:rPr>
          <w:rFonts w:ascii="Times New Roman" w:hAnsi="Times New Roman" w:cs="Times New Roman"/>
          <w:bCs/>
          <w:sz w:val="24"/>
          <w:szCs w:val="24"/>
        </w:rPr>
        <w:t>paragrahv 33</w:t>
      </w:r>
      <w:r w:rsidR="00242857" w:rsidRPr="00F33970">
        <w:rPr>
          <w:rFonts w:ascii="Times New Roman" w:hAnsi="Times New Roman" w:cs="Times New Roman"/>
          <w:bCs/>
          <w:sz w:val="24"/>
          <w:szCs w:val="24"/>
          <w:vertAlign w:val="superscript"/>
        </w:rPr>
        <w:t>1</w:t>
      </w:r>
      <w:r w:rsidR="00242857" w:rsidRPr="00F33970">
        <w:rPr>
          <w:rFonts w:ascii="Times New Roman" w:hAnsi="Times New Roman" w:cs="Times New Roman"/>
          <w:bCs/>
          <w:sz w:val="24"/>
          <w:szCs w:val="24"/>
        </w:rPr>
        <w:t xml:space="preserve"> tunnistatakse kehtetuks</w:t>
      </w:r>
      <w:r w:rsidR="00610859" w:rsidRPr="00F33970">
        <w:rPr>
          <w:rFonts w:ascii="Times New Roman" w:hAnsi="Times New Roman" w:cs="Times New Roman"/>
          <w:bCs/>
          <w:sz w:val="24"/>
          <w:szCs w:val="24"/>
        </w:rPr>
        <w:t>;</w:t>
      </w:r>
    </w:p>
    <w:p w14:paraId="5919959F" w14:textId="71DBCDB9" w:rsidR="0022162A" w:rsidRDefault="00ED015F" w:rsidP="00433487">
      <w:pPr>
        <w:spacing w:after="0" w:line="240" w:lineRule="auto"/>
        <w:jc w:val="both"/>
        <w:rPr>
          <w:rFonts w:ascii="Times New Roman" w:hAnsi="Times New Roman" w:cs="Times New Roman"/>
          <w:sz w:val="24"/>
          <w:szCs w:val="24"/>
          <w:shd w:val="clear" w:color="auto" w:fill="FFFFFF"/>
        </w:rPr>
      </w:pPr>
      <w:r w:rsidRPr="00F33970">
        <w:rPr>
          <w:rFonts w:ascii="Times New Roman" w:hAnsi="Times New Roman" w:cs="Times New Roman"/>
          <w:b/>
          <w:bCs/>
          <w:sz w:val="24"/>
          <w:szCs w:val="24"/>
          <w:shd w:val="clear" w:color="auto" w:fill="FFFFFF"/>
        </w:rPr>
        <w:t>7</w:t>
      </w:r>
      <w:r w:rsidR="00415558" w:rsidRPr="00F33970">
        <w:rPr>
          <w:rFonts w:ascii="Times New Roman" w:hAnsi="Times New Roman" w:cs="Times New Roman"/>
          <w:b/>
          <w:bCs/>
          <w:sz w:val="24"/>
          <w:szCs w:val="24"/>
          <w:shd w:val="clear" w:color="auto" w:fill="FFFFFF"/>
        </w:rPr>
        <w:t xml:space="preserve">) </w:t>
      </w:r>
      <w:r w:rsidR="00610859" w:rsidRPr="00F33970">
        <w:rPr>
          <w:rFonts w:ascii="Times New Roman" w:hAnsi="Times New Roman" w:cs="Times New Roman"/>
          <w:sz w:val="24"/>
          <w:szCs w:val="24"/>
          <w:shd w:val="clear" w:color="auto" w:fill="FFFFFF"/>
        </w:rPr>
        <w:t>paragrahv</w:t>
      </w:r>
      <w:r w:rsidR="00254143" w:rsidRPr="00F33970">
        <w:rPr>
          <w:rFonts w:ascii="Times New Roman" w:hAnsi="Times New Roman" w:cs="Times New Roman"/>
          <w:sz w:val="24"/>
          <w:szCs w:val="24"/>
          <w:shd w:val="clear" w:color="auto" w:fill="FFFFFF"/>
        </w:rPr>
        <w:t>i</w:t>
      </w:r>
      <w:r w:rsidR="0022162A" w:rsidRPr="00F33970">
        <w:rPr>
          <w:rFonts w:ascii="Times New Roman" w:hAnsi="Times New Roman" w:cs="Times New Roman"/>
          <w:sz w:val="24"/>
          <w:szCs w:val="24"/>
          <w:shd w:val="clear" w:color="auto" w:fill="FFFFFF"/>
        </w:rPr>
        <w:t xml:space="preserve"> 115 l</w:t>
      </w:r>
      <w:r w:rsidR="00610859" w:rsidRPr="00F33970">
        <w:rPr>
          <w:rFonts w:ascii="Times New Roman" w:hAnsi="Times New Roman" w:cs="Times New Roman"/>
          <w:sz w:val="24"/>
          <w:szCs w:val="24"/>
          <w:shd w:val="clear" w:color="auto" w:fill="FFFFFF"/>
        </w:rPr>
        <w:t>õi</w:t>
      </w:r>
      <w:r w:rsidR="00E877CF" w:rsidRPr="00F33970">
        <w:rPr>
          <w:rFonts w:ascii="Times New Roman" w:hAnsi="Times New Roman" w:cs="Times New Roman"/>
          <w:sz w:val="24"/>
          <w:szCs w:val="24"/>
          <w:shd w:val="clear" w:color="auto" w:fill="FFFFFF"/>
        </w:rPr>
        <w:t>k</w:t>
      </w:r>
      <w:r w:rsidR="00610859" w:rsidRPr="00F33970">
        <w:rPr>
          <w:rFonts w:ascii="Times New Roman" w:hAnsi="Times New Roman" w:cs="Times New Roman"/>
          <w:sz w:val="24"/>
          <w:szCs w:val="24"/>
          <w:shd w:val="clear" w:color="auto" w:fill="FFFFFF"/>
        </w:rPr>
        <w:t>e</w:t>
      </w:r>
      <w:r w:rsidR="0022162A" w:rsidRPr="00F33970">
        <w:rPr>
          <w:rFonts w:ascii="Times New Roman" w:hAnsi="Times New Roman" w:cs="Times New Roman"/>
          <w:sz w:val="24"/>
          <w:szCs w:val="24"/>
          <w:shd w:val="clear" w:color="auto" w:fill="FFFFFF"/>
        </w:rPr>
        <w:t xml:space="preserve"> 4 </w:t>
      </w:r>
      <w:r w:rsidR="00E877CF" w:rsidRPr="00F33970">
        <w:rPr>
          <w:rFonts w:ascii="Times New Roman" w:hAnsi="Times New Roman" w:cs="Times New Roman"/>
          <w:sz w:val="24"/>
          <w:szCs w:val="24"/>
          <w:shd w:val="clear" w:color="auto" w:fill="FFFFFF"/>
        </w:rPr>
        <w:t xml:space="preserve">teine lause, § </w:t>
      </w:r>
      <w:r w:rsidR="0022162A" w:rsidRPr="00F33970">
        <w:rPr>
          <w:rFonts w:ascii="Times New Roman" w:hAnsi="Times New Roman" w:cs="Times New Roman"/>
          <w:sz w:val="24"/>
          <w:szCs w:val="24"/>
          <w:shd w:val="clear" w:color="auto" w:fill="FFFFFF"/>
        </w:rPr>
        <w:t>139 l</w:t>
      </w:r>
      <w:r w:rsidR="00254143" w:rsidRPr="00F33970">
        <w:rPr>
          <w:rFonts w:ascii="Times New Roman" w:hAnsi="Times New Roman" w:cs="Times New Roman"/>
          <w:sz w:val="24"/>
          <w:szCs w:val="24"/>
          <w:shd w:val="clear" w:color="auto" w:fill="FFFFFF"/>
        </w:rPr>
        <w:t>õi</w:t>
      </w:r>
      <w:r w:rsidR="00E877CF" w:rsidRPr="00F33970">
        <w:rPr>
          <w:rFonts w:ascii="Times New Roman" w:hAnsi="Times New Roman" w:cs="Times New Roman"/>
          <w:sz w:val="24"/>
          <w:szCs w:val="24"/>
          <w:shd w:val="clear" w:color="auto" w:fill="FFFFFF"/>
        </w:rPr>
        <w:t>k</w:t>
      </w:r>
      <w:r w:rsidR="00254143" w:rsidRPr="00F33970">
        <w:rPr>
          <w:rFonts w:ascii="Times New Roman" w:hAnsi="Times New Roman" w:cs="Times New Roman"/>
          <w:sz w:val="24"/>
          <w:szCs w:val="24"/>
          <w:shd w:val="clear" w:color="auto" w:fill="FFFFFF"/>
        </w:rPr>
        <w:t>e</w:t>
      </w:r>
      <w:r w:rsidR="0022162A" w:rsidRPr="00F33970">
        <w:rPr>
          <w:rFonts w:ascii="Times New Roman" w:hAnsi="Times New Roman" w:cs="Times New Roman"/>
          <w:sz w:val="24"/>
          <w:szCs w:val="24"/>
          <w:shd w:val="clear" w:color="auto" w:fill="FFFFFF"/>
        </w:rPr>
        <w:t xml:space="preserve"> 5</w:t>
      </w:r>
      <w:r w:rsidR="00E877CF" w:rsidRPr="00F33970">
        <w:rPr>
          <w:rFonts w:ascii="Times New Roman" w:hAnsi="Times New Roman" w:cs="Times New Roman"/>
          <w:sz w:val="24"/>
          <w:szCs w:val="24"/>
          <w:shd w:val="clear" w:color="auto" w:fill="FFFFFF"/>
        </w:rPr>
        <w:t xml:space="preserve"> teine lause ja §</w:t>
      </w:r>
      <w:r w:rsidR="00254143" w:rsidRPr="00F33970">
        <w:rPr>
          <w:rFonts w:ascii="Times New Roman" w:hAnsi="Times New Roman" w:cs="Times New Roman"/>
          <w:sz w:val="24"/>
          <w:szCs w:val="24"/>
          <w:shd w:val="clear" w:color="auto" w:fill="FFFFFF"/>
        </w:rPr>
        <w:t xml:space="preserve"> </w:t>
      </w:r>
      <w:r w:rsidR="0022162A" w:rsidRPr="00F33970">
        <w:rPr>
          <w:rFonts w:ascii="Times New Roman" w:hAnsi="Times New Roman" w:cs="Times New Roman"/>
          <w:sz w:val="24"/>
          <w:szCs w:val="24"/>
          <w:shd w:val="clear" w:color="auto" w:fill="FFFFFF"/>
        </w:rPr>
        <w:t>158 l</w:t>
      </w:r>
      <w:r w:rsidR="00254143" w:rsidRPr="00F33970">
        <w:rPr>
          <w:rFonts w:ascii="Times New Roman" w:hAnsi="Times New Roman" w:cs="Times New Roman"/>
          <w:sz w:val="24"/>
          <w:szCs w:val="24"/>
          <w:shd w:val="clear" w:color="auto" w:fill="FFFFFF"/>
        </w:rPr>
        <w:t>õike</w:t>
      </w:r>
      <w:r w:rsidR="0022162A" w:rsidRPr="00F33970">
        <w:rPr>
          <w:rFonts w:ascii="Times New Roman" w:hAnsi="Times New Roman" w:cs="Times New Roman"/>
          <w:sz w:val="24"/>
          <w:szCs w:val="24"/>
          <w:shd w:val="clear" w:color="auto" w:fill="FFFFFF"/>
        </w:rPr>
        <w:t xml:space="preserve"> 3 </w:t>
      </w:r>
      <w:r w:rsidR="00254143" w:rsidRPr="00F33970">
        <w:rPr>
          <w:rFonts w:ascii="Times New Roman" w:hAnsi="Times New Roman" w:cs="Times New Roman"/>
          <w:sz w:val="24"/>
          <w:szCs w:val="24"/>
          <w:shd w:val="clear" w:color="auto" w:fill="FFFFFF"/>
        </w:rPr>
        <w:t>punkt</w:t>
      </w:r>
      <w:r w:rsidR="0022162A" w:rsidRPr="00F33970">
        <w:rPr>
          <w:rFonts w:ascii="Times New Roman" w:hAnsi="Times New Roman" w:cs="Times New Roman"/>
          <w:sz w:val="24"/>
          <w:szCs w:val="24"/>
          <w:shd w:val="clear" w:color="auto" w:fill="FFFFFF"/>
        </w:rPr>
        <w:t xml:space="preserve"> 1 </w:t>
      </w:r>
      <w:r w:rsidR="0020240C" w:rsidRPr="00F33970">
        <w:rPr>
          <w:rFonts w:ascii="Times New Roman" w:hAnsi="Times New Roman" w:cs="Times New Roman"/>
          <w:sz w:val="24"/>
          <w:szCs w:val="24"/>
          <w:shd w:val="clear" w:color="auto" w:fill="FFFFFF"/>
        </w:rPr>
        <w:t>tunnistatakse kehtetuks</w:t>
      </w:r>
      <w:r w:rsidR="00642608" w:rsidRPr="00F33970">
        <w:rPr>
          <w:rFonts w:ascii="Times New Roman" w:hAnsi="Times New Roman" w:cs="Times New Roman"/>
          <w:sz w:val="24"/>
          <w:szCs w:val="24"/>
          <w:shd w:val="clear" w:color="auto" w:fill="FFFFFF"/>
        </w:rPr>
        <w:t>.</w:t>
      </w:r>
    </w:p>
    <w:p w14:paraId="1725B262" w14:textId="77777777" w:rsidR="00A67EB2" w:rsidRPr="00F33970" w:rsidRDefault="00A67EB2" w:rsidP="00433487">
      <w:pPr>
        <w:spacing w:after="0" w:line="240" w:lineRule="auto"/>
        <w:jc w:val="both"/>
        <w:rPr>
          <w:rFonts w:ascii="Times New Roman" w:hAnsi="Times New Roman" w:cs="Times New Roman"/>
          <w:sz w:val="24"/>
          <w:szCs w:val="24"/>
          <w:shd w:val="clear" w:color="auto" w:fill="FFFFFF"/>
        </w:rPr>
      </w:pPr>
    </w:p>
    <w:p w14:paraId="5FCF2F2C" w14:textId="6D7AC139" w:rsidR="00242857" w:rsidRPr="00F33970" w:rsidRDefault="00FC3221" w:rsidP="00242857">
      <w:pPr>
        <w:shd w:val="clear" w:color="auto" w:fill="FFFFFF"/>
        <w:spacing w:line="240" w:lineRule="auto"/>
        <w:jc w:val="both"/>
        <w:rPr>
          <w:rFonts w:ascii="Times New Roman" w:hAnsi="Times New Roman" w:cs="Times New Roman"/>
          <w:b/>
          <w:bCs/>
          <w:sz w:val="24"/>
          <w:szCs w:val="24"/>
          <w:shd w:val="clear" w:color="auto" w:fill="FFFFFF"/>
        </w:rPr>
      </w:pPr>
      <w:r w:rsidRPr="00F33970">
        <w:rPr>
          <w:rFonts w:ascii="Times New Roman" w:hAnsi="Times New Roman" w:cs="Times New Roman"/>
          <w:b/>
          <w:bCs/>
          <w:sz w:val="24"/>
          <w:szCs w:val="24"/>
          <w:shd w:val="clear" w:color="auto" w:fill="FFFFFF"/>
        </w:rPr>
        <w:t>§ 10. Seaduse jõustumine</w:t>
      </w:r>
    </w:p>
    <w:p w14:paraId="59E5B8D4" w14:textId="77777777" w:rsidR="00A67EB2" w:rsidRPr="00A67EB2" w:rsidRDefault="00282D3E" w:rsidP="00A67EB2">
      <w:pPr>
        <w:spacing w:after="0"/>
        <w:rPr>
          <w:rFonts w:ascii="Times New Roman" w:hAnsi="Times New Roman" w:cs="Times New Roman"/>
          <w:sz w:val="24"/>
          <w:szCs w:val="24"/>
        </w:rPr>
      </w:pPr>
      <w:r w:rsidRPr="00F33970">
        <w:rPr>
          <w:rFonts w:ascii="Times New Roman" w:hAnsi="Times New Roman" w:cs="Times New Roman"/>
          <w:sz w:val="24"/>
          <w:szCs w:val="24"/>
          <w:shd w:val="clear" w:color="auto" w:fill="FFFFFF"/>
        </w:rPr>
        <w:t>Käesolev s</w:t>
      </w:r>
      <w:r w:rsidR="00FC3221" w:rsidRPr="00F33970">
        <w:rPr>
          <w:rFonts w:ascii="Times New Roman" w:hAnsi="Times New Roman" w:cs="Times New Roman"/>
          <w:sz w:val="24"/>
          <w:szCs w:val="24"/>
          <w:shd w:val="clear" w:color="auto" w:fill="FFFFFF"/>
        </w:rPr>
        <w:t xml:space="preserve">eadus jõustub </w:t>
      </w:r>
      <w:r w:rsidRPr="00F33970">
        <w:rPr>
          <w:rFonts w:ascii="Times New Roman" w:hAnsi="Times New Roman" w:cs="Times New Roman"/>
          <w:sz w:val="24"/>
          <w:szCs w:val="24"/>
          <w:shd w:val="clear" w:color="auto" w:fill="FFFFFF"/>
        </w:rPr>
        <w:t>2027.</w:t>
      </w:r>
      <w:r w:rsidR="00877616" w:rsidRPr="00F33970">
        <w:rPr>
          <w:rFonts w:ascii="Times New Roman" w:hAnsi="Times New Roman" w:cs="Times New Roman"/>
          <w:sz w:val="24"/>
          <w:szCs w:val="24"/>
          <w:shd w:val="clear" w:color="auto" w:fill="FFFFFF"/>
        </w:rPr>
        <w:t xml:space="preserve"> </w:t>
      </w:r>
      <w:r w:rsidRPr="00F33970">
        <w:rPr>
          <w:rFonts w:ascii="Times New Roman" w:hAnsi="Times New Roman" w:cs="Times New Roman"/>
          <w:sz w:val="24"/>
          <w:szCs w:val="24"/>
          <w:shd w:val="clear" w:color="auto" w:fill="FFFFFF"/>
        </w:rPr>
        <w:t>aasta 1. juunil</w:t>
      </w:r>
      <w:r w:rsidR="00FC3221" w:rsidRPr="00F33970">
        <w:rPr>
          <w:rFonts w:ascii="Times New Roman" w:hAnsi="Times New Roman" w:cs="Times New Roman"/>
          <w:sz w:val="24"/>
          <w:szCs w:val="24"/>
          <w:shd w:val="clear" w:color="auto" w:fill="FFFFFF"/>
        </w:rPr>
        <w:t xml:space="preserve">. </w:t>
      </w:r>
      <w:bookmarkStart w:id="18" w:name="_Hlk67992359"/>
    </w:p>
    <w:p w14:paraId="5CF08F48" w14:textId="77777777" w:rsidR="00A67EB2" w:rsidRPr="00A67EB2" w:rsidRDefault="00A67EB2" w:rsidP="00A67EB2">
      <w:pPr>
        <w:spacing w:after="0"/>
        <w:rPr>
          <w:rFonts w:ascii="Times New Roman" w:hAnsi="Times New Roman" w:cs="Times New Roman"/>
          <w:sz w:val="24"/>
          <w:szCs w:val="24"/>
        </w:rPr>
      </w:pPr>
    </w:p>
    <w:p w14:paraId="61D4359E" w14:textId="77777777" w:rsidR="00A67EB2" w:rsidRDefault="00A67EB2" w:rsidP="00A67EB2">
      <w:pPr>
        <w:spacing w:after="0"/>
        <w:rPr>
          <w:rFonts w:ascii="Times New Roman" w:hAnsi="Times New Roman" w:cs="Times New Roman"/>
          <w:sz w:val="24"/>
          <w:szCs w:val="24"/>
        </w:rPr>
      </w:pPr>
    </w:p>
    <w:p w14:paraId="4788E3B5" w14:textId="77777777" w:rsidR="00A057A3" w:rsidRPr="00A67EB2" w:rsidRDefault="00A057A3" w:rsidP="00A67EB2">
      <w:pPr>
        <w:spacing w:after="0"/>
        <w:rPr>
          <w:rFonts w:ascii="Times New Roman" w:hAnsi="Times New Roman" w:cs="Times New Roman"/>
          <w:sz w:val="24"/>
          <w:szCs w:val="24"/>
        </w:rPr>
      </w:pPr>
    </w:p>
    <w:p w14:paraId="3871662E" w14:textId="77777777" w:rsidR="00A67EB2" w:rsidRPr="00A67EB2" w:rsidRDefault="00A67EB2" w:rsidP="00A67EB2">
      <w:pPr>
        <w:spacing w:after="0"/>
        <w:ind w:hanging="11"/>
        <w:rPr>
          <w:rFonts w:ascii="Times New Roman" w:hAnsi="Times New Roman" w:cs="Times New Roman"/>
          <w:color w:val="000000"/>
          <w:sz w:val="24"/>
          <w:szCs w:val="24"/>
          <w:lang w:eastAsia="et-EE"/>
        </w:rPr>
      </w:pPr>
      <w:bookmarkStart w:id="19" w:name="_Hlk66788165"/>
      <w:r w:rsidRPr="00A67EB2">
        <w:rPr>
          <w:rFonts w:ascii="Times New Roman" w:hAnsi="Times New Roman" w:cs="Times New Roman"/>
          <w:color w:val="000000"/>
          <w:sz w:val="24"/>
          <w:szCs w:val="24"/>
          <w:lang w:eastAsia="et-EE"/>
        </w:rPr>
        <w:t>Lauri Hussar</w:t>
      </w:r>
    </w:p>
    <w:p w14:paraId="7169C7FA" w14:textId="77777777" w:rsidR="00A67EB2" w:rsidRPr="00A67EB2" w:rsidRDefault="00A67EB2" w:rsidP="00A67EB2">
      <w:pPr>
        <w:widowControl w:val="0"/>
        <w:autoSpaceDN w:val="0"/>
        <w:spacing w:after="0"/>
        <w:textAlignment w:val="baseline"/>
        <w:rPr>
          <w:rFonts w:ascii="Times New Roman" w:eastAsia="Arial Unicode MS" w:hAnsi="Times New Roman" w:cs="Times New Roman"/>
          <w:kern w:val="3"/>
          <w:sz w:val="24"/>
          <w:szCs w:val="24"/>
          <w:lang w:eastAsia="et-EE"/>
        </w:rPr>
      </w:pPr>
      <w:r w:rsidRPr="00A67EB2">
        <w:rPr>
          <w:rFonts w:ascii="Times New Roman" w:eastAsia="Arial Unicode MS" w:hAnsi="Times New Roman" w:cs="Times New Roman"/>
          <w:kern w:val="3"/>
          <w:sz w:val="24"/>
          <w:szCs w:val="24"/>
          <w:lang w:eastAsia="et-EE"/>
        </w:rPr>
        <w:t>Riigikogu esimees</w:t>
      </w:r>
    </w:p>
    <w:p w14:paraId="15560554" w14:textId="77777777" w:rsidR="00A67EB2" w:rsidRPr="00A67EB2" w:rsidRDefault="00A67EB2" w:rsidP="00A67EB2">
      <w:pPr>
        <w:widowControl w:val="0"/>
        <w:tabs>
          <w:tab w:val="left" w:pos="0"/>
        </w:tabs>
        <w:autoSpaceDN w:val="0"/>
        <w:spacing w:after="0"/>
        <w:textAlignment w:val="baseline"/>
        <w:rPr>
          <w:rFonts w:ascii="Times New Roman" w:eastAsia="Arial Unicode MS" w:hAnsi="Times New Roman" w:cs="Times New Roman"/>
          <w:kern w:val="3"/>
          <w:sz w:val="24"/>
          <w:szCs w:val="24"/>
          <w:lang w:eastAsia="et-EE"/>
        </w:rPr>
      </w:pPr>
    </w:p>
    <w:p w14:paraId="201725DC" w14:textId="77777777" w:rsidR="00A67EB2" w:rsidRPr="00A67EB2" w:rsidRDefault="00A67EB2" w:rsidP="00A67EB2">
      <w:pPr>
        <w:widowControl w:val="0"/>
        <w:pBdr>
          <w:bottom w:val="single" w:sz="12" w:space="11" w:color="auto"/>
        </w:pBdr>
        <w:autoSpaceDN w:val="0"/>
        <w:spacing w:after="0"/>
        <w:textAlignment w:val="baseline"/>
        <w:rPr>
          <w:rFonts w:ascii="Times New Roman" w:eastAsia="Arial Unicode MS" w:hAnsi="Times New Roman" w:cs="Times New Roman"/>
          <w:kern w:val="3"/>
          <w:sz w:val="24"/>
          <w:szCs w:val="24"/>
          <w:lang w:eastAsia="et-EE"/>
        </w:rPr>
      </w:pPr>
      <w:r w:rsidRPr="00A67EB2">
        <w:rPr>
          <w:rFonts w:ascii="Times New Roman" w:eastAsia="Arial Unicode MS" w:hAnsi="Times New Roman" w:cs="Times New Roman"/>
          <w:kern w:val="3"/>
          <w:sz w:val="24"/>
          <w:szCs w:val="24"/>
          <w:lang w:eastAsia="et-EE"/>
        </w:rPr>
        <w:t>Tallinn,</w:t>
      </w:r>
      <w:r w:rsidRPr="00A67EB2">
        <w:rPr>
          <w:rFonts w:ascii="Times New Roman" w:eastAsia="Arial Unicode MS" w:hAnsi="Times New Roman" w:cs="Times New Roman"/>
          <w:kern w:val="3"/>
          <w:sz w:val="24"/>
          <w:szCs w:val="24"/>
          <w:lang w:eastAsia="et-EE"/>
        </w:rPr>
        <w:tab/>
      </w:r>
      <w:r w:rsidRPr="00A67EB2">
        <w:rPr>
          <w:rFonts w:ascii="Times New Roman" w:eastAsia="Arial Unicode MS" w:hAnsi="Times New Roman" w:cs="Times New Roman"/>
          <w:kern w:val="3"/>
          <w:sz w:val="24"/>
          <w:szCs w:val="24"/>
          <w:lang w:eastAsia="et-EE"/>
        </w:rPr>
        <w:tab/>
        <w:t>2026</w:t>
      </w:r>
    </w:p>
    <w:p w14:paraId="33143832" w14:textId="54039813" w:rsidR="00A67EB2" w:rsidRPr="00A67EB2" w:rsidRDefault="00A67EB2" w:rsidP="00A67EB2">
      <w:pPr>
        <w:widowControl w:val="0"/>
        <w:autoSpaceDN w:val="0"/>
        <w:spacing w:after="0"/>
        <w:textAlignment w:val="baseline"/>
        <w:rPr>
          <w:rFonts w:ascii="Times New Roman" w:eastAsia="Arial Unicode MS" w:hAnsi="Times New Roman" w:cs="Times New Roman"/>
          <w:kern w:val="3"/>
          <w:sz w:val="24"/>
          <w:szCs w:val="24"/>
          <w:lang w:eastAsia="et-EE"/>
        </w:rPr>
      </w:pPr>
      <w:r w:rsidRPr="00A67EB2">
        <w:rPr>
          <w:rFonts w:ascii="Times New Roman" w:eastAsia="Arial Unicode MS" w:hAnsi="Times New Roman" w:cs="Times New Roman"/>
          <w:kern w:val="3"/>
          <w:sz w:val="24"/>
          <w:szCs w:val="24"/>
          <w:lang w:eastAsia="et-EE"/>
        </w:rPr>
        <w:t xml:space="preserve">Algatab Vabariigi Valitsus </w:t>
      </w:r>
      <w:r w:rsidR="009F1AB7">
        <w:rPr>
          <w:rFonts w:ascii="Times New Roman" w:eastAsia="Arial Unicode MS" w:hAnsi="Times New Roman" w:cs="Times New Roman"/>
          <w:kern w:val="3"/>
          <w:sz w:val="24"/>
          <w:szCs w:val="24"/>
          <w:lang w:eastAsia="et-EE"/>
        </w:rPr>
        <w:t>12.</w:t>
      </w:r>
      <w:r w:rsidRPr="00A67EB2">
        <w:rPr>
          <w:rFonts w:ascii="Times New Roman" w:eastAsia="Arial Unicode MS" w:hAnsi="Times New Roman" w:cs="Times New Roman"/>
          <w:kern w:val="3"/>
          <w:sz w:val="24"/>
          <w:szCs w:val="24"/>
          <w:lang w:eastAsia="et-EE"/>
        </w:rPr>
        <w:t xml:space="preserve"> oktoobril 2026</w:t>
      </w:r>
      <w:r w:rsidR="009F1AB7">
        <w:rPr>
          <w:rFonts w:ascii="Times New Roman" w:eastAsia="Arial Unicode MS" w:hAnsi="Times New Roman" w:cs="Times New Roman"/>
          <w:kern w:val="3"/>
          <w:sz w:val="24"/>
          <w:szCs w:val="24"/>
          <w:lang w:eastAsia="et-EE"/>
        </w:rPr>
        <w:t>.</w:t>
      </w:r>
      <w:r w:rsidRPr="00A67EB2">
        <w:rPr>
          <w:rFonts w:ascii="Times New Roman" w:eastAsia="Arial Unicode MS" w:hAnsi="Times New Roman" w:cs="Times New Roman"/>
          <w:kern w:val="3"/>
          <w:sz w:val="24"/>
          <w:szCs w:val="24"/>
          <w:lang w:eastAsia="et-EE"/>
        </w:rPr>
        <w:t xml:space="preserve"> a nr </w:t>
      </w:r>
      <w:r w:rsidR="009F1AB7">
        <w:rPr>
          <w:rFonts w:ascii="Times New Roman" w:eastAsia="Arial Unicode MS" w:hAnsi="Times New Roman" w:cs="Times New Roman"/>
          <w:kern w:val="3"/>
          <w:sz w:val="24"/>
          <w:szCs w:val="24"/>
          <w:lang w:eastAsia="et-EE"/>
        </w:rPr>
        <w:t>2-6/26-02</w:t>
      </w:r>
      <w:r w:rsidR="004A1EA6">
        <w:rPr>
          <w:rFonts w:ascii="Times New Roman" w:eastAsia="Arial Unicode MS" w:hAnsi="Times New Roman" w:cs="Times New Roman"/>
          <w:kern w:val="3"/>
          <w:sz w:val="24"/>
          <w:szCs w:val="24"/>
          <w:lang w:eastAsia="et-EE"/>
        </w:rPr>
        <w:t>012</w:t>
      </w:r>
    </w:p>
    <w:p w14:paraId="71FB62A0" w14:textId="77777777" w:rsidR="00A057A3" w:rsidRDefault="00A057A3" w:rsidP="00A67EB2">
      <w:pPr>
        <w:widowControl w:val="0"/>
        <w:autoSpaceDN w:val="0"/>
        <w:spacing w:after="0"/>
        <w:textAlignment w:val="baseline"/>
        <w:rPr>
          <w:rFonts w:ascii="Times New Roman" w:eastAsia="Arial Unicode MS" w:hAnsi="Times New Roman" w:cs="Times New Roman"/>
          <w:kern w:val="3"/>
          <w:sz w:val="24"/>
          <w:szCs w:val="24"/>
          <w:lang w:eastAsia="et-EE"/>
        </w:rPr>
      </w:pPr>
    </w:p>
    <w:p w14:paraId="47BB9C65" w14:textId="2CF5EFC0" w:rsidR="00A67EB2" w:rsidRPr="00A67EB2" w:rsidRDefault="00A67EB2" w:rsidP="00A67EB2">
      <w:pPr>
        <w:widowControl w:val="0"/>
        <w:autoSpaceDN w:val="0"/>
        <w:spacing w:after="0"/>
        <w:textAlignment w:val="baseline"/>
        <w:rPr>
          <w:rFonts w:ascii="Times New Roman" w:eastAsia="Arial Unicode MS" w:hAnsi="Times New Roman" w:cs="Times New Roman"/>
          <w:kern w:val="3"/>
          <w:sz w:val="24"/>
          <w:szCs w:val="24"/>
          <w:lang w:eastAsia="et-EE"/>
        </w:rPr>
      </w:pPr>
      <w:r w:rsidRPr="00A67EB2">
        <w:rPr>
          <w:rFonts w:ascii="Times New Roman" w:eastAsia="Arial Unicode MS" w:hAnsi="Times New Roman" w:cs="Times New Roman"/>
          <w:kern w:val="3"/>
          <w:sz w:val="24"/>
          <w:szCs w:val="24"/>
          <w:lang w:eastAsia="et-EE"/>
        </w:rPr>
        <w:t>Vabariigi Valitsuse nimel</w:t>
      </w:r>
    </w:p>
    <w:p w14:paraId="036BB4D3" w14:textId="77777777" w:rsidR="00A67EB2" w:rsidRPr="00A67EB2" w:rsidRDefault="00A67EB2" w:rsidP="00A67EB2">
      <w:pPr>
        <w:widowControl w:val="0"/>
        <w:autoSpaceDN w:val="0"/>
        <w:spacing w:after="0"/>
        <w:textAlignment w:val="baseline"/>
        <w:rPr>
          <w:rFonts w:ascii="Times New Roman" w:eastAsia="Arial Unicode MS" w:hAnsi="Times New Roman" w:cs="Times New Roman"/>
          <w:kern w:val="3"/>
          <w:sz w:val="24"/>
          <w:szCs w:val="24"/>
          <w:lang w:eastAsia="et-EE"/>
        </w:rPr>
      </w:pPr>
    </w:p>
    <w:p w14:paraId="5604A5DE" w14:textId="77777777" w:rsidR="00A67EB2" w:rsidRPr="00A67EB2" w:rsidRDefault="00A67EB2" w:rsidP="00A67EB2">
      <w:pPr>
        <w:widowControl w:val="0"/>
        <w:autoSpaceDN w:val="0"/>
        <w:spacing w:after="0"/>
        <w:textAlignment w:val="baseline"/>
        <w:rPr>
          <w:rFonts w:ascii="Times New Roman" w:eastAsia="Arial Unicode MS" w:hAnsi="Times New Roman" w:cs="Times New Roman"/>
          <w:kern w:val="3"/>
          <w:sz w:val="24"/>
          <w:szCs w:val="24"/>
          <w:lang w:eastAsia="et-EE"/>
        </w:rPr>
      </w:pPr>
      <w:r w:rsidRPr="00A67EB2">
        <w:rPr>
          <w:rFonts w:ascii="Times New Roman" w:eastAsia="Arial Unicode MS" w:hAnsi="Times New Roman" w:cs="Times New Roman"/>
          <w:kern w:val="3"/>
          <w:sz w:val="24"/>
          <w:szCs w:val="24"/>
          <w:lang w:eastAsia="et-EE"/>
        </w:rPr>
        <w:t>(allkirjastatud digitaalselt)</w:t>
      </w:r>
    </w:p>
    <w:p w14:paraId="0B5C1DBA" w14:textId="77777777" w:rsidR="00A67EB2" w:rsidRPr="00A67EB2" w:rsidRDefault="00A67EB2" w:rsidP="00A67EB2">
      <w:pPr>
        <w:widowControl w:val="0"/>
        <w:autoSpaceDN w:val="0"/>
        <w:spacing w:after="0"/>
        <w:textAlignment w:val="baseline"/>
        <w:rPr>
          <w:rFonts w:ascii="Times New Roman" w:eastAsia="Arial Unicode MS" w:hAnsi="Times New Roman" w:cs="Times New Roman"/>
          <w:kern w:val="3"/>
          <w:sz w:val="24"/>
          <w:szCs w:val="24"/>
          <w:lang w:eastAsia="et-EE"/>
        </w:rPr>
      </w:pPr>
      <w:r w:rsidRPr="00A67EB2">
        <w:rPr>
          <w:rFonts w:ascii="Times New Roman" w:eastAsia="Arial Unicode MS" w:hAnsi="Times New Roman" w:cs="Times New Roman"/>
          <w:kern w:val="3"/>
          <w:sz w:val="24"/>
          <w:szCs w:val="24"/>
          <w:lang w:eastAsia="et-EE"/>
        </w:rPr>
        <w:t>Heili Tõnisson</w:t>
      </w:r>
    </w:p>
    <w:p w14:paraId="67ED2782" w14:textId="77777777" w:rsidR="00A67EB2" w:rsidRPr="00A67EB2" w:rsidRDefault="00A67EB2" w:rsidP="00A67EB2">
      <w:pPr>
        <w:widowControl w:val="0"/>
        <w:autoSpaceDN w:val="0"/>
        <w:spacing w:after="0"/>
        <w:textAlignment w:val="baseline"/>
        <w:rPr>
          <w:rFonts w:ascii="Times New Roman" w:eastAsia="Arial Unicode MS" w:hAnsi="Times New Roman" w:cs="Times New Roman"/>
          <w:color w:val="000000"/>
          <w:kern w:val="3"/>
          <w:sz w:val="24"/>
          <w:szCs w:val="24"/>
          <w:lang w:eastAsia="et-EE"/>
        </w:rPr>
      </w:pPr>
      <w:r w:rsidRPr="00A67EB2">
        <w:rPr>
          <w:rFonts w:ascii="Times New Roman" w:eastAsia="Arial Unicode MS" w:hAnsi="Times New Roman" w:cs="Times New Roman"/>
          <w:kern w:val="3"/>
          <w:sz w:val="24"/>
          <w:szCs w:val="24"/>
          <w:lang w:eastAsia="et-EE"/>
        </w:rPr>
        <w:t>Valitsuse nõunik</w:t>
      </w:r>
    </w:p>
    <w:bookmarkEnd w:id="18"/>
    <w:bookmarkEnd w:id="19"/>
    <w:p w14:paraId="635DC6B1" w14:textId="1011963F" w:rsidR="001A3E23" w:rsidRPr="009046C0" w:rsidRDefault="001A3E23" w:rsidP="00A67EB2">
      <w:pPr>
        <w:shd w:val="clear" w:color="auto" w:fill="FFFFFF"/>
        <w:spacing w:line="240" w:lineRule="auto"/>
        <w:jc w:val="both"/>
        <w:rPr>
          <w:rFonts w:ascii="Times New Roman" w:hAnsi="Times New Roman" w:cs="Times New Roman"/>
          <w:sz w:val="24"/>
          <w:szCs w:val="24"/>
        </w:rPr>
      </w:pPr>
    </w:p>
    <w:sectPr w:rsidR="001A3E23" w:rsidRPr="009046C0" w:rsidSect="00221C78">
      <w:footerReference w:type="default" r:id="rId12"/>
      <w:pgSz w:w="11906" w:h="16838"/>
      <w:pgMar w:top="1134" w:right="1134" w:bottom="1134" w:left="170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76480" w14:textId="77777777" w:rsidR="004547D2" w:rsidRDefault="004547D2" w:rsidP="00623F62">
      <w:pPr>
        <w:spacing w:after="0" w:line="240" w:lineRule="auto"/>
      </w:pPr>
      <w:r>
        <w:separator/>
      </w:r>
    </w:p>
  </w:endnote>
  <w:endnote w:type="continuationSeparator" w:id="0">
    <w:p w14:paraId="3BE42820" w14:textId="77777777" w:rsidR="004547D2" w:rsidRDefault="004547D2" w:rsidP="00623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8884888"/>
      <w:docPartObj>
        <w:docPartGallery w:val="Page Numbers (Bottom of Page)"/>
        <w:docPartUnique/>
      </w:docPartObj>
    </w:sdtPr>
    <w:sdtContent>
      <w:p w14:paraId="2B05F12D" w14:textId="2086D0FC" w:rsidR="00623F62" w:rsidRDefault="00623F62">
        <w:pPr>
          <w:pStyle w:val="Jalus"/>
          <w:jc w:val="center"/>
        </w:pPr>
        <w:r>
          <w:fldChar w:fldCharType="begin"/>
        </w:r>
        <w:r>
          <w:instrText>PAGE   \* MERGEFORMAT</w:instrText>
        </w:r>
        <w:r>
          <w:fldChar w:fldCharType="separate"/>
        </w:r>
        <w:r>
          <w:t>2</w:t>
        </w:r>
        <w:r>
          <w:fldChar w:fldCharType="end"/>
        </w:r>
      </w:p>
    </w:sdtContent>
  </w:sdt>
  <w:p w14:paraId="0E022441" w14:textId="77777777" w:rsidR="00623F62" w:rsidRDefault="00623F6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CB344" w14:textId="77777777" w:rsidR="004547D2" w:rsidRDefault="004547D2" w:rsidP="00623F62">
      <w:pPr>
        <w:spacing w:after="0" w:line="240" w:lineRule="auto"/>
      </w:pPr>
      <w:r>
        <w:separator/>
      </w:r>
    </w:p>
  </w:footnote>
  <w:footnote w:type="continuationSeparator" w:id="0">
    <w:p w14:paraId="6A5C2870" w14:textId="77777777" w:rsidR="004547D2" w:rsidRDefault="004547D2" w:rsidP="00623F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2535C"/>
    <w:multiLevelType w:val="hybridMultilevel"/>
    <w:tmpl w:val="CE5C23A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404640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E58"/>
    <w:rsid w:val="00001EED"/>
    <w:rsid w:val="00002661"/>
    <w:rsid w:val="00005346"/>
    <w:rsid w:val="00013EC9"/>
    <w:rsid w:val="00024359"/>
    <w:rsid w:val="00033489"/>
    <w:rsid w:val="00033A99"/>
    <w:rsid w:val="0003518D"/>
    <w:rsid w:val="00042E18"/>
    <w:rsid w:val="00045169"/>
    <w:rsid w:val="00046BDB"/>
    <w:rsid w:val="0005107B"/>
    <w:rsid w:val="000530F1"/>
    <w:rsid w:val="00053C23"/>
    <w:rsid w:val="00060D44"/>
    <w:rsid w:val="0006263B"/>
    <w:rsid w:val="000641B6"/>
    <w:rsid w:val="00077CEF"/>
    <w:rsid w:val="00086960"/>
    <w:rsid w:val="0009549D"/>
    <w:rsid w:val="0009566F"/>
    <w:rsid w:val="000B2B34"/>
    <w:rsid w:val="000B5F03"/>
    <w:rsid w:val="000C0296"/>
    <w:rsid w:val="000C40A0"/>
    <w:rsid w:val="000C6C98"/>
    <w:rsid w:val="000E1B6B"/>
    <w:rsid w:val="000F16C8"/>
    <w:rsid w:val="000F2273"/>
    <w:rsid w:val="00100636"/>
    <w:rsid w:val="00101FE3"/>
    <w:rsid w:val="00104050"/>
    <w:rsid w:val="00110796"/>
    <w:rsid w:val="00114C38"/>
    <w:rsid w:val="001264BB"/>
    <w:rsid w:val="00130DE3"/>
    <w:rsid w:val="00132C37"/>
    <w:rsid w:val="00134009"/>
    <w:rsid w:val="0014266F"/>
    <w:rsid w:val="001432BE"/>
    <w:rsid w:val="00154389"/>
    <w:rsid w:val="00160E95"/>
    <w:rsid w:val="00161ED1"/>
    <w:rsid w:val="001628FC"/>
    <w:rsid w:val="00164AEE"/>
    <w:rsid w:val="00166BCF"/>
    <w:rsid w:val="00171268"/>
    <w:rsid w:val="0017332F"/>
    <w:rsid w:val="001758D7"/>
    <w:rsid w:val="00186AF8"/>
    <w:rsid w:val="001A346F"/>
    <w:rsid w:val="001A3CE5"/>
    <w:rsid w:val="001A3E23"/>
    <w:rsid w:val="001B0243"/>
    <w:rsid w:val="001B1B8E"/>
    <w:rsid w:val="001B661D"/>
    <w:rsid w:val="001C0925"/>
    <w:rsid w:val="001C2EB5"/>
    <w:rsid w:val="001C3A00"/>
    <w:rsid w:val="001E06F0"/>
    <w:rsid w:val="001E63D8"/>
    <w:rsid w:val="001F4B88"/>
    <w:rsid w:val="0020240C"/>
    <w:rsid w:val="0022162A"/>
    <w:rsid w:val="00221C78"/>
    <w:rsid w:val="00221C8C"/>
    <w:rsid w:val="00222029"/>
    <w:rsid w:val="00222431"/>
    <w:rsid w:val="00222F8E"/>
    <w:rsid w:val="0022774C"/>
    <w:rsid w:val="002364B2"/>
    <w:rsid w:val="0023679B"/>
    <w:rsid w:val="00240447"/>
    <w:rsid w:val="00242857"/>
    <w:rsid w:val="00251C59"/>
    <w:rsid w:val="00254143"/>
    <w:rsid w:val="00265085"/>
    <w:rsid w:val="0027217C"/>
    <w:rsid w:val="00281D75"/>
    <w:rsid w:val="002824CE"/>
    <w:rsid w:val="00282D3E"/>
    <w:rsid w:val="00283753"/>
    <w:rsid w:val="002906CA"/>
    <w:rsid w:val="002917F4"/>
    <w:rsid w:val="002A18B1"/>
    <w:rsid w:val="002A4E4E"/>
    <w:rsid w:val="002A78D9"/>
    <w:rsid w:val="002B060C"/>
    <w:rsid w:val="002C086C"/>
    <w:rsid w:val="002C12BF"/>
    <w:rsid w:val="002C6103"/>
    <w:rsid w:val="002D032E"/>
    <w:rsid w:val="002D7EA8"/>
    <w:rsid w:val="002E380E"/>
    <w:rsid w:val="002F17D3"/>
    <w:rsid w:val="002F562E"/>
    <w:rsid w:val="00300400"/>
    <w:rsid w:val="00306F60"/>
    <w:rsid w:val="003106E8"/>
    <w:rsid w:val="00310A3F"/>
    <w:rsid w:val="00320534"/>
    <w:rsid w:val="00322ED9"/>
    <w:rsid w:val="003262EC"/>
    <w:rsid w:val="00335C9F"/>
    <w:rsid w:val="003503B8"/>
    <w:rsid w:val="003608A3"/>
    <w:rsid w:val="00363557"/>
    <w:rsid w:val="00371DFD"/>
    <w:rsid w:val="00373483"/>
    <w:rsid w:val="00380F11"/>
    <w:rsid w:val="0038130F"/>
    <w:rsid w:val="00382E58"/>
    <w:rsid w:val="003862A8"/>
    <w:rsid w:val="003956E0"/>
    <w:rsid w:val="003A5276"/>
    <w:rsid w:val="003B5DB3"/>
    <w:rsid w:val="003C5517"/>
    <w:rsid w:val="003D573B"/>
    <w:rsid w:val="003E31E7"/>
    <w:rsid w:val="003E33FD"/>
    <w:rsid w:val="003F022D"/>
    <w:rsid w:val="003F4D37"/>
    <w:rsid w:val="003F754A"/>
    <w:rsid w:val="00402CB8"/>
    <w:rsid w:val="00407A84"/>
    <w:rsid w:val="0041036F"/>
    <w:rsid w:val="00415558"/>
    <w:rsid w:val="00415965"/>
    <w:rsid w:val="004177DB"/>
    <w:rsid w:val="004226A5"/>
    <w:rsid w:val="00432084"/>
    <w:rsid w:val="00433487"/>
    <w:rsid w:val="0043653D"/>
    <w:rsid w:val="004417FF"/>
    <w:rsid w:val="00443963"/>
    <w:rsid w:val="00445BD5"/>
    <w:rsid w:val="00445E4D"/>
    <w:rsid w:val="00451946"/>
    <w:rsid w:val="00453196"/>
    <w:rsid w:val="004545AD"/>
    <w:rsid w:val="004547D2"/>
    <w:rsid w:val="00456B2A"/>
    <w:rsid w:val="00467D69"/>
    <w:rsid w:val="004732F7"/>
    <w:rsid w:val="004743DB"/>
    <w:rsid w:val="004776A9"/>
    <w:rsid w:val="00481DE5"/>
    <w:rsid w:val="004821B7"/>
    <w:rsid w:val="00484319"/>
    <w:rsid w:val="00485B52"/>
    <w:rsid w:val="00493A64"/>
    <w:rsid w:val="00496698"/>
    <w:rsid w:val="004A1A17"/>
    <w:rsid w:val="004A1EA6"/>
    <w:rsid w:val="004A6776"/>
    <w:rsid w:val="004B1351"/>
    <w:rsid w:val="004B24C8"/>
    <w:rsid w:val="004B3CB0"/>
    <w:rsid w:val="004B6D36"/>
    <w:rsid w:val="004C2C27"/>
    <w:rsid w:val="004D09F3"/>
    <w:rsid w:val="004D7A00"/>
    <w:rsid w:val="004E3260"/>
    <w:rsid w:val="004E6B7E"/>
    <w:rsid w:val="004F591A"/>
    <w:rsid w:val="004F7E58"/>
    <w:rsid w:val="005001C7"/>
    <w:rsid w:val="00513EA2"/>
    <w:rsid w:val="00514ECE"/>
    <w:rsid w:val="00523FFD"/>
    <w:rsid w:val="00535DDE"/>
    <w:rsid w:val="005374D2"/>
    <w:rsid w:val="0055039E"/>
    <w:rsid w:val="00552CF3"/>
    <w:rsid w:val="00553AE0"/>
    <w:rsid w:val="00575901"/>
    <w:rsid w:val="005837CD"/>
    <w:rsid w:val="0058659D"/>
    <w:rsid w:val="00593429"/>
    <w:rsid w:val="00593D3E"/>
    <w:rsid w:val="005967E5"/>
    <w:rsid w:val="005A09B2"/>
    <w:rsid w:val="005A52EF"/>
    <w:rsid w:val="005A57C6"/>
    <w:rsid w:val="005D0970"/>
    <w:rsid w:val="005D12F8"/>
    <w:rsid w:val="005D1D0E"/>
    <w:rsid w:val="005D520C"/>
    <w:rsid w:val="005F6739"/>
    <w:rsid w:val="005F6C31"/>
    <w:rsid w:val="00603D82"/>
    <w:rsid w:val="006051CC"/>
    <w:rsid w:val="00605CC5"/>
    <w:rsid w:val="006104A8"/>
    <w:rsid w:val="00610859"/>
    <w:rsid w:val="0061099F"/>
    <w:rsid w:val="00613E6A"/>
    <w:rsid w:val="00617087"/>
    <w:rsid w:val="00617324"/>
    <w:rsid w:val="00620D8F"/>
    <w:rsid w:val="00623F62"/>
    <w:rsid w:val="006254D6"/>
    <w:rsid w:val="0062662F"/>
    <w:rsid w:val="006310BB"/>
    <w:rsid w:val="00631807"/>
    <w:rsid w:val="00635F8B"/>
    <w:rsid w:val="00642608"/>
    <w:rsid w:val="006463D5"/>
    <w:rsid w:val="00646EC7"/>
    <w:rsid w:val="006512A3"/>
    <w:rsid w:val="006642DA"/>
    <w:rsid w:val="00667C6B"/>
    <w:rsid w:val="00667CE5"/>
    <w:rsid w:val="00670FD0"/>
    <w:rsid w:val="00676EF4"/>
    <w:rsid w:val="006859A8"/>
    <w:rsid w:val="00685E1B"/>
    <w:rsid w:val="006916AA"/>
    <w:rsid w:val="00694A3B"/>
    <w:rsid w:val="006A237C"/>
    <w:rsid w:val="006A36E4"/>
    <w:rsid w:val="006A6203"/>
    <w:rsid w:val="006A7A87"/>
    <w:rsid w:val="006B1D66"/>
    <w:rsid w:val="006B290A"/>
    <w:rsid w:val="006B2BE7"/>
    <w:rsid w:val="006B4EE5"/>
    <w:rsid w:val="006C0CEC"/>
    <w:rsid w:val="006C5D23"/>
    <w:rsid w:val="006E3E10"/>
    <w:rsid w:val="006F40C9"/>
    <w:rsid w:val="00704B31"/>
    <w:rsid w:val="00710679"/>
    <w:rsid w:val="00712E30"/>
    <w:rsid w:val="00713415"/>
    <w:rsid w:val="00714A33"/>
    <w:rsid w:val="00731BB6"/>
    <w:rsid w:val="007516E9"/>
    <w:rsid w:val="00751C86"/>
    <w:rsid w:val="00753EB5"/>
    <w:rsid w:val="00757E90"/>
    <w:rsid w:val="00764064"/>
    <w:rsid w:val="00767430"/>
    <w:rsid w:val="0077099F"/>
    <w:rsid w:val="00776D0F"/>
    <w:rsid w:val="00777EF1"/>
    <w:rsid w:val="007834EC"/>
    <w:rsid w:val="0078737A"/>
    <w:rsid w:val="00792960"/>
    <w:rsid w:val="00793317"/>
    <w:rsid w:val="00796D95"/>
    <w:rsid w:val="007A6C1F"/>
    <w:rsid w:val="007B71A5"/>
    <w:rsid w:val="007C4B95"/>
    <w:rsid w:val="007D008B"/>
    <w:rsid w:val="007D262A"/>
    <w:rsid w:val="007D7D84"/>
    <w:rsid w:val="007E6A10"/>
    <w:rsid w:val="007F2772"/>
    <w:rsid w:val="008136D2"/>
    <w:rsid w:val="00843229"/>
    <w:rsid w:val="0084444A"/>
    <w:rsid w:val="008473C1"/>
    <w:rsid w:val="0085001C"/>
    <w:rsid w:val="00861261"/>
    <w:rsid w:val="00867F52"/>
    <w:rsid w:val="00871EEB"/>
    <w:rsid w:val="00877616"/>
    <w:rsid w:val="008812BD"/>
    <w:rsid w:val="00885793"/>
    <w:rsid w:val="00887092"/>
    <w:rsid w:val="0089419B"/>
    <w:rsid w:val="008A74DE"/>
    <w:rsid w:val="008B25D3"/>
    <w:rsid w:val="008B5CA0"/>
    <w:rsid w:val="008C737F"/>
    <w:rsid w:val="008D0875"/>
    <w:rsid w:val="008D54A0"/>
    <w:rsid w:val="008D5AEB"/>
    <w:rsid w:val="008D73AA"/>
    <w:rsid w:val="008D7753"/>
    <w:rsid w:val="008E2855"/>
    <w:rsid w:val="008E6907"/>
    <w:rsid w:val="008F28D1"/>
    <w:rsid w:val="008F7B35"/>
    <w:rsid w:val="00900568"/>
    <w:rsid w:val="0090356B"/>
    <w:rsid w:val="009042DF"/>
    <w:rsid w:val="009046C0"/>
    <w:rsid w:val="009058EC"/>
    <w:rsid w:val="009076D8"/>
    <w:rsid w:val="0091084A"/>
    <w:rsid w:val="009112DD"/>
    <w:rsid w:val="0092208A"/>
    <w:rsid w:val="00924F65"/>
    <w:rsid w:val="00930F34"/>
    <w:rsid w:val="00931B16"/>
    <w:rsid w:val="00932A53"/>
    <w:rsid w:val="00933E64"/>
    <w:rsid w:val="00935B00"/>
    <w:rsid w:val="00943A60"/>
    <w:rsid w:val="00947933"/>
    <w:rsid w:val="0095683E"/>
    <w:rsid w:val="009647C1"/>
    <w:rsid w:val="00967211"/>
    <w:rsid w:val="009721C9"/>
    <w:rsid w:val="00981004"/>
    <w:rsid w:val="00981700"/>
    <w:rsid w:val="00983F39"/>
    <w:rsid w:val="0098519A"/>
    <w:rsid w:val="009917B1"/>
    <w:rsid w:val="00991812"/>
    <w:rsid w:val="00995BDE"/>
    <w:rsid w:val="00996680"/>
    <w:rsid w:val="009B0B20"/>
    <w:rsid w:val="009B3B9F"/>
    <w:rsid w:val="009B6BA1"/>
    <w:rsid w:val="009C0C2E"/>
    <w:rsid w:val="009C3FC8"/>
    <w:rsid w:val="009C7AD5"/>
    <w:rsid w:val="009D039E"/>
    <w:rsid w:val="009D2D79"/>
    <w:rsid w:val="009D39B4"/>
    <w:rsid w:val="009D3EB7"/>
    <w:rsid w:val="009D59CF"/>
    <w:rsid w:val="009F13C3"/>
    <w:rsid w:val="009F1AB7"/>
    <w:rsid w:val="009F42B2"/>
    <w:rsid w:val="009F476F"/>
    <w:rsid w:val="009F5467"/>
    <w:rsid w:val="00A057A3"/>
    <w:rsid w:val="00A110AF"/>
    <w:rsid w:val="00A1478D"/>
    <w:rsid w:val="00A21754"/>
    <w:rsid w:val="00A453A4"/>
    <w:rsid w:val="00A51CF8"/>
    <w:rsid w:val="00A64D27"/>
    <w:rsid w:val="00A64DF8"/>
    <w:rsid w:val="00A67EB2"/>
    <w:rsid w:val="00A738F0"/>
    <w:rsid w:val="00A82999"/>
    <w:rsid w:val="00A87170"/>
    <w:rsid w:val="00A90166"/>
    <w:rsid w:val="00A9055B"/>
    <w:rsid w:val="00A93530"/>
    <w:rsid w:val="00A97CD5"/>
    <w:rsid w:val="00AA2855"/>
    <w:rsid w:val="00AA4080"/>
    <w:rsid w:val="00AA54E3"/>
    <w:rsid w:val="00AA58F4"/>
    <w:rsid w:val="00AC2D23"/>
    <w:rsid w:val="00AD2DC0"/>
    <w:rsid w:val="00AD3716"/>
    <w:rsid w:val="00AE19C2"/>
    <w:rsid w:val="00AE20E1"/>
    <w:rsid w:val="00AF13F2"/>
    <w:rsid w:val="00AF1B5C"/>
    <w:rsid w:val="00AF287E"/>
    <w:rsid w:val="00B11F2C"/>
    <w:rsid w:val="00B13AA0"/>
    <w:rsid w:val="00B1421B"/>
    <w:rsid w:val="00B223C1"/>
    <w:rsid w:val="00B257DA"/>
    <w:rsid w:val="00B27AE5"/>
    <w:rsid w:val="00B327B6"/>
    <w:rsid w:val="00B40B86"/>
    <w:rsid w:val="00B47504"/>
    <w:rsid w:val="00B50D28"/>
    <w:rsid w:val="00B5671C"/>
    <w:rsid w:val="00B568F4"/>
    <w:rsid w:val="00B623A6"/>
    <w:rsid w:val="00B63CC3"/>
    <w:rsid w:val="00B65A1D"/>
    <w:rsid w:val="00B746E7"/>
    <w:rsid w:val="00B84749"/>
    <w:rsid w:val="00B84EA3"/>
    <w:rsid w:val="00B86070"/>
    <w:rsid w:val="00B91283"/>
    <w:rsid w:val="00B94EA6"/>
    <w:rsid w:val="00B9575C"/>
    <w:rsid w:val="00B964CA"/>
    <w:rsid w:val="00B96D00"/>
    <w:rsid w:val="00BB18CF"/>
    <w:rsid w:val="00BB2D65"/>
    <w:rsid w:val="00BB2F06"/>
    <w:rsid w:val="00BC55A9"/>
    <w:rsid w:val="00BD0305"/>
    <w:rsid w:val="00BD128E"/>
    <w:rsid w:val="00BE22FF"/>
    <w:rsid w:val="00BE6A9B"/>
    <w:rsid w:val="00BF4B2A"/>
    <w:rsid w:val="00BF7D94"/>
    <w:rsid w:val="00C014A6"/>
    <w:rsid w:val="00C03C6D"/>
    <w:rsid w:val="00C04BDD"/>
    <w:rsid w:val="00C115FC"/>
    <w:rsid w:val="00C11926"/>
    <w:rsid w:val="00C12C3E"/>
    <w:rsid w:val="00C14AF3"/>
    <w:rsid w:val="00C17867"/>
    <w:rsid w:val="00C2633A"/>
    <w:rsid w:val="00C33643"/>
    <w:rsid w:val="00C37840"/>
    <w:rsid w:val="00C465ED"/>
    <w:rsid w:val="00C5174B"/>
    <w:rsid w:val="00C60FE1"/>
    <w:rsid w:val="00C6380E"/>
    <w:rsid w:val="00C6707D"/>
    <w:rsid w:val="00C74EB7"/>
    <w:rsid w:val="00C801CD"/>
    <w:rsid w:val="00CA102B"/>
    <w:rsid w:val="00CA202B"/>
    <w:rsid w:val="00CA3CF1"/>
    <w:rsid w:val="00CB2694"/>
    <w:rsid w:val="00CB41D2"/>
    <w:rsid w:val="00CC1BDA"/>
    <w:rsid w:val="00CC4553"/>
    <w:rsid w:val="00CC79C2"/>
    <w:rsid w:val="00CC7F24"/>
    <w:rsid w:val="00CD0132"/>
    <w:rsid w:val="00CD1CE5"/>
    <w:rsid w:val="00CD6E1E"/>
    <w:rsid w:val="00CE0B45"/>
    <w:rsid w:val="00CE4FFC"/>
    <w:rsid w:val="00CE769A"/>
    <w:rsid w:val="00CF7BFA"/>
    <w:rsid w:val="00D00607"/>
    <w:rsid w:val="00D07457"/>
    <w:rsid w:val="00D106A7"/>
    <w:rsid w:val="00D1449B"/>
    <w:rsid w:val="00D14F5E"/>
    <w:rsid w:val="00D36B7A"/>
    <w:rsid w:val="00D41EF0"/>
    <w:rsid w:val="00D46CB3"/>
    <w:rsid w:val="00D513FB"/>
    <w:rsid w:val="00D52D43"/>
    <w:rsid w:val="00D60129"/>
    <w:rsid w:val="00D67D00"/>
    <w:rsid w:val="00D7363D"/>
    <w:rsid w:val="00D80C2B"/>
    <w:rsid w:val="00D84286"/>
    <w:rsid w:val="00D86D31"/>
    <w:rsid w:val="00D91DBD"/>
    <w:rsid w:val="00D91DFC"/>
    <w:rsid w:val="00D94DDD"/>
    <w:rsid w:val="00D95C81"/>
    <w:rsid w:val="00DA03C6"/>
    <w:rsid w:val="00DA1184"/>
    <w:rsid w:val="00DC209A"/>
    <w:rsid w:val="00DD1924"/>
    <w:rsid w:val="00DD746D"/>
    <w:rsid w:val="00DE2EA4"/>
    <w:rsid w:val="00DE3C8A"/>
    <w:rsid w:val="00DE7FA2"/>
    <w:rsid w:val="00DF0DF7"/>
    <w:rsid w:val="00E04A2F"/>
    <w:rsid w:val="00E11AB9"/>
    <w:rsid w:val="00E14366"/>
    <w:rsid w:val="00E153E4"/>
    <w:rsid w:val="00E154B6"/>
    <w:rsid w:val="00E1582D"/>
    <w:rsid w:val="00E172E3"/>
    <w:rsid w:val="00E245AD"/>
    <w:rsid w:val="00E30D6D"/>
    <w:rsid w:val="00E33A9C"/>
    <w:rsid w:val="00E41149"/>
    <w:rsid w:val="00E47336"/>
    <w:rsid w:val="00E4795B"/>
    <w:rsid w:val="00E60399"/>
    <w:rsid w:val="00E71530"/>
    <w:rsid w:val="00E76E8C"/>
    <w:rsid w:val="00E81436"/>
    <w:rsid w:val="00E877CF"/>
    <w:rsid w:val="00E879D3"/>
    <w:rsid w:val="00E900BC"/>
    <w:rsid w:val="00E95F37"/>
    <w:rsid w:val="00E96FF9"/>
    <w:rsid w:val="00EB2D80"/>
    <w:rsid w:val="00EB5D22"/>
    <w:rsid w:val="00EC66EF"/>
    <w:rsid w:val="00ED015F"/>
    <w:rsid w:val="00EE12C9"/>
    <w:rsid w:val="00EE30F9"/>
    <w:rsid w:val="00EE5D6C"/>
    <w:rsid w:val="00EE6049"/>
    <w:rsid w:val="00EF5E12"/>
    <w:rsid w:val="00EF64AD"/>
    <w:rsid w:val="00EF6EB6"/>
    <w:rsid w:val="00F0085D"/>
    <w:rsid w:val="00F01522"/>
    <w:rsid w:val="00F02910"/>
    <w:rsid w:val="00F102B6"/>
    <w:rsid w:val="00F23B28"/>
    <w:rsid w:val="00F23E98"/>
    <w:rsid w:val="00F33970"/>
    <w:rsid w:val="00F36340"/>
    <w:rsid w:val="00F46BCC"/>
    <w:rsid w:val="00F51B7B"/>
    <w:rsid w:val="00F523E9"/>
    <w:rsid w:val="00F53CFA"/>
    <w:rsid w:val="00F779A0"/>
    <w:rsid w:val="00F876C1"/>
    <w:rsid w:val="00F92567"/>
    <w:rsid w:val="00F92958"/>
    <w:rsid w:val="00F94EA6"/>
    <w:rsid w:val="00FA0712"/>
    <w:rsid w:val="00FA50EB"/>
    <w:rsid w:val="00FB22A4"/>
    <w:rsid w:val="00FC2944"/>
    <w:rsid w:val="00FC3221"/>
    <w:rsid w:val="00FC52BE"/>
    <w:rsid w:val="00FD3E05"/>
    <w:rsid w:val="00FD5EB4"/>
    <w:rsid w:val="00FE6C7A"/>
    <w:rsid w:val="00FF076D"/>
    <w:rsid w:val="00FF16AA"/>
    <w:rsid w:val="00FF5640"/>
    <w:rsid w:val="028D62E8"/>
    <w:rsid w:val="0368A1C3"/>
    <w:rsid w:val="03A47F6F"/>
    <w:rsid w:val="07570626"/>
    <w:rsid w:val="08029001"/>
    <w:rsid w:val="0A03A5D2"/>
    <w:rsid w:val="0A5DAB7C"/>
    <w:rsid w:val="0B8F911D"/>
    <w:rsid w:val="130AEED9"/>
    <w:rsid w:val="13638583"/>
    <w:rsid w:val="13873751"/>
    <w:rsid w:val="13FAD016"/>
    <w:rsid w:val="141B5504"/>
    <w:rsid w:val="1570DF3F"/>
    <w:rsid w:val="158FA1A0"/>
    <w:rsid w:val="19940789"/>
    <w:rsid w:val="1AA047B3"/>
    <w:rsid w:val="1EB53AF3"/>
    <w:rsid w:val="20E361F5"/>
    <w:rsid w:val="217F4621"/>
    <w:rsid w:val="229A3F92"/>
    <w:rsid w:val="22C69BF4"/>
    <w:rsid w:val="27DA1B66"/>
    <w:rsid w:val="2A73EE67"/>
    <w:rsid w:val="2B17D173"/>
    <w:rsid w:val="2BD5216B"/>
    <w:rsid w:val="2F454CEB"/>
    <w:rsid w:val="3041AC07"/>
    <w:rsid w:val="3230B950"/>
    <w:rsid w:val="34783E64"/>
    <w:rsid w:val="3589E824"/>
    <w:rsid w:val="3774D581"/>
    <w:rsid w:val="38C380F0"/>
    <w:rsid w:val="398BE390"/>
    <w:rsid w:val="3BD9DB4A"/>
    <w:rsid w:val="3D8D1567"/>
    <w:rsid w:val="428D6CD3"/>
    <w:rsid w:val="436AA424"/>
    <w:rsid w:val="476AFCC6"/>
    <w:rsid w:val="508A0E99"/>
    <w:rsid w:val="58403393"/>
    <w:rsid w:val="5E3DB028"/>
    <w:rsid w:val="5E64C4B1"/>
    <w:rsid w:val="5EB756A8"/>
    <w:rsid w:val="6B9B8934"/>
    <w:rsid w:val="6C1345AC"/>
    <w:rsid w:val="6E115B7F"/>
    <w:rsid w:val="6E71B9A1"/>
    <w:rsid w:val="6E87197D"/>
    <w:rsid w:val="6FDBAC4C"/>
    <w:rsid w:val="704C2F5C"/>
    <w:rsid w:val="70B5279C"/>
    <w:rsid w:val="7658414D"/>
    <w:rsid w:val="797C766A"/>
    <w:rsid w:val="7B329059"/>
    <w:rsid w:val="7CFC82C3"/>
    <w:rsid w:val="7D553908"/>
    <w:rsid w:val="7DF293F9"/>
    <w:rsid w:val="7F43F4FD"/>
    <w:rsid w:val="7F4F953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3C7B3"/>
  <w15:chartTrackingRefBased/>
  <w15:docId w15:val="{E87CB4B8-3552-47DB-8D50-11380613E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F7E58"/>
    <w:pPr>
      <w:spacing w:line="259" w:lineRule="auto"/>
    </w:pPr>
    <w:rPr>
      <w:kern w:val="0"/>
      <w:sz w:val="22"/>
      <w:szCs w:val="22"/>
      <w14:ligatures w14:val="none"/>
    </w:rPr>
  </w:style>
  <w:style w:type="paragraph" w:styleId="Pealkiri1">
    <w:name w:val="heading 1"/>
    <w:basedOn w:val="Normaallaad"/>
    <w:next w:val="Normaallaad"/>
    <w:link w:val="Pealkiri1Mrk"/>
    <w:uiPriority w:val="9"/>
    <w:qFormat/>
    <w:rsid w:val="004F7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4F7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4F7E58"/>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4F7E58"/>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4F7E58"/>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4F7E58"/>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4F7E58"/>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4F7E58"/>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4F7E58"/>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F7E58"/>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4F7E58"/>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4F7E58"/>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4F7E58"/>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4F7E58"/>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4F7E58"/>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4F7E58"/>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4F7E58"/>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4F7E58"/>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4F7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F7E58"/>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4F7E58"/>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4F7E58"/>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4F7E58"/>
    <w:pPr>
      <w:spacing w:before="160"/>
      <w:jc w:val="center"/>
    </w:pPr>
    <w:rPr>
      <w:i/>
      <w:iCs/>
      <w:color w:val="404040" w:themeColor="text1" w:themeTint="BF"/>
    </w:rPr>
  </w:style>
  <w:style w:type="character" w:customStyle="1" w:styleId="TsitaatMrk">
    <w:name w:val="Tsitaat Märk"/>
    <w:basedOn w:val="Liguvaikefont"/>
    <w:link w:val="Tsitaat"/>
    <w:uiPriority w:val="29"/>
    <w:rsid w:val="004F7E58"/>
    <w:rPr>
      <w:i/>
      <w:iCs/>
      <w:color w:val="404040" w:themeColor="text1" w:themeTint="BF"/>
    </w:rPr>
  </w:style>
  <w:style w:type="paragraph" w:styleId="Loendilik">
    <w:name w:val="List Paragraph"/>
    <w:basedOn w:val="Normaallaad"/>
    <w:uiPriority w:val="34"/>
    <w:qFormat/>
    <w:rsid w:val="004F7E58"/>
    <w:pPr>
      <w:ind w:left="720"/>
      <w:contextualSpacing/>
    </w:pPr>
  </w:style>
  <w:style w:type="character" w:styleId="Selgeltmrgatavrhutus">
    <w:name w:val="Intense Emphasis"/>
    <w:basedOn w:val="Liguvaikefont"/>
    <w:uiPriority w:val="21"/>
    <w:qFormat/>
    <w:rsid w:val="004F7E58"/>
    <w:rPr>
      <w:i/>
      <w:iCs/>
      <w:color w:val="0F4761" w:themeColor="accent1" w:themeShade="BF"/>
    </w:rPr>
  </w:style>
  <w:style w:type="paragraph" w:styleId="Selgeltmrgatavtsitaat">
    <w:name w:val="Intense Quote"/>
    <w:basedOn w:val="Normaallaad"/>
    <w:next w:val="Normaallaad"/>
    <w:link w:val="SelgeltmrgatavtsitaatMrk"/>
    <w:uiPriority w:val="30"/>
    <w:qFormat/>
    <w:rsid w:val="004F7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4F7E58"/>
    <w:rPr>
      <w:i/>
      <w:iCs/>
      <w:color w:val="0F4761" w:themeColor="accent1" w:themeShade="BF"/>
    </w:rPr>
  </w:style>
  <w:style w:type="character" w:styleId="Selgeltmrgatavviide">
    <w:name w:val="Intense Reference"/>
    <w:basedOn w:val="Liguvaikefont"/>
    <w:uiPriority w:val="32"/>
    <w:qFormat/>
    <w:rsid w:val="004F7E58"/>
    <w:rPr>
      <w:b/>
      <w:bCs/>
      <w:smallCaps/>
      <w:color w:val="0F4761" w:themeColor="accent1" w:themeShade="BF"/>
      <w:spacing w:val="5"/>
    </w:rPr>
  </w:style>
  <w:style w:type="character" w:styleId="Kommentaariviide">
    <w:name w:val="annotation reference"/>
    <w:basedOn w:val="Liguvaikefont"/>
    <w:uiPriority w:val="99"/>
    <w:semiHidden/>
    <w:unhideWhenUsed/>
    <w:rsid w:val="004F7E58"/>
    <w:rPr>
      <w:sz w:val="16"/>
      <w:szCs w:val="16"/>
    </w:rPr>
  </w:style>
  <w:style w:type="paragraph" w:styleId="Kommentaaritekst">
    <w:name w:val="annotation text"/>
    <w:basedOn w:val="Normaallaad"/>
    <w:link w:val="KommentaaritekstMrk"/>
    <w:uiPriority w:val="99"/>
    <w:unhideWhenUsed/>
    <w:rsid w:val="004F7E58"/>
    <w:pPr>
      <w:spacing w:line="240" w:lineRule="auto"/>
    </w:pPr>
    <w:rPr>
      <w:sz w:val="20"/>
      <w:szCs w:val="20"/>
    </w:rPr>
  </w:style>
  <w:style w:type="character" w:customStyle="1" w:styleId="KommentaaritekstMrk">
    <w:name w:val="Kommentaari tekst Märk"/>
    <w:basedOn w:val="Liguvaikefont"/>
    <w:link w:val="Kommentaaritekst"/>
    <w:uiPriority w:val="99"/>
    <w:rsid w:val="004F7E58"/>
    <w:rPr>
      <w:kern w:val="0"/>
      <w:sz w:val="20"/>
      <w:szCs w:val="20"/>
      <w14:ligatures w14:val="none"/>
    </w:rPr>
  </w:style>
  <w:style w:type="paragraph" w:styleId="Normaallaadveeb">
    <w:name w:val="Normal (Web)"/>
    <w:basedOn w:val="Normaallaad"/>
    <w:uiPriority w:val="99"/>
    <w:unhideWhenUsed/>
    <w:rsid w:val="004F7E58"/>
    <w:pPr>
      <w:spacing w:before="100" w:beforeAutospacing="1" w:after="100" w:afterAutospacing="1" w:line="240" w:lineRule="auto"/>
    </w:pPr>
    <w:rPr>
      <w:rFonts w:ascii="Calibri" w:hAnsi="Calibri" w:cs="Calibri"/>
      <w:lang w:eastAsia="et-EE"/>
    </w:rPr>
  </w:style>
  <w:style w:type="paragraph" w:styleId="Vahedeta">
    <w:name w:val="No Spacing"/>
    <w:uiPriority w:val="1"/>
    <w:qFormat/>
    <w:rsid w:val="004F7E58"/>
    <w:pPr>
      <w:spacing w:after="0" w:line="240" w:lineRule="auto"/>
    </w:pPr>
    <w:rPr>
      <w:kern w:val="0"/>
      <w:sz w:val="22"/>
      <w:szCs w:val="22"/>
      <w14:ligatures w14:val="none"/>
    </w:rPr>
  </w:style>
  <w:style w:type="paragraph" w:styleId="Kommentaariteema">
    <w:name w:val="annotation subject"/>
    <w:basedOn w:val="Kommentaaritekst"/>
    <w:next w:val="Kommentaaritekst"/>
    <w:link w:val="KommentaariteemaMrk"/>
    <w:uiPriority w:val="99"/>
    <w:semiHidden/>
    <w:unhideWhenUsed/>
    <w:rsid w:val="00B47504"/>
    <w:rPr>
      <w:b/>
      <w:bCs/>
    </w:rPr>
  </w:style>
  <w:style w:type="character" w:customStyle="1" w:styleId="KommentaariteemaMrk">
    <w:name w:val="Kommentaari teema Märk"/>
    <w:basedOn w:val="KommentaaritekstMrk"/>
    <w:link w:val="Kommentaariteema"/>
    <w:uiPriority w:val="99"/>
    <w:semiHidden/>
    <w:rsid w:val="00B47504"/>
    <w:rPr>
      <w:b/>
      <w:bCs/>
      <w:kern w:val="0"/>
      <w:sz w:val="20"/>
      <w:szCs w:val="20"/>
      <w14:ligatures w14:val="none"/>
    </w:rPr>
  </w:style>
  <w:style w:type="paragraph" w:styleId="Pis">
    <w:name w:val="header"/>
    <w:basedOn w:val="Normaallaad"/>
    <w:link w:val="PisMrk"/>
    <w:uiPriority w:val="99"/>
    <w:unhideWhenUsed/>
    <w:rsid w:val="00623F62"/>
    <w:pPr>
      <w:tabs>
        <w:tab w:val="center" w:pos="4536"/>
        <w:tab w:val="right" w:pos="9072"/>
      </w:tabs>
      <w:spacing w:after="0" w:line="240" w:lineRule="auto"/>
    </w:pPr>
  </w:style>
  <w:style w:type="character" w:customStyle="1" w:styleId="PisMrk">
    <w:name w:val="Päis Märk"/>
    <w:basedOn w:val="Liguvaikefont"/>
    <w:link w:val="Pis"/>
    <w:uiPriority w:val="99"/>
    <w:rsid w:val="00623F62"/>
    <w:rPr>
      <w:kern w:val="0"/>
      <w:sz w:val="22"/>
      <w:szCs w:val="22"/>
      <w14:ligatures w14:val="none"/>
    </w:rPr>
  </w:style>
  <w:style w:type="paragraph" w:styleId="Jalus">
    <w:name w:val="footer"/>
    <w:basedOn w:val="Normaallaad"/>
    <w:link w:val="JalusMrk"/>
    <w:uiPriority w:val="99"/>
    <w:unhideWhenUsed/>
    <w:rsid w:val="00623F62"/>
    <w:pPr>
      <w:tabs>
        <w:tab w:val="center" w:pos="4536"/>
        <w:tab w:val="right" w:pos="9072"/>
      </w:tabs>
      <w:spacing w:after="0" w:line="240" w:lineRule="auto"/>
    </w:pPr>
  </w:style>
  <w:style w:type="character" w:customStyle="1" w:styleId="JalusMrk">
    <w:name w:val="Jalus Märk"/>
    <w:basedOn w:val="Liguvaikefont"/>
    <w:link w:val="Jalus"/>
    <w:uiPriority w:val="99"/>
    <w:rsid w:val="00623F62"/>
    <w:rPr>
      <w:kern w:val="0"/>
      <w:sz w:val="22"/>
      <w:szCs w:val="22"/>
      <w14:ligatures w14:val="none"/>
    </w:rPr>
  </w:style>
  <w:style w:type="paragraph" w:styleId="Redaktsioon">
    <w:name w:val="Revision"/>
    <w:hidden/>
    <w:uiPriority w:val="99"/>
    <w:semiHidden/>
    <w:rsid w:val="002A18B1"/>
    <w:pPr>
      <w:spacing w:after="0" w:line="240" w:lineRule="auto"/>
    </w:pPr>
    <w:rPr>
      <w:kern w:val="0"/>
      <w:sz w:val="22"/>
      <w:szCs w:val="22"/>
      <w14:ligatures w14:val="none"/>
    </w:rPr>
  </w:style>
  <w:style w:type="character" w:styleId="Hperlink">
    <w:name w:val="Hyperlink"/>
    <w:basedOn w:val="Liguvaikefont"/>
    <w:uiPriority w:val="99"/>
    <w:unhideWhenUsed/>
    <w:rsid w:val="00981004"/>
    <w:rPr>
      <w:color w:val="467886" w:themeColor="hyperlink"/>
      <w:u w:val="single"/>
    </w:rPr>
  </w:style>
  <w:style w:type="character" w:styleId="Lahendamatamainimine">
    <w:name w:val="Unresolved Mention"/>
    <w:basedOn w:val="Liguvaikefont"/>
    <w:uiPriority w:val="99"/>
    <w:semiHidden/>
    <w:unhideWhenUsed/>
    <w:rsid w:val="00981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et/akt/119062026006"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358D67-2196-43BD-8DC1-1CE3C03B595B}">
  <ds:schemaRefs>
    <ds:schemaRef ds:uri="http://schemas.openxmlformats.org/officeDocument/2006/bibliography"/>
  </ds:schemaRefs>
</ds:datastoreItem>
</file>

<file path=customXml/itemProps2.xml><?xml version="1.0" encoding="utf-8"?>
<ds:datastoreItem xmlns:ds="http://schemas.openxmlformats.org/officeDocument/2006/customXml" ds:itemID="{3E1083E8-626A-4924-9C4A-F5911286065A}">
  <ds:schemaRefs>
    <ds:schemaRef ds:uri="http://schemas.microsoft.com/sharepoint/v3/contenttype/forms"/>
  </ds:schemaRefs>
</ds:datastoreItem>
</file>

<file path=customXml/itemProps3.xml><?xml version="1.0" encoding="utf-8"?>
<ds:datastoreItem xmlns:ds="http://schemas.openxmlformats.org/officeDocument/2006/customXml" ds:itemID="{3C1E9149-F9E1-4CF8-9F71-AAA199DC7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42A59A-3921-4B31-9BFE-14D174CEA219}">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5002</Words>
  <Characters>29014</Characters>
  <Application>Microsoft Office Word</Application>
  <DocSecurity>0</DocSecurity>
  <Lines>241</Lines>
  <Paragraphs>67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Kangur - JUSTDIGI</dc:creator>
  <cp:keywords/>
  <dc:description/>
  <cp:lastModifiedBy>Heili Tõnisson - RK</cp:lastModifiedBy>
  <cp:revision>13</cp:revision>
  <dcterms:created xsi:type="dcterms:W3CDTF">2026-10-08T12:39:00Z</dcterms:created>
  <dcterms:modified xsi:type="dcterms:W3CDTF">2026-10-08T13:12:00Z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2025-12-18T09:37:15Z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731eacc0-127a-4ba0-8482-8c670f55a339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docLang">
    <vt:lpwstr>et</vt:lpwstr>
  </property>
  <property fmtid="{D5CDD505-2E9C-101B-9397-08002B2CF9AE}" pid="12" name="MediaServiceImageTags">
    <vt:lpwstr/>
  </property>
</Properties>
</file>