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Avaldus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Soovime kasutada loomade ravis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14:textFill>
            <w14:solidFill>
              <w14:srgbClr w14:val="000000">
                <w14:alpha w14:val="14117"/>
              </w14:srgbClr>
            </w14:solidFill>
          </w14:textFill>
        </w:rPr>
        <w:t>MYDRIACYL SILMATILGAD, LAHUS 10MG/ML 15ML (</w:t>
      </w:r>
      <w:r>
        <w:rPr>
          <w:rFonts w:ascii="Arial" w:hAnsi="Arial"/>
        </w:rPr>
        <w:t>RT).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Ravim on vajalik ägedate silmatraumade ja uveiidi ravis. See on oluline, et tekitada müdriaasi, mis takistaks silmamuna siseste liidete tekkimist  ning läbi selles vältida krooniliste kahjustuste tekkimist.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Helena Trus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loomaarst 0378</w:t>
      </w:r>
    </w:p>
    <w:p>
      <w:pPr>
        <w:pStyle w:val="Normal"/>
        <w:bidi w:val="0"/>
        <w:jc w:val="start"/>
        <w:rPr/>
      </w:pPr>
      <w:hyperlink r:id="rId3">
        <w:r>
          <w:rPr>
            <w:rStyle w:val="Hyperlink"/>
            <w:rFonts w:ascii="Arial" w:hAnsi="Arial"/>
          </w:rPr>
          <w:t>veterinaar@veterinaar.ee</w:t>
        </w:r>
      </w:hyperlink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GSM 00372 5131714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Trio Vet OÜ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Aruküla tee 29, Jüri 75301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>Rae vald, Harjumaa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eterinaar@veterinaar.ee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LibreOffice/24.8.0.3$Windows_X86_64 LibreOffice_project/0bdf1299c94fe897b119f97f3c613e9dca6be583</Application>
  <AppVersion>15.0000</AppVersion>
  <Pages>1</Pages>
  <Words>57</Words>
  <Characters>364</Characters>
  <CharactersWithSpaces>412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2024-10-17T13:28:09Z</dcterms:created>
  <dc:creator/>
  <dc:description/>
  <dc:language>en-US</dc:language>
  <cp:lastModifiedBy/>
  <dcterms:modified xsi:type="dcterms:W3CDTF">2024-10-17T13:39:02Z</dcterms:modified>
  <cp:revision>1</cp:revision>
  <dc:subject/>
  <dc:title/>
</cp:coreProperties>
</file>