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66D3DEA1" w14:textId="77777777" w:rsidTr="00FB3279">
        <w:trPr>
          <w:trHeight w:val="2353"/>
        </w:trPr>
        <w:tc>
          <w:tcPr>
            <w:tcW w:w="5387" w:type="dxa"/>
            <w:shd w:val="clear" w:color="auto" w:fill="auto"/>
          </w:tcPr>
          <w:p w14:paraId="66D3DE9E" w14:textId="77777777" w:rsidR="00D40650" w:rsidRPr="00A10E66" w:rsidRDefault="003B4D7F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66D3DEB5" wp14:editId="66D3DEB6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66D3DE9F" w14:textId="77777777" w:rsidR="00BC1A62" w:rsidRPr="00BC1A62" w:rsidRDefault="00BC1A62" w:rsidP="0076054B">
            <w:pPr>
              <w:pStyle w:val="AK"/>
              <w:jc w:val="right"/>
            </w:pPr>
          </w:p>
          <w:p w14:paraId="66D3DEA0" w14:textId="77777777" w:rsidR="00BC1A62" w:rsidRPr="00BC1A62" w:rsidRDefault="00BC1A62" w:rsidP="0076054B">
            <w:pPr>
              <w:jc w:val="right"/>
            </w:pPr>
          </w:p>
        </w:tc>
      </w:tr>
      <w:tr w:rsidR="0076054B" w:rsidRPr="001D4CFB" w14:paraId="66D3DEA6" w14:textId="77777777" w:rsidTr="00FB3279">
        <w:trPr>
          <w:trHeight w:val="1531"/>
        </w:trPr>
        <w:tc>
          <w:tcPr>
            <w:tcW w:w="5387" w:type="dxa"/>
            <w:shd w:val="clear" w:color="auto" w:fill="auto"/>
          </w:tcPr>
          <w:p w14:paraId="66D3DEA2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66D3DEA3" w14:textId="77777777" w:rsidR="0076054B" w:rsidRPr="006B118C" w:rsidRDefault="0076054B" w:rsidP="007A4337">
            <w:pPr>
              <w:jc w:val="left"/>
            </w:pPr>
          </w:p>
          <w:p w14:paraId="66D3DEA4" w14:textId="77777777" w:rsidR="0076054B" w:rsidRPr="006B118C" w:rsidRDefault="0076054B" w:rsidP="007A4337">
            <w:pPr>
              <w:jc w:val="left"/>
            </w:pPr>
          </w:p>
        </w:tc>
        <w:tc>
          <w:tcPr>
            <w:tcW w:w="3685" w:type="dxa"/>
            <w:shd w:val="clear" w:color="auto" w:fill="auto"/>
          </w:tcPr>
          <w:p w14:paraId="66D3DEA5" w14:textId="7F46E6AD" w:rsidR="0076054B" w:rsidRPr="0076054B" w:rsidRDefault="00B635CC" w:rsidP="00FB3279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9909BE">
              <w:instrText xml:space="preserve"> delta_regDateTime  \* MERGEFORMAT</w:instrText>
            </w:r>
            <w:r>
              <w:fldChar w:fldCharType="separate"/>
            </w:r>
            <w:r w:rsidR="009909BE">
              <w:t>14.05.2025</w:t>
            </w:r>
            <w:r>
              <w:fldChar w:fldCharType="end"/>
            </w:r>
            <w:r w:rsidR="00FB3279">
              <w:t xml:space="preserve"> </w:t>
            </w:r>
            <w:r w:rsidR="001C1892">
              <w:t xml:space="preserve">nr </w:t>
            </w:r>
            <w:r>
              <w:fldChar w:fldCharType="begin"/>
            </w:r>
            <w:r w:rsidR="009909BE">
              <w:instrText xml:space="preserve"> delta_regNumber  \* MERGEFORMAT</w:instrText>
            </w:r>
            <w:r>
              <w:fldChar w:fldCharType="separate"/>
            </w:r>
            <w:r w:rsidR="009909BE">
              <w:t>11</w:t>
            </w:r>
            <w:r>
              <w:fldChar w:fldCharType="end"/>
            </w:r>
          </w:p>
        </w:tc>
      </w:tr>
      <w:tr w:rsidR="00566D45" w:rsidRPr="001D4CFB" w14:paraId="66D3DEA9" w14:textId="77777777" w:rsidTr="00FB3279">
        <w:trPr>
          <w:trHeight w:val="624"/>
        </w:trPr>
        <w:tc>
          <w:tcPr>
            <w:tcW w:w="5387" w:type="dxa"/>
            <w:shd w:val="clear" w:color="auto" w:fill="auto"/>
          </w:tcPr>
          <w:p w14:paraId="093F8960" w14:textId="77777777" w:rsidR="0055571D" w:rsidRDefault="0055571D" w:rsidP="00B358EA">
            <w:pPr>
              <w:pStyle w:val="Pealkiri10"/>
            </w:pPr>
          </w:p>
          <w:p w14:paraId="66D3DEA7" w14:textId="0AE32723" w:rsidR="00566D45" w:rsidRDefault="009909BE" w:rsidP="00B358EA">
            <w:pPr>
              <w:pStyle w:val="Pealkiri10"/>
            </w:pPr>
            <w:fldSimple w:instr=" delta_docName  \* MERGEFORMAT">
              <w:r>
                <w:t>Ettevõtlus- ja infotehnoloogiaministri 17. augusti 2022. a määruse nr 65 „Ettevõtete digipöörde toetuse tingimused ja kord“ muutmi</w:t>
              </w:r>
              <w:r w:rsidR="002D38D3">
                <w:t>ne</w:t>
              </w:r>
            </w:fldSimple>
          </w:p>
        </w:tc>
        <w:tc>
          <w:tcPr>
            <w:tcW w:w="3685" w:type="dxa"/>
            <w:shd w:val="clear" w:color="auto" w:fill="auto"/>
          </w:tcPr>
          <w:p w14:paraId="66D3DEA8" w14:textId="77777777" w:rsidR="00566D45" w:rsidRDefault="00566D45" w:rsidP="00566D45"/>
        </w:tc>
      </w:tr>
    </w:tbl>
    <w:p w14:paraId="66D3DEAA" w14:textId="09B732C9" w:rsidR="00493460" w:rsidRPr="00493460" w:rsidRDefault="00493460" w:rsidP="007D0323">
      <w:pPr>
        <w:widowControl/>
        <w:suppressAutoHyphens w:val="0"/>
        <w:spacing w:line="240" w:lineRule="auto"/>
        <w:rPr>
          <w:rFonts w:cs="Mangal"/>
        </w:rPr>
      </w:pPr>
      <w:r w:rsidRPr="00493460">
        <w:rPr>
          <w:rFonts w:cs="Mangal"/>
        </w:rPr>
        <w:t xml:space="preserve">Määrus kehtestatakse </w:t>
      </w:r>
      <w:proofErr w:type="spellStart"/>
      <w:r w:rsidR="001F38FC" w:rsidRPr="00183197">
        <w:t>välissuhtlemisseaduse</w:t>
      </w:r>
      <w:proofErr w:type="spellEnd"/>
      <w:r w:rsidR="001F38FC" w:rsidRPr="00183197">
        <w:rPr>
          <w:color w:val="202020"/>
          <w:shd w:val="clear" w:color="auto" w:fill="FFFFFF"/>
        </w:rPr>
        <w:t> § 8 lõike 4 ja Vabariigi Valitsuse 29. novembri 2021.</w:t>
      </w:r>
      <w:r w:rsidR="004B471B">
        <w:rPr>
          <w:color w:val="202020"/>
          <w:shd w:val="clear" w:color="auto" w:fill="FFFFFF"/>
        </w:rPr>
        <w:t> </w:t>
      </w:r>
      <w:r w:rsidR="001F38FC" w:rsidRPr="00183197">
        <w:rPr>
          <w:color w:val="202020"/>
          <w:shd w:val="clear" w:color="auto" w:fill="FFFFFF"/>
        </w:rPr>
        <w:t>a määruse nr 108 „</w:t>
      </w:r>
      <w:r w:rsidR="001F38FC" w:rsidRPr="00183197">
        <w:t>Taaste- ja vastupidavuskava elluviimise korraldus ja toetuse andmise üldtingimused</w:t>
      </w:r>
      <w:r w:rsidR="001F38FC" w:rsidRPr="00183197">
        <w:rPr>
          <w:color w:val="202020"/>
          <w:shd w:val="clear" w:color="auto" w:fill="FFFFFF"/>
        </w:rPr>
        <w:t xml:space="preserve">” § 8 lõike 1 </w:t>
      </w:r>
      <w:r w:rsidRPr="00493460">
        <w:rPr>
          <w:rFonts w:cs="Mangal"/>
        </w:rPr>
        <w:t>alusel.</w:t>
      </w:r>
    </w:p>
    <w:p w14:paraId="66D3DEAB" w14:textId="30DB5DBD" w:rsidR="0018705B" w:rsidRDefault="0018705B" w:rsidP="007D0323">
      <w:pPr>
        <w:pStyle w:val="Tekst"/>
      </w:pPr>
    </w:p>
    <w:p w14:paraId="33237835" w14:textId="3BD3857A" w:rsidR="00814BC2" w:rsidRDefault="001F38FC" w:rsidP="00F73E21">
      <w:pPr>
        <w:spacing w:line="240" w:lineRule="auto"/>
      </w:pPr>
      <w:r w:rsidRPr="00017F18">
        <w:t>Ettevõtlus- ja infotehnoloogiaministri 17.</w:t>
      </w:r>
      <w:r>
        <w:t xml:space="preserve"> augusti </w:t>
      </w:r>
      <w:r w:rsidRPr="00017F18">
        <w:t>2022. a määruse</w:t>
      </w:r>
      <w:r w:rsidR="00814BC2">
        <w:t>s</w:t>
      </w:r>
      <w:r w:rsidRPr="00017F18">
        <w:t xml:space="preserve"> nr 65 „</w:t>
      </w:r>
      <w:bookmarkStart w:id="0" w:name="_Hlk166734635"/>
      <w:r w:rsidRPr="00017F18">
        <w:t>Ettevõtete digipöörde toetuse tingimused ja kord</w:t>
      </w:r>
      <w:bookmarkEnd w:id="0"/>
      <w:r w:rsidRPr="00017F18">
        <w:t xml:space="preserve">“ </w:t>
      </w:r>
      <w:r w:rsidR="00814BC2">
        <w:t>tehakse järgmised muudatused:</w:t>
      </w:r>
    </w:p>
    <w:p w14:paraId="75D3D5EA" w14:textId="77777777" w:rsidR="007D0323" w:rsidRDefault="007D0323" w:rsidP="007D0323">
      <w:pPr>
        <w:spacing w:line="240" w:lineRule="auto"/>
      </w:pPr>
    </w:p>
    <w:p w14:paraId="598C76C0" w14:textId="41B935F2" w:rsidR="00814BC2" w:rsidRDefault="009114F9" w:rsidP="00452702">
      <w:pPr>
        <w:spacing w:line="240" w:lineRule="auto"/>
      </w:pPr>
      <w:r w:rsidRPr="00452702">
        <w:rPr>
          <w:b/>
          <w:bCs/>
        </w:rPr>
        <w:t>1)</w:t>
      </w:r>
      <w:r w:rsidR="00F73E21">
        <w:rPr>
          <w:b/>
          <w:bCs/>
        </w:rPr>
        <w:t xml:space="preserve"> </w:t>
      </w:r>
      <w:r w:rsidR="00814BC2">
        <w:t xml:space="preserve">paragrahvi 11 lõike 1 </w:t>
      </w:r>
      <w:r w:rsidR="007D0323">
        <w:t>punktid 1</w:t>
      </w:r>
      <w:r w:rsidR="007D0323" w:rsidRPr="007D0323">
        <w:t>²</w:t>
      </w:r>
      <w:r w:rsidR="007D0323">
        <w:t xml:space="preserve"> ja 2 sõnastatakse järgmiselt:</w:t>
      </w:r>
    </w:p>
    <w:p w14:paraId="03F02B1D" w14:textId="77777777" w:rsidR="007D0323" w:rsidRDefault="007D0323" w:rsidP="007D0323">
      <w:pPr>
        <w:spacing w:line="240" w:lineRule="auto"/>
      </w:pPr>
    </w:p>
    <w:p w14:paraId="4CA7093D" w14:textId="20DF2F12" w:rsidR="007D0323" w:rsidRDefault="007D0323" w:rsidP="007D0323">
      <w:pPr>
        <w:spacing w:line="240" w:lineRule="auto"/>
      </w:pPr>
      <w:r>
        <w:t>„1²) jao B a</w:t>
      </w:r>
      <w:r w:rsidR="00CA0DB5">
        <w:t>l</w:t>
      </w:r>
      <w:r>
        <w:t>ajaod 06 ja 091 – toornafta ja maagaasi tootmine ning nafta ja maagaasi tootmist abistavad tegevusalad;</w:t>
      </w:r>
    </w:p>
    <w:p w14:paraId="124B78F5" w14:textId="203F9E9C" w:rsidR="007D0323" w:rsidRDefault="007D0323" w:rsidP="007D0323">
      <w:pPr>
        <w:spacing w:line="240" w:lineRule="auto"/>
      </w:pPr>
      <w:r>
        <w:t>2) jao C alajagu 102 – kala, koorikloomade ja molluskite töötlemine ja säilitamine;</w:t>
      </w:r>
      <w:r w:rsidR="00CA0DB5">
        <w:t>“;</w:t>
      </w:r>
    </w:p>
    <w:p w14:paraId="2A3DCF3D" w14:textId="77777777" w:rsidR="007D0323" w:rsidRDefault="007D0323" w:rsidP="007D0323">
      <w:pPr>
        <w:spacing w:line="240" w:lineRule="auto"/>
      </w:pPr>
    </w:p>
    <w:p w14:paraId="5ADB8542" w14:textId="18E4E020" w:rsidR="001F38FC" w:rsidRDefault="007D0323" w:rsidP="00F73E21">
      <w:pPr>
        <w:spacing w:line="240" w:lineRule="auto"/>
      </w:pPr>
      <w:r w:rsidRPr="00F73E21">
        <w:rPr>
          <w:b/>
          <w:bCs/>
        </w:rPr>
        <w:t xml:space="preserve">2) </w:t>
      </w:r>
      <w:r>
        <w:t>paragrahvi</w:t>
      </w:r>
      <w:r w:rsidR="001F38FC">
        <w:t xml:space="preserve"> </w:t>
      </w:r>
      <w:r w:rsidR="001F38FC" w:rsidRPr="00F36A98">
        <w:t>1</w:t>
      </w:r>
      <w:r w:rsidR="001F38FC">
        <w:t>1</w:t>
      </w:r>
      <w:r w:rsidR="001F38FC" w:rsidRPr="00F36A98">
        <w:t xml:space="preserve"> lõi</w:t>
      </w:r>
      <w:r w:rsidR="001F38FC">
        <w:t>ke</w:t>
      </w:r>
      <w:r w:rsidR="001F38FC" w:rsidRPr="00F36A98">
        <w:t xml:space="preserve"> </w:t>
      </w:r>
      <w:r w:rsidR="001F38FC">
        <w:t>1</w:t>
      </w:r>
      <w:r w:rsidR="001F38FC" w:rsidRPr="00F36A98">
        <w:t xml:space="preserve"> punktid </w:t>
      </w:r>
      <w:r>
        <w:t>4</w:t>
      </w:r>
      <w:r w:rsidR="001F38FC" w:rsidRPr="00F36A98">
        <w:t>–</w:t>
      </w:r>
      <w:r w:rsidR="001F38FC">
        <w:t>14</w:t>
      </w:r>
      <w:r w:rsidR="001F38FC" w:rsidRPr="00F36A98">
        <w:t xml:space="preserve"> sõnastatakse järgmiselt:</w:t>
      </w:r>
    </w:p>
    <w:p w14:paraId="5DD80E6D" w14:textId="77777777" w:rsidR="009114F9" w:rsidRDefault="009114F9" w:rsidP="007D0323">
      <w:pPr>
        <w:spacing w:line="240" w:lineRule="auto"/>
      </w:pPr>
    </w:p>
    <w:p w14:paraId="536E07EF" w14:textId="54550CC7" w:rsidR="007D0323" w:rsidRDefault="001F38FC" w:rsidP="007D0323">
      <w:pPr>
        <w:spacing w:line="240" w:lineRule="auto"/>
      </w:pPr>
      <w:r>
        <w:t>„</w:t>
      </w:r>
      <w:r w:rsidR="007D0323">
        <w:t>4) jagu G – hulgi- ja jaekaubandus;</w:t>
      </w:r>
    </w:p>
    <w:p w14:paraId="32940933" w14:textId="7E8F1D90" w:rsidR="001F38FC" w:rsidRPr="00A85CB5" w:rsidRDefault="001F38FC" w:rsidP="007D0323">
      <w:pPr>
        <w:spacing w:line="240" w:lineRule="auto"/>
      </w:pPr>
      <w:r w:rsidRPr="00A85CB5">
        <w:t>5) jagu M – kinnisvaraalane tegevus;</w:t>
      </w:r>
    </w:p>
    <w:p w14:paraId="7431B1AE" w14:textId="77777777" w:rsidR="001F38FC" w:rsidRPr="00A85CB5" w:rsidRDefault="001F38FC" w:rsidP="007D0323">
      <w:pPr>
        <w:spacing w:line="240" w:lineRule="auto"/>
      </w:pPr>
      <w:r w:rsidRPr="00A85CB5">
        <w:t>6) jao S alajagu 920 – hasartmängude ja kihlvedude korraldamine;</w:t>
      </w:r>
    </w:p>
    <w:p w14:paraId="317A5D58" w14:textId="77777777" w:rsidR="001F38FC" w:rsidRPr="00A85CB5" w:rsidRDefault="001F38FC" w:rsidP="007D0323">
      <w:pPr>
        <w:spacing w:line="240" w:lineRule="auto"/>
      </w:pPr>
      <w:r w:rsidRPr="00A85CB5">
        <w:t>7) jagu L – finants- ja kindlustustegevus;</w:t>
      </w:r>
    </w:p>
    <w:p w14:paraId="3E5BB9A2" w14:textId="77777777" w:rsidR="001F38FC" w:rsidRPr="00A85CB5" w:rsidRDefault="001F38FC" w:rsidP="007D0323">
      <w:pPr>
        <w:spacing w:line="240" w:lineRule="auto"/>
      </w:pPr>
      <w:r w:rsidRPr="00A85CB5">
        <w:t>8) jao K alajagu 62 – programmeerimine, konsultatsioonid jms tegevused;</w:t>
      </w:r>
    </w:p>
    <w:p w14:paraId="5FED4C53" w14:textId="77777777" w:rsidR="001F38FC" w:rsidRPr="00A85CB5" w:rsidRDefault="001F38FC" w:rsidP="007D0323">
      <w:pPr>
        <w:spacing w:line="240" w:lineRule="auto"/>
      </w:pPr>
      <w:r w:rsidRPr="00A85CB5">
        <w:t>9) jao N alajagu 69 – juriidilised toimingud ja arvepidamine;</w:t>
      </w:r>
    </w:p>
    <w:p w14:paraId="2D95E924" w14:textId="032F5E2B" w:rsidR="001F38FC" w:rsidRDefault="001F38FC" w:rsidP="007D0323">
      <w:pPr>
        <w:spacing w:line="240" w:lineRule="auto"/>
      </w:pPr>
      <w:r w:rsidRPr="00A85CB5">
        <w:t xml:space="preserve">10) jao N alajagu 70 – peakontorite tegevus </w:t>
      </w:r>
      <w:r w:rsidR="00991844">
        <w:t>ning</w:t>
      </w:r>
      <w:r w:rsidRPr="00A85CB5">
        <w:t xml:space="preserve"> juhtimisalane nõustamine;</w:t>
      </w:r>
    </w:p>
    <w:p w14:paraId="6B1DCD83" w14:textId="4B3C3F55" w:rsidR="001F38FC" w:rsidRPr="00A85CB5" w:rsidRDefault="001F38FC" w:rsidP="007D0323">
      <w:pPr>
        <w:spacing w:line="240" w:lineRule="auto"/>
      </w:pPr>
      <w:r>
        <w:t xml:space="preserve">11) </w:t>
      </w:r>
      <w:r w:rsidRPr="00FE7285">
        <w:t xml:space="preserve">jao </w:t>
      </w:r>
      <w:r>
        <w:t>N</w:t>
      </w:r>
      <w:r w:rsidRPr="00FE7285">
        <w:t xml:space="preserve"> </w:t>
      </w:r>
      <w:r>
        <w:t xml:space="preserve">grupp </w:t>
      </w:r>
      <w:r w:rsidRPr="00FE7285">
        <w:t>71</w:t>
      </w:r>
      <w:r>
        <w:t>129</w:t>
      </w:r>
      <w:r w:rsidRPr="00FE7285">
        <w:t xml:space="preserve"> – muud insener-tehnilised tegevus</w:t>
      </w:r>
      <w:r w:rsidR="00991844">
        <w:t>ala</w:t>
      </w:r>
      <w:r w:rsidRPr="00FE7285">
        <w:t>d</w:t>
      </w:r>
      <w:r>
        <w:t>;</w:t>
      </w:r>
    </w:p>
    <w:p w14:paraId="716206B5" w14:textId="77777777" w:rsidR="001F38FC" w:rsidRPr="00A85CB5" w:rsidRDefault="001F38FC" w:rsidP="007D0323">
      <w:pPr>
        <w:spacing w:line="240" w:lineRule="auto"/>
      </w:pPr>
      <w:r w:rsidRPr="00A85CB5">
        <w:t xml:space="preserve">12) jao N alajagu 73 – </w:t>
      </w:r>
      <w:r w:rsidRPr="006C7D2E">
        <w:t>reklaamindus, turu-uuringud ja suhtekorraldus</w:t>
      </w:r>
      <w:r w:rsidRPr="00A85CB5">
        <w:t>;</w:t>
      </w:r>
    </w:p>
    <w:p w14:paraId="58A85227" w14:textId="77777777" w:rsidR="001F38FC" w:rsidRPr="00A85CB5" w:rsidRDefault="001F38FC" w:rsidP="007D0323">
      <w:pPr>
        <w:spacing w:line="240" w:lineRule="auto"/>
      </w:pPr>
      <w:r w:rsidRPr="00A85CB5">
        <w:t>13) jao O alajagu 77 – rentimine ja kasutusrent;</w:t>
      </w:r>
    </w:p>
    <w:p w14:paraId="5825EACE" w14:textId="77777777" w:rsidR="00991844" w:rsidRDefault="001F38FC" w:rsidP="007D0323">
      <w:pPr>
        <w:spacing w:line="240" w:lineRule="auto"/>
      </w:pPr>
      <w:r w:rsidRPr="00A85CB5">
        <w:t xml:space="preserve">14) jao O alajagu 782 – </w:t>
      </w:r>
      <w:r w:rsidRPr="006C7D2E">
        <w:t>tööjõu rent ja muud tööjõuteenused</w:t>
      </w:r>
      <w:r w:rsidRPr="00A85CB5">
        <w:t>.“</w:t>
      </w:r>
      <w:r w:rsidR="00991844">
        <w:t>;</w:t>
      </w:r>
    </w:p>
    <w:p w14:paraId="72C6426F" w14:textId="77777777" w:rsidR="00991844" w:rsidRDefault="00991844" w:rsidP="007D0323">
      <w:pPr>
        <w:spacing w:line="240" w:lineRule="auto"/>
      </w:pPr>
    </w:p>
    <w:p w14:paraId="4C647A82" w14:textId="48C89A3D" w:rsidR="001F38FC" w:rsidRDefault="00991844" w:rsidP="007D0323">
      <w:pPr>
        <w:spacing w:line="240" w:lineRule="auto"/>
      </w:pPr>
      <w:r w:rsidRPr="00882411">
        <w:rPr>
          <w:b/>
          <w:bCs/>
        </w:rPr>
        <w:t>3)</w:t>
      </w:r>
      <w:r>
        <w:t xml:space="preserve"> </w:t>
      </w:r>
      <w:r w:rsidR="00CA0DB5">
        <w:t>paragrahvi 28 täiendatakse lõikega 6 järgmises sõnastuses:</w:t>
      </w:r>
    </w:p>
    <w:p w14:paraId="2C4ADE4B" w14:textId="77777777" w:rsidR="00CA0DB5" w:rsidRDefault="00CA0DB5" w:rsidP="007D0323">
      <w:pPr>
        <w:spacing w:line="240" w:lineRule="auto"/>
      </w:pPr>
    </w:p>
    <w:p w14:paraId="26DB196B" w14:textId="73BF2C36" w:rsidR="00CA0DB5" w:rsidRDefault="00CA0DB5" w:rsidP="007D0323">
      <w:pPr>
        <w:spacing w:line="240" w:lineRule="auto"/>
      </w:pPr>
      <w:r>
        <w:t>„(6) Taotluse, mis esitat</w:t>
      </w:r>
      <w:r w:rsidR="00105BBF">
        <w:t>i</w:t>
      </w:r>
      <w:r>
        <w:t xml:space="preserve"> enne käesoleva määruse 2025. a mais vastu võetud muudatuste </w:t>
      </w:r>
      <w:r>
        <w:lastRenderedPageBreak/>
        <w:t>jõustumist, menetlemisel kohaldatakse taotluse esitamise ajal kehtinud</w:t>
      </w:r>
      <w:r w:rsidR="00882411">
        <w:t xml:space="preserve"> § 11 lõike 1 punkti 1</w:t>
      </w:r>
      <w:r w:rsidR="00882411" w:rsidRPr="00882411">
        <w:rPr>
          <w:vertAlign w:val="superscript"/>
        </w:rPr>
        <w:t>2</w:t>
      </w:r>
      <w:r w:rsidR="00882411">
        <w:t xml:space="preserve"> </w:t>
      </w:r>
      <w:r w:rsidR="00F24EEB">
        <w:t>ning</w:t>
      </w:r>
      <w:r w:rsidR="00882411">
        <w:t xml:space="preserve"> </w:t>
      </w:r>
      <w:r>
        <w:t>§ 11 lõike 1 punkti</w:t>
      </w:r>
      <w:r w:rsidR="00F24EEB">
        <w:t>de</w:t>
      </w:r>
      <w:r>
        <w:t xml:space="preserve"> 12</w:t>
      </w:r>
      <w:r w:rsidR="00F24EEB">
        <w:t xml:space="preserve"> ja 14</w:t>
      </w:r>
      <w:r>
        <w:t xml:space="preserve"> redaktsiooni.“.</w:t>
      </w:r>
    </w:p>
    <w:p w14:paraId="66D3DEAC" w14:textId="5455F344" w:rsidR="00DF382E" w:rsidRDefault="00DF382E" w:rsidP="007D0323">
      <w:pPr>
        <w:pStyle w:val="Tekst"/>
      </w:pPr>
    </w:p>
    <w:p w14:paraId="66D3DEB0" w14:textId="77777777" w:rsidR="009C4A9A" w:rsidRDefault="009C4A9A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66D3DEB2" w14:textId="77777777" w:rsidR="00257A47" w:rsidRDefault="00257A47" w:rsidP="00257A47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5C6A6CC1" w14:textId="11626686" w:rsidR="004203CF" w:rsidRDefault="00257A47" w:rsidP="00F73E21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09BE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9909BE">
        <w:rPr>
          <w:lang w:eastAsia="en-US" w:bidi="ar-SA"/>
        </w:rPr>
        <w:t xml:space="preserve">Erkki </w:t>
      </w:r>
      <w:proofErr w:type="spellStart"/>
      <w:r w:rsidR="009909BE">
        <w:rPr>
          <w:lang w:eastAsia="en-US" w:bidi="ar-SA"/>
        </w:rPr>
        <w:t>Keldo</w:t>
      </w:r>
      <w:proofErr w:type="spellEnd"/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9909BE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9909BE">
        <w:rPr>
          <w:lang w:eastAsia="en-US" w:bidi="ar-SA"/>
        </w:rPr>
        <w:t>majandus- ja tööstusminister</w:t>
      </w:r>
      <w:r>
        <w:rPr>
          <w:lang w:eastAsia="en-US" w:bidi="ar-SA"/>
        </w:rPr>
        <w:fldChar w:fldCharType="end"/>
      </w:r>
    </w:p>
    <w:p w14:paraId="4768BF4F" w14:textId="77777777" w:rsidR="004203CF" w:rsidRDefault="004203CF" w:rsidP="00F73E21">
      <w:pPr>
        <w:spacing w:line="240" w:lineRule="auto"/>
        <w:jc w:val="left"/>
        <w:rPr>
          <w:lang w:eastAsia="en-US" w:bidi="ar-SA"/>
        </w:rPr>
      </w:pPr>
    </w:p>
    <w:p w14:paraId="081AB7AB" w14:textId="77777777" w:rsidR="004203CF" w:rsidRDefault="00144A8D" w:rsidP="00F73E21">
      <w:pPr>
        <w:spacing w:line="240" w:lineRule="auto"/>
        <w:jc w:val="left"/>
      </w:pPr>
      <w:r>
        <w:t>(allkirjastatud digitaalselt)</w:t>
      </w:r>
    </w:p>
    <w:p w14:paraId="02995FFB" w14:textId="38DCB279" w:rsidR="00144A8D" w:rsidRDefault="00144A8D" w:rsidP="00F73E21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09BE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9909BE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</w:p>
    <w:p w14:paraId="5103E198" w14:textId="6EB153B0" w:rsidR="00144A8D" w:rsidRDefault="00144A8D" w:rsidP="00F73E21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09BE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9909BE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</w:p>
    <w:p w14:paraId="66D3DEB4" w14:textId="77777777" w:rsidR="00257A47" w:rsidRDefault="00257A47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sectPr w:rsidR="00257A47" w:rsidSect="00AC6187">
      <w:headerReference w:type="default" r:id="rId9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3DEB9" w14:textId="77777777" w:rsidR="00BD0540" w:rsidRDefault="00BD0540" w:rsidP="00DF44DF">
      <w:r>
        <w:separator/>
      </w:r>
    </w:p>
  </w:endnote>
  <w:endnote w:type="continuationSeparator" w:id="0">
    <w:p w14:paraId="66D3DEBA" w14:textId="77777777" w:rsidR="00BD0540" w:rsidRDefault="00BD054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3DEB7" w14:textId="77777777" w:rsidR="00BD0540" w:rsidRDefault="00BD0540" w:rsidP="00DF44DF">
      <w:r>
        <w:separator/>
      </w:r>
    </w:p>
  </w:footnote>
  <w:footnote w:type="continuationSeparator" w:id="0">
    <w:p w14:paraId="66D3DEB8" w14:textId="77777777" w:rsidR="00BD0540" w:rsidRDefault="00BD054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097"/>
      <w:docPartObj>
        <w:docPartGallery w:val="Page Numbers (Top of Page)"/>
        <w:docPartUnique/>
      </w:docPartObj>
    </w:sdtPr>
    <w:sdtEndPr/>
    <w:sdtContent>
      <w:p w14:paraId="66D3DEBB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909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D3DEBC" w14:textId="77777777"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11C09"/>
    <w:multiLevelType w:val="hybridMultilevel"/>
    <w:tmpl w:val="869447E4"/>
    <w:lvl w:ilvl="0" w:tplc="7B608F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74EE3"/>
    <w:multiLevelType w:val="hybridMultilevel"/>
    <w:tmpl w:val="85C8D0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43C70"/>
    <w:multiLevelType w:val="hybridMultilevel"/>
    <w:tmpl w:val="D7D4599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486608">
    <w:abstractNumId w:val="1"/>
  </w:num>
  <w:num w:numId="2" w16cid:durableId="1259019767">
    <w:abstractNumId w:val="2"/>
  </w:num>
  <w:num w:numId="3" w16cid:durableId="59671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0"/>
    <w:rsid w:val="00027DB8"/>
    <w:rsid w:val="000303A8"/>
    <w:rsid w:val="00034EFD"/>
    <w:rsid w:val="0004665A"/>
    <w:rsid w:val="00056875"/>
    <w:rsid w:val="00060947"/>
    <w:rsid w:val="00073127"/>
    <w:rsid w:val="00076612"/>
    <w:rsid w:val="00077A54"/>
    <w:rsid w:val="000913FC"/>
    <w:rsid w:val="000C39B4"/>
    <w:rsid w:val="000D142F"/>
    <w:rsid w:val="000E400E"/>
    <w:rsid w:val="000E4F8D"/>
    <w:rsid w:val="001013A9"/>
    <w:rsid w:val="00105BBF"/>
    <w:rsid w:val="00110BCA"/>
    <w:rsid w:val="00124999"/>
    <w:rsid w:val="00125C2C"/>
    <w:rsid w:val="00144A8D"/>
    <w:rsid w:val="001561EF"/>
    <w:rsid w:val="0018705B"/>
    <w:rsid w:val="001A69A5"/>
    <w:rsid w:val="001A7D04"/>
    <w:rsid w:val="001C1892"/>
    <w:rsid w:val="001D4CFB"/>
    <w:rsid w:val="001F38FC"/>
    <w:rsid w:val="002008A2"/>
    <w:rsid w:val="0022269C"/>
    <w:rsid w:val="00257A47"/>
    <w:rsid w:val="0026456A"/>
    <w:rsid w:val="002835BB"/>
    <w:rsid w:val="00293449"/>
    <w:rsid w:val="002D38D3"/>
    <w:rsid w:val="002E6CCF"/>
    <w:rsid w:val="002F254F"/>
    <w:rsid w:val="002F603D"/>
    <w:rsid w:val="00332B7E"/>
    <w:rsid w:val="0035017B"/>
    <w:rsid w:val="00351029"/>
    <w:rsid w:val="003520DC"/>
    <w:rsid w:val="00354059"/>
    <w:rsid w:val="003642B9"/>
    <w:rsid w:val="00392A07"/>
    <w:rsid w:val="00394DCB"/>
    <w:rsid w:val="003B2A9C"/>
    <w:rsid w:val="003B4D7F"/>
    <w:rsid w:val="003F0DD5"/>
    <w:rsid w:val="0041708A"/>
    <w:rsid w:val="004203CF"/>
    <w:rsid w:val="00435A13"/>
    <w:rsid w:val="0044084D"/>
    <w:rsid w:val="00452702"/>
    <w:rsid w:val="00453593"/>
    <w:rsid w:val="0047547D"/>
    <w:rsid w:val="00493460"/>
    <w:rsid w:val="004A3512"/>
    <w:rsid w:val="004B471B"/>
    <w:rsid w:val="004C1391"/>
    <w:rsid w:val="0050252A"/>
    <w:rsid w:val="00505F9E"/>
    <w:rsid w:val="00531857"/>
    <w:rsid w:val="00546204"/>
    <w:rsid w:val="00551E24"/>
    <w:rsid w:val="00553870"/>
    <w:rsid w:val="0055571D"/>
    <w:rsid w:val="00557534"/>
    <w:rsid w:val="00560A92"/>
    <w:rsid w:val="0056160C"/>
    <w:rsid w:val="00564569"/>
    <w:rsid w:val="00566D45"/>
    <w:rsid w:val="005B5CE1"/>
    <w:rsid w:val="005E3AED"/>
    <w:rsid w:val="005E45BB"/>
    <w:rsid w:val="00602834"/>
    <w:rsid w:val="00680609"/>
    <w:rsid w:val="006B42A7"/>
    <w:rsid w:val="006E16BD"/>
    <w:rsid w:val="006F3BB9"/>
    <w:rsid w:val="006F72D7"/>
    <w:rsid w:val="00703D28"/>
    <w:rsid w:val="007056E1"/>
    <w:rsid w:val="00713327"/>
    <w:rsid w:val="0075695A"/>
    <w:rsid w:val="0076054B"/>
    <w:rsid w:val="00793A3C"/>
    <w:rsid w:val="007A1DE8"/>
    <w:rsid w:val="007A4337"/>
    <w:rsid w:val="007D0323"/>
    <w:rsid w:val="007D54FC"/>
    <w:rsid w:val="007E3A34"/>
    <w:rsid w:val="007E666B"/>
    <w:rsid w:val="007F55B0"/>
    <w:rsid w:val="00802F31"/>
    <w:rsid w:val="00814BC2"/>
    <w:rsid w:val="00835858"/>
    <w:rsid w:val="0087410A"/>
    <w:rsid w:val="00882411"/>
    <w:rsid w:val="008919F2"/>
    <w:rsid w:val="008C6190"/>
    <w:rsid w:val="008D4634"/>
    <w:rsid w:val="008E0C31"/>
    <w:rsid w:val="008F0B50"/>
    <w:rsid w:val="009114F9"/>
    <w:rsid w:val="00914B2C"/>
    <w:rsid w:val="0091786B"/>
    <w:rsid w:val="00932CDE"/>
    <w:rsid w:val="009370A4"/>
    <w:rsid w:val="009709A8"/>
    <w:rsid w:val="00986BA8"/>
    <w:rsid w:val="009909BE"/>
    <w:rsid w:val="00991844"/>
    <w:rsid w:val="00996E9F"/>
    <w:rsid w:val="009B3164"/>
    <w:rsid w:val="009C4A9A"/>
    <w:rsid w:val="009D3E6F"/>
    <w:rsid w:val="009E7F4A"/>
    <w:rsid w:val="009F0FC0"/>
    <w:rsid w:val="00A10E66"/>
    <w:rsid w:val="00A119A0"/>
    <w:rsid w:val="00A1244E"/>
    <w:rsid w:val="00AC6187"/>
    <w:rsid w:val="00AD2EA7"/>
    <w:rsid w:val="00AD32C2"/>
    <w:rsid w:val="00B137BB"/>
    <w:rsid w:val="00B358EA"/>
    <w:rsid w:val="00B635CC"/>
    <w:rsid w:val="00BA16DC"/>
    <w:rsid w:val="00BB5910"/>
    <w:rsid w:val="00BC1A62"/>
    <w:rsid w:val="00BD0540"/>
    <w:rsid w:val="00BD078E"/>
    <w:rsid w:val="00BD3CCF"/>
    <w:rsid w:val="00BF4D7C"/>
    <w:rsid w:val="00C24F66"/>
    <w:rsid w:val="00C27B07"/>
    <w:rsid w:val="00C41FC5"/>
    <w:rsid w:val="00C4392C"/>
    <w:rsid w:val="00C51834"/>
    <w:rsid w:val="00C81665"/>
    <w:rsid w:val="00C83346"/>
    <w:rsid w:val="00C90E39"/>
    <w:rsid w:val="00CA0DB5"/>
    <w:rsid w:val="00CA583B"/>
    <w:rsid w:val="00CA5F0B"/>
    <w:rsid w:val="00CF2B77"/>
    <w:rsid w:val="00CF4303"/>
    <w:rsid w:val="00D40650"/>
    <w:rsid w:val="00D559F8"/>
    <w:rsid w:val="00D67D59"/>
    <w:rsid w:val="00D8202D"/>
    <w:rsid w:val="00DD4F69"/>
    <w:rsid w:val="00DF382E"/>
    <w:rsid w:val="00DF44DF"/>
    <w:rsid w:val="00E023F6"/>
    <w:rsid w:val="00E03DBB"/>
    <w:rsid w:val="00E15A29"/>
    <w:rsid w:val="00EA3CC5"/>
    <w:rsid w:val="00F0169A"/>
    <w:rsid w:val="00F24EEB"/>
    <w:rsid w:val="00F25A4E"/>
    <w:rsid w:val="00F50D24"/>
    <w:rsid w:val="00F73E21"/>
    <w:rsid w:val="00F7668B"/>
    <w:rsid w:val="00F9645B"/>
    <w:rsid w:val="00FA1020"/>
    <w:rsid w:val="00FA2FF0"/>
    <w:rsid w:val="00FA7CA7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66D3DE9E"/>
  <w15:docId w15:val="{15DE7F64-DFCF-492B-861A-69AA5590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styleId="Redaktsioon">
    <w:name w:val="Revision"/>
    <w:hidden/>
    <w:uiPriority w:val="99"/>
    <w:semiHidden/>
    <w:rsid w:val="00144A8D"/>
    <w:rPr>
      <w:rFonts w:eastAsia="SimSun" w:cs="Mangal"/>
      <w:kern w:val="1"/>
      <w:sz w:val="24"/>
      <w:szCs w:val="21"/>
      <w:lang w:eastAsia="zh-CN" w:bidi="hi-IN"/>
    </w:rPr>
  </w:style>
  <w:style w:type="paragraph" w:styleId="Loendilik">
    <w:name w:val="List Paragraph"/>
    <w:basedOn w:val="Normaallaad"/>
    <w:uiPriority w:val="34"/>
    <w:qFormat/>
    <w:rsid w:val="00814BC2"/>
    <w:pPr>
      <w:ind w:left="720"/>
      <w:contextualSpacing/>
    </w:pPr>
    <w:rPr>
      <w:rFonts w:cs="Mangal"/>
      <w:szCs w:val="21"/>
    </w:rPr>
  </w:style>
  <w:style w:type="character" w:styleId="Kommentaariviide">
    <w:name w:val="annotation reference"/>
    <w:basedOn w:val="Liguvaikefont"/>
    <w:uiPriority w:val="99"/>
    <w:semiHidden/>
    <w:unhideWhenUsed/>
    <w:rsid w:val="007D032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D0323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D0323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D032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D0323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F28B8C7-C1C7-48BA-8350-DCD2950B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1882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Majandus- ja Kommunikatsiooniministeerium</dc:creator>
  <cp:lastModifiedBy>Merle Järve - RAM</cp:lastModifiedBy>
  <cp:revision>2</cp:revision>
  <cp:lastPrinted>2025-05-07T10:28:00Z</cp:lastPrinted>
  <dcterms:created xsi:type="dcterms:W3CDTF">2025-05-14T07:57:00Z</dcterms:created>
  <dcterms:modified xsi:type="dcterms:W3CDTF">2025-05-14T07:57:00Z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2025-05-02T14:04:34Z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1ef38421-104f-46a9-94b6-3be1a6a1bc2f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