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15F5" w14:textId="77777777" w:rsidR="000C1042" w:rsidRDefault="000C1042" w:rsidP="000C1042">
      <w:r>
        <w:rPr>
          <w:noProof/>
        </w:rPr>
        <w:drawing>
          <wp:inline distT="0" distB="0" distL="0" distR="0" wp14:anchorId="58C942D5" wp14:editId="3C15D087">
            <wp:extent cx="3314700" cy="676275"/>
            <wp:effectExtent l="0" t="0" r="0" b="0"/>
            <wp:docPr id="1" name="image1.png" descr="A black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A black text on a white background&#10;&#10;Description automatically generated with medium confidence"/>
                    <pic:cNvPicPr preferRelativeResize="0"/>
                  </pic:nvPicPr>
                  <pic:blipFill>
                    <a:blip r:embed="rId10"/>
                    <a:srcRect/>
                    <a:stretch>
                      <a:fillRect/>
                    </a:stretch>
                  </pic:blipFill>
                  <pic:spPr>
                    <a:xfrm>
                      <a:off x="0" y="0"/>
                      <a:ext cx="3314700" cy="676275"/>
                    </a:xfrm>
                    <a:prstGeom prst="rect">
                      <a:avLst/>
                    </a:prstGeom>
                    <a:ln/>
                  </pic:spPr>
                </pic:pic>
              </a:graphicData>
            </a:graphic>
          </wp:inline>
        </w:drawing>
      </w:r>
    </w:p>
    <w:p w14:paraId="59C237C3" w14:textId="77777777" w:rsidR="000C1042" w:rsidRDefault="000C1042" w:rsidP="000C1042">
      <w:pPr>
        <w:pBdr>
          <w:top w:val="nil"/>
          <w:left w:val="nil"/>
          <w:bottom w:val="nil"/>
          <w:right w:val="nil"/>
          <w:between w:val="nil"/>
        </w:pBdr>
        <w:rPr>
          <w:color w:val="000000"/>
          <w:sz w:val="20"/>
          <w:szCs w:val="20"/>
        </w:rPr>
      </w:pPr>
      <w:r>
        <w:rPr>
          <w:b/>
          <w:color w:val="000000"/>
          <w:sz w:val="20"/>
          <w:szCs w:val="20"/>
        </w:rPr>
        <w:t>AS Eesti Raudtee</w:t>
      </w:r>
      <w:r>
        <w:rPr>
          <w:color w:val="000000"/>
          <w:sz w:val="20"/>
          <w:szCs w:val="20"/>
        </w:rPr>
        <w:br/>
        <w:t>T</w:t>
      </w:r>
      <w:r>
        <w:rPr>
          <w:sz w:val="20"/>
          <w:szCs w:val="20"/>
        </w:rPr>
        <w:t>elliskivi 60/2</w:t>
      </w:r>
      <w:r>
        <w:rPr>
          <w:color w:val="000000"/>
          <w:sz w:val="20"/>
          <w:szCs w:val="20"/>
        </w:rPr>
        <w:br/>
        <w:t>15073 Tallinn</w:t>
      </w:r>
      <w:r>
        <w:rPr>
          <w:color w:val="000000"/>
          <w:sz w:val="20"/>
          <w:szCs w:val="20"/>
        </w:rPr>
        <w:br/>
        <w:t>Tel: +372 615 8610</w:t>
      </w:r>
      <w:r>
        <w:rPr>
          <w:color w:val="000000"/>
          <w:sz w:val="20"/>
          <w:szCs w:val="20"/>
        </w:rPr>
        <w:br/>
        <w:t>E-mail: </w:t>
      </w:r>
      <w:hyperlink r:id="rId11">
        <w:r>
          <w:rPr>
            <w:color w:val="0000FF"/>
            <w:sz w:val="20"/>
            <w:szCs w:val="20"/>
            <w:u w:val="single"/>
          </w:rPr>
          <w:t>raudtee@evr.ee</w:t>
        </w:r>
      </w:hyperlink>
      <w:r>
        <w:rPr>
          <w:color w:val="000000"/>
          <w:sz w:val="20"/>
          <w:szCs w:val="20"/>
        </w:rPr>
        <w:br/>
        <w:t>Äriregistri kood: 11575838</w:t>
      </w:r>
    </w:p>
    <w:p w14:paraId="0AE212ED" w14:textId="77777777" w:rsidR="000C1042" w:rsidRDefault="000C1042" w:rsidP="000C1042"/>
    <w:p w14:paraId="1DFCD4D5" w14:textId="77777777" w:rsidR="000C1042" w:rsidRDefault="000C1042" w:rsidP="000C1042">
      <w:pPr>
        <w:pStyle w:val="Pealkiri4"/>
        <w:ind w:left="6804"/>
        <w:jc w:val="left"/>
      </w:pPr>
      <w:r>
        <w:t>MT registri nr</w:t>
      </w:r>
    </w:p>
    <w:p w14:paraId="077DB4D7" w14:textId="77777777" w:rsidR="000C1042" w:rsidRDefault="000C1042" w:rsidP="000C1042">
      <w:pPr>
        <w:ind w:left="6946"/>
      </w:pPr>
    </w:p>
    <w:p w14:paraId="7C8F5E30" w14:textId="77777777" w:rsidR="000C1042" w:rsidRDefault="000C1042" w:rsidP="000C1042">
      <w:pPr>
        <w:ind w:left="6946"/>
      </w:pPr>
      <w:r>
        <w:t>EEP003382</w:t>
      </w:r>
    </w:p>
    <w:p w14:paraId="231D5F96" w14:textId="77777777" w:rsidR="000C1042" w:rsidRDefault="000C1042" w:rsidP="000C1042">
      <w:pPr>
        <w:ind w:left="6946"/>
      </w:pPr>
      <w:r>
        <w:t>13.05.2009</w:t>
      </w:r>
    </w:p>
    <w:p w14:paraId="38E8B29E" w14:textId="77777777" w:rsidR="000C1042" w:rsidRDefault="000C1042" w:rsidP="000C1042">
      <w:pPr>
        <w:ind w:left="6946"/>
      </w:pPr>
    </w:p>
    <w:p w14:paraId="521928EB" w14:textId="77777777" w:rsidR="000C1042" w:rsidRDefault="000C1042" w:rsidP="000C1042">
      <w:pPr>
        <w:ind w:left="6946"/>
      </w:pPr>
      <w:r>
        <w:t>EPE001080</w:t>
      </w:r>
    </w:p>
    <w:p w14:paraId="2A43B130" w14:textId="77777777" w:rsidR="000C1042" w:rsidRDefault="000C1042" w:rsidP="000C1042">
      <w:pPr>
        <w:ind w:left="6946"/>
      </w:pPr>
      <w:r>
        <w:t>13.05.2009</w:t>
      </w:r>
    </w:p>
    <w:p w14:paraId="01F154E9" w14:textId="77777777" w:rsidR="000C1042" w:rsidRDefault="000C1042" w:rsidP="000C1042">
      <w:pPr>
        <w:jc w:val="right"/>
      </w:pPr>
    </w:p>
    <w:p w14:paraId="22531349" w14:textId="77777777" w:rsidR="000C1042" w:rsidRDefault="000C1042" w:rsidP="000C1042">
      <w:pPr>
        <w:jc w:val="center"/>
      </w:pPr>
    </w:p>
    <w:p w14:paraId="6817AA8A" w14:textId="77777777" w:rsidR="000C1042" w:rsidRDefault="000C1042" w:rsidP="000C1042">
      <w:pPr>
        <w:jc w:val="center"/>
      </w:pPr>
    </w:p>
    <w:p w14:paraId="6EF66ADD" w14:textId="41B8956C" w:rsidR="000C1042" w:rsidRDefault="00BD4173" w:rsidP="000C1042">
      <w:pPr>
        <w:spacing w:line="360" w:lineRule="auto"/>
        <w:jc w:val="center"/>
        <w:rPr>
          <w:b/>
          <w:sz w:val="32"/>
          <w:szCs w:val="32"/>
        </w:rPr>
      </w:pPr>
      <w:r w:rsidRPr="00BD4173">
        <w:rPr>
          <w:b/>
          <w:sz w:val="32"/>
          <w:szCs w:val="32"/>
        </w:rPr>
        <w:t>Kaarepere</w:t>
      </w:r>
      <w:r w:rsidR="0033153B" w:rsidRPr="00BD4173">
        <w:rPr>
          <w:b/>
          <w:sz w:val="32"/>
          <w:szCs w:val="32"/>
        </w:rPr>
        <w:t>–</w:t>
      </w:r>
      <w:r w:rsidRPr="00BD4173">
        <w:rPr>
          <w:b/>
          <w:sz w:val="32"/>
          <w:szCs w:val="32"/>
        </w:rPr>
        <w:t>Tartu</w:t>
      </w:r>
    </w:p>
    <w:p w14:paraId="4069EF69" w14:textId="710F780B" w:rsidR="00621D48" w:rsidRDefault="00BD4173" w:rsidP="00763497">
      <w:pPr>
        <w:spacing w:line="360" w:lineRule="auto"/>
        <w:jc w:val="center"/>
        <w:rPr>
          <w:b/>
          <w:sz w:val="28"/>
          <w:szCs w:val="28"/>
        </w:rPr>
      </w:pPr>
      <w:r>
        <w:rPr>
          <w:b/>
          <w:sz w:val="28"/>
          <w:szCs w:val="28"/>
        </w:rPr>
        <w:t>Ohutuspiirdeaia ehitamine</w:t>
      </w:r>
    </w:p>
    <w:p w14:paraId="36E29E6D" w14:textId="341581CD" w:rsidR="000C1042" w:rsidRDefault="00B32743" w:rsidP="000C1042">
      <w:pPr>
        <w:spacing w:line="360" w:lineRule="auto"/>
        <w:jc w:val="center"/>
      </w:pPr>
      <w:r>
        <w:t>Eel</w:t>
      </w:r>
      <w:r w:rsidR="000C1042">
        <w:t>projekt</w:t>
      </w:r>
    </w:p>
    <w:p w14:paraId="2EE47ECF" w14:textId="77777777" w:rsidR="000C1042" w:rsidRDefault="000C1042" w:rsidP="000C1042">
      <w:pPr>
        <w:jc w:val="center"/>
        <w:rPr>
          <w:sz w:val="28"/>
          <w:szCs w:val="28"/>
        </w:rPr>
      </w:pPr>
    </w:p>
    <w:p w14:paraId="0EE1A26B" w14:textId="1257B74F" w:rsidR="000C1042" w:rsidRDefault="000C1042" w:rsidP="000C1042">
      <w:pPr>
        <w:ind w:left="6946"/>
        <w:rPr>
          <w:b/>
          <w:sz w:val="26"/>
          <w:szCs w:val="26"/>
        </w:rPr>
      </w:pPr>
      <w:r>
        <w:rPr>
          <w:b/>
          <w:sz w:val="26"/>
          <w:szCs w:val="26"/>
        </w:rPr>
        <w:t xml:space="preserve">Töö nr  </w:t>
      </w:r>
      <w:r w:rsidR="00BD4173">
        <w:rPr>
          <w:b/>
          <w:sz w:val="26"/>
          <w:szCs w:val="26"/>
        </w:rPr>
        <w:t>25</w:t>
      </w:r>
      <w:r w:rsidRPr="00BD4173">
        <w:rPr>
          <w:b/>
          <w:sz w:val="26"/>
          <w:szCs w:val="26"/>
        </w:rPr>
        <w:t>-202</w:t>
      </w:r>
      <w:r w:rsidR="00621D48" w:rsidRPr="00BD4173">
        <w:rPr>
          <w:b/>
          <w:sz w:val="26"/>
          <w:szCs w:val="26"/>
        </w:rPr>
        <w:t>4</w:t>
      </w:r>
    </w:p>
    <w:p w14:paraId="0120A6D6" w14:textId="77777777" w:rsidR="000C1042" w:rsidRDefault="000C1042" w:rsidP="000C1042">
      <w:pPr>
        <w:jc w:val="center"/>
      </w:pPr>
    </w:p>
    <w:p w14:paraId="5CAD098D" w14:textId="77777777" w:rsidR="000C1042" w:rsidRDefault="000C1042" w:rsidP="000C1042">
      <w:pPr>
        <w:jc w:val="center"/>
      </w:pPr>
    </w:p>
    <w:p w14:paraId="75544DB2" w14:textId="77777777" w:rsidR="000C1042" w:rsidRDefault="000C1042" w:rsidP="000C1042">
      <w:pPr>
        <w:spacing w:line="480" w:lineRule="auto"/>
        <w:ind w:left="1440" w:firstLine="720"/>
        <w:jc w:val="center"/>
      </w:pPr>
    </w:p>
    <w:p w14:paraId="3123A281" w14:textId="77777777" w:rsidR="000C1042" w:rsidRDefault="000C1042" w:rsidP="000C1042">
      <w:pPr>
        <w:spacing w:line="480" w:lineRule="auto"/>
        <w:ind w:left="1440" w:firstLine="720"/>
        <w:jc w:val="right"/>
      </w:pPr>
      <w:r>
        <w:t>Projekteerijad</w:t>
      </w:r>
    </w:p>
    <w:p w14:paraId="3F1DF4FF" w14:textId="77777777" w:rsidR="000C1042" w:rsidRDefault="000C1042" w:rsidP="000C1042">
      <w:pPr>
        <w:spacing w:line="480" w:lineRule="auto"/>
        <w:ind w:left="1440" w:firstLine="720"/>
        <w:jc w:val="right"/>
      </w:pPr>
      <w:r>
        <w:t xml:space="preserve"> Galina Gnatjuk </w:t>
      </w:r>
      <w:r w:rsidRPr="00716A18">
        <w:rPr>
          <w:sz w:val="22"/>
          <w:szCs w:val="22"/>
        </w:rPr>
        <w:t>(diplomeeritud raudteeinsener, tase 7)</w:t>
      </w:r>
    </w:p>
    <w:p w14:paraId="7B4CB512" w14:textId="77777777" w:rsidR="000C1042" w:rsidRPr="00716A18" w:rsidRDefault="000C1042" w:rsidP="000C1042">
      <w:pPr>
        <w:spacing w:line="480" w:lineRule="auto"/>
        <w:ind w:left="720" w:firstLine="720"/>
        <w:jc w:val="right"/>
        <w:rPr>
          <w:sz w:val="22"/>
          <w:szCs w:val="22"/>
        </w:rPr>
      </w:pPr>
      <w:r>
        <w:t xml:space="preserve">       Ivar Leidus </w:t>
      </w:r>
      <w:r w:rsidRPr="00716A18">
        <w:rPr>
          <w:sz w:val="22"/>
          <w:szCs w:val="22"/>
        </w:rPr>
        <w:t>(diplomeeritud raudteeinsener, tase 7)</w:t>
      </w:r>
    </w:p>
    <w:p w14:paraId="771E81D4" w14:textId="77777777" w:rsidR="000C1042" w:rsidRDefault="000C1042" w:rsidP="000C1042">
      <w:pPr>
        <w:jc w:val="center"/>
        <w:rPr>
          <w:sz w:val="26"/>
          <w:szCs w:val="26"/>
        </w:rPr>
      </w:pPr>
    </w:p>
    <w:p w14:paraId="68679C72" w14:textId="77777777" w:rsidR="000C1042" w:rsidRDefault="000C1042" w:rsidP="000C1042">
      <w:pPr>
        <w:jc w:val="center"/>
        <w:rPr>
          <w:sz w:val="26"/>
          <w:szCs w:val="26"/>
        </w:rPr>
      </w:pPr>
    </w:p>
    <w:p w14:paraId="69E9BA1F" w14:textId="77777777" w:rsidR="000C1042" w:rsidRDefault="000C1042" w:rsidP="000C1042">
      <w:pPr>
        <w:jc w:val="center"/>
        <w:rPr>
          <w:sz w:val="26"/>
          <w:szCs w:val="26"/>
        </w:rPr>
      </w:pPr>
    </w:p>
    <w:p w14:paraId="46962901" w14:textId="77777777" w:rsidR="000C1042" w:rsidRDefault="000C1042" w:rsidP="000C1042">
      <w:pPr>
        <w:jc w:val="center"/>
        <w:rPr>
          <w:sz w:val="26"/>
          <w:szCs w:val="26"/>
        </w:rPr>
      </w:pPr>
    </w:p>
    <w:p w14:paraId="09AFDADE" w14:textId="77777777" w:rsidR="000C1042" w:rsidRDefault="000C1042" w:rsidP="000C1042">
      <w:pPr>
        <w:jc w:val="center"/>
        <w:rPr>
          <w:sz w:val="26"/>
          <w:szCs w:val="26"/>
        </w:rPr>
      </w:pPr>
    </w:p>
    <w:p w14:paraId="2DA893D9" w14:textId="77777777" w:rsidR="00970575" w:rsidRDefault="00970575" w:rsidP="000C1042">
      <w:pPr>
        <w:jc w:val="center"/>
        <w:rPr>
          <w:sz w:val="26"/>
          <w:szCs w:val="26"/>
        </w:rPr>
      </w:pPr>
    </w:p>
    <w:p w14:paraId="31360C22" w14:textId="77777777" w:rsidR="00970575" w:rsidRDefault="00970575" w:rsidP="000C1042">
      <w:pPr>
        <w:jc w:val="center"/>
        <w:rPr>
          <w:sz w:val="26"/>
          <w:szCs w:val="26"/>
        </w:rPr>
      </w:pPr>
    </w:p>
    <w:p w14:paraId="3A6C1F69" w14:textId="77777777" w:rsidR="000C1042" w:rsidRDefault="000C1042" w:rsidP="000C1042">
      <w:pPr>
        <w:jc w:val="center"/>
        <w:rPr>
          <w:sz w:val="26"/>
          <w:szCs w:val="26"/>
        </w:rPr>
      </w:pPr>
    </w:p>
    <w:p w14:paraId="60FDD1CA" w14:textId="77777777" w:rsidR="000C1042" w:rsidRDefault="000C1042" w:rsidP="000C1042">
      <w:pPr>
        <w:jc w:val="center"/>
        <w:rPr>
          <w:sz w:val="26"/>
          <w:szCs w:val="26"/>
        </w:rPr>
      </w:pPr>
    </w:p>
    <w:p w14:paraId="046619A3" w14:textId="77777777" w:rsidR="000C1042" w:rsidRDefault="000C1042" w:rsidP="000C1042">
      <w:pPr>
        <w:jc w:val="center"/>
        <w:rPr>
          <w:sz w:val="26"/>
          <w:szCs w:val="26"/>
        </w:rPr>
      </w:pPr>
      <w:r>
        <w:rPr>
          <w:sz w:val="26"/>
          <w:szCs w:val="26"/>
        </w:rPr>
        <w:t>Tallinn</w:t>
      </w:r>
    </w:p>
    <w:p w14:paraId="5BF2413A" w14:textId="76A8E7BF" w:rsidR="000C1042" w:rsidRDefault="00DD3905" w:rsidP="000C1042">
      <w:pPr>
        <w:jc w:val="center"/>
        <w:rPr>
          <w:sz w:val="26"/>
          <w:szCs w:val="26"/>
        </w:rPr>
      </w:pPr>
      <w:r>
        <w:rPr>
          <w:sz w:val="26"/>
          <w:szCs w:val="26"/>
        </w:rPr>
        <w:t>2</w:t>
      </w:r>
      <w:r w:rsidR="00B134E5">
        <w:rPr>
          <w:sz w:val="26"/>
          <w:szCs w:val="26"/>
        </w:rPr>
        <w:t>7</w:t>
      </w:r>
      <w:r w:rsidR="000C1042" w:rsidRPr="66346B16">
        <w:rPr>
          <w:sz w:val="26"/>
          <w:szCs w:val="26"/>
        </w:rPr>
        <w:t>.0</w:t>
      </w:r>
      <w:r w:rsidR="003E1D58">
        <w:rPr>
          <w:sz w:val="26"/>
          <w:szCs w:val="26"/>
        </w:rPr>
        <w:t>9</w:t>
      </w:r>
      <w:r w:rsidR="000C1042" w:rsidRPr="66346B16">
        <w:rPr>
          <w:sz w:val="26"/>
          <w:szCs w:val="26"/>
        </w:rPr>
        <w:t>.202</w:t>
      </w:r>
      <w:r w:rsidR="00621D48" w:rsidRPr="66346B16">
        <w:rPr>
          <w:sz w:val="26"/>
          <w:szCs w:val="26"/>
        </w:rPr>
        <w:t>4</w:t>
      </w:r>
    </w:p>
    <w:p w14:paraId="77BD450E" w14:textId="77777777" w:rsidR="000C1042" w:rsidRDefault="000C1042" w:rsidP="000C1042">
      <w:pPr>
        <w:jc w:val="center"/>
        <w:rPr>
          <w:sz w:val="26"/>
          <w:szCs w:val="26"/>
        </w:rPr>
      </w:pPr>
    </w:p>
    <w:p w14:paraId="330F1502" w14:textId="77777777" w:rsidR="000C1042" w:rsidRPr="003D0667" w:rsidRDefault="000C1042" w:rsidP="003D0667">
      <w:pPr>
        <w:rPr>
          <w:b/>
          <w:bCs/>
        </w:rPr>
      </w:pPr>
      <w:bookmarkStart w:id="0" w:name="_Toc137458843"/>
      <w:r w:rsidRPr="003D0667">
        <w:rPr>
          <w:b/>
          <w:bCs/>
        </w:rPr>
        <w:lastRenderedPageBreak/>
        <w:t>SISUKORD</w:t>
      </w:r>
      <w:bookmarkEnd w:id="0"/>
    </w:p>
    <w:p w14:paraId="4810C9E6" w14:textId="77777777" w:rsidR="000C1042" w:rsidRDefault="000C1042" w:rsidP="00380B2E">
      <w:pPr>
        <w:pStyle w:val="Pealkiri5"/>
        <w:spacing w:before="240"/>
      </w:pPr>
      <w:r>
        <w:t>I     Seletuskiri</w:t>
      </w:r>
    </w:p>
    <w:p w14:paraId="38215047" w14:textId="77777777" w:rsidR="00A944A7" w:rsidRPr="00A944A7" w:rsidRDefault="00A944A7" w:rsidP="00A944A7"/>
    <w:sdt>
      <w:sdtPr>
        <w:id w:val="-270552806"/>
        <w:docPartObj>
          <w:docPartGallery w:val="Table of Contents"/>
          <w:docPartUnique/>
        </w:docPartObj>
      </w:sdtPr>
      <w:sdtEndPr>
        <w:rPr>
          <w:b/>
          <w:bCs/>
          <w:noProof/>
        </w:rPr>
      </w:sdtEndPr>
      <w:sdtContent>
        <w:p w14:paraId="0EFEABDB" w14:textId="48929BA1" w:rsidR="004F1AE5" w:rsidRDefault="00421DEE">
          <w:pPr>
            <w:pStyle w:val="SK1"/>
            <w:tabs>
              <w:tab w:val="right" w:leader="dot" w:pos="9231"/>
            </w:tabs>
            <w:rPr>
              <w:rFonts w:asciiTheme="minorHAnsi" w:eastAsiaTheme="minorEastAsia" w:hAnsiTheme="minorHAnsi" w:cstheme="minorBidi"/>
              <w:noProof/>
              <w:kern w:val="2"/>
              <w:sz w:val="22"/>
              <w:szCs w:val="22"/>
              <w:lang w:val="en-GB"/>
              <w14:ligatures w14:val="standardContextual"/>
            </w:rPr>
          </w:pPr>
          <w:r>
            <w:rPr>
              <w:rFonts w:asciiTheme="majorHAnsi" w:eastAsiaTheme="majorEastAsia" w:hAnsiTheme="majorHAnsi" w:cstheme="majorBidi"/>
              <w:color w:val="2F5496" w:themeColor="accent1" w:themeShade="BF"/>
              <w:sz w:val="32"/>
              <w:szCs w:val="32"/>
              <w:lang w:val="en-US" w:eastAsia="en-US"/>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val="en-US" w:eastAsia="en-US"/>
            </w:rPr>
            <w:fldChar w:fldCharType="separate"/>
          </w:r>
          <w:hyperlink w:anchor="_Toc178330529" w:history="1">
            <w:r w:rsidR="004F1AE5" w:rsidRPr="009B7935">
              <w:rPr>
                <w:rStyle w:val="Hperlink"/>
                <w:noProof/>
              </w:rPr>
              <w:t>1. Üldosa</w:t>
            </w:r>
            <w:r w:rsidR="004F1AE5">
              <w:rPr>
                <w:noProof/>
                <w:webHidden/>
              </w:rPr>
              <w:tab/>
            </w:r>
            <w:r w:rsidR="004F1AE5">
              <w:rPr>
                <w:noProof/>
                <w:webHidden/>
              </w:rPr>
              <w:fldChar w:fldCharType="begin"/>
            </w:r>
            <w:r w:rsidR="004F1AE5">
              <w:rPr>
                <w:noProof/>
                <w:webHidden/>
              </w:rPr>
              <w:instrText xml:space="preserve"> PAGEREF _Toc178330529 \h </w:instrText>
            </w:r>
            <w:r w:rsidR="004F1AE5">
              <w:rPr>
                <w:noProof/>
                <w:webHidden/>
              </w:rPr>
            </w:r>
            <w:r w:rsidR="004F1AE5">
              <w:rPr>
                <w:noProof/>
                <w:webHidden/>
              </w:rPr>
              <w:fldChar w:fldCharType="separate"/>
            </w:r>
            <w:r w:rsidR="004F1AE5">
              <w:rPr>
                <w:noProof/>
                <w:webHidden/>
              </w:rPr>
              <w:t>3</w:t>
            </w:r>
            <w:r w:rsidR="004F1AE5">
              <w:rPr>
                <w:noProof/>
                <w:webHidden/>
              </w:rPr>
              <w:fldChar w:fldCharType="end"/>
            </w:r>
          </w:hyperlink>
        </w:p>
        <w:p w14:paraId="5B13AF92" w14:textId="0C42217D" w:rsidR="004F1AE5" w:rsidRDefault="004F1AE5">
          <w:pPr>
            <w:pStyle w:val="SK1"/>
            <w:tabs>
              <w:tab w:val="right" w:leader="dot" w:pos="9231"/>
            </w:tabs>
            <w:rPr>
              <w:rFonts w:asciiTheme="minorHAnsi" w:eastAsiaTheme="minorEastAsia" w:hAnsiTheme="minorHAnsi" w:cstheme="minorBidi"/>
              <w:noProof/>
              <w:kern w:val="2"/>
              <w:sz w:val="22"/>
              <w:szCs w:val="22"/>
              <w:lang w:val="en-GB"/>
              <w14:ligatures w14:val="standardContextual"/>
            </w:rPr>
          </w:pPr>
          <w:hyperlink w:anchor="_Toc178330530" w:history="1">
            <w:r w:rsidRPr="009B7935">
              <w:rPr>
                <w:rStyle w:val="Hperlink"/>
                <w:noProof/>
              </w:rPr>
              <w:t>2. Tarindid</w:t>
            </w:r>
            <w:r>
              <w:rPr>
                <w:noProof/>
                <w:webHidden/>
              </w:rPr>
              <w:tab/>
            </w:r>
            <w:r>
              <w:rPr>
                <w:noProof/>
                <w:webHidden/>
              </w:rPr>
              <w:fldChar w:fldCharType="begin"/>
            </w:r>
            <w:r>
              <w:rPr>
                <w:noProof/>
                <w:webHidden/>
              </w:rPr>
              <w:instrText xml:space="preserve"> PAGEREF _Toc178330530 \h </w:instrText>
            </w:r>
            <w:r>
              <w:rPr>
                <w:noProof/>
                <w:webHidden/>
              </w:rPr>
            </w:r>
            <w:r>
              <w:rPr>
                <w:noProof/>
                <w:webHidden/>
              </w:rPr>
              <w:fldChar w:fldCharType="separate"/>
            </w:r>
            <w:r>
              <w:rPr>
                <w:noProof/>
                <w:webHidden/>
              </w:rPr>
              <w:t>3</w:t>
            </w:r>
            <w:r>
              <w:rPr>
                <w:noProof/>
                <w:webHidden/>
              </w:rPr>
              <w:fldChar w:fldCharType="end"/>
            </w:r>
          </w:hyperlink>
        </w:p>
        <w:p w14:paraId="1D436B07" w14:textId="41F1B058" w:rsidR="004F1AE5" w:rsidRDefault="004F1AE5">
          <w:pPr>
            <w:pStyle w:val="SK2"/>
            <w:tabs>
              <w:tab w:val="right" w:leader="dot" w:pos="9231"/>
            </w:tabs>
            <w:rPr>
              <w:rFonts w:asciiTheme="minorHAnsi" w:eastAsiaTheme="minorEastAsia" w:hAnsiTheme="minorHAnsi" w:cstheme="minorBidi"/>
              <w:noProof/>
              <w:kern w:val="2"/>
              <w:sz w:val="22"/>
              <w:szCs w:val="22"/>
              <w:lang w:val="en-GB"/>
              <w14:ligatures w14:val="standardContextual"/>
            </w:rPr>
          </w:pPr>
          <w:hyperlink w:anchor="_Toc178330531" w:history="1">
            <w:r w:rsidRPr="009B7935">
              <w:rPr>
                <w:rStyle w:val="Hperlink"/>
                <w:noProof/>
              </w:rPr>
              <w:t>2.1. Tavaline võrguga piirdeaed</w:t>
            </w:r>
            <w:r>
              <w:rPr>
                <w:noProof/>
                <w:webHidden/>
              </w:rPr>
              <w:tab/>
            </w:r>
            <w:r>
              <w:rPr>
                <w:noProof/>
                <w:webHidden/>
              </w:rPr>
              <w:fldChar w:fldCharType="begin"/>
            </w:r>
            <w:r>
              <w:rPr>
                <w:noProof/>
                <w:webHidden/>
              </w:rPr>
              <w:instrText xml:space="preserve"> PAGEREF _Toc178330531 \h </w:instrText>
            </w:r>
            <w:r>
              <w:rPr>
                <w:noProof/>
                <w:webHidden/>
              </w:rPr>
            </w:r>
            <w:r>
              <w:rPr>
                <w:noProof/>
                <w:webHidden/>
              </w:rPr>
              <w:fldChar w:fldCharType="separate"/>
            </w:r>
            <w:r>
              <w:rPr>
                <w:noProof/>
                <w:webHidden/>
              </w:rPr>
              <w:t>3</w:t>
            </w:r>
            <w:r>
              <w:rPr>
                <w:noProof/>
                <w:webHidden/>
              </w:rPr>
              <w:fldChar w:fldCharType="end"/>
            </w:r>
          </w:hyperlink>
        </w:p>
        <w:p w14:paraId="3E6DB01A" w14:textId="5060D2AD" w:rsidR="004F1AE5" w:rsidRDefault="004F1AE5">
          <w:pPr>
            <w:pStyle w:val="SK2"/>
            <w:tabs>
              <w:tab w:val="right" w:leader="dot" w:pos="9231"/>
            </w:tabs>
            <w:rPr>
              <w:rFonts w:asciiTheme="minorHAnsi" w:eastAsiaTheme="minorEastAsia" w:hAnsiTheme="minorHAnsi" w:cstheme="minorBidi"/>
              <w:noProof/>
              <w:kern w:val="2"/>
              <w:sz w:val="22"/>
              <w:szCs w:val="22"/>
              <w:lang w:val="en-GB"/>
              <w14:ligatures w14:val="standardContextual"/>
            </w:rPr>
          </w:pPr>
          <w:hyperlink w:anchor="_Toc178330532" w:history="1">
            <w:r w:rsidRPr="009B7935">
              <w:rPr>
                <w:rStyle w:val="Hperlink"/>
                <w:noProof/>
              </w:rPr>
              <w:t>2.2. Ulukitara</w:t>
            </w:r>
            <w:r>
              <w:rPr>
                <w:noProof/>
                <w:webHidden/>
              </w:rPr>
              <w:tab/>
            </w:r>
            <w:r>
              <w:rPr>
                <w:noProof/>
                <w:webHidden/>
              </w:rPr>
              <w:fldChar w:fldCharType="begin"/>
            </w:r>
            <w:r>
              <w:rPr>
                <w:noProof/>
                <w:webHidden/>
              </w:rPr>
              <w:instrText xml:space="preserve"> PAGEREF _Toc178330532 \h </w:instrText>
            </w:r>
            <w:r>
              <w:rPr>
                <w:noProof/>
                <w:webHidden/>
              </w:rPr>
            </w:r>
            <w:r>
              <w:rPr>
                <w:noProof/>
                <w:webHidden/>
              </w:rPr>
              <w:fldChar w:fldCharType="separate"/>
            </w:r>
            <w:r>
              <w:rPr>
                <w:noProof/>
                <w:webHidden/>
              </w:rPr>
              <w:t>4</w:t>
            </w:r>
            <w:r>
              <w:rPr>
                <w:noProof/>
                <w:webHidden/>
              </w:rPr>
              <w:fldChar w:fldCharType="end"/>
            </w:r>
          </w:hyperlink>
        </w:p>
        <w:p w14:paraId="1109B701" w14:textId="56C1F54C" w:rsidR="004F1AE5" w:rsidRDefault="004F1AE5">
          <w:pPr>
            <w:pStyle w:val="SK2"/>
            <w:tabs>
              <w:tab w:val="right" w:leader="dot" w:pos="9231"/>
            </w:tabs>
            <w:rPr>
              <w:rFonts w:asciiTheme="minorHAnsi" w:eastAsiaTheme="minorEastAsia" w:hAnsiTheme="minorHAnsi" w:cstheme="minorBidi"/>
              <w:noProof/>
              <w:kern w:val="2"/>
              <w:sz w:val="22"/>
              <w:szCs w:val="22"/>
              <w:lang w:val="en-GB"/>
              <w14:ligatures w14:val="standardContextual"/>
            </w:rPr>
          </w:pPr>
          <w:hyperlink w:anchor="_Toc178330533" w:history="1">
            <w:r w:rsidRPr="009B7935">
              <w:rPr>
                <w:rStyle w:val="Hperlink"/>
                <w:noProof/>
              </w:rPr>
              <w:t>2.3. Põrkepiire</w:t>
            </w:r>
            <w:r>
              <w:rPr>
                <w:noProof/>
                <w:webHidden/>
              </w:rPr>
              <w:tab/>
            </w:r>
            <w:r>
              <w:rPr>
                <w:noProof/>
                <w:webHidden/>
              </w:rPr>
              <w:fldChar w:fldCharType="begin"/>
            </w:r>
            <w:r>
              <w:rPr>
                <w:noProof/>
                <w:webHidden/>
              </w:rPr>
              <w:instrText xml:space="preserve"> PAGEREF _Toc178330533 \h </w:instrText>
            </w:r>
            <w:r>
              <w:rPr>
                <w:noProof/>
                <w:webHidden/>
              </w:rPr>
            </w:r>
            <w:r>
              <w:rPr>
                <w:noProof/>
                <w:webHidden/>
              </w:rPr>
              <w:fldChar w:fldCharType="separate"/>
            </w:r>
            <w:r>
              <w:rPr>
                <w:noProof/>
                <w:webHidden/>
              </w:rPr>
              <w:t>5</w:t>
            </w:r>
            <w:r>
              <w:rPr>
                <w:noProof/>
                <w:webHidden/>
              </w:rPr>
              <w:fldChar w:fldCharType="end"/>
            </w:r>
          </w:hyperlink>
        </w:p>
        <w:p w14:paraId="3CBE67DF" w14:textId="683C364C" w:rsidR="004F1AE5" w:rsidRDefault="004F1AE5">
          <w:pPr>
            <w:pStyle w:val="SK1"/>
            <w:tabs>
              <w:tab w:val="right" w:leader="dot" w:pos="9231"/>
            </w:tabs>
            <w:rPr>
              <w:rFonts w:asciiTheme="minorHAnsi" w:eastAsiaTheme="minorEastAsia" w:hAnsiTheme="minorHAnsi" w:cstheme="minorBidi"/>
              <w:noProof/>
              <w:kern w:val="2"/>
              <w:sz w:val="22"/>
              <w:szCs w:val="22"/>
              <w:lang w:val="en-GB"/>
              <w14:ligatures w14:val="standardContextual"/>
            </w:rPr>
          </w:pPr>
          <w:hyperlink w:anchor="_Toc178330534" w:history="1">
            <w:r w:rsidRPr="009B7935">
              <w:rPr>
                <w:rStyle w:val="Hperlink"/>
                <w:noProof/>
              </w:rPr>
              <w:t>3. Maa-alused kommunikatsioonid</w:t>
            </w:r>
            <w:r>
              <w:rPr>
                <w:noProof/>
                <w:webHidden/>
              </w:rPr>
              <w:tab/>
            </w:r>
            <w:r>
              <w:rPr>
                <w:noProof/>
                <w:webHidden/>
              </w:rPr>
              <w:fldChar w:fldCharType="begin"/>
            </w:r>
            <w:r>
              <w:rPr>
                <w:noProof/>
                <w:webHidden/>
              </w:rPr>
              <w:instrText xml:space="preserve"> PAGEREF _Toc178330534 \h </w:instrText>
            </w:r>
            <w:r>
              <w:rPr>
                <w:noProof/>
                <w:webHidden/>
              </w:rPr>
            </w:r>
            <w:r>
              <w:rPr>
                <w:noProof/>
                <w:webHidden/>
              </w:rPr>
              <w:fldChar w:fldCharType="separate"/>
            </w:r>
            <w:r>
              <w:rPr>
                <w:noProof/>
                <w:webHidden/>
              </w:rPr>
              <w:t>5</w:t>
            </w:r>
            <w:r>
              <w:rPr>
                <w:noProof/>
                <w:webHidden/>
              </w:rPr>
              <w:fldChar w:fldCharType="end"/>
            </w:r>
          </w:hyperlink>
        </w:p>
        <w:p w14:paraId="6FA3ACED" w14:textId="1FFC7EC3" w:rsidR="004F1AE5" w:rsidRDefault="004F1AE5">
          <w:pPr>
            <w:pStyle w:val="SK1"/>
            <w:tabs>
              <w:tab w:val="right" w:leader="dot" w:pos="9231"/>
            </w:tabs>
            <w:rPr>
              <w:rFonts w:asciiTheme="minorHAnsi" w:eastAsiaTheme="minorEastAsia" w:hAnsiTheme="minorHAnsi" w:cstheme="minorBidi"/>
              <w:noProof/>
              <w:kern w:val="2"/>
              <w:sz w:val="22"/>
              <w:szCs w:val="22"/>
              <w:lang w:val="en-GB"/>
              <w14:ligatures w14:val="standardContextual"/>
            </w:rPr>
          </w:pPr>
          <w:hyperlink w:anchor="_Toc178330535" w:history="1">
            <w:r w:rsidRPr="009B7935">
              <w:rPr>
                <w:rStyle w:val="Hperlink"/>
                <w:noProof/>
              </w:rPr>
              <w:t>4. Keskkonnakaitse ja ohutus</w:t>
            </w:r>
            <w:r>
              <w:rPr>
                <w:noProof/>
                <w:webHidden/>
              </w:rPr>
              <w:tab/>
            </w:r>
            <w:r>
              <w:rPr>
                <w:noProof/>
                <w:webHidden/>
              </w:rPr>
              <w:fldChar w:fldCharType="begin"/>
            </w:r>
            <w:r>
              <w:rPr>
                <w:noProof/>
                <w:webHidden/>
              </w:rPr>
              <w:instrText xml:space="preserve"> PAGEREF _Toc178330535 \h </w:instrText>
            </w:r>
            <w:r>
              <w:rPr>
                <w:noProof/>
                <w:webHidden/>
              </w:rPr>
            </w:r>
            <w:r>
              <w:rPr>
                <w:noProof/>
                <w:webHidden/>
              </w:rPr>
              <w:fldChar w:fldCharType="separate"/>
            </w:r>
            <w:r>
              <w:rPr>
                <w:noProof/>
                <w:webHidden/>
              </w:rPr>
              <w:t>6</w:t>
            </w:r>
            <w:r>
              <w:rPr>
                <w:noProof/>
                <w:webHidden/>
              </w:rPr>
              <w:fldChar w:fldCharType="end"/>
            </w:r>
          </w:hyperlink>
        </w:p>
        <w:p w14:paraId="4FEF6241" w14:textId="752DF4E8" w:rsidR="000C1042" w:rsidRPr="0031251B" w:rsidRDefault="00421DEE" w:rsidP="000C1042">
          <w:r>
            <w:rPr>
              <w:b/>
              <w:bCs/>
              <w:noProof/>
            </w:rPr>
            <w:fldChar w:fldCharType="end"/>
          </w:r>
        </w:p>
      </w:sdtContent>
    </w:sdt>
    <w:p w14:paraId="6872A7AA" w14:textId="7B2A858B" w:rsidR="000C1042" w:rsidRPr="00380B2E" w:rsidRDefault="000C1042" w:rsidP="00380B2E">
      <w:pPr>
        <w:pStyle w:val="Pealkiri5"/>
        <w:spacing w:line="360" w:lineRule="auto"/>
      </w:pPr>
      <w:bookmarkStart w:id="1" w:name="_v3qsvde59b8e" w:colFirst="0" w:colLast="0"/>
      <w:bookmarkEnd w:id="1"/>
      <w:r>
        <w:t xml:space="preserve">II      Kooskõlastused </w:t>
      </w:r>
    </w:p>
    <w:p w14:paraId="3DF51421" w14:textId="731F32EF" w:rsidR="000C1042" w:rsidRDefault="00B32743" w:rsidP="00380B2E">
      <w:pPr>
        <w:pStyle w:val="Pealkiri5"/>
        <w:tabs>
          <w:tab w:val="left" w:pos="3374"/>
        </w:tabs>
        <w:spacing w:line="360" w:lineRule="auto"/>
      </w:pPr>
      <w:r>
        <w:t>III</w:t>
      </w:r>
      <w:r w:rsidR="000C1042">
        <w:t xml:space="preserve">   </w:t>
      </w:r>
      <w:r w:rsidR="00D83F11">
        <w:t xml:space="preserve"> </w:t>
      </w:r>
      <w:r w:rsidR="000C1042">
        <w:t xml:space="preserve">  Joonised</w:t>
      </w:r>
      <w:r w:rsidR="004A2B88">
        <w:tab/>
      </w:r>
    </w:p>
    <w:p w14:paraId="7E120EC6" w14:textId="77777777" w:rsidR="000C1042" w:rsidRDefault="000C1042" w:rsidP="000C1042">
      <w:pPr>
        <w:rPr>
          <w:b/>
        </w:rPr>
      </w:pPr>
    </w:p>
    <w:p w14:paraId="15CDCB80" w14:textId="262B4FA9" w:rsidR="000C1042" w:rsidRDefault="000C1042" w:rsidP="000C1042">
      <w:pPr>
        <w:numPr>
          <w:ilvl w:val="0"/>
          <w:numId w:val="7"/>
        </w:numPr>
        <w:spacing w:line="360" w:lineRule="auto"/>
        <w:ind w:left="1134"/>
        <w:jc w:val="both"/>
      </w:pPr>
      <w:r>
        <w:t>Plaan M 1:500</w:t>
      </w:r>
      <w:r>
        <w:tab/>
      </w:r>
      <w:r w:rsidR="00DB39F1">
        <w:t>Kaarepere-Tabivere D6</w:t>
      </w:r>
      <w:r w:rsidR="00DB39F1">
        <w:tab/>
      </w:r>
      <w:r>
        <w:tab/>
      </w:r>
      <w:r>
        <w:tab/>
      </w:r>
      <w:r>
        <w:tab/>
        <w:t>joonis 1</w:t>
      </w:r>
    </w:p>
    <w:p w14:paraId="007B4313" w14:textId="28E027EA" w:rsidR="00DB39F1" w:rsidRDefault="00DB39F1" w:rsidP="000C1042">
      <w:pPr>
        <w:numPr>
          <w:ilvl w:val="0"/>
          <w:numId w:val="7"/>
        </w:numPr>
        <w:spacing w:line="360" w:lineRule="auto"/>
        <w:ind w:left="1134"/>
        <w:jc w:val="both"/>
      </w:pPr>
      <w:r>
        <w:t>Plaan M 1:500</w:t>
      </w:r>
      <w:r>
        <w:tab/>
        <w:t xml:space="preserve">Tabivere </w:t>
      </w:r>
      <w:r>
        <w:t>raudteejaam</w:t>
      </w:r>
      <w:r>
        <w:tab/>
      </w:r>
      <w:r>
        <w:tab/>
      </w:r>
      <w:r>
        <w:tab/>
      </w:r>
      <w:r>
        <w:tab/>
      </w:r>
      <w:r>
        <w:tab/>
        <w:t xml:space="preserve">joonis </w:t>
      </w:r>
      <w:r>
        <w:t>2</w:t>
      </w:r>
    </w:p>
    <w:p w14:paraId="23759108" w14:textId="0D75BBF6" w:rsidR="00DB39F1" w:rsidRDefault="00DB39F1" w:rsidP="000C1042">
      <w:pPr>
        <w:numPr>
          <w:ilvl w:val="0"/>
          <w:numId w:val="7"/>
        </w:numPr>
        <w:spacing w:line="360" w:lineRule="auto"/>
        <w:ind w:left="1134"/>
        <w:jc w:val="both"/>
      </w:pPr>
      <w:r>
        <w:t>Plaan M 1:500</w:t>
      </w:r>
      <w:r>
        <w:tab/>
        <w:t>Tabivere</w:t>
      </w:r>
      <w:r>
        <w:t>-Kärkna</w:t>
      </w:r>
      <w:r>
        <w:t xml:space="preserve"> D</w:t>
      </w:r>
      <w:r>
        <w:t>8</w:t>
      </w:r>
      <w:r>
        <w:tab/>
      </w:r>
      <w:r>
        <w:tab/>
      </w:r>
      <w:r>
        <w:tab/>
      </w:r>
      <w:r>
        <w:tab/>
      </w:r>
      <w:r>
        <w:tab/>
        <w:t xml:space="preserve">joonis </w:t>
      </w:r>
      <w:r>
        <w:t>3</w:t>
      </w:r>
    </w:p>
    <w:p w14:paraId="42DE1A6F" w14:textId="17358DE3" w:rsidR="00DB39F1" w:rsidRDefault="00DB39F1" w:rsidP="000C1042">
      <w:pPr>
        <w:numPr>
          <w:ilvl w:val="0"/>
          <w:numId w:val="7"/>
        </w:numPr>
        <w:spacing w:line="360" w:lineRule="auto"/>
        <w:ind w:left="1134"/>
        <w:jc w:val="both"/>
      </w:pPr>
      <w:r>
        <w:t>Plaan M 1:500</w:t>
      </w:r>
      <w:r>
        <w:tab/>
        <w:t>Tabivere-Kärkna D</w:t>
      </w:r>
      <w:r>
        <w:t>9</w:t>
      </w:r>
      <w:r>
        <w:tab/>
      </w:r>
      <w:r>
        <w:tab/>
      </w:r>
      <w:r>
        <w:tab/>
      </w:r>
      <w:r>
        <w:tab/>
      </w:r>
      <w:r>
        <w:tab/>
        <w:t xml:space="preserve">joonis </w:t>
      </w:r>
      <w:r>
        <w:t>4</w:t>
      </w:r>
    </w:p>
    <w:p w14:paraId="0C3E6160" w14:textId="5D2993D4" w:rsidR="00DB39F1" w:rsidRDefault="00DB39F1" w:rsidP="000C1042">
      <w:pPr>
        <w:numPr>
          <w:ilvl w:val="0"/>
          <w:numId w:val="7"/>
        </w:numPr>
        <w:spacing w:line="360" w:lineRule="auto"/>
        <w:ind w:left="1134"/>
        <w:jc w:val="both"/>
      </w:pPr>
      <w:r>
        <w:t>Plaan M 1:500</w:t>
      </w:r>
      <w:r>
        <w:tab/>
      </w:r>
      <w:r>
        <w:t>Kärkna võrkpiirdeaed</w:t>
      </w:r>
      <w:r>
        <w:tab/>
      </w:r>
      <w:r>
        <w:tab/>
      </w:r>
      <w:r>
        <w:tab/>
      </w:r>
      <w:r>
        <w:tab/>
      </w:r>
      <w:r>
        <w:tab/>
        <w:t xml:space="preserve">joonis </w:t>
      </w:r>
      <w:r>
        <w:t>5</w:t>
      </w:r>
    </w:p>
    <w:p w14:paraId="53A6540A" w14:textId="7A99322B" w:rsidR="00DB39F1" w:rsidRDefault="00DB39F1" w:rsidP="000C1042">
      <w:pPr>
        <w:numPr>
          <w:ilvl w:val="0"/>
          <w:numId w:val="7"/>
        </w:numPr>
        <w:spacing w:line="360" w:lineRule="auto"/>
        <w:ind w:left="1134"/>
        <w:jc w:val="both"/>
      </w:pPr>
      <w:r>
        <w:t>Plaan M 1:500</w:t>
      </w:r>
      <w:r>
        <w:tab/>
        <w:t>Kärkna</w:t>
      </w:r>
      <w:r>
        <w:t xml:space="preserve"> põrkepiire</w:t>
      </w:r>
      <w:r>
        <w:tab/>
      </w:r>
      <w:r>
        <w:tab/>
      </w:r>
      <w:r>
        <w:tab/>
      </w:r>
      <w:r>
        <w:tab/>
      </w:r>
      <w:r>
        <w:tab/>
        <w:t xml:space="preserve">joonis </w:t>
      </w:r>
      <w:r>
        <w:t>6</w:t>
      </w:r>
    </w:p>
    <w:p w14:paraId="680D887C" w14:textId="44533E94" w:rsidR="00DB39F1" w:rsidRDefault="00DB39F1" w:rsidP="000C1042">
      <w:pPr>
        <w:numPr>
          <w:ilvl w:val="0"/>
          <w:numId w:val="7"/>
        </w:numPr>
        <w:spacing w:line="360" w:lineRule="auto"/>
        <w:ind w:left="1134"/>
        <w:jc w:val="both"/>
      </w:pPr>
      <w:r>
        <w:t>Plaan M 1:500</w:t>
      </w:r>
      <w:r>
        <w:tab/>
      </w:r>
      <w:r w:rsidR="009C6F28">
        <w:t>Kärkna</w:t>
      </w:r>
      <w:r>
        <w:t>-T</w:t>
      </w:r>
      <w:r w:rsidR="009C6F28">
        <w:t>artu km 418,350–418,720</w:t>
      </w:r>
      <w:r>
        <w:tab/>
      </w:r>
      <w:r>
        <w:tab/>
      </w:r>
      <w:r>
        <w:tab/>
        <w:t xml:space="preserve">joonis </w:t>
      </w:r>
      <w:r w:rsidR="009C6F28">
        <w:t>7</w:t>
      </w:r>
    </w:p>
    <w:p w14:paraId="2FB32A6D" w14:textId="77777777" w:rsidR="000C1042" w:rsidRPr="006B71B5" w:rsidRDefault="000C1042" w:rsidP="006B71B5">
      <w:pPr>
        <w:pStyle w:val="Pealkiri1"/>
      </w:pPr>
      <w:bookmarkStart w:id="2" w:name="_Toc178330529"/>
      <w:r w:rsidRPr="006B71B5">
        <w:lastRenderedPageBreak/>
        <w:t>Üldosa</w:t>
      </w:r>
      <w:bookmarkEnd w:id="2"/>
    </w:p>
    <w:p w14:paraId="076F76E9" w14:textId="1F7F8678" w:rsidR="000C1042" w:rsidRDefault="00BD4173" w:rsidP="000C1042">
      <w:pPr>
        <w:pBdr>
          <w:top w:val="nil"/>
          <w:left w:val="nil"/>
          <w:bottom w:val="nil"/>
          <w:right w:val="nil"/>
          <w:between w:val="nil"/>
        </w:pBdr>
        <w:spacing w:line="360" w:lineRule="auto"/>
        <w:ind w:firstLine="270"/>
        <w:jc w:val="both"/>
        <w:rPr>
          <w:color w:val="000000"/>
        </w:rPr>
      </w:pPr>
      <w:r>
        <w:rPr>
          <w:color w:val="000000"/>
        </w:rPr>
        <w:t>Kaarepere</w:t>
      </w:r>
      <w:r w:rsidR="0033153B">
        <w:rPr>
          <w:color w:val="000000"/>
        </w:rPr>
        <w:t>–</w:t>
      </w:r>
      <w:r>
        <w:rPr>
          <w:color w:val="000000"/>
        </w:rPr>
        <w:t>Tartu</w:t>
      </w:r>
      <w:r w:rsidR="000C1042">
        <w:rPr>
          <w:color w:val="000000"/>
        </w:rPr>
        <w:t xml:space="preserve"> raudteelõik paikneb </w:t>
      </w:r>
      <w:r>
        <w:rPr>
          <w:color w:val="000000"/>
        </w:rPr>
        <w:t>Jõgeva ja Tartu maakonnas vastavalt Jõgeva ja Tartu</w:t>
      </w:r>
      <w:r w:rsidR="00E47624">
        <w:rPr>
          <w:color w:val="000000"/>
        </w:rPr>
        <w:t xml:space="preserve"> </w:t>
      </w:r>
      <w:r w:rsidR="000C1042">
        <w:rPr>
          <w:color w:val="000000"/>
        </w:rPr>
        <w:t>valla territooriumil</w:t>
      </w:r>
      <w:r w:rsidR="00D05990">
        <w:rPr>
          <w:color w:val="000000"/>
        </w:rPr>
        <w:t xml:space="preserve">. </w:t>
      </w:r>
      <w:r w:rsidRPr="00BD4173">
        <w:rPr>
          <w:color w:val="000000"/>
        </w:rPr>
        <w:t>Piirdeaedade ehitamise eesmärgiks on inimeste ohutuse suurendamine, takistades nende ligipääsu raudteele. Lisaks piirdeaia ehitamisele on ette nähtud autoväravate ehitamine, mille asukohtade määramisel on arvesse võetud AS Eesti Raudtee ametite soove.</w:t>
      </w:r>
      <w:r w:rsidR="00C657F9">
        <w:rPr>
          <w:color w:val="000000"/>
        </w:rPr>
        <w:t xml:space="preserve"> Piirdeaed rajatakse raudteemaale järgnevatele kinnistutele:</w:t>
      </w:r>
    </w:p>
    <w:p w14:paraId="1A7BBC87" w14:textId="7973FB3F" w:rsidR="00B11645" w:rsidRDefault="00355168" w:rsidP="00B11645">
      <w:pPr>
        <w:pStyle w:val="Loendilik"/>
        <w:numPr>
          <w:ilvl w:val="0"/>
          <w:numId w:val="24"/>
        </w:numPr>
        <w:pBdr>
          <w:top w:val="nil"/>
          <w:left w:val="nil"/>
          <w:bottom w:val="nil"/>
          <w:right w:val="nil"/>
          <w:between w:val="nil"/>
        </w:pBdr>
        <w:spacing w:line="360" w:lineRule="auto"/>
        <w:jc w:val="both"/>
        <w:rPr>
          <w:color w:val="000000"/>
        </w:rPr>
      </w:pPr>
      <w:r w:rsidRPr="00355168">
        <w:rPr>
          <w:color w:val="000000"/>
        </w:rPr>
        <w:t>Tapa-Tartu raudtee R2</w:t>
      </w:r>
      <w:r>
        <w:rPr>
          <w:color w:val="000000"/>
        </w:rPr>
        <w:t>0</w:t>
      </w:r>
      <w:r w:rsidRPr="00355168">
        <w:rPr>
          <w:color w:val="000000"/>
        </w:rPr>
        <w:t xml:space="preserve"> </w:t>
      </w:r>
      <w:r w:rsidR="00B11645" w:rsidRPr="00B11645">
        <w:rPr>
          <w:color w:val="000000"/>
        </w:rPr>
        <w:t>(</w:t>
      </w:r>
      <w:r w:rsidRPr="00355168">
        <w:rPr>
          <w:color w:val="000000"/>
        </w:rPr>
        <w:t>24701:001:1596</w:t>
      </w:r>
      <w:r w:rsidR="00B11645" w:rsidRPr="00B11645">
        <w:rPr>
          <w:color w:val="000000"/>
        </w:rPr>
        <w:t>);</w:t>
      </w:r>
    </w:p>
    <w:p w14:paraId="0905FC8D" w14:textId="1D19F69A" w:rsidR="00355168" w:rsidRDefault="00355168" w:rsidP="00B11645">
      <w:pPr>
        <w:pStyle w:val="Loendilik"/>
        <w:numPr>
          <w:ilvl w:val="0"/>
          <w:numId w:val="24"/>
        </w:numPr>
        <w:pBdr>
          <w:top w:val="nil"/>
          <w:left w:val="nil"/>
          <w:bottom w:val="nil"/>
          <w:right w:val="nil"/>
          <w:between w:val="nil"/>
        </w:pBdr>
        <w:spacing w:line="360" w:lineRule="auto"/>
        <w:jc w:val="both"/>
        <w:rPr>
          <w:color w:val="000000"/>
        </w:rPr>
      </w:pPr>
      <w:r w:rsidRPr="00355168">
        <w:rPr>
          <w:color w:val="000000"/>
        </w:rPr>
        <w:t>Tapa-Tartu raudtee R2</w:t>
      </w:r>
      <w:r>
        <w:rPr>
          <w:color w:val="000000"/>
        </w:rPr>
        <w:t>1 (</w:t>
      </w:r>
      <w:r w:rsidRPr="00355168">
        <w:rPr>
          <w:color w:val="000000"/>
        </w:rPr>
        <w:t>24701:001:1593</w:t>
      </w:r>
      <w:r>
        <w:rPr>
          <w:color w:val="000000"/>
        </w:rPr>
        <w:t>);</w:t>
      </w:r>
    </w:p>
    <w:p w14:paraId="63FF23BA" w14:textId="77777777" w:rsidR="00355168" w:rsidRDefault="00355168" w:rsidP="00355168">
      <w:pPr>
        <w:pStyle w:val="Loendilik"/>
        <w:numPr>
          <w:ilvl w:val="0"/>
          <w:numId w:val="24"/>
        </w:numPr>
        <w:pBdr>
          <w:top w:val="nil"/>
          <w:left w:val="nil"/>
          <w:bottom w:val="nil"/>
          <w:right w:val="nil"/>
          <w:between w:val="nil"/>
        </w:pBdr>
        <w:spacing w:line="360" w:lineRule="auto"/>
        <w:jc w:val="both"/>
        <w:rPr>
          <w:color w:val="000000"/>
        </w:rPr>
      </w:pPr>
      <w:r w:rsidRPr="00355168">
        <w:rPr>
          <w:color w:val="000000"/>
        </w:rPr>
        <w:t xml:space="preserve">Tapa-Tartu raudtee R22 </w:t>
      </w:r>
      <w:r w:rsidRPr="00B11645">
        <w:rPr>
          <w:color w:val="000000"/>
        </w:rPr>
        <w:t>(</w:t>
      </w:r>
      <w:r w:rsidRPr="00355168">
        <w:rPr>
          <w:color w:val="000000"/>
        </w:rPr>
        <w:t>24701:001:1589</w:t>
      </w:r>
      <w:r w:rsidRPr="00B11645">
        <w:rPr>
          <w:color w:val="000000"/>
        </w:rPr>
        <w:t>);</w:t>
      </w:r>
    </w:p>
    <w:p w14:paraId="11B7E5CA" w14:textId="5D372BE2" w:rsidR="00355168" w:rsidRPr="00355168" w:rsidRDefault="00355168" w:rsidP="00355168">
      <w:pPr>
        <w:pStyle w:val="Loendilik"/>
        <w:numPr>
          <w:ilvl w:val="0"/>
          <w:numId w:val="24"/>
        </w:numPr>
        <w:pBdr>
          <w:top w:val="nil"/>
          <w:left w:val="nil"/>
          <w:bottom w:val="nil"/>
          <w:right w:val="nil"/>
          <w:between w:val="nil"/>
        </w:pBdr>
        <w:spacing w:line="360" w:lineRule="auto"/>
        <w:jc w:val="both"/>
        <w:rPr>
          <w:color w:val="000000"/>
        </w:rPr>
      </w:pPr>
      <w:r w:rsidRPr="00355168">
        <w:rPr>
          <w:color w:val="000000"/>
        </w:rPr>
        <w:t>Tapa-Tartu raudtee R2</w:t>
      </w:r>
      <w:r>
        <w:rPr>
          <w:color w:val="000000"/>
        </w:rPr>
        <w:t>3</w:t>
      </w:r>
      <w:r w:rsidRPr="00355168">
        <w:rPr>
          <w:color w:val="000000"/>
        </w:rPr>
        <w:t xml:space="preserve"> </w:t>
      </w:r>
      <w:r w:rsidRPr="00B11645">
        <w:rPr>
          <w:color w:val="000000"/>
        </w:rPr>
        <w:t>(</w:t>
      </w:r>
      <w:r w:rsidRPr="00355168">
        <w:rPr>
          <w:color w:val="000000"/>
        </w:rPr>
        <w:t>24701:001:1590</w:t>
      </w:r>
      <w:r w:rsidRPr="00B11645">
        <w:rPr>
          <w:color w:val="000000"/>
        </w:rPr>
        <w:t>);</w:t>
      </w:r>
    </w:p>
    <w:p w14:paraId="554DD8D0" w14:textId="6D873195" w:rsidR="00B11645" w:rsidRDefault="00B11645" w:rsidP="00B11645">
      <w:pPr>
        <w:pStyle w:val="Loendilik"/>
        <w:numPr>
          <w:ilvl w:val="0"/>
          <w:numId w:val="24"/>
        </w:numPr>
        <w:pBdr>
          <w:top w:val="nil"/>
          <w:left w:val="nil"/>
          <w:bottom w:val="nil"/>
          <w:right w:val="nil"/>
          <w:between w:val="nil"/>
        </w:pBdr>
        <w:spacing w:line="360" w:lineRule="auto"/>
        <w:jc w:val="both"/>
        <w:rPr>
          <w:color w:val="000000"/>
        </w:rPr>
      </w:pPr>
      <w:r w:rsidRPr="00B11645">
        <w:rPr>
          <w:color w:val="000000"/>
        </w:rPr>
        <w:t>Jaama tee 3 (77301:002:3150)</w:t>
      </w:r>
      <w:r w:rsidR="00C657F9">
        <w:rPr>
          <w:color w:val="000000"/>
        </w:rPr>
        <w:t>;</w:t>
      </w:r>
    </w:p>
    <w:p w14:paraId="05236D02" w14:textId="76861351" w:rsidR="00B11645" w:rsidRDefault="00B11645" w:rsidP="00B11645">
      <w:pPr>
        <w:pStyle w:val="Loendilik"/>
        <w:numPr>
          <w:ilvl w:val="0"/>
          <w:numId w:val="24"/>
        </w:numPr>
        <w:pBdr>
          <w:top w:val="nil"/>
          <w:left w:val="nil"/>
          <w:bottom w:val="nil"/>
          <w:right w:val="nil"/>
          <w:between w:val="nil"/>
        </w:pBdr>
        <w:spacing w:line="360" w:lineRule="auto"/>
        <w:jc w:val="both"/>
        <w:rPr>
          <w:color w:val="000000"/>
        </w:rPr>
      </w:pPr>
      <w:r w:rsidRPr="00B11645">
        <w:rPr>
          <w:color w:val="000000"/>
        </w:rPr>
        <w:t>Tapa-Tartu 406,5-409,5 km</w:t>
      </w:r>
      <w:r>
        <w:rPr>
          <w:color w:val="000000"/>
        </w:rPr>
        <w:t xml:space="preserve"> (</w:t>
      </w:r>
      <w:r w:rsidRPr="00B11645">
        <w:rPr>
          <w:color w:val="000000"/>
        </w:rPr>
        <w:t>77301:002:3160</w:t>
      </w:r>
      <w:r>
        <w:rPr>
          <w:color w:val="000000"/>
        </w:rPr>
        <w:t>)</w:t>
      </w:r>
      <w:r w:rsidR="00C657F9">
        <w:rPr>
          <w:color w:val="000000"/>
        </w:rPr>
        <w:t>;</w:t>
      </w:r>
    </w:p>
    <w:p w14:paraId="736108A5" w14:textId="10A003BD" w:rsidR="00B11645" w:rsidRDefault="00B11645" w:rsidP="00B11645">
      <w:pPr>
        <w:pStyle w:val="Loendilik"/>
        <w:numPr>
          <w:ilvl w:val="0"/>
          <w:numId w:val="24"/>
        </w:numPr>
        <w:pBdr>
          <w:top w:val="nil"/>
          <w:left w:val="nil"/>
          <w:bottom w:val="nil"/>
          <w:right w:val="nil"/>
          <w:between w:val="nil"/>
        </w:pBdr>
        <w:spacing w:line="360" w:lineRule="auto"/>
        <w:jc w:val="both"/>
        <w:rPr>
          <w:color w:val="000000"/>
        </w:rPr>
      </w:pPr>
      <w:r w:rsidRPr="00B11645">
        <w:rPr>
          <w:color w:val="000000"/>
        </w:rPr>
        <w:t>Tapa-Tartu 409,5-415,1 km</w:t>
      </w:r>
      <w:r>
        <w:rPr>
          <w:color w:val="000000"/>
        </w:rPr>
        <w:t xml:space="preserve"> (</w:t>
      </w:r>
      <w:r w:rsidRPr="00B11645">
        <w:rPr>
          <w:color w:val="000000"/>
        </w:rPr>
        <w:t>79401:002:0004</w:t>
      </w:r>
      <w:r>
        <w:rPr>
          <w:color w:val="000000"/>
        </w:rPr>
        <w:t>)</w:t>
      </w:r>
      <w:r w:rsidR="00C657F9">
        <w:rPr>
          <w:color w:val="000000"/>
        </w:rPr>
        <w:t>;</w:t>
      </w:r>
    </w:p>
    <w:p w14:paraId="0E114AFC" w14:textId="65BC2022" w:rsidR="00B11645" w:rsidRDefault="00C657F9" w:rsidP="00B11645">
      <w:pPr>
        <w:pStyle w:val="Loendilik"/>
        <w:numPr>
          <w:ilvl w:val="0"/>
          <w:numId w:val="24"/>
        </w:numPr>
        <w:pBdr>
          <w:top w:val="nil"/>
          <w:left w:val="nil"/>
          <w:bottom w:val="nil"/>
          <w:right w:val="nil"/>
          <w:between w:val="nil"/>
        </w:pBdr>
        <w:spacing w:line="360" w:lineRule="auto"/>
        <w:jc w:val="both"/>
        <w:rPr>
          <w:color w:val="000000"/>
        </w:rPr>
      </w:pPr>
      <w:r w:rsidRPr="00C657F9">
        <w:rPr>
          <w:color w:val="000000"/>
        </w:rPr>
        <w:t>Kärkna raudteejaam</w:t>
      </w:r>
      <w:r>
        <w:rPr>
          <w:color w:val="000000"/>
        </w:rPr>
        <w:t xml:space="preserve"> (</w:t>
      </w:r>
      <w:r w:rsidRPr="00C657F9">
        <w:rPr>
          <w:color w:val="000000"/>
        </w:rPr>
        <w:t>79401:002:0003</w:t>
      </w:r>
      <w:r>
        <w:rPr>
          <w:color w:val="000000"/>
        </w:rPr>
        <w:t>);</w:t>
      </w:r>
    </w:p>
    <w:p w14:paraId="3F27CFFB" w14:textId="03847E89" w:rsidR="00C657F9" w:rsidRPr="00B11645" w:rsidRDefault="00C657F9" w:rsidP="00B11645">
      <w:pPr>
        <w:pStyle w:val="Loendilik"/>
        <w:numPr>
          <w:ilvl w:val="0"/>
          <w:numId w:val="24"/>
        </w:numPr>
        <w:pBdr>
          <w:top w:val="nil"/>
          <w:left w:val="nil"/>
          <w:bottom w:val="nil"/>
          <w:right w:val="nil"/>
          <w:between w:val="nil"/>
        </w:pBdr>
        <w:spacing w:line="360" w:lineRule="auto"/>
        <w:jc w:val="both"/>
        <w:rPr>
          <w:color w:val="000000"/>
        </w:rPr>
      </w:pPr>
      <w:r w:rsidRPr="00C657F9">
        <w:rPr>
          <w:color w:val="000000"/>
        </w:rPr>
        <w:t>Tapa-Tartu 417,3-419,9 km</w:t>
      </w:r>
      <w:r>
        <w:rPr>
          <w:color w:val="000000"/>
        </w:rPr>
        <w:t xml:space="preserve"> (</w:t>
      </w:r>
      <w:r w:rsidRPr="00C657F9">
        <w:rPr>
          <w:color w:val="000000"/>
        </w:rPr>
        <w:t>79401:002:0005</w:t>
      </w:r>
      <w:r>
        <w:rPr>
          <w:color w:val="000000"/>
        </w:rPr>
        <w:t>).</w:t>
      </w:r>
    </w:p>
    <w:p w14:paraId="1E1D635E" w14:textId="77777777" w:rsidR="008009E7" w:rsidRDefault="008009E7" w:rsidP="000E6AAB">
      <w:pPr>
        <w:pStyle w:val="Pealkiri1"/>
        <w:pageBreakBefore w:val="0"/>
      </w:pPr>
      <w:bookmarkStart w:id="3" w:name="_Toc178330530"/>
      <w:r w:rsidRPr="6AA9000F">
        <w:t>Tarindid</w:t>
      </w:r>
      <w:bookmarkEnd w:id="3"/>
    </w:p>
    <w:p w14:paraId="2FDC4F88" w14:textId="06C49033" w:rsidR="000E6AAB" w:rsidRPr="000E6AAB" w:rsidRDefault="000E6AAB" w:rsidP="000E6AAB">
      <w:pPr>
        <w:pStyle w:val="Pealkiri2"/>
      </w:pPr>
      <w:bookmarkStart w:id="4" w:name="_Toc178330531"/>
      <w:r>
        <w:t>Tavaline võrguga piirdeaed</w:t>
      </w:r>
      <w:bookmarkEnd w:id="4"/>
    </w:p>
    <w:p w14:paraId="6879CCE9" w14:textId="4BD106FB" w:rsidR="008009E7" w:rsidRDefault="008009E7" w:rsidP="008009E7">
      <w:pPr>
        <w:spacing w:line="360" w:lineRule="auto"/>
        <w:ind w:firstLine="425"/>
        <w:jc w:val="both"/>
      </w:pPr>
      <w:r w:rsidRPr="6AA9000F">
        <w:t>Projekteeritava piirdeaia kõrguseks on ca 2</w:t>
      </w:r>
      <w:r w:rsidR="003D73ED" w:rsidRPr="007600E7">
        <w:rPr>
          <w:szCs w:val="22"/>
        </w:rPr>
        <w:t> </w:t>
      </w:r>
      <w:r w:rsidRPr="6AA9000F">
        <w:t>m. Piirdeaed koosneb keevisvõrgust koos aiapostide ning posti vundamentidega.</w:t>
      </w:r>
      <w:r>
        <w:t xml:space="preserve"> </w:t>
      </w:r>
      <w:r w:rsidRPr="6AA9000F">
        <w:t>Piirdeaed valmistatakse ilmastikukindlast materjalist, kõik elemendid on tsingitud ja kaetud rohelise PVC kattega.</w:t>
      </w:r>
      <w:r>
        <w:t xml:space="preserve"> </w:t>
      </w:r>
      <w:r w:rsidRPr="6AA9000F">
        <w:t>Kõrgusega 2030</w:t>
      </w:r>
      <w:r w:rsidR="003D73ED" w:rsidRPr="007600E7">
        <w:rPr>
          <w:szCs w:val="22"/>
        </w:rPr>
        <w:t> </w:t>
      </w:r>
      <w:r w:rsidR="003D73ED">
        <w:t>mm</w:t>
      </w:r>
      <w:r w:rsidRPr="6AA9000F">
        <w:t xml:space="preserve"> keevisvõrgu silma mõõt nii vertikaal-, kui horisontaalsuunas on mitte rohkem, kui 50×50</w:t>
      </w:r>
      <w:r w:rsidR="003D73ED" w:rsidRPr="007600E7">
        <w:rPr>
          <w:szCs w:val="22"/>
        </w:rPr>
        <w:t> </w:t>
      </w:r>
      <w:r w:rsidR="003D73ED">
        <w:t>mm</w:t>
      </w:r>
      <w:r w:rsidRPr="6AA9000F">
        <w:t>. Traadi läbimõõt (nii vertikaal- kui horisontaaltraat) peab olema minimaalselt 3,0</w:t>
      </w:r>
      <w:r w:rsidR="003D73ED" w:rsidRPr="007600E7">
        <w:rPr>
          <w:szCs w:val="22"/>
        </w:rPr>
        <w:t> </w:t>
      </w:r>
      <w:r w:rsidR="003D73ED">
        <w:t>mm</w:t>
      </w:r>
      <w:r w:rsidRPr="6AA9000F">
        <w:t>.</w:t>
      </w:r>
      <w:r>
        <w:t xml:space="preserve"> </w:t>
      </w:r>
      <w:r w:rsidRPr="6AA9000F">
        <w:t>Piirdeaia ülemise</w:t>
      </w:r>
      <w:r w:rsidR="00FD1AA2">
        <w:t>st</w:t>
      </w:r>
      <w:r w:rsidRPr="6AA9000F">
        <w:t xml:space="preserve"> serva</w:t>
      </w:r>
      <w:r w:rsidR="00FD1AA2">
        <w:t xml:space="preserve">st </w:t>
      </w:r>
      <w:r w:rsidR="00846BDA">
        <w:t>5</w:t>
      </w:r>
      <w:r w:rsidR="00846BDA" w:rsidRPr="007600E7">
        <w:rPr>
          <w:szCs w:val="22"/>
        </w:rPr>
        <w:t> </w:t>
      </w:r>
      <w:r w:rsidR="00FD1AA2">
        <w:t>cm</w:t>
      </w:r>
      <w:r w:rsidRPr="6AA9000F">
        <w:t xml:space="preserve"> </w:t>
      </w:r>
      <w:r w:rsidR="00804E87">
        <w:t xml:space="preserve">kaugusele </w:t>
      </w:r>
      <w:r w:rsidRPr="6AA9000F">
        <w:t xml:space="preserve">ning </w:t>
      </w:r>
      <w:r w:rsidR="00804E87">
        <w:t xml:space="preserve">aia </w:t>
      </w:r>
      <w:r w:rsidRPr="6AA9000F">
        <w:t xml:space="preserve">keskele on </w:t>
      </w:r>
      <w:r w:rsidR="00804E87">
        <w:t xml:space="preserve">projekti järgi </w:t>
      </w:r>
      <w:r w:rsidRPr="6AA9000F">
        <w:t xml:space="preserve">ette nähtud raudtee poolel </w:t>
      </w:r>
      <w:r w:rsidR="00FD1AA2">
        <w:t>kaks</w:t>
      </w:r>
      <w:r w:rsidRPr="6AA9000F">
        <w:t xml:space="preserve"> tsingitud lõikekindlat okastraati.</w:t>
      </w:r>
      <w:r w:rsidR="00846BDA">
        <w:t xml:space="preserve"> Keskmist traati mitte paigaldada </w:t>
      </w:r>
      <w:r w:rsidR="00846BDA" w:rsidRPr="00846BDA">
        <w:t>kergliiklustee äär</w:t>
      </w:r>
      <w:r w:rsidR="00846BDA">
        <w:t xml:space="preserve">es </w:t>
      </w:r>
      <w:r w:rsidR="00846BDA" w:rsidRPr="00846BDA">
        <w:t>ja tiheasustusala</w:t>
      </w:r>
      <w:r w:rsidR="00846BDA">
        <w:t>l.</w:t>
      </w:r>
    </w:p>
    <w:p w14:paraId="23B6F697" w14:textId="0EAF0AC8" w:rsidR="008009E7" w:rsidRDefault="008009E7" w:rsidP="008009E7">
      <w:pPr>
        <w:spacing w:line="360" w:lineRule="auto"/>
        <w:ind w:firstLine="425"/>
        <w:jc w:val="both"/>
      </w:pPr>
      <w:r w:rsidRPr="6AA9000F">
        <w:t>Piirdeaia postid peavad olema pikkusega vähemalt 2700</w:t>
      </w:r>
      <w:r w:rsidR="003D73ED" w:rsidRPr="007600E7">
        <w:rPr>
          <w:szCs w:val="22"/>
        </w:rPr>
        <w:t> </w:t>
      </w:r>
      <w:r w:rsidR="003D73ED">
        <w:t>mm</w:t>
      </w:r>
      <w:r w:rsidRPr="6AA9000F">
        <w:t>. Tugipostid peavad olema paigaldatud vähemalt järgmistesse kohtadesse: piirde algusesse ja lõppu, igasse nurka, kohtadesse kus piire muudab suuna, piirde sirgjoonelistes lõikudes iga 25</w:t>
      </w:r>
      <w:r w:rsidR="003D73ED" w:rsidRPr="007600E7">
        <w:rPr>
          <w:szCs w:val="22"/>
        </w:rPr>
        <w:t> </w:t>
      </w:r>
      <w:r w:rsidRPr="6AA9000F">
        <w:t>m tagant. Tugipostide läbimõõt on minimaalselt 60</w:t>
      </w:r>
      <w:r w:rsidR="003D73ED" w:rsidRPr="007600E7">
        <w:rPr>
          <w:szCs w:val="22"/>
        </w:rPr>
        <w:t> </w:t>
      </w:r>
      <w:r w:rsidR="003D73ED">
        <w:t>mm</w:t>
      </w:r>
      <w:r w:rsidRPr="6AA9000F">
        <w:t xml:space="preserve"> ning posti seina paksus minimaalselt 2,0</w:t>
      </w:r>
      <w:r w:rsidR="003D73ED" w:rsidRPr="007600E7">
        <w:rPr>
          <w:szCs w:val="22"/>
        </w:rPr>
        <w:t> </w:t>
      </w:r>
      <w:r w:rsidR="003D73ED">
        <w:t>mm</w:t>
      </w:r>
      <w:r w:rsidRPr="6AA9000F">
        <w:t>.</w:t>
      </w:r>
    </w:p>
    <w:p w14:paraId="3D1EC091" w14:textId="77777777" w:rsidR="008009E7" w:rsidRDefault="008009E7" w:rsidP="008009E7">
      <w:pPr>
        <w:spacing w:line="360" w:lineRule="auto"/>
        <w:ind w:firstLine="425"/>
        <w:jc w:val="both"/>
      </w:pPr>
      <w:r>
        <w:t>Kõik postid peavad olema varustatud niiskus-, vee-, külma- ja UV-kindlast rohelist värvi plastikust korkidega.</w:t>
      </w:r>
    </w:p>
    <w:p w14:paraId="5FCE5FFA" w14:textId="3FAF8726" w:rsidR="008009E7" w:rsidRDefault="008009E7" w:rsidP="008009E7">
      <w:pPr>
        <w:spacing w:line="360" w:lineRule="auto"/>
        <w:ind w:firstLine="425"/>
        <w:jc w:val="both"/>
      </w:pPr>
      <w:r w:rsidRPr="6AA9000F">
        <w:lastRenderedPageBreak/>
        <w:t xml:space="preserve"> Kõigile tugipostidele peavad olema piirde igas suunas paigaldatud minimaalse diameetriga 38</w:t>
      </w:r>
      <w:r w:rsidR="003D73ED">
        <w:t xml:space="preserve"> mm</w:t>
      </w:r>
      <w:r w:rsidRPr="6AA9000F">
        <w:t xml:space="preserve"> kaldtoed. Reapostide samm on maksimaalselt 3000</w:t>
      </w:r>
      <w:r w:rsidR="003D73ED" w:rsidRPr="007600E7">
        <w:rPr>
          <w:szCs w:val="22"/>
        </w:rPr>
        <w:t> </w:t>
      </w:r>
      <w:r w:rsidR="003D73ED">
        <w:t>mm</w:t>
      </w:r>
      <w:r w:rsidRPr="6AA9000F">
        <w:t>, reapostid on läbimõõduga 48</w:t>
      </w:r>
      <w:r w:rsidR="003D73ED" w:rsidRPr="007600E7">
        <w:rPr>
          <w:szCs w:val="22"/>
        </w:rPr>
        <w:t> </w:t>
      </w:r>
      <w:r w:rsidR="003D73ED">
        <w:t>mm</w:t>
      </w:r>
      <w:r w:rsidRPr="6AA9000F">
        <w:t xml:space="preserve"> ja seina paksusega 1,5</w:t>
      </w:r>
      <w:r w:rsidR="003D73ED" w:rsidRPr="007600E7">
        <w:rPr>
          <w:szCs w:val="22"/>
        </w:rPr>
        <w:t> </w:t>
      </w:r>
      <w:r w:rsidR="003D73ED">
        <w:t>mm</w:t>
      </w:r>
      <w:r w:rsidRPr="6AA9000F">
        <w:t xml:space="preserve">. </w:t>
      </w:r>
      <w:r>
        <w:t>Piirdeaia kõik postid ja kaldtoed peavad olema enne rohelise PVC-kattega katmist kuumtsingitud seest ja väljast. Tsingikihi paksus kokku sees ja väljas peab olema vähemalt 275</w:t>
      </w:r>
      <w:r w:rsidR="003D73ED" w:rsidRPr="007600E7">
        <w:rPr>
          <w:szCs w:val="22"/>
        </w:rPr>
        <w:t> </w:t>
      </w:r>
      <w:r>
        <w:t>g/m².</w:t>
      </w:r>
    </w:p>
    <w:p w14:paraId="0B44E9D7" w14:textId="77777777" w:rsidR="008009E7" w:rsidRDefault="008009E7" w:rsidP="008009E7">
      <w:pPr>
        <w:spacing w:line="360" w:lineRule="auto"/>
        <w:ind w:firstLine="425"/>
        <w:jc w:val="both"/>
      </w:pPr>
      <w:r w:rsidRPr="6AA9000F">
        <w:t xml:space="preserve">Piirdeaia metallkonstruktsioonid, mis asuvad pingestatud kontaktvõrgu osadele lähemal kui 5 m, peavad olema maandatud. Metallkonstruktsioonide korrosioonikaitse </w:t>
      </w:r>
      <w:r>
        <w:t>peab vastama</w:t>
      </w:r>
      <w:r w:rsidRPr="6AA9000F">
        <w:t xml:space="preserve"> keskkonna saasteklassile C3.</w:t>
      </w:r>
    </w:p>
    <w:p w14:paraId="6DCBA5C9" w14:textId="3E4DF92F" w:rsidR="008009E7" w:rsidRDefault="008009E7" w:rsidP="008009E7">
      <w:pPr>
        <w:spacing w:line="360" w:lineRule="auto"/>
        <w:ind w:firstLine="425"/>
        <w:jc w:val="both"/>
      </w:pPr>
      <w:r w:rsidRPr="6AA9000F">
        <w:t>Piirdeaia kõik postid ja kaldtoed peavad olema paigaldatud vundamendisüvendisse, mis seejärel täis betoneeritakse. Vundamendi auk peab kogu sügavuses olema ühtlase läbimõõduga (soovitavalt puuritud). Külmakerke vältimiseks on kategooriliselt keelatud valada pealt laienevat vundamenti nn. seent, mis ulatub maapinnani. Tugipostide ja kaldtugede vundamendi sügavuseks on vähemalt 900</w:t>
      </w:r>
      <w:r w:rsidR="003D73ED" w:rsidRPr="007600E7">
        <w:rPr>
          <w:szCs w:val="22"/>
        </w:rPr>
        <w:t> </w:t>
      </w:r>
      <w:r w:rsidR="003D73ED">
        <w:t>mm</w:t>
      </w:r>
      <w:r w:rsidRPr="6AA9000F">
        <w:t xml:space="preserve"> ning laiuseks vähemalt 300×300</w:t>
      </w:r>
      <w:r w:rsidR="003D73ED" w:rsidRPr="007600E7">
        <w:rPr>
          <w:szCs w:val="22"/>
        </w:rPr>
        <w:t> </w:t>
      </w:r>
      <w:r w:rsidR="003D73ED">
        <w:t>mm</w:t>
      </w:r>
      <w:r w:rsidRPr="6AA9000F">
        <w:t>. Reapostide vundamendi sügavuseks on vähemalt 700</w:t>
      </w:r>
      <w:r w:rsidR="003D73ED" w:rsidRPr="007600E7">
        <w:rPr>
          <w:szCs w:val="22"/>
        </w:rPr>
        <w:t> </w:t>
      </w:r>
      <w:r w:rsidR="003D73ED">
        <w:t>mm</w:t>
      </w:r>
      <w:r w:rsidRPr="6AA9000F">
        <w:t xml:space="preserve"> ning laiuseks vähemalt 200×200</w:t>
      </w:r>
      <w:r w:rsidR="003D73ED" w:rsidRPr="007600E7">
        <w:rPr>
          <w:szCs w:val="22"/>
        </w:rPr>
        <w:t> </w:t>
      </w:r>
      <w:r w:rsidR="003D73ED">
        <w:t>mm</w:t>
      </w:r>
      <w:r w:rsidRPr="6AA9000F">
        <w:t>. Vundamentide betooni tugevusklass peab olema minimaalselt C25/30 keskkonnaklassiga XC2.</w:t>
      </w:r>
    </w:p>
    <w:p w14:paraId="38A3F134" w14:textId="2903385B" w:rsidR="008009E7" w:rsidRDefault="008009E7" w:rsidP="008009E7">
      <w:pPr>
        <w:spacing w:line="360" w:lineRule="auto"/>
        <w:ind w:firstLine="284"/>
        <w:jc w:val="both"/>
      </w:pPr>
      <w:r w:rsidRPr="00853487">
        <w:t xml:space="preserve">Autoväravatena kasutatakse </w:t>
      </w:r>
      <w:proofErr w:type="spellStart"/>
      <w:r w:rsidRPr="00853487">
        <w:t>Fagel</w:t>
      </w:r>
      <w:proofErr w:type="spellEnd"/>
      <w:r w:rsidRPr="00853487">
        <w:t xml:space="preserve"> paneel täitega tiibväravaid (või samaväärseid) laiusega 5000</w:t>
      </w:r>
      <w:r w:rsidR="003D73ED" w:rsidRPr="007600E7">
        <w:rPr>
          <w:szCs w:val="22"/>
        </w:rPr>
        <w:t> </w:t>
      </w:r>
      <w:r w:rsidR="003D73ED">
        <w:t>mm</w:t>
      </w:r>
      <w:r w:rsidRPr="00853487">
        <w:t xml:space="preserve"> ja kõrgusega 2000</w:t>
      </w:r>
      <w:r w:rsidR="003D73ED" w:rsidRPr="007600E7">
        <w:rPr>
          <w:szCs w:val="22"/>
        </w:rPr>
        <w:t> </w:t>
      </w:r>
      <w:r w:rsidR="003D73ED">
        <w:t>mm</w:t>
      </w:r>
      <w:r w:rsidRPr="00853487">
        <w:t>. Postidena kasutatakse 100×100</w:t>
      </w:r>
      <w:r w:rsidR="003D73ED" w:rsidRPr="007600E7">
        <w:rPr>
          <w:szCs w:val="22"/>
        </w:rPr>
        <w:t> </w:t>
      </w:r>
      <w:r w:rsidR="003D73ED">
        <w:t>mm</w:t>
      </w:r>
      <w:r w:rsidRPr="00853487">
        <w:t xml:space="preserve"> poste. Jalgväravatena kasutatakse </w:t>
      </w:r>
      <w:proofErr w:type="spellStart"/>
      <w:r w:rsidRPr="00853487">
        <w:t>Fagel</w:t>
      </w:r>
      <w:proofErr w:type="spellEnd"/>
      <w:r w:rsidRPr="00853487">
        <w:t xml:space="preserve"> paneeltäitega jalgväravaid (või samaväärseid) laiusega 1000</w:t>
      </w:r>
      <w:r w:rsidR="003D73ED" w:rsidRPr="007600E7">
        <w:rPr>
          <w:szCs w:val="22"/>
        </w:rPr>
        <w:t> </w:t>
      </w:r>
      <w:r w:rsidR="003D73ED">
        <w:t>mm</w:t>
      </w:r>
      <w:r w:rsidRPr="00853487">
        <w:t xml:space="preserve"> ja kõrgusega 2000</w:t>
      </w:r>
      <w:r w:rsidR="003D73ED" w:rsidRPr="007600E7">
        <w:rPr>
          <w:szCs w:val="22"/>
        </w:rPr>
        <w:t> </w:t>
      </w:r>
      <w:r w:rsidR="003D73ED">
        <w:t>mm</w:t>
      </w:r>
      <w:r w:rsidRPr="00853487">
        <w:t>. Värava raam on 60×40</w:t>
      </w:r>
      <w:r w:rsidR="003D73ED" w:rsidRPr="007600E7">
        <w:rPr>
          <w:szCs w:val="22"/>
        </w:rPr>
        <w:t> </w:t>
      </w:r>
      <w:r w:rsidR="003D73ED">
        <w:t>mm</w:t>
      </w:r>
      <w:r w:rsidRPr="00853487">
        <w:t xml:space="preserve"> ning postidena kasutatakse 100×100</w:t>
      </w:r>
      <w:r w:rsidR="003D73ED" w:rsidRPr="007600E7">
        <w:rPr>
          <w:szCs w:val="22"/>
        </w:rPr>
        <w:t> </w:t>
      </w:r>
      <w:r w:rsidR="003D73ED">
        <w:t>mm</w:t>
      </w:r>
      <w:r w:rsidRPr="00853487">
        <w:t xml:space="preserve"> poste.</w:t>
      </w:r>
    </w:p>
    <w:p w14:paraId="04692200" w14:textId="73073BF0" w:rsidR="008009E7" w:rsidRDefault="008009E7" w:rsidP="008009E7">
      <w:pPr>
        <w:spacing w:line="360" w:lineRule="auto"/>
        <w:ind w:firstLine="284"/>
        <w:jc w:val="both"/>
      </w:pPr>
      <w:r>
        <w:t>Torupiirde postide paigaldamisel kasutada monoliitbetoonist vundamenti, mille tugevusklass peab olema minimaalselt C25/30. Vundamendi rajamissügavus peab olema vähemalt 1,0</w:t>
      </w:r>
      <w:r w:rsidR="003D73ED" w:rsidRPr="007600E7">
        <w:rPr>
          <w:szCs w:val="22"/>
        </w:rPr>
        <w:t> </w:t>
      </w:r>
      <w:r>
        <w:t>m ja diameeter vähemalt 30</w:t>
      </w:r>
      <w:r w:rsidR="003D73ED" w:rsidRPr="007600E7">
        <w:rPr>
          <w:szCs w:val="22"/>
        </w:rPr>
        <w:t> </w:t>
      </w:r>
      <w:r>
        <w:t>cm. Vajadusel rajada vundamendi alla killustikust (</w:t>
      </w:r>
      <w:proofErr w:type="spellStart"/>
      <w:r>
        <w:t>fr</w:t>
      </w:r>
      <w:proofErr w:type="spellEnd"/>
      <w:r>
        <w:t xml:space="preserve"> 16-32) aluskiht. Postid tuleb vähemalt 50</w:t>
      </w:r>
      <w:r w:rsidR="003D73ED" w:rsidRPr="007600E7">
        <w:rPr>
          <w:szCs w:val="22"/>
        </w:rPr>
        <w:t> </w:t>
      </w:r>
      <w:r>
        <w:t>cm sügavuselt vundamendi sisse betoneerida. Torupiirde kõrgus peab olema 1,0</w:t>
      </w:r>
      <w:r w:rsidR="003D73ED" w:rsidRPr="007600E7">
        <w:rPr>
          <w:szCs w:val="22"/>
        </w:rPr>
        <w:t> </w:t>
      </w:r>
      <w:r>
        <w:t>m. Torupiirde rajamisel kasutada tsinktorusid diameetriga vähemalt 60</w:t>
      </w:r>
      <w:r w:rsidR="003D73ED" w:rsidRPr="007600E7">
        <w:rPr>
          <w:szCs w:val="22"/>
        </w:rPr>
        <w:t> </w:t>
      </w:r>
      <w:r w:rsidR="003D73ED">
        <w:t>mm</w:t>
      </w:r>
      <w:r>
        <w:t xml:space="preserve"> ja seinapaksusega vähemalt 2,5</w:t>
      </w:r>
      <w:r w:rsidR="003D73ED" w:rsidRPr="007600E7">
        <w:rPr>
          <w:szCs w:val="22"/>
        </w:rPr>
        <w:t> </w:t>
      </w:r>
      <w:r w:rsidR="003D73ED">
        <w:t>mm</w:t>
      </w:r>
      <w:r>
        <w:t>. Torupiirde monteerimise skeem on esitatud joonisel lisa 5.</w:t>
      </w:r>
    </w:p>
    <w:p w14:paraId="25EB6275" w14:textId="41A64F8C" w:rsidR="002F39B5" w:rsidRDefault="002F39B5" w:rsidP="000E6AAB">
      <w:pPr>
        <w:pStyle w:val="Pealkiri2"/>
      </w:pPr>
      <w:bookmarkStart w:id="5" w:name="_Toc178330532"/>
      <w:r>
        <w:t>Ulukitara</w:t>
      </w:r>
      <w:bookmarkEnd w:id="5"/>
    </w:p>
    <w:p w14:paraId="32E2AA29" w14:textId="3C5BB05C" w:rsidR="002F39B5" w:rsidRDefault="002F39B5" w:rsidP="008009E7">
      <w:pPr>
        <w:spacing w:line="360" w:lineRule="auto"/>
        <w:ind w:firstLine="284"/>
        <w:jc w:val="both"/>
      </w:pPr>
      <w:r w:rsidRPr="002F39B5">
        <w:t>Ulukitara kõrgus peab olema 2,4</w:t>
      </w:r>
      <w:r w:rsidR="003D73ED" w:rsidRPr="007600E7">
        <w:rPr>
          <w:szCs w:val="22"/>
        </w:rPr>
        <w:t> </w:t>
      </w:r>
      <w:r w:rsidRPr="002F39B5">
        <w:t>m sh 2,2</w:t>
      </w:r>
      <w:r w:rsidR="003D73ED" w:rsidRPr="007600E7">
        <w:rPr>
          <w:szCs w:val="22"/>
        </w:rPr>
        <w:t> </w:t>
      </w:r>
      <w:r w:rsidRPr="002F39B5">
        <w:t>m maapinnast ja vähemalt 20</w:t>
      </w:r>
      <w:r w:rsidR="003D73ED" w:rsidRPr="007600E7">
        <w:rPr>
          <w:szCs w:val="22"/>
        </w:rPr>
        <w:t> </w:t>
      </w:r>
      <w:r w:rsidRPr="002F39B5">
        <w:t>cm ulatuses maa sisse kaevatud. Tara materjaliks peab olema tsingitud terasvõrk, võrgusilmaga 15</w:t>
      </w:r>
      <w:r>
        <w:t>×</w:t>
      </w:r>
      <w:r w:rsidRPr="002F39B5">
        <w:t>15</w:t>
      </w:r>
      <w:r w:rsidR="003D73ED" w:rsidRPr="007600E7">
        <w:rPr>
          <w:szCs w:val="22"/>
        </w:rPr>
        <w:t> </w:t>
      </w:r>
      <w:r w:rsidRPr="002F39B5">
        <w:t>cm, maapinnast 1</w:t>
      </w:r>
      <w:r w:rsidR="003D73ED" w:rsidRPr="007600E7">
        <w:rPr>
          <w:szCs w:val="22"/>
        </w:rPr>
        <w:t> </w:t>
      </w:r>
      <w:r w:rsidRPr="002F39B5">
        <w:t>m kõrguseni peab võrgu silmaks olema 15</w:t>
      </w:r>
      <w:r>
        <w:t>×</w:t>
      </w:r>
      <w:r w:rsidRPr="002F39B5">
        <w:t>5</w:t>
      </w:r>
      <w:r w:rsidR="003D73ED" w:rsidRPr="007600E7">
        <w:rPr>
          <w:szCs w:val="22"/>
        </w:rPr>
        <w:t> </w:t>
      </w:r>
      <w:r w:rsidRPr="002F39B5">
        <w:t>cm. Tara peab olema kinnitatud postidele ja peab olema kinnitatud postide raudteest eemale jäävale küljele vargusekindlate konksudega, mis on kergesti vahetatavad või tagasi kinnitatavad. Kinnitused peavad olema tsingitud koos postiga.</w:t>
      </w:r>
      <w:r w:rsidR="003D73ED">
        <w:t xml:space="preserve"> </w:t>
      </w:r>
      <w:r w:rsidRPr="002F39B5">
        <w:t xml:space="preserve">Võrgu ülemine ja alumine traat </w:t>
      </w:r>
      <w:r w:rsidR="003D73ED">
        <w:t>Ø</w:t>
      </w:r>
      <w:r w:rsidRPr="002F39B5">
        <w:t>3,0</w:t>
      </w:r>
      <w:r w:rsidR="003D73ED" w:rsidRPr="007600E7">
        <w:rPr>
          <w:szCs w:val="22"/>
        </w:rPr>
        <w:t> </w:t>
      </w:r>
      <w:r w:rsidR="003D73ED">
        <w:t>mm</w:t>
      </w:r>
      <w:r w:rsidRPr="002F39B5">
        <w:t>, tõmbetugevus vähemalt 1050</w:t>
      </w:r>
      <w:r w:rsidR="003D73ED" w:rsidRPr="007600E7">
        <w:rPr>
          <w:szCs w:val="22"/>
        </w:rPr>
        <w:t> </w:t>
      </w:r>
      <w:r w:rsidRPr="002F39B5">
        <w:t>N/mm</w:t>
      </w:r>
      <w:r w:rsidR="00846BDA">
        <w:t>²</w:t>
      </w:r>
      <w:r w:rsidRPr="002F39B5">
        <w:t xml:space="preserve">. Horisontaalne </w:t>
      </w:r>
      <w:r w:rsidRPr="002F39B5">
        <w:lastRenderedPageBreak/>
        <w:t xml:space="preserve">traat vähemalt </w:t>
      </w:r>
      <w:r w:rsidR="003D73ED">
        <w:t>Ø</w:t>
      </w:r>
      <w:r w:rsidRPr="002F39B5">
        <w:t>2,5</w:t>
      </w:r>
      <w:r w:rsidR="003D73ED" w:rsidRPr="007600E7">
        <w:rPr>
          <w:szCs w:val="22"/>
        </w:rPr>
        <w:t> </w:t>
      </w:r>
      <w:r w:rsidR="003D73ED">
        <w:t>mm</w:t>
      </w:r>
      <w:r w:rsidRPr="002F39B5">
        <w:t>, tõmbetugevusega vähemalt 1150</w:t>
      </w:r>
      <w:r w:rsidR="003D73ED" w:rsidRPr="007600E7">
        <w:rPr>
          <w:szCs w:val="22"/>
        </w:rPr>
        <w:t> </w:t>
      </w:r>
      <w:r w:rsidRPr="002F39B5">
        <w:t>N/mm</w:t>
      </w:r>
      <w:r w:rsidR="003D73ED">
        <w:t>²</w:t>
      </w:r>
      <w:r w:rsidRPr="002F39B5">
        <w:t xml:space="preserve">. Vertikaalne traat vähemalt </w:t>
      </w:r>
      <w:r w:rsidR="003D73ED">
        <w:t>Ø</w:t>
      </w:r>
      <w:r w:rsidRPr="002F39B5">
        <w:t>1,9-2,5</w:t>
      </w:r>
      <w:r w:rsidR="003D73ED" w:rsidRPr="007600E7">
        <w:rPr>
          <w:szCs w:val="22"/>
        </w:rPr>
        <w:t> </w:t>
      </w:r>
      <w:r w:rsidR="003D73ED">
        <w:t>mm</w:t>
      </w:r>
      <w:r w:rsidRPr="002F39B5">
        <w:t>, tõmbetugevus vähemalt 400-850</w:t>
      </w:r>
      <w:r w:rsidR="003D73ED" w:rsidRPr="007600E7">
        <w:rPr>
          <w:szCs w:val="22"/>
        </w:rPr>
        <w:t> </w:t>
      </w:r>
      <w:r w:rsidRPr="002F39B5">
        <w:t>N/mm</w:t>
      </w:r>
      <w:r w:rsidR="003D73ED">
        <w:t>²</w:t>
      </w:r>
      <w:r w:rsidRPr="002F39B5">
        <w:t xml:space="preserve">. Ulukitara võrgu traadid tuleb katta tsinkalumiinium sulamiga (Al 5%) vastavalt EVS-EN 10244-2. Ulukitara ehitusel tuleb kasutada metallposte. Peapost vähemalt </w:t>
      </w:r>
      <w:r w:rsidR="003D73ED">
        <w:t>Ø</w:t>
      </w:r>
      <w:r w:rsidRPr="002F39B5">
        <w:t>48</w:t>
      </w:r>
      <w:r w:rsidR="003D73ED" w:rsidRPr="007600E7">
        <w:rPr>
          <w:szCs w:val="22"/>
        </w:rPr>
        <w:t> </w:t>
      </w:r>
      <w:r w:rsidR="003D73ED">
        <w:t>mm</w:t>
      </w:r>
      <w:r w:rsidRPr="002F39B5">
        <w:t>; seina paksus vähemalt 1,5</w:t>
      </w:r>
      <w:r w:rsidR="003D73ED" w:rsidRPr="007600E7">
        <w:rPr>
          <w:szCs w:val="22"/>
        </w:rPr>
        <w:t> </w:t>
      </w:r>
      <w:r w:rsidR="003D73ED">
        <w:t>mm</w:t>
      </w:r>
      <w:r w:rsidRPr="002F39B5">
        <w:t xml:space="preserve">. Pingutus- ja nurgapost vähemalt </w:t>
      </w:r>
      <w:r w:rsidR="003D73ED">
        <w:t>Ø</w:t>
      </w:r>
      <w:r w:rsidRPr="002F39B5">
        <w:t>60</w:t>
      </w:r>
      <w:r w:rsidR="003D73ED" w:rsidRPr="007600E7">
        <w:rPr>
          <w:szCs w:val="22"/>
        </w:rPr>
        <w:t> </w:t>
      </w:r>
      <w:r w:rsidR="003D73ED">
        <w:t>mm</w:t>
      </w:r>
      <w:r w:rsidRPr="002F39B5">
        <w:t>; seina paksus vähemalt 2,0</w:t>
      </w:r>
      <w:r w:rsidR="003D73ED" w:rsidRPr="007600E7">
        <w:rPr>
          <w:szCs w:val="22"/>
        </w:rPr>
        <w:t> </w:t>
      </w:r>
      <w:r w:rsidR="003D73ED">
        <w:t>mm</w:t>
      </w:r>
      <w:r w:rsidRPr="002F39B5">
        <w:t>. Reapostide vahekaugus kuni 5,0</w:t>
      </w:r>
      <w:r w:rsidR="003D73ED" w:rsidRPr="007600E7">
        <w:rPr>
          <w:szCs w:val="22"/>
        </w:rPr>
        <w:t> </w:t>
      </w:r>
      <w:r w:rsidRPr="002F39B5">
        <w:t>m, pingutuspostid nurkadesse ja võrgu lõppu, postid peavad olema suletavad korgiga. Töövõtja peab arvestama täiendavate tugede paigaldamisega nii piki ulukiaeda kui ka risttugedega vajalikul määral. Kõik ulukitara postid peavad olema kuumsukelgalvaanitud (min 420</w:t>
      </w:r>
      <w:r w:rsidR="003D73ED" w:rsidRPr="007600E7">
        <w:rPr>
          <w:szCs w:val="22"/>
        </w:rPr>
        <w:t> </w:t>
      </w:r>
      <w:r w:rsidRPr="002F39B5">
        <w:t>g/m</w:t>
      </w:r>
      <w:r w:rsidR="003D73ED">
        <w:t>²</w:t>
      </w:r>
      <w:r w:rsidRPr="002F39B5">
        <w:t xml:space="preserve">) tsingiga vastavalt EVS-EN ISO 1461. Tsingitud postide lõikamine, puurimine ja töötlemine kohapeal ei ole lubatud. Võrgu ühenduskohad rullide lõpus peavad olema varustatud pingutitega igal horisontaaltraadil, mis võimaldab võrku pingutada. Tara ülemisse metsa poolsesse serva paigaldada ca 15 cm laiune </w:t>
      </w:r>
      <w:r w:rsidR="00846BDA">
        <w:t xml:space="preserve">UV-kindel </w:t>
      </w:r>
      <w:r w:rsidRPr="002F39B5">
        <w:t>erksavärviline vertikaalne plast- või tekstiilriba</w:t>
      </w:r>
      <w:r w:rsidR="00101344">
        <w:t>.</w:t>
      </w:r>
    </w:p>
    <w:p w14:paraId="622D64A4" w14:textId="3ACF379A" w:rsidR="00101344" w:rsidRPr="000E6AAB" w:rsidRDefault="00101344" w:rsidP="000E6AAB">
      <w:pPr>
        <w:pStyle w:val="Pealkiri2"/>
      </w:pPr>
      <w:bookmarkStart w:id="6" w:name="_Toc178330533"/>
      <w:r w:rsidRPr="000E6AAB">
        <w:t>Põrkepiire</w:t>
      </w:r>
      <w:bookmarkEnd w:id="6"/>
    </w:p>
    <w:p w14:paraId="76400C42" w14:textId="410AE23E" w:rsidR="004454B4" w:rsidRDefault="004454B4" w:rsidP="008009E7">
      <w:pPr>
        <w:spacing w:line="360" w:lineRule="auto"/>
        <w:ind w:firstLine="284"/>
        <w:jc w:val="both"/>
      </w:pPr>
      <w:r>
        <w:t xml:space="preserve">Kärkna jaama paariskõriku piirkonnas on riigitee nr </w:t>
      </w:r>
      <w:r w:rsidRPr="004454B4">
        <w:t xml:space="preserve">22216 </w:t>
      </w:r>
      <w:r>
        <w:t>(</w:t>
      </w:r>
      <w:proofErr w:type="spellStart"/>
      <w:r w:rsidRPr="004454B4">
        <w:t>Võibla-Erala</w:t>
      </w:r>
      <w:proofErr w:type="spellEnd"/>
      <w:r w:rsidRPr="004454B4">
        <w:t xml:space="preserve"> tee</w:t>
      </w:r>
      <w:r>
        <w:t>) raudteest</w:t>
      </w:r>
      <w:r w:rsidR="006C607A">
        <w:t xml:space="preserve"> nr 5</w:t>
      </w:r>
      <w:r>
        <w:t xml:space="preserve"> u</w:t>
      </w:r>
      <w:r w:rsidR="006C607A">
        <w:t>mbes</w:t>
      </w:r>
      <w:r>
        <w:t xml:space="preserve"> 11</w:t>
      </w:r>
      <w:r w:rsidRPr="007600E7">
        <w:rPr>
          <w:szCs w:val="22"/>
        </w:rPr>
        <w:t> </w:t>
      </w:r>
      <w:r>
        <w:t>m kaugusel ja järsu pöördenurgaga. Ohutuse suurendamiseks on projekti järgi ette nähtud riigitee äärde kurvi ulatuses põrkepiirde paigaldamine.</w:t>
      </w:r>
    </w:p>
    <w:p w14:paraId="7AB97AF6" w14:textId="3C03BB95" w:rsidR="00101344" w:rsidRPr="00101344" w:rsidRDefault="00101344" w:rsidP="008009E7">
      <w:pPr>
        <w:spacing w:line="360" w:lineRule="auto"/>
        <w:ind w:firstLine="284"/>
        <w:jc w:val="both"/>
      </w:pPr>
      <w:r>
        <w:t xml:space="preserve">Paigaldatav piire peab olema ohjeldamise tasemega N2 ning suurima lubatud dünaamilise läbipaindega 1,4 m. </w:t>
      </w:r>
      <w:r w:rsidRPr="00101344">
        <w:t>Lähtuda piirdestandardist EVS-EN 1317-2:2010.</w:t>
      </w:r>
      <w:r w:rsidR="00576D61">
        <w:t xml:space="preserve"> </w:t>
      </w:r>
      <w:r w:rsidR="00576D61" w:rsidRPr="00576D61">
        <w:t xml:space="preserve">Projekteeritava piirde </w:t>
      </w:r>
      <w:r w:rsidR="00576D61">
        <w:t xml:space="preserve">algusesse ja </w:t>
      </w:r>
      <w:r w:rsidR="00576D61" w:rsidRPr="00576D61">
        <w:t>lõppu tuleb paigaldada 12 m pikkune mahaviik.</w:t>
      </w:r>
      <w:r w:rsidR="00576D61">
        <w:t xml:space="preserve"> </w:t>
      </w:r>
      <w:r w:rsidR="00576D61">
        <w:t>Põrkepiirde algus ja lõpp peavad olema tähistatud kahe kollase tähispostiga. Tähispostid tuleb paigaldada piirdeelemendi taha samale joonele piirdepostidega.</w:t>
      </w:r>
    </w:p>
    <w:p w14:paraId="5049FFC3" w14:textId="77777777" w:rsidR="008009E7" w:rsidRDefault="008009E7" w:rsidP="000E6AAB">
      <w:pPr>
        <w:pStyle w:val="Pealkiri1"/>
        <w:pageBreakBefore w:val="0"/>
      </w:pPr>
      <w:bookmarkStart w:id="7" w:name="_Toc178330534"/>
      <w:r w:rsidRPr="6AA9000F">
        <w:t>Maa-alused kommunikatsioonid</w:t>
      </w:r>
      <w:bookmarkEnd w:id="7"/>
    </w:p>
    <w:p w14:paraId="41E5CAA9" w14:textId="53811CB7" w:rsidR="004F1AE5" w:rsidRDefault="008009E7" w:rsidP="008009E7">
      <w:pPr>
        <w:spacing w:line="360" w:lineRule="auto"/>
        <w:ind w:firstLine="360"/>
        <w:jc w:val="both"/>
      </w:pPr>
      <w:r w:rsidRPr="6AA9000F">
        <w:t>Antud piirkonnas on erinevate valdajate võrke, millega tuleb ehituse käigus arvestada. Kaablite paiknemisel tuleb lähtuda joonistest, kuid täpne asukoht tuleb lõplikult määrata šurfimise teel. Vastavalt trassi valdajate nõudmisele tuleb enne kaevamist kohale kutsuda valdaja esindaja. Piirdeaia ristumisel/lõikumisel tuleb järgida võrguvaldajate kehtestatud nõudeid</w:t>
      </w:r>
      <w:r w:rsidR="004F1AE5">
        <w:t>.</w:t>
      </w:r>
    </w:p>
    <w:p w14:paraId="1B37898D" w14:textId="77777777" w:rsidR="004F1AE5" w:rsidRDefault="004F1AE5">
      <w:pPr>
        <w:spacing w:after="160" w:line="259" w:lineRule="auto"/>
      </w:pPr>
      <w:r>
        <w:br w:type="page"/>
      </w:r>
    </w:p>
    <w:p w14:paraId="62F1AD07" w14:textId="2AB3E140" w:rsidR="006B71B5" w:rsidRPr="006B71B5" w:rsidRDefault="006B71B5" w:rsidP="000E6AAB">
      <w:pPr>
        <w:pStyle w:val="Pealkiri1"/>
        <w:pageBreakBefore w:val="0"/>
      </w:pPr>
      <w:bookmarkStart w:id="8" w:name="_Toc178330535"/>
      <w:r w:rsidRPr="006B71B5">
        <w:lastRenderedPageBreak/>
        <w:t>Keskkonnakaitse ja ohutus</w:t>
      </w:r>
      <w:bookmarkEnd w:id="8"/>
    </w:p>
    <w:p w14:paraId="6C87D3C3" w14:textId="101459E2" w:rsidR="006B71B5" w:rsidRDefault="00853EE2" w:rsidP="006B71B5">
      <w:pPr>
        <w:spacing w:line="360" w:lineRule="auto"/>
        <w:ind w:firstLine="360"/>
        <w:jc w:val="both"/>
      </w:pPr>
      <w:r>
        <w:t>Kaarepere</w:t>
      </w:r>
      <w:r w:rsidR="006B71B5">
        <w:t>–</w:t>
      </w:r>
      <w:r>
        <w:t>Tartu</w:t>
      </w:r>
      <w:r w:rsidR="006B71B5">
        <w:t xml:space="preserve"> raudteelõigul ei oma </w:t>
      </w:r>
      <w:r>
        <w:t>piirdeaia ehitustööd raudteemaale</w:t>
      </w:r>
      <w:r w:rsidR="006B71B5">
        <w:t xml:space="preserve"> eeldatavalt olulist negatiivset mõju keskkonnale.</w:t>
      </w:r>
    </w:p>
    <w:p w14:paraId="2C16FA08" w14:textId="1F709F0B" w:rsidR="006B71B5" w:rsidRDefault="006B71B5" w:rsidP="006B71B5">
      <w:pPr>
        <w:spacing w:line="360" w:lineRule="auto"/>
        <w:ind w:firstLine="270"/>
        <w:jc w:val="both"/>
      </w:pPr>
      <w:r>
        <w:t>Ehitustegevuseks vajalik ehitusmaterjal tuuakse kohale koguses, mis on vajalik raudtee-ehituse realiseerimiseks. Tekkivate jäätmete kogus on eeldatavalt väike. Pärast ehitustööde lõppu kogu territoorium heakorrastatakse. Tekkinud ehitusjäätmed taaskasutatakse või antakse käitlemiseks üle vastavat jäätmeluba omavale jäätmekäitlusettevõttele. Ehitustöödel peab ehitaja jälgima ja täitma kõiki nõudeid, mis on esitatud Vabariigi Valitsuse 8. detsembri 1999.a. määruses nr 377 “Töötervishoiu ja tööohutuse nõuded ehituses”. Ehitustööde ajal ei tohi töötsoonis viibida kõrvalisi isikuid ja ehitustööd ei tohi ohustada ehituse mõjupiirkonnas viibijaid.</w:t>
      </w:r>
    </w:p>
    <w:p w14:paraId="5AEA209A" w14:textId="77777777" w:rsidR="006B71B5" w:rsidRDefault="006B71B5" w:rsidP="000C1042">
      <w:pPr>
        <w:pBdr>
          <w:top w:val="nil"/>
          <w:left w:val="nil"/>
          <w:bottom w:val="nil"/>
          <w:right w:val="nil"/>
          <w:between w:val="nil"/>
        </w:pBdr>
        <w:spacing w:line="360" w:lineRule="auto"/>
        <w:ind w:firstLine="270"/>
        <w:jc w:val="both"/>
        <w:rPr>
          <w:color w:val="000000"/>
        </w:rPr>
      </w:pPr>
    </w:p>
    <w:sectPr w:rsidR="006B71B5" w:rsidSect="0040090F">
      <w:headerReference w:type="default" r:id="rId12"/>
      <w:footerReference w:type="default" r:id="rId13"/>
      <w:headerReference w:type="first" r:id="rId14"/>
      <w:footerReference w:type="first" r:id="rId15"/>
      <w:pgSz w:w="11906" w:h="16838"/>
      <w:pgMar w:top="1440" w:right="964" w:bottom="1440" w:left="1701"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E1E9" w14:textId="77777777" w:rsidR="004D4953" w:rsidRDefault="004D4953" w:rsidP="000C1042">
      <w:r>
        <w:separator/>
      </w:r>
    </w:p>
  </w:endnote>
  <w:endnote w:type="continuationSeparator" w:id="0">
    <w:p w14:paraId="09EAC788" w14:textId="77777777" w:rsidR="004D4953" w:rsidRDefault="004D4953" w:rsidP="000C1042">
      <w:r>
        <w:continuationSeparator/>
      </w:r>
    </w:p>
  </w:endnote>
  <w:endnote w:type="continuationNotice" w:id="1">
    <w:p w14:paraId="7712EB45" w14:textId="77777777" w:rsidR="004D4953" w:rsidRDefault="004D4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2596"/>
      <w:docPartObj>
        <w:docPartGallery w:val="Page Numbers (Bottom of Page)"/>
        <w:docPartUnique/>
      </w:docPartObj>
    </w:sdtPr>
    <w:sdtEndPr>
      <w:rPr>
        <w:noProof/>
      </w:rPr>
    </w:sdtEndPr>
    <w:sdtContent>
      <w:p w14:paraId="54A5E885" w14:textId="1A59AC81" w:rsidR="00ED0BF1" w:rsidRDefault="00ED0BF1">
        <w:pPr>
          <w:pStyle w:val="Jalus"/>
          <w:jc w:val="center"/>
        </w:pPr>
        <w:r>
          <w:rPr>
            <w:noProof/>
          </w:rPr>
          <mc:AlternateContent>
            <mc:Choice Requires="wps">
              <w:drawing>
                <wp:inline distT="0" distB="0" distL="0" distR="0" wp14:anchorId="782E2E8E" wp14:editId="45B6ED31">
                  <wp:extent cx="5467350" cy="45085"/>
                  <wp:effectExtent l="9525" t="9525" r="0" b="2540"/>
                  <wp:docPr id="1194249100"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w14:anchorId="55D5BE90">
                <v:shapetype id="_x0000_t110" coordsize="21600,21600" o:spt="110" path="m10800,l,10800,10800,21600,21600,10800xe" w14:anchorId="29251BC6">
                  <v:stroke joinstyle="miter"/>
                  <v:path textboxrect="5400,5400,16200,16200" gradientshapeok="t" o:connecttype="rect"/>
                </v:shapetype>
                <v:shape id="Flowchart: Decision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v:fill type="pattern" o:title="" r:id="rId1"/>
                  <w10:anchorlock/>
                </v:shape>
              </w:pict>
            </mc:Fallback>
          </mc:AlternateContent>
        </w:r>
      </w:p>
      <w:p w14:paraId="7BD60849" w14:textId="7B14C3CA" w:rsidR="00ED0BF1" w:rsidRDefault="00ED0BF1">
        <w:pPr>
          <w:pStyle w:val="Jalus"/>
          <w:jc w:val="center"/>
        </w:pPr>
        <w:r>
          <w:fldChar w:fldCharType="begin"/>
        </w:r>
        <w:r>
          <w:instrText xml:space="preserve"> PAGE    \* MERGEFORMAT </w:instrText>
        </w:r>
        <w:r>
          <w:fldChar w:fldCharType="separate"/>
        </w:r>
        <w:r>
          <w:rPr>
            <w:noProof/>
          </w:rPr>
          <w:t>2</w:t>
        </w:r>
        <w:r>
          <w:rPr>
            <w:noProof/>
          </w:rPr>
          <w:fldChar w:fldCharType="end"/>
        </w:r>
        <w:r>
          <w:rPr>
            <w:noProof/>
          </w:rPr>
          <w:t>/</w:t>
        </w:r>
        <w:r w:rsidR="0052486E">
          <w:rPr>
            <w:noProof/>
          </w:rPr>
          <w:t>6</w:t>
        </w:r>
      </w:p>
    </w:sdtContent>
  </w:sdt>
  <w:p w14:paraId="2A6282C6" w14:textId="54D367F4" w:rsidR="00E61203" w:rsidRDefault="00E61203">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65629876" w14:paraId="7E978B33" w14:textId="77777777" w:rsidTr="65629876">
      <w:trPr>
        <w:trHeight w:val="300"/>
      </w:trPr>
      <w:tc>
        <w:tcPr>
          <w:tcW w:w="3080" w:type="dxa"/>
        </w:tcPr>
        <w:p w14:paraId="41AC7E22" w14:textId="7D50E984" w:rsidR="65629876" w:rsidRDefault="65629876" w:rsidP="65629876">
          <w:pPr>
            <w:pStyle w:val="Pis"/>
            <w:ind w:left="-115"/>
          </w:pPr>
        </w:p>
      </w:tc>
      <w:tc>
        <w:tcPr>
          <w:tcW w:w="3080" w:type="dxa"/>
        </w:tcPr>
        <w:p w14:paraId="32017C93" w14:textId="74ECF781" w:rsidR="65629876" w:rsidRDefault="65629876" w:rsidP="65629876">
          <w:pPr>
            <w:pStyle w:val="Pis"/>
            <w:jc w:val="center"/>
          </w:pPr>
        </w:p>
      </w:tc>
      <w:tc>
        <w:tcPr>
          <w:tcW w:w="3080" w:type="dxa"/>
        </w:tcPr>
        <w:p w14:paraId="41CBCAEB" w14:textId="0FF0E31D" w:rsidR="65629876" w:rsidRDefault="65629876" w:rsidP="65629876">
          <w:pPr>
            <w:pStyle w:val="Pis"/>
            <w:ind w:right="-115"/>
            <w:jc w:val="right"/>
          </w:pPr>
        </w:p>
      </w:tc>
    </w:tr>
  </w:tbl>
  <w:p w14:paraId="28FB5947" w14:textId="10F22F7A" w:rsidR="00380B2E" w:rsidRDefault="00380B2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5C93B" w14:textId="77777777" w:rsidR="004D4953" w:rsidRDefault="004D4953" w:rsidP="000C1042">
      <w:r>
        <w:separator/>
      </w:r>
    </w:p>
  </w:footnote>
  <w:footnote w:type="continuationSeparator" w:id="0">
    <w:p w14:paraId="5DD7FB11" w14:textId="77777777" w:rsidR="004D4953" w:rsidRDefault="004D4953" w:rsidP="000C1042">
      <w:r>
        <w:continuationSeparator/>
      </w:r>
    </w:p>
  </w:footnote>
  <w:footnote w:type="continuationNotice" w:id="1">
    <w:p w14:paraId="2410A512" w14:textId="77777777" w:rsidR="004D4953" w:rsidRDefault="004D4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7E0D2" w14:textId="02534A2D" w:rsidR="000C1042" w:rsidRDefault="00BD4173" w:rsidP="00BD4173">
    <w:pPr>
      <w:pBdr>
        <w:top w:val="nil"/>
        <w:left w:val="nil"/>
        <w:bottom w:val="nil"/>
        <w:right w:val="nil"/>
        <w:between w:val="nil"/>
      </w:pBdr>
      <w:tabs>
        <w:tab w:val="center" w:pos="4153"/>
        <w:tab w:val="right" w:pos="8306"/>
      </w:tabs>
      <w:rPr>
        <w:color w:val="000000"/>
        <w:sz w:val="20"/>
        <w:szCs w:val="20"/>
        <w:u w:val="single"/>
      </w:rPr>
    </w:pPr>
    <w:r w:rsidRPr="00BD4173">
      <w:rPr>
        <w:color w:val="000000"/>
        <w:sz w:val="20"/>
        <w:szCs w:val="20"/>
        <w:u w:val="single"/>
      </w:rPr>
      <w:t>Kaarepere–Tartu</w:t>
    </w:r>
    <w:r>
      <w:rPr>
        <w:color w:val="000000"/>
        <w:sz w:val="20"/>
        <w:szCs w:val="20"/>
        <w:u w:val="single"/>
      </w:rPr>
      <w:t xml:space="preserve">. </w:t>
    </w:r>
    <w:r w:rsidRPr="00BD4173">
      <w:rPr>
        <w:color w:val="000000"/>
        <w:sz w:val="20"/>
        <w:szCs w:val="20"/>
        <w:u w:val="single"/>
      </w:rPr>
      <w:t>Ohutuspiirdeaia ehitamine</w:t>
    </w:r>
    <w:r w:rsidR="00FB4E33">
      <w:rPr>
        <w:sz w:val="20"/>
        <w:szCs w:val="20"/>
        <w:u w:val="single"/>
      </w:rPr>
      <w:tab/>
    </w:r>
    <w:r w:rsidR="00FB4E33">
      <w:rPr>
        <w:sz w:val="20"/>
        <w:szCs w:val="20"/>
        <w:u w:val="single"/>
      </w:rPr>
      <w:tab/>
    </w:r>
    <w:r w:rsidR="000C1042">
      <w:rPr>
        <w:color w:val="000000"/>
        <w:sz w:val="20"/>
        <w:szCs w:val="20"/>
        <w:u w:val="single"/>
      </w:rPr>
      <w:t xml:space="preserve">                            Töö nr </w:t>
    </w:r>
    <w:r>
      <w:rPr>
        <w:sz w:val="20"/>
        <w:szCs w:val="20"/>
        <w:u w:val="single"/>
      </w:rPr>
      <w:t>25</w:t>
    </w:r>
    <w:r w:rsidR="000C1042">
      <w:rPr>
        <w:color w:val="000000"/>
        <w:sz w:val="20"/>
        <w:szCs w:val="20"/>
        <w:u w:val="single"/>
      </w:rPr>
      <w:t>-20</w:t>
    </w:r>
    <w:r w:rsidR="000C1042">
      <w:rPr>
        <w:sz w:val="20"/>
        <w:szCs w:val="20"/>
        <w:u w:val="single"/>
      </w:rPr>
      <w:t>2</w:t>
    </w:r>
    <w:r w:rsidR="00AA1B05">
      <w:rPr>
        <w:sz w:val="20"/>
        <w:szCs w:val="20"/>
        <w:u w:val="single"/>
      </w:rPr>
      <w:t>4</w:t>
    </w:r>
  </w:p>
  <w:p w14:paraId="16A6313A" w14:textId="51BD582C" w:rsidR="00E61203" w:rsidRDefault="00E6120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0"/>
      <w:gridCol w:w="3080"/>
      <w:gridCol w:w="3080"/>
    </w:tblGrid>
    <w:tr w:rsidR="65629876" w14:paraId="61E0780D" w14:textId="77777777" w:rsidTr="65629876">
      <w:trPr>
        <w:trHeight w:val="300"/>
      </w:trPr>
      <w:tc>
        <w:tcPr>
          <w:tcW w:w="3080" w:type="dxa"/>
        </w:tcPr>
        <w:p w14:paraId="1BF80894" w14:textId="7DD6DF80" w:rsidR="65629876" w:rsidRDefault="65629876" w:rsidP="65629876">
          <w:pPr>
            <w:pStyle w:val="Pis"/>
            <w:ind w:left="-115"/>
          </w:pPr>
        </w:p>
      </w:tc>
      <w:tc>
        <w:tcPr>
          <w:tcW w:w="3080" w:type="dxa"/>
        </w:tcPr>
        <w:p w14:paraId="50B35037" w14:textId="734F972A" w:rsidR="65629876" w:rsidRDefault="65629876" w:rsidP="65629876">
          <w:pPr>
            <w:pStyle w:val="Pis"/>
            <w:jc w:val="center"/>
          </w:pPr>
        </w:p>
      </w:tc>
      <w:tc>
        <w:tcPr>
          <w:tcW w:w="3080" w:type="dxa"/>
        </w:tcPr>
        <w:p w14:paraId="33041E3E" w14:textId="53CC9C7F" w:rsidR="65629876" w:rsidRDefault="65629876" w:rsidP="65629876">
          <w:pPr>
            <w:pStyle w:val="Pis"/>
            <w:ind w:right="-115"/>
            <w:jc w:val="right"/>
          </w:pPr>
        </w:p>
      </w:tc>
    </w:tr>
  </w:tbl>
  <w:p w14:paraId="7F237026" w14:textId="48926E11" w:rsidR="00380B2E" w:rsidRDefault="00380B2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773"/>
    <w:multiLevelType w:val="multilevel"/>
    <w:tmpl w:val="20001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7F2B06"/>
    <w:multiLevelType w:val="hybridMultilevel"/>
    <w:tmpl w:val="8A1CCB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F40754"/>
    <w:multiLevelType w:val="multilevel"/>
    <w:tmpl w:val="C62AD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4E2911"/>
    <w:multiLevelType w:val="multilevel"/>
    <w:tmpl w:val="641AC362"/>
    <w:lvl w:ilvl="0">
      <w:start w:val="1"/>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200571"/>
    <w:multiLevelType w:val="hybridMultilevel"/>
    <w:tmpl w:val="C1D4579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15:restartNumberingAfterBreak="0">
    <w:nsid w:val="1DD827F9"/>
    <w:multiLevelType w:val="multilevel"/>
    <w:tmpl w:val="4BE0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7B26C3"/>
    <w:multiLevelType w:val="hybridMultilevel"/>
    <w:tmpl w:val="8A707F60"/>
    <w:lvl w:ilvl="0" w:tplc="04250001">
      <w:start w:val="1"/>
      <w:numFmt w:val="bullet"/>
      <w:lvlText w:val=""/>
      <w:lvlJc w:val="left"/>
      <w:pPr>
        <w:ind w:left="1364" w:hanging="360"/>
      </w:pPr>
      <w:rPr>
        <w:rFonts w:ascii="Symbol" w:hAnsi="Symbol"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7" w15:restartNumberingAfterBreak="0">
    <w:nsid w:val="336F75FE"/>
    <w:multiLevelType w:val="multilevel"/>
    <w:tmpl w:val="D97AA982"/>
    <w:lvl w:ilvl="0">
      <w:start w:val="1"/>
      <w:numFmt w:val="decimal"/>
      <w:lvlText w:val="%1."/>
      <w:lvlJc w:val="left"/>
      <w:pPr>
        <w:ind w:left="360" w:hanging="360"/>
      </w:pPr>
    </w:lvl>
    <w:lvl w:ilvl="1">
      <w:start w:val="2"/>
      <w:numFmt w:val="decimal"/>
      <w:lvlText w:val="%1.%2"/>
      <w:lvlJc w:val="left"/>
      <w:pPr>
        <w:ind w:left="727" w:hanging="367"/>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6E106C1"/>
    <w:multiLevelType w:val="multilevel"/>
    <w:tmpl w:val="A6801B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AC303E6"/>
    <w:multiLevelType w:val="multilevel"/>
    <w:tmpl w:val="B0CAE1F2"/>
    <w:lvl w:ilvl="0">
      <w:start w:val="1"/>
      <w:numFmt w:val="decimal"/>
      <w:pStyle w:val="Pealkiri1"/>
      <w:suff w:val="space"/>
      <w:lvlText w:val="%1. "/>
      <w:lvlJc w:val="left"/>
      <w:pPr>
        <w:ind w:left="1702" w:hanging="567"/>
      </w:pPr>
      <w:rPr>
        <w:rFonts w:hint="default"/>
      </w:rPr>
    </w:lvl>
    <w:lvl w:ilvl="1">
      <w:start w:val="1"/>
      <w:numFmt w:val="decimal"/>
      <w:pStyle w:val="Pealkiri2"/>
      <w:suff w:val="space"/>
      <w:lvlText w:val="%1.%2. "/>
      <w:lvlJc w:val="left"/>
      <w:pPr>
        <w:ind w:left="567" w:hanging="567"/>
      </w:pPr>
      <w:rPr>
        <w:rFonts w:hint="default"/>
      </w:rPr>
    </w:lvl>
    <w:lvl w:ilvl="2">
      <w:start w:val="1"/>
      <w:numFmt w:val="decimal"/>
      <w:pStyle w:val="Pealkiri3"/>
      <w:suff w:val="space"/>
      <w:lvlText w:val="%1.%2.%3. "/>
      <w:lvlJc w:val="left"/>
      <w:pPr>
        <w:ind w:left="567" w:hanging="567"/>
      </w:pPr>
      <w:rPr>
        <w:rFonts w:hint="default"/>
      </w:rPr>
    </w:lvl>
    <w:lvl w:ilvl="3">
      <w:start w:val="1"/>
      <w:numFmt w:val="decimal"/>
      <w:suff w:val="space"/>
      <w:lvlText w:val="%1.%2.%3.%4. "/>
      <w:lvlJc w:val="left"/>
      <w:pPr>
        <w:ind w:left="567" w:hanging="56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
      <w:lvlJc w:val="left"/>
      <w:pPr>
        <w:ind w:left="567" w:hanging="567"/>
      </w:pPr>
      <w:rPr>
        <w:rFonts w:hint="default"/>
      </w:rPr>
    </w:lvl>
    <w:lvl w:ilvl="5">
      <w:start w:val="1"/>
      <w:numFmt w:val="decimal"/>
      <w:suff w:val="space"/>
      <w:lvlText w:val="%1.%2.%3.%4.%5.%6. "/>
      <w:lvlJc w:val="left"/>
      <w:pPr>
        <w:ind w:left="567" w:hanging="567"/>
      </w:pPr>
      <w:rPr>
        <w:rFonts w:hint="default"/>
      </w:rPr>
    </w:lvl>
    <w:lvl w:ilvl="6">
      <w:start w:val="1"/>
      <w:numFmt w:val="decimal"/>
      <w:suff w:val="space"/>
      <w:lvlText w:val="%1.%2.%3.%4.%5.%6.%7. "/>
      <w:lvlJc w:val="left"/>
      <w:pPr>
        <w:ind w:left="567" w:hanging="567"/>
      </w:pPr>
      <w:rPr>
        <w:rFonts w:hint="default"/>
      </w:rPr>
    </w:lvl>
    <w:lvl w:ilvl="7">
      <w:start w:val="1"/>
      <w:numFmt w:val="decimal"/>
      <w:suff w:val="space"/>
      <w:lvlText w:val="%1.%2.%3.%4.%5.%6.%7.%8. "/>
      <w:lvlJc w:val="left"/>
      <w:pPr>
        <w:ind w:left="567" w:hanging="567"/>
      </w:pPr>
      <w:rPr>
        <w:rFonts w:hint="default"/>
      </w:rPr>
    </w:lvl>
    <w:lvl w:ilvl="8">
      <w:start w:val="1"/>
      <w:numFmt w:val="decimal"/>
      <w:suff w:val="space"/>
      <w:lvlText w:val="%1.%2.%3.%4.%5.%6.%7.%8.%9. "/>
      <w:lvlJc w:val="left"/>
      <w:pPr>
        <w:ind w:left="567" w:hanging="567"/>
      </w:pPr>
      <w:rPr>
        <w:rFonts w:hint="default"/>
      </w:rPr>
    </w:lvl>
  </w:abstractNum>
  <w:abstractNum w:abstractNumId="10" w15:restartNumberingAfterBreak="0">
    <w:nsid w:val="3E702022"/>
    <w:multiLevelType w:val="hybridMultilevel"/>
    <w:tmpl w:val="74D48884"/>
    <w:lvl w:ilvl="0" w:tplc="042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77B730D"/>
    <w:multiLevelType w:val="hybridMultilevel"/>
    <w:tmpl w:val="0F4899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80650F5"/>
    <w:multiLevelType w:val="hybridMultilevel"/>
    <w:tmpl w:val="0EFA0A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A086B1C"/>
    <w:multiLevelType w:val="multilevel"/>
    <w:tmpl w:val="E1367734"/>
    <w:lvl w:ilvl="0">
      <w:start w:val="2"/>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E959CE"/>
    <w:multiLevelType w:val="multilevel"/>
    <w:tmpl w:val="577E0BE6"/>
    <w:lvl w:ilvl="0">
      <w:start w:val="1"/>
      <w:numFmt w:val="bullet"/>
      <w:lvlText w:val=""/>
      <w:lvlJc w:val="left"/>
      <w:pPr>
        <w:ind w:left="360" w:hanging="360"/>
      </w:pPr>
      <w:rPr>
        <w:rFonts w:ascii="Wingdings" w:hAnsi="Wingdings"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3163C2F"/>
    <w:multiLevelType w:val="hybridMultilevel"/>
    <w:tmpl w:val="1C32FE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39A7B34"/>
    <w:multiLevelType w:val="hybridMultilevel"/>
    <w:tmpl w:val="79B8FE1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581D0FC5"/>
    <w:multiLevelType w:val="multilevel"/>
    <w:tmpl w:val="63844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C57D5"/>
    <w:multiLevelType w:val="multilevel"/>
    <w:tmpl w:val="7AF6A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B161AA"/>
    <w:multiLevelType w:val="hybridMultilevel"/>
    <w:tmpl w:val="0DF241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E5B4B0E"/>
    <w:multiLevelType w:val="multilevel"/>
    <w:tmpl w:val="59F8F708"/>
    <w:lvl w:ilvl="0">
      <w:start w:val="1"/>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55708310">
    <w:abstractNumId w:val="9"/>
  </w:num>
  <w:num w:numId="2" w16cid:durableId="1867669332">
    <w:abstractNumId w:val="9"/>
  </w:num>
  <w:num w:numId="3" w16cid:durableId="1365862001">
    <w:abstractNumId w:val="9"/>
  </w:num>
  <w:num w:numId="4" w16cid:durableId="1686248168">
    <w:abstractNumId w:val="5"/>
  </w:num>
  <w:num w:numId="5" w16cid:durableId="2057311681">
    <w:abstractNumId w:val="7"/>
  </w:num>
  <w:num w:numId="6" w16cid:durableId="1008946911">
    <w:abstractNumId w:val="13"/>
  </w:num>
  <w:num w:numId="7" w16cid:durableId="2026783640">
    <w:abstractNumId w:val="8"/>
  </w:num>
  <w:num w:numId="8" w16cid:durableId="1767074584">
    <w:abstractNumId w:val="3"/>
  </w:num>
  <w:num w:numId="9" w16cid:durableId="1131442708">
    <w:abstractNumId w:val="0"/>
  </w:num>
  <w:num w:numId="10" w16cid:durableId="843132323">
    <w:abstractNumId w:val="17"/>
  </w:num>
  <w:num w:numId="11" w16cid:durableId="352809766">
    <w:abstractNumId w:val="18"/>
  </w:num>
  <w:num w:numId="12" w16cid:durableId="1400903463">
    <w:abstractNumId w:val="2"/>
  </w:num>
  <w:num w:numId="13" w16cid:durableId="193731547">
    <w:abstractNumId w:val="1"/>
  </w:num>
  <w:num w:numId="14" w16cid:durableId="1865703842">
    <w:abstractNumId w:val="20"/>
  </w:num>
  <w:num w:numId="15" w16cid:durableId="1611086295">
    <w:abstractNumId w:val="10"/>
  </w:num>
  <w:num w:numId="16" w16cid:durableId="851260838">
    <w:abstractNumId w:val="16"/>
  </w:num>
  <w:num w:numId="17" w16cid:durableId="1920292040">
    <w:abstractNumId w:val="11"/>
  </w:num>
  <w:num w:numId="18" w16cid:durableId="246352119">
    <w:abstractNumId w:val="6"/>
  </w:num>
  <w:num w:numId="19" w16cid:durableId="40056363">
    <w:abstractNumId w:val="15"/>
  </w:num>
  <w:num w:numId="20" w16cid:durableId="686714673">
    <w:abstractNumId w:val="19"/>
  </w:num>
  <w:num w:numId="21" w16cid:durableId="786850267">
    <w:abstractNumId w:val="12"/>
  </w:num>
  <w:num w:numId="22" w16cid:durableId="2006320412">
    <w:abstractNumId w:val="14"/>
  </w:num>
  <w:num w:numId="23" w16cid:durableId="1741172538">
    <w:abstractNumId w:val="9"/>
  </w:num>
  <w:num w:numId="24" w16cid:durableId="1687250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42"/>
    <w:rsid w:val="000017FC"/>
    <w:rsid w:val="000043A2"/>
    <w:rsid w:val="0000667B"/>
    <w:rsid w:val="00010063"/>
    <w:rsid w:val="00012539"/>
    <w:rsid w:val="00013B55"/>
    <w:rsid w:val="00014639"/>
    <w:rsid w:val="000335C2"/>
    <w:rsid w:val="00037F40"/>
    <w:rsid w:val="0004548E"/>
    <w:rsid w:val="00050F38"/>
    <w:rsid w:val="0005249E"/>
    <w:rsid w:val="0005537D"/>
    <w:rsid w:val="00061958"/>
    <w:rsid w:val="00065541"/>
    <w:rsid w:val="00065DD1"/>
    <w:rsid w:val="000701C7"/>
    <w:rsid w:val="0008049D"/>
    <w:rsid w:val="00080CC0"/>
    <w:rsid w:val="00083938"/>
    <w:rsid w:val="000860FA"/>
    <w:rsid w:val="00091561"/>
    <w:rsid w:val="00091847"/>
    <w:rsid w:val="0009269C"/>
    <w:rsid w:val="000949B7"/>
    <w:rsid w:val="00096F7F"/>
    <w:rsid w:val="00097514"/>
    <w:rsid w:val="000A4D7C"/>
    <w:rsid w:val="000B4C01"/>
    <w:rsid w:val="000B5C55"/>
    <w:rsid w:val="000B5E13"/>
    <w:rsid w:val="000C1042"/>
    <w:rsid w:val="000C2CC3"/>
    <w:rsid w:val="000C4EC3"/>
    <w:rsid w:val="000D0874"/>
    <w:rsid w:val="000D4B9F"/>
    <w:rsid w:val="000D5DCE"/>
    <w:rsid w:val="000E018E"/>
    <w:rsid w:val="000E6745"/>
    <w:rsid w:val="000E6AAB"/>
    <w:rsid w:val="000F0FD7"/>
    <w:rsid w:val="000F3443"/>
    <w:rsid w:val="000F684C"/>
    <w:rsid w:val="00101344"/>
    <w:rsid w:val="00117EC2"/>
    <w:rsid w:val="00121CF1"/>
    <w:rsid w:val="00122531"/>
    <w:rsid w:val="00124296"/>
    <w:rsid w:val="00135C38"/>
    <w:rsid w:val="00140716"/>
    <w:rsid w:val="001512E4"/>
    <w:rsid w:val="00157CA8"/>
    <w:rsid w:val="001617C8"/>
    <w:rsid w:val="001620FE"/>
    <w:rsid w:val="001677DA"/>
    <w:rsid w:val="001715BC"/>
    <w:rsid w:val="00191331"/>
    <w:rsid w:val="0019164A"/>
    <w:rsid w:val="001944AD"/>
    <w:rsid w:val="001A4EEE"/>
    <w:rsid w:val="001A6FD3"/>
    <w:rsid w:val="001A7B8F"/>
    <w:rsid w:val="001B0E0F"/>
    <w:rsid w:val="001B1F26"/>
    <w:rsid w:val="001E1358"/>
    <w:rsid w:val="001E64FB"/>
    <w:rsid w:val="001E6D35"/>
    <w:rsid w:val="001F05B6"/>
    <w:rsid w:val="001F14F6"/>
    <w:rsid w:val="001F2E9C"/>
    <w:rsid w:val="002012D6"/>
    <w:rsid w:val="00201860"/>
    <w:rsid w:val="0020508E"/>
    <w:rsid w:val="002055DF"/>
    <w:rsid w:val="00207AE2"/>
    <w:rsid w:val="00207BF5"/>
    <w:rsid w:val="002169FF"/>
    <w:rsid w:val="002222D4"/>
    <w:rsid w:val="002416FE"/>
    <w:rsid w:val="00243496"/>
    <w:rsid w:val="00243E96"/>
    <w:rsid w:val="00255A1B"/>
    <w:rsid w:val="00263479"/>
    <w:rsid w:val="00265F38"/>
    <w:rsid w:val="002728A0"/>
    <w:rsid w:val="00272C0E"/>
    <w:rsid w:val="002731DD"/>
    <w:rsid w:val="002746F9"/>
    <w:rsid w:val="00274DE7"/>
    <w:rsid w:val="002B1958"/>
    <w:rsid w:val="002B336F"/>
    <w:rsid w:val="002B500C"/>
    <w:rsid w:val="002C3276"/>
    <w:rsid w:val="002D2302"/>
    <w:rsid w:val="002F18F2"/>
    <w:rsid w:val="002F39B5"/>
    <w:rsid w:val="002F6BA2"/>
    <w:rsid w:val="003023C9"/>
    <w:rsid w:val="00302587"/>
    <w:rsid w:val="00303954"/>
    <w:rsid w:val="003045D7"/>
    <w:rsid w:val="00306ECE"/>
    <w:rsid w:val="00310896"/>
    <w:rsid w:val="0031251B"/>
    <w:rsid w:val="00315038"/>
    <w:rsid w:val="00316A9D"/>
    <w:rsid w:val="00321B25"/>
    <w:rsid w:val="00322B79"/>
    <w:rsid w:val="00326702"/>
    <w:rsid w:val="0033153B"/>
    <w:rsid w:val="003378AB"/>
    <w:rsid w:val="00337F66"/>
    <w:rsid w:val="003409C8"/>
    <w:rsid w:val="003417E9"/>
    <w:rsid w:val="00354181"/>
    <w:rsid w:val="00355168"/>
    <w:rsid w:val="003575B9"/>
    <w:rsid w:val="003613BB"/>
    <w:rsid w:val="00365E9D"/>
    <w:rsid w:val="003743AF"/>
    <w:rsid w:val="003752B9"/>
    <w:rsid w:val="00377521"/>
    <w:rsid w:val="0037775C"/>
    <w:rsid w:val="00380B2E"/>
    <w:rsid w:val="0038538A"/>
    <w:rsid w:val="00387D30"/>
    <w:rsid w:val="0039403D"/>
    <w:rsid w:val="0039440F"/>
    <w:rsid w:val="003A1A46"/>
    <w:rsid w:val="003A3ABA"/>
    <w:rsid w:val="003A496B"/>
    <w:rsid w:val="003A6497"/>
    <w:rsid w:val="003A72AC"/>
    <w:rsid w:val="003A76D1"/>
    <w:rsid w:val="003A7B45"/>
    <w:rsid w:val="003B1BC0"/>
    <w:rsid w:val="003B289B"/>
    <w:rsid w:val="003B584F"/>
    <w:rsid w:val="003B6DED"/>
    <w:rsid w:val="003C014C"/>
    <w:rsid w:val="003C6996"/>
    <w:rsid w:val="003D0667"/>
    <w:rsid w:val="003D2FD9"/>
    <w:rsid w:val="003D3BDD"/>
    <w:rsid w:val="003D3D6D"/>
    <w:rsid w:val="003D47C9"/>
    <w:rsid w:val="003D5A41"/>
    <w:rsid w:val="003D5FED"/>
    <w:rsid w:val="003D73ED"/>
    <w:rsid w:val="003E1D58"/>
    <w:rsid w:val="0040090F"/>
    <w:rsid w:val="00400F13"/>
    <w:rsid w:val="0040574F"/>
    <w:rsid w:val="004124B4"/>
    <w:rsid w:val="0041368C"/>
    <w:rsid w:val="00414D99"/>
    <w:rsid w:val="00414F1F"/>
    <w:rsid w:val="00416096"/>
    <w:rsid w:val="00417F8E"/>
    <w:rsid w:val="00421DEE"/>
    <w:rsid w:val="00421E77"/>
    <w:rsid w:val="00423EEF"/>
    <w:rsid w:val="00427ACA"/>
    <w:rsid w:val="00435239"/>
    <w:rsid w:val="0043766B"/>
    <w:rsid w:val="004454B4"/>
    <w:rsid w:val="00447E49"/>
    <w:rsid w:val="00452D1C"/>
    <w:rsid w:val="0045394C"/>
    <w:rsid w:val="00460C91"/>
    <w:rsid w:val="004621B2"/>
    <w:rsid w:val="00462C97"/>
    <w:rsid w:val="004669F3"/>
    <w:rsid w:val="004843B6"/>
    <w:rsid w:val="00487B9E"/>
    <w:rsid w:val="0049255B"/>
    <w:rsid w:val="00496C08"/>
    <w:rsid w:val="00497947"/>
    <w:rsid w:val="00497ECC"/>
    <w:rsid w:val="004A2B88"/>
    <w:rsid w:val="004B1AD7"/>
    <w:rsid w:val="004B615D"/>
    <w:rsid w:val="004C67C6"/>
    <w:rsid w:val="004C6D69"/>
    <w:rsid w:val="004D10C1"/>
    <w:rsid w:val="004D3B32"/>
    <w:rsid w:val="004D4953"/>
    <w:rsid w:val="004D565B"/>
    <w:rsid w:val="004E2593"/>
    <w:rsid w:val="004E402B"/>
    <w:rsid w:val="004E4151"/>
    <w:rsid w:val="004F1AE5"/>
    <w:rsid w:val="004F2B48"/>
    <w:rsid w:val="005033D9"/>
    <w:rsid w:val="005038A4"/>
    <w:rsid w:val="00513B53"/>
    <w:rsid w:val="00520042"/>
    <w:rsid w:val="00520161"/>
    <w:rsid w:val="0052486E"/>
    <w:rsid w:val="00524C4F"/>
    <w:rsid w:val="00533595"/>
    <w:rsid w:val="00535EC2"/>
    <w:rsid w:val="0053614C"/>
    <w:rsid w:val="00546779"/>
    <w:rsid w:val="005511F7"/>
    <w:rsid w:val="005576F9"/>
    <w:rsid w:val="00563A38"/>
    <w:rsid w:val="00565A3B"/>
    <w:rsid w:val="00566EE2"/>
    <w:rsid w:val="00571418"/>
    <w:rsid w:val="00576C42"/>
    <w:rsid w:val="00576D61"/>
    <w:rsid w:val="00577930"/>
    <w:rsid w:val="00577B70"/>
    <w:rsid w:val="00587574"/>
    <w:rsid w:val="00593E14"/>
    <w:rsid w:val="005951CA"/>
    <w:rsid w:val="005956A6"/>
    <w:rsid w:val="005A0EED"/>
    <w:rsid w:val="005A46C8"/>
    <w:rsid w:val="005A7DDF"/>
    <w:rsid w:val="005B20CE"/>
    <w:rsid w:val="005B6E35"/>
    <w:rsid w:val="005C4D60"/>
    <w:rsid w:val="005C6DFD"/>
    <w:rsid w:val="005D1EEE"/>
    <w:rsid w:val="005E04E7"/>
    <w:rsid w:val="005E38F5"/>
    <w:rsid w:val="005E5401"/>
    <w:rsid w:val="005F5D11"/>
    <w:rsid w:val="006002F1"/>
    <w:rsid w:val="006023BE"/>
    <w:rsid w:val="00605281"/>
    <w:rsid w:val="00616A89"/>
    <w:rsid w:val="00621D48"/>
    <w:rsid w:val="00622076"/>
    <w:rsid w:val="00623151"/>
    <w:rsid w:val="0062398E"/>
    <w:rsid w:val="0063108D"/>
    <w:rsid w:val="00635288"/>
    <w:rsid w:val="0063531C"/>
    <w:rsid w:val="006378D3"/>
    <w:rsid w:val="00640EB4"/>
    <w:rsid w:val="006475BA"/>
    <w:rsid w:val="00650493"/>
    <w:rsid w:val="00651CC6"/>
    <w:rsid w:val="0065649E"/>
    <w:rsid w:val="00663737"/>
    <w:rsid w:val="006659F1"/>
    <w:rsid w:val="006744CE"/>
    <w:rsid w:val="006747A9"/>
    <w:rsid w:val="0067586E"/>
    <w:rsid w:val="00680415"/>
    <w:rsid w:val="00680D54"/>
    <w:rsid w:val="006829F2"/>
    <w:rsid w:val="006833AC"/>
    <w:rsid w:val="0069260B"/>
    <w:rsid w:val="00693035"/>
    <w:rsid w:val="006A3AA4"/>
    <w:rsid w:val="006A69E7"/>
    <w:rsid w:val="006A774A"/>
    <w:rsid w:val="006B2117"/>
    <w:rsid w:val="006B71B5"/>
    <w:rsid w:val="006C06D1"/>
    <w:rsid w:val="006C2950"/>
    <w:rsid w:val="006C4AE7"/>
    <w:rsid w:val="006C607A"/>
    <w:rsid w:val="006D1796"/>
    <w:rsid w:val="006D1BB3"/>
    <w:rsid w:val="006D293C"/>
    <w:rsid w:val="006D32AB"/>
    <w:rsid w:val="006D47ED"/>
    <w:rsid w:val="006E771E"/>
    <w:rsid w:val="006F5711"/>
    <w:rsid w:val="00703526"/>
    <w:rsid w:val="007038C4"/>
    <w:rsid w:val="00706DAA"/>
    <w:rsid w:val="00714149"/>
    <w:rsid w:val="00717C74"/>
    <w:rsid w:val="00724B34"/>
    <w:rsid w:val="00733F5B"/>
    <w:rsid w:val="00736F10"/>
    <w:rsid w:val="0075782E"/>
    <w:rsid w:val="00761AF0"/>
    <w:rsid w:val="00763497"/>
    <w:rsid w:val="00764F22"/>
    <w:rsid w:val="00765C50"/>
    <w:rsid w:val="00767029"/>
    <w:rsid w:val="00773A8A"/>
    <w:rsid w:val="0078367F"/>
    <w:rsid w:val="007859A4"/>
    <w:rsid w:val="00794C65"/>
    <w:rsid w:val="00796C9D"/>
    <w:rsid w:val="007B2084"/>
    <w:rsid w:val="007B4423"/>
    <w:rsid w:val="007B489E"/>
    <w:rsid w:val="007C050E"/>
    <w:rsid w:val="007C257C"/>
    <w:rsid w:val="007C2A8D"/>
    <w:rsid w:val="007C351C"/>
    <w:rsid w:val="007C47A2"/>
    <w:rsid w:val="007C5A1A"/>
    <w:rsid w:val="007D1298"/>
    <w:rsid w:val="007D2F2D"/>
    <w:rsid w:val="007E146C"/>
    <w:rsid w:val="007F1A57"/>
    <w:rsid w:val="007F2BA2"/>
    <w:rsid w:val="008009E7"/>
    <w:rsid w:val="00804E87"/>
    <w:rsid w:val="00810D31"/>
    <w:rsid w:val="00811227"/>
    <w:rsid w:val="00811F2D"/>
    <w:rsid w:val="008145D4"/>
    <w:rsid w:val="008161AD"/>
    <w:rsid w:val="00820BAF"/>
    <w:rsid w:val="0082481A"/>
    <w:rsid w:val="008252DB"/>
    <w:rsid w:val="00826527"/>
    <w:rsid w:val="00826CC8"/>
    <w:rsid w:val="00832B93"/>
    <w:rsid w:val="00840905"/>
    <w:rsid w:val="0084090E"/>
    <w:rsid w:val="0084185B"/>
    <w:rsid w:val="00846BDA"/>
    <w:rsid w:val="008511AB"/>
    <w:rsid w:val="00853EE2"/>
    <w:rsid w:val="00860175"/>
    <w:rsid w:val="00860888"/>
    <w:rsid w:val="00865841"/>
    <w:rsid w:val="0086654E"/>
    <w:rsid w:val="0087073D"/>
    <w:rsid w:val="00872462"/>
    <w:rsid w:val="008735E2"/>
    <w:rsid w:val="00875AFB"/>
    <w:rsid w:val="00882C15"/>
    <w:rsid w:val="00887844"/>
    <w:rsid w:val="00891A95"/>
    <w:rsid w:val="00892AD0"/>
    <w:rsid w:val="0089518D"/>
    <w:rsid w:val="008A10F8"/>
    <w:rsid w:val="008A4165"/>
    <w:rsid w:val="008A5E4D"/>
    <w:rsid w:val="008B50B4"/>
    <w:rsid w:val="008B58A5"/>
    <w:rsid w:val="008B7B75"/>
    <w:rsid w:val="008D1196"/>
    <w:rsid w:val="008D39B7"/>
    <w:rsid w:val="008D4EB9"/>
    <w:rsid w:val="008D69F0"/>
    <w:rsid w:val="008D6B19"/>
    <w:rsid w:val="008E0A60"/>
    <w:rsid w:val="008E2A59"/>
    <w:rsid w:val="008E2CE9"/>
    <w:rsid w:val="008E6083"/>
    <w:rsid w:val="008E7C35"/>
    <w:rsid w:val="008F7A30"/>
    <w:rsid w:val="0091072D"/>
    <w:rsid w:val="0091130C"/>
    <w:rsid w:val="009121BF"/>
    <w:rsid w:val="00923F97"/>
    <w:rsid w:val="009255DB"/>
    <w:rsid w:val="009279B6"/>
    <w:rsid w:val="00930757"/>
    <w:rsid w:val="0093151F"/>
    <w:rsid w:val="00934DF9"/>
    <w:rsid w:val="009444A1"/>
    <w:rsid w:val="00956FBA"/>
    <w:rsid w:val="00960DF8"/>
    <w:rsid w:val="00961FFF"/>
    <w:rsid w:val="00962369"/>
    <w:rsid w:val="0096244E"/>
    <w:rsid w:val="00970575"/>
    <w:rsid w:val="009778CF"/>
    <w:rsid w:val="00980F9E"/>
    <w:rsid w:val="00981393"/>
    <w:rsid w:val="00986B67"/>
    <w:rsid w:val="009A0686"/>
    <w:rsid w:val="009A1F2D"/>
    <w:rsid w:val="009A2427"/>
    <w:rsid w:val="009B0D11"/>
    <w:rsid w:val="009B516F"/>
    <w:rsid w:val="009B7C43"/>
    <w:rsid w:val="009C0768"/>
    <w:rsid w:val="009C6F28"/>
    <w:rsid w:val="009D00AB"/>
    <w:rsid w:val="009E0DB7"/>
    <w:rsid w:val="009E1345"/>
    <w:rsid w:val="009F4038"/>
    <w:rsid w:val="009F7E96"/>
    <w:rsid w:val="00A01DB2"/>
    <w:rsid w:val="00A17B91"/>
    <w:rsid w:val="00A204B5"/>
    <w:rsid w:val="00A22B1F"/>
    <w:rsid w:val="00A253B3"/>
    <w:rsid w:val="00A37609"/>
    <w:rsid w:val="00A40BBD"/>
    <w:rsid w:val="00A4126E"/>
    <w:rsid w:val="00A43267"/>
    <w:rsid w:val="00A50774"/>
    <w:rsid w:val="00A517BE"/>
    <w:rsid w:val="00A525ED"/>
    <w:rsid w:val="00A52C11"/>
    <w:rsid w:val="00A60EA8"/>
    <w:rsid w:val="00A62C7D"/>
    <w:rsid w:val="00A63B8F"/>
    <w:rsid w:val="00A65A47"/>
    <w:rsid w:val="00A80E3E"/>
    <w:rsid w:val="00A81DC1"/>
    <w:rsid w:val="00A82A94"/>
    <w:rsid w:val="00A8357B"/>
    <w:rsid w:val="00A83C95"/>
    <w:rsid w:val="00A9085D"/>
    <w:rsid w:val="00A921DE"/>
    <w:rsid w:val="00A944A7"/>
    <w:rsid w:val="00A94E63"/>
    <w:rsid w:val="00A95FB5"/>
    <w:rsid w:val="00A96150"/>
    <w:rsid w:val="00AA0413"/>
    <w:rsid w:val="00AA1B05"/>
    <w:rsid w:val="00AB047E"/>
    <w:rsid w:val="00AC7EB2"/>
    <w:rsid w:val="00AD3262"/>
    <w:rsid w:val="00AE317B"/>
    <w:rsid w:val="00AE47C6"/>
    <w:rsid w:val="00AE6FFC"/>
    <w:rsid w:val="00AE70FF"/>
    <w:rsid w:val="00AE73AE"/>
    <w:rsid w:val="00AF1F59"/>
    <w:rsid w:val="00B11645"/>
    <w:rsid w:val="00B134E5"/>
    <w:rsid w:val="00B16CA4"/>
    <w:rsid w:val="00B16D28"/>
    <w:rsid w:val="00B2121D"/>
    <w:rsid w:val="00B222BD"/>
    <w:rsid w:val="00B26626"/>
    <w:rsid w:val="00B31DE3"/>
    <w:rsid w:val="00B32743"/>
    <w:rsid w:val="00B40EA0"/>
    <w:rsid w:val="00B41FA5"/>
    <w:rsid w:val="00B42FD5"/>
    <w:rsid w:val="00B50BFA"/>
    <w:rsid w:val="00B60536"/>
    <w:rsid w:val="00B7133B"/>
    <w:rsid w:val="00B75DF0"/>
    <w:rsid w:val="00B76126"/>
    <w:rsid w:val="00B7737C"/>
    <w:rsid w:val="00B82A8B"/>
    <w:rsid w:val="00B86B79"/>
    <w:rsid w:val="00B92EEB"/>
    <w:rsid w:val="00B92F93"/>
    <w:rsid w:val="00B9724B"/>
    <w:rsid w:val="00BA5A55"/>
    <w:rsid w:val="00BA6864"/>
    <w:rsid w:val="00BA69E9"/>
    <w:rsid w:val="00BB10CC"/>
    <w:rsid w:val="00BB195E"/>
    <w:rsid w:val="00BB3586"/>
    <w:rsid w:val="00BB5A7E"/>
    <w:rsid w:val="00BB5DF7"/>
    <w:rsid w:val="00BC0C60"/>
    <w:rsid w:val="00BC1A4A"/>
    <w:rsid w:val="00BC3B8C"/>
    <w:rsid w:val="00BC4DED"/>
    <w:rsid w:val="00BD105C"/>
    <w:rsid w:val="00BD4173"/>
    <w:rsid w:val="00BD60F3"/>
    <w:rsid w:val="00BD77F9"/>
    <w:rsid w:val="00BE1A25"/>
    <w:rsid w:val="00BE3BE9"/>
    <w:rsid w:val="00BF193C"/>
    <w:rsid w:val="00BF59FE"/>
    <w:rsid w:val="00C03DA4"/>
    <w:rsid w:val="00C06680"/>
    <w:rsid w:val="00C13456"/>
    <w:rsid w:val="00C20F66"/>
    <w:rsid w:val="00C30ED2"/>
    <w:rsid w:val="00C3193D"/>
    <w:rsid w:val="00C3211B"/>
    <w:rsid w:val="00C44ADE"/>
    <w:rsid w:val="00C509EF"/>
    <w:rsid w:val="00C510B1"/>
    <w:rsid w:val="00C53995"/>
    <w:rsid w:val="00C61202"/>
    <w:rsid w:val="00C640A8"/>
    <w:rsid w:val="00C657F9"/>
    <w:rsid w:val="00C72C28"/>
    <w:rsid w:val="00C72F20"/>
    <w:rsid w:val="00C741B9"/>
    <w:rsid w:val="00C816F2"/>
    <w:rsid w:val="00C8451E"/>
    <w:rsid w:val="00C84767"/>
    <w:rsid w:val="00C86C49"/>
    <w:rsid w:val="00C87637"/>
    <w:rsid w:val="00C916EC"/>
    <w:rsid w:val="00C92F46"/>
    <w:rsid w:val="00C97B8F"/>
    <w:rsid w:val="00CA00BB"/>
    <w:rsid w:val="00CA54AA"/>
    <w:rsid w:val="00CA7EC1"/>
    <w:rsid w:val="00CB022F"/>
    <w:rsid w:val="00CB2FEA"/>
    <w:rsid w:val="00CB5072"/>
    <w:rsid w:val="00CB6529"/>
    <w:rsid w:val="00CC201A"/>
    <w:rsid w:val="00CC4FAE"/>
    <w:rsid w:val="00CD1DF3"/>
    <w:rsid w:val="00CD2C7B"/>
    <w:rsid w:val="00CD57DE"/>
    <w:rsid w:val="00CF2290"/>
    <w:rsid w:val="00CF3AA4"/>
    <w:rsid w:val="00CF5911"/>
    <w:rsid w:val="00CF73A5"/>
    <w:rsid w:val="00D04F5E"/>
    <w:rsid w:val="00D05990"/>
    <w:rsid w:val="00D05B8B"/>
    <w:rsid w:val="00D060E9"/>
    <w:rsid w:val="00D06856"/>
    <w:rsid w:val="00D123CE"/>
    <w:rsid w:val="00D15E8E"/>
    <w:rsid w:val="00D220DA"/>
    <w:rsid w:val="00D30561"/>
    <w:rsid w:val="00D349D9"/>
    <w:rsid w:val="00D3739D"/>
    <w:rsid w:val="00D402BF"/>
    <w:rsid w:val="00D41EAF"/>
    <w:rsid w:val="00D44358"/>
    <w:rsid w:val="00D508BE"/>
    <w:rsid w:val="00D53543"/>
    <w:rsid w:val="00D73186"/>
    <w:rsid w:val="00D8100E"/>
    <w:rsid w:val="00D8317F"/>
    <w:rsid w:val="00D8340D"/>
    <w:rsid w:val="00D83F11"/>
    <w:rsid w:val="00D83F77"/>
    <w:rsid w:val="00D844BA"/>
    <w:rsid w:val="00D86007"/>
    <w:rsid w:val="00D86282"/>
    <w:rsid w:val="00D86C40"/>
    <w:rsid w:val="00D86F1C"/>
    <w:rsid w:val="00DA316F"/>
    <w:rsid w:val="00DA39A0"/>
    <w:rsid w:val="00DB2BBB"/>
    <w:rsid w:val="00DB367A"/>
    <w:rsid w:val="00DB39F1"/>
    <w:rsid w:val="00DC4C32"/>
    <w:rsid w:val="00DD1DDE"/>
    <w:rsid w:val="00DD3905"/>
    <w:rsid w:val="00DE585D"/>
    <w:rsid w:val="00DE5FA9"/>
    <w:rsid w:val="00DF086F"/>
    <w:rsid w:val="00DF0B2F"/>
    <w:rsid w:val="00DF4429"/>
    <w:rsid w:val="00E049CB"/>
    <w:rsid w:val="00E10497"/>
    <w:rsid w:val="00E11013"/>
    <w:rsid w:val="00E14CFE"/>
    <w:rsid w:val="00E23A00"/>
    <w:rsid w:val="00E31A21"/>
    <w:rsid w:val="00E331F9"/>
    <w:rsid w:val="00E347AF"/>
    <w:rsid w:val="00E374E9"/>
    <w:rsid w:val="00E41553"/>
    <w:rsid w:val="00E4661F"/>
    <w:rsid w:val="00E4756E"/>
    <w:rsid w:val="00E47624"/>
    <w:rsid w:val="00E61203"/>
    <w:rsid w:val="00E63C44"/>
    <w:rsid w:val="00E67AF4"/>
    <w:rsid w:val="00E73C8A"/>
    <w:rsid w:val="00E7527D"/>
    <w:rsid w:val="00E75A9A"/>
    <w:rsid w:val="00E8251A"/>
    <w:rsid w:val="00E82CF5"/>
    <w:rsid w:val="00E83141"/>
    <w:rsid w:val="00E833FF"/>
    <w:rsid w:val="00E84B56"/>
    <w:rsid w:val="00E857A7"/>
    <w:rsid w:val="00E95C40"/>
    <w:rsid w:val="00EA1A67"/>
    <w:rsid w:val="00EA251D"/>
    <w:rsid w:val="00EB1E35"/>
    <w:rsid w:val="00EB1E6A"/>
    <w:rsid w:val="00EC6612"/>
    <w:rsid w:val="00ED0BF1"/>
    <w:rsid w:val="00ED1638"/>
    <w:rsid w:val="00ED444B"/>
    <w:rsid w:val="00ED5796"/>
    <w:rsid w:val="00ED6990"/>
    <w:rsid w:val="00EE1799"/>
    <w:rsid w:val="00EE466A"/>
    <w:rsid w:val="00EE5143"/>
    <w:rsid w:val="00EF5B2D"/>
    <w:rsid w:val="00F001DB"/>
    <w:rsid w:val="00F063AB"/>
    <w:rsid w:val="00F11806"/>
    <w:rsid w:val="00F141C7"/>
    <w:rsid w:val="00F16FFB"/>
    <w:rsid w:val="00F248AB"/>
    <w:rsid w:val="00F27549"/>
    <w:rsid w:val="00F30B0B"/>
    <w:rsid w:val="00F3485E"/>
    <w:rsid w:val="00F35DD3"/>
    <w:rsid w:val="00F362DB"/>
    <w:rsid w:val="00F41891"/>
    <w:rsid w:val="00F55EB4"/>
    <w:rsid w:val="00F5602F"/>
    <w:rsid w:val="00F61892"/>
    <w:rsid w:val="00F642D0"/>
    <w:rsid w:val="00F73B3F"/>
    <w:rsid w:val="00F81365"/>
    <w:rsid w:val="00F85DFB"/>
    <w:rsid w:val="00F95818"/>
    <w:rsid w:val="00F95AAB"/>
    <w:rsid w:val="00FA16DB"/>
    <w:rsid w:val="00FA41EE"/>
    <w:rsid w:val="00FB21C3"/>
    <w:rsid w:val="00FB2251"/>
    <w:rsid w:val="00FB3042"/>
    <w:rsid w:val="00FB4644"/>
    <w:rsid w:val="00FB4E33"/>
    <w:rsid w:val="00FB5656"/>
    <w:rsid w:val="00FB60C2"/>
    <w:rsid w:val="00FC2018"/>
    <w:rsid w:val="00FC5919"/>
    <w:rsid w:val="00FD1AA2"/>
    <w:rsid w:val="00FD4534"/>
    <w:rsid w:val="00FD554B"/>
    <w:rsid w:val="00FD5B0A"/>
    <w:rsid w:val="00FD6AE0"/>
    <w:rsid w:val="00FE2A6F"/>
    <w:rsid w:val="00FE40B8"/>
    <w:rsid w:val="00FE617C"/>
    <w:rsid w:val="019CE378"/>
    <w:rsid w:val="0A1338F6"/>
    <w:rsid w:val="0A781B9A"/>
    <w:rsid w:val="0D1DD806"/>
    <w:rsid w:val="0DEE31D2"/>
    <w:rsid w:val="0E8D913A"/>
    <w:rsid w:val="1808D49E"/>
    <w:rsid w:val="1ADCF732"/>
    <w:rsid w:val="2E1BF032"/>
    <w:rsid w:val="3155C31B"/>
    <w:rsid w:val="34581124"/>
    <w:rsid w:val="34C4CF3D"/>
    <w:rsid w:val="37ECB037"/>
    <w:rsid w:val="3EDE49AE"/>
    <w:rsid w:val="43A89893"/>
    <w:rsid w:val="4FF59CEB"/>
    <w:rsid w:val="50255B9C"/>
    <w:rsid w:val="51444414"/>
    <w:rsid w:val="5ADA4277"/>
    <w:rsid w:val="5E3E2902"/>
    <w:rsid w:val="6107E9D4"/>
    <w:rsid w:val="65629876"/>
    <w:rsid w:val="66346B16"/>
    <w:rsid w:val="6A054837"/>
    <w:rsid w:val="6A1A91C8"/>
    <w:rsid w:val="6DDBD74F"/>
    <w:rsid w:val="7A00C1DF"/>
    <w:rsid w:val="7BF65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60D36"/>
  <w15:chartTrackingRefBased/>
  <w15:docId w15:val="{F3EA84B3-570E-479A-A0E6-D0FA9119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C1042"/>
    <w:pPr>
      <w:spacing w:after="0" w:line="240" w:lineRule="auto"/>
    </w:pPr>
    <w:rPr>
      <w:rFonts w:ascii="Times New Roman" w:eastAsia="Times New Roman" w:hAnsi="Times New Roman" w:cs="Times New Roman"/>
      <w:kern w:val="0"/>
      <w:sz w:val="24"/>
      <w:szCs w:val="24"/>
      <w:lang w:val="et-EE" w:eastAsia="en-GB"/>
      <w14:ligatures w14:val="none"/>
    </w:rPr>
  </w:style>
  <w:style w:type="paragraph" w:styleId="Pealkiri1">
    <w:name w:val="heading 1"/>
    <w:basedOn w:val="Normaallaad"/>
    <w:next w:val="Normaallaad"/>
    <w:link w:val="Pealkiri1Mrk"/>
    <w:uiPriority w:val="9"/>
    <w:qFormat/>
    <w:rsid w:val="00124296"/>
    <w:pPr>
      <w:keepNext/>
      <w:keepLines/>
      <w:pageBreakBefore/>
      <w:numPr>
        <w:numId w:val="3"/>
      </w:numPr>
      <w:spacing w:before="480" w:after="240"/>
      <w:ind w:left="1287"/>
      <w:outlineLvl w:val="0"/>
    </w:pPr>
    <w:rPr>
      <w:rFonts w:eastAsiaTheme="majorEastAsia" w:cstheme="majorBidi"/>
      <w:b/>
      <w:color w:val="000000" w:themeColor="text1"/>
      <w:sz w:val="26"/>
      <w:szCs w:val="32"/>
    </w:rPr>
  </w:style>
  <w:style w:type="paragraph" w:styleId="Pealkiri2">
    <w:name w:val="heading 2"/>
    <w:basedOn w:val="Normaallaad"/>
    <w:next w:val="Normaallaad"/>
    <w:link w:val="Pealkiri2Mrk"/>
    <w:uiPriority w:val="1"/>
    <w:unhideWhenUsed/>
    <w:qFormat/>
    <w:rsid w:val="00124296"/>
    <w:pPr>
      <w:keepNext/>
      <w:keepLines/>
      <w:numPr>
        <w:ilvl w:val="1"/>
        <w:numId w:val="3"/>
      </w:numPr>
      <w:spacing w:before="360" w:line="360" w:lineRule="auto"/>
      <w:outlineLvl w:val="1"/>
    </w:pPr>
    <w:rPr>
      <w:rFonts w:eastAsiaTheme="majorEastAsia" w:cstheme="majorBidi"/>
      <w:b/>
      <w:color w:val="000000" w:themeColor="text1"/>
      <w:szCs w:val="26"/>
    </w:rPr>
  </w:style>
  <w:style w:type="paragraph" w:styleId="Pealkiri3">
    <w:name w:val="heading 3"/>
    <w:basedOn w:val="Normaallaad"/>
    <w:next w:val="Normaallaad"/>
    <w:link w:val="Pealkiri3Mrk"/>
    <w:uiPriority w:val="9"/>
    <w:unhideWhenUsed/>
    <w:qFormat/>
    <w:rsid w:val="00124296"/>
    <w:pPr>
      <w:keepNext/>
      <w:keepLines/>
      <w:numPr>
        <w:ilvl w:val="2"/>
        <w:numId w:val="1"/>
      </w:numPr>
      <w:spacing w:before="240" w:after="240"/>
      <w:outlineLvl w:val="2"/>
    </w:pPr>
    <w:rPr>
      <w:rFonts w:eastAsiaTheme="majorEastAsia" w:cstheme="majorBidi"/>
      <w:b/>
      <w:color w:val="000000" w:themeColor="text1"/>
    </w:rPr>
  </w:style>
  <w:style w:type="paragraph" w:styleId="Pealkiri4">
    <w:name w:val="heading 4"/>
    <w:basedOn w:val="Normaallaad"/>
    <w:next w:val="Normaallaad"/>
    <w:link w:val="Pealkiri4Mrk"/>
    <w:uiPriority w:val="9"/>
    <w:unhideWhenUsed/>
    <w:qFormat/>
    <w:rsid w:val="000C1042"/>
    <w:pPr>
      <w:keepNext/>
      <w:ind w:left="4320"/>
      <w:jc w:val="center"/>
      <w:outlineLvl w:val="3"/>
    </w:pPr>
  </w:style>
  <w:style w:type="paragraph" w:styleId="Pealkiri5">
    <w:name w:val="heading 5"/>
    <w:basedOn w:val="Normaallaad"/>
    <w:next w:val="Normaallaad"/>
    <w:link w:val="Pealkiri5Mrk"/>
    <w:uiPriority w:val="9"/>
    <w:unhideWhenUsed/>
    <w:qFormat/>
    <w:rsid w:val="000C1042"/>
    <w:pPr>
      <w:keepNext/>
      <w:ind w:left="720" w:hanging="720"/>
      <w:outlineLvl w:val="4"/>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1"/>
    <w:rsid w:val="00124296"/>
    <w:rPr>
      <w:rFonts w:ascii="Times New Roman" w:eastAsiaTheme="majorEastAsia" w:hAnsi="Times New Roman" w:cstheme="majorBidi"/>
      <w:b/>
      <w:color w:val="000000" w:themeColor="text1"/>
      <w:kern w:val="0"/>
      <w:sz w:val="24"/>
      <w:szCs w:val="26"/>
      <w:lang w:val="et-EE" w:eastAsia="en-GB"/>
      <w14:ligatures w14:val="none"/>
    </w:rPr>
  </w:style>
  <w:style w:type="character" w:customStyle="1" w:styleId="Pealkiri1Mrk">
    <w:name w:val="Pealkiri 1 Märk"/>
    <w:basedOn w:val="Liguvaikefont"/>
    <w:link w:val="Pealkiri1"/>
    <w:uiPriority w:val="9"/>
    <w:rsid w:val="00124296"/>
    <w:rPr>
      <w:rFonts w:ascii="Times New Roman" w:eastAsiaTheme="majorEastAsia" w:hAnsi="Times New Roman" w:cstheme="majorBidi"/>
      <w:b/>
      <w:color w:val="000000" w:themeColor="text1"/>
      <w:kern w:val="0"/>
      <w:sz w:val="26"/>
      <w:szCs w:val="32"/>
      <w:lang w:val="et-EE" w:eastAsia="en-GB"/>
      <w14:ligatures w14:val="none"/>
    </w:rPr>
  </w:style>
  <w:style w:type="character" w:customStyle="1" w:styleId="Pealkiri3Mrk">
    <w:name w:val="Pealkiri 3 Märk"/>
    <w:basedOn w:val="Liguvaikefont"/>
    <w:link w:val="Pealkiri3"/>
    <w:uiPriority w:val="9"/>
    <w:rsid w:val="00124296"/>
    <w:rPr>
      <w:rFonts w:ascii="Times New Roman" w:eastAsiaTheme="majorEastAsia" w:hAnsi="Times New Roman" w:cstheme="majorBidi"/>
      <w:b/>
      <w:color w:val="000000" w:themeColor="text1"/>
      <w:kern w:val="0"/>
      <w:sz w:val="24"/>
      <w:szCs w:val="24"/>
      <w:lang w:val="et-EE" w:eastAsia="en-GB"/>
      <w14:ligatures w14:val="none"/>
    </w:rPr>
  </w:style>
  <w:style w:type="character" w:customStyle="1" w:styleId="Pealkiri4Mrk">
    <w:name w:val="Pealkiri 4 Märk"/>
    <w:basedOn w:val="Liguvaikefont"/>
    <w:link w:val="Pealkiri4"/>
    <w:uiPriority w:val="9"/>
    <w:rsid w:val="000C1042"/>
    <w:rPr>
      <w:rFonts w:ascii="Times New Roman" w:eastAsia="Times New Roman" w:hAnsi="Times New Roman" w:cs="Times New Roman"/>
      <w:kern w:val="0"/>
      <w:sz w:val="24"/>
      <w:szCs w:val="24"/>
      <w:lang w:val="et-EE" w:eastAsia="en-GB"/>
      <w14:ligatures w14:val="none"/>
    </w:rPr>
  </w:style>
  <w:style w:type="character" w:customStyle="1" w:styleId="Pealkiri5Mrk">
    <w:name w:val="Pealkiri 5 Märk"/>
    <w:basedOn w:val="Liguvaikefont"/>
    <w:link w:val="Pealkiri5"/>
    <w:uiPriority w:val="9"/>
    <w:rsid w:val="000C1042"/>
    <w:rPr>
      <w:rFonts w:ascii="Times New Roman" w:eastAsia="Times New Roman" w:hAnsi="Times New Roman" w:cs="Times New Roman"/>
      <w:b/>
      <w:kern w:val="0"/>
      <w:sz w:val="24"/>
      <w:szCs w:val="24"/>
      <w:lang w:val="et-EE" w:eastAsia="en-GB"/>
      <w14:ligatures w14:val="none"/>
    </w:rPr>
  </w:style>
  <w:style w:type="paragraph" w:styleId="Pis">
    <w:name w:val="header"/>
    <w:basedOn w:val="Normaallaad"/>
    <w:link w:val="PisMrk"/>
    <w:uiPriority w:val="99"/>
    <w:unhideWhenUsed/>
    <w:rsid w:val="000C1042"/>
    <w:pPr>
      <w:tabs>
        <w:tab w:val="center" w:pos="4536"/>
        <w:tab w:val="right" w:pos="9072"/>
      </w:tabs>
    </w:pPr>
  </w:style>
  <w:style w:type="character" w:customStyle="1" w:styleId="PisMrk">
    <w:name w:val="Päis Märk"/>
    <w:basedOn w:val="Liguvaikefont"/>
    <w:link w:val="Pis"/>
    <w:uiPriority w:val="99"/>
    <w:rsid w:val="000C1042"/>
    <w:rPr>
      <w:rFonts w:ascii="Times New Roman" w:eastAsia="Times New Roman" w:hAnsi="Times New Roman" w:cs="Times New Roman"/>
      <w:kern w:val="0"/>
      <w:sz w:val="24"/>
      <w:szCs w:val="24"/>
      <w:lang w:val="et-EE" w:eastAsia="en-GB"/>
      <w14:ligatures w14:val="none"/>
    </w:rPr>
  </w:style>
  <w:style w:type="paragraph" w:styleId="Jalus">
    <w:name w:val="footer"/>
    <w:basedOn w:val="Normaallaad"/>
    <w:link w:val="JalusMrk"/>
    <w:uiPriority w:val="99"/>
    <w:unhideWhenUsed/>
    <w:rsid w:val="000C1042"/>
    <w:pPr>
      <w:tabs>
        <w:tab w:val="center" w:pos="4536"/>
        <w:tab w:val="right" w:pos="9072"/>
      </w:tabs>
    </w:pPr>
  </w:style>
  <w:style w:type="character" w:customStyle="1" w:styleId="JalusMrk">
    <w:name w:val="Jalus Märk"/>
    <w:basedOn w:val="Liguvaikefont"/>
    <w:link w:val="Jalus"/>
    <w:uiPriority w:val="99"/>
    <w:rsid w:val="000C1042"/>
    <w:rPr>
      <w:rFonts w:ascii="Times New Roman" w:eastAsia="Times New Roman" w:hAnsi="Times New Roman" w:cs="Times New Roman"/>
      <w:kern w:val="0"/>
      <w:sz w:val="24"/>
      <w:szCs w:val="24"/>
      <w:lang w:val="et-EE" w:eastAsia="en-GB"/>
      <w14:ligatures w14:val="none"/>
    </w:rPr>
  </w:style>
  <w:style w:type="paragraph" w:styleId="Sisukorrapealkiri">
    <w:name w:val="TOC Heading"/>
    <w:basedOn w:val="Pealkiri1"/>
    <w:next w:val="Normaallaad"/>
    <w:uiPriority w:val="39"/>
    <w:unhideWhenUsed/>
    <w:qFormat/>
    <w:rsid w:val="00421DEE"/>
    <w:pPr>
      <w:pageBreakBefore w:val="0"/>
      <w:numPr>
        <w:numId w:val="0"/>
      </w:numPr>
      <w:spacing w:before="240" w:after="0" w:line="259" w:lineRule="auto"/>
      <w:outlineLvl w:val="9"/>
    </w:pPr>
    <w:rPr>
      <w:rFonts w:asciiTheme="majorHAnsi" w:hAnsiTheme="majorHAnsi"/>
      <w:b w:val="0"/>
      <w:color w:val="2F5496" w:themeColor="accent1" w:themeShade="BF"/>
      <w:sz w:val="32"/>
      <w:lang w:val="en-US" w:eastAsia="en-US"/>
    </w:rPr>
  </w:style>
  <w:style w:type="paragraph" w:styleId="SK1">
    <w:name w:val="toc 1"/>
    <w:basedOn w:val="Normaallaad"/>
    <w:next w:val="Normaallaad"/>
    <w:autoRedefine/>
    <w:uiPriority w:val="39"/>
    <w:unhideWhenUsed/>
    <w:rsid w:val="00421DEE"/>
    <w:pPr>
      <w:spacing w:after="100"/>
    </w:pPr>
  </w:style>
  <w:style w:type="paragraph" w:styleId="SK2">
    <w:name w:val="toc 2"/>
    <w:basedOn w:val="Normaallaad"/>
    <w:next w:val="Normaallaad"/>
    <w:autoRedefine/>
    <w:uiPriority w:val="39"/>
    <w:unhideWhenUsed/>
    <w:rsid w:val="00421DEE"/>
    <w:pPr>
      <w:spacing w:after="100"/>
      <w:ind w:left="240"/>
    </w:pPr>
  </w:style>
  <w:style w:type="character" w:styleId="Hperlink">
    <w:name w:val="Hyperlink"/>
    <w:basedOn w:val="Liguvaikefont"/>
    <w:uiPriority w:val="99"/>
    <w:unhideWhenUsed/>
    <w:rsid w:val="00421DEE"/>
    <w:rPr>
      <w:color w:val="0563C1" w:themeColor="hyperlink"/>
      <w:u w:val="single"/>
    </w:rPr>
  </w:style>
  <w:style w:type="character" w:customStyle="1" w:styleId="fontstyle01">
    <w:name w:val="fontstyle01"/>
    <w:basedOn w:val="Liguvaikefont"/>
    <w:rsid w:val="001715BC"/>
    <w:rPr>
      <w:rFonts w:ascii="Times-Roman" w:hAnsi="Times-Roman" w:hint="default"/>
      <w:b w:val="0"/>
      <w:bCs w:val="0"/>
      <w:i w:val="0"/>
      <w:iCs w:val="0"/>
      <w:color w:val="000000"/>
      <w:sz w:val="24"/>
      <w:szCs w:val="24"/>
    </w:rPr>
  </w:style>
  <w:style w:type="paragraph" w:styleId="Loendilik">
    <w:name w:val="List Paragraph"/>
    <w:aliases w:val="SP-List Paragraph,Normal bullet 2,Bullet list,List Paragraph1,başlık,Normal Text,Párrafo de lista,Bullet1,B1,Rebel Bullet,Párrafo de lista1,References,Bullets,List Paragraph (numbered (a)),List_Paragraph,Multilevel para_II,Liste123"/>
    <w:basedOn w:val="Normaallaad"/>
    <w:link w:val="LoendilikMrk"/>
    <w:uiPriority w:val="34"/>
    <w:qFormat/>
    <w:rsid w:val="00577B70"/>
    <w:pPr>
      <w:ind w:left="720"/>
      <w:contextualSpacing/>
    </w:pPr>
  </w:style>
  <w:style w:type="paragraph" w:styleId="Kehatekst">
    <w:name w:val="Body Text"/>
    <w:basedOn w:val="Normaallaad"/>
    <w:link w:val="KehatekstMrk"/>
    <w:uiPriority w:val="99"/>
    <w:unhideWhenUsed/>
    <w:qFormat/>
    <w:rsid w:val="00577B70"/>
    <w:pPr>
      <w:spacing w:before="120" w:after="120"/>
    </w:pPr>
    <w:rPr>
      <w:rFonts w:ascii="Arial" w:eastAsiaTheme="minorHAnsi" w:hAnsi="Arial" w:cstheme="minorBidi"/>
      <w:sz w:val="20"/>
      <w:szCs w:val="18"/>
      <w:lang w:eastAsia="en-US"/>
    </w:rPr>
  </w:style>
  <w:style w:type="character" w:customStyle="1" w:styleId="KehatekstMrk">
    <w:name w:val="Kehatekst Märk"/>
    <w:basedOn w:val="Liguvaikefont"/>
    <w:link w:val="Kehatekst"/>
    <w:uiPriority w:val="99"/>
    <w:rsid w:val="00577B70"/>
    <w:rPr>
      <w:rFonts w:ascii="Arial" w:hAnsi="Arial"/>
      <w:kern w:val="0"/>
      <w:sz w:val="20"/>
      <w:szCs w:val="18"/>
      <w:lang w:val="et-EE"/>
      <w14:ligatures w14:val="none"/>
    </w:rPr>
  </w:style>
  <w:style w:type="paragraph" w:styleId="Pealdis">
    <w:name w:val="caption"/>
    <w:aliases w:val="SP-Caption"/>
    <w:basedOn w:val="Normaallaad"/>
    <w:next w:val="Normaallaad"/>
    <w:uiPriority w:val="99"/>
    <w:unhideWhenUsed/>
    <w:qFormat/>
    <w:rsid w:val="00577B70"/>
    <w:pPr>
      <w:spacing w:before="60" w:after="60" w:line="276" w:lineRule="auto"/>
    </w:pPr>
    <w:rPr>
      <w:rFonts w:ascii="Arial" w:eastAsiaTheme="minorHAnsi" w:hAnsi="Arial" w:cstheme="minorBidi"/>
      <w:b/>
      <w:iCs/>
      <w:color w:val="4472C4" w:themeColor="accent1"/>
      <w:sz w:val="18"/>
      <w:szCs w:val="18"/>
      <w:lang w:eastAsia="en-US"/>
    </w:rPr>
  </w:style>
  <w:style w:type="table" w:styleId="Kontuurtabel">
    <w:name w:val="Table Grid"/>
    <w:aliases w:val="Dariaus_ lent"/>
    <w:basedOn w:val="Normaaltabel"/>
    <w:uiPriority w:val="59"/>
    <w:rsid w:val="00577B70"/>
    <w:pPr>
      <w:spacing w:before="60" w:after="0" w:line="240" w:lineRule="auto"/>
    </w:pPr>
    <w:rPr>
      <w:kern w:val="0"/>
      <w:sz w:val="18"/>
      <w:szCs w:val="18"/>
      <w:lang w:val="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K3">
    <w:name w:val="toc 3"/>
    <w:basedOn w:val="Normaallaad"/>
    <w:next w:val="Normaallaad"/>
    <w:autoRedefine/>
    <w:uiPriority w:val="39"/>
    <w:unhideWhenUsed/>
    <w:rsid w:val="00C3193D"/>
    <w:pPr>
      <w:spacing w:after="100"/>
      <w:ind w:left="480"/>
    </w:pPr>
  </w:style>
  <w:style w:type="character" w:customStyle="1" w:styleId="LoendilikMrk">
    <w:name w:val="Loendi lõik Märk"/>
    <w:aliases w:val="SP-List Paragraph Märk,Normal bullet 2 Märk,Bullet list Märk,List Paragraph1 Märk,başlık Märk,Normal Text Märk,Párrafo de lista Märk,Bullet1 Märk,B1 Märk,Rebel Bullet Märk,Párrafo de lista1 Märk,References Märk,Bullets Märk"/>
    <w:link w:val="Loendilik"/>
    <w:uiPriority w:val="34"/>
    <w:locked/>
    <w:rsid w:val="00B9724B"/>
    <w:rPr>
      <w:rFonts w:ascii="Times New Roman" w:eastAsia="Times New Roman" w:hAnsi="Times New Roman" w:cs="Times New Roman"/>
      <w:kern w:val="0"/>
      <w:sz w:val="24"/>
      <w:szCs w:val="24"/>
      <w:lang w:val="et-EE"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73240">
      <w:bodyDiv w:val="1"/>
      <w:marLeft w:val="0"/>
      <w:marRight w:val="0"/>
      <w:marTop w:val="0"/>
      <w:marBottom w:val="0"/>
      <w:divBdr>
        <w:top w:val="none" w:sz="0" w:space="0" w:color="auto"/>
        <w:left w:val="none" w:sz="0" w:space="0" w:color="auto"/>
        <w:bottom w:val="none" w:sz="0" w:space="0" w:color="auto"/>
        <w:right w:val="none" w:sz="0" w:space="0" w:color="auto"/>
      </w:divBdr>
    </w:div>
    <w:div w:id="1096902644">
      <w:bodyDiv w:val="1"/>
      <w:marLeft w:val="0"/>
      <w:marRight w:val="0"/>
      <w:marTop w:val="0"/>
      <w:marBottom w:val="0"/>
      <w:divBdr>
        <w:top w:val="none" w:sz="0" w:space="0" w:color="auto"/>
        <w:left w:val="none" w:sz="0" w:space="0" w:color="auto"/>
        <w:bottom w:val="none" w:sz="0" w:space="0" w:color="auto"/>
        <w:right w:val="none" w:sz="0" w:space="0" w:color="auto"/>
      </w:divBdr>
    </w:div>
    <w:div w:id="1116144391">
      <w:bodyDiv w:val="1"/>
      <w:marLeft w:val="0"/>
      <w:marRight w:val="0"/>
      <w:marTop w:val="0"/>
      <w:marBottom w:val="0"/>
      <w:divBdr>
        <w:top w:val="none" w:sz="0" w:space="0" w:color="auto"/>
        <w:left w:val="none" w:sz="0" w:space="0" w:color="auto"/>
        <w:bottom w:val="none" w:sz="0" w:space="0" w:color="auto"/>
        <w:right w:val="none" w:sz="0" w:space="0" w:color="auto"/>
      </w:divBdr>
    </w:div>
    <w:div w:id="1402213418">
      <w:bodyDiv w:val="1"/>
      <w:marLeft w:val="0"/>
      <w:marRight w:val="0"/>
      <w:marTop w:val="0"/>
      <w:marBottom w:val="0"/>
      <w:divBdr>
        <w:top w:val="none" w:sz="0" w:space="0" w:color="auto"/>
        <w:left w:val="none" w:sz="0" w:space="0" w:color="auto"/>
        <w:bottom w:val="none" w:sz="0" w:space="0" w:color="auto"/>
        <w:right w:val="none" w:sz="0" w:space="0" w:color="auto"/>
      </w:divBdr>
    </w:div>
    <w:div w:id="1608658610">
      <w:bodyDiv w:val="1"/>
      <w:marLeft w:val="0"/>
      <w:marRight w:val="0"/>
      <w:marTop w:val="0"/>
      <w:marBottom w:val="0"/>
      <w:divBdr>
        <w:top w:val="none" w:sz="0" w:space="0" w:color="auto"/>
        <w:left w:val="none" w:sz="0" w:space="0" w:color="auto"/>
        <w:bottom w:val="none" w:sz="0" w:space="0" w:color="auto"/>
        <w:right w:val="none" w:sz="0" w:space="0" w:color="auto"/>
      </w:divBdr>
    </w:div>
    <w:div w:id="1629240687">
      <w:bodyDiv w:val="1"/>
      <w:marLeft w:val="0"/>
      <w:marRight w:val="0"/>
      <w:marTop w:val="0"/>
      <w:marBottom w:val="0"/>
      <w:divBdr>
        <w:top w:val="none" w:sz="0" w:space="0" w:color="auto"/>
        <w:left w:val="none" w:sz="0" w:space="0" w:color="auto"/>
        <w:bottom w:val="none" w:sz="0" w:space="0" w:color="auto"/>
        <w:right w:val="none" w:sz="0" w:space="0" w:color="auto"/>
      </w:divBdr>
    </w:div>
    <w:div w:id="1701010813">
      <w:bodyDiv w:val="1"/>
      <w:marLeft w:val="0"/>
      <w:marRight w:val="0"/>
      <w:marTop w:val="0"/>
      <w:marBottom w:val="0"/>
      <w:divBdr>
        <w:top w:val="none" w:sz="0" w:space="0" w:color="auto"/>
        <w:left w:val="none" w:sz="0" w:space="0" w:color="auto"/>
        <w:bottom w:val="none" w:sz="0" w:space="0" w:color="auto"/>
        <w:right w:val="none" w:sz="0" w:space="0" w:color="auto"/>
      </w:divBdr>
    </w:div>
    <w:div w:id="1713533735">
      <w:bodyDiv w:val="1"/>
      <w:marLeft w:val="0"/>
      <w:marRight w:val="0"/>
      <w:marTop w:val="0"/>
      <w:marBottom w:val="0"/>
      <w:divBdr>
        <w:top w:val="none" w:sz="0" w:space="0" w:color="auto"/>
        <w:left w:val="none" w:sz="0" w:space="0" w:color="auto"/>
        <w:bottom w:val="none" w:sz="0" w:space="0" w:color="auto"/>
        <w:right w:val="none" w:sz="0" w:space="0" w:color="auto"/>
      </w:divBdr>
    </w:div>
    <w:div w:id="1838576206">
      <w:bodyDiv w:val="1"/>
      <w:marLeft w:val="0"/>
      <w:marRight w:val="0"/>
      <w:marTop w:val="0"/>
      <w:marBottom w:val="0"/>
      <w:divBdr>
        <w:top w:val="none" w:sz="0" w:space="0" w:color="auto"/>
        <w:left w:val="none" w:sz="0" w:space="0" w:color="auto"/>
        <w:bottom w:val="none" w:sz="0" w:space="0" w:color="auto"/>
        <w:right w:val="none" w:sz="0" w:space="0" w:color="auto"/>
      </w:divBdr>
    </w:div>
    <w:div w:id="1891846789">
      <w:bodyDiv w:val="1"/>
      <w:marLeft w:val="0"/>
      <w:marRight w:val="0"/>
      <w:marTop w:val="0"/>
      <w:marBottom w:val="0"/>
      <w:divBdr>
        <w:top w:val="none" w:sz="0" w:space="0" w:color="auto"/>
        <w:left w:val="none" w:sz="0" w:space="0" w:color="auto"/>
        <w:bottom w:val="none" w:sz="0" w:space="0" w:color="auto"/>
        <w:right w:val="none" w:sz="0" w:space="0" w:color="auto"/>
      </w:divBdr>
    </w:div>
    <w:div w:id="2042045261">
      <w:bodyDiv w:val="1"/>
      <w:marLeft w:val="0"/>
      <w:marRight w:val="0"/>
      <w:marTop w:val="0"/>
      <w:marBottom w:val="0"/>
      <w:divBdr>
        <w:top w:val="none" w:sz="0" w:space="0" w:color="auto"/>
        <w:left w:val="none" w:sz="0" w:space="0" w:color="auto"/>
        <w:bottom w:val="none" w:sz="0" w:space="0" w:color="auto"/>
        <w:right w:val="none" w:sz="0" w:space="0" w:color="auto"/>
      </w:divBdr>
    </w:div>
    <w:div w:id="21445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udtee@evr.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8ABEB8773F31498126255220784BAB" ma:contentTypeVersion="15" ma:contentTypeDescription="Loo uus dokument" ma:contentTypeScope="" ma:versionID="47c5fb4f777d64f100722b8d1ead4f52">
  <xsd:schema xmlns:xsd="http://www.w3.org/2001/XMLSchema" xmlns:xs="http://www.w3.org/2001/XMLSchema" xmlns:p="http://schemas.microsoft.com/office/2006/metadata/properties" xmlns:ns2="a4f7698d-c773-49bf-86a7-765adec4f360" xmlns:ns3="359c6bdf-523c-4b6e-92dc-7da1bf01588f" targetNamespace="http://schemas.microsoft.com/office/2006/metadata/properties" ma:root="true" ma:fieldsID="fa05dc6ea828f0a80570470a4b882c29" ns2:_="" ns3:_="">
    <xsd:import namespace="a4f7698d-c773-49bf-86a7-765adec4f360"/>
    <xsd:import namespace="359c6bdf-523c-4b6e-92dc-7da1bf015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698d-c773-49bf-86a7-765adec4f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bb9a696-9a90-4daf-a2f9-ef12b14680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c6bdf-523c-4b6e-92dc-7da1bf015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475402-a2af-45e9-8d58-e0cc0b117a30}" ma:internalName="TaxCatchAll" ma:showField="CatchAllData" ma:web="359c6bdf-523c-4b6e-92dc-7da1bf015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1877-4A54-4671-9806-B604EFA00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698d-c773-49bf-86a7-765adec4f360"/>
    <ds:schemaRef ds:uri="359c6bdf-523c-4b6e-92dc-7da1bf015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3CE72-D41F-4AE4-B62D-BDC32D114A5F}">
  <ds:schemaRefs>
    <ds:schemaRef ds:uri="http://schemas.microsoft.com/sharepoint/v3/contenttype/forms"/>
  </ds:schemaRefs>
</ds:datastoreItem>
</file>

<file path=customXml/itemProps3.xml><?xml version="1.0" encoding="utf-8"?>
<ds:datastoreItem xmlns:ds="http://schemas.openxmlformats.org/officeDocument/2006/customXml" ds:itemID="{8C659D4E-AB18-42AD-92D9-38BBEEFA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1340</Words>
  <Characters>7638</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Leidus</dc:creator>
  <cp:keywords/>
  <dc:description/>
  <cp:lastModifiedBy>Ivar Leidus</cp:lastModifiedBy>
  <cp:revision>11</cp:revision>
  <cp:lastPrinted>2024-07-04T10:07:00Z</cp:lastPrinted>
  <dcterms:created xsi:type="dcterms:W3CDTF">2024-09-27T05:51:00Z</dcterms:created>
  <dcterms:modified xsi:type="dcterms:W3CDTF">2024-09-27T08:55:00Z</dcterms:modified>
</cp:coreProperties>
</file>