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37D10" w14:textId="77777777" w:rsidR="00B6393E" w:rsidRPr="00F35E5D" w:rsidRDefault="00B6393E" w:rsidP="00B6393E">
      <w:pPr>
        <w:pStyle w:val="eelnumrge"/>
        <w:rPr>
          <w:rFonts w:eastAsia="Calibri"/>
        </w:rPr>
      </w:pPr>
      <w:r w:rsidRPr="009F1985">
        <w:t>EELNÕU</w:t>
      </w:r>
    </w:p>
    <w:p w14:paraId="3C34F317" w14:textId="77777777" w:rsidR="00B6393E" w:rsidRDefault="00B6393E" w:rsidP="00B6393E">
      <w:pPr>
        <w:jc w:val="center"/>
        <w:rPr>
          <w:rFonts w:ascii="Times New Roman" w:hAnsi="Times New Roman" w:cs="Times New Roman"/>
          <w:b/>
          <w:bCs/>
          <w:sz w:val="32"/>
          <w:szCs w:val="32"/>
        </w:rPr>
      </w:pPr>
    </w:p>
    <w:p w14:paraId="3C2A0CB7" w14:textId="51A82F8C" w:rsidR="00B6393E" w:rsidRDefault="00B6393E" w:rsidP="00B6393E">
      <w:pPr>
        <w:jc w:val="center"/>
        <w:rPr>
          <w:rFonts w:ascii="Times New Roman" w:hAnsi="Times New Roman" w:cs="Times New Roman"/>
          <w:b/>
          <w:bCs/>
          <w:sz w:val="32"/>
          <w:szCs w:val="32"/>
        </w:rPr>
      </w:pPr>
      <w:r>
        <w:rPr>
          <w:rFonts w:ascii="Times New Roman" w:hAnsi="Times New Roman" w:cs="Times New Roman"/>
          <w:b/>
          <w:bCs/>
          <w:sz w:val="32"/>
          <w:szCs w:val="32"/>
        </w:rPr>
        <w:t>Kaitseväeteenistuse seaduse muutmise seadus</w:t>
      </w:r>
    </w:p>
    <w:p w14:paraId="2F0C54D1" w14:textId="77777777" w:rsidR="00B6393E" w:rsidRDefault="00B6393E" w:rsidP="00B134DE">
      <w:pPr>
        <w:jc w:val="both"/>
        <w:rPr>
          <w:rFonts w:ascii="Times New Roman" w:hAnsi="Times New Roman" w:cs="Times New Roman"/>
          <w:b/>
          <w:bCs/>
          <w:sz w:val="32"/>
          <w:szCs w:val="32"/>
        </w:rPr>
      </w:pPr>
    </w:p>
    <w:p w14:paraId="712352D1" w14:textId="77777777" w:rsidR="00B6393E" w:rsidRPr="00B6393E" w:rsidRDefault="00B6393E" w:rsidP="00B134DE">
      <w:pPr>
        <w:jc w:val="both"/>
        <w:rPr>
          <w:rFonts w:ascii="Times New Roman" w:hAnsi="Times New Roman" w:cs="Times New Roman"/>
        </w:rPr>
      </w:pPr>
      <w:r w:rsidRPr="00B6393E">
        <w:rPr>
          <w:rFonts w:ascii="Times New Roman" w:hAnsi="Times New Roman" w:cs="Times New Roman"/>
          <w:b/>
          <w:bCs/>
        </w:rPr>
        <w:t>§ 1. Kaitseväeteenistuse seaduse muutmine</w:t>
      </w:r>
    </w:p>
    <w:p w14:paraId="3CBDADDF" w14:textId="77777777" w:rsidR="00B6393E" w:rsidRDefault="00B6393E" w:rsidP="00B134DE">
      <w:pPr>
        <w:jc w:val="both"/>
        <w:rPr>
          <w:rFonts w:ascii="Times New Roman" w:hAnsi="Times New Roman" w:cs="Times New Roman"/>
        </w:rPr>
      </w:pPr>
    </w:p>
    <w:p w14:paraId="732D1AA0" w14:textId="14C74C10" w:rsidR="00B6393E" w:rsidRPr="00B6393E" w:rsidRDefault="00B6393E" w:rsidP="00B134DE">
      <w:pPr>
        <w:jc w:val="both"/>
        <w:rPr>
          <w:rFonts w:ascii="Times New Roman" w:hAnsi="Times New Roman" w:cs="Times New Roman"/>
        </w:rPr>
      </w:pPr>
      <w:r w:rsidRPr="00B6393E">
        <w:rPr>
          <w:rFonts w:ascii="Times New Roman" w:hAnsi="Times New Roman" w:cs="Times New Roman"/>
        </w:rPr>
        <w:t>Kaitseväeteenistuse seaduses tehakse järgmised muudatused:</w:t>
      </w:r>
    </w:p>
    <w:p w14:paraId="4C42F087" w14:textId="7B0F71A6" w:rsidR="00B6393E" w:rsidRDefault="00B6393E" w:rsidP="00B134DE">
      <w:pPr>
        <w:jc w:val="both"/>
        <w:rPr>
          <w:rFonts w:ascii="Times New Roman" w:hAnsi="Times New Roman" w:cs="Times New Roman"/>
        </w:rPr>
      </w:pPr>
    </w:p>
    <w:p w14:paraId="3E533C75" w14:textId="3932CC95" w:rsidR="00B6393E" w:rsidRDefault="00B6393E" w:rsidP="00B134DE">
      <w:pPr>
        <w:jc w:val="both"/>
        <w:rPr>
          <w:rFonts w:ascii="Times New Roman" w:hAnsi="Times New Roman" w:cs="Times New Roman"/>
        </w:rPr>
      </w:pPr>
      <w:r w:rsidRPr="00B6393E">
        <w:rPr>
          <w:rFonts w:ascii="Times New Roman" w:hAnsi="Times New Roman" w:cs="Times New Roman"/>
          <w:b/>
          <w:bCs/>
        </w:rPr>
        <w:t>1)</w:t>
      </w:r>
      <w:r>
        <w:rPr>
          <w:rFonts w:ascii="Times New Roman" w:hAnsi="Times New Roman" w:cs="Times New Roman"/>
        </w:rPr>
        <w:t xml:space="preserve"> paragrahv 90 muudetakse ja sõnastatakse järgmiselt:</w:t>
      </w:r>
    </w:p>
    <w:p w14:paraId="1A433B15" w14:textId="77777777" w:rsidR="00B6393E" w:rsidRDefault="00B6393E" w:rsidP="00B134DE">
      <w:pPr>
        <w:jc w:val="both"/>
        <w:rPr>
          <w:rFonts w:ascii="Times New Roman" w:hAnsi="Times New Roman" w:cs="Times New Roman"/>
        </w:rPr>
      </w:pPr>
    </w:p>
    <w:p w14:paraId="203E61A8" w14:textId="5862033D" w:rsidR="00B6393E" w:rsidRDefault="00B6393E" w:rsidP="00B134DE">
      <w:pPr>
        <w:jc w:val="both"/>
        <w:rPr>
          <w:rFonts w:ascii="Times New Roman" w:hAnsi="Times New Roman" w:cs="Times New Roman"/>
          <w:b/>
          <w:bCs/>
        </w:rPr>
      </w:pPr>
      <w:r>
        <w:rPr>
          <w:rFonts w:ascii="Times New Roman" w:hAnsi="Times New Roman" w:cs="Times New Roman"/>
        </w:rPr>
        <w:t>„</w:t>
      </w:r>
      <w:r>
        <w:rPr>
          <w:rFonts w:ascii="Times New Roman" w:hAnsi="Times New Roman" w:cs="Times New Roman"/>
          <w:b/>
          <w:bCs/>
        </w:rPr>
        <w:t>§ 90.  Tegevväelase piirvanus</w:t>
      </w:r>
    </w:p>
    <w:p w14:paraId="14353962" w14:textId="77777777" w:rsidR="00B6393E" w:rsidRDefault="00B6393E" w:rsidP="00B134DE">
      <w:pPr>
        <w:jc w:val="both"/>
        <w:rPr>
          <w:rFonts w:ascii="Times New Roman" w:hAnsi="Times New Roman" w:cs="Times New Roman"/>
        </w:rPr>
      </w:pPr>
      <w:r>
        <w:rPr>
          <w:rFonts w:ascii="Times New Roman" w:hAnsi="Times New Roman" w:cs="Times New Roman"/>
        </w:rPr>
        <w:t>  Tegevväelase piirvanus on:</w:t>
      </w:r>
    </w:p>
    <w:p w14:paraId="58E725CA" w14:textId="77777777" w:rsidR="00B6393E" w:rsidRDefault="00B6393E" w:rsidP="00B134DE">
      <w:pPr>
        <w:jc w:val="both"/>
        <w:rPr>
          <w:rFonts w:ascii="Times New Roman" w:hAnsi="Times New Roman" w:cs="Times New Roman"/>
        </w:rPr>
      </w:pPr>
      <w:r>
        <w:rPr>
          <w:rFonts w:ascii="Times New Roman" w:hAnsi="Times New Roman" w:cs="Times New Roman"/>
        </w:rPr>
        <w:t>  1) reamehest või madrusest kuni staabiveeblini – 55 aastat;</w:t>
      </w:r>
    </w:p>
    <w:p w14:paraId="36A19146" w14:textId="77777777" w:rsidR="00B6393E" w:rsidRDefault="00B6393E" w:rsidP="00B134DE">
      <w:pPr>
        <w:jc w:val="both"/>
        <w:rPr>
          <w:rFonts w:ascii="Times New Roman" w:hAnsi="Times New Roman" w:cs="Times New Roman"/>
        </w:rPr>
      </w:pPr>
      <w:r>
        <w:rPr>
          <w:rFonts w:ascii="Times New Roman" w:hAnsi="Times New Roman" w:cs="Times New Roman"/>
        </w:rPr>
        <w:t>  2) ülemveeblil – 60 aastat;</w:t>
      </w:r>
    </w:p>
    <w:p w14:paraId="6F4EEA91" w14:textId="77777777" w:rsidR="00B6393E" w:rsidRDefault="00B6393E" w:rsidP="00B134DE">
      <w:pPr>
        <w:jc w:val="both"/>
        <w:rPr>
          <w:rFonts w:ascii="Times New Roman" w:hAnsi="Times New Roman" w:cs="Times New Roman"/>
        </w:rPr>
      </w:pPr>
      <w:r>
        <w:rPr>
          <w:rFonts w:ascii="Times New Roman" w:hAnsi="Times New Roman" w:cs="Times New Roman"/>
        </w:rPr>
        <w:t>  3) lipnikust kuni majori või kaptenmajorini – 55 aastat;</w:t>
      </w:r>
    </w:p>
    <w:p w14:paraId="4189A919" w14:textId="77777777" w:rsidR="00B6393E" w:rsidRDefault="00B6393E" w:rsidP="00B134DE">
      <w:pPr>
        <w:jc w:val="both"/>
        <w:rPr>
          <w:rFonts w:ascii="Times New Roman" w:hAnsi="Times New Roman" w:cs="Times New Roman"/>
        </w:rPr>
      </w:pPr>
      <w:r>
        <w:rPr>
          <w:rFonts w:ascii="Times New Roman" w:hAnsi="Times New Roman" w:cs="Times New Roman"/>
        </w:rPr>
        <w:t>  4) kolonelleitnandil, kolonelil, kaptenleitnandil ja mereväekaptenil – 60 aastat;</w:t>
      </w:r>
    </w:p>
    <w:p w14:paraId="5928F7A0" w14:textId="432319B8" w:rsidR="00B6393E" w:rsidRDefault="00B6393E" w:rsidP="00B134DE">
      <w:pPr>
        <w:jc w:val="both"/>
        <w:rPr>
          <w:rFonts w:ascii="Times New Roman" w:hAnsi="Times New Roman" w:cs="Times New Roman"/>
        </w:rPr>
      </w:pPr>
      <w:r>
        <w:rPr>
          <w:rFonts w:ascii="Times New Roman" w:hAnsi="Times New Roman" w:cs="Times New Roman"/>
        </w:rPr>
        <w:t>  5) brigaadikindralist või kommodoorist kuni kindrali või admiralini – 65 aastat.“;</w:t>
      </w:r>
    </w:p>
    <w:p w14:paraId="13B0A346" w14:textId="77777777" w:rsidR="00B6393E" w:rsidRDefault="00B6393E" w:rsidP="00B134DE">
      <w:pPr>
        <w:jc w:val="both"/>
        <w:rPr>
          <w:rFonts w:ascii="Times New Roman" w:hAnsi="Times New Roman" w:cs="Times New Roman"/>
        </w:rPr>
      </w:pPr>
    </w:p>
    <w:p w14:paraId="7088EA95" w14:textId="15382F8C" w:rsidR="00B6393E" w:rsidRPr="00C47FA9" w:rsidRDefault="00B6393E" w:rsidP="00B134DE">
      <w:pPr>
        <w:jc w:val="both"/>
        <w:rPr>
          <w:rFonts w:ascii="Times New Roman" w:hAnsi="Times New Roman" w:cs="Times New Roman"/>
        </w:rPr>
      </w:pPr>
      <w:r w:rsidRPr="00B6393E">
        <w:rPr>
          <w:rFonts w:ascii="Times New Roman" w:hAnsi="Times New Roman" w:cs="Times New Roman"/>
          <w:b/>
          <w:bCs/>
        </w:rPr>
        <w:t>2)</w:t>
      </w:r>
      <w:r>
        <w:rPr>
          <w:rFonts w:ascii="Times New Roman" w:hAnsi="Times New Roman" w:cs="Times New Roman"/>
        </w:rPr>
        <w:t xml:space="preserve"> </w:t>
      </w:r>
      <w:r w:rsidRPr="00C47FA9">
        <w:rPr>
          <w:rFonts w:ascii="Times New Roman" w:hAnsi="Times New Roman" w:cs="Times New Roman"/>
        </w:rPr>
        <w:t>paragrahvi 195 täiendatakse lõigetega 1</w:t>
      </w:r>
      <w:r w:rsidRPr="00C47FA9">
        <w:rPr>
          <w:rFonts w:ascii="Times New Roman" w:hAnsi="Times New Roman" w:cs="Times New Roman"/>
          <w:vertAlign w:val="superscript"/>
        </w:rPr>
        <w:t>2</w:t>
      </w:r>
      <w:r w:rsidRPr="00C47FA9">
        <w:rPr>
          <w:rFonts w:ascii="Times New Roman" w:hAnsi="Times New Roman" w:cs="Times New Roman"/>
        </w:rPr>
        <w:t xml:space="preserve"> kuni 1</w:t>
      </w:r>
      <w:r>
        <w:rPr>
          <w:rFonts w:ascii="Times New Roman" w:hAnsi="Times New Roman" w:cs="Times New Roman"/>
          <w:vertAlign w:val="superscript"/>
        </w:rPr>
        <w:t xml:space="preserve">6 </w:t>
      </w:r>
      <w:r w:rsidRPr="00C47FA9">
        <w:rPr>
          <w:rFonts w:ascii="Times New Roman" w:hAnsi="Times New Roman" w:cs="Times New Roman"/>
        </w:rPr>
        <w:t>järgmises sõnastuses:</w:t>
      </w:r>
    </w:p>
    <w:p w14:paraId="4F9C55E2" w14:textId="77777777" w:rsidR="00B6393E" w:rsidRPr="00C47FA9" w:rsidRDefault="00B6393E" w:rsidP="00B134DE">
      <w:pPr>
        <w:jc w:val="both"/>
        <w:rPr>
          <w:rFonts w:ascii="Times New Roman" w:hAnsi="Times New Roman" w:cs="Times New Roman"/>
        </w:rPr>
      </w:pPr>
    </w:p>
    <w:p w14:paraId="3B978D67" w14:textId="2DAECAA1" w:rsidR="00B6393E" w:rsidRPr="00C47FA9" w:rsidRDefault="00B6393E" w:rsidP="00B134DE">
      <w:pPr>
        <w:jc w:val="both"/>
        <w:rPr>
          <w:rFonts w:ascii="Times New Roman" w:hAnsi="Times New Roman" w:cs="Times New Roman"/>
        </w:rPr>
      </w:pPr>
      <w:r>
        <w:rPr>
          <w:rFonts w:ascii="Times New Roman" w:hAnsi="Times New Roman" w:cs="Times New Roman"/>
        </w:rPr>
        <w:t>„</w:t>
      </w:r>
      <w:r w:rsidRPr="00C47FA9">
        <w:rPr>
          <w:rFonts w:ascii="Times New Roman" w:hAnsi="Times New Roman" w:cs="Times New Roman"/>
        </w:rPr>
        <w:t>(1</w:t>
      </w:r>
      <w:r w:rsidRPr="00C47FA9">
        <w:rPr>
          <w:rFonts w:ascii="Times New Roman" w:hAnsi="Times New Roman" w:cs="Times New Roman"/>
          <w:vertAlign w:val="superscript"/>
        </w:rPr>
        <w:t>2</w:t>
      </w:r>
      <w:r w:rsidRPr="00C47FA9">
        <w:rPr>
          <w:rFonts w:ascii="Times New Roman" w:hAnsi="Times New Roman" w:cs="Times New Roman"/>
        </w:rPr>
        <w:t>) Kui sõjalisel operatsioonil või missioonil osalenud kaitseväelasel või reservis oleval isikul diagnoositakse eriarsti (psühhiaatri) poolt posttraumaatiline stressihäire või muu teenistusest tulenev vaimse tervise häire, eeldatakse automaatselt meditsiinilise seose olemasolu teenistusülesannete täitmise ja tervisekahjustuse tekkimise vahel. Tõendamis</w:t>
      </w:r>
      <w:r>
        <w:rPr>
          <w:rFonts w:ascii="Times New Roman" w:hAnsi="Times New Roman" w:cs="Times New Roman"/>
        </w:rPr>
        <w:t>kohustus</w:t>
      </w:r>
      <w:r w:rsidRPr="00C47FA9">
        <w:rPr>
          <w:rFonts w:ascii="Times New Roman" w:hAnsi="Times New Roman" w:cs="Times New Roman"/>
        </w:rPr>
        <w:t xml:space="preserve"> </w:t>
      </w:r>
      <w:r>
        <w:rPr>
          <w:rFonts w:ascii="Times New Roman" w:hAnsi="Times New Roman" w:cs="Times New Roman"/>
        </w:rPr>
        <w:t xml:space="preserve">kaitseväeteenistusega seose puudumise kohta </w:t>
      </w:r>
      <w:r w:rsidRPr="00C47FA9">
        <w:rPr>
          <w:rFonts w:ascii="Times New Roman" w:hAnsi="Times New Roman" w:cs="Times New Roman"/>
        </w:rPr>
        <w:t>lasub riigil</w:t>
      </w:r>
      <w:r>
        <w:rPr>
          <w:rFonts w:ascii="Times New Roman" w:hAnsi="Times New Roman" w:cs="Times New Roman"/>
        </w:rPr>
        <w:t>.</w:t>
      </w:r>
    </w:p>
    <w:p w14:paraId="40187B24" w14:textId="77777777" w:rsidR="00B6393E" w:rsidRPr="00C47FA9" w:rsidRDefault="00B6393E" w:rsidP="00B134DE">
      <w:pPr>
        <w:jc w:val="both"/>
        <w:rPr>
          <w:rFonts w:ascii="Times New Roman" w:hAnsi="Times New Roman" w:cs="Times New Roman"/>
        </w:rPr>
      </w:pPr>
    </w:p>
    <w:p w14:paraId="0638DBF0" w14:textId="77777777" w:rsidR="00B6393E" w:rsidRPr="00C47FA9" w:rsidRDefault="00B6393E" w:rsidP="00B134DE">
      <w:pPr>
        <w:jc w:val="both"/>
        <w:rPr>
          <w:rFonts w:ascii="Times New Roman" w:hAnsi="Times New Roman" w:cs="Times New Roman"/>
        </w:rPr>
      </w:pPr>
      <w:r w:rsidRPr="00C47FA9">
        <w:rPr>
          <w:rFonts w:ascii="Times New Roman" w:hAnsi="Times New Roman" w:cs="Times New Roman"/>
        </w:rPr>
        <w:t>(1</w:t>
      </w:r>
      <w:r w:rsidRPr="00C47FA9">
        <w:rPr>
          <w:rFonts w:ascii="Times New Roman" w:hAnsi="Times New Roman" w:cs="Times New Roman"/>
          <w:vertAlign w:val="superscript"/>
        </w:rPr>
        <w:t>3</w:t>
      </w:r>
      <w:r w:rsidRPr="00C47FA9">
        <w:rPr>
          <w:rFonts w:ascii="Times New Roman" w:hAnsi="Times New Roman" w:cs="Times New Roman"/>
        </w:rPr>
        <w:t>) ​</w:t>
      </w:r>
      <w:r>
        <w:rPr>
          <w:rFonts w:ascii="Times New Roman" w:hAnsi="Times New Roman" w:cs="Times New Roman"/>
        </w:rPr>
        <w:t xml:space="preserve"> Käesoleva paragrahvi lõikes 1</w:t>
      </w:r>
      <w:r>
        <w:rPr>
          <w:rFonts w:ascii="Times New Roman" w:hAnsi="Times New Roman" w:cs="Times New Roman"/>
          <w:vertAlign w:val="superscript"/>
        </w:rPr>
        <w:t>1</w:t>
      </w:r>
      <w:r>
        <w:rPr>
          <w:rFonts w:ascii="Times New Roman" w:hAnsi="Times New Roman" w:cs="Times New Roman"/>
        </w:rPr>
        <w:t xml:space="preserve"> nimetatud v</w:t>
      </w:r>
      <w:r w:rsidRPr="00C47FA9">
        <w:rPr>
          <w:rFonts w:ascii="Times New Roman" w:hAnsi="Times New Roman" w:cs="Times New Roman"/>
        </w:rPr>
        <w:t xml:space="preserve">aimsete traumade, sealhulgas posttraumaatilise </w:t>
      </w:r>
      <w:proofErr w:type="spellStart"/>
      <w:r w:rsidRPr="00C47FA9">
        <w:rPr>
          <w:rFonts w:ascii="Times New Roman" w:hAnsi="Times New Roman" w:cs="Times New Roman"/>
        </w:rPr>
        <w:t>stessihäire</w:t>
      </w:r>
      <w:proofErr w:type="spellEnd"/>
      <w:r w:rsidRPr="00C47FA9">
        <w:rPr>
          <w:rFonts w:ascii="Times New Roman" w:hAnsi="Times New Roman" w:cs="Times New Roman"/>
        </w:rPr>
        <w:t xml:space="preserve"> puhul hakatakse tervisekahjustusest põhjustatud püsiva töövõimetuse ja sellega seotud sotsiaalsete </w:t>
      </w:r>
      <w:r>
        <w:rPr>
          <w:rFonts w:ascii="Times New Roman" w:hAnsi="Times New Roman" w:cs="Times New Roman"/>
        </w:rPr>
        <w:t xml:space="preserve">tagatiste </w:t>
      </w:r>
      <w:r w:rsidRPr="00C47FA9">
        <w:rPr>
          <w:rFonts w:ascii="Times New Roman" w:hAnsi="Times New Roman" w:cs="Times New Roman"/>
        </w:rPr>
        <w:t>tähtaegu arvestama alates diagnoosi ametlikust kinnitamisest eriarsti poolt, olenemata sellest, kui palju aega on möödunud traumeerivast sündmusest või tegevteenistusest lahkumisest.</w:t>
      </w:r>
    </w:p>
    <w:p w14:paraId="4E5A4115" w14:textId="77777777" w:rsidR="00B6393E" w:rsidRPr="00C47FA9" w:rsidRDefault="00B6393E" w:rsidP="00B134DE">
      <w:pPr>
        <w:jc w:val="both"/>
        <w:rPr>
          <w:rFonts w:ascii="Times New Roman" w:hAnsi="Times New Roman" w:cs="Times New Roman"/>
        </w:rPr>
      </w:pPr>
    </w:p>
    <w:p w14:paraId="777F93A0" w14:textId="77777777" w:rsidR="00B6393E" w:rsidRDefault="00B6393E" w:rsidP="00B134DE">
      <w:pPr>
        <w:jc w:val="both"/>
        <w:rPr>
          <w:rFonts w:ascii="Times New Roman" w:hAnsi="Times New Roman" w:cs="Times New Roman"/>
        </w:rPr>
      </w:pPr>
      <w:r w:rsidRPr="00C47FA9">
        <w:rPr>
          <w:rFonts w:ascii="Times New Roman" w:hAnsi="Times New Roman" w:cs="Times New Roman"/>
        </w:rPr>
        <w:t>(1</w:t>
      </w:r>
      <w:r w:rsidRPr="00C47FA9">
        <w:rPr>
          <w:rFonts w:ascii="Times New Roman" w:hAnsi="Times New Roman" w:cs="Times New Roman"/>
          <w:vertAlign w:val="superscript"/>
        </w:rPr>
        <w:t>4</w:t>
      </w:r>
      <w:r w:rsidRPr="00C47FA9">
        <w:rPr>
          <w:rFonts w:ascii="Times New Roman" w:hAnsi="Times New Roman" w:cs="Times New Roman"/>
        </w:rPr>
        <w:t>) Vaimse trauma, sealhulgas posttraumaatilise stressihäire diagnoosimisel, kui meditsiiniline seos teenistusega tuvastat</w:t>
      </w:r>
      <w:r>
        <w:rPr>
          <w:rFonts w:ascii="Times New Roman" w:hAnsi="Times New Roman" w:cs="Times New Roman"/>
        </w:rPr>
        <w:t>i</w:t>
      </w:r>
      <w:r w:rsidRPr="00C47FA9">
        <w:rPr>
          <w:rFonts w:ascii="Times New Roman" w:hAnsi="Times New Roman" w:cs="Times New Roman"/>
        </w:rPr>
        <w:t xml:space="preserve"> käesoleva </w:t>
      </w:r>
      <w:r>
        <w:rPr>
          <w:rFonts w:ascii="Times New Roman" w:hAnsi="Times New Roman" w:cs="Times New Roman"/>
        </w:rPr>
        <w:t xml:space="preserve">paragrahvi </w:t>
      </w:r>
      <w:r w:rsidRPr="00C47FA9">
        <w:rPr>
          <w:rFonts w:ascii="Times New Roman" w:hAnsi="Times New Roman" w:cs="Times New Roman"/>
        </w:rPr>
        <w:t>lõike 1</w:t>
      </w:r>
      <w:r>
        <w:rPr>
          <w:rFonts w:ascii="Times New Roman" w:hAnsi="Times New Roman" w:cs="Times New Roman"/>
          <w:vertAlign w:val="superscript"/>
        </w:rPr>
        <w:t>2</w:t>
      </w:r>
      <w:r>
        <w:rPr>
          <w:rFonts w:ascii="Times New Roman" w:hAnsi="Times New Roman" w:cs="Times New Roman"/>
        </w:rPr>
        <w:t xml:space="preserve"> </w:t>
      </w:r>
      <w:r w:rsidRPr="00C47FA9">
        <w:rPr>
          <w:rFonts w:ascii="Times New Roman" w:hAnsi="Times New Roman" w:cs="Times New Roman"/>
        </w:rPr>
        <w:t xml:space="preserve">alusel, makstakse </w:t>
      </w:r>
      <w:r>
        <w:rPr>
          <w:rFonts w:ascii="Times New Roman" w:hAnsi="Times New Roman" w:cs="Times New Roman"/>
        </w:rPr>
        <w:t>isikule käesoleva seaduse § 196 lõike 7 ettenähtud</w:t>
      </w:r>
      <w:r w:rsidRPr="00C47FA9">
        <w:rPr>
          <w:rFonts w:ascii="Times New Roman" w:hAnsi="Times New Roman" w:cs="Times New Roman"/>
        </w:rPr>
        <w:t xml:space="preserve"> hüvitis diagnoosi kinnitamise hetkel kehtivate tingimuste järgi, vabastades isiku kohustusest tõendada vahetut traumeerivat intsidenti.</w:t>
      </w:r>
    </w:p>
    <w:p w14:paraId="744F4886" w14:textId="77777777" w:rsidR="00B6393E" w:rsidRDefault="00B6393E" w:rsidP="00B134DE">
      <w:pPr>
        <w:jc w:val="both"/>
        <w:rPr>
          <w:rFonts w:ascii="Times New Roman" w:hAnsi="Times New Roman" w:cs="Times New Roman"/>
        </w:rPr>
      </w:pPr>
    </w:p>
    <w:p w14:paraId="209E2FFF" w14:textId="77777777" w:rsidR="00B6393E" w:rsidRDefault="00B6393E" w:rsidP="00B134DE">
      <w:pPr>
        <w:jc w:val="both"/>
        <w:rPr>
          <w:rFonts w:ascii="Times New Roman" w:hAnsi="Times New Roman" w:cs="Times New Roman"/>
        </w:rPr>
      </w:pPr>
      <w:r w:rsidRPr="00422D03">
        <w:rPr>
          <w:rFonts w:ascii="Times New Roman" w:hAnsi="Times New Roman" w:cs="Times New Roman"/>
        </w:rPr>
        <w:t>(</w:t>
      </w:r>
      <w:r w:rsidRPr="00C47FA9">
        <w:rPr>
          <w:rFonts w:ascii="Times New Roman" w:hAnsi="Times New Roman" w:cs="Times New Roman"/>
        </w:rPr>
        <w:t>1</w:t>
      </w:r>
      <w:r>
        <w:rPr>
          <w:rFonts w:ascii="Times New Roman" w:hAnsi="Times New Roman" w:cs="Times New Roman"/>
          <w:vertAlign w:val="superscript"/>
        </w:rPr>
        <w:t>5</w:t>
      </w:r>
      <w:r w:rsidRPr="00422D03">
        <w:rPr>
          <w:rFonts w:ascii="Times New Roman" w:hAnsi="Times New Roman" w:cs="Times New Roman"/>
        </w:rPr>
        <w:t xml:space="preserve">) Käesoleva paragrahvi lõikes </w:t>
      </w:r>
      <w:r w:rsidRPr="00C47FA9">
        <w:rPr>
          <w:rFonts w:ascii="Times New Roman" w:hAnsi="Times New Roman" w:cs="Times New Roman"/>
        </w:rPr>
        <w:t>1</w:t>
      </w:r>
      <w:r>
        <w:rPr>
          <w:rFonts w:ascii="Times New Roman" w:hAnsi="Times New Roman" w:cs="Times New Roman"/>
          <w:vertAlign w:val="superscript"/>
        </w:rPr>
        <w:t xml:space="preserve">2 </w:t>
      </w:r>
      <w:r w:rsidRPr="00422D03">
        <w:rPr>
          <w:rFonts w:ascii="Times New Roman" w:hAnsi="Times New Roman" w:cs="Times New Roman"/>
        </w:rPr>
        <w:t>nimetatud eriarstiks loetakse sõltumatut, Terviseameti tervishoiutöötajate registrisse kantud ja vastavat erialast tegevusluba omavat psühhiaatrit. Käesoleva seaduse tähenduses tuvastatud vaimse tervise häirest tuleneva töövõime languse ulatuse ja püsiva töövõimetuse hindamisel lähtutakse Eesti Töötukassa metoodikast, tagamaks hindamisprotsessi sõltumatus Kaitseväe struktuuridest ja välistamaks huvide konflikti.</w:t>
      </w:r>
    </w:p>
    <w:p w14:paraId="6FA41217" w14:textId="77777777" w:rsidR="00B6393E" w:rsidRPr="00422D03" w:rsidRDefault="00B6393E" w:rsidP="00B134DE">
      <w:pPr>
        <w:jc w:val="both"/>
        <w:rPr>
          <w:rFonts w:ascii="Times New Roman" w:hAnsi="Times New Roman" w:cs="Times New Roman"/>
        </w:rPr>
      </w:pPr>
    </w:p>
    <w:p w14:paraId="0456EF00" w14:textId="31BEF6F5" w:rsidR="00B6393E" w:rsidRPr="00C47FA9" w:rsidRDefault="00B6393E" w:rsidP="00B134DE">
      <w:pPr>
        <w:jc w:val="both"/>
        <w:rPr>
          <w:rFonts w:ascii="Times New Roman" w:hAnsi="Times New Roman" w:cs="Times New Roman"/>
        </w:rPr>
      </w:pPr>
      <w:r w:rsidRPr="00422D03">
        <w:rPr>
          <w:rFonts w:ascii="Times New Roman" w:hAnsi="Times New Roman" w:cs="Times New Roman"/>
        </w:rPr>
        <w:t>(</w:t>
      </w:r>
      <w:r w:rsidRPr="00C47FA9">
        <w:rPr>
          <w:rFonts w:ascii="Times New Roman" w:hAnsi="Times New Roman" w:cs="Times New Roman"/>
        </w:rPr>
        <w:t>1</w:t>
      </w:r>
      <w:r>
        <w:rPr>
          <w:rFonts w:ascii="Times New Roman" w:hAnsi="Times New Roman" w:cs="Times New Roman"/>
          <w:vertAlign w:val="superscript"/>
        </w:rPr>
        <w:t>6</w:t>
      </w:r>
      <w:r w:rsidRPr="00422D03">
        <w:rPr>
          <w:rFonts w:ascii="Times New Roman" w:hAnsi="Times New Roman" w:cs="Times New Roman"/>
        </w:rPr>
        <w:t>) Isik</w:t>
      </w:r>
      <w:r>
        <w:rPr>
          <w:rFonts w:ascii="Times New Roman" w:hAnsi="Times New Roman" w:cs="Times New Roman"/>
        </w:rPr>
        <w:t>ul</w:t>
      </w:r>
      <w:r w:rsidRPr="00422D03">
        <w:rPr>
          <w:rFonts w:ascii="Times New Roman" w:hAnsi="Times New Roman" w:cs="Times New Roman"/>
        </w:rPr>
        <w:t xml:space="preserve">, kellel on tuvastatud teenistusülesannete täitmisega seotud posttraumaatiline stressihäire või muu vaimse tervise häire ning kes on sõlminud riigiga varalise või mittevaralise kahju hüvitamiseks kompromisslepingu, säilitavad sõltumata lepingu tingimustest </w:t>
      </w:r>
      <w:r>
        <w:rPr>
          <w:rFonts w:ascii="Times New Roman" w:hAnsi="Times New Roman" w:cs="Times New Roman"/>
        </w:rPr>
        <w:t xml:space="preserve">seadusest ja teistest õigusaktidest </w:t>
      </w:r>
      <w:r w:rsidRPr="00422D03">
        <w:rPr>
          <w:rFonts w:ascii="Times New Roman" w:hAnsi="Times New Roman" w:cs="Times New Roman"/>
        </w:rPr>
        <w:t xml:space="preserve"> </w:t>
      </w:r>
      <w:r>
        <w:rPr>
          <w:rFonts w:ascii="Times New Roman" w:hAnsi="Times New Roman" w:cs="Times New Roman"/>
        </w:rPr>
        <w:t>tulenevad</w:t>
      </w:r>
      <w:r w:rsidRPr="00422D03">
        <w:rPr>
          <w:rFonts w:ascii="Times New Roman" w:hAnsi="Times New Roman" w:cs="Times New Roman"/>
        </w:rPr>
        <w:t xml:space="preserve"> sotsiaalsed tagatised. </w:t>
      </w:r>
      <w:r>
        <w:rPr>
          <w:rFonts w:ascii="Times New Roman" w:hAnsi="Times New Roman" w:cs="Times New Roman"/>
        </w:rPr>
        <w:t xml:space="preserve"> </w:t>
      </w:r>
      <w:r w:rsidRPr="00F220AE">
        <w:rPr>
          <w:rFonts w:ascii="Times New Roman" w:hAnsi="Times New Roman" w:cs="Times New Roman"/>
        </w:rPr>
        <w:t>Käesoleva paragrahvi lõigetes 1</w:t>
      </w:r>
      <w:r>
        <w:rPr>
          <w:rFonts w:ascii="Times New Roman" w:hAnsi="Times New Roman" w:cs="Times New Roman"/>
          <w:vertAlign w:val="superscript"/>
        </w:rPr>
        <w:t>2</w:t>
      </w:r>
      <w:r>
        <w:rPr>
          <w:rFonts w:ascii="Times New Roman" w:hAnsi="Times New Roman" w:cs="Times New Roman"/>
        </w:rPr>
        <w:t xml:space="preserve"> </w:t>
      </w:r>
      <w:r w:rsidRPr="00F220AE">
        <w:rPr>
          <w:rFonts w:ascii="Times New Roman" w:hAnsi="Times New Roman" w:cs="Times New Roman"/>
        </w:rPr>
        <w:t>kuni 1</w:t>
      </w:r>
      <w:r>
        <w:rPr>
          <w:rFonts w:ascii="Times New Roman" w:hAnsi="Times New Roman" w:cs="Times New Roman"/>
          <w:vertAlign w:val="superscript"/>
        </w:rPr>
        <w:t>4</w:t>
      </w:r>
      <w:r w:rsidRPr="00F220AE">
        <w:rPr>
          <w:rFonts w:ascii="Times New Roman" w:hAnsi="Times New Roman" w:cs="Times New Roman"/>
        </w:rPr>
        <w:t xml:space="preserve"> sätestatud õigusi ja tõendamiskohustuse põhimõtteid kohaldatakse tagasiulatuvalt ka isiku</w:t>
      </w:r>
      <w:r>
        <w:rPr>
          <w:rFonts w:ascii="Times New Roman" w:hAnsi="Times New Roman" w:cs="Times New Roman"/>
        </w:rPr>
        <w:t>l</w:t>
      </w:r>
      <w:r w:rsidRPr="00F220AE">
        <w:rPr>
          <w:rFonts w:ascii="Times New Roman" w:hAnsi="Times New Roman" w:cs="Times New Roman"/>
        </w:rPr>
        <w:t>e, kelle tegevteenistussuhe on lõppenud</w:t>
      </w:r>
      <w:r>
        <w:rPr>
          <w:rFonts w:ascii="Times New Roman" w:hAnsi="Times New Roman" w:cs="Times New Roman"/>
        </w:rPr>
        <w:t>.“;</w:t>
      </w:r>
      <w:r w:rsidRPr="00F220AE">
        <w:rPr>
          <w:rFonts w:ascii="Times New Roman" w:hAnsi="Times New Roman" w:cs="Times New Roman"/>
        </w:rPr>
        <w:t xml:space="preserve"> </w:t>
      </w:r>
    </w:p>
    <w:p w14:paraId="161B832F" w14:textId="77777777" w:rsidR="00B6393E" w:rsidRDefault="00B6393E" w:rsidP="00B134DE">
      <w:pPr>
        <w:jc w:val="both"/>
      </w:pPr>
    </w:p>
    <w:p w14:paraId="18E74A17" w14:textId="18710F8A" w:rsidR="00B6393E" w:rsidRDefault="00B6393E" w:rsidP="00B134DE">
      <w:pPr>
        <w:shd w:val="clear" w:color="auto" w:fill="FFFFFF"/>
        <w:jc w:val="both"/>
        <w:rPr>
          <w:rFonts w:ascii="Times New Roman" w:hAnsi="Times New Roman" w:cs="Times New Roman"/>
          <w:color w:val="000000"/>
          <w:bdr w:val="none" w:sz="0" w:space="0" w:color="auto" w:frame="1"/>
          <w:lang w:eastAsia="et-EE"/>
          <w14:ligatures w14:val="none"/>
        </w:rPr>
      </w:pPr>
      <w:r w:rsidRPr="00B6393E">
        <w:rPr>
          <w:rFonts w:ascii="Times New Roman" w:hAnsi="Times New Roman" w:cs="Times New Roman"/>
          <w:b/>
          <w:bCs/>
          <w:color w:val="000000"/>
          <w:bdr w:val="none" w:sz="0" w:space="0" w:color="auto" w:frame="1"/>
          <w:lang w:eastAsia="et-EE"/>
          <w14:ligatures w14:val="none"/>
        </w:rPr>
        <w:t>3)</w:t>
      </w:r>
      <w:r>
        <w:rPr>
          <w:rFonts w:ascii="Times New Roman" w:hAnsi="Times New Roman" w:cs="Times New Roman"/>
          <w:color w:val="000000"/>
          <w:bdr w:val="none" w:sz="0" w:space="0" w:color="auto" w:frame="1"/>
          <w:lang w:eastAsia="et-EE"/>
          <w14:ligatures w14:val="none"/>
        </w:rPr>
        <w:t xml:space="preserve"> seadust täiendatakse §-ga § 206</w:t>
      </w:r>
      <w:r>
        <w:rPr>
          <w:rFonts w:ascii="Times New Roman" w:hAnsi="Times New Roman" w:cs="Times New Roman"/>
          <w:color w:val="000000"/>
          <w:bdr w:val="none" w:sz="0" w:space="0" w:color="auto" w:frame="1"/>
          <w:vertAlign w:val="superscript"/>
          <w:lang w:eastAsia="et-EE"/>
          <w14:ligatures w14:val="none"/>
        </w:rPr>
        <w:t>1</w:t>
      </w:r>
      <w:r>
        <w:rPr>
          <w:rFonts w:ascii="Times New Roman" w:hAnsi="Times New Roman" w:cs="Times New Roman"/>
          <w:color w:val="000000"/>
          <w:bdr w:val="none" w:sz="0" w:space="0" w:color="auto" w:frame="1"/>
          <w:lang w:eastAsia="et-EE"/>
          <w14:ligatures w14:val="none"/>
        </w:rPr>
        <w:t xml:space="preserve"> </w:t>
      </w:r>
      <w:r>
        <w:rPr>
          <w:rFonts w:ascii="Times New Roman" w:hAnsi="Times New Roman" w:cs="Times New Roman"/>
          <w:color w:val="0061AA"/>
          <w:bdr w:val="none" w:sz="0" w:space="0" w:color="auto" w:frame="1"/>
          <w:lang w:eastAsia="et-EE"/>
          <w14:ligatures w14:val="none"/>
        </w:rPr>
        <w:t> </w:t>
      </w:r>
      <w:r>
        <w:rPr>
          <w:rFonts w:ascii="Times New Roman" w:hAnsi="Times New Roman" w:cs="Times New Roman"/>
          <w:color w:val="000000"/>
          <w:bdr w:val="none" w:sz="0" w:space="0" w:color="auto" w:frame="1"/>
          <w:lang w:eastAsia="et-EE"/>
          <w14:ligatures w14:val="none"/>
        </w:rPr>
        <w:t>järgmises sõnastuses: </w:t>
      </w:r>
    </w:p>
    <w:p w14:paraId="7C1207FA" w14:textId="77777777" w:rsidR="00B6393E" w:rsidRDefault="00B6393E" w:rsidP="00B134DE">
      <w:pPr>
        <w:shd w:val="clear" w:color="auto" w:fill="FFFFFF"/>
        <w:jc w:val="both"/>
        <w:rPr>
          <w:rFonts w:ascii="Times New Roman" w:hAnsi="Times New Roman" w:cs="Times New Roman"/>
          <w:b/>
          <w:bCs/>
          <w:color w:val="000000"/>
          <w:bdr w:val="none" w:sz="0" w:space="0" w:color="auto" w:frame="1"/>
          <w:lang w:eastAsia="et-EE"/>
          <w14:ligatures w14:val="none"/>
        </w:rPr>
      </w:pPr>
    </w:p>
    <w:p w14:paraId="5AC907CA" w14:textId="4A726226" w:rsidR="00B6393E" w:rsidRDefault="00115B42" w:rsidP="00B134DE">
      <w:pPr>
        <w:pStyle w:val="Pealkiri3"/>
        <w:shd w:val="clear" w:color="auto" w:fill="FFFFFF"/>
        <w:spacing w:before="0" w:after="0"/>
        <w:jc w:val="both"/>
        <w:rPr>
          <w:rFonts w:ascii="Times New Roman" w:eastAsia="Times New Roman" w:hAnsi="Times New Roman" w:cs="Times New Roman"/>
          <w:b/>
          <w:bCs/>
          <w:color w:val="000000"/>
          <w:sz w:val="24"/>
          <w:szCs w:val="24"/>
          <w:lang w:eastAsia="et-EE"/>
          <w14:ligatures w14:val="none"/>
        </w:rPr>
      </w:pPr>
      <w:r>
        <w:rPr>
          <w:rFonts w:ascii="Times New Roman" w:eastAsia="Times New Roman" w:hAnsi="Times New Roman" w:cs="Times New Roman"/>
          <w:color w:val="000000"/>
          <w:sz w:val="24"/>
          <w:szCs w:val="24"/>
          <w:bdr w:val="none" w:sz="0" w:space="0" w:color="auto" w:frame="1"/>
          <w:lang w:eastAsia="et-EE"/>
          <w14:ligatures w14:val="none"/>
        </w:rPr>
        <w:t>„</w:t>
      </w:r>
      <w:r w:rsidR="00B6393E">
        <w:rPr>
          <w:rFonts w:ascii="Times New Roman" w:eastAsia="Times New Roman" w:hAnsi="Times New Roman" w:cs="Times New Roman"/>
          <w:b/>
          <w:bCs/>
          <w:color w:val="000000"/>
          <w:sz w:val="24"/>
          <w:szCs w:val="24"/>
          <w:bdr w:val="none" w:sz="0" w:space="0" w:color="auto" w:frame="1"/>
          <w:lang w:eastAsia="et-EE"/>
          <w14:ligatures w14:val="none"/>
        </w:rPr>
        <w:t>§ 206</w:t>
      </w:r>
      <w:r w:rsidR="00B6393E">
        <w:rPr>
          <w:rFonts w:ascii="Times New Roman" w:eastAsia="Times New Roman" w:hAnsi="Times New Roman" w:cs="Times New Roman"/>
          <w:b/>
          <w:bCs/>
          <w:color w:val="000000"/>
          <w:sz w:val="24"/>
          <w:szCs w:val="24"/>
          <w:bdr w:val="none" w:sz="0" w:space="0" w:color="auto" w:frame="1"/>
          <w:vertAlign w:val="superscript"/>
          <w:lang w:eastAsia="et-EE"/>
          <w14:ligatures w14:val="none"/>
        </w:rPr>
        <w:t>1</w:t>
      </w:r>
      <w:r w:rsidR="00B6393E">
        <w:rPr>
          <w:rFonts w:ascii="Times New Roman" w:eastAsia="Times New Roman" w:hAnsi="Times New Roman" w:cs="Times New Roman"/>
          <w:b/>
          <w:bCs/>
          <w:color w:val="000000"/>
          <w:sz w:val="24"/>
          <w:szCs w:val="24"/>
          <w:bdr w:val="none" w:sz="0" w:space="0" w:color="auto" w:frame="1"/>
          <w:lang w:eastAsia="et-EE"/>
          <w14:ligatures w14:val="none"/>
        </w:rPr>
        <w:t>.</w:t>
      </w:r>
      <w:bookmarkStart w:id="0" w:name="para206"/>
      <w:r w:rsidR="00B6393E">
        <w:rPr>
          <w:rFonts w:ascii="Times New Roman" w:eastAsia="Times New Roman" w:hAnsi="Times New Roman" w:cs="Times New Roman"/>
          <w:b/>
          <w:bCs/>
          <w:color w:val="0061AA"/>
          <w:sz w:val="24"/>
          <w:szCs w:val="24"/>
          <w:bdr w:val="none" w:sz="0" w:space="0" w:color="auto" w:frame="1"/>
          <w:lang w:eastAsia="et-EE"/>
          <w14:ligatures w14:val="none"/>
        </w:rPr>
        <w:t>  </w:t>
      </w:r>
      <w:bookmarkEnd w:id="0"/>
      <w:r w:rsidR="00B6393E">
        <w:rPr>
          <w:rFonts w:ascii="Times New Roman" w:eastAsia="Times New Roman" w:hAnsi="Times New Roman" w:cs="Times New Roman"/>
          <w:b/>
          <w:bCs/>
          <w:color w:val="000000"/>
          <w:sz w:val="24"/>
          <w:szCs w:val="24"/>
          <w:lang w:eastAsia="et-EE"/>
          <w14:ligatures w14:val="none"/>
        </w:rPr>
        <w:t>Tegevteenistuspension</w:t>
      </w:r>
    </w:p>
    <w:p w14:paraId="6D3CC7E4" w14:textId="77777777" w:rsidR="00B6393E" w:rsidRDefault="00B6393E" w:rsidP="00B134DE">
      <w:pPr>
        <w:shd w:val="clear" w:color="auto" w:fill="FFFFFF"/>
        <w:jc w:val="both"/>
        <w:rPr>
          <w:rFonts w:ascii="Times New Roman" w:hAnsi="Times New Roman" w:cs="Times New Roman"/>
          <w:color w:val="202020"/>
          <w:lang w:eastAsia="et-EE"/>
          <w14:ligatures w14:val="none"/>
        </w:rPr>
      </w:pPr>
      <w:bookmarkStart w:id="1" w:name="para206lg1"/>
      <w:r>
        <w:rPr>
          <w:rFonts w:ascii="Times New Roman" w:hAnsi="Times New Roman" w:cs="Times New Roman"/>
          <w:color w:val="0061AA"/>
          <w:bdr w:val="none" w:sz="0" w:space="0" w:color="auto" w:frame="1"/>
          <w:lang w:eastAsia="et-EE"/>
          <w14:ligatures w14:val="none"/>
        </w:rPr>
        <w:t>  </w:t>
      </w:r>
      <w:bookmarkEnd w:id="1"/>
      <w:r>
        <w:rPr>
          <w:rFonts w:ascii="Times New Roman" w:hAnsi="Times New Roman" w:cs="Times New Roman"/>
          <w:color w:val="202020"/>
          <w:lang w:eastAsia="et-EE"/>
          <w14:ligatures w14:val="none"/>
        </w:rPr>
        <w:t>(1) Isikul, kellel on vähemalt 20-aastane tegevteenistusstaaž, tekib 50-aastaselt õigus tegevteenistuspensionile, mille suurus on 50 protsenti tema pensioni suuruse arvutamise aluseks olevast ametikoha palgaastmestiku keskmisest.</w:t>
      </w:r>
    </w:p>
    <w:p w14:paraId="4FCD6B2A" w14:textId="77777777" w:rsidR="00B6393E" w:rsidRDefault="00B6393E" w:rsidP="00B134DE">
      <w:pPr>
        <w:shd w:val="clear" w:color="auto" w:fill="FFFFFF"/>
        <w:jc w:val="both"/>
        <w:rPr>
          <w:rFonts w:ascii="Times New Roman" w:hAnsi="Times New Roman" w:cs="Times New Roman"/>
          <w:color w:val="202020"/>
          <w:lang w:eastAsia="et-EE"/>
          <w14:ligatures w14:val="none"/>
        </w:rPr>
      </w:pPr>
      <w:bookmarkStart w:id="2" w:name="para206lg2"/>
      <w:r>
        <w:rPr>
          <w:rFonts w:ascii="Times New Roman" w:hAnsi="Times New Roman" w:cs="Times New Roman"/>
          <w:color w:val="0061AA"/>
          <w:bdr w:val="none" w:sz="0" w:space="0" w:color="auto" w:frame="1"/>
          <w:lang w:eastAsia="et-EE"/>
          <w14:ligatures w14:val="none"/>
        </w:rPr>
        <w:t>  </w:t>
      </w:r>
      <w:bookmarkEnd w:id="2"/>
      <w:r>
        <w:rPr>
          <w:rFonts w:ascii="Times New Roman" w:hAnsi="Times New Roman" w:cs="Times New Roman"/>
          <w:color w:val="202020"/>
          <w:lang w:eastAsia="et-EE"/>
          <w14:ligatures w14:val="none"/>
        </w:rPr>
        <w:t>(2) Pensioni suuruse arvutamise aluseks on isiku valikul kas isiku:</w:t>
      </w:r>
      <w:r>
        <w:rPr>
          <w:rFonts w:ascii="Times New Roman" w:hAnsi="Times New Roman" w:cs="Times New Roman"/>
          <w:color w:val="202020"/>
          <w:lang w:eastAsia="et-EE"/>
          <w14:ligatures w14:val="none"/>
        </w:rPr>
        <w:br/>
      </w:r>
      <w:bookmarkStart w:id="3" w:name="para206lg2p1"/>
      <w:r>
        <w:rPr>
          <w:rFonts w:ascii="Times New Roman" w:hAnsi="Times New Roman" w:cs="Times New Roman"/>
          <w:color w:val="0061AA"/>
          <w:bdr w:val="none" w:sz="0" w:space="0" w:color="auto" w:frame="1"/>
          <w:lang w:eastAsia="et-EE"/>
          <w14:ligatures w14:val="none"/>
        </w:rPr>
        <w:t>  </w:t>
      </w:r>
      <w:bookmarkEnd w:id="3"/>
      <w:r>
        <w:rPr>
          <w:rFonts w:ascii="Times New Roman" w:hAnsi="Times New Roman" w:cs="Times New Roman"/>
          <w:color w:val="202020"/>
          <w:lang w:eastAsia="et-EE"/>
          <w14:ligatures w14:val="none"/>
        </w:rPr>
        <w:t>1)</w:t>
      </w:r>
      <w:r>
        <w:rPr>
          <w:rFonts w:ascii="Times New Roman" w:hAnsi="Times New Roman" w:cs="Times New Roman"/>
          <w:color w:val="202020"/>
          <w:bdr w:val="none" w:sz="0" w:space="0" w:color="auto" w:frame="1"/>
          <w:lang w:eastAsia="et-EE"/>
          <w14:ligatures w14:val="none"/>
        </w:rPr>
        <w:t> </w:t>
      </w:r>
      <w:r>
        <w:rPr>
          <w:rFonts w:ascii="Times New Roman" w:hAnsi="Times New Roman" w:cs="Times New Roman"/>
          <w:color w:val="202020"/>
          <w:lang w:eastAsia="et-EE"/>
          <w14:ligatures w14:val="none"/>
        </w:rPr>
        <w:t>tegevteenistusest vabastamisel kehtinud tema ametikoha palgaastmestiku keskmine või</w:t>
      </w:r>
      <w:r>
        <w:rPr>
          <w:rFonts w:ascii="Times New Roman" w:hAnsi="Times New Roman" w:cs="Times New Roman"/>
          <w:color w:val="202020"/>
          <w:lang w:eastAsia="et-EE"/>
          <w14:ligatures w14:val="none"/>
        </w:rPr>
        <w:br/>
      </w:r>
      <w:bookmarkStart w:id="4" w:name="para206lg2p2"/>
      <w:r>
        <w:rPr>
          <w:rFonts w:ascii="Times New Roman" w:hAnsi="Times New Roman" w:cs="Times New Roman"/>
          <w:color w:val="0061AA"/>
          <w:bdr w:val="none" w:sz="0" w:space="0" w:color="auto" w:frame="1"/>
          <w:lang w:eastAsia="et-EE"/>
          <w14:ligatures w14:val="none"/>
        </w:rPr>
        <w:t>  </w:t>
      </w:r>
      <w:bookmarkEnd w:id="4"/>
      <w:r>
        <w:rPr>
          <w:rFonts w:ascii="Times New Roman" w:hAnsi="Times New Roman" w:cs="Times New Roman"/>
          <w:color w:val="202020"/>
          <w:lang w:eastAsia="et-EE"/>
          <w14:ligatures w14:val="none"/>
        </w:rPr>
        <w:t>2)</w:t>
      </w:r>
      <w:r>
        <w:rPr>
          <w:rFonts w:ascii="Times New Roman" w:hAnsi="Times New Roman" w:cs="Times New Roman"/>
          <w:color w:val="202020"/>
          <w:bdr w:val="none" w:sz="0" w:space="0" w:color="auto" w:frame="1"/>
          <w:lang w:eastAsia="et-EE"/>
          <w14:ligatures w14:val="none"/>
        </w:rPr>
        <w:t> </w:t>
      </w:r>
      <w:r>
        <w:rPr>
          <w:rFonts w:ascii="Times New Roman" w:hAnsi="Times New Roman" w:cs="Times New Roman"/>
          <w:color w:val="202020"/>
          <w:lang w:eastAsia="et-EE"/>
          <w14:ligatures w14:val="none"/>
        </w:rPr>
        <w:t>tegevteenistuse viie viimase aasta hulgast valitud temale soodsaima palgaastmestiku keskmine rahuaja ametikoha järgi, millel ta teenis vähemalt 12 kuud järjest.</w:t>
      </w:r>
    </w:p>
    <w:p w14:paraId="1695157C" w14:textId="77777777" w:rsidR="00B6393E" w:rsidRDefault="00B6393E" w:rsidP="00B134DE">
      <w:pPr>
        <w:shd w:val="clear" w:color="auto" w:fill="FFFFFF"/>
        <w:jc w:val="both"/>
        <w:rPr>
          <w:rFonts w:ascii="Times New Roman" w:hAnsi="Times New Roman" w:cs="Times New Roman"/>
          <w:color w:val="202020"/>
          <w:lang w:eastAsia="et-EE"/>
          <w14:ligatures w14:val="none"/>
        </w:rPr>
      </w:pPr>
      <w:bookmarkStart w:id="5" w:name="para206lg3"/>
      <w:r>
        <w:rPr>
          <w:rFonts w:ascii="Times New Roman" w:hAnsi="Times New Roman" w:cs="Times New Roman"/>
          <w:color w:val="0061AA"/>
          <w:bdr w:val="none" w:sz="0" w:space="0" w:color="auto" w:frame="1"/>
          <w:lang w:eastAsia="et-EE"/>
          <w14:ligatures w14:val="none"/>
        </w:rPr>
        <w:t>  </w:t>
      </w:r>
      <w:bookmarkEnd w:id="5"/>
      <w:r>
        <w:rPr>
          <w:rFonts w:ascii="Times New Roman" w:hAnsi="Times New Roman" w:cs="Times New Roman"/>
          <w:color w:val="202020"/>
          <w:lang w:eastAsia="et-EE"/>
          <w14:ligatures w14:val="none"/>
        </w:rPr>
        <w:t>(3) Käesoleva paragrahvi lõike 2 punktis 2 sätestatud juhul võetakse pensioni suuruse arvutamise aluseks ametikoha palgaastmestiku keskmine, mis kehtis ajal, kui isik teenis valitud ametikohal.</w:t>
      </w:r>
    </w:p>
    <w:p w14:paraId="7065E6BF" w14:textId="77777777" w:rsidR="00B6393E" w:rsidRDefault="00B6393E" w:rsidP="00B134DE">
      <w:pPr>
        <w:shd w:val="clear" w:color="auto" w:fill="FFFFFF"/>
        <w:jc w:val="both"/>
        <w:rPr>
          <w:rFonts w:ascii="Times New Roman" w:hAnsi="Times New Roman" w:cs="Times New Roman"/>
          <w:color w:val="202020"/>
          <w:lang w:eastAsia="et-EE"/>
          <w14:ligatures w14:val="none"/>
        </w:rPr>
      </w:pPr>
      <w:bookmarkStart w:id="6" w:name="para206lg4"/>
      <w:r>
        <w:rPr>
          <w:rFonts w:ascii="Times New Roman" w:hAnsi="Times New Roman" w:cs="Times New Roman"/>
          <w:color w:val="0061AA"/>
          <w:bdr w:val="none" w:sz="0" w:space="0" w:color="auto" w:frame="1"/>
          <w:lang w:eastAsia="et-EE"/>
          <w14:ligatures w14:val="none"/>
        </w:rPr>
        <w:t>  </w:t>
      </w:r>
      <w:bookmarkEnd w:id="6"/>
      <w:r>
        <w:rPr>
          <w:rFonts w:ascii="Times New Roman" w:hAnsi="Times New Roman" w:cs="Times New Roman"/>
          <w:color w:val="202020"/>
          <w:lang w:eastAsia="et-EE"/>
          <w14:ligatures w14:val="none"/>
        </w:rPr>
        <w:t>(4) Iga aasta eest, mille võrra tegevväelase tegevteenistusstaaž ületab 20-aastast tegevteenistusstaaži, liidetakse käesoleva paragrahvi lõikes 1 nimetatud 50 protsendile juurde 2,5 protsenti.</w:t>
      </w:r>
    </w:p>
    <w:p w14:paraId="10523024" w14:textId="77777777" w:rsidR="00B6393E" w:rsidRDefault="00B6393E" w:rsidP="00B134DE">
      <w:pPr>
        <w:shd w:val="clear" w:color="auto" w:fill="FFFFFF"/>
        <w:jc w:val="both"/>
        <w:rPr>
          <w:rFonts w:ascii="Times New Roman" w:hAnsi="Times New Roman" w:cs="Times New Roman"/>
          <w:color w:val="202020"/>
          <w:lang w:eastAsia="et-EE"/>
          <w14:ligatures w14:val="none"/>
        </w:rPr>
      </w:pPr>
      <w:bookmarkStart w:id="7" w:name="para206lg4b1"/>
      <w:r>
        <w:rPr>
          <w:rFonts w:ascii="Times New Roman" w:hAnsi="Times New Roman" w:cs="Times New Roman"/>
          <w:color w:val="0061AA"/>
          <w:bdr w:val="none" w:sz="0" w:space="0" w:color="auto" w:frame="1"/>
          <w:lang w:eastAsia="et-EE"/>
          <w14:ligatures w14:val="none"/>
        </w:rPr>
        <w:t>  </w:t>
      </w:r>
      <w:bookmarkEnd w:id="7"/>
      <w:r>
        <w:rPr>
          <w:rFonts w:ascii="Times New Roman" w:hAnsi="Times New Roman" w:cs="Times New Roman"/>
          <w:color w:val="202020"/>
          <w:lang w:eastAsia="et-EE"/>
          <w14:ligatures w14:val="none"/>
        </w:rPr>
        <w:t>(5) Igal rahvusvahelisel sõjalisel operatsioonil osalemise eest liidetakse käesoleva paragrahvi lõikes 1 nimetatud 50 protsendile üks protsent.</w:t>
      </w:r>
    </w:p>
    <w:p w14:paraId="3C0D8735" w14:textId="7F8042DD" w:rsidR="00B6393E" w:rsidRDefault="00B6393E" w:rsidP="00B134DE">
      <w:pPr>
        <w:shd w:val="clear" w:color="auto" w:fill="FFFFFF"/>
        <w:jc w:val="both"/>
        <w:rPr>
          <w:rFonts w:ascii="Times New Roman" w:hAnsi="Times New Roman" w:cs="Times New Roman"/>
          <w:color w:val="202020"/>
          <w:lang w:eastAsia="et-EE"/>
          <w14:ligatures w14:val="none"/>
        </w:rPr>
      </w:pPr>
      <w:bookmarkStart w:id="8" w:name="para206lg5"/>
      <w:r>
        <w:rPr>
          <w:rFonts w:ascii="Times New Roman" w:hAnsi="Times New Roman" w:cs="Times New Roman"/>
          <w:color w:val="0061AA"/>
          <w:bdr w:val="none" w:sz="0" w:space="0" w:color="auto" w:frame="1"/>
          <w:lang w:eastAsia="et-EE"/>
          <w14:ligatures w14:val="none"/>
        </w:rPr>
        <w:t>  </w:t>
      </w:r>
      <w:bookmarkEnd w:id="8"/>
      <w:r>
        <w:rPr>
          <w:rFonts w:ascii="Times New Roman" w:hAnsi="Times New Roman" w:cs="Times New Roman"/>
          <w:color w:val="202020"/>
          <w:lang w:eastAsia="et-EE"/>
          <w14:ligatures w14:val="none"/>
        </w:rPr>
        <w:t>(6) Pensioni ülemmäär on 75 protsenti käesoleva paragrahvi lõikes 2 sätestatud ametikoha palgaastmestiku keskmisest.</w:t>
      </w:r>
    </w:p>
    <w:p w14:paraId="6E08C395" w14:textId="5DFBC292" w:rsidR="00B6393E" w:rsidRDefault="00B6393E" w:rsidP="00B134DE">
      <w:pPr>
        <w:shd w:val="clear" w:color="auto" w:fill="FFFFFF"/>
        <w:jc w:val="both"/>
        <w:rPr>
          <w:rFonts w:ascii="Times New Roman" w:hAnsi="Times New Roman" w:cs="Times New Roman"/>
          <w:color w:val="202020"/>
          <w:lang w:eastAsia="et-EE"/>
          <w14:ligatures w14:val="none"/>
        </w:rPr>
      </w:pPr>
      <w:bookmarkStart w:id="9" w:name="para206lg6"/>
      <w:r>
        <w:rPr>
          <w:rFonts w:ascii="Times New Roman" w:hAnsi="Times New Roman" w:cs="Times New Roman"/>
          <w:color w:val="0061AA"/>
          <w:bdr w:val="none" w:sz="0" w:space="0" w:color="auto" w:frame="1"/>
          <w:lang w:eastAsia="et-EE"/>
          <w14:ligatures w14:val="none"/>
        </w:rPr>
        <w:t>  </w:t>
      </w:r>
      <w:bookmarkEnd w:id="9"/>
      <w:r>
        <w:rPr>
          <w:rFonts w:ascii="Times New Roman" w:hAnsi="Times New Roman" w:cs="Times New Roman"/>
          <w:color w:val="202020"/>
          <w:lang w:eastAsia="et-EE"/>
          <w14:ligatures w14:val="none"/>
        </w:rPr>
        <w:t>(7) Tegevteenistuspension määratakse eluajaks.</w:t>
      </w:r>
    </w:p>
    <w:p w14:paraId="61442855" w14:textId="60191A25" w:rsidR="00B6393E" w:rsidRDefault="00B6393E" w:rsidP="00B134DE">
      <w:pPr>
        <w:shd w:val="clear" w:color="auto" w:fill="FFFFFF"/>
        <w:jc w:val="both"/>
        <w:rPr>
          <w:rFonts w:ascii="Times New Roman" w:hAnsi="Times New Roman" w:cs="Times New Roman"/>
        </w:rPr>
      </w:pPr>
      <w:r>
        <w:rPr>
          <w:rFonts w:ascii="Times New Roman" w:hAnsi="Times New Roman" w:cs="Times New Roman"/>
        </w:rPr>
        <w:t xml:space="preserve">  </w:t>
      </w:r>
      <w:r w:rsidRPr="009B7555">
        <w:rPr>
          <w:rFonts w:ascii="Times New Roman" w:hAnsi="Times New Roman" w:cs="Times New Roman"/>
        </w:rPr>
        <w:t>(</w:t>
      </w:r>
      <w:r>
        <w:rPr>
          <w:rFonts w:ascii="Times New Roman" w:hAnsi="Times New Roman" w:cs="Times New Roman"/>
        </w:rPr>
        <w:t>8</w:t>
      </w:r>
      <w:r w:rsidRPr="009B7555">
        <w:rPr>
          <w:rFonts w:ascii="Times New Roman" w:hAnsi="Times New Roman" w:cs="Times New Roman"/>
        </w:rPr>
        <w:t xml:space="preserve">) </w:t>
      </w:r>
      <w:r w:rsidRPr="00DB2F4A">
        <w:rPr>
          <w:rFonts w:ascii="Times New Roman" w:hAnsi="Times New Roman" w:cs="Times New Roman"/>
        </w:rPr>
        <w:t>Tegevväelasel, kes vabastatakse tegevteenistusest käesoleva seaduse § 195 lõikes 1</w:t>
      </w:r>
      <w:r w:rsidRPr="00DB2F4A">
        <w:rPr>
          <w:rFonts w:ascii="Times New Roman" w:hAnsi="Times New Roman" w:cs="Times New Roman"/>
          <w:vertAlign w:val="superscript"/>
        </w:rPr>
        <w:t>2</w:t>
      </w:r>
      <w:r w:rsidRPr="00DB2F4A">
        <w:rPr>
          <w:rFonts w:ascii="Times New Roman" w:hAnsi="Times New Roman" w:cs="Times New Roman"/>
        </w:rPr>
        <w:t xml:space="preserve"> nimetatud teenistusest tuleneva vaimse tervise häire tõttu ja kellele on määratud püsiv töövõimetus, on õigus kooskõlas käesoleva seaduse §-ga 209 proportsionaalsele pensionile sõltumata käesoleva paragrahvi lõikes 1 sätestatud vanuse- ja tegevteenistusstaaži nõuetest.</w:t>
      </w:r>
      <w:r w:rsidR="00115B42">
        <w:rPr>
          <w:rFonts w:ascii="Times New Roman" w:hAnsi="Times New Roman" w:cs="Times New Roman"/>
        </w:rPr>
        <w:t>“.</w:t>
      </w:r>
    </w:p>
    <w:p w14:paraId="2DE487B8" w14:textId="77777777" w:rsidR="00E00213" w:rsidRDefault="00E00213" w:rsidP="00B6393E">
      <w:pPr>
        <w:pStyle w:val="pealkiri0"/>
        <w:rPr>
          <w:rFonts w:eastAsiaTheme="majorEastAsia"/>
        </w:rPr>
      </w:pPr>
    </w:p>
    <w:p w14:paraId="1C3B9495" w14:textId="3F189A4E" w:rsidR="00B6393E" w:rsidRPr="002732BF" w:rsidRDefault="00B6393E" w:rsidP="00B6393E">
      <w:pPr>
        <w:pStyle w:val="pealkiri0"/>
        <w:rPr>
          <w:rFonts w:eastAsiaTheme="majorEastAsia"/>
        </w:rPr>
      </w:pPr>
      <w:r w:rsidRPr="002732BF">
        <w:rPr>
          <w:rFonts w:eastAsiaTheme="majorEastAsia"/>
        </w:rPr>
        <w:t xml:space="preserve">§ </w:t>
      </w:r>
      <w:r>
        <w:rPr>
          <w:rFonts w:eastAsiaTheme="majorEastAsia"/>
        </w:rPr>
        <w:t>2</w:t>
      </w:r>
      <w:r w:rsidRPr="002732BF">
        <w:rPr>
          <w:rFonts w:eastAsiaTheme="majorEastAsia"/>
        </w:rPr>
        <w:t>. Seaduse jõustumine</w:t>
      </w:r>
    </w:p>
    <w:p w14:paraId="34BFD8F1" w14:textId="77777777" w:rsidR="00B6393E" w:rsidRDefault="00B6393E" w:rsidP="00B6393E">
      <w:pPr>
        <w:pStyle w:val="justumisetekst"/>
        <w:spacing w:after="0"/>
        <w:rPr>
          <w:rFonts w:eastAsiaTheme="majorEastAsia"/>
        </w:rPr>
      </w:pPr>
      <w:r w:rsidRPr="002732BF">
        <w:rPr>
          <w:rFonts w:eastAsiaTheme="majorEastAsia"/>
        </w:rPr>
        <w:t>Käesolev seadus jõustub 2027. aasta 1. jaanuaril.</w:t>
      </w:r>
    </w:p>
    <w:p w14:paraId="3EF273F6" w14:textId="77777777" w:rsidR="00B6393E" w:rsidRDefault="00B6393E" w:rsidP="00B6393E">
      <w:pPr>
        <w:rPr>
          <w:lang w:eastAsia="et-EE"/>
        </w:rPr>
      </w:pPr>
    </w:p>
    <w:p w14:paraId="7657791C" w14:textId="77777777" w:rsidR="00B6393E" w:rsidRDefault="00B6393E" w:rsidP="00B6393E">
      <w:pPr>
        <w:rPr>
          <w:lang w:eastAsia="et-EE"/>
        </w:rPr>
      </w:pPr>
    </w:p>
    <w:p w14:paraId="14CE11B9" w14:textId="77777777" w:rsidR="00B6393E" w:rsidRPr="00A6146A" w:rsidRDefault="00B6393E" w:rsidP="00B6393E">
      <w:pPr>
        <w:rPr>
          <w:lang w:eastAsia="et-EE"/>
        </w:rPr>
      </w:pPr>
    </w:p>
    <w:p w14:paraId="408AA512" w14:textId="77777777" w:rsidR="00B6393E" w:rsidRPr="00360C77" w:rsidRDefault="00B6393E" w:rsidP="00B6393E">
      <w:pPr>
        <w:pStyle w:val="esimees"/>
      </w:pPr>
      <w:r w:rsidRPr="00360C77">
        <w:t>Lauri Hussar </w:t>
      </w:r>
    </w:p>
    <w:p w14:paraId="21EB8C97" w14:textId="77777777" w:rsidR="00B6393E" w:rsidRDefault="00B6393E" w:rsidP="00B6393E">
      <w:pPr>
        <w:pStyle w:val="esimees"/>
      </w:pPr>
      <w:r w:rsidRPr="00360C77">
        <w:t>Riigikogu esimees</w:t>
      </w:r>
    </w:p>
    <w:p w14:paraId="647D49A8" w14:textId="77777777" w:rsidR="00B6393E" w:rsidRDefault="00B6393E" w:rsidP="00B6393E"/>
    <w:p w14:paraId="357F92D7" w14:textId="77777777" w:rsidR="00B6393E" w:rsidRDefault="00B6393E" w:rsidP="00B6393E">
      <w:pPr>
        <w:pStyle w:val="vastuvtmisekohajakuupevamrge"/>
      </w:pPr>
      <w:r w:rsidRPr="00360C77">
        <w:t>Tallinn,</w:t>
      </w:r>
      <w:r w:rsidRPr="00360C77">
        <w:tab/>
      </w:r>
      <w:r w:rsidRPr="00360C77">
        <w:tab/>
        <w:t>2026 </w:t>
      </w:r>
    </w:p>
    <w:p w14:paraId="7A310FA7" w14:textId="77777777" w:rsidR="00B6393E" w:rsidRPr="00A6146A" w:rsidRDefault="00B6393E" w:rsidP="00B6393E">
      <w:pPr>
        <w:pStyle w:val="seadusetekstialunejoon"/>
      </w:pPr>
    </w:p>
    <w:p w14:paraId="473279CC" w14:textId="6174C46A" w:rsidR="00B6393E" w:rsidRPr="00360C77" w:rsidRDefault="00B6393E" w:rsidP="00B6393E">
      <w:pPr>
        <w:pStyle w:val="joonealunemenetlusinfo"/>
        <w:rPr>
          <w:rFonts w:eastAsia="Aptos"/>
        </w:rPr>
      </w:pPr>
      <w:r>
        <w:rPr>
          <w:rFonts w:eastAsia="Aptos"/>
        </w:rPr>
        <w:t>Algata</w:t>
      </w:r>
      <w:r w:rsidR="000D0F2B">
        <w:rPr>
          <w:rFonts w:eastAsia="Aptos"/>
        </w:rPr>
        <w:t>jad:</w:t>
      </w:r>
    </w:p>
    <w:p w14:paraId="03B2F840" w14:textId="77777777" w:rsidR="00881FD5" w:rsidRDefault="00881FD5"/>
    <w:p w14:paraId="5B6F9A4A" w14:textId="4C194504" w:rsidR="004B3C94" w:rsidRPr="004B3C94" w:rsidRDefault="004B3C94">
      <w:pPr>
        <w:rPr>
          <w:rFonts w:ascii="Times New Roman" w:hAnsi="Times New Roman" w:cs="Times New Roman"/>
        </w:rPr>
      </w:pPr>
      <w:r w:rsidRPr="004B3C94">
        <w:rPr>
          <w:rFonts w:ascii="Times New Roman" w:hAnsi="Times New Roman" w:cs="Times New Roman"/>
        </w:rPr>
        <w:t xml:space="preserve">Meelis Kiili, Leo </w:t>
      </w:r>
      <w:proofErr w:type="spellStart"/>
      <w:r w:rsidRPr="004B3C94">
        <w:rPr>
          <w:rFonts w:ascii="Times New Roman" w:hAnsi="Times New Roman" w:cs="Times New Roman"/>
        </w:rPr>
        <w:t>Kunnas</w:t>
      </w:r>
      <w:proofErr w:type="spellEnd"/>
      <w:r w:rsidRPr="004B3C94">
        <w:rPr>
          <w:rFonts w:ascii="Times New Roman" w:hAnsi="Times New Roman" w:cs="Times New Roman"/>
        </w:rPr>
        <w:t xml:space="preserve">, Alar Laneman, Peeter Tali, Vladimir </w:t>
      </w:r>
      <w:proofErr w:type="spellStart"/>
      <w:r w:rsidRPr="004B3C94">
        <w:rPr>
          <w:rFonts w:ascii="Times New Roman" w:hAnsi="Times New Roman" w:cs="Times New Roman"/>
        </w:rPr>
        <w:t>Arhipov</w:t>
      </w:r>
      <w:proofErr w:type="spellEnd"/>
      <w:r w:rsidRPr="004B3C94">
        <w:rPr>
          <w:rFonts w:ascii="Times New Roman" w:hAnsi="Times New Roman" w:cs="Times New Roman"/>
        </w:rPr>
        <w:t>, Enn Eesmaa, Kristo Enn Vaga, Raimond Kaljulaid</w:t>
      </w:r>
    </w:p>
    <w:sectPr w:rsidR="004B3C94" w:rsidRPr="004B3C9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F8B8E" w14:textId="77777777" w:rsidR="008C509F" w:rsidRDefault="008C509F" w:rsidP="00E00213">
      <w:r>
        <w:separator/>
      </w:r>
    </w:p>
  </w:endnote>
  <w:endnote w:type="continuationSeparator" w:id="0">
    <w:p w14:paraId="3A72C9DB" w14:textId="77777777" w:rsidR="008C509F" w:rsidRDefault="008C509F" w:rsidP="00E0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753065"/>
      <w:docPartObj>
        <w:docPartGallery w:val="Page Numbers (Bottom of Page)"/>
        <w:docPartUnique/>
      </w:docPartObj>
    </w:sdtPr>
    <w:sdtEndPr/>
    <w:sdtContent>
      <w:p w14:paraId="42970979" w14:textId="0E0C7941" w:rsidR="00E00213" w:rsidRDefault="00E00213">
        <w:pPr>
          <w:pStyle w:val="Jalus"/>
          <w:jc w:val="center"/>
        </w:pPr>
        <w:r>
          <w:fldChar w:fldCharType="begin"/>
        </w:r>
        <w:r>
          <w:instrText>PAGE   \* MERGEFORMAT</w:instrText>
        </w:r>
        <w:r>
          <w:fldChar w:fldCharType="separate"/>
        </w:r>
        <w:r>
          <w:t>2</w:t>
        </w:r>
        <w:r>
          <w:fldChar w:fldCharType="end"/>
        </w:r>
      </w:p>
    </w:sdtContent>
  </w:sdt>
  <w:p w14:paraId="4F700401" w14:textId="77777777" w:rsidR="00E00213" w:rsidRDefault="00E0021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C8296" w14:textId="77777777" w:rsidR="008C509F" w:rsidRDefault="008C509F" w:rsidP="00E00213">
      <w:r>
        <w:separator/>
      </w:r>
    </w:p>
  </w:footnote>
  <w:footnote w:type="continuationSeparator" w:id="0">
    <w:p w14:paraId="52466197" w14:textId="77777777" w:rsidR="008C509F" w:rsidRDefault="008C509F" w:rsidP="00E002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93E"/>
    <w:rsid w:val="00022B94"/>
    <w:rsid w:val="000D0F2B"/>
    <w:rsid w:val="00115B42"/>
    <w:rsid w:val="001F5866"/>
    <w:rsid w:val="004B3C94"/>
    <w:rsid w:val="006A7750"/>
    <w:rsid w:val="00881FD5"/>
    <w:rsid w:val="008C509F"/>
    <w:rsid w:val="00B134DE"/>
    <w:rsid w:val="00B6393E"/>
    <w:rsid w:val="00C61CBC"/>
    <w:rsid w:val="00C80EE2"/>
    <w:rsid w:val="00E00213"/>
    <w:rsid w:val="00F969D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0A282"/>
  <w15:chartTrackingRefBased/>
  <w15:docId w15:val="{C3D54C56-E676-46B9-BA0D-541E59B2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6393E"/>
    <w:pPr>
      <w:spacing w:after="0" w:line="240" w:lineRule="auto"/>
    </w:pPr>
    <w:rPr>
      <w:rFonts w:ascii="Aptos" w:hAnsi="Aptos" w:cs="Aptos"/>
      <w:kern w:val="0"/>
    </w:rPr>
  </w:style>
  <w:style w:type="paragraph" w:styleId="Pealkiri1">
    <w:name w:val="heading 1"/>
    <w:basedOn w:val="Normaallaad"/>
    <w:next w:val="Normaallaad"/>
    <w:link w:val="Pealkiri1Mrk"/>
    <w:uiPriority w:val="9"/>
    <w:qFormat/>
    <w:rsid w:val="00B6393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Pealkiri2">
    <w:name w:val="heading 2"/>
    <w:basedOn w:val="Normaallaad"/>
    <w:next w:val="Normaallaad"/>
    <w:link w:val="Pealkiri2Mrk"/>
    <w:uiPriority w:val="9"/>
    <w:semiHidden/>
    <w:unhideWhenUsed/>
    <w:qFormat/>
    <w:rsid w:val="00B6393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Pealkiri3">
    <w:name w:val="heading 3"/>
    <w:basedOn w:val="Normaallaad"/>
    <w:next w:val="Normaallaad"/>
    <w:link w:val="Pealkiri3Mrk"/>
    <w:uiPriority w:val="9"/>
    <w:semiHidden/>
    <w:unhideWhenUsed/>
    <w:qFormat/>
    <w:rsid w:val="00B6393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Pealkiri4">
    <w:name w:val="heading 4"/>
    <w:basedOn w:val="Normaallaad"/>
    <w:next w:val="Normaallaad"/>
    <w:link w:val="Pealkiri4Mrk"/>
    <w:uiPriority w:val="9"/>
    <w:semiHidden/>
    <w:unhideWhenUsed/>
    <w:qFormat/>
    <w:rsid w:val="00B6393E"/>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Pealkiri5">
    <w:name w:val="heading 5"/>
    <w:basedOn w:val="Normaallaad"/>
    <w:next w:val="Normaallaad"/>
    <w:link w:val="Pealkiri5Mrk"/>
    <w:uiPriority w:val="9"/>
    <w:semiHidden/>
    <w:unhideWhenUsed/>
    <w:qFormat/>
    <w:rsid w:val="00B6393E"/>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Pealkiri6">
    <w:name w:val="heading 6"/>
    <w:basedOn w:val="Normaallaad"/>
    <w:next w:val="Normaallaad"/>
    <w:link w:val="Pealkiri6Mrk"/>
    <w:uiPriority w:val="9"/>
    <w:semiHidden/>
    <w:unhideWhenUsed/>
    <w:qFormat/>
    <w:rsid w:val="00B6393E"/>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Pealkiri7">
    <w:name w:val="heading 7"/>
    <w:basedOn w:val="Normaallaad"/>
    <w:next w:val="Normaallaad"/>
    <w:link w:val="Pealkiri7Mrk"/>
    <w:uiPriority w:val="9"/>
    <w:semiHidden/>
    <w:unhideWhenUsed/>
    <w:qFormat/>
    <w:rsid w:val="00B6393E"/>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Pealkiri8">
    <w:name w:val="heading 8"/>
    <w:basedOn w:val="Normaallaad"/>
    <w:next w:val="Normaallaad"/>
    <w:link w:val="Pealkiri8Mrk"/>
    <w:uiPriority w:val="9"/>
    <w:semiHidden/>
    <w:unhideWhenUsed/>
    <w:qFormat/>
    <w:rsid w:val="00B6393E"/>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Pealkiri9">
    <w:name w:val="heading 9"/>
    <w:basedOn w:val="Normaallaad"/>
    <w:next w:val="Normaallaad"/>
    <w:link w:val="Pealkiri9Mrk"/>
    <w:uiPriority w:val="9"/>
    <w:semiHidden/>
    <w:unhideWhenUsed/>
    <w:qFormat/>
    <w:rsid w:val="00B6393E"/>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6393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B6393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B6393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B6393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B6393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B6393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B6393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B6393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B6393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B6393E"/>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B6393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B6393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AlapealkiriMrk">
    <w:name w:val="Alapealkiri Märk"/>
    <w:basedOn w:val="Liguvaikefont"/>
    <w:link w:val="Alapealkiri"/>
    <w:uiPriority w:val="11"/>
    <w:rsid w:val="00B6393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B6393E"/>
    <w:pPr>
      <w:spacing w:before="160" w:after="160" w:line="278" w:lineRule="auto"/>
      <w:jc w:val="center"/>
    </w:pPr>
    <w:rPr>
      <w:rFonts w:asciiTheme="minorHAnsi" w:hAnsiTheme="minorHAnsi" w:cstheme="minorBidi"/>
      <w:i/>
      <w:iCs/>
      <w:color w:val="404040" w:themeColor="text1" w:themeTint="BF"/>
      <w:kern w:val="2"/>
    </w:rPr>
  </w:style>
  <w:style w:type="character" w:customStyle="1" w:styleId="TsitaatMrk">
    <w:name w:val="Tsitaat Märk"/>
    <w:basedOn w:val="Liguvaikefont"/>
    <w:link w:val="Tsitaat"/>
    <w:uiPriority w:val="29"/>
    <w:rsid w:val="00B6393E"/>
    <w:rPr>
      <w:i/>
      <w:iCs/>
      <w:color w:val="404040" w:themeColor="text1" w:themeTint="BF"/>
    </w:rPr>
  </w:style>
  <w:style w:type="paragraph" w:styleId="Loendilik">
    <w:name w:val="List Paragraph"/>
    <w:basedOn w:val="Normaallaad"/>
    <w:uiPriority w:val="34"/>
    <w:qFormat/>
    <w:rsid w:val="00B6393E"/>
    <w:pPr>
      <w:spacing w:after="160" w:line="278" w:lineRule="auto"/>
      <w:ind w:left="720"/>
      <w:contextualSpacing/>
    </w:pPr>
    <w:rPr>
      <w:rFonts w:asciiTheme="minorHAnsi" w:hAnsiTheme="minorHAnsi" w:cstheme="minorBidi"/>
      <w:kern w:val="2"/>
    </w:rPr>
  </w:style>
  <w:style w:type="character" w:styleId="Selgeltmrgatavrhutus">
    <w:name w:val="Intense Emphasis"/>
    <w:basedOn w:val="Liguvaikefont"/>
    <w:uiPriority w:val="21"/>
    <w:qFormat/>
    <w:rsid w:val="00B6393E"/>
    <w:rPr>
      <w:i/>
      <w:iCs/>
      <w:color w:val="0F4761" w:themeColor="accent1" w:themeShade="BF"/>
    </w:rPr>
  </w:style>
  <w:style w:type="paragraph" w:styleId="Selgeltmrgatavtsitaat">
    <w:name w:val="Intense Quote"/>
    <w:basedOn w:val="Normaallaad"/>
    <w:next w:val="Normaallaad"/>
    <w:link w:val="SelgeltmrgatavtsitaatMrk"/>
    <w:uiPriority w:val="30"/>
    <w:qFormat/>
    <w:rsid w:val="00B6393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SelgeltmrgatavtsitaatMrk">
    <w:name w:val="Selgelt märgatav tsitaat Märk"/>
    <w:basedOn w:val="Liguvaikefont"/>
    <w:link w:val="Selgeltmrgatavtsitaat"/>
    <w:uiPriority w:val="30"/>
    <w:rsid w:val="00B6393E"/>
    <w:rPr>
      <w:i/>
      <w:iCs/>
      <w:color w:val="0F4761" w:themeColor="accent1" w:themeShade="BF"/>
    </w:rPr>
  </w:style>
  <w:style w:type="character" w:styleId="Selgeltmrgatavviide">
    <w:name w:val="Intense Reference"/>
    <w:basedOn w:val="Liguvaikefont"/>
    <w:uiPriority w:val="32"/>
    <w:qFormat/>
    <w:rsid w:val="00B6393E"/>
    <w:rPr>
      <w:b/>
      <w:bCs/>
      <w:smallCaps/>
      <w:color w:val="0F4761" w:themeColor="accent1" w:themeShade="BF"/>
      <w:spacing w:val="5"/>
    </w:rPr>
  </w:style>
  <w:style w:type="paragraph" w:customStyle="1" w:styleId="eelnumrge">
    <w:name w:val="eelnõu märge"/>
    <w:basedOn w:val="Normaallaad"/>
    <w:qFormat/>
    <w:rsid w:val="00B6393E"/>
    <w:pPr>
      <w:jc w:val="right"/>
    </w:pPr>
    <w:rPr>
      <w:rFonts w:ascii="Times New Roman" w:eastAsia="Times New Roman" w:hAnsi="Times New Roman" w:cs="Times New Roman"/>
      <w:lang w:eastAsia="et-EE"/>
      <w14:ligatures w14:val="none"/>
    </w:rPr>
  </w:style>
  <w:style w:type="paragraph" w:customStyle="1" w:styleId="esimees">
    <w:name w:val="esimees"/>
    <w:basedOn w:val="Normaallaad"/>
    <w:qFormat/>
    <w:rsid w:val="00B6393E"/>
    <w:pPr>
      <w:widowControl w:val="0"/>
      <w:autoSpaceDN w:val="0"/>
      <w:adjustRightInd w:val="0"/>
      <w:jc w:val="both"/>
    </w:pPr>
    <w:rPr>
      <w:rFonts w:ascii="Times New Roman" w:eastAsia="Times New Roman" w:hAnsi="Times New Roman" w:cs="Times New Roman"/>
      <w:lang w:eastAsia="et-EE"/>
      <w14:ligatures w14:val="none"/>
    </w:rPr>
  </w:style>
  <w:style w:type="paragraph" w:customStyle="1" w:styleId="vastuvtmisekohajakuupevamrge">
    <w:name w:val="vastuvõtmise koha ja kuupäeva märge"/>
    <w:basedOn w:val="Normaallaad"/>
    <w:next w:val="Normaallaad"/>
    <w:qFormat/>
    <w:rsid w:val="00B6393E"/>
    <w:pPr>
      <w:widowControl w:val="0"/>
      <w:autoSpaceDN w:val="0"/>
      <w:adjustRightInd w:val="0"/>
      <w:jc w:val="both"/>
    </w:pPr>
    <w:rPr>
      <w:rFonts w:ascii="Times New Roman" w:eastAsia="Times New Roman" w:hAnsi="Times New Roman" w:cs="Times New Roman"/>
      <w:lang w:eastAsia="et-EE"/>
      <w14:ligatures w14:val="none"/>
    </w:rPr>
  </w:style>
  <w:style w:type="paragraph" w:customStyle="1" w:styleId="joonealunemenetlusinfo">
    <w:name w:val="joonealune menetlusinfo"/>
    <w:basedOn w:val="Normaallaad"/>
    <w:qFormat/>
    <w:rsid w:val="00B6393E"/>
    <w:pPr>
      <w:suppressAutoHyphens/>
      <w:autoSpaceDN w:val="0"/>
      <w:adjustRightInd w:val="0"/>
      <w:jc w:val="both"/>
    </w:pPr>
    <w:rPr>
      <w:rFonts w:ascii="Times New Roman" w:eastAsia="Times New Roman" w:hAnsi="Times New Roman" w:cs="Times New Roman"/>
      <w:lang w:eastAsia="et-EE"/>
      <w14:ligatures w14:val="none"/>
    </w:rPr>
  </w:style>
  <w:style w:type="paragraph" w:customStyle="1" w:styleId="justumisetekst">
    <w:name w:val="jõustumise tekst"/>
    <w:basedOn w:val="Normaallaad"/>
    <w:next w:val="Normaallaad"/>
    <w:qFormat/>
    <w:rsid w:val="00B6393E"/>
    <w:pPr>
      <w:suppressAutoHyphens/>
      <w:autoSpaceDN w:val="0"/>
      <w:adjustRightInd w:val="0"/>
      <w:spacing w:before="120" w:after="120"/>
      <w:jc w:val="both"/>
    </w:pPr>
    <w:rPr>
      <w:rFonts w:ascii="Times New Roman" w:eastAsia="Times New Roman" w:hAnsi="Times New Roman" w:cs="Times New Roman"/>
      <w:lang w:eastAsia="et-EE"/>
      <w14:ligatures w14:val="none"/>
    </w:rPr>
  </w:style>
  <w:style w:type="paragraph" w:customStyle="1" w:styleId="pealkiri0">
    <w:name w:val="§_pealkiri"/>
    <w:basedOn w:val="Normaallaad"/>
    <w:qFormat/>
    <w:rsid w:val="00B6393E"/>
    <w:pPr>
      <w:keepNext/>
      <w:keepLines/>
      <w:autoSpaceDN w:val="0"/>
      <w:adjustRightInd w:val="0"/>
      <w:spacing w:before="240"/>
      <w:jc w:val="both"/>
    </w:pPr>
    <w:rPr>
      <w:rFonts w:ascii="Times New Roman" w:eastAsia="Times New Roman" w:hAnsi="Times New Roman" w:cs="Times New Roman"/>
      <w:b/>
      <w:lang w:eastAsia="et-EE"/>
      <w14:ligatures w14:val="none"/>
    </w:rPr>
  </w:style>
  <w:style w:type="paragraph" w:customStyle="1" w:styleId="seadusetekstialunejoon">
    <w:name w:val="seaduse teksti alune joon"/>
    <w:basedOn w:val="vastuvtmisekohajakuupevamrge"/>
    <w:qFormat/>
    <w:rsid w:val="00B6393E"/>
    <w:pPr>
      <w:pBdr>
        <w:bottom w:val="single" w:sz="4" w:space="1" w:color="auto"/>
      </w:pBdr>
    </w:pPr>
  </w:style>
  <w:style w:type="paragraph" w:styleId="Pis">
    <w:name w:val="header"/>
    <w:basedOn w:val="Normaallaad"/>
    <w:link w:val="PisMrk"/>
    <w:uiPriority w:val="99"/>
    <w:unhideWhenUsed/>
    <w:rsid w:val="00E00213"/>
    <w:pPr>
      <w:tabs>
        <w:tab w:val="center" w:pos="4536"/>
        <w:tab w:val="right" w:pos="9072"/>
      </w:tabs>
    </w:pPr>
  </w:style>
  <w:style w:type="character" w:customStyle="1" w:styleId="PisMrk">
    <w:name w:val="Päis Märk"/>
    <w:basedOn w:val="Liguvaikefont"/>
    <w:link w:val="Pis"/>
    <w:uiPriority w:val="99"/>
    <w:rsid w:val="00E00213"/>
    <w:rPr>
      <w:rFonts w:ascii="Aptos" w:hAnsi="Aptos" w:cs="Aptos"/>
      <w:kern w:val="0"/>
    </w:rPr>
  </w:style>
  <w:style w:type="paragraph" w:styleId="Jalus">
    <w:name w:val="footer"/>
    <w:basedOn w:val="Normaallaad"/>
    <w:link w:val="JalusMrk"/>
    <w:uiPriority w:val="99"/>
    <w:unhideWhenUsed/>
    <w:rsid w:val="00E00213"/>
    <w:pPr>
      <w:tabs>
        <w:tab w:val="center" w:pos="4536"/>
        <w:tab w:val="right" w:pos="9072"/>
      </w:tabs>
    </w:pPr>
  </w:style>
  <w:style w:type="character" w:customStyle="1" w:styleId="JalusMrk">
    <w:name w:val="Jalus Märk"/>
    <w:basedOn w:val="Liguvaikefont"/>
    <w:link w:val="Jalus"/>
    <w:uiPriority w:val="99"/>
    <w:rsid w:val="00E00213"/>
    <w:rPr>
      <w:rFonts w:ascii="Aptos" w:hAnsi="Aptos" w:cs="Apto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4093</Characters>
  <Application>Microsoft Office Word</Application>
  <DocSecurity>0</DocSecurity>
  <Lines>34</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Raina Liiv</dc:creator>
  <cp:keywords/>
  <dc:description/>
  <cp:lastModifiedBy>Raina Liiv</cp:lastModifiedBy>
  <cp:revision>3</cp:revision>
  <dcterms:created xsi:type="dcterms:W3CDTF">2026-06-17T13:44:00Z</dcterms:created>
  <dcterms:modified xsi:type="dcterms:W3CDTF">2026-06-17T13:49:00Z</dcterms:modified>
</cp:coreProperties>
</file>