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741" w:type="dxa"/>
        <w:tblLayout w:type="fixed"/>
        <w:tblLook w:val="0000" w:firstRow="0" w:lastRow="0" w:firstColumn="0" w:lastColumn="0" w:noHBand="0" w:noVBand="0"/>
      </w:tblPr>
      <w:tblGrid>
        <w:gridCol w:w="9741"/>
      </w:tblGrid>
      <w:tr w:rsidR="008F17A0" w:rsidRPr="009B37EB" w14:paraId="53FD12BC" w14:textId="77777777" w:rsidTr="00357718">
        <w:trPr>
          <w:cantSplit/>
        </w:trPr>
        <w:tc>
          <w:tcPr>
            <w:tcW w:w="4871" w:type="dxa"/>
          </w:tcPr>
          <w:p w14:paraId="59FB03AF" w14:textId="77777777" w:rsidR="008F17A0" w:rsidRPr="009B37EB" w:rsidRDefault="008F17A0" w:rsidP="00357718">
            <w:pPr>
              <w:tabs>
                <w:tab w:val="left" w:pos="6521"/>
              </w:tabs>
              <w:jc w:val="right"/>
              <w:rPr>
                <w:noProof/>
                <w:sz w:val="24"/>
                <w:szCs w:val="24"/>
              </w:rPr>
            </w:pPr>
            <w:r w:rsidRPr="009B37EB">
              <w:rPr>
                <w:noProof/>
                <w:sz w:val="24"/>
                <w:szCs w:val="24"/>
              </w:rPr>
              <w:t>Hiiumaa Val</w:t>
            </w:r>
            <w:r>
              <w:rPr>
                <w:noProof/>
                <w:sz w:val="24"/>
                <w:szCs w:val="24"/>
              </w:rPr>
              <w:t>lavalitsus</w:t>
            </w:r>
            <w:r w:rsidRPr="009B37EB">
              <w:rPr>
                <w:noProof/>
                <w:sz w:val="24"/>
                <w:szCs w:val="24"/>
              </w:rPr>
              <w:t xml:space="preserve"> [kuupäev]</w:t>
            </w:r>
          </w:p>
          <w:p w14:paraId="0DC93BCD" w14:textId="77777777" w:rsidR="008F17A0" w:rsidRPr="009B37EB" w:rsidRDefault="008F17A0" w:rsidP="00357718">
            <w:pPr>
              <w:tabs>
                <w:tab w:val="left" w:pos="6521"/>
              </w:tabs>
              <w:jc w:val="right"/>
              <w:rPr>
                <w:noProof/>
                <w:sz w:val="24"/>
                <w:szCs w:val="24"/>
              </w:rPr>
            </w:pPr>
            <w:r>
              <w:rPr>
                <w:noProof/>
                <w:sz w:val="24"/>
                <w:szCs w:val="24"/>
              </w:rPr>
              <w:t>korralduse</w:t>
            </w:r>
            <w:r w:rsidRPr="009B37EB">
              <w:rPr>
                <w:noProof/>
                <w:sz w:val="24"/>
                <w:szCs w:val="24"/>
              </w:rPr>
              <w:t xml:space="preserve"> nr [nr]</w:t>
            </w:r>
          </w:p>
          <w:p w14:paraId="7C07D82C" w14:textId="77777777" w:rsidR="008F17A0" w:rsidRPr="009B37EB" w:rsidRDefault="008F17A0" w:rsidP="00357718">
            <w:pPr>
              <w:tabs>
                <w:tab w:val="left" w:pos="6521"/>
              </w:tabs>
              <w:jc w:val="right"/>
              <w:rPr>
                <w:b/>
                <w:bCs/>
                <w:sz w:val="24"/>
                <w:szCs w:val="24"/>
              </w:rPr>
            </w:pPr>
            <w:r w:rsidRPr="009B37EB">
              <w:rPr>
                <w:noProof/>
                <w:sz w:val="24"/>
                <w:szCs w:val="24"/>
              </w:rPr>
              <w:t>Lisa</w:t>
            </w:r>
            <w:r>
              <w:rPr>
                <w:noProof/>
                <w:sz w:val="24"/>
                <w:szCs w:val="24"/>
              </w:rPr>
              <w:t xml:space="preserve"> 1</w:t>
            </w:r>
          </w:p>
        </w:tc>
      </w:tr>
    </w:tbl>
    <w:p w14:paraId="2EC48ECA" w14:textId="77777777" w:rsidR="008F17A0" w:rsidRDefault="008F17A0" w:rsidP="008F17A0">
      <w:pPr>
        <w:rPr>
          <w:b/>
          <w:sz w:val="24"/>
          <w:szCs w:val="24"/>
        </w:rPr>
      </w:pPr>
    </w:p>
    <w:p w14:paraId="45A6A2B7" w14:textId="77777777" w:rsidR="008F17A0" w:rsidRDefault="008F17A0" w:rsidP="008F17A0">
      <w:pPr>
        <w:jc w:val="center"/>
        <w:rPr>
          <w:b/>
          <w:sz w:val="24"/>
          <w:szCs w:val="24"/>
        </w:rPr>
      </w:pPr>
    </w:p>
    <w:p w14:paraId="24BD1D53" w14:textId="4280D365" w:rsidR="008F17A0" w:rsidRPr="00A6612E" w:rsidRDefault="00ED1293" w:rsidP="008F17A0">
      <w:pPr>
        <w:jc w:val="center"/>
        <w:rPr>
          <w:b/>
          <w:sz w:val="24"/>
          <w:szCs w:val="24"/>
        </w:rPr>
      </w:pPr>
      <w:r>
        <w:rPr>
          <w:b/>
          <w:sz w:val="24"/>
          <w:szCs w:val="24"/>
        </w:rPr>
        <w:t>Kõrgessaare aleviku</w:t>
      </w:r>
      <w:r w:rsidR="008F17A0" w:rsidRPr="00A6612E">
        <w:rPr>
          <w:b/>
          <w:sz w:val="24"/>
          <w:szCs w:val="24"/>
        </w:rPr>
        <w:t xml:space="preserve"> </w:t>
      </w:r>
      <w:r>
        <w:rPr>
          <w:b/>
          <w:sz w:val="24"/>
          <w:szCs w:val="24"/>
        </w:rPr>
        <w:t>Tööstuse tee 30, Kadaka ja Rannamäe</w:t>
      </w:r>
      <w:r w:rsidR="008F17A0" w:rsidRPr="00A6612E">
        <w:rPr>
          <w:b/>
          <w:sz w:val="24"/>
          <w:szCs w:val="24"/>
        </w:rPr>
        <w:t xml:space="preserve"> maaüksus</w:t>
      </w:r>
      <w:r w:rsidR="008F17A0">
        <w:rPr>
          <w:b/>
          <w:sz w:val="24"/>
          <w:szCs w:val="24"/>
        </w:rPr>
        <w:t>te</w:t>
      </w:r>
    </w:p>
    <w:p w14:paraId="061AC0A3" w14:textId="77777777" w:rsidR="008F17A0" w:rsidRPr="00A6612E" w:rsidRDefault="008F17A0" w:rsidP="008F17A0">
      <w:pPr>
        <w:jc w:val="center"/>
        <w:rPr>
          <w:sz w:val="24"/>
          <w:szCs w:val="24"/>
        </w:rPr>
      </w:pPr>
      <w:r w:rsidRPr="00A6612E">
        <w:rPr>
          <w:b/>
          <w:sz w:val="24"/>
          <w:szCs w:val="24"/>
        </w:rPr>
        <w:t>detailplaneeringu lähteseisukohad</w:t>
      </w:r>
    </w:p>
    <w:p w14:paraId="4B5CEBA1" w14:textId="77777777" w:rsidR="008F17A0" w:rsidRPr="00A6612E" w:rsidRDefault="008F17A0" w:rsidP="008F17A0">
      <w:pPr>
        <w:jc w:val="both"/>
        <w:rPr>
          <w:sz w:val="24"/>
          <w:szCs w:val="24"/>
        </w:rPr>
      </w:pPr>
    </w:p>
    <w:p w14:paraId="46C86517" w14:textId="77777777" w:rsidR="008F17A0" w:rsidRPr="00A6612E" w:rsidRDefault="008F17A0" w:rsidP="008F17A0">
      <w:pPr>
        <w:jc w:val="both"/>
        <w:rPr>
          <w:sz w:val="24"/>
          <w:szCs w:val="24"/>
        </w:rPr>
      </w:pPr>
    </w:p>
    <w:p w14:paraId="10DB08E3" w14:textId="77777777" w:rsidR="008F17A0" w:rsidRPr="00A6612E" w:rsidRDefault="008F17A0" w:rsidP="008F17A0">
      <w:pPr>
        <w:jc w:val="both"/>
        <w:rPr>
          <w:b/>
          <w:sz w:val="24"/>
          <w:szCs w:val="24"/>
        </w:rPr>
      </w:pPr>
      <w:r w:rsidRPr="00A6612E">
        <w:rPr>
          <w:b/>
          <w:sz w:val="24"/>
          <w:szCs w:val="24"/>
        </w:rPr>
        <w:t>1. Detailplaneeringu koostamse olulisemad alusdokumendid</w:t>
      </w:r>
    </w:p>
    <w:p w14:paraId="3DF0A4A9" w14:textId="6BA73434" w:rsidR="008F17A0" w:rsidRDefault="008F17A0" w:rsidP="008F17A0">
      <w:pPr>
        <w:pStyle w:val="vahedeta"/>
        <w:jc w:val="left"/>
      </w:pPr>
      <w:r>
        <w:t>1.1</w:t>
      </w:r>
      <w:r>
        <w:tab/>
        <w:t xml:space="preserve">Huvitatud isiku detailplaneeringu algatamise </w:t>
      </w:r>
      <w:r w:rsidRPr="00A85FAC">
        <w:rPr>
          <w:color w:val="auto"/>
        </w:rPr>
        <w:t xml:space="preserve">taotlus (esitatud </w:t>
      </w:r>
      <w:r w:rsidR="00ED1293">
        <w:rPr>
          <w:color w:val="auto"/>
        </w:rPr>
        <w:t>29</w:t>
      </w:r>
      <w:r w:rsidRPr="00A85FAC">
        <w:rPr>
          <w:color w:val="auto"/>
        </w:rPr>
        <w:t>.</w:t>
      </w:r>
      <w:r>
        <w:rPr>
          <w:color w:val="auto"/>
        </w:rPr>
        <w:t>0</w:t>
      </w:r>
      <w:r w:rsidR="00ED1293">
        <w:rPr>
          <w:color w:val="auto"/>
        </w:rPr>
        <w:t>4</w:t>
      </w:r>
      <w:r w:rsidRPr="00A85FAC">
        <w:rPr>
          <w:color w:val="auto"/>
        </w:rPr>
        <w:t>.202</w:t>
      </w:r>
      <w:r w:rsidR="00ED1293">
        <w:rPr>
          <w:color w:val="auto"/>
        </w:rPr>
        <w:t>4</w:t>
      </w:r>
      <w:r w:rsidRPr="00A85FAC">
        <w:rPr>
          <w:color w:val="auto"/>
        </w:rPr>
        <w:t>)</w:t>
      </w:r>
    </w:p>
    <w:p w14:paraId="53E9CA13" w14:textId="77777777" w:rsidR="008F17A0" w:rsidRDefault="008F17A0" w:rsidP="008F17A0">
      <w:pPr>
        <w:pStyle w:val="vahedeta"/>
        <w:jc w:val="left"/>
      </w:pPr>
      <w:r>
        <w:t>1.2</w:t>
      </w:r>
      <w:r>
        <w:tab/>
        <w:t>Hiiu Maakonnaplaneering</w:t>
      </w:r>
    </w:p>
    <w:p w14:paraId="4AFA1D35" w14:textId="77777777" w:rsidR="008F17A0" w:rsidRDefault="008F17A0" w:rsidP="008F17A0">
      <w:pPr>
        <w:pStyle w:val="vahedeta"/>
        <w:jc w:val="left"/>
      </w:pPr>
      <w:r>
        <w:t>1.3</w:t>
      </w:r>
      <w:r>
        <w:tab/>
        <w:t>Kõrgessaare Vallavolikogu 17.1.2003 määrus nr 5 „Kõrgessaare valla üldplaneering“</w:t>
      </w:r>
    </w:p>
    <w:p w14:paraId="783F6014" w14:textId="77777777" w:rsidR="008F17A0" w:rsidRDefault="008F17A0" w:rsidP="008F17A0">
      <w:pPr>
        <w:pStyle w:val="vahedeta"/>
      </w:pPr>
      <w:r>
        <w:t>1.4</w:t>
      </w:r>
      <w:r>
        <w:tab/>
        <w:t>Kõrgessaare Vallavolikogu 12.11.2010 määrus nr 19 „Kõrgessaare valla üldplaneeringu teemaplaneering – Maakasutusreeglite ja ehitustingimuste määramine“</w:t>
      </w:r>
    </w:p>
    <w:p w14:paraId="3255D9B3" w14:textId="34EDF6BB" w:rsidR="008F17A0" w:rsidRDefault="008F17A0" w:rsidP="008F17A0">
      <w:pPr>
        <w:pStyle w:val="vahedeta"/>
      </w:pPr>
      <w:r>
        <w:t xml:space="preserve">1.5 </w:t>
      </w:r>
      <w:r>
        <w:tab/>
      </w:r>
      <w:r w:rsidRPr="00DB4479">
        <w:t xml:space="preserve">Transpordiameti </w:t>
      </w:r>
      <w:r w:rsidR="00ED1293">
        <w:t>……………</w:t>
      </w:r>
      <w:r>
        <w:t xml:space="preserve"> kiri nr </w:t>
      </w:r>
      <w:r w:rsidR="00ED1293">
        <w:t>…………..</w:t>
      </w:r>
    </w:p>
    <w:p w14:paraId="4D41D843" w14:textId="3D069EF6" w:rsidR="00ED1293" w:rsidRDefault="00ED1293" w:rsidP="008F17A0">
      <w:pPr>
        <w:pStyle w:val="vahedeta"/>
      </w:pPr>
      <w:r>
        <w:t xml:space="preserve">1.6 </w:t>
      </w:r>
      <w:r>
        <w:tab/>
        <w:t xml:space="preserve">Maa-ameti …… kiri nr ………… </w:t>
      </w:r>
    </w:p>
    <w:p w14:paraId="228D7A60" w14:textId="77777777" w:rsidR="008F17A0" w:rsidRPr="00A6612E" w:rsidRDefault="008F17A0" w:rsidP="008F17A0">
      <w:pPr>
        <w:pStyle w:val="vahedeta"/>
      </w:pPr>
    </w:p>
    <w:p w14:paraId="289C8041" w14:textId="77777777" w:rsidR="008F17A0" w:rsidRPr="00A6612E" w:rsidRDefault="008F17A0" w:rsidP="008F17A0">
      <w:pPr>
        <w:jc w:val="both"/>
        <w:rPr>
          <w:b/>
          <w:sz w:val="24"/>
          <w:szCs w:val="24"/>
        </w:rPr>
      </w:pPr>
      <w:r w:rsidRPr="00A6612E">
        <w:rPr>
          <w:b/>
          <w:sz w:val="24"/>
          <w:szCs w:val="24"/>
        </w:rPr>
        <w:t>2. Olemasolev olukord ja planeeringuala üldiseloomustus</w:t>
      </w:r>
    </w:p>
    <w:p w14:paraId="16F10D1D" w14:textId="24BB250D" w:rsidR="008F17A0" w:rsidRPr="00ED1293" w:rsidRDefault="008F17A0" w:rsidP="008F17A0">
      <w:pPr>
        <w:jc w:val="both"/>
        <w:rPr>
          <w:sz w:val="24"/>
          <w:szCs w:val="24"/>
        </w:rPr>
      </w:pPr>
      <w:r w:rsidRPr="00ED1293">
        <w:rPr>
          <w:sz w:val="24"/>
          <w:szCs w:val="24"/>
        </w:rPr>
        <w:t xml:space="preserve">Detailplaneeringu alana mõistetakse </w:t>
      </w:r>
      <w:r w:rsidR="00ED1293" w:rsidRPr="00ED1293">
        <w:rPr>
          <w:sz w:val="24"/>
          <w:szCs w:val="24"/>
        </w:rPr>
        <w:t>Tööstuse tee 30</w:t>
      </w:r>
      <w:r w:rsidRPr="00ED1293">
        <w:rPr>
          <w:sz w:val="24"/>
          <w:szCs w:val="24"/>
        </w:rPr>
        <w:t xml:space="preserve">, </w:t>
      </w:r>
      <w:r w:rsidR="00ED1293" w:rsidRPr="00ED1293">
        <w:rPr>
          <w:sz w:val="24"/>
          <w:szCs w:val="24"/>
        </w:rPr>
        <w:t>Kad</w:t>
      </w:r>
      <w:r w:rsidR="00DD3B53">
        <w:rPr>
          <w:sz w:val="24"/>
          <w:szCs w:val="24"/>
        </w:rPr>
        <w:t>aka</w:t>
      </w:r>
      <w:r w:rsidRPr="00ED1293">
        <w:rPr>
          <w:sz w:val="24"/>
          <w:szCs w:val="24"/>
        </w:rPr>
        <w:t xml:space="preserve"> ja </w:t>
      </w:r>
      <w:r w:rsidR="00ED1293" w:rsidRPr="00ED1293">
        <w:rPr>
          <w:sz w:val="24"/>
          <w:szCs w:val="24"/>
        </w:rPr>
        <w:t>Rannamäe, Pöörde ja Putkaste metskond 169</w:t>
      </w:r>
      <w:r w:rsidRPr="00ED1293">
        <w:rPr>
          <w:sz w:val="24"/>
          <w:szCs w:val="24"/>
        </w:rPr>
        <w:t xml:space="preserve"> katastriüksuseid (vt. joonis 1)</w:t>
      </w:r>
    </w:p>
    <w:p w14:paraId="7980AE88" w14:textId="77777777" w:rsidR="008F17A0" w:rsidRPr="00A6612E" w:rsidRDefault="008F17A0" w:rsidP="008F17A0">
      <w:pPr>
        <w:jc w:val="right"/>
        <w:rPr>
          <w:sz w:val="24"/>
          <w:szCs w:val="24"/>
        </w:rPr>
      </w:pPr>
    </w:p>
    <w:p w14:paraId="58B48447" w14:textId="77777777" w:rsidR="008F17A0" w:rsidRPr="00A6612E" w:rsidRDefault="008F17A0" w:rsidP="008F17A0">
      <w:pPr>
        <w:jc w:val="both"/>
        <w:rPr>
          <w:sz w:val="24"/>
          <w:szCs w:val="24"/>
        </w:rPr>
      </w:pPr>
      <w:r w:rsidRPr="00AA2320">
        <w:rPr>
          <w:b/>
          <w:bCs/>
          <w:sz w:val="24"/>
          <w:szCs w:val="24"/>
        </w:rPr>
        <w:t>Joonis 1</w:t>
      </w:r>
      <w:r w:rsidRPr="00A6612E">
        <w:rPr>
          <w:sz w:val="24"/>
          <w:szCs w:val="24"/>
        </w:rPr>
        <w:t xml:space="preserve"> Planeeringuala paiknemise skeem (kasutatud Maa-ameti </w:t>
      </w:r>
      <w:proofErr w:type="spellStart"/>
      <w:r w:rsidRPr="00A6612E">
        <w:rPr>
          <w:sz w:val="24"/>
          <w:szCs w:val="24"/>
        </w:rPr>
        <w:t>ortofotot</w:t>
      </w:r>
      <w:proofErr w:type="spellEnd"/>
      <w:r>
        <w:rPr>
          <w:sz w:val="24"/>
          <w:szCs w:val="24"/>
        </w:rPr>
        <w:t xml:space="preserve"> ja kitsenduste kaardikihti</w:t>
      </w:r>
      <w:r w:rsidRPr="00A6612E">
        <w:rPr>
          <w:sz w:val="24"/>
          <w:szCs w:val="24"/>
        </w:rPr>
        <w:t>)</w:t>
      </w:r>
    </w:p>
    <w:p w14:paraId="20436EC9" w14:textId="77777777" w:rsidR="008F17A0" w:rsidRPr="00A6612E" w:rsidRDefault="008F17A0" w:rsidP="008F17A0">
      <w:pPr>
        <w:jc w:val="both"/>
        <w:rPr>
          <w:sz w:val="24"/>
          <w:szCs w:val="24"/>
        </w:rPr>
      </w:pPr>
    </w:p>
    <w:p w14:paraId="55FDEA70" w14:textId="3AAC76C7" w:rsidR="008F17A0" w:rsidRPr="00A6612E" w:rsidRDefault="00104527" w:rsidP="008F17A0">
      <w:pPr>
        <w:rPr>
          <w:sz w:val="24"/>
          <w:szCs w:val="24"/>
        </w:rPr>
      </w:pPr>
      <w:r w:rsidRPr="00104527">
        <w:rPr>
          <w:sz w:val="24"/>
          <w:szCs w:val="24"/>
        </w:rPr>
        <w:drawing>
          <wp:inline distT="0" distB="0" distL="0" distR="0" wp14:anchorId="05557648" wp14:editId="3F42AE6C">
            <wp:extent cx="5710768" cy="3733528"/>
            <wp:effectExtent l="0" t="0" r="4445" b="635"/>
            <wp:docPr id="10753312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3129" name=""/>
                    <pic:cNvPicPr/>
                  </pic:nvPicPr>
                  <pic:blipFill>
                    <a:blip r:embed="rId5"/>
                    <a:stretch>
                      <a:fillRect/>
                    </a:stretch>
                  </pic:blipFill>
                  <pic:spPr>
                    <a:xfrm>
                      <a:off x="0" y="0"/>
                      <a:ext cx="5717064" cy="3737644"/>
                    </a:xfrm>
                    <a:prstGeom prst="rect">
                      <a:avLst/>
                    </a:prstGeom>
                  </pic:spPr>
                </pic:pic>
              </a:graphicData>
            </a:graphic>
          </wp:inline>
        </w:drawing>
      </w:r>
      <w:r w:rsidR="008F17A0" w:rsidRPr="00A6612E">
        <w:rPr>
          <w:sz w:val="24"/>
          <w:szCs w:val="24"/>
        </w:rPr>
        <w:br w:type="textWrapping" w:clear="all"/>
      </w:r>
      <w:r w:rsidR="008F17A0" w:rsidRPr="00A6612E">
        <w:rPr>
          <w:sz w:val="24"/>
          <w:szCs w:val="24"/>
        </w:rPr>
        <w:tab/>
      </w:r>
      <w:r w:rsidR="008F17A0" w:rsidRPr="00A6612E">
        <w:rPr>
          <w:sz w:val="24"/>
          <w:szCs w:val="24"/>
        </w:rPr>
        <w:tab/>
      </w:r>
    </w:p>
    <w:p w14:paraId="0917A73A" w14:textId="1AEE34A5" w:rsidR="008F17A0" w:rsidRDefault="008F17A0" w:rsidP="008F17A0">
      <w:pPr>
        <w:ind w:left="708" w:firstLine="708"/>
        <w:jc w:val="both"/>
        <w:rPr>
          <w:sz w:val="24"/>
          <w:szCs w:val="24"/>
        </w:rPr>
      </w:pPr>
      <w:r>
        <w:rPr>
          <w:noProof/>
        </w:rPr>
        <mc:AlternateContent>
          <mc:Choice Requires="wps">
            <w:drawing>
              <wp:anchor distT="0" distB="0" distL="114300" distR="114300" simplePos="0" relativeHeight="251659264" behindDoc="0" locked="0" layoutInCell="1" allowOverlap="1" wp14:anchorId="0CFC4042" wp14:editId="54FFA5AF">
                <wp:simplePos x="0" y="0"/>
                <wp:positionH relativeFrom="column">
                  <wp:posOffset>-2540</wp:posOffset>
                </wp:positionH>
                <wp:positionV relativeFrom="paragraph">
                  <wp:posOffset>62865</wp:posOffset>
                </wp:positionV>
                <wp:extent cx="590550" cy="9525"/>
                <wp:effectExtent l="0" t="0" r="19050" b="28575"/>
                <wp:wrapNone/>
                <wp:docPr id="4" name="Sirgkonnek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9525"/>
                        </a:xfrm>
                        <a:prstGeom prst="line">
                          <a:avLst/>
                        </a:prstGeom>
                        <a:noFill/>
                        <a:ln w="22225" cap="flat" cmpd="sng" algn="ctr">
                          <a:solidFill>
                            <a:srgbClr val="A0EFF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694EE3" id="Sirgkonnek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95pt" to="46.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" strokecolor="#a0effa" strokeweight="1.75pt">
                <v:stroke joinstyle="miter"/>
                <o:lock v:ext="edit" shapetype="f"/>
              </v:line>
            </w:pict>
          </mc:Fallback>
        </mc:AlternateContent>
      </w:r>
      <w:r w:rsidRPr="00A6612E">
        <w:rPr>
          <w:sz w:val="24"/>
          <w:szCs w:val="24"/>
        </w:rPr>
        <w:t xml:space="preserve"> </w:t>
      </w:r>
      <w:r w:rsidR="00104527">
        <w:rPr>
          <w:sz w:val="24"/>
          <w:szCs w:val="24"/>
        </w:rPr>
        <w:t>d</w:t>
      </w:r>
      <w:r w:rsidRPr="00A6612E">
        <w:rPr>
          <w:sz w:val="24"/>
          <w:szCs w:val="24"/>
        </w:rPr>
        <w:t>etailplaneeringuala</w:t>
      </w:r>
    </w:p>
    <w:p w14:paraId="7CE5D5E4" w14:textId="77777777" w:rsidR="00104527" w:rsidRDefault="00104527" w:rsidP="008F17A0">
      <w:pPr>
        <w:ind w:left="708" w:firstLine="708"/>
        <w:jc w:val="both"/>
        <w:rPr>
          <w:sz w:val="24"/>
          <w:szCs w:val="24"/>
        </w:rPr>
      </w:pPr>
    </w:p>
    <w:p w14:paraId="73B6A14A" w14:textId="77777777" w:rsidR="00927226" w:rsidRDefault="00927226" w:rsidP="00104527">
      <w:pPr>
        <w:jc w:val="both"/>
        <w:rPr>
          <w:sz w:val="24"/>
          <w:szCs w:val="24"/>
        </w:rPr>
      </w:pPr>
    </w:p>
    <w:p w14:paraId="213AADED" w14:textId="5EA82595" w:rsidR="00104527" w:rsidRPr="00DC4584" w:rsidRDefault="00104527" w:rsidP="00104527">
      <w:pPr>
        <w:jc w:val="both"/>
        <w:rPr>
          <w:b/>
          <w:bCs/>
          <w:sz w:val="24"/>
          <w:szCs w:val="24"/>
          <w:lang w:eastAsia="et-EE"/>
        </w:rPr>
      </w:pPr>
      <w:r w:rsidRPr="00DC4584">
        <w:rPr>
          <w:b/>
          <w:bCs/>
          <w:sz w:val="24"/>
          <w:szCs w:val="24"/>
        </w:rPr>
        <w:lastRenderedPageBreak/>
        <w:t>Tööstuse tee 30</w:t>
      </w:r>
    </w:p>
    <w:p w14:paraId="632F258D" w14:textId="2059D516" w:rsidR="00104527" w:rsidRDefault="00104527" w:rsidP="00104527">
      <w:pPr>
        <w:jc w:val="both"/>
        <w:rPr>
          <w:sz w:val="24"/>
          <w:szCs w:val="24"/>
          <w:shd w:val="clear" w:color="auto" w:fill="FFFFFF"/>
          <w:lang w:val="fi-FI"/>
        </w:rPr>
      </w:pPr>
      <w:r>
        <w:rPr>
          <w:sz w:val="24"/>
          <w:szCs w:val="24"/>
        </w:rPr>
        <w:t>Katastritunnus:</w:t>
      </w:r>
      <w:r>
        <w:rPr>
          <w:sz w:val="24"/>
          <w:szCs w:val="24"/>
        </w:rPr>
        <w:tab/>
      </w:r>
      <w:r>
        <w:rPr>
          <w:sz w:val="24"/>
          <w:szCs w:val="24"/>
        </w:rPr>
        <w:tab/>
      </w:r>
      <w:r>
        <w:rPr>
          <w:sz w:val="24"/>
          <w:szCs w:val="24"/>
        </w:rPr>
        <w:tab/>
      </w:r>
      <w:r>
        <w:rPr>
          <w:sz w:val="24"/>
          <w:szCs w:val="24"/>
        </w:rPr>
        <w:tab/>
      </w:r>
      <w:bookmarkStart w:id="0" w:name="_Hlk165371523"/>
      <w:r>
        <w:rPr>
          <w:sz w:val="24"/>
          <w:szCs w:val="24"/>
          <w:shd w:val="clear" w:color="auto" w:fill="FFFFFF"/>
          <w:lang w:val="fi-FI"/>
        </w:rPr>
        <w:t>39201:004:</w:t>
      </w:r>
      <w:r>
        <w:rPr>
          <w:sz w:val="24"/>
          <w:szCs w:val="24"/>
          <w:shd w:val="clear" w:color="auto" w:fill="FFFFFF"/>
          <w:lang w:val="fi-FI"/>
        </w:rPr>
        <w:t>1520</w:t>
      </w:r>
      <w:bookmarkEnd w:id="0"/>
    </w:p>
    <w:p w14:paraId="22C084DD" w14:textId="0182515D" w:rsidR="00104527" w:rsidRPr="00DD3B53" w:rsidRDefault="00104527" w:rsidP="00104527">
      <w:pPr>
        <w:jc w:val="both"/>
        <w:rPr>
          <w:sz w:val="24"/>
          <w:szCs w:val="24"/>
        </w:rPr>
      </w:pPr>
      <w:r>
        <w:rPr>
          <w:sz w:val="24"/>
          <w:szCs w:val="24"/>
        </w:rPr>
        <w:t>Planeeritava katastriüksuse suurus:</w:t>
      </w:r>
      <w:r>
        <w:rPr>
          <w:sz w:val="24"/>
          <w:szCs w:val="24"/>
        </w:rPr>
        <w:tab/>
      </w:r>
      <w:r>
        <w:rPr>
          <w:sz w:val="24"/>
          <w:szCs w:val="24"/>
        </w:rPr>
        <w:tab/>
      </w:r>
      <w:bookmarkStart w:id="1" w:name="_Hlk165371541"/>
      <w:r w:rsidRPr="00DD3B53">
        <w:rPr>
          <w:sz w:val="24"/>
          <w:szCs w:val="24"/>
          <w:shd w:val="clear" w:color="auto" w:fill="FFFFFF"/>
          <w:lang w:val="fi-FI"/>
        </w:rPr>
        <w:t>8 971</w:t>
      </w:r>
      <w:r w:rsidRPr="00DD3B53">
        <w:rPr>
          <w:sz w:val="24"/>
          <w:szCs w:val="24"/>
          <w:shd w:val="clear" w:color="auto" w:fill="FFFFFF"/>
        </w:rPr>
        <w:t xml:space="preserve"> </w:t>
      </w:r>
      <w:bookmarkEnd w:id="1"/>
      <w:r w:rsidRPr="00DD3B53">
        <w:rPr>
          <w:sz w:val="24"/>
          <w:szCs w:val="24"/>
          <w:shd w:val="clear" w:color="auto" w:fill="FFFFFF"/>
        </w:rPr>
        <w:t>m²</w:t>
      </w:r>
    </w:p>
    <w:p w14:paraId="4EB5E8AD" w14:textId="3835B038" w:rsidR="00104527" w:rsidRPr="00DD3B53" w:rsidRDefault="00104527" w:rsidP="00104527">
      <w:pPr>
        <w:jc w:val="both"/>
        <w:rPr>
          <w:sz w:val="24"/>
          <w:szCs w:val="24"/>
        </w:rPr>
      </w:pPr>
      <w:r w:rsidRPr="00DD3B53">
        <w:rPr>
          <w:sz w:val="24"/>
          <w:szCs w:val="24"/>
        </w:rPr>
        <w:t>Planeeritava katastriüksuse sihtotstarve:</w:t>
      </w:r>
      <w:r w:rsidRPr="00DD3B53">
        <w:rPr>
          <w:sz w:val="24"/>
          <w:szCs w:val="24"/>
        </w:rPr>
        <w:tab/>
      </w:r>
      <w:r w:rsidRPr="00DD3B53">
        <w:rPr>
          <w:sz w:val="24"/>
          <w:szCs w:val="24"/>
          <w:shd w:val="clear" w:color="auto" w:fill="FFFFFF"/>
        </w:rPr>
        <w:t>elamu</w:t>
      </w:r>
      <w:r w:rsidRPr="00DD3B53">
        <w:rPr>
          <w:sz w:val="24"/>
          <w:szCs w:val="24"/>
          <w:shd w:val="clear" w:color="auto" w:fill="FFFFFF"/>
        </w:rPr>
        <w:t xml:space="preserve">maa 100% </w:t>
      </w:r>
    </w:p>
    <w:p w14:paraId="33AC1F3F" w14:textId="358408EB" w:rsidR="00104527" w:rsidRPr="00DD3B53" w:rsidRDefault="00104527" w:rsidP="00104527">
      <w:pPr>
        <w:jc w:val="both"/>
        <w:rPr>
          <w:sz w:val="24"/>
          <w:szCs w:val="24"/>
          <w:shd w:val="clear" w:color="auto" w:fill="FFFFFF"/>
        </w:rPr>
      </w:pPr>
      <w:r w:rsidRPr="00DD3B53">
        <w:rPr>
          <w:sz w:val="24"/>
          <w:szCs w:val="24"/>
        </w:rPr>
        <w:t>Olemasolevad ehitised:</w:t>
      </w:r>
      <w:r w:rsidRPr="00DD3B53">
        <w:rPr>
          <w:sz w:val="24"/>
          <w:szCs w:val="24"/>
        </w:rPr>
        <w:tab/>
      </w:r>
      <w:r w:rsidRPr="00DD3B53">
        <w:rPr>
          <w:sz w:val="24"/>
          <w:szCs w:val="24"/>
        </w:rPr>
        <w:tab/>
      </w:r>
      <w:r w:rsidRPr="00DD3B53">
        <w:rPr>
          <w:sz w:val="24"/>
          <w:szCs w:val="24"/>
        </w:rPr>
        <w:tab/>
      </w:r>
      <w:r w:rsidR="00DD3B53" w:rsidRPr="00DD3B53">
        <w:rPr>
          <w:sz w:val="24"/>
          <w:szCs w:val="24"/>
          <w:shd w:val="clear" w:color="auto" w:fill="FFFFFF"/>
        </w:rPr>
        <w:t>hoonestamata</w:t>
      </w:r>
    </w:p>
    <w:p w14:paraId="421C6C0B" w14:textId="77777777" w:rsidR="00104527" w:rsidRPr="00DD3B53" w:rsidRDefault="00104527" w:rsidP="00104527">
      <w:pPr>
        <w:jc w:val="both"/>
        <w:rPr>
          <w:sz w:val="24"/>
          <w:szCs w:val="24"/>
          <w:shd w:val="clear" w:color="auto" w:fill="FFFFFF"/>
        </w:rPr>
      </w:pPr>
    </w:p>
    <w:p w14:paraId="229FEB14" w14:textId="0EAF25FA" w:rsidR="00104527" w:rsidRPr="00DC4584" w:rsidRDefault="00104527" w:rsidP="00104527">
      <w:pPr>
        <w:jc w:val="both"/>
        <w:rPr>
          <w:b/>
          <w:bCs/>
          <w:sz w:val="24"/>
          <w:szCs w:val="24"/>
          <w:lang w:eastAsia="et-EE"/>
        </w:rPr>
      </w:pPr>
      <w:r w:rsidRPr="00DC4584">
        <w:rPr>
          <w:b/>
          <w:bCs/>
          <w:sz w:val="24"/>
          <w:szCs w:val="24"/>
        </w:rPr>
        <w:t>Kadaka</w:t>
      </w:r>
    </w:p>
    <w:p w14:paraId="6C0A34CE" w14:textId="6E35EBD5" w:rsidR="00104527" w:rsidRPr="00DD3B53" w:rsidRDefault="00104527" w:rsidP="00104527">
      <w:pPr>
        <w:jc w:val="both"/>
        <w:rPr>
          <w:sz w:val="24"/>
          <w:szCs w:val="24"/>
          <w:shd w:val="clear" w:color="auto" w:fill="FFFFFF"/>
          <w:lang w:val="fi-FI"/>
        </w:rPr>
      </w:pPr>
      <w:r w:rsidRPr="00DD3B53">
        <w:rPr>
          <w:sz w:val="24"/>
          <w:szCs w:val="24"/>
        </w:rPr>
        <w:t>Katastritunnus:</w:t>
      </w:r>
      <w:r w:rsidRPr="00DD3B53">
        <w:rPr>
          <w:sz w:val="24"/>
          <w:szCs w:val="24"/>
        </w:rPr>
        <w:tab/>
      </w:r>
      <w:r w:rsidRPr="00DD3B53">
        <w:rPr>
          <w:sz w:val="24"/>
          <w:szCs w:val="24"/>
        </w:rPr>
        <w:tab/>
      </w:r>
      <w:r w:rsidRPr="00DD3B53">
        <w:rPr>
          <w:sz w:val="24"/>
          <w:szCs w:val="24"/>
        </w:rPr>
        <w:tab/>
      </w:r>
      <w:r w:rsidRPr="00DD3B53">
        <w:rPr>
          <w:sz w:val="24"/>
          <w:szCs w:val="24"/>
        </w:rPr>
        <w:tab/>
      </w:r>
      <w:bookmarkStart w:id="2" w:name="_Hlk165371558"/>
      <w:r w:rsidRPr="00DD3B53">
        <w:rPr>
          <w:sz w:val="24"/>
          <w:szCs w:val="24"/>
          <w:shd w:val="clear" w:color="auto" w:fill="FFFFFF"/>
          <w:lang w:val="fi-FI"/>
        </w:rPr>
        <w:t>39201:004:</w:t>
      </w:r>
      <w:r w:rsidRPr="00DD3B53">
        <w:rPr>
          <w:sz w:val="24"/>
          <w:szCs w:val="24"/>
          <w:shd w:val="clear" w:color="auto" w:fill="FFFFFF"/>
          <w:lang w:val="fi-FI"/>
        </w:rPr>
        <w:t>6150</w:t>
      </w:r>
      <w:bookmarkEnd w:id="2"/>
    </w:p>
    <w:p w14:paraId="5E98BB2B" w14:textId="1A426DFD" w:rsidR="00104527" w:rsidRPr="00DD3B53" w:rsidRDefault="00104527" w:rsidP="00104527">
      <w:pPr>
        <w:jc w:val="both"/>
        <w:rPr>
          <w:sz w:val="24"/>
          <w:szCs w:val="24"/>
        </w:rPr>
      </w:pPr>
      <w:r w:rsidRPr="00DD3B53">
        <w:rPr>
          <w:sz w:val="24"/>
          <w:szCs w:val="24"/>
        </w:rPr>
        <w:t>Planeeritava katastriüksuse suurus:</w:t>
      </w:r>
      <w:r w:rsidRPr="00DD3B53">
        <w:rPr>
          <w:sz w:val="24"/>
          <w:szCs w:val="24"/>
        </w:rPr>
        <w:tab/>
      </w:r>
      <w:r w:rsidRPr="00DD3B53">
        <w:rPr>
          <w:sz w:val="24"/>
          <w:szCs w:val="24"/>
        </w:rPr>
        <w:tab/>
      </w:r>
      <w:bookmarkStart w:id="3" w:name="_Hlk165371569"/>
      <w:r w:rsidRPr="00DD3B53">
        <w:rPr>
          <w:sz w:val="24"/>
          <w:szCs w:val="24"/>
          <w:shd w:val="clear" w:color="auto" w:fill="FFFFFF"/>
          <w:lang w:val="fi-FI"/>
        </w:rPr>
        <w:t>43 462</w:t>
      </w:r>
      <w:r w:rsidRPr="00DD3B53">
        <w:rPr>
          <w:sz w:val="24"/>
          <w:szCs w:val="24"/>
          <w:shd w:val="clear" w:color="auto" w:fill="FFFFFF"/>
        </w:rPr>
        <w:t xml:space="preserve"> </w:t>
      </w:r>
      <w:bookmarkEnd w:id="3"/>
      <w:r w:rsidRPr="00DD3B53">
        <w:rPr>
          <w:sz w:val="24"/>
          <w:szCs w:val="24"/>
          <w:shd w:val="clear" w:color="auto" w:fill="FFFFFF"/>
        </w:rPr>
        <w:t>m²</w:t>
      </w:r>
    </w:p>
    <w:p w14:paraId="24515609" w14:textId="6666A2E5" w:rsidR="00104527" w:rsidRDefault="00104527" w:rsidP="00104527">
      <w:pPr>
        <w:jc w:val="both"/>
        <w:rPr>
          <w:sz w:val="24"/>
          <w:szCs w:val="24"/>
        </w:rPr>
      </w:pPr>
      <w:r>
        <w:rPr>
          <w:sz w:val="24"/>
          <w:szCs w:val="24"/>
        </w:rPr>
        <w:t>Planeeritava katastriüksuse sihtotstarve:</w:t>
      </w:r>
      <w:r>
        <w:rPr>
          <w:sz w:val="24"/>
          <w:szCs w:val="24"/>
        </w:rPr>
        <w:tab/>
      </w:r>
      <w:r>
        <w:rPr>
          <w:sz w:val="24"/>
          <w:szCs w:val="24"/>
          <w:shd w:val="clear" w:color="auto" w:fill="FFFFFF"/>
        </w:rPr>
        <w:t>maatulundus</w:t>
      </w:r>
      <w:r>
        <w:rPr>
          <w:sz w:val="24"/>
          <w:szCs w:val="24"/>
          <w:shd w:val="clear" w:color="auto" w:fill="FFFFFF"/>
        </w:rPr>
        <w:t xml:space="preserve">maa 100% </w:t>
      </w:r>
    </w:p>
    <w:p w14:paraId="5F5E62F2" w14:textId="69157ED4" w:rsidR="00104527" w:rsidRPr="00DD3B53" w:rsidRDefault="00104527" w:rsidP="00104527">
      <w:pPr>
        <w:jc w:val="both"/>
        <w:rPr>
          <w:sz w:val="24"/>
          <w:szCs w:val="24"/>
          <w:shd w:val="clear" w:color="auto" w:fill="FFFFFF"/>
        </w:rPr>
      </w:pPr>
      <w:r>
        <w:rPr>
          <w:sz w:val="24"/>
          <w:szCs w:val="24"/>
        </w:rPr>
        <w:t>Olemasolevad ehitised:</w:t>
      </w:r>
      <w:r>
        <w:rPr>
          <w:sz w:val="24"/>
          <w:szCs w:val="24"/>
        </w:rPr>
        <w:tab/>
      </w:r>
      <w:r>
        <w:rPr>
          <w:sz w:val="24"/>
          <w:szCs w:val="24"/>
        </w:rPr>
        <w:tab/>
      </w:r>
      <w:r>
        <w:rPr>
          <w:sz w:val="24"/>
          <w:szCs w:val="24"/>
        </w:rPr>
        <w:tab/>
      </w:r>
      <w:r w:rsidR="00DD3B53">
        <w:rPr>
          <w:sz w:val="24"/>
          <w:szCs w:val="24"/>
          <w:shd w:val="clear" w:color="auto" w:fill="FFFFFF"/>
        </w:rPr>
        <w:t>kuni 20 m</w:t>
      </w:r>
      <w:r w:rsidR="00DD3B53">
        <w:rPr>
          <w:sz w:val="24"/>
          <w:szCs w:val="24"/>
          <w:shd w:val="clear" w:color="auto" w:fill="FFFFFF"/>
          <w:vertAlign w:val="superscript"/>
        </w:rPr>
        <w:t>2</w:t>
      </w:r>
      <w:r w:rsidR="00DD3B53">
        <w:rPr>
          <w:sz w:val="24"/>
          <w:szCs w:val="24"/>
          <w:shd w:val="clear" w:color="auto" w:fill="FFFFFF"/>
        </w:rPr>
        <w:t xml:space="preserve"> palkmaja</w:t>
      </w:r>
    </w:p>
    <w:p w14:paraId="1322AB86" w14:textId="77777777" w:rsidR="00104527" w:rsidRPr="00DF22EB" w:rsidRDefault="00104527" w:rsidP="00104527">
      <w:pPr>
        <w:jc w:val="both"/>
        <w:rPr>
          <w:sz w:val="24"/>
          <w:szCs w:val="24"/>
          <w:shd w:val="clear" w:color="auto" w:fill="FFFFFF"/>
        </w:rPr>
      </w:pPr>
    </w:p>
    <w:p w14:paraId="341AFE02" w14:textId="6E40F88B" w:rsidR="00104527" w:rsidRPr="00DC4584" w:rsidRDefault="00104527" w:rsidP="00104527">
      <w:pPr>
        <w:jc w:val="both"/>
        <w:rPr>
          <w:b/>
          <w:bCs/>
          <w:sz w:val="24"/>
          <w:szCs w:val="24"/>
          <w:lang w:eastAsia="et-EE"/>
        </w:rPr>
      </w:pPr>
      <w:r w:rsidRPr="00DC4584">
        <w:rPr>
          <w:b/>
          <w:bCs/>
          <w:sz w:val="24"/>
          <w:szCs w:val="24"/>
        </w:rPr>
        <w:t>Rannamäe</w:t>
      </w:r>
    </w:p>
    <w:p w14:paraId="0A8F73C3" w14:textId="6ED6DF14" w:rsidR="00104527" w:rsidRDefault="00104527" w:rsidP="00104527">
      <w:pPr>
        <w:jc w:val="both"/>
        <w:rPr>
          <w:sz w:val="24"/>
          <w:szCs w:val="24"/>
          <w:shd w:val="clear" w:color="auto" w:fill="FFFFFF"/>
          <w:lang w:val="fi-FI"/>
        </w:rPr>
      </w:pPr>
      <w:r>
        <w:rPr>
          <w:sz w:val="24"/>
          <w:szCs w:val="24"/>
        </w:rPr>
        <w:t>Katastritunnus:</w:t>
      </w:r>
      <w:r>
        <w:rPr>
          <w:sz w:val="24"/>
          <w:szCs w:val="24"/>
        </w:rPr>
        <w:tab/>
      </w:r>
      <w:r>
        <w:rPr>
          <w:sz w:val="24"/>
          <w:szCs w:val="24"/>
        </w:rPr>
        <w:tab/>
      </w:r>
      <w:r>
        <w:rPr>
          <w:sz w:val="24"/>
          <w:szCs w:val="24"/>
        </w:rPr>
        <w:tab/>
      </w:r>
      <w:r>
        <w:rPr>
          <w:sz w:val="24"/>
          <w:szCs w:val="24"/>
        </w:rPr>
        <w:tab/>
      </w:r>
      <w:bookmarkStart w:id="4" w:name="_Hlk165371594"/>
      <w:r>
        <w:rPr>
          <w:sz w:val="24"/>
          <w:szCs w:val="24"/>
          <w:shd w:val="clear" w:color="auto" w:fill="FFFFFF"/>
          <w:lang w:val="fi-FI"/>
        </w:rPr>
        <w:t>39201:004:61</w:t>
      </w:r>
      <w:r>
        <w:rPr>
          <w:sz w:val="24"/>
          <w:szCs w:val="24"/>
          <w:shd w:val="clear" w:color="auto" w:fill="FFFFFF"/>
          <w:lang w:val="fi-FI"/>
        </w:rPr>
        <w:t>40</w:t>
      </w:r>
      <w:bookmarkEnd w:id="4"/>
    </w:p>
    <w:p w14:paraId="3C58BBEF" w14:textId="51633161" w:rsidR="00104527" w:rsidRDefault="00104527" w:rsidP="00104527">
      <w:pPr>
        <w:jc w:val="both"/>
        <w:rPr>
          <w:sz w:val="24"/>
          <w:szCs w:val="24"/>
        </w:rPr>
      </w:pPr>
      <w:r>
        <w:rPr>
          <w:sz w:val="24"/>
          <w:szCs w:val="24"/>
        </w:rPr>
        <w:t>Planeeritava katastriüksuse suurus:</w:t>
      </w:r>
      <w:r>
        <w:rPr>
          <w:sz w:val="24"/>
          <w:szCs w:val="24"/>
        </w:rPr>
        <w:tab/>
      </w:r>
      <w:r>
        <w:rPr>
          <w:sz w:val="24"/>
          <w:szCs w:val="24"/>
        </w:rPr>
        <w:tab/>
      </w:r>
      <w:bookmarkStart w:id="5" w:name="_Hlk165371613"/>
      <w:r w:rsidR="00DF22EB">
        <w:rPr>
          <w:sz w:val="24"/>
          <w:szCs w:val="24"/>
          <w:shd w:val="clear" w:color="auto" w:fill="FFFFFF"/>
          <w:lang w:val="fi-FI"/>
        </w:rPr>
        <w:t>23 761</w:t>
      </w:r>
      <w:r>
        <w:rPr>
          <w:sz w:val="24"/>
          <w:szCs w:val="24"/>
          <w:shd w:val="clear" w:color="auto" w:fill="FFFFFF"/>
        </w:rPr>
        <w:t xml:space="preserve"> </w:t>
      </w:r>
      <w:bookmarkEnd w:id="5"/>
      <w:r>
        <w:rPr>
          <w:sz w:val="24"/>
          <w:szCs w:val="24"/>
          <w:shd w:val="clear" w:color="auto" w:fill="FFFFFF"/>
        </w:rPr>
        <w:t>m²</w:t>
      </w:r>
    </w:p>
    <w:p w14:paraId="332E8D3A" w14:textId="77777777" w:rsidR="00104527" w:rsidRPr="00DF22EB" w:rsidRDefault="00104527" w:rsidP="00104527">
      <w:pPr>
        <w:jc w:val="both"/>
        <w:rPr>
          <w:sz w:val="24"/>
          <w:szCs w:val="24"/>
        </w:rPr>
      </w:pPr>
      <w:r>
        <w:rPr>
          <w:sz w:val="24"/>
          <w:szCs w:val="24"/>
        </w:rPr>
        <w:t>Planeeritava katastriüksuse sihtotstarve:</w:t>
      </w:r>
      <w:r>
        <w:rPr>
          <w:sz w:val="24"/>
          <w:szCs w:val="24"/>
        </w:rPr>
        <w:tab/>
      </w:r>
      <w:r w:rsidRPr="00DF22EB">
        <w:rPr>
          <w:sz w:val="24"/>
          <w:szCs w:val="24"/>
          <w:shd w:val="clear" w:color="auto" w:fill="FFFFFF"/>
        </w:rPr>
        <w:t xml:space="preserve">maatulundusmaa 100% </w:t>
      </w:r>
    </w:p>
    <w:p w14:paraId="1BECB5E6" w14:textId="37D6A025" w:rsidR="00104527" w:rsidRDefault="00104527" w:rsidP="00104527">
      <w:pPr>
        <w:jc w:val="both"/>
        <w:rPr>
          <w:sz w:val="24"/>
          <w:szCs w:val="24"/>
          <w:shd w:val="clear" w:color="auto" w:fill="FFFFFF"/>
        </w:rPr>
      </w:pPr>
      <w:r w:rsidRPr="00DF22EB">
        <w:rPr>
          <w:sz w:val="24"/>
          <w:szCs w:val="24"/>
        </w:rPr>
        <w:t>Olemasolevad ehitised:</w:t>
      </w:r>
      <w:r w:rsidRPr="00DF22EB">
        <w:rPr>
          <w:sz w:val="24"/>
          <w:szCs w:val="24"/>
        </w:rPr>
        <w:tab/>
      </w:r>
      <w:r w:rsidRPr="00DF22EB">
        <w:rPr>
          <w:sz w:val="24"/>
          <w:szCs w:val="24"/>
        </w:rPr>
        <w:tab/>
      </w:r>
      <w:r w:rsidRPr="00DF22EB">
        <w:rPr>
          <w:sz w:val="24"/>
          <w:szCs w:val="24"/>
        </w:rPr>
        <w:tab/>
      </w:r>
      <w:r w:rsidR="00DF22EB" w:rsidRPr="00DF22EB">
        <w:rPr>
          <w:sz w:val="24"/>
          <w:szCs w:val="24"/>
          <w:shd w:val="clear" w:color="auto" w:fill="FFFFFF"/>
        </w:rPr>
        <w:t>hoonestamata</w:t>
      </w:r>
    </w:p>
    <w:p w14:paraId="362C3F38" w14:textId="77777777" w:rsidR="00DF22EB" w:rsidRDefault="00DF22EB" w:rsidP="00104527">
      <w:pPr>
        <w:jc w:val="both"/>
        <w:rPr>
          <w:sz w:val="24"/>
          <w:szCs w:val="24"/>
          <w:shd w:val="clear" w:color="auto" w:fill="FFFFFF"/>
        </w:rPr>
      </w:pPr>
    </w:p>
    <w:p w14:paraId="1802D71E" w14:textId="7A6333CD" w:rsidR="00DF22EB" w:rsidRPr="00DC4584" w:rsidRDefault="00DF22EB" w:rsidP="00DF22EB">
      <w:pPr>
        <w:jc w:val="both"/>
        <w:rPr>
          <w:b/>
          <w:bCs/>
          <w:sz w:val="24"/>
          <w:szCs w:val="24"/>
          <w:lang w:eastAsia="et-EE"/>
        </w:rPr>
      </w:pPr>
      <w:r w:rsidRPr="00DC4584">
        <w:rPr>
          <w:b/>
          <w:bCs/>
          <w:sz w:val="24"/>
          <w:szCs w:val="24"/>
        </w:rPr>
        <w:t>Pöörde</w:t>
      </w:r>
    </w:p>
    <w:p w14:paraId="400360C8" w14:textId="66EA6128" w:rsidR="00DF22EB" w:rsidRPr="00DF22EB" w:rsidRDefault="00DF22EB" w:rsidP="00DF22EB">
      <w:pPr>
        <w:jc w:val="both"/>
        <w:rPr>
          <w:sz w:val="24"/>
          <w:szCs w:val="24"/>
          <w:shd w:val="clear" w:color="auto" w:fill="FFFFFF"/>
          <w:lang w:val="fi-FI"/>
        </w:rPr>
      </w:pPr>
      <w:r>
        <w:rPr>
          <w:sz w:val="24"/>
          <w:szCs w:val="24"/>
        </w:rPr>
        <w:t>Katastritunnus:</w:t>
      </w:r>
      <w:r>
        <w:rPr>
          <w:sz w:val="24"/>
          <w:szCs w:val="24"/>
        </w:rPr>
        <w:tab/>
      </w:r>
      <w:r>
        <w:rPr>
          <w:sz w:val="24"/>
          <w:szCs w:val="24"/>
        </w:rPr>
        <w:tab/>
      </w:r>
      <w:r>
        <w:rPr>
          <w:sz w:val="24"/>
          <w:szCs w:val="24"/>
        </w:rPr>
        <w:tab/>
      </w:r>
      <w:r w:rsidRPr="00DF22EB">
        <w:rPr>
          <w:sz w:val="24"/>
          <w:szCs w:val="24"/>
        </w:rPr>
        <w:tab/>
      </w:r>
      <w:bookmarkStart w:id="6" w:name="_Hlk165371665"/>
      <w:r w:rsidRPr="00DF22EB">
        <w:rPr>
          <w:sz w:val="24"/>
          <w:szCs w:val="24"/>
          <w:shd w:val="clear" w:color="auto" w:fill="FFFFFF"/>
          <w:lang w:val="fi-FI"/>
        </w:rPr>
        <w:t>20501:001:0915</w:t>
      </w:r>
      <w:bookmarkEnd w:id="6"/>
    </w:p>
    <w:p w14:paraId="5CA4AC0D" w14:textId="74657132" w:rsidR="00DF22EB" w:rsidRPr="00DF22EB" w:rsidRDefault="00DF22EB" w:rsidP="00DF22EB">
      <w:pPr>
        <w:jc w:val="both"/>
        <w:rPr>
          <w:sz w:val="24"/>
          <w:szCs w:val="24"/>
        </w:rPr>
      </w:pPr>
      <w:r w:rsidRPr="00DF22EB">
        <w:rPr>
          <w:sz w:val="24"/>
          <w:szCs w:val="24"/>
        </w:rPr>
        <w:t>Planeeritava katastriüksuse suurus:</w:t>
      </w:r>
      <w:r w:rsidRPr="00DF22EB">
        <w:rPr>
          <w:sz w:val="24"/>
          <w:szCs w:val="24"/>
        </w:rPr>
        <w:tab/>
      </w:r>
      <w:r w:rsidRPr="00DF22EB">
        <w:rPr>
          <w:sz w:val="24"/>
          <w:szCs w:val="24"/>
        </w:rPr>
        <w:tab/>
      </w:r>
      <w:r w:rsidRPr="00DF22EB">
        <w:rPr>
          <w:sz w:val="24"/>
          <w:szCs w:val="24"/>
          <w:shd w:val="clear" w:color="auto" w:fill="FFFFFF"/>
          <w:lang w:val="fi-FI"/>
        </w:rPr>
        <w:t>1 313</w:t>
      </w:r>
      <w:r w:rsidRPr="00DF22EB">
        <w:rPr>
          <w:sz w:val="24"/>
          <w:szCs w:val="24"/>
          <w:shd w:val="clear" w:color="auto" w:fill="FFFFFF"/>
        </w:rPr>
        <w:t xml:space="preserve"> m²</w:t>
      </w:r>
    </w:p>
    <w:p w14:paraId="34694EEE" w14:textId="3D97A45A" w:rsidR="00DF22EB" w:rsidRPr="00DF22EB" w:rsidRDefault="00DF22EB" w:rsidP="00DF22EB">
      <w:pPr>
        <w:jc w:val="both"/>
        <w:rPr>
          <w:sz w:val="24"/>
          <w:szCs w:val="24"/>
        </w:rPr>
      </w:pPr>
      <w:r w:rsidRPr="00DF22EB">
        <w:rPr>
          <w:sz w:val="24"/>
          <w:szCs w:val="24"/>
        </w:rPr>
        <w:t>Planeeritava katastriüksuse sihtotstarve:</w:t>
      </w:r>
      <w:r w:rsidRPr="00DF22EB">
        <w:rPr>
          <w:sz w:val="24"/>
          <w:szCs w:val="24"/>
        </w:rPr>
        <w:tab/>
      </w:r>
      <w:r w:rsidRPr="00DF22EB">
        <w:rPr>
          <w:sz w:val="24"/>
          <w:szCs w:val="24"/>
          <w:shd w:val="clear" w:color="auto" w:fill="FFFFFF"/>
        </w:rPr>
        <w:t>sihtotstarbeta maa</w:t>
      </w:r>
      <w:r w:rsidRPr="00DF22EB">
        <w:rPr>
          <w:sz w:val="24"/>
          <w:szCs w:val="24"/>
          <w:shd w:val="clear" w:color="auto" w:fill="FFFFFF"/>
        </w:rPr>
        <w:t xml:space="preserve"> 100% </w:t>
      </w:r>
    </w:p>
    <w:p w14:paraId="4705E2FE" w14:textId="2D93A41D" w:rsidR="00DF22EB" w:rsidRPr="00DF22EB" w:rsidRDefault="00DF22EB" w:rsidP="00DF22EB">
      <w:pPr>
        <w:jc w:val="both"/>
        <w:rPr>
          <w:sz w:val="24"/>
          <w:szCs w:val="24"/>
          <w:shd w:val="clear" w:color="auto" w:fill="FFFFFF"/>
        </w:rPr>
      </w:pPr>
      <w:r w:rsidRPr="00DF22EB">
        <w:rPr>
          <w:sz w:val="24"/>
          <w:szCs w:val="24"/>
        </w:rPr>
        <w:t>Olemasolevad ehitised:</w:t>
      </w:r>
      <w:r w:rsidRPr="00DF22EB">
        <w:rPr>
          <w:sz w:val="24"/>
          <w:szCs w:val="24"/>
        </w:rPr>
        <w:tab/>
      </w:r>
      <w:r w:rsidRPr="00DF22EB">
        <w:rPr>
          <w:sz w:val="24"/>
          <w:szCs w:val="24"/>
        </w:rPr>
        <w:tab/>
      </w:r>
      <w:r w:rsidRPr="00DF22EB">
        <w:rPr>
          <w:sz w:val="24"/>
          <w:szCs w:val="24"/>
        </w:rPr>
        <w:tab/>
      </w:r>
      <w:r w:rsidRPr="00DF22EB">
        <w:rPr>
          <w:sz w:val="24"/>
          <w:szCs w:val="24"/>
          <w:shd w:val="clear" w:color="auto" w:fill="FFFFFF"/>
        </w:rPr>
        <w:t>hoonestamata</w:t>
      </w:r>
    </w:p>
    <w:p w14:paraId="4BE12986" w14:textId="77777777" w:rsidR="00DF22EB" w:rsidRDefault="00DF22EB" w:rsidP="00104527">
      <w:pPr>
        <w:jc w:val="both"/>
        <w:rPr>
          <w:sz w:val="24"/>
          <w:szCs w:val="24"/>
          <w:shd w:val="clear" w:color="auto" w:fill="FFFFFF"/>
        </w:rPr>
      </w:pPr>
    </w:p>
    <w:p w14:paraId="42825220" w14:textId="1FF25E44" w:rsidR="00DF22EB" w:rsidRPr="00DC4584" w:rsidRDefault="00DF22EB" w:rsidP="00DF22EB">
      <w:pPr>
        <w:jc w:val="both"/>
        <w:rPr>
          <w:b/>
          <w:bCs/>
          <w:sz w:val="24"/>
          <w:szCs w:val="24"/>
          <w:lang w:eastAsia="et-EE"/>
        </w:rPr>
      </w:pPr>
      <w:r w:rsidRPr="00DC4584">
        <w:rPr>
          <w:b/>
          <w:bCs/>
          <w:sz w:val="24"/>
          <w:szCs w:val="24"/>
        </w:rPr>
        <w:t>Putkaste metskond 169</w:t>
      </w:r>
    </w:p>
    <w:p w14:paraId="1C956CC5" w14:textId="4A83EC35" w:rsidR="00DF22EB" w:rsidRPr="00DF22EB" w:rsidRDefault="00DF22EB" w:rsidP="00DF22EB">
      <w:pPr>
        <w:jc w:val="both"/>
        <w:rPr>
          <w:sz w:val="24"/>
          <w:szCs w:val="24"/>
          <w:shd w:val="clear" w:color="auto" w:fill="FFFFFF"/>
          <w:lang w:val="fi-FI"/>
        </w:rPr>
      </w:pPr>
      <w:r>
        <w:rPr>
          <w:sz w:val="24"/>
          <w:szCs w:val="24"/>
        </w:rPr>
        <w:t>Katastritunnus:</w:t>
      </w:r>
      <w:r>
        <w:rPr>
          <w:sz w:val="24"/>
          <w:szCs w:val="24"/>
        </w:rPr>
        <w:tab/>
      </w:r>
      <w:r>
        <w:rPr>
          <w:sz w:val="24"/>
          <w:szCs w:val="24"/>
        </w:rPr>
        <w:tab/>
      </w:r>
      <w:r>
        <w:rPr>
          <w:sz w:val="24"/>
          <w:szCs w:val="24"/>
        </w:rPr>
        <w:tab/>
      </w:r>
      <w:r w:rsidRPr="00DF22EB">
        <w:rPr>
          <w:sz w:val="24"/>
          <w:szCs w:val="24"/>
        </w:rPr>
        <w:tab/>
      </w:r>
      <w:bookmarkStart w:id="7" w:name="_Hlk165371720"/>
      <w:r>
        <w:rPr>
          <w:sz w:val="24"/>
          <w:szCs w:val="24"/>
          <w:shd w:val="clear" w:color="auto" w:fill="FFFFFF"/>
          <w:lang w:val="fi-FI"/>
        </w:rPr>
        <w:t>29201:004:1029</w:t>
      </w:r>
      <w:bookmarkEnd w:id="7"/>
    </w:p>
    <w:p w14:paraId="2B7A7E8F" w14:textId="2E4AFF79" w:rsidR="00DF22EB" w:rsidRPr="00DF22EB" w:rsidRDefault="00DF22EB" w:rsidP="00DF22EB">
      <w:pPr>
        <w:jc w:val="both"/>
        <w:rPr>
          <w:sz w:val="24"/>
          <w:szCs w:val="24"/>
        </w:rPr>
      </w:pPr>
      <w:r w:rsidRPr="00DF22EB">
        <w:rPr>
          <w:sz w:val="24"/>
          <w:szCs w:val="24"/>
        </w:rPr>
        <w:t>Planeeritava katastriüksuse suurus:</w:t>
      </w:r>
      <w:r w:rsidRPr="00DF22EB">
        <w:rPr>
          <w:sz w:val="24"/>
          <w:szCs w:val="24"/>
        </w:rPr>
        <w:tab/>
      </w:r>
      <w:r w:rsidRPr="00DF22EB">
        <w:rPr>
          <w:sz w:val="24"/>
          <w:szCs w:val="24"/>
        </w:rPr>
        <w:tab/>
      </w:r>
      <w:bookmarkStart w:id="8" w:name="_Hlk165371733"/>
      <w:r>
        <w:rPr>
          <w:sz w:val="24"/>
          <w:szCs w:val="24"/>
          <w:shd w:val="clear" w:color="auto" w:fill="FFFFFF"/>
          <w:lang w:val="fi-FI"/>
        </w:rPr>
        <w:t>293 273</w:t>
      </w:r>
      <w:r w:rsidRPr="00DF22EB">
        <w:rPr>
          <w:sz w:val="24"/>
          <w:szCs w:val="24"/>
          <w:shd w:val="clear" w:color="auto" w:fill="FFFFFF"/>
        </w:rPr>
        <w:t xml:space="preserve"> </w:t>
      </w:r>
      <w:bookmarkEnd w:id="8"/>
      <w:r w:rsidRPr="00DF22EB">
        <w:rPr>
          <w:sz w:val="24"/>
          <w:szCs w:val="24"/>
          <w:shd w:val="clear" w:color="auto" w:fill="FFFFFF"/>
        </w:rPr>
        <w:t>m²</w:t>
      </w:r>
    </w:p>
    <w:p w14:paraId="1556083F" w14:textId="0A32D9F5" w:rsidR="00DF22EB" w:rsidRPr="00DF22EB" w:rsidRDefault="00DF22EB" w:rsidP="00DF22EB">
      <w:pPr>
        <w:jc w:val="both"/>
        <w:rPr>
          <w:sz w:val="24"/>
          <w:szCs w:val="24"/>
        </w:rPr>
      </w:pPr>
      <w:r w:rsidRPr="00DF22EB">
        <w:rPr>
          <w:sz w:val="24"/>
          <w:szCs w:val="24"/>
        </w:rPr>
        <w:t>Planeeritava katastriüksuse sihtotstarve:</w:t>
      </w:r>
      <w:r w:rsidRPr="00DF22EB">
        <w:rPr>
          <w:sz w:val="24"/>
          <w:szCs w:val="24"/>
        </w:rPr>
        <w:tab/>
      </w:r>
      <w:r>
        <w:rPr>
          <w:sz w:val="24"/>
          <w:szCs w:val="24"/>
          <w:shd w:val="clear" w:color="auto" w:fill="FFFFFF"/>
        </w:rPr>
        <w:t>maatulundus</w:t>
      </w:r>
      <w:r w:rsidRPr="00DF22EB">
        <w:rPr>
          <w:sz w:val="24"/>
          <w:szCs w:val="24"/>
          <w:shd w:val="clear" w:color="auto" w:fill="FFFFFF"/>
        </w:rPr>
        <w:t xml:space="preserve">maa 100% </w:t>
      </w:r>
    </w:p>
    <w:p w14:paraId="6B771C0F" w14:textId="079D7446" w:rsidR="008F17A0" w:rsidRPr="00920602" w:rsidRDefault="00DF22EB" w:rsidP="008F17A0">
      <w:pPr>
        <w:jc w:val="both"/>
        <w:rPr>
          <w:sz w:val="24"/>
          <w:szCs w:val="24"/>
          <w:shd w:val="clear" w:color="auto" w:fill="FFFFFF"/>
        </w:rPr>
      </w:pPr>
      <w:r w:rsidRPr="00DF22EB">
        <w:rPr>
          <w:sz w:val="24"/>
          <w:szCs w:val="24"/>
        </w:rPr>
        <w:t>Olemasolevad ehitised:</w:t>
      </w:r>
      <w:r w:rsidRPr="00DF22EB">
        <w:rPr>
          <w:sz w:val="24"/>
          <w:szCs w:val="24"/>
        </w:rPr>
        <w:tab/>
      </w:r>
      <w:r w:rsidRPr="00DF22EB">
        <w:rPr>
          <w:sz w:val="24"/>
          <w:szCs w:val="24"/>
        </w:rPr>
        <w:tab/>
      </w:r>
      <w:r w:rsidRPr="00DF22EB">
        <w:rPr>
          <w:sz w:val="24"/>
          <w:szCs w:val="24"/>
        </w:rPr>
        <w:tab/>
      </w:r>
      <w:r w:rsidRPr="00DF22EB">
        <w:rPr>
          <w:sz w:val="24"/>
          <w:szCs w:val="24"/>
          <w:shd w:val="clear" w:color="auto" w:fill="FFFFFF"/>
        </w:rPr>
        <w:t>hoonestamata</w:t>
      </w:r>
    </w:p>
    <w:p w14:paraId="537C49EF" w14:textId="0509AE86" w:rsidR="008F17A0" w:rsidRPr="00AE1A33" w:rsidRDefault="008F17A0" w:rsidP="008F17A0">
      <w:pPr>
        <w:suppressAutoHyphens w:val="0"/>
        <w:spacing w:before="240" w:line="240" w:lineRule="atLeast"/>
        <w:jc w:val="both"/>
        <w:rPr>
          <w:sz w:val="24"/>
          <w:szCs w:val="24"/>
          <w:shd w:val="clear" w:color="auto" w:fill="FFFFFF"/>
        </w:rPr>
      </w:pPr>
      <w:r w:rsidRPr="00AE1A33">
        <w:rPr>
          <w:sz w:val="24"/>
          <w:szCs w:val="24"/>
        </w:rPr>
        <w:t>Planeeringualal põhjustavad kitsendusi Maa-ameti andmetel 12</w:t>
      </w:r>
      <w:r w:rsidR="004E0CEF">
        <w:rPr>
          <w:sz w:val="24"/>
          <w:szCs w:val="24"/>
        </w:rPr>
        <w:t>117</w:t>
      </w:r>
      <w:r w:rsidRPr="00AE1A33">
        <w:rPr>
          <w:sz w:val="24"/>
          <w:szCs w:val="24"/>
        </w:rPr>
        <w:t xml:space="preserve"> </w:t>
      </w:r>
      <w:r w:rsidR="004E0CEF">
        <w:rPr>
          <w:sz w:val="24"/>
          <w:szCs w:val="24"/>
        </w:rPr>
        <w:t>Jõeranna-Kõrgessaare</w:t>
      </w:r>
      <w:r w:rsidRPr="00AE1A33">
        <w:rPr>
          <w:sz w:val="24"/>
          <w:szCs w:val="24"/>
        </w:rPr>
        <w:t xml:space="preserve"> riigimaantee kaitsevöönd</w:t>
      </w:r>
      <w:r w:rsidR="004E0CEF">
        <w:rPr>
          <w:sz w:val="24"/>
          <w:szCs w:val="24"/>
        </w:rPr>
        <w:t>,</w:t>
      </w:r>
      <w:r w:rsidR="000A0C8F">
        <w:rPr>
          <w:sz w:val="24"/>
          <w:szCs w:val="24"/>
        </w:rPr>
        <w:t xml:space="preserve"> </w:t>
      </w:r>
      <w:r w:rsidRPr="00AE1A33">
        <w:rPr>
          <w:rStyle w:val="fontstyle01"/>
          <w:sz w:val="24"/>
          <w:szCs w:val="24"/>
        </w:rPr>
        <w:t>Läänemere ranna piirangu</w:t>
      </w:r>
      <w:r>
        <w:rPr>
          <w:rStyle w:val="fontstyle01"/>
          <w:sz w:val="24"/>
          <w:szCs w:val="24"/>
        </w:rPr>
        <w:t>-</w:t>
      </w:r>
      <w:r w:rsidRPr="00AE1A33">
        <w:rPr>
          <w:rStyle w:val="fontstyle01"/>
          <w:sz w:val="24"/>
          <w:szCs w:val="24"/>
        </w:rPr>
        <w:t>, ehituskeelu</w:t>
      </w:r>
      <w:r>
        <w:rPr>
          <w:rStyle w:val="fontstyle01"/>
          <w:sz w:val="24"/>
          <w:szCs w:val="24"/>
        </w:rPr>
        <w:t>-</w:t>
      </w:r>
      <w:r w:rsidRPr="00AE1A33">
        <w:rPr>
          <w:rStyle w:val="fontstyle01"/>
          <w:sz w:val="24"/>
          <w:szCs w:val="24"/>
        </w:rPr>
        <w:t xml:space="preserve"> ja veekaitsevöönd</w:t>
      </w:r>
      <w:r w:rsidR="004E0CEF">
        <w:rPr>
          <w:sz w:val="24"/>
          <w:szCs w:val="24"/>
        </w:rPr>
        <w:t>, kallasada, III kategooria kaitsealused taimeliigid, elektripaigaldise kaitsevöönd</w:t>
      </w:r>
      <w:r w:rsidR="00CE7A98">
        <w:rPr>
          <w:sz w:val="24"/>
          <w:szCs w:val="24"/>
        </w:rPr>
        <w:t>, rannaniit</w:t>
      </w:r>
      <w:r w:rsidR="004E0CEF">
        <w:rPr>
          <w:sz w:val="24"/>
          <w:szCs w:val="24"/>
        </w:rPr>
        <w:t>.</w:t>
      </w:r>
    </w:p>
    <w:p w14:paraId="631C5B5D" w14:textId="77777777" w:rsidR="00F536D9" w:rsidRPr="000A0C8F" w:rsidRDefault="008F17A0" w:rsidP="00F536D9">
      <w:pPr>
        <w:suppressAutoHyphens w:val="0"/>
        <w:spacing w:before="240" w:line="240" w:lineRule="atLeast"/>
        <w:jc w:val="both"/>
        <w:rPr>
          <w:sz w:val="24"/>
          <w:szCs w:val="24"/>
        </w:rPr>
      </w:pPr>
      <w:r w:rsidRPr="00F66CDB">
        <w:rPr>
          <w:color w:val="000000"/>
          <w:sz w:val="24"/>
          <w:szCs w:val="24"/>
        </w:rPr>
        <w:t>Maaüksus</w:t>
      </w:r>
      <w:r>
        <w:rPr>
          <w:color w:val="000000"/>
          <w:sz w:val="24"/>
          <w:szCs w:val="24"/>
        </w:rPr>
        <w:t>ed</w:t>
      </w:r>
      <w:r w:rsidRPr="00F66CDB">
        <w:rPr>
          <w:color w:val="000000"/>
          <w:sz w:val="24"/>
          <w:szCs w:val="24"/>
        </w:rPr>
        <w:t xml:space="preserve"> jää</w:t>
      </w:r>
      <w:r>
        <w:rPr>
          <w:color w:val="000000"/>
          <w:sz w:val="24"/>
          <w:szCs w:val="24"/>
        </w:rPr>
        <w:t>vad</w:t>
      </w:r>
      <w:r w:rsidRPr="00F66CDB">
        <w:rPr>
          <w:color w:val="000000"/>
          <w:sz w:val="24"/>
          <w:szCs w:val="24"/>
        </w:rPr>
        <w:t xml:space="preserve"> alale, mille juhtotstarve Kõrgessaare valla üldplaneeringus on </w:t>
      </w:r>
      <w:r>
        <w:rPr>
          <w:color w:val="000000"/>
          <w:sz w:val="24"/>
          <w:szCs w:val="24"/>
        </w:rPr>
        <w:t xml:space="preserve">osaliselt </w:t>
      </w:r>
      <w:r w:rsidRPr="00F66CDB">
        <w:rPr>
          <w:color w:val="000000"/>
          <w:sz w:val="24"/>
          <w:szCs w:val="24"/>
        </w:rPr>
        <w:t>määramata</w:t>
      </w:r>
      <w:r>
        <w:rPr>
          <w:color w:val="000000"/>
          <w:sz w:val="24"/>
          <w:szCs w:val="24"/>
        </w:rPr>
        <w:t xml:space="preserve"> ja osaliselt elamuehitise reservmaa</w:t>
      </w:r>
      <w:r w:rsidR="00A2742F">
        <w:rPr>
          <w:color w:val="000000"/>
          <w:sz w:val="24"/>
          <w:szCs w:val="24"/>
        </w:rPr>
        <w:t>, kus uue elamukrundi lubatud miinimusuurus on 1 ha</w:t>
      </w:r>
      <w:r w:rsidRPr="00F66CDB">
        <w:rPr>
          <w:color w:val="000000"/>
          <w:sz w:val="24"/>
          <w:szCs w:val="24"/>
        </w:rPr>
        <w:t>.</w:t>
      </w:r>
      <w:r>
        <w:rPr>
          <w:color w:val="000000"/>
          <w:sz w:val="24"/>
          <w:szCs w:val="24"/>
        </w:rPr>
        <w:t xml:space="preserve"> </w:t>
      </w:r>
      <w:r w:rsidRPr="000A0C8F">
        <w:rPr>
          <w:sz w:val="24"/>
          <w:szCs w:val="24"/>
        </w:rPr>
        <w:t xml:space="preserve">Maaüksused paiknevad üldplaneeringu järgi detailplaneeringu kohustusega alal. </w:t>
      </w:r>
    </w:p>
    <w:p w14:paraId="6B5FCC3A" w14:textId="49DD8BE0" w:rsidR="00F536D9" w:rsidRDefault="00F536D9" w:rsidP="00F536D9">
      <w:pPr>
        <w:suppressAutoHyphens w:val="0"/>
        <w:spacing w:before="240" w:line="240" w:lineRule="atLeast"/>
        <w:jc w:val="both"/>
        <w:rPr>
          <w:rFonts w:eastAsia="Segoe UI"/>
          <w:bCs/>
          <w:sz w:val="24"/>
          <w:szCs w:val="24"/>
        </w:rPr>
      </w:pPr>
      <w:bookmarkStart w:id="9" w:name="_Hlk165372616"/>
      <w:r w:rsidRPr="000A0C8F">
        <w:rPr>
          <w:rFonts w:eastAsia="Segoe UI"/>
          <w:bCs/>
          <w:sz w:val="24"/>
          <w:szCs w:val="24"/>
        </w:rPr>
        <w:t xml:space="preserve">Hiiu maakonnaplaneeringu </w:t>
      </w:r>
      <w:r w:rsidRPr="000A0C8F">
        <w:rPr>
          <w:sz w:val="24"/>
          <w:szCs w:val="24"/>
        </w:rPr>
        <w:t>2030+</w:t>
      </w:r>
      <w:r w:rsidRPr="000A0C8F">
        <w:rPr>
          <w:rFonts w:eastAsia="Segoe UI"/>
          <w:bCs/>
          <w:sz w:val="24"/>
          <w:szCs w:val="24"/>
        </w:rPr>
        <w:t xml:space="preserve"> järgi paikneb </w:t>
      </w:r>
      <w:r w:rsidR="000A0C8F">
        <w:rPr>
          <w:rFonts w:eastAsia="Segoe UI"/>
          <w:bCs/>
          <w:sz w:val="24"/>
          <w:szCs w:val="24"/>
        </w:rPr>
        <w:t xml:space="preserve">planeeringuala </w:t>
      </w:r>
      <w:r w:rsidR="000A0C8F" w:rsidRPr="000A0C8F">
        <w:rPr>
          <w:rFonts w:eastAsia="Segoe UI"/>
          <w:bCs/>
          <w:sz w:val="24"/>
          <w:szCs w:val="24"/>
        </w:rPr>
        <w:t>osaliselt rohevõrgustiku alal</w:t>
      </w:r>
      <w:r w:rsidR="000A0C8F" w:rsidRPr="000A0C8F">
        <w:rPr>
          <w:rFonts w:eastAsia="Segoe UI"/>
          <w:bCs/>
          <w:sz w:val="24"/>
          <w:szCs w:val="24"/>
        </w:rPr>
        <w:t xml:space="preserve"> ja Kõrgessaare</w:t>
      </w:r>
      <w:r w:rsidRPr="000A0C8F">
        <w:rPr>
          <w:rFonts w:eastAsia="Segoe UI"/>
          <w:bCs/>
          <w:sz w:val="24"/>
          <w:szCs w:val="24"/>
        </w:rPr>
        <w:t xml:space="preserve"> I</w:t>
      </w:r>
      <w:r w:rsidR="000A0C8F" w:rsidRPr="000A0C8F">
        <w:rPr>
          <w:rFonts w:eastAsia="Segoe UI"/>
          <w:bCs/>
          <w:sz w:val="24"/>
          <w:szCs w:val="24"/>
        </w:rPr>
        <w:t>I</w:t>
      </w:r>
      <w:r w:rsidRPr="000A0C8F">
        <w:rPr>
          <w:rFonts w:eastAsia="Segoe UI"/>
          <w:bCs/>
          <w:sz w:val="24"/>
          <w:szCs w:val="24"/>
        </w:rPr>
        <w:t xml:space="preserve"> klassi väärtuslikul maastikul</w:t>
      </w:r>
      <w:r w:rsidR="00D841BC">
        <w:rPr>
          <w:rFonts w:eastAsia="Segoe UI"/>
          <w:bCs/>
          <w:sz w:val="24"/>
          <w:szCs w:val="24"/>
        </w:rPr>
        <w:t xml:space="preserve">. </w:t>
      </w:r>
    </w:p>
    <w:p w14:paraId="783D4AEE" w14:textId="77777777" w:rsidR="00CE7A98" w:rsidRPr="00E53794" w:rsidRDefault="00CE7A98" w:rsidP="00CE7A98">
      <w:pPr>
        <w:widowControl w:val="0"/>
        <w:spacing w:before="120"/>
        <w:jc w:val="both"/>
        <w:textAlignment w:val="baseline"/>
        <w:rPr>
          <w:rFonts w:eastAsia="Segoe UI"/>
          <w:sz w:val="24"/>
          <w:szCs w:val="24"/>
        </w:rPr>
      </w:pPr>
      <w:r w:rsidRPr="00E53794">
        <w:rPr>
          <w:rFonts w:eastAsia="Segoe UI"/>
          <w:sz w:val="24"/>
          <w:szCs w:val="24"/>
        </w:rPr>
        <w:t xml:space="preserve">Planeeringuala piirneb </w:t>
      </w:r>
      <w:proofErr w:type="spellStart"/>
      <w:r w:rsidRPr="00E53794">
        <w:rPr>
          <w:rFonts w:eastAsia="Segoe UI"/>
          <w:sz w:val="24"/>
          <w:szCs w:val="24"/>
        </w:rPr>
        <w:t>Natrura</w:t>
      </w:r>
      <w:proofErr w:type="spellEnd"/>
      <w:r w:rsidRPr="00E53794">
        <w:rPr>
          <w:rFonts w:eastAsia="Segoe UI"/>
          <w:sz w:val="24"/>
          <w:szCs w:val="24"/>
        </w:rPr>
        <w:t xml:space="preserve"> 2000 võrgustikku kuuluva </w:t>
      </w:r>
      <w:proofErr w:type="spellStart"/>
      <w:r w:rsidRPr="00E53794">
        <w:rPr>
          <w:rFonts w:eastAsia="Segoe UI"/>
          <w:sz w:val="24"/>
          <w:szCs w:val="24"/>
        </w:rPr>
        <w:t>Paope</w:t>
      </w:r>
      <w:proofErr w:type="spellEnd"/>
      <w:r w:rsidRPr="00E53794">
        <w:rPr>
          <w:rFonts w:eastAsia="Segoe UI"/>
          <w:sz w:val="24"/>
          <w:szCs w:val="24"/>
        </w:rPr>
        <w:t xml:space="preserve"> looduskaitsealaga, mille eesmärk on kaitsta </w:t>
      </w:r>
      <w:r w:rsidRPr="00E53794">
        <w:rPr>
          <w:sz w:val="24"/>
          <w:szCs w:val="24"/>
          <w:shd w:val="clear" w:color="auto" w:fill="FFFFFF"/>
        </w:rPr>
        <w:t xml:space="preserve">ranniku- ja mereökosüsteemide, niidu-, metsa- ja mageveekoosluste elustiku mitmekesisust, elupaigatüüpe, mida nõukogu direktiiv 92/43/EMÜ looduslike elupaikade ning loodusliku loomastiku ja taimestiku kaitse kohta nimetab I lisas ja </w:t>
      </w:r>
      <w:r w:rsidRPr="00E53794">
        <w:rPr>
          <w:rStyle w:val="tyhik"/>
          <w:sz w:val="24"/>
          <w:szCs w:val="24"/>
          <w:bdr w:val="none" w:sz="0" w:space="0" w:color="auto" w:frame="1"/>
          <w:shd w:val="clear" w:color="auto" w:fill="FFFFFF"/>
        </w:rPr>
        <w:t> </w:t>
      </w:r>
      <w:r w:rsidRPr="00E53794">
        <w:rPr>
          <w:sz w:val="24"/>
          <w:szCs w:val="24"/>
          <w:shd w:val="clear" w:color="auto" w:fill="FFFFFF"/>
        </w:rPr>
        <w:t>kaitsealuseid liike, mida nõukogu direktiiv 92/43/EMÜ nimetab II lisas, ja nende elupaiku.</w:t>
      </w:r>
      <w:r>
        <w:rPr>
          <w:sz w:val="24"/>
          <w:szCs w:val="24"/>
          <w:shd w:val="clear" w:color="auto" w:fill="FFFFFF"/>
        </w:rPr>
        <w:t xml:space="preserve"> Eeldatavasti mõju Natura 2000 alale on minimaalne, kuna hoonestust ei planeerita ehituskeeluvööndisse ja poollooduslikule kooslusele ning detailplaneeringu koostamisel arvestatakse olemasolevate kitsendustega.</w:t>
      </w:r>
    </w:p>
    <w:p w14:paraId="3FF6B137" w14:textId="77777777" w:rsidR="00CE7A98" w:rsidRPr="000A0C8F" w:rsidRDefault="00CE7A98" w:rsidP="00F536D9">
      <w:pPr>
        <w:suppressAutoHyphens w:val="0"/>
        <w:spacing w:before="240" w:line="240" w:lineRule="atLeast"/>
        <w:jc w:val="both"/>
        <w:rPr>
          <w:rFonts w:eastAsia="Segoe UI"/>
          <w:bCs/>
          <w:sz w:val="24"/>
          <w:szCs w:val="24"/>
        </w:rPr>
      </w:pPr>
    </w:p>
    <w:bookmarkEnd w:id="9"/>
    <w:p w14:paraId="5BFE5DF3" w14:textId="355079DC" w:rsidR="008F17A0" w:rsidRPr="000A0C8F" w:rsidRDefault="008F17A0" w:rsidP="00F536D9">
      <w:pPr>
        <w:suppressAutoHyphens w:val="0"/>
        <w:spacing w:before="240" w:line="240" w:lineRule="atLeast"/>
        <w:jc w:val="both"/>
        <w:rPr>
          <w:rFonts w:eastAsia="Segoe UI"/>
          <w:bCs/>
          <w:sz w:val="24"/>
          <w:szCs w:val="24"/>
        </w:rPr>
      </w:pPr>
      <w:r w:rsidRPr="000A0C8F">
        <w:rPr>
          <w:b/>
          <w:sz w:val="24"/>
          <w:szCs w:val="24"/>
        </w:rPr>
        <w:lastRenderedPageBreak/>
        <w:t>3. Detailplaneeringu eesmärk</w:t>
      </w:r>
    </w:p>
    <w:p w14:paraId="486722D8" w14:textId="17997744" w:rsidR="008F17A0" w:rsidRPr="000876AE" w:rsidRDefault="008F17A0" w:rsidP="008F17A0">
      <w:pPr>
        <w:jc w:val="both"/>
        <w:rPr>
          <w:sz w:val="24"/>
          <w:szCs w:val="24"/>
        </w:rPr>
      </w:pPr>
      <w:bookmarkStart w:id="10" w:name="_Hlk165372783"/>
      <w:r w:rsidRPr="000876AE">
        <w:rPr>
          <w:sz w:val="24"/>
          <w:szCs w:val="24"/>
        </w:rPr>
        <w:t xml:space="preserve">Planeeringu koostamise eesmärgiks on </w:t>
      </w:r>
      <w:r w:rsidR="00A2742F">
        <w:rPr>
          <w:sz w:val="24"/>
          <w:szCs w:val="24"/>
        </w:rPr>
        <w:t>Tööstuse tee 30, Kadaka ja Rannamäe</w:t>
      </w:r>
      <w:r w:rsidRPr="000876AE">
        <w:rPr>
          <w:sz w:val="24"/>
          <w:szCs w:val="24"/>
        </w:rPr>
        <w:t xml:space="preserve"> maa</w:t>
      </w:r>
      <w:bookmarkStart w:id="11" w:name="_Hlk105416705"/>
      <w:r w:rsidR="00A2742F">
        <w:rPr>
          <w:sz w:val="24"/>
          <w:szCs w:val="24"/>
        </w:rPr>
        <w:t xml:space="preserve">üksuste piire muuta nii, et tekib 4 ehitusõigusega krunti </w:t>
      </w:r>
      <w:r w:rsidRPr="000876AE">
        <w:rPr>
          <w:sz w:val="24"/>
          <w:szCs w:val="24"/>
        </w:rPr>
        <w:t>üksikelamu</w:t>
      </w:r>
      <w:r w:rsidR="000A0C8F">
        <w:rPr>
          <w:sz w:val="24"/>
          <w:szCs w:val="24"/>
        </w:rPr>
        <w:t>te</w:t>
      </w:r>
      <w:r w:rsidRPr="000876AE">
        <w:rPr>
          <w:sz w:val="24"/>
          <w:szCs w:val="24"/>
        </w:rPr>
        <w:t xml:space="preserve"> ja abihoonete püstitamiseks (üks üksikelamu ja </w:t>
      </w:r>
      <w:r w:rsidR="00A2742F">
        <w:rPr>
          <w:sz w:val="24"/>
          <w:szCs w:val="24"/>
        </w:rPr>
        <w:t>kaks</w:t>
      </w:r>
      <w:r w:rsidRPr="000876AE">
        <w:rPr>
          <w:sz w:val="24"/>
          <w:szCs w:val="24"/>
        </w:rPr>
        <w:t xml:space="preserve"> kõrvalhoonet ühel </w:t>
      </w:r>
      <w:r w:rsidR="00A2742F">
        <w:rPr>
          <w:sz w:val="24"/>
          <w:szCs w:val="24"/>
        </w:rPr>
        <w:t>krundil</w:t>
      </w:r>
      <w:r w:rsidRPr="000876AE">
        <w:rPr>
          <w:sz w:val="24"/>
          <w:szCs w:val="24"/>
        </w:rPr>
        <w:t>), teede ning liikluskorralduse põhimõtete planeerimine, tehnovõrkude ja- rajatiste paigutuse määramine, servituutide ja kitsenduste vajaduse määramine, arhitektuursete tingimuste määramine hoonetele.</w:t>
      </w:r>
    </w:p>
    <w:bookmarkEnd w:id="11"/>
    <w:bookmarkEnd w:id="10"/>
    <w:p w14:paraId="37B0A411" w14:textId="77777777" w:rsidR="008F17A0" w:rsidRPr="00A6612E" w:rsidRDefault="008F17A0" w:rsidP="008F17A0">
      <w:pPr>
        <w:jc w:val="both"/>
        <w:rPr>
          <w:sz w:val="24"/>
          <w:szCs w:val="24"/>
        </w:rPr>
      </w:pPr>
    </w:p>
    <w:p w14:paraId="0E92F3B9" w14:textId="77777777" w:rsidR="008F17A0" w:rsidRPr="00A6612E" w:rsidRDefault="008F17A0" w:rsidP="008F17A0">
      <w:pPr>
        <w:jc w:val="both"/>
        <w:rPr>
          <w:b/>
          <w:sz w:val="24"/>
          <w:szCs w:val="24"/>
        </w:rPr>
      </w:pPr>
      <w:r w:rsidRPr="00A6612E">
        <w:rPr>
          <w:b/>
          <w:sz w:val="24"/>
          <w:szCs w:val="24"/>
        </w:rPr>
        <w:t>4. Lähteseisukohad detailplaneeringu koostamiseks</w:t>
      </w:r>
    </w:p>
    <w:p w14:paraId="6C05C84D" w14:textId="77777777" w:rsidR="00920602" w:rsidRDefault="008F17A0" w:rsidP="008F17A0">
      <w:pPr>
        <w:jc w:val="both"/>
        <w:rPr>
          <w:sz w:val="24"/>
          <w:szCs w:val="24"/>
          <w:u w:val="single"/>
        </w:rPr>
      </w:pPr>
      <w:r w:rsidRPr="00A6612E">
        <w:rPr>
          <w:sz w:val="24"/>
          <w:szCs w:val="24"/>
          <w:u w:val="single"/>
        </w:rPr>
        <w:t>4.1 Krundi ehitusõiguse määramine ja hoonestusala piiritlemine</w:t>
      </w:r>
    </w:p>
    <w:p w14:paraId="37B10F33" w14:textId="2AB7E62B" w:rsidR="008F17A0" w:rsidRPr="00920602" w:rsidRDefault="00A2742F" w:rsidP="008F17A0">
      <w:pPr>
        <w:jc w:val="both"/>
        <w:rPr>
          <w:sz w:val="24"/>
          <w:szCs w:val="24"/>
          <w:u w:val="single"/>
        </w:rPr>
      </w:pPr>
      <w:r>
        <w:rPr>
          <w:sz w:val="24"/>
          <w:szCs w:val="24"/>
        </w:rPr>
        <w:t xml:space="preserve">Planeeringuga moodustatakse 4 elamukrunti. </w:t>
      </w:r>
      <w:r w:rsidR="008F17A0" w:rsidRPr="00A6612E">
        <w:rPr>
          <w:sz w:val="24"/>
          <w:szCs w:val="24"/>
        </w:rPr>
        <w:t xml:space="preserve">Planeeringuga määratakse </w:t>
      </w:r>
      <w:r>
        <w:rPr>
          <w:sz w:val="24"/>
          <w:szCs w:val="24"/>
        </w:rPr>
        <w:t>kruntidele</w:t>
      </w:r>
      <w:r w:rsidR="008F17A0" w:rsidRPr="00A6612E">
        <w:rPr>
          <w:sz w:val="24"/>
          <w:szCs w:val="24"/>
        </w:rPr>
        <w:t xml:space="preserve"> hoonestusala ja ehitusõigus peamiste arhitektuursete tingimustega. </w:t>
      </w:r>
      <w:r w:rsidR="000A0C8F">
        <w:rPr>
          <w:sz w:val="24"/>
          <w:szCs w:val="24"/>
        </w:rPr>
        <w:t>Kruntide h</w:t>
      </w:r>
      <w:r w:rsidR="008F17A0" w:rsidRPr="00A6612E">
        <w:rPr>
          <w:sz w:val="24"/>
          <w:szCs w:val="24"/>
        </w:rPr>
        <w:t>oonestusala</w:t>
      </w:r>
      <w:r w:rsidR="008F17A0">
        <w:rPr>
          <w:sz w:val="24"/>
          <w:szCs w:val="24"/>
        </w:rPr>
        <w:t>de</w:t>
      </w:r>
      <w:r w:rsidR="008F17A0" w:rsidRPr="00A6612E">
        <w:rPr>
          <w:sz w:val="24"/>
          <w:szCs w:val="24"/>
        </w:rPr>
        <w:t xml:space="preserve"> piiritlemisel arvestada kehtivate kitsendustega.</w:t>
      </w:r>
      <w:r>
        <w:rPr>
          <w:sz w:val="24"/>
          <w:szCs w:val="24"/>
        </w:rPr>
        <w:t xml:space="preserve"> Hoonestusalad planeeritakse väljapoole ranna ehituskeeluvööndit ning mitte lähemale kui 20 m krundi piirist.</w:t>
      </w:r>
      <w:r w:rsidR="008F17A0" w:rsidRPr="00A6612E">
        <w:rPr>
          <w:sz w:val="24"/>
          <w:szCs w:val="24"/>
        </w:rPr>
        <w:t xml:space="preserve"> Maa kasutamise sihtotstarve määrata planeeringuga</w:t>
      </w:r>
      <w:r w:rsidR="008F17A0">
        <w:rPr>
          <w:sz w:val="24"/>
          <w:szCs w:val="24"/>
        </w:rPr>
        <w:t>.</w:t>
      </w:r>
    </w:p>
    <w:p w14:paraId="1EA0ECA6" w14:textId="77777777" w:rsidR="008F17A0" w:rsidRPr="00A6612E" w:rsidRDefault="008F17A0" w:rsidP="008F17A0">
      <w:pPr>
        <w:jc w:val="both"/>
        <w:rPr>
          <w:sz w:val="24"/>
          <w:szCs w:val="24"/>
        </w:rPr>
      </w:pPr>
    </w:p>
    <w:p w14:paraId="1EA35CF8" w14:textId="77777777" w:rsidR="008F17A0" w:rsidRPr="00A6612E" w:rsidRDefault="008F17A0" w:rsidP="008F17A0">
      <w:pPr>
        <w:jc w:val="both"/>
        <w:rPr>
          <w:sz w:val="24"/>
          <w:szCs w:val="24"/>
          <w:u w:val="single"/>
        </w:rPr>
      </w:pPr>
      <w:r w:rsidRPr="00A6612E">
        <w:rPr>
          <w:sz w:val="24"/>
          <w:szCs w:val="24"/>
          <w:u w:val="single"/>
        </w:rPr>
        <w:t>4.2 Hoone olulisemate arhitektuurinõuete ning rajatiste ehitus- ja kujundusnõuete seadmine</w:t>
      </w:r>
    </w:p>
    <w:p w14:paraId="7C326690" w14:textId="77777777" w:rsidR="008F17A0" w:rsidRPr="00A6612E" w:rsidRDefault="008F17A0" w:rsidP="008F17A0">
      <w:pPr>
        <w:jc w:val="both"/>
        <w:rPr>
          <w:sz w:val="24"/>
          <w:szCs w:val="24"/>
        </w:rPr>
      </w:pPr>
      <w:r w:rsidRPr="00A6612E">
        <w:rPr>
          <w:sz w:val="24"/>
          <w:szCs w:val="24"/>
        </w:rPr>
        <w:t>Planeeringulahendus peab looma eeltingimused energiasäästlike ja kaasaegsete hoonete projekteerimiseks, mis vastaksid tänapäevastele nõuetele. Detailplaneeringu arhitektuuri-, ehitus- ja kujundusnõuete määramisel arvestada, et:</w:t>
      </w:r>
    </w:p>
    <w:p w14:paraId="3495A5AA" w14:textId="537930B0" w:rsidR="008F17A0" w:rsidRDefault="008F17A0" w:rsidP="008F17A0">
      <w:pPr>
        <w:pStyle w:val="Loendilik"/>
        <w:numPr>
          <w:ilvl w:val="0"/>
          <w:numId w:val="1"/>
        </w:numPr>
        <w:autoSpaceDE/>
        <w:autoSpaceDN/>
        <w:contextualSpacing/>
        <w:jc w:val="both"/>
        <w:rPr>
          <w:sz w:val="24"/>
          <w:szCs w:val="24"/>
          <w:lang w:val="et-EE"/>
        </w:rPr>
      </w:pPr>
      <w:r w:rsidRPr="00A6612E">
        <w:rPr>
          <w:sz w:val="24"/>
          <w:szCs w:val="24"/>
          <w:lang w:val="et-EE"/>
        </w:rPr>
        <w:t xml:space="preserve">hoonestusala määramisel arvestada keskkonnaalaste kitsendustega ja planeerida hoonestusala </w:t>
      </w:r>
      <w:r>
        <w:rPr>
          <w:sz w:val="24"/>
          <w:szCs w:val="24"/>
          <w:lang w:val="et-EE"/>
        </w:rPr>
        <w:t>väljapoole ehituskeeluvööndit, jälgides piirkonnale omast hoonestuslaadi</w:t>
      </w:r>
      <w:r w:rsidRPr="00A6612E">
        <w:rPr>
          <w:sz w:val="24"/>
          <w:szCs w:val="24"/>
          <w:lang w:val="et-EE"/>
        </w:rPr>
        <w:t>;</w:t>
      </w:r>
    </w:p>
    <w:p w14:paraId="6C012E44" w14:textId="07AAFB5B" w:rsidR="008F17A0" w:rsidRPr="00A6612E" w:rsidRDefault="008F17A0" w:rsidP="008F17A0">
      <w:pPr>
        <w:pStyle w:val="Loendilik"/>
        <w:numPr>
          <w:ilvl w:val="0"/>
          <w:numId w:val="1"/>
        </w:numPr>
        <w:autoSpaceDE/>
        <w:autoSpaceDN/>
        <w:contextualSpacing/>
        <w:jc w:val="both"/>
        <w:rPr>
          <w:sz w:val="24"/>
          <w:szCs w:val="24"/>
          <w:lang w:val="et-EE"/>
        </w:rPr>
      </w:pPr>
      <w:r>
        <w:rPr>
          <w:sz w:val="24"/>
          <w:szCs w:val="24"/>
          <w:lang w:val="et-EE"/>
        </w:rPr>
        <w:t xml:space="preserve">ühele </w:t>
      </w:r>
      <w:r w:rsidR="00A2742F">
        <w:rPr>
          <w:sz w:val="24"/>
          <w:szCs w:val="24"/>
          <w:lang w:val="et-EE"/>
        </w:rPr>
        <w:t>krundile</w:t>
      </w:r>
      <w:r>
        <w:rPr>
          <w:sz w:val="24"/>
          <w:szCs w:val="24"/>
          <w:lang w:val="et-EE"/>
        </w:rPr>
        <w:t xml:space="preserve"> planeerida üks üksikelamu ja kuni </w:t>
      </w:r>
      <w:r w:rsidR="00A2742F">
        <w:rPr>
          <w:sz w:val="24"/>
          <w:szCs w:val="24"/>
          <w:lang w:val="et-EE"/>
        </w:rPr>
        <w:t>2</w:t>
      </w:r>
      <w:r>
        <w:rPr>
          <w:sz w:val="24"/>
          <w:szCs w:val="24"/>
          <w:lang w:val="et-EE"/>
        </w:rPr>
        <w:t xml:space="preserve"> abihoonet</w:t>
      </w:r>
    </w:p>
    <w:p w14:paraId="0458D9CC" w14:textId="12690D52" w:rsidR="008F17A0" w:rsidRPr="00A6612E" w:rsidRDefault="008F17A0" w:rsidP="008F17A0">
      <w:pPr>
        <w:pStyle w:val="Loendilik"/>
        <w:numPr>
          <w:ilvl w:val="0"/>
          <w:numId w:val="1"/>
        </w:numPr>
        <w:autoSpaceDE/>
        <w:autoSpaceDN/>
        <w:contextualSpacing/>
        <w:jc w:val="both"/>
        <w:rPr>
          <w:sz w:val="24"/>
          <w:szCs w:val="24"/>
          <w:lang w:val="et-EE"/>
        </w:rPr>
      </w:pPr>
      <w:r w:rsidRPr="00A6612E">
        <w:rPr>
          <w:sz w:val="24"/>
          <w:szCs w:val="24"/>
          <w:lang w:val="et-EE"/>
        </w:rPr>
        <w:t>hoonestuse korruselisus on kuni 2 ja ehitiste suurim lubatud kõrgus</w:t>
      </w:r>
      <w:r w:rsidR="00A2742F">
        <w:rPr>
          <w:sz w:val="24"/>
          <w:szCs w:val="24"/>
          <w:lang w:val="et-EE"/>
        </w:rPr>
        <w:t xml:space="preserve"> elamule</w:t>
      </w:r>
      <w:r w:rsidRPr="00A6612E">
        <w:rPr>
          <w:sz w:val="24"/>
          <w:szCs w:val="24"/>
          <w:lang w:val="et-EE"/>
        </w:rPr>
        <w:t xml:space="preserve"> 8 m</w:t>
      </w:r>
      <w:r w:rsidR="00A2742F">
        <w:rPr>
          <w:sz w:val="24"/>
          <w:szCs w:val="24"/>
          <w:lang w:val="et-EE"/>
        </w:rPr>
        <w:t xml:space="preserve"> ja abihoonetele 6 m</w:t>
      </w:r>
      <w:r w:rsidRPr="00A6612E">
        <w:rPr>
          <w:sz w:val="24"/>
          <w:szCs w:val="24"/>
          <w:lang w:val="et-EE"/>
        </w:rPr>
        <w:t>;</w:t>
      </w:r>
    </w:p>
    <w:p w14:paraId="5FA81A95" w14:textId="77777777" w:rsidR="008F17A0" w:rsidRPr="00A6612E" w:rsidRDefault="008F17A0" w:rsidP="008F17A0">
      <w:pPr>
        <w:pStyle w:val="Loendilik"/>
        <w:numPr>
          <w:ilvl w:val="0"/>
          <w:numId w:val="1"/>
        </w:numPr>
        <w:autoSpaceDE/>
        <w:autoSpaceDN/>
        <w:contextualSpacing/>
        <w:jc w:val="both"/>
        <w:rPr>
          <w:sz w:val="24"/>
          <w:szCs w:val="24"/>
          <w:lang w:val="et-EE"/>
        </w:rPr>
      </w:pPr>
      <w:r w:rsidRPr="00A6612E">
        <w:rPr>
          <w:sz w:val="24"/>
          <w:szCs w:val="24"/>
          <w:lang w:val="et-EE"/>
        </w:rPr>
        <w:t>ehitusmaterjali, hoonestuse mahu ja kujunduse valikul tuleb lähtuda energiatõhususe põhimõttest;</w:t>
      </w:r>
    </w:p>
    <w:p w14:paraId="4F10BE2A" w14:textId="77777777" w:rsidR="008F17A0" w:rsidRPr="00A6612E" w:rsidRDefault="008F17A0" w:rsidP="008F17A0">
      <w:pPr>
        <w:pStyle w:val="Loendilik"/>
        <w:numPr>
          <w:ilvl w:val="0"/>
          <w:numId w:val="1"/>
        </w:numPr>
        <w:autoSpaceDE/>
        <w:autoSpaceDN/>
        <w:contextualSpacing/>
        <w:jc w:val="both"/>
        <w:rPr>
          <w:sz w:val="24"/>
          <w:szCs w:val="24"/>
          <w:lang w:val="et-EE"/>
        </w:rPr>
      </w:pPr>
      <w:r w:rsidRPr="00A6612E">
        <w:rPr>
          <w:sz w:val="24"/>
          <w:szCs w:val="24"/>
          <w:lang w:val="et-EE"/>
        </w:rPr>
        <w:t>hoone projekteerimisel ja ehitamisel eelistada naturaalseid materjale, vältida imiteerivaid materjale;</w:t>
      </w:r>
    </w:p>
    <w:p w14:paraId="505C2AA6" w14:textId="77777777" w:rsidR="008F17A0" w:rsidRPr="00DD3B53" w:rsidRDefault="008F17A0" w:rsidP="008F17A0">
      <w:pPr>
        <w:pStyle w:val="Loendilik"/>
        <w:numPr>
          <w:ilvl w:val="0"/>
          <w:numId w:val="1"/>
        </w:numPr>
        <w:autoSpaceDE/>
        <w:autoSpaceDN/>
        <w:contextualSpacing/>
        <w:jc w:val="both"/>
        <w:rPr>
          <w:sz w:val="24"/>
          <w:szCs w:val="24"/>
          <w:lang w:val="et-EE"/>
        </w:rPr>
      </w:pPr>
      <w:r w:rsidRPr="00DD3B53">
        <w:rPr>
          <w:sz w:val="24"/>
          <w:szCs w:val="24"/>
          <w:lang w:val="et-EE"/>
        </w:rPr>
        <w:t>hoone projekteerimisel lähtuda konkreetse piirkonna ehituslikest traditsioonidest;</w:t>
      </w:r>
    </w:p>
    <w:p w14:paraId="7ADCF087" w14:textId="086F24BC" w:rsidR="008F17A0" w:rsidRDefault="008F17A0" w:rsidP="008F17A0">
      <w:pPr>
        <w:pStyle w:val="Loendilik"/>
        <w:numPr>
          <w:ilvl w:val="0"/>
          <w:numId w:val="1"/>
        </w:numPr>
        <w:autoSpaceDE/>
        <w:autoSpaceDN/>
        <w:contextualSpacing/>
        <w:jc w:val="both"/>
        <w:rPr>
          <w:sz w:val="24"/>
          <w:szCs w:val="24"/>
          <w:lang w:val="et-EE"/>
        </w:rPr>
      </w:pPr>
      <w:r w:rsidRPr="00DD3B53">
        <w:rPr>
          <w:sz w:val="24"/>
          <w:szCs w:val="24"/>
          <w:lang w:val="et-EE"/>
        </w:rPr>
        <w:t>suurim lubatud ehitisealune pindala ja krundi täisehituse % määrata planeeringuga</w:t>
      </w:r>
      <w:r w:rsidR="003579FC">
        <w:rPr>
          <w:sz w:val="24"/>
          <w:szCs w:val="24"/>
          <w:lang w:val="et-EE"/>
        </w:rPr>
        <w:t>;</w:t>
      </w:r>
    </w:p>
    <w:p w14:paraId="07AC7E9D" w14:textId="1EB11C9A" w:rsidR="003579FC" w:rsidRPr="00DD3B53" w:rsidRDefault="003579FC" w:rsidP="008F17A0">
      <w:pPr>
        <w:pStyle w:val="Loendilik"/>
        <w:numPr>
          <w:ilvl w:val="0"/>
          <w:numId w:val="1"/>
        </w:numPr>
        <w:autoSpaceDE/>
        <w:autoSpaceDN/>
        <w:contextualSpacing/>
        <w:jc w:val="both"/>
        <w:rPr>
          <w:sz w:val="24"/>
          <w:szCs w:val="24"/>
          <w:lang w:val="et-EE"/>
        </w:rPr>
      </w:pPr>
      <w:r>
        <w:rPr>
          <w:sz w:val="24"/>
          <w:szCs w:val="24"/>
          <w:lang w:val="et-EE"/>
        </w:rPr>
        <w:t>planeeringuga ette näha pääs kallasrajale.</w:t>
      </w:r>
    </w:p>
    <w:p w14:paraId="09045D2A" w14:textId="77777777" w:rsidR="008F17A0" w:rsidRPr="00DD3B53" w:rsidRDefault="008F17A0" w:rsidP="008F17A0">
      <w:pPr>
        <w:pStyle w:val="Loendilik"/>
        <w:autoSpaceDE/>
        <w:autoSpaceDN/>
        <w:ind w:left="780"/>
        <w:contextualSpacing/>
        <w:jc w:val="both"/>
        <w:rPr>
          <w:sz w:val="24"/>
          <w:szCs w:val="24"/>
          <w:lang w:val="et-EE"/>
        </w:rPr>
      </w:pPr>
    </w:p>
    <w:p w14:paraId="0776B9F3" w14:textId="77777777" w:rsidR="008F17A0" w:rsidRPr="00DD3B53" w:rsidRDefault="008F17A0" w:rsidP="008F17A0">
      <w:pPr>
        <w:jc w:val="both"/>
        <w:rPr>
          <w:sz w:val="24"/>
          <w:szCs w:val="24"/>
          <w:u w:val="single"/>
        </w:rPr>
      </w:pPr>
      <w:r w:rsidRPr="00DD3B53">
        <w:rPr>
          <w:sz w:val="24"/>
          <w:szCs w:val="24"/>
          <w:u w:val="single"/>
        </w:rPr>
        <w:t>4.3 Liikluskorralduse määramine</w:t>
      </w:r>
    </w:p>
    <w:p w14:paraId="70C860C3" w14:textId="7614B72B" w:rsidR="008F17A0" w:rsidRPr="00DD3B53" w:rsidRDefault="008F17A0" w:rsidP="008F17A0">
      <w:pPr>
        <w:jc w:val="both"/>
        <w:rPr>
          <w:sz w:val="24"/>
          <w:szCs w:val="24"/>
        </w:rPr>
      </w:pPr>
      <w:bookmarkStart w:id="12" w:name="_Hlk165371812"/>
      <w:r w:rsidRPr="00DD3B53">
        <w:rPr>
          <w:sz w:val="24"/>
          <w:szCs w:val="24"/>
        </w:rPr>
        <w:t xml:space="preserve">Juurdepääsuna kasutatakse </w:t>
      </w:r>
      <w:r w:rsidR="00DD3B53" w:rsidRPr="00DD3B53">
        <w:rPr>
          <w:sz w:val="24"/>
          <w:szCs w:val="24"/>
        </w:rPr>
        <w:t xml:space="preserve">Jõeranna-Kõrgessaare </w:t>
      </w:r>
      <w:r w:rsidRPr="00DD3B53">
        <w:rPr>
          <w:sz w:val="24"/>
          <w:szCs w:val="24"/>
        </w:rPr>
        <w:t>riigitee olemasolevat</w:t>
      </w:r>
      <w:r w:rsidR="00DD3B53" w:rsidRPr="00DD3B53">
        <w:rPr>
          <w:sz w:val="24"/>
          <w:szCs w:val="24"/>
        </w:rPr>
        <w:t xml:space="preserve"> </w:t>
      </w:r>
      <w:proofErr w:type="spellStart"/>
      <w:r w:rsidR="00DD3B53" w:rsidRPr="00DD3B53">
        <w:rPr>
          <w:sz w:val="24"/>
          <w:szCs w:val="24"/>
        </w:rPr>
        <w:t>mahasõitu</w:t>
      </w:r>
      <w:proofErr w:type="spellEnd"/>
      <w:r w:rsidR="00DD3B53" w:rsidRPr="00DD3B53">
        <w:rPr>
          <w:sz w:val="24"/>
          <w:szCs w:val="24"/>
        </w:rPr>
        <w:t xml:space="preserve"> mööda Putkaste metskond 169 maaüksust </w:t>
      </w:r>
      <w:r w:rsidR="00BF3FEB">
        <w:rPr>
          <w:sz w:val="24"/>
          <w:szCs w:val="24"/>
        </w:rPr>
        <w:t xml:space="preserve">ja </w:t>
      </w:r>
      <w:r w:rsidR="00DD3B53" w:rsidRPr="00DD3B53">
        <w:rPr>
          <w:sz w:val="24"/>
          <w:szCs w:val="24"/>
        </w:rPr>
        <w:t xml:space="preserve">Pöörde maaüksust. </w:t>
      </w:r>
      <w:r w:rsidRPr="00DD3B53">
        <w:rPr>
          <w:sz w:val="24"/>
          <w:szCs w:val="24"/>
        </w:rPr>
        <w:t xml:space="preserve">Täiendavaid riigitee ristumiskohti ei planeerita. </w:t>
      </w:r>
      <w:bookmarkEnd w:id="12"/>
      <w:r w:rsidRPr="00DD3B53">
        <w:rPr>
          <w:sz w:val="24"/>
          <w:szCs w:val="24"/>
        </w:rPr>
        <w:t>Parkimine lahendada oma kinnistul ning riigiteel parkimist ja tagurdamist mitte ette näha.</w:t>
      </w:r>
      <w:r w:rsidR="00DD3B53" w:rsidRPr="00DD3B53">
        <w:rPr>
          <w:sz w:val="24"/>
          <w:szCs w:val="24"/>
        </w:rPr>
        <w:t xml:space="preserve"> Juurdepääsu osas näha ette Riigimetsa Majandamise Keskusega ja Maa-ametiga servituudi seadmine.</w:t>
      </w:r>
    </w:p>
    <w:p w14:paraId="52350F9A" w14:textId="77777777" w:rsidR="008F17A0" w:rsidRPr="007253C5" w:rsidRDefault="008F17A0" w:rsidP="008F17A0">
      <w:pPr>
        <w:jc w:val="both"/>
        <w:rPr>
          <w:sz w:val="24"/>
          <w:szCs w:val="24"/>
        </w:rPr>
      </w:pPr>
    </w:p>
    <w:p w14:paraId="58A45D09" w14:textId="77777777" w:rsidR="008F17A0" w:rsidRPr="00A6612E" w:rsidRDefault="008F17A0" w:rsidP="008F17A0">
      <w:pPr>
        <w:jc w:val="both"/>
        <w:rPr>
          <w:sz w:val="24"/>
          <w:szCs w:val="24"/>
          <w:u w:val="single"/>
        </w:rPr>
      </w:pPr>
      <w:r w:rsidRPr="00A6612E">
        <w:rPr>
          <w:sz w:val="24"/>
          <w:szCs w:val="24"/>
          <w:u w:val="single"/>
        </w:rPr>
        <w:t>4.4 Haljastuse ja heakorrastuse põhimõtete määramine</w:t>
      </w:r>
    </w:p>
    <w:p w14:paraId="34921729" w14:textId="2F298410" w:rsidR="008F17A0" w:rsidRDefault="008F17A0" w:rsidP="008F17A0">
      <w:pPr>
        <w:jc w:val="both"/>
        <w:rPr>
          <w:sz w:val="24"/>
          <w:szCs w:val="24"/>
        </w:rPr>
      </w:pPr>
      <w:r w:rsidRPr="00A6612E">
        <w:rPr>
          <w:sz w:val="24"/>
          <w:szCs w:val="24"/>
        </w:rPr>
        <w:t>Krundi haljastuse planeerimisel arvestada ümbritseva looduskeskkonda</w:t>
      </w:r>
      <w:r>
        <w:rPr>
          <w:sz w:val="24"/>
          <w:szCs w:val="24"/>
        </w:rPr>
        <w:t xml:space="preserve"> ning sellest tulenevate kitsendustega</w:t>
      </w:r>
      <w:r w:rsidRPr="00A6612E">
        <w:rPr>
          <w:sz w:val="24"/>
          <w:szCs w:val="24"/>
        </w:rPr>
        <w:t>.</w:t>
      </w:r>
      <w:r w:rsidR="00A2742F">
        <w:rPr>
          <w:sz w:val="24"/>
          <w:szCs w:val="24"/>
        </w:rPr>
        <w:t xml:space="preserve"> Säilitad kõrghaljastus võimalikult suures mahus. Raiete puhul arvestada looduskaitseliste kitsendustega.</w:t>
      </w:r>
      <w:r w:rsidRPr="00A6612E">
        <w:rPr>
          <w:sz w:val="24"/>
          <w:szCs w:val="24"/>
        </w:rPr>
        <w:t xml:space="preserve"> Planeeringuga näha ette tingimused jäätmekäitluse ja piirete osas.</w:t>
      </w:r>
    </w:p>
    <w:p w14:paraId="638F4128" w14:textId="77777777" w:rsidR="008F17A0" w:rsidRPr="00A6612E" w:rsidRDefault="008F17A0" w:rsidP="008F17A0">
      <w:pPr>
        <w:jc w:val="both"/>
        <w:rPr>
          <w:sz w:val="24"/>
          <w:szCs w:val="24"/>
        </w:rPr>
      </w:pPr>
    </w:p>
    <w:p w14:paraId="09C37D64" w14:textId="77777777" w:rsidR="008F17A0" w:rsidRPr="00A6612E" w:rsidRDefault="008F17A0" w:rsidP="008F17A0">
      <w:pPr>
        <w:jc w:val="both"/>
        <w:rPr>
          <w:sz w:val="24"/>
          <w:szCs w:val="24"/>
          <w:u w:val="single"/>
        </w:rPr>
      </w:pPr>
      <w:r w:rsidRPr="00A6612E">
        <w:rPr>
          <w:sz w:val="24"/>
          <w:szCs w:val="24"/>
          <w:u w:val="single"/>
        </w:rPr>
        <w:t>4.5 Tehnovõrkude ja –rajatiste asukohtade määramine</w:t>
      </w:r>
    </w:p>
    <w:p w14:paraId="2BAE2159" w14:textId="77777777" w:rsidR="008F17A0" w:rsidRDefault="008F17A0" w:rsidP="008F17A0">
      <w:pPr>
        <w:jc w:val="both"/>
        <w:rPr>
          <w:sz w:val="24"/>
          <w:szCs w:val="24"/>
        </w:rPr>
      </w:pPr>
      <w:r w:rsidRPr="00A6612E">
        <w:rPr>
          <w:sz w:val="24"/>
          <w:szCs w:val="24"/>
        </w:rPr>
        <w:t xml:space="preserve">Planeeritaval krundil ehitiste teenindamiseks vajalike rajatiste, mis ühendatakse võrguettevõtjale energiaseaduse tähenduses kuuluva elektriliini või sellega liituva ehitisega, paigaldamine üldreeglina maa-aluste kaablitega. </w:t>
      </w:r>
    </w:p>
    <w:p w14:paraId="59AC86A7" w14:textId="77777777" w:rsidR="00A2742F" w:rsidRPr="00A6612E" w:rsidRDefault="00A2742F" w:rsidP="008F17A0">
      <w:pPr>
        <w:jc w:val="both"/>
        <w:rPr>
          <w:sz w:val="24"/>
          <w:szCs w:val="24"/>
        </w:rPr>
      </w:pPr>
    </w:p>
    <w:p w14:paraId="524219C4" w14:textId="77777777" w:rsidR="008F17A0" w:rsidRDefault="008F17A0" w:rsidP="008F17A0">
      <w:pPr>
        <w:jc w:val="both"/>
        <w:rPr>
          <w:sz w:val="24"/>
          <w:szCs w:val="24"/>
        </w:rPr>
      </w:pPr>
      <w:r w:rsidRPr="00A6612E">
        <w:rPr>
          <w:sz w:val="24"/>
          <w:szCs w:val="24"/>
        </w:rPr>
        <w:lastRenderedPageBreak/>
        <w:t>Võrgupõhise tehnorajatiste planeerimisel taotleda planeeringust huvitatud isikul või planeeringu koostajal tehnilised tingimused piirkonnas vastavaid võrguteenuseid osutavalt ettevõttelt.</w:t>
      </w:r>
    </w:p>
    <w:p w14:paraId="4CE34427" w14:textId="77777777" w:rsidR="008F17A0" w:rsidRPr="00B56B96" w:rsidRDefault="008F17A0" w:rsidP="008F17A0">
      <w:pPr>
        <w:jc w:val="both"/>
        <w:rPr>
          <w:sz w:val="24"/>
          <w:szCs w:val="24"/>
        </w:rPr>
      </w:pPr>
    </w:p>
    <w:p w14:paraId="19D158F2" w14:textId="2AF04587" w:rsidR="008F17A0" w:rsidRPr="00927226" w:rsidRDefault="008F17A0" w:rsidP="008F17A0">
      <w:pPr>
        <w:jc w:val="both"/>
        <w:rPr>
          <w:rFonts w:eastAsia="Arial" w:cs="Mangal"/>
          <w:sz w:val="24"/>
          <w:szCs w:val="24"/>
          <w:lang w:bidi="hi-IN"/>
        </w:rPr>
      </w:pPr>
      <w:r w:rsidRPr="00B56B96">
        <w:rPr>
          <w:sz w:val="24"/>
          <w:szCs w:val="24"/>
        </w:rPr>
        <w:t xml:space="preserve">Veevarustus ja kanalisatsioon lahendada </w:t>
      </w:r>
      <w:r w:rsidR="00A2742F" w:rsidRPr="00B56B96">
        <w:rPr>
          <w:sz w:val="24"/>
          <w:szCs w:val="24"/>
        </w:rPr>
        <w:t xml:space="preserve">Tööstuse tee 30, Kadaka ja Rannamäe </w:t>
      </w:r>
      <w:r w:rsidRPr="00B56B96">
        <w:rPr>
          <w:sz w:val="24"/>
          <w:szCs w:val="24"/>
        </w:rPr>
        <w:t>maaüksuste</w:t>
      </w:r>
      <w:r w:rsidR="00A2742F" w:rsidRPr="00B56B96">
        <w:rPr>
          <w:sz w:val="24"/>
          <w:szCs w:val="24"/>
        </w:rPr>
        <w:t>l</w:t>
      </w:r>
      <w:r w:rsidRPr="00B56B96">
        <w:rPr>
          <w:sz w:val="24"/>
          <w:szCs w:val="24"/>
        </w:rPr>
        <w:t xml:space="preserve"> lokaalselt. Maaüksused paiknevad </w:t>
      </w:r>
      <w:r w:rsidR="00A2742F" w:rsidRPr="00B56B96">
        <w:rPr>
          <w:sz w:val="24"/>
          <w:szCs w:val="24"/>
        </w:rPr>
        <w:t>nõrgalt</w:t>
      </w:r>
      <w:r w:rsidRPr="00B56B96">
        <w:rPr>
          <w:sz w:val="24"/>
          <w:szCs w:val="24"/>
        </w:rPr>
        <w:t xml:space="preserve"> kaitstud</w:t>
      </w:r>
      <w:r w:rsidR="00A2742F" w:rsidRPr="00B56B96">
        <w:rPr>
          <w:sz w:val="24"/>
          <w:szCs w:val="24"/>
        </w:rPr>
        <w:t xml:space="preserve"> ja kaitsmata</w:t>
      </w:r>
      <w:r w:rsidRPr="00B56B96">
        <w:rPr>
          <w:sz w:val="24"/>
          <w:szCs w:val="24"/>
        </w:rPr>
        <w:t xml:space="preserve"> põhjaveega alal. </w:t>
      </w:r>
      <w:r w:rsidRPr="00B56B96">
        <w:rPr>
          <w:rFonts w:eastAsia="Arial" w:cs="Mangal"/>
          <w:sz w:val="24"/>
          <w:szCs w:val="24"/>
          <w:lang w:bidi="hi-IN"/>
        </w:rPr>
        <w:t>Kanalisatsioonilahendusena on lubatud kaasaegsetele standarditele vastav väikepuhasti</w:t>
      </w:r>
      <w:r w:rsidR="00B56B96" w:rsidRPr="00B56B96">
        <w:rPr>
          <w:rFonts w:eastAsia="Arial" w:cs="Mangal"/>
          <w:sz w:val="24"/>
          <w:szCs w:val="24"/>
          <w:lang w:bidi="hi-IN"/>
        </w:rPr>
        <w:t xml:space="preserve"> </w:t>
      </w:r>
      <w:r w:rsidRPr="00B56B96">
        <w:rPr>
          <w:rFonts w:eastAsia="Arial" w:cs="Mangal"/>
          <w:sz w:val="24"/>
          <w:szCs w:val="24"/>
          <w:lang w:bidi="hi-IN"/>
        </w:rPr>
        <w:t>või kinnine kogumismahuti.</w:t>
      </w:r>
    </w:p>
    <w:p w14:paraId="0F4DFF0E" w14:textId="77777777" w:rsidR="008F17A0" w:rsidRPr="00A6612E" w:rsidRDefault="008F17A0" w:rsidP="008F17A0">
      <w:pPr>
        <w:jc w:val="both"/>
        <w:rPr>
          <w:sz w:val="24"/>
          <w:szCs w:val="24"/>
          <w:u w:val="single"/>
        </w:rPr>
      </w:pPr>
      <w:r w:rsidRPr="00A6612E">
        <w:rPr>
          <w:sz w:val="24"/>
          <w:szCs w:val="24"/>
          <w:u w:val="single"/>
        </w:rPr>
        <w:t>4.6 Kujade määramine</w:t>
      </w:r>
    </w:p>
    <w:p w14:paraId="3E3E65F9" w14:textId="77777777" w:rsidR="008F17A0" w:rsidRDefault="008F17A0" w:rsidP="008F17A0">
      <w:pPr>
        <w:jc w:val="both"/>
        <w:rPr>
          <w:sz w:val="24"/>
          <w:szCs w:val="24"/>
        </w:rPr>
      </w:pPr>
      <w:r w:rsidRPr="00A6612E">
        <w:rPr>
          <w:sz w:val="24"/>
          <w:szCs w:val="24"/>
        </w:rPr>
        <w:t>Ehitistele kehtivate kujade määramisel lähtuda kehtivatest valdkonna reguleerivatest dokumentidest ja normidest.</w:t>
      </w:r>
    </w:p>
    <w:p w14:paraId="7ADAC989" w14:textId="77777777" w:rsidR="008F17A0" w:rsidRPr="00A6612E" w:rsidRDefault="008F17A0" w:rsidP="008F17A0">
      <w:pPr>
        <w:jc w:val="both"/>
        <w:rPr>
          <w:sz w:val="24"/>
          <w:szCs w:val="24"/>
        </w:rPr>
      </w:pPr>
    </w:p>
    <w:p w14:paraId="367282EF" w14:textId="77777777" w:rsidR="008F17A0" w:rsidRPr="00A6612E" w:rsidRDefault="008F17A0" w:rsidP="008F17A0">
      <w:pPr>
        <w:jc w:val="both"/>
        <w:rPr>
          <w:sz w:val="24"/>
          <w:szCs w:val="24"/>
          <w:u w:val="single"/>
        </w:rPr>
      </w:pPr>
      <w:r w:rsidRPr="00A6612E">
        <w:rPr>
          <w:sz w:val="24"/>
          <w:szCs w:val="24"/>
          <w:u w:val="single"/>
        </w:rPr>
        <w:t>4.7 Servituutide vajaduse määramine</w:t>
      </w:r>
    </w:p>
    <w:p w14:paraId="6215CF88" w14:textId="77777777" w:rsidR="008F17A0" w:rsidRDefault="008F17A0" w:rsidP="008F17A0">
      <w:pPr>
        <w:jc w:val="both"/>
        <w:rPr>
          <w:rFonts w:eastAsia="Arial" w:cs="Mangal"/>
          <w:color w:val="000000"/>
          <w:sz w:val="24"/>
          <w:szCs w:val="24"/>
          <w:lang w:bidi="hi-IN"/>
        </w:rPr>
      </w:pPr>
      <w:r>
        <w:rPr>
          <w:rFonts w:eastAsia="Arial" w:cs="Mangal"/>
          <w:color w:val="000000"/>
          <w:sz w:val="24"/>
          <w:szCs w:val="24"/>
          <w:lang w:bidi="hi-IN"/>
        </w:rPr>
        <w:t>Planeeringuga määrata servituutide vajadused ja nende ulatused.</w:t>
      </w:r>
    </w:p>
    <w:p w14:paraId="79C783E5" w14:textId="77777777" w:rsidR="008F17A0" w:rsidRPr="00F9134A" w:rsidRDefault="008F17A0" w:rsidP="008F17A0">
      <w:pPr>
        <w:jc w:val="both"/>
        <w:rPr>
          <w:color w:val="FF0000"/>
          <w:sz w:val="24"/>
          <w:szCs w:val="24"/>
        </w:rPr>
      </w:pPr>
    </w:p>
    <w:p w14:paraId="761BF32E" w14:textId="77777777" w:rsidR="008F17A0" w:rsidRPr="00A6612E" w:rsidRDefault="008F17A0" w:rsidP="008F17A0">
      <w:pPr>
        <w:jc w:val="both"/>
        <w:rPr>
          <w:sz w:val="24"/>
          <w:szCs w:val="24"/>
          <w:u w:val="single"/>
        </w:rPr>
      </w:pPr>
      <w:r w:rsidRPr="00A6612E">
        <w:rPr>
          <w:sz w:val="24"/>
          <w:szCs w:val="24"/>
          <w:u w:val="single"/>
        </w:rPr>
        <w:t>4.8 Kuritegevuse riske vähendavate nõuete ja tingimuste seadmine</w:t>
      </w:r>
    </w:p>
    <w:p w14:paraId="294D29D1" w14:textId="77777777" w:rsidR="008F17A0" w:rsidRDefault="008F17A0" w:rsidP="008F17A0">
      <w:pPr>
        <w:jc w:val="both"/>
        <w:rPr>
          <w:sz w:val="24"/>
          <w:szCs w:val="24"/>
        </w:rPr>
      </w:pPr>
      <w:r w:rsidRPr="00A6612E">
        <w:rPr>
          <w:sz w:val="24"/>
          <w:szCs w:val="24"/>
        </w:rPr>
        <w:t>Määrata kuritegevuse riske vähendavad nõuded ja tingimused.</w:t>
      </w:r>
    </w:p>
    <w:p w14:paraId="104A0561" w14:textId="77777777" w:rsidR="008F17A0" w:rsidRPr="00A6612E" w:rsidRDefault="008F17A0" w:rsidP="008F17A0">
      <w:pPr>
        <w:jc w:val="both"/>
        <w:rPr>
          <w:sz w:val="24"/>
          <w:szCs w:val="24"/>
        </w:rPr>
      </w:pPr>
    </w:p>
    <w:p w14:paraId="02BD1489" w14:textId="77777777" w:rsidR="008F17A0" w:rsidRPr="00A6612E" w:rsidRDefault="008F17A0" w:rsidP="008F17A0">
      <w:pPr>
        <w:jc w:val="both"/>
        <w:rPr>
          <w:sz w:val="24"/>
          <w:szCs w:val="24"/>
          <w:u w:val="single"/>
        </w:rPr>
      </w:pPr>
      <w:r w:rsidRPr="00A6612E">
        <w:rPr>
          <w:sz w:val="24"/>
          <w:szCs w:val="24"/>
          <w:u w:val="single"/>
        </w:rPr>
        <w:t>4.9 Tuleohutuse tagamine</w:t>
      </w:r>
    </w:p>
    <w:p w14:paraId="2AC98B63" w14:textId="77777777" w:rsidR="008F17A0" w:rsidRDefault="008F17A0" w:rsidP="008F17A0">
      <w:pPr>
        <w:jc w:val="both"/>
        <w:rPr>
          <w:sz w:val="24"/>
          <w:szCs w:val="24"/>
        </w:rPr>
      </w:pPr>
      <w:r w:rsidRPr="00A6612E">
        <w:rPr>
          <w:sz w:val="24"/>
          <w:szCs w:val="24"/>
        </w:rPr>
        <w:t>Lahendada tuletõrjeveega varustamine ja näidata tuletõrje veevõtukoht.</w:t>
      </w:r>
    </w:p>
    <w:p w14:paraId="10F5109D" w14:textId="77777777" w:rsidR="008F17A0" w:rsidRPr="00A6612E" w:rsidRDefault="008F17A0" w:rsidP="008F17A0">
      <w:pPr>
        <w:jc w:val="both"/>
        <w:rPr>
          <w:sz w:val="24"/>
          <w:szCs w:val="24"/>
        </w:rPr>
      </w:pPr>
    </w:p>
    <w:p w14:paraId="248B11A2" w14:textId="77777777" w:rsidR="008F17A0" w:rsidRPr="00A6612E" w:rsidRDefault="008F17A0" w:rsidP="008F17A0">
      <w:pPr>
        <w:jc w:val="both"/>
        <w:rPr>
          <w:sz w:val="24"/>
          <w:szCs w:val="24"/>
          <w:u w:val="single"/>
        </w:rPr>
      </w:pPr>
      <w:r w:rsidRPr="00A6612E">
        <w:rPr>
          <w:sz w:val="24"/>
          <w:szCs w:val="24"/>
          <w:u w:val="single"/>
        </w:rPr>
        <w:t>4.10 Keskkonnatingimused</w:t>
      </w:r>
    </w:p>
    <w:p w14:paraId="063028FB" w14:textId="77777777" w:rsidR="008F17A0" w:rsidRPr="00A6612E" w:rsidRDefault="008F17A0" w:rsidP="008F17A0">
      <w:pPr>
        <w:jc w:val="both"/>
        <w:rPr>
          <w:sz w:val="24"/>
          <w:szCs w:val="24"/>
        </w:rPr>
      </w:pPr>
      <w:r w:rsidRPr="00A6612E">
        <w:rPr>
          <w:sz w:val="24"/>
          <w:szCs w:val="24"/>
        </w:rPr>
        <w:t>Kavandatud lahendused peavad viima keskkonnariskid miinimumini.</w:t>
      </w:r>
    </w:p>
    <w:p w14:paraId="00A0D059" w14:textId="77777777" w:rsidR="008F17A0" w:rsidRPr="00A6612E" w:rsidRDefault="008F17A0" w:rsidP="008F17A0">
      <w:pPr>
        <w:tabs>
          <w:tab w:val="left" w:pos="1905"/>
        </w:tabs>
        <w:jc w:val="both"/>
        <w:rPr>
          <w:sz w:val="24"/>
          <w:szCs w:val="24"/>
        </w:rPr>
      </w:pPr>
      <w:r w:rsidRPr="00A6612E">
        <w:rPr>
          <w:sz w:val="24"/>
          <w:szCs w:val="24"/>
        </w:rPr>
        <w:tab/>
      </w:r>
    </w:p>
    <w:p w14:paraId="34658B6C" w14:textId="77777777" w:rsidR="008F17A0" w:rsidRPr="00A6612E" w:rsidRDefault="008F17A0" w:rsidP="008F17A0">
      <w:pPr>
        <w:jc w:val="both"/>
        <w:rPr>
          <w:b/>
          <w:sz w:val="24"/>
          <w:szCs w:val="24"/>
        </w:rPr>
      </w:pPr>
      <w:r w:rsidRPr="00A6612E">
        <w:rPr>
          <w:b/>
          <w:sz w:val="24"/>
          <w:szCs w:val="24"/>
        </w:rPr>
        <w:t>5. Detailplaneeringu koostamine</w:t>
      </w:r>
    </w:p>
    <w:p w14:paraId="36A284B4" w14:textId="77777777" w:rsidR="008F17A0" w:rsidRPr="00A6612E" w:rsidRDefault="008F17A0" w:rsidP="008F17A0">
      <w:pPr>
        <w:jc w:val="both"/>
        <w:rPr>
          <w:b/>
          <w:sz w:val="24"/>
          <w:szCs w:val="24"/>
        </w:rPr>
      </w:pPr>
    </w:p>
    <w:p w14:paraId="13C9C3E6" w14:textId="77777777" w:rsidR="008F17A0" w:rsidRPr="00A6612E" w:rsidRDefault="008F17A0" w:rsidP="008F17A0">
      <w:pPr>
        <w:jc w:val="both"/>
        <w:rPr>
          <w:sz w:val="24"/>
          <w:szCs w:val="24"/>
          <w:u w:val="single"/>
        </w:rPr>
      </w:pPr>
      <w:r w:rsidRPr="00A6612E">
        <w:rPr>
          <w:sz w:val="24"/>
          <w:szCs w:val="24"/>
          <w:u w:val="single"/>
        </w:rPr>
        <w:t>5.1 Detailplaneeringu koostamise korraldamine ja eeldatav ajakava</w:t>
      </w:r>
    </w:p>
    <w:p w14:paraId="3E6D09E6" w14:textId="00131517" w:rsidR="008F17A0" w:rsidRDefault="008F17A0" w:rsidP="008F17A0">
      <w:pPr>
        <w:pStyle w:val="vahedeta"/>
      </w:pPr>
      <w:r>
        <w:t xml:space="preserve">Detailplaneeringu koostamise korraldajaks on </w:t>
      </w:r>
      <w:r w:rsidR="00B56B96">
        <w:t>Hiiumaa Vallavalitsus</w:t>
      </w:r>
      <w:r>
        <w:t xml:space="preserve">. Detailplaneeringu koostajaks võib olla planeerimisseaduse § 4 lõike 5 nõuetele vastav spetsialist (edaspidi: </w:t>
      </w:r>
      <w:r>
        <w:rPr>
          <w:i/>
          <w:iCs/>
        </w:rPr>
        <w:t>planeerija</w:t>
      </w:r>
      <w:r>
        <w:t>), kes on suuteline täitma § 4 lõikes 6 toodud nõudeid.</w:t>
      </w:r>
    </w:p>
    <w:p w14:paraId="782190FF" w14:textId="77777777" w:rsidR="008F17A0" w:rsidRPr="00A6612E" w:rsidRDefault="008F17A0" w:rsidP="008F17A0">
      <w:pPr>
        <w:jc w:val="both"/>
        <w:rPr>
          <w:sz w:val="24"/>
          <w:szCs w:val="24"/>
        </w:rPr>
      </w:pPr>
    </w:p>
    <w:p w14:paraId="3AC47BAD" w14:textId="77777777" w:rsidR="008F17A0" w:rsidRPr="00A6612E" w:rsidRDefault="008F17A0" w:rsidP="008F17A0">
      <w:pPr>
        <w:jc w:val="both"/>
        <w:rPr>
          <w:sz w:val="24"/>
          <w:szCs w:val="24"/>
        </w:rPr>
      </w:pPr>
      <w:r w:rsidRPr="00A6612E">
        <w:rPr>
          <w:sz w:val="24"/>
          <w:szCs w:val="24"/>
        </w:rPr>
        <w:t>Detailplaneeringu koostamise eeldatav ajakava: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694"/>
      </w:tblGrid>
      <w:tr w:rsidR="008F17A0" w:rsidRPr="00A6612E" w14:paraId="2DB2FB5F" w14:textId="77777777" w:rsidTr="00357718">
        <w:tc>
          <w:tcPr>
            <w:tcW w:w="6799" w:type="dxa"/>
            <w:shd w:val="clear" w:color="auto" w:fill="auto"/>
          </w:tcPr>
          <w:p w14:paraId="1EC96B33" w14:textId="77777777" w:rsidR="008F17A0" w:rsidRPr="00915AAF" w:rsidRDefault="008F17A0" w:rsidP="00357718">
            <w:pPr>
              <w:jc w:val="both"/>
              <w:rPr>
                <w:sz w:val="24"/>
                <w:szCs w:val="24"/>
              </w:rPr>
            </w:pPr>
            <w:r w:rsidRPr="00915AAF">
              <w:rPr>
                <w:sz w:val="24"/>
                <w:szCs w:val="24"/>
              </w:rPr>
              <w:t>Tegevus</w:t>
            </w:r>
          </w:p>
        </w:tc>
        <w:tc>
          <w:tcPr>
            <w:tcW w:w="2694" w:type="dxa"/>
            <w:shd w:val="clear" w:color="auto" w:fill="auto"/>
          </w:tcPr>
          <w:p w14:paraId="302244B7" w14:textId="77777777" w:rsidR="008F17A0" w:rsidRPr="00915AAF" w:rsidRDefault="008F17A0" w:rsidP="00357718">
            <w:pPr>
              <w:jc w:val="both"/>
              <w:rPr>
                <w:sz w:val="24"/>
                <w:szCs w:val="24"/>
              </w:rPr>
            </w:pPr>
            <w:r w:rsidRPr="00915AAF">
              <w:rPr>
                <w:sz w:val="24"/>
                <w:szCs w:val="24"/>
              </w:rPr>
              <w:t>Aeg</w:t>
            </w:r>
          </w:p>
        </w:tc>
      </w:tr>
      <w:tr w:rsidR="008F17A0" w:rsidRPr="00A6612E" w14:paraId="65FE920A" w14:textId="77777777" w:rsidTr="00357718">
        <w:tc>
          <w:tcPr>
            <w:tcW w:w="6799" w:type="dxa"/>
            <w:shd w:val="clear" w:color="auto" w:fill="auto"/>
          </w:tcPr>
          <w:p w14:paraId="46622BA6" w14:textId="77777777" w:rsidR="008F17A0" w:rsidRPr="00915AAF" w:rsidRDefault="008F17A0" w:rsidP="00357718">
            <w:pPr>
              <w:jc w:val="both"/>
              <w:rPr>
                <w:sz w:val="24"/>
                <w:szCs w:val="24"/>
              </w:rPr>
            </w:pPr>
            <w:r w:rsidRPr="00915AAF">
              <w:rPr>
                <w:sz w:val="24"/>
                <w:szCs w:val="24"/>
              </w:rPr>
              <w:t>Detailplaneeringu algatamise taotluse menetlemine</w:t>
            </w:r>
            <w:r>
              <w:rPr>
                <w:sz w:val="24"/>
                <w:szCs w:val="24"/>
              </w:rPr>
              <w:t xml:space="preserve">, </w:t>
            </w:r>
            <w:r w:rsidRPr="00915AAF">
              <w:rPr>
                <w:sz w:val="24"/>
                <w:szCs w:val="24"/>
              </w:rPr>
              <w:t>ettepanekute küsimine, lähteseisukohtade koostamin</w:t>
            </w:r>
            <w:r>
              <w:rPr>
                <w:sz w:val="24"/>
                <w:szCs w:val="24"/>
              </w:rPr>
              <w:t>e</w:t>
            </w:r>
          </w:p>
        </w:tc>
        <w:tc>
          <w:tcPr>
            <w:tcW w:w="2694" w:type="dxa"/>
            <w:shd w:val="clear" w:color="auto" w:fill="auto"/>
          </w:tcPr>
          <w:p w14:paraId="3F316BBA" w14:textId="09E9FB7B" w:rsidR="008F17A0" w:rsidRPr="00915AAF" w:rsidRDefault="00DD3B53" w:rsidP="00357718">
            <w:pPr>
              <w:jc w:val="both"/>
              <w:rPr>
                <w:sz w:val="24"/>
                <w:szCs w:val="24"/>
              </w:rPr>
            </w:pPr>
            <w:r>
              <w:rPr>
                <w:sz w:val="24"/>
                <w:szCs w:val="24"/>
              </w:rPr>
              <w:t>mai</w:t>
            </w:r>
            <w:r w:rsidR="008F17A0" w:rsidRPr="00915AAF">
              <w:rPr>
                <w:sz w:val="24"/>
                <w:szCs w:val="24"/>
              </w:rPr>
              <w:t xml:space="preserve"> 202</w:t>
            </w:r>
            <w:r>
              <w:rPr>
                <w:sz w:val="24"/>
                <w:szCs w:val="24"/>
              </w:rPr>
              <w:t>4</w:t>
            </w:r>
          </w:p>
        </w:tc>
      </w:tr>
      <w:tr w:rsidR="008F17A0" w:rsidRPr="00A6612E" w14:paraId="2D6C9C6B" w14:textId="77777777" w:rsidTr="00357718">
        <w:tc>
          <w:tcPr>
            <w:tcW w:w="6799" w:type="dxa"/>
            <w:shd w:val="clear" w:color="auto" w:fill="auto"/>
          </w:tcPr>
          <w:p w14:paraId="723570CE" w14:textId="77777777" w:rsidR="008F17A0" w:rsidRPr="00915AAF" w:rsidRDefault="008F17A0" w:rsidP="00357718">
            <w:pPr>
              <w:jc w:val="both"/>
              <w:rPr>
                <w:sz w:val="24"/>
                <w:szCs w:val="24"/>
              </w:rPr>
            </w:pPr>
            <w:r w:rsidRPr="00915AAF">
              <w:rPr>
                <w:sz w:val="24"/>
                <w:szCs w:val="24"/>
              </w:rPr>
              <w:t>Detailplaneeringu algatamine ja Hiiumaa Vallavalitsuses planeerimisseaduse § 130 kohase halduslepingu sõlmimine</w:t>
            </w:r>
          </w:p>
        </w:tc>
        <w:tc>
          <w:tcPr>
            <w:tcW w:w="2694" w:type="dxa"/>
            <w:shd w:val="clear" w:color="auto" w:fill="auto"/>
          </w:tcPr>
          <w:p w14:paraId="0735939D" w14:textId="676B0672" w:rsidR="008F17A0" w:rsidRPr="00915AAF" w:rsidRDefault="00DD3B53" w:rsidP="00357718">
            <w:pPr>
              <w:jc w:val="both"/>
              <w:rPr>
                <w:sz w:val="24"/>
                <w:szCs w:val="24"/>
              </w:rPr>
            </w:pPr>
            <w:r>
              <w:rPr>
                <w:sz w:val="24"/>
                <w:szCs w:val="24"/>
              </w:rPr>
              <w:t>juuni</w:t>
            </w:r>
            <w:r w:rsidR="008F17A0">
              <w:rPr>
                <w:sz w:val="24"/>
                <w:szCs w:val="24"/>
              </w:rPr>
              <w:t xml:space="preserve"> </w:t>
            </w:r>
            <w:r w:rsidR="008F17A0" w:rsidRPr="00915AAF">
              <w:rPr>
                <w:sz w:val="24"/>
                <w:szCs w:val="24"/>
              </w:rPr>
              <w:t>202</w:t>
            </w:r>
            <w:r>
              <w:rPr>
                <w:sz w:val="24"/>
                <w:szCs w:val="24"/>
              </w:rPr>
              <w:t>4</w:t>
            </w:r>
          </w:p>
        </w:tc>
      </w:tr>
      <w:tr w:rsidR="008F17A0" w:rsidRPr="00A6612E" w14:paraId="7A2E6D5E" w14:textId="77777777" w:rsidTr="00357718">
        <w:tc>
          <w:tcPr>
            <w:tcW w:w="6799" w:type="dxa"/>
            <w:shd w:val="clear" w:color="auto" w:fill="auto"/>
          </w:tcPr>
          <w:p w14:paraId="3AB9790E" w14:textId="77777777" w:rsidR="008F17A0" w:rsidRPr="00915AAF" w:rsidRDefault="008F17A0" w:rsidP="00357718">
            <w:pPr>
              <w:jc w:val="both"/>
              <w:rPr>
                <w:sz w:val="24"/>
                <w:szCs w:val="24"/>
              </w:rPr>
            </w:pPr>
            <w:r w:rsidRPr="00915AAF">
              <w:rPr>
                <w:sz w:val="24"/>
                <w:szCs w:val="24"/>
              </w:rPr>
              <w:t>Detailplaneeringu koostamine</w:t>
            </w:r>
          </w:p>
        </w:tc>
        <w:tc>
          <w:tcPr>
            <w:tcW w:w="2694" w:type="dxa"/>
            <w:shd w:val="clear" w:color="auto" w:fill="auto"/>
          </w:tcPr>
          <w:p w14:paraId="7865F329" w14:textId="1E849AF0" w:rsidR="008F17A0" w:rsidRPr="00915AAF" w:rsidRDefault="00DD3B53" w:rsidP="00357718">
            <w:pPr>
              <w:jc w:val="both"/>
              <w:rPr>
                <w:sz w:val="24"/>
                <w:szCs w:val="24"/>
              </w:rPr>
            </w:pPr>
            <w:r>
              <w:rPr>
                <w:sz w:val="24"/>
                <w:szCs w:val="24"/>
              </w:rPr>
              <w:t>juuli</w:t>
            </w:r>
            <w:r w:rsidR="008F17A0">
              <w:rPr>
                <w:sz w:val="24"/>
                <w:szCs w:val="24"/>
              </w:rPr>
              <w:t xml:space="preserve"> - </w:t>
            </w:r>
            <w:r>
              <w:rPr>
                <w:sz w:val="24"/>
                <w:szCs w:val="24"/>
              </w:rPr>
              <w:t>september</w:t>
            </w:r>
            <w:r w:rsidR="008F17A0">
              <w:rPr>
                <w:sz w:val="24"/>
                <w:szCs w:val="24"/>
              </w:rPr>
              <w:t xml:space="preserve"> 202</w:t>
            </w:r>
            <w:r>
              <w:rPr>
                <w:sz w:val="24"/>
                <w:szCs w:val="24"/>
              </w:rPr>
              <w:t>4</w:t>
            </w:r>
          </w:p>
        </w:tc>
      </w:tr>
      <w:tr w:rsidR="008F17A0" w:rsidRPr="00A6612E" w14:paraId="7A381367" w14:textId="77777777" w:rsidTr="00357718">
        <w:tc>
          <w:tcPr>
            <w:tcW w:w="6799" w:type="dxa"/>
            <w:shd w:val="clear" w:color="auto" w:fill="auto"/>
          </w:tcPr>
          <w:p w14:paraId="6226AA8E" w14:textId="77777777" w:rsidR="008F17A0" w:rsidRPr="00915AAF" w:rsidRDefault="008F17A0" w:rsidP="00357718">
            <w:pPr>
              <w:jc w:val="both"/>
              <w:rPr>
                <w:sz w:val="24"/>
                <w:szCs w:val="24"/>
              </w:rPr>
            </w:pPr>
            <w:r w:rsidRPr="00915AAF">
              <w:rPr>
                <w:sz w:val="24"/>
                <w:szCs w:val="24"/>
              </w:rPr>
              <w:t>Detailplaneeringu kooskõlastamine ja arvamuste avaldamine, vajadusel detailplaneeringu korrigeerimine</w:t>
            </w:r>
          </w:p>
        </w:tc>
        <w:tc>
          <w:tcPr>
            <w:tcW w:w="2694" w:type="dxa"/>
            <w:shd w:val="clear" w:color="auto" w:fill="auto"/>
          </w:tcPr>
          <w:p w14:paraId="0069E9B9" w14:textId="58D8316E" w:rsidR="008F17A0" w:rsidRPr="00915AAF" w:rsidRDefault="00DD3B53" w:rsidP="00357718">
            <w:pPr>
              <w:jc w:val="both"/>
              <w:rPr>
                <w:sz w:val="24"/>
                <w:szCs w:val="24"/>
              </w:rPr>
            </w:pPr>
            <w:r>
              <w:rPr>
                <w:sz w:val="24"/>
                <w:szCs w:val="24"/>
              </w:rPr>
              <w:t>oktoober</w:t>
            </w:r>
            <w:r w:rsidR="008F17A0">
              <w:rPr>
                <w:sz w:val="24"/>
                <w:szCs w:val="24"/>
              </w:rPr>
              <w:t>-</w:t>
            </w:r>
            <w:r>
              <w:rPr>
                <w:sz w:val="24"/>
                <w:szCs w:val="24"/>
              </w:rPr>
              <w:t>november</w:t>
            </w:r>
            <w:r w:rsidR="008F17A0" w:rsidRPr="00915AAF">
              <w:rPr>
                <w:sz w:val="24"/>
                <w:szCs w:val="24"/>
              </w:rPr>
              <w:t xml:space="preserve"> 202</w:t>
            </w:r>
            <w:r>
              <w:rPr>
                <w:sz w:val="24"/>
                <w:szCs w:val="24"/>
              </w:rPr>
              <w:t>4</w:t>
            </w:r>
          </w:p>
        </w:tc>
      </w:tr>
      <w:tr w:rsidR="008F17A0" w:rsidRPr="00A6612E" w14:paraId="1C5947B9" w14:textId="77777777" w:rsidTr="00357718">
        <w:tc>
          <w:tcPr>
            <w:tcW w:w="6799" w:type="dxa"/>
            <w:shd w:val="clear" w:color="auto" w:fill="auto"/>
          </w:tcPr>
          <w:p w14:paraId="544D5546" w14:textId="77777777" w:rsidR="008F17A0" w:rsidRPr="00915AAF" w:rsidRDefault="008F17A0" w:rsidP="00357718">
            <w:pPr>
              <w:jc w:val="both"/>
              <w:rPr>
                <w:sz w:val="24"/>
                <w:szCs w:val="24"/>
              </w:rPr>
            </w:pPr>
            <w:r w:rsidRPr="00915AAF">
              <w:rPr>
                <w:sz w:val="24"/>
                <w:szCs w:val="24"/>
              </w:rPr>
              <w:t>Detailplaneeringu vastu võtmine</w:t>
            </w:r>
          </w:p>
        </w:tc>
        <w:tc>
          <w:tcPr>
            <w:tcW w:w="2694" w:type="dxa"/>
            <w:shd w:val="clear" w:color="auto" w:fill="auto"/>
          </w:tcPr>
          <w:p w14:paraId="35CD3439" w14:textId="4DE1493E" w:rsidR="008F17A0" w:rsidRPr="00915AAF" w:rsidRDefault="00DD3B53" w:rsidP="00357718">
            <w:pPr>
              <w:jc w:val="both"/>
              <w:rPr>
                <w:sz w:val="24"/>
                <w:szCs w:val="24"/>
              </w:rPr>
            </w:pPr>
            <w:r>
              <w:rPr>
                <w:sz w:val="24"/>
                <w:szCs w:val="24"/>
              </w:rPr>
              <w:t>detsember</w:t>
            </w:r>
            <w:r w:rsidR="008F17A0">
              <w:rPr>
                <w:sz w:val="24"/>
                <w:szCs w:val="24"/>
              </w:rPr>
              <w:t xml:space="preserve"> </w:t>
            </w:r>
            <w:r w:rsidR="008F17A0" w:rsidRPr="00915AAF">
              <w:rPr>
                <w:sz w:val="24"/>
                <w:szCs w:val="24"/>
              </w:rPr>
              <w:t>202</w:t>
            </w:r>
            <w:r>
              <w:rPr>
                <w:sz w:val="24"/>
                <w:szCs w:val="24"/>
              </w:rPr>
              <w:t>4</w:t>
            </w:r>
          </w:p>
        </w:tc>
      </w:tr>
      <w:tr w:rsidR="008F17A0" w:rsidRPr="00A6612E" w14:paraId="5BB5941A" w14:textId="77777777" w:rsidTr="00357718">
        <w:tc>
          <w:tcPr>
            <w:tcW w:w="6799" w:type="dxa"/>
            <w:shd w:val="clear" w:color="auto" w:fill="auto"/>
          </w:tcPr>
          <w:p w14:paraId="282155F5" w14:textId="77777777" w:rsidR="008F17A0" w:rsidRPr="00915AAF" w:rsidRDefault="008F17A0" w:rsidP="00357718">
            <w:pPr>
              <w:jc w:val="both"/>
              <w:rPr>
                <w:sz w:val="24"/>
                <w:szCs w:val="24"/>
              </w:rPr>
            </w:pPr>
            <w:r w:rsidRPr="00915AAF">
              <w:rPr>
                <w:sz w:val="24"/>
                <w:szCs w:val="24"/>
              </w:rPr>
              <w:t>Detailplaneeringu avaliku väljapaneku korraldamine, avaliku väljapaneku käigus ettepanekute ja arvamuste kogumine, kirjalikele arvamustele vastamine. Vajadusel avaliku arutelu korraldamine.</w:t>
            </w:r>
          </w:p>
        </w:tc>
        <w:tc>
          <w:tcPr>
            <w:tcW w:w="2694" w:type="dxa"/>
            <w:shd w:val="clear" w:color="auto" w:fill="auto"/>
          </w:tcPr>
          <w:p w14:paraId="21EB5200" w14:textId="03ECF995" w:rsidR="008F17A0" w:rsidRPr="00915AAF" w:rsidRDefault="00DD3B53" w:rsidP="00357718">
            <w:pPr>
              <w:jc w:val="both"/>
              <w:rPr>
                <w:sz w:val="24"/>
                <w:szCs w:val="24"/>
              </w:rPr>
            </w:pPr>
            <w:r>
              <w:rPr>
                <w:sz w:val="24"/>
                <w:szCs w:val="24"/>
              </w:rPr>
              <w:t>jaanuar</w:t>
            </w:r>
            <w:r w:rsidR="008F17A0">
              <w:rPr>
                <w:sz w:val="24"/>
                <w:szCs w:val="24"/>
              </w:rPr>
              <w:t>-</w:t>
            </w:r>
            <w:r>
              <w:rPr>
                <w:sz w:val="24"/>
                <w:szCs w:val="24"/>
              </w:rPr>
              <w:t>veebruar</w:t>
            </w:r>
            <w:r w:rsidR="008F17A0" w:rsidRPr="00915AAF">
              <w:rPr>
                <w:sz w:val="24"/>
                <w:szCs w:val="24"/>
              </w:rPr>
              <w:t xml:space="preserve"> 20</w:t>
            </w:r>
            <w:r w:rsidR="008F17A0">
              <w:rPr>
                <w:sz w:val="24"/>
                <w:szCs w:val="24"/>
              </w:rPr>
              <w:t>2</w:t>
            </w:r>
            <w:r>
              <w:rPr>
                <w:sz w:val="24"/>
                <w:szCs w:val="24"/>
              </w:rPr>
              <w:t>5</w:t>
            </w:r>
          </w:p>
        </w:tc>
      </w:tr>
      <w:tr w:rsidR="008F17A0" w:rsidRPr="00A6612E" w14:paraId="72549C37" w14:textId="77777777" w:rsidTr="00357718">
        <w:tc>
          <w:tcPr>
            <w:tcW w:w="6799" w:type="dxa"/>
            <w:shd w:val="clear" w:color="auto" w:fill="auto"/>
          </w:tcPr>
          <w:p w14:paraId="5FFF9BEF" w14:textId="77777777" w:rsidR="008F17A0" w:rsidRPr="00915AAF" w:rsidRDefault="008F17A0" w:rsidP="00357718">
            <w:pPr>
              <w:jc w:val="both"/>
              <w:rPr>
                <w:sz w:val="24"/>
                <w:szCs w:val="24"/>
              </w:rPr>
            </w:pPr>
            <w:r w:rsidRPr="00915AAF">
              <w:rPr>
                <w:sz w:val="24"/>
                <w:szCs w:val="24"/>
              </w:rPr>
              <w:t>Detailplaneeringu avaliku väljapaneku ja avaliku arutelu tulemuste alusel muudatuste sisseviimine detailplaneeringusse</w:t>
            </w:r>
          </w:p>
        </w:tc>
        <w:tc>
          <w:tcPr>
            <w:tcW w:w="2694" w:type="dxa"/>
            <w:shd w:val="clear" w:color="auto" w:fill="auto"/>
          </w:tcPr>
          <w:p w14:paraId="6C0E0EA4" w14:textId="1F235EA0" w:rsidR="008F17A0" w:rsidRPr="00915AAF" w:rsidRDefault="00DD3B53" w:rsidP="00357718">
            <w:pPr>
              <w:jc w:val="both"/>
              <w:rPr>
                <w:sz w:val="24"/>
                <w:szCs w:val="24"/>
              </w:rPr>
            </w:pPr>
            <w:r>
              <w:rPr>
                <w:sz w:val="24"/>
                <w:szCs w:val="24"/>
              </w:rPr>
              <w:t>märts</w:t>
            </w:r>
            <w:r w:rsidR="008F17A0">
              <w:rPr>
                <w:sz w:val="24"/>
                <w:szCs w:val="24"/>
              </w:rPr>
              <w:t xml:space="preserve"> </w:t>
            </w:r>
            <w:r w:rsidR="008F17A0" w:rsidRPr="00915AAF">
              <w:rPr>
                <w:sz w:val="24"/>
                <w:szCs w:val="24"/>
              </w:rPr>
              <w:t>202</w:t>
            </w:r>
            <w:r>
              <w:rPr>
                <w:sz w:val="24"/>
                <w:szCs w:val="24"/>
              </w:rPr>
              <w:t>5</w:t>
            </w:r>
          </w:p>
        </w:tc>
      </w:tr>
      <w:tr w:rsidR="008F17A0" w:rsidRPr="00A6612E" w14:paraId="0DEBCB76" w14:textId="77777777" w:rsidTr="00357718">
        <w:tc>
          <w:tcPr>
            <w:tcW w:w="6799" w:type="dxa"/>
            <w:shd w:val="clear" w:color="auto" w:fill="auto"/>
          </w:tcPr>
          <w:p w14:paraId="32F9E6E3" w14:textId="77777777" w:rsidR="008F17A0" w:rsidRPr="00915AAF" w:rsidRDefault="008F17A0" w:rsidP="00357718">
            <w:pPr>
              <w:jc w:val="both"/>
              <w:rPr>
                <w:sz w:val="24"/>
                <w:szCs w:val="24"/>
              </w:rPr>
            </w:pPr>
            <w:r w:rsidRPr="00915AAF">
              <w:rPr>
                <w:sz w:val="24"/>
                <w:szCs w:val="24"/>
              </w:rPr>
              <w:t>Detailplaneeringu kehtestamine, kui ei ole tekkinud olulisi huvide konflikte või arvestatavat avalikkust huvist tulenevaid vastuväiteid</w:t>
            </w:r>
          </w:p>
        </w:tc>
        <w:tc>
          <w:tcPr>
            <w:tcW w:w="2694" w:type="dxa"/>
            <w:shd w:val="clear" w:color="auto" w:fill="auto"/>
          </w:tcPr>
          <w:p w14:paraId="381B6483" w14:textId="66615966" w:rsidR="008F17A0" w:rsidRPr="00915AAF" w:rsidRDefault="00DD3B53" w:rsidP="00357718">
            <w:pPr>
              <w:jc w:val="both"/>
              <w:rPr>
                <w:sz w:val="24"/>
                <w:szCs w:val="24"/>
              </w:rPr>
            </w:pPr>
            <w:r>
              <w:rPr>
                <w:sz w:val="24"/>
                <w:szCs w:val="24"/>
              </w:rPr>
              <w:t>aprill</w:t>
            </w:r>
            <w:r w:rsidR="008F17A0" w:rsidRPr="00915AAF">
              <w:rPr>
                <w:sz w:val="24"/>
                <w:szCs w:val="24"/>
              </w:rPr>
              <w:t xml:space="preserve"> 202</w:t>
            </w:r>
            <w:r>
              <w:rPr>
                <w:sz w:val="24"/>
                <w:szCs w:val="24"/>
              </w:rPr>
              <w:t>5</w:t>
            </w:r>
          </w:p>
        </w:tc>
      </w:tr>
    </w:tbl>
    <w:p w14:paraId="29E9277D" w14:textId="77777777" w:rsidR="008F17A0" w:rsidRPr="00A6612E" w:rsidRDefault="008F17A0" w:rsidP="008F17A0">
      <w:pPr>
        <w:jc w:val="both"/>
        <w:rPr>
          <w:sz w:val="24"/>
          <w:szCs w:val="24"/>
          <w:u w:val="single"/>
        </w:rPr>
      </w:pPr>
    </w:p>
    <w:p w14:paraId="709CB409" w14:textId="77777777" w:rsidR="008F17A0" w:rsidRPr="00A6612E" w:rsidRDefault="008F17A0" w:rsidP="008F17A0">
      <w:pPr>
        <w:jc w:val="both"/>
        <w:rPr>
          <w:sz w:val="24"/>
          <w:szCs w:val="24"/>
          <w:u w:val="single"/>
        </w:rPr>
      </w:pPr>
      <w:r w:rsidRPr="00A6612E">
        <w:rPr>
          <w:sz w:val="24"/>
          <w:szCs w:val="24"/>
          <w:u w:val="single"/>
        </w:rPr>
        <w:t>5.2 Detailplaneeringu vormistamine</w:t>
      </w:r>
    </w:p>
    <w:p w14:paraId="46B39E00" w14:textId="77777777" w:rsidR="008F17A0" w:rsidRPr="00A6612E" w:rsidRDefault="008F17A0" w:rsidP="008F17A0">
      <w:pPr>
        <w:jc w:val="both"/>
        <w:rPr>
          <w:sz w:val="24"/>
          <w:szCs w:val="24"/>
        </w:rPr>
      </w:pPr>
      <w:r w:rsidRPr="00A6612E">
        <w:rPr>
          <w:sz w:val="24"/>
          <w:szCs w:val="24"/>
        </w:rPr>
        <w:lastRenderedPageBreak/>
        <w:t>Detailplaneering peab vastama planeerimisseaduses ja Riigihalduse ministri 17.10.2019 määruse nr 50 „Planeeringu vormistamisele ja ülesehitusele esitatavad nõuded“ esitatud nõuetele ja olema struktureeritud, selgesti arusaadav, ilma ebaolulise ja dubleeritud informatsioonita ning moodustama terviku järgmistest põhiosadest:</w:t>
      </w:r>
    </w:p>
    <w:p w14:paraId="73C15305" w14:textId="77777777" w:rsidR="008F17A0" w:rsidRPr="00A6612E" w:rsidRDefault="008F17A0" w:rsidP="008F17A0">
      <w:pPr>
        <w:pStyle w:val="Loendilik"/>
        <w:numPr>
          <w:ilvl w:val="0"/>
          <w:numId w:val="2"/>
        </w:numPr>
        <w:autoSpaceDE/>
        <w:autoSpaceDN/>
        <w:contextualSpacing/>
        <w:jc w:val="both"/>
        <w:rPr>
          <w:sz w:val="24"/>
          <w:szCs w:val="24"/>
          <w:lang w:val="et-EE"/>
        </w:rPr>
      </w:pPr>
      <w:r w:rsidRPr="00A6612E">
        <w:rPr>
          <w:sz w:val="24"/>
          <w:szCs w:val="24"/>
          <w:lang w:val="et-EE"/>
        </w:rPr>
        <w:t>seletuskiri;</w:t>
      </w:r>
    </w:p>
    <w:p w14:paraId="5A9ACBAB" w14:textId="77777777" w:rsidR="008F17A0" w:rsidRPr="00A6612E" w:rsidRDefault="008F17A0" w:rsidP="008F17A0">
      <w:pPr>
        <w:pStyle w:val="Loendilik"/>
        <w:numPr>
          <w:ilvl w:val="0"/>
          <w:numId w:val="2"/>
        </w:numPr>
        <w:autoSpaceDE/>
        <w:autoSpaceDN/>
        <w:contextualSpacing/>
        <w:jc w:val="both"/>
        <w:rPr>
          <w:sz w:val="24"/>
          <w:szCs w:val="24"/>
          <w:lang w:val="et-EE"/>
        </w:rPr>
      </w:pPr>
      <w:r w:rsidRPr="00A6612E">
        <w:rPr>
          <w:sz w:val="24"/>
          <w:szCs w:val="24"/>
          <w:lang w:val="et-EE"/>
        </w:rPr>
        <w:t>joonised (asendiplaan, tugiplaan, detailplaan, vajadusel teised erijoonised) – ehitustegevusega kaetud maa-alade kohta (hoonete, teede, tehnovõrkude alune maa) tuleb kasutada maa-alale koostatud geodeetilist alusplaani;</w:t>
      </w:r>
    </w:p>
    <w:p w14:paraId="7F844BD7" w14:textId="77777777" w:rsidR="008F17A0" w:rsidRPr="00A6612E" w:rsidRDefault="008F17A0" w:rsidP="008F17A0">
      <w:pPr>
        <w:pStyle w:val="Loendilik"/>
        <w:numPr>
          <w:ilvl w:val="0"/>
          <w:numId w:val="2"/>
        </w:numPr>
        <w:autoSpaceDE/>
        <w:autoSpaceDN/>
        <w:contextualSpacing/>
        <w:jc w:val="both"/>
        <w:rPr>
          <w:sz w:val="24"/>
          <w:szCs w:val="24"/>
          <w:lang w:val="et-EE"/>
        </w:rPr>
      </w:pPr>
      <w:r w:rsidRPr="00A6612E">
        <w:rPr>
          <w:sz w:val="24"/>
          <w:szCs w:val="24"/>
          <w:lang w:val="et-EE"/>
        </w:rPr>
        <w:t>ruumiline illustratsioon (</w:t>
      </w:r>
      <w:proofErr w:type="spellStart"/>
      <w:r w:rsidRPr="00A6612E">
        <w:rPr>
          <w:sz w:val="24"/>
          <w:szCs w:val="24"/>
          <w:lang w:val="et-EE"/>
        </w:rPr>
        <w:t>visualiseering</w:t>
      </w:r>
      <w:proofErr w:type="spellEnd"/>
      <w:r w:rsidRPr="00A6612E">
        <w:rPr>
          <w:sz w:val="24"/>
          <w:szCs w:val="24"/>
          <w:lang w:val="et-EE"/>
        </w:rPr>
        <w:t>, mis võimaldab igaühel luua seose planeeringuala paigutuse, asukoha ja kavandatud ruumiliste muutustega);</w:t>
      </w:r>
    </w:p>
    <w:p w14:paraId="115E6674" w14:textId="77777777" w:rsidR="008F17A0" w:rsidRDefault="008F17A0" w:rsidP="008F17A0">
      <w:pPr>
        <w:pStyle w:val="Loendilik"/>
        <w:numPr>
          <w:ilvl w:val="0"/>
          <w:numId w:val="2"/>
        </w:numPr>
        <w:autoSpaceDE/>
        <w:autoSpaceDN/>
        <w:contextualSpacing/>
        <w:jc w:val="both"/>
        <w:rPr>
          <w:sz w:val="24"/>
          <w:szCs w:val="24"/>
          <w:lang w:val="et-EE"/>
        </w:rPr>
      </w:pPr>
      <w:r w:rsidRPr="00A6612E">
        <w:rPr>
          <w:sz w:val="24"/>
          <w:szCs w:val="24"/>
          <w:lang w:val="et-EE"/>
        </w:rPr>
        <w:t>lisad (koostamise käigus kogutud dokumendid, fotod, uuringud, kirjavahetus ja teated)</w:t>
      </w:r>
    </w:p>
    <w:p w14:paraId="6D8D209E" w14:textId="77777777" w:rsidR="008F17A0" w:rsidRPr="00A6612E" w:rsidRDefault="008F17A0" w:rsidP="008F17A0">
      <w:pPr>
        <w:pStyle w:val="Loendilik"/>
        <w:autoSpaceDE/>
        <w:autoSpaceDN/>
        <w:ind w:left="720"/>
        <w:contextualSpacing/>
        <w:jc w:val="both"/>
        <w:rPr>
          <w:sz w:val="24"/>
          <w:szCs w:val="24"/>
          <w:lang w:val="et-EE"/>
        </w:rPr>
      </w:pPr>
    </w:p>
    <w:p w14:paraId="5A293B3E" w14:textId="77777777" w:rsidR="008F17A0" w:rsidRPr="00A6612E" w:rsidRDefault="008F17A0" w:rsidP="008F17A0">
      <w:pPr>
        <w:jc w:val="both"/>
        <w:rPr>
          <w:sz w:val="24"/>
          <w:szCs w:val="24"/>
          <w:u w:val="single"/>
        </w:rPr>
      </w:pPr>
      <w:r w:rsidRPr="00A6612E">
        <w:rPr>
          <w:sz w:val="24"/>
          <w:szCs w:val="24"/>
          <w:u w:val="single"/>
        </w:rPr>
        <w:t>5.3 Täiendavad uuringud</w:t>
      </w:r>
    </w:p>
    <w:p w14:paraId="7AD29E73" w14:textId="77777777" w:rsidR="008F17A0" w:rsidRDefault="008F17A0" w:rsidP="008F17A0">
      <w:pPr>
        <w:jc w:val="both"/>
        <w:rPr>
          <w:rFonts w:eastAsia="Arial" w:cs="Mangal"/>
          <w:color w:val="000000"/>
          <w:sz w:val="24"/>
          <w:szCs w:val="24"/>
          <w:lang w:bidi="hi-IN"/>
        </w:rPr>
      </w:pPr>
      <w:r>
        <w:rPr>
          <w:rFonts w:eastAsia="Arial" w:cs="Mangal"/>
          <w:color w:val="000000"/>
          <w:sz w:val="24"/>
          <w:szCs w:val="24"/>
          <w:lang w:bidi="hi-IN"/>
        </w:rPr>
        <w:t>Lähtetingimustega täiendavate uuringute vajadust ei määrata.</w:t>
      </w:r>
    </w:p>
    <w:p w14:paraId="7D159550" w14:textId="77777777" w:rsidR="008F17A0" w:rsidRDefault="008F17A0" w:rsidP="008F17A0">
      <w:pPr>
        <w:jc w:val="both"/>
        <w:rPr>
          <w:rFonts w:eastAsia="Arial" w:cs="Mangal"/>
          <w:color w:val="000000"/>
          <w:sz w:val="24"/>
          <w:szCs w:val="24"/>
          <w:lang w:bidi="hi-IN"/>
        </w:rPr>
      </w:pPr>
    </w:p>
    <w:p w14:paraId="400E21DD" w14:textId="77777777" w:rsidR="008F17A0" w:rsidRPr="00A6612E" w:rsidRDefault="008F17A0" w:rsidP="008F17A0">
      <w:pPr>
        <w:jc w:val="both"/>
        <w:rPr>
          <w:sz w:val="24"/>
          <w:szCs w:val="24"/>
          <w:u w:val="single"/>
        </w:rPr>
      </w:pPr>
      <w:r w:rsidRPr="00A6612E">
        <w:rPr>
          <w:sz w:val="24"/>
          <w:szCs w:val="24"/>
          <w:u w:val="single"/>
        </w:rPr>
        <w:t>5.4 Koostöö planeeringu koostamisel</w:t>
      </w:r>
    </w:p>
    <w:p w14:paraId="7935E23D" w14:textId="77777777" w:rsidR="008F17A0" w:rsidRPr="00A6612E" w:rsidRDefault="008F17A0" w:rsidP="008F17A0">
      <w:pPr>
        <w:jc w:val="both"/>
        <w:rPr>
          <w:sz w:val="24"/>
          <w:szCs w:val="24"/>
        </w:rPr>
      </w:pPr>
      <w:r w:rsidRPr="00A6612E">
        <w:rPr>
          <w:sz w:val="24"/>
          <w:szCs w:val="24"/>
        </w:rPr>
        <w:t>Planeeringumenetluses tehakse koostööd järgnevate asutustega ja võrguvaldajatega:</w:t>
      </w:r>
    </w:p>
    <w:p w14:paraId="23353EE4" w14:textId="75141018" w:rsidR="008F17A0" w:rsidRPr="00A6612E" w:rsidRDefault="008F17A0" w:rsidP="008F17A0">
      <w:pPr>
        <w:jc w:val="both"/>
        <w:rPr>
          <w:sz w:val="24"/>
          <w:szCs w:val="24"/>
        </w:rPr>
      </w:pPr>
      <w:r w:rsidRPr="00A6612E">
        <w:rPr>
          <w:sz w:val="24"/>
          <w:szCs w:val="24"/>
        </w:rPr>
        <w:t>-R</w:t>
      </w:r>
      <w:r w:rsidR="00782DAC">
        <w:rPr>
          <w:sz w:val="24"/>
          <w:szCs w:val="24"/>
        </w:rPr>
        <w:t>egionaal- ja Põllumajandusministeerium</w:t>
      </w:r>
    </w:p>
    <w:p w14:paraId="4CBA66B3" w14:textId="77777777" w:rsidR="008F17A0" w:rsidRPr="00A6612E" w:rsidRDefault="008F17A0" w:rsidP="008F17A0">
      <w:pPr>
        <w:jc w:val="both"/>
        <w:rPr>
          <w:sz w:val="24"/>
          <w:szCs w:val="24"/>
        </w:rPr>
      </w:pPr>
      <w:r w:rsidRPr="00A6612E">
        <w:rPr>
          <w:sz w:val="24"/>
          <w:szCs w:val="24"/>
        </w:rPr>
        <w:t>-</w:t>
      </w:r>
      <w:r>
        <w:rPr>
          <w:sz w:val="24"/>
          <w:szCs w:val="24"/>
        </w:rPr>
        <w:t>Transpordiamet</w:t>
      </w:r>
    </w:p>
    <w:p w14:paraId="2602D1DF" w14:textId="77777777" w:rsidR="008F17A0" w:rsidRPr="00A6612E" w:rsidRDefault="008F17A0" w:rsidP="008F17A0">
      <w:pPr>
        <w:jc w:val="both"/>
        <w:rPr>
          <w:sz w:val="24"/>
          <w:szCs w:val="24"/>
        </w:rPr>
      </w:pPr>
      <w:r w:rsidRPr="00A6612E">
        <w:rPr>
          <w:sz w:val="24"/>
          <w:szCs w:val="24"/>
        </w:rPr>
        <w:t>-Päästeameti Lääne Päästekeskus</w:t>
      </w:r>
    </w:p>
    <w:p w14:paraId="553A209E" w14:textId="77777777" w:rsidR="008F17A0" w:rsidRDefault="008F17A0" w:rsidP="008F17A0">
      <w:pPr>
        <w:jc w:val="both"/>
        <w:rPr>
          <w:sz w:val="24"/>
          <w:szCs w:val="24"/>
        </w:rPr>
      </w:pPr>
      <w:r w:rsidRPr="00A6612E">
        <w:rPr>
          <w:sz w:val="24"/>
          <w:szCs w:val="24"/>
        </w:rPr>
        <w:t>-Elektrilevi OÜ</w:t>
      </w:r>
    </w:p>
    <w:p w14:paraId="3202279D" w14:textId="6F07C1CC" w:rsidR="008F17A0" w:rsidRDefault="008F17A0" w:rsidP="008F17A0">
      <w:pPr>
        <w:jc w:val="both"/>
        <w:rPr>
          <w:sz w:val="24"/>
          <w:szCs w:val="24"/>
        </w:rPr>
      </w:pPr>
      <w:r>
        <w:rPr>
          <w:sz w:val="24"/>
          <w:szCs w:val="24"/>
        </w:rPr>
        <w:t>-</w:t>
      </w:r>
      <w:r w:rsidR="00782DAC">
        <w:rPr>
          <w:sz w:val="24"/>
          <w:szCs w:val="24"/>
        </w:rPr>
        <w:t>Riigimetsa Majandamise Keskus</w:t>
      </w:r>
    </w:p>
    <w:p w14:paraId="52A5F5DA" w14:textId="47788768" w:rsidR="00782DAC" w:rsidRDefault="00782DAC" w:rsidP="008F17A0">
      <w:pPr>
        <w:jc w:val="both"/>
        <w:rPr>
          <w:sz w:val="24"/>
          <w:szCs w:val="24"/>
        </w:rPr>
      </w:pPr>
      <w:r>
        <w:rPr>
          <w:sz w:val="24"/>
          <w:szCs w:val="24"/>
        </w:rPr>
        <w:t>-Maa-amet</w:t>
      </w:r>
    </w:p>
    <w:p w14:paraId="7F28F877" w14:textId="35335CBD" w:rsidR="00782DAC" w:rsidRDefault="00782DAC" w:rsidP="008F17A0">
      <w:pPr>
        <w:jc w:val="both"/>
        <w:rPr>
          <w:sz w:val="24"/>
          <w:szCs w:val="24"/>
        </w:rPr>
      </w:pPr>
      <w:r>
        <w:rPr>
          <w:sz w:val="24"/>
          <w:szCs w:val="24"/>
        </w:rPr>
        <w:t>-Keskkonnaamet</w:t>
      </w:r>
    </w:p>
    <w:p w14:paraId="17B68030" w14:textId="77777777" w:rsidR="008F17A0" w:rsidRPr="00782DAC" w:rsidRDefault="008F17A0" w:rsidP="008F17A0">
      <w:pPr>
        <w:jc w:val="both"/>
        <w:rPr>
          <w:sz w:val="24"/>
          <w:szCs w:val="24"/>
        </w:rPr>
      </w:pPr>
    </w:p>
    <w:p w14:paraId="4F607639" w14:textId="77777777" w:rsidR="008F17A0" w:rsidRPr="003579FC" w:rsidRDefault="008F17A0" w:rsidP="008F17A0">
      <w:pPr>
        <w:jc w:val="both"/>
        <w:rPr>
          <w:sz w:val="24"/>
          <w:szCs w:val="24"/>
        </w:rPr>
      </w:pPr>
      <w:r w:rsidRPr="00782DAC">
        <w:rPr>
          <w:sz w:val="24"/>
          <w:szCs w:val="24"/>
        </w:rPr>
        <w:t xml:space="preserve">Planeeringu menetlusse kaasatakse planeeringualaga piirnevate kinnistute omanikud ja teised huvitatud isikud, kelle maakasutust planeeritava tegevuse elluviimine võib mõjutada. Samuti kaasatakse planeeringu koostamisse kõik isikud, kes avaldavad selleks planeeringu koostamise käigus soovi või esitavad </w:t>
      </w:r>
      <w:r w:rsidRPr="003579FC">
        <w:rPr>
          <w:sz w:val="24"/>
          <w:szCs w:val="24"/>
        </w:rPr>
        <w:t>sisulisi arvamusi.</w:t>
      </w:r>
    </w:p>
    <w:p w14:paraId="42A438CE" w14:textId="77777777" w:rsidR="008F17A0" w:rsidRPr="003579FC" w:rsidRDefault="008F17A0" w:rsidP="008F17A0">
      <w:pPr>
        <w:jc w:val="both"/>
        <w:rPr>
          <w:sz w:val="24"/>
          <w:szCs w:val="24"/>
        </w:rPr>
      </w:pPr>
    </w:p>
    <w:p w14:paraId="31241758" w14:textId="77777777" w:rsidR="008F17A0" w:rsidRPr="003579FC" w:rsidRDefault="008F17A0" w:rsidP="008F17A0">
      <w:pPr>
        <w:pStyle w:val="vahedeta"/>
        <w:rPr>
          <w:rFonts w:cs="Times New Roman"/>
        </w:rPr>
      </w:pPr>
      <w:r w:rsidRPr="003579FC">
        <w:rPr>
          <w:rFonts w:cs="Times New Roman"/>
        </w:rPr>
        <w:t>Planeeringu menetlusse kaasatakse järgnevate naaberkinnistute omanikud ja/või nende kinnistute valdajad:</w:t>
      </w:r>
    </w:p>
    <w:p w14:paraId="50A06302" w14:textId="77777777" w:rsidR="008F17A0" w:rsidRPr="003579FC" w:rsidRDefault="008F17A0" w:rsidP="008F17A0">
      <w:pPr>
        <w:pStyle w:val="vahedeta"/>
        <w:rPr>
          <w:rFonts w:cs="Times New Roman"/>
        </w:rPr>
      </w:pPr>
    </w:p>
    <w:p w14:paraId="34032DFA" w14:textId="643DE6C4" w:rsidR="008F17A0" w:rsidRPr="003579FC" w:rsidRDefault="00782DAC" w:rsidP="008F17A0">
      <w:pPr>
        <w:pStyle w:val="vahedeta"/>
        <w:ind w:left="2160"/>
        <w:rPr>
          <w:rFonts w:cs="Times New Roman"/>
          <w:lang w:eastAsia="et-EE"/>
        </w:rPr>
      </w:pPr>
      <w:r w:rsidRPr="003579FC">
        <w:rPr>
          <w:rFonts w:cs="Times New Roman"/>
          <w:color w:val="auto"/>
        </w:rPr>
        <w:t>Tööstuse tee 32</w:t>
      </w:r>
      <w:r w:rsidR="008F17A0" w:rsidRPr="003579FC">
        <w:rPr>
          <w:rFonts w:cs="Times New Roman"/>
          <w:color w:val="FF0000"/>
        </w:rPr>
        <w:tab/>
      </w:r>
      <w:r w:rsidR="008F17A0" w:rsidRPr="003579FC">
        <w:rPr>
          <w:rFonts w:cs="Times New Roman"/>
          <w:color w:val="FF0000"/>
        </w:rPr>
        <w:tab/>
      </w:r>
      <w:r w:rsidRPr="003579FC">
        <w:rPr>
          <w:rFonts w:cs="Times New Roman"/>
          <w:color w:val="FF0000"/>
        </w:rPr>
        <w:tab/>
      </w:r>
      <w:r w:rsidRPr="003579FC">
        <w:rPr>
          <w:rFonts w:cs="Times New Roman"/>
          <w:shd w:val="clear" w:color="auto" w:fill="FFFFFF"/>
        </w:rPr>
        <w:t>39201:004:4220</w:t>
      </w:r>
    </w:p>
    <w:p w14:paraId="79079906" w14:textId="35CAE072" w:rsidR="008F17A0" w:rsidRPr="003579FC" w:rsidRDefault="00782DAC" w:rsidP="008F17A0">
      <w:pPr>
        <w:pStyle w:val="vahedeta"/>
        <w:ind w:left="2160"/>
        <w:rPr>
          <w:rFonts w:cs="Times New Roman"/>
          <w:shd w:val="clear" w:color="auto" w:fill="FFFFFF"/>
        </w:rPr>
      </w:pPr>
      <w:r w:rsidRPr="003579FC">
        <w:rPr>
          <w:rFonts w:cs="Times New Roman"/>
        </w:rPr>
        <w:t>Tööstuse tee 34</w:t>
      </w:r>
      <w:r w:rsidR="008F17A0" w:rsidRPr="003579FC">
        <w:rPr>
          <w:rFonts w:cs="Times New Roman"/>
        </w:rPr>
        <w:tab/>
      </w:r>
      <w:r w:rsidR="008F17A0" w:rsidRPr="003579FC">
        <w:rPr>
          <w:rFonts w:cs="Times New Roman"/>
        </w:rPr>
        <w:tab/>
      </w:r>
      <w:r w:rsidRPr="003579FC">
        <w:rPr>
          <w:rFonts w:cs="Times New Roman"/>
        </w:rPr>
        <w:tab/>
      </w:r>
      <w:r w:rsidRPr="003579FC">
        <w:rPr>
          <w:rFonts w:cs="Times New Roman"/>
          <w:shd w:val="clear" w:color="auto" w:fill="FFFFFF"/>
        </w:rPr>
        <w:t>39201:004:3130</w:t>
      </w:r>
    </w:p>
    <w:p w14:paraId="148FA213" w14:textId="10C3D7CD" w:rsidR="003579FC" w:rsidRPr="003579FC" w:rsidRDefault="003579FC" w:rsidP="008F17A0">
      <w:pPr>
        <w:pStyle w:val="vahedeta"/>
        <w:ind w:left="2160"/>
        <w:rPr>
          <w:rFonts w:cs="Times New Roman"/>
          <w:shd w:val="clear" w:color="auto" w:fill="FFFFFF"/>
        </w:rPr>
      </w:pPr>
      <w:r w:rsidRPr="003579FC">
        <w:rPr>
          <w:rFonts w:cs="Times New Roman"/>
          <w:shd w:val="clear" w:color="auto" w:fill="FFFFFF"/>
        </w:rPr>
        <w:t>Tööstuse tee 28</w:t>
      </w:r>
      <w:r w:rsidRPr="003579FC">
        <w:rPr>
          <w:rFonts w:cs="Times New Roman"/>
          <w:shd w:val="clear" w:color="auto" w:fill="FFFFFF"/>
        </w:rPr>
        <w:tab/>
      </w:r>
      <w:r w:rsidRPr="003579FC">
        <w:rPr>
          <w:rFonts w:cs="Times New Roman"/>
          <w:shd w:val="clear" w:color="auto" w:fill="FFFFFF"/>
        </w:rPr>
        <w:tab/>
      </w:r>
      <w:r w:rsidRPr="003579FC">
        <w:rPr>
          <w:rFonts w:cs="Times New Roman"/>
          <w:shd w:val="clear" w:color="auto" w:fill="FFFFFF"/>
        </w:rPr>
        <w:tab/>
      </w:r>
      <w:r w:rsidRPr="003579FC">
        <w:rPr>
          <w:rFonts w:cs="Times New Roman"/>
          <w:shd w:val="clear" w:color="auto" w:fill="FFFFFF"/>
        </w:rPr>
        <w:t>39201:004:0794</w:t>
      </w:r>
    </w:p>
    <w:p w14:paraId="338666C7" w14:textId="5F0DB9FE" w:rsidR="008F17A0" w:rsidRPr="003579FC" w:rsidRDefault="00782DAC" w:rsidP="008F17A0">
      <w:pPr>
        <w:pStyle w:val="vahedeta"/>
        <w:ind w:left="2160"/>
        <w:rPr>
          <w:rFonts w:cs="Times New Roman"/>
          <w:shd w:val="clear" w:color="auto" w:fill="FFFFFF"/>
        </w:rPr>
      </w:pPr>
      <w:r w:rsidRPr="003579FC">
        <w:rPr>
          <w:rFonts w:cs="Times New Roman"/>
          <w:shd w:val="clear" w:color="auto" w:fill="FFFFFF"/>
        </w:rPr>
        <w:t>Putkaste metskond 169</w:t>
      </w:r>
      <w:r w:rsidR="008F17A0" w:rsidRPr="003579FC">
        <w:rPr>
          <w:rFonts w:cs="Times New Roman"/>
          <w:shd w:val="clear" w:color="auto" w:fill="FFFFFF"/>
        </w:rPr>
        <w:tab/>
      </w:r>
      <w:r w:rsidR="008F17A0" w:rsidRPr="003579FC">
        <w:rPr>
          <w:rFonts w:cs="Times New Roman"/>
          <w:shd w:val="clear" w:color="auto" w:fill="FFFFFF"/>
        </w:rPr>
        <w:tab/>
      </w:r>
      <w:r w:rsidRPr="003579FC">
        <w:rPr>
          <w:rFonts w:cs="Times New Roman"/>
          <w:shd w:val="clear" w:color="auto" w:fill="FFFFFF"/>
        </w:rPr>
        <w:t>39201:004:1029</w:t>
      </w:r>
    </w:p>
    <w:p w14:paraId="15FD06E4" w14:textId="77777777" w:rsidR="008F17A0" w:rsidRPr="003579FC" w:rsidRDefault="008F17A0" w:rsidP="00927226">
      <w:pPr>
        <w:pStyle w:val="vahedeta"/>
        <w:rPr>
          <w:rFonts w:cs="Times New Roman"/>
        </w:rPr>
      </w:pPr>
      <w:r w:rsidRPr="003579FC">
        <w:rPr>
          <w:rFonts w:cs="Times New Roman"/>
          <w:lang w:eastAsia="et-EE"/>
        </w:rPr>
        <w:tab/>
      </w:r>
      <w:r w:rsidRPr="003579FC">
        <w:rPr>
          <w:rFonts w:cs="Times New Roman"/>
          <w:lang w:eastAsia="et-EE"/>
        </w:rPr>
        <w:tab/>
      </w:r>
    </w:p>
    <w:p w14:paraId="26FE0CC1" w14:textId="77777777" w:rsidR="008F17A0" w:rsidRPr="00A6612E" w:rsidRDefault="008F17A0" w:rsidP="008F17A0">
      <w:pPr>
        <w:jc w:val="both"/>
        <w:rPr>
          <w:sz w:val="24"/>
          <w:szCs w:val="24"/>
          <w:u w:val="single"/>
        </w:rPr>
      </w:pPr>
      <w:r w:rsidRPr="00A6612E">
        <w:rPr>
          <w:sz w:val="24"/>
          <w:szCs w:val="24"/>
          <w:u w:val="single"/>
        </w:rPr>
        <w:t>5.5 Detailplaneeringu kooskõlastamine ja vastuvõtmine</w:t>
      </w:r>
    </w:p>
    <w:p w14:paraId="7B3C1D3B" w14:textId="5F54EF71" w:rsidR="008F17A0" w:rsidRDefault="008F17A0" w:rsidP="008F17A0">
      <w:pPr>
        <w:jc w:val="both"/>
        <w:rPr>
          <w:sz w:val="24"/>
          <w:szCs w:val="24"/>
        </w:rPr>
      </w:pPr>
      <w:r w:rsidRPr="00A6612E">
        <w:rPr>
          <w:sz w:val="24"/>
          <w:szCs w:val="24"/>
        </w:rPr>
        <w:t xml:space="preserve">Detailplaneering esitada Hiiumaa Vallavalitsusele ametiasutustega kooskõlastamiseks ja vastuvõtmiseks digitaalselt (digitaalselt allkirjastatud failide konteiner e-posti aadressile </w:t>
      </w:r>
      <w:hyperlink r:id="rId6" w:history="1">
        <w:r w:rsidR="003579FC" w:rsidRPr="00205E79">
          <w:rPr>
            <w:rStyle w:val="Hperlink"/>
            <w:sz w:val="24"/>
            <w:szCs w:val="24"/>
          </w:rPr>
          <w:t>valitsus@hiiumaa.ee</w:t>
        </w:r>
      </w:hyperlink>
      <w:r w:rsidRPr="00A6612E">
        <w:rPr>
          <w:sz w:val="24"/>
          <w:szCs w:val="24"/>
        </w:rPr>
        <w:t xml:space="preserve"> </w:t>
      </w:r>
    </w:p>
    <w:p w14:paraId="4C3A4776" w14:textId="77777777" w:rsidR="008F17A0" w:rsidRPr="00A6612E" w:rsidRDefault="008F17A0" w:rsidP="008F17A0">
      <w:pPr>
        <w:jc w:val="both"/>
        <w:rPr>
          <w:sz w:val="24"/>
          <w:szCs w:val="24"/>
        </w:rPr>
      </w:pPr>
    </w:p>
    <w:p w14:paraId="72D44A6A" w14:textId="6004FF79" w:rsidR="008F17A0" w:rsidRDefault="008F17A0" w:rsidP="008F17A0">
      <w:pPr>
        <w:jc w:val="both"/>
        <w:rPr>
          <w:sz w:val="24"/>
          <w:szCs w:val="24"/>
        </w:rPr>
      </w:pPr>
      <w:r w:rsidRPr="00A6612E">
        <w:rPr>
          <w:sz w:val="24"/>
          <w:szCs w:val="24"/>
        </w:rPr>
        <w:t xml:space="preserve">Detailplaneering tuleb enne vastuvõtmist kooskõlastada </w:t>
      </w:r>
      <w:r>
        <w:rPr>
          <w:sz w:val="24"/>
          <w:szCs w:val="24"/>
        </w:rPr>
        <w:t>Transpordiametiga</w:t>
      </w:r>
      <w:r w:rsidRPr="00A6612E">
        <w:rPr>
          <w:sz w:val="24"/>
          <w:szCs w:val="24"/>
        </w:rPr>
        <w:t>, Päästeameti</w:t>
      </w:r>
      <w:r w:rsidR="003579FC">
        <w:rPr>
          <w:sz w:val="24"/>
          <w:szCs w:val="24"/>
        </w:rPr>
        <w:t>, Maa-ametiga, RMK-</w:t>
      </w:r>
      <w:proofErr w:type="spellStart"/>
      <w:r w:rsidR="003579FC">
        <w:rPr>
          <w:sz w:val="24"/>
          <w:szCs w:val="24"/>
        </w:rPr>
        <w:t>ga</w:t>
      </w:r>
      <w:proofErr w:type="spellEnd"/>
      <w:r>
        <w:rPr>
          <w:sz w:val="24"/>
          <w:szCs w:val="24"/>
        </w:rPr>
        <w:t xml:space="preserve"> </w:t>
      </w:r>
      <w:r w:rsidRPr="00A6612E">
        <w:rPr>
          <w:sz w:val="24"/>
          <w:szCs w:val="24"/>
        </w:rPr>
        <w:t xml:space="preserve">ja tehnovõrkude valdajatega. </w:t>
      </w:r>
    </w:p>
    <w:p w14:paraId="5537A876" w14:textId="77777777" w:rsidR="008F17A0" w:rsidRPr="00A6612E" w:rsidRDefault="008F17A0" w:rsidP="008F17A0">
      <w:pPr>
        <w:jc w:val="both"/>
        <w:rPr>
          <w:sz w:val="24"/>
          <w:szCs w:val="24"/>
        </w:rPr>
      </w:pPr>
    </w:p>
    <w:p w14:paraId="30B5F824" w14:textId="77777777" w:rsidR="003579FC" w:rsidRDefault="003579FC" w:rsidP="003579FC">
      <w:pPr>
        <w:jc w:val="both"/>
        <w:rPr>
          <w:sz w:val="24"/>
          <w:szCs w:val="24"/>
          <w:lang w:eastAsia="et-EE"/>
        </w:rPr>
      </w:pPr>
      <w:r>
        <w:rPr>
          <w:sz w:val="24"/>
          <w:szCs w:val="24"/>
        </w:rPr>
        <w:t>Kooskõlastatud detailplaneering esitada Hiiumaa Vallavalitsusele vastuvõtmiseks digitaalselt (</w:t>
      </w:r>
      <w:proofErr w:type="spellStart"/>
      <w:r>
        <w:rPr>
          <w:sz w:val="24"/>
          <w:szCs w:val="24"/>
        </w:rPr>
        <w:t>pdf</w:t>
      </w:r>
      <w:proofErr w:type="spellEnd"/>
      <w:r>
        <w:rPr>
          <w:sz w:val="24"/>
          <w:szCs w:val="24"/>
        </w:rPr>
        <w:t xml:space="preserve"> ja </w:t>
      </w:r>
      <w:proofErr w:type="spellStart"/>
      <w:r>
        <w:rPr>
          <w:sz w:val="24"/>
          <w:szCs w:val="24"/>
        </w:rPr>
        <w:t>dwg</w:t>
      </w:r>
      <w:proofErr w:type="spellEnd"/>
      <w:r>
        <w:rPr>
          <w:sz w:val="24"/>
          <w:szCs w:val="24"/>
        </w:rPr>
        <w:t xml:space="preserve"> formaadis) e-posti aadressile </w:t>
      </w:r>
      <w:hyperlink r:id="rId7" w:history="1">
        <w:r>
          <w:rPr>
            <w:rStyle w:val="Hperlink"/>
            <w:sz w:val="24"/>
            <w:szCs w:val="24"/>
          </w:rPr>
          <w:t>valitsus@hiiumaa.ee</w:t>
        </w:r>
      </w:hyperlink>
      <w:r>
        <w:rPr>
          <w:sz w:val="24"/>
          <w:szCs w:val="24"/>
        </w:rPr>
        <w:t xml:space="preserve"> </w:t>
      </w:r>
    </w:p>
    <w:p w14:paraId="56F62CBC" w14:textId="77777777" w:rsidR="008F17A0" w:rsidRPr="00A6612E" w:rsidRDefault="008F17A0" w:rsidP="008F17A0">
      <w:pPr>
        <w:jc w:val="both"/>
        <w:rPr>
          <w:sz w:val="24"/>
          <w:szCs w:val="24"/>
        </w:rPr>
      </w:pPr>
    </w:p>
    <w:p w14:paraId="3D1EFA7E" w14:textId="77777777" w:rsidR="008F17A0" w:rsidRPr="00A6612E" w:rsidRDefault="008F17A0" w:rsidP="008F17A0">
      <w:pPr>
        <w:jc w:val="both"/>
        <w:rPr>
          <w:sz w:val="24"/>
          <w:szCs w:val="24"/>
          <w:u w:val="single"/>
        </w:rPr>
      </w:pPr>
      <w:r w:rsidRPr="00A6612E">
        <w:rPr>
          <w:sz w:val="24"/>
          <w:szCs w:val="24"/>
          <w:u w:val="single"/>
        </w:rPr>
        <w:t>5.6 Detailplaneeringu kehtestamine</w:t>
      </w:r>
    </w:p>
    <w:p w14:paraId="10A33979" w14:textId="393FD7F1" w:rsidR="003579FC" w:rsidRDefault="003579FC" w:rsidP="003579FC">
      <w:pPr>
        <w:jc w:val="both"/>
        <w:rPr>
          <w:sz w:val="24"/>
          <w:szCs w:val="24"/>
          <w:lang w:eastAsia="et-EE"/>
        </w:rPr>
      </w:pPr>
      <w:r>
        <w:rPr>
          <w:sz w:val="24"/>
          <w:szCs w:val="24"/>
        </w:rPr>
        <w:lastRenderedPageBreak/>
        <w:t>Enne detailplaneeringu kehtestamist tuleb Hiiumaa Vallavalitsusele esitada üks paberkandjal toimik, mis sisaldab digitaalset andmekandjat koos kõigi detailplaneeringu elektrooniliste materjalidega ning PLAN</w:t>
      </w:r>
      <w:r>
        <w:rPr>
          <w:sz w:val="24"/>
          <w:szCs w:val="24"/>
        </w:rPr>
        <w:t xml:space="preserve">K </w:t>
      </w:r>
      <w:r>
        <w:rPr>
          <w:sz w:val="24"/>
          <w:szCs w:val="24"/>
        </w:rPr>
        <w:t>keskkonna materjal.</w:t>
      </w:r>
    </w:p>
    <w:p w14:paraId="57E4A99A" w14:textId="77777777" w:rsidR="008F17A0" w:rsidRPr="00A6612E" w:rsidRDefault="008F17A0" w:rsidP="008F17A0">
      <w:pPr>
        <w:jc w:val="both"/>
        <w:rPr>
          <w:sz w:val="24"/>
          <w:szCs w:val="24"/>
        </w:rPr>
      </w:pPr>
    </w:p>
    <w:p w14:paraId="4B811DE9" w14:textId="77777777" w:rsidR="008F17A0" w:rsidRPr="00A6612E" w:rsidRDefault="008F17A0" w:rsidP="008F17A0">
      <w:pPr>
        <w:jc w:val="both"/>
        <w:rPr>
          <w:sz w:val="24"/>
          <w:szCs w:val="24"/>
        </w:rPr>
      </w:pPr>
      <w:r w:rsidRPr="00A6612E">
        <w:rPr>
          <w:sz w:val="24"/>
          <w:szCs w:val="24"/>
        </w:rPr>
        <w:t xml:space="preserve">Lähteseisukohad koostas: </w:t>
      </w:r>
    </w:p>
    <w:p w14:paraId="3365411F" w14:textId="77777777" w:rsidR="008F17A0" w:rsidRPr="00A6612E" w:rsidRDefault="008F17A0" w:rsidP="008F17A0">
      <w:pPr>
        <w:jc w:val="both"/>
        <w:rPr>
          <w:sz w:val="24"/>
          <w:szCs w:val="24"/>
        </w:rPr>
      </w:pPr>
      <w:r>
        <w:rPr>
          <w:sz w:val="24"/>
          <w:szCs w:val="24"/>
        </w:rPr>
        <w:t>Maiken Lukas</w:t>
      </w:r>
    </w:p>
    <w:p w14:paraId="4E80150F" w14:textId="2A80D175" w:rsidR="008F17A0" w:rsidRPr="00A6612E" w:rsidRDefault="00927226" w:rsidP="008F17A0">
      <w:pPr>
        <w:jc w:val="both"/>
        <w:rPr>
          <w:sz w:val="24"/>
          <w:szCs w:val="24"/>
        </w:rPr>
      </w:pPr>
      <w:r>
        <w:rPr>
          <w:sz w:val="24"/>
          <w:szCs w:val="24"/>
        </w:rPr>
        <w:t>planeeringuspetsialist</w:t>
      </w:r>
    </w:p>
    <w:p w14:paraId="17E036CE" w14:textId="34E21328" w:rsidR="004C6C74" w:rsidRPr="00920602" w:rsidRDefault="00CE7A98" w:rsidP="00920602">
      <w:pPr>
        <w:jc w:val="both"/>
        <w:rPr>
          <w:sz w:val="24"/>
          <w:szCs w:val="24"/>
        </w:rPr>
      </w:pPr>
      <w:hyperlink r:id="rId8" w:history="1">
        <w:r w:rsidR="008F17A0" w:rsidRPr="00AC0170">
          <w:rPr>
            <w:rStyle w:val="Hperlink"/>
            <w:sz w:val="24"/>
            <w:szCs w:val="24"/>
          </w:rPr>
          <w:t>maiken.lukas@hiiumaa.ee</w:t>
        </w:r>
      </w:hyperlink>
    </w:p>
    <w:sectPr w:rsidR="004C6C74" w:rsidRPr="009206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A41B5D"/>
    <w:multiLevelType w:val="hybridMultilevel"/>
    <w:tmpl w:val="E2B4A5A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 w15:restartNumberingAfterBreak="0">
    <w:nsid w:val="34B00409"/>
    <w:multiLevelType w:val="hybridMultilevel"/>
    <w:tmpl w:val="EEB2E6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46022410">
    <w:abstractNumId w:val="0"/>
  </w:num>
  <w:num w:numId="2" w16cid:durableId="1399405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7A0"/>
    <w:rsid w:val="000A0C8F"/>
    <w:rsid w:val="00104527"/>
    <w:rsid w:val="003579FC"/>
    <w:rsid w:val="004C6C74"/>
    <w:rsid w:val="004E0CEF"/>
    <w:rsid w:val="00782DAC"/>
    <w:rsid w:val="008F17A0"/>
    <w:rsid w:val="00920602"/>
    <w:rsid w:val="00927226"/>
    <w:rsid w:val="00A2742F"/>
    <w:rsid w:val="00B56B96"/>
    <w:rsid w:val="00BB2903"/>
    <w:rsid w:val="00BF3FEB"/>
    <w:rsid w:val="00CE7A98"/>
    <w:rsid w:val="00D841BC"/>
    <w:rsid w:val="00DC4584"/>
    <w:rsid w:val="00DD3B53"/>
    <w:rsid w:val="00DF22EB"/>
    <w:rsid w:val="00EA1AB1"/>
    <w:rsid w:val="00ED1293"/>
    <w:rsid w:val="00F536D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E1867"/>
  <w15:chartTrackingRefBased/>
  <w15:docId w15:val="{54C7F57B-1D6E-405B-84A4-FAB9581DF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F17A0"/>
    <w:pPr>
      <w:suppressAutoHyphens/>
      <w:spacing w:after="0" w:line="240" w:lineRule="auto"/>
    </w:pPr>
    <w:rPr>
      <w:rFonts w:ascii="Times New Roman" w:eastAsia="Times New Roman" w:hAnsi="Times New Roman" w:cs="Times New Roman"/>
      <w:sz w:val="20"/>
      <w:szCs w:val="20"/>
      <w:lang w:eastAsia="zh-CN"/>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rsid w:val="008F17A0"/>
    <w:rPr>
      <w:color w:val="0000FF"/>
      <w:u w:val="single"/>
    </w:rPr>
  </w:style>
  <w:style w:type="paragraph" w:customStyle="1" w:styleId="vahedeta">
    <w:name w:val="vahedeta"/>
    <w:basedOn w:val="Normaallaad"/>
    <w:qFormat/>
    <w:rsid w:val="008F17A0"/>
    <w:pPr>
      <w:widowControl w:val="0"/>
      <w:jc w:val="both"/>
      <w:textAlignment w:val="baseline"/>
    </w:pPr>
    <w:rPr>
      <w:rFonts w:eastAsia="Arial" w:cs="Mangal"/>
      <w:color w:val="000000"/>
      <w:sz w:val="24"/>
      <w:szCs w:val="24"/>
      <w:lang w:bidi="hi-IN"/>
    </w:rPr>
  </w:style>
  <w:style w:type="paragraph" w:styleId="Loendilik">
    <w:name w:val="List Paragraph"/>
    <w:basedOn w:val="Normaallaad"/>
    <w:uiPriority w:val="34"/>
    <w:qFormat/>
    <w:rsid w:val="008F17A0"/>
    <w:pPr>
      <w:suppressAutoHyphens w:val="0"/>
      <w:autoSpaceDE w:val="0"/>
      <w:autoSpaceDN w:val="0"/>
      <w:ind w:left="708"/>
    </w:pPr>
    <w:rPr>
      <w:lang w:val="en-GB" w:eastAsia="et-EE"/>
    </w:rPr>
  </w:style>
  <w:style w:type="character" w:customStyle="1" w:styleId="fontstyle01">
    <w:name w:val="fontstyle01"/>
    <w:rsid w:val="008F17A0"/>
    <w:rPr>
      <w:rFonts w:ascii="TimesNewRomanPSMT" w:hAnsi="TimesNewRomanPSMT" w:hint="default"/>
      <w:b w:val="0"/>
      <w:bCs w:val="0"/>
      <w:i w:val="0"/>
      <w:iCs w:val="0"/>
      <w:color w:val="000000"/>
      <w:sz w:val="22"/>
      <w:szCs w:val="22"/>
    </w:rPr>
  </w:style>
  <w:style w:type="character" w:styleId="Lahendamatamainimine">
    <w:name w:val="Unresolved Mention"/>
    <w:basedOn w:val="Liguvaikefont"/>
    <w:uiPriority w:val="99"/>
    <w:semiHidden/>
    <w:unhideWhenUsed/>
    <w:rsid w:val="003579FC"/>
    <w:rPr>
      <w:color w:val="605E5C"/>
      <w:shd w:val="clear" w:color="auto" w:fill="E1DFDD"/>
    </w:rPr>
  </w:style>
  <w:style w:type="character" w:customStyle="1" w:styleId="tyhik">
    <w:name w:val="tyhik"/>
    <w:basedOn w:val="Liguvaikefont"/>
    <w:rsid w:val="00CE7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765392">
      <w:bodyDiv w:val="1"/>
      <w:marLeft w:val="0"/>
      <w:marRight w:val="0"/>
      <w:marTop w:val="0"/>
      <w:marBottom w:val="0"/>
      <w:divBdr>
        <w:top w:val="none" w:sz="0" w:space="0" w:color="auto"/>
        <w:left w:val="none" w:sz="0" w:space="0" w:color="auto"/>
        <w:bottom w:val="none" w:sz="0" w:space="0" w:color="auto"/>
        <w:right w:val="none" w:sz="0" w:space="0" w:color="auto"/>
      </w:divBdr>
    </w:div>
    <w:div w:id="1877966733">
      <w:bodyDiv w:val="1"/>
      <w:marLeft w:val="0"/>
      <w:marRight w:val="0"/>
      <w:marTop w:val="0"/>
      <w:marBottom w:val="0"/>
      <w:divBdr>
        <w:top w:val="none" w:sz="0" w:space="0" w:color="auto"/>
        <w:left w:val="none" w:sz="0" w:space="0" w:color="auto"/>
        <w:bottom w:val="none" w:sz="0" w:space="0" w:color="auto"/>
        <w:right w:val="none" w:sz="0" w:space="0" w:color="auto"/>
      </w:divBdr>
    </w:div>
    <w:div w:id="2094812858">
      <w:bodyDiv w:val="1"/>
      <w:marLeft w:val="0"/>
      <w:marRight w:val="0"/>
      <w:marTop w:val="0"/>
      <w:marBottom w:val="0"/>
      <w:divBdr>
        <w:top w:val="none" w:sz="0" w:space="0" w:color="auto"/>
        <w:left w:val="none" w:sz="0" w:space="0" w:color="auto"/>
        <w:bottom w:val="none" w:sz="0" w:space="0" w:color="auto"/>
        <w:right w:val="none" w:sz="0" w:space="0" w:color="auto"/>
      </w:divBdr>
    </w:div>
    <w:div w:id="212553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ken.lukas@hiiumaa.ee" TargetMode="External"/><Relationship Id="rId3" Type="http://schemas.openxmlformats.org/officeDocument/2006/relationships/settings" Target="settings.xml"/><Relationship Id="rId7" Type="http://schemas.openxmlformats.org/officeDocument/2006/relationships/hyperlink" Target="mailto:valitsus@hiiumaa.e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valitsus@hiiumaa.ee"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6</Pages>
  <Words>1685</Words>
  <Characters>9777</Characters>
  <Application>Microsoft Office Word</Application>
  <DocSecurity>0</DocSecurity>
  <Lines>81</Lines>
  <Paragraphs>22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Maiken Lukas</dc:creator>
  <cp:keywords/>
  <dc:description/>
  <cp:lastModifiedBy>Maiken Lukas</cp:lastModifiedBy>
  <cp:revision>14</cp:revision>
  <dcterms:created xsi:type="dcterms:W3CDTF">2023-03-07T09:23:00Z</dcterms:created>
  <dcterms:modified xsi:type="dcterms:W3CDTF">2024-04-30T09:40:00Z</dcterms:modified>
</cp:coreProperties>
</file>