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77E0" w14:textId="740E3B0F" w:rsidR="00532A89" w:rsidRPr="00925C7E" w:rsidRDefault="00C7240F" w:rsidP="00C7240F">
      <w:pPr>
        <w:rPr>
          <w:rFonts w:ascii="Arial" w:hAnsi="Arial" w:cs="Arial"/>
          <w:bCs/>
          <w:sz w:val="22"/>
          <w:szCs w:val="22"/>
        </w:rPr>
      </w:pPr>
      <w:r w:rsidRPr="00925C7E">
        <w:rPr>
          <w:rFonts w:ascii="Arial" w:hAnsi="Arial" w:cs="Arial"/>
          <w:bCs/>
          <w:sz w:val="22"/>
          <w:szCs w:val="22"/>
        </w:rPr>
        <w:t>KÄSUNDUSL</w:t>
      </w:r>
      <w:r w:rsidR="00815824" w:rsidRPr="00925C7E">
        <w:rPr>
          <w:rFonts w:ascii="Arial" w:hAnsi="Arial" w:cs="Arial"/>
          <w:bCs/>
          <w:sz w:val="22"/>
          <w:szCs w:val="22"/>
        </w:rPr>
        <w:t>EPING KOOLITUSE LÄBIVIIMISEKS</w:t>
      </w:r>
      <w:r w:rsidR="00925C7E">
        <w:rPr>
          <w:rFonts w:ascii="Arial" w:hAnsi="Arial" w:cs="Arial"/>
          <w:bCs/>
          <w:sz w:val="22"/>
          <w:szCs w:val="22"/>
        </w:rPr>
        <w:t xml:space="preserve"> nr</w:t>
      </w:r>
      <w:r w:rsidRPr="00925C7E">
        <w:rPr>
          <w:rFonts w:ascii="Arial" w:hAnsi="Arial" w:cs="Arial"/>
          <w:bCs/>
          <w:sz w:val="22"/>
          <w:szCs w:val="22"/>
        </w:rPr>
        <w:t xml:space="preserve"> </w:t>
      </w:r>
      <w:r w:rsidR="00493C37" w:rsidRPr="00925C7E">
        <w:rPr>
          <w:rFonts w:ascii="Arial" w:hAnsi="Arial" w:cs="Arial"/>
          <w:bCs/>
          <w:iCs/>
          <w:kern w:val="24"/>
          <w:sz w:val="22"/>
          <w:szCs w:val="22"/>
        </w:rPr>
        <w:fldChar w:fldCharType="begin"/>
      </w:r>
      <w:r w:rsidR="00C77648">
        <w:rPr>
          <w:rFonts w:ascii="Arial" w:hAnsi="Arial" w:cs="Arial"/>
          <w:bCs/>
          <w:iCs/>
          <w:kern w:val="24"/>
          <w:sz w:val="22"/>
          <w:szCs w:val="22"/>
        </w:rPr>
        <w:instrText xml:space="preserve"> delta_regNumber  \* MERGEFORMAT</w:instrText>
      </w:r>
      <w:r w:rsidR="00493C37" w:rsidRPr="00925C7E">
        <w:rPr>
          <w:rFonts w:ascii="Arial" w:hAnsi="Arial" w:cs="Arial"/>
          <w:bCs/>
          <w:iCs/>
          <w:kern w:val="24"/>
          <w:sz w:val="22"/>
          <w:szCs w:val="22"/>
        </w:rPr>
        <w:fldChar w:fldCharType="separate"/>
      </w:r>
      <w:r w:rsidR="00C77648">
        <w:rPr>
          <w:rFonts w:ascii="Arial" w:hAnsi="Arial" w:cs="Arial"/>
          <w:bCs/>
          <w:iCs/>
          <w:kern w:val="24"/>
          <w:sz w:val="22"/>
          <w:szCs w:val="22"/>
        </w:rPr>
        <w:t>5.2-9/3374-1</w:t>
      </w:r>
      <w:r w:rsidR="00493C37" w:rsidRPr="00925C7E">
        <w:rPr>
          <w:rFonts w:ascii="Arial" w:hAnsi="Arial" w:cs="Arial"/>
          <w:bCs/>
          <w:iCs/>
          <w:kern w:val="24"/>
          <w:sz w:val="22"/>
          <w:szCs w:val="22"/>
        </w:rPr>
        <w:fldChar w:fldCharType="end"/>
      </w:r>
    </w:p>
    <w:p w14:paraId="546A8F5C" w14:textId="77777777" w:rsidR="00532A89" w:rsidRDefault="00532A89">
      <w:pPr>
        <w:rPr>
          <w:rFonts w:ascii="Arial" w:hAnsi="Arial" w:cs="Arial"/>
          <w:b/>
          <w:bCs/>
          <w:sz w:val="22"/>
          <w:szCs w:val="22"/>
        </w:rPr>
      </w:pPr>
    </w:p>
    <w:p w14:paraId="170AA519" w14:textId="77777777" w:rsidR="00145545" w:rsidRPr="004B599A" w:rsidRDefault="00145545">
      <w:pPr>
        <w:rPr>
          <w:rFonts w:ascii="Arial" w:hAnsi="Arial" w:cs="Arial"/>
          <w:b/>
          <w:bCs/>
          <w:sz w:val="22"/>
          <w:szCs w:val="22"/>
        </w:rPr>
      </w:pPr>
    </w:p>
    <w:p w14:paraId="7386E4D4" w14:textId="4E3743A6" w:rsidR="00C7240F" w:rsidRPr="00925C7E" w:rsidRDefault="00C7240F" w:rsidP="00D377B6">
      <w:pPr>
        <w:widowControl w:val="0"/>
        <w:tabs>
          <w:tab w:val="left" w:pos="851"/>
        </w:tabs>
        <w:jc w:val="both"/>
        <w:rPr>
          <w:rFonts w:ascii="Arial" w:hAnsi="Arial" w:cs="Arial"/>
          <w:bCs/>
          <w:sz w:val="22"/>
          <w:szCs w:val="22"/>
        </w:rPr>
      </w:pPr>
      <w:r w:rsidRPr="00D377B6">
        <w:rPr>
          <w:rFonts w:ascii="Arial" w:hAnsi="Arial" w:cs="Arial"/>
          <w:bCs/>
          <w:sz w:val="22"/>
          <w:szCs w:val="22"/>
        </w:rPr>
        <w:t xml:space="preserve">Sotsiaalkindlustusamet, registrikood 70001975 (edaspidi nimetatud käsundiandja), mida esindab põhimääruse alusel peadirektor </w:t>
      </w:r>
      <w:r w:rsidR="00925C7E">
        <w:rPr>
          <w:rFonts w:ascii="Arial" w:hAnsi="Arial" w:cs="Arial"/>
          <w:bCs/>
          <w:sz w:val="22"/>
          <w:szCs w:val="22"/>
        </w:rPr>
        <w:t>Maret Maripuu</w:t>
      </w:r>
    </w:p>
    <w:p w14:paraId="04B4839D" w14:textId="3E1C0B2E" w:rsidR="00C7240F" w:rsidRPr="00925C7E" w:rsidRDefault="00196B56" w:rsidP="00925C7E">
      <w:pPr>
        <w:widowControl w:val="0"/>
        <w:tabs>
          <w:tab w:val="left" w:pos="851"/>
        </w:tabs>
        <w:jc w:val="both"/>
        <w:rPr>
          <w:rFonts w:ascii="Arial" w:hAnsi="Arial" w:cs="Arial"/>
          <w:sz w:val="22"/>
          <w:szCs w:val="22"/>
        </w:rPr>
      </w:pPr>
      <w:r w:rsidRPr="00D377B6">
        <w:rPr>
          <w:rFonts w:ascii="Arial" w:hAnsi="Arial" w:cs="Arial"/>
          <w:sz w:val="22"/>
          <w:szCs w:val="22"/>
        </w:rPr>
        <w:t xml:space="preserve">ja </w:t>
      </w:r>
    </w:p>
    <w:p w14:paraId="1C29C440" w14:textId="597EF179" w:rsidR="00AC6D10" w:rsidRPr="003D116A" w:rsidRDefault="00B569C7" w:rsidP="00AC6D10">
      <w:pPr>
        <w:pStyle w:val="Default"/>
        <w:jc w:val="both"/>
        <w:rPr>
          <w:rFonts w:ascii="Arial" w:hAnsi="Arial" w:cs="Arial"/>
          <w:color w:val="auto"/>
          <w:sz w:val="22"/>
          <w:szCs w:val="22"/>
        </w:rPr>
      </w:pPr>
      <w:r w:rsidRPr="00D377B6">
        <w:rPr>
          <w:rFonts w:ascii="Arial" w:hAnsi="Arial" w:cs="Arial"/>
          <w:bCs/>
          <w:color w:val="auto"/>
          <w:sz w:val="22"/>
          <w:szCs w:val="22"/>
        </w:rPr>
        <w:fldChar w:fldCharType="begin"/>
      </w:r>
      <w:r w:rsidR="00C77648">
        <w:rPr>
          <w:rFonts w:ascii="Arial" w:hAnsi="Arial" w:cs="Arial"/>
          <w:bCs/>
          <w:color w:val="auto"/>
          <w:sz w:val="22"/>
          <w:szCs w:val="22"/>
        </w:rPr>
        <w:instrText xml:space="preserve"> delta_partyName_1  \* MERGEFORMAT</w:instrText>
      </w:r>
      <w:r w:rsidRPr="00D377B6">
        <w:rPr>
          <w:rFonts w:ascii="Arial" w:hAnsi="Arial" w:cs="Arial"/>
          <w:bCs/>
          <w:color w:val="auto"/>
          <w:sz w:val="22"/>
          <w:szCs w:val="22"/>
        </w:rPr>
        <w:fldChar w:fldCharType="separate"/>
      </w:r>
      <w:r w:rsidR="00C77648">
        <w:rPr>
          <w:rFonts w:ascii="Arial" w:hAnsi="Arial" w:cs="Arial"/>
          <w:bCs/>
          <w:color w:val="auto"/>
          <w:sz w:val="22"/>
          <w:szCs w:val="22"/>
        </w:rPr>
        <w:t>MTÜ Lõunapesa</w:t>
      </w:r>
      <w:r w:rsidRPr="00D377B6">
        <w:rPr>
          <w:rFonts w:ascii="Arial" w:hAnsi="Arial" w:cs="Arial"/>
          <w:bCs/>
          <w:color w:val="auto"/>
          <w:sz w:val="22"/>
          <w:szCs w:val="22"/>
        </w:rPr>
        <w:fldChar w:fldCharType="end"/>
      </w:r>
      <w:r w:rsidR="0012231E" w:rsidRPr="00D377B6">
        <w:rPr>
          <w:rFonts w:ascii="Arial" w:hAnsi="Arial" w:cs="Arial"/>
          <w:b/>
          <w:bCs/>
          <w:color w:val="auto"/>
          <w:sz w:val="22"/>
          <w:szCs w:val="22"/>
        </w:rPr>
        <w:t xml:space="preserve">, </w:t>
      </w:r>
      <w:r w:rsidR="00AC6D10">
        <w:rPr>
          <w:rFonts w:ascii="Arial" w:hAnsi="Arial" w:cs="Arial"/>
          <w:bCs/>
          <w:color w:val="auto"/>
          <w:sz w:val="22"/>
          <w:szCs w:val="22"/>
        </w:rPr>
        <w:t>registrikood</w:t>
      </w:r>
      <w:r w:rsidR="00C7240F" w:rsidRPr="00D377B6">
        <w:rPr>
          <w:rFonts w:ascii="Arial" w:hAnsi="Arial" w:cs="Arial"/>
          <w:color w:val="auto"/>
          <w:sz w:val="22"/>
          <w:szCs w:val="22"/>
        </w:rPr>
        <w:t xml:space="preserve"> </w:t>
      </w:r>
      <w:r w:rsidR="00246A29" w:rsidRPr="00D377B6">
        <w:rPr>
          <w:rFonts w:ascii="Arial" w:hAnsi="Arial" w:cs="Arial"/>
          <w:color w:val="auto"/>
          <w:sz w:val="22"/>
          <w:szCs w:val="22"/>
        </w:rPr>
        <w:fldChar w:fldCharType="begin"/>
      </w:r>
      <w:r w:rsidR="00C77648">
        <w:rPr>
          <w:rFonts w:ascii="Arial" w:hAnsi="Arial" w:cs="Arial"/>
          <w:color w:val="auto"/>
          <w:sz w:val="22"/>
          <w:szCs w:val="22"/>
        </w:rPr>
        <w:instrText xml:space="preserve"> delta_userId  \* MERGEFORMAT</w:instrText>
      </w:r>
      <w:r w:rsidR="00246A29" w:rsidRPr="00D377B6">
        <w:rPr>
          <w:rFonts w:ascii="Arial" w:hAnsi="Arial" w:cs="Arial"/>
          <w:color w:val="auto"/>
          <w:sz w:val="22"/>
          <w:szCs w:val="22"/>
        </w:rPr>
        <w:fldChar w:fldCharType="separate"/>
      </w:r>
      <w:r w:rsidR="00C77648">
        <w:rPr>
          <w:rFonts w:ascii="Arial" w:hAnsi="Arial" w:cs="Arial"/>
          <w:color w:val="auto"/>
          <w:sz w:val="22"/>
          <w:szCs w:val="22"/>
        </w:rPr>
        <w:t>80410677</w:t>
      </w:r>
      <w:r w:rsidR="00246A29" w:rsidRPr="00D377B6">
        <w:rPr>
          <w:rFonts w:ascii="Arial" w:hAnsi="Arial" w:cs="Arial"/>
          <w:color w:val="auto"/>
          <w:sz w:val="22"/>
          <w:szCs w:val="22"/>
        </w:rPr>
        <w:fldChar w:fldCharType="end"/>
      </w:r>
      <w:r w:rsidR="00246A29" w:rsidRPr="00D377B6">
        <w:rPr>
          <w:rFonts w:ascii="Arial" w:hAnsi="Arial" w:cs="Arial"/>
          <w:color w:val="auto"/>
          <w:sz w:val="22"/>
          <w:szCs w:val="22"/>
        </w:rPr>
        <w:t xml:space="preserve"> </w:t>
      </w:r>
      <w:r w:rsidR="000167D1">
        <w:rPr>
          <w:rFonts w:ascii="Arial" w:hAnsi="Arial" w:cs="Arial"/>
          <w:color w:val="auto"/>
          <w:sz w:val="22"/>
          <w:szCs w:val="22"/>
        </w:rPr>
        <w:t xml:space="preserve">(edaspidi nimetatud käsundisaaja), </w:t>
      </w:r>
      <w:r w:rsidR="00AC6D10" w:rsidRPr="003D116A">
        <w:rPr>
          <w:rFonts w:ascii="Arial" w:hAnsi="Arial" w:cs="Arial"/>
          <w:color w:val="auto"/>
          <w:sz w:val="22"/>
          <w:szCs w:val="22"/>
        </w:rPr>
        <w:t xml:space="preserve">mida </w:t>
      </w:r>
      <w:r w:rsidR="000167D1">
        <w:rPr>
          <w:rFonts w:ascii="Arial" w:hAnsi="Arial" w:cs="Arial"/>
          <w:color w:val="auto"/>
          <w:sz w:val="22"/>
          <w:szCs w:val="22"/>
        </w:rPr>
        <w:t>esindab</w:t>
      </w:r>
      <w:r w:rsidR="00AC6D10" w:rsidRPr="003D116A">
        <w:rPr>
          <w:rFonts w:ascii="Arial" w:hAnsi="Arial" w:cs="Arial"/>
          <w:color w:val="auto"/>
          <w:sz w:val="22"/>
          <w:szCs w:val="22"/>
        </w:rPr>
        <w:t xml:space="preserve"> </w:t>
      </w:r>
      <w:r w:rsidR="000167D1">
        <w:rPr>
          <w:rFonts w:ascii="Arial" w:hAnsi="Arial" w:cs="Arial"/>
          <w:color w:val="auto"/>
          <w:sz w:val="22"/>
          <w:szCs w:val="22"/>
        </w:rPr>
        <w:t>juhatuse liige</w:t>
      </w:r>
      <w:r w:rsidR="00AC6D10" w:rsidRPr="003D116A">
        <w:rPr>
          <w:rFonts w:ascii="Arial" w:hAnsi="Arial" w:cs="Arial"/>
          <w:color w:val="auto"/>
          <w:sz w:val="22"/>
          <w:szCs w:val="22"/>
        </w:rPr>
        <w:t xml:space="preserve"> </w:t>
      </w:r>
      <w:sdt>
        <w:sdtPr>
          <w:rPr>
            <w:rFonts w:ascii="Arial" w:hAnsi="Arial" w:cs="Arial"/>
            <w:color w:val="auto"/>
            <w:sz w:val="22"/>
            <w:szCs w:val="22"/>
          </w:rPr>
          <w:id w:val="-225849577"/>
          <w:placeholder>
            <w:docPart w:val="0418B1C9057F416C8A696A274D60278B"/>
          </w:placeholder>
        </w:sdtPr>
        <w:sdtEndPr/>
        <w:sdtContent>
          <w:r w:rsidR="000167D1">
            <w:rPr>
              <w:rFonts w:ascii="Arial" w:hAnsi="Arial" w:cs="Arial"/>
              <w:color w:val="auto"/>
              <w:sz w:val="22"/>
              <w:szCs w:val="22"/>
            </w:rPr>
            <w:t>Kadi Annuk</w:t>
          </w:r>
        </w:sdtContent>
      </w:sdt>
      <w:r w:rsidR="00AC6D10" w:rsidRPr="003D116A">
        <w:rPr>
          <w:rFonts w:ascii="Arial" w:hAnsi="Arial" w:cs="Arial"/>
          <w:color w:val="auto"/>
          <w:sz w:val="22"/>
          <w:szCs w:val="22"/>
        </w:rPr>
        <w:t xml:space="preserve">, edaspidi </w:t>
      </w:r>
      <w:r w:rsidR="00AC6D10" w:rsidRPr="003D116A">
        <w:rPr>
          <w:rFonts w:ascii="Arial" w:hAnsi="Arial" w:cs="Arial"/>
          <w:bCs/>
          <w:color w:val="auto"/>
          <w:sz w:val="22"/>
          <w:szCs w:val="22"/>
        </w:rPr>
        <w:t xml:space="preserve">pool </w:t>
      </w:r>
      <w:r w:rsidR="00AC6D10" w:rsidRPr="003D116A">
        <w:rPr>
          <w:rFonts w:ascii="Arial" w:hAnsi="Arial" w:cs="Arial"/>
          <w:color w:val="auto"/>
          <w:sz w:val="22"/>
          <w:szCs w:val="22"/>
        </w:rPr>
        <w:t xml:space="preserve">või koos </w:t>
      </w:r>
      <w:r w:rsidR="00AC6D10" w:rsidRPr="003D116A">
        <w:rPr>
          <w:rFonts w:ascii="Arial" w:hAnsi="Arial" w:cs="Arial"/>
          <w:bCs/>
          <w:color w:val="auto"/>
          <w:sz w:val="22"/>
          <w:szCs w:val="22"/>
        </w:rPr>
        <w:t xml:space="preserve">pooled, </w:t>
      </w:r>
      <w:r w:rsidR="00AC6D10" w:rsidRPr="003D116A">
        <w:rPr>
          <w:rFonts w:ascii="Arial" w:hAnsi="Arial" w:cs="Arial"/>
          <w:color w:val="auto"/>
          <w:sz w:val="22"/>
          <w:szCs w:val="22"/>
        </w:rPr>
        <w:t xml:space="preserve">sõlmisid käesoleva lepingu (edaspidi nimetatud </w:t>
      </w:r>
      <w:r w:rsidR="00AC6D10" w:rsidRPr="003D116A">
        <w:rPr>
          <w:rFonts w:ascii="Arial" w:hAnsi="Arial" w:cs="Arial"/>
          <w:bCs/>
          <w:color w:val="auto"/>
          <w:sz w:val="22"/>
          <w:szCs w:val="22"/>
        </w:rPr>
        <w:t>leping</w:t>
      </w:r>
      <w:r w:rsidR="00AC6D10" w:rsidRPr="003D116A">
        <w:rPr>
          <w:rFonts w:ascii="Arial" w:hAnsi="Arial" w:cs="Arial"/>
          <w:color w:val="auto"/>
          <w:sz w:val="22"/>
          <w:szCs w:val="22"/>
        </w:rPr>
        <w:t>) alljärgnevas:</w:t>
      </w:r>
    </w:p>
    <w:p w14:paraId="13BBC510" w14:textId="1A8448A7" w:rsidR="000167D1" w:rsidRDefault="000167D1" w:rsidP="000167D1">
      <w:pPr>
        <w:pStyle w:val="BodyText"/>
        <w:jc w:val="both"/>
        <w:rPr>
          <w:rFonts w:ascii="Arial" w:hAnsi="Arial" w:cs="Arial"/>
          <w:sz w:val="22"/>
          <w:szCs w:val="22"/>
        </w:rPr>
      </w:pPr>
    </w:p>
    <w:p w14:paraId="7F4242C7"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Käsund ja selle täitmise tähtajad</w:t>
      </w:r>
    </w:p>
    <w:p w14:paraId="2C08D3D7"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Leping on sõlmitud väikeostu „</w:t>
      </w:r>
      <w:sdt>
        <w:sdtPr>
          <w:rPr>
            <w:rFonts w:ascii="Arial" w:hAnsi="Arial" w:cs="Arial"/>
            <w:sz w:val="22"/>
            <w:szCs w:val="22"/>
          </w:rPr>
          <w:id w:val="-435289228"/>
          <w:placeholder>
            <w:docPart w:val="4F801F5D31134AC5B028EAB35FEA17F4"/>
          </w:placeholder>
        </w:sdtPr>
        <w:sdtEndPr/>
        <w:sdtContent>
          <w:r w:rsidRPr="00D66BDB">
            <w:rPr>
              <w:rFonts w:ascii="Arial" w:hAnsi="Arial" w:cs="Arial"/>
              <w:b/>
              <w:bCs/>
              <w:sz w:val="22"/>
              <w:szCs w:val="22"/>
            </w:rPr>
            <w:t xml:space="preserve">Eestikeelse „PRIDE eelkoolituse“ läbiviimine 2 grupile Tallinnas ja 1 grupile Tartus </w:t>
          </w:r>
        </w:sdtContent>
      </w:sdt>
      <w:r w:rsidRPr="00D66BDB">
        <w:rPr>
          <w:rFonts w:ascii="Arial" w:hAnsi="Arial" w:cs="Arial"/>
          <w:sz w:val="22"/>
          <w:szCs w:val="22"/>
        </w:rPr>
        <w:t>“</w:t>
      </w:r>
      <w:r w:rsidRPr="00D66BDB">
        <w:rPr>
          <w:rFonts w:ascii="Arial" w:hAnsi="Arial" w:cs="Arial"/>
          <w:bCs/>
          <w:sz w:val="22"/>
          <w:szCs w:val="22"/>
        </w:rPr>
        <w:t xml:space="preserve"> tulemusena.</w:t>
      </w:r>
    </w:p>
    <w:p w14:paraId="69B3A935"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bCs/>
          <w:sz w:val="22"/>
          <w:szCs w:val="22"/>
        </w:rPr>
        <w:t>Lepingu lahutamatuteks osadeks on hanke alusdokumendid, käsundisaaja pakkumus, pooltevahelised kirjalikud teated ning lepingu muudatused ja lisad.</w:t>
      </w:r>
    </w:p>
    <w:p w14:paraId="2C6F48BF"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Lepingul on selle sõlmimise hetkel järgmised lisad:</w:t>
      </w:r>
    </w:p>
    <w:p w14:paraId="44468FD8" w14:textId="77777777" w:rsidR="000167D1" w:rsidRPr="00D66BDB" w:rsidRDefault="000167D1" w:rsidP="000167D1">
      <w:pPr>
        <w:numPr>
          <w:ilvl w:val="2"/>
          <w:numId w:val="7"/>
        </w:numPr>
        <w:ind w:left="1276" w:hanging="709"/>
        <w:jc w:val="both"/>
        <w:rPr>
          <w:rFonts w:ascii="Arial" w:hAnsi="Arial" w:cs="Arial"/>
          <w:sz w:val="22"/>
          <w:szCs w:val="22"/>
        </w:rPr>
      </w:pPr>
      <w:bookmarkStart w:id="1" w:name="_Hlk128983091"/>
      <w:r w:rsidRPr="00D66BDB">
        <w:rPr>
          <w:rFonts w:ascii="Arial" w:hAnsi="Arial" w:cs="Arial"/>
          <w:sz w:val="22"/>
          <w:szCs w:val="22"/>
        </w:rPr>
        <w:t xml:space="preserve">Lisa 1 - </w:t>
      </w:r>
      <w:sdt>
        <w:sdtPr>
          <w:rPr>
            <w:rFonts w:ascii="Arial" w:hAnsi="Arial" w:cs="Arial"/>
            <w:sz w:val="22"/>
            <w:szCs w:val="22"/>
          </w:rPr>
          <w:id w:val="-567958886"/>
          <w:placeholder>
            <w:docPart w:val="4F801F5D31134AC5B028EAB35FEA17F4"/>
          </w:placeholder>
        </w:sdtPr>
        <w:sdtEndPr/>
        <w:sdtContent>
          <w:sdt>
            <w:sdtPr>
              <w:rPr>
                <w:rFonts w:ascii="Arial" w:hAnsi="Arial" w:cs="Arial"/>
                <w:sz w:val="22"/>
                <w:szCs w:val="22"/>
              </w:rPr>
              <w:id w:val="1225411969"/>
              <w:placeholder>
                <w:docPart w:val="4F801F5D31134AC5B028EAB35FEA17F4"/>
              </w:placeholder>
            </w:sdtPr>
            <w:sdtEndPr/>
            <w:sdtContent>
              <w:sdt>
                <w:sdtPr>
                  <w:rPr>
                    <w:rFonts w:ascii="Arial" w:hAnsi="Arial" w:cs="Arial"/>
                    <w:sz w:val="22"/>
                    <w:szCs w:val="22"/>
                  </w:rPr>
                  <w:id w:val="-1305086147"/>
                  <w:placeholder>
                    <w:docPart w:val="4F801F5D31134AC5B028EAB35FEA17F4"/>
                  </w:placeholder>
                </w:sdtPr>
                <w:sdtEndPr/>
                <w:sdtContent>
                  <w:sdt>
                    <w:sdtPr>
                      <w:rPr>
                        <w:rFonts w:ascii="Arial" w:hAnsi="Arial" w:cs="Arial"/>
                        <w:sz w:val="22"/>
                        <w:szCs w:val="22"/>
                      </w:rPr>
                      <w:id w:val="1443496319"/>
                      <w:placeholder>
                        <w:docPart w:val="4F801F5D31134AC5B028EAB35FEA17F4"/>
                      </w:placeholder>
                    </w:sdtPr>
                    <w:sdtEndPr/>
                    <w:sdtContent>
                      <w:r w:rsidRPr="00D66BDB">
                        <w:rPr>
                          <w:rFonts w:ascii="Arial" w:hAnsi="Arial" w:cs="Arial"/>
                          <w:sz w:val="22"/>
                          <w:szCs w:val="22"/>
                        </w:rPr>
                        <w:t>registreerimisleht</w:t>
                      </w:r>
                    </w:sdtContent>
                  </w:sdt>
                </w:sdtContent>
              </w:sdt>
            </w:sdtContent>
          </w:sdt>
          <w:r w:rsidRPr="00D66BDB">
            <w:rPr>
              <w:rFonts w:ascii="Arial" w:hAnsi="Arial" w:cs="Arial"/>
              <w:sz w:val="22"/>
              <w:szCs w:val="22"/>
            </w:rPr>
            <w:t>;</w:t>
          </w:r>
        </w:sdtContent>
      </w:sdt>
    </w:p>
    <w:p w14:paraId="62091DBE"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2 - </w:t>
      </w:r>
      <w:sdt>
        <w:sdtPr>
          <w:rPr>
            <w:rFonts w:ascii="Arial" w:hAnsi="Arial" w:cs="Arial"/>
            <w:sz w:val="22"/>
            <w:szCs w:val="22"/>
          </w:rPr>
          <w:id w:val="-845630386"/>
          <w:placeholder>
            <w:docPart w:val="4F801F5D31134AC5B028EAB35FEA17F4"/>
          </w:placeholder>
        </w:sdtPr>
        <w:sdtEndPr/>
        <w:sdtContent>
          <w:r w:rsidRPr="00D66BDB">
            <w:rPr>
              <w:rFonts w:ascii="Arial" w:hAnsi="Arial" w:cs="Arial"/>
              <w:sz w:val="22"/>
              <w:szCs w:val="22"/>
            </w:rPr>
            <w:t>hindamisleht koolitajale</w:t>
          </w:r>
          <w:r>
            <w:rPr>
              <w:rFonts w:ascii="Arial" w:hAnsi="Arial" w:cs="Arial"/>
              <w:sz w:val="22"/>
              <w:szCs w:val="22"/>
            </w:rPr>
            <w:t>;</w:t>
          </w:r>
        </w:sdtContent>
      </w:sdt>
    </w:p>
    <w:p w14:paraId="12C6FEC8"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Lisa 3 - individuaalnõustamise vorm</w:t>
      </w:r>
      <w:r>
        <w:rPr>
          <w:rFonts w:ascii="Arial" w:hAnsi="Arial" w:cs="Arial"/>
          <w:sz w:val="22"/>
          <w:szCs w:val="22"/>
        </w:rPr>
        <w:t>;</w:t>
      </w:r>
    </w:p>
    <w:p w14:paraId="772902B0"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Lisa 4 - kaaskirja põhi</w:t>
      </w:r>
      <w:r>
        <w:rPr>
          <w:rFonts w:ascii="Arial" w:hAnsi="Arial" w:cs="Arial"/>
          <w:sz w:val="22"/>
          <w:szCs w:val="22"/>
        </w:rPr>
        <w:t>;</w:t>
      </w:r>
      <w:r w:rsidRPr="00D66BDB">
        <w:rPr>
          <w:rFonts w:ascii="Arial" w:hAnsi="Arial" w:cs="Arial"/>
          <w:sz w:val="22"/>
          <w:szCs w:val="22"/>
        </w:rPr>
        <w:t xml:space="preserve"> </w:t>
      </w:r>
    </w:p>
    <w:p w14:paraId="7B591770"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Lisa 5 – kütuse avaldus</w:t>
      </w:r>
      <w:r>
        <w:rPr>
          <w:rFonts w:ascii="Arial" w:hAnsi="Arial" w:cs="Arial"/>
          <w:sz w:val="22"/>
          <w:szCs w:val="22"/>
        </w:rPr>
        <w:t>;</w:t>
      </w:r>
    </w:p>
    <w:p w14:paraId="23E52D7C"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6 – perekülastuse kooshindamise vorm. </w:t>
      </w:r>
    </w:p>
    <w:bookmarkEnd w:id="1"/>
    <w:p w14:paraId="2A0EA306"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 täitmise tähtaeg on </w:t>
      </w:r>
      <w:r>
        <w:rPr>
          <w:rFonts w:ascii="Arial" w:hAnsi="Arial" w:cs="Arial"/>
          <w:sz w:val="22"/>
          <w:szCs w:val="22"/>
        </w:rPr>
        <w:t xml:space="preserve">kuni </w:t>
      </w:r>
      <w:r w:rsidRPr="00D66BDB">
        <w:rPr>
          <w:rFonts w:ascii="Arial" w:hAnsi="Arial" w:cs="Arial"/>
          <w:sz w:val="22"/>
          <w:szCs w:val="22"/>
        </w:rPr>
        <w:t>31.10.2025.</w:t>
      </w:r>
    </w:p>
    <w:p w14:paraId="0E90E0C5" w14:textId="77777777" w:rsidR="000167D1" w:rsidRPr="00D66BDB" w:rsidRDefault="000167D1" w:rsidP="000167D1">
      <w:pPr>
        <w:tabs>
          <w:tab w:val="left" w:pos="426"/>
        </w:tabs>
        <w:jc w:val="both"/>
        <w:rPr>
          <w:rFonts w:ascii="Arial" w:hAnsi="Arial" w:cs="Arial"/>
          <w:sz w:val="22"/>
          <w:szCs w:val="22"/>
        </w:rPr>
      </w:pPr>
    </w:p>
    <w:p w14:paraId="670B92E5"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Käsundisaaja õigused ja kohustused</w:t>
      </w:r>
    </w:p>
    <w:p w14:paraId="420F5746"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Käsundisaajal on õigus saada lepinguga kokkulepitud tasu. </w:t>
      </w:r>
    </w:p>
    <w:p w14:paraId="6193EA79"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Käsundisaaja kohustub:</w:t>
      </w:r>
    </w:p>
    <w:p w14:paraId="02972031" w14:textId="77777777" w:rsidR="000167D1" w:rsidRPr="00D66BDB" w:rsidRDefault="000167D1" w:rsidP="000167D1">
      <w:pPr>
        <w:pStyle w:val="ListParagraph"/>
        <w:numPr>
          <w:ilvl w:val="2"/>
          <w:numId w:val="7"/>
        </w:numPr>
        <w:ind w:left="1276" w:hanging="709"/>
        <w:jc w:val="both"/>
        <w:rPr>
          <w:rFonts w:ascii="Arial" w:hAnsi="Arial" w:cs="Arial"/>
          <w:sz w:val="22"/>
          <w:szCs w:val="22"/>
        </w:rPr>
      </w:pPr>
      <w:r>
        <w:rPr>
          <w:rFonts w:ascii="Arial" w:hAnsi="Arial" w:cs="Arial"/>
          <w:sz w:val="22"/>
          <w:szCs w:val="22"/>
        </w:rPr>
        <w:t>v</w:t>
      </w:r>
      <w:r w:rsidRPr="00D66BDB">
        <w:rPr>
          <w:rFonts w:ascii="Arial" w:hAnsi="Arial" w:cs="Arial"/>
          <w:sz w:val="22"/>
          <w:szCs w:val="22"/>
        </w:rPr>
        <w:t xml:space="preserve">iima läbi eelkohtumine enne PRIDE-i eelkoolituse algust mahuga 4 akadeemilist tundi ühe koolitusgrupi kohta soovitusliku tähtajaga </w:t>
      </w:r>
      <w:r w:rsidRPr="00D66BDB">
        <w:rPr>
          <w:rFonts w:ascii="Arial" w:hAnsi="Arial" w:cs="Arial"/>
          <w:b/>
          <w:bCs/>
          <w:sz w:val="22"/>
          <w:szCs w:val="22"/>
        </w:rPr>
        <w:t>09.07.2023</w:t>
      </w:r>
      <w:r w:rsidRPr="00D66BDB">
        <w:rPr>
          <w:rFonts w:ascii="Arial" w:hAnsi="Arial" w:cs="Arial"/>
          <w:sz w:val="22"/>
          <w:szCs w:val="22"/>
        </w:rPr>
        <w:t>;</w:t>
      </w:r>
    </w:p>
    <w:p w14:paraId="7ABAB16B" w14:textId="77777777" w:rsidR="000167D1" w:rsidRPr="00D66BDB" w:rsidRDefault="000167D1" w:rsidP="000167D1">
      <w:pPr>
        <w:pStyle w:val="ListParagraph"/>
        <w:numPr>
          <w:ilvl w:val="2"/>
          <w:numId w:val="7"/>
        </w:numPr>
        <w:ind w:left="1276" w:hanging="709"/>
        <w:jc w:val="both"/>
        <w:rPr>
          <w:rFonts w:ascii="Arial" w:hAnsi="Arial" w:cs="Arial"/>
          <w:sz w:val="22"/>
          <w:szCs w:val="22"/>
        </w:rPr>
      </w:pPr>
      <w:bookmarkStart w:id="2" w:name="_Hlk129365655"/>
      <w:r>
        <w:rPr>
          <w:rFonts w:ascii="Arial" w:hAnsi="Arial" w:cs="Arial"/>
          <w:sz w:val="22"/>
          <w:szCs w:val="22"/>
        </w:rPr>
        <w:t>v</w:t>
      </w:r>
      <w:r w:rsidRPr="00D66BDB">
        <w:rPr>
          <w:rFonts w:ascii="Arial" w:hAnsi="Arial" w:cs="Arial"/>
          <w:sz w:val="22"/>
          <w:szCs w:val="22"/>
        </w:rPr>
        <w:t xml:space="preserve">iima läbi kohtumise ennem PRIDE-i eelkoolituse algust SKA lapsendamise ja/või hoolduspere peaspetsialistidega </w:t>
      </w:r>
      <w:bookmarkStart w:id="3" w:name="_Hlk129362458"/>
      <w:r w:rsidRPr="00D66BDB">
        <w:rPr>
          <w:rFonts w:ascii="Arial" w:hAnsi="Arial" w:cs="Arial"/>
          <w:sz w:val="22"/>
          <w:szCs w:val="22"/>
        </w:rPr>
        <w:t xml:space="preserve">mahuga kuni 2 akadeemilist tundi </w:t>
      </w:r>
      <w:bookmarkStart w:id="4" w:name="_Hlk129699310"/>
      <w:bookmarkEnd w:id="3"/>
      <w:r w:rsidRPr="00D66BDB">
        <w:rPr>
          <w:rFonts w:ascii="Arial" w:hAnsi="Arial" w:cs="Arial"/>
          <w:sz w:val="22"/>
          <w:szCs w:val="22"/>
        </w:rPr>
        <w:t xml:space="preserve">soovitusliku </w:t>
      </w:r>
      <w:bookmarkEnd w:id="4"/>
      <w:r w:rsidRPr="00D66BDB">
        <w:rPr>
          <w:rFonts w:ascii="Arial" w:hAnsi="Arial" w:cs="Arial"/>
          <w:sz w:val="22"/>
          <w:szCs w:val="22"/>
        </w:rPr>
        <w:t xml:space="preserve">tähtajaga </w:t>
      </w:r>
      <w:r w:rsidRPr="00D66BDB">
        <w:rPr>
          <w:rFonts w:ascii="Arial" w:hAnsi="Arial" w:cs="Arial"/>
          <w:b/>
          <w:bCs/>
          <w:sz w:val="22"/>
          <w:szCs w:val="22"/>
        </w:rPr>
        <w:t>09.07.2023</w:t>
      </w:r>
      <w:r w:rsidRPr="00D66BDB">
        <w:rPr>
          <w:rFonts w:ascii="Arial" w:hAnsi="Arial" w:cs="Arial"/>
          <w:sz w:val="22"/>
          <w:szCs w:val="22"/>
        </w:rPr>
        <w:t xml:space="preserve">; </w:t>
      </w:r>
    </w:p>
    <w:bookmarkEnd w:id="2"/>
    <w:p w14:paraId="673549DC" w14:textId="77777777" w:rsidR="000167D1" w:rsidRPr="00D66BDB" w:rsidRDefault="000167D1" w:rsidP="000167D1">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Pr="00D66BDB">
        <w:rPr>
          <w:rFonts w:ascii="Arial" w:hAnsi="Arial" w:cs="Arial"/>
          <w:sz w:val="22"/>
          <w:szCs w:val="22"/>
        </w:rPr>
        <w:t xml:space="preserve">iima läbi kaasajastatud PRIDE-i eelkoolitused mahus 39 akadeemilist tundi ühe koolitusgrupi kohta soovitusliku tähtajaga </w:t>
      </w:r>
      <w:r w:rsidRPr="00D66BDB">
        <w:rPr>
          <w:rFonts w:ascii="Arial" w:hAnsi="Arial" w:cs="Arial"/>
          <w:b/>
          <w:bCs/>
          <w:sz w:val="22"/>
          <w:szCs w:val="22"/>
        </w:rPr>
        <w:t>09.07.2023</w:t>
      </w:r>
      <w:r w:rsidRPr="00CF1701">
        <w:rPr>
          <w:rFonts w:ascii="Arial" w:hAnsi="Arial" w:cs="Arial"/>
          <w:sz w:val="22"/>
          <w:szCs w:val="22"/>
        </w:rPr>
        <w:t>;</w:t>
      </w:r>
      <w:r w:rsidRPr="00D66BDB">
        <w:rPr>
          <w:rFonts w:ascii="Arial" w:hAnsi="Arial" w:cs="Arial"/>
          <w:sz w:val="22"/>
          <w:szCs w:val="22"/>
        </w:rPr>
        <w:t xml:space="preserve"> </w:t>
      </w:r>
    </w:p>
    <w:p w14:paraId="025F74BC" w14:textId="77777777" w:rsidR="000167D1" w:rsidRPr="00D66BDB" w:rsidRDefault="000167D1" w:rsidP="000167D1">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Pr="00D66BDB">
        <w:rPr>
          <w:rFonts w:ascii="Arial" w:hAnsi="Arial" w:cs="Arial"/>
          <w:sz w:val="22"/>
          <w:szCs w:val="22"/>
        </w:rPr>
        <w:t xml:space="preserve">iima läbi PRIDE-i eelkoolituse ühe grupi raames iga pere kohta ühe perekülastuse (mahuga 2 akadeemilist tundi) soovitusliku tähtajaga </w:t>
      </w:r>
      <w:r w:rsidRPr="00D66BDB">
        <w:rPr>
          <w:rFonts w:ascii="Arial" w:hAnsi="Arial" w:cs="Arial"/>
          <w:b/>
          <w:bCs/>
          <w:sz w:val="22"/>
          <w:szCs w:val="22"/>
        </w:rPr>
        <w:t>09.07.2023</w:t>
      </w:r>
      <w:r w:rsidRPr="00CF1701">
        <w:rPr>
          <w:rFonts w:ascii="Arial" w:hAnsi="Arial" w:cs="Arial"/>
          <w:sz w:val="22"/>
          <w:szCs w:val="22"/>
        </w:rPr>
        <w:t>;</w:t>
      </w:r>
    </w:p>
    <w:p w14:paraId="230E14C9" w14:textId="77777777" w:rsidR="000167D1" w:rsidRPr="00D66BDB" w:rsidRDefault="000167D1" w:rsidP="000167D1">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Pr="00D66BDB">
        <w:rPr>
          <w:rFonts w:ascii="Arial" w:hAnsi="Arial" w:cs="Arial"/>
          <w:sz w:val="22"/>
          <w:szCs w:val="22"/>
        </w:rPr>
        <w:t xml:space="preserve">iima läbi PRIDE-i eelkoolituse ühe grupi raames iga pere kohta ühe kooshindamise kohtumise (mahuga 2 akadeemilist tundi) soovitusliku tähtajaga </w:t>
      </w:r>
      <w:r w:rsidRPr="00D66BDB">
        <w:rPr>
          <w:rFonts w:ascii="Arial" w:hAnsi="Arial" w:cs="Arial"/>
          <w:b/>
          <w:bCs/>
          <w:sz w:val="22"/>
          <w:szCs w:val="22"/>
        </w:rPr>
        <w:t>09.07.2023</w:t>
      </w:r>
      <w:r w:rsidRPr="00CF1701">
        <w:rPr>
          <w:rFonts w:ascii="Arial" w:hAnsi="Arial" w:cs="Arial"/>
          <w:sz w:val="22"/>
          <w:szCs w:val="22"/>
        </w:rPr>
        <w:t>;</w:t>
      </w:r>
    </w:p>
    <w:p w14:paraId="6E40173F" w14:textId="77777777" w:rsidR="000167D1" w:rsidRPr="00D66BDB" w:rsidRDefault="000167D1" w:rsidP="000167D1">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kohtuma enne PRIDE eelkoolituse lõppemist ja kaaskirjade koostamist </w:t>
      </w:r>
      <w:bookmarkStart w:id="5" w:name="_Hlk129362342"/>
      <w:r w:rsidRPr="00D66BDB">
        <w:rPr>
          <w:rFonts w:ascii="Arial" w:hAnsi="Arial" w:cs="Arial"/>
          <w:sz w:val="22"/>
          <w:szCs w:val="22"/>
        </w:rPr>
        <w:t>SKA lapsendamise ja/või hoolduspere peaspetsialistidega</w:t>
      </w:r>
      <w:bookmarkEnd w:id="5"/>
      <w:r w:rsidRPr="00D66BDB">
        <w:rPr>
          <w:rFonts w:ascii="Arial" w:hAnsi="Arial" w:cs="Arial"/>
          <w:sz w:val="22"/>
          <w:szCs w:val="22"/>
        </w:rPr>
        <w:t xml:space="preserve">, kus arutletakse ametnikega koolitusel osalenud perede tugevusi ja kasvuruume mahuga kuni 2 akadeemilist tundi ja soovitusliku tähtajaga hiljemalt </w:t>
      </w:r>
      <w:r w:rsidRPr="00D66BDB">
        <w:rPr>
          <w:rFonts w:ascii="Arial" w:hAnsi="Arial" w:cs="Arial"/>
          <w:b/>
          <w:bCs/>
          <w:sz w:val="22"/>
          <w:szCs w:val="22"/>
        </w:rPr>
        <w:t>04.07.2023</w:t>
      </w:r>
      <w:r w:rsidRPr="00D66BDB">
        <w:rPr>
          <w:rFonts w:ascii="Arial" w:hAnsi="Arial" w:cs="Arial"/>
          <w:sz w:val="22"/>
          <w:szCs w:val="22"/>
        </w:rPr>
        <w:t>;</w:t>
      </w:r>
    </w:p>
    <w:p w14:paraId="2BC8AD85" w14:textId="77777777" w:rsidR="000167D1" w:rsidRPr="00D66BDB" w:rsidRDefault="000167D1" w:rsidP="000167D1">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viima läbi PRIDE-i eelkoolitusega seonduva supervisiooni mahuga kuni 20 akadeemilist tundi vastavalt PRIDE-i koolitusprogrammile tähtajaga </w:t>
      </w:r>
      <w:r w:rsidRPr="00D66BDB">
        <w:rPr>
          <w:rFonts w:ascii="Arial" w:hAnsi="Arial" w:cs="Arial"/>
          <w:b/>
          <w:bCs/>
          <w:sz w:val="22"/>
          <w:szCs w:val="22"/>
        </w:rPr>
        <w:t>31.10.2025</w:t>
      </w:r>
      <w:r w:rsidRPr="00D66BDB">
        <w:rPr>
          <w:rFonts w:ascii="Arial" w:hAnsi="Arial" w:cs="Arial"/>
          <w:sz w:val="22"/>
          <w:szCs w:val="22"/>
        </w:rPr>
        <w:t xml:space="preserve">; </w:t>
      </w:r>
    </w:p>
    <w:p w14:paraId="4CB594DE" w14:textId="77777777" w:rsidR="000167D1" w:rsidRPr="00E25170" w:rsidRDefault="000167D1" w:rsidP="000167D1">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vajadusel individuaalnõustamise koolitusgrupis osalevatele peredele (kahele kaaskoolitajale kokku ühe koolitusgrupi kohta kuni 20 akad/h) tähtajaga </w:t>
      </w:r>
      <w:r w:rsidRPr="00D66BDB">
        <w:rPr>
          <w:rFonts w:ascii="Arial" w:hAnsi="Arial" w:cs="Arial"/>
          <w:b/>
          <w:bCs/>
          <w:sz w:val="22"/>
          <w:szCs w:val="22"/>
        </w:rPr>
        <w:t>31.10.2025</w:t>
      </w:r>
      <w:r>
        <w:rPr>
          <w:rFonts w:ascii="Arial" w:hAnsi="Arial" w:cs="Arial"/>
          <w:sz w:val="22"/>
          <w:szCs w:val="22"/>
        </w:rPr>
        <w:t>;</w:t>
      </w:r>
      <w:r w:rsidRPr="00D66BDB">
        <w:rPr>
          <w:rFonts w:ascii="Arial" w:hAnsi="Arial" w:cs="Arial"/>
          <w:sz w:val="22"/>
          <w:szCs w:val="22"/>
        </w:rPr>
        <w:t xml:space="preserve"> </w:t>
      </w:r>
    </w:p>
    <w:p w14:paraId="6D1CE269" w14:textId="1BB2F9B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viima läbi PRIDE-i eelkoolituse eesti keeles Tallinna või Tartu õppegrupile algusega aprill</w:t>
      </w:r>
      <w:r w:rsidR="00631955">
        <w:rPr>
          <w:rFonts w:ascii="Arial" w:hAnsi="Arial" w:cs="Arial"/>
          <w:sz w:val="22"/>
          <w:szCs w:val="22"/>
        </w:rPr>
        <w:t xml:space="preserve"> </w:t>
      </w:r>
      <w:r w:rsidRPr="00D66BDB">
        <w:rPr>
          <w:rFonts w:ascii="Arial" w:hAnsi="Arial" w:cs="Arial"/>
          <w:sz w:val="22"/>
          <w:szCs w:val="22"/>
        </w:rPr>
        <w:t xml:space="preserve">2023. aastal järgnevalt:  </w:t>
      </w:r>
    </w:p>
    <w:p w14:paraId="0826C737"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 xml:space="preserve">eelkohtumine enne PRIDE-i eelkoolituse algust mahuga kuni 4 akad/h; </w:t>
      </w:r>
    </w:p>
    <w:p w14:paraId="52B54034"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kontaktõppe mahuga 39 akadeemilist tundi;</w:t>
      </w:r>
    </w:p>
    <w:p w14:paraId="0E6CDFB6"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 xml:space="preserve">ühe perekülastuse iga pere kohta (üks perekülastus mahuga 2 akadeemilist tundi, kokku kuni 8 peret); </w:t>
      </w:r>
    </w:p>
    <w:p w14:paraId="01CF1446"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 xml:space="preserve">ühe kooshindamise kohtumise iga pere kohta (üks kohtumine mahuga 2 akadeemilist tundi, kokku kuni 8 peret); </w:t>
      </w:r>
    </w:p>
    <w:p w14:paraId="00497C07"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 xml:space="preserve">töötama osalejate eluraamatutega ja koostama korrastatud kaaskirjad (3 akad/h osaleva pere kohta, kokku kuni 8 peret); </w:t>
      </w:r>
    </w:p>
    <w:p w14:paraId="1E27CDAC"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 xml:space="preserve">kaks kohtumist </w:t>
      </w:r>
      <w:bookmarkStart w:id="6" w:name="_Hlk129363342"/>
      <w:r w:rsidRPr="00D66BDB">
        <w:rPr>
          <w:rFonts w:ascii="Arial" w:hAnsi="Arial" w:cs="Arial"/>
          <w:sz w:val="22"/>
          <w:szCs w:val="22"/>
        </w:rPr>
        <w:t xml:space="preserve">SKA lapsendamise ja/või hoolduspere peaspetsialistidega </w:t>
      </w:r>
      <w:bookmarkEnd w:id="6"/>
      <w:r w:rsidRPr="00D66BDB">
        <w:rPr>
          <w:rFonts w:ascii="Arial" w:hAnsi="Arial" w:cs="Arial"/>
          <w:sz w:val="22"/>
          <w:szCs w:val="22"/>
        </w:rPr>
        <w:t xml:space="preserve">(üks kohtumine mahuga 2 akadeemilist tundi); </w:t>
      </w:r>
    </w:p>
    <w:p w14:paraId="780A01A3"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lastRenderedPageBreak/>
        <w:t xml:space="preserve">vajadusel PRIDE-i eelkoolitusega seonduva kuni 20 akadeemilise tunnise supervisiooni vastavalt PRIDE-i koolitusprogrammile; </w:t>
      </w:r>
    </w:p>
    <w:p w14:paraId="32EDC912" w14:textId="77777777" w:rsidR="000167D1" w:rsidRPr="00D66BDB" w:rsidRDefault="000167D1" w:rsidP="000167D1">
      <w:pPr>
        <w:numPr>
          <w:ilvl w:val="3"/>
          <w:numId w:val="7"/>
        </w:numPr>
        <w:ind w:left="2127" w:hanging="851"/>
        <w:jc w:val="both"/>
        <w:rPr>
          <w:rFonts w:ascii="Arial" w:hAnsi="Arial" w:cs="Arial"/>
          <w:sz w:val="22"/>
          <w:szCs w:val="22"/>
        </w:rPr>
      </w:pPr>
      <w:r w:rsidRPr="00D66BDB">
        <w:rPr>
          <w:rFonts w:ascii="Arial" w:hAnsi="Arial" w:cs="Arial"/>
          <w:sz w:val="22"/>
          <w:szCs w:val="22"/>
        </w:rPr>
        <w:t>vajadusel individuaalnõustamise koolitusgrupis osalevatele peredele (kahele kaaskoolitajale kokku ühe koolitusgrupi kohta kuni 20 akad/h).</w:t>
      </w:r>
    </w:p>
    <w:p w14:paraId="67477EF2"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täitma käsundi isiklikult vastavalt lepingule, kehtivatele õigusaktidele ja käsundiandja juhistele;</w:t>
      </w:r>
    </w:p>
    <w:p w14:paraId="3CDDE7BA"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käsundi täitmisel tegutsema käsundiandjale lojaalselt ja käsundi laadist tuleneva vajaliku hoolsusega;</w:t>
      </w:r>
    </w:p>
    <w:p w14:paraId="280F8DEF"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 xml:space="preserve">kooskõlastama käsundiandjaga kõik asjaolud ja muudatused, mis võivad takistada käsundi täitmist käsundisaaja poolt; </w:t>
      </w:r>
    </w:p>
    <w:p w14:paraId="77C4C89C"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hoidma konfidentsiaalsena talle lepingu käigus käsundi täitmisega seoses teatavaks saanud informatsiooni ning avaldama seda üksnes käsundiandja nõusolekul;</w:t>
      </w:r>
    </w:p>
    <w:p w14:paraId="5351111E"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tagama lepingu täitmise käigus isikuandmete töötlemise õiguspärasuse ning vastavuse andmekaitse õigusaktides sätestatud nõuetele.</w:t>
      </w:r>
    </w:p>
    <w:p w14:paraId="680A7CE5" w14:textId="77777777" w:rsidR="000167D1" w:rsidRPr="00D66BDB" w:rsidRDefault="000167D1" w:rsidP="000167D1">
      <w:pPr>
        <w:tabs>
          <w:tab w:val="num" w:pos="284"/>
          <w:tab w:val="left" w:pos="426"/>
        </w:tabs>
        <w:jc w:val="both"/>
        <w:rPr>
          <w:rFonts w:ascii="Arial" w:hAnsi="Arial" w:cs="Arial"/>
          <w:sz w:val="22"/>
          <w:szCs w:val="22"/>
        </w:rPr>
      </w:pPr>
    </w:p>
    <w:p w14:paraId="75664497"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Käsundiandja õigused ja kohustused</w:t>
      </w:r>
    </w:p>
    <w:p w14:paraId="6F62482B"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Käsundiandjal on õigus:</w:t>
      </w:r>
    </w:p>
    <w:p w14:paraId="28778871"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saada käsundi täitmisega seonduvat informatsiooni;</w:t>
      </w:r>
    </w:p>
    <w:p w14:paraId="0CBA2368"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anda käsundisaajale juhiseid lepingu täitmiseks;</w:t>
      </w:r>
    </w:p>
    <w:p w14:paraId="5BED03C7"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leping igal ajal üles öelda;</w:t>
      </w:r>
    </w:p>
    <w:p w14:paraId="2EB6CF92" w14:textId="5F794088"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 xml:space="preserve">vähendada käsundisaajale makstavat tasu juhul, kui käsund ei vasta kokkulepitud nõuetele. Juhul kui käsund on käsundisaaja poolt teostatud mittenõuetekohaselt, esitab käsundiandja oma vastavad vastuväited kirjalikult koos punktis </w:t>
      </w:r>
      <w:r w:rsidR="00E40059">
        <w:rPr>
          <w:rFonts w:ascii="Arial" w:hAnsi="Arial" w:cs="Arial"/>
          <w:sz w:val="22"/>
          <w:szCs w:val="22"/>
        </w:rPr>
        <w:t>5</w:t>
      </w:r>
      <w:r w:rsidRPr="00D66BDB">
        <w:rPr>
          <w:rFonts w:ascii="Arial" w:hAnsi="Arial" w:cs="Arial"/>
          <w:sz w:val="22"/>
          <w:szCs w:val="22"/>
        </w:rPr>
        <w:t xml:space="preserve"> nimetatud dokumentidega.</w:t>
      </w:r>
    </w:p>
    <w:p w14:paraId="3645EB8E"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Käsundiandja on kohustatud:</w:t>
      </w:r>
    </w:p>
    <w:p w14:paraId="336A866C" w14:textId="77777777" w:rsidR="000167D1" w:rsidRPr="00D66BDB" w:rsidRDefault="000167D1" w:rsidP="000167D1">
      <w:pPr>
        <w:numPr>
          <w:ilvl w:val="2"/>
          <w:numId w:val="7"/>
        </w:numPr>
        <w:ind w:left="1276" w:hanging="709"/>
        <w:jc w:val="both"/>
        <w:rPr>
          <w:rFonts w:ascii="Arial" w:hAnsi="Arial" w:cs="Arial"/>
          <w:sz w:val="22"/>
          <w:szCs w:val="22"/>
        </w:rPr>
      </w:pPr>
      <w:r w:rsidRPr="00D66BDB">
        <w:rPr>
          <w:rFonts w:ascii="Arial" w:hAnsi="Arial" w:cs="Arial"/>
          <w:sz w:val="22"/>
          <w:szCs w:val="22"/>
        </w:rPr>
        <w:t xml:space="preserve">teavitama käsundisaajat kõikidest asjaoludest, mis võivad mõjutada käsundi osutamist käsundisaaja poolt; </w:t>
      </w:r>
    </w:p>
    <w:p w14:paraId="18B39CED" w14:textId="77777777" w:rsidR="000167D1" w:rsidRPr="00D66BDB" w:rsidRDefault="000167D1" w:rsidP="000167D1">
      <w:pPr>
        <w:numPr>
          <w:ilvl w:val="2"/>
          <w:numId w:val="7"/>
        </w:numPr>
        <w:ind w:left="1276" w:hanging="709"/>
        <w:jc w:val="both"/>
        <w:rPr>
          <w:rFonts w:ascii="Arial" w:hAnsi="Arial" w:cs="Arial"/>
          <w:b/>
          <w:sz w:val="22"/>
          <w:szCs w:val="22"/>
        </w:rPr>
      </w:pPr>
      <w:r w:rsidRPr="00D66BDB">
        <w:rPr>
          <w:rFonts w:ascii="Arial" w:hAnsi="Arial" w:cs="Arial"/>
          <w:sz w:val="22"/>
          <w:szCs w:val="22"/>
        </w:rPr>
        <w:t>maksma käsundisaajale lepinguga kokkulepitud tasu;</w:t>
      </w:r>
    </w:p>
    <w:p w14:paraId="3D97F2B6" w14:textId="77777777" w:rsidR="000167D1" w:rsidRPr="00D66BDB" w:rsidRDefault="000167D1" w:rsidP="000167D1">
      <w:pPr>
        <w:numPr>
          <w:ilvl w:val="2"/>
          <w:numId w:val="7"/>
        </w:numPr>
        <w:ind w:left="1276" w:hanging="709"/>
        <w:jc w:val="both"/>
        <w:rPr>
          <w:rFonts w:ascii="Arial" w:hAnsi="Arial" w:cs="Arial"/>
          <w:b/>
          <w:sz w:val="22"/>
          <w:szCs w:val="22"/>
        </w:rPr>
      </w:pPr>
      <w:r w:rsidRPr="00D66BDB">
        <w:rPr>
          <w:rFonts w:ascii="Arial" w:hAnsi="Arial" w:cs="Arial"/>
          <w:sz w:val="22"/>
          <w:szCs w:val="22"/>
        </w:rPr>
        <w:t>tasuma Lepingu üles ütlemisel käsundiandja poolt käsundisaajale lepingu ülesütlemise hetkeks faktiliselt osutatud teenuste eest;</w:t>
      </w:r>
    </w:p>
    <w:p w14:paraId="0946F5F4" w14:textId="77777777" w:rsidR="000167D1" w:rsidRPr="00D66BDB" w:rsidRDefault="000167D1" w:rsidP="000167D1">
      <w:pPr>
        <w:numPr>
          <w:ilvl w:val="2"/>
          <w:numId w:val="7"/>
        </w:numPr>
        <w:ind w:left="1276" w:hanging="709"/>
        <w:jc w:val="both"/>
        <w:rPr>
          <w:rFonts w:ascii="Arial" w:hAnsi="Arial" w:cs="Arial"/>
          <w:bCs/>
          <w:sz w:val="22"/>
          <w:szCs w:val="22"/>
        </w:rPr>
      </w:pPr>
      <w:r w:rsidRPr="00D66BDB">
        <w:rPr>
          <w:rFonts w:ascii="Arial" w:hAnsi="Arial" w:cs="Arial"/>
          <w:bCs/>
          <w:sz w:val="22"/>
          <w:szCs w:val="22"/>
        </w:rPr>
        <w:t>tagama koolitusel osalejatele koolitusmaterjalide olemasolu</w:t>
      </w:r>
      <w:r>
        <w:rPr>
          <w:rFonts w:ascii="Arial" w:hAnsi="Arial" w:cs="Arial"/>
          <w:bCs/>
          <w:sz w:val="22"/>
          <w:szCs w:val="22"/>
        </w:rPr>
        <w:t>;</w:t>
      </w:r>
      <w:r w:rsidRPr="00D66BDB">
        <w:rPr>
          <w:rFonts w:ascii="Arial" w:hAnsi="Arial" w:cs="Arial"/>
          <w:bCs/>
          <w:sz w:val="22"/>
          <w:szCs w:val="22"/>
        </w:rPr>
        <w:t xml:space="preserve"> </w:t>
      </w:r>
    </w:p>
    <w:p w14:paraId="02565036" w14:textId="77777777" w:rsidR="000167D1" w:rsidRPr="00D66BDB" w:rsidRDefault="000167D1" w:rsidP="000167D1">
      <w:pPr>
        <w:numPr>
          <w:ilvl w:val="2"/>
          <w:numId w:val="7"/>
        </w:numPr>
        <w:ind w:left="1276" w:hanging="709"/>
        <w:jc w:val="both"/>
        <w:rPr>
          <w:rFonts w:ascii="Arial" w:hAnsi="Arial" w:cs="Arial"/>
          <w:bCs/>
          <w:sz w:val="22"/>
          <w:szCs w:val="22"/>
        </w:rPr>
      </w:pPr>
      <w:r w:rsidRPr="00D66BDB">
        <w:rPr>
          <w:rFonts w:ascii="Arial" w:hAnsi="Arial" w:cs="Arial"/>
          <w:bCs/>
          <w:sz w:val="22"/>
          <w:szCs w:val="22"/>
        </w:rPr>
        <w:t>tagama koolitusruumid koos vajaliku tehnikaga, samuti kohvipausid koolituste vaheaegadel.</w:t>
      </w:r>
    </w:p>
    <w:p w14:paraId="444FCE6E" w14:textId="77777777" w:rsidR="000167D1" w:rsidRPr="00D66BDB" w:rsidRDefault="000167D1" w:rsidP="000167D1">
      <w:pPr>
        <w:tabs>
          <w:tab w:val="left" w:pos="426"/>
        </w:tabs>
        <w:ind w:left="1224"/>
        <w:jc w:val="both"/>
        <w:rPr>
          <w:rFonts w:ascii="Arial" w:hAnsi="Arial" w:cs="Arial"/>
          <w:b/>
          <w:sz w:val="22"/>
          <w:szCs w:val="22"/>
        </w:rPr>
      </w:pPr>
    </w:p>
    <w:p w14:paraId="44AF2F40" w14:textId="77777777" w:rsidR="000167D1" w:rsidRDefault="000167D1" w:rsidP="000167D1">
      <w:pPr>
        <w:pStyle w:val="Heading1"/>
        <w:numPr>
          <w:ilvl w:val="0"/>
          <w:numId w:val="7"/>
        </w:numPr>
        <w:ind w:left="567" w:hanging="567"/>
        <w:jc w:val="both"/>
        <w:rPr>
          <w:rFonts w:ascii="Arial" w:hAnsi="Arial" w:cs="Arial"/>
          <w:sz w:val="22"/>
          <w:szCs w:val="22"/>
        </w:rPr>
      </w:pPr>
      <w:r w:rsidRPr="00D66BDB">
        <w:rPr>
          <w:rFonts w:ascii="Arial" w:hAnsi="Arial" w:cs="Arial"/>
          <w:sz w:val="22"/>
          <w:szCs w:val="22"/>
        </w:rPr>
        <w:t>Lepingu hind</w:t>
      </w:r>
      <w:bookmarkStart w:id="7" w:name="_Hlk129364304"/>
    </w:p>
    <w:p w14:paraId="0FB47A34" w14:textId="77777777" w:rsidR="000167D1" w:rsidRPr="009E74BD" w:rsidRDefault="000167D1" w:rsidP="000167D1">
      <w:pPr>
        <w:pStyle w:val="Heading1"/>
        <w:ind w:left="567"/>
        <w:jc w:val="both"/>
        <w:rPr>
          <w:rFonts w:ascii="Arial" w:hAnsi="Arial" w:cs="Arial"/>
          <w:b w:val="0"/>
          <w:bCs w:val="0"/>
          <w:sz w:val="22"/>
          <w:szCs w:val="22"/>
        </w:rPr>
      </w:pPr>
      <w:r w:rsidRPr="009E74BD">
        <w:rPr>
          <w:rFonts w:ascii="Arial" w:hAnsi="Arial" w:cs="Arial"/>
          <w:b w:val="0"/>
          <w:bCs w:val="0"/>
          <w:noProof/>
          <w:sz w:val="22"/>
          <w:szCs w:val="22"/>
        </w:rPr>
        <w:t xml:space="preserve">Tellija tasub käsundisaajale järgmiselt:  </w:t>
      </w:r>
    </w:p>
    <w:p w14:paraId="19C0C91A"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eelkohtumise (punkt 2.2.9.1) läbiviimise eest on tasu </w:t>
      </w:r>
      <w:r>
        <w:rPr>
          <w:rFonts w:ascii="Arial" w:hAnsi="Arial" w:cs="Arial"/>
          <w:b/>
          <w:bCs/>
          <w:noProof/>
          <w:sz w:val="22"/>
          <w:szCs w:val="22"/>
        </w:rPr>
        <w:t>28</w:t>
      </w:r>
      <w:r>
        <w:rPr>
          <w:rFonts w:ascii="Arial" w:hAnsi="Arial" w:cs="Arial"/>
          <w:noProof/>
          <w:sz w:val="22"/>
          <w:szCs w:val="22"/>
        </w:rPr>
        <w:t xml:space="preserve"> </w:t>
      </w:r>
      <w:r w:rsidRPr="00D66BDB">
        <w:rPr>
          <w:rFonts w:ascii="Arial" w:hAnsi="Arial" w:cs="Arial"/>
          <w:noProof/>
          <w:sz w:val="22"/>
          <w:szCs w:val="22"/>
        </w:rPr>
        <w:t xml:space="preserve">eurot ühe akadeemilise töötunni (45 minutit) eest. Eelkohtumise maht on kokku kuni 4 akad/h, tasu kokku </w:t>
      </w:r>
      <w:r w:rsidRPr="000C1129">
        <w:rPr>
          <w:rFonts w:ascii="Arial" w:hAnsi="Arial" w:cs="Arial"/>
          <w:b/>
          <w:bCs/>
          <w:noProof/>
          <w:sz w:val="22"/>
          <w:szCs w:val="22"/>
        </w:rPr>
        <w:t>1</w:t>
      </w:r>
      <w:r>
        <w:rPr>
          <w:rFonts w:ascii="Arial" w:hAnsi="Arial" w:cs="Arial"/>
          <w:b/>
          <w:bCs/>
          <w:noProof/>
          <w:sz w:val="22"/>
          <w:szCs w:val="22"/>
        </w:rPr>
        <w:t>12</w:t>
      </w:r>
      <w:r w:rsidRPr="00D66BDB">
        <w:rPr>
          <w:rFonts w:ascii="Arial" w:hAnsi="Arial" w:cs="Arial"/>
          <w:b/>
          <w:noProof/>
          <w:sz w:val="22"/>
          <w:szCs w:val="22"/>
        </w:rPr>
        <w:t xml:space="preserve"> </w:t>
      </w:r>
      <w:r w:rsidRPr="00D66BDB">
        <w:rPr>
          <w:rFonts w:ascii="Arial" w:hAnsi="Arial" w:cs="Arial"/>
          <w:noProof/>
          <w:sz w:val="22"/>
          <w:szCs w:val="22"/>
        </w:rPr>
        <w:t>eurot;</w:t>
      </w:r>
    </w:p>
    <w:p w14:paraId="13EFA45E"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PRIDE-i eelkoolituse (punkt 2.2.9.2) läbiviimise eest on tasu </w:t>
      </w:r>
      <w:r>
        <w:rPr>
          <w:rFonts w:ascii="Arial" w:hAnsi="Arial" w:cs="Arial"/>
          <w:b/>
          <w:bCs/>
          <w:noProof/>
          <w:sz w:val="22"/>
          <w:szCs w:val="22"/>
        </w:rPr>
        <w:t>2</w:t>
      </w:r>
      <w:r w:rsidRPr="000C1129">
        <w:rPr>
          <w:rFonts w:ascii="Arial" w:hAnsi="Arial" w:cs="Arial"/>
          <w:b/>
          <w:bCs/>
          <w:noProof/>
          <w:sz w:val="22"/>
          <w:szCs w:val="22"/>
        </w:rPr>
        <w:t>8</w:t>
      </w:r>
      <w:r w:rsidRPr="00D66BDB">
        <w:rPr>
          <w:rFonts w:ascii="Arial" w:hAnsi="Arial" w:cs="Arial"/>
          <w:noProof/>
          <w:sz w:val="22"/>
          <w:szCs w:val="22"/>
        </w:rPr>
        <w:t xml:space="preserve"> eurot ühe akadeemilise töötunni (45 minutit) eest. Kontakttundide maht kokku on kuni 39 akadeemilist tundi, tasu kokku kuni </w:t>
      </w:r>
      <w:r>
        <w:rPr>
          <w:rFonts w:ascii="Arial" w:hAnsi="Arial" w:cs="Arial"/>
          <w:b/>
          <w:bCs/>
          <w:noProof/>
          <w:sz w:val="22"/>
          <w:szCs w:val="22"/>
        </w:rPr>
        <w:t>1092</w:t>
      </w:r>
      <w:r w:rsidRPr="00D66BDB">
        <w:rPr>
          <w:rFonts w:ascii="Arial" w:hAnsi="Arial" w:cs="Arial"/>
          <w:b/>
          <w:noProof/>
          <w:sz w:val="22"/>
          <w:szCs w:val="22"/>
        </w:rPr>
        <w:t xml:space="preserve"> </w:t>
      </w:r>
      <w:r w:rsidRPr="00D66BDB">
        <w:rPr>
          <w:rFonts w:ascii="Arial" w:hAnsi="Arial" w:cs="Arial"/>
          <w:noProof/>
          <w:sz w:val="22"/>
          <w:szCs w:val="22"/>
        </w:rPr>
        <w:t>eurot</w:t>
      </w:r>
      <w:r>
        <w:rPr>
          <w:rFonts w:ascii="Arial" w:hAnsi="Arial" w:cs="Arial"/>
          <w:noProof/>
          <w:sz w:val="22"/>
          <w:szCs w:val="22"/>
        </w:rPr>
        <w:t>;</w:t>
      </w:r>
    </w:p>
    <w:p w14:paraId="6B816D48"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perekülastuste (punkt 2.2.9.3) läbiviimise eest on tasu </w:t>
      </w:r>
      <w:r>
        <w:rPr>
          <w:rFonts w:ascii="Arial" w:hAnsi="Arial" w:cs="Arial"/>
          <w:b/>
          <w:bCs/>
          <w:noProof/>
          <w:sz w:val="22"/>
          <w:szCs w:val="22"/>
        </w:rPr>
        <w:t>2</w:t>
      </w:r>
      <w:r w:rsidRPr="000C1129">
        <w:rPr>
          <w:rFonts w:ascii="Arial" w:hAnsi="Arial" w:cs="Arial"/>
          <w:b/>
          <w:bCs/>
          <w:noProof/>
          <w:sz w:val="22"/>
          <w:szCs w:val="22"/>
        </w:rPr>
        <w:t>8</w:t>
      </w:r>
      <w:r w:rsidRPr="00D66BDB">
        <w:rPr>
          <w:rFonts w:ascii="Arial" w:hAnsi="Arial" w:cs="Arial"/>
          <w:noProof/>
          <w:sz w:val="22"/>
          <w:szCs w:val="22"/>
        </w:rPr>
        <w:t xml:space="preserve"> eurot ühe akadeemilise töötunni (45 minutit) eest. Perekülastuste maht on kokku kuni 16 akadeemilist tundi, tasu kokku </w:t>
      </w:r>
      <w:r>
        <w:rPr>
          <w:rFonts w:ascii="Arial" w:hAnsi="Arial" w:cs="Arial"/>
          <w:b/>
          <w:bCs/>
          <w:noProof/>
          <w:sz w:val="22"/>
          <w:szCs w:val="22"/>
        </w:rPr>
        <w:t>44</w:t>
      </w:r>
      <w:r w:rsidRPr="000C1129">
        <w:rPr>
          <w:rFonts w:ascii="Arial" w:hAnsi="Arial" w:cs="Arial"/>
          <w:b/>
          <w:bCs/>
          <w:noProof/>
          <w:sz w:val="22"/>
          <w:szCs w:val="22"/>
        </w:rPr>
        <w:t>8</w:t>
      </w:r>
      <w:r w:rsidRPr="00D66BDB">
        <w:rPr>
          <w:rFonts w:ascii="Arial" w:hAnsi="Arial" w:cs="Arial"/>
          <w:noProof/>
          <w:sz w:val="22"/>
          <w:szCs w:val="22"/>
        </w:rPr>
        <w:t xml:space="preserve"> eurot</w:t>
      </w:r>
      <w:r>
        <w:rPr>
          <w:rFonts w:ascii="Arial" w:hAnsi="Arial" w:cs="Arial"/>
          <w:noProof/>
          <w:sz w:val="22"/>
          <w:szCs w:val="22"/>
        </w:rPr>
        <w:t>;</w:t>
      </w:r>
    </w:p>
    <w:p w14:paraId="5F4A59C4"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kooshindamise kohtumise (punkt 2.2.9.4) läbiviimise eest on tasu </w:t>
      </w:r>
      <w:r>
        <w:rPr>
          <w:rFonts w:ascii="Arial" w:hAnsi="Arial" w:cs="Arial"/>
          <w:b/>
          <w:bCs/>
          <w:noProof/>
          <w:sz w:val="22"/>
          <w:szCs w:val="22"/>
        </w:rPr>
        <w:t>25</w:t>
      </w:r>
      <w:r w:rsidRPr="00D66BDB">
        <w:rPr>
          <w:rFonts w:ascii="Arial" w:hAnsi="Arial" w:cs="Arial"/>
          <w:noProof/>
          <w:sz w:val="22"/>
          <w:szCs w:val="22"/>
        </w:rPr>
        <w:t xml:space="preserve"> eurot ühe akadeemilise töötunni (45 minutit) eest. Kooshindamiste maht on kokku kuni 16 akadeemilist tundi, tasu kokku </w:t>
      </w:r>
      <w:r>
        <w:rPr>
          <w:rFonts w:ascii="Arial" w:hAnsi="Arial" w:cs="Arial"/>
          <w:b/>
          <w:bCs/>
          <w:noProof/>
          <w:sz w:val="22"/>
          <w:szCs w:val="22"/>
        </w:rPr>
        <w:t>400</w:t>
      </w:r>
      <w:r w:rsidRPr="00D66BDB">
        <w:rPr>
          <w:rFonts w:ascii="Arial" w:hAnsi="Arial" w:cs="Arial"/>
          <w:noProof/>
          <w:sz w:val="22"/>
          <w:szCs w:val="22"/>
        </w:rPr>
        <w:t xml:space="preserve"> eurot</w:t>
      </w:r>
      <w:r>
        <w:rPr>
          <w:rFonts w:ascii="Arial" w:hAnsi="Arial" w:cs="Arial"/>
          <w:noProof/>
          <w:sz w:val="22"/>
          <w:szCs w:val="22"/>
        </w:rPr>
        <w:t>;</w:t>
      </w:r>
    </w:p>
    <w:p w14:paraId="4262A2B9"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töötamine osalejate eluraamatutega ning kaaskirjade koostamise (punkt 2.2.9.5) eest on tasu</w:t>
      </w:r>
      <w:r>
        <w:rPr>
          <w:rFonts w:ascii="Arial" w:hAnsi="Arial" w:cs="Arial"/>
          <w:noProof/>
          <w:sz w:val="22"/>
          <w:szCs w:val="22"/>
        </w:rPr>
        <w:t xml:space="preserve"> </w:t>
      </w:r>
      <w:r>
        <w:rPr>
          <w:rFonts w:ascii="Arial" w:hAnsi="Arial" w:cs="Arial"/>
          <w:b/>
          <w:bCs/>
          <w:noProof/>
          <w:sz w:val="22"/>
          <w:szCs w:val="22"/>
        </w:rPr>
        <w:t>29</w:t>
      </w:r>
      <w:r w:rsidRPr="00D66BDB">
        <w:rPr>
          <w:rFonts w:ascii="Arial" w:hAnsi="Arial" w:cs="Arial"/>
          <w:noProof/>
          <w:sz w:val="22"/>
          <w:szCs w:val="22"/>
        </w:rPr>
        <w:t xml:space="preserve"> eurot ühe akadeemilise töötunni (45 minutit) eest. Osalejate eluraamatutega töötamise ning kaaskirjade koostamise töö maht on kokku kuni 24 akadeemilist tundi, tasu kokku </w:t>
      </w:r>
      <w:r>
        <w:rPr>
          <w:rFonts w:ascii="Arial" w:hAnsi="Arial" w:cs="Arial"/>
          <w:b/>
          <w:bCs/>
          <w:noProof/>
          <w:sz w:val="22"/>
          <w:szCs w:val="22"/>
        </w:rPr>
        <w:t>696</w:t>
      </w:r>
      <w:r w:rsidRPr="00D66BDB">
        <w:rPr>
          <w:rFonts w:ascii="Arial" w:hAnsi="Arial" w:cs="Arial"/>
          <w:noProof/>
          <w:sz w:val="22"/>
          <w:szCs w:val="22"/>
        </w:rPr>
        <w:t xml:space="preserve"> eurot</w:t>
      </w:r>
      <w:r>
        <w:rPr>
          <w:rFonts w:ascii="Arial" w:hAnsi="Arial" w:cs="Arial"/>
          <w:noProof/>
          <w:sz w:val="22"/>
          <w:szCs w:val="22"/>
        </w:rPr>
        <w:t>;</w:t>
      </w:r>
    </w:p>
    <w:p w14:paraId="5D0969F9"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SKA lapsendamise ja/või hoolduspere peaspetsialistidega kohtumiste (punkt 2.2.9.6) eest on tasu</w:t>
      </w:r>
      <w:r>
        <w:rPr>
          <w:rFonts w:ascii="Arial" w:hAnsi="Arial" w:cs="Arial"/>
          <w:noProof/>
          <w:sz w:val="22"/>
          <w:szCs w:val="22"/>
        </w:rPr>
        <w:t xml:space="preserve"> </w:t>
      </w:r>
      <w:r>
        <w:rPr>
          <w:rFonts w:ascii="Arial" w:hAnsi="Arial" w:cs="Arial"/>
          <w:b/>
          <w:bCs/>
          <w:noProof/>
          <w:sz w:val="22"/>
          <w:szCs w:val="22"/>
        </w:rPr>
        <w:t>25</w:t>
      </w:r>
      <w:r w:rsidRPr="00D66BDB">
        <w:rPr>
          <w:rFonts w:ascii="Arial" w:hAnsi="Arial" w:cs="Arial"/>
          <w:noProof/>
          <w:sz w:val="22"/>
          <w:szCs w:val="22"/>
        </w:rPr>
        <w:t xml:space="preserve"> eurot ühe akadeemilise töötunni (45 minutit) eest. Kohtumiste maht on kokku kuni 4 akadeemilist tundi, tasu kokku </w:t>
      </w:r>
      <w:r>
        <w:rPr>
          <w:rFonts w:ascii="Arial" w:hAnsi="Arial" w:cs="Arial"/>
          <w:b/>
          <w:noProof/>
          <w:sz w:val="22"/>
          <w:szCs w:val="22"/>
        </w:rPr>
        <w:t>100</w:t>
      </w:r>
      <w:r w:rsidRPr="00D66BDB">
        <w:rPr>
          <w:rFonts w:ascii="Arial" w:hAnsi="Arial" w:cs="Arial"/>
          <w:b/>
          <w:noProof/>
          <w:sz w:val="22"/>
          <w:szCs w:val="22"/>
        </w:rPr>
        <w:t xml:space="preserve"> </w:t>
      </w:r>
      <w:r w:rsidRPr="00D66BDB">
        <w:rPr>
          <w:rFonts w:ascii="Arial" w:hAnsi="Arial" w:cs="Arial"/>
          <w:noProof/>
          <w:sz w:val="22"/>
          <w:szCs w:val="22"/>
        </w:rPr>
        <w:t>eurot</w:t>
      </w:r>
      <w:r>
        <w:rPr>
          <w:rFonts w:ascii="Arial" w:hAnsi="Arial" w:cs="Arial"/>
          <w:noProof/>
          <w:sz w:val="22"/>
          <w:szCs w:val="22"/>
        </w:rPr>
        <w:t>;</w:t>
      </w:r>
    </w:p>
    <w:p w14:paraId="4D335C55"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supervisiooni (punkt 2.2.9.7) läbiviimise eest on tasu </w:t>
      </w:r>
      <w:r>
        <w:rPr>
          <w:rFonts w:ascii="Arial" w:hAnsi="Arial" w:cs="Arial"/>
          <w:b/>
          <w:bCs/>
          <w:noProof/>
          <w:sz w:val="22"/>
          <w:szCs w:val="22"/>
        </w:rPr>
        <w:t>2</w:t>
      </w:r>
      <w:r w:rsidRPr="000C1129">
        <w:rPr>
          <w:rFonts w:ascii="Arial" w:hAnsi="Arial" w:cs="Arial"/>
          <w:b/>
          <w:bCs/>
          <w:noProof/>
          <w:sz w:val="22"/>
          <w:szCs w:val="22"/>
        </w:rPr>
        <w:t>8</w:t>
      </w:r>
      <w:r w:rsidRPr="00D66BDB">
        <w:rPr>
          <w:rFonts w:ascii="Arial" w:hAnsi="Arial" w:cs="Arial"/>
          <w:noProof/>
          <w:sz w:val="22"/>
          <w:szCs w:val="22"/>
        </w:rPr>
        <w:t xml:space="preserve"> eurot ühe akadeemilise töötunni (45 minutit) eest. Supervisiooni maht on kokku kuni 20 akadeemilist tundi, tasu kokku kuni </w:t>
      </w:r>
      <w:r>
        <w:rPr>
          <w:rFonts w:ascii="Arial" w:hAnsi="Arial" w:cs="Arial"/>
          <w:b/>
          <w:noProof/>
          <w:sz w:val="22"/>
          <w:szCs w:val="22"/>
        </w:rPr>
        <w:t>560</w:t>
      </w:r>
      <w:r w:rsidRPr="00D66BDB">
        <w:rPr>
          <w:rFonts w:ascii="Arial" w:hAnsi="Arial" w:cs="Arial"/>
          <w:noProof/>
          <w:sz w:val="22"/>
          <w:szCs w:val="22"/>
        </w:rPr>
        <w:t xml:space="preserve"> </w:t>
      </w:r>
      <w:r>
        <w:rPr>
          <w:rFonts w:ascii="Arial" w:hAnsi="Arial" w:cs="Arial"/>
          <w:noProof/>
          <w:sz w:val="22"/>
          <w:szCs w:val="22"/>
        </w:rPr>
        <w:t>eurot;</w:t>
      </w:r>
    </w:p>
    <w:p w14:paraId="466A11C7"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lastRenderedPageBreak/>
        <w:t xml:space="preserve">individuaalnõustamise (punkt 2.2.9.8) läbiviimise eest on tasu </w:t>
      </w:r>
      <w:r>
        <w:rPr>
          <w:rFonts w:ascii="Arial" w:hAnsi="Arial" w:cs="Arial"/>
          <w:b/>
          <w:bCs/>
          <w:noProof/>
          <w:sz w:val="22"/>
          <w:szCs w:val="22"/>
        </w:rPr>
        <w:t>25</w:t>
      </w:r>
      <w:r w:rsidRPr="00D66BDB">
        <w:rPr>
          <w:rFonts w:ascii="Arial" w:hAnsi="Arial" w:cs="Arial"/>
          <w:noProof/>
          <w:sz w:val="22"/>
          <w:szCs w:val="22"/>
        </w:rPr>
        <w:t xml:space="preserve"> eurot ühe akadeemilise töötunni (45 minutit) eest. Individuaalnõustamise maht on kokku kuni 20 akadeemilist tundi koolitusgrupi kohta, tasu kokku kuni </w:t>
      </w:r>
      <w:r>
        <w:rPr>
          <w:rFonts w:ascii="Arial" w:hAnsi="Arial" w:cs="Arial"/>
          <w:b/>
          <w:noProof/>
          <w:sz w:val="22"/>
          <w:szCs w:val="22"/>
        </w:rPr>
        <w:t xml:space="preserve">500 </w:t>
      </w:r>
      <w:r w:rsidRPr="00D66BDB">
        <w:rPr>
          <w:rFonts w:ascii="Arial" w:hAnsi="Arial" w:cs="Arial"/>
          <w:noProof/>
          <w:sz w:val="22"/>
          <w:szCs w:val="22"/>
        </w:rPr>
        <w:t>eurot</w:t>
      </w:r>
      <w:r>
        <w:rPr>
          <w:rFonts w:ascii="Arial" w:hAnsi="Arial" w:cs="Arial"/>
          <w:noProof/>
          <w:sz w:val="22"/>
          <w:szCs w:val="22"/>
        </w:rPr>
        <w:t>.</w:t>
      </w:r>
    </w:p>
    <w:p w14:paraId="6E38E485" w14:textId="77777777" w:rsidR="000167D1" w:rsidRPr="00D66BDB" w:rsidRDefault="000167D1" w:rsidP="000167D1">
      <w:pPr>
        <w:pStyle w:val="ListParagraph"/>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Käsundi kogumaksumuseks on kuni </w:t>
      </w:r>
      <w:r>
        <w:rPr>
          <w:rFonts w:ascii="Arial" w:hAnsi="Arial" w:cs="Arial"/>
          <w:b/>
          <w:noProof/>
          <w:sz w:val="22"/>
          <w:szCs w:val="22"/>
        </w:rPr>
        <w:t>3908</w:t>
      </w:r>
      <w:r w:rsidRPr="00D66BDB">
        <w:rPr>
          <w:rFonts w:ascii="Arial" w:hAnsi="Arial" w:cs="Arial"/>
          <w:b/>
          <w:noProof/>
          <w:sz w:val="22"/>
          <w:szCs w:val="22"/>
        </w:rPr>
        <w:t xml:space="preserve"> </w:t>
      </w:r>
      <w:r w:rsidRPr="00D66BDB">
        <w:rPr>
          <w:rFonts w:ascii="Arial" w:hAnsi="Arial" w:cs="Arial"/>
          <w:noProof/>
          <w:sz w:val="22"/>
          <w:szCs w:val="22"/>
        </w:rPr>
        <w:t>eurot</w:t>
      </w:r>
      <w:r>
        <w:rPr>
          <w:rFonts w:ascii="Arial" w:hAnsi="Arial" w:cs="Arial"/>
          <w:noProof/>
          <w:sz w:val="22"/>
          <w:szCs w:val="22"/>
        </w:rPr>
        <w:t>.</w:t>
      </w:r>
      <w:r w:rsidRPr="00D66BDB">
        <w:rPr>
          <w:rFonts w:ascii="Arial" w:hAnsi="Arial" w:cs="Arial"/>
          <w:noProof/>
          <w:sz w:val="22"/>
          <w:szCs w:val="22"/>
        </w:rPr>
        <w:t xml:space="preserve"> </w:t>
      </w:r>
    </w:p>
    <w:p w14:paraId="17A3AB5E" w14:textId="77777777" w:rsidR="000167D1" w:rsidRPr="00D66BDB" w:rsidRDefault="000167D1" w:rsidP="000167D1">
      <w:pPr>
        <w:tabs>
          <w:tab w:val="left" w:pos="426"/>
        </w:tabs>
        <w:jc w:val="both"/>
        <w:rPr>
          <w:rFonts w:ascii="Arial" w:hAnsi="Arial" w:cs="Arial"/>
          <w:b/>
          <w:sz w:val="22"/>
          <w:szCs w:val="22"/>
        </w:rPr>
      </w:pPr>
    </w:p>
    <w:bookmarkEnd w:id="7"/>
    <w:p w14:paraId="7CF20219"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Käsundi vastuvõtmine</w:t>
      </w:r>
    </w:p>
    <w:p w14:paraId="6B4767D3"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Käsundisaaja esitab käsundiandjale eelmisel kuul läbiviidud tegevuste kohta aruande hiljemalt järgmise kuu 5. päeval.</w:t>
      </w:r>
    </w:p>
    <w:p w14:paraId="2D66F57A"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Käsundiandja vaatab aruande üle ja kinnitab selle viie tööpäeva jooksul alates aruande saamisest. Juhul, kui käsundi täitmine on käsundisaaja poolt teostatud mittenõuetekohaselt (sh esitatud dokumentides esinevad puudused), esitab käsundiandja oma vastuväited ja selgitustaotlused kirjalikult. Käsundisaaja peab puudused kõrvaldama hiljemalt seitsme tööpäeva jooksul pärast vastuväidete saamist.</w:t>
      </w:r>
    </w:p>
    <w:p w14:paraId="61E40B7B" w14:textId="77777777" w:rsidR="000167D1" w:rsidRPr="00D66BDB" w:rsidRDefault="000167D1" w:rsidP="000167D1">
      <w:pPr>
        <w:tabs>
          <w:tab w:val="left" w:pos="426"/>
        </w:tabs>
        <w:jc w:val="both"/>
        <w:rPr>
          <w:rFonts w:ascii="Arial" w:hAnsi="Arial" w:cs="Arial"/>
          <w:b/>
          <w:sz w:val="22"/>
          <w:szCs w:val="22"/>
        </w:rPr>
      </w:pPr>
    </w:p>
    <w:p w14:paraId="04995670"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Tasu maksmine</w:t>
      </w:r>
    </w:p>
    <w:p w14:paraId="0995B79F"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Käsundiandja tasub käsundisaajale käsundi nõuetekohase täitmise eest peale aruande kinnitamist tasu vastavalt punktile </w:t>
      </w:r>
      <w:r>
        <w:rPr>
          <w:rFonts w:ascii="Arial" w:hAnsi="Arial" w:cs="Arial"/>
          <w:sz w:val="22"/>
          <w:szCs w:val="22"/>
        </w:rPr>
        <w:t>4</w:t>
      </w:r>
      <w:r w:rsidRPr="00D66BDB">
        <w:rPr>
          <w:rFonts w:ascii="Arial" w:hAnsi="Arial" w:cs="Arial"/>
          <w:sz w:val="22"/>
          <w:szCs w:val="22"/>
        </w:rPr>
        <w:t>. Nimetatud tasu arvelt loetakse kaetuks ka käsundisaajale käsundist tulenevate ülesannete täitmisega tekkivad täiendavad kulud.</w:t>
      </w:r>
    </w:p>
    <w:p w14:paraId="4FB1F353" w14:textId="77777777" w:rsidR="000167D1" w:rsidRPr="00D66BDB" w:rsidRDefault="000167D1" w:rsidP="000167D1">
      <w:pPr>
        <w:numPr>
          <w:ilvl w:val="1"/>
          <w:numId w:val="7"/>
        </w:numPr>
        <w:ind w:left="567" w:hanging="567"/>
        <w:jc w:val="both"/>
        <w:rPr>
          <w:rFonts w:ascii="Arial" w:hAnsi="Arial" w:cs="Arial"/>
          <w:sz w:val="22"/>
          <w:szCs w:val="22"/>
        </w:rPr>
      </w:pPr>
      <w:r>
        <w:rPr>
          <w:rFonts w:ascii="Arial" w:hAnsi="Arial" w:cs="Arial"/>
          <w:sz w:val="22"/>
          <w:szCs w:val="22"/>
        </w:rPr>
        <w:t>Käsundisaaja ei ole käibemaksukohuslane.</w:t>
      </w:r>
    </w:p>
    <w:p w14:paraId="78D0A991" w14:textId="23E11DD3" w:rsidR="000167D1" w:rsidRPr="004938F6" w:rsidRDefault="000167D1" w:rsidP="000167D1">
      <w:pPr>
        <w:numPr>
          <w:ilvl w:val="1"/>
          <w:numId w:val="7"/>
        </w:numPr>
        <w:ind w:left="567" w:hanging="567"/>
        <w:jc w:val="both"/>
        <w:rPr>
          <w:rFonts w:ascii="Arial" w:hAnsi="Arial" w:cs="Arial"/>
          <w:b/>
          <w:sz w:val="22"/>
          <w:szCs w:val="22"/>
        </w:rPr>
      </w:pPr>
      <w:r w:rsidRPr="00D66BDB">
        <w:rPr>
          <w:rFonts w:ascii="Arial" w:hAnsi="Arial" w:cs="Arial"/>
          <w:sz w:val="22"/>
          <w:szCs w:val="22"/>
        </w:rPr>
        <w:t xml:space="preserve">Käsundiandja maksab tasu käsundisaaja pangaarvele välja 14 (neljateistkümne)  kalendripäeva jooksul pärast seda, kui pooled on allkirjastanud lepingu punktis </w:t>
      </w:r>
      <w:r w:rsidR="0073637F">
        <w:rPr>
          <w:rFonts w:ascii="Arial" w:hAnsi="Arial" w:cs="Arial"/>
          <w:sz w:val="22"/>
          <w:szCs w:val="22"/>
        </w:rPr>
        <w:t>5</w:t>
      </w:r>
      <w:r w:rsidRPr="00D66BDB">
        <w:rPr>
          <w:rFonts w:ascii="Arial" w:hAnsi="Arial" w:cs="Arial"/>
          <w:sz w:val="22"/>
          <w:szCs w:val="22"/>
        </w:rPr>
        <w:t xml:space="preserve"> nimetatud dokumendi.</w:t>
      </w:r>
    </w:p>
    <w:p w14:paraId="78060786" w14:textId="77777777" w:rsidR="000167D1" w:rsidRPr="00D66BDB" w:rsidRDefault="000167D1" w:rsidP="000167D1">
      <w:pPr>
        <w:numPr>
          <w:ilvl w:val="1"/>
          <w:numId w:val="7"/>
        </w:numPr>
        <w:ind w:left="567" w:hanging="567"/>
        <w:jc w:val="both"/>
        <w:rPr>
          <w:rFonts w:ascii="Arial" w:hAnsi="Arial" w:cs="Arial"/>
          <w:b/>
          <w:sz w:val="22"/>
          <w:szCs w:val="22"/>
        </w:rPr>
      </w:pPr>
      <w:r>
        <w:rPr>
          <w:rFonts w:ascii="Arial" w:hAnsi="Arial" w:cs="Arial"/>
          <w:sz w:val="22"/>
          <w:szCs w:val="22"/>
        </w:rPr>
        <w:t>Käsundisaaja esitab tellijale arve e-arvena.</w:t>
      </w:r>
    </w:p>
    <w:p w14:paraId="1A5B9698" w14:textId="77777777" w:rsidR="000167D1" w:rsidRPr="00D66BDB" w:rsidRDefault="000167D1" w:rsidP="000167D1">
      <w:pPr>
        <w:numPr>
          <w:ilvl w:val="1"/>
          <w:numId w:val="7"/>
        </w:numPr>
        <w:ind w:left="567" w:hanging="567"/>
        <w:jc w:val="both"/>
        <w:rPr>
          <w:rFonts w:ascii="Arial" w:hAnsi="Arial" w:cs="Arial"/>
          <w:bCs/>
          <w:sz w:val="22"/>
          <w:szCs w:val="22"/>
        </w:rPr>
      </w:pPr>
      <w:r w:rsidRPr="00D66BDB">
        <w:rPr>
          <w:rFonts w:ascii="Arial" w:hAnsi="Arial" w:cs="Arial"/>
          <w:bCs/>
          <w:sz w:val="22"/>
          <w:szCs w:val="22"/>
        </w:rPr>
        <w:t xml:space="preserve">Käsundiandja hüvitab vastavalt käsundisaaja esitatud pakkumusele koolituspaika ja tagasi sõitmisega seotud isikliku sõiduauto ja/või ühistranspordi (välja arvatud takso- ja lennuliiklus ning parkimine) kasutamise kulud. Nimetatud kulu kuulub hüvitamisele juhul kui teenuse osutamise koht asub käsundisaaja elukohast rohkem kui 50 kilomeetri kaugusel. </w:t>
      </w:r>
    </w:p>
    <w:p w14:paraId="46AD02E2" w14:textId="77777777" w:rsidR="000167D1" w:rsidRPr="00D66BDB" w:rsidRDefault="000167D1" w:rsidP="000167D1">
      <w:pPr>
        <w:numPr>
          <w:ilvl w:val="1"/>
          <w:numId w:val="7"/>
        </w:numPr>
        <w:ind w:left="567" w:hanging="567"/>
        <w:jc w:val="both"/>
        <w:rPr>
          <w:rFonts w:ascii="Arial" w:hAnsi="Arial" w:cs="Arial"/>
          <w:bCs/>
          <w:sz w:val="22"/>
          <w:szCs w:val="22"/>
        </w:rPr>
      </w:pPr>
      <w:r w:rsidRPr="00D66BDB">
        <w:rPr>
          <w:rFonts w:ascii="Arial" w:hAnsi="Arial" w:cs="Arial"/>
          <w:bCs/>
          <w:sz w:val="22"/>
          <w:szCs w:val="22"/>
        </w:rPr>
        <w:t xml:space="preserve">Käsundiandja hüvitab käsundisaajale perekülastuste ja kooshindamise kohtumise raames isikliku sõiduauto ja/või ühistranspordi (välja arvatud takso- ja lennuliiklus ning parkimine) kasutamise kulud.  </w:t>
      </w:r>
    </w:p>
    <w:p w14:paraId="765484BF" w14:textId="77777777" w:rsidR="000167D1" w:rsidRPr="00D66BDB" w:rsidRDefault="000167D1" w:rsidP="000167D1">
      <w:pPr>
        <w:numPr>
          <w:ilvl w:val="1"/>
          <w:numId w:val="7"/>
        </w:numPr>
        <w:ind w:left="567" w:hanging="567"/>
        <w:jc w:val="both"/>
        <w:rPr>
          <w:rFonts w:ascii="Arial" w:hAnsi="Arial" w:cs="Arial"/>
          <w:b/>
          <w:sz w:val="22"/>
          <w:szCs w:val="22"/>
        </w:rPr>
      </w:pPr>
      <w:r w:rsidRPr="00D66BDB">
        <w:rPr>
          <w:rFonts w:ascii="Arial" w:hAnsi="Arial" w:cs="Arial"/>
          <w:bCs/>
          <w:sz w:val="22"/>
          <w:szCs w:val="22"/>
        </w:rPr>
        <w:t xml:space="preserve">Punktides </w:t>
      </w:r>
      <w:r>
        <w:rPr>
          <w:rFonts w:ascii="Arial" w:hAnsi="Arial" w:cs="Arial"/>
          <w:bCs/>
          <w:sz w:val="22"/>
          <w:szCs w:val="22"/>
        </w:rPr>
        <w:t>6</w:t>
      </w:r>
      <w:r w:rsidRPr="00D66BDB">
        <w:rPr>
          <w:rFonts w:ascii="Arial" w:hAnsi="Arial" w:cs="Arial"/>
          <w:bCs/>
          <w:sz w:val="22"/>
          <w:szCs w:val="22"/>
        </w:rPr>
        <w:t xml:space="preserve">.5 ja </w:t>
      </w:r>
      <w:r>
        <w:rPr>
          <w:rFonts w:ascii="Arial" w:hAnsi="Arial" w:cs="Arial"/>
          <w:bCs/>
          <w:sz w:val="22"/>
          <w:szCs w:val="22"/>
        </w:rPr>
        <w:t>6</w:t>
      </w:r>
      <w:r w:rsidRPr="00D66BDB">
        <w:rPr>
          <w:rFonts w:ascii="Arial" w:hAnsi="Arial" w:cs="Arial"/>
          <w:bCs/>
          <w:sz w:val="22"/>
          <w:szCs w:val="22"/>
        </w:rPr>
        <w:t>.6 nimetatud kulud hüvitatakse käsundisaaja kirjaliku avalduse alusel. Isikliku sõiduauto kasutamise korral näidatakse avalduses ära sõiduautoga läbitud kilomeetrite arv ning sõidu lähte- ja sihtkoht. Avaldusele lisatakse transpordikulu hüvitamise aluseks olev kuludokument (pilet, kütusetšekk vm). Kütuse ostmist tõendava dokumendi kuupäev võib olla kuni 3 päeva enne või 3 päeva pärast hüvitatavat sõitu. Töövõtjale hüvitatakse sõiduauto kasutamisega seotud kulud arvestuslikult 20 (kakskümmend) senti iga läbitud kilomeetri kohta</w:t>
      </w:r>
      <w:r w:rsidRPr="00775A5A">
        <w:rPr>
          <w:rFonts w:ascii="Arial" w:hAnsi="Arial" w:cs="Arial"/>
          <w:bCs/>
          <w:sz w:val="22"/>
          <w:szCs w:val="22"/>
        </w:rPr>
        <w:t>.</w:t>
      </w:r>
    </w:p>
    <w:p w14:paraId="23757BC4" w14:textId="77777777" w:rsidR="000167D1" w:rsidRPr="00D66BDB" w:rsidRDefault="000167D1" w:rsidP="000167D1">
      <w:pPr>
        <w:tabs>
          <w:tab w:val="left" w:pos="426"/>
        </w:tabs>
        <w:jc w:val="both"/>
        <w:rPr>
          <w:rFonts w:ascii="Arial" w:hAnsi="Arial" w:cs="Arial"/>
          <w:b/>
          <w:sz w:val="22"/>
          <w:szCs w:val="22"/>
        </w:rPr>
      </w:pPr>
    </w:p>
    <w:p w14:paraId="6D19C2BA"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Käsundiandja kontaktisik</w:t>
      </w:r>
    </w:p>
    <w:p w14:paraId="10504013" w14:textId="145A1ACB"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Käsundiandja kontaktisikuks käsundisaajale vajaliku informatsiooni andmisel, käsundi täitmise kvaliteedi kontrollimisel ja lepingu punktis </w:t>
      </w:r>
      <w:r w:rsidR="0073637F">
        <w:rPr>
          <w:rFonts w:ascii="Arial" w:hAnsi="Arial" w:cs="Arial"/>
          <w:sz w:val="22"/>
          <w:szCs w:val="22"/>
        </w:rPr>
        <w:t>6</w:t>
      </w:r>
      <w:r w:rsidRPr="00D66BDB">
        <w:rPr>
          <w:rFonts w:ascii="Arial" w:hAnsi="Arial" w:cs="Arial"/>
          <w:sz w:val="22"/>
          <w:szCs w:val="22"/>
        </w:rPr>
        <w:t xml:space="preserve"> nimetatud dokumentide kooskõlastamisel on </w:t>
      </w:r>
      <w:sdt>
        <w:sdtPr>
          <w:rPr>
            <w:rFonts w:ascii="Arial" w:hAnsi="Arial" w:cs="Arial"/>
            <w:sz w:val="22"/>
            <w:szCs w:val="22"/>
          </w:rPr>
          <w:id w:val="1023293551"/>
          <w:placeholder>
            <w:docPart w:val="1DD5129122304C3D8B80E683381CDCAC"/>
          </w:placeholder>
        </w:sdtPr>
        <w:sdtEndPr/>
        <w:sdtContent>
          <w:r w:rsidRPr="00D66BDB">
            <w:rPr>
              <w:rFonts w:ascii="Arial" w:hAnsi="Arial" w:cs="Arial"/>
              <w:sz w:val="22"/>
              <w:szCs w:val="22"/>
            </w:rPr>
            <w:t>Maarja Maalder</w:t>
          </w:r>
        </w:sdtContent>
      </w:sdt>
      <w:r w:rsidRPr="00D66BDB">
        <w:rPr>
          <w:rFonts w:ascii="Arial" w:hAnsi="Arial" w:cs="Arial"/>
          <w:sz w:val="22"/>
          <w:szCs w:val="22"/>
        </w:rPr>
        <w:t xml:space="preserve">, telefon </w:t>
      </w:r>
      <w:sdt>
        <w:sdtPr>
          <w:rPr>
            <w:rFonts w:ascii="Arial" w:hAnsi="Arial" w:cs="Arial"/>
            <w:sz w:val="22"/>
            <w:szCs w:val="22"/>
          </w:rPr>
          <w:id w:val="1468697959"/>
          <w:placeholder>
            <w:docPart w:val="4F801F5D31134AC5B028EAB35FEA17F4"/>
          </w:placeholder>
        </w:sdtPr>
        <w:sdtEndPr/>
        <w:sdtContent>
          <w:r w:rsidRPr="00D66BDB">
            <w:rPr>
              <w:rFonts w:ascii="Arial" w:hAnsi="Arial" w:cs="Arial"/>
              <w:sz w:val="22"/>
              <w:szCs w:val="22"/>
            </w:rPr>
            <w:t>5326 9845</w:t>
          </w:r>
        </w:sdtContent>
      </w:sdt>
      <w:r w:rsidRPr="00D66BDB">
        <w:rPr>
          <w:rFonts w:ascii="Arial" w:hAnsi="Arial" w:cs="Arial"/>
          <w:sz w:val="22"/>
          <w:szCs w:val="22"/>
        </w:rPr>
        <w:t xml:space="preserve">, e-post </w:t>
      </w:r>
      <w:sdt>
        <w:sdtPr>
          <w:rPr>
            <w:rFonts w:ascii="Arial" w:hAnsi="Arial" w:cs="Arial"/>
            <w:sz w:val="22"/>
            <w:szCs w:val="22"/>
          </w:rPr>
          <w:id w:val="324404903"/>
          <w:placeholder>
            <w:docPart w:val="4F801F5D31134AC5B028EAB35FEA17F4"/>
          </w:placeholder>
        </w:sdtPr>
        <w:sdtEndPr/>
        <w:sdtContent>
          <w:hyperlink r:id="rId13" w:history="1">
            <w:r w:rsidRPr="00D66BDB">
              <w:rPr>
                <w:rStyle w:val="Hyperlink"/>
                <w:rFonts w:ascii="Arial" w:hAnsi="Arial" w:cs="Arial"/>
                <w:color w:val="auto"/>
                <w:sz w:val="22"/>
                <w:szCs w:val="22"/>
              </w:rPr>
              <w:t>maarja.maalder@sotsiaalkindlustusamet.ee</w:t>
            </w:r>
          </w:hyperlink>
        </w:sdtContent>
      </w:sdt>
      <w:r w:rsidRPr="00D66BDB">
        <w:rPr>
          <w:rFonts w:ascii="Arial" w:hAnsi="Arial" w:cs="Arial"/>
          <w:sz w:val="22"/>
          <w:szCs w:val="22"/>
        </w:rPr>
        <w:t>.</w:t>
      </w:r>
    </w:p>
    <w:p w14:paraId="71B6DEF5" w14:textId="77777777" w:rsidR="000167D1" w:rsidRPr="00D66BDB" w:rsidRDefault="000167D1" w:rsidP="000167D1">
      <w:pPr>
        <w:ind w:left="792"/>
        <w:jc w:val="both"/>
        <w:rPr>
          <w:rFonts w:ascii="Arial" w:hAnsi="Arial" w:cs="Arial"/>
          <w:sz w:val="22"/>
          <w:szCs w:val="22"/>
        </w:rPr>
      </w:pPr>
    </w:p>
    <w:p w14:paraId="0F9456D7" w14:textId="77777777" w:rsidR="000167D1" w:rsidRPr="00D66BDB" w:rsidRDefault="000167D1" w:rsidP="000167D1">
      <w:pPr>
        <w:pStyle w:val="ListParagraph"/>
        <w:numPr>
          <w:ilvl w:val="0"/>
          <w:numId w:val="7"/>
        </w:numPr>
        <w:ind w:left="567" w:hanging="567"/>
        <w:jc w:val="both"/>
        <w:outlineLvl w:val="2"/>
        <w:rPr>
          <w:rFonts w:ascii="Arial" w:hAnsi="Arial" w:cs="Arial"/>
          <w:b/>
          <w:sz w:val="22"/>
          <w:szCs w:val="22"/>
        </w:rPr>
      </w:pPr>
      <w:r w:rsidRPr="00D66BDB">
        <w:rPr>
          <w:rFonts w:ascii="Arial" w:hAnsi="Arial" w:cs="Arial"/>
          <w:b/>
          <w:bCs/>
          <w:sz w:val="22"/>
          <w:szCs w:val="22"/>
        </w:rPr>
        <w:t xml:space="preserve">Poolte vastutus ja vääramatu jõud </w:t>
      </w:r>
    </w:p>
    <w:p w14:paraId="48D43711" w14:textId="77777777" w:rsidR="000167D1" w:rsidRPr="00D66BDB" w:rsidRDefault="000167D1" w:rsidP="000167D1">
      <w:pPr>
        <w:pStyle w:val="ListParagraph"/>
        <w:numPr>
          <w:ilvl w:val="1"/>
          <w:numId w:val="7"/>
        </w:numPr>
        <w:ind w:left="567" w:hanging="567"/>
        <w:jc w:val="both"/>
        <w:outlineLvl w:val="2"/>
        <w:rPr>
          <w:rFonts w:ascii="Arial" w:hAnsi="Arial" w:cs="Arial"/>
          <w:b/>
          <w:sz w:val="22"/>
          <w:szCs w:val="22"/>
        </w:rPr>
      </w:pPr>
      <w:r w:rsidRPr="00D66BDB">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10517386" w14:textId="77777777" w:rsidR="000167D1" w:rsidRPr="00D66BDB" w:rsidRDefault="000167D1" w:rsidP="000167D1">
      <w:pPr>
        <w:pStyle w:val="ListParagraph"/>
        <w:numPr>
          <w:ilvl w:val="1"/>
          <w:numId w:val="7"/>
        </w:numPr>
        <w:ind w:left="567" w:hanging="567"/>
        <w:jc w:val="both"/>
        <w:outlineLvl w:val="2"/>
        <w:rPr>
          <w:rFonts w:ascii="Arial" w:hAnsi="Arial" w:cs="Arial"/>
          <w:b/>
          <w:sz w:val="22"/>
          <w:szCs w:val="22"/>
        </w:rPr>
      </w:pPr>
      <w:r w:rsidRPr="00D66BDB">
        <w:rPr>
          <w:rFonts w:ascii="Arial" w:hAnsi="Arial" w:cs="Arial"/>
          <w:sz w:val="22"/>
          <w:szCs w:val="22"/>
        </w:rPr>
        <w:t>Käsundisaaja vastutab igasuguse lepingurikkumise eest, eelkõige kui käsundisaaja ei ole lepingut täitnud või kui käsund ei vasta lepingus sätestatud nõuetele vms. Kui sama rikkumise eest on võimalik nõuda leppetrahvi mitme sätte alusel või sama rikkumise eest on võimalik kohaldada erinevaid õiguskaitsevahendeid, valib õiguskaitsevahendi käsundiandja. Leppetrahvi nõudmine ei mõjuta õigust nõuda täiendavalt ka kohustuste täitmist ja kahju hüvitamist.</w:t>
      </w:r>
    </w:p>
    <w:p w14:paraId="1FC9A82F" w14:textId="77777777" w:rsidR="000167D1" w:rsidRPr="00D66BDB" w:rsidRDefault="000167D1" w:rsidP="000167D1">
      <w:pPr>
        <w:pStyle w:val="ListParagraph"/>
        <w:numPr>
          <w:ilvl w:val="1"/>
          <w:numId w:val="7"/>
        </w:numPr>
        <w:ind w:left="567" w:hanging="567"/>
        <w:jc w:val="both"/>
        <w:outlineLvl w:val="2"/>
        <w:rPr>
          <w:rFonts w:ascii="Arial" w:hAnsi="Arial" w:cs="Arial"/>
          <w:b/>
          <w:sz w:val="22"/>
          <w:szCs w:val="22"/>
        </w:rPr>
      </w:pPr>
      <w:r w:rsidRPr="00D66BDB">
        <w:rPr>
          <w:rFonts w:ascii="Arial" w:hAnsi="Arial" w:cs="Arial"/>
          <w:sz w:val="22"/>
          <w:szCs w:val="22"/>
        </w:rPr>
        <w:t xml:space="preserve">Käsundiandja esitab pretensiooni mõistliku aja jooksul käsundi mittevastavusest teada saamisest arvates. </w:t>
      </w:r>
    </w:p>
    <w:p w14:paraId="1645D803" w14:textId="77777777" w:rsidR="000167D1" w:rsidRPr="00D66BDB" w:rsidRDefault="000167D1" w:rsidP="000167D1">
      <w:pPr>
        <w:pStyle w:val="ListParagraph"/>
        <w:numPr>
          <w:ilvl w:val="2"/>
          <w:numId w:val="7"/>
        </w:numPr>
        <w:ind w:left="1276" w:hanging="709"/>
        <w:jc w:val="both"/>
        <w:outlineLvl w:val="2"/>
        <w:rPr>
          <w:rFonts w:ascii="Arial" w:hAnsi="Arial" w:cs="Arial"/>
          <w:b/>
          <w:sz w:val="22"/>
          <w:szCs w:val="22"/>
        </w:rPr>
      </w:pPr>
      <w:r w:rsidRPr="00D66BDB">
        <w:rPr>
          <w:rFonts w:ascii="Arial" w:hAnsi="Arial" w:cs="Arial"/>
          <w:sz w:val="22"/>
          <w:szCs w:val="22"/>
        </w:rPr>
        <w:t xml:space="preserve">Pretensioonis </w:t>
      </w:r>
      <w:r w:rsidRPr="00D66BDB">
        <w:rPr>
          <w:rFonts w:ascii="Arial" w:eastAsiaTheme="minorHAnsi" w:hAnsi="Arial" w:cs="Arial"/>
          <w:sz w:val="22"/>
          <w:szCs w:val="22"/>
        </w:rPr>
        <w:t xml:space="preserve">fikseeritakse käsundi täitmises ilmnenud puudused ja määratakse tähtaeg puuduste kõrvaldamiseks. Kui </w:t>
      </w:r>
      <w:r w:rsidRPr="00D66BDB">
        <w:rPr>
          <w:rFonts w:ascii="Arial" w:hAnsi="Arial" w:cs="Arial"/>
          <w:sz w:val="22"/>
          <w:szCs w:val="22"/>
        </w:rPr>
        <w:t xml:space="preserve">käsundisaaja rikub lepingust tulenevat </w:t>
      </w:r>
      <w:r w:rsidRPr="00D66BDB">
        <w:rPr>
          <w:rFonts w:ascii="Arial" w:hAnsi="Arial" w:cs="Arial"/>
          <w:sz w:val="22"/>
          <w:szCs w:val="22"/>
        </w:rPr>
        <w:lastRenderedPageBreak/>
        <w:t>kohustust, mille heastamine ei ole võimalik või kui käsundiandjal ei ole heastamise vastu huvi, tähtaega puuduste kõrvaldamiseks ei määrata.</w:t>
      </w:r>
    </w:p>
    <w:p w14:paraId="107CA2C4" w14:textId="77777777" w:rsidR="000167D1" w:rsidRPr="00D66BDB" w:rsidRDefault="000167D1" w:rsidP="000167D1">
      <w:pPr>
        <w:pStyle w:val="ListParagraph"/>
        <w:numPr>
          <w:ilvl w:val="2"/>
          <w:numId w:val="7"/>
        </w:numPr>
        <w:ind w:left="1276" w:hanging="709"/>
        <w:jc w:val="both"/>
        <w:outlineLvl w:val="2"/>
        <w:rPr>
          <w:rFonts w:ascii="Arial" w:hAnsi="Arial" w:cs="Arial"/>
          <w:sz w:val="22"/>
          <w:szCs w:val="22"/>
        </w:rPr>
      </w:pPr>
      <w:r w:rsidRPr="00D66BDB">
        <w:rPr>
          <w:rFonts w:ascii="Arial" w:hAnsi="Arial" w:cs="Arial"/>
          <w:sz w:val="22"/>
          <w:szCs w:val="22"/>
        </w:rPr>
        <w:t>Käsundiandjal on õigus puuduste kõrvaldamise nõude asemel alandada lepingu hinda.</w:t>
      </w:r>
    </w:p>
    <w:p w14:paraId="187CEB1C" w14:textId="77777777" w:rsidR="000167D1" w:rsidRPr="00D66BDB" w:rsidRDefault="000167D1" w:rsidP="000167D1">
      <w:pPr>
        <w:numPr>
          <w:ilvl w:val="1"/>
          <w:numId w:val="7"/>
        </w:numPr>
        <w:ind w:left="567" w:hanging="567"/>
        <w:contextualSpacing/>
        <w:jc w:val="both"/>
        <w:outlineLvl w:val="2"/>
        <w:rPr>
          <w:rFonts w:ascii="Arial" w:hAnsi="Arial" w:cs="Arial"/>
          <w:b/>
          <w:sz w:val="22"/>
          <w:szCs w:val="22"/>
          <w:shd w:val="clear" w:color="auto" w:fill="FFFFFF"/>
        </w:rPr>
      </w:pPr>
      <w:r w:rsidRPr="00D66BDB">
        <w:rPr>
          <w:rFonts w:ascii="Arial" w:hAnsi="Arial" w:cs="Arial"/>
          <w:sz w:val="22"/>
          <w:szCs w:val="22"/>
          <w:shd w:val="clear" w:color="auto" w:fill="FFFFFF"/>
        </w:rPr>
        <w:t xml:space="preserve">Lisaks lepingu täitmise nõudele või täitmisnõude asemel on käsundiandjal õigus nõuda leppetrahvi 3% lepingu hinnast iga rikkumise eest, kui käsundisaaja ei ole käsundit täitnud või käsundisaaja poolt üle antud käsund ei vasta lepingutingimustele. </w:t>
      </w:r>
    </w:p>
    <w:p w14:paraId="0B54439A"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 sätestatud käsundi täitmise tähtajast või lepingu alusel esitatud pretensioonis määratud tähtajast mittekinnipidamise korral on käsundiandjal õigus nõuda käsundisaajalt leppetrahvi 0.5 % lepingu hinnast iga viivitatud päeva eest. </w:t>
      </w:r>
    </w:p>
    <w:p w14:paraId="3AB227CA"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Kui käsundiandja viivitab lepingus sätestatud rahaliste kohustuste täitmisega, on käsundisaajal õigus nõuda käsundiandjalt viivist 0,05% tähtaegselt tasumata summalt päevas, kuid mitte rohkem kui 5% lepingu hinnast. </w:t>
      </w:r>
    </w:p>
    <w:p w14:paraId="5FAD36BD"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Lepingus sätestatud kohustuste mittetäitmise või mittenõuetekohase täitmise korral, kui neid saab lugeda oluliseks lepingurikkumiseks, on käsundiandjal õigus leping erakorraliselt ühepoolselt lõpetada, teatades sellest käsundisaajale kirjalikus vormis avaldusega. Lepingu rikkumist loetakse oluliseks eelkõige VÕS § 116 lg 2 ja § 647 kirjeldatud asjaoludel.</w:t>
      </w:r>
    </w:p>
    <w:p w14:paraId="1319E002"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Leppetrahvid ja viivised tuleb tasuda 14 päeva jooksul vastava nõude saamisest. Käsundiandjal on õigus käsundi täitmise eest tasumisel tasaarveldada leppetrahvi summa lepingu alusel tasumisele kuuluva summaga. </w:t>
      </w:r>
    </w:p>
    <w:p w14:paraId="62B35D0E"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tunnistab vääramatu jõuna. </w:t>
      </w:r>
    </w:p>
    <w:p w14:paraId="1605C1FF"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Cs/>
          <w:sz w:val="22"/>
          <w:szCs w:val="22"/>
        </w:rPr>
      </w:pPr>
      <w:r w:rsidRPr="00D66BDB">
        <w:rPr>
          <w:rFonts w:ascii="Arial" w:hAnsi="Arial" w:cs="Arial"/>
          <w:bCs/>
          <w:sz w:val="22"/>
          <w:szCs w:val="22"/>
        </w:rPr>
        <w:t>Kui lepingu täitmine on takistatud vääramatu jõu asjaolude tõttu, lükkuvad lepingus sätestatud tähtajad edasi vääramatu jõu mõju kehtivuse aja võrra.</w:t>
      </w:r>
    </w:p>
    <w:p w14:paraId="75F01A4B" w14:textId="77777777" w:rsidR="000167D1" w:rsidRPr="00D66BDB" w:rsidRDefault="000167D1" w:rsidP="000167D1">
      <w:pPr>
        <w:pStyle w:val="ListParagraph"/>
        <w:numPr>
          <w:ilvl w:val="1"/>
          <w:numId w:val="7"/>
        </w:numPr>
        <w:tabs>
          <w:tab w:val="left" w:pos="567"/>
        </w:tabs>
        <w:ind w:left="567" w:hanging="567"/>
        <w:jc w:val="both"/>
        <w:outlineLvl w:val="2"/>
        <w:rPr>
          <w:rFonts w:ascii="Arial" w:hAnsi="Arial" w:cs="Arial"/>
          <w:bCs/>
          <w:sz w:val="22"/>
          <w:szCs w:val="22"/>
        </w:rPr>
      </w:pPr>
      <w:r w:rsidRPr="00D66BDB">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172D941A" w14:textId="77777777" w:rsidR="000167D1" w:rsidRPr="00D66BDB" w:rsidRDefault="000167D1" w:rsidP="000167D1">
      <w:pPr>
        <w:tabs>
          <w:tab w:val="left" w:pos="426"/>
        </w:tabs>
        <w:jc w:val="both"/>
        <w:rPr>
          <w:rFonts w:ascii="Arial" w:hAnsi="Arial" w:cs="Arial"/>
          <w:b/>
          <w:sz w:val="22"/>
          <w:szCs w:val="22"/>
        </w:rPr>
      </w:pPr>
    </w:p>
    <w:p w14:paraId="4A976FCD" w14:textId="77777777" w:rsidR="000167D1" w:rsidRPr="00D66BDB" w:rsidRDefault="000167D1" w:rsidP="000167D1">
      <w:pPr>
        <w:numPr>
          <w:ilvl w:val="0"/>
          <w:numId w:val="7"/>
        </w:numPr>
        <w:ind w:left="567" w:hanging="567"/>
        <w:jc w:val="both"/>
        <w:rPr>
          <w:rFonts w:ascii="Arial" w:hAnsi="Arial" w:cs="Arial"/>
          <w:b/>
          <w:sz w:val="22"/>
          <w:szCs w:val="22"/>
        </w:rPr>
      </w:pPr>
      <w:r w:rsidRPr="00D66BDB">
        <w:rPr>
          <w:rFonts w:ascii="Arial" w:hAnsi="Arial" w:cs="Arial"/>
          <w:b/>
          <w:sz w:val="22"/>
          <w:szCs w:val="22"/>
        </w:rPr>
        <w:t xml:space="preserve">Lõppsätted </w:t>
      </w:r>
    </w:p>
    <w:p w14:paraId="2EA8FAD1"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Leping jõustub allkirjastamisest mõlema poole poolt. Leping lõpeb poolte lepinguliste kohustuste täitmisel või muul alusel.</w:t>
      </w:r>
    </w:p>
    <w:p w14:paraId="23AAFA9F" w14:textId="77777777" w:rsidR="000167D1" w:rsidRPr="00D66BDB" w:rsidRDefault="000167D1" w:rsidP="000167D1">
      <w:pPr>
        <w:pStyle w:val="ListParagraph"/>
        <w:numPr>
          <w:ilvl w:val="1"/>
          <w:numId w:val="7"/>
        </w:numPr>
        <w:ind w:left="567" w:hanging="567"/>
        <w:jc w:val="both"/>
        <w:rPr>
          <w:rFonts w:ascii="Arial" w:hAnsi="Arial" w:cs="Arial"/>
          <w:sz w:val="22"/>
          <w:szCs w:val="22"/>
        </w:rPr>
      </w:pPr>
      <w:r w:rsidRPr="00D66BDB">
        <w:rPr>
          <w:rFonts w:ascii="Arial" w:hAnsi="Arial" w:cs="Arial"/>
          <w:sz w:val="22"/>
          <w:szCs w:val="22"/>
        </w:rPr>
        <w:t xml:space="preserve">Pooled võivad kokkuleppel objektiivsete asjaolude ilmnemisel muuta lepingus nimetatud tähtaegu. </w:t>
      </w:r>
    </w:p>
    <w:p w14:paraId="715D5F4E" w14:textId="77777777" w:rsidR="000167D1" w:rsidRPr="00D66BDB" w:rsidRDefault="000167D1" w:rsidP="000167D1">
      <w:pPr>
        <w:pStyle w:val="ListParagraph"/>
        <w:numPr>
          <w:ilvl w:val="1"/>
          <w:numId w:val="7"/>
        </w:numPr>
        <w:ind w:left="567" w:hanging="567"/>
        <w:jc w:val="both"/>
        <w:rPr>
          <w:rFonts w:ascii="Arial" w:hAnsi="Arial" w:cs="Arial"/>
          <w:sz w:val="22"/>
          <w:szCs w:val="22"/>
        </w:rPr>
      </w:pPr>
      <w:r w:rsidRPr="00D66BDB">
        <w:rPr>
          <w:rFonts w:ascii="Arial" w:hAnsi="Arial" w:cs="Arial"/>
          <w:sz w:val="22"/>
          <w:szCs w:val="22"/>
        </w:rPr>
        <w:t>Pooled võivad kokkuleppel pikendada käsundi täitmise tähtaega kuni 3 kuud.</w:t>
      </w:r>
    </w:p>
    <w:p w14:paraId="261E205C"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Lepingu muudatused ja täiendused vormistatakse kirjalikult ja jõustuvad pärast nende allkirjastamist või poolte poolt kirjalikult määratud tähtajal.</w:t>
      </w:r>
    </w:p>
    <w:p w14:paraId="6CCC27FC"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Leping ei kuulu avaldamisele kolmandatele isikutele, välja arvatud õigusaktides ettenähtud juhtudel ning poolte õigusnõustajatele või audiitoritele.</w:t>
      </w:r>
    </w:p>
    <w:p w14:paraId="6F26E215" w14:textId="77777777" w:rsidR="000167D1" w:rsidRPr="00D66BDB"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Lepingutingimuste rikkumisega tekitatud kahjude hüvitamine toimub Eesti Vabariigi õigusaktides ettenähtud korras.</w:t>
      </w:r>
    </w:p>
    <w:p w14:paraId="41BC436E" w14:textId="77777777" w:rsidR="000167D1" w:rsidRDefault="000167D1" w:rsidP="000167D1">
      <w:pPr>
        <w:numPr>
          <w:ilvl w:val="1"/>
          <w:numId w:val="7"/>
        </w:numPr>
        <w:ind w:left="567" w:hanging="567"/>
        <w:jc w:val="both"/>
        <w:rPr>
          <w:rFonts w:ascii="Arial" w:hAnsi="Arial" w:cs="Arial"/>
          <w:sz w:val="22"/>
          <w:szCs w:val="22"/>
        </w:rPr>
      </w:pPr>
      <w:r w:rsidRPr="00D66BDB">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5FE3DE78" w14:textId="77777777" w:rsidR="000167D1" w:rsidRDefault="000167D1" w:rsidP="000167D1">
      <w:pPr>
        <w:pStyle w:val="BodyText"/>
        <w:jc w:val="both"/>
        <w:rPr>
          <w:rFonts w:ascii="Arial" w:hAnsi="Arial" w:cs="Arial"/>
          <w:sz w:val="22"/>
          <w:szCs w:val="22"/>
        </w:rPr>
      </w:pPr>
    </w:p>
    <w:p w14:paraId="0CB1A2A2" w14:textId="65509054" w:rsidR="000167D1" w:rsidRDefault="000167D1" w:rsidP="000167D1">
      <w:pPr>
        <w:pStyle w:val="BodyText"/>
        <w:jc w:val="both"/>
        <w:rPr>
          <w:rFonts w:ascii="Arial" w:hAnsi="Arial" w:cs="Arial"/>
          <w:sz w:val="22"/>
          <w:szCs w:val="22"/>
        </w:rPr>
      </w:pPr>
    </w:p>
    <w:p w14:paraId="5EBDC7B2" w14:textId="31A2E80F" w:rsidR="000167D1" w:rsidRDefault="000167D1" w:rsidP="000167D1">
      <w:pPr>
        <w:pStyle w:val="BodyText"/>
        <w:jc w:val="both"/>
        <w:rPr>
          <w:rFonts w:ascii="Arial" w:hAnsi="Arial" w:cs="Arial"/>
          <w:sz w:val="22"/>
          <w:szCs w:val="22"/>
        </w:rPr>
      </w:pPr>
    </w:p>
    <w:p w14:paraId="51AD4C9B" w14:textId="0060C941" w:rsidR="000167D1" w:rsidRDefault="000167D1" w:rsidP="000167D1">
      <w:pPr>
        <w:pStyle w:val="BodyText"/>
        <w:jc w:val="both"/>
        <w:rPr>
          <w:rFonts w:ascii="Arial" w:hAnsi="Arial" w:cs="Arial"/>
          <w:sz w:val="22"/>
          <w:szCs w:val="22"/>
        </w:rPr>
      </w:pPr>
    </w:p>
    <w:p w14:paraId="1C156828" w14:textId="7C497A14" w:rsidR="000167D1" w:rsidRDefault="000167D1" w:rsidP="000167D1">
      <w:pPr>
        <w:pStyle w:val="BodyText"/>
        <w:jc w:val="both"/>
        <w:rPr>
          <w:rFonts w:ascii="Arial" w:hAnsi="Arial" w:cs="Arial"/>
          <w:sz w:val="22"/>
          <w:szCs w:val="22"/>
        </w:rPr>
      </w:pPr>
    </w:p>
    <w:p w14:paraId="29DD5EA8" w14:textId="2C852395" w:rsidR="000167D1" w:rsidRDefault="000167D1" w:rsidP="000167D1">
      <w:pPr>
        <w:pStyle w:val="BodyText"/>
        <w:jc w:val="both"/>
        <w:rPr>
          <w:rFonts w:ascii="Arial" w:hAnsi="Arial" w:cs="Arial"/>
          <w:sz w:val="22"/>
          <w:szCs w:val="22"/>
        </w:rPr>
      </w:pPr>
    </w:p>
    <w:p w14:paraId="0AB2C8B9" w14:textId="07CB2086" w:rsidR="000167D1" w:rsidRDefault="000167D1" w:rsidP="000167D1">
      <w:pPr>
        <w:pStyle w:val="BodyText"/>
        <w:jc w:val="both"/>
        <w:rPr>
          <w:rFonts w:ascii="Arial" w:hAnsi="Arial" w:cs="Arial"/>
          <w:sz w:val="22"/>
          <w:szCs w:val="22"/>
        </w:rPr>
      </w:pPr>
    </w:p>
    <w:p w14:paraId="16AB7AD1" w14:textId="77777777" w:rsidR="000167D1" w:rsidRPr="003D116A" w:rsidRDefault="000167D1" w:rsidP="000167D1">
      <w:pPr>
        <w:pStyle w:val="BodyText"/>
        <w:jc w:val="both"/>
        <w:rPr>
          <w:rFonts w:ascii="Arial" w:hAnsi="Arial" w:cs="Arial"/>
          <w:sz w:val="22"/>
          <w:szCs w:val="22"/>
        </w:rPr>
      </w:pPr>
    </w:p>
    <w:p w14:paraId="7EF3CBB4" w14:textId="77777777" w:rsidR="004940D4" w:rsidRPr="00C7240F" w:rsidRDefault="004940D4" w:rsidP="00D377B6">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640"/>
      </w:tblGrid>
      <w:tr w:rsidR="00C7240F" w:rsidRPr="00C7240F" w14:paraId="6D02B6FE" w14:textId="77777777" w:rsidTr="00820804">
        <w:tc>
          <w:tcPr>
            <w:tcW w:w="4530" w:type="dxa"/>
          </w:tcPr>
          <w:p w14:paraId="69DAB957" w14:textId="77777777" w:rsidR="00C7240F" w:rsidRPr="00C7240F" w:rsidRDefault="00C7240F" w:rsidP="00D377B6">
            <w:pPr>
              <w:tabs>
                <w:tab w:val="left" w:pos="426"/>
              </w:tabs>
              <w:ind w:left="326" w:hanging="326"/>
              <w:contextualSpacing/>
              <w:jc w:val="both"/>
              <w:rPr>
                <w:rFonts w:ascii="Arial" w:hAnsi="Arial" w:cs="Arial"/>
                <w:b/>
                <w:sz w:val="22"/>
                <w:szCs w:val="22"/>
              </w:rPr>
            </w:pPr>
            <w:r w:rsidRPr="00C7240F">
              <w:rPr>
                <w:rFonts w:ascii="Arial" w:hAnsi="Arial" w:cs="Arial"/>
                <w:b/>
                <w:sz w:val="22"/>
                <w:szCs w:val="22"/>
              </w:rPr>
              <w:lastRenderedPageBreak/>
              <w:t>Käsundiandja</w:t>
            </w:r>
          </w:p>
        </w:tc>
        <w:tc>
          <w:tcPr>
            <w:tcW w:w="4814" w:type="dxa"/>
          </w:tcPr>
          <w:p w14:paraId="07052FAD" w14:textId="77777777" w:rsidR="00C7240F" w:rsidRPr="00C7240F" w:rsidRDefault="00C7240F" w:rsidP="00D377B6">
            <w:pPr>
              <w:tabs>
                <w:tab w:val="left" w:pos="426"/>
              </w:tabs>
              <w:contextualSpacing/>
              <w:jc w:val="both"/>
              <w:rPr>
                <w:rFonts w:ascii="Arial" w:hAnsi="Arial" w:cs="Arial"/>
                <w:b/>
                <w:sz w:val="22"/>
                <w:szCs w:val="22"/>
              </w:rPr>
            </w:pPr>
            <w:r w:rsidRPr="00C7240F">
              <w:rPr>
                <w:rFonts w:ascii="Arial" w:hAnsi="Arial" w:cs="Arial"/>
                <w:b/>
                <w:sz w:val="22"/>
                <w:szCs w:val="22"/>
              </w:rPr>
              <w:t>Käsundisaaja</w:t>
            </w:r>
          </w:p>
        </w:tc>
      </w:tr>
      <w:tr w:rsidR="00C7240F" w:rsidRPr="00C7240F" w14:paraId="665ACE07" w14:textId="77777777" w:rsidTr="00D24270">
        <w:trPr>
          <w:trHeight w:val="60"/>
        </w:trPr>
        <w:tc>
          <w:tcPr>
            <w:tcW w:w="4530" w:type="dxa"/>
          </w:tcPr>
          <w:p w14:paraId="1C33227D" w14:textId="77777777" w:rsidR="00C7240F" w:rsidRPr="00C7240F" w:rsidRDefault="00C7240F" w:rsidP="00D377B6">
            <w:pPr>
              <w:tabs>
                <w:tab w:val="left" w:pos="426"/>
              </w:tabs>
              <w:contextualSpacing/>
              <w:jc w:val="both"/>
              <w:rPr>
                <w:rFonts w:ascii="Arial" w:hAnsi="Arial" w:cs="Arial"/>
                <w:sz w:val="22"/>
                <w:szCs w:val="22"/>
              </w:rPr>
            </w:pPr>
          </w:p>
        </w:tc>
        <w:tc>
          <w:tcPr>
            <w:tcW w:w="4814" w:type="dxa"/>
          </w:tcPr>
          <w:p w14:paraId="70BEE4C2" w14:textId="77777777" w:rsidR="00C7240F" w:rsidRPr="00C7240F" w:rsidRDefault="00C7240F" w:rsidP="00D377B6">
            <w:pPr>
              <w:tabs>
                <w:tab w:val="left" w:pos="426"/>
              </w:tabs>
              <w:contextualSpacing/>
              <w:jc w:val="both"/>
              <w:rPr>
                <w:rFonts w:ascii="Arial" w:hAnsi="Arial" w:cs="Arial"/>
                <w:sz w:val="22"/>
                <w:szCs w:val="22"/>
              </w:rPr>
            </w:pPr>
          </w:p>
        </w:tc>
      </w:tr>
      <w:tr w:rsidR="00C7240F" w:rsidRPr="00C7240F" w14:paraId="430F6E12" w14:textId="77777777" w:rsidTr="00820804">
        <w:tc>
          <w:tcPr>
            <w:tcW w:w="4530" w:type="dxa"/>
          </w:tcPr>
          <w:p w14:paraId="449EBD95" w14:textId="77777777" w:rsidR="00C7240F" w:rsidRPr="00C7240F" w:rsidRDefault="00C7240F" w:rsidP="00D377B6">
            <w:pPr>
              <w:tabs>
                <w:tab w:val="left" w:pos="426"/>
              </w:tabs>
              <w:contextualSpacing/>
              <w:jc w:val="both"/>
              <w:rPr>
                <w:rFonts w:ascii="Arial" w:hAnsi="Arial" w:cs="Arial"/>
                <w:b/>
                <w:sz w:val="22"/>
                <w:szCs w:val="22"/>
              </w:rPr>
            </w:pPr>
            <w:r w:rsidRPr="00C7240F">
              <w:rPr>
                <w:rFonts w:ascii="Arial" w:hAnsi="Arial" w:cs="Arial"/>
                <w:sz w:val="22"/>
                <w:szCs w:val="22"/>
              </w:rPr>
              <w:t>Sotsiaalkindlustusamet</w:t>
            </w:r>
          </w:p>
        </w:tc>
        <w:tc>
          <w:tcPr>
            <w:tcW w:w="4814" w:type="dxa"/>
          </w:tcPr>
          <w:p w14:paraId="18DBCB35" w14:textId="5A77A995" w:rsidR="00C7240F" w:rsidRPr="00C7240F" w:rsidRDefault="00C7240F" w:rsidP="00D377B6">
            <w:pPr>
              <w:tabs>
                <w:tab w:val="left" w:pos="426"/>
              </w:tabs>
              <w:contextualSpacing/>
              <w:jc w:val="both"/>
              <w:rPr>
                <w:rFonts w:ascii="Arial" w:hAnsi="Arial" w:cs="Arial"/>
                <w:b/>
                <w:sz w:val="22"/>
                <w:szCs w:val="22"/>
                <w:highlight w:val="yellow"/>
              </w:rPr>
            </w:pPr>
            <w:r w:rsidRPr="00C7240F">
              <w:rPr>
                <w:rFonts w:ascii="Arial" w:hAnsi="Arial" w:cs="Arial"/>
                <w:sz w:val="22"/>
                <w:szCs w:val="22"/>
              </w:rPr>
              <w:t>Nimi:</w:t>
            </w:r>
            <w:r w:rsidR="00D24270" w:rsidRPr="00D377B6">
              <w:rPr>
                <w:rFonts w:ascii="Arial" w:hAnsi="Arial" w:cs="Arial"/>
                <w:sz w:val="22"/>
                <w:szCs w:val="22"/>
              </w:rPr>
              <w:t xml:space="preserve"> </w:t>
            </w:r>
            <w:r w:rsidR="00D24270" w:rsidRPr="00D377B6">
              <w:rPr>
                <w:rFonts w:ascii="Arial" w:hAnsi="Arial" w:cs="Arial"/>
                <w:sz w:val="22"/>
                <w:szCs w:val="22"/>
              </w:rPr>
              <w:fldChar w:fldCharType="begin"/>
            </w:r>
            <w:r w:rsidR="00C77648">
              <w:rPr>
                <w:rFonts w:ascii="Arial" w:hAnsi="Arial" w:cs="Arial"/>
                <w:sz w:val="22"/>
                <w:szCs w:val="22"/>
              </w:rPr>
              <w:instrText xml:space="preserve"> delta_partyName_1  \* MERGEFORMAT</w:instrText>
            </w:r>
            <w:r w:rsidR="00D24270" w:rsidRPr="00D377B6">
              <w:rPr>
                <w:rFonts w:ascii="Arial" w:hAnsi="Arial" w:cs="Arial"/>
                <w:sz w:val="22"/>
                <w:szCs w:val="22"/>
              </w:rPr>
              <w:fldChar w:fldCharType="separate"/>
            </w:r>
            <w:r w:rsidR="00C77648">
              <w:rPr>
                <w:rFonts w:ascii="Arial" w:hAnsi="Arial" w:cs="Arial"/>
                <w:sz w:val="22"/>
                <w:szCs w:val="22"/>
              </w:rPr>
              <w:t>MTÜ Lõunapesa</w:t>
            </w:r>
            <w:r w:rsidR="00D24270" w:rsidRPr="00D377B6">
              <w:rPr>
                <w:rFonts w:ascii="Arial" w:hAnsi="Arial" w:cs="Arial"/>
                <w:sz w:val="22"/>
                <w:szCs w:val="22"/>
              </w:rPr>
              <w:fldChar w:fldCharType="end"/>
            </w:r>
          </w:p>
        </w:tc>
      </w:tr>
      <w:tr w:rsidR="00C7240F" w:rsidRPr="00C7240F" w14:paraId="69A8823B" w14:textId="77777777" w:rsidTr="00820804">
        <w:tc>
          <w:tcPr>
            <w:tcW w:w="4530" w:type="dxa"/>
          </w:tcPr>
          <w:p w14:paraId="41FE7CC2" w14:textId="77777777" w:rsidR="00C7240F" w:rsidRPr="00C7240F" w:rsidRDefault="00C7240F" w:rsidP="00D377B6">
            <w:pPr>
              <w:tabs>
                <w:tab w:val="left" w:pos="426"/>
              </w:tabs>
              <w:contextualSpacing/>
              <w:jc w:val="both"/>
              <w:rPr>
                <w:rFonts w:ascii="Arial" w:hAnsi="Arial" w:cs="Arial"/>
                <w:b/>
                <w:sz w:val="22"/>
                <w:szCs w:val="22"/>
              </w:rPr>
            </w:pPr>
            <w:r w:rsidRPr="00C7240F">
              <w:rPr>
                <w:rFonts w:ascii="Arial" w:hAnsi="Arial" w:cs="Arial"/>
                <w:sz w:val="22"/>
                <w:szCs w:val="22"/>
              </w:rPr>
              <w:t>Registrikood: 70001975</w:t>
            </w:r>
          </w:p>
        </w:tc>
        <w:tc>
          <w:tcPr>
            <w:tcW w:w="4814" w:type="dxa"/>
          </w:tcPr>
          <w:p w14:paraId="5B04FE9C" w14:textId="27517AE7" w:rsidR="00C7240F" w:rsidRPr="00C7240F" w:rsidRDefault="00FB27A3" w:rsidP="00FB27A3">
            <w:pPr>
              <w:tabs>
                <w:tab w:val="left" w:pos="426"/>
              </w:tabs>
              <w:contextualSpacing/>
              <w:jc w:val="both"/>
              <w:rPr>
                <w:rFonts w:ascii="Arial" w:hAnsi="Arial" w:cs="Arial"/>
                <w:b/>
                <w:sz w:val="22"/>
                <w:szCs w:val="22"/>
                <w:highlight w:val="yellow"/>
              </w:rPr>
            </w:pPr>
            <w:r>
              <w:rPr>
                <w:rFonts w:ascii="Arial" w:hAnsi="Arial" w:cs="Arial"/>
                <w:sz w:val="22"/>
                <w:szCs w:val="22"/>
              </w:rPr>
              <w:t>Registrikood</w:t>
            </w:r>
            <w:r w:rsidR="00C7240F" w:rsidRPr="00C7240F">
              <w:rPr>
                <w:rFonts w:ascii="Arial" w:hAnsi="Arial" w:cs="Arial"/>
                <w:sz w:val="22"/>
                <w:szCs w:val="22"/>
              </w:rPr>
              <w:t>:</w:t>
            </w:r>
            <w:r w:rsidR="00D24270" w:rsidRPr="00D377B6">
              <w:rPr>
                <w:rFonts w:ascii="Arial" w:hAnsi="Arial" w:cs="Arial"/>
                <w:sz w:val="22"/>
                <w:szCs w:val="22"/>
              </w:rPr>
              <w:t xml:space="preserve"> </w:t>
            </w:r>
            <w:r>
              <w:rPr>
                <w:rFonts w:ascii="Arial" w:hAnsi="Arial" w:cs="Arial"/>
                <w:sz w:val="22"/>
                <w:szCs w:val="22"/>
              </w:rPr>
              <w:fldChar w:fldCharType="begin"/>
            </w:r>
            <w:r w:rsidR="00C77648">
              <w:rPr>
                <w:rFonts w:ascii="Arial" w:hAnsi="Arial" w:cs="Arial"/>
                <w:sz w:val="22"/>
                <w:szCs w:val="22"/>
              </w:rPr>
              <w:instrText xml:space="preserve"> delta_userId  \* MERGEFORMAT</w:instrText>
            </w:r>
            <w:r>
              <w:rPr>
                <w:rFonts w:ascii="Arial" w:hAnsi="Arial" w:cs="Arial"/>
                <w:sz w:val="22"/>
                <w:szCs w:val="22"/>
              </w:rPr>
              <w:fldChar w:fldCharType="separate"/>
            </w:r>
            <w:r w:rsidR="00C77648">
              <w:rPr>
                <w:rFonts w:ascii="Arial" w:hAnsi="Arial" w:cs="Arial"/>
                <w:sz w:val="22"/>
                <w:szCs w:val="22"/>
              </w:rPr>
              <w:t>80410677</w:t>
            </w:r>
            <w:r>
              <w:rPr>
                <w:rFonts w:ascii="Arial" w:hAnsi="Arial" w:cs="Arial"/>
                <w:sz w:val="22"/>
                <w:szCs w:val="22"/>
              </w:rPr>
              <w:fldChar w:fldCharType="end"/>
            </w:r>
          </w:p>
        </w:tc>
      </w:tr>
      <w:tr w:rsidR="00C7240F" w:rsidRPr="00C7240F" w14:paraId="66B24AD2" w14:textId="77777777" w:rsidTr="00820804">
        <w:tc>
          <w:tcPr>
            <w:tcW w:w="4530" w:type="dxa"/>
          </w:tcPr>
          <w:p w14:paraId="398A4277" w14:textId="0824AC38" w:rsidR="000167D1" w:rsidRDefault="00C7240F" w:rsidP="00D377B6">
            <w:pPr>
              <w:tabs>
                <w:tab w:val="left" w:pos="426"/>
              </w:tabs>
              <w:contextualSpacing/>
              <w:jc w:val="both"/>
              <w:rPr>
                <w:rFonts w:ascii="Arial" w:hAnsi="Arial" w:cs="Arial"/>
                <w:sz w:val="22"/>
                <w:szCs w:val="22"/>
              </w:rPr>
            </w:pPr>
            <w:r w:rsidRPr="00C7240F">
              <w:rPr>
                <w:rFonts w:ascii="Arial" w:hAnsi="Arial" w:cs="Arial"/>
                <w:sz w:val="22"/>
                <w:szCs w:val="22"/>
              </w:rPr>
              <w:t>Pank: Swedbank</w:t>
            </w:r>
          </w:p>
          <w:p w14:paraId="616AF56A" w14:textId="77777777" w:rsidR="000167D1" w:rsidRDefault="000167D1" w:rsidP="00D377B6">
            <w:pPr>
              <w:tabs>
                <w:tab w:val="left" w:pos="426"/>
              </w:tabs>
              <w:contextualSpacing/>
              <w:jc w:val="both"/>
              <w:rPr>
                <w:rFonts w:ascii="Arial" w:hAnsi="Arial" w:cs="Arial"/>
                <w:bCs/>
                <w:sz w:val="22"/>
                <w:szCs w:val="22"/>
              </w:rPr>
            </w:pPr>
            <w:r w:rsidRPr="000167D1">
              <w:rPr>
                <w:rFonts w:ascii="Arial" w:hAnsi="Arial" w:cs="Arial"/>
                <w:bCs/>
                <w:sz w:val="22"/>
                <w:szCs w:val="22"/>
              </w:rPr>
              <w:t>IBAN: EE742200001120057958</w:t>
            </w:r>
          </w:p>
          <w:p w14:paraId="2FB0327F" w14:textId="77777777" w:rsidR="000167D1" w:rsidRPr="000167D1" w:rsidRDefault="000167D1" w:rsidP="000167D1">
            <w:pPr>
              <w:tabs>
                <w:tab w:val="left" w:pos="426"/>
              </w:tabs>
              <w:contextualSpacing/>
              <w:jc w:val="both"/>
              <w:rPr>
                <w:rFonts w:ascii="Arial" w:hAnsi="Arial" w:cs="Arial"/>
                <w:bCs/>
                <w:sz w:val="22"/>
                <w:szCs w:val="22"/>
              </w:rPr>
            </w:pPr>
            <w:r w:rsidRPr="000167D1">
              <w:rPr>
                <w:rFonts w:ascii="Arial" w:hAnsi="Arial" w:cs="Arial"/>
                <w:bCs/>
                <w:sz w:val="22"/>
                <w:szCs w:val="22"/>
              </w:rPr>
              <w:t>Asukoht: Paldiski mnt 80, 15092 Tallinn</w:t>
            </w:r>
          </w:p>
          <w:p w14:paraId="158DFAE5" w14:textId="31CC9DFD" w:rsidR="000167D1" w:rsidRPr="000167D1" w:rsidRDefault="000167D1" w:rsidP="000167D1">
            <w:pPr>
              <w:tabs>
                <w:tab w:val="left" w:pos="426"/>
              </w:tabs>
              <w:contextualSpacing/>
              <w:jc w:val="both"/>
              <w:rPr>
                <w:rFonts w:ascii="Arial" w:hAnsi="Arial" w:cs="Arial"/>
                <w:bCs/>
                <w:sz w:val="22"/>
                <w:szCs w:val="22"/>
              </w:rPr>
            </w:pPr>
            <w:r w:rsidRPr="000167D1">
              <w:rPr>
                <w:rFonts w:ascii="Arial" w:hAnsi="Arial" w:cs="Arial"/>
                <w:bCs/>
                <w:sz w:val="22"/>
                <w:szCs w:val="22"/>
              </w:rPr>
              <w:t>E-post: info@sotsiaalkindlustusamet.ee</w:t>
            </w:r>
            <w:r>
              <w:rPr>
                <w:rFonts w:ascii="Arial" w:hAnsi="Arial" w:cs="Arial"/>
                <w:bCs/>
                <w:sz w:val="22"/>
                <w:szCs w:val="22"/>
              </w:rPr>
              <w:t xml:space="preserve">            </w:t>
            </w:r>
          </w:p>
          <w:p w14:paraId="0099104B" w14:textId="02DEE4FC" w:rsidR="000167D1" w:rsidRPr="000167D1" w:rsidRDefault="000167D1" w:rsidP="000167D1">
            <w:pPr>
              <w:tabs>
                <w:tab w:val="left" w:pos="426"/>
              </w:tabs>
              <w:contextualSpacing/>
              <w:jc w:val="both"/>
              <w:rPr>
                <w:rFonts w:ascii="Arial" w:hAnsi="Arial" w:cs="Arial"/>
                <w:bCs/>
                <w:sz w:val="22"/>
                <w:szCs w:val="22"/>
              </w:rPr>
            </w:pPr>
            <w:r w:rsidRPr="000167D1">
              <w:rPr>
                <w:rFonts w:ascii="Arial" w:hAnsi="Arial" w:cs="Arial"/>
                <w:bCs/>
                <w:sz w:val="22"/>
                <w:szCs w:val="22"/>
              </w:rPr>
              <w:t>Telefon: 612 1360</w:t>
            </w:r>
          </w:p>
        </w:tc>
        <w:tc>
          <w:tcPr>
            <w:tcW w:w="4814" w:type="dxa"/>
          </w:tcPr>
          <w:p w14:paraId="3F258FB5" w14:textId="68F16DE0" w:rsidR="000167D1" w:rsidRPr="007D5C70" w:rsidRDefault="000167D1" w:rsidP="00D377B6">
            <w:pPr>
              <w:tabs>
                <w:tab w:val="left" w:pos="426"/>
              </w:tabs>
              <w:contextualSpacing/>
              <w:jc w:val="both"/>
              <w:rPr>
                <w:rFonts w:ascii="Arial" w:hAnsi="Arial" w:cs="Arial"/>
                <w:sz w:val="22"/>
                <w:szCs w:val="22"/>
              </w:rPr>
            </w:pPr>
            <w:r w:rsidRPr="007D5C70">
              <w:rPr>
                <w:rFonts w:ascii="Arial" w:hAnsi="Arial" w:cs="Arial"/>
                <w:sz w:val="22"/>
                <w:szCs w:val="22"/>
              </w:rPr>
              <w:t xml:space="preserve">Pank: </w:t>
            </w:r>
            <w:r w:rsidR="007D5C70" w:rsidRPr="007D5C70">
              <w:rPr>
                <w:rFonts w:ascii="Arial" w:hAnsi="Arial" w:cs="Arial"/>
                <w:sz w:val="22"/>
                <w:szCs w:val="22"/>
              </w:rPr>
              <w:t>LHV Pank</w:t>
            </w:r>
          </w:p>
          <w:p w14:paraId="7E1A607A" w14:textId="539A5E2A" w:rsidR="000167D1" w:rsidRPr="007D5C70" w:rsidRDefault="000167D1" w:rsidP="00D377B6">
            <w:pPr>
              <w:tabs>
                <w:tab w:val="left" w:pos="426"/>
              </w:tabs>
              <w:contextualSpacing/>
              <w:jc w:val="both"/>
              <w:rPr>
                <w:rFonts w:ascii="Arial" w:hAnsi="Arial" w:cs="Arial"/>
                <w:sz w:val="22"/>
                <w:szCs w:val="22"/>
              </w:rPr>
            </w:pPr>
            <w:r w:rsidRPr="007D5C70">
              <w:rPr>
                <w:rFonts w:ascii="Arial" w:hAnsi="Arial" w:cs="Arial"/>
                <w:sz w:val="22"/>
                <w:szCs w:val="22"/>
              </w:rPr>
              <w:t xml:space="preserve">IBAN: </w:t>
            </w:r>
            <w:r w:rsidR="007D5C70" w:rsidRPr="007D5C70">
              <w:rPr>
                <w:rFonts w:ascii="Arial" w:eastAsia="Times New Roman" w:hAnsi="Arial" w:cs="Arial"/>
                <w:sz w:val="22"/>
                <w:szCs w:val="22"/>
              </w:rPr>
              <w:t>EE607700771002463563</w:t>
            </w:r>
          </w:p>
          <w:p w14:paraId="4C0AAAA6" w14:textId="77777777" w:rsidR="00C7240F" w:rsidRDefault="00145545" w:rsidP="00D377B6">
            <w:pPr>
              <w:tabs>
                <w:tab w:val="left" w:pos="426"/>
              </w:tabs>
              <w:contextualSpacing/>
              <w:jc w:val="both"/>
              <w:rPr>
                <w:rFonts w:ascii="Arial" w:hAnsi="Arial" w:cs="Arial"/>
                <w:sz w:val="22"/>
                <w:szCs w:val="22"/>
              </w:rPr>
            </w:pPr>
            <w:r w:rsidRPr="007D5C70">
              <w:rPr>
                <w:rFonts w:ascii="Arial" w:hAnsi="Arial" w:cs="Arial"/>
                <w:sz w:val="22"/>
                <w:szCs w:val="22"/>
              </w:rPr>
              <w:t>Asukoht:</w:t>
            </w:r>
            <w:r w:rsidR="000167D1">
              <w:t xml:space="preserve"> </w:t>
            </w:r>
            <w:r w:rsidR="000167D1" w:rsidRPr="000167D1">
              <w:rPr>
                <w:rFonts w:ascii="Arial" w:hAnsi="Arial" w:cs="Arial"/>
                <w:sz w:val="22"/>
                <w:szCs w:val="22"/>
              </w:rPr>
              <w:t>Lõuna tn 18, Tartu 50406</w:t>
            </w:r>
          </w:p>
          <w:p w14:paraId="09950CF2" w14:textId="77777777" w:rsidR="000167D1" w:rsidRPr="000167D1" w:rsidRDefault="000167D1" w:rsidP="000167D1">
            <w:pPr>
              <w:tabs>
                <w:tab w:val="left" w:pos="426"/>
              </w:tabs>
              <w:contextualSpacing/>
              <w:jc w:val="both"/>
              <w:rPr>
                <w:rFonts w:ascii="Arial" w:hAnsi="Arial" w:cs="Arial"/>
                <w:bCs/>
                <w:sz w:val="22"/>
                <w:szCs w:val="22"/>
              </w:rPr>
            </w:pPr>
            <w:r w:rsidRPr="000167D1">
              <w:rPr>
                <w:rFonts w:ascii="Arial" w:hAnsi="Arial" w:cs="Arial"/>
                <w:bCs/>
                <w:sz w:val="22"/>
                <w:szCs w:val="22"/>
              </w:rPr>
              <w:t>E-post: kadi.annuk@gmail.com</w:t>
            </w:r>
          </w:p>
          <w:p w14:paraId="0B12AE38" w14:textId="476BB2BA" w:rsidR="000167D1" w:rsidRPr="00C7240F" w:rsidRDefault="000167D1" w:rsidP="000167D1">
            <w:pPr>
              <w:tabs>
                <w:tab w:val="left" w:pos="426"/>
              </w:tabs>
              <w:contextualSpacing/>
              <w:jc w:val="both"/>
              <w:rPr>
                <w:rFonts w:ascii="Arial" w:hAnsi="Arial" w:cs="Arial"/>
                <w:b/>
                <w:sz w:val="22"/>
                <w:szCs w:val="22"/>
                <w:highlight w:val="yellow"/>
              </w:rPr>
            </w:pPr>
            <w:r w:rsidRPr="000167D1">
              <w:rPr>
                <w:rFonts w:ascii="Arial" w:hAnsi="Arial" w:cs="Arial"/>
                <w:bCs/>
                <w:sz w:val="22"/>
                <w:szCs w:val="22"/>
              </w:rPr>
              <w:t>Telefon: 56502706</w:t>
            </w:r>
          </w:p>
        </w:tc>
      </w:tr>
      <w:tr w:rsidR="00C7240F" w:rsidRPr="00C7240F" w14:paraId="3BD556E0" w14:textId="77777777" w:rsidTr="00820804">
        <w:tc>
          <w:tcPr>
            <w:tcW w:w="4530" w:type="dxa"/>
          </w:tcPr>
          <w:p w14:paraId="60ED53A2" w14:textId="18CE3E62" w:rsidR="00C7240F" w:rsidRPr="000167D1" w:rsidRDefault="00C7240F" w:rsidP="00145545">
            <w:pPr>
              <w:tabs>
                <w:tab w:val="left" w:pos="426"/>
              </w:tabs>
              <w:contextualSpacing/>
              <w:jc w:val="both"/>
              <w:rPr>
                <w:rFonts w:ascii="Arial" w:hAnsi="Arial" w:cs="Arial"/>
                <w:bCs/>
                <w:sz w:val="22"/>
                <w:szCs w:val="22"/>
              </w:rPr>
            </w:pPr>
          </w:p>
        </w:tc>
        <w:tc>
          <w:tcPr>
            <w:tcW w:w="4814" w:type="dxa"/>
          </w:tcPr>
          <w:p w14:paraId="0BAE613F" w14:textId="17D17656" w:rsidR="00C7240F" w:rsidRPr="00145545" w:rsidRDefault="00C7240F" w:rsidP="00D377B6">
            <w:pPr>
              <w:tabs>
                <w:tab w:val="left" w:pos="426"/>
              </w:tabs>
              <w:contextualSpacing/>
              <w:jc w:val="both"/>
              <w:rPr>
                <w:rFonts w:ascii="Arial" w:hAnsi="Arial" w:cs="Arial"/>
                <w:sz w:val="22"/>
                <w:szCs w:val="22"/>
              </w:rPr>
            </w:pPr>
          </w:p>
        </w:tc>
      </w:tr>
      <w:tr w:rsidR="00C7240F" w:rsidRPr="00C7240F" w14:paraId="0353EE09" w14:textId="77777777" w:rsidTr="00820804">
        <w:tc>
          <w:tcPr>
            <w:tcW w:w="4530" w:type="dxa"/>
          </w:tcPr>
          <w:p w14:paraId="02729091" w14:textId="3B3BE45C" w:rsidR="00C7240F" w:rsidRPr="00C7240F" w:rsidRDefault="00C7240F" w:rsidP="000167D1">
            <w:pPr>
              <w:tabs>
                <w:tab w:val="left" w:pos="426"/>
              </w:tabs>
              <w:contextualSpacing/>
              <w:jc w:val="both"/>
              <w:rPr>
                <w:rFonts w:ascii="Arial" w:hAnsi="Arial" w:cs="Arial"/>
                <w:b/>
                <w:sz w:val="22"/>
                <w:szCs w:val="22"/>
              </w:rPr>
            </w:pPr>
          </w:p>
        </w:tc>
        <w:tc>
          <w:tcPr>
            <w:tcW w:w="4814" w:type="dxa"/>
          </w:tcPr>
          <w:p w14:paraId="0020BF34" w14:textId="59B57BE9" w:rsidR="00C7240F" w:rsidRPr="00C7240F" w:rsidRDefault="00C7240F" w:rsidP="00D377B6">
            <w:pPr>
              <w:tabs>
                <w:tab w:val="left" w:pos="426"/>
              </w:tabs>
              <w:contextualSpacing/>
              <w:jc w:val="both"/>
              <w:rPr>
                <w:rFonts w:ascii="Arial" w:hAnsi="Arial" w:cs="Arial"/>
                <w:b/>
                <w:sz w:val="22"/>
                <w:szCs w:val="22"/>
                <w:highlight w:val="yellow"/>
              </w:rPr>
            </w:pPr>
          </w:p>
        </w:tc>
      </w:tr>
      <w:tr w:rsidR="00C7240F" w:rsidRPr="00C7240F" w14:paraId="1E34D0F2" w14:textId="77777777" w:rsidTr="00820804">
        <w:tc>
          <w:tcPr>
            <w:tcW w:w="4530" w:type="dxa"/>
          </w:tcPr>
          <w:p w14:paraId="2B230EE3" w14:textId="54B665F0" w:rsidR="00C7240F" w:rsidRPr="00C7240F" w:rsidRDefault="00C7240F" w:rsidP="00D377B6">
            <w:pPr>
              <w:tabs>
                <w:tab w:val="left" w:pos="426"/>
              </w:tabs>
              <w:contextualSpacing/>
              <w:jc w:val="both"/>
              <w:rPr>
                <w:rFonts w:ascii="Arial" w:hAnsi="Arial" w:cs="Arial"/>
                <w:b/>
                <w:sz w:val="22"/>
                <w:szCs w:val="22"/>
              </w:rPr>
            </w:pPr>
          </w:p>
        </w:tc>
        <w:tc>
          <w:tcPr>
            <w:tcW w:w="4814" w:type="dxa"/>
          </w:tcPr>
          <w:p w14:paraId="7AFEDB6D" w14:textId="77777777" w:rsidR="00C7240F" w:rsidRPr="00C7240F" w:rsidRDefault="00C7240F" w:rsidP="00D377B6">
            <w:pPr>
              <w:tabs>
                <w:tab w:val="left" w:pos="426"/>
              </w:tabs>
              <w:contextualSpacing/>
              <w:jc w:val="both"/>
              <w:rPr>
                <w:rFonts w:ascii="Arial" w:hAnsi="Arial" w:cs="Arial"/>
                <w:b/>
                <w:sz w:val="22"/>
                <w:szCs w:val="22"/>
                <w:highlight w:val="yellow"/>
              </w:rPr>
            </w:pPr>
          </w:p>
        </w:tc>
      </w:tr>
    </w:tbl>
    <w:p w14:paraId="6B40A090" w14:textId="77777777" w:rsidR="00C7240F" w:rsidRPr="00D377B6" w:rsidRDefault="00C7240F" w:rsidP="00D377B6">
      <w:pPr>
        <w:pStyle w:val="Default"/>
        <w:tabs>
          <w:tab w:val="left" w:pos="426"/>
        </w:tabs>
        <w:jc w:val="both"/>
        <w:rPr>
          <w:rFonts w:ascii="Arial" w:hAnsi="Arial" w:cs="Arial"/>
          <w:color w:val="auto"/>
          <w:sz w:val="22"/>
          <w:szCs w:val="22"/>
        </w:rPr>
      </w:pPr>
    </w:p>
    <w:p w14:paraId="295CAD8C" w14:textId="77777777" w:rsidR="00C7240F" w:rsidRPr="00D377B6" w:rsidRDefault="00C7240F" w:rsidP="00D377B6">
      <w:pPr>
        <w:pStyle w:val="BodyText"/>
        <w:tabs>
          <w:tab w:val="left" w:pos="426"/>
        </w:tabs>
        <w:jc w:val="both"/>
        <w:rPr>
          <w:rFonts w:ascii="Arial" w:hAnsi="Arial" w:cs="Arial"/>
          <w:sz w:val="22"/>
          <w:szCs w:val="22"/>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32"/>
        <w:gridCol w:w="4573"/>
      </w:tblGrid>
      <w:tr w:rsidR="00D24270" w:rsidRPr="00D377B6" w14:paraId="34A3931A" w14:textId="77777777" w:rsidTr="00653382">
        <w:tc>
          <w:tcPr>
            <w:tcW w:w="4465" w:type="dxa"/>
          </w:tcPr>
          <w:p w14:paraId="637AA9CD" w14:textId="77777777" w:rsidR="00D24270" w:rsidRPr="00D377B6" w:rsidRDefault="00D24270" w:rsidP="00D377B6">
            <w:pPr>
              <w:pStyle w:val="ListParagraph"/>
              <w:tabs>
                <w:tab w:val="left" w:pos="426"/>
              </w:tabs>
              <w:ind w:left="0"/>
              <w:jc w:val="both"/>
              <w:rPr>
                <w:rFonts w:ascii="Arial" w:hAnsi="Arial" w:cs="Arial"/>
                <w:bCs/>
                <w:sz w:val="22"/>
                <w:szCs w:val="22"/>
              </w:rPr>
            </w:pPr>
            <w:r w:rsidRPr="00D377B6">
              <w:rPr>
                <w:rFonts w:ascii="Arial" w:hAnsi="Arial" w:cs="Arial"/>
                <w:sz w:val="22"/>
                <w:szCs w:val="22"/>
              </w:rPr>
              <w:t>(allkirjastatud digitaalselt)</w:t>
            </w:r>
            <w:r w:rsidRPr="00D377B6">
              <w:rPr>
                <w:rFonts w:ascii="Arial" w:hAnsi="Arial" w:cs="Arial"/>
                <w:sz w:val="22"/>
                <w:szCs w:val="22"/>
              </w:rPr>
              <w:tab/>
            </w:r>
          </w:p>
        </w:tc>
        <w:tc>
          <w:tcPr>
            <w:tcW w:w="4605" w:type="dxa"/>
            <w:gridSpan w:val="2"/>
          </w:tcPr>
          <w:p w14:paraId="73D1046C" w14:textId="77777777" w:rsidR="00D24270" w:rsidRPr="00D377B6" w:rsidRDefault="00D24270" w:rsidP="00D377B6">
            <w:pPr>
              <w:pStyle w:val="ListParagraph"/>
              <w:tabs>
                <w:tab w:val="left" w:pos="426"/>
              </w:tabs>
              <w:ind w:left="0"/>
              <w:jc w:val="both"/>
              <w:rPr>
                <w:rFonts w:ascii="Arial" w:hAnsi="Arial" w:cs="Arial"/>
                <w:bCs/>
                <w:sz w:val="22"/>
                <w:szCs w:val="22"/>
              </w:rPr>
            </w:pPr>
            <w:r w:rsidRPr="00D377B6">
              <w:rPr>
                <w:rFonts w:ascii="Arial" w:hAnsi="Arial" w:cs="Arial"/>
                <w:sz w:val="22"/>
                <w:szCs w:val="22"/>
              </w:rPr>
              <w:t>(allkirjastatud digitaalselt)</w:t>
            </w:r>
          </w:p>
        </w:tc>
      </w:tr>
      <w:tr w:rsidR="00D24270" w:rsidRPr="00D377B6" w14:paraId="49A90A7A" w14:textId="77777777" w:rsidTr="00653382">
        <w:tc>
          <w:tcPr>
            <w:tcW w:w="4465" w:type="dxa"/>
          </w:tcPr>
          <w:p w14:paraId="024F2DA2" w14:textId="77777777" w:rsidR="00D24270" w:rsidRPr="00D377B6" w:rsidRDefault="00D24270" w:rsidP="00D377B6">
            <w:pPr>
              <w:pStyle w:val="ListParagraph"/>
              <w:tabs>
                <w:tab w:val="left" w:pos="426"/>
              </w:tabs>
              <w:ind w:left="0"/>
              <w:jc w:val="both"/>
              <w:rPr>
                <w:rFonts w:ascii="Arial" w:hAnsi="Arial" w:cs="Arial"/>
                <w:bCs/>
                <w:sz w:val="22"/>
                <w:szCs w:val="22"/>
              </w:rPr>
            </w:pPr>
          </w:p>
        </w:tc>
        <w:tc>
          <w:tcPr>
            <w:tcW w:w="4605" w:type="dxa"/>
            <w:gridSpan w:val="2"/>
          </w:tcPr>
          <w:p w14:paraId="32964385" w14:textId="77777777" w:rsidR="00D24270" w:rsidRPr="00D377B6" w:rsidRDefault="00D24270" w:rsidP="00D377B6">
            <w:pPr>
              <w:pStyle w:val="ListParagraph"/>
              <w:tabs>
                <w:tab w:val="left" w:pos="426"/>
              </w:tabs>
              <w:ind w:left="0"/>
              <w:jc w:val="both"/>
              <w:rPr>
                <w:rFonts w:ascii="Arial" w:hAnsi="Arial" w:cs="Arial"/>
                <w:bCs/>
                <w:sz w:val="22"/>
                <w:szCs w:val="22"/>
              </w:rPr>
            </w:pPr>
          </w:p>
        </w:tc>
      </w:tr>
      <w:tr w:rsidR="00D24270" w:rsidRPr="00D377B6" w14:paraId="24F49BDA" w14:textId="77777777" w:rsidTr="00653382">
        <w:tc>
          <w:tcPr>
            <w:tcW w:w="4465" w:type="dxa"/>
          </w:tcPr>
          <w:p w14:paraId="7503CDE6" w14:textId="12E92B7B" w:rsidR="00D24270" w:rsidRPr="00D377B6" w:rsidRDefault="00784AC2" w:rsidP="00D377B6">
            <w:pPr>
              <w:tabs>
                <w:tab w:val="left" w:pos="426"/>
              </w:tabs>
              <w:jc w:val="both"/>
              <w:rPr>
                <w:rFonts w:ascii="Arial" w:hAnsi="Arial" w:cs="Arial"/>
                <w:bCs/>
                <w:sz w:val="22"/>
                <w:szCs w:val="22"/>
                <w:highlight w:val="yellow"/>
              </w:rPr>
            </w:pPr>
            <w:r>
              <w:rPr>
                <w:rFonts w:ascii="Arial" w:hAnsi="Arial" w:cs="Arial"/>
                <w:bCs/>
                <w:sz w:val="22"/>
                <w:szCs w:val="22"/>
              </w:rPr>
              <w:fldChar w:fldCharType="begin"/>
            </w:r>
            <w:r w:rsidR="00C77648">
              <w:rPr>
                <w:rFonts w:ascii="Arial" w:hAnsi="Arial" w:cs="Arial"/>
                <w:bCs/>
                <w:sz w:val="22"/>
                <w:szCs w:val="22"/>
              </w:rPr>
              <w:instrText xml:space="preserve"> delta_signerName  \* MERGEFORMAT</w:instrText>
            </w:r>
            <w:r>
              <w:rPr>
                <w:rFonts w:ascii="Arial" w:hAnsi="Arial" w:cs="Arial"/>
                <w:bCs/>
                <w:sz w:val="22"/>
                <w:szCs w:val="22"/>
              </w:rPr>
              <w:fldChar w:fldCharType="separate"/>
            </w:r>
            <w:r w:rsidR="00C77648">
              <w:rPr>
                <w:rFonts w:ascii="Arial" w:hAnsi="Arial" w:cs="Arial"/>
                <w:bCs/>
                <w:sz w:val="22"/>
                <w:szCs w:val="22"/>
              </w:rPr>
              <w:t>Maret Maripuu</w:t>
            </w:r>
            <w:r>
              <w:rPr>
                <w:rFonts w:ascii="Arial" w:hAnsi="Arial" w:cs="Arial"/>
                <w:bCs/>
                <w:sz w:val="22"/>
                <w:szCs w:val="22"/>
              </w:rPr>
              <w:fldChar w:fldCharType="end"/>
            </w:r>
          </w:p>
        </w:tc>
        <w:tc>
          <w:tcPr>
            <w:tcW w:w="4605" w:type="dxa"/>
            <w:gridSpan w:val="2"/>
          </w:tcPr>
          <w:p w14:paraId="2DFED9C1" w14:textId="26CD18BE" w:rsidR="00D24270" w:rsidRPr="00D377B6" w:rsidRDefault="000E3A95" w:rsidP="00D377B6">
            <w:pPr>
              <w:pStyle w:val="ListParagraph"/>
              <w:tabs>
                <w:tab w:val="left" w:pos="426"/>
              </w:tabs>
              <w:ind w:left="0"/>
              <w:jc w:val="both"/>
              <w:rPr>
                <w:rFonts w:ascii="Arial" w:hAnsi="Arial" w:cs="Arial"/>
                <w:bCs/>
                <w:sz w:val="22"/>
                <w:szCs w:val="22"/>
              </w:rPr>
            </w:pPr>
            <w:r>
              <w:rPr>
                <w:rFonts w:ascii="Arial" w:hAnsi="Arial" w:cs="Arial"/>
                <w:bCs/>
                <w:sz w:val="22"/>
                <w:szCs w:val="22"/>
              </w:rPr>
              <w:fldChar w:fldCharType="begin"/>
            </w:r>
            <w:r w:rsidR="00C77648">
              <w:rPr>
                <w:rFonts w:ascii="Arial" w:hAnsi="Arial" w:cs="Arial"/>
                <w:bCs/>
                <w:sz w:val="22"/>
                <w:szCs w:val="22"/>
              </w:rPr>
              <w:instrText xml:space="preserve"> delta_partySigner_1  \* MERGEFORMAT</w:instrText>
            </w:r>
            <w:r>
              <w:rPr>
                <w:rFonts w:ascii="Arial" w:hAnsi="Arial" w:cs="Arial"/>
                <w:bCs/>
                <w:sz w:val="22"/>
                <w:szCs w:val="22"/>
              </w:rPr>
              <w:fldChar w:fldCharType="separate"/>
            </w:r>
            <w:r w:rsidR="00C77648">
              <w:rPr>
                <w:rFonts w:ascii="Arial" w:hAnsi="Arial" w:cs="Arial"/>
                <w:bCs/>
                <w:sz w:val="22"/>
                <w:szCs w:val="22"/>
              </w:rPr>
              <w:t>Kadi Annuk</w:t>
            </w:r>
            <w:r>
              <w:rPr>
                <w:rFonts w:ascii="Arial" w:hAnsi="Arial" w:cs="Arial"/>
                <w:bCs/>
                <w:sz w:val="22"/>
                <w:szCs w:val="22"/>
              </w:rPr>
              <w:fldChar w:fldCharType="end"/>
            </w:r>
          </w:p>
        </w:tc>
      </w:tr>
      <w:tr w:rsidR="00784AC2" w14:paraId="7BA15123" w14:textId="77777777" w:rsidTr="00653382">
        <w:trPr>
          <w:gridAfter w:val="1"/>
          <w:wAfter w:w="4573" w:type="dxa"/>
        </w:trPr>
        <w:tc>
          <w:tcPr>
            <w:tcW w:w="4497" w:type="dxa"/>
            <w:gridSpan w:val="2"/>
            <w:hideMark/>
          </w:tcPr>
          <w:p w14:paraId="570BD2C2" w14:textId="6100814A" w:rsidR="00784AC2" w:rsidRDefault="00784AC2" w:rsidP="00784AC2">
            <w:pPr>
              <w:pStyle w:val="ListParagraph"/>
              <w:tabs>
                <w:tab w:val="left" w:pos="426"/>
              </w:tabs>
              <w:ind w:left="0"/>
              <w:jc w:val="both"/>
              <w:rPr>
                <w:rFonts w:ascii="Arial" w:hAnsi="Arial" w:cs="Arial"/>
                <w:bCs/>
                <w:sz w:val="22"/>
                <w:szCs w:val="22"/>
              </w:rPr>
            </w:pPr>
            <w:r>
              <w:rPr>
                <w:rFonts w:ascii="Arial" w:hAnsi="Arial" w:cs="Arial"/>
                <w:bCs/>
                <w:sz w:val="22"/>
                <w:szCs w:val="22"/>
              </w:rPr>
              <w:fldChar w:fldCharType="begin"/>
            </w:r>
            <w:r w:rsidR="00C77648">
              <w:rPr>
                <w:rFonts w:ascii="Arial" w:hAnsi="Arial" w:cs="Arial"/>
                <w:bCs/>
                <w:sz w:val="22"/>
                <w:szCs w:val="22"/>
              </w:rPr>
              <w:instrText xml:space="preserve"> delta_signerJobTitle  \* MERGEFORMAT</w:instrText>
            </w:r>
            <w:r>
              <w:rPr>
                <w:rFonts w:ascii="Arial" w:hAnsi="Arial" w:cs="Arial"/>
                <w:bCs/>
                <w:sz w:val="22"/>
                <w:szCs w:val="22"/>
              </w:rPr>
              <w:fldChar w:fldCharType="separate"/>
            </w:r>
            <w:r w:rsidR="00C77648">
              <w:rPr>
                <w:rFonts w:ascii="Arial" w:hAnsi="Arial" w:cs="Arial"/>
                <w:bCs/>
                <w:sz w:val="22"/>
                <w:szCs w:val="22"/>
              </w:rPr>
              <w:t>peadirektor</w:t>
            </w:r>
            <w:r>
              <w:rPr>
                <w:rFonts w:ascii="Arial" w:hAnsi="Arial" w:cs="Arial"/>
                <w:bCs/>
                <w:sz w:val="22"/>
                <w:szCs w:val="22"/>
              </w:rPr>
              <w:fldChar w:fldCharType="end"/>
            </w:r>
          </w:p>
        </w:tc>
      </w:tr>
      <w:tr w:rsidR="00784AC2" w14:paraId="3E691454" w14:textId="77777777" w:rsidTr="00784AC2">
        <w:trPr>
          <w:gridAfter w:val="1"/>
          <w:wAfter w:w="4573" w:type="dxa"/>
        </w:trPr>
        <w:tc>
          <w:tcPr>
            <w:tcW w:w="4497" w:type="dxa"/>
            <w:gridSpan w:val="2"/>
          </w:tcPr>
          <w:p w14:paraId="76B2A4CC" w14:textId="77777777" w:rsidR="00784AC2" w:rsidRDefault="00784AC2" w:rsidP="00784AC2">
            <w:pPr>
              <w:pStyle w:val="ListParagraph"/>
              <w:tabs>
                <w:tab w:val="left" w:pos="426"/>
              </w:tabs>
              <w:ind w:left="0"/>
              <w:jc w:val="both"/>
              <w:rPr>
                <w:rFonts w:ascii="Arial" w:hAnsi="Arial" w:cs="Arial"/>
                <w:bCs/>
                <w:sz w:val="22"/>
                <w:szCs w:val="22"/>
              </w:rPr>
            </w:pPr>
          </w:p>
        </w:tc>
      </w:tr>
      <w:tr w:rsidR="00784AC2" w:rsidRPr="00D377B6" w14:paraId="5ED4B463" w14:textId="77777777" w:rsidTr="00653382">
        <w:tc>
          <w:tcPr>
            <w:tcW w:w="4465" w:type="dxa"/>
          </w:tcPr>
          <w:p w14:paraId="603DBBD9" w14:textId="77777777" w:rsidR="00784AC2" w:rsidRPr="00D377B6" w:rsidRDefault="00784AC2" w:rsidP="00784AC2">
            <w:pPr>
              <w:pStyle w:val="ListParagraph"/>
              <w:tabs>
                <w:tab w:val="left" w:pos="426"/>
              </w:tabs>
              <w:ind w:left="0"/>
              <w:jc w:val="both"/>
              <w:rPr>
                <w:rFonts w:ascii="Arial" w:hAnsi="Arial" w:cs="Arial"/>
                <w:bCs/>
                <w:sz w:val="22"/>
                <w:szCs w:val="22"/>
              </w:rPr>
            </w:pPr>
          </w:p>
        </w:tc>
        <w:tc>
          <w:tcPr>
            <w:tcW w:w="4605" w:type="dxa"/>
            <w:gridSpan w:val="2"/>
          </w:tcPr>
          <w:p w14:paraId="3B5C4BCC" w14:textId="77777777" w:rsidR="00784AC2" w:rsidRPr="00D377B6" w:rsidRDefault="00784AC2" w:rsidP="00784AC2">
            <w:pPr>
              <w:pStyle w:val="ListParagraph"/>
              <w:tabs>
                <w:tab w:val="left" w:pos="426"/>
              </w:tabs>
              <w:ind w:left="0"/>
              <w:jc w:val="both"/>
              <w:rPr>
                <w:rFonts w:ascii="Arial" w:hAnsi="Arial" w:cs="Arial"/>
                <w:bCs/>
                <w:sz w:val="22"/>
                <w:szCs w:val="22"/>
              </w:rPr>
            </w:pPr>
          </w:p>
        </w:tc>
      </w:tr>
    </w:tbl>
    <w:p w14:paraId="21192DA8" w14:textId="77777777" w:rsidR="006A7D36" w:rsidRPr="00D377B6" w:rsidRDefault="006A7D36" w:rsidP="00D377B6">
      <w:pPr>
        <w:jc w:val="both"/>
        <w:rPr>
          <w:rFonts w:ascii="Arial" w:hAnsi="Arial" w:cs="Arial"/>
          <w:sz w:val="22"/>
          <w:szCs w:val="22"/>
        </w:rPr>
      </w:pPr>
    </w:p>
    <w:sectPr w:rsidR="006A7D36" w:rsidRPr="00D377B6" w:rsidSect="00E36F36">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BD70" w14:textId="77777777" w:rsidR="00925C7E" w:rsidRDefault="00925C7E">
      <w:r>
        <w:separator/>
      </w:r>
    </w:p>
  </w:endnote>
  <w:endnote w:type="continuationSeparator" w:id="0">
    <w:p w14:paraId="5B3B69C6" w14:textId="77777777" w:rsidR="00925C7E" w:rsidRDefault="00925C7E">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94AE4" w14:textId="77777777" w:rsidR="00925C7E" w:rsidRDefault="00925C7E">
      <w:r>
        <w:separator/>
      </w:r>
    </w:p>
  </w:footnote>
  <w:footnote w:type="continuationSeparator" w:id="0">
    <w:p w14:paraId="7FC5A493" w14:textId="77777777" w:rsidR="00925C7E" w:rsidRDefault="0092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FE048" w14:textId="77777777" w:rsidR="009E362B" w:rsidRDefault="009E362B" w:rsidP="00F24FA0">
    <w:pPr>
      <w:pStyle w:val="Header"/>
    </w:pPr>
  </w:p>
  <w:p w14:paraId="163BE773" w14:textId="77777777" w:rsidR="00F24FA0" w:rsidRPr="00F24FA0" w:rsidRDefault="00F24FA0" w:rsidP="00F24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nsid w:val="27981E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7E"/>
    <w:rsid w:val="0000647B"/>
    <w:rsid w:val="000167D1"/>
    <w:rsid w:val="00021C53"/>
    <w:rsid w:val="0002358A"/>
    <w:rsid w:val="000800D8"/>
    <w:rsid w:val="000B307E"/>
    <w:rsid w:val="000E3A95"/>
    <w:rsid w:val="0012231E"/>
    <w:rsid w:val="00145545"/>
    <w:rsid w:val="001635C1"/>
    <w:rsid w:val="0017477F"/>
    <w:rsid w:val="00190EE7"/>
    <w:rsid w:val="00196B56"/>
    <w:rsid w:val="001C6E84"/>
    <w:rsid w:val="001D5C3E"/>
    <w:rsid w:val="001E7591"/>
    <w:rsid w:val="001F5EF8"/>
    <w:rsid w:val="00212497"/>
    <w:rsid w:val="002268EB"/>
    <w:rsid w:val="00246A29"/>
    <w:rsid w:val="00280861"/>
    <w:rsid w:val="002965C7"/>
    <w:rsid w:val="00301CC2"/>
    <w:rsid w:val="0031098C"/>
    <w:rsid w:val="003155B1"/>
    <w:rsid w:val="0032538B"/>
    <w:rsid w:val="00355E23"/>
    <w:rsid w:val="00356628"/>
    <w:rsid w:val="00395B00"/>
    <w:rsid w:val="003B4A2A"/>
    <w:rsid w:val="003D24B3"/>
    <w:rsid w:val="003F7913"/>
    <w:rsid w:val="004044F9"/>
    <w:rsid w:val="004266A8"/>
    <w:rsid w:val="00477B5B"/>
    <w:rsid w:val="00493C37"/>
    <w:rsid w:val="004940D4"/>
    <w:rsid w:val="004A025F"/>
    <w:rsid w:val="004B599A"/>
    <w:rsid w:val="004D7FCE"/>
    <w:rsid w:val="00532A89"/>
    <w:rsid w:val="00555290"/>
    <w:rsid w:val="005649F3"/>
    <w:rsid w:val="00580647"/>
    <w:rsid w:val="005B68E9"/>
    <w:rsid w:val="005F43FC"/>
    <w:rsid w:val="00604075"/>
    <w:rsid w:val="00631955"/>
    <w:rsid w:val="006374D1"/>
    <w:rsid w:val="00653382"/>
    <w:rsid w:val="00665C26"/>
    <w:rsid w:val="006A7D36"/>
    <w:rsid w:val="006B5254"/>
    <w:rsid w:val="006C2C92"/>
    <w:rsid w:val="0073637F"/>
    <w:rsid w:val="00736B57"/>
    <w:rsid w:val="00736EBE"/>
    <w:rsid w:val="00784AC2"/>
    <w:rsid w:val="007A1975"/>
    <w:rsid w:val="007D5C70"/>
    <w:rsid w:val="00815824"/>
    <w:rsid w:val="00834D4B"/>
    <w:rsid w:val="008578A7"/>
    <w:rsid w:val="00872B17"/>
    <w:rsid w:val="0089571C"/>
    <w:rsid w:val="008F0631"/>
    <w:rsid w:val="008F24FA"/>
    <w:rsid w:val="008F38EC"/>
    <w:rsid w:val="00925C7E"/>
    <w:rsid w:val="0094735F"/>
    <w:rsid w:val="009A128D"/>
    <w:rsid w:val="009B4AE1"/>
    <w:rsid w:val="009E0F6B"/>
    <w:rsid w:val="009E362B"/>
    <w:rsid w:val="00A153DE"/>
    <w:rsid w:val="00A214A9"/>
    <w:rsid w:val="00A75175"/>
    <w:rsid w:val="00A8783D"/>
    <w:rsid w:val="00AA75CE"/>
    <w:rsid w:val="00AC6D10"/>
    <w:rsid w:val="00AE38C5"/>
    <w:rsid w:val="00B37060"/>
    <w:rsid w:val="00B375CA"/>
    <w:rsid w:val="00B569C7"/>
    <w:rsid w:val="00B727F0"/>
    <w:rsid w:val="00B77A18"/>
    <w:rsid w:val="00B87F02"/>
    <w:rsid w:val="00BC4F46"/>
    <w:rsid w:val="00BE230E"/>
    <w:rsid w:val="00C07412"/>
    <w:rsid w:val="00C16AD3"/>
    <w:rsid w:val="00C40BA5"/>
    <w:rsid w:val="00C4156D"/>
    <w:rsid w:val="00C7240F"/>
    <w:rsid w:val="00C77648"/>
    <w:rsid w:val="00C96146"/>
    <w:rsid w:val="00CA630A"/>
    <w:rsid w:val="00CB7E45"/>
    <w:rsid w:val="00CC2F8E"/>
    <w:rsid w:val="00CD369C"/>
    <w:rsid w:val="00D24270"/>
    <w:rsid w:val="00D377B6"/>
    <w:rsid w:val="00D574B0"/>
    <w:rsid w:val="00DA221A"/>
    <w:rsid w:val="00DA4042"/>
    <w:rsid w:val="00E332E8"/>
    <w:rsid w:val="00E36F36"/>
    <w:rsid w:val="00E40059"/>
    <w:rsid w:val="00E935BC"/>
    <w:rsid w:val="00EA7DE8"/>
    <w:rsid w:val="00ED7059"/>
    <w:rsid w:val="00F11205"/>
    <w:rsid w:val="00F11AEA"/>
    <w:rsid w:val="00F12B23"/>
    <w:rsid w:val="00F24FA0"/>
    <w:rsid w:val="00F37C40"/>
    <w:rsid w:val="00F500EF"/>
    <w:rsid w:val="00F71076"/>
    <w:rsid w:val="00F821DE"/>
    <w:rsid w:val="00FB27A3"/>
    <w:rsid w:val="00FB5A2B"/>
    <w:rsid w:val="00FF0C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EA35E"/>
  <w15:chartTrackingRefBased/>
  <w15:docId w15:val="{4D8264A1-1BF1-4092-855B-F34F9D75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AEA"/>
    <w:pPr>
      <w:tabs>
        <w:tab w:val="center" w:pos="4536"/>
        <w:tab w:val="right" w:pos="9072"/>
      </w:tabs>
    </w:pPr>
  </w:style>
  <w:style w:type="paragraph" w:styleId="Footer">
    <w:name w:val="footer"/>
    <w:basedOn w:val="Normal"/>
    <w:rsid w:val="00F11AEA"/>
    <w:pPr>
      <w:tabs>
        <w:tab w:val="center" w:pos="4536"/>
        <w:tab w:val="right" w:pos="9072"/>
      </w:tabs>
    </w:pPr>
  </w:style>
  <w:style w:type="paragraph" w:styleId="DocumentMap">
    <w:name w:val="Document Map"/>
    <w:basedOn w:val="Normal"/>
    <w:semiHidden/>
    <w:rsid w:val="00355E23"/>
    <w:pPr>
      <w:shd w:val="clear" w:color="auto" w:fill="000080"/>
    </w:pPr>
    <w:rPr>
      <w:rFonts w:ascii="Tahoma" w:hAnsi="Tahoma" w:cs="Tahoma"/>
      <w:sz w:val="20"/>
      <w:szCs w:val="20"/>
    </w:rPr>
  </w:style>
  <w:style w:type="character" w:styleId="CommentReference">
    <w:name w:val="annotation reference"/>
    <w:basedOn w:val="DefaultParagraphFont"/>
    <w:rsid w:val="00FF0C57"/>
    <w:rPr>
      <w:rFonts w:cs="Times New Roman"/>
      <w:sz w:val="16"/>
    </w:rPr>
  </w:style>
  <w:style w:type="paragraph" w:styleId="CommentText">
    <w:name w:val="annotation text"/>
    <w:basedOn w:val="Normal"/>
    <w:link w:val="CommentTextChar"/>
    <w:rsid w:val="00FF0C57"/>
    <w:rPr>
      <w:sz w:val="20"/>
      <w:szCs w:val="20"/>
    </w:rPr>
  </w:style>
  <w:style w:type="character" w:customStyle="1" w:styleId="CommentTextChar">
    <w:name w:val="Comment Text Char"/>
    <w:basedOn w:val="DefaultParagraphFont"/>
    <w:link w:val="CommentText"/>
    <w:rsid w:val="00FF0C57"/>
    <w:rPr>
      <w:lang w:val="en-GB" w:eastAsia="en-US"/>
    </w:rPr>
  </w:style>
  <w:style w:type="paragraph" w:styleId="ListParagraph">
    <w:name w:val="List Paragraph"/>
    <w:aliases w:val="Mummuga loetelu,Loendi l›ik,List (bullet),List Paragraph1"/>
    <w:basedOn w:val="Normal"/>
    <w:link w:val="ListParagraphChar"/>
    <w:uiPriority w:val="34"/>
    <w:qFormat/>
    <w:rsid w:val="00FF0C57"/>
    <w:pPr>
      <w:ind w:left="708"/>
    </w:pPr>
  </w:style>
  <w:style w:type="character" w:styleId="Hyperlink">
    <w:name w:val="Hyperlink"/>
    <w:basedOn w:val="DefaultParagraphFont"/>
    <w:uiPriority w:val="99"/>
    <w:unhideWhenUsed/>
    <w:rsid w:val="00FF0C57"/>
    <w:rPr>
      <w:color w:val="0563C1" w:themeColor="hyperlink"/>
      <w:u w:val="single"/>
    </w:rPr>
  </w:style>
  <w:style w:type="paragraph" w:styleId="BalloonText">
    <w:name w:val="Balloon Text"/>
    <w:basedOn w:val="Normal"/>
    <w:link w:val="BalloonTextChar"/>
    <w:rsid w:val="00FF0C57"/>
    <w:rPr>
      <w:rFonts w:ascii="Segoe UI" w:hAnsi="Segoe UI" w:cs="Segoe UI"/>
      <w:sz w:val="18"/>
      <w:szCs w:val="18"/>
    </w:rPr>
  </w:style>
  <w:style w:type="character" w:customStyle="1" w:styleId="BalloonTextChar">
    <w:name w:val="Balloon Text Char"/>
    <w:basedOn w:val="DefaultParagraphFont"/>
    <w:link w:val="BalloonText"/>
    <w:rsid w:val="00FF0C57"/>
    <w:rPr>
      <w:rFonts w:ascii="Segoe UI" w:hAnsi="Segoe UI" w:cs="Segoe UI"/>
      <w:sz w:val="18"/>
      <w:szCs w:val="18"/>
      <w:lang w:val="en-GB" w:eastAsia="en-US"/>
    </w:rPr>
  </w:style>
  <w:style w:type="paragraph" w:styleId="CommentSubject">
    <w:name w:val="annotation subject"/>
    <w:basedOn w:val="CommentText"/>
    <w:next w:val="CommentText"/>
    <w:link w:val="CommentSubjectChar"/>
    <w:rsid w:val="00FB5A2B"/>
    <w:rPr>
      <w:b/>
      <w:bCs/>
    </w:rPr>
  </w:style>
  <w:style w:type="character" w:customStyle="1" w:styleId="CommentSubjectChar">
    <w:name w:val="Comment Subject Char"/>
    <w:basedOn w:val="CommentTextChar"/>
    <w:link w:val="CommentSubject"/>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TableGrid">
    <w:name w:val="Table Grid"/>
    <w:basedOn w:val="TableNormal"/>
    <w:uiPriority w:val="59"/>
    <w:rsid w:val="00857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7240F"/>
    <w:rPr>
      <w:szCs w:val="20"/>
    </w:rPr>
  </w:style>
  <w:style w:type="character" w:customStyle="1" w:styleId="BodyTextChar">
    <w:name w:val="Body Text Char"/>
    <w:basedOn w:val="DefaultParagraphFont"/>
    <w:link w:val="BodyText"/>
    <w:rsid w:val="00C7240F"/>
    <w:rPr>
      <w:sz w:val="24"/>
      <w:lang w:eastAsia="en-US"/>
    </w:rPr>
  </w:style>
  <w:style w:type="character" w:styleId="PlaceholderText">
    <w:name w:val="Placeholder Text"/>
    <w:basedOn w:val="DefaultParagraphFont"/>
    <w:uiPriority w:val="99"/>
    <w:semiHidden/>
    <w:rsid w:val="00C7240F"/>
    <w:rPr>
      <w:color w:val="808080"/>
    </w:rPr>
  </w:style>
  <w:style w:type="table" w:customStyle="1" w:styleId="Kontuurtabel1">
    <w:name w:val="Kontuurtabel1"/>
    <w:basedOn w:val="TableNormal"/>
    <w:next w:val="TableGrid"/>
    <w:uiPriority w:val="59"/>
    <w:rsid w:val="00C7240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167D1"/>
    <w:rPr>
      <w:color w:val="605E5C"/>
      <w:shd w:val="clear" w:color="auto" w:fill="E1DFDD"/>
    </w:rPr>
  </w:style>
  <w:style w:type="character" w:customStyle="1" w:styleId="ListParagraphChar">
    <w:name w:val="List Paragraph Char"/>
    <w:aliases w:val="Mummuga loetelu Char,Loendi l›ik Char,List (bullet) Char,List Paragraph1 Char"/>
    <w:basedOn w:val="DefaultParagraphFont"/>
    <w:link w:val="ListParagraph"/>
    <w:uiPriority w:val="34"/>
    <w:locked/>
    <w:rsid w:val="000167D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8B1C9057F416C8A696A274D60278B"/>
        <w:category>
          <w:name w:val="Üldine"/>
          <w:gallery w:val="placeholder"/>
        </w:category>
        <w:types>
          <w:type w:val="bbPlcHdr"/>
        </w:types>
        <w:behaviors>
          <w:behavior w:val="content"/>
        </w:behaviors>
        <w:guid w:val="{4B571B4B-95C7-4B60-AAC8-F73F2DB62F13}"/>
      </w:docPartPr>
      <w:docPartBody>
        <w:p w:rsidR="002C5DBA" w:rsidRDefault="002C5DBA">
          <w:pPr>
            <w:pStyle w:val="0418B1C9057F416C8A696A274D60278B"/>
          </w:pPr>
          <w:r w:rsidRPr="008D29B0">
            <w:rPr>
              <w:rStyle w:val="PlaceholderText"/>
            </w:rPr>
            <w:t>Teksti sisestamiseks klõpsake või koputage siin.</w:t>
          </w:r>
        </w:p>
      </w:docPartBody>
    </w:docPart>
    <w:docPart>
      <w:docPartPr>
        <w:name w:val="4F801F5D31134AC5B028EAB35FEA17F4"/>
        <w:category>
          <w:name w:val="Üldine"/>
          <w:gallery w:val="placeholder"/>
        </w:category>
        <w:types>
          <w:type w:val="bbPlcHdr"/>
        </w:types>
        <w:behaviors>
          <w:behavior w:val="content"/>
        </w:behaviors>
        <w:guid w:val="{AA48291C-5560-4F50-9373-474858760B96}"/>
      </w:docPartPr>
      <w:docPartBody>
        <w:p w:rsidR="00677A5A" w:rsidRDefault="009D78DA" w:rsidP="009D78DA">
          <w:pPr>
            <w:pStyle w:val="4F801F5D31134AC5B028EAB35FEA17F4"/>
          </w:pPr>
          <w:r w:rsidRPr="00D377B6">
            <w:rPr>
              <w:rStyle w:val="PlaceholderText"/>
              <w:rFonts w:ascii="Arial" w:hAnsi="Arial" w:cs="Arial"/>
            </w:rPr>
            <w:t>Teksti sisestamiseks klõpsake või koputage siin.</w:t>
          </w:r>
        </w:p>
      </w:docPartBody>
    </w:docPart>
    <w:docPart>
      <w:docPartPr>
        <w:name w:val="1DD5129122304C3D8B80E683381CDCAC"/>
        <w:category>
          <w:name w:val="Üldine"/>
          <w:gallery w:val="placeholder"/>
        </w:category>
        <w:types>
          <w:type w:val="bbPlcHdr"/>
        </w:types>
        <w:behaviors>
          <w:behavior w:val="content"/>
        </w:behaviors>
        <w:guid w:val="{534E367F-AF6B-492A-AEFD-C9B8518AE67A}"/>
      </w:docPartPr>
      <w:docPartBody>
        <w:p w:rsidR="00677A5A" w:rsidRDefault="009D78DA" w:rsidP="009D78DA">
          <w:pPr>
            <w:pStyle w:val="1DD5129122304C3D8B80E683381CDCAC"/>
          </w:pPr>
          <w:r w:rsidRPr="00A024AC">
            <w:rPr>
              <w:rStyle w:val="PlaceholderTex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BA"/>
    <w:rsid w:val="002C5DBA"/>
    <w:rsid w:val="00677A5A"/>
    <w:rsid w:val="009D78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8DA"/>
    <w:rPr>
      <w:color w:val="808080"/>
    </w:rPr>
  </w:style>
  <w:style w:type="paragraph" w:customStyle="1" w:styleId="0418B1C9057F416C8A696A274D60278B">
    <w:name w:val="0418B1C9057F416C8A696A274D60278B"/>
  </w:style>
  <w:style w:type="paragraph" w:customStyle="1" w:styleId="4F801F5D31134AC5B028EAB35FEA17F4">
    <w:name w:val="4F801F5D31134AC5B028EAB35FEA17F4"/>
    <w:rsid w:val="009D78DA"/>
  </w:style>
  <w:style w:type="paragraph" w:customStyle="1" w:styleId="1DD5129122304C3D8B80E683381CDCAC">
    <w:name w:val="1DD5129122304C3D8B80E683381CDCAC"/>
    <w:rsid w:val="009D7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2.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4.xml><?xml version="1.0" encoding="utf-8"?>
<ds:datastoreItem xmlns:ds="http://schemas.openxmlformats.org/officeDocument/2006/customXml" ds:itemID="{97F08E48-EDB8-41D6-9B7A-810BA1D7602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6.xml><?xml version="1.0" encoding="utf-8"?>
<ds:datastoreItem xmlns:ds="http://schemas.openxmlformats.org/officeDocument/2006/customXml" ds:itemID="{68B80FFB-AC26-4BDB-8F2B-640E01C1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12307</Characters>
  <Application>Microsoft Office Word</Application>
  <DocSecurity>0</DocSecurity>
  <Lines>102</Lines>
  <Paragraphs>28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Kirsikka Uusmaa</dc:creator>
  <cp:keywords/>
  <dc:description/>
  <cp:lastModifiedBy>mso service</cp:lastModifiedBy>
  <cp:revision>2</cp:revision>
  <cp:lastPrinted>2009-04-28T10:44:00Z</cp:lastPrinted>
  <dcterms:created xsi:type="dcterms:W3CDTF">2023-04-12T15:42:00Z</dcterms:created>
  <dcterms:modified xsi:type="dcterms:W3CDTF">2023-04-12T15:42:00Z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1859935001</vt:i4>
  </property>
  <property fmtid="{D5CDD505-2E9C-101B-9397-08002B2CF9AE}" pid="3" name="_NewReviewCycle">
    <vt:lpwstr/>
  </property>
  <property fmtid="{D5CDD505-2E9C-101B-9397-08002B2CF9AE}" pid="4" name="_EmailSubject">
    <vt:lpwstr>Lepingupõhjad siseveebis</vt:lpwstr>
  </property>
  <property fmtid="{D5CDD505-2E9C-101B-9397-08002B2CF9AE}" pid="5" name="_AuthorEmail">
    <vt:lpwstr>Mai.Aavisto@sotsiaalkindlustusamet.ee</vt:lpwstr>
  </property>
  <property fmtid="{D5CDD505-2E9C-101B-9397-08002B2CF9AE}" pid="6" name="_AuthorEmailDisplayName">
    <vt:lpwstr>Mai Aavisto</vt:lpwstr>
  </property>
  <property fmtid="{D5CDD505-2E9C-101B-9397-08002B2CF9AE}" pid="7" name="_dlc_DocId">
    <vt:lpwstr>HUVHJXDDJNST-42-554</vt:lpwstr>
  </property>
  <property fmtid="{D5CDD505-2E9C-101B-9397-08002B2CF9AE}" pid="8" name="_dlc_DocIdItemGuid">
    <vt:lpwstr>7e74d3e6-74dd-4ee4-9464-3bec84d3685f</vt:lpwstr>
  </property>
  <property fmtid="{D5CDD505-2E9C-101B-9397-08002B2CF9AE}" pid="9" name="_dlc_DocIdUrl">
    <vt:lpwstr>http://siseveebska.sotsiaalministeerium.ee/_layouts/15/DocIdRedir.aspx?ID=HUVHJXDDJNST-42-554, HUVHJXDDJNST-42-554</vt:lpwstr>
  </property>
  <property fmtid="{D5CDD505-2E9C-101B-9397-08002B2CF9AE}" pid="10" name="_ReviewingToolsShownOnce">
    <vt:lpwstr/>
  </property>
  <property fmtid="{D5CDD505-2E9C-101B-9397-08002B2CF9AE}" pid="11" name="delta_partyName">
    <vt:lpwstr>{lepingu pool}</vt:lpwstr>
  </property>
  <property fmtid="{D5CDD505-2E9C-101B-9397-08002B2CF9AE}" pid="12" name="delta_validityEndDate">
    <vt:lpwstr>{kehtiv kuni}</vt:lpwstr>
  </property>
  <property fmtid="{D5CDD505-2E9C-101B-9397-08002B2CF9AE}" pid="13" name="delta_signerName">
    <vt:lpwstr>{allkirjastaja}</vt:lpwstr>
  </property>
  <property fmtid="{D5CDD505-2E9C-101B-9397-08002B2CF9AE}" pid="14" name="delta_signerJobTitle">
    <vt:lpwstr>{ametinimetus}</vt:lpwstr>
  </property>
  <property fmtid="{D5CDD505-2E9C-101B-9397-08002B2CF9AE}" pid="15" name="delta_partyName.1">
    <vt:lpwstr>{lepingu pool}</vt:lpwstr>
  </property>
  <property fmtid="{D5CDD505-2E9C-101B-9397-08002B2CF9AE}" pid="16" name="delta_partySigner">
    <vt:lpwstr>{Lepingu poole allkirjastaja}</vt:lpwstr>
  </property>
  <property fmtid="{D5CDD505-2E9C-101B-9397-08002B2CF9AE}" pid="17" name="delta_partyEmail">
    <vt:lpwstr>{Lepingu poole e-post}</vt:lpwstr>
  </property>
  <property fmtid="{D5CDD505-2E9C-101B-9397-08002B2CF9AE}" pid="18" name="delta_regNumber">
    <vt:lpwstr>{viit}</vt:lpwstr>
  </property>
  <property fmtid="{D5CDD505-2E9C-101B-9397-08002B2CF9AE}" pid="19" name="delta_partySigner.1">
    <vt:lpwstr>{lepingu poole allkirjastaja}</vt:lpwstr>
  </property>
  <property fmtid="{D5CDD505-2E9C-101B-9397-08002B2CF9AE}" pid="20" name="delta_partyEmail.1">
    <vt:lpwstr>{Lepingu poole e-post}</vt:lpwstr>
  </property>
  <property fmtid="{D5CDD505-2E9C-101B-9397-08002B2CF9AE}" pid="21" name="delta_userId">
    <vt:lpwstr>{isikukood}</vt:lpwstr>
  </property>
  <property fmtid="{D5CDD505-2E9C-101B-9397-08002B2CF9AE}" pid="22" name="delta_partyContactPerson">
    <vt:lpwstr>{kontaktisik}</vt:lpwstr>
  </property>
</Properties>
</file>