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DCE" w:rsidRDefault="0051622F">
      <w:pPr>
        <w:rPr>
          <w:rFonts w:ascii="Arial" w:hAnsi="Arial" w:cs="Arial"/>
          <w:sz w:val="22"/>
        </w:rPr>
      </w:pPr>
      <w:r w:rsidRPr="009C2020">
        <w:rPr>
          <w:rFonts w:ascii="Arial" w:hAnsi="Arial" w:cs="Arial"/>
          <w:b/>
          <w:sz w:val="22"/>
        </w:rPr>
        <w:t>Lisa</w:t>
      </w:r>
      <w:r w:rsidR="004705AF">
        <w:rPr>
          <w:rFonts w:ascii="Arial" w:hAnsi="Arial" w:cs="Arial"/>
          <w:sz w:val="22"/>
        </w:rPr>
        <w:t xml:space="preserve"> </w:t>
      </w:r>
      <w:r w:rsidR="00622DFC" w:rsidRPr="00622DFC">
        <w:rPr>
          <w:rFonts w:ascii="Arial" w:hAnsi="Arial" w:cs="Arial"/>
          <w:b/>
          <w:sz w:val="22"/>
        </w:rPr>
        <w:t>1</w:t>
      </w:r>
    </w:p>
    <w:p w:rsidR="009C2020" w:rsidRDefault="009C202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Harjutusala üldskeem</w:t>
      </w:r>
    </w:p>
    <w:p w:rsidR="00E448FC" w:rsidRDefault="00E448FC">
      <w:pPr>
        <w:rPr>
          <w:rFonts w:ascii="Arial" w:hAnsi="Arial" w:cs="Arial"/>
          <w:sz w:val="22"/>
        </w:rPr>
      </w:pPr>
      <w:bookmarkStart w:id="0" w:name="_GoBack"/>
      <w:r>
        <w:rPr>
          <w:rFonts w:ascii="Arial" w:hAnsi="Arial" w:cs="Arial"/>
          <w:noProof/>
          <w:sz w:val="22"/>
        </w:rPr>
        <w:drawing>
          <wp:inline distT="0" distB="0" distL="0" distR="0" wp14:anchorId="1D828DCB">
            <wp:extent cx="5832016" cy="8029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66" cy="803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448FC" w:rsidSect="005B67D1">
      <w:pgSz w:w="11906" w:h="16838"/>
      <w:pgMar w:top="709" w:right="849" w:bottom="709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326"/>
    <w:rsid w:val="000C75F5"/>
    <w:rsid w:val="00367D3A"/>
    <w:rsid w:val="004705AF"/>
    <w:rsid w:val="0051622F"/>
    <w:rsid w:val="00570469"/>
    <w:rsid w:val="005B47C4"/>
    <w:rsid w:val="005B67D1"/>
    <w:rsid w:val="00604281"/>
    <w:rsid w:val="00622DFC"/>
    <w:rsid w:val="006D4326"/>
    <w:rsid w:val="00740191"/>
    <w:rsid w:val="007A60A2"/>
    <w:rsid w:val="008A68D9"/>
    <w:rsid w:val="00996016"/>
    <w:rsid w:val="009C2020"/>
    <w:rsid w:val="00BF17A1"/>
    <w:rsid w:val="00DE065D"/>
    <w:rsid w:val="00E448FC"/>
    <w:rsid w:val="00F1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E04FC2"/>
  <w15:docId w15:val="{7D512BB3-27FD-46DE-B8E8-7F99E79B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48FC"/>
    <w:pPr>
      <w:spacing w:before="100" w:beforeAutospacing="1" w:after="100" w:afterAutospacing="1" w:line="240" w:lineRule="auto"/>
    </w:pPr>
    <w:rPr>
      <w:rFonts w:eastAsiaTheme="minorEastAsia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TEATIS RIIGIKAITSELISTE ÕPPUSTE KAVANDAMISEST</vt:lpstr>
    </vt:vector>
  </TitlesOfParts>
  <Company>MIL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TEATIS RIIGIKAITSELISTE ÕPPUSTE KAVANDAMISEST</dc:title>
  <dc:subject/>
  <dc:creator>Leho Jõgi</dc:creator>
  <cp:keywords/>
  <cp:lastModifiedBy>Ivo Turja</cp:lastModifiedBy>
  <cp:revision>2</cp:revision>
  <cp:lastPrinted>2024-03-14T09:03:00Z</cp:lastPrinted>
  <dcterms:created xsi:type="dcterms:W3CDTF">2024-03-21T10:00:00Z</dcterms:created>
  <dcterms:modified xsi:type="dcterms:W3CDTF">2024-03-21T10:00:00Z</dcterms:modified>
</cp:coreProperties>
</file>