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880C" w14:textId="77777777" w:rsidR="0085090A" w:rsidRDefault="0085090A" w:rsidP="00A34179">
      <w:pPr>
        <w:pStyle w:val="Pis"/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 xml:space="preserve">R I </w:t>
      </w:r>
      <w:proofErr w:type="spellStart"/>
      <w:r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 G I K O H U S</w:t>
      </w:r>
    </w:p>
    <w:p w14:paraId="57F0F6AB" w14:textId="77777777" w:rsidR="0085090A" w:rsidRDefault="0085090A" w:rsidP="00A34179">
      <w:pPr>
        <w:pStyle w:val="Pis"/>
        <w:jc w:val="center"/>
        <w:rPr>
          <w:sz w:val="8"/>
          <w:szCs w:val="8"/>
        </w:rPr>
      </w:pPr>
    </w:p>
    <w:p w14:paraId="5233F4CF" w14:textId="77777777" w:rsidR="0085090A" w:rsidRDefault="0085090A" w:rsidP="00A34179">
      <w:pPr>
        <w:pStyle w:val="Pis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KRIMINAALKOLLEEGIUM</w:t>
      </w:r>
    </w:p>
    <w:p w14:paraId="2E437840" w14:textId="77777777" w:rsidR="0085090A" w:rsidRDefault="0085090A">
      <w:pPr>
        <w:jc w:val="center"/>
        <w:rPr>
          <w:sz w:val="20"/>
          <w:szCs w:val="20"/>
        </w:rPr>
      </w:pPr>
    </w:p>
    <w:p w14:paraId="6D68FAED" w14:textId="77777777" w:rsidR="0085090A" w:rsidRDefault="0085090A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KOHTUMÄÄRUS</w:t>
      </w:r>
    </w:p>
    <w:p w14:paraId="6F6F4178" w14:textId="77777777" w:rsidR="006200F0" w:rsidRDefault="006200F0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561"/>
      </w:tblGrid>
      <w:tr w:rsidR="00DB4105" w:rsidRPr="00E51F3E" w14:paraId="15A74480" w14:textId="77777777" w:rsidTr="008411D4">
        <w:tc>
          <w:tcPr>
            <w:tcW w:w="3511" w:type="dxa"/>
            <w:shd w:val="clear" w:color="auto" w:fill="auto"/>
          </w:tcPr>
          <w:p w14:paraId="1A2F7DAD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Kohtuasja number</w:t>
            </w:r>
          </w:p>
        </w:tc>
        <w:tc>
          <w:tcPr>
            <w:tcW w:w="5561" w:type="dxa"/>
            <w:shd w:val="clear" w:color="auto" w:fill="auto"/>
          </w:tcPr>
          <w:p w14:paraId="2AF50AAC" w14:textId="68ACB83F" w:rsidR="00987217" w:rsidRDefault="00362A0A">
            <w:r>
              <w:t>4</w:t>
            </w:r>
            <w:r>
              <w:noBreakHyphen/>
              <w:t>24</w:t>
            </w:r>
            <w:r>
              <w:noBreakHyphen/>
              <w:t>2473</w:t>
            </w:r>
          </w:p>
        </w:tc>
      </w:tr>
      <w:tr w:rsidR="005A7634" w:rsidRPr="00E51F3E" w14:paraId="5C50751A" w14:textId="77777777" w:rsidTr="008411D4">
        <w:trPr>
          <w:trHeight w:hRule="exact" w:val="85"/>
        </w:trPr>
        <w:tc>
          <w:tcPr>
            <w:tcW w:w="3511" w:type="dxa"/>
            <w:shd w:val="clear" w:color="auto" w:fill="auto"/>
          </w:tcPr>
          <w:p w14:paraId="4CFB9813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6B05E5DE" w14:textId="77777777" w:rsidR="005A7634" w:rsidRDefault="005A7634" w:rsidP="005A7634">
            <w:pPr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DB4105" w:rsidRPr="00E51F3E" w14:paraId="27CB20B9" w14:textId="77777777" w:rsidTr="008411D4">
        <w:tc>
          <w:tcPr>
            <w:tcW w:w="3511" w:type="dxa"/>
            <w:shd w:val="clear" w:color="auto" w:fill="auto"/>
          </w:tcPr>
          <w:p w14:paraId="15A93F3D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Määruse kuupäev</w:t>
            </w:r>
          </w:p>
        </w:tc>
        <w:tc>
          <w:tcPr>
            <w:tcW w:w="5561" w:type="dxa"/>
            <w:shd w:val="clear" w:color="auto" w:fill="auto"/>
          </w:tcPr>
          <w:p w14:paraId="18EBC401" w14:textId="2193244C" w:rsidR="00987217" w:rsidRDefault="00362A0A">
            <w:r w:rsidRPr="00362A0A">
              <w:rPr>
                <w:rFonts w:eastAsia="Calibri"/>
                <w:color w:val="000000" w:themeColor="text1"/>
              </w:rPr>
              <w:t>9</w:t>
            </w:r>
            <w:r>
              <w:rPr>
                <w:rFonts w:eastAsia="Calibri"/>
                <w:color w:val="000000" w:themeColor="text1"/>
              </w:rPr>
              <w:t>. </w:t>
            </w:r>
            <w:r w:rsidRPr="00362A0A">
              <w:rPr>
                <w:rFonts w:eastAsia="Calibri"/>
                <w:color w:val="000000" w:themeColor="text1"/>
              </w:rPr>
              <w:t>juuni 2025</w:t>
            </w:r>
          </w:p>
        </w:tc>
      </w:tr>
      <w:tr w:rsidR="005A7634" w:rsidRPr="00E51F3E" w14:paraId="7B486BE5" w14:textId="77777777" w:rsidTr="008411D4">
        <w:trPr>
          <w:trHeight w:hRule="exact" w:val="85"/>
        </w:trPr>
        <w:tc>
          <w:tcPr>
            <w:tcW w:w="3511" w:type="dxa"/>
            <w:shd w:val="clear" w:color="auto" w:fill="auto"/>
          </w:tcPr>
          <w:p w14:paraId="36B32230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11336222" w14:textId="77777777" w:rsidR="005A7634" w:rsidRDefault="005A7634" w:rsidP="005A7634">
            <w:pPr>
              <w:jc w:val="left"/>
            </w:pPr>
          </w:p>
        </w:tc>
      </w:tr>
      <w:tr w:rsidR="00DB4105" w:rsidRPr="00E51F3E" w14:paraId="37091909" w14:textId="77777777" w:rsidTr="008411D4">
        <w:tc>
          <w:tcPr>
            <w:tcW w:w="3511" w:type="dxa"/>
            <w:shd w:val="clear" w:color="auto" w:fill="auto"/>
          </w:tcPr>
          <w:p w14:paraId="24601D37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Kohtukoosseis</w:t>
            </w:r>
          </w:p>
        </w:tc>
        <w:tc>
          <w:tcPr>
            <w:tcW w:w="5561" w:type="dxa"/>
            <w:shd w:val="clear" w:color="auto" w:fill="auto"/>
          </w:tcPr>
          <w:p w14:paraId="164D858C" w14:textId="09D1F042" w:rsidR="009B0A62" w:rsidRPr="00271681" w:rsidRDefault="00817480" w:rsidP="005A7634">
            <w:pPr>
              <w:jc w:val="left"/>
            </w:pPr>
            <w:r>
              <w:t>Saale Laos</w:t>
            </w:r>
            <w:r w:rsidR="009B0A62">
              <w:t xml:space="preserve">, </w:t>
            </w:r>
            <w:r>
              <w:t>Heili Sepp</w:t>
            </w:r>
            <w:r w:rsidR="009B0A62">
              <w:t xml:space="preserve">, </w:t>
            </w:r>
            <w:r>
              <w:t>Velmar Brett</w:t>
            </w:r>
          </w:p>
        </w:tc>
      </w:tr>
      <w:tr w:rsidR="005A7634" w:rsidRPr="00E51F3E" w14:paraId="57F6DDD4" w14:textId="77777777" w:rsidTr="008411D4">
        <w:trPr>
          <w:trHeight w:hRule="exact" w:val="85"/>
        </w:trPr>
        <w:tc>
          <w:tcPr>
            <w:tcW w:w="3511" w:type="dxa"/>
            <w:shd w:val="clear" w:color="auto" w:fill="auto"/>
          </w:tcPr>
          <w:p w14:paraId="73124B8D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1FE965E6" w14:textId="77777777" w:rsidR="005A7634" w:rsidRDefault="005A7634" w:rsidP="005A7634">
            <w:pPr>
              <w:rPr>
                <w:rFonts w:eastAsia="Calibri"/>
                <w:color w:val="000000" w:themeColor="text1"/>
              </w:rPr>
            </w:pPr>
          </w:p>
        </w:tc>
      </w:tr>
      <w:tr w:rsidR="00DB4105" w:rsidRPr="00E51F3E" w14:paraId="73A54C9F" w14:textId="77777777" w:rsidTr="008411D4">
        <w:tc>
          <w:tcPr>
            <w:tcW w:w="3511" w:type="dxa"/>
            <w:shd w:val="clear" w:color="auto" w:fill="auto"/>
          </w:tcPr>
          <w:p w14:paraId="34A8ED7A" w14:textId="77777777" w:rsidR="008D7D76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Kohtuasi</w:t>
            </w:r>
          </w:p>
        </w:tc>
        <w:tc>
          <w:tcPr>
            <w:tcW w:w="5561" w:type="dxa"/>
            <w:shd w:val="clear" w:color="auto" w:fill="auto"/>
          </w:tcPr>
          <w:p w14:paraId="4FAB2488" w14:textId="619744BE" w:rsidR="00987217" w:rsidRDefault="00362A0A">
            <w:r>
              <w:rPr>
                <w:rFonts w:eastAsia="Calibri"/>
                <w:color w:val="000000" w:themeColor="text1"/>
              </w:rPr>
              <w:t>Pere Sihtkapital Sihtasutuse väärteoasi isikuandmete kaitse seaduse § 62 lg 2, § 65 lg 2, § 66 lg 2 ja § 68 lg 2 järgi</w:t>
            </w:r>
          </w:p>
        </w:tc>
      </w:tr>
      <w:tr w:rsidR="005A7634" w:rsidRPr="00E51F3E" w14:paraId="0FD1E89C" w14:textId="77777777" w:rsidTr="008411D4">
        <w:trPr>
          <w:trHeight w:hRule="exact" w:val="85"/>
        </w:trPr>
        <w:tc>
          <w:tcPr>
            <w:tcW w:w="3511" w:type="dxa"/>
            <w:shd w:val="clear" w:color="auto" w:fill="auto"/>
          </w:tcPr>
          <w:p w14:paraId="27795A16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7581CE3D" w14:textId="77777777" w:rsidR="005A7634" w:rsidRDefault="005A7634" w:rsidP="005A7634">
            <w:pPr>
              <w:tabs>
                <w:tab w:val="left" w:pos="3660"/>
              </w:tabs>
              <w:jc w:val="left"/>
            </w:pPr>
          </w:p>
        </w:tc>
      </w:tr>
      <w:tr w:rsidR="00DB4105" w:rsidRPr="00E51F3E" w14:paraId="366D5B25" w14:textId="77777777" w:rsidTr="008411D4">
        <w:tc>
          <w:tcPr>
            <w:tcW w:w="3511" w:type="dxa"/>
            <w:shd w:val="clear" w:color="auto" w:fill="auto"/>
          </w:tcPr>
          <w:p w14:paraId="02D55243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Vaidlustatud kohtulahend</w:t>
            </w:r>
          </w:p>
        </w:tc>
        <w:tc>
          <w:tcPr>
            <w:tcW w:w="5561" w:type="dxa"/>
            <w:shd w:val="clear" w:color="auto" w:fill="auto"/>
          </w:tcPr>
          <w:p w14:paraId="4CC1808C" w14:textId="29725E27" w:rsidR="00DB4105" w:rsidRPr="00E51F3E" w:rsidRDefault="00362A0A" w:rsidP="00281C44">
            <w:pPr>
              <w:tabs>
                <w:tab w:val="left" w:pos="3660"/>
              </w:tabs>
              <w:jc w:val="left"/>
            </w:pPr>
            <w:r>
              <w:t>Harju Maakohtu 13. mai 2025. a otsus</w:t>
            </w:r>
          </w:p>
        </w:tc>
      </w:tr>
      <w:tr w:rsidR="005A7634" w:rsidRPr="00E51F3E" w14:paraId="5E18A8F7" w14:textId="77777777" w:rsidTr="008411D4">
        <w:trPr>
          <w:trHeight w:hRule="exact" w:val="85"/>
        </w:trPr>
        <w:tc>
          <w:tcPr>
            <w:tcW w:w="3511" w:type="dxa"/>
            <w:shd w:val="clear" w:color="auto" w:fill="auto"/>
          </w:tcPr>
          <w:p w14:paraId="1C4E7495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08DB3F51" w14:textId="77777777" w:rsidR="005A7634" w:rsidRDefault="005A7634" w:rsidP="005A7634"/>
        </w:tc>
      </w:tr>
      <w:tr w:rsidR="00DB4105" w:rsidRPr="00E51F3E" w14:paraId="21EB875D" w14:textId="77777777" w:rsidTr="008411D4">
        <w:tc>
          <w:tcPr>
            <w:tcW w:w="3511" w:type="dxa"/>
            <w:shd w:val="clear" w:color="auto" w:fill="auto"/>
          </w:tcPr>
          <w:p w14:paraId="731701D1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Kassaator</w:t>
            </w:r>
          </w:p>
        </w:tc>
        <w:tc>
          <w:tcPr>
            <w:tcW w:w="5561" w:type="dxa"/>
            <w:shd w:val="clear" w:color="auto" w:fill="auto"/>
          </w:tcPr>
          <w:p w14:paraId="54AD92F4" w14:textId="5533D2F4" w:rsidR="00DB4105" w:rsidRPr="00E51F3E" w:rsidRDefault="00362A0A" w:rsidP="001F5E99">
            <w:r>
              <w:t>Andmekaitse Inspektsioon</w:t>
            </w:r>
          </w:p>
        </w:tc>
      </w:tr>
      <w:tr w:rsidR="005A7634" w:rsidRPr="00E51F3E" w14:paraId="77468D19" w14:textId="77777777" w:rsidTr="008411D4">
        <w:trPr>
          <w:trHeight w:hRule="exact" w:val="85"/>
        </w:trPr>
        <w:tc>
          <w:tcPr>
            <w:tcW w:w="3511" w:type="dxa"/>
            <w:shd w:val="clear" w:color="auto" w:fill="auto"/>
          </w:tcPr>
          <w:p w14:paraId="63B4C3C3" w14:textId="77777777" w:rsidR="005A7634" w:rsidRPr="00E51F3E" w:rsidRDefault="005A7634" w:rsidP="005A7634">
            <w:pPr>
              <w:rPr>
                <w:b/>
                <w:bCs/>
              </w:rPr>
            </w:pPr>
          </w:p>
        </w:tc>
        <w:tc>
          <w:tcPr>
            <w:tcW w:w="5561" w:type="dxa"/>
            <w:shd w:val="clear" w:color="auto" w:fill="auto"/>
          </w:tcPr>
          <w:p w14:paraId="28C70CE6" w14:textId="77777777" w:rsidR="005A7634" w:rsidRDefault="005A7634" w:rsidP="005A7634">
            <w:pPr>
              <w:autoSpaceDE/>
              <w:autoSpaceDN/>
              <w:jc w:val="left"/>
              <w:rPr>
                <w:color w:val="000000" w:themeColor="text1"/>
              </w:rPr>
            </w:pPr>
          </w:p>
        </w:tc>
      </w:tr>
      <w:tr w:rsidR="00DB4105" w:rsidRPr="00E51F3E" w14:paraId="7ACC5F0C" w14:textId="77777777" w:rsidTr="008411D4">
        <w:tc>
          <w:tcPr>
            <w:tcW w:w="3511" w:type="dxa"/>
            <w:shd w:val="clear" w:color="auto" w:fill="auto"/>
          </w:tcPr>
          <w:p w14:paraId="689FE51A" w14:textId="77777777" w:rsidR="00DB4105" w:rsidRPr="00E51F3E" w:rsidRDefault="00DB4105" w:rsidP="005A7634">
            <w:pPr>
              <w:rPr>
                <w:b/>
                <w:bCs/>
              </w:rPr>
            </w:pPr>
            <w:r w:rsidRPr="00E51F3E">
              <w:rPr>
                <w:b/>
                <w:bCs/>
              </w:rPr>
              <w:t>Kaebuse liik</w:t>
            </w:r>
          </w:p>
        </w:tc>
        <w:tc>
          <w:tcPr>
            <w:tcW w:w="5561" w:type="dxa"/>
            <w:shd w:val="clear" w:color="auto" w:fill="auto"/>
          </w:tcPr>
          <w:p w14:paraId="5924FB5F" w14:textId="77777777" w:rsidR="00DB4105" w:rsidRPr="00FA17E6" w:rsidRDefault="004D4800" w:rsidP="005A7634">
            <w:pPr>
              <w:autoSpaceDE/>
              <w:autoSpaceDN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A44C86">
              <w:rPr>
                <w:color w:val="000000" w:themeColor="text1"/>
              </w:rPr>
              <w:t>assatsioon</w:t>
            </w:r>
          </w:p>
        </w:tc>
      </w:tr>
    </w:tbl>
    <w:p w14:paraId="0D675303" w14:textId="77777777" w:rsidR="00DB4105" w:rsidRPr="000E36AC" w:rsidRDefault="00DB4105" w:rsidP="007A4685"/>
    <w:p w14:paraId="4FE8531C" w14:textId="77777777" w:rsidR="00DB4105" w:rsidRPr="000E36AC" w:rsidRDefault="00817480" w:rsidP="007A4685">
      <w:pPr>
        <w:outlineLvl w:val="0"/>
        <w:rPr>
          <w:b/>
          <w:bCs/>
        </w:rPr>
      </w:pPr>
      <w:r>
        <w:rPr>
          <w:b/>
          <w:bCs/>
        </w:rPr>
        <w:t>RIIGIKOHUS MÄÄRAB</w:t>
      </w:r>
    </w:p>
    <w:p w14:paraId="1EC93BC8" w14:textId="77777777" w:rsidR="00DB4105" w:rsidRPr="00271681" w:rsidRDefault="00DB4105" w:rsidP="00681489"/>
    <w:p w14:paraId="0D6DD03D" w14:textId="77777777" w:rsidR="00362A0A" w:rsidRDefault="00DB4105" w:rsidP="00681489">
      <w:r w:rsidRPr="00E112CE">
        <w:t xml:space="preserve">Väärteomenetluse seadustiku </w:t>
      </w:r>
      <w:r w:rsidR="00362A0A" w:rsidRPr="00E112CE">
        <w:t>§</w:t>
      </w:r>
      <w:r w:rsidR="00362A0A">
        <w:t> </w:t>
      </w:r>
      <w:r w:rsidR="00362A0A" w:rsidRPr="00E112CE">
        <w:t>1</w:t>
      </w:r>
      <w:r w:rsidRPr="00E112CE">
        <w:t xml:space="preserve">60 </w:t>
      </w:r>
      <w:proofErr w:type="spellStart"/>
      <w:r w:rsidRPr="00E112CE">
        <w:t>l</w:t>
      </w:r>
      <w:r w:rsidR="00362A0A" w:rsidRPr="00E112CE">
        <w:t>g</w:t>
      </w:r>
      <w:r w:rsidR="00362A0A">
        <w:noBreakHyphen/>
      </w:r>
      <w:r w:rsidR="00362A0A" w:rsidRPr="00E112CE">
        <w:t>s</w:t>
      </w:r>
      <w:proofErr w:type="spellEnd"/>
      <w:r w:rsidR="00362A0A">
        <w:t> </w:t>
      </w:r>
      <w:r w:rsidR="00362A0A" w:rsidRPr="00E112CE">
        <w:t>5</w:t>
      </w:r>
      <w:r w:rsidRPr="00E112CE">
        <w:t xml:space="preserve"> märgitud aluste puudumise tõttu</w:t>
      </w:r>
    </w:p>
    <w:p w14:paraId="10E23671" w14:textId="1F25EFD0" w:rsidR="00E112CE" w:rsidRPr="00271681" w:rsidRDefault="00E112CE" w:rsidP="00681489"/>
    <w:p w14:paraId="514F3A62" w14:textId="76BE7533" w:rsidR="00DB4105" w:rsidRDefault="00DB4105" w:rsidP="00681489">
      <w:pPr>
        <w:rPr>
          <w:b/>
          <w:bCs/>
        </w:rPr>
      </w:pPr>
      <w:r w:rsidRPr="00607BB1">
        <w:rPr>
          <w:b/>
          <w:bCs/>
        </w:rPr>
        <w:t xml:space="preserve">jätta </w:t>
      </w:r>
      <w:r w:rsidR="00362A0A">
        <w:rPr>
          <w:b/>
        </w:rPr>
        <w:t>Andmekaitse Inspektsiooni</w:t>
      </w:r>
      <w:r w:rsidR="00252ADF" w:rsidRPr="00013943">
        <w:rPr>
          <w:b/>
          <w:bCs/>
        </w:rPr>
        <w:t xml:space="preserve"> </w:t>
      </w:r>
      <w:r w:rsidR="00D2538B">
        <w:rPr>
          <w:b/>
          <w:bCs/>
        </w:rPr>
        <w:t xml:space="preserve">kassatsioon </w:t>
      </w:r>
      <w:r w:rsidRPr="00607BB1">
        <w:rPr>
          <w:b/>
          <w:bCs/>
        </w:rPr>
        <w:t>menetlusse võtmata.</w:t>
      </w:r>
    </w:p>
    <w:p w14:paraId="0D4D153D" w14:textId="77777777" w:rsidR="00695EDE" w:rsidRDefault="00695EDE" w:rsidP="00681489">
      <w:pPr>
        <w:rPr>
          <w:b/>
          <w:bCs/>
        </w:rPr>
      </w:pPr>
    </w:p>
    <w:p w14:paraId="33446B10" w14:textId="5E9A15C4" w:rsidR="00695EDE" w:rsidRPr="00695EDE" w:rsidRDefault="00695EDE" w:rsidP="00681489">
      <w:r>
        <w:t>Kassaator esitas kassatsioonis taotluse paluda Euroopa Kohtult kahes küsimuses eelotsust. Juriidilise isiku derivatiivse vastutus</w:t>
      </w:r>
      <w:r w:rsidR="004752DC">
        <w:t xml:space="preserve">e </w:t>
      </w:r>
      <w:r>
        <w:t>küsimus ei ole kohtuasja lahendamisel väärteoasja peatse aegumise tõttu asjakohane</w:t>
      </w:r>
      <w:r w:rsidR="00210ADC">
        <w:t xml:space="preserve"> ning i</w:t>
      </w:r>
      <w:r>
        <w:t xml:space="preserve">sikuandmete töötlemise nõuete rikkumisega seotud väärtegude aegumistähtaega puudutava küsimuse on Riigikohus lahendanud </w:t>
      </w:r>
      <w:r w:rsidR="00C17604">
        <w:t>4. juuni</w:t>
      </w:r>
      <w:r w:rsidR="005B40AC">
        <w:t> </w:t>
      </w:r>
      <w:r w:rsidR="00C17604">
        <w:t>2025. a otsuse</w:t>
      </w:r>
      <w:r w:rsidR="00F13BEF">
        <w:t>s</w:t>
      </w:r>
      <w:r w:rsidR="00C17604">
        <w:t xml:space="preserve"> </w:t>
      </w:r>
      <w:r>
        <w:t>n</w:t>
      </w:r>
      <w:r w:rsidR="00F13BEF">
        <w:t>r </w:t>
      </w:r>
      <w:r>
        <w:t>4</w:t>
      </w:r>
      <w:r w:rsidR="00F13BEF">
        <w:noBreakHyphen/>
      </w:r>
      <w:r>
        <w:t>24</w:t>
      </w:r>
      <w:r w:rsidR="00F13BEF">
        <w:noBreakHyphen/>
      </w:r>
      <w:r>
        <w:t>2034</w:t>
      </w:r>
      <w:r w:rsidR="00F13BEF">
        <w:t>/52</w:t>
      </w:r>
      <w:r>
        <w:t>.</w:t>
      </w:r>
    </w:p>
    <w:p w14:paraId="677F9751" w14:textId="77777777" w:rsidR="00DB4105" w:rsidRPr="000E36AC" w:rsidRDefault="00DB4105" w:rsidP="00681489"/>
    <w:p w14:paraId="6B57D659" w14:textId="77777777" w:rsidR="00FF06DA" w:rsidRDefault="00FF06DA" w:rsidP="00A9333B"/>
    <w:p w14:paraId="41D951A8" w14:textId="2209C1AD" w:rsidR="0085090A" w:rsidRDefault="00A9333B" w:rsidP="00A9333B">
      <w:r w:rsidRPr="00A9333B">
        <w:t>(allkirjastatud digitaalselt)</w:t>
      </w:r>
    </w:p>
    <w:sectPr w:rsidR="0085090A" w:rsidSect="006E60A9">
      <w:headerReference w:type="default" r:id="rId8"/>
      <w:footerReference w:type="default" r:id="rId9"/>
      <w:headerReference w:type="first" r:id="rId10"/>
      <w:pgSz w:w="11907" w:h="16840"/>
      <w:pgMar w:top="680" w:right="1418" w:bottom="1077" w:left="1418" w:header="851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A64B5" w14:textId="77777777" w:rsidR="00EA627F" w:rsidRDefault="00EA627F">
      <w:r>
        <w:separator/>
      </w:r>
    </w:p>
  </w:endnote>
  <w:endnote w:type="continuationSeparator" w:id="0">
    <w:p w14:paraId="1AB6653C" w14:textId="77777777" w:rsidR="00EA627F" w:rsidRDefault="00EA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7A8DE" w14:textId="77777777" w:rsidR="000F6573" w:rsidRDefault="00414178">
    <w:pPr>
      <w:pStyle w:val="Jalus"/>
      <w:framePr w:wrap="auto" w:vAnchor="text" w:hAnchor="page" w:x="10702" w:y="1"/>
      <w:rPr>
        <w:rStyle w:val="Lehekljenumber"/>
      </w:rPr>
    </w:pPr>
    <w:r>
      <w:rPr>
        <w:rStyle w:val="Lehekljenumber"/>
      </w:rPr>
      <w:fldChar w:fldCharType="begin"/>
    </w:r>
    <w:r w:rsidR="000F6573"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F6573">
      <w:rPr>
        <w:rStyle w:val="Lehekljenumber"/>
      </w:rPr>
      <w:t>2</w:t>
    </w:r>
    <w:r>
      <w:rPr>
        <w:rStyle w:val="Lehekljenumber"/>
      </w:rPr>
      <w:fldChar w:fldCharType="end"/>
    </w:r>
    <w:r w:rsidR="000F6573">
      <w:rPr>
        <w:rStyle w:val="Lehekljenumber"/>
      </w:rPr>
      <w:t>(</w:t>
    </w:r>
    <w:r>
      <w:rPr>
        <w:rStyle w:val="Lehekljenumber"/>
      </w:rPr>
      <w:fldChar w:fldCharType="begin"/>
    </w:r>
    <w:r w:rsidR="000F6573">
      <w:rPr>
        <w:rStyle w:val="Lehekljenumber"/>
      </w:rPr>
      <w:instrText xml:space="preserve"> NUMPAGES </w:instrText>
    </w:r>
    <w:r>
      <w:rPr>
        <w:rStyle w:val="Lehekljenumber"/>
      </w:rPr>
      <w:fldChar w:fldCharType="separate"/>
    </w:r>
    <w:r w:rsidR="00E42C02">
      <w:rPr>
        <w:rStyle w:val="Lehekljenumber"/>
      </w:rPr>
      <w:t>1</w:t>
    </w:r>
    <w:r>
      <w:rPr>
        <w:rStyle w:val="Lehekljenumber"/>
      </w:rPr>
      <w:fldChar w:fldCharType="end"/>
    </w:r>
    <w:r w:rsidR="000F6573">
      <w:rPr>
        <w:rStyle w:val="Lehekljenumber"/>
      </w:rPr>
      <w:t>)</w:t>
    </w:r>
  </w:p>
  <w:p w14:paraId="10561EC7" w14:textId="77777777" w:rsidR="000F6573" w:rsidRDefault="000F6573">
    <w:pPr>
      <w:pStyle w:val="Jalus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B78C4" w14:textId="77777777" w:rsidR="00EA627F" w:rsidRDefault="00EA627F">
      <w:r>
        <w:separator/>
      </w:r>
    </w:p>
  </w:footnote>
  <w:footnote w:type="continuationSeparator" w:id="0">
    <w:p w14:paraId="6981A5E7" w14:textId="77777777" w:rsidR="00EA627F" w:rsidRDefault="00EA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B1F12" w14:textId="20C97846" w:rsidR="000F6573" w:rsidRDefault="00414178">
    <w:pPr>
      <w:pStyle w:val="Pis"/>
      <w:jc w:val="right"/>
    </w:pPr>
    <w:r>
      <w:fldChar w:fldCharType="begin"/>
    </w:r>
    <w:r w:rsidR="000F6573">
      <w:instrText xml:space="preserve"> TITLE  \* MERGEFORMAT </w:instrText>
    </w:r>
    <w:r>
      <w:fldChar w:fldCharType="separate"/>
    </w:r>
    <w:r w:rsidR="00362A0A">
      <w:t>4-24-2473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3EB95" w14:textId="77777777" w:rsidR="000F6573" w:rsidRDefault="00D525BE" w:rsidP="008B4F04">
    <w:pPr>
      <w:jc w:val="center"/>
      <w:rPr>
        <w:b/>
        <w:bCs/>
      </w:rPr>
    </w:pPr>
    <w:r>
      <w:rPr>
        <w:noProof/>
        <w:lang w:eastAsia="et-EE"/>
      </w:rPr>
      <w:drawing>
        <wp:inline distT="0" distB="0" distL="0" distR="0" wp14:anchorId="7914BDB8" wp14:editId="2BBF26B1">
          <wp:extent cx="931545" cy="8763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D27F3"/>
    <w:multiLevelType w:val="multilevel"/>
    <w:tmpl w:val="A4F8297C"/>
    <w:lvl w:ilvl="0">
      <w:start w:val="1"/>
      <w:numFmt w:val="decimal"/>
      <w:pStyle w:val="otsu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2835C14"/>
    <w:multiLevelType w:val="multilevel"/>
    <w:tmpl w:val="6366B32A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7417244">
    <w:abstractNumId w:val="1"/>
  </w:num>
  <w:num w:numId="2" w16cid:durableId="1999531406">
    <w:abstractNumId w:val="0"/>
  </w:num>
  <w:num w:numId="3" w16cid:durableId="877203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intFractionalCharacterWidth/>
  <w:embedSystemFonts/>
  <w:proofState w:spelling="clean" w:grammar="clean"/>
  <w:defaultTabStop w:val="28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0A"/>
    <w:rsid w:val="0009479C"/>
    <w:rsid w:val="000B088A"/>
    <w:rsid w:val="000B5298"/>
    <w:rsid w:val="000C6BE1"/>
    <w:rsid w:val="000D7BDF"/>
    <w:rsid w:val="000F6573"/>
    <w:rsid w:val="001258B2"/>
    <w:rsid w:val="001C4751"/>
    <w:rsid w:val="001C7667"/>
    <w:rsid w:val="001F5E99"/>
    <w:rsid w:val="00210ADC"/>
    <w:rsid w:val="0022358B"/>
    <w:rsid w:val="002325E4"/>
    <w:rsid w:val="00240148"/>
    <w:rsid w:val="00252ADF"/>
    <w:rsid w:val="002537EA"/>
    <w:rsid w:val="00271681"/>
    <w:rsid w:val="00281C44"/>
    <w:rsid w:val="0029581A"/>
    <w:rsid w:val="002D51B6"/>
    <w:rsid w:val="002E36D5"/>
    <w:rsid w:val="00362A0A"/>
    <w:rsid w:val="00383897"/>
    <w:rsid w:val="003B4EF6"/>
    <w:rsid w:val="003F4D41"/>
    <w:rsid w:val="00414178"/>
    <w:rsid w:val="004223C4"/>
    <w:rsid w:val="0043644C"/>
    <w:rsid w:val="004463D8"/>
    <w:rsid w:val="004752DC"/>
    <w:rsid w:val="004C65B8"/>
    <w:rsid w:val="004D4800"/>
    <w:rsid w:val="0054105F"/>
    <w:rsid w:val="005A032C"/>
    <w:rsid w:val="005A7634"/>
    <w:rsid w:val="005B40AC"/>
    <w:rsid w:val="005D2062"/>
    <w:rsid w:val="006200F0"/>
    <w:rsid w:val="00621D19"/>
    <w:rsid w:val="00632BBA"/>
    <w:rsid w:val="00642C96"/>
    <w:rsid w:val="006500EC"/>
    <w:rsid w:val="00681489"/>
    <w:rsid w:val="00695819"/>
    <w:rsid w:val="00695EDE"/>
    <w:rsid w:val="006B39FF"/>
    <w:rsid w:val="006C59B1"/>
    <w:rsid w:val="006E60A9"/>
    <w:rsid w:val="006F0654"/>
    <w:rsid w:val="00714529"/>
    <w:rsid w:val="00733108"/>
    <w:rsid w:val="00780ED2"/>
    <w:rsid w:val="007A4685"/>
    <w:rsid w:val="00817480"/>
    <w:rsid w:val="008411D4"/>
    <w:rsid w:val="0085090A"/>
    <w:rsid w:val="00862DB7"/>
    <w:rsid w:val="00891442"/>
    <w:rsid w:val="008B4F04"/>
    <w:rsid w:val="008D7D76"/>
    <w:rsid w:val="008F466A"/>
    <w:rsid w:val="009306AD"/>
    <w:rsid w:val="0095253D"/>
    <w:rsid w:val="00987217"/>
    <w:rsid w:val="009B0A62"/>
    <w:rsid w:val="009B424C"/>
    <w:rsid w:val="009B6929"/>
    <w:rsid w:val="00A051F7"/>
    <w:rsid w:val="00A34179"/>
    <w:rsid w:val="00A44C86"/>
    <w:rsid w:val="00A558ED"/>
    <w:rsid w:val="00A55C94"/>
    <w:rsid w:val="00A56C4D"/>
    <w:rsid w:val="00A6053F"/>
    <w:rsid w:val="00A9333B"/>
    <w:rsid w:val="00AC5404"/>
    <w:rsid w:val="00AE707D"/>
    <w:rsid w:val="00B21BD1"/>
    <w:rsid w:val="00B463F8"/>
    <w:rsid w:val="00B65C1B"/>
    <w:rsid w:val="00B82570"/>
    <w:rsid w:val="00BF469A"/>
    <w:rsid w:val="00C06743"/>
    <w:rsid w:val="00C17604"/>
    <w:rsid w:val="00C40309"/>
    <w:rsid w:val="00C41E8F"/>
    <w:rsid w:val="00C705B2"/>
    <w:rsid w:val="00C76B14"/>
    <w:rsid w:val="00D2538B"/>
    <w:rsid w:val="00D47112"/>
    <w:rsid w:val="00D525BE"/>
    <w:rsid w:val="00D54924"/>
    <w:rsid w:val="00D712F4"/>
    <w:rsid w:val="00D8552F"/>
    <w:rsid w:val="00DB4105"/>
    <w:rsid w:val="00DC5320"/>
    <w:rsid w:val="00DE64A1"/>
    <w:rsid w:val="00E07E79"/>
    <w:rsid w:val="00E112CE"/>
    <w:rsid w:val="00E26BC5"/>
    <w:rsid w:val="00E42C02"/>
    <w:rsid w:val="00E70373"/>
    <w:rsid w:val="00E846F6"/>
    <w:rsid w:val="00EA627F"/>
    <w:rsid w:val="00F13BEF"/>
    <w:rsid w:val="00F60FF7"/>
    <w:rsid w:val="00FA17E6"/>
    <w:rsid w:val="00FC7EC1"/>
    <w:rsid w:val="00FD332B"/>
    <w:rsid w:val="00FE7FFD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13"/>
    <o:shapelayout v:ext="edit">
      <o:idmap v:ext="edit" data="1"/>
    </o:shapelayout>
  </w:shapeDefaults>
  <w:decimalSymbol w:val=","/>
  <w:listSeparator w:val=";"/>
  <w14:docId w14:val="22E56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D7BDF"/>
    <w:pPr>
      <w:autoSpaceDE w:val="0"/>
      <w:autoSpaceDN w:val="0"/>
      <w:jc w:val="both"/>
    </w:pPr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D7BDF"/>
    <w:pPr>
      <w:keepNext/>
      <w:spacing w:before="480" w:after="120"/>
      <w:outlineLvl w:val="0"/>
    </w:pPr>
    <w:rPr>
      <w:b/>
      <w:bCs/>
      <w:caps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D7BDF"/>
    <w:pPr>
      <w:keepNext/>
      <w:spacing w:before="120" w:after="120"/>
      <w:jc w:val="center"/>
      <w:outlineLvl w:val="1"/>
    </w:pPr>
  </w:style>
  <w:style w:type="paragraph" w:styleId="Pealkiri3">
    <w:name w:val="heading 3"/>
    <w:basedOn w:val="Normaallaad"/>
    <w:next w:val="Normaallaad"/>
    <w:link w:val="Pealkiri3Mrk"/>
    <w:uiPriority w:val="99"/>
    <w:qFormat/>
    <w:rsid w:val="000D7BDF"/>
    <w:pPr>
      <w:keepNext/>
      <w:ind w:right="34"/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0D7B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sid w:val="000D7B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sid w:val="000D7BD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alus">
    <w:name w:val="footer"/>
    <w:basedOn w:val="Normaallaad"/>
    <w:link w:val="JalusMrk"/>
    <w:uiPriority w:val="99"/>
    <w:rsid w:val="000D7BDF"/>
    <w:pPr>
      <w:tabs>
        <w:tab w:val="center" w:pos="4819"/>
        <w:tab w:val="right" w:pos="9071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sid w:val="000D7BDF"/>
    <w:rPr>
      <w:rFonts w:cs="Times New Roman"/>
      <w:sz w:val="24"/>
      <w:szCs w:val="24"/>
      <w:lang w:eastAsia="en-US"/>
    </w:rPr>
  </w:style>
  <w:style w:type="paragraph" w:styleId="Pis">
    <w:name w:val="header"/>
    <w:basedOn w:val="Normaallaad"/>
    <w:link w:val="PisMrk"/>
    <w:uiPriority w:val="99"/>
    <w:rsid w:val="000D7BDF"/>
    <w:pPr>
      <w:tabs>
        <w:tab w:val="center" w:pos="4819"/>
        <w:tab w:val="right" w:pos="9071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sid w:val="000D7BDF"/>
    <w:rPr>
      <w:rFonts w:cs="Times New Roman"/>
      <w:sz w:val="24"/>
      <w:szCs w:val="24"/>
      <w:lang w:eastAsia="en-US"/>
    </w:rPr>
  </w:style>
  <w:style w:type="paragraph" w:styleId="Pealkiri">
    <w:name w:val="Title"/>
    <w:basedOn w:val="Normaallaad"/>
    <w:next w:val="Tekst"/>
    <w:link w:val="PealkiriMrk"/>
    <w:uiPriority w:val="99"/>
    <w:rsid w:val="000D7BDF"/>
    <w:p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Tekst">
    <w:name w:val="Tekst"/>
    <w:basedOn w:val="Normaallaad"/>
    <w:uiPriority w:val="99"/>
    <w:rsid w:val="000D7BDF"/>
    <w:pPr>
      <w:spacing w:after="240"/>
    </w:pPr>
  </w:style>
  <w:style w:type="character" w:customStyle="1" w:styleId="PealkiriMrk">
    <w:name w:val="Pealkiri Märk"/>
    <w:basedOn w:val="Liguvaikefont"/>
    <w:link w:val="Pealkiri"/>
    <w:uiPriority w:val="10"/>
    <w:locked/>
    <w:rsid w:val="000D7BD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HTML-eelvormindatud">
    <w:name w:val="HTML Preformatted"/>
    <w:basedOn w:val="Normaallaad"/>
    <w:link w:val="HTML-eelvormindatudMrk"/>
    <w:uiPriority w:val="99"/>
    <w:rsid w:val="000D7B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000000"/>
      <w:sz w:val="20"/>
      <w:szCs w:val="20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semiHidden/>
    <w:locked/>
    <w:rsid w:val="000D7BDF"/>
    <w:rPr>
      <w:rFonts w:ascii="Courier New" w:hAnsi="Courier New" w:cs="Courier New"/>
      <w:sz w:val="20"/>
      <w:szCs w:val="20"/>
      <w:lang w:eastAsia="en-US"/>
    </w:rPr>
  </w:style>
  <w:style w:type="character" w:styleId="HTML-sisestaja">
    <w:name w:val="HTML Typewriter"/>
    <w:basedOn w:val="Liguvaikefont"/>
    <w:uiPriority w:val="99"/>
    <w:rsid w:val="000D7BDF"/>
    <w:rPr>
      <w:rFonts w:cs="Times New Roman"/>
      <w:sz w:val="20"/>
      <w:szCs w:val="20"/>
    </w:rPr>
  </w:style>
  <w:style w:type="paragraph" w:styleId="Kehatekst3">
    <w:name w:val="Body Text 3"/>
    <w:basedOn w:val="Normaallaad"/>
    <w:link w:val="Kehatekst3Mrk"/>
    <w:uiPriority w:val="99"/>
    <w:rsid w:val="000D7BDF"/>
    <w:rPr>
      <w:b/>
      <w:bCs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sid w:val="000D7BDF"/>
    <w:rPr>
      <w:rFonts w:cs="Times New Roman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0D7BDF"/>
    <w:rPr>
      <w:rFonts w:cs="Times New Roman"/>
      <w:color w:val="0000FF"/>
      <w:u w:val="single"/>
    </w:rPr>
  </w:style>
  <w:style w:type="character" w:styleId="Lehekljenumber">
    <w:name w:val="page number"/>
    <w:basedOn w:val="Liguvaikefont"/>
    <w:uiPriority w:val="99"/>
    <w:rsid w:val="000D7BDF"/>
    <w:rPr>
      <w:rFonts w:cs="Times New Roman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rsid w:val="000D7BD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tabel">
    <w:name w:val="tabel"/>
    <w:basedOn w:val="Normaallaad"/>
    <w:uiPriority w:val="99"/>
    <w:rsid w:val="000D7BDF"/>
    <w:pPr>
      <w:spacing w:before="60" w:after="60"/>
    </w:pPr>
  </w:style>
  <w:style w:type="paragraph" w:customStyle="1" w:styleId="otsus">
    <w:name w:val="otsus"/>
    <w:basedOn w:val="Normaallaad"/>
    <w:uiPriority w:val="99"/>
    <w:rsid w:val="000D7BDF"/>
    <w:pPr>
      <w:numPr>
        <w:numId w:val="2"/>
      </w:numPr>
      <w:tabs>
        <w:tab w:val="num" w:pos="426"/>
      </w:tabs>
      <w:spacing w:before="120" w:after="120"/>
    </w:pPr>
  </w:style>
  <w:style w:type="character" w:customStyle="1" w:styleId="z-VormiallosaMrk">
    <w:name w:val="z-Vormi allosa Märk"/>
    <w:basedOn w:val="Liguvaikefont"/>
    <w:link w:val="z-Vormiallosa"/>
    <w:uiPriority w:val="99"/>
    <w:semiHidden/>
    <w:locked/>
    <w:rsid w:val="000D7BDF"/>
    <w:rPr>
      <w:rFonts w:ascii="Arial" w:hAnsi="Arial" w:cs="Arial"/>
      <w:vanish/>
      <w:sz w:val="16"/>
      <w:szCs w:val="16"/>
      <w:lang w:eastAsia="en-US"/>
    </w:rPr>
  </w:style>
  <w:style w:type="paragraph" w:customStyle="1" w:styleId="reso">
    <w:name w:val="reso"/>
    <w:basedOn w:val="Kehatekst3"/>
    <w:uiPriority w:val="99"/>
    <w:rsid w:val="000D7BDF"/>
    <w:pPr>
      <w:tabs>
        <w:tab w:val="num" w:pos="720"/>
      </w:tabs>
      <w:ind w:left="720" w:hanging="720"/>
    </w:pPr>
  </w:style>
  <w:style w:type="paragraph" w:styleId="z-Vormilaosa">
    <w:name w:val="HTML Top of Form"/>
    <w:basedOn w:val="Normaallaad"/>
    <w:next w:val="Normaallaad"/>
    <w:link w:val="z-VormilaosaMrk"/>
    <w:hidden/>
    <w:uiPriority w:val="99"/>
    <w:rsid w:val="000D7BD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ormilaosaMrk">
    <w:name w:val="z-Vormi ülaosa Märk"/>
    <w:basedOn w:val="Liguvaikefont"/>
    <w:link w:val="z-Vormilaosa"/>
    <w:uiPriority w:val="99"/>
    <w:semiHidden/>
    <w:locked/>
    <w:rsid w:val="000D7BDF"/>
    <w:rPr>
      <w:rFonts w:ascii="Arial" w:hAnsi="Arial" w:cs="Arial"/>
      <w:vanish/>
      <w:sz w:val="16"/>
      <w:szCs w:val="16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D7BDF"/>
    <w:pPr>
      <w:shd w:val="clear" w:color="auto" w:fill="000080"/>
    </w:pPr>
    <w:rPr>
      <w:rFonts w:ascii="Tahoma" w:hAnsi="Tahoma" w:cs="Tahoma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sid w:val="000D7BDF"/>
    <w:rPr>
      <w:rFonts w:ascii="Tahoma" w:hAnsi="Tahoma" w:cs="Tahoma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rsid w:val="00FE7F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FE7F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BD8E0-3A80-4BBE-A306-6F579817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879</Characters>
  <Application>Microsoft Office Word</Application>
  <DocSecurity>0</DocSecurity>
  <Lines>73</Lines>
  <Paragraphs>36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4-24-2473</vt:lpstr>
      <vt:lpstr/>
    </vt:vector>
  </TitlesOfParts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4-24-2473</dc:title>
  <dc:creator/>
  <cp:lastModifiedBy/>
  <cp:revision>1</cp:revision>
  <dcterms:created xsi:type="dcterms:W3CDTF">2025-06-05T06:27:00Z</dcterms:created>
  <dcterms:modified xsi:type="dcterms:W3CDTF">2025-06-05T06:27:00Z</dcterms:modified>
</cp:coreProperties>
</file>