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4EBDF238" w:rsidR="00317F3A" w:rsidRPr="0076054B" w:rsidRDefault="00912C82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253828">
              <w:instrText xml:space="preserve"> delta_regDateTime  \* MERGEFORMAT</w:instrText>
            </w:r>
            <w:r>
              <w:fldChar w:fldCharType="separate"/>
            </w:r>
            <w:r w:rsidR="00253828">
              <w:t>10.01.2025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253828">
              <w:instrText xml:space="preserve"> delta_regNumber  \* MERGEFORMAT</w:instrText>
            </w:r>
            <w:r w:rsidR="00A02530">
              <w:fldChar w:fldCharType="separate"/>
            </w:r>
            <w:r w:rsidR="00253828">
              <w:t>1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363F5F93" w:rsidR="00317F3A" w:rsidRDefault="00A02530" w:rsidP="00E47AFA">
            <w:pPr>
              <w:pStyle w:val="Pealkiri1"/>
            </w:pPr>
            <w:r>
              <w:fldChar w:fldCharType="begin"/>
            </w:r>
            <w:r w:rsidR="00253828">
              <w:instrText xml:space="preserve"> delta_docName  \* MERGEFORMAT</w:instrText>
            </w:r>
            <w:r>
              <w:fldChar w:fldCharType="separate"/>
            </w:r>
            <w:r w:rsidR="00253828">
              <w:t>Majandus- ja infotehnoloogiaministri 16. veebruari 2024. a määruse nr 7 „Ettevõtja teadus- ja arendustöötaja toetus“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7C7E7360" w14:textId="35FEDA22" w:rsidR="00194A32" w:rsidRDefault="00194A32" w:rsidP="00194A32">
      <w:pPr>
        <w:pStyle w:val="Tekst"/>
      </w:pPr>
      <w:r>
        <w:t xml:space="preserve">Määrus kehtestatakse </w:t>
      </w:r>
      <w:r w:rsidR="000E689E" w:rsidRPr="008C2FBE">
        <w:t>riigieelarve seaduse § 53</w:t>
      </w:r>
      <w:r w:rsidR="000E689E" w:rsidRPr="008C2FBE">
        <w:rPr>
          <w:vertAlign w:val="superscript"/>
        </w:rPr>
        <w:t>1</w:t>
      </w:r>
      <w:r w:rsidR="000E689E" w:rsidRPr="008C2FBE">
        <w:t xml:space="preserve"> lõike 1</w:t>
      </w:r>
      <w:r>
        <w:t xml:space="preserve"> alusel.</w:t>
      </w:r>
    </w:p>
    <w:p w14:paraId="1A1D33D2" w14:textId="77777777" w:rsidR="00194A32" w:rsidRDefault="00194A32" w:rsidP="00194A32">
      <w:pPr>
        <w:pStyle w:val="Tekst"/>
      </w:pPr>
    </w:p>
    <w:p w14:paraId="7152B3EF" w14:textId="77777777" w:rsidR="000E689E" w:rsidRDefault="000E689E" w:rsidP="000E689E">
      <w:pPr>
        <w:pStyle w:val="Normaallaadveeb"/>
        <w:shd w:val="clear" w:color="auto" w:fill="FFFFFF"/>
        <w:rPr>
          <w:rFonts w:cs="Times New Roman"/>
        </w:rPr>
      </w:pPr>
      <w:r>
        <w:rPr>
          <w:rFonts w:cs="Times New Roman"/>
        </w:rPr>
        <w:t>Majandus- ja infotehnoloogiaministri 16. veebruari 2024. a määruses nr 7 „Ettevõtja teadus- ja arendustöötaja toetus“ tehakse järgmised muudatused:</w:t>
      </w:r>
    </w:p>
    <w:p w14:paraId="0CCDD39C" w14:textId="77777777" w:rsidR="000E689E" w:rsidRDefault="000E689E" w:rsidP="000E689E">
      <w:pPr>
        <w:pStyle w:val="Normaallaadveeb"/>
        <w:shd w:val="clear" w:color="auto" w:fill="FFFFFF"/>
        <w:rPr>
          <w:rFonts w:cs="Times New Roman"/>
        </w:rPr>
      </w:pPr>
    </w:p>
    <w:p w14:paraId="4F3BBDD8" w14:textId="77777777" w:rsidR="000E689E" w:rsidRPr="00601452" w:rsidRDefault="000E689E" w:rsidP="000E689E">
      <w:pPr>
        <w:pStyle w:val="Normaallaadveeb"/>
        <w:shd w:val="clear" w:color="auto" w:fill="FFFFFF"/>
        <w:rPr>
          <w:rFonts w:cs="Times New Roman"/>
        </w:rPr>
      </w:pPr>
      <w:r w:rsidRPr="00CE768F">
        <w:rPr>
          <w:rFonts w:cs="Times New Roman"/>
          <w:b/>
          <w:bCs/>
        </w:rPr>
        <w:t>1)</w:t>
      </w:r>
      <w:r>
        <w:rPr>
          <w:rFonts w:cs="Times New Roman"/>
          <w:b/>
          <w:bCs/>
        </w:rPr>
        <w:t xml:space="preserve"> </w:t>
      </w:r>
      <w:r w:rsidRPr="00601452">
        <w:rPr>
          <w:rFonts w:cs="Times New Roman"/>
        </w:rPr>
        <w:t xml:space="preserve">paragrahvi 7 lõikes 1 asendatakse </w:t>
      </w:r>
      <w:r>
        <w:rPr>
          <w:rFonts w:cs="Times New Roman"/>
        </w:rPr>
        <w:t>arv</w:t>
      </w:r>
      <w:r w:rsidRPr="00601452">
        <w:rPr>
          <w:rFonts w:cs="Times New Roman"/>
        </w:rPr>
        <w:t xml:space="preserve"> „25“ </w:t>
      </w:r>
      <w:r>
        <w:rPr>
          <w:rFonts w:cs="Times New Roman"/>
        </w:rPr>
        <w:t>arvuga</w:t>
      </w:r>
      <w:r w:rsidRPr="00601452">
        <w:rPr>
          <w:rFonts w:cs="Times New Roman"/>
        </w:rPr>
        <w:t xml:space="preserve"> „50“; </w:t>
      </w:r>
    </w:p>
    <w:p w14:paraId="41EEEDD2" w14:textId="77777777" w:rsidR="000E689E" w:rsidRDefault="000E689E" w:rsidP="000E689E">
      <w:pPr>
        <w:pStyle w:val="Normaallaadveeb"/>
        <w:shd w:val="clear" w:color="auto" w:fill="FFFFFF"/>
        <w:rPr>
          <w:rFonts w:cs="Times New Roman"/>
        </w:rPr>
      </w:pPr>
    </w:p>
    <w:p w14:paraId="42603484" w14:textId="21299341" w:rsidR="000E689E" w:rsidRPr="00461DB8" w:rsidRDefault="000E689E" w:rsidP="000E689E">
      <w:pPr>
        <w:pStyle w:val="Normaallaadveeb"/>
        <w:shd w:val="clear" w:color="auto" w:fill="FFFFFF"/>
        <w:rPr>
          <w:rFonts w:cs="Times New Roman"/>
        </w:rPr>
      </w:pPr>
      <w:r w:rsidRPr="00CE768F">
        <w:rPr>
          <w:rFonts w:cs="Times New Roman"/>
          <w:b/>
          <w:bCs/>
        </w:rPr>
        <w:t>2)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paragrahvi 8 lõike 2 punktis 6 asendatakse sõnad „</w:t>
      </w:r>
      <w:r w:rsidRPr="00FE6055">
        <w:rPr>
          <w:rFonts w:cs="Times New Roman"/>
        </w:rPr>
        <w:t>taotluse esitamisele vähemalt kolmel vahetult eelnenud</w:t>
      </w:r>
      <w:r>
        <w:rPr>
          <w:rFonts w:cs="Times New Roman"/>
        </w:rPr>
        <w:t>“ sõnadega „toetataval</w:t>
      </w:r>
      <w:r w:rsidRPr="007654BE">
        <w:rPr>
          <w:rFonts w:cs="Times New Roman"/>
        </w:rPr>
        <w:t xml:space="preserve"> perioodil vähemalt kolmel</w:t>
      </w:r>
      <w:r>
        <w:rPr>
          <w:rFonts w:cs="Times New Roman"/>
        </w:rPr>
        <w:t xml:space="preserve">“. </w:t>
      </w: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644644A0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53828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53828">
        <w:rPr>
          <w:lang w:eastAsia="en-US" w:bidi="ar-SA"/>
        </w:rPr>
        <w:t xml:space="preserve">Erkki </w:t>
      </w:r>
      <w:proofErr w:type="spellStart"/>
      <w:r w:rsidR="00253828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1413655C" w14:textId="4BCA20C6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53828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253828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0D168" w14:textId="3D72076C" w:rsidR="003F35DE" w:rsidRDefault="003F35DE" w:rsidP="003F35DE">
      <w:pPr>
        <w:spacing w:line="240" w:lineRule="auto"/>
        <w:jc w:val="left"/>
        <w:rPr>
          <w:kern w:val="2"/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17CD84D" w14:textId="343D6F0C" w:rsidR="003F35DE" w:rsidRDefault="003F35DE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53828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253828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253828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253828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B0473"/>
    <w:rsid w:val="000C7792"/>
    <w:rsid w:val="000E689E"/>
    <w:rsid w:val="00194A32"/>
    <w:rsid w:val="00253828"/>
    <w:rsid w:val="00317F3A"/>
    <w:rsid w:val="00324B71"/>
    <w:rsid w:val="003F35DE"/>
    <w:rsid w:val="004211BF"/>
    <w:rsid w:val="005914A4"/>
    <w:rsid w:val="00610E9F"/>
    <w:rsid w:val="00821714"/>
    <w:rsid w:val="00912C82"/>
    <w:rsid w:val="00A02530"/>
    <w:rsid w:val="00A362D5"/>
    <w:rsid w:val="00A77566"/>
    <w:rsid w:val="00AC4138"/>
    <w:rsid w:val="00AD338E"/>
    <w:rsid w:val="00CA0401"/>
    <w:rsid w:val="00CC0694"/>
    <w:rsid w:val="00D3183A"/>
    <w:rsid w:val="00E37BBF"/>
    <w:rsid w:val="00E41702"/>
    <w:rsid w:val="00E51B27"/>
    <w:rsid w:val="00F20E61"/>
    <w:rsid w:val="00F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E5360A5B-8D08-48C5-BFA9-8AF872C2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Normaallaadveeb">
    <w:name w:val="Normal (Web)"/>
    <w:basedOn w:val="Normaallaad"/>
    <w:uiPriority w:val="99"/>
    <w:unhideWhenUsed/>
    <w:rsid w:val="000E689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</cp:lastModifiedBy>
  <cp:revision>2</cp:revision>
  <dcterms:created xsi:type="dcterms:W3CDTF">2025-01-13T11:43:00Z</dcterms:created>
  <dcterms:modified xsi:type="dcterms:W3CDTF">2025-01-13T11:43:00Z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2025-01-08T07:45:51Z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cf33fe1d-b25c-41ac-8333-163e513eed88</vt:lpwstr>
  </property>
  <property fmtid="{D5CDD505-2E9C-101B-9397-08002B2CF9AE}" pid="16" name="MSIP_Label_defa4170-0d19-0005-0004-bc88714345d2_ContentBits">
    <vt:lpwstr>0</vt:lpwstr>
  </property>
</Properties>
</file>