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0949227" w:displacedByCustomXml="next"/>
    <w:sdt>
      <w:sdtPr>
        <w:rPr>
          <w:rFonts w:asciiTheme="minorHAnsi" w:hAnsiTheme="minorHAnsi" w:cstheme="minorBidi"/>
          <w:b w:val="0"/>
          <w:bCs w:val="0"/>
          <w:color w:val="auto"/>
          <w:sz w:val="22"/>
          <w:szCs w:val="22"/>
          <w:lang w:val="en-US"/>
        </w:rPr>
        <w:id w:val="-1235854655"/>
        <w:docPartObj>
          <w:docPartGallery w:val="Table of Contents"/>
          <w:docPartUnique/>
        </w:docPartObj>
      </w:sdtPr>
      <w:sdtEndPr>
        <w:rPr>
          <w:noProof/>
        </w:rPr>
      </w:sdtEndPr>
      <w:sdtContent>
        <w:p w14:paraId="2F3AAFE4" w14:textId="24806E0A" w:rsidR="007C7543" w:rsidRPr="003E3147" w:rsidRDefault="007C7543" w:rsidP="008176E8">
          <w:pPr>
            <w:pStyle w:val="Heading1"/>
            <w:jc w:val="both"/>
            <w:rPr>
              <w:rStyle w:val="Heading1Char"/>
            </w:rPr>
          </w:pPr>
          <w:r w:rsidRPr="003E3147">
            <w:rPr>
              <w:rStyle w:val="Heading1Char"/>
            </w:rPr>
            <w:t>Sisukord</w:t>
          </w:r>
          <w:bookmarkEnd w:id="0"/>
        </w:p>
        <w:p w14:paraId="1F9A30D1" w14:textId="39E6EF5E" w:rsidR="007759B4" w:rsidRDefault="007C7543">
          <w:pPr>
            <w:pStyle w:val="TOC1"/>
            <w:tabs>
              <w:tab w:val="left" w:pos="440"/>
              <w:tab w:val="right" w:leader="dot" w:pos="9016"/>
            </w:tabs>
            <w:rPr>
              <w:rFonts w:eastAsiaTheme="minorEastAsia"/>
              <w:noProof/>
              <w:kern w:val="2"/>
              <w:sz w:val="24"/>
              <w:szCs w:val="24"/>
              <w:lang w:val="et-EE" w:eastAsia="et-EE"/>
              <w14:ligatures w14:val="standardContextual"/>
            </w:rPr>
          </w:pPr>
          <w:r w:rsidRPr="003E3147">
            <w:rPr>
              <w:lang w:val="et-EE"/>
            </w:rPr>
            <w:fldChar w:fldCharType="begin"/>
          </w:r>
          <w:r w:rsidRPr="003E3147">
            <w:rPr>
              <w:lang w:val="et-EE"/>
            </w:rPr>
            <w:instrText xml:space="preserve"> TOC \o "1-3" \h \z \u </w:instrText>
          </w:r>
          <w:r w:rsidRPr="003E3147">
            <w:rPr>
              <w:lang w:val="et-EE"/>
            </w:rPr>
            <w:fldChar w:fldCharType="separate"/>
          </w:r>
          <w:hyperlink w:anchor="_Toc180949227" w:history="1">
            <w:r w:rsidR="007759B4" w:rsidRPr="003E0282">
              <w:rPr>
                <w:rStyle w:val="Hyperlink"/>
                <w:noProof/>
              </w:rPr>
              <w:t>1.</w:t>
            </w:r>
            <w:r w:rsidR="007759B4">
              <w:rPr>
                <w:rFonts w:eastAsiaTheme="minorEastAsia"/>
                <w:noProof/>
                <w:kern w:val="2"/>
                <w:sz w:val="24"/>
                <w:szCs w:val="24"/>
                <w:lang w:val="et-EE" w:eastAsia="et-EE"/>
                <w14:ligatures w14:val="standardContextual"/>
              </w:rPr>
              <w:tab/>
            </w:r>
            <w:r w:rsidR="007759B4" w:rsidRPr="003E0282">
              <w:rPr>
                <w:rStyle w:val="Hyperlink"/>
                <w:noProof/>
              </w:rPr>
              <w:t>Sisukord</w:t>
            </w:r>
            <w:r w:rsidR="007759B4">
              <w:rPr>
                <w:noProof/>
                <w:webHidden/>
              </w:rPr>
              <w:tab/>
            </w:r>
            <w:r w:rsidR="007759B4">
              <w:rPr>
                <w:noProof/>
                <w:webHidden/>
              </w:rPr>
              <w:fldChar w:fldCharType="begin"/>
            </w:r>
            <w:r w:rsidR="007759B4">
              <w:rPr>
                <w:noProof/>
                <w:webHidden/>
              </w:rPr>
              <w:instrText xml:space="preserve"> PAGEREF _Toc180949227 \h </w:instrText>
            </w:r>
            <w:r w:rsidR="007759B4">
              <w:rPr>
                <w:noProof/>
                <w:webHidden/>
              </w:rPr>
            </w:r>
            <w:r w:rsidR="007759B4">
              <w:rPr>
                <w:noProof/>
                <w:webHidden/>
              </w:rPr>
              <w:fldChar w:fldCharType="separate"/>
            </w:r>
            <w:r w:rsidR="00D37F61">
              <w:rPr>
                <w:noProof/>
                <w:webHidden/>
              </w:rPr>
              <w:t>1</w:t>
            </w:r>
            <w:r w:rsidR="007759B4">
              <w:rPr>
                <w:noProof/>
                <w:webHidden/>
              </w:rPr>
              <w:fldChar w:fldCharType="end"/>
            </w:r>
          </w:hyperlink>
        </w:p>
        <w:p w14:paraId="794F8D9A" w14:textId="6235ECBA"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28" w:history="1">
            <w:r w:rsidRPr="003E0282">
              <w:rPr>
                <w:rStyle w:val="Hyperlink"/>
                <w:noProof/>
              </w:rPr>
              <w:t>2.</w:t>
            </w:r>
            <w:r>
              <w:rPr>
                <w:rFonts w:eastAsiaTheme="minorEastAsia"/>
                <w:noProof/>
                <w:kern w:val="2"/>
                <w:sz w:val="24"/>
                <w:szCs w:val="24"/>
                <w:lang w:val="et-EE" w:eastAsia="et-EE"/>
                <w14:ligatures w14:val="standardContextual"/>
              </w:rPr>
              <w:tab/>
            </w:r>
            <w:r w:rsidRPr="003E0282">
              <w:rPr>
                <w:rStyle w:val="Hyperlink"/>
                <w:noProof/>
              </w:rPr>
              <w:t>ÜLDANDMED</w:t>
            </w:r>
            <w:r>
              <w:rPr>
                <w:noProof/>
                <w:webHidden/>
              </w:rPr>
              <w:tab/>
            </w:r>
            <w:r>
              <w:rPr>
                <w:noProof/>
                <w:webHidden/>
              </w:rPr>
              <w:fldChar w:fldCharType="begin"/>
            </w:r>
            <w:r>
              <w:rPr>
                <w:noProof/>
                <w:webHidden/>
              </w:rPr>
              <w:instrText xml:space="preserve"> PAGEREF _Toc180949228 \h </w:instrText>
            </w:r>
            <w:r>
              <w:rPr>
                <w:noProof/>
                <w:webHidden/>
              </w:rPr>
            </w:r>
            <w:r>
              <w:rPr>
                <w:noProof/>
                <w:webHidden/>
              </w:rPr>
              <w:fldChar w:fldCharType="separate"/>
            </w:r>
            <w:r w:rsidR="00D37F61">
              <w:rPr>
                <w:noProof/>
                <w:webHidden/>
              </w:rPr>
              <w:t>2</w:t>
            </w:r>
            <w:r>
              <w:rPr>
                <w:noProof/>
                <w:webHidden/>
              </w:rPr>
              <w:fldChar w:fldCharType="end"/>
            </w:r>
          </w:hyperlink>
        </w:p>
        <w:p w14:paraId="7BF83850" w14:textId="03F8AE6F"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29" w:history="1">
            <w:r w:rsidRPr="003E0282">
              <w:rPr>
                <w:rStyle w:val="Hyperlink"/>
                <w:noProof/>
              </w:rPr>
              <w:t>2.1.</w:t>
            </w:r>
            <w:r>
              <w:rPr>
                <w:rFonts w:eastAsiaTheme="minorEastAsia"/>
                <w:noProof/>
                <w:kern w:val="2"/>
                <w:sz w:val="24"/>
                <w:szCs w:val="24"/>
                <w:lang w:val="et-EE" w:eastAsia="et-EE"/>
                <w14:ligatures w14:val="standardContextual"/>
              </w:rPr>
              <w:tab/>
            </w:r>
            <w:r w:rsidRPr="003E0282">
              <w:rPr>
                <w:rStyle w:val="Hyperlink"/>
                <w:noProof/>
              </w:rPr>
              <w:t>Projekteerimistöö piiritlus</w:t>
            </w:r>
            <w:r>
              <w:rPr>
                <w:noProof/>
                <w:webHidden/>
              </w:rPr>
              <w:tab/>
            </w:r>
            <w:r>
              <w:rPr>
                <w:noProof/>
                <w:webHidden/>
              </w:rPr>
              <w:fldChar w:fldCharType="begin"/>
            </w:r>
            <w:r>
              <w:rPr>
                <w:noProof/>
                <w:webHidden/>
              </w:rPr>
              <w:instrText xml:space="preserve"> PAGEREF _Toc180949229 \h </w:instrText>
            </w:r>
            <w:r>
              <w:rPr>
                <w:noProof/>
                <w:webHidden/>
              </w:rPr>
            </w:r>
            <w:r>
              <w:rPr>
                <w:noProof/>
                <w:webHidden/>
              </w:rPr>
              <w:fldChar w:fldCharType="separate"/>
            </w:r>
            <w:r w:rsidR="00D37F61">
              <w:rPr>
                <w:noProof/>
                <w:webHidden/>
              </w:rPr>
              <w:t>2</w:t>
            </w:r>
            <w:r>
              <w:rPr>
                <w:noProof/>
                <w:webHidden/>
              </w:rPr>
              <w:fldChar w:fldCharType="end"/>
            </w:r>
          </w:hyperlink>
        </w:p>
        <w:p w14:paraId="7C956080" w14:textId="563C7F42"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30" w:history="1">
            <w:r w:rsidRPr="003E0282">
              <w:rPr>
                <w:rStyle w:val="Hyperlink"/>
                <w:noProof/>
              </w:rPr>
              <w:t>2.2.</w:t>
            </w:r>
            <w:r>
              <w:rPr>
                <w:rFonts w:eastAsiaTheme="minorEastAsia"/>
                <w:noProof/>
                <w:kern w:val="2"/>
                <w:sz w:val="24"/>
                <w:szCs w:val="24"/>
                <w:lang w:val="et-EE" w:eastAsia="et-EE"/>
                <w14:ligatures w14:val="standardContextual"/>
              </w:rPr>
              <w:tab/>
            </w:r>
            <w:r w:rsidRPr="003E0282">
              <w:rPr>
                <w:rStyle w:val="Hyperlink"/>
                <w:noProof/>
              </w:rPr>
              <w:t>Alusdokumendid</w:t>
            </w:r>
            <w:r>
              <w:rPr>
                <w:noProof/>
                <w:webHidden/>
              </w:rPr>
              <w:tab/>
            </w:r>
            <w:r>
              <w:rPr>
                <w:noProof/>
                <w:webHidden/>
              </w:rPr>
              <w:fldChar w:fldCharType="begin"/>
            </w:r>
            <w:r>
              <w:rPr>
                <w:noProof/>
                <w:webHidden/>
              </w:rPr>
              <w:instrText xml:space="preserve"> PAGEREF _Toc180949230 \h </w:instrText>
            </w:r>
            <w:r>
              <w:rPr>
                <w:noProof/>
                <w:webHidden/>
              </w:rPr>
            </w:r>
            <w:r>
              <w:rPr>
                <w:noProof/>
                <w:webHidden/>
              </w:rPr>
              <w:fldChar w:fldCharType="separate"/>
            </w:r>
            <w:r w:rsidR="00D37F61">
              <w:rPr>
                <w:noProof/>
                <w:webHidden/>
              </w:rPr>
              <w:t>3</w:t>
            </w:r>
            <w:r>
              <w:rPr>
                <w:noProof/>
                <w:webHidden/>
              </w:rPr>
              <w:fldChar w:fldCharType="end"/>
            </w:r>
          </w:hyperlink>
        </w:p>
        <w:p w14:paraId="09A4100E" w14:textId="74D06BCC" w:rsidR="007759B4" w:rsidRDefault="007759B4">
          <w:pPr>
            <w:pStyle w:val="TOC3"/>
            <w:tabs>
              <w:tab w:val="left" w:pos="1440"/>
              <w:tab w:val="right" w:leader="dot" w:pos="9016"/>
            </w:tabs>
            <w:rPr>
              <w:rFonts w:eastAsiaTheme="minorEastAsia"/>
              <w:noProof/>
              <w:kern w:val="2"/>
              <w:sz w:val="24"/>
              <w:szCs w:val="24"/>
              <w:lang w:val="et-EE" w:eastAsia="et-EE"/>
              <w14:ligatures w14:val="standardContextual"/>
            </w:rPr>
          </w:pPr>
          <w:hyperlink w:anchor="_Toc180949231" w:history="1">
            <w:r w:rsidRPr="003E0282">
              <w:rPr>
                <w:rStyle w:val="Hyperlink"/>
                <w:noProof/>
              </w:rPr>
              <w:t>2.2.1.</w:t>
            </w:r>
            <w:r>
              <w:rPr>
                <w:rFonts w:eastAsiaTheme="minorEastAsia"/>
                <w:noProof/>
                <w:kern w:val="2"/>
                <w:sz w:val="24"/>
                <w:szCs w:val="24"/>
                <w:lang w:val="et-EE" w:eastAsia="et-EE"/>
                <w14:ligatures w14:val="standardContextual"/>
              </w:rPr>
              <w:tab/>
            </w:r>
            <w:r w:rsidRPr="003E0282">
              <w:rPr>
                <w:rStyle w:val="Hyperlink"/>
                <w:noProof/>
              </w:rPr>
              <w:t>Lähteandmed</w:t>
            </w:r>
            <w:r>
              <w:rPr>
                <w:noProof/>
                <w:webHidden/>
              </w:rPr>
              <w:tab/>
            </w:r>
            <w:r>
              <w:rPr>
                <w:noProof/>
                <w:webHidden/>
              </w:rPr>
              <w:fldChar w:fldCharType="begin"/>
            </w:r>
            <w:r>
              <w:rPr>
                <w:noProof/>
                <w:webHidden/>
              </w:rPr>
              <w:instrText xml:space="preserve"> PAGEREF _Toc180949231 \h </w:instrText>
            </w:r>
            <w:r>
              <w:rPr>
                <w:noProof/>
                <w:webHidden/>
              </w:rPr>
            </w:r>
            <w:r>
              <w:rPr>
                <w:noProof/>
                <w:webHidden/>
              </w:rPr>
              <w:fldChar w:fldCharType="separate"/>
            </w:r>
            <w:r w:rsidR="00D37F61">
              <w:rPr>
                <w:noProof/>
                <w:webHidden/>
              </w:rPr>
              <w:t>3</w:t>
            </w:r>
            <w:r>
              <w:rPr>
                <w:noProof/>
                <w:webHidden/>
              </w:rPr>
              <w:fldChar w:fldCharType="end"/>
            </w:r>
          </w:hyperlink>
        </w:p>
        <w:p w14:paraId="76089ECE" w14:textId="5E838D11" w:rsidR="007759B4" w:rsidRDefault="007759B4">
          <w:pPr>
            <w:pStyle w:val="TOC3"/>
            <w:tabs>
              <w:tab w:val="left" w:pos="1440"/>
              <w:tab w:val="right" w:leader="dot" w:pos="9016"/>
            </w:tabs>
            <w:rPr>
              <w:rFonts w:eastAsiaTheme="minorEastAsia"/>
              <w:noProof/>
              <w:kern w:val="2"/>
              <w:sz w:val="24"/>
              <w:szCs w:val="24"/>
              <w:lang w:val="et-EE" w:eastAsia="et-EE"/>
              <w14:ligatures w14:val="standardContextual"/>
            </w:rPr>
          </w:pPr>
          <w:hyperlink w:anchor="_Toc180949232" w:history="1">
            <w:r w:rsidRPr="003E0282">
              <w:rPr>
                <w:rStyle w:val="Hyperlink"/>
                <w:noProof/>
              </w:rPr>
              <w:t>2.2.2.</w:t>
            </w:r>
            <w:r>
              <w:rPr>
                <w:rFonts w:eastAsiaTheme="minorEastAsia"/>
                <w:noProof/>
                <w:kern w:val="2"/>
                <w:sz w:val="24"/>
                <w:szCs w:val="24"/>
                <w:lang w:val="et-EE" w:eastAsia="et-EE"/>
                <w14:ligatures w14:val="standardContextual"/>
              </w:rPr>
              <w:tab/>
            </w:r>
            <w:r w:rsidRPr="003E0282">
              <w:rPr>
                <w:rStyle w:val="Hyperlink"/>
                <w:noProof/>
              </w:rPr>
              <w:t>Ehitusuuringud</w:t>
            </w:r>
            <w:r>
              <w:rPr>
                <w:noProof/>
                <w:webHidden/>
              </w:rPr>
              <w:tab/>
            </w:r>
            <w:r>
              <w:rPr>
                <w:noProof/>
                <w:webHidden/>
              </w:rPr>
              <w:fldChar w:fldCharType="begin"/>
            </w:r>
            <w:r>
              <w:rPr>
                <w:noProof/>
                <w:webHidden/>
              </w:rPr>
              <w:instrText xml:space="preserve"> PAGEREF _Toc180949232 \h </w:instrText>
            </w:r>
            <w:r>
              <w:rPr>
                <w:noProof/>
                <w:webHidden/>
              </w:rPr>
            </w:r>
            <w:r>
              <w:rPr>
                <w:noProof/>
                <w:webHidden/>
              </w:rPr>
              <w:fldChar w:fldCharType="separate"/>
            </w:r>
            <w:r w:rsidR="00D37F61">
              <w:rPr>
                <w:noProof/>
                <w:webHidden/>
              </w:rPr>
              <w:t>3</w:t>
            </w:r>
            <w:r>
              <w:rPr>
                <w:noProof/>
                <w:webHidden/>
              </w:rPr>
              <w:fldChar w:fldCharType="end"/>
            </w:r>
          </w:hyperlink>
        </w:p>
        <w:p w14:paraId="43C14E1B" w14:textId="3FBEF30A" w:rsidR="007759B4" w:rsidRDefault="007759B4">
          <w:pPr>
            <w:pStyle w:val="TOC3"/>
            <w:tabs>
              <w:tab w:val="left" w:pos="1440"/>
              <w:tab w:val="right" w:leader="dot" w:pos="9016"/>
            </w:tabs>
            <w:rPr>
              <w:rFonts w:eastAsiaTheme="minorEastAsia"/>
              <w:noProof/>
              <w:kern w:val="2"/>
              <w:sz w:val="24"/>
              <w:szCs w:val="24"/>
              <w:lang w:val="et-EE" w:eastAsia="et-EE"/>
              <w14:ligatures w14:val="standardContextual"/>
            </w:rPr>
          </w:pPr>
          <w:hyperlink w:anchor="_Toc180949233" w:history="1">
            <w:r w:rsidRPr="003E0282">
              <w:rPr>
                <w:rStyle w:val="Hyperlink"/>
                <w:noProof/>
              </w:rPr>
              <w:t>2.2.3.</w:t>
            </w:r>
            <w:r>
              <w:rPr>
                <w:rFonts w:eastAsiaTheme="minorEastAsia"/>
                <w:noProof/>
                <w:kern w:val="2"/>
                <w:sz w:val="24"/>
                <w:szCs w:val="24"/>
                <w:lang w:val="et-EE" w:eastAsia="et-EE"/>
                <w14:ligatures w14:val="standardContextual"/>
              </w:rPr>
              <w:tab/>
            </w:r>
            <w:r w:rsidRPr="003E0282">
              <w:rPr>
                <w:rStyle w:val="Hyperlink"/>
                <w:noProof/>
              </w:rPr>
              <w:t>Normdokumendid</w:t>
            </w:r>
            <w:r>
              <w:rPr>
                <w:noProof/>
                <w:webHidden/>
              </w:rPr>
              <w:tab/>
            </w:r>
            <w:r>
              <w:rPr>
                <w:noProof/>
                <w:webHidden/>
              </w:rPr>
              <w:fldChar w:fldCharType="begin"/>
            </w:r>
            <w:r>
              <w:rPr>
                <w:noProof/>
                <w:webHidden/>
              </w:rPr>
              <w:instrText xml:space="preserve"> PAGEREF _Toc180949233 \h </w:instrText>
            </w:r>
            <w:r>
              <w:rPr>
                <w:noProof/>
                <w:webHidden/>
              </w:rPr>
            </w:r>
            <w:r>
              <w:rPr>
                <w:noProof/>
                <w:webHidden/>
              </w:rPr>
              <w:fldChar w:fldCharType="separate"/>
            </w:r>
            <w:r w:rsidR="00D37F61">
              <w:rPr>
                <w:noProof/>
                <w:webHidden/>
              </w:rPr>
              <w:t>3</w:t>
            </w:r>
            <w:r>
              <w:rPr>
                <w:noProof/>
                <w:webHidden/>
              </w:rPr>
              <w:fldChar w:fldCharType="end"/>
            </w:r>
          </w:hyperlink>
        </w:p>
        <w:p w14:paraId="69DE32A7" w14:textId="64468EF9"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34" w:history="1">
            <w:r w:rsidRPr="003E0282">
              <w:rPr>
                <w:rStyle w:val="Hyperlink"/>
                <w:noProof/>
              </w:rPr>
              <w:t>3.</w:t>
            </w:r>
            <w:r>
              <w:rPr>
                <w:rFonts w:eastAsiaTheme="minorEastAsia"/>
                <w:noProof/>
                <w:kern w:val="2"/>
                <w:sz w:val="24"/>
                <w:szCs w:val="24"/>
                <w:lang w:val="et-EE" w:eastAsia="et-EE"/>
                <w14:ligatures w14:val="standardContextual"/>
              </w:rPr>
              <w:tab/>
            </w:r>
            <w:r w:rsidRPr="003E0282">
              <w:rPr>
                <w:rStyle w:val="Hyperlink"/>
                <w:noProof/>
              </w:rPr>
              <w:t>OLEMASOLEV</w:t>
            </w:r>
            <w:r>
              <w:rPr>
                <w:noProof/>
                <w:webHidden/>
              </w:rPr>
              <w:tab/>
            </w:r>
            <w:r>
              <w:rPr>
                <w:noProof/>
                <w:webHidden/>
              </w:rPr>
              <w:fldChar w:fldCharType="begin"/>
            </w:r>
            <w:r>
              <w:rPr>
                <w:noProof/>
                <w:webHidden/>
              </w:rPr>
              <w:instrText xml:space="preserve"> PAGEREF _Toc180949234 \h </w:instrText>
            </w:r>
            <w:r>
              <w:rPr>
                <w:noProof/>
                <w:webHidden/>
              </w:rPr>
            </w:r>
            <w:r>
              <w:rPr>
                <w:noProof/>
                <w:webHidden/>
              </w:rPr>
              <w:fldChar w:fldCharType="separate"/>
            </w:r>
            <w:r w:rsidR="00D37F61">
              <w:rPr>
                <w:noProof/>
                <w:webHidden/>
              </w:rPr>
              <w:t>4</w:t>
            </w:r>
            <w:r>
              <w:rPr>
                <w:noProof/>
                <w:webHidden/>
              </w:rPr>
              <w:fldChar w:fldCharType="end"/>
            </w:r>
          </w:hyperlink>
        </w:p>
        <w:p w14:paraId="0C4A3080" w14:textId="337B2D44"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35" w:history="1">
            <w:r w:rsidRPr="003E0282">
              <w:rPr>
                <w:rStyle w:val="Hyperlink"/>
                <w:noProof/>
              </w:rPr>
              <w:t>4.</w:t>
            </w:r>
            <w:r>
              <w:rPr>
                <w:rFonts w:eastAsiaTheme="minorEastAsia"/>
                <w:noProof/>
                <w:kern w:val="2"/>
                <w:sz w:val="24"/>
                <w:szCs w:val="24"/>
                <w:lang w:val="et-EE" w:eastAsia="et-EE"/>
                <w14:ligatures w14:val="standardContextual"/>
              </w:rPr>
              <w:tab/>
            </w:r>
            <w:r w:rsidRPr="003E0282">
              <w:rPr>
                <w:rStyle w:val="Hyperlink"/>
                <w:noProof/>
              </w:rPr>
              <w:t>HOONE VEEVARUSTUS</w:t>
            </w:r>
            <w:r>
              <w:rPr>
                <w:noProof/>
                <w:webHidden/>
              </w:rPr>
              <w:tab/>
            </w:r>
            <w:r>
              <w:rPr>
                <w:noProof/>
                <w:webHidden/>
              </w:rPr>
              <w:fldChar w:fldCharType="begin"/>
            </w:r>
            <w:r>
              <w:rPr>
                <w:noProof/>
                <w:webHidden/>
              </w:rPr>
              <w:instrText xml:space="preserve"> PAGEREF _Toc180949235 \h </w:instrText>
            </w:r>
            <w:r>
              <w:rPr>
                <w:noProof/>
                <w:webHidden/>
              </w:rPr>
            </w:r>
            <w:r>
              <w:rPr>
                <w:noProof/>
                <w:webHidden/>
              </w:rPr>
              <w:fldChar w:fldCharType="separate"/>
            </w:r>
            <w:r w:rsidR="00D37F61">
              <w:rPr>
                <w:noProof/>
                <w:webHidden/>
              </w:rPr>
              <w:t>4</w:t>
            </w:r>
            <w:r>
              <w:rPr>
                <w:noProof/>
                <w:webHidden/>
              </w:rPr>
              <w:fldChar w:fldCharType="end"/>
            </w:r>
          </w:hyperlink>
        </w:p>
        <w:p w14:paraId="15334D55" w14:textId="490EE0A9"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36" w:history="1">
            <w:r w:rsidRPr="003E0282">
              <w:rPr>
                <w:rStyle w:val="Hyperlink"/>
                <w:noProof/>
              </w:rPr>
              <w:t>4.1.</w:t>
            </w:r>
            <w:r>
              <w:rPr>
                <w:rFonts w:eastAsiaTheme="minorEastAsia"/>
                <w:noProof/>
                <w:kern w:val="2"/>
                <w:sz w:val="24"/>
                <w:szCs w:val="24"/>
                <w:lang w:val="et-EE" w:eastAsia="et-EE"/>
                <w14:ligatures w14:val="standardContextual"/>
              </w:rPr>
              <w:tab/>
            </w:r>
            <w:r w:rsidRPr="003E0282">
              <w:rPr>
                <w:rStyle w:val="Hyperlink"/>
                <w:noProof/>
              </w:rPr>
              <w:t>Veevarustuse üldpõhimõtted</w:t>
            </w:r>
            <w:r>
              <w:rPr>
                <w:noProof/>
                <w:webHidden/>
              </w:rPr>
              <w:tab/>
            </w:r>
            <w:r>
              <w:rPr>
                <w:noProof/>
                <w:webHidden/>
              </w:rPr>
              <w:fldChar w:fldCharType="begin"/>
            </w:r>
            <w:r>
              <w:rPr>
                <w:noProof/>
                <w:webHidden/>
              </w:rPr>
              <w:instrText xml:space="preserve"> PAGEREF _Toc180949236 \h </w:instrText>
            </w:r>
            <w:r>
              <w:rPr>
                <w:noProof/>
                <w:webHidden/>
              </w:rPr>
            </w:r>
            <w:r>
              <w:rPr>
                <w:noProof/>
                <w:webHidden/>
              </w:rPr>
              <w:fldChar w:fldCharType="separate"/>
            </w:r>
            <w:r w:rsidR="00D37F61">
              <w:rPr>
                <w:noProof/>
                <w:webHidden/>
              </w:rPr>
              <w:t>4</w:t>
            </w:r>
            <w:r>
              <w:rPr>
                <w:noProof/>
                <w:webHidden/>
              </w:rPr>
              <w:fldChar w:fldCharType="end"/>
            </w:r>
          </w:hyperlink>
        </w:p>
        <w:p w14:paraId="6C2A7D82" w14:textId="18FDFC00"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37" w:history="1">
            <w:r w:rsidRPr="003E0282">
              <w:rPr>
                <w:rStyle w:val="Hyperlink"/>
                <w:noProof/>
              </w:rPr>
              <w:t>4.2.</w:t>
            </w:r>
            <w:r>
              <w:rPr>
                <w:rFonts w:eastAsiaTheme="minorEastAsia"/>
                <w:noProof/>
                <w:kern w:val="2"/>
                <w:sz w:val="24"/>
                <w:szCs w:val="24"/>
                <w:lang w:val="et-EE" w:eastAsia="et-EE"/>
                <w14:ligatures w14:val="standardContextual"/>
              </w:rPr>
              <w:tab/>
            </w:r>
            <w:r w:rsidRPr="003E0282">
              <w:rPr>
                <w:rStyle w:val="Hyperlink"/>
                <w:noProof/>
              </w:rPr>
              <w:t>Veevarustuse üldnõuded</w:t>
            </w:r>
            <w:r>
              <w:rPr>
                <w:noProof/>
                <w:webHidden/>
              </w:rPr>
              <w:tab/>
            </w:r>
            <w:r>
              <w:rPr>
                <w:noProof/>
                <w:webHidden/>
              </w:rPr>
              <w:fldChar w:fldCharType="begin"/>
            </w:r>
            <w:r>
              <w:rPr>
                <w:noProof/>
                <w:webHidden/>
              </w:rPr>
              <w:instrText xml:space="preserve"> PAGEREF _Toc180949237 \h </w:instrText>
            </w:r>
            <w:r>
              <w:rPr>
                <w:noProof/>
                <w:webHidden/>
              </w:rPr>
            </w:r>
            <w:r>
              <w:rPr>
                <w:noProof/>
                <w:webHidden/>
              </w:rPr>
              <w:fldChar w:fldCharType="separate"/>
            </w:r>
            <w:r w:rsidR="00D37F61">
              <w:rPr>
                <w:noProof/>
                <w:webHidden/>
              </w:rPr>
              <w:t>4</w:t>
            </w:r>
            <w:r>
              <w:rPr>
                <w:noProof/>
                <w:webHidden/>
              </w:rPr>
              <w:fldChar w:fldCharType="end"/>
            </w:r>
          </w:hyperlink>
        </w:p>
        <w:p w14:paraId="351DD6F1" w14:textId="78F88F27"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38" w:history="1">
            <w:r w:rsidRPr="003E0282">
              <w:rPr>
                <w:rStyle w:val="Hyperlink"/>
                <w:noProof/>
              </w:rPr>
              <w:t>4.3.</w:t>
            </w:r>
            <w:r>
              <w:rPr>
                <w:rFonts w:eastAsiaTheme="minorEastAsia"/>
                <w:noProof/>
                <w:kern w:val="2"/>
                <w:sz w:val="24"/>
                <w:szCs w:val="24"/>
                <w:lang w:val="et-EE" w:eastAsia="et-EE"/>
                <w14:ligatures w14:val="standardContextual"/>
              </w:rPr>
              <w:tab/>
            </w:r>
            <w:r w:rsidRPr="003E0282">
              <w:rPr>
                <w:rStyle w:val="Hyperlink"/>
                <w:noProof/>
              </w:rPr>
              <w:t>Projekteeritud veevarustus</w:t>
            </w:r>
            <w:r>
              <w:rPr>
                <w:noProof/>
                <w:webHidden/>
              </w:rPr>
              <w:tab/>
            </w:r>
            <w:r>
              <w:rPr>
                <w:noProof/>
                <w:webHidden/>
              </w:rPr>
              <w:fldChar w:fldCharType="begin"/>
            </w:r>
            <w:r>
              <w:rPr>
                <w:noProof/>
                <w:webHidden/>
              </w:rPr>
              <w:instrText xml:space="preserve"> PAGEREF _Toc180949238 \h </w:instrText>
            </w:r>
            <w:r>
              <w:rPr>
                <w:noProof/>
                <w:webHidden/>
              </w:rPr>
            </w:r>
            <w:r>
              <w:rPr>
                <w:noProof/>
                <w:webHidden/>
              </w:rPr>
              <w:fldChar w:fldCharType="separate"/>
            </w:r>
            <w:r w:rsidR="00D37F61">
              <w:rPr>
                <w:noProof/>
                <w:webHidden/>
              </w:rPr>
              <w:t>4</w:t>
            </w:r>
            <w:r>
              <w:rPr>
                <w:noProof/>
                <w:webHidden/>
              </w:rPr>
              <w:fldChar w:fldCharType="end"/>
            </w:r>
          </w:hyperlink>
        </w:p>
        <w:p w14:paraId="54CBB8FC" w14:textId="67D64EAD"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39" w:history="1">
            <w:r w:rsidRPr="003E0282">
              <w:rPr>
                <w:rStyle w:val="Hyperlink"/>
                <w:noProof/>
              </w:rPr>
              <w:t>4.4.</w:t>
            </w:r>
            <w:r>
              <w:rPr>
                <w:rFonts w:eastAsiaTheme="minorEastAsia"/>
                <w:noProof/>
                <w:kern w:val="2"/>
                <w:sz w:val="24"/>
                <w:szCs w:val="24"/>
                <w:lang w:val="et-EE" w:eastAsia="et-EE"/>
                <w14:ligatures w14:val="standardContextual"/>
              </w:rPr>
              <w:tab/>
            </w:r>
            <w:r w:rsidRPr="003E0282">
              <w:rPr>
                <w:rStyle w:val="Hyperlink"/>
                <w:noProof/>
              </w:rPr>
              <w:t>Veevarustuse arvutuslikud vooluhulgad</w:t>
            </w:r>
            <w:r>
              <w:rPr>
                <w:noProof/>
                <w:webHidden/>
              </w:rPr>
              <w:tab/>
            </w:r>
            <w:r>
              <w:rPr>
                <w:noProof/>
                <w:webHidden/>
              </w:rPr>
              <w:fldChar w:fldCharType="begin"/>
            </w:r>
            <w:r>
              <w:rPr>
                <w:noProof/>
                <w:webHidden/>
              </w:rPr>
              <w:instrText xml:space="preserve"> PAGEREF _Toc180949239 \h </w:instrText>
            </w:r>
            <w:r>
              <w:rPr>
                <w:noProof/>
                <w:webHidden/>
              </w:rPr>
            </w:r>
            <w:r>
              <w:rPr>
                <w:noProof/>
                <w:webHidden/>
              </w:rPr>
              <w:fldChar w:fldCharType="separate"/>
            </w:r>
            <w:r w:rsidR="00D37F61">
              <w:rPr>
                <w:noProof/>
                <w:webHidden/>
              </w:rPr>
              <w:t>5</w:t>
            </w:r>
            <w:r>
              <w:rPr>
                <w:noProof/>
                <w:webHidden/>
              </w:rPr>
              <w:fldChar w:fldCharType="end"/>
            </w:r>
          </w:hyperlink>
        </w:p>
        <w:p w14:paraId="268488CB" w14:textId="2F2627D0"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0" w:history="1">
            <w:r w:rsidRPr="003E0282">
              <w:rPr>
                <w:rStyle w:val="Hyperlink"/>
                <w:noProof/>
              </w:rPr>
              <w:t>4.5.</w:t>
            </w:r>
            <w:r>
              <w:rPr>
                <w:rFonts w:eastAsiaTheme="minorEastAsia"/>
                <w:noProof/>
                <w:kern w:val="2"/>
                <w:sz w:val="24"/>
                <w:szCs w:val="24"/>
                <w:lang w:val="et-EE" w:eastAsia="et-EE"/>
                <w14:ligatures w14:val="standardContextual"/>
              </w:rPr>
              <w:tab/>
            </w:r>
            <w:r w:rsidRPr="003E0282">
              <w:rPr>
                <w:rStyle w:val="Hyperlink"/>
                <w:noProof/>
              </w:rPr>
              <w:t>Veeallikas</w:t>
            </w:r>
            <w:r>
              <w:rPr>
                <w:noProof/>
                <w:webHidden/>
              </w:rPr>
              <w:tab/>
            </w:r>
            <w:r>
              <w:rPr>
                <w:noProof/>
                <w:webHidden/>
              </w:rPr>
              <w:fldChar w:fldCharType="begin"/>
            </w:r>
            <w:r>
              <w:rPr>
                <w:noProof/>
                <w:webHidden/>
              </w:rPr>
              <w:instrText xml:space="preserve"> PAGEREF _Toc180949240 \h </w:instrText>
            </w:r>
            <w:r>
              <w:rPr>
                <w:noProof/>
                <w:webHidden/>
              </w:rPr>
            </w:r>
            <w:r>
              <w:rPr>
                <w:noProof/>
                <w:webHidden/>
              </w:rPr>
              <w:fldChar w:fldCharType="separate"/>
            </w:r>
            <w:r w:rsidR="00D37F61">
              <w:rPr>
                <w:noProof/>
                <w:webHidden/>
              </w:rPr>
              <w:t>5</w:t>
            </w:r>
            <w:r>
              <w:rPr>
                <w:noProof/>
                <w:webHidden/>
              </w:rPr>
              <w:fldChar w:fldCharType="end"/>
            </w:r>
          </w:hyperlink>
        </w:p>
        <w:p w14:paraId="4580A724" w14:textId="47929F63"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1" w:history="1">
            <w:r w:rsidRPr="003E0282">
              <w:rPr>
                <w:rStyle w:val="Hyperlink"/>
                <w:noProof/>
              </w:rPr>
              <w:t>4.6.</w:t>
            </w:r>
            <w:r>
              <w:rPr>
                <w:rFonts w:eastAsiaTheme="minorEastAsia"/>
                <w:noProof/>
                <w:kern w:val="2"/>
                <w:sz w:val="24"/>
                <w:szCs w:val="24"/>
                <w:lang w:val="et-EE" w:eastAsia="et-EE"/>
                <w14:ligatures w14:val="standardContextual"/>
              </w:rPr>
              <w:tab/>
            </w:r>
            <w:r w:rsidRPr="003E0282">
              <w:rPr>
                <w:rStyle w:val="Hyperlink"/>
                <w:noProof/>
              </w:rPr>
              <w:t>Veemõõdusõlm</w:t>
            </w:r>
            <w:r>
              <w:rPr>
                <w:noProof/>
                <w:webHidden/>
              </w:rPr>
              <w:tab/>
            </w:r>
            <w:r>
              <w:rPr>
                <w:noProof/>
                <w:webHidden/>
              </w:rPr>
              <w:fldChar w:fldCharType="begin"/>
            </w:r>
            <w:r>
              <w:rPr>
                <w:noProof/>
                <w:webHidden/>
              </w:rPr>
              <w:instrText xml:space="preserve"> PAGEREF _Toc180949241 \h </w:instrText>
            </w:r>
            <w:r>
              <w:rPr>
                <w:noProof/>
                <w:webHidden/>
              </w:rPr>
            </w:r>
            <w:r>
              <w:rPr>
                <w:noProof/>
                <w:webHidden/>
              </w:rPr>
              <w:fldChar w:fldCharType="separate"/>
            </w:r>
            <w:r w:rsidR="00D37F61">
              <w:rPr>
                <w:noProof/>
                <w:webHidden/>
              </w:rPr>
              <w:t>5</w:t>
            </w:r>
            <w:r>
              <w:rPr>
                <w:noProof/>
                <w:webHidden/>
              </w:rPr>
              <w:fldChar w:fldCharType="end"/>
            </w:r>
          </w:hyperlink>
        </w:p>
        <w:p w14:paraId="7398F049" w14:textId="25457D06"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2" w:history="1">
            <w:r w:rsidRPr="003E0282">
              <w:rPr>
                <w:rStyle w:val="Hyperlink"/>
                <w:noProof/>
              </w:rPr>
              <w:t>4.7.</w:t>
            </w:r>
            <w:r>
              <w:rPr>
                <w:rFonts w:eastAsiaTheme="minorEastAsia"/>
                <w:noProof/>
                <w:kern w:val="2"/>
                <w:sz w:val="24"/>
                <w:szCs w:val="24"/>
                <w:lang w:val="et-EE" w:eastAsia="et-EE"/>
                <w14:ligatures w14:val="standardContextual"/>
              </w:rPr>
              <w:tab/>
            </w:r>
            <w:r w:rsidRPr="003E0282">
              <w:rPr>
                <w:rStyle w:val="Hyperlink"/>
                <w:noProof/>
              </w:rPr>
              <w:t>Rõhutõstesõlm</w:t>
            </w:r>
            <w:r>
              <w:rPr>
                <w:noProof/>
                <w:webHidden/>
              </w:rPr>
              <w:tab/>
            </w:r>
            <w:r>
              <w:rPr>
                <w:noProof/>
                <w:webHidden/>
              </w:rPr>
              <w:fldChar w:fldCharType="begin"/>
            </w:r>
            <w:r>
              <w:rPr>
                <w:noProof/>
                <w:webHidden/>
              </w:rPr>
              <w:instrText xml:space="preserve"> PAGEREF _Toc180949242 \h </w:instrText>
            </w:r>
            <w:r>
              <w:rPr>
                <w:noProof/>
                <w:webHidden/>
              </w:rPr>
            </w:r>
            <w:r>
              <w:rPr>
                <w:noProof/>
                <w:webHidden/>
              </w:rPr>
              <w:fldChar w:fldCharType="separate"/>
            </w:r>
            <w:r w:rsidR="00D37F61">
              <w:rPr>
                <w:noProof/>
                <w:webHidden/>
              </w:rPr>
              <w:t>6</w:t>
            </w:r>
            <w:r>
              <w:rPr>
                <w:noProof/>
                <w:webHidden/>
              </w:rPr>
              <w:fldChar w:fldCharType="end"/>
            </w:r>
          </w:hyperlink>
        </w:p>
        <w:p w14:paraId="4D47030D" w14:textId="4A7ED7DB"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3" w:history="1">
            <w:r w:rsidRPr="003E0282">
              <w:rPr>
                <w:rStyle w:val="Hyperlink"/>
                <w:noProof/>
              </w:rPr>
              <w:t>4.8.</w:t>
            </w:r>
            <w:r>
              <w:rPr>
                <w:rFonts w:eastAsiaTheme="minorEastAsia"/>
                <w:noProof/>
                <w:kern w:val="2"/>
                <w:sz w:val="24"/>
                <w:szCs w:val="24"/>
                <w:lang w:val="et-EE" w:eastAsia="et-EE"/>
                <w14:ligatures w14:val="standardContextual"/>
              </w:rPr>
              <w:tab/>
            </w:r>
            <w:r w:rsidRPr="003E0282">
              <w:rPr>
                <w:rStyle w:val="Hyperlink"/>
                <w:noProof/>
              </w:rPr>
              <w:t>Veetöötlus</w:t>
            </w:r>
            <w:r>
              <w:rPr>
                <w:noProof/>
                <w:webHidden/>
              </w:rPr>
              <w:tab/>
            </w:r>
            <w:r>
              <w:rPr>
                <w:noProof/>
                <w:webHidden/>
              </w:rPr>
              <w:fldChar w:fldCharType="begin"/>
            </w:r>
            <w:r>
              <w:rPr>
                <w:noProof/>
                <w:webHidden/>
              </w:rPr>
              <w:instrText xml:space="preserve"> PAGEREF _Toc180949243 \h </w:instrText>
            </w:r>
            <w:r>
              <w:rPr>
                <w:noProof/>
                <w:webHidden/>
              </w:rPr>
            </w:r>
            <w:r>
              <w:rPr>
                <w:noProof/>
                <w:webHidden/>
              </w:rPr>
              <w:fldChar w:fldCharType="separate"/>
            </w:r>
            <w:r w:rsidR="00D37F61">
              <w:rPr>
                <w:noProof/>
                <w:webHidden/>
              </w:rPr>
              <w:t>6</w:t>
            </w:r>
            <w:r>
              <w:rPr>
                <w:noProof/>
                <w:webHidden/>
              </w:rPr>
              <w:fldChar w:fldCharType="end"/>
            </w:r>
          </w:hyperlink>
        </w:p>
        <w:p w14:paraId="384CDE2B" w14:textId="4BB21C62"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4" w:history="1">
            <w:r w:rsidRPr="003E0282">
              <w:rPr>
                <w:rStyle w:val="Hyperlink"/>
                <w:noProof/>
              </w:rPr>
              <w:t>4.9.</w:t>
            </w:r>
            <w:r>
              <w:rPr>
                <w:rFonts w:eastAsiaTheme="minorEastAsia"/>
                <w:noProof/>
                <w:kern w:val="2"/>
                <w:sz w:val="24"/>
                <w:szCs w:val="24"/>
                <w:lang w:val="et-EE" w:eastAsia="et-EE"/>
                <w14:ligatures w14:val="standardContextual"/>
              </w:rPr>
              <w:tab/>
            </w:r>
            <w:r w:rsidRPr="003E0282">
              <w:rPr>
                <w:rStyle w:val="Hyperlink"/>
                <w:noProof/>
              </w:rPr>
              <w:t>Soojaveevarustus</w:t>
            </w:r>
            <w:r>
              <w:rPr>
                <w:noProof/>
                <w:webHidden/>
              </w:rPr>
              <w:tab/>
            </w:r>
            <w:r>
              <w:rPr>
                <w:noProof/>
                <w:webHidden/>
              </w:rPr>
              <w:fldChar w:fldCharType="begin"/>
            </w:r>
            <w:r>
              <w:rPr>
                <w:noProof/>
                <w:webHidden/>
              </w:rPr>
              <w:instrText xml:space="preserve"> PAGEREF _Toc180949244 \h </w:instrText>
            </w:r>
            <w:r>
              <w:rPr>
                <w:noProof/>
                <w:webHidden/>
              </w:rPr>
            </w:r>
            <w:r>
              <w:rPr>
                <w:noProof/>
                <w:webHidden/>
              </w:rPr>
              <w:fldChar w:fldCharType="separate"/>
            </w:r>
            <w:r w:rsidR="00D37F61">
              <w:rPr>
                <w:noProof/>
                <w:webHidden/>
              </w:rPr>
              <w:t>6</w:t>
            </w:r>
            <w:r>
              <w:rPr>
                <w:noProof/>
                <w:webHidden/>
              </w:rPr>
              <w:fldChar w:fldCharType="end"/>
            </w:r>
          </w:hyperlink>
        </w:p>
        <w:p w14:paraId="77F3E64B" w14:textId="5DCFEC83"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5" w:history="1">
            <w:r w:rsidRPr="003E0282">
              <w:rPr>
                <w:rStyle w:val="Hyperlink"/>
                <w:noProof/>
              </w:rPr>
              <w:t>4.10.</w:t>
            </w:r>
            <w:r>
              <w:rPr>
                <w:rFonts w:eastAsiaTheme="minorEastAsia"/>
                <w:noProof/>
                <w:kern w:val="2"/>
                <w:sz w:val="24"/>
                <w:szCs w:val="24"/>
                <w:lang w:val="et-EE" w:eastAsia="et-EE"/>
                <w14:ligatures w14:val="standardContextual"/>
              </w:rPr>
              <w:tab/>
            </w:r>
            <w:r w:rsidRPr="003E0282">
              <w:rPr>
                <w:rStyle w:val="Hyperlink"/>
                <w:noProof/>
              </w:rPr>
              <w:t>Kastmisvee süsteem</w:t>
            </w:r>
            <w:r>
              <w:rPr>
                <w:noProof/>
                <w:webHidden/>
              </w:rPr>
              <w:tab/>
            </w:r>
            <w:r>
              <w:rPr>
                <w:noProof/>
                <w:webHidden/>
              </w:rPr>
              <w:fldChar w:fldCharType="begin"/>
            </w:r>
            <w:r>
              <w:rPr>
                <w:noProof/>
                <w:webHidden/>
              </w:rPr>
              <w:instrText xml:space="preserve"> PAGEREF _Toc180949245 \h </w:instrText>
            </w:r>
            <w:r>
              <w:rPr>
                <w:noProof/>
                <w:webHidden/>
              </w:rPr>
            </w:r>
            <w:r>
              <w:rPr>
                <w:noProof/>
                <w:webHidden/>
              </w:rPr>
              <w:fldChar w:fldCharType="separate"/>
            </w:r>
            <w:r w:rsidR="00D37F61">
              <w:rPr>
                <w:noProof/>
                <w:webHidden/>
              </w:rPr>
              <w:t>7</w:t>
            </w:r>
            <w:r>
              <w:rPr>
                <w:noProof/>
                <w:webHidden/>
              </w:rPr>
              <w:fldChar w:fldCharType="end"/>
            </w:r>
          </w:hyperlink>
        </w:p>
        <w:p w14:paraId="62D6C0CF" w14:textId="07CA7011"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6" w:history="1">
            <w:r w:rsidRPr="003E0282">
              <w:rPr>
                <w:rStyle w:val="Hyperlink"/>
                <w:noProof/>
              </w:rPr>
              <w:t>4.11.</w:t>
            </w:r>
            <w:r>
              <w:rPr>
                <w:rFonts w:eastAsiaTheme="minorEastAsia"/>
                <w:noProof/>
                <w:kern w:val="2"/>
                <w:sz w:val="24"/>
                <w:szCs w:val="24"/>
                <w:lang w:val="et-EE" w:eastAsia="et-EE"/>
                <w14:ligatures w14:val="standardContextual"/>
              </w:rPr>
              <w:tab/>
            </w:r>
            <w:r w:rsidRPr="003E0282">
              <w:rPr>
                <w:rStyle w:val="Hyperlink"/>
                <w:noProof/>
              </w:rPr>
              <w:t>Torustikud, materjalid ja seadmed</w:t>
            </w:r>
            <w:r>
              <w:rPr>
                <w:noProof/>
                <w:webHidden/>
              </w:rPr>
              <w:tab/>
            </w:r>
            <w:r>
              <w:rPr>
                <w:noProof/>
                <w:webHidden/>
              </w:rPr>
              <w:fldChar w:fldCharType="begin"/>
            </w:r>
            <w:r>
              <w:rPr>
                <w:noProof/>
                <w:webHidden/>
              </w:rPr>
              <w:instrText xml:space="preserve"> PAGEREF _Toc180949246 \h </w:instrText>
            </w:r>
            <w:r>
              <w:rPr>
                <w:noProof/>
                <w:webHidden/>
              </w:rPr>
            </w:r>
            <w:r>
              <w:rPr>
                <w:noProof/>
                <w:webHidden/>
              </w:rPr>
              <w:fldChar w:fldCharType="separate"/>
            </w:r>
            <w:r w:rsidR="00D37F61">
              <w:rPr>
                <w:noProof/>
                <w:webHidden/>
              </w:rPr>
              <w:t>7</w:t>
            </w:r>
            <w:r>
              <w:rPr>
                <w:noProof/>
                <w:webHidden/>
              </w:rPr>
              <w:fldChar w:fldCharType="end"/>
            </w:r>
          </w:hyperlink>
        </w:p>
        <w:p w14:paraId="63AF9EE3" w14:textId="533EC746"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7" w:history="1">
            <w:r w:rsidRPr="003E0282">
              <w:rPr>
                <w:rStyle w:val="Hyperlink"/>
                <w:noProof/>
              </w:rPr>
              <w:t>4.12.</w:t>
            </w:r>
            <w:r>
              <w:rPr>
                <w:rFonts w:eastAsiaTheme="minorEastAsia"/>
                <w:noProof/>
                <w:kern w:val="2"/>
                <w:sz w:val="24"/>
                <w:szCs w:val="24"/>
                <w:lang w:val="et-EE" w:eastAsia="et-EE"/>
                <w14:ligatures w14:val="standardContextual"/>
              </w:rPr>
              <w:tab/>
            </w:r>
            <w:r w:rsidRPr="003E0282">
              <w:rPr>
                <w:rStyle w:val="Hyperlink"/>
                <w:noProof/>
              </w:rPr>
              <w:t>Joonpikenemine</w:t>
            </w:r>
            <w:r>
              <w:rPr>
                <w:noProof/>
                <w:webHidden/>
              </w:rPr>
              <w:tab/>
            </w:r>
            <w:r>
              <w:rPr>
                <w:noProof/>
                <w:webHidden/>
              </w:rPr>
              <w:fldChar w:fldCharType="begin"/>
            </w:r>
            <w:r>
              <w:rPr>
                <w:noProof/>
                <w:webHidden/>
              </w:rPr>
              <w:instrText xml:space="preserve"> PAGEREF _Toc180949247 \h </w:instrText>
            </w:r>
            <w:r>
              <w:rPr>
                <w:noProof/>
                <w:webHidden/>
              </w:rPr>
            </w:r>
            <w:r>
              <w:rPr>
                <w:noProof/>
                <w:webHidden/>
              </w:rPr>
              <w:fldChar w:fldCharType="separate"/>
            </w:r>
            <w:r w:rsidR="00D37F61">
              <w:rPr>
                <w:noProof/>
                <w:webHidden/>
              </w:rPr>
              <w:t>8</w:t>
            </w:r>
            <w:r>
              <w:rPr>
                <w:noProof/>
                <w:webHidden/>
              </w:rPr>
              <w:fldChar w:fldCharType="end"/>
            </w:r>
          </w:hyperlink>
        </w:p>
        <w:p w14:paraId="636F5490" w14:textId="18D075CF"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48" w:history="1">
            <w:r w:rsidRPr="003E0282">
              <w:rPr>
                <w:rStyle w:val="Hyperlink"/>
                <w:noProof/>
              </w:rPr>
              <w:t>4.13.</w:t>
            </w:r>
            <w:r>
              <w:rPr>
                <w:rFonts w:eastAsiaTheme="minorEastAsia"/>
                <w:noProof/>
                <w:kern w:val="2"/>
                <w:sz w:val="24"/>
                <w:szCs w:val="24"/>
                <w:lang w:val="et-EE" w:eastAsia="et-EE"/>
                <w14:ligatures w14:val="standardContextual"/>
              </w:rPr>
              <w:tab/>
            </w:r>
            <w:r w:rsidRPr="003E0282">
              <w:rPr>
                <w:rStyle w:val="Hyperlink"/>
                <w:noProof/>
              </w:rPr>
              <w:t>TULEKAITSE</w:t>
            </w:r>
            <w:r>
              <w:rPr>
                <w:noProof/>
                <w:webHidden/>
              </w:rPr>
              <w:tab/>
            </w:r>
            <w:r>
              <w:rPr>
                <w:noProof/>
                <w:webHidden/>
              </w:rPr>
              <w:fldChar w:fldCharType="begin"/>
            </w:r>
            <w:r>
              <w:rPr>
                <w:noProof/>
                <w:webHidden/>
              </w:rPr>
              <w:instrText xml:space="preserve"> PAGEREF _Toc180949248 \h </w:instrText>
            </w:r>
            <w:r>
              <w:rPr>
                <w:noProof/>
                <w:webHidden/>
              </w:rPr>
            </w:r>
            <w:r>
              <w:rPr>
                <w:noProof/>
                <w:webHidden/>
              </w:rPr>
              <w:fldChar w:fldCharType="separate"/>
            </w:r>
            <w:r w:rsidR="00D37F61">
              <w:rPr>
                <w:noProof/>
                <w:webHidden/>
              </w:rPr>
              <w:t>8</w:t>
            </w:r>
            <w:r>
              <w:rPr>
                <w:noProof/>
                <w:webHidden/>
              </w:rPr>
              <w:fldChar w:fldCharType="end"/>
            </w:r>
          </w:hyperlink>
        </w:p>
        <w:p w14:paraId="410BF9F2" w14:textId="25CFA33A"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49" w:history="1">
            <w:r w:rsidRPr="003E0282">
              <w:rPr>
                <w:rStyle w:val="Hyperlink"/>
                <w:noProof/>
              </w:rPr>
              <w:t>5.</w:t>
            </w:r>
            <w:r>
              <w:rPr>
                <w:rFonts w:eastAsiaTheme="minorEastAsia"/>
                <w:noProof/>
                <w:kern w:val="2"/>
                <w:sz w:val="24"/>
                <w:szCs w:val="24"/>
                <w:lang w:val="et-EE" w:eastAsia="et-EE"/>
                <w14:ligatures w14:val="standardContextual"/>
              </w:rPr>
              <w:tab/>
            </w:r>
            <w:r w:rsidRPr="003E0282">
              <w:rPr>
                <w:rStyle w:val="Hyperlink"/>
                <w:noProof/>
              </w:rPr>
              <w:t>KANALISATSIOON</w:t>
            </w:r>
            <w:r>
              <w:rPr>
                <w:noProof/>
                <w:webHidden/>
              </w:rPr>
              <w:tab/>
            </w:r>
            <w:r>
              <w:rPr>
                <w:noProof/>
                <w:webHidden/>
              </w:rPr>
              <w:fldChar w:fldCharType="begin"/>
            </w:r>
            <w:r>
              <w:rPr>
                <w:noProof/>
                <w:webHidden/>
              </w:rPr>
              <w:instrText xml:space="preserve"> PAGEREF _Toc180949249 \h </w:instrText>
            </w:r>
            <w:r>
              <w:rPr>
                <w:noProof/>
                <w:webHidden/>
              </w:rPr>
            </w:r>
            <w:r>
              <w:rPr>
                <w:noProof/>
                <w:webHidden/>
              </w:rPr>
              <w:fldChar w:fldCharType="separate"/>
            </w:r>
            <w:r w:rsidR="00D37F61">
              <w:rPr>
                <w:noProof/>
                <w:webHidden/>
              </w:rPr>
              <w:t>9</w:t>
            </w:r>
            <w:r>
              <w:rPr>
                <w:noProof/>
                <w:webHidden/>
              </w:rPr>
              <w:fldChar w:fldCharType="end"/>
            </w:r>
          </w:hyperlink>
        </w:p>
        <w:p w14:paraId="03808665" w14:textId="39B7FD87"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0" w:history="1">
            <w:r w:rsidRPr="003E0282">
              <w:rPr>
                <w:rStyle w:val="Hyperlink"/>
                <w:noProof/>
              </w:rPr>
              <w:t>5.1.</w:t>
            </w:r>
            <w:r>
              <w:rPr>
                <w:rFonts w:eastAsiaTheme="minorEastAsia"/>
                <w:noProof/>
                <w:kern w:val="2"/>
                <w:sz w:val="24"/>
                <w:szCs w:val="24"/>
                <w:lang w:val="et-EE" w:eastAsia="et-EE"/>
                <w14:ligatures w14:val="standardContextual"/>
              </w:rPr>
              <w:tab/>
            </w:r>
            <w:r w:rsidRPr="003E0282">
              <w:rPr>
                <w:rStyle w:val="Hyperlink"/>
                <w:noProof/>
              </w:rPr>
              <w:t>Kanalisatsiooni arvutuslik vooluhulk</w:t>
            </w:r>
            <w:r>
              <w:rPr>
                <w:noProof/>
                <w:webHidden/>
              </w:rPr>
              <w:tab/>
            </w:r>
            <w:r>
              <w:rPr>
                <w:noProof/>
                <w:webHidden/>
              </w:rPr>
              <w:fldChar w:fldCharType="begin"/>
            </w:r>
            <w:r>
              <w:rPr>
                <w:noProof/>
                <w:webHidden/>
              </w:rPr>
              <w:instrText xml:space="preserve"> PAGEREF _Toc180949250 \h </w:instrText>
            </w:r>
            <w:r>
              <w:rPr>
                <w:noProof/>
                <w:webHidden/>
              </w:rPr>
            </w:r>
            <w:r>
              <w:rPr>
                <w:noProof/>
                <w:webHidden/>
              </w:rPr>
              <w:fldChar w:fldCharType="separate"/>
            </w:r>
            <w:r w:rsidR="00D37F61">
              <w:rPr>
                <w:noProof/>
                <w:webHidden/>
              </w:rPr>
              <w:t>9</w:t>
            </w:r>
            <w:r>
              <w:rPr>
                <w:noProof/>
                <w:webHidden/>
              </w:rPr>
              <w:fldChar w:fldCharType="end"/>
            </w:r>
          </w:hyperlink>
        </w:p>
        <w:p w14:paraId="74B07D1F" w14:textId="49CB5460"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1" w:history="1">
            <w:r w:rsidRPr="003E0282">
              <w:rPr>
                <w:rStyle w:val="Hyperlink"/>
                <w:noProof/>
              </w:rPr>
              <w:t>5.2.</w:t>
            </w:r>
            <w:r>
              <w:rPr>
                <w:rFonts w:eastAsiaTheme="minorEastAsia"/>
                <w:noProof/>
                <w:kern w:val="2"/>
                <w:sz w:val="24"/>
                <w:szCs w:val="24"/>
                <w:lang w:val="et-EE" w:eastAsia="et-EE"/>
                <w14:ligatures w14:val="standardContextual"/>
              </w:rPr>
              <w:tab/>
            </w:r>
            <w:r w:rsidRPr="003E0282">
              <w:rPr>
                <w:rStyle w:val="Hyperlink"/>
                <w:noProof/>
              </w:rPr>
              <w:t>Kanalisatsiooni eelvool</w:t>
            </w:r>
            <w:r>
              <w:rPr>
                <w:noProof/>
                <w:webHidden/>
              </w:rPr>
              <w:tab/>
            </w:r>
            <w:r>
              <w:rPr>
                <w:noProof/>
                <w:webHidden/>
              </w:rPr>
              <w:fldChar w:fldCharType="begin"/>
            </w:r>
            <w:r>
              <w:rPr>
                <w:noProof/>
                <w:webHidden/>
              </w:rPr>
              <w:instrText xml:space="preserve"> PAGEREF _Toc180949251 \h </w:instrText>
            </w:r>
            <w:r>
              <w:rPr>
                <w:noProof/>
                <w:webHidden/>
              </w:rPr>
            </w:r>
            <w:r>
              <w:rPr>
                <w:noProof/>
                <w:webHidden/>
              </w:rPr>
              <w:fldChar w:fldCharType="separate"/>
            </w:r>
            <w:r w:rsidR="00D37F61">
              <w:rPr>
                <w:noProof/>
                <w:webHidden/>
              </w:rPr>
              <w:t>10</w:t>
            </w:r>
            <w:r>
              <w:rPr>
                <w:noProof/>
                <w:webHidden/>
              </w:rPr>
              <w:fldChar w:fldCharType="end"/>
            </w:r>
          </w:hyperlink>
        </w:p>
        <w:p w14:paraId="31BD0373" w14:textId="3A8C67E9"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2" w:history="1">
            <w:r w:rsidRPr="003E0282">
              <w:rPr>
                <w:rStyle w:val="Hyperlink"/>
                <w:noProof/>
              </w:rPr>
              <w:t>5.3.</w:t>
            </w:r>
            <w:r>
              <w:rPr>
                <w:rFonts w:eastAsiaTheme="minorEastAsia"/>
                <w:noProof/>
                <w:kern w:val="2"/>
                <w:sz w:val="24"/>
                <w:szCs w:val="24"/>
                <w:lang w:val="et-EE" w:eastAsia="et-EE"/>
                <w14:ligatures w14:val="standardContextual"/>
              </w:rPr>
              <w:tab/>
            </w:r>
            <w:r w:rsidRPr="003E0282">
              <w:rPr>
                <w:rStyle w:val="Hyperlink"/>
                <w:noProof/>
              </w:rPr>
              <w:t>Torustikud ja materjalid</w:t>
            </w:r>
            <w:r>
              <w:rPr>
                <w:noProof/>
                <w:webHidden/>
              </w:rPr>
              <w:tab/>
            </w:r>
            <w:r>
              <w:rPr>
                <w:noProof/>
                <w:webHidden/>
              </w:rPr>
              <w:fldChar w:fldCharType="begin"/>
            </w:r>
            <w:r>
              <w:rPr>
                <w:noProof/>
                <w:webHidden/>
              </w:rPr>
              <w:instrText xml:space="preserve"> PAGEREF _Toc180949252 \h </w:instrText>
            </w:r>
            <w:r>
              <w:rPr>
                <w:noProof/>
                <w:webHidden/>
              </w:rPr>
            </w:r>
            <w:r>
              <w:rPr>
                <w:noProof/>
                <w:webHidden/>
              </w:rPr>
              <w:fldChar w:fldCharType="separate"/>
            </w:r>
            <w:r w:rsidR="00D37F61">
              <w:rPr>
                <w:noProof/>
                <w:webHidden/>
              </w:rPr>
              <w:t>10</w:t>
            </w:r>
            <w:r>
              <w:rPr>
                <w:noProof/>
                <w:webHidden/>
              </w:rPr>
              <w:fldChar w:fldCharType="end"/>
            </w:r>
          </w:hyperlink>
        </w:p>
        <w:p w14:paraId="3B3A2FEA" w14:textId="090ADA0E"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53" w:history="1">
            <w:r w:rsidRPr="003E0282">
              <w:rPr>
                <w:rStyle w:val="Hyperlink"/>
                <w:rFonts w:cstheme="minorHAnsi"/>
                <w:noProof/>
                <w:lang w:eastAsia="et-EE"/>
              </w:rPr>
              <w:t>6.</w:t>
            </w:r>
            <w:r>
              <w:rPr>
                <w:rFonts w:eastAsiaTheme="minorEastAsia"/>
                <w:noProof/>
                <w:kern w:val="2"/>
                <w:sz w:val="24"/>
                <w:szCs w:val="24"/>
                <w:lang w:val="et-EE" w:eastAsia="et-EE"/>
                <w14:ligatures w14:val="standardContextual"/>
              </w:rPr>
              <w:tab/>
            </w:r>
            <w:r w:rsidRPr="003E0282">
              <w:rPr>
                <w:rStyle w:val="Hyperlink"/>
                <w:noProof/>
              </w:rPr>
              <w:t>SADEMEVEEKANALISATSIOON</w:t>
            </w:r>
            <w:r>
              <w:rPr>
                <w:noProof/>
                <w:webHidden/>
              </w:rPr>
              <w:tab/>
            </w:r>
            <w:r>
              <w:rPr>
                <w:noProof/>
                <w:webHidden/>
              </w:rPr>
              <w:fldChar w:fldCharType="begin"/>
            </w:r>
            <w:r>
              <w:rPr>
                <w:noProof/>
                <w:webHidden/>
              </w:rPr>
              <w:instrText xml:space="preserve"> PAGEREF _Toc180949253 \h </w:instrText>
            </w:r>
            <w:r>
              <w:rPr>
                <w:noProof/>
                <w:webHidden/>
              </w:rPr>
            </w:r>
            <w:r>
              <w:rPr>
                <w:noProof/>
                <w:webHidden/>
              </w:rPr>
              <w:fldChar w:fldCharType="separate"/>
            </w:r>
            <w:r w:rsidR="00D37F61">
              <w:rPr>
                <w:noProof/>
                <w:webHidden/>
              </w:rPr>
              <w:t>11</w:t>
            </w:r>
            <w:r>
              <w:rPr>
                <w:noProof/>
                <w:webHidden/>
              </w:rPr>
              <w:fldChar w:fldCharType="end"/>
            </w:r>
          </w:hyperlink>
        </w:p>
        <w:p w14:paraId="424CF561" w14:textId="635BB654"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4" w:history="1">
            <w:r w:rsidRPr="003E0282">
              <w:rPr>
                <w:rStyle w:val="Hyperlink"/>
                <w:noProof/>
              </w:rPr>
              <w:t>6.1.</w:t>
            </w:r>
            <w:r>
              <w:rPr>
                <w:rFonts w:eastAsiaTheme="minorEastAsia"/>
                <w:noProof/>
                <w:kern w:val="2"/>
                <w:sz w:val="24"/>
                <w:szCs w:val="24"/>
                <w:lang w:val="et-EE" w:eastAsia="et-EE"/>
                <w14:ligatures w14:val="standardContextual"/>
              </w:rPr>
              <w:tab/>
            </w:r>
            <w:r w:rsidRPr="003E0282">
              <w:rPr>
                <w:rStyle w:val="Hyperlink"/>
                <w:noProof/>
              </w:rPr>
              <w:t>Sademeveekanalisatsiooni arvutuslik vooluhulk</w:t>
            </w:r>
            <w:r>
              <w:rPr>
                <w:noProof/>
                <w:webHidden/>
              </w:rPr>
              <w:tab/>
            </w:r>
            <w:r>
              <w:rPr>
                <w:noProof/>
                <w:webHidden/>
              </w:rPr>
              <w:fldChar w:fldCharType="begin"/>
            </w:r>
            <w:r>
              <w:rPr>
                <w:noProof/>
                <w:webHidden/>
              </w:rPr>
              <w:instrText xml:space="preserve"> PAGEREF _Toc180949254 \h </w:instrText>
            </w:r>
            <w:r>
              <w:rPr>
                <w:noProof/>
                <w:webHidden/>
              </w:rPr>
            </w:r>
            <w:r>
              <w:rPr>
                <w:noProof/>
                <w:webHidden/>
              </w:rPr>
              <w:fldChar w:fldCharType="separate"/>
            </w:r>
            <w:r w:rsidR="00D37F61">
              <w:rPr>
                <w:noProof/>
                <w:webHidden/>
              </w:rPr>
              <w:t>12</w:t>
            </w:r>
            <w:r>
              <w:rPr>
                <w:noProof/>
                <w:webHidden/>
              </w:rPr>
              <w:fldChar w:fldCharType="end"/>
            </w:r>
          </w:hyperlink>
        </w:p>
        <w:p w14:paraId="1D6E6E1F" w14:textId="3FB0B294"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5" w:history="1">
            <w:r w:rsidRPr="003E0282">
              <w:rPr>
                <w:rStyle w:val="Hyperlink"/>
                <w:noProof/>
              </w:rPr>
              <w:t>6.2.</w:t>
            </w:r>
            <w:r>
              <w:rPr>
                <w:rFonts w:eastAsiaTheme="minorEastAsia"/>
                <w:noProof/>
                <w:kern w:val="2"/>
                <w:sz w:val="24"/>
                <w:szCs w:val="24"/>
                <w:lang w:val="et-EE" w:eastAsia="et-EE"/>
                <w14:ligatures w14:val="standardContextual"/>
              </w:rPr>
              <w:tab/>
            </w:r>
            <w:r w:rsidRPr="003E0282">
              <w:rPr>
                <w:rStyle w:val="Hyperlink"/>
                <w:noProof/>
              </w:rPr>
              <w:t>Sademeveekanalisatsiooni eelvool</w:t>
            </w:r>
            <w:r>
              <w:rPr>
                <w:noProof/>
                <w:webHidden/>
              </w:rPr>
              <w:tab/>
            </w:r>
            <w:r>
              <w:rPr>
                <w:noProof/>
                <w:webHidden/>
              </w:rPr>
              <w:fldChar w:fldCharType="begin"/>
            </w:r>
            <w:r>
              <w:rPr>
                <w:noProof/>
                <w:webHidden/>
              </w:rPr>
              <w:instrText xml:space="preserve"> PAGEREF _Toc180949255 \h </w:instrText>
            </w:r>
            <w:r>
              <w:rPr>
                <w:noProof/>
                <w:webHidden/>
              </w:rPr>
            </w:r>
            <w:r>
              <w:rPr>
                <w:noProof/>
                <w:webHidden/>
              </w:rPr>
              <w:fldChar w:fldCharType="separate"/>
            </w:r>
            <w:r w:rsidR="00D37F61">
              <w:rPr>
                <w:noProof/>
                <w:webHidden/>
              </w:rPr>
              <w:t>12</w:t>
            </w:r>
            <w:r>
              <w:rPr>
                <w:noProof/>
                <w:webHidden/>
              </w:rPr>
              <w:fldChar w:fldCharType="end"/>
            </w:r>
          </w:hyperlink>
        </w:p>
        <w:p w14:paraId="3083539C" w14:textId="6C32E2CF"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6" w:history="1">
            <w:r w:rsidRPr="003E0282">
              <w:rPr>
                <w:rStyle w:val="Hyperlink"/>
                <w:noProof/>
              </w:rPr>
              <w:t>6.3.</w:t>
            </w:r>
            <w:r>
              <w:rPr>
                <w:rFonts w:eastAsiaTheme="minorEastAsia"/>
                <w:noProof/>
                <w:kern w:val="2"/>
                <w:sz w:val="24"/>
                <w:szCs w:val="24"/>
                <w:lang w:val="et-EE" w:eastAsia="et-EE"/>
                <w14:ligatures w14:val="standardContextual"/>
              </w:rPr>
              <w:tab/>
            </w:r>
            <w:r w:rsidRPr="003E0282">
              <w:rPr>
                <w:rStyle w:val="Hyperlink"/>
                <w:noProof/>
              </w:rPr>
              <w:t>Torustikud ja materjalid</w:t>
            </w:r>
            <w:r>
              <w:rPr>
                <w:noProof/>
                <w:webHidden/>
              </w:rPr>
              <w:tab/>
            </w:r>
            <w:r>
              <w:rPr>
                <w:noProof/>
                <w:webHidden/>
              </w:rPr>
              <w:fldChar w:fldCharType="begin"/>
            </w:r>
            <w:r>
              <w:rPr>
                <w:noProof/>
                <w:webHidden/>
              </w:rPr>
              <w:instrText xml:space="preserve"> PAGEREF _Toc180949256 \h </w:instrText>
            </w:r>
            <w:r>
              <w:rPr>
                <w:noProof/>
                <w:webHidden/>
              </w:rPr>
            </w:r>
            <w:r>
              <w:rPr>
                <w:noProof/>
                <w:webHidden/>
              </w:rPr>
              <w:fldChar w:fldCharType="separate"/>
            </w:r>
            <w:r w:rsidR="00D37F61">
              <w:rPr>
                <w:noProof/>
                <w:webHidden/>
              </w:rPr>
              <w:t>12</w:t>
            </w:r>
            <w:r>
              <w:rPr>
                <w:noProof/>
                <w:webHidden/>
              </w:rPr>
              <w:fldChar w:fldCharType="end"/>
            </w:r>
          </w:hyperlink>
        </w:p>
        <w:p w14:paraId="392B51ED" w14:textId="20CBBC09"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57" w:history="1">
            <w:r w:rsidRPr="003E0282">
              <w:rPr>
                <w:rStyle w:val="Hyperlink"/>
                <w:noProof/>
              </w:rPr>
              <w:t>7.</w:t>
            </w:r>
            <w:r>
              <w:rPr>
                <w:rFonts w:eastAsiaTheme="minorEastAsia"/>
                <w:noProof/>
                <w:kern w:val="2"/>
                <w:sz w:val="24"/>
                <w:szCs w:val="24"/>
                <w:lang w:val="et-EE" w:eastAsia="et-EE"/>
                <w14:ligatures w14:val="standardContextual"/>
              </w:rPr>
              <w:tab/>
            </w:r>
            <w:r w:rsidRPr="003E0282">
              <w:rPr>
                <w:rStyle w:val="Hyperlink"/>
                <w:noProof/>
              </w:rPr>
              <w:t>HOONE KANALISATSIOONI PAIGALDUSNÕUDED</w:t>
            </w:r>
            <w:r>
              <w:rPr>
                <w:noProof/>
                <w:webHidden/>
              </w:rPr>
              <w:tab/>
            </w:r>
            <w:r>
              <w:rPr>
                <w:noProof/>
                <w:webHidden/>
              </w:rPr>
              <w:fldChar w:fldCharType="begin"/>
            </w:r>
            <w:r>
              <w:rPr>
                <w:noProof/>
                <w:webHidden/>
              </w:rPr>
              <w:instrText xml:space="preserve"> PAGEREF _Toc180949257 \h </w:instrText>
            </w:r>
            <w:r>
              <w:rPr>
                <w:noProof/>
                <w:webHidden/>
              </w:rPr>
            </w:r>
            <w:r>
              <w:rPr>
                <w:noProof/>
                <w:webHidden/>
              </w:rPr>
              <w:fldChar w:fldCharType="separate"/>
            </w:r>
            <w:r w:rsidR="00D37F61">
              <w:rPr>
                <w:noProof/>
                <w:webHidden/>
              </w:rPr>
              <w:t>13</w:t>
            </w:r>
            <w:r>
              <w:rPr>
                <w:noProof/>
                <w:webHidden/>
              </w:rPr>
              <w:fldChar w:fldCharType="end"/>
            </w:r>
          </w:hyperlink>
        </w:p>
        <w:p w14:paraId="4DF2CB29" w14:textId="762142C6"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8" w:history="1">
            <w:r w:rsidRPr="003E0282">
              <w:rPr>
                <w:rStyle w:val="Hyperlink"/>
                <w:noProof/>
              </w:rPr>
              <w:t>7.1.</w:t>
            </w:r>
            <w:r>
              <w:rPr>
                <w:rFonts w:eastAsiaTheme="minorEastAsia"/>
                <w:noProof/>
                <w:kern w:val="2"/>
                <w:sz w:val="24"/>
                <w:szCs w:val="24"/>
                <w:lang w:val="et-EE" w:eastAsia="et-EE"/>
                <w14:ligatures w14:val="standardContextual"/>
              </w:rPr>
              <w:tab/>
            </w:r>
            <w:r w:rsidRPr="003E0282">
              <w:rPr>
                <w:rStyle w:val="Hyperlink"/>
                <w:noProof/>
              </w:rPr>
              <w:t>Toestus ja kinnitused</w:t>
            </w:r>
            <w:r>
              <w:rPr>
                <w:noProof/>
                <w:webHidden/>
              </w:rPr>
              <w:tab/>
            </w:r>
            <w:r>
              <w:rPr>
                <w:noProof/>
                <w:webHidden/>
              </w:rPr>
              <w:fldChar w:fldCharType="begin"/>
            </w:r>
            <w:r>
              <w:rPr>
                <w:noProof/>
                <w:webHidden/>
              </w:rPr>
              <w:instrText xml:space="preserve"> PAGEREF _Toc180949258 \h </w:instrText>
            </w:r>
            <w:r>
              <w:rPr>
                <w:noProof/>
                <w:webHidden/>
              </w:rPr>
            </w:r>
            <w:r>
              <w:rPr>
                <w:noProof/>
                <w:webHidden/>
              </w:rPr>
              <w:fldChar w:fldCharType="separate"/>
            </w:r>
            <w:r w:rsidR="00D37F61">
              <w:rPr>
                <w:noProof/>
                <w:webHidden/>
              </w:rPr>
              <w:t>13</w:t>
            </w:r>
            <w:r>
              <w:rPr>
                <w:noProof/>
                <w:webHidden/>
              </w:rPr>
              <w:fldChar w:fldCharType="end"/>
            </w:r>
          </w:hyperlink>
        </w:p>
        <w:p w14:paraId="7668CA78" w14:textId="5C0AEB6C"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59" w:history="1">
            <w:r w:rsidRPr="003E0282">
              <w:rPr>
                <w:rStyle w:val="Hyperlink"/>
                <w:noProof/>
              </w:rPr>
              <w:t>7.2.</w:t>
            </w:r>
            <w:r>
              <w:rPr>
                <w:rFonts w:eastAsiaTheme="minorEastAsia"/>
                <w:noProof/>
                <w:kern w:val="2"/>
                <w:sz w:val="24"/>
                <w:szCs w:val="24"/>
                <w:lang w:val="et-EE" w:eastAsia="et-EE"/>
                <w14:ligatures w14:val="standardContextual"/>
              </w:rPr>
              <w:tab/>
            </w:r>
            <w:r w:rsidRPr="003E0282">
              <w:rPr>
                <w:rStyle w:val="Hyperlink"/>
                <w:noProof/>
              </w:rPr>
              <w:t>Läbiminek konstruktsioonidest</w:t>
            </w:r>
            <w:r>
              <w:rPr>
                <w:noProof/>
                <w:webHidden/>
              </w:rPr>
              <w:tab/>
            </w:r>
            <w:r>
              <w:rPr>
                <w:noProof/>
                <w:webHidden/>
              </w:rPr>
              <w:fldChar w:fldCharType="begin"/>
            </w:r>
            <w:r>
              <w:rPr>
                <w:noProof/>
                <w:webHidden/>
              </w:rPr>
              <w:instrText xml:space="preserve"> PAGEREF _Toc180949259 \h </w:instrText>
            </w:r>
            <w:r>
              <w:rPr>
                <w:noProof/>
                <w:webHidden/>
              </w:rPr>
            </w:r>
            <w:r>
              <w:rPr>
                <w:noProof/>
                <w:webHidden/>
              </w:rPr>
              <w:fldChar w:fldCharType="separate"/>
            </w:r>
            <w:r w:rsidR="00D37F61">
              <w:rPr>
                <w:noProof/>
                <w:webHidden/>
              </w:rPr>
              <w:t>14</w:t>
            </w:r>
            <w:r>
              <w:rPr>
                <w:noProof/>
                <w:webHidden/>
              </w:rPr>
              <w:fldChar w:fldCharType="end"/>
            </w:r>
          </w:hyperlink>
        </w:p>
        <w:p w14:paraId="2D2C50FC" w14:textId="70B807E5"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0" w:history="1">
            <w:r w:rsidRPr="003E0282">
              <w:rPr>
                <w:rStyle w:val="Hyperlink"/>
                <w:noProof/>
              </w:rPr>
              <w:t>7.3.</w:t>
            </w:r>
            <w:r>
              <w:rPr>
                <w:rFonts w:eastAsiaTheme="minorEastAsia"/>
                <w:noProof/>
                <w:kern w:val="2"/>
                <w:sz w:val="24"/>
                <w:szCs w:val="24"/>
                <w:lang w:val="et-EE" w:eastAsia="et-EE"/>
                <w14:ligatures w14:val="standardContextual"/>
              </w:rPr>
              <w:tab/>
            </w:r>
            <w:r w:rsidRPr="003E0282">
              <w:rPr>
                <w:rStyle w:val="Hyperlink"/>
                <w:noProof/>
              </w:rPr>
              <w:t>Tulekaitse</w:t>
            </w:r>
            <w:r>
              <w:rPr>
                <w:noProof/>
                <w:webHidden/>
              </w:rPr>
              <w:tab/>
            </w:r>
            <w:r>
              <w:rPr>
                <w:noProof/>
                <w:webHidden/>
              </w:rPr>
              <w:fldChar w:fldCharType="begin"/>
            </w:r>
            <w:r>
              <w:rPr>
                <w:noProof/>
                <w:webHidden/>
              </w:rPr>
              <w:instrText xml:space="preserve"> PAGEREF _Toc180949260 \h </w:instrText>
            </w:r>
            <w:r>
              <w:rPr>
                <w:noProof/>
                <w:webHidden/>
              </w:rPr>
            </w:r>
            <w:r>
              <w:rPr>
                <w:noProof/>
                <w:webHidden/>
              </w:rPr>
              <w:fldChar w:fldCharType="separate"/>
            </w:r>
            <w:r w:rsidR="00D37F61">
              <w:rPr>
                <w:noProof/>
                <w:webHidden/>
              </w:rPr>
              <w:t>14</w:t>
            </w:r>
            <w:r>
              <w:rPr>
                <w:noProof/>
                <w:webHidden/>
              </w:rPr>
              <w:fldChar w:fldCharType="end"/>
            </w:r>
          </w:hyperlink>
        </w:p>
        <w:p w14:paraId="182BA2E6" w14:textId="15547EF6"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1" w:history="1">
            <w:r w:rsidRPr="003E0282">
              <w:rPr>
                <w:rStyle w:val="Hyperlink"/>
                <w:noProof/>
              </w:rPr>
              <w:t>7.4.</w:t>
            </w:r>
            <w:r>
              <w:rPr>
                <w:rFonts w:eastAsiaTheme="minorEastAsia"/>
                <w:noProof/>
                <w:kern w:val="2"/>
                <w:sz w:val="24"/>
                <w:szCs w:val="24"/>
                <w:lang w:val="et-EE" w:eastAsia="et-EE"/>
                <w14:ligatures w14:val="standardContextual"/>
              </w:rPr>
              <w:tab/>
            </w:r>
            <w:r w:rsidRPr="003E0282">
              <w:rPr>
                <w:rStyle w:val="Hyperlink"/>
                <w:noProof/>
              </w:rPr>
              <w:t>Torustike isoleerimine</w:t>
            </w:r>
            <w:r>
              <w:rPr>
                <w:noProof/>
                <w:webHidden/>
              </w:rPr>
              <w:tab/>
            </w:r>
            <w:r>
              <w:rPr>
                <w:noProof/>
                <w:webHidden/>
              </w:rPr>
              <w:fldChar w:fldCharType="begin"/>
            </w:r>
            <w:r>
              <w:rPr>
                <w:noProof/>
                <w:webHidden/>
              </w:rPr>
              <w:instrText xml:space="preserve"> PAGEREF _Toc180949261 \h </w:instrText>
            </w:r>
            <w:r>
              <w:rPr>
                <w:noProof/>
                <w:webHidden/>
              </w:rPr>
            </w:r>
            <w:r>
              <w:rPr>
                <w:noProof/>
                <w:webHidden/>
              </w:rPr>
              <w:fldChar w:fldCharType="separate"/>
            </w:r>
            <w:r w:rsidR="00D37F61">
              <w:rPr>
                <w:noProof/>
                <w:webHidden/>
              </w:rPr>
              <w:t>15</w:t>
            </w:r>
            <w:r>
              <w:rPr>
                <w:noProof/>
                <w:webHidden/>
              </w:rPr>
              <w:fldChar w:fldCharType="end"/>
            </w:r>
          </w:hyperlink>
        </w:p>
        <w:p w14:paraId="5D1512BE" w14:textId="7CEAEB9B" w:rsidR="007759B4" w:rsidRDefault="007759B4">
          <w:pPr>
            <w:pStyle w:val="TOC1"/>
            <w:tabs>
              <w:tab w:val="left" w:pos="440"/>
              <w:tab w:val="right" w:leader="dot" w:pos="9016"/>
            </w:tabs>
            <w:rPr>
              <w:rFonts w:eastAsiaTheme="minorEastAsia"/>
              <w:noProof/>
              <w:kern w:val="2"/>
              <w:sz w:val="24"/>
              <w:szCs w:val="24"/>
              <w:lang w:val="et-EE" w:eastAsia="et-EE"/>
              <w14:ligatures w14:val="standardContextual"/>
            </w:rPr>
          </w:pPr>
          <w:hyperlink w:anchor="_Toc180949262" w:history="1">
            <w:r w:rsidRPr="003E0282">
              <w:rPr>
                <w:rStyle w:val="Hyperlink"/>
                <w:noProof/>
              </w:rPr>
              <w:t>8.</w:t>
            </w:r>
            <w:r>
              <w:rPr>
                <w:rFonts w:eastAsiaTheme="minorEastAsia"/>
                <w:noProof/>
                <w:kern w:val="2"/>
                <w:sz w:val="24"/>
                <w:szCs w:val="24"/>
                <w:lang w:val="et-EE" w:eastAsia="et-EE"/>
                <w14:ligatures w14:val="standardContextual"/>
              </w:rPr>
              <w:tab/>
            </w:r>
            <w:r w:rsidRPr="003E0282">
              <w:rPr>
                <w:rStyle w:val="Hyperlink"/>
                <w:noProof/>
              </w:rPr>
              <w:t>EHITUSETTEVÕTJA ÜLDISED KOHUSTUSED</w:t>
            </w:r>
            <w:r>
              <w:rPr>
                <w:noProof/>
                <w:webHidden/>
              </w:rPr>
              <w:tab/>
            </w:r>
            <w:r>
              <w:rPr>
                <w:noProof/>
                <w:webHidden/>
              </w:rPr>
              <w:fldChar w:fldCharType="begin"/>
            </w:r>
            <w:r>
              <w:rPr>
                <w:noProof/>
                <w:webHidden/>
              </w:rPr>
              <w:instrText xml:space="preserve"> PAGEREF _Toc180949262 \h </w:instrText>
            </w:r>
            <w:r>
              <w:rPr>
                <w:noProof/>
                <w:webHidden/>
              </w:rPr>
            </w:r>
            <w:r>
              <w:rPr>
                <w:noProof/>
                <w:webHidden/>
              </w:rPr>
              <w:fldChar w:fldCharType="separate"/>
            </w:r>
            <w:r w:rsidR="00D37F61">
              <w:rPr>
                <w:noProof/>
                <w:webHidden/>
              </w:rPr>
              <w:t>15</w:t>
            </w:r>
            <w:r>
              <w:rPr>
                <w:noProof/>
                <w:webHidden/>
              </w:rPr>
              <w:fldChar w:fldCharType="end"/>
            </w:r>
          </w:hyperlink>
        </w:p>
        <w:p w14:paraId="0C7CDDEA" w14:textId="329A53F5"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3" w:history="1">
            <w:r w:rsidRPr="003E0282">
              <w:rPr>
                <w:rStyle w:val="Hyperlink"/>
                <w:noProof/>
              </w:rPr>
              <w:t>8.1.</w:t>
            </w:r>
            <w:r>
              <w:rPr>
                <w:rFonts w:eastAsiaTheme="minorEastAsia"/>
                <w:noProof/>
                <w:kern w:val="2"/>
                <w:sz w:val="24"/>
                <w:szCs w:val="24"/>
                <w:lang w:val="et-EE" w:eastAsia="et-EE"/>
                <w14:ligatures w14:val="standardContextual"/>
              </w:rPr>
              <w:tab/>
            </w:r>
            <w:r w:rsidRPr="003E0282">
              <w:rPr>
                <w:rStyle w:val="Hyperlink"/>
                <w:noProof/>
              </w:rPr>
              <w:t>Üldist</w:t>
            </w:r>
            <w:r>
              <w:rPr>
                <w:noProof/>
                <w:webHidden/>
              </w:rPr>
              <w:tab/>
            </w:r>
            <w:r>
              <w:rPr>
                <w:noProof/>
                <w:webHidden/>
              </w:rPr>
              <w:fldChar w:fldCharType="begin"/>
            </w:r>
            <w:r>
              <w:rPr>
                <w:noProof/>
                <w:webHidden/>
              </w:rPr>
              <w:instrText xml:space="preserve"> PAGEREF _Toc180949263 \h </w:instrText>
            </w:r>
            <w:r>
              <w:rPr>
                <w:noProof/>
                <w:webHidden/>
              </w:rPr>
            </w:r>
            <w:r>
              <w:rPr>
                <w:noProof/>
                <w:webHidden/>
              </w:rPr>
              <w:fldChar w:fldCharType="separate"/>
            </w:r>
            <w:r w:rsidR="00D37F61">
              <w:rPr>
                <w:noProof/>
                <w:webHidden/>
              </w:rPr>
              <w:t>15</w:t>
            </w:r>
            <w:r>
              <w:rPr>
                <w:noProof/>
                <w:webHidden/>
              </w:rPr>
              <w:fldChar w:fldCharType="end"/>
            </w:r>
          </w:hyperlink>
        </w:p>
        <w:p w14:paraId="2D5A1A26" w14:textId="6FB5C2FE"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4" w:history="1">
            <w:r w:rsidRPr="003E0282">
              <w:rPr>
                <w:rStyle w:val="Hyperlink"/>
                <w:noProof/>
              </w:rPr>
              <w:t>8.2.</w:t>
            </w:r>
            <w:r>
              <w:rPr>
                <w:rFonts w:eastAsiaTheme="minorEastAsia"/>
                <w:noProof/>
                <w:kern w:val="2"/>
                <w:sz w:val="24"/>
                <w:szCs w:val="24"/>
                <w:lang w:val="et-EE" w:eastAsia="et-EE"/>
                <w14:ligatures w14:val="standardContextual"/>
              </w:rPr>
              <w:tab/>
            </w:r>
            <w:r w:rsidRPr="003E0282">
              <w:rPr>
                <w:rStyle w:val="Hyperlink"/>
                <w:noProof/>
              </w:rPr>
              <w:t>Projekti seletuskiri, joonised ja muudatused</w:t>
            </w:r>
            <w:r>
              <w:rPr>
                <w:noProof/>
                <w:webHidden/>
              </w:rPr>
              <w:tab/>
            </w:r>
            <w:r>
              <w:rPr>
                <w:noProof/>
                <w:webHidden/>
              </w:rPr>
              <w:fldChar w:fldCharType="begin"/>
            </w:r>
            <w:r>
              <w:rPr>
                <w:noProof/>
                <w:webHidden/>
              </w:rPr>
              <w:instrText xml:space="preserve"> PAGEREF _Toc180949264 \h </w:instrText>
            </w:r>
            <w:r>
              <w:rPr>
                <w:noProof/>
                <w:webHidden/>
              </w:rPr>
            </w:r>
            <w:r>
              <w:rPr>
                <w:noProof/>
                <w:webHidden/>
              </w:rPr>
              <w:fldChar w:fldCharType="separate"/>
            </w:r>
            <w:r w:rsidR="00D37F61">
              <w:rPr>
                <w:noProof/>
                <w:webHidden/>
              </w:rPr>
              <w:t>16</w:t>
            </w:r>
            <w:r>
              <w:rPr>
                <w:noProof/>
                <w:webHidden/>
              </w:rPr>
              <w:fldChar w:fldCharType="end"/>
            </w:r>
          </w:hyperlink>
        </w:p>
        <w:p w14:paraId="74A9E9DC" w14:textId="30804F98"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5" w:history="1">
            <w:r w:rsidRPr="003E0282">
              <w:rPr>
                <w:rStyle w:val="Hyperlink"/>
                <w:noProof/>
              </w:rPr>
              <w:t>8.3.</w:t>
            </w:r>
            <w:r>
              <w:rPr>
                <w:rFonts w:eastAsiaTheme="minorEastAsia"/>
                <w:noProof/>
                <w:kern w:val="2"/>
                <w:sz w:val="24"/>
                <w:szCs w:val="24"/>
                <w:lang w:val="et-EE" w:eastAsia="et-EE"/>
                <w14:ligatures w14:val="standardContextual"/>
              </w:rPr>
              <w:tab/>
            </w:r>
            <w:r w:rsidRPr="003E0282">
              <w:rPr>
                <w:rStyle w:val="Hyperlink"/>
                <w:noProof/>
              </w:rPr>
              <w:t>Nõuded seadmete tarnimisele, trantspordile ja ladustamisele</w:t>
            </w:r>
            <w:r>
              <w:rPr>
                <w:noProof/>
                <w:webHidden/>
              </w:rPr>
              <w:tab/>
            </w:r>
            <w:r>
              <w:rPr>
                <w:noProof/>
                <w:webHidden/>
              </w:rPr>
              <w:fldChar w:fldCharType="begin"/>
            </w:r>
            <w:r>
              <w:rPr>
                <w:noProof/>
                <w:webHidden/>
              </w:rPr>
              <w:instrText xml:space="preserve"> PAGEREF _Toc180949265 \h </w:instrText>
            </w:r>
            <w:r>
              <w:rPr>
                <w:noProof/>
                <w:webHidden/>
              </w:rPr>
            </w:r>
            <w:r>
              <w:rPr>
                <w:noProof/>
                <w:webHidden/>
              </w:rPr>
              <w:fldChar w:fldCharType="separate"/>
            </w:r>
            <w:r w:rsidR="00D37F61">
              <w:rPr>
                <w:noProof/>
                <w:webHidden/>
              </w:rPr>
              <w:t>16</w:t>
            </w:r>
            <w:r>
              <w:rPr>
                <w:noProof/>
                <w:webHidden/>
              </w:rPr>
              <w:fldChar w:fldCharType="end"/>
            </w:r>
          </w:hyperlink>
        </w:p>
        <w:p w14:paraId="357D96C2" w14:textId="001A3F15"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6" w:history="1">
            <w:r w:rsidRPr="003E0282">
              <w:rPr>
                <w:rStyle w:val="Hyperlink"/>
                <w:noProof/>
              </w:rPr>
              <w:t>8.4.</w:t>
            </w:r>
            <w:r>
              <w:rPr>
                <w:rFonts w:eastAsiaTheme="minorEastAsia"/>
                <w:noProof/>
                <w:kern w:val="2"/>
                <w:sz w:val="24"/>
                <w:szCs w:val="24"/>
                <w:lang w:val="et-EE" w:eastAsia="et-EE"/>
                <w14:ligatures w14:val="standardContextual"/>
              </w:rPr>
              <w:tab/>
            </w:r>
            <w:r w:rsidRPr="003E0282">
              <w:rPr>
                <w:rStyle w:val="Hyperlink"/>
                <w:noProof/>
              </w:rPr>
              <w:t>Seadmete ja torustike märkimine</w:t>
            </w:r>
            <w:r>
              <w:rPr>
                <w:noProof/>
                <w:webHidden/>
              </w:rPr>
              <w:tab/>
            </w:r>
            <w:r>
              <w:rPr>
                <w:noProof/>
                <w:webHidden/>
              </w:rPr>
              <w:fldChar w:fldCharType="begin"/>
            </w:r>
            <w:r>
              <w:rPr>
                <w:noProof/>
                <w:webHidden/>
              </w:rPr>
              <w:instrText xml:space="preserve"> PAGEREF _Toc180949266 \h </w:instrText>
            </w:r>
            <w:r>
              <w:rPr>
                <w:noProof/>
                <w:webHidden/>
              </w:rPr>
            </w:r>
            <w:r>
              <w:rPr>
                <w:noProof/>
                <w:webHidden/>
              </w:rPr>
              <w:fldChar w:fldCharType="separate"/>
            </w:r>
            <w:r w:rsidR="00D37F61">
              <w:rPr>
                <w:noProof/>
                <w:webHidden/>
              </w:rPr>
              <w:t>16</w:t>
            </w:r>
            <w:r>
              <w:rPr>
                <w:noProof/>
                <w:webHidden/>
              </w:rPr>
              <w:fldChar w:fldCharType="end"/>
            </w:r>
          </w:hyperlink>
        </w:p>
        <w:p w14:paraId="2E0D5171" w14:textId="41A57848"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7" w:history="1">
            <w:r w:rsidRPr="003E0282">
              <w:rPr>
                <w:rStyle w:val="Hyperlink"/>
                <w:noProof/>
              </w:rPr>
              <w:t>8.5.</w:t>
            </w:r>
            <w:r>
              <w:rPr>
                <w:rFonts w:eastAsiaTheme="minorEastAsia"/>
                <w:noProof/>
                <w:kern w:val="2"/>
                <w:sz w:val="24"/>
                <w:szCs w:val="24"/>
                <w:lang w:val="et-EE" w:eastAsia="et-EE"/>
                <w14:ligatures w14:val="standardContextual"/>
              </w:rPr>
              <w:tab/>
            </w:r>
            <w:r w:rsidRPr="003E0282">
              <w:rPr>
                <w:rStyle w:val="Hyperlink"/>
                <w:noProof/>
              </w:rPr>
              <w:t>Nõuded materjalide ja seadmete kvaliteedile</w:t>
            </w:r>
            <w:r>
              <w:rPr>
                <w:noProof/>
                <w:webHidden/>
              </w:rPr>
              <w:tab/>
            </w:r>
            <w:r>
              <w:rPr>
                <w:noProof/>
                <w:webHidden/>
              </w:rPr>
              <w:fldChar w:fldCharType="begin"/>
            </w:r>
            <w:r>
              <w:rPr>
                <w:noProof/>
                <w:webHidden/>
              </w:rPr>
              <w:instrText xml:space="preserve"> PAGEREF _Toc180949267 \h </w:instrText>
            </w:r>
            <w:r>
              <w:rPr>
                <w:noProof/>
                <w:webHidden/>
              </w:rPr>
            </w:r>
            <w:r>
              <w:rPr>
                <w:noProof/>
                <w:webHidden/>
              </w:rPr>
              <w:fldChar w:fldCharType="separate"/>
            </w:r>
            <w:r w:rsidR="00D37F61">
              <w:rPr>
                <w:noProof/>
                <w:webHidden/>
              </w:rPr>
              <w:t>17</w:t>
            </w:r>
            <w:r>
              <w:rPr>
                <w:noProof/>
                <w:webHidden/>
              </w:rPr>
              <w:fldChar w:fldCharType="end"/>
            </w:r>
          </w:hyperlink>
        </w:p>
        <w:p w14:paraId="4FFA2208" w14:textId="31EE3641"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8" w:history="1">
            <w:r w:rsidRPr="003E0282">
              <w:rPr>
                <w:rStyle w:val="Hyperlink"/>
                <w:noProof/>
              </w:rPr>
              <w:t>8.6.</w:t>
            </w:r>
            <w:r>
              <w:rPr>
                <w:rFonts w:eastAsiaTheme="minorEastAsia"/>
                <w:noProof/>
                <w:kern w:val="2"/>
                <w:sz w:val="24"/>
                <w:szCs w:val="24"/>
                <w:lang w:val="et-EE" w:eastAsia="et-EE"/>
                <w14:ligatures w14:val="standardContextual"/>
              </w:rPr>
              <w:tab/>
            </w:r>
            <w:r w:rsidRPr="003E0282">
              <w:rPr>
                <w:rStyle w:val="Hyperlink"/>
                <w:noProof/>
              </w:rPr>
              <w:t>Seadmete akustilised ja vibratsioonivastased nõuded</w:t>
            </w:r>
            <w:r>
              <w:rPr>
                <w:noProof/>
                <w:webHidden/>
              </w:rPr>
              <w:tab/>
            </w:r>
            <w:r>
              <w:rPr>
                <w:noProof/>
                <w:webHidden/>
              </w:rPr>
              <w:fldChar w:fldCharType="begin"/>
            </w:r>
            <w:r>
              <w:rPr>
                <w:noProof/>
                <w:webHidden/>
              </w:rPr>
              <w:instrText xml:space="preserve"> PAGEREF _Toc180949268 \h </w:instrText>
            </w:r>
            <w:r>
              <w:rPr>
                <w:noProof/>
                <w:webHidden/>
              </w:rPr>
            </w:r>
            <w:r>
              <w:rPr>
                <w:noProof/>
                <w:webHidden/>
              </w:rPr>
              <w:fldChar w:fldCharType="separate"/>
            </w:r>
            <w:r w:rsidR="00D37F61">
              <w:rPr>
                <w:noProof/>
                <w:webHidden/>
              </w:rPr>
              <w:t>18</w:t>
            </w:r>
            <w:r>
              <w:rPr>
                <w:noProof/>
                <w:webHidden/>
              </w:rPr>
              <w:fldChar w:fldCharType="end"/>
            </w:r>
          </w:hyperlink>
        </w:p>
        <w:p w14:paraId="49F87FC5" w14:textId="272AE5C2"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69" w:history="1">
            <w:r w:rsidRPr="003E0282">
              <w:rPr>
                <w:rStyle w:val="Hyperlink"/>
                <w:noProof/>
              </w:rPr>
              <w:t>8.7.</w:t>
            </w:r>
            <w:r>
              <w:rPr>
                <w:rFonts w:eastAsiaTheme="minorEastAsia"/>
                <w:noProof/>
                <w:kern w:val="2"/>
                <w:sz w:val="24"/>
                <w:szCs w:val="24"/>
                <w:lang w:val="et-EE" w:eastAsia="et-EE"/>
                <w14:ligatures w14:val="standardContextual"/>
              </w:rPr>
              <w:tab/>
            </w:r>
            <w:r w:rsidRPr="003E0282">
              <w:rPr>
                <w:rStyle w:val="Hyperlink"/>
                <w:noProof/>
              </w:rPr>
              <w:t>Katsetused</w:t>
            </w:r>
            <w:r>
              <w:rPr>
                <w:noProof/>
                <w:webHidden/>
              </w:rPr>
              <w:tab/>
            </w:r>
            <w:r>
              <w:rPr>
                <w:noProof/>
                <w:webHidden/>
              </w:rPr>
              <w:fldChar w:fldCharType="begin"/>
            </w:r>
            <w:r>
              <w:rPr>
                <w:noProof/>
                <w:webHidden/>
              </w:rPr>
              <w:instrText xml:space="preserve"> PAGEREF _Toc180949269 \h </w:instrText>
            </w:r>
            <w:r>
              <w:rPr>
                <w:noProof/>
                <w:webHidden/>
              </w:rPr>
            </w:r>
            <w:r>
              <w:rPr>
                <w:noProof/>
                <w:webHidden/>
              </w:rPr>
              <w:fldChar w:fldCharType="separate"/>
            </w:r>
            <w:r w:rsidR="00D37F61">
              <w:rPr>
                <w:noProof/>
                <w:webHidden/>
              </w:rPr>
              <w:t>18</w:t>
            </w:r>
            <w:r>
              <w:rPr>
                <w:noProof/>
                <w:webHidden/>
              </w:rPr>
              <w:fldChar w:fldCharType="end"/>
            </w:r>
          </w:hyperlink>
        </w:p>
        <w:p w14:paraId="5D4A93DD" w14:textId="73B3DC4D"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0" w:history="1">
            <w:r w:rsidRPr="003E0282">
              <w:rPr>
                <w:rStyle w:val="Hyperlink"/>
                <w:noProof/>
              </w:rPr>
              <w:t>8.8.</w:t>
            </w:r>
            <w:r>
              <w:rPr>
                <w:rFonts w:eastAsiaTheme="minorEastAsia"/>
                <w:noProof/>
                <w:kern w:val="2"/>
                <w:sz w:val="24"/>
                <w:szCs w:val="24"/>
                <w:lang w:val="et-EE" w:eastAsia="et-EE"/>
                <w14:ligatures w14:val="standardContextual"/>
              </w:rPr>
              <w:tab/>
            </w:r>
            <w:r w:rsidRPr="003E0282">
              <w:rPr>
                <w:rStyle w:val="Hyperlink"/>
                <w:noProof/>
              </w:rPr>
              <w:t>Veevarustuse survekatsetused</w:t>
            </w:r>
            <w:r>
              <w:rPr>
                <w:noProof/>
                <w:webHidden/>
              </w:rPr>
              <w:tab/>
            </w:r>
            <w:r>
              <w:rPr>
                <w:noProof/>
                <w:webHidden/>
              </w:rPr>
              <w:fldChar w:fldCharType="begin"/>
            </w:r>
            <w:r>
              <w:rPr>
                <w:noProof/>
                <w:webHidden/>
              </w:rPr>
              <w:instrText xml:space="preserve"> PAGEREF _Toc180949270 \h </w:instrText>
            </w:r>
            <w:r>
              <w:rPr>
                <w:noProof/>
                <w:webHidden/>
              </w:rPr>
            </w:r>
            <w:r>
              <w:rPr>
                <w:noProof/>
                <w:webHidden/>
              </w:rPr>
              <w:fldChar w:fldCharType="separate"/>
            </w:r>
            <w:r w:rsidR="00D37F61">
              <w:rPr>
                <w:noProof/>
                <w:webHidden/>
              </w:rPr>
              <w:t>19</w:t>
            </w:r>
            <w:r>
              <w:rPr>
                <w:noProof/>
                <w:webHidden/>
              </w:rPr>
              <w:fldChar w:fldCharType="end"/>
            </w:r>
          </w:hyperlink>
        </w:p>
        <w:p w14:paraId="11176353" w14:textId="5B2664A6"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1" w:history="1">
            <w:r w:rsidRPr="003E0282">
              <w:rPr>
                <w:rStyle w:val="Hyperlink"/>
                <w:noProof/>
              </w:rPr>
              <w:t>8.9.</w:t>
            </w:r>
            <w:r>
              <w:rPr>
                <w:rFonts w:eastAsiaTheme="minorEastAsia"/>
                <w:noProof/>
                <w:kern w:val="2"/>
                <w:sz w:val="24"/>
                <w:szCs w:val="24"/>
                <w:lang w:val="et-EE" w:eastAsia="et-EE"/>
                <w14:ligatures w14:val="standardContextual"/>
              </w:rPr>
              <w:tab/>
            </w:r>
            <w:r w:rsidRPr="003E0282">
              <w:rPr>
                <w:rStyle w:val="Hyperlink"/>
                <w:noProof/>
              </w:rPr>
              <w:t>Kanalisatsiooni tiheduskatsetus</w:t>
            </w:r>
            <w:r>
              <w:rPr>
                <w:noProof/>
                <w:webHidden/>
              </w:rPr>
              <w:tab/>
            </w:r>
            <w:r>
              <w:rPr>
                <w:noProof/>
                <w:webHidden/>
              </w:rPr>
              <w:fldChar w:fldCharType="begin"/>
            </w:r>
            <w:r>
              <w:rPr>
                <w:noProof/>
                <w:webHidden/>
              </w:rPr>
              <w:instrText xml:space="preserve"> PAGEREF _Toc180949271 \h </w:instrText>
            </w:r>
            <w:r>
              <w:rPr>
                <w:noProof/>
                <w:webHidden/>
              </w:rPr>
            </w:r>
            <w:r>
              <w:rPr>
                <w:noProof/>
                <w:webHidden/>
              </w:rPr>
              <w:fldChar w:fldCharType="separate"/>
            </w:r>
            <w:r w:rsidR="00D37F61">
              <w:rPr>
                <w:noProof/>
                <w:webHidden/>
              </w:rPr>
              <w:t>20</w:t>
            </w:r>
            <w:r>
              <w:rPr>
                <w:noProof/>
                <w:webHidden/>
              </w:rPr>
              <w:fldChar w:fldCharType="end"/>
            </w:r>
          </w:hyperlink>
        </w:p>
        <w:p w14:paraId="494A190E" w14:textId="1AE1DEFF"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2" w:history="1">
            <w:r w:rsidRPr="003E0282">
              <w:rPr>
                <w:rStyle w:val="Hyperlink"/>
                <w:noProof/>
              </w:rPr>
              <w:t>8.10.</w:t>
            </w:r>
            <w:r>
              <w:rPr>
                <w:rFonts w:eastAsiaTheme="minorEastAsia"/>
                <w:noProof/>
                <w:kern w:val="2"/>
                <w:sz w:val="24"/>
                <w:szCs w:val="24"/>
                <w:lang w:val="et-EE" w:eastAsia="et-EE"/>
                <w14:ligatures w14:val="standardContextual"/>
              </w:rPr>
              <w:tab/>
            </w:r>
            <w:r w:rsidRPr="003E0282">
              <w:rPr>
                <w:rStyle w:val="Hyperlink"/>
                <w:noProof/>
              </w:rPr>
              <w:t>Tarbeveetorustiku läbipesu</w:t>
            </w:r>
            <w:r>
              <w:rPr>
                <w:noProof/>
                <w:webHidden/>
              </w:rPr>
              <w:tab/>
            </w:r>
            <w:r>
              <w:rPr>
                <w:noProof/>
                <w:webHidden/>
              </w:rPr>
              <w:fldChar w:fldCharType="begin"/>
            </w:r>
            <w:r>
              <w:rPr>
                <w:noProof/>
                <w:webHidden/>
              </w:rPr>
              <w:instrText xml:space="preserve"> PAGEREF _Toc180949272 \h </w:instrText>
            </w:r>
            <w:r>
              <w:rPr>
                <w:noProof/>
                <w:webHidden/>
              </w:rPr>
            </w:r>
            <w:r>
              <w:rPr>
                <w:noProof/>
                <w:webHidden/>
              </w:rPr>
              <w:fldChar w:fldCharType="separate"/>
            </w:r>
            <w:r w:rsidR="00D37F61">
              <w:rPr>
                <w:noProof/>
                <w:webHidden/>
              </w:rPr>
              <w:t>20</w:t>
            </w:r>
            <w:r>
              <w:rPr>
                <w:noProof/>
                <w:webHidden/>
              </w:rPr>
              <w:fldChar w:fldCharType="end"/>
            </w:r>
          </w:hyperlink>
        </w:p>
        <w:p w14:paraId="3AB006E0" w14:textId="0D8E8BE9"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3" w:history="1">
            <w:r w:rsidRPr="003E0282">
              <w:rPr>
                <w:rStyle w:val="Hyperlink"/>
                <w:noProof/>
              </w:rPr>
              <w:t>8.11.</w:t>
            </w:r>
            <w:r>
              <w:rPr>
                <w:rFonts w:eastAsiaTheme="minorEastAsia"/>
                <w:noProof/>
                <w:kern w:val="2"/>
                <w:sz w:val="24"/>
                <w:szCs w:val="24"/>
                <w:lang w:val="et-EE" w:eastAsia="et-EE"/>
                <w14:ligatures w14:val="standardContextual"/>
              </w:rPr>
              <w:tab/>
            </w:r>
            <w:r w:rsidRPr="003E0282">
              <w:rPr>
                <w:rStyle w:val="Hyperlink"/>
                <w:noProof/>
              </w:rPr>
              <w:t>Kanalisatsioonitorude puhtus</w:t>
            </w:r>
            <w:r>
              <w:rPr>
                <w:noProof/>
                <w:webHidden/>
              </w:rPr>
              <w:tab/>
            </w:r>
            <w:r>
              <w:rPr>
                <w:noProof/>
                <w:webHidden/>
              </w:rPr>
              <w:fldChar w:fldCharType="begin"/>
            </w:r>
            <w:r>
              <w:rPr>
                <w:noProof/>
                <w:webHidden/>
              </w:rPr>
              <w:instrText xml:space="preserve"> PAGEREF _Toc180949273 \h </w:instrText>
            </w:r>
            <w:r>
              <w:rPr>
                <w:noProof/>
                <w:webHidden/>
              </w:rPr>
            </w:r>
            <w:r>
              <w:rPr>
                <w:noProof/>
                <w:webHidden/>
              </w:rPr>
              <w:fldChar w:fldCharType="separate"/>
            </w:r>
            <w:r w:rsidR="00D37F61">
              <w:rPr>
                <w:noProof/>
                <w:webHidden/>
              </w:rPr>
              <w:t>20</w:t>
            </w:r>
            <w:r>
              <w:rPr>
                <w:noProof/>
                <w:webHidden/>
              </w:rPr>
              <w:fldChar w:fldCharType="end"/>
            </w:r>
          </w:hyperlink>
        </w:p>
        <w:p w14:paraId="0E04A295" w14:textId="2669DCC2"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4" w:history="1">
            <w:r w:rsidRPr="003E0282">
              <w:rPr>
                <w:rStyle w:val="Hyperlink"/>
                <w:noProof/>
              </w:rPr>
              <w:t>8.12.</w:t>
            </w:r>
            <w:r>
              <w:rPr>
                <w:rFonts w:eastAsiaTheme="minorEastAsia"/>
                <w:noProof/>
                <w:kern w:val="2"/>
                <w:sz w:val="24"/>
                <w:szCs w:val="24"/>
                <w:lang w:val="et-EE" w:eastAsia="et-EE"/>
                <w14:ligatures w14:val="standardContextual"/>
              </w:rPr>
              <w:tab/>
            </w:r>
            <w:r w:rsidRPr="003E0282">
              <w:rPr>
                <w:rStyle w:val="Hyperlink"/>
                <w:noProof/>
              </w:rPr>
              <w:t>Reguleerimised ja mõõtmised</w:t>
            </w:r>
            <w:r>
              <w:rPr>
                <w:noProof/>
                <w:webHidden/>
              </w:rPr>
              <w:tab/>
            </w:r>
            <w:r>
              <w:rPr>
                <w:noProof/>
                <w:webHidden/>
              </w:rPr>
              <w:fldChar w:fldCharType="begin"/>
            </w:r>
            <w:r>
              <w:rPr>
                <w:noProof/>
                <w:webHidden/>
              </w:rPr>
              <w:instrText xml:space="preserve"> PAGEREF _Toc180949274 \h </w:instrText>
            </w:r>
            <w:r>
              <w:rPr>
                <w:noProof/>
                <w:webHidden/>
              </w:rPr>
            </w:r>
            <w:r>
              <w:rPr>
                <w:noProof/>
                <w:webHidden/>
              </w:rPr>
              <w:fldChar w:fldCharType="separate"/>
            </w:r>
            <w:r w:rsidR="00D37F61">
              <w:rPr>
                <w:noProof/>
                <w:webHidden/>
              </w:rPr>
              <w:t>21</w:t>
            </w:r>
            <w:r>
              <w:rPr>
                <w:noProof/>
                <w:webHidden/>
              </w:rPr>
              <w:fldChar w:fldCharType="end"/>
            </w:r>
          </w:hyperlink>
        </w:p>
        <w:p w14:paraId="62DDF47C" w14:textId="25923C5C"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5" w:history="1">
            <w:r w:rsidRPr="003E0282">
              <w:rPr>
                <w:rStyle w:val="Hyperlink"/>
                <w:noProof/>
              </w:rPr>
              <w:t>8.13.</w:t>
            </w:r>
            <w:r>
              <w:rPr>
                <w:rFonts w:eastAsiaTheme="minorEastAsia"/>
                <w:noProof/>
                <w:kern w:val="2"/>
                <w:sz w:val="24"/>
                <w:szCs w:val="24"/>
                <w:lang w:val="et-EE" w:eastAsia="et-EE"/>
                <w14:ligatures w14:val="standardContextual"/>
              </w:rPr>
              <w:tab/>
            </w:r>
            <w:r w:rsidRPr="003E0282">
              <w:rPr>
                <w:rStyle w:val="Hyperlink"/>
                <w:noProof/>
              </w:rPr>
              <w:t>Ekspluatatsiooni- ja hooldamisjuhendid</w:t>
            </w:r>
            <w:r>
              <w:rPr>
                <w:noProof/>
                <w:webHidden/>
              </w:rPr>
              <w:tab/>
            </w:r>
            <w:r>
              <w:rPr>
                <w:noProof/>
                <w:webHidden/>
              </w:rPr>
              <w:fldChar w:fldCharType="begin"/>
            </w:r>
            <w:r>
              <w:rPr>
                <w:noProof/>
                <w:webHidden/>
              </w:rPr>
              <w:instrText xml:space="preserve"> PAGEREF _Toc180949275 \h </w:instrText>
            </w:r>
            <w:r>
              <w:rPr>
                <w:noProof/>
                <w:webHidden/>
              </w:rPr>
            </w:r>
            <w:r>
              <w:rPr>
                <w:noProof/>
                <w:webHidden/>
              </w:rPr>
              <w:fldChar w:fldCharType="separate"/>
            </w:r>
            <w:r w:rsidR="00D37F61">
              <w:rPr>
                <w:noProof/>
                <w:webHidden/>
              </w:rPr>
              <w:t>21</w:t>
            </w:r>
            <w:r>
              <w:rPr>
                <w:noProof/>
                <w:webHidden/>
              </w:rPr>
              <w:fldChar w:fldCharType="end"/>
            </w:r>
          </w:hyperlink>
        </w:p>
        <w:p w14:paraId="77F92863" w14:textId="2024C542"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6" w:history="1">
            <w:r w:rsidRPr="003E0282">
              <w:rPr>
                <w:rStyle w:val="Hyperlink"/>
                <w:noProof/>
              </w:rPr>
              <w:t>8.14.</w:t>
            </w:r>
            <w:r>
              <w:rPr>
                <w:rFonts w:eastAsiaTheme="minorEastAsia"/>
                <w:noProof/>
                <w:kern w:val="2"/>
                <w:sz w:val="24"/>
                <w:szCs w:val="24"/>
                <w:lang w:val="et-EE" w:eastAsia="et-EE"/>
                <w14:ligatures w14:val="standardContextual"/>
              </w:rPr>
              <w:tab/>
            </w:r>
            <w:r w:rsidRPr="003E0282">
              <w:rPr>
                <w:rStyle w:val="Hyperlink"/>
                <w:noProof/>
              </w:rPr>
              <w:t>Nõuded ekspluatatsioonipersonali väljaõppele</w:t>
            </w:r>
            <w:r>
              <w:rPr>
                <w:noProof/>
                <w:webHidden/>
              </w:rPr>
              <w:tab/>
            </w:r>
            <w:r>
              <w:rPr>
                <w:noProof/>
                <w:webHidden/>
              </w:rPr>
              <w:fldChar w:fldCharType="begin"/>
            </w:r>
            <w:r>
              <w:rPr>
                <w:noProof/>
                <w:webHidden/>
              </w:rPr>
              <w:instrText xml:space="preserve"> PAGEREF _Toc180949276 \h </w:instrText>
            </w:r>
            <w:r>
              <w:rPr>
                <w:noProof/>
                <w:webHidden/>
              </w:rPr>
            </w:r>
            <w:r>
              <w:rPr>
                <w:noProof/>
                <w:webHidden/>
              </w:rPr>
              <w:fldChar w:fldCharType="separate"/>
            </w:r>
            <w:r w:rsidR="00D37F61">
              <w:rPr>
                <w:noProof/>
                <w:webHidden/>
              </w:rPr>
              <w:t>22</w:t>
            </w:r>
            <w:r>
              <w:rPr>
                <w:noProof/>
                <w:webHidden/>
              </w:rPr>
              <w:fldChar w:fldCharType="end"/>
            </w:r>
          </w:hyperlink>
        </w:p>
        <w:p w14:paraId="2C8F5B06" w14:textId="2CBE9CC7"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7" w:history="1">
            <w:r w:rsidRPr="003E0282">
              <w:rPr>
                <w:rStyle w:val="Hyperlink"/>
                <w:noProof/>
              </w:rPr>
              <w:t>8.15.</w:t>
            </w:r>
            <w:r>
              <w:rPr>
                <w:rFonts w:eastAsiaTheme="minorEastAsia"/>
                <w:noProof/>
                <w:kern w:val="2"/>
                <w:sz w:val="24"/>
                <w:szCs w:val="24"/>
                <w:lang w:val="et-EE" w:eastAsia="et-EE"/>
                <w14:ligatures w14:val="standardContextual"/>
              </w:rPr>
              <w:tab/>
            </w:r>
            <w:r w:rsidRPr="003E0282">
              <w:rPr>
                <w:rStyle w:val="Hyperlink"/>
                <w:noProof/>
              </w:rPr>
              <w:t>Üleandmisdokumendid</w:t>
            </w:r>
            <w:r>
              <w:rPr>
                <w:noProof/>
                <w:webHidden/>
              </w:rPr>
              <w:tab/>
            </w:r>
            <w:r>
              <w:rPr>
                <w:noProof/>
                <w:webHidden/>
              </w:rPr>
              <w:fldChar w:fldCharType="begin"/>
            </w:r>
            <w:r>
              <w:rPr>
                <w:noProof/>
                <w:webHidden/>
              </w:rPr>
              <w:instrText xml:space="preserve"> PAGEREF _Toc180949277 \h </w:instrText>
            </w:r>
            <w:r>
              <w:rPr>
                <w:noProof/>
                <w:webHidden/>
              </w:rPr>
            </w:r>
            <w:r>
              <w:rPr>
                <w:noProof/>
                <w:webHidden/>
              </w:rPr>
              <w:fldChar w:fldCharType="separate"/>
            </w:r>
            <w:r w:rsidR="00D37F61">
              <w:rPr>
                <w:noProof/>
                <w:webHidden/>
              </w:rPr>
              <w:t>22</w:t>
            </w:r>
            <w:r>
              <w:rPr>
                <w:noProof/>
                <w:webHidden/>
              </w:rPr>
              <w:fldChar w:fldCharType="end"/>
            </w:r>
          </w:hyperlink>
        </w:p>
        <w:p w14:paraId="12A3AECD" w14:textId="095FD689"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8" w:history="1">
            <w:r w:rsidRPr="003E0282">
              <w:rPr>
                <w:rStyle w:val="Hyperlink"/>
                <w:noProof/>
              </w:rPr>
              <w:t>8.16.</w:t>
            </w:r>
            <w:r>
              <w:rPr>
                <w:rFonts w:eastAsiaTheme="minorEastAsia"/>
                <w:noProof/>
                <w:kern w:val="2"/>
                <w:sz w:val="24"/>
                <w:szCs w:val="24"/>
                <w:lang w:val="et-EE" w:eastAsia="et-EE"/>
                <w14:ligatures w14:val="standardContextual"/>
              </w:rPr>
              <w:tab/>
            </w:r>
            <w:r w:rsidRPr="003E0282">
              <w:rPr>
                <w:rStyle w:val="Hyperlink"/>
                <w:noProof/>
              </w:rPr>
              <w:t>Teostusjoonised</w:t>
            </w:r>
            <w:r>
              <w:rPr>
                <w:noProof/>
                <w:webHidden/>
              </w:rPr>
              <w:tab/>
            </w:r>
            <w:r>
              <w:rPr>
                <w:noProof/>
                <w:webHidden/>
              </w:rPr>
              <w:fldChar w:fldCharType="begin"/>
            </w:r>
            <w:r>
              <w:rPr>
                <w:noProof/>
                <w:webHidden/>
              </w:rPr>
              <w:instrText xml:space="preserve"> PAGEREF _Toc180949278 \h </w:instrText>
            </w:r>
            <w:r>
              <w:rPr>
                <w:noProof/>
                <w:webHidden/>
              </w:rPr>
            </w:r>
            <w:r>
              <w:rPr>
                <w:noProof/>
                <w:webHidden/>
              </w:rPr>
              <w:fldChar w:fldCharType="separate"/>
            </w:r>
            <w:r w:rsidR="00D37F61">
              <w:rPr>
                <w:noProof/>
                <w:webHidden/>
              </w:rPr>
              <w:t>22</w:t>
            </w:r>
            <w:r>
              <w:rPr>
                <w:noProof/>
                <w:webHidden/>
              </w:rPr>
              <w:fldChar w:fldCharType="end"/>
            </w:r>
          </w:hyperlink>
        </w:p>
        <w:p w14:paraId="2C75BC1A" w14:textId="29DD51F1"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79" w:history="1">
            <w:r w:rsidRPr="003E0282">
              <w:rPr>
                <w:rStyle w:val="Hyperlink"/>
                <w:noProof/>
              </w:rPr>
              <w:t>8.17.</w:t>
            </w:r>
            <w:r>
              <w:rPr>
                <w:rFonts w:eastAsiaTheme="minorEastAsia"/>
                <w:noProof/>
                <w:kern w:val="2"/>
                <w:sz w:val="24"/>
                <w:szCs w:val="24"/>
                <w:lang w:val="et-EE" w:eastAsia="et-EE"/>
                <w14:ligatures w14:val="standardContextual"/>
              </w:rPr>
              <w:tab/>
            </w:r>
            <w:r w:rsidRPr="003E0282">
              <w:rPr>
                <w:rStyle w:val="Hyperlink"/>
                <w:noProof/>
              </w:rPr>
              <w:t>Mõõtmisprotokollid ja aktsepteerimistõendid</w:t>
            </w:r>
            <w:r>
              <w:rPr>
                <w:noProof/>
                <w:webHidden/>
              </w:rPr>
              <w:tab/>
            </w:r>
            <w:r>
              <w:rPr>
                <w:noProof/>
                <w:webHidden/>
              </w:rPr>
              <w:fldChar w:fldCharType="begin"/>
            </w:r>
            <w:r>
              <w:rPr>
                <w:noProof/>
                <w:webHidden/>
              </w:rPr>
              <w:instrText xml:space="preserve"> PAGEREF _Toc180949279 \h </w:instrText>
            </w:r>
            <w:r>
              <w:rPr>
                <w:noProof/>
                <w:webHidden/>
              </w:rPr>
            </w:r>
            <w:r>
              <w:rPr>
                <w:noProof/>
                <w:webHidden/>
              </w:rPr>
              <w:fldChar w:fldCharType="separate"/>
            </w:r>
            <w:r w:rsidR="00D37F61">
              <w:rPr>
                <w:noProof/>
                <w:webHidden/>
              </w:rPr>
              <w:t>22</w:t>
            </w:r>
            <w:r>
              <w:rPr>
                <w:noProof/>
                <w:webHidden/>
              </w:rPr>
              <w:fldChar w:fldCharType="end"/>
            </w:r>
          </w:hyperlink>
        </w:p>
        <w:p w14:paraId="3BBDEBD1" w14:textId="72916877"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80" w:history="1">
            <w:r w:rsidRPr="003E0282">
              <w:rPr>
                <w:rStyle w:val="Hyperlink"/>
                <w:noProof/>
              </w:rPr>
              <w:t>8.18.</w:t>
            </w:r>
            <w:r>
              <w:rPr>
                <w:rFonts w:eastAsiaTheme="minorEastAsia"/>
                <w:noProof/>
                <w:kern w:val="2"/>
                <w:sz w:val="24"/>
                <w:szCs w:val="24"/>
                <w:lang w:val="et-EE" w:eastAsia="et-EE"/>
                <w14:ligatures w14:val="standardContextual"/>
              </w:rPr>
              <w:tab/>
            </w:r>
            <w:r w:rsidRPr="003E0282">
              <w:rPr>
                <w:rStyle w:val="Hyperlink"/>
                <w:noProof/>
              </w:rPr>
              <w:t>Kaetud tööde aktid</w:t>
            </w:r>
            <w:r>
              <w:rPr>
                <w:noProof/>
                <w:webHidden/>
              </w:rPr>
              <w:tab/>
            </w:r>
            <w:r>
              <w:rPr>
                <w:noProof/>
                <w:webHidden/>
              </w:rPr>
              <w:fldChar w:fldCharType="begin"/>
            </w:r>
            <w:r>
              <w:rPr>
                <w:noProof/>
                <w:webHidden/>
              </w:rPr>
              <w:instrText xml:space="preserve"> PAGEREF _Toc180949280 \h </w:instrText>
            </w:r>
            <w:r>
              <w:rPr>
                <w:noProof/>
                <w:webHidden/>
              </w:rPr>
            </w:r>
            <w:r>
              <w:rPr>
                <w:noProof/>
                <w:webHidden/>
              </w:rPr>
              <w:fldChar w:fldCharType="separate"/>
            </w:r>
            <w:r w:rsidR="00D37F61">
              <w:rPr>
                <w:noProof/>
                <w:webHidden/>
              </w:rPr>
              <w:t>23</w:t>
            </w:r>
            <w:r>
              <w:rPr>
                <w:noProof/>
                <w:webHidden/>
              </w:rPr>
              <w:fldChar w:fldCharType="end"/>
            </w:r>
          </w:hyperlink>
        </w:p>
        <w:p w14:paraId="000C7783" w14:textId="6B32A77D"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81" w:history="1">
            <w:r w:rsidRPr="003E0282">
              <w:rPr>
                <w:rStyle w:val="Hyperlink"/>
                <w:noProof/>
              </w:rPr>
              <w:t>8.19.</w:t>
            </w:r>
            <w:r>
              <w:rPr>
                <w:rFonts w:eastAsiaTheme="minorEastAsia"/>
                <w:noProof/>
                <w:kern w:val="2"/>
                <w:sz w:val="24"/>
                <w:szCs w:val="24"/>
                <w:lang w:val="et-EE" w:eastAsia="et-EE"/>
                <w14:ligatures w14:val="standardContextual"/>
              </w:rPr>
              <w:tab/>
            </w:r>
            <w:r w:rsidRPr="003E0282">
              <w:rPr>
                <w:rStyle w:val="Hyperlink"/>
                <w:noProof/>
              </w:rPr>
              <w:t>Ehitusjäätmed</w:t>
            </w:r>
            <w:r>
              <w:rPr>
                <w:noProof/>
                <w:webHidden/>
              </w:rPr>
              <w:tab/>
            </w:r>
            <w:r>
              <w:rPr>
                <w:noProof/>
                <w:webHidden/>
              </w:rPr>
              <w:fldChar w:fldCharType="begin"/>
            </w:r>
            <w:r>
              <w:rPr>
                <w:noProof/>
                <w:webHidden/>
              </w:rPr>
              <w:instrText xml:space="preserve"> PAGEREF _Toc180949281 \h </w:instrText>
            </w:r>
            <w:r>
              <w:rPr>
                <w:noProof/>
                <w:webHidden/>
              </w:rPr>
            </w:r>
            <w:r>
              <w:rPr>
                <w:noProof/>
                <w:webHidden/>
              </w:rPr>
              <w:fldChar w:fldCharType="separate"/>
            </w:r>
            <w:r w:rsidR="00D37F61">
              <w:rPr>
                <w:noProof/>
                <w:webHidden/>
              </w:rPr>
              <w:t>23</w:t>
            </w:r>
            <w:r>
              <w:rPr>
                <w:noProof/>
                <w:webHidden/>
              </w:rPr>
              <w:fldChar w:fldCharType="end"/>
            </w:r>
          </w:hyperlink>
        </w:p>
        <w:p w14:paraId="7951941C" w14:textId="5110AE4D" w:rsidR="007759B4" w:rsidRDefault="007759B4">
          <w:pPr>
            <w:pStyle w:val="TOC2"/>
            <w:tabs>
              <w:tab w:val="left" w:pos="960"/>
              <w:tab w:val="right" w:leader="dot" w:pos="9016"/>
            </w:tabs>
            <w:rPr>
              <w:rFonts w:eastAsiaTheme="minorEastAsia"/>
              <w:noProof/>
              <w:kern w:val="2"/>
              <w:sz w:val="24"/>
              <w:szCs w:val="24"/>
              <w:lang w:val="et-EE" w:eastAsia="et-EE"/>
              <w14:ligatures w14:val="standardContextual"/>
            </w:rPr>
          </w:pPr>
          <w:hyperlink w:anchor="_Toc180949282" w:history="1">
            <w:r w:rsidRPr="003E0282">
              <w:rPr>
                <w:rStyle w:val="Hyperlink"/>
                <w:noProof/>
              </w:rPr>
              <w:t>8.20.</w:t>
            </w:r>
            <w:r>
              <w:rPr>
                <w:rFonts w:eastAsiaTheme="minorEastAsia"/>
                <w:noProof/>
                <w:kern w:val="2"/>
                <w:sz w:val="24"/>
                <w:szCs w:val="24"/>
                <w:lang w:val="et-EE" w:eastAsia="et-EE"/>
                <w14:ligatures w14:val="standardContextual"/>
              </w:rPr>
              <w:tab/>
            </w:r>
            <w:r w:rsidRPr="003E0282">
              <w:rPr>
                <w:rStyle w:val="Hyperlink"/>
                <w:noProof/>
              </w:rPr>
              <w:t>Elektriseadmed</w:t>
            </w:r>
            <w:r>
              <w:rPr>
                <w:noProof/>
                <w:webHidden/>
              </w:rPr>
              <w:tab/>
            </w:r>
            <w:r>
              <w:rPr>
                <w:noProof/>
                <w:webHidden/>
              </w:rPr>
              <w:fldChar w:fldCharType="begin"/>
            </w:r>
            <w:r>
              <w:rPr>
                <w:noProof/>
                <w:webHidden/>
              </w:rPr>
              <w:instrText xml:space="preserve"> PAGEREF _Toc180949282 \h </w:instrText>
            </w:r>
            <w:r>
              <w:rPr>
                <w:noProof/>
                <w:webHidden/>
              </w:rPr>
            </w:r>
            <w:r>
              <w:rPr>
                <w:noProof/>
                <w:webHidden/>
              </w:rPr>
              <w:fldChar w:fldCharType="separate"/>
            </w:r>
            <w:r w:rsidR="00D37F61">
              <w:rPr>
                <w:noProof/>
                <w:webHidden/>
              </w:rPr>
              <w:t>23</w:t>
            </w:r>
            <w:r>
              <w:rPr>
                <w:noProof/>
                <w:webHidden/>
              </w:rPr>
              <w:fldChar w:fldCharType="end"/>
            </w:r>
          </w:hyperlink>
        </w:p>
        <w:p w14:paraId="1E452502" w14:textId="49ABE6DD" w:rsidR="003B0C77" w:rsidRPr="004E19BC" w:rsidRDefault="007C7543" w:rsidP="008176E8">
          <w:pPr>
            <w:jc w:val="both"/>
            <w:rPr>
              <w:lang w:val="et-EE"/>
            </w:rPr>
          </w:pPr>
          <w:r w:rsidRPr="003E3147">
            <w:rPr>
              <w:b/>
              <w:bCs/>
              <w:noProof/>
              <w:lang w:val="et-EE"/>
            </w:rPr>
            <w:fldChar w:fldCharType="end"/>
          </w:r>
        </w:p>
      </w:sdtContent>
    </w:sdt>
    <w:p w14:paraId="5E182529" w14:textId="77777777" w:rsidR="00AA4749" w:rsidRPr="003E3147" w:rsidRDefault="00AA4749" w:rsidP="008176E8">
      <w:pPr>
        <w:pStyle w:val="Heading1"/>
        <w:jc w:val="both"/>
      </w:pPr>
      <w:bookmarkStart w:id="1" w:name="_Toc433234575"/>
      <w:bookmarkStart w:id="2" w:name="_Toc82529681"/>
      <w:bookmarkStart w:id="3" w:name="_Toc180949228"/>
      <w:bookmarkStart w:id="4" w:name="_Toc353176839"/>
      <w:bookmarkStart w:id="5" w:name="_Toc353178310"/>
      <w:r w:rsidRPr="003E3147">
        <w:t>ÜLDANDMED</w:t>
      </w:r>
      <w:bookmarkEnd w:id="1"/>
      <w:bookmarkEnd w:id="2"/>
      <w:bookmarkEnd w:id="3"/>
    </w:p>
    <w:p w14:paraId="134582BF" w14:textId="77777777" w:rsidR="00AA4749" w:rsidRPr="003E3147" w:rsidRDefault="00AA4749" w:rsidP="008176E8">
      <w:pPr>
        <w:pStyle w:val="Heading2"/>
        <w:jc w:val="both"/>
      </w:pPr>
      <w:bookmarkStart w:id="6" w:name="_Toc352915950"/>
      <w:bookmarkStart w:id="7" w:name="_Toc352915983"/>
      <w:bookmarkStart w:id="8" w:name="_Toc352921574"/>
      <w:bookmarkStart w:id="9" w:name="_Toc353176568"/>
      <w:bookmarkStart w:id="10" w:name="_Toc353176792"/>
      <w:bookmarkStart w:id="11" w:name="_Toc353178263"/>
      <w:bookmarkStart w:id="12" w:name="_Toc433234576"/>
      <w:bookmarkStart w:id="13" w:name="_Toc82529682"/>
      <w:bookmarkStart w:id="14" w:name="_Toc180949229"/>
      <w:r w:rsidRPr="003E3147">
        <w:t>Projekteerimistöö piiritlus</w:t>
      </w:r>
      <w:bookmarkEnd w:id="6"/>
      <w:bookmarkEnd w:id="7"/>
      <w:bookmarkEnd w:id="8"/>
      <w:bookmarkEnd w:id="9"/>
      <w:bookmarkEnd w:id="10"/>
      <w:bookmarkEnd w:id="11"/>
      <w:bookmarkEnd w:id="12"/>
      <w:bookmarkEnd w:id="13"/>
      <w:bookmarkEnd w:id="14"/>
    </w:p>
    <w:p w14:paraId="5B37DC14" w14:textId="2CCF85FF" w:rsidR="003B3E6B" w:rsidRPr="003E3147" w:rsidRDefault="003B3E6B" w:rsidP="00207E11">
      <w:pPr>
        <w:pStyle w:val="NORMALTEXT"/>
      </w:pPr>
      <w:r w:rsidRPr="003E3147">
        <w:t xml:space="preserve">Käesolev projekt käsitleb </w:t>
      </w:r>
      <w:r w:rsidR="00D37F61" w:rsidRPr="00D37F61">
        <w:t xml:space="preserve">Tartu maakonnas, Kambja vallas, Räni alevikus, </w:t>
      </w:r>
      <w:r w:rsidR="00207E11" w:rsidRPr="00207E11">
        <w:t>94901:001:0402</w:t>
      </w:r>
      <w:r w:rsidR="00526696" w:rsidRPr="003E3147">
        <w:t xml:space="preserve"> kinnistule projekteeritud </w:t>
      </w:r>
      <w:r w:rsidR="00207E11" w:rsidRPr="00207E11">
        <w:t>Päikeseratta</w:t>
      </w:r>
      <w:r w:rsidR="00526696" w:rsidRPr="003E3147">
        <w:t xml:space="preserve"> lasteaia</w:t>
      </w:r>
      <w:r w:rsidRPr="003E3147">
        <w:t xml:space="preserve"> </w:t>
      </w:r>
      <w:r w:rsidR="006B14AA" w:rsidRPr="003E3147">
        <w:t>veevarustuse</w:t>
      </w:r>
      <w:r w:rsidRPr="003E3147">
        <w:t xml:space="preserve">- ja </w:t>
      </w:r>
      <w:r w:rsidR="006B14AA" w:rsidRPr="003E3147">
        <w:t>kanalisatsiooni</w:t>
      </w:r>
      <w:r w:rsidRPr="003E3147">
        <w:t xml:space="preserve"> süsteemide projekteerimist </w:t>
      </w:r>
      <w:r w:rsidR="00014867">
        <w:t>töö</w:t>
      </w:r>
      <w:r w:rsidR="00207E11">
        <w:t>projekti mahus.</w:t>
      </w:r>
      <w:r w:rsidRPr="003E3147">
        <w:t xml:space="preserve"> Projekti koostamisel on lähtutud standardist EVS 932-2017 „Ehitusprojekt“ ja EV Määrusest </w:t>
      </w:r>
      <w:r w:rsidR="006864FD" w:rsidRPr="003E3147">
        <w:t>9</w:t>
      </w:r>
      <w:r w:rsidRPr="003E3147">
        <w:t>7 „Nõuded ehitusprojektile“.</w:t>
      </w:r>
    </w:p>
    <w:p w14:paraId="38AD3E0C" w14:textId="77777777" w:rsidR="008D1641" w:rsidRPr="003E3147" w:rsidRDefault="008D1641" w:rsidP="008176E8">
      <w:pPr>
        <w:pStyle w:val="NORMALTEXT"/>
      </w:pPr>
      <w:r w:rsidRPr="003E3147">
        <w:lastRenderedPageBreak/>
        <w:t xml:space="preserve">Võimalike vastuolude esinemisel projekti osade vahel lähtutakse kõigepealt ehituskirjeldusest, seejärel joonistest ja viimasena materjalide spetsifikatsioonist. Projekti tuleb käsitleda koos kõikide teiste projektiosadega terviklikult. </w:t>
      </w:r>
    </w:p>
    <w:p w14:paraId="0B76B5ED" w14:textId="401E8BAF" w:rsidR="00AA4749" w:rsidRPr="00617159" w:rsidRDefault="003B3E6B" w:rsidP="008176E8">
      <w:pPr>
        <w:pStyle w:val="NORMALTEXT"/>
      </w:pPr>
      <w:r w:rsidRPr="003E3147">
        <w:t>Hoonesse kavandatavate tehnosüsteemide eluiga peab olema vähemalt nii pikk kui seda kehtestavad üldtunnustatud ehitusreeglid ehk hea ehitustava. Hoonesse kavandatavate mittevahetatavate süsteemide eluiga peab olema 50 aastat. Tehnosüsteemi eluiga tagatakse vastupidavate materjalide valikuga, kvaliteetse ehitustöö ning korraliste hooldustootega ekspluatatsioonis</w:t>
      </w:r>
      <w:r w:rsidR="00617159">
        <w:t>.</w:t>
      </w:r>
      <w:r w:rsidR="00AA4749" w:rsidRPr="003E3147">
        <w:rPr>
          <w:rFonts w:cstheme="minorHAnsi"/>
        </w:rPr>
        <w:t xml:space="preserve">                                                                                                       </w:t>
      </w:r>
    </w:p>
    <w:p w14:paraId="642DF580" w14:textId="7AB38354" w:rsidR="00AA4749" w:rsidRPr="003E3147" w:rsidRDefault="00AA4749" w:rsidP="008176E8">
      <w:pPr>
        <w:pStyle w:val="Heading2"/>
        <w:jc w:val="both"/>
      </w:pPr>
      <w:bookmarkStart w:id="15" w:name="_Toc352915951"/>
      <w:bookmarkStart w:id="16" w:name="_Toc352915985"/>
      <w:bookmarkStart w:id="17" w:name="_Toc352921575"/>
      <w:bookmarkStart w:id="18" w:name="_Toc353176569"/>
      <w:bookmarkStart w:id="19" w:name="_Toc353176793"/>
      <w:bookmarkStart w:id="20" w:name="_Toc353178264"/>
      <w:bookmarkStart w:id="21" w:name="_Toc433234577"/>
      <w:bookmarkStart w:id="22" w:name="_Toc82529683"/>
      <w:bookmarkStart w:id="23" w:name="_Toc180949230"/>
      <w:r w:rsidRPr="003E3147">
        <w:t>Alusdokumendid</w:t>
      </w:r>
      <w:bookmarkEnd w:id="15"/>
      <w:bookmarkEnd w:id="16"/>
      <w:bookmarkEnd w:id="17"/>
      <w:bookmarkEnd w:id="18"/>
      <w:bookmarkEnd w:id="19"/>
      <w:bookmarkEnd w:id="20"/>
      <w:bookmarkEnd w:id="21"/>
      <w:bookmarkEnd w:id="22"/>
      <w:bookmarkEnd w:id="23"/>
    </w:p>
    <w:p w14:paraId="52301660" w14:textId="77777777" w:rsidR="00AA4749" w:rsidRPr="003E3147" w:rsidRDefault="00AA4749" w:rsidP="008176E8">
      <w:pPr>
        <w:pStyle w:val="Heading3"/>
        <w:jc w:val="both"/>
      </w:pPr>
      <w:bookmarkStart w:id="24" w:name="_Toc352921576"/>
      <w:bookmarkStart w:id="25" w:name="_Toc353176570"/>
      <w:bookmarkStart w:id="26" w:name="_Toc353176794"/>
      <w:bookmarkStart w:id="27" w:name="_Toc353178265"/>
      <w:bookmarkStart w:id="28" w:name="_Toc433234578"/>
      <w:bookmarkStart w:id="29" w:name="_Toc82529684"/>
      <w:bookmarkStart w:id="30" w:name="_Toc180949231"/>
      <w:r w:rsidRPr="003E3147">
        <w:t>Lähteandmed</w:t>
      </w:r>
      <w:bookmarkEnd w:id="24"/>
      <w:bookmarkEnd w:id="25"/>
      <w:bookmarkEnd w:id="26"/>
      <w:bookmarkEnd w:id="27"/>
      <w:bookmarkEnd w:id="28"/>
      <w:bookmarkEnd w:id="29"/>
      <w:bookmarkEnd w:id="30"/>
      <w:r w:rsidRPr="003E3147">
        <w:t xml:space="preserve"> </w:t>
      </w:r>
    </w:p>
    <w:p w14:paraId="73361628" w14:textId="77777777" w:rsidR="00AA4749" w:rsidRPr="003E3147" w:rsidRDefault="00AA4749" w:rsidP="008176E8">
      <w:pPr>
        <w:tabs>
          <w:tab w:val="num" w:pos="709"/>
          <w:tab w:val="num" w:pos="1770"/>
        </w:tabs>
        <w:jc w:val="both"/>
        <w:rPr>
          <w:rFonts w:asciiTheme="majorHAnsi" w:hAnsiTheme="majorHAnsi" w:cstheme="majorHAnsi"/>
          <w:sz w:val="24"/>
          <w:szCs w:val="24"/>
          <w:lang w:val="et-EE"/>
        </w:rPr>
      </w:pPr>
      <w:r w:rsidRPr="003E3147">
        <w:rPr>
          <w:rFonts w:asciiTheme="majorHAnsi" w:hAnsiTheme="majorHAnsi" w:cstheme="majorHAnsi"/>
          <w:sz w:val="24"/>
          <w:szCs w:val="24"/>
          <w:lang w:val="et-EE"/>
        </w:rPr>
        <w:t>Lähteandmeteks on:</w:t>
      </w:r>
    </w:p>
    <w:p w14:paraId="7CFCE594" w14:textId="6F31FC54" w:rsidR="00AA4749" w:rsidRPr="003E3147" w:rsidRDefault="00AA4749" w:rsidP="008176E8">
      <w:pPr>
        <w:pStyle w:val="ListParagraph"/>
        <w:numPr>
          <w:ilvl w:val="0"/>
          <w:numId w:val="9"/>
        </w:numPr>
        <w:spacing w:after="100" w:afterAutospacing="1" w:line="276" w:lineRule="auto"/>
        <w:ind w:left="714" w:hanging="357"/>
        <w:contextualSpacing w:val="0"/>
        <w:jc w:val="both"/>
        <w:rPr>
          <w:rFonts w:asciiTheme="majorHAnsi" w:hAnsiTheme="majorHAnsi" w:cstheme="majorHAnsi"/>
          <w:sz w:val="24"/>
          <w:szCs w:val="24"/>
          <w:lang w:val="et-EE"/>
        </w:rPr>
      </w:pPr>
      <w:r w:rsidRPr="003E3147">
        <w:rPr>
          <w:rFonts w:asciiTheme="majorHAnsi" w:hAnsiTheme="majorHAnsi" w:cstheme="majorHAnsi"/>
          <w:sz w:val="24"/>
          <w:szCs w:val="24"/>
          <w:lang w:val="et-EE"/>
        </w:rPr>
        <w:t>Projekt</w:t>
      </w:r>
      <w:r w:rsidR="008F487C" w:rsidRPr="003E3147">
        <w:rPr>
          <w:rFonts w:asciiTheme="majorHAnsi" w:hAnsiTheme="majorHAnsi" w:cstheme="majorHAnsi"/>
          <w:sz w:val="24"/>
          <w:szCs w:val="24"/>
          <w:lang w:val="et-EE"/>
        </w:rPr>
        <w:t>i</w:t>
      </w:r>
      <w:r w:rsidRPr="003E3147">
        <w:rPr>
          <w:rFonts w:asciiTheme="majorHAnsi" w:hAnsiTheme="majorHAnsi" w:cstheme="majorHAnsi"/>
          <w:sz w:val="24"/>
          <w:szCs w:val="24"/>
          <w:lang w:val="et-EE"/>
        </w:rPr>
        <w:t xml:space="preserve">büroo OÜ poolt koostatud arhitektuursed alused, töö nr </w:t>
      </w:r>
      <w:r w:rsidR="00207E11">
        <w:rPr>
          <w:rFonts w:asciiTheme="majorHAnsi" w:hAnsiTheme="majorHAnsi" w:cstheme="majorHAnsi"/>
          <w:sz w:val="24"/>
          <w:szCs w:val="24"/>
          <w:lang w:val="et-EE"/>
        </w:rPr>
        <w:t>2409</w:t>
      </w:r>
    </w:p>
    <w:p w14:paraId="64239036" w14:textId="5535D6B8" w:rsidR="00AA4749" w:rsidRPr="003E3147" w:rsidRDefault="00AA4749" w:rsidP="008176E8">
      <w:pPr>
        <w:pStyle w:val="ListParagraph"/>
        <w:numPr>
          <w:ilvl w:val="0"/>
          <w:numId w:val="9"/>
        </w:numPr>
        <w:spacing w:after="100" w:afterAutospacing="1" w:line="276" w:lineRule="auto"/>
        <w:ind w:left="714" w:hanging="357"/>
        <w:contextualSpacing w:val="0"/>
        <w:jc w:val="both"/>
        <w:rPr>
          <w:rFonts w:asciiTheme="majorHAnsi" w:hAnsiTheme="majorHAnsi" w:cstheme="majorHAnsi"/>
          <w:sz w:val="24"/>
          <w:szCs w:val="24"/>
          <w:lang w:val="et-EE"/>
        </w:rPr>
      </w:pPr>
      <w:r w:rsidRPr="003E3147">
        <w:rPr>
          <w:rFonts w:asciiTheme="majorHAnsi" w:hAnsiTheme="majorHAnsi" w:cstheme="majorHAnsi"/>
          <w:sz w:val="24"/>
          <w:szCs w:val="24"/>
          <w:lang w:val="et-EE"/>
        </w:rPr>
        <w:t>Projekt</w:t>
      </w:r>
      <w:r w:rsidR="008F487C" w:rsidRPr="003E3147">
        <w:rPr>
          <w:rFonts w:asciiTheme="majorHAnsi" w:hAnsiTheme="majorHAnsi" w:cstheme="majorHAnsi"/>
          <w:sz w:val="24"/>
          <w:szCs w:val="24"/>
          <w:lang w:val="et-EE"/>
        </w:rPr>
        <w:t>i</w:t>
      </w:r>
      <w:r w:rsidRPr="003E3147">
        <w:rPr>
          <w:rFonts w:asciiTheme="majorHAnsi" w:hAnsiTheme="majorHAnsi" w:cstheme="majorHAnsi"/>
          <w:sz w:val="24"/>
          <w:szCs w:val="24"/>
          <w:lang w:val="et-EE"/>
        </w:rPr>
        <w:t xml:space="preserve">büroo OÜ poolt koostatud asendiplaan, töö nr </w:t>
      </w:r>
      <w:r w:rsidR="00207E11">
        <w:rPr>
          <w:rFonts w:asciiTheme="majorHAnsi" w:hAnsiTheme="majorHAnsi" w:cstheme="majorHAnsi"/>
          <w:sz w:val="24"/>
          <w:szCs w:val="24"/>
          <w:lang w:val="et-EE"/>
        </w:rPr>
        <w:t>2409</w:t>
      </w:r>
    </w:p>
    <w:p w14:paraId="0D005215" w14:textId="28FB8E4F" w:rsidR="00AA4749" w:rsidRPr="003E3147" w:rsidRDefault="00AA4749" w:rsidP="008176E8">
      <w:pPr>
        <w:pStyle w:val="ListParagraph"/>
        <w:numPr>
          <w:ilvl w:val="0"/>
          <w:numId w:val="9"/>
        </w:numPr>
        <w:spacing w:after="100" w:afterAutospacing="1" w:line="276" w:lineRule="auto"/>
        <w:ind w:left="714" w:hanging="357"/>
        <w:contextualSpacing w:val="0"/>
        <w:jc w:val="both"/>
        <w:rPr>
          <w:rFonts w:asciiTheme="majorHAnsi" w:hAnsiTheme="majorHAnsi" w:cstheme="majorHAnsi"/>
          <w:sz w:val="24"/>
          <w:szCs w:val="24"/>
          <w:lang w:val="et-EE"/>
        </w:rPr>
      </w:pPr>
      <w:r w:rsidRPr="003E3147">
        <w:rPr>
          <w:rFonts w:asciiTheme="majorHAnsi" w:hAnsiTheme="majorHAnsi" w:cstheme="majorHAnsi"/>
          <w:sz w:val="24"/>
          <w:szCs w:val="24"/>
          <w:lang w:val="et-EE"/>
        </w:rPr>
        <w:t>Tellija poolt esitatud lähteülesanne</w:t>
      </w:r>
    </w:p>
    <w:p w14:paraId="558F4749" w14:textId="529FD1B3" w:rsidR="008D1641" w:rsidRPr="003E3147" w:rsidRDefault="008D1641" w:rsidP="008176E8">
      <w:pPr>
        <w:pStyle w:val="ListParagraph"/>
        <w:numPr>
          <w:ilvl w:val="0"/>
          <w:numId w:val="9"/>
        </w:numPr>
        <w:spacing w:after="100" w:afterAutospacing="1" w:line="276" w:lineRule="auto"/>
        <w:ind w:left="714" w:hanging="357"/>
        <w:contextualSpacing w:val="0"/>
        <w:jc w:val="both"/>
        <w:rPr>
          <w:rFonts w:asciiTheme="majorHAnsi" w:hAnsiTheme="majorHAnsi" w:cstheme="majorHAnsi"/>
          <w:sz w:val="24"/>
          <w:szCs w:val="24"/>
          <w:lang w:val="et-EE"/>
        </w:rPr>
      </w:pPr>
      <w:r w:rsidRPr="003E3147">
        <w:rPr>
          <w:rFonts w:asciiTheme="majorHAnsi" w:hAnsiTheme="majorHAnsi" w:cstheme="majorHAnsi"/>
          <w:sz w:val="24"/>
          <w:szCs w:val="24"/>
          <w:lang w:val="et-EE"/>
        </w:rPr>
        <w:t xml:space="preserve">Tartu Veevärk AS poolt väljastatud tehnilised tingimused </w:t>
      </w:r>
    </w:p>
    <w:p w14:paraId="6059B815" w14:textId="14AD386C" w:rsidR="00AA4749" w:rsidRPr="003E3147" w:rsidRDefault="00AA4749" w:rsidP="008176E8">
      <w:pPr>
        <w:pStyle w:val="Heading3"/>
        <w:jc w:val="both"/>
      </w:pPr>
      <w:bookmarkStart w:id="31" w:name="_Toc353176571"/>
      <w:bookmarkStart w:id="32" w:name="_Toc353176795"/>
      <w:bookmarkStart w:id="33" w:name="_Toc353178266"/>
      <w:bookmarkStart w:id="34" w:name="_Toc433234579"/>
      <w:bookmarkStart w:id="35" w:name="_Toc82529685"/>
      <w:bookmarkStart w:id="36" w:name="_Toc180949232"/>
      <w:r w:rsidRPr="003E3147">
        <w:t>Ehitusuuringud</w:t>
      </w:r>
      <w:bookmarkEnd w:id="31"/>
      <w:bookmarkEnd w:id="32"/>
      <w:bookmarkEnd w:id="33"/>
      <w:bookmarkEnd w:id="34"/>
      <w:bookmarkEnd w:id="35"/>
      <w:bookmarkEnd w:id="36"/>
    </w:p>
    <w:p w14:paraId="168C9EA0" w14:textId="277C47E8" w:rsidR="00520FB7" w:rsidRPr="003E3147" w:rsidRDefault="00C6221F" w:rsidP="008176E8">
      <w:pPr>
        <w:autoSpaceDE w:val="0"/>
        <w:autoSpaceDN w:val="0"/>
        <w:adjustRightInd w:val="0"/>
        <w:jc w:val="both"/>
        <w:rPr>
          <w:rFonts w:asciiTheme="majorHAnsi" w:hAnsiTheme="majorHAnsi" w:cstheme="majorHAnsi"/>
          <w:sz w:val="24"/>
          <w:szCs w:val="24"/>
          <w:lang w:val="et-EE"/>
        </w:rPr>
      </w:pPr>
      <w:r w:rsidRPr="003E3147">
        <w:rPr>
          <w:rFonts w:asciiTheme="majorHAnsi" w:hAnsiTheme="majorHAnsi" w:cstheme="majorHAnsi"/>
          <w:sz w:val="24"/>
          <w:szCs w:val="24"/>
          <w:lang w:val="et-EE"/>
        </w:rPr>
        <w:t>Hoone veevarustuse ja kanalisatsiooni projekteerimisel ei ole arvestatud ehitusuuringutega.</w:t>
      </w:r>
    </w:p>
    <w:p w14:paraId="0E133BFB" w14:textId="45EAA648" w:rsidR="00AA4749" w:rsidRPr="003E3147" w:rsidRDefault="00AA4749" w:rsidP="008176E8">
      <w:pPr>
        <w:pStyle w:val="Heading3"/>
        <w:jc w:val="both"/>
      </w:pPr>
      <w:bookmarkStart w:id="37" w:name="_Toc353176572"/>
      <w:bookmarkStart w:id="38" w:name="_Toc353176796"/>
      <w:bookmarkStart w:id="39" w:name="_Toc353178267"/>
      <w:bookmarkStart w:id="40" w:name="_Toc433234580"/>
      <w:bookmarkStart w:id="41" w:name="_Toc82529686"/>
      <w:bookmarkStart w:id="42" w:name="_Toc180949233"/>
      <w:r w:rsidRPr="003E3147">
        <w:t>Normdokumendid</w:t>
      </w:r>
      <w:bookmarkEnd w:id="37"/>
      <w:bookmarkEnd w:id="38"/>
      <w:bookmarkEnd w:id="39"/>
      <w:bookmarkEnd w:id="40"/>
      <w:bookmarkEnd w:id="41"/>
      <w:bookmarkEnd w:id="42"/>
    </w:p>
    <w:p w14:paraId="7ADD79D1" w14:textId="77777777" w:rsidR="00C73932" w:rsidRPr="003E3147" w:rsidRDefault="00C73932" w:rsidP="008176E8">
      <w:pPr>
        <w:pStyle w:val="NORMALTEXT"/>
        <w:rPr>
          <w:rFonts w:asciiTheme="majorHAnsi" w:hAnsiTheme="majorHAnsi" w:cstheme="majorHAnsi"/>
        </w:rPr>
      </w:pPr>
      <w:r w:rsidRPr="003E3147">
        <w:rPr>
          <w:rFonts w:asciiTheme="majorHAnsi" w:hAnsiTheme="majorHAnsi" w:cstheme="majorHAnsi"/>
        </w:rPr>
        <w:t>Projekteerimise aluseks on järgmised standardid, juhendmaterjalid ja määrused:</w:t>
      </w:r>
    </w:p>
    <w:p w14:paraId="1D974B40" w14:textId="77777777" w:rsidR="00C73932" w:rsidRPr="003E3147" w:rsidRDefault="00C73932" w:rsidP="008176E8">
      <w:pPr>
        <w:pStyle w:val="NORMALTEXT"/>
        <w:numPr>
          <w:ilvl w:val="0"/>
          <w:numId w:val="23"/>
        </w:numPr>
        <w:rPr>
          <w:rFonts w:asciiTheme="majorHAnsi" w:hAnsiTheme="majorHAnsi" w:cstheme="majorHAnsi"/>
        </w:rPr>
      </w:pPr>
      <w:r w:rsidRPr="003E3147">
        <w:rPr>
          <w:rFonts w:asciiTheme="majorHAnsi" w:hAnsiTheme="majorHAnsi" w:cstheme="majorHAnsi"/>
        </w:rPr>
        <w:t>EVS 932:2017 Ehitusprojekt.</w:t>
      </w:r>
    </w:p>
    <w:p w14:paraId="502EA7B2" w14:textId="6C24E159" w:rsidR="00C73932" w:rsidRPr="003E3147" w:rsidRDefault="00C73932" w:rsidP="008176E8">
      <w:pPr>
        <w:pStyle w:val="NORMALTEXT"/>
        <w:numPr>
          <w:ilvl w:val="0"/>
          <w:numId w:val="23"/>
        </w:numPr>
        <w:rPr>
          <w:rFonts w:asciiTheme="majorHAnsi" w:hAnsiTheme="majorHAnsi" w:cstheme="majorHAnsi"/>
        </w:rPr>
      </w:pPr>
      <w:r w:rsidRPr="003E3147">
        <w:rPr>
          <w:rFonts w:asciiTheme="majorHAnsi" w:hAnsiTheme="majorHAnsi" w:cstheme="majorHAnsi"/>
        </w:rPr>
        <w:t>EVS 812-</w:t>
      </w:r>
      <w:r w:rsidR="00C6221F" w:rsidRPr="003E3147">
        <w:rPr>
          <w:rFonts w:asciiTheme="majorHAnsi" w:hAnsiTheme="majorHAnsi" w:cstheme="majorHAnsi"/>
        </w:rPr>
        <w:t>1</w:t>
      </w:r>
      <w:r w:rsidRPr="003E3147">
        <w:rPr>
          <w:rFonts w:asciiTheme="majorHAnsi" w:hAnsiTheme="majorHAnsi" w:cstheme="majorHAnsi"/>
        </w:rPr>
        <w:t>:201</w:t>
      </w:r>
      <w:r w:rsidR="00C6221F" w:rsidRPr="003E3147">
        <w:rPr>
          <w:rFonts w:asciiTheme="majorHAnsi" w:hAnsiTheme="majorHAnsi" w:cstheme="majorHAnsi"/>
        </w:rPr>
        <w:t>7</w:t>
      </w:r>
      <w:r w:rsidRPr="003E3147">
        <w:rPr>
          <w:rFonts w:asciiTheme="majorHAnsi" w:hAnsiTheme="majorHAnsi" w:cstheme="majorHAnsi"/>
        </w:rPr>
        <w:t xml:space="preserve"> Ehitiste tuleohutus. Osa </w:t>
      </w:r>
      <w:r w:rsidR="00C6221F" w:rsidRPr="003E3147">
        <w:rPr>
          <w:rFonts w:asciiTheme="majorHAnsi" w:hAnsiTheme="majorHAnsi" w:cstheme="majorHAnsi"/>
        </w:rPr>
        <w:t>1</w:t>
      </w:r>
      <w:r w:rsidRPr="003E3147">
        <w:rPr>
          <w:rFonts w:asciiTheme="majorHAnsi" w:hAnsiTheme="majorHAnsi" w:cstheme="majorHAnsi"/>
        </w:rPr>
        <w:t xml:space="preserve">: </w:t>
      </w:r>
      <w:r w:rsidR="00C6221F" w:rsidRPr="003E3147">
        <w:rPr>
          <w:rFonts w:asciiTheme="majorHAnsi" w:hAnsiTheme="majorHAnsi" w:cstheme="majorHAnsi"/>
        </w:rPr>
        <w:t>Sõnavara</w:t>
      </w:r>
      <w:r w:rsidRPr="003E3147">
        <w:rPr>
          <w:rFonts w:asciiTheme="majorHAnsi" w:hAnsiTheme="majorHAnsi" w:cstheme="majorHAnsi"/>
        </w:rPr>
        <w:t>.</w:t>
      </w:r>
    </w:p>
    <w:p w14:paraId="28E44283" w14:textId="0C5FFEF8" w:rsidR="00C73932" w:rsidRPr="003E3147" w:rsidRDefault="00C6221F" w:rsidP="008176E8">
      <w:pPr>
        <w:pStyle w:val="NORMALTEXT"/>
        <w:numPr>
          <w:ilvl w:val="0"/>
          <w:numId w:val="23"/>
        </w:numPr>
        <w:rPr>
          <w:rFonts w:asciiTheme="majorHAnsi" w:hAnsiTheme="majorHAnsi" w:cstheme="majorHAnsi"/>
        </w:rPr>
      </w:pPr>
      <w:r w:rsidRPr="003E3147">
        <w:rPr>
          <w:rFonts w:asciiTheme="majorHAnsi" w:hAnsiTheme="majorHAnsi" w:cstheme="majorHAnsi"/>
        </w:rPr>
        <w:t xml:space="preserve">EVS 812-6:2012/ A2:2017 </w:t>
      </w:r>
      <w:r w:rsidR="00C73932" w:rsidRPr="003E3147">
        <w:rPr>
          <w:rFonts w:asciiTheme="majorHAnsi" w:hAnsiTheme="majorHAnsi" w:cstheme="majorHAnsi"/>
        </w:rPr>
        <w:t xml:space="preserve">Ehitiste tuleohutus. Osa </w:t>
      </w:r>
      <w:r w:rsidRPr="003E3147">
        <w:rPr>
          <w:rFonts w:asciiTheme="majorHAnsi" w:hAnsiTheme="majorHAnsi" w:cstheme="majorHAnsi"/>
        </w:rPr>
        <w:t>6</w:t>
      </w:r>
      <w:r w:rsidR="00C73932" w:rsidRPr="003E3147">
        <w:rPr>
          <w:rFonts w:asciiTheme="majorHAnsi" w:hAnsiTheme="majorHAnsi" w:cstheme="majorHAnsi"/>
        </w:rPr>
        <w:t xml:space="preserve">: </w:t>
      </w:r>
      <w:r w:rsidRPr="003E3147">
        <w:rPr>
          <w:rFonts w:asciiTheme="majorHAnsi" w:hAnsiTheme="majorHAnsi" w:cstheme="majorHAnsi"/>
        </w:rPr>
        <w:t>Tuletõrje veevarustus</w:t>
      </w:r>
      <w:r w:rsidR="00C73932" w:rsidRPr="003E3147">
        <w:rPr>
          <w:rFonts w:asciiTheme="majorHAnsi" w:hAnsiTheme="majorHAnsi" w:cstheme="majorHAnsi"/>
        </w:rPr>
        <w:t xml:space="preserve">. </w:t>
      </w:r>
    </w:p>
    <w:p w14:paraId="2D22A5CA" w14:textId="266E3BB1" w:rsidR="00B534C4" w:rsidRPr="003E3147" w:rsidRDefault="00C6221F" w:rsidP="008176E8">
      <w:pPr>
        <w:pStyle w:val="NORMALTEXT"/>
        <w:numPr>
          <w:ilvl w:val="0"/>
          <w:numId w:val="23"/>
        </w:numPr>
        <w:rPr>
          <w:rFonts w:asciiTheme="majorHAnsi" w:hAnsiTheme="majorHAnsi" w:cstheme="majorHAnsi"/>
        </w:rPr>
      </w:pPr>
      <w:r w:rsidRPr="003E3147">
        <w:t>EVS 835:20</w:t>
      </w:r>
      <w:r w:rsidR="00C9727F" w:rsidRPr="003E3147">
        <w:t>22</w:t>
      </w:r>
      <w:r w:rsidR="00B534C4" w:rsidRPr="003E3147">
        <w:rPr>
          <w:rFonts w:asciiTheme="majorHAnsi" w:hAnsiTheme="majorHAnsi" w:cstheme="majorHAnsi"/>
        </w:rPr>
        <w:tab/>
      </w:r>
      <w:r w:rsidR="00C9727F" w:rsidRPr="003E3147">
        <w:rPr>
          <w:rFonts w:asciiTheme="majorHAnsi" w:hAnsiTheme="majorHAnsi" w:cstheme="majorHAnsi"/>
        </w:rPr>
        <w:t>Hoone veevärk</w:t>
      </w:r>
      <w:r w:rsidR="00B534C4" w:rsidRPr="003E3147">
        <w:rPr>
          <w:rFonts w:asciiTheme="majorHAnsi" w:hAnsiTheme="majorHAnsi" w:cstheme="majorHAnsi"/>
        </w:rPr>
        <w:t>.</w:t>
      </w:r>
    </w:p>
    <w:p w14:paraId="5E375BDB" w14:textId="3B741F17" w:rsidR="00B534C4" w:rsidRPr="003E3147" w:rsidRDefault="00C9727F" w:rsidP="008176E8">
      <w:pPr>
        <w:pStyle w:val="NORMALTEXT"/>
        <w:numPr>
          <w:ilvl w:val="0"/>
          <w:numId w:val="23"/>
        </w:numPr>
        <w:rPr>
          <w:rFonts w:asciiTheme="majorHAnsi" w:hAnsiTheme="majorHAnsi" w:cstheme="majorHAnsi"/>
        </w:rPr>
      </w:pPr>
      <w:r w:rsidRPr="003E3147">
        <w:rPr>
          <w:rFonts w:asciiTheme="majorHAnsi" w:hAnsiTheme="majorHAnsi" w:cstheme="majorHAnsi"/>
        </w:rPr>
        <w:t>EVS 846:2021 Hoone kanalisatsioon.</w:t>
      </w:r>
    </w:p>
    <w:p w14:paraId="52D4E690" w14:textId="6C2ECF59" w:rsidR="00B534C4" w:rsidRPr="003E3147" w:rsidRDefault="00C9727F" w:rsidP="008176E8">
      <w:pPr>
        <w:pStyle w:val="NORMALTEXT"/>
        <w:numPr>
          <w:ilvl w:val="0"/>
          <w:numId w:val="23"/>
        </w:numPr>
        <w:rPr>
          <w:rFonts w:asciiTheme="majorHAnsi" w:hAnsiTheme="majorHAnsi" w:cstheme="majorHAnsi"/>
        </w:rPr>
      </w:pPr>
      <w:r w:rsidRPr="003E3147">
        <w:rPr>
          <w:rFonts w:asciiTheme="majorHAnsi" w:hAnsiTheme="majorHAnsi" w:cstheme="majorHAnsi"/>
        </w:rPr>
        <w:t>EVS 921:2022</w:t>
      </w:r>
      <w:r w:rsidR="00B534C4" w:rsidRPr="003E3147">
        <w:rPr>
          <w:rFonts w:asciiTheme="majorHAnsi" w:hAnsiTheme="majorHAnsi" w:cstheme="majorHAnsi"/>
        </w:rPr>
        <w:tab/>
      </w:r>
      <w:r w:rsidRPr="003E3147">
        <w:rPr>
          <w:rFonts w:asciiTheme="majorHAnsi" w:hAnsiTheme="majorHAnsi" w:cstheme="majorHAnsi"/>
        </w:rPr>
        <w:t>Veevarustuse välisvõrk</w:t>
      </w:r>
      <w:r w:rsidR="00B534C4" w:rsidRPr="003E3147">
        <w:rPr>
          <w:rFonts w:asciiTheme="majorHAnsi" w:hAnsiTheme="majorHAnsi" w:cstheme="majorHAnsi"/>
        </w:rPr>
        <w:t>.</w:t>
      </w:r>
    </w:p>
    <w:p w14:paraId="57D8762D" w14:textId="67D53265" w:rsidR="00C73932" w:rsidRPr="003E3147" w:rsidRDefault="00C9727F" w:rsidP="008176E8">
      <w:pPr>
        <w:pStyle w:val="NORMALTEXT"/>
        <w:numPr>
          <w:ilvl w:val="0"/>
          <w:numId w:val="23"/>
        </w:numPr>
        <w:rPr>
          <w:rFonts w:asciiTheme="majorHAnsi" w:hAnsiTheme="majorHAnsi" w:cstheme="majorHAnsi"/>
        </w:rPr>
      </w:pPr>
      <w:r w:rsidRPr="003E3147">
        <w:rPr>
          <w:rFonts w:asciiTheme="majorHAnsi" w:hAnsiTheme="majorHAnsi" w:cstheme="majorHAnsi"/>
        </w:rPr>
        <w:t>EVS 848:2021 Väliskanalisatsioonivõrk</w:t>
      </w:r>
      <w:r w:rsidR="00C73932" w:rsidRPr="003E3147">
        <w:rPr>
          <w:rFonts w:asciiTheme="majorHAnsi" w:hAnsiTheme="majorHAnsi" w:cstheme="majorHAnsi"/>
        </w:rPr>
        <w:t>.</w:t>
      </w:r>
    </w:p>
    <w:p w14:paraId="263A8D57" w14:textId="0499CE21" w:rsidR="00C73932" w:rsidRPr="003E3147" w:rsidRDefault="00C9727F" w:rsidP="008176E8">
      <w:pPr>
        <w:pStyle w:val="NORMALTEXT"/>
        <w:numPr>
          <w:ilvl w:val="0"/>
          <w:numId w:val="23"/>
        </w:numPr>
        <w:rPr>
          <w:rFonts w:asciiTheme="majorHAnsi" w:hAnsiTheme="majorHAnsi" w:cstheme="majorHAnsi"/>
        </w:rPr>
      </w:pPr>
      <w:r w:rsidRPr="003E3147">
        <w:rPr>
          <w:rFonts w:asciiTheme="majorHAnsi" w:hAnsiTheme="majorHAnsi" w:cstheme="majorHAnsi"/>
        </w:rPr>
        <w:t>EVS-EN 1610:2015 Äravoolu- ja kanalisatsioonitorustike ehitamine ja katsetamine</w:t>
      </w:r>
      <w:r w:rsidR="00C73932" w:rsidRPr="003E3147">
        <w:rPr>
          <w:rFonts w:asciiTheme="majorHAnsi" w:hAnsiTheme="majorHAnsi" w:cstheme="majorHAnsi"/>
        </w:rPr>
        <w:t>.</w:t>
      </w:r>
    </w:p>
    <w:p w14:paraId="2F4D1926" w14:textId="43ACA95E" w:rsidR="00C73932" w:rsidRPr="003E3147" w:rsidRDefault="00C9727F" w:rsidP="008176E8">
      <w:pPr>
        <w:pStyle w:val="NORMALTEXT"/>
        <w:numPr>
          <w:ilvl w:val="0"/>
          <w:numId w:val="23"/>
        </w:numPr>
        <w:rPr>
          <w:rFonts w:asciiTheme="majorHAnsi" w:hAnsiTheme="majorHAnsi" w:cstheme="majorHAnsi"/>
        </w:rPr>
      </w:pPr>
      <w:r w:rsidRPr="003E3147">
        <w:t>EVS 843:2016 Linnatänavad</w:t>
      </w:r>
      <w:r w:rsidR="00C73932" w:rsidRPr="003E3147">
        <w:rPr>
          <w:rFonts w:asciiTheme="majorHAnsi" w:hAnsiTheme="majorHAnsi" w:cstheme="majorHAnsi"/>
        </w:rPr>
        <w:t>.</w:t>
      </w:r>
    </w:p>
    <w:p w14:paraId="3BCA98C7" w14:textId="044187AA" w:rsidR="00C73932" w:rsidRPr="003E3147" w:rsidRDefault="00C9727F" w:rsidP="008176E8">
      <w:pPr>
        <w:pStyle w:val="NORMALTEXT"/>
        <w:numPr>
          <w:ilvl w:val="0"/>
          <w:numId w:val="23"/>
        </w:numPr>
        <w:rPr>
          <w:rFonts w:asciiTheme="majorHAnsi" w:hAnsiTheme="majorHAnsi" w:cstheme="majorHAnsi"/>
        </w:rPr>
      </w:pPr>
      <w:r w:rsidRPr="003E3147">
        <w:rPr>
          <w:rFonts w:asciiTheme="majorHAnsi" w:hAnsiTheme="majorHAnsi" w:cstheme="majorHAnsi"/>
        </w:rPr>
        <w:t>EVS 860-1:2020 Tehniliste paigaldiste termiline isoleerimine. Osa 1: Torustikud, mahutid ja seadmed. Isolatsioonimaterjalid ja -elemendid.</w:t>
      </w:r>
    </w:p>
    <w:p w14:paraId="0158727F" w14:textId="4CB6B965" w:rsidR="00C9727F" w:rsidRPr="003E3147" w:rsidRDefault="00C9727F" w:rsidP="008176E8">
      <w:pPr>
        <w:pStyle w:val="NORMALTEXT"/>
        <w:numPr>
          <w:ilvl w:val="0"/>
          <w:numId w:val="23"/>
        </w:numPr>
        <w:rPr>
          <w:rFonts w:asciiTheme="majorHAnsi" w:hAnsiTheme="majorHAnsi" w:cstheme="majorHAnsi"/>
        </w:rPr>
      </w:pPr>
      <w:r w:rsidRPr="003E3147">
        <w:lastRenderedPageBreak/>
        <w:t>EVS 860-5:2017 Tehniliste paigaldiste termiline isoleerimine. Osa 5: Torustikud, mahutid ja seadmed. Dimensioneerimine.</w:t>
      </w:r>
    </w:p>
    <w:p w14:paraId="39C010E8" w14:textId="18F32399" w:rsidR="00C73932" w:rsidRPr="003E3147" w:rsidRDefault="00C9727F" w:rsidP="008176E8">
      <w:pPr>
        <w:pStyle w:val="NORMALTEXT"/>
        <w:numPr>
          <w:ilvl w:val="0"/>
          <w:numId w:val="23"/>
        </w:numPr>
        <w:rPr>
          <w:rFonts w:asciiTheme="majorHAnsi" w:hAnsiTheme="majorHAnsi" w:cstheme="majorHAnsi"/>
        </w:rPr>
      </w:pPr>
      <w:r w:rsidRPr="003E3147">
        <w:t xml:space="preserve">RIL 77-2013 </w:t>
      </w:r>
      <w:r w:rsidRPr="003E3147">
        <w:rPr>
          <w:rFonts w:asciiTheme="majorHAnsi" w:hAnsiTheme="majorHAnsi" w:cstheme="majorHAnsi"/>
        </w:rPr>
        <w:t>Pinnasesse ja vette paigaldatavad plasttorud. Paigaldusjuhend.</w:t>
      </w:r>
    </w:p>
    <w:p w14:paraId="18556189" w14:textId="42A95822" w:rsidR="00C73932" w:rsidRPr="003E3147" w:rsidRDefault="00C9727F" w:rsidP="008176E8">
      <w:pPr>
        <w:pStyle w:val="NORMALTEXT"/>
        <w:numPr>
          <w:ilvl w:val="0"/>
          <w:numId w:val="23"/>
        </w:numPr>
        <w:rPr>
          <w:rFonts w:asciiTheme="majorHAnsi" w:hAnsiTheme="majorHAnsi" w:cstheme="majorHAnsi"/>
        </w:rPr>
      </w:pPr>
      <w:r w:rsidRPr="003E3147">
        <w:t xml:space="preserve">RYL 2002 </w:t>
      </w:r>
      <w:r w:rsidRPr="003E3147">
        <w:rPr>
          <w:rFonts w:asciiTheme="majorHAnsi" w:hAnsiTheme="majorHAnsi" w:cstheme="majorHAnsi"/>
        </w:rPr>
        <w:t>Hoone tehnosüsteemide ehitustööde üldised kvaliteedinõuded.</w:t>
      </w:r>
    </w:p>
    <w:p w14:paraId="1E8B82AA" w14:textId="667A3C87" w:rsidR="00C73932" w:rsidRPr="003E3147" w:rsidRDefault="0065734B" w:rsidP="008176E8">
      <w:pPr>
        <w:pStyle w:val="NORMALTEXT"/>
        <w:numPr>
          <w:ilvl w:val="0"/>
          <w:numId w:val="23"/>
        </w:numPr>
        <w:rPr>
          <w:rFonts w:asciiTheme="majorHAnsi" w:hAnsiTheme="majorHAnsi" w:cstheme="majorHAnsi"/>
        </w:rPr>
      </w:pPr>
      <w:r w:rsidRPr="003E3147">
        <w:rPr>
          <w:rFonts w:asciiTheme="majorHAnsi" w:hAnsiTheme="majorHAnsi" w:cstheme="majorHAnsi"/>
        </w:rPr>
        <w:t>MaaRYL 2010</w:t>
      </w:r>
      <w:r w:rsidR="00C73932" w:rsidRPr="003E3147">
        <w:rPr>
          <w:rFonts w:asciiTheme="majorHAnsi" w:hAnsiTheme="majorHAnsi" w:cstheme="majorHAnsi"/>
        </w:rPr>
        <w:tab/>
      </w:r>
      <w:r w:rsidRPr="003E3147">
        <w:t>Ehitustööde kvaliteedi üldnõuded. Hoone ehituse pinnasetööd</w:t>
      </w:r>
      <w:r w:rsidR="00C73932" w:rsidRPr="003E3147">
        <w:rPr>
          <w:rFonts w:asciiTheme="majorHAnsi" w:hAnsiTheme="majorHAnsi" w:cstheme="majorHAnsi"/>
        </w:rPr>
        <w:t>.</w:t>
      </w:r>
    </w:p>
    <w:p w14:paraId="69206894" w14:textId="63D1734B" w:rsidR="00C73932" w:rsidRPr="003E3147" w:rsidRDefault="0065734B" w:rsidP="008176E8">
      <w:pPr>
        <w:pStyle w:val="NORMALTEXT"/>
        <w:numPr>
          <w:ilvl w:val="0"/>
          <w:numId w:val="23"/>
        </w:numPr>
        <w:rPr>
          <w:rFonts w:asciiTheme="majorHAnsi" w:hAnsiTheme="majorHAnsi" w:cstheme="majorHAnsi"/>
        </w:rPr>
      </w:pPr>
      <w:r w:rsidRPr="003E3147">
        <w:t>98/83 EC</w:t>
      </w:r>
      <w:r w:rsidRPr="003E3147">
        <w:rPr>
          <w:rFonts w:asciiTheme="majorHAnsi" w:hAnsiTheme="majorHAnsi" w:cstheme="majorHAnsi"/>
        </w:rPr>
        <w:t xml:space="preserve"> </w:t>
      </w:r>
      <w:r w:rsidRPr="003E3147">
        <w:t>European councils drinking water directive</w:t>
      </w:r>
    </w:p>
    <w:p w14:paraId="1B58F825" w14:textId="4AD8062B" w:rsidR="00C73932" w:rsidRPr="003E3147" w:rsidRDefault="0065734B" w:rsidP="008176E8">
      <w:pPr>
        <w:pStyle w:val="NORMALTEXT"/>
        <w:numPr>
          <w:ilvl w:val="0"/>
          <w:numId w:val="23"/>
        </w:numPr>
        <w:rPr>
          <w:rFonts w:asciiTheme="majorHAnsi" w:hAnsiTheme="majorHAnsi" w:cstheme="majorHAnsi"/>
        </w:rPr>
      </w:pPr>
      <w:r w:rsidRPr="003E3147">
        <w:t>SOM nr. 61 Joogivee kvaliteedi- ja kontrollinõuded ning analüüsimeetodid</w:t>
      </w:r>
    </w:p>
    <w:p w14:paraId="25FF7A86" w14:textId="42401F6A" w:rsidR="00721B0C" w:rsidRPr="003E3147" w:rsidRDefault="00C73932" w:rsidP="008176E8">
      <w:pPr>
        <w:pStyle w:val="NORMALTEXT"/>
        <w:numPr>
          <w:ilvl w:val="0"/>
          <w:numId w:val="23"/>
        </w:numPr>
        <w:rPr>
          <w:rFonts w:asciiTheme="majorHAnsi" w:hAnsiTheme="majorHAnsi" w:cstheme="majorHAnsi"/>
        </w:rPr>
      </w:pPr>
      <w:r w:rsidRPr="003E3147">
        <w:rPr>
          <w:rFonts w:asciiTheme="majorHAnsi" w:hAnsiTheme="majorHAnsi" w:cstheme="majorHAnsi"/>
        </w:rPr>
        <w:t xml:space="preserve">Majandus- ja taristuministri määrus nr. 97 “Nõuded ehitusprojektile“ </w:t>
      </w:r>
    </w:p>
    <w:p w14:paraId="2D4F2E55" w14:textId="66DC693D" w:rsidR="00AA4749" w:rsidRDefault="0065734B" w:rsidP="008176E8">
      <w:pPr>
        <w:tabs>
          <w:tab w:val="num" w:pos="1065"/>
        </w:tabs>
        <w:jc w:val="both"/>
        <w:rPr>
          <w:rFonts w:asciiTheme="majorHAnsi" w:eastAsia="Calibri" w:hAnsiTheme="majorHAnsi" w:cstheme="majorHAnsi"/>
          <w:sz w:val="24"/>
          <w:szCs w:val="24"/>
          <w:lang w:val="et-EE"/>
        </w:rPr>
      </w:pPr>
      <w:r w:rsidRPr="003E3147">
        <w:rPr>
          <w:rFonts w:asciiTheme="majorHAnsi" w:eastAsia="Calibri" w:hAnsiTheme="majorHAnsi" w:cstheme="majorHAnsi"/>
          <w:sz w:val="24"/>
          <w:szCs w:val="24"/>
          <w:lang w:val="et-EE"/>
        </w:rPr>
        <w:t>Kõikide materjalide ja seadmete paigaldamisel tuleb eelkõige lähtuda seadmete tarnija- ja tootjapoolsetest paigaldusjuhenditest ning hooldusnõuetest.</w:t>
      </w:r>
    </w:p>
    <w:p w14:paraId="30BE313D" w14:textId="77777777" w:rsidR="004E19BC" w:rsidRPr="003E3147" w:rsidRDefault="004E19BC" w:rsidP="008176E8">
      <w:pPr>
        <w:tabs>
          <w:tab w:val="num" w:pos="1065"/>
        </w:tabs>
        <w:jc w:val="both"/>
        <w:rPr>
          <w:rFonts w:asciiTheme="majorHAnsi" w:eastAsia="Calibri" w:hAnsiTheme="majorHAnsi" w:cstheme="majorHAnsi"/>
          <w:sz w:val="24"/>
          <w:szCs w:val="24"/>
          <w:lang w:val="et-EE"/>
        </w:rPr>
      </w:pPr>
    </w:p>
    <w:p w14:paraId="51B15136" w14:textId="77777777" w:rsidR="00AA4749" w:rsidRPr="003E3147" w:rsidRDefault="00AA4749" w:rsidP="008176E8">
      <w:pPr>
        <w:pStyle w:val="Heading1"/>
        <w:jc w:val="both"/>
      </w:pPr>
      <w:bookmarkStart w:id="43" w:name="_Toc433234581"/>
      <w:bookmarkStart w:id="44" w:name="_Toc82529687"/>
      <w:bookmarkStart w:id="45" w:name="_Toc180949234"/>
      <w:r w:rsidRPr="003E3147">
        <w:t>OLEMASOLEV</w:t>
      </w:r>
      <w:bookmarkEnd w:id="43"/>
      <w:bookmarkEnd w:id="44"/>
      <w:bookmarkEnd w:id="45"/>
    </w:p>
    <w:p w14:paraId="70379F19" w14:textId="29B4376E" w:rsidR="004E19BC" w:rsidRDefault="00902ABF" w:rsidP="008176E8">
      <w:pPr>
        <w:autoSpaceDE w:val="0"/>
        <w:autoSpaceDN w:val="0"/>
        <w:adjustRightInd w:val="0"/>
        <w:jc w:val="both"/>
        <w:rPr>
          <w:rFonts w:ascii="Calibri Light" w:hAnsi="Calibri Light" w:cs="Calibri Light"/>
          <w:sz w:val="24"/>
          <w:szCs w:val="24"/>
          <w:lang w:val="et-EE"/>
        </w:rPr>
      </w:pPr>
      <w:r w:rsidRPr="00902ABF">
        <w:rPr>
          <w:rFonts w:ascii="Calibri Light" w:hAnsi="Calibri Light" w:cs="Calibri Light"/>
          <w:sz w:val="24"/>
          <w:szCs w:val="24"/>
          <w:lang w:val="et-EE"/>
        </w:rPr>
        <w:t>Projekteeritav hoone on uusehitis. Olemasolevad veevarustustorustikud kinnistul puuduvad.</w:t>
      </w:r>
    </w:p>
    <w:p w14:paraId="1FD14515" w14:textId="77777777" w:rsidR="00902ABF" w:rsidRPr="003E3147" w:rsidRDefault="00902ABF" w:rsidP="008176E8">
      <w:pPr>
        <w:autoSpaceDE w:val="0"/>
        <w:autoSpaceDN w:val="0"/>
        <w:adjustRightInd w:val="0"/>
        <w:jc w:val="both"/>
        <w:rPr>
          <w:rFonts w:ascii="Calibri Light" w:hAnsi="Calibri Light" w:cs="Calibri Light"/>
          <w:sz w:val="24"/>
          <w:szCs w:val="24"/>
          <w:lang w:val="et-EE"/>
        </w:rPr>
      </w:pPr>
    </w:p>
    <w:p w14:paraId="68A4730E" w14:textId="64CDC00F" w:rsidR="00AA4749" w:rsidRPr="003E3147" w:rsidRDefault="0065734B" w:rsidP="008176E8">
      <w:pPr>
        <w:pStyle w:val="Heading1"/>
        <w:jc w:val="both"/>
      </w:pPr>
      <w:bookmarkStart w:id="46" w:name="_Toc180949235"/>
      <w:r w:rsidRPr="003E3147">
        <w:t>HOONE VEEVARUSTUS</w:t>
      </w:r>
      <w:bookmarkEnd w:id="46"/>
    </w:p>
    <w:p w14:paraId="128F8122" w14:textId="42374550" w:rsidR="00435268" w:rsidRPr="003E3147" w:rsidRDefault="00435268" w:rsidP="008176E8">
      <w:pPr>
        <w:pStyle w:val="Heading2"/>
        <w:jc w:val="both"/>
      </w:pPr>
      <w:bookmarkStart w:id="47" w:name="_Toc406505868"/>
      <w:bookmarkStart w:id="48" w:name="_Toc89083219"/>
      <w:bookmarkStart w:id="49" w:name="_Toc180949236"/>
      <w:r w:rsidRPr="003E3147">
        <w:t>Veevarustuse üldpõhimõtted</w:t>
      </w:r>
      <w:bookmarkEnd w:id="47"/>
      <w:bookmarkEnd w:id="48"/>
      <w:bookmarkEnd w:id="49"/>
    </w:p>
    <w:p w14:paraId="5D6AE4FA" w14:textId="499CD9E6" w:rsidR="00435268" w:rsidRPr="003E3147" w:rsidRDefault="00435268" w:rsidP="008176E8">
      <w:pPr>
        <w:tabs>
          <w:tab w:val="left" w:pos="709"/>
        </w:tabs>
        <w:jc w:val="both"/>
        <w:rPr>
          <w:rFonts w:ascii="Calibri Light" w:hAnsi="Calibri Light" w:cs="Calibri Light"/>
          <w:sz w:val="24"/>
          <w:szCs w:val="24"/>
          <w:lang w:val="et-EE"/>
        </w:rPr>
      </w:pPr>
      <w:r w:rsidRPr="003E3147">
        <w:rPr>
          <w:rFonts w:ascii="Calibri Light" w:hAnsi="Calibri Light" w:cs="Calibri Light"/>
          <w:sz w:val="24"/>
          <w:szCs w:val="24"/>
          <w:lang w:val="et-EE"/>
        </w:rPr>
        <w:t>Käesolevas projektis on kirjeldatud järgmisi veevarustuse süsteeme:</w:t>
      </w:r>
    </w:p>
    <w:p w14:paraId="11C5F3BE" w14:textId="0182F28F" w:rsidR="00435268" w:rsidRPr="003E3147" w:rsidRDefault="00435268" w:rsidP="008176E8">
      <w:pPr>
        <w:pStyle w:val="ListParagraph"/>
        <w:numPr>
          <w:ilvl w:val="0"/>
          <w:numId w:val="24"/>
        </w:numPr>
        <w:tabs>
          <w:tab w:val="left" w:pos="709"/>
        </w:tabs>
        <w:jc w:val="both"/>
        <w:rPr>
          <w:rFonts w:ascii="Calibri Light" w:hAnsi="Calibri Light" w:cs="Calibri Light"/>
          <w:sz w:val="24"/>
          <w:szCs w:val="24"/>
          <w:lang w:val="et-EE"/>
        </w:rPr>
      </w:pPr>
      <w:r w:rsidRPr="003E3147">
        <w:rPr>
          <w:rFonts w:ascii="Calibri Light" w:hAnsi="Calibri Light" w:cs="Calibri Light"/>
          <w:sz w:val="24"/>
          <w:szCs w:val="24"/>
          <w:lang w:val="et-EE"/>
        </w:rPr>
        <w:t>majandus –joogivesi</w:t>
      </w:r>
    </w:p>
    <w:p w14:paraId="72247751" w14:textId="77777777" w:rsidR="00435268" w:rsidRPr="003E3147" w:rsidRDefault="00435268" w:rsidP="008176E8">
      <w:pPr>
        <w:tabs>
          <w:tab w:val="left" w:pos="709"/>
        </w:tabs>
        <w:ind w:left="360"/>
        <w:jc w:val="both"/>
        <w:rPr>
          <w:rFonts w:ascii="Calibri Light" w:hAnsi="Calibri Light" w:cs="Calibri Light"/>
          <w:sz w:val="24"/>
          <w:szCs w:val="24"/>
          <w:lang w:val="et-EE"/>
        </w:rPr>
      </w:pPr>
      <w:r w:rsidRPr="003E3147">
        <w:rPr>
          <w:rFonts w:ascii="Calibri Light" w:hAnsi="Calibri Light" w:cs="Calibri Light"/>
          <w:sz w:val="24"/>
          <w:szCs w:val="24"/>
          <w:lang w:val="et-EE"/>
        </w:rPr>
        <w:t>Majandus –joogivee süsteem jaguneb:</w:t>
      </w:r>
    </w:p>
    <w:p w14:paraId="7C026093" w14:textId="0DF42298" w:rsidR="00435268" w:rsidRPr="003E3147" w:rsidRDefault="00435268" w:rsidP="008176E8">
      <w:pPr>
        <w:pStyle w:val="ListParagraph"/>
        <w:numPr>
          <w:ilvl w:val="0"/>
          <w:numId w:val="24"/>
        </w:numPr>
        <w:tabs>
          <w:tab w:val="left" w:pos="709"/>
        </w:tabs>
        <w:jc w:val="both"/>
        <w:rPr>
          <w:rFonts w:ascii="Calibri Light" w:hAnsi="Calibri Light" w:cs="Calibri Light"/>
          <w:sz w:val="24"/>
          <w:szCs w:val="24"/>
          <w:lang w:val="et-EE"/>
        </w:rPr>
      </w:pPr>
      <w:r w:rsidRPr="003E3147">
        <w:rPr>
          <w:rFonts w:ascii="Calibri Light" w:hAnsi="Calibri Light" w:cs="Calibri Light"/>
          <w:sz w:val="24"/>
          <w:szCs w:val="24"/>
          <w:lang w:val="et-EE"/>
        </w:rPr>
        <w:t>külm vesi (KV)</w:t>
      </w:r>
    </w:p>
    <w:p w14:paraId="023FD4E0" w14:textId="017A4F94" w:rsidR="00435268" w:rsidRPr="003E3147" w:rsidRDefault="00435268" w:rsidP="008176E8">
      <w:pPr>
        <w:pStyle w:val="ListParagraph"/>
        <w:numPr>
          <w:ilvl w:val="0"/>
          <w:numId w:val="24"/>
        </w:numPr>
        <w:tabs>
          <w:tab w:val="left" w:pos="709"/>
        </w:tabs>
        <w:jc w:val="both"/>
        <w:rPr>
          <w:rFonts w:ascii="Calibri Light" w:hAnsi="Calibri Light" w:cs="Calibri Light"/>
          <w:sz w:val="24"/>
          <w:szCs w:val="24"/>
          <w:lang w:val="et-EE"/>
        </w:rPr>
      </w:pPr>
      <w:r w:rsidRPr="003E3147">
        <w:rPr>
          <w:rFonts w:ascii="Calibri Light" w:hAnsi="Calibri Light" w:cs="Calibri Light"/>
          <w:sz w:val="24"/>
          <w:szCs w:val="24"/>
          <w:lang w:val="et-EE"/>
        </w:rPr>
        <w:t>soe vesi (SV)</w:t>
      </w:r>
    </w:p>
    <w:p w14:paraId="216035AE" w14:textId="5BE58859" w:rsidR="00435268" w:rsidRPr="003E3147" w:rsidRDefault="00435268" w:rsidP="008176E8">
      <w:pPr>
        <w:pStyle w:val="ListParagraph"/>
        <w:numPr>
          <w:ilvl w:val="0"/>
          <w:numId w:val="24"/>
        </w:numPr>
        <w:tabs>
          <w:tab w:val="left" w:pos="709"/>
        </w:tabs>
        <w:jc w:val="both"/>
        <w:rPr>
          <w:rFonts w:ascii="Calibri Light" w:hAnsi="Calibri Light" w:cs="Calibri Light"/>
          <w:sz w:val="24"/>
          <w:szCs w:val="24"/>
          <w:lang w:val="et-EE"/>
        </w:rPr>
      </w:pPr>
      <w:r w:rsidRPr="003E3147">
        <w:rPr>
          <w:rFonts w:ascii="Calibri Light" w:hAnsi="Calibri Light" w:cs="Calibri Light"/>
          <w:sz w:val="24"/>
          <w:szCs w:val="24"/>
          <w:lang w:val="et-EE"/>
        </w:rPr>
        <w:t>sooja vee ringlus (SVT).</w:t>
      </w:r>
    </w:p>
    <w:p w14:paraId="5F98416E" w14:textId="45AC0727" w:rsidR="00435268" w:rsidRPr="003E3147" w:rsidRDefault="00435268" w:rsidP="008176E8">
      <w:pPr>
        <w:pStyle w:val="Heading2"/>
        <w:jc w:val="both"/>
      </w:pPr>
      <w:bookmarkStart w:id="50" w:name="_Toc180949237"/>
      <w:r w:rsidRPr="003E3147">
        <w:t>Veevarustuse üldnõuded</w:t>
      </w:r>
      <w:bookmarkEnd w:id="50"/>
    </w:p>
    <w:p w14:paraId="07DEC9BD" w14:textId="06B79959" w:rsidR="00AA4749" w:rsidRPr="003E3147" w:rsidRDefault="00435268" w:rsidP="008176E8">
      <w:pPr>
        <w:tabs>
          <w:tab w:val="left" w:pos="709"/>
        </w:tabs>
        <w:jc w:val="both"/>
        <w:rPr>
          <w:rFonts w:ascii="Calibri Light" w:hAnsi="Calibri Light" w:cs="Calibri Light"/>
          <w:sz w:val="24"/>
          <w:szCs w:val="24"/>
          <w:lang w:val="et-EE"/>
        </w:rPr>
      </w:pPr>
      <w:r w:rsidRPr="003E3147">
        <w:rPr>
          <w:rFonts w:ascii="Calibri Light" w:hAnsi="Calibri Light" w:cs="Calibri Light"/>
          <w:sz w:val="24"/>
          <w:szCs w:val="24"/>
          <w:lang w:val="et-EE"/>
        </w:rPr>
        <w:t>Vee kvaliteet peab vastama Eesti vabariigi määrusele „Joogivee kvaliteedi- ja kontrollinõuded ning analüüsimeetodid“. Süsteemi projekteeritud eluiga on 50 aastat. Üksikseadmete eluiga vastavalt tootja poolsetel andmetele</w:t>
      </w:r>
      <w:r w:rsidR="00E36D2A">
        <w:rPr>
          <w:rFonts w:ascii="Calibri Light" w:hAnsi="Calibri Light" w:cs="Calibri Light"/>
          <w:sz w:val="24"/>
          <w:szCs w:val="24"/>
          <w:lang w:val="et-EE"/>
        </w:rPr>
        <w:t>.</w:t>
      </w:r>
    </w:p>
    <w:p w14:paraId="3CCD5EE8" w14:textId="66F0F41B" w:rsidR="00D202FE" w:rsidRPr="003E3147" w:rsidRDefault="00D202FE" w:rsidP="008176E8">
      <w:pPr>
        <w:pStyle w:val="Heading2"/>
        <w:jc w:val="both"/>
      </w:pPr>
      <w:bookmarkStart w:id="51" w:name="_Toc180949238"/>
      <w:r w:rsidRPr="003E3147">
        <w:t>Projekteeritud veevarustus</w:t>
      </w:r>
      <w:bookmarkEnd w:id="51"/>
    </w:p>
    <w:p w14:paraId="73A18A54" w14:textId="0DC241AC" w:rsidR="00D202FE" w:rsidRPr="00E36D2A" w:rsidRDefault="00D202FE"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t>Hoone veevarustus projekteeritakse vastavalt väljastatud tehnilistele tingimustele.</w:t>
      </w:r>
    </w:p>
    <w:p w14:paraId="1744AC35" w14:textId="1F9F9B81" w:rsidR="00D202FE" w:rsidRPr="00E36D2A" w:rsidRDefault="00D202FE"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t>Hoonele on projekteeritud veesisend - PE De</w:t>
      </w:r>
      <w:r w:rsidR="00305DC1">
        <w:rPr>
          <w:rFonts w:ascii="Calibri Light" w:hAnsi="Calibri Light" w:cs="Calibri Light"/>
          <w:sz w:val="24"/>
          <w:szCs w:val="24"/>
          <w:lang w:val="et-EE"/>
        </w:rPr>
        <w:t>63</w:t>
      </w:r>
      <w:r w:rsidRPr="00E36D2A">
        <w:rPr>
          <w:rFonts w:ascii="Calibri Light" w:hAnsi="Calibri Light" w:cs="Calibri Light"/>
          <w:sz w:val="24"/>
          <w:szCs w:val="24"/>
          <w:lang w:val="et-EE"/>
        </w:rPr>
        <w:t xml:space="preserve"> mm PN10 veetoru. </w:t>
      </w:r>
    </w:p>
    <w:p w14:paraId="408F321D" w14:textId="77777777" w:rsidR="00D202FE" w:rsidRPr="00E36D2A" w:rsidRDefault="00D202FE"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lastRenderedPageBreak/>
        <w:t xml:space="preserve">Hoonesse rajatakse majandus-joogivee süsteemi veevõrk külmale ja soojale veele. </w:t>
      </w:r>
    </w:p>
    <w:p w14:paraId="5082599A" w14:textId="79110C0B" w:rsidR="00D202FE" w:rsidRPr="00E36D2A" w:rsidRDefault="00D202FE"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t>Veevarustussüsteem ehitatakse välja magistraaltoru</w:t>
      </w:r>
      <w:r w:rsidR="00E36D2A">
        <w:rPr>
          <w:rFonts w:ascii="Calibri Light" w:hAnsi="Calibri Light" w:cs="Calibri Light"/>
          <w:sz w:val="24"/>
          <w:szCs w:val="24"/>
          <w:lang w:val="et-EE"/>
        </w:rPr>
        <w:t xml:space="preserve"> </w:t>
      </w:r>
      <w:r w:rsidRPr="00E36D2A">
        <w:rPr>
          <w:rFonts w:ascii="Calibri Light" w:hAnsi="Calibri Light" w:cs="Calibri Light"/>
          <w:sz w:val="24"/>
          <w:szCs w:val="24"/>
          <w:lang w:val="et-EE"/>
        </w:rPr>
        <w:t xml:space="preserve">põhine. Magistraaltoru pealt jõuab tarbevesi jaotustorudega tarbijani. </w:t>
      </w:r>
    </w:p>
    <w:p w14:paraId="33B44555" w14:textId="77777777" w:rsidR="00D202FE" w:rsidRPr="00E36D2A" w:rsidRDefault="00D202FE"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t xml:space="preserve">Sooja tarbevee tsirkulatsioon ehitatakse hoonesse välja nii, et iga sooja vee tarbijani jõuab soe vesi vähem kui 10 sekundiga.  </w:t>
      </w:r>
    </w:p>
    <w:p w14:paraId="67691383" w14:textId="3A540322" w:rsidR="00345A32" w:rsidRDefault="00D202FE"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t>Hoonele on projekteeritud eraldi kastmisveevõrk koos kastmisveemõõturiga DN15 mm.</w:t>
      </w:r>
      <w:r w:rsidR="00345A32" w:rsidRPr="00E36D2A">
        <w:rPr>
          <w:rFonts w:ascii="Calibri Light" w:hAnsi="Calibri Light" w:cs="Calibri Light"/>
          <w:sz w:val="24"/>
          <w:szCs w:val="24"/>
          <w:lang w:val="et-EE"/>
        </w:rPr>
        <w:t xml:space="preserve"> </w:t>
      </w:r>
    </w:p>
    <w:p w14:paraId="5224D4D7" w14:textId="3A25E276" w:rsidR="00345A32" w:rsidRPr="003E3147" w:rsidRDefault="00345A32" w:rsidP="008176E8">
      <w:pPr>
        <w:pStyle w:val="Heading2"/>
        <w:jc w:val="both"/>
      </w:pPr>
      <w:bookmarkStart w:id="52" w:name="_Toc180949239"/>
      <w:r w:rsidRPr="003E3147">
        <w:t>Veevarustuse arvutuslikud vooluhulgad</w:t>
      </w:r>
      <w:bookmarkEnd w:id="52"/>
    </w:p>
    <w:p w14:paraId="5A6D96DE" w14:textId="360A4461" w:rsidR="00345A32" w:rsidRPr="00E36D2A" w:rsidRDefault="00345A32" w:rsidP="00E36D2A">
      <w:pPr>
        <w:tabs>
          <w:tab w:val="left" w:pos="709"/>
        </w:tabs>
        <w:jc w:val="both"/>
        <w:rPr>
          <w:rFonts w:ascii="Calibri Light" w:hAnsi="Calibri Light" w:cs="Calibri Light"/>
          <w:sz w:val="24"/>
          <w:szCs w:val="24"/>
          <w:lang w:val="et-EE"/>
        </w:rPr>
      </w:pPr>
      <w:r w:rsidRPr="00E36D2A">
        <w:rPr>
          <w:rFonts w:ascii="Calibri Light" w:hAnsi="Calibri Light" w:cs="Calibri Light"/>
          <w:sz w:val="24"/>
          <w:szCs w:val="24"/>
          <w:lang w:val="et-EE"/>
        </w:rPr>
        <w:t>Hoone majandus-joogivee vooluhulgad ja arvutusalused on järgmised:</w:t>
      </w:r>
    </w:p>
    <w:tbl>
      <w:tblPr>
        <w:tblStyle w:val="TableGrid"/>
        <w:tblW w:w="0" w:type="auto"/>
        <w:tblLook w:val="04A0" w:firstRow="1" w:lastRow="0" w:firstColumn="1" w:lastColumn="0" w:noHBand="0" w:noVBand="1"/>
      </w:tblPr>
      <w:tblGrid>
        <w:gridCol w:w="7083"/>
        <w:gridCol w:w="1933"/>
      </w:tblGrid>
      <w:tr w:rsidR="0000501B" w:rsidRPr="003E3147" w14:paraId="4AB3F48A" w14:textId="77777777" w:rsidTr="009E4001">
        <w:tc>
          <w:tcPr>
            <w:tcW w:w="7083" w:type="dxa"/>
          </w:tcPr>
          <w:p w14:paraId="3707EF1A" w14:textId="097F883A" w:rsidR="0000501B" w:rsidRPr="003E3147" w:rsidRDefault="0000501B" w:rsidP="008176E8">
            <w:pPr>
              <w:jc w:val="both"/>
              <w:rPr>
                <w:rFonts w:asciiTheme="majorHAnsi" w:hAnsiTheme="majorHAnsi" w:cstheme="majorHAnsi"/>
                <w:lang w:val="et-EE"/>
              </w:rPr>
            </w:pPr>
            <w:r w:rsidRPr="003E3147">
              <w:rPr>
                <w:rFonts w:asciiTheme="majorHAnsi" w:hAnsiTheme="majorHAnsi" w:cstheme="majorHAnsi"/>
                <w:color w:val="2F5496" w:themeColor="accent1" w:themeShade="BF"/>
                <w:lang w:val="et-EE"/>
              </w:rPr>
              <w:t>Veevarustuse arvutusvooluhulk</w:t>
            </w:r>
          </w:p>
        </w:tc>
        <w:tc>
          <w:tcPr>
            <w:tcW w:w="1933" w:type="dxa"/>
          </w:tcPr>
          <w:p w14:paraId="466C7AE8" w14:textId="286A3716" w:rsidR="0000501B" w:rsidRPr="003E3147" w:rsidRDefault="0000501B" w:rsidP="008176E8">
            <w:pPr>
              <w:jc w:val="both"/>
              <w:rPr>
                <w:rFonts w:asciiTheme="majorHAnsi" w:hAnsiTheme="majorHAnsi" w:cstheme="majorHAnsi"/>
                <w:color w:val="2F5496" w:themeColor="accent1" w:themeShade="BF"/>
                <w:lang w:val="et-EE"/>
              </w:rPr>
            </w:pPr>
            <w:r w:rsidRPr="003E3147">
              <w:rPr>
                <w:rFonts w:asciiTheme="majorHAnsi" w:hAnsiTheme="majorHAnsi" w:cstheme="majorHAnsi"/>
                <w:color w:val="2F5496" w:themeColor="accent1" w:themeShade="BF"/>
                <w:lang w:val="et-EE"/>
              </w:rPr>
              <w:t>Vooluhulk</w:t>
            </w:r>
          </w:p>
        </w:tc>
      </w:tr>
      <w:tr w:rsidR="0000501B" w:rsidRPr="003E3147" w14:paraId="37E81E7A" w14:textId="77777777" w:rsidTr="009E4001">
        <w:tc>
          <w:tcPr>
            <w:tcW w:w="7083" w:type="dxa"/>
          </w:tcPr>
          <w:p w14:paraId="0B501963" w14:textId="5CD4C863" w:rsidR="0000501B" w:rsidRPr="003E3147" w:rsidRDefault="009E4001" w:rsidP="008176E8">
            <w:pPr>
              <w:jc w:val="both"/>
              <w:rPr>
                <w:rFonts w:asciiTheme="majorHAnsi" w:hAnsiTheme="majorHAnsi" w:cstheme="majorHAnsi"/>
                <w:lang w:val="et-EE"/>
              </w:rPr>
            </w:pPr>
            <w:r w:rsidRPr="003E3147">
              <w:rPr>
                <w:rFonts w:asciiTheme="majorHAnsi" w:hAnsiTheme="majorHAnsi" w:cstheme="majorHAnsi"/>
                <w:lang w:val="et-EE"/>
              </w:rPr>
              <w:t>Ööpäevane veetarbimine Qd (m3/öp)</w:t>
            </w:r>
          </w:p>
        </w:tc>
        <w:tc>
          <w:tcPr>
            <w:tcW w:w="1933" w:type="dxa"/>
          </w:tcPr>
          <w:p w14:paraId="1AEAAC7E" w14:textId="7762066D" w:rsidR="0000501B" w:rsidRPr="003E3147" w:rsidRDefault="006C39EB" w:rsidP="008176E8">
            <w:pPr>
              <w:jc w:val="both"/>
              <w:rPr>
                <w:rFonts w:asciiTheme="majorHAnsi" w:hAnsiTheme="majorHAnsi" w:cstheme="majorHAnsi"/>
                <w:lang w:val="et-EE"/>
              </w:rPr>
            </w:pPr>
            <w:r>
              <w:rPr>
                <w:rFonts w:asciiTheme="majorHAnsi" w:hAnsiTheme="majorHAnsi" w:cstheme="majorHAnsi"/>
                <w:lang w:val="et-EE"/>
              </w:rPr>
              <w:t>19</w:t>
            </w:r>
            <w:r w:rsidR="009E4001" w:rsidRPr="003E3147">
              <w:rPr>
                <w:rFonts w:asciiTheme="majorHAnsi" w:hAnsiTheme="majorHAnsi" w:cstheme="majorHAnsi"/>
                <w:lang w:val="et-EE"/>
              </w:rPr>
              <w:t>,</w:t>
            </w:r>
            <w:r>
              <w:rPr>
                <w:rFonts w:asciiTheme="majorHAnsi" w:hAnsiTheme="majorHAnsi" w:cstheme="majorHAnsi"/>
                <w:lang w:val="et-EE"/>
              </w:rPr>
              <w:t>5</w:t>
            </w:r>
            <w:r w:rsidR="006C700A" w:rsidRPr="003E3147">
              <w:rPr>
                <w:rFonts w:asciiTheme="majorHAnsi" w:hAnsiTheme="majorHAnsi" w:cstheme="majorHAnsi"/>
                <w:lang w:val="et-EE"/>
              </w:rPr>
              <w:t>2</w:t>
            </w:r>
            <w:r>
              <w:rPr>
                <w:rFonts w:asciiTheme="majorHAnsi" w:hAnsiTheme="majorHAnsi" w:cstheme="majorHAnsi"/>
                <w:lang w:val="et-EE"/>
              </w:rPr>
              <w:t>*</w:t>
            </w:r>
          </w:p>
        </w:tc>
      </w:tr>
      <w:tr w:rsidR="0000501B" w:rsidRPr="003E3147" w14:paraId="7F6CA02A" w14:textId="77777777" w:rsidTr="009E4001">
        <w:tc>
          <w:tcPr>
            <w:tcW w:w="7083" w:type="dxa"/>
          </w:tcPr>
          <w:p w14:paraId="74B93F4D" w14:textId="3669E476" w:rsidR="0000501B" w:rsidRPr="003E3147" w:rsidRDefault="009E4001" w:rsidP="008176E8">
            <w:pPr>
              <w:jc w:val="both"/>
              <w:rPr>
                <w:rFonts w:asciiTheme="majorHAnsi" w:hAnsiTheme="majorHAnsi" w:cstheme="majorHAnsi"/>
                <w:lang w:val="et-EE"/>
              </w:rPr>
            </w:pPr>
            <w:r w:rsidRPr="003E3147">
              <w:rPr>
                <w:rFonts w:asciiTheme="majorHAnsi" w:hAnsiTheme="majorHAnsi" w:cstheme="majorHAnsi"/>
                <w:lang w:val="et-EE"/>
              </w:rPr>
              <w:t>Tunnine veetarbimine Qh (m3/h</w:t>
            </w:r>
            <w:r w:rsidR="00B508DD" w:rsidRPr="003E3147">
              <w:rPr>
                <w:rFonts w:asciiTheme="majorHAnsi" w:hAnsiTheme="majorHAnsi" w:cstheme="majorHAnsi"/>
                <w:lang w:val="et-EE"/>
              </w:rPr>
              <w:t>)</w:t>
            </w:r>
          </w:p>
        </w:tc>
        <w:tc>
          <w:tcPr>
            <w:tcW w:w="1933" w:type="dxa"/>
          </w:tcPr>
          <w:p w14:paraId="01BE5FC4" w14:textId="74290FDA" w:rsidR="0000501B" w:rsidRPr="003E3147" w:rsidRDefault="006C39EB" w:rsidP="008176E8">
            <w:pPr>
              <w:jc w:val="both"/>
              <w:rPr>
                <w:rFonts w:asciiTheme="majorHAnsi" w:hAnsiTheme="majorHAnsi" w:cstheme="majorHAnsi"/>
                <w:lang w:val="et-EE"/>
              </w:rPr>
            </w:pPr>
            <w:r>
              <w:rPr>
                <w:rFonts w:asciiTheme="majorHAnsi" w:hAnsiTheme="majorHAnsi" w:cstheme="majorHAnsi"/>
                <w:lang w:val="et-EE"/>
              </w:rPr>
              <w:t>6</w:t>
            </w:r>
            <w:r w:rsidR="009E4001" w:rsidRPr="003E3147">
              <w:rPr>
                <w:rFonts w:asciiTheme="majorHAnsi" w:hAnsiTheme="majorHAnsi" w:cstheme="majorHAnsi"/>
                <w:lang w:val="et-EE"/>
              </w:rPr>
              <w:t>,</w:t>
            </w:r>
            <w:r>
              <w:rPr>
                <w:rFonts w:asciiTheme="majorHAnsi" w:hAnsiTheme="majorHAnsi" w:cstheme="majorHAnsi"/>
                <w:lang w:val="et-EE"/>
              </w:rPr>
              <w:t>5</w:t>
            </w:r>
          </w:p>
        </w:tc>
      </w:tr>
      <w:tr w:rsidR="0000501B" w:rsidRPr="003E3147" w14:paraId="7FD74C8D" w14:textId="77777777" w:rsidTr="009E4001">
        <w:tc>
          <w:tcPr>
            <w:tcW w:w="7083" w:type="dxa"/>
          </w:tcPr>
          <w:p w14:paraId="054973C9" w14:textId="70EDD37D" w:rsidR="0000501B" w:rsidRPr="003E3147" w:rsidRDefault="009E4001" w:rsidP="008176E8">
            <w:pPr>
              <w:jc w:val="both"/>
              <w:rPr>
                <w:rFonts w:asciiTheme="majorHAnsi" w:hAnsiTheme="majorHAnsi" w:cstheme="majorHAnsi"/>
                <w:lang w:val="et-EE"/>
              </w:rPr>
            </w:pPr>
            <w:r w:rsidRPr="003E3147">
              <w:rPr>
                <w:rFonts w:asciiTheme="majorHAnsi" w:hAnsiTheme="majorHAnsi" w:cstheme="majorHAnsi"/>
                <w:lang w:val="et-EE"/>
              </w:rPr>
              <w:t>Külma vee summaarne arvutusvooluhulk Qa,külm vesi (L/s)</w:t>
            </w:r>
          </w:p>
        </w:tc>
        <w:tc>
          <w:tcPr>
            <w:tcW w:w="1933" w:type="dxa"/>
          </w:tcPr>
          <w:p w14:paraId="6DEB8842" w14:textId="421C5462" w:rsidR="0000501B" w:rsidRPr="003E3147" w:rsidRDefault="000B4227" w:rsidP="008176E8">
            <w:pPr>
              <w:jc w:val="both"/>
              <w:rPr>
                <w:rFonts w:asciiTheme="majorHAnsi" w:hAnsiTheme="majorHAnsi" w:cstheme="majorHAnsi"/>
                <w:lang w:val="et-EE"/>
              </w:rPr>
            </w:pPr>
            <w:r>
              <w:rPr>
                <w:rFonts w:asciiTheme="majorHAnsi" w:hAnsiTheme="majorHAnsi" w:cstheme="majorHAnsi"/>
                <w:lang w:val="et-EE"/>
              </w:rPr>
              <w:t>1</w:t>
            </w:r>
            <w:r w:rsidR="009E4001" w:rsidRPr="003E3147">
              <w:rPr>
                <w:rFonts w:asciiTheme="majorHAnsi" w:hAnsiTheme="majorHAnsi" w:cstheme="majorHAnsi"/>
                <w:lang w:val="et-EE"/>
              </w:rPr>
              <w:t>,</w:t>
            </w:r>
            <w:r>
              <w:rPr>
                <w:rFonts w:asciiTheme="majorHAnsi" w:hAnsiTheme="majorHAnsi" w:cstheme="majorHAnsi"/>
                <w:lang w:val="et-EE"/>
              </w:rPr>
              <w:t>83</w:t>
            </w:r>
          </w:p>
        </w:tc>
      </w:tr>
    </w:tbl>
    <w:p w14:paraId="1613CFE8" w14:textId="367B5958" w:rsidR="002959A5" w:rsidRPr="00E90BAD" w:rsidRDefault="002959A5" w:rsidP="002959A5">
      <w:pPr>
        <w:spacing w:after="20"/>
        <w:jc w:val="both"/>
        <w:rPr>
          <w:rFonts w:ascii="Calibri Light" w:hAnsi="Calibri Light" w:cs="Calibri Light"/>
          <w:sz w:val="18"/>
          <w:szCs w:val="18"/>
          <w:lang w:val="et-EE"/>
        </w:rPr>
      </w:pPr>
      <w:r w:rsidRPr="00E90BAD">
        <w:rPr>
          <w:rFonts w:ascii="Calibri Light" w:hAnsi="Calibri Light" w:cs="Calibri Light"/>
          <w:sz w:val="18"/>
          <w:szCs w:val="18"/>
          <w:lang w:val="et-EE"/>
        </w:rPr>
        <w:t>*</w:t>
      </w:r>
      <w:r w:rsidR="006C39EB" w:rsidRPr="00E90BAD">
        <w:rPr>
          <w:rFonts w:ascii="Calibri Light" w:hAnsi="Calibri Light" w:cs="Calibri Light"/>
          <w:sz w:val="18"/>
          <w:szCs w:val="18"/>
          <w:lang w:val="et-EE"/>
        </w:rPr>
        <w:t>Lasteaja</w:t>
      </w:r>
      <w:r w:rsidR="00E90BAD" w:rsidRPr="00E90BAD">
        <w:rPr>
          <w:rFonts w:ascii="Calibri Light" w:hAnsi="Calibri Light" w:cs="Calibri Light"/>
          <w:sz w:val="18"/>
          <w:szCs w:val="18"/>
          <w:lang w:val="et-EE"/>
        </w:rPr>
        <w:t xml:space="preserve"> kasutajateks</w:t>
      </w:r>
      <w:r w:rsidR="006C39EB" w:rsidRPr="00E90BAD">
        <w:rPr>
          <w:rFonts w:ascii="Calibri Light" w:hAnsi="Calibri Light" w:cs="Calibri Light"/>
          <w:sz w:val="18"/>
          <w:szCs w:val="18"/>
          <w:lang w:val="et-EE"/>
        </w:rPr>
        <w:t xml:space="preserve"> on plaaneritud ca 224 last ja 20 </w:t>
      </w:r>
      <w:r w:rsidR="00E90BAD" w:rsidRPr="00E90BAD">
        <w:rPr>
          <w:rFonts w:ascii="Calibri Light" w:hAnsi="Calibri Light" w:cs="Calibri Light"/>
          <w:sz w:val="18"/>
          <w:szCs w:val="18"/>
          <w:lang w:val="et-EE"/>
        </w:rPr>
        <w:t xml:space="preserve">täiskasvanut </w:t>
      </w:r>
      <w:r w:rsidRPr="00E90BAD">
        <w:rPr>
          <w:rFonts w:ascii="Calibri Light" w:hAnsi="Calibri Light" w:cs="Calibri Light"/>
          <w:sz w:val="18"/>
          <w:szCs w:val="18"/>
          <w:lang w:val="et-EE"/>
        </w:rPr>
        <w:t xml:space="preserve">(töötajad). </w:t>
      </w:r>
    </w:p>
    <w:p w14:paraId="259E9344" w14:textId="02F41390" w:rsidR="00345A32" w:rsidRPr="00E90BAD" w:rsidRDefault="006C39EB" w:rsidP="002959A5">
      <w:pPr>
        <w:spacing w:after="20"/>
        <w:jc w:val="both"/>
        <w:rPr>
          <w:rFonts w:ascii="Calibri Light" w:hAnsi="Calibri Light" w:cs="Calibri Light"/>
          <w:sz w:val="18"/>
          <w:szCs w:val="18"/>
          <w:lang w:val="et-EE"/>
        </w:rPr>
      </w:pPr>
      <w:r w:rsidRPr="00E90BAD">
        <w:rPr>
          <w:rFonts w:ascii="Calibri Light" w:hAnsi="Calibri Light" w:cs="Calibri Light"/>
          <w:sz w:val="18"/>
          <w:szCs w:val="18"/>
          <w:lang w:val="et-EE"/>
        </w:rPr>
        <w:t>Veevarustuse vooluhulkade määrami</w:t>
      </w:r>
      <w:r w:rsidR="00E90BAD" w:rsidRPr="00E90BAD">
        <w:rPr>
          <w:rFonts w:ascii="Calibri Light" w:hAnsi="Calibri Light" w:cs="Calibri Light"/>
          <w:sz w:val="18"/>
          <w:szCs w:val="18"/>
          <w:lang w:val="et-EE"/>
        </w:rPr>
        <w:t>ne on tehtud</w:t>
      </w:r>
      <w:r w:rsidRPr="00E90BAD">
        <w:rPr>
          <w:rFonts w:ascii="Calibri Light" w:hAnsi="Calibri Light" w:cs="Calibri Light"/>
          <w:sz w:val="18"/>
          <w:szCs w:val="18"/>
          <w:lang w:val="et-EE"/>
        </w:rPr>
        <w:t xml:space="preserve"> vastavalt n</w:t>
      </w:r>
      <w:r w:rsidR="00E90BAD" w:rsidRPr="00E90BAD">
        <w:rPr>
          <w:rFonts w:ascii="Calibri Light" w:hAnsi="Calibri Light" w:cs="Calibri Light"/>
          <w:sz w:val="18"/>
          <w:szCs w:val="18"/>
          <w:lang w:val="et-EE"/>
        </w:rPr>
        <w:t>õuetele</w:t>
      </w:r>
      <w:r w:rsidRPr="00E90BAD">
        <w:rPr>
          <w:rFonts w:ascii="Calibri Light" w:hAnsi="Calibri Light" w:cs="Calibri Light"/>
          <w:sz w:val="18"/>
          <w:szCs w:val="18"/>
          <w:lang w:val="et-EE"/>
        </w:rPr>
        <w:t>:</w:t>
      </w:r>
      <w:r w:rsidR="002959A5" w:rsidRPr="00E90BAD">
        <w:rPr>
          <w:rFonts w:ascii="Calibri Light" w:hAnsi="Calibri Light" w:cs="Calibri Light"/>
          <w:sz w:val="18"/>
          <w:szCs w:val="18"/>
          <w:lang w:val="et-EE"/>
        </w:rPr>
        <w:t xml:space="preserve"> </w:t>
      </w:r>
    </w:p>
    <w:p w14:paraId="58F5471F" w14:textId="0FA6D48E" w:rsidR="006C39EB" w:rsidRPr="00E90BAD" w:rsidRDefault="002959A5" w:rsidP="002959A5">
      <w:pPr>
        <w:pStyle w:val="ListParagraph"/>
        <w:numPr>
          <w:ilvl w:val="0"/>
          <w:numId w:val="9"/>
        </w:numPr>
        <w:spacing w:after="20"/>
        <w:jc w:val="both"/>
        <w:rPr>
          <w:rFonts w:ascii="Calibri Light" w:hAnsi="Calibri Light" w:cs="Calibri Light"/>
          <w:sz w:val="18"/>
          <w:szCs w:val="18"/>
          <w:lang w:val="et-EE"/>
        </w:rPr>
      </w:pPr>
      <w:r w:rsidRPr="00E90BAD">
        <w:rPr>
          <w:rFonts w:ascii="Calibri Light" w:hAnsi="Calibri Light" w:cs="Calibri Light"/>
          <w:sz w:val="18"/>
          <w:szCs w:val="18"/>
          <w:lang w:val="et-EE"/>
        </w:rPr>
        <w:t>vee tarbimis-heitnorm lastele on 35 L/d, millele tuleb lisada võimalike söögikohtade vooluhulgad;</w:t>
      </w:r>
    </w:p>
    <w:p w14:paraId="0E34FF37" w14:textId="3BD3320B" w:rsidR="002959A5" w:rsidRDefault="002959A5" w:rsidP="002959A5">
      <w:pPr>
        <w:pStyle w:val="ListParagraph"/>
        <w:numPr>
          <w:ilvl w:val="0"/>
          <w:numId w:val="9"/>
        </w:numPr>
        <w:spacing w:after="20"/>
        <w:jc w:val="both"/>
        <w:rPr>
          <w:rFonts w:ascii="Calibri Light" w:hAnsi="Calibri Light" w:cs="Calibri Light"/>
          <w:sz w:val="18"/>
          <w:szCs w:val="18"/>
          <w:lang w:val="et-EE"/>
        </w:rPr>
      </w:pPr>
      <w:r w:rsidRPr="00E90BAD">
        <w:rPr>
          <w:rFonts w:ascii="Calibri Light" w:hAnsi="Calibri Light" w:cs="Calibri Light"/>
          <w:sz w:val="18"/>
          <w:szCs w:val="18"/>
          <w:lang w:val="et-EE"/>
        </w:rPr>
        <w:t>45 L/d lastele sooja toidu valmistamisel laste söökla köögis;</w:t>
      </w:r>
    </w:p>
    <w:p w14:paraId="0E2A36CF" w14:textId="77777777" w:rsidR="00650021" w:rsidRPr="00650021" w:rsidRDefault="00650021" w:rsidP="00650021">
      <w:pPr>
        <w:spacing w:after="20"/>
        <w:jc w:val="both"/>
        <w:rPr>
          <w:rFonts w:ascii="Calibri Light" w:hAnsi="Calibri Light" w:cs="Calibri Light"/>
          <w:sz w:val="18"/>
          <w:szCs w:val="18"/>
          <w:lang w:val="et-EE"/>
        </w:rPr>
      </w:pPr>
      <w:r w:rsidRPr="00650021">
        <w:rPr>
          <w:rFonts w:ascii="Calibri Light" w:hAnsi="Calibri Light" w:cs="Calibri Light"/>
          <w:sz w:val="18"/>
          <w:szCs w:val="18"/>
          <w:lang w:val="et-EE"/>
        </w:rPr>
        <w:t>1. 224+20*35l/d=8540l/d</w:t>
      </w:r>
    </w:p>
    <w:p w14:paraId="04855614" w14:textId="77777777" w:rsidR="00650021" w:rsidRPr="00650021" w:rsidRDefault="00650021" w:rsidP="00650021">
      <w:pPr>
        <w:spacing w:after="20"/>
        <w:jc w:val="both"/>
        <w:rPr>
          <w:rFonts w:ascii="Calibri Light" w:hAnsi="Calibri Light" w:cs="Calibri Light"/>
          <w:sz w:val="18"/>
          <w:szCs w:val="18"/>
          <w:lang w:val="et-EE"/>
        </w:rPr>
      </w:pPr>
      <w:r w:rsidRPr="00650021">
        <w:rPr>
          <w:rFonts w:ascii="Calibri Light" w:hAnsi="Calibri Light" w:cs="Calibri Light"/>
          <w:sz w:val="18"/>
          <w:szCs w:val="18"/>
          <w:lang w:val="et-EE"/>
        </w:rPr>
        <w:t>2. 224+20*45l/d=10980l/d</w:t>
      </w:r>
    </w:p>
    <w:p w14:paraId="6CCF1F9E" w14:textId="0A43FD8F" w:rsidR="00650021" w:rsidRPr="00650021" w:rsidRDefault="00650021" w:rsidP="00650021">
      <w:pPr>
        <w:spacing w:after="20"/>
        <w:jc w:val="both"/>
        <w:rPr>
          <w:rFonts w:ascii="Calibri Light" w:hAnsi="Calibri Light" w:cs="Calibri Light"/>
          <w:sz w:val="18"/>
          <w:szCs w:val="18"/>
          <w:lang w:val="et-EE"/>
        </w:rPr>
      </w:pPr>
      <w:r w:rsidRPr="00650021">
        <w:rPr>
          <w:rFonts w:ascii="Calibri Light" w:hAnsi="Calibri Light" w:cs="Calibri Light"/>
          <w:sz w:val="18"/>
          <w:szCs w:val="18"/>
          <w:lang w:val="et-EE"/>
        </w:rPr>
        <w:t>3. 8540+10980=19.52 m3/d</w:t>
      </w:r>
    </w:p>
    <w:p w14:paraId="1064F1DA" w14:textId="6D630494" w:rsidR="00650021" w:rsidRPr="00650021" w:rsidRDefault="00650021" w:rsidP="00650021">
      <w:pPr>
        <w:spacing w:after="20"/>
        <w:jc w:val="both"/>
        <w:rPr>
          <w:rFonts w:ascii="Calibri Light" w:hAnsi="Calibri Light" w:cs="Calibri Light"/>
          <w:sz w:val="18"/>
          <w:szCs w:val="18"/>
          <w:lang w:val="et-EE"/>
        </w:rPr>
      </w:pPr>
      <w:r w:rsidRPr="00650021">
        <w:rPr>
          <w:rFonts w:ascii="Calibri Light" w:hAnsi="Calibri Light" w:cs="Calibri Light"/>
          <w:sz w:val="18"/>
          <w:szCs w:val="18"/>
          <w:lang w:val="et-EE"/>
        </w:rPr>
        <w:t>vooluhulga määramisel kasutati RKS-i ja EV835 standardit.</w:t>
      </w:r>
    </w:p>
    <w:p w14:paraId="61F56384" w14:textId="3A6A165C" w:rsidR="00345A32" w:rsidRPr="003E3147" w:rsidRDefault="00532B91" w:rsidP="008176E8">
      <w:pPr>
        <w:pStyle w:val="Heading2"/>
        <w:jc w:val="both"/>
      </w:pPr>
      <w:r w:rsidRPr="003E3147">
        <w:t xml:space="preserve"> </w:t>
      </w:r>
      <w:bookmarkStart w:id="53" w:name="_Toc180949240"/>
      <w:r w:rsidRPr="003E3147">
        <w:t>Veeallikas</w:t>
      </w:r>
      <w:bookmarkEnd w:id="53"/>
    </w:p>
    <w:p w14:paraId="7FC6B9D1" w14:textId="2DC21358" w:rsidR="0077410E" w:rsidRPr="00BD6262" w:rsidRDefault="00BD6262" w:rsidP="00902ABF">
      <w:pPr>
        <w:tabs>
          <w:tab w:val="left" w:pos="709"/>
        </w:tabs>
        <w:jc w:val="both"/>
        <w:rPr>
          <w:rFonts w:ascii="Calibri Light" w:hAnsi="Calibri Light" w:cs="Calibri Light"/>
          <w:sz w:val="24"/>
          <w:szCs w:val="24"/>
          <w:lang w:val="et-EE"/>
        </w:rPr>
      </w:pPr>
      <w:r w:rsidRPr="00BD6262">
        <w:rPr>
          <w:rFonts w:ascii="Calibri Light" w:hAnsi="Calibri Light" w:cs="Calibri Light"/>
          <w:sz w:val="24"/>
          <w:szCs w:val="24"/>
          <w:lang w:val="et-EE"/>
        </w:rPr>
        <w:t>Veeallikaks on</w:t>
      </w:r>
      <w:r w:rsidR="0077410E" w:rsidRPr="00BD6262">
        <w:rPr>
          <w:rFonts w:ascii="Calibri Light" w:hAnsi="Calibri Light" w:cs="Calibri Light"/>
          <w:sz w:val="24"/>
          <w:szCs w:val="24"/>
          <w:lang w:val="et-EE"/>
        </w:rPr>
        <w:t xml:space="preserve"> </w:t>
      </w:r>
      <w:r w:rsidRPr="00BD6262">
        <w:rPr>
          <w:rFonts w:ascii="Calibri Light" w:hAnsi="Calibri Light" w:cs="Calibri Light"/>
          <w:sz w:val="24"/>
          <w:szCs w:val="24"/>
          <w:lang w:val="et-EE"/>
        </w:rPr>
        <w:t xml:space="preserve">Viirpuu tänava De 225 olemasolev veetorustik, millest alatest </w:t>
      </w:r>
      <w:r w:rsidR="00902ABF" w:rsidRPr="00BD6262">
        <w:rPr>
          <w:rFonts w:ascii="Calibri Light" w:hAnsi="Calibri Light" w:cs="Calibri Light"/>
          <w:sz w:val="24"/>
          <w:szCs w:val="24"/>
          <w:lang w:val="et-EE"/>
        </w:rPr>
        <w:t xml:space="preserve">Ränirahnu teele </w:t>
      </w:r>
      <w:r w:rsidRPr="00BD6262">
        <w:rPr>
          <w:rFonts w:ascii="Calibri Light" w:hAnsi="Calibri Light" w:cs="Calibri Light"/>
          <w:sz w:val="24"/>
          <w:szCs w:val="24"/>
          <w:lang w:val="et-EE"/>
        </w:rPr>
        <w:t xml:space="preserve">on projekteeritud </w:t>
      </w:r>
      <w:r w:rsidR="00902ABF" w:rsidRPr="00BD6262">
        <w:rPr>
          <w:rFonts w:ascii="Calibri Light" w:hAnsi="Calibri Light" w:cs="Calibri Light"/>
          <w:sz w:val="24"/>
          <w:szCs w:val="24"/>
          <w:lang w:val="et-EE"/>
        </w:rPr>
        <w:t>De 160 PE veetoru</w:t>
      </w:r>
      <w:r w:rsidRPr="00BD6262">
        <w:rPr>
          <w:rFonts w:ascii="Calibri Light" w:hAnsi="Calibri Light" w:cs="Calibri Light"/>
          <w:sz w:val="24"/>
          <w:szCs w:val="24"/>
          <w:lang w:val="et-EE"/>
        </w:rPr>
        <w:t>st kuni Päikeseratta kinnistuni</w:t>
      </w:r>
      <w:r w:rsidR="0077410E" w:rsidRPr="00BD6262">
        <w:rPr>
          <w:rFonts w:ascii="Calibri Light" w:hAnsi="Calibri Light" w:cs="Calibri Light"/>
          <w:sz w:val="24"/>
          <w:szCs w:val="24"/>
          <w:lang w:val="et-EE"/>
        </w:rPr>
        <w:t>.</w:t>
      </w:r>
      <w:r w:rsidR="0077410E" w:rsidRPr="00CC0E20">
        <w:rPr>
          <w:rFonts w:ascii="Calibri Light" w:hAnsi="Calibri Light" w:cs="Calibri Light"/>
          <w:sz w:val="24"/>
          <w:szCs w:val="24"/>
          <w:lang w:val="et-EE"/>
        </w:rPr>
        <w:t xml:space="preserve"> Hoone veesisendiks on projekteeritud veetorustik PE De</w:t>
      </w:r>
      <w:r w:rsidR="00305DC1">
        <w:rPr>
          <w:rFonts w:ascii="Calibri Light" w:hAnsi="Calibri Light" w:cs="Calibri Light"/>
          <w:sz w:val="24"/>
          <w:szCs w:val="24"/>
          <w:lang w:val="et-EE"/>
        </w:rPr>
        <w:t>63</w:t>
      </w:r>
      <w:r w:rsidR="0077410E" w:rsidRPr="00CC0E20">
        <w:rPr>
          <w:rFonts w:ascii="Calibri Light" w:hAnsi="Calibri Light" w:cs="Calibri Light"/>
          <w:sz w:val="24"/>
          <w:szCs w:val="24"/>
          <w:lang w:val="et-EE"/>
        </w:rPr>
        <w:t xml:space="preserve"> PN10.</w:t>
      </w:r>
      <w:r>
        <w:rPr>
          <w:rFonts w:ascii="Calibri Light" w:hAnsi="Calibri Light" w:cs="Calibri Light"/>
          <w:sz w:val="24"/>
          <w:szCs w:val="24"/>
          <w:lang w:val="et-EE"/>
        </w:rPr>
        <w:t xml:space="preserve"> Täpsem info vt. VKV osa</w:t>
      </w:r>
    </w:p>
    <w:p w14:paraId="0032BF05" w14:textId="58EEF3F6" w:rsidR="001D6277" w:rsidRDefault="0077410E"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Liitumispunktiks on sulgarmatuur DN</w:t>
      </w:r>
      <w:r w:rsidR="00305DC1">
        <w:rPr>
          <w:rFonts w:ascii="Calibri Light" w:hAnsi="Calibri Light" w:cs="Calibri Light"/>
          <w:sz w:val="24"/>
          <w:szCs w:val="24"/>
          <w:lang w:val="et-EE"/>
        </w:rPr>
        <w:t>5</w:t>
      </w:r>
      <w:r w:rsidR="001537ED">
        <w:rPr>
          <w:rFonts w:ascii="Calibri Light" w:hAnsi="Calibri Light" w:cs="Calibri Light"/>
          <w:sz w:val="24"/>
          <w:szCs w:val="24"/>
          <w:lang w:val="et-EE"/>
        </w:rPr>
        <w:t>0</w:t>
      </w:r>
      <w:r w:rsidRPr="00CC0E20">
        <w:rPr>
          <w:rFonts w:ascii="Calibri Light" w:hAnsi="Calibri Light" w:cs="Calibri Light"/>
          <w:sz w:val="24"/>
          <w:szCs w:val="24"/>
          <w:lang w:val="et-EE"/>
        </w:rPr>
        <w:t xml:space="preserve"> (V1LP-1) hoone ühendustorul tänava alal kuni 1m kinnistu piirist</w:t>
      </w:r>
      <w:r w:rsidR="003E3147" w:rsidRPr="00CC0E20">
        <w:rPr>
          <w:rFonts w:ascii="Calibri Light" w:hAnsi="Calibri Light" w:cs="Calibri Light"/>
          <w:sz w:val="24"/>
          <w:szCs w:val="24"/>
          <w:lang w:val="et-EE"/>
        </w:rPr>
        <w:t xml:space="preserve"> (vt VKV-osa projekt).</w:t>
      </w:r>
    </w:p>
    <w:p w14:paraId="5C254174" w14:textId="19AFA495" w:rsidR="001D6277" w:rsidRPr="003E3147" w:rsidRDefault="001D6277" w:rsidP="008176E8">
      <w:pPr>
        <w:pStyle w:val="Heading2"/>
        <w:jc w:val="both"/>
      </w:pPr>
      <w:bookmarkStart w:id="54" w:name="_Toc180949241"/>
      <w:r w:rsidRPr="003E3147">
        <w:t>Veemõõdusõlm</w:t>
      </w:r>
      <w:bookmarkEnd w:id="54"/>
    </w:p>
    <w:p w14:paraId="04BBC5BF" w14:textId="7B056332" w:rsidR="001D6277" w:rsidRPr="00CC0E20" w:rsidRDefault="001D6277"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 xml:space="preserve">Veemõõdusõlm asub </w:t>
      </w:r>
      <w:r w:rsidR="00475CC9">
        <w:rPr>
          <w:rFonts w:ascii="Calibri Light" w:hAnsi="Calibri Light" w:cs="Calibri Light"/>
          <w:sz w:val="24"/>
          <w:szCs w:val="24"/>
          <w:lang w:val="et-EE"/>
        </w:rPr>
        <w:t>pesulaos</w:t>
      </w:r>
      <w:r w:rsidRPr="00CC0E20">
        <w:rPr>
          <w:rFonts w:ascii="Calibri Light" w:hAnsi="Calibri Light" w:cs="Calibri Light"/>
          <w:sz w:val="24"/>
          <w:szCs w:val="24"/>
          <w:lang w:val="et-EE"/>
        </w:rPr>
        <w:t xml:space="preserve"> </w:t>
      </w:r>
      <w:r w:rsidR="00475CC9">
        <w:rPr>
          <w:rFonts w:ascii="Calibri Light" w:hAnsi="Calibri Light" w:cs="Calibri Light"/>
          <w:sz w:val="24"/>
          <w:szCs w:val="24"/>
          <w:lang w:val="et-EE"/>
        </w:rPr>
        <w:t>(</w:t>
      </w:r>
      <w:r w:rsidRPr="00CC0E20">
        <w:rPr>
          <w:rFonts w:ascii="Calibri Light" w:hAnsi="Calibri Light" w:cs="Calibri Light"/>
          <w:sz w:val="24"/>
          <w:szCs w:val="24"/>
          <w:lang w:val="et-EE"/>
        </w:rPr>
        <w:t>ruum</w:t>
      </w:r>
      <w:r w:rsidR="00475CC9">
        <w:rPr>
          <w:rFonts w:ascii="Calibri Light" w:hAnsi="Calibri Light" w:cs="Calibri Light"/>
          <w:sz w:val="24"/>
          <w:szCs w:val="24"/>
          <w:lang w:val="et-EE"/>
        </w:rPr>
        <w:t xml:space="preserve"> </w:t>
      </w:r>
      <w:r w:rsidR="00475CC9" w:rsidRPr="00E51A24">
        <w:rPr>
          <w:rFonts w:ascii="Calibri Light" w:hAnsi="Calibri Light" w:cs="Calibri Light"/>
          <w:sz w:val="24"/>
          <w:szCs w:val="24"/>
          <w:lang w:val="et-EE"/>
        </w:rPr>
        <w:t>№159)</w:t>
      </w:r>
      <w:r w:rsidRPr="00CC0E20">
        <w:rPr>
          <w:rFonts w:ascii="Calibri Light" w:hAnsi="Calibri Light" w:cs="Calibri Light"/>
          <w:sz w:val="24"/>
          <w:szCs w:val="24"/>
          <w:lang w:val="et-EE"/>
        </w:rPr>
        <w:t>. Veemõõdusõlm on ette nähtud välisvõrgust tuleva külma vee tarbimise mõõtmiseks.</w:t>
      </w:r>
      <w:r w:rsidR="00263FAC">
        <w:rPr>
          <w:rFonts w:ascii="Calibri Light" w:hAnsi="Calibri Light" w:cs="Calibri Light"/>
          <w:sz w:val="24"/>
          <w:szCs w:val="24"/>
          <w:lang w:val="et-EE"/>
        </w:rPr>
        <w:t xml:space="preserve"> </w:t>
      </w:r>
      <w:r w:rsidRPr="00CC0E20">
        <w:rPr>
          <w:rFonts w:ascii="Calibri Light" w:hAnsi="Calibri Light" w:cs="Calibri Light"/>
          <w:sz w:val="24"/>
          <w:szCs w:val="24"/>
          <w:lang w:val="et-EE"/>
        </w:rPr>
        <w:t>Veemõõdusõlmes on peaveearvesti suurusega DN2</w:t>
      </w:r>
      <w:r w:rsidR="00233528" w:rsidRPr="000B4227">
        <w:rPr>
          <w:rFonts w:ascii="Calibri Light" w:hAnsi="Calibri Light" w:cs="Calibri Light"/>
          <w:sz w:val="24"/>
          <w:szCs w:val="24"/>
          <w:lang w:val="et-EE"/>
        </w:rPr>
        <w:t>5</w:t>
      </w:r>
      <w:r w:rsidRPr="00CC0E20">
        <w:rPr>
          <w:rFonts w:ascii="Calibri Light" w:hAnsi="Calibri Light" w:cs="Calibri Light"/>
          <w:sz w:val="24"/>
          <w:szCs w:val="24"/>
          <w:lang w:val="et-EE"/>
        </w:rPr>
        <w:t xml:space="preserve">. Peaveemõõtjale järgneb kuulkraan tühjenduseks või surve maha võtmiseks ja tagasilöögiklapp. </w:t>
      </w:r>
      <w:r w:rsidR="00475276" w:rsidRPr="00CC0E20">
        <w:rPr>
          <w:rFonts w:ascii="Calibri Light" w:hAnsi="Calibri Light" w:cs="Calibri Light"/>
          <w:sz w:val="24"/>
          <w:szCs w:val="24"/>
          <w:lang w:val="et-EE"/>
        </w:rPr>
        <w:t>Veemõõdusõlme paigaldada Taani firma Kamstrup ultraheli kaugloetav veearvesti. AS-le Tartu Veevärk edastada paigaldatud veearvesti KEM kood ehk krüpteerimisvõti (pdf formaadis) koos kasutajatunnuse ja salasõnaga</w:t>
      </w:r>
    </w:p>
    <w:p w14:paraId="329DF060" w14:textId="16C03ED2" w:rsidR="001D6277" w:rsidRDefault="001D6277"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 xml:space="preserve">Veemõõdusõlme ehitamisel tuleb kasutada ainult mittelahtivõetavaid liideseid. Veearvesti konsool maandatakse hoone peamaanduslatil. Veemõõtja paigaldab vee-ettevõtja. </w:t>
      </w:r>
      <w:r w:rsidRPr="00CC0E20">
        <w:rPr>
          <w:rFonts w:ascii="Calibri Light" w:hAnsi="Calibri Light" w:cs="Calibri Light"/>
          <w:sz w:val="24"/>
          <w:szCs w:val="24"/>
          <w:lang w:val="et-EE"/>
        </w:rPr>
        <w:lastRenderedPageBreak/>
        <w:t>Veemõõdusõlme ruum peab olema kuiv, soe ja valgustatud ning võimaluse korral varustatud vee äravooluga.</w:t>
      </w:r>
    </w:p>
    <w:p w14:paraId="6836CF36" w14:textId="1BD7CB7B" w:rsidR="00233528" w:rsidRDefault="00233528" w:rsidP="002A1DB0">
      <w:pPr>
        <w:jc w:val="both"/>
        <w:rPr>
          <w:rFonts w:ascii="Calibri Light" w:hAnsi="Calibri Light" w:cs="Calibri Light"/>
          <w:sz w:val="24"/>
          <w:szCs w:val="24"/>
          <w:lang w:val="et-EE"/>
        </w:rPr>
      </w:pPr>
      <w:r w:rsidRPr="00233528">
        <w:rPr>
          <w:rFonts w:ascii="Calibri Light" w:hAnsi="Calibri Light" w:cs="Calibri Light"/>
          <w:sz w:val="24"/>
          <w:szCs w:val="24"/>
          <w:lang w:val="et-EE"/>
        </w:rPr>
        <w:t>Veemõõdusõlmes on ette nähtud olmevee puhastamiseks mudafilter ja</w:t>
      </w:r>
      <w:r w:rsidR="002A1DB0">
        <w:rPr>
          <w:rFonts w:ascii="Calibri Light" w:hAnsi="Calibri Light" w:cs="Calibri Light"/>
          <w:sz w:val="24"/>
          <w:szCs w:val="24"/>
          <w:lang w:val="et-EE"/>
        </w:rPr>
        <w:t xml:space="preserve"> </w:t>
      </w:r>
      <w:r w:rsidR="002A1DB0" w:rsidRPr="00E26324">
        <w:rPr>
          <w:rFonts w:ascii="Calibri Light" w:hAnsi="Calibri Light" w:cs="Calibri Light"/>
          <w:sz w:val="24"/>
          <w:szCs w:val="24"/>
          <w:lang w:val="et-EE"/>
        </w:rPr>
        <w:t>automaatse tagasipesuga mehaaniline filter</w:t>
      </w:r>
      <w:r w:rsidRPr="00233528">
        <w:rPr>
          <w:rFonts w:ascii="Calibri Light" w:hAnsi="Calibri Light" w:cs="Calibri Light"/>
          <w:sz w:val="24"/>
          <w:szCs w:val="24"/>
          <w:lang w:val="et-EE"/>
        </w:rPr>
        <w:t xml:space="preserve"> DN40 (varustatud äravooluga ja manomeetriga).</w:t>
      </w:r>
    </w:p>
    <w:p w14:paraId="20BEAF96" w14:textId="343FF1DB" w:rsidR="00233528" w:rsidRPr="00CC0E20" w:rsidRDefault="00233528" w:rsidP="00CC0E20">
      <w:pPr>
        <w:tabs>
          <w:tab w:val="left" w:pos="709"/>
        </w:tabs>
        <w:jc w:val="both"/>
        <w:rPr>
          <w:rFonts w:ascii="Calibri Light" w:hAnsi="Calibri Light" w:cs="Calibri Light"/>
          <w:sz w:val="24"/>
          <w:szCs w:val="24"/>
          <w:lang w:val="et-EE"/>
        </w:rPr>
      </w:pPr>
      <w:r w:rsidRPr="00233528">
        <w:rPr>
          <w:rFonts w:ascii="Calibri Light" w:hAnsi="Calibri Light" w:cs="Calibri Light"/>
          <w:sz w:val="24"/>
          <w:szCs w:val="24"/>
          <w:lang w:val="et-EE"/>
        </w:rPr>
        <w:t xml:space="preserve">Köögile on ette nähtud paigaldada täiendavad veemõõdusõlmed - nii külma, kui soojaveemõõtja. Vaheveearvestid DN15 paigaldada kuulkraani ja tagasilöögiklapi vahele (asukoht ja paigaldusskeem vt. 1.korruse veevarustuse joonisel VK1-5-01). Veemõõtjatele tuleb tagada ligipääs - luuk ripplaes. Kõik veearvestid on ette nähtud </w:t>
      </w:r>
      <w:proofErr w:type="spellStart"/>
      <w:r w:rsidRPr="00233528">
        <w:rPr>
          <w:rFonts w:ascii="Calibri Light" w:hAnsi="Calibri Light" w:cs="Calibri Light"/>
          <w:sz w:val="24"/>
          <w:szCs w:val="24"/>
          <w:lang w:val="et-EE"/>
        </w:rPr>
        <w:t>kauglugemise</w:t>
      </w:r>
      <w:proofErr w:type="spellEnd"/>
      <w:r w:rsidRPr="00233528">
        <w:rPr>
          <w:rFonts w:ascii="Calibri Light" w:hAnsi="Calibri Light" w:cs="Calibri Light"/>
          <w:sz w:val="24"/>
          <w:szCs w:val="24"/>
          <w:lang w:val="et-EE"/>
        </w:rPr>
        <w:t xml:space="preserve"> võimalusega.</w:t>
      </w:r>
    </w:p>
    <w:p w14:paraId="701B715B" w14:textId="421C0053" w:rsidR="001D6277" w:rsidRDefault="001D6277"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Peaveemõõdusõlm ja selle asukoht peab vastama „Veemõõdu ehitamise, kasutamise ja veearvestite paigaldamise eeskirjadele“.</w:t>
      </w:r>
    </w:p>
    <w:p w14:paraId="00D20231" w14:textId="16AB5969" w:rsidR="001D6277" w:rsidRPr="003E3147" w:rsidRDefault="006C5C94" w:rsidP="008176E8">
      <w:pPr>
        <w:pStyle w:val="Heading2"/>
        <w:jc w:val="both"/>
      </w:pPr>
      <w:bookmarkStart w:id="55" w:name="_Toc180949242"/>
      <w:r w:rsidRPr="003E3147">
        <w:t>Rõhutõstesõlm</w:t>
      </w:r>
      <w:bookmarkEnd w:id="55"/>
    </w:p>
    <w:p w14:paraId="2648A05A" w14:textId="310C7BF4" w:rsidR="00391692" w:rsidRPr="00DD6F5A" w:rsidRDefault="00391692" w:rsidP="00CC0E20">
      <w:pPr>
        <w:tabs>
          <w:tab w:val="left" w:pos="709"/>
        </w:tabs>
        <w:jc w:val="both"/>
        <w:rPr>
          <w:rFonts w:ascii="Calibri Light" w:hAnsi="Calibri Light" w:cs="Calibri Light"/>
          <w:sz w:val="24"/>
          <w:szCs w:val="24"/>
          <w:lang w:val="et-EE"/>
        </w:rPr>
      </w:pPr>
      <w:r w:rsidRPr="00D66E9F">
        <w:rPr>
          <w:rFonts w:ascii="Calibri Light" w:hAnsi="Calibri Light" w:cs="Calibri Light"/>
          <w:sz w:val="24"/>
          <w:szCs w:val="24"/>
          <w:highlight w:val="yellow"/>
          <w:lang w:val="et-EE"/>
        </w:rPr>
        <w:t xml:space="preserve">Piirkonnas tagab AS </w:t>
      </w:r>
      <w:r w:rsidRPr="00D66E9F">
        <w:rPr>
          <w:rFonts w:ascii="Calibri Light" w:hAnsi="Calibri Light" w:cs="Calibri Light"/>
          <w:sz w:val="24"/>
          <w:szCs w:val="24"/>
          <w:highlight w:val="yellow"/>
          <w:lang w:val="et-EE"/>
        </w:rPr>
        <w:t>Tartu Veevärk</w:t>
      </w:r>
      <w:r w:rsidRPr="00D66E9F">
        <w:rPr>
          <w:rFonts w:ascii="Calibri Light" w:hAnsi="Calibri Light" w:cs="Calibri Light"/>
          <w:sz w:val="24"/>
          <w:szCs w:val="24"/>
          <w:highlight w:val="yellow"/>
          <w:lang w:val="et-EE"/>
        </w:rPr>
        <w:t xml:space="preserve"> vastavalt tehnilistele tingimustele vabasurve 2</w:t>
      </w:r>
      <w:r w:rsidRPr="00D66E9F">
        <w:rPr>
          <w:rFonts w:ascii="Calibri Light" w:hAnsi="Calibri Light" w:cs="Calibri Light"/>
          <w:sz w:val="24"/>
          <w:szCs w:val="24"/>
          <w:highlight w:val="yellow"/>
          <w:lang w:val="et-EE"/>
        </w:rPr>
        <w:t xml:space="preserve">00 </w:t>
      </w:r>
      <w:proofErr w:type="spellStart"/>
      <w:r w:rsidRPr="00D66E9F">
        <w:rPr>
          <w:rFonts w:ascii="Calibri Light" w:hAnsi="Calibri Light" w:cs="Calibri Light"/>
          <w:sz w:val="24"/>
          <w:szCs w:val="24"/>
          <w:highlight w:val="yellow"/>
          <w:lang w:val="et-EE"/>
        </w:rPr>
        <w:t>kPa-i</w:t>
      </w:r>
      <w:proofErr w:type="spellEnd"/>
      <w:r w:rsidRPr="00D66E9F">
        <w:rPr>
          <w:rFonts w:ascii="Calibri Light" w:hAnsi="Calibri Light" w:cs="Calibri Light"/>
          <w:sz w:val="24"/>
          <w:szCs w:val="24"/>
          <w:highlight w:val="yellow"/>
          <w:lang w:val="et-EE"/>
        </w:rPr>
        <w:t>.</w:t>
      </w:r>
      <w:r w:rsidRPr="00D66E9F">
        <w:rPr>
          <w:rFonts w:ascii="Calibri Light" w:hAnsi="Calibri Light" w:cs="Calibri Light"/>
          <w:sz w:val="24"/>
          <w:szCs w:val="24"/>
          <w:highlight w:val="yellow"/>
          <w:lang w:val="et-EE"/>
        </w:rPr>
        <w:t xml:space="preserve"> </w:t>
      </w:r>
      <w:r w:rsidR="00DD6F5A" w:rsidRPr="00D66E9F">
        <w:rPr>
          <w:rFonts w:ascii="Calibri Light" w:hAnsi="Calibri Light" w:cs="Calibri Light"/>
          <w:sz w:val="24"/>
          <w:szCs w:val="24"/>
          <w:highlight w:val="yellow"/>
          <w:lang w:val="et-EE"/>
        </w:rPr>
        <w:t xml:space="preserve">Tagamaks hoone veevõtuseadmete jaoks vajaliku vabarõhu (minimaalselt 160 </w:t>
      </w:r>
      <w:proofErr w:type="spellStart"/>
      <w:r w:rsidR="00DD6F5A" w:rsidRPr="00D66E9F">
        <w:rPr>
          <w:rFonts w:ascii="Calibri Light" w:hAnsi="Calibri Light" w:cs="Calibri Light"/>
          <w:sz w:val="24"/>
          <w:szCs w:val="24"/>
          <w:highlight w:val="yellow"/>
          <w:lang w:val="et-EE"/>
        </w:rPr>
        <w:t>kPa</w:t>
      </w:r>
      <w:proofErr w:type="spellEnd"/>
      <w:r w:rsidR="00DD6F5A" w:rsidRPr="00D66E9F">
        <w:rPr>
          <w:rFonts w:ascii="Calibri Light" w:hAnsi="Calibri Light" w:cs="Calibri Light"/>
          <w:sz w:val="24"/>
          <w:szCs w:val="24"/>
          <w:highlight w:val="yellow"/>
          <w:lang w:val="et-EE"/>
        </w:rPr>
        <w:t xml:space="preserve">), tuleb tõsta veevarustuse rõhku, ning arvutuslik vajalik veerõhk hoone veevarustussüsteemi jaoks on 300 </w:t>
      </w:r>
      <w:proofErr w:type="spellStart"/>
      <w:r w:rsidR="00DD6F5A" w:rsidRPr="00D66E9F">
        <w:rPr>
          <w:rFonts w:ascii="Calibri Light" w:hAnsi="Calibri Light" w:cs="Calibri Light"/>
          <w:sz w:val="24"/>
          <w:szCs w:val="24"/>
          <w:highlight w:val="yellow"/>
          <w:lang w:val="et-EE"/>
        </w:rPr>
        <w:t>kPa</w:t>
      </w:r>
      <w:proofErr w:type="spellEnd"/>
      <w:r w:rsidR="00DD6F5A" w:rsidRPr="00D66E9F">
        <w:rPr>
          <w:rFonts w:ascii="Calibri Light" w:hAnsi="Calibri Light" w:cs="Calibri Light"/>
          <w:sz w:val="24"/>
          <w:szCs w:val="24"/>
          <w:highlight w:val="yellow"/>
          <w:lang w:val="et-EE"/>
        </w:rPr>
        <w:t>.</w:t>
      </w:r>
    </w:p>
    <w:p w14:paraId="5D0CC744" w14:textId="41020B0F" w:rsidR="006C5C94" w:rsidRPr="00391692" w:rsidRDefault="003E3147" w:rsidP="00CC0E20">
      <w:pPr>
        <w:tabs>
          <w:tab w:val="left" w:pos="709"/>
        </w:tabs>
        <w:jc w:val="both"/>
        <w:rPr>
          <w:rFonts w:ascii="Calibri Light" w:hAnsi="Calibri Light" w:cs="Calibri Light"/>
          <w:sz w:val="24"/>
          <w:szCs w:val="24"/>
        </w:rPr>
      </w:pPr>
      <w:r w:rsidRPr="00CC0E20">
        <w:rPr>
          <w:rFonts w:ascii="Calibri Light" w:hAnsi="Calibri Light" w:cs="Calibri Light"/>
          <w:sz w:val="24"/>
          <w:szCs w:val="24"/>
          <w:lang w:val="et-EE"/>
        </w:rPr>
        <w:t>Veeseadmete normaalse töörežiimi tagamiseks paigaldada tehnoruumi</w:t>
      </w:r>
      <w:r w:rsidR="00475CC9" w:rsidRPr="00475CC9">
        <w:rPr>
          <w:rFonts w:ascii="Calibri Light" w:hAnsi="Calibri Light" w:cs="Calibri Light"/>
          <w:sz w:val="24"/>
          <w:szCs w:val="24"/>
          <w:lang w:val="et-EE"/>
        </w:rPr>
        <w:t xml:space="preserve"> (</w:t>
      </w:r>
      <w:r w:rsidR="00475CC9">
        <w:rPr>
          <w:rFonts w:ascii="Calibri Light" w:hAnsi="Calibri Light" w:cs="Calibri Light"/>
          <w:sz w:val="24"/>
          <w:szCs w:val="24"/>
          <w:lang w:val="et-EE"/>
        </w:rPr>
        <w:t xml:space="preserve">pesuladu </w:t>
      </w:r>
      <w:r w:rsidR="00475CC9" w:rsidRPr="00475CC9">
        <w:rPr>
          <w:rFonts w:ascii="Calibri Light" w:hAnsi="Calibri Light" w:cs="Calibri Light"/>
          <w:sz w:val="24"/>
          <w:szCs w:val="24"/>
          <w:lang w:val="et-EE"/>
        </w:rPr>
        <w:t>№159</w:t>
      </w:r>
      <w:r w:rsidR="00475CC9">
        <w:rPr>
          <w:rFonts w:ascii="Calibri Light" w:hAnsi="Calibri Light" w:cs="Calibri Light"/>
          <w:sz w:val="24"/>
          <w:szCs w:val="24"/>
          <w:lang w:val="et-EE"/>
        </w:rPr>
        <w:t>)</w:t>
      </w:r>
      <w:r w:rsidRPr="00CC0E20">
        <w:rPr>
          <w:rFonts w:ascii="Calibri Light" w:hAnsi="Calibri Light" w:cs="Calibri Light"/>
          <w:sz w:val="24"/>
          <w:szCs w:val="24"/>
          <w:lang w:val="et-EE"/>
        </w:rPr>
        <w:t xml:space="preserve"> </w:t>
      </w:r>
      <w:proofErr w:type="spellStart"/>
      <w:r w:rsidRPr="00CC0E20">
        <w:rPr>
          <w:rFonts w:ascii="Calibri Light" w:hAnsi="Calibri Light" w:cs="Calibri Light"/>
          <w:sz w:val="24"/>
          <w:szCs w:val="24"/>
          <w:lang w:val="et-EE"/>
        </w:rPr>
        <w:t>majandusjoogive</w:t>
      </w:r>
      <w:proofErr w:type="spellEnd"/>
      <w:r w:rsidRPr="00CC0E20">
        <w:rPr>
          <w:rFonts w:ascii="Calibri Light" w:hAnsi="Calibri Light" w:cs="Calibri Light"/>
          <w:sz w:val="24"/>
          <w:szCs w:val="24"/>
          <w:lang w:val="et-EE"/>
        </w:rPr>
        <w:t xml:space="preserve"> </w:t>
      </w:r>
      <w:proofErr w:type="spellStart"/>
      <w:r w:rsidRPr="00CC0E20">
        <w:rPr>
          <w:rFonts w:ascii="Calibri Light" w:hAnsi="Calibri Light" w:cs="Calibri Light"/>
          <w:sz w:val="24"/>
          <w:szCs w:val="24"/>
          <w:lang w:val="et-EE"/>
        </w:rPr>
        <w:t>etorustikule</w:t>
      </w:r>
      <w:proofErr w:type="spellEnd"/>
      <w:r w:rsidRPr="00CC0E20">
        <w:rPr>
          <w:rFonts w:ascii="Calibri Light" w:hAnsi="Calibri Light" w:cs="Calibri Light"/>
          <w:sz w:val="24"/>
          <w:szCs w:val="24"/>
          <w:lang w:val="et-EE"/>
        </w:rPr>
        <w:t xml:space="preserve"> rõhutõsteseade. Pumba parameetrid: Q=</w:t>
      </w:r>
      <w:r w:rsidR="000B4227">
        <w:rPr>
          <w:rFonts w:ascii="Calibri Light" w:hAnsi="Calibri Light" w:cs="Calibri Light"/>
          <w:sz w:val="24"/>
          <w:szCs w:val="24"/>
        </w:rPr>
        <w:t>1</w:t>
      </w:r>
      <w:r w:rsidRPr="00CC0E20">
        <w:rPr>
          <w:rFonts w:ascii="Calibri Light" w:hAnsi="Calibri Light" w:cs="Calibri Light"/>
          <w:sz w:val="24"/>
          <w:szCs w:val="24"/>
          <w:lang w:val="et-EE"/>
        </w:rPr>
        <w:t>,</w:t>
      </w:r>
      <w:r w:rsidR="000B4227">
        <w:rPr>
          <w:rFonts w:ascii="Calibri Light" w:hAnsi="Calibri Light" w:cs="Calibri Light"/>
          <w:sz w:val="24"/>
          <w:szCs w:val="24"/>
        </w:rPr>
        <w:t>83</w:t>
      </w:r>
      <w:r w:rsidRPr="00CC0E20">
        <w:rPr>
          <w:rFonts w:ascii="Calibri Light" w:hAnsi="Calibri Light" w:cs="Calibri Light"/>
          <w:sz w:val="24"/>
          <w:szCs w:val="24"/>
          <w:lang w:val="et-EE"/>
        </w:rPr>
        <w:t xml:space="preserve"> l/s, tõstekõrgus 120 </w:t>
      </w:r>
      <w:proofErr w:type="spellStart"/>
      <w:r w:rsidRPr="00CC0E20">
        <w:rPr>
          <w:rFonts w:ascii="Calibri Light" w:hAnsi="Calibri Light" w:cs="Calibri Light"/>
          <w:sz w:val="24"/>
          <w:szCs w:val="24"/>
          <w:lang w:val="et-EE"/>
        </w:rPr>
        <w:t>kPa</w:t>
      </w:r>
      <w:proofErr w:type="spellEnd"/>
      <w:r w:rsidRPr="00CC0E20">
        <w:rPr>
          <w:rFonts w:ascii="Calibri Light" w:hAnsi="Calibri Light" w:cs="Calibri Light"/>
          <w:sz w:val="24"/>
          <w:szCs w:val="24"/>
          <w:lang w:val="et-EE"/>
        </w:rPr>
        <w:t>. (</w:t>
      </w:r>
      <w:proofErr w:type="spellStart"/>
      <w:r w:rsidRPr="00CC0E20">
        <w:rPr>
          <w:rFonts w:ascii="Calibri Light" w:hAnsi="Calibri Light" w:cs="Calibri Light"/>
          <w:sz w:val="24"/>
          <w:szCs w:val="24"/>
          <w:lang w:val="et-EE"/>
        </w:rPr>
        <w:t>Grundfos</w:t>
      </w:r>
      <w:proofErr w:type="spellEnd"/>
      <w:r w:rsidRPr="00CC0E20">
        <w:rPr>
          <w:rFonts w:ascii="Calibri Light" w:hAnsi="Calibri Light" w:cs="Calibri Light"/>
          <w:sz w:val="24"/>
          <w:szCs w:val="24"/>
          <w:lang w:val="et-EE"/>
        </w:rPr>
        <w:t xml:space="preserve"> HYDRO MULTI-</w:t>
      </w:r>
      <w:r w:rsidR="00823F5B">
        <w:rPr>
          <w:rFonts w:ascii="Calibri Light" w:hAnsi="Calibri Light" w:cs="Calibri Light"/>
          <w:sz w:val="24"/>
          <w:szCs w:val="24"/>
          <w:lang w:val="et-EE"/>
        </w:rPr>
        <w:t>E</w:t>
      </w:r>
      <w:r w:rsidRPr="00CC0E20">
        <w:rPr>
          <w:rFonts w:ascii="Calibri Light" w:hAnsi="Calibri Light" w:cs="Calibri Light"/>
          <w:sz w:val="24"/>
          <w:szCs w:val="24"/>
          <w:lang w:val="et-EE"/>
        </w:rPr>
        <w:t xml:space="preserve"> 2 </w:t>
      </w:r>
      <w:r w:rsidR="00823F5B">
        <w:rPr>
          <w:rFonts w:ascii="Calibri Light" w:hAnsi="Calibri Light" w:cs="Calibri Light"/>
          <w:sz w:val="24"/>
          <w:szCs w:val="24"/>
          <w:lang w:val="et-EE"/>
        </w:rPr>
        <w:t xml:space="preserve">CRE </w:t>
      </w:r>
      <w:r w:rsidR="00CC4B0C">
        <w:rPr>
          <w:rFonts w:ascii="Calibri Light" w:hAnsi="Calibri Light" w:cs="Calibri Light"/>
          <w:sz w:val="24"/>
          <w:szCs w:val="24"/>
          <w:lang w:val="et-EE"/>
        </w:rPr>
        <w:t>3</w:t>
      </w:r>
      <w:r w:rsidRPr="00CC0E20">
        <w:rPr>
          <w:rFonts w:ascii="Calibri Light" w:hAnsi="Calibri Light" w:cs="Calibri Light"/>
          <w:sz w:val="24"/>
          <w:szCs w:val="24"/>
          <w:lang w:val="et-EE"/>
        </w:rPr>
        <w:t>-2).</w:t>
      </w:r>
      <w:r w:rsidR="002A1DB0">
        <w:rPr>
          <w:rFonts w:ascii="Calibri Light" w:hAnsi="Calibri Light" w:cs="Calibri Light"/>
          <w:sz w:val="24"/>
          <w:szCs w:val="24"/>
          <w:lang w:val="et-EE"/>
        </w:rPr>
        <w:t xml:space="preserve"> </w:t>
      </w:r>
      <w:r w:rsidR="002A1DB0" w:rsidRPr="002A1DB0">
        <w:rPr>
          <w:rFonts w:ascii="Calibri Light" w:hAnsi="Calibri Light" w:cs="Calibri Light"/>
          <w:sz w:val="24"/>
          <w:szCs w:val="24"/>
          <w:lang w:val="et-EE"/>
        </w:rPr>
        <w:t xml:space="preserve"> </w:t>
      </w:r>
    </w:p>
    <w:p w14:paraId="4E339544" w14:textId="6A1A28F1" w:rsidR="006C5C94" w:rsidRPr="003E3147" w:rsidRDefault="006C5C94" w:rsidP="008176E8">
      <w:pPr>
        <w:pStyle w:val="Heading2"/>
        <w:jc w:val="both"/>
      </w:pPr>
      <w:bookmarkStart w:id="56" w:name="_Toc180949243"/>
      <w:r w:rsidRPr="003E3147">
        <w:t>Veetöötlus</w:t>
      </w:r>
      <w:bookmarkEnd w:id="56"/>
    </w:p>
    <w:p w14:paraId="7E0CCC60" w14:textId="77777777" w:rsidR="00E26324" w:rsidRPr="00E26324" w:rsidRDefault="00E26324" w:rsidP="00E26324">
      <w:pPr>
        <w:jc w:val="both"/>
        <w:rPr>
          <w:rFonts w:ascii="Calibri Light" w:hAnsi="Calibri Light" w:cs="Calibri Light"/>
          <w:sz w:val="24"/>
          <w:szCs w:val="24"/>
          <w:lang w:val="et-EE"/>
        </w:rPr>
      </w:pPr>
      <w:r w:rsidRPr="00E26324">
        <w:rPr>
          <w:rFonts w:ascii="Calibri Light" w:hAnsi="Calibri Light" w:cs="Calibri Light"/>
          <w:sz w:val="24"/>
          <w:szCs w:val="24"/>
          <w:lang w:val="et-EE"/>
        </w:rPr>
        <w:t>Veemõõdusõlmes on ette nähtud olmevee puhastamiseks automaatse tagasipesuga mehaaniline filter</w:t>
      </w:r>
    </w:p>
    <w:p w14:paraId="24E102A1" w14:textId="1A451569" w:rsidR="00E26324" w:rsidRPr="00E26324" w:rsidRDefault="00E26324" w:rsidP="00E26324">
      <w:pPr>
        <w:jc w:val="both"/>
        <w:rPr>
          <w:rFonts w:ascii="Calibri Light" w:hAnsi="Calibri Light" w:cs="Calibri Light"/>
          <w:sz w:val="24"/>
          <w:szCs w:val="24"/>
          <w:lang w:val="et-EE"/>
        </w:rPr>
      </w:pPr>
      <w:r w:rsidRPr="00E26324">
        <w:rPr>
          <w:rFonts w:ascii="Calibri Light" w:hAnsi="Calibri Light" w:cs="Calibri Light"/>
          <w:sz w:val="24"/>
          <w:szCs w:val="24"/>
          <w:lang w:val="et-EE"/>
        </w:rPr>
        <w:t>(</w:t>
      </w:r>
      <w:proofErr w:type="spellStart"/>
      <w:r w:rsidRPr="00E26324">
        <w:rPr>
          <w:rFonts w:ascii="Calibri Light" w:hAnsi="Calibri Light" w:cs="Calibri Light"/>
          <w:sz w:val="24"/>
          <w:szCs w:val="24"/>
          <w:lang w:val="et-EE"/>
        </w:rPr>
        <w:t>Qa</w:t>
      </w:r>
      <w:proofErr w:type="spellEnd"/>
      <w:r w:rsidRPr="00E26324">
        <w:rPr>
          <w:rFonts w:ascii="Calibri Light" w:hAnsi="Calibri Light" w:cs="Calibri Light"/>
          <w:sz w:val="24"/>
          <w:szCs w:val="24"/>
          <w:lang w:val="et-EE"/>
        </w:rPr>
        <w:t>=</w:t>
      </w:r>
      <w:r w:rsidR="000B4227">
        <w:rPr>
          <w:rFonts w:ascii="Calibri Light" w:hAnsi="Calibri Light" w:cs="Calibri Light"/>
          <w:sz w:val="24"/>
          <w:szCs w:val="24"/>
          <w:lang w:val="et-EE"/>
        </w:rPr>
        <w:t>1</w:t>
      </w:r>
      <w:r w:rsidRPr="00E26324">
        <w:rPr>
          <w:rFonts w:ascii="Calibri Light" w:hAnsi="Calibri Light" w:cs="Calibri Light"/>
          <w:sz w:val="24"/>
          <w:szCs w:val="24"/>
          <w:lang w:val="et-EE"/>
        </w:rPr>
        <w:t>,</w:t>
      </w:r>
      <w:r w:rsidR="000B4227">
        <w:rPr>
          <w:rFonts w:ascii="Calibri Light" w:hAnsi="Calibri Light" w:cs="Calibri Light"/>
          <w:sz w:val="24"/>
          <w:szCs w:val="24"/>
          <w:lang w:val="et-EE"/>
        </w:rPr>
        <w:t>83</w:t>
      </w:r>
      <w:r w:rsidRPr="00E26324">
        <w:rPr>
          <w:rFonts w:ascii="Calibri Light" w:hAnsi="Calibri Light" w:cs="Calibri Light"/>
          <w:sz w:val="24"/>
          <w:szCs w:val="24"/>
          <w:lang w:val="et-EE"/>
        </w:rPr>
        <w:t xml:space="preserve"> l/s, </w:t>
      </w:r>
      <w:proofErr w:type="spellStart"/>
      <w:r w:rsidRPr="00E26324">
        <w:rPr>
          <w:rFonts w:ascii="Calibri Light" w:hAnsi="Calibri Light" w:cs="Calibri Light"/>
          <w:sz w:val="24"/>
          <w:szCs w:val="24"/>
          <w:lang w:val="et-EE"/>
        </w:rPr>
        <w:t>Qhm</w:t>
      </w:r>
      <w:proofErr w:type="spellEnd"/>
      <w:r w:rsidRPr="00E26324">
        <w:rPr>
          <w:rFonts w:ascii="Calibri Light" w:hAnsi="Calibri Light" w:cs="Calibri Light"/>
          <w:sz w:val="24"/>
          <w:szCs w:val="24"/>
          <w:lang w:val="et-EE"/>
        </w:rPr>
        <w:t>=</w:t>
      </w:r>
      <w:r>
        <w:rPr>
          <w:rFonts w:ascii="Calibri Light" w:hAnsi="Calibri Light" w:cs="Calibri Light"/>
          <w:sz w:val="24"/>
          <w:szCs w:val="24"/>
          <w:lang w:val="et-EE"/>
        </w:rPr>
        <w:t>6</w:t>
      </w:r>
      <w:r w:rsidRPr="00E26324">
        <w:rPr>
          <w:rFonts w:ascii="Calibri Light" w:hAnsi="Calibri Light" w:cs="Calibri Light"/>
          <w:sz w:val="24"/>
          <w:szCs w:val="24"/>
          <w:lang w:val="et-EE"/>
        </w:rPr>
        <w:t>,</w:t>
      </w:r>
      <w:r>
        <w:rPr>
          <w:rFonts w:ascii="Calibri Light" w:hAnsi="Calibri Light" w:cs="Calibri Light"/>
          <w:sz w:val="24"/>
          <w:szCs w:val="24"/>
          <w:lang w:val="et-EE"/>
        </w:rPr>
        <w:t>5</w:t>
      </w:r>
      <w:r w:rsidRPr="00E26324">
        <w:rPr>
          <w:rFonts w:ascii="Calibri Light" w:hAnsi="Calibri Light" w:cs="Calibri Light"/>
          <w:sz w:val="24"/>
          <w:szCs w:val="24"/>
          <w:lang w:val="et-EE"/>
        </w:rPr>
        <w:t xml:space="preserve"> m³/h, </w:t>
      </w:r>
      <w:proofErr w:type="spellStart"/>
      <w:r w:rsidRPr="00E26324">
        <w:rPr>
          <w:rFonts w:ascii="Calibri Light" w:hAnsi="Calibri Light" w:cs="Calibri Light"/>
          <w:sz w:val="24"/>
          <w:szCs w:val="24"/>
          <w:lang w:val="et-EE"/>
        </w:rPr>
        <w:t>Qd</w:t>
      </w:r>
      <w:proofErr w:type="spellEnd"/>
      <w:r w:rsidRPr="00E26324">
        <w:rPr>
          <w:rFonts w:ascii="Calibri Light" w:hAnsi="Calibri Light" w:cs="Calibri Light"/>
          <w:sz w:val="24"/>
          <w:szCs w:val="24"/>
          <w:lang w:val="et-EE"/>
        </w:rPr>
        <w:t>=</w:t>
      </w:r>
      <w:r>
        <w:rPr>
          <w:rFonts w:ascii="Calibri Light" w:hAnsi="Calibri Light" w:cs="Calibri Light"/>
          <w:sz w:val="24"/>
          <w:szCs w:val="24"/>
          <w:lang w:val="et-EE"/>
        </w:rPr>
        <w:t>19,52</w:t>
      </w:r>
      <w:r w:rsidRPr="00E26324">
        <w:rPr>
          <w:rFonts w:ascii="Calibri Light" w:hAnsi="Calibri Light" w:cs="Calibri Light"/>
          <w:sz w:val="24"/>
          <w:szCs w:val="24"/>
          <w:lang w:val="et-EE"/>
        </w:rPr>
        <w:t xml:space="preserve"> m³/d), Permaster PT-FM </w:t>
      </w:r>
      <w:r w:rsidR="000B4227">
        <w:rPr>
          <w:rFonts w:ascii="Calibri Light" w:hAnsi="Calibri Light" w:cs="Calibri Light"/>
          <w:sz w:val="24"/>
          <w:szCs w:val="24"/>
          <w:lang w:val="et-EE"/>
        </w:rPr>
        <w:t>4</w:t>
      </w:r>
      <w:r w:rsidRPr="00E26324">
        <w:rPr>
          <w:rFonts w:ascii="Calibri Light" w:hAnsi="Calibri Light" w:cs="Calibri Light"/>
          <w:sz w:val="24"/>
          <w:szCs w:val="24"/>
          <w:lang w:val="et-EE"/>
        </w:rPr>
        <w:t>0. Mehaaniline filter varustada</w:t>
      </w:r>
      <w:r>
        <w:rPr>
          <w:rFonts w:ascii="Calibri Light" w:hAnsi="Calibri Light" w:cs="Calibri Light"/>
          <w:sz w:val="24"/>
          <w:szCs w:val="24"/>
          <w:lang w:val="et-EE"/>
        </w:rPr>
        <w:t xml:space="preserve"> </w:t>
      </w:r>
      <w:r w:rsidRPr="00E26324">
        <w:rPr>
          <w:rFonts w:ascii="Calibri Light" w:hAnsi="Calibri Light" w:cs="Calibri Light"/>
          <w:sz w:val="24"/>
          <w:szCs w:val="24"/>
          <w:lang w:val="et-EE"/>
        </w:rPr>
        <w:t>möödaviiguga. Möödaviigule paigaldada sulgarmatuur.</w:t>
      </w:r>
    </w:p>
    <w:p w14:paraId="5A4DBFAB" w14:textId="6607B4A9" w:rsidR="00886FD6" w:rsidRPr="00607D88" w:rsidRDefault="00886FD6" w:rsidP="00886FD6">
      <w:pPr>
        <w:jc w:val="both"/>
        <w:rPr>
          <w:rFonts w:ascii="Calibri Light" w:hAnsi="Calibri Light" w:cs="Calibri Light"/>
          <w:sz w:val="24"/>
          <w:szCs w:val="24"/>
          <w:lang w:val="et-EE"/>
        </w:rPr>
      </w:pPr>
      <w:r w:rsidRPr="00D95C8A">
        <w:rPr>
          <w:rFonts w:ascii="Calibri Light" w:hAnsi="Calibri Light" w:cs="Calibri Light"/>
          <w:sz w:val="24"/>
          <w:szCs w:val="24"/>
          <w:lang w:val="et-EE"/>
        </w:rPr>
        <w:t xml:space="preserve">Tellija soovil on veemõõdusõlme ette nähtud veepehmendusseade. Vastavalt hoone vooluhulgale ja tarbimisrežiimile on valitud seade </w:t>
      </w:r>
      <w:proofErr w:type="spellStart"/>
      <w:r w:rsidRPr="00D95C8A">
        <w:rPr>
          <w:rFonts w:ascii="Calibri Light" w:hAnsi="Calibri Light" w:cs="Calibri Light"/>
          <w:sz w:val="24"/>
          <w:szCs w:val="24"/>
          <w:lang w:val="et-EE"/>
        </w:rPr>
        <w:t>Miridon</w:t>
      </w:r>
      <w:proofErr w:type="spellEnd"/>
      <w:r w:rsidRPr="00D95C8A">
        <w:rPr>
          <w:rFonts w:ascii="Calibri Light" w:hAnsi="Calibri Light" w:cs="Calibri Light"/>
          <w:sz w:val="24"/>
          <w:szCs w:val="24"/>
          <w:lang w:val="et-EE"/>
        </w:rPr>
        <w:t xml:space="preserve"> P</w:t>
      </w:r>
      <w:r w:rsidR="00D95C8A" w:rsidRPr="00D95C8A">
        <w:rPr>
          <w:rFonts w:ascii="Calibri Light" w:hAnsi="Calibri Light" w:cs="Calibri Light"/>
          <w:sz w:val="24"/>
          <w:szCs w:val="24"/>
          <w:lang w:val="et-EE"/>
        </w:rPr>
        <w:t>D</w:t>
      </w:r>
      <w:r w:rsidRPr="00D95C8A">
        <w:rPr>
          <w:rFonts w:ascii="Calibri Light" w:hAnsi="Calibri Light" w:cs="Calibri Light"/>
          <w:sz w:val="24"/>
          <w:szCs w:val="24"/>
          <w:lang w:val="et-EE"/>
        </w:rPr>
        <w:t>A27V</w:t>
      </w:r>
      <w:r w:rsidR="00D95C8A" w:rsidRPr="00D95C8A">
        <w:rPr>
          <w:rFonts w:ascii="Calibri Light" w:hAnsi="Calibri Light" w:cs="Calibri Light"/>
          <w:sz w:val="24"/>
          <w:szCs w:val="24"/>
          <w:lang w:val="et-EE"/>
        </w:rPr>
        <w:t>F</w:t>
      </w:r>
      <w:r w:rsidRPr="00D95C8A">
        <w:rPr>
          <w:rFonts w:ascii="Calibri Light" w:hAnsi="Calibri Light" w:cs="Calibri Light"/>
          <w:sz w:val="24"/>
          <w:szCs w:val="24"/>
          <w:lang w:val="et-EE"/>
        </w:rPr>
        <w:t xml:space="preserve"> (</w:t>
      </w:r>
      <w:r w:rsidR="007759B4">
        <w:rPr>
          <w:rFonts w:ascii="Calibri Light" w:hAnsi="Calibri Light" w:cs="Calibri Light"/>
          <w:sz w:val="24"/>
          <w:szCs w:val="24"/>
          <w:lang w:val="et-EE"/>
        </w:rPr>
        <w:t>max3</w:t>
      </w:r>
      <w:r w:rsidRPr="00D95C8A">
        <w:rPr>
          <w:rFonts w:ascii="Calibri Light" w:hAnsi="Calibri Light" w:cs="Calibri Light"/>
          <w:sz w:val="24"/>
          <w:szCs w:val="24"/>
          <w:lang w:val="et-EE"/>
        </w:rPr>
        <w:t>,</w:t>
      </w:r>
      <w:r w:rsidR="007759B4">
        <w:rPr>
          <w:rFonts w:ascii="Calibri Light" w:hAnsi="Calibri Light" w:cs="Calibri Light"/>
          <w:sz w:val="24"/>
          <w:szCs w:val="24"/>
          <w:lang w:val="et-EE"/>
        </w:rPr>
        <w:t>5</w:t>
      </w:r>
      <w:r w:rsidRPr="00D95C8A">
        <w:rPr>
          <w:rFonts w:ascii="Calibri Light" w:hAnsi="Calibri Light" w:cs="Calibri Light"/>
          <w:sz w:val="24"/>
          <w:szCs w:val="24"/>
          <w:lang w:val="et-EE"/>
        </w:rPr>
        <w:t xml:space="preserve"> m3/h). Kasutakse 2 paralleelset seadet, mis töötavad kordamööda (üks töötab, teine regenereerib). Seadmed tarnitakse koos vajalikku automaatikaga ja häälestusega.</w:t>
      </w:r>
    </w:p>
    <w:p w14:paraId="754753EE" w14:textId="6FACF377" w:rsidR="00D95C8A" w:rsidRPr="00607D88" w:rsidRDefault="00D95C8A" w:rsidP="00886FD6">
      <w:pPr>
        <w:jc w:val="both"/>
        <w:rPr>
          <w:rFonts w:ascii="Calibri Light" w:hAnsi="Calibri Light" w:cs="Calibri Light"/>
          <w:sz w:val="24"/>
          <w:szCs w:val="24"/>
        </w:rPr>
      </w:pPr>
      <w:r w:rsidRPr="00607D88">
        <w:rPr>
          <w:rFonts w:ascii="Calibri Light" w:hAnsi="Calibri Light" w:cs="Calibri Light"/>
          <w:sz w:val="24"/>
          <w:szCs w:val="24"/>
          <w:lang w:val="et-EE"/>
        </w:rPr>
        <w:t xml:space="preserve">Rauaeemaldus- ja veepehmendusseade on ette nähtud vees lahustunud raua (Fe2+) ja kareduse (s.t vees sisalduvate kaltsiumi- ja magneesiumioonide) eemaldamiseks. </w:t>
      </w:r>
      <w:proofErr w:type="spellStart"/>
      <w:r w:rsidRPr="00607D88">
        <w:rPr>
          <w:rFonts w:ascii="Calibri Light" w:hAnsi="Calibri Light" w:cs="Calibri Light"/>
          <w:sz w:val="24"/>
          <w:szCs w:val="24"/>
        </w:rPr>
        <w:t>Lisaks</w:t>
      </w:r>
      <w:proofErr w:type="spellEnd"/>
      <w:r w:rsidRPr="00607D88">
        <w:rPr>
          <w:rFonts w:ascii="Calibri Light" w:hAnsi="Calibri Light" w:cs="Calibri Light"/>
          <w:sz w:val="24"/>
          <w:szCs w:val="24"/>
        </w:rPr>
        <w:t xml:space="preserve"> </w:t>
      </w:r>
      <w:proofErr w:type="spellStart"/>
      <w:r w:rsidRPr="00607D88">
        <w:rPr>
          <w:rFonts w:ascii="Calibri Light" w:hAnsi="Calibri Light" w:cs="Calibri Light"/>
          <w:sz w:val="24"/>
          <w:szCs w:val="24"/>
        </w:rPr>
        <w:t>eemaldab</w:t>
      </w:r>
      <w:proofErr w:type="spellEnd"/>
      <w:r w:rsidRPr="00607D88">
        <w:rPr>
          <w:rFonts w:ascii="Calibri Light" w:hAnsi="Calibri Light" w:cs="Calibri Light"/>
          <w:sz w:val="24"/>
          <w:szCs w:val="24"/>
        </w:rPr>
        <w:t xml:space="preserve"> </w:t>
      </w:r>
      <w:proofErr w:type="spellStart"/>
      <w:r w:rsidRPr="00607D88">
        <w:rPr>
          <w:rFonts w:ascii="Calibri Light" w:hAnsi="Calibri Light" w:cs="Calibri Light"/>
          <w:sz w:val="24"/>
          <w:szCs w:val="24"/>
        </w:rPr>
        <w:t>seade</w:t>
      </w:r>
      <w:proofErr w:type="spellEnd"/>
      <w:r w:rsidRPr="00607D88">
        <w:rPr>
          <w:rFonts w:ascii="Calibri Light" w:hAnsi="Calibri Light" w:cs="Calibri Light"/>
          <w:sz w:val="24"/>
          <w:szCs w:val="24"/>
        </w:rPr>
        <w:t xml:space="preserve"> ka vees </w:t>
      </w:r>
      <w:proofErr w:type="spellStart"/>
      <w:r w:rsidRPr="00607D88">
        <w:rPr>
          <w:rFonts w:ascii="Calibri Light" w:hAnsi="Calibri Light" w:cs="Calibri Light"/>
          <w:sz w:val="24"/>
          <w:szCs w:val="24"/>
        </w:rPr>
        <w:t>lahustunud</w:t>
      </w:r>
      <w:proofErr w:type="spellEnd"/>
      <w:r w:rsidRPr="00607D88">
        <w:rPr>
          <w:rFonts w:ascii="Calibri Light" w:hAnsi="Calibri Light" w:cs="Calibri Light"/>
          <w:sz w:val="24"/>
          <w:szCs w:val="24"/>
        </w:rPr>
        <w:t xml:space="preserve"> </w:t>
      </w:r>
      <w:proofErr w:type="spellStart"/>
      <w:r w:rsidRPr="00607D88">
        <w:rPr>
          <w:rFonts w:ascii="Calibri Light" w:hAnsi="Calibri Light" w:cs="Calibri Light"/>
          <w:sz w:val="24"/>
          <w:szCs w:val="24"/>
        </w:rPr>
        <w:t>mangaani</w:t>
      </w:r>
      <w:proofErr w:type="spellEnd"/>
      <w:r w:rsidRPr="00607D88">
        <w:rPr>
          <w:rFonts w:ascii="Calibri Light" w:hAnsi="Calibri Light" w:cs="Calibri Light"/>
          <w:sz w:val="24"/>
          <w:szCs w:val="24"/>
        </w:rPr>
        <w:t xml:space="preserve"> (Mn2+).</w:t>
      </w:r>
    </w:p>
    <w:p w14:paraId="31DBFA32" w14:textId="29FEA257" w:rsidR="00D95C8A" w:rsidRDefault="00D95C8A" w:rsidP="00886FD6">
      <w:pPr>
        <w:jc w:val="both"/>
        <w:rPr>
          <w:rFonts w:ascii="Calibri Light" w:hAnsi="Calibri Light" w:cs="Calibri Light"/>
          <w:sz w:val="24"/>
          <w:szCs w:val="24"/>
        </w:rPr>
      </w:pPr>
      <w:proofErr w:type="spellStart"/>
      <w:r w:rsidRPr="00D95C8A">
        <w:rPr>
          <w:rFonts w:ascii="Calibri Light" w:hAnsi="Calibri Light" w:cs="Calibri Light"/>
          <w:sz w:val="24"/>
          <w:szCs w:val="24"/>
        </w:rPr>
        <w:t>Veepehmendusseadet</w:t>
      </w:r>
      <w:proofErr w:type="spellEnd"/>
      <w:r w:rsidRPr="00D95C8A">
        <w:rPr>
          <w:rFonts w:ascii="Calibri Light" w:hAnsi="Calibri Light" w:cs="Calibri Light"/>
          <w:sz w:val="24"/>
          <w:szCs w:val="24"/>
        </w:rPr>
        <w:t xml:space="preserve"> on </w:t>
      </w:r>
      <w:proofErr w:type="spellStart"/>
      <w:r w:rsidRPr="00D95C8A">
        <w:rPr>
          <w:rFonts w:ascii="Calibri Light" w:hAnsi="Calibri Light" w:cs="Calibri Light"/>
          <w:sz w:val="24"/>
          <w:szCs w:val="24"/>
        </w:rPr>
        <w:t>vaja</w:t>
      </w:r>
      <w:proofErr w:type="spellEnd"/>
      <w:r w:rsidRPr="00D95C8A">
        <w:rPr>
          <w:rFonts w:ascii="Calibri Light" w:hAnsi="Calibri Light" w:cs="Calibri Light"/>
          <w:sz w:val="24"/>
          <w:szCs w:val="24"/>
        </w:rPr>
        <w:t xml:space="preserve"> </w:t>
      </w:r>
      <w:proofErr w:type="spellStart"/>
      <w:r w:rsidRPr="00D95C8A">
        <w:rPr>
          <w:rFonts w:ascii="Calibri Light" w:hAnsi="Calibri Light" w:cs="Calibri Light"/>
          <w:sz w:val="24"/>
          <w:szCs w:val="24"/>
        </w:rPr>
        <w:t>paigaldada</w:t>
      </w:r>
      <w:proofErr w:type="spellEnd"/>
      <w:r w:rsidRPr="00D95C8A">
        <w:rPr>
          <w:rFonts w:ascii="Calibri Light" w:hAnsi="Calibri Light" w:cs="Calibri Light"/>
          <w:sz w:val="24"/>
          <w:szCs w:val="24"/>
        </w:rPr>
        <w:t xml:space="preserve"> </w:t>
      </w:r>
      <w:proofErr w:type="spellStart"/>
      <w:r w:rsidRPr="00D95C8A">
        <w:rPr>
          <w:rFonts w:ascii="Calibri Light" w:hAnsi="Calibri Light" w:cs="Calibri Light"/>
          <w:sz w:val="24"/>
          <w:szCs w:val="24"/>
        </w:rPr>
        <w:t>soojavee</w:t>
      </w:r>
      <w:proofErr w:type="spellEnd"/>
      <w:r w:rsidRPr="00D95C8A">
        <w:rPr>
          <w:rFonts w:ascii="Calibri Light" w:hAnsi="Calibri Light" w:cs="Calibri Light"/>
          <w:sz w:val="24"/>
          <w:szCs w:val="24"/>
        </w:rPr>
        <w:t xml:space="preserve"> ja </w:t>
      </w:r>
      <w:proofErr w:type="spellStart"/>
      <w:r w:rsidRPr="00D95C8A">
        <w:rPr>
          <w:rFonts w:ascii="Calibri Light" w:hAnsi="Calibri Light" w:cs="Calibri Light"/>
          <w:sz w:val="24"/>
          <w:szCs w:val="24"/>
        </w:rPr>
        <w:t>küttesüsteemi</w:t>
      </w:r>
      <w:proofErr w:type="spellEnd"/>
      <w:r w:rsidRPr="00D95C8A">
        <w:rPr>
          <w:rFonts w:ascii="Calibri Light" w:hAnsi="Calibri Light" w:cs="Calibri Light"/>
          <w:sz w:val="24"/>
          <w:szCs w:val="24"/>
        </w:rPr>
        <w:t xml:space="preserve"> </w:t>
      </w:r>
      <w:proofErr w:type="spellStart"/>
      <w:r w:rsidRPr="00D95C8A">
        <w:rPr>
          <w:rFonts w:ascii="Calibri Light" w:hAnsi="Calibri Light" w:cs="Calibri Light"/>
          <w:sz w:val="24"/>
          <w:szCs w:val="24"/>
        </w:rPr>
        <w:t>ette</w:t>
      </w:r>
      <w:proofErr w:type="spellEnd"/>
      <w:r w:rsidRPr="00D95C8A">
        <w:rPr>
          <w:rFonts w:ascii="Calibri Light" w:hAnsi="Calibri Light" w:cs="Calibri Light"/>
          <w:sz w:val="24"/>
          <w:szCs w:val="24"/>
        </w:rPr>
        <w:t>.</w:t>
      </w:r>
    </w:p>
    <w:p w14:paraId="61355102" w14:textId="77777777" w:rsidR="00D37F61" w:rsidRDefault="00D37F61" w:rsidP="00886FD6">
      <w:pPr>
        <w:jc w:val="both"/>
        <w:rPr>
          <w:rFonts w:ascii="Calibri Light" w:hAnsi="Calibri Light" w:cs="Calibri Light"/>
          <w:sz w:val="24"/>
          <w:szCs w:val="24"/>
        </w:rPr>
      </w:pPr>
    </w:p>
    <w:p w14:paraId="21FCA8E6" w14:textId="1CAB59FA" w:rsidR="006C5C94" w:rsidRPr="003E3147" w:rsidRDefault="006C5C94" w:rsidP="008176E8">
      <w:pPr>
        <w:pStyle w:val="Heading2"/>
        <w:jc w:val="both"/>
      </w:pPr>
      <w:bookmarkStart w:id="57" w:name="_Toc180949244"/>
      <w:r w:rsidRPr="003E3147">
        <w:t>Soojaveevarustus</w:t>
      </w:r>
      <w:bookmarkEnd w:id="57"/>
    </w:p>
    <w:p w14:paraId="74E83C2B" w14:textId="420CE49F" w:rsidR="006C5C94" w:rsidRDefault="006C5C94"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Soe tarbevesi valmistada soojussõlmes (vt Kütte-projekti osa).</w:t>
      </w:r>
    </w:p>
    <w:p w14:paraId="4D4E491A" w14:textId="42985E30" w:rsidR="0022222D" w:rsidRDefault="0022222D" w:rsidP="00CC0E20">
      <w:pPr>
        <w:tabs>
          <w:tab w:val="left" w:pos="709"/>
        </w:tabs>
        <w:jc w:val="both"/>
        <w:rPr>
          <w:rFonts w:ascii="Calibri Light" w:hAnsi="Calibri Light" w:cs="Calibri Light"/>
          <w:sz w:val="24"/>
          <w:szCs w:val="24"/>
          <w:lang w:val="et-EE"/>
        </w:rPr>
      </w:pPr>
      <w:r w:rsidRPr="0022222D">
        <w:rPr>
          <w:rFonts w:ascii="Calibri Light" w:hAnsi="Calibri Light" w:cs="Calibri Light"/>
          <w:sz w:val="24"/>
          <w:szCs w:val="24"/>
          <w:lang w:val="et-EE"/>
        </w:rPr>
        <w:t xml:space="preserve">Sooja tarbevee arvutusvooluhulk: </w:t>
      </w:r>
      <w:proofErr w:type="spellStart"/>
      <w:r w:rsidRPr="0022222D">
        <w:rPr>
          <w:rFonts w:ascii="Calibri Light" w:hAnsi="Calibri Light" w:cs="Calibri Light"/>
          <w:sz w:val="24"/>
          <w:szCs w:val="24"/>
          <w:lang w:val="et-EE"/>
        </w:rPr>
        <w:t>Q</w:t>
      </w:r>
      <w:r w:rsidRPr="008905C9">
        <w:rPr>
          <w:rFonts w:ascii="Calibri Light" w:hAnsi="Calibri Light" w:cs="Calibri Light"/>
          <w:sz w:val="24"/>
          <w:szCs w:val="24"/>
          <w:vertAlign w:val="subscript"/>
          <w:lang w:val="et-EE"/>
        </w:rPr>
        <w:t>a</w:t>
      </w:r>
      <w:r w:rsidR="008905C9" w:rsidRPr="008905C9">
        <w:rPr>
          <w:rFonts w:ascii="Calibri Light" w:hAnsi="Calibri Light" w:cs="Calibri Light"/>
          <w:sz w:val="24"/>
          <w:szCs w:val="24"/>
          <w:vertAlign w:val="subscript"/>
          <w:lang w:val="et-EE"/>
        </w:rPr>
        <w:t>,SV</w:t>
      </w:r>
      <w:proofErr w:type="spellEnd"/>
      <w:r w:rsidRPr="0022222D">
        <w:rPr>
          <w:rFonts w:ascii="Calibri Light" w:hAnsi="Calibri Light" w:cs="Calibri Light"/>
          <w:sz w:val="24"/>
          <w:szCs w:val="24"/>
          <w:lang w:val="et-EE"/>
        </w:rPr>
        <w:t xml:space="preserve"> = </w:t>
      </w:r>
      <w:r>
        <w:rPr>
          <w:rFonts w:ascii="Calibri Light" w:hAnsi="Calibri Light" w:cs="Calibri Light"/>
          <w:sz w:val="24"/>
          <w:szCs w:val="24"/>
          <w:lang w:val="et-EE"/>
        </w:rPr>
        <w:t>1</w:t>
      </w:r>
      <w:r w:rsidRPr="0022222D">
        <w:rPr>
          <w:rFonts w:ascii="Calibri Light" w:hAnsi="Calibri Light" w:cs="Calibri Light"/>
          <w:sz w:val="24"/>
          <w:szCs w:val="24"/>
          <w:lang w:val="et-EE"/>
        </w:rPr>
        <w:t>,</w:t>
      </w:r>
      <w:r>
        <w:rPr>
          <w:rFonts w:ascii="Calibri Light" w:hAnsi="Calibri Light" w:cs="Calibri Light"/>
          <w:sz w:val="24"/>
          <w:szCs w:val="24"/>
          <w:lang w:val="et-EE"/>
        </w:rPr>
        <w:t>23</w:t>
      </w:r>
      <w:r w:rsidRPr="0022222D">
        <w:rPr>
          <w:rFonts w:ascii="Calibri Light" w:hAnsi="Calibri Light" w:cs="Calibri Light"/>
          <w:sz w:val="24"/>
          <w:szCs w:val="24"/>
          <w:lang w:val="et-EE"/>
        </w:rPr>
        <w:t xml:space="preserve"> l/s.</w:t>
      </w:r>
    </w:p>
    <w:p w14:paraId="3F28BCCB" w14:textId="474DA780" w:rsidR="0022222D" w:rsidRPr="00CC0E20" w:rsidRDefault="0022222D" w:rsidP="00CC0E20">
      <w:pPr>
        <w:tabs>
          <w:tab w:val="left" w:pos="709"/>
        </w:tabs>
        <w:jc w:val="both"/>
        <w:rPr>
          <w:rFonts w:ascii="Calibri Light" w:hAnsi="Calibri Light" w:cs="Calibri Light"/>
          <w:sz w:val="24"/>
          <w:szCs w:val="24"/>
          <w:lang w:val="et-EE"/>
        </w:rPr>
      </w:pPr>
      <w:r w:rsidRPr="0022222D">
        <w:rPr>
          <w:rFonts w:ascii="Calibri Light" w:hAnsi="Calibri Light" w:cs="Calibri Light"/>
          <w:sz w:val="24"/>
          <w:szCs w:val="24"/>
          <w:lang w:val="et-EE"/>
        </w:rPr>
        <w:t xml:space="preserve">Tsirkulatsiooni tagamiseks on süsteemile ette nähtud tsirkulatsioonipump (vt. </w:t>
      </w:r>
      <w:r w:rsidR="00D37F61">
        <w:rPr>
          <w:rFonts w:ascii="Calibri Light" w:hAnsi="Calibri Light" w:cs="Calibri Light"/>
          <w:sz w:val="24"/>
          <w:szCs w:val="24"/>
          <w:lang w:val="et-EE"/>
        </w:rPr>
        <w:t xml:space="preserve">SV </w:t>
      </w:r>
      <w:r w:rsidRPr="0022222D">
        <w:rPr>
          <w:rFonts w:ascii="Calibri Light" w:hAnsi="Calibri Light" w:cs="Calibri Light"/>
          <w:sz w:val="24"/>
          <w:szCs w:val="24"/>
          <w:lang w:val="et-EE"/>
        </w:rPr>
        <w:t>projekti osa). Ringlusvee arvutusvooluhulk: Q</w:t>
      </w:r>
      <w:r w:rsidRPr="008905C9">
        <w:rPr>
          <w:rFonts w:ascii="Calibri Light" w:hAnsi="Calibri Light" w:cs="Calibri Light"/>
          <w:sz w:val="24"/>
          <w:szCs w:val="24"/>
          <w:vertAlign w:val="subscript"/>
          <w:lang w:val="et-EE"/>
        </w:rPr>
        <w:t>SVR</w:t>
      </w:r>
      <w:r w:rsidRPr="0022222D">
        <w:rPr>
          <w:rFonts w:ascii="Calibri Light" w:hAnsi="Calibri Light" w:cs="Calibri Light"/>
          <w:sz w:val="24"/>
          <w:szCs w:val="24"/>
          <w:lang w:val="et-EE"/>
        </w:rPr>
        <w:t xml:space="preserve"> = </w:t>
      </w:r>
      <w:r>
        <w:rPr>
          <w:rFonts w:ascii="Calibri Light" w:hAnsi="Calibri Light" w:cs="Calibri Light"/>
          <w:sz w:val="24"/>
          <w:szCs w:val="24"/>
          <w:lang w:val="et-EE"/>
        </w:rPr>
        <w:t>0.246</w:t>
      </w:r>
      <w:r w:rsidRPr="0022222D">
        <w:rPr>
          <w:rFonts w:ascii="Calibri Light" w:hAnsi="Calibri Light" w:cs="Calibri Light"/>
          <w:sz w:val="24"/>
          <w:szCs w:val="24"/>
          <w:lang w:val="et-EE"/>
        </w:rPr>
        <w:t xml:space="preserve"> l/</w:t>
      </w:r>
      <w:r>
        <w:rPr>
          <w:rFonts w:ascii="Calibri Light" w:hAnsi="Calibri Light" w:cs="Calibri Light"/>
          <w:sz w:val="24"/>
          <w:szCs w:val="24"/>
          <w:lang w:val="et-EE"/>
        </w:rPr>
        <w:t>s</w:t>
      </w:r>
      <w:r w:rsidRPr="0022222D">
        <w:rPr>
          <w:rFonts w:ascii="Calibri Light" w:hAnsi="Calibri Light" w:cs="Calibri Light"/>
          <w:sz w:val="24"/>
          <w:szCs w:val="24"/>
          <w:lang w:val="et-EE"/>
        </w:rPr>
        <w:t>; P</w:t>
      </w:r>
      <w:r w:rsidRPr="008905C9">
        <w:rPr>
          <w:rFonts w:ascii="Calibri Light" w:hAnsi="Calibri Light" w:cs="Calibri Light"/>
          <w:sz w:val="24"/>
          <w:szCs w:val="24"/>
          <w:vertAlign w:val="subscript"/>
          <w:lang w:val="et-EE"/>
        </w:rPr>
        <w:t>SVR</w:t>
      </w:r>
      <w:r w:rsidRPr="0022222D">
        <w:rPr>
          <w:rFonts w:ascii="Calibri Light" w:hAnsi="Calibri Light" w:cs="Calibri Light"/>
          <w:sz w:val="24"/>
          <w:szCs w:val="24"/>
          <w:lang w:val="et-EE"/>
        </w:rPr>
        <w:t xml:space="preserve"> = 50,0 </w:t>
      </w:r>
      <w:proofErr w:type="spellStart"/>
      <w:r w:rsidRPr="0022222D">
        <w:rPr>
          <w:rFonts w:ascii="Calibri Light" w:hAnsi="Calibri Light" w:cs="Calibri Light"/>
          <w:sz w:val="24"/>
          <w:szCs w:val="24"/>
          <w:lang w:val="et-EE"/>
        </w:rPr>
        <w:t>kPa</w:t>
      </w:r>
      <w:proofErr w:type="spellEnd"/>
      <w:r w:rsidRPr="0022222D">
        <w:rPr>
          <w:rFonts w:ascii="Calibri Light" w:hAnsi="Calibri Light" w:cs="Calibri Light"/>
          <w:sz w:val="24"/>
          <w:szCs w:val="24"/>
          <w:lang w:val="et-EE"/>
        </w:rPr>
        <w:t>.</w:t>
      </w:r>
    </w:p>
    <w:p w14:paraId="7C1F06F5" w14:textId="4EBA9905" w:rsidR="006C5C94" w:rsidRDefault="006C5C94"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Sadestuste, korrosiooni ja energiakulu vähendamiseks pole sooja vee temperatuuri soovitatav hoida kestvalt üle 55 °C. Isikliku hügieeni seadmetest tuleva vee temperatuur ei tohi ületada 65 °C</w:t>
      </w:r>
      <w:r w:rsidR="00CC0E20">
        <w:rPr>
          <w:rFonts w:ascii="Calibri Light" w:hAnsi="Calibri Light" w:cs="Calibri Light"/>
          <w:sz w:val="24"/>
          <w:szCs w:val="24"/>
          <w:lang w:val="et-EE"/>
        </w:rPr>
        <w:t>.</w:t>
      </w:r>
    </w:p>
    <w:p w14:paraId="236D155B" w14:textId="6B4ACFA0" w:rsidR="00233528" w:rsidRPr="00233528" w:rsidRDefault="00233528" w:rsidP="00233528">
      <w:pPr>
        <w:pStyle w:val="Heading2"/>
        <w:jc w:val="both"/>
      </w:pPr>
      <w:bookmarkStart w:id="58" w:name="_Toc180949245"/>
      <w:r w:rsidRPr="00233528">
        <w:t>Kastmisvee süsteem</w:t>
      </w:r>
      <w:bookmarkEnd w:id="58"/>
    </w:p>
    <w:p w14:paraId="0A9C018D" w14:textId="0C2313A3" w:rsidR="00233528" w:rsidRPr="00233528" w:rsidRDefault="00233528" w:rsidP="00233528">
      <w:pPr>
        <w:tabs>
          <w:tab w:val="left" w:pos="709"/>
        </w:tabs>
        <w:jc w:val="both"/>
        <w:rPr>
          <w:rFonts w:ascii="Calibri Light" w:hAnsi="Calibri Light" w:cs="Calibri Light"/>
          <w:sz w:val="24"/>
          <w:szCs w:val="24"/>
          <w:lang w:val="et-EE"/>
        </w:rPr>
      </w:pPr>
      <w:r w:rsidRPr="00233528">
        <w:rPr>
          <w:rFonts w:ascii="Calibri Light" w:hAnsi="Calibri Light" w:cs="Calibri Light"/>
          <w:sz w:val="24"/>
          <w:szCs w:val="24"/>
          <w:lang w:val="et-EE"/>
        </w:rPr>
        <w:t xml:space="preserve">Hoone </w:t>
      </w:r>
      <w:proofErr w:type="spellStart"/>
      <w:r w:rsidRPr="00233528">
        <w:rPr>
          <w:rFonts w:ascii="Calibri Light" w:hAnsi="Calibri Light" w:cs="Calibri Light"/>
          <w:sz w:val="24"/>
          <w:szCs w:val="24"/>
          <w:lang w:val="et-EE"/>
        </w:rPr>
        <w:t>välisfassaadile</w:t>
      </w:r>
      <w:proofErr w:type="spellEnd"/>
      <w:r w:rsidRPr="00233528">
        <w:rPr>
          <w:rFonts w:ascii="Calibri Light" w:hAnsi="Calibri Light" w:cs="Calibri Light"/>
          <w:sz w:val="24"/>
          <w:szCs w:val="24"/>
          <w:lang w:val="et-EE"/>
        </w:rPr>
        <w:t xml:space="preserve"> on ette nähtud paigaldada neli kastmiskraani hoone ette ja taha (asukohad vt. 1.korruse veevarustuse joonisel VK</w:t>
      </w:r>
      <w:r w:rsidRPr="00233528">
        <w:rPr>
          <w:rFonts w:ascii="Calibri Light" w:hAnsi="Calibri Light" w:cs="Calibri Light"/>
          <w:sz w:val="24"/>
          <w:szCs w:val="24"/>
        </w:rPr>
        <w:t>1</w:t>
      </w:r>
      <w:r w:rsidRPr="00233528">
        <w:rPr>
          <w:rFonts w:ascii="Calibri Light" w:hAnsi="Calibri Light" w:cs="Calibri Light"/>
          <w:sz w:val="24"/>
          <w:szCs w:val="24"/>
          <w:lang w:val="et-EE"/>
        </w:rPr>
        <w:t>-5-0</w:t>
      </w:r>
      <w:r w:rsidRPr="00233528">
        <w:rPr>
          <w:rFonts w:ascii="Calibri Light" w:hAnsi="Calibri Light" w:cs="Calibri Light"/>
          <w:sz w:val="24"/>
          <w:szCs w:val="24"/>
        </w:rPr>
        <w:t>1</w:t>
      </w:r>
      <w:r w:rsidRPr="00233528">
        <w:rPr>
          <w:rFonts w:ascii="Calibri Light" w:hAnsi="Calibri Light" w:cs="Calibri Light"/>
          <w:sz w:val="24"/>
          <w:szCs w:val="24"/>
          <w:lang w:val="et-EE"/>
        </w:rPr>
        <w:t xml:space="preserve">). </w:t>
      </w:r>
    </w:p>
    <w:p w14:paraId="1DF432F9" w14:textId="77777777" w:rsidR="00233528" w:rsidRPr="00233528" w:rsidRDefault="00233528" w:rsidP="00233528">
      <w:pPr>
        <w:tabs>
          <w:tab w:val="left" w:pos="709"/>
        </w:tabs>
        <w:jc w:val="both"/>
        <w:rPr>
          <w:rFonts w:ascii="Calibri Light" w:hAnsi="Calibri Light" w:cs="Calibri Light"/>
          <w:sz w:val="24"/>
          <w:szCs w:val="24"/>
          <w:lang w:val="et-EE"/>
        </w:rPr>
      </w:pPr>
      <w:r w:rsidRPr="00233528">
        <w:rPr>
          <w:rFonts w:ascii="Calibri Light" w:hAnsi="Calibri Light" w:cs="Calibri Light"/>
          <w:sz w:val="24"/>
          <w:szCs w:val="24"/>
          <w:lang w:val="et-EE"/>
        </w:rPr>
        <w:t>Kastmisveele paigaldada vaheveearvesti. Vaheveearvesti paigaldada kuulkraani ja tagasilöögiklapi vahele, tagasilöögiklapp peab jääma veemõõtjast tarbija poole. Kastmiskraani ühendustoru keermes liide jaoks ette näha seinas hooldusluuki.</w:t>
      </w:r>
    </w:p>
    <w:p w14:paraId="678D3B17" w14:textId="3C544F80" w:rsidR="00233528" w:rsidRPr="00CC0E20" w:rsidRDefault="00233528" w:rsidP="00233528">
      <w:pPr>
        <w:tabs>
          <w:tab w:val="left" w:pos="709"/>
        </w:tabs>
        <w:jc w:val="both"/>
        <w:rPr>
          <w:rFonts w:ascii="Calibri Light" w:hAnsi="Calibri Light" w:cs="Calibri Light"/>
          <w:sz w:val="24"/>
          <w:szCs w:val="24"/>
          <w:lang w:val="et-EE"/>
        </w:rPr>
      </w:pPr>
      <w:r w:rsidRPr="00233528">
        <w:rPr>
          <w:rFonts w:ascii="Calibri Light" w:hAnsi="Calibri Light" w:cs="Calibri Light"/>
          <w:sz w:val="24"/>
          <w:szCs w:val="24"/>
          <w:lang w:val="et-EE"/>
        </w:rPr>
        <w:t>Kastmiskraanina tuleb kasutada külmumiskindlat ehk isetühjenevat seadet.</w:t>
      </w:r>
    </w:p>
    <w:p w14:paraId="764550C2" w14:textId="646CAB0B" w:rsidR="004E610D" w:rsidRPr="003E3147" w:rsidRDefault="004E610D" w:rsidP="008176E8">
      <w:pPr>
        <w:pStyle w:val="Heading2"/>
        <w:jc w:val="both"/>
      </w:pPr>
      <w:bookmarkStart w:id="59" w:name="_Toc180949246"/>
      <w:r w:rsidRPr="003E3147">
        <w:t>Torustikud, materjalid ja seadmed</w:t>
      </w:r>
      <w:bookmarkEnd w:id="59"/>
    </w:p>
    <w:p w14:paraId="20727F8F" w14:textId="77777777"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Veevarustuse ja soojaveevarustuse sisevõrk on ette nähtud alumiinium-plast viiekihilisest komposiittorust (nt. Uponor, Wavin jne). Viiekihiline komposiittoru PE- RT/AL/PE-RT-struktuuriga (või Al-PEX (PE-Xc/Al/PE-Xc-struktuuriga) on alumiiniumtoru, mille sise- ja välispind on kaetud polüetüleenkihiga (PE-RT-polüetüleenist katte- ja sisekiht). Komposiittorud ühendatakse vastavalt toru läbimõõdule ette nähtud pressliitmikega. Pressühendus teostatakse vastava komposiittorusüsteemi pressi abil.</w:t>
      </w:r>
    </w:p>
    <w:p w14:paraId="58D326F3" w14:textId="77777777"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Torustiku paigaldamisel peab jälgima torutootja ettekirjutusi ning juhiseid torude ladustamiseks, paigaldamiseks, kinnitamiseks, ühendamiseks, katsetamiseks jms. Jälgida  tuleb ka RYL 2002 kvaliteedinõudeid. Torude rõhuklass on PN10.</w:t>
      </w:r>
    </w:p>
    <w:p w14:paraId="378A224D" w14:textId="77777777"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Veevarustuse süsteem on projekteeritud traditsiooniliste hargnemistega, ülemise toitega süsteem (torud tuuakse veeseadmeteni ülevalt). Toitetorud (jaotustorustikud) paigaldatakse ripplagede taha. Ühendustorustikud, mis jäävad konstruktsioonide sisse, peavad olema paigaldatud kaitsetorudesse. Püstikud on ette nähtud paigaldada šahti või katta karbikuga.</w:t>
      </w:r>
    </w:p>
    <w:p w14:paraId="4952BEA3" w14:textId="77777777"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 xml:space="preserve">Kõikidele magistraaltorude haruliinidele paigaldada sulgarmatuurid. Igale san.seadmele näha ette eraldi väljalülitamise (sulgemise) võimalus. Sulgarmatuurina kasutada täisavaga </w:t>
      </w:r>
      <w:r w:rsidRPr="00CC0E20">
        <w:rPr>
          <w:rFonts w:ascii="Calibri Light" w:hAnsi="Calibri Light" w:cs="Calibri Light"/>
          <w:sz w:val="24"/>
          <w:szCs w:val="24"/>
          <w:lang w:val="et-EE"/>
        </w:rPr>
        <w:lastRenderedPageBreak/>
        <w:t>tsingikaokindlaid kitsenduseta kuulventiile , mis on tarbeveesüsteemides kasutamiseks ette nähtud. Sulgseadmete minimaalne lubatud töösurve on 16 bar PN16.</w:t>
      </w:r>
    </w:p>
    <w:p w14:paraId="066844D1" w14:textId="77777777"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Veetorustikud isoleeritakse vastavalt Hoone tehnosüsteemide RYL 2002 «Ehitustööde üldised kvaliteedinõuded. Osa 1» peatükile «G9 Isolatsioon». Isolatsiooniks kasutada fooliumiga kaetud mineraalvillast koorikut, mis külma vee torul peab tagama ka veeaurutõkke, näiteks PAROC Section AluCoat T (Rockwool).</w:t>
      </w:r>
    </w:p>
    <w:p w14:paraId="6924B1FB" w14:textId="77777777"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Isoleeritakse ainult uued antud projektimahus paigaldavad torud.</w:t>
      </w:r>
    </w:p>
    <w:p w14:paraId="3FCCE2E5" w14:textId="4BFA8957" w:rsidR="008176E8" w:rsidRPr="00617159" w:rsidRDefault="008176E8" w:rsidP="00617159">
      <w:pPr>
        <w:pStyle w:val="ListParagraph"/>
        <w:numPr>
          <w:ilvl w:val="1"/>
          <w:numId w:val="87"/>
        </w:numPr>
        <w:tabs>
          <w:tab w:val="left" w:pos="709"/>
        </w:tabs>
        <w:jc w:val="both"/>
        <w:rPr>
          <w:rFonts w:ascii="Calibri Light" w:hAnsi="Calibri Light" w:cs="Calibri Light"/>
          <w:sz w:val="24"/>
          <w:szCs w:val="24"/>
          <w:lang w:val="et-EE"/>
        </w:rPr>
      </w:pPr>
      <w:r w:rsidRPr="00617159">
        <w:rPr>
          <w:rFonts w:ascii="Calibri Light" w:hAnsi="Calibri Light" w:cs="Calibri Light"/>
          <w:sz w:val="24"/>
          <w:szCs w:val="24"/>
          <w:lang w:val="et-EE"/>
        </w:rPr>
        <w:t>KV torud läbimõõduga &lt;49mm</w:t>
      </w:r>
      <w:r w:rsidR="00F0473C" w:rsidRPr="00617159">
        <w:rPr>
          <w:rFonts w:ascii="Calibri Light" w:hAnsi="Calibri Light" w:cs="Calibri Light"/>
          <w:sz w:val="24"/>
          <w:szCs w:val="24"/>
          <w:lang w:val="et-EE"/>
        </w:rPr>
        <w:t xml:space="preserve"> s=20mm </w:t>
      </w:r>
      <w:r w:rsidRPr="00617159">
        <w:rPr>
          <w:rFonts w:ascii="Calibri Light" w:hAnsi="Calibri Light" w:cs="Calibri Light"/>
          <w:sz w:val="24"/>
          <w:szCs w:val="24"/>
          <w:lang w:val="et-EE"/>
        </w:rPr>
        <w:t>vastavalt seeriale 21;</w:t>
      </w:r>
    </w:p>
    <w:p w14:paraId="508DA8F7" w14:textId="213248B6" w:rsidR="00823F5B" w:rsidRPr="00617159" w:rsidRDefault="00823F5B" w:rsidP="00617159">
      <w:pPr>
        <w:pStyle w:val="ListParagraph"/>
        <w:numPr>
          <w:ilvl w:val="1"/>
          <w:numId w:val="87"/>
        </w:numPr>
        <w:tabs>
          <w:tab w:val="left" w:pos="709"/>
        </w:tabs>
        <w:jc w:val="both"/>
        <w:rPr>
          <w:rFonts w:ascii="Calibri Light" w:hAnsi="Calibri Light" w:cs="Calibri Light"/>
          <w:sz w:val="24"/>
          <w:szCs w:val="24"/>
          <w:lang w:val="et-EE"/>
        </w:rPr>
      </w:pPr>
      <w:r w:rsidRPr="00617159">
        <w:rPr>
          <w:rFonts w:ascii="Calibri Light" w:hAnsi="Calibri Light" w:cs="Calibri Light"/>
          <w:sz w:val="24"/>
          <w:szCs w:val="24"/>
          <w:lang w:val="et-EE"/>
        </w:rPr>
        <w:t>KV torud läbimõõduga ≥49mm s=30mm vastavalt seeriale 21;</w:t>
      </w:r>
    </w:p>
    <w:p w14:paraId="721F4E89" w14:textId="0480D9EA" w:rsidR="008176E8" w:rsidRPr="00617159" w:rsidRDefault="008176E8" w:rsidP="00617159">
      <w:pPr>
        <w:pStyle w:val="ListParagraph"/>
        <w:numPr>
          <w:ilvl w:val="1"/>
          <w:numId w:val="87"/>
        </w:numPr>
        <w:tabs>
          <w:tab w:val="left" w:pos="709"/>
        </w:tabs>
        <w:jc w:val="both"/>
        <w:rPr>
          <w:rFonts w:ascii="Calibri Light" w:hAnsi="Calibri Light" w:cs="Calibri Light"/>
          <w:sz w:val="24"/>
          <w:szCs w:val="24"/>
          <w:lang w:val="et-EE"/>
        </w:rPr>
      </w:pPr>
      <w:r w:rsidRPr="00617159">
        <w:rPr>
          <w:rFonts w:ascii="Calibri Light" w:hAnsi="Calibri Light" w:cs="Calibri Light"/>
          <w:sz w:val="24"/>
          <w:szCs w:val="24"/>
          <w:lang w:val="et-EE"/>
        </w:rPr>
        <w:t xml:space="preserve">SV torud  vastavalt </w:t>
      </w:r>
      <w:r w:rsidR="00F0473C" w:rsidRPr="00617159">
        <w:rPr>
          <w:rFonts w:ascii="Calibri Light" w:hAnsi="Calibri Light" w:cs="Calibri Light"/>
          <w:sz w:val="24"/>
          <w:szCs w:val="24"/>
          <w:lang w:val="et-EE"/>
        </w:rPr>
        <w:t xml:space="preserve">s=40mm </w:t>
      </w:r>
      <w:r w:rsidRPr="00617159">
        <w:rPr>
          <w:rFonts w:ascii="Calibri Light" w:hAnsi="Calibri Light" w:cs="Calibri Light"/>
          <w:sz w:val="24"/>
          <w:szCs w:val="24"/>
          <w:lang w:val="et-EE"/>
        </w:rPr>
        <w:t>seeriale 23;</w:t>
      </w:r>
    </w:p>
    <w:p w14:paraId="3614D342" w14:textId="40A5EBB9"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Külmades ruumides isoleerida tarbeveetorud vastavalt seeriale 25.</w:t>
      </w:r>
      <w:r w:rsidR="00F0473C" w:rsidRPr="00CC0E20">
        <w:rPr>
          <w:rFonts w:ascii="Calibri Light" w:hAnsi="Calibri Light" w:cs="Calibri Light"/>
          <w:sz w:val="24"/>
          <w:szCs w:val="24"/>
          <w:lang w:val="et-EE"/>
        </w:rPr>
        <w:t> </w:t>
      </w:r>
      <w:r w:rsidRPr="00CC0E20">
        <w:rPr>
          <w:rFonts w:ascii="Calibri Light" w:hAnsi="Calibri Light" w:cs="Calibri Light"/>
          <w:sz w:val="24"/>
          <w:szCs w:val="24"/>
          <w:lang w:val="et-EE"/>
        </w:rPr>
        <w:t xml:space="preserve">Torustikud, mis on peenemad, kui 22 mm, isoleeritakse vastavalt seeriale 22. </w:t>
      </w:r>
    </w:p>
    <w:p w14:paraId="5F94C225" w14:textId="77777777" w:rsidR="00CD7D17"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 xml:space="preserve">Magistraaltorude hargnemiskohtadele paigaldada kuulkraanid vastavalt toru läbimõõdule.  Magistraalveetorustikele iga 15-20m tagant ja väljavõtetele püstikutesse paigaldada torustike tühjendamiseks kuulkraanid ja tühjendusventiilid DN15 või tühjendusniplitega kuulkraanid. </w:t>
      </w:r>
    </w:p>
    <w:p w14:paraId="0C4CC463" w14:textId="68E8F395" w:rsidR="008176E8" w:rsidRPr="00CC0E20" w:rsidRDefault="008176E8" w:rsidP="00CC0E20">
      <w:pPr>
        <w:tabs>
          <w:tab w:val="left" w:pos="709"/>
        </w:tabs>
        <w:jc w:val="both"/>
        <w:rPr>
          <w:rFonts w:ascii="Calibri Light" w:hAnsi="Calibri Light" w:cs="Calibri Light"/>
          <w:sz w:val="24"/>
          <w:szCs w:val="24"/>
          <w:lang w:val="et-EE"/>
        </w:rPr>
      </w:pPr>
      <w:r w:rsidRPr="00CC0E20">
        <w:rPr>
          <w:rFonts w:ascii="Calibri Light" w:hAnsi="Calibri Light" w:cs="Calibri Light"/>
          <w:sz w:val="24"/>
          <w:szCs w:val="24"/>
          <w:lang w:val="et-EE"/>
        </w:rPr>
        <w:t>Kõik sulgseadmed tuleb valida nii, et valmistajatehase poolt on lubatud neid kasutada hapnikurikka vee korral.</w:t>
      </w:r>
    </w:p>
    <w:p w14:paraId="5CC61CC6" w14:textId="77777777" w:rsidR="00CD7D17" w:rsidRDefault="00CD7D17" w:rsidP="00CC0E20">
      <w:pPr>
        <w:tabs>
          <w:tab w:val="left" w:pos="709"/>
        </w:tabs>
        <w:jc w:val="both"/>
        <w:rPr>
          <w:rFonts w:ascii="Calibri Light" w:hAnsi="Calibri Light" w:cs="Calibri Light"/>
          <w:b/>
          <w:bCs/>
          <w:sz w:val="24"/>
          <w:szCs w:val="24"/>
          <w:lang w:val="et-EE"/>
        </w:rPr>
      </w:pPr>
      <w:r w:rsidRPr="00CC0E20">
        <w:rPr>
          <w:rFonts w:ascii="Calibri Light" w:hAnsi="Calibri Light" w:cs="Calibri Light"/>
          <w:b/>
          <w:bCs/>
          <w:sz w:val="24"/>
          <w:szCs w:val="24"/>
          <w:lang w:val="et-EE"/>
        </w:rPr>
        <w:t>Lasteaia ruumidesse paigaldatakse eelsegatud veega segistid, mis piiravad sooja vee temperatuuri maksimaalselt 40 °C.</w:t>
      </w:r>
    </w:p>
    <w:p w14:paraId="711881BD" w14:textId="02750F7C" w:rsidR="00D37E27" w:rsidRPr="00D37E27" w:rsidRDefault="00D37E27" w:rsidP="00D37E27">
      <w:pPr>
        <w:pStyle w:val="Heading2"/>
        <w:jc w:val="both"/>
      </w:pPr>
      <w:bookmarkStart w:id="60" w:name="_Toc180949247"/>
      <w:r w:rsidRPr="00D37E27">
        <w:t>Joonpikenemine</w:t>
      </w:r>
      <w:bookmarkEnd w:id="60"/>
    </w:p>
    <w:p w14:paraId="543631BC" w14:textId="77777777" w:rsidR="00D37E27" w:rsidRPr="00D37E27" w:rsidRDefault="00D37E27" w:rsidP="00D37E27">
      <w:pPr>
        <w:tabs>
          <w:tab w:val="left" w:pos="709"/>
        </w:tabs>
        <w:jc w:val="both"/>
        <w:rPr>
          <w:rFonts w:ascii="Calibri Light" w:hAnsi="Calibri Light" w:cs="Calibri Light"/>
          <w:sz w:val="24"/>
          <w:szCs w:val="24"/>
          <w:lang w:val="et-EE"/>
        </w:rPr>
      </w:pPr>
      <w:r w:rsidRPr="00D37E27">
        <w:rPr>
          <w:rFonts w:ascii="Calibri Light" w:hAnsi="Calibri Light" w:cs="Calibri Light"/>
          <w:sz w:val="24"/>
          <w:szCs w:val="24"/>
          <w:lang w:val="et-EE"/>
        </w:rPr>
        <w:t xml:space="preserve">Antud projektis on ette nähtud paigaldada komposiittorud, mille </w:t>
      </w:r>
      <w:proofErr w:type="spellStart"/>
      <w:r w:rsidRPr="00D37E27">
        <w:rPr>
          <w:rFonts w:ascii="Calibri Light" w:hAnsi="Calibri Light" w:cs="Calibri Light"/>
          <w:sz w:val="24"/>
          <w:szCs w:val="24"/>
          <w:lang w:val="et-EE"/>
        </w:rPr>
        <w:t>soojuspaisumistegur</w:t>
      </w:r>
      <w:proofErr w:type="spellEnd"/>
      <w:r w:rsidRPr="00D37E27">
        <w:rPr>
          <w:rFonts w:ascii="Calibri Light" w:hAnsi="Calibri Light" w:cs="Calibri Light"/>
          <w:sz w:val="24"/>
          <w:szCs w:val="24"/>
          <w:lang w:val="et-EE"/>
        </w:rPr>
        <w:t xml:space="preserve"> on 0,025mm/</w:t>
      </w:r>
      <w:proofErr w:type="spellStart"/>
      <w:r w:rsidRPr="00D37E27">
        <w:rPr>
          <w:rFonts w:ascii="Calibri Light" w:hAnsi="Calibri Light" w:cs="Calibri Light"/>
          <w:sz w:val="24"/>
          <w:szCs w:val="24"/>
          <w:lang w:val="et-EE"/>
        </w:rPr>
        <w:t>m°C</w:t>
      </w:r>
      <w:proofErr w:type="spellEnd"/>
      <w:r w:rsidRPr="00D37E27">
        <w:rPr>
          <w:rFonts w:ascii="Calibri Light" w:hAnsi="Calibri Light" w:cs="Calibri Light"/>
          <w:sz w:val="24"/>
          <w:szCs w:val="24"/>
          <w:lang w:val="et-EE"/>
        </w:rPr>
        <w:t xml:space="preserve">. </w:t>
      </w:r>
    </w:p>
    <w:p w14:paraId="3E1EDFB9" w14:textId="77777777" w:rsidR="00D37E27" w:rsidRPr="00D37E27" w:rsidRDefault="00D37E27" w:rsidP="00D37E27">
      <w:pPr>
        <w:tabs>
          <w:tab w:val="left" w:pos="709"/>
        </w:tabs>
        <w:jc w:val="both"/>
        <w:rPr>
          <w:rFonts w:ascii="Calibri Light" w:hAnsi="Calibri Light" w:cs="Calibri Light"/>
          <w:sz w:val="24"/>
          <w:szCs w:val="24"/>
          <w:lang w:val="et-EE"/>
        </w:rPr>
      </w:pPr>
      <w:r w:rsidRPr="00D37E27">
        <w:rPr>
          <w:rFonts w:ascii="Calibri Light" w:hAnsi="Calibri Light" w:cs="Calibri Light"/>
          <w:sz w:val="24"/>
          <w:szCs w:val="24"/>
          <w:lang w:val="et-EE"/>
        </w:rPr>
        <w:t xml:space="preserve">Ühendustorude ja lühikeste jaotustorude painded, põlved ja kolmikud võtavad vastu ehk kompenseerivad soojuspaisumisi. Soojavee- ja soojaveeringluse 1. korruse magistraaltorustike soojuspikenemised võtavad antud projektis vastu sobiva pikkusega ja liugtugedega paindepõlved. </w:t>
      </w:r>
    </w:p>
    <w:p w14:paraId="4179A1A9" w14:textId="77777777" w:rsidR="00D37E27" w:rsidRPr="00D37E27" w:rsidRDefault="00D37E27" w:rsidP="00D37E27">
      <w:pPr>
        <w:tabs>
          <w:tab w:val="left" w:pos="709"/>
        </w:tabs>
        <w:jc w:val="both"/>
        <w:rPr>
          <w:rFonts w:ascii="Calibri Light" w:hAnsi="Calibri Light" w:cs="Calibri Light"/>
          <w:sz w:val="24"/>
          <w:szCs w:val="24"/>
          <w:lang w:val="et-EE"/>
        </w:rPr>
      </w:pPr>
      <w:r w:rsidRPr="00D37E27">
        <w:rPr>
          <w:rFonts w:ascii="Calibri Light" w:hAnsi="Calibri Light" w:cs="Calibri Light"/>
          <w:sz w:val="24"/>
          <w:szCs w:val="24"/>
          <w:lang w:val="et-EE"/>
        </w:rPr>
        <w:t>Püstikud ehk pikad sirged jaotustorustikud on ette nähtud kinnitada igal korrusel kinnistugedega.</w:t>
      </w:r>
    </w:p>
    <w:p w14:paraId="0CC609FC" w14:textId="723BA7FC" w:rsidR="00D37E27" w:rsidRPr="00D37E27" w:rsidRDefault="00D37E27" w:rsidP="00D37E27">
      <w:pPr>
        <w:tabs>
          <w:tab w:val="left" w:pos="709"/>
        </w:tabs>
        <w:jc w:val="both"/>
        <w:rPr>
          <w:rFonts w:ascii="Calibri Light" w:hAnsi="Calibri Light" w:cs="Calibri Light"/>
          <w:sz w:val="24"/>
          <w:szCs w:val="24"/>
          <w:lang w:val="et-EE"/>
        </w:rPr>
      </w:pPr>
      <w:r w:rsidRPr="00D37E27">
        <w:rPr>
          <w:rFonts w:ascii="Calibri Light" w:hAnsi="Calibri Light" w:cs="Calibri Light"/>
          <w:sz w:val="24"/>
          <w:szCs w:val="24"/>
          <w:lang w:val="et-EE"/>
        </w:rPr>
        <w:t>Paindepõlved tuleb paigaldada liugtugedega. Paindepõlvede paigaldamine tuleb teha vastavalt toru tootja juhistele</w:t>
      </w:r>
    </w:p>
    <w:p w14:paraId="236354EB" w14:textId="46582187" w:rsidR="00CD7D17" w:rsidRPr="003E3147" w:rsidRDefault="00CD7D17" w:rsidP="00CD7D17">
      <w:pPr>
        <w:pStyle w:val="Heading2"/>
        <w:jc w:val="both"/>
      </w:pPr>
      <w:bookmarkStart w:id="61" w:name="_Toc180949248"/>
      <w:r w:rsidRPr="003E3147">
        <w:t>TULEKAITSE</w:t>
      </w:r>
      <w:bookmarkEnd w:id="61"/>
    </w:p>
    <w:p w14:paraId="34BD79F0" w14:textId="1CDE23DF" w:rsidR="00CD7D17" w:rsidRPr="00064C1C" w:rsidRDefault="00CD7D17"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lastRenderedPageBreak/>
        <w:t xml:space="preserve">Läbiviigud tuletõkketarindeist tuleb teostada vastavalt Vabariigi Valitsuse määrusele nr. </w:t>
      </w:r>
      <w:r w:rsidR="00064C1C">
        <w:rPr>
          <w:rFonts w:ascii="Calibri Light" w:hAnsi="Calibri Light" w:cs="Calibri Light"/>
          <w:sz w:val="24"/>
          <w:szCs w:val="24"/>
          <w:lang w:val="et-EE"/>
        </w:rPr>
        <w:t>17</w:t>
      </w:r>
      <w:r w:rsidRPr="00064C1C">
        <w:rPr>
          <w:rFonts w:ascii="Calibri Light" w:hAnsi="Calibri Light" w:cs="Calibri Light"/>
          <w:sz w:val="24"/>
          <w:szCs w:val="24"/>
          <w:lang w:val="et-EE"/>
        </w:rPr>
        <w:t xml:space="preserve"> „Ehitisele ja selle osale esitatavad tuleohutusnõuded“.</w:t>
      </w:r>
    </w:p>
    <w:p w14:paraId="63FBB95D" w14:textId="77777777" w:rsidR="00CD7D17" w:rsidRPr="00064C1C" w:rsidRDefault="00CD7D17"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t xml:space="preserve">Kui isoleeritav toru läbib tarindit, siis peab isolatsioon ulatuma terviklikult läbi tarindi. Tuletõkke tarindist läbiminekul peab läbiviigu tihendama nii, et läbiviik ei vähendaks tarindi tule ja suitsu leviku tõkestamise võimet, kasutades selleks vähemalt klassi A2 sertifitseeritud tihendusmaterjale. </w:t>
      </w:r>
    </w:p>
    <w:p w14:paraId="4B030212" w14:textId="77777777" w:rsidR="00CD7D17" w:rsidRPr="00064C1C" w:rsidRDefault="00CD7D17"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t>Torustikega tuletõkkesektsioonide piirist läbiminekul kasutada:</w:t>
      </w:r>
    </w:p>
    <w:p w14:paraId="4D734BD9" w14:textId="2265EE33" w:rsidR="00CD7D17" w:rsidRPr="00617159" w:rsidRDefault="00CD7D17" w:rsidP="00617159">
      <w:pPr>
        <w:pStyle w:val="ListParagraph"/>
        <w:numPr>
          <w:ilvl w:val="1"/>
          <w:numId w:val="89"/>
        </w:numPr>
        <w:tabs>
          <w:tab w:val="left" w:pos="567"/>
        </w:tabs>
        <w:jc w:val="both"/>
        <w:rPr>
          <w:rFonts w:ascii="Calibri Light" w:hAnsi="Calibri Light" w:cs="Calibri Light"/>
          <w:sz w:val="24"/>
          <w:szCs w:val="24"/>
          <w:lang w:val="et-EE"/>
        </w:rPr>
      </w:pPr>
      <w:r w:rsidRPr="00617159">
        <w:rPr>
          <w:rFonts w:ascii="Calibri Light" w:hAnsi="Calibri Light" w:cs="Calibri Light"/>
          <w:sz w:val="24"/>
          <w:szCs w:val="24"/>
          <w:lang w:val="et-EE"/>
        </w:rPr>
        <w:t>torud, läbimõõduga alates 50 mm ja suuremad - kasutada tuletõkkemansette või –mähiseid</w:t>
      </w:r>
    </w:p>
    <w:p w14:paraId="61D6C061" w14:textId="0B9B0B04" w:rsidR="00345A32" w:rsidRDefault="00CD7D17" w:rsidP="00617159">
      <w:pPr>
        <w:pStyle w:val="ListParagraph"/>
        <w:numPr>
          <w:ilvl w:val="1"/>
          <w:numId w:val="89"/>
        </w:numPr>
        <w:tabs>
          <w:tab w:val="left" w:pos="567"/>
        </w:tabs>
        <w:jc w:val="both"/>
        <w:rPr>
          <w:rFonts w:ascii="Calibri Light" w:hAnsi="Calibri Light" w:cs="Calibri Light"/>
          <w:sz w:val="24"/>
          <w:szCs w:val="24"/>
          <w:lang w:val="et-EE"/>
        </w:rPr>
      </w:pPr>
      <w:r w:rsidRPr="00617159">
        <w:rPr>
          <w:rFonts w:ascii="Calibri Light" w:hAnsi="Calibri Light" w:cs="Calibri Light"/>
          <w:sz w:val="24"/>
          <w:szCs w:val="24"/>
          <w:lang w:val="et-EE"/>
        </w:rPr>
        <w:t>torud, mis on läbimõõduga alla 50 mm - kasutada tuletõkkemähiseid, -laminaate või paisuva omadusega tuletõkkesilikooni.</w:t>
      </w:r>
    </w:p>
    <w:p w14:paraId="1E2F4CD4" w14:textId="58A9175A" w:rsidR="0044062A" w:rsidRPr="003E3147" w:rsidRDefault="00CD7D17" w:rsidP="00CD7D17">
      <w:pPr>
        <w:pStyle w:val="Heading1"/>
        <w:jc w:val="both"/>
      </w:pPr>
      <w:bookmarkStart w:id="62" w:name="_Toc406505877"/>
      <w:bookmarkStart w:id="63" w:name="_Toc89083226"/>
      <w:bookmarkStart w:id="64" w:name="_Toc180949249"/>
      <w:r w:rsidRPr="003E3147">
        <w:t>KANALISATSIOON</w:t>
      </w:r>
      <w:bookmarkEnd w:id="62"/>
      <w:bookmarkEnd w:id="63"/>
      <w:bookmarkEnd w:id="64"/>
    </w:p>
    <w:p w14:paraId="76CAC56A" w14:textId="77777777" w:rsidR="00CD7D17" w:rsidRPr="00064C1C" w:rsidRDefault="00CD7D17"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t>Kinnistu olmereovee kanaliseerimine on lahendatud lahkvoolsena. Kanalisatsiooni paisutuskõrguseks on maapinna kõrgusarv kanalisatsiooni liitumiskaevu juures +10cm. Nimetatud kõrgusarvust allpool asuvate sanitaarseadmete äravoolud tuleb ette näha ülepumbata või kaitsta uputuse vältimiseks töökindla tagasilöögiklapi või siibriga.</w:t>
      </w:r>
    </w:p>
    <w:p w14:paraId="5C0461BA" w14:textId="77777777" w:rsidR="00CD7D17" w:rsidRPr="00064C1C" w:rsidRDefault="00CD7D17"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t>Sanitaarseadmetena tuleb kasutada tuntud tootjate poolt valmistatud kaasaegseid potte/valamuid. Ühe hoone piires tuleb reeglina kasutada ühe tootja tooteid. Konkreetsed sanitaarseadmed valida tööprojektis ja eelnevalt kooskõlastada tellija ja sisekujundajaga.</w:t>
      </w:r>
    </w:p>
    <w:p w14:paraId="4E8CC4CF" w14:textId="7B23C6C8" w:rsidR="00AA4749" w:rsidRPr="00064C1C" w:rsidRDefault="00CD7D17"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t>Sanitaartehniliste seadmete paigaldamisel juhinduda LVI 20-10347 kvaliteetnõuetega</w:t>
      </w:r>
      <w:r w:rsidR="007E5816">
        <w:rPr>
          <w:rFonts w:ascii="Calibri Light" w:hAnsi="Calibri Light" w:cs="Calibri Light"/>
          <w:sz w:val="24"/>
          <w:szCs w:val="24"/>
          <w:lang w:val="et-EE"/>
        </w:rPr>
        <w:t>.</w:t>
      </w:r>
    </w:p>
    <w:p w14:paraId="68E496D7" w14:textId="77777777" w:rsidR="00786A85" w:rsidRPr="00064C1C" w:rsidRDefault="00786A85" w:rsidP="00064C1C">
      <w:pPr>
        <w:tabs>
          <w:tab w:val="left" w:pos="709"/>
        </w:tabs>
        <w:jc w:val="both"/>
        <w:rPr>
          <w:rFonts w:ascii="Calibri Light" w:hAnsi="Calibri Light" w:cs="Calibri Light"/>
          <w:sz w:val="24"/>
          <w:szCs w:val="24"/>
          <w:lang w:val="et-EE"/>
        </w:rPr>
      </w:pPr>
      <w:r w:rsidRPr="00064C1C">
        <w:rPr>
          <w:rFonts w:ascii="Calibri Light" w:hAnsi="Calibri Light" w:cs="Calibri Light"/>
          <w:sz w:val="24"/>
          <w:szCs w:val="24"/>
          <w:lang w:val="et-EE"/>
        </w:rPr>
        <w:t>Kanalisatsiooni üldpõhimõtted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786A85" w:rsidRPr="003E3147" w14:paraId="2B8E2BA0" w14:textId="77777777" w:rsidTr="00E3328A">
        <w:trPr>
          <w:cantSplit/>
          <w:trHeight w:val="278"/>
        </w:trPr>
        <w:tc>
          <w:tcPr>
            <w:tcW w:w="1080" w:type="dxa"/>
          </w:tcPr>
          <w:p w14:paraId="37C05560" w14:textId="77777777" w:rsidR="00786A85" w:rsidRPr="003E3147" w:rsidRDefault="00786A85" w:rsidP="00786A85">
            <w:pPr>
              <w:spacing w:after="0" w:line="240" w:lineRule="auto"/>
              <w:jc w:val="both"/>
              <w:rPr>
                <w:rFonts w:asciiTheme="majorHAnsi" w:hAnsiTheme="majorHAnsi" w:cstheme="majorHAnsi"/>
                <w:b/>
                <w:bCs/>
                <w:lang w:val="et-EE"/>
              </w:rPr>
            </w:pPr>
            <w:bookmarkStart w:id="65" w:name="_Hlk114866163"/>
            <w:r w:rsidRPr="003E3147">
              <w:rPr>
                <w:rFonts w:asciiTheme="majorHAnsi" w:hAnsiTheme="majorHAnsi" w:cstheme="majorHAnsi"/>
                <w:b/>
                <w:bCs/>
                <w:lang w:val="et-EE"/>
              </w:rPr>
              <w:t>K1</w:t>
            </w:r>
          </w:p>
        </w:tc>
        <w:tc>
          <w:tcPr>
            <w:tcW w:w="7380" w:type="dxa"/>
          </w:tcPr>
          <w:p w14:paraId="68980895" w14:textId="77777777" w:rsidR="00786A85" w:rsidRPr="003E3147" w:rsidRDefault="00786A85" w:rsidP="00786A85">
            <w:pPr>
              <w:spacing w:after="0" w:line="240" w:lineRule="auto"/>
              <w:jc w:val="both"/>
              <w:rPr>
                <w:rFonts w:asciiTheme="majorHAnsi" w:hAnsiTheme="majorHAnsi" w:cstheme="majorHAnsi"/>
                <w:lang w:val="et-EE"/>
              </w:rPr>
            </w:pPr>
            <w:r w:rsidRPr="003E3147">
              <w:rPr>
                <w:rFonts w:asciiTheme="majorHAnsi" w:hAnsiTheme="majorHAnsi" w:cstheme="majorHAnsi"/>
                <w:lang w:val="et-EE"/>
              </w:rPr>
              <w:t>Hoone sisesed olmereovee kanalisatsioon  sanitaar- ja pesuseadmetest</w:t>
            </w:r>
          </w:p>
        </w:tc>
      </w:tr>
      <w:bookmarkEnd w:id="65"/>
      <w:tr w:rsidR="00786A85" w:rsidRPr="003E3147" w14:paraId="25ABF40C" w14:textId="77777777" w:rsidTr="00E3328A">
        <w:trPr>
          <w:cantSplit/>
          <w:trHeight w:val="278"/>
        </w:trPr>
        <w:tc>
          <w:tcPr>
            <w:tcW w:w="1080" w:type="dxa"/>
          </w:tcPr>
          <w:p w14:paraId="082C5765" w14:textId="77777777" w:rsidR="00786A85" w:rsidRPr="003E3147" w:rsidRDefault="00786A85" w:rsidP="00786A85">
            <w:pPr>
              <w:spacing w:after="0" w:line="240" w:lineRule="auto"/>
              <w:jc w:val="both"/>
              <w:rPr>
                <w:rFonts w:asciiTheme="majorHAnsi" w:hAnsiTheme="majorHAnsi" w:cstheme="majorHAnsi"/>
                <w:b/>
                <w:bCs/>
                <w:lang w:val="et-EE"/>
              </w:rPr>
            </w:pPr>
            <w:r w:rsidRPr="003E3147">
              <w:rPr>
                <w:rFonts w:asciiTheme="majorHAnsi" w:hAnsiTheme="majorHAnsi" w:cstheme="majorHAnsi"/>
                <w:b/>
                <w:bCs/>
                <w:lang w:val="et-EE"/>
              </w:rPr>
              <w:t>K3</w:t>
            </w:r>
          </w:p>
        </w:tc>
        <w:tc>
          <w:tcPr>
            <w:tcW w:w="7380" w:type="dxa"/>
          </w:tcPr>
          <w:p w14:paraId="28216EFF" w14:textId="77777777" w:rsidR="00786A85" w:rsidRPr="003E3147" w:rsidRDefault="00786A85" w:rsidP="00786A85">
            <w:pPr>
              <w:spacing w:after="0" w:line="240" w:lineRule="auto"/>
              <w:jc w:val="both"/>
              <w:rPr>
                <w:rFonts w:asciiTheme="majorHAnsi" w:hAnsiTheme="majorHAnsi" w:cstheme="majorHAnsi"/>
                <w:lang w:val="et-EE"/>
              </w:rPr>
            </w:pPr>
            <w:r w:rsidRPr="003E3147">
              <w:rPr>
                <w:rFonts w:asciiTheme="majorHAnsi" w:hAnsiTheme="majorHAnsi" w:cstheme="majorHAnsi"/>
                <w:lang w:val="et-EE"/>
              </w:rPr>
              <w:t>Hoone sisesed tehnoloogilise reovee kanalisatsioon  (köögiseadmest)</w:t>
            </w:r>
          </w:p>
        </w:tc>
      </w:tr>
    </w:tbl>
    <w:p w14:paraId="3611B987" w14:textId="77777777" w:rsidR="00786A85" w:rsidRPr="003E3147" w:rsidRDefault="00786A85" w:rsidP="00786A85">
      <w:pPr>
        <w:tabs>
          <w:tab w:val="left" w:pos="-720"/>
        </w:tabs>
        <w:suppressAutoHyphens/>
        <w:spacing w:after="0" w:line="240" w:lineRule="auto"/>
        <w:jc w:val="both"/>
        <w:rPr>
          <w:rFonts w:ascii="Times New Roman" w:eastAsia="Times New Roman" w:hAnsi="Times New Roman" w:cs="Times New Roman"/>
          <w:spacing w:val="-3"/>
          <w:sz w:val="24"/>
          <w:szCs w:val="24"/>
          <w:lang w:val="et-EE"/>
        </w:rPr>
      </w:pPr>
    </w:p>
    <w:p w14:paraId="610740F7" w14:textId="7ABE62DE" w:rsidR="00786A85" w:rsidRDefault="00786A85"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Kanalisatsiooni äravoolu ühendus on ette nähtud kõikidele sanitaarseadmetele, mis paiknevad hoone sanitaarruumides, köögis, duširuumis ning tehnoloogilise seadmetele (põranda trapid/rennid). Kanalisatsiooni süsteemi eluiga on 50 aastat.</w:t>
      </w:r>
    </w:p>
    <w:p w14:paraId="34E64D4C" w14:textId="230D4D78" w:rsidR="0014695B" w:rsidRPr="003E3147" w:rsidRDefault="0014695B" w:rsidP="0014695B">
      <w:pPr>
        <w:pStyle w:val="Heading2"/>
        <w:jc w:val="both"/>
      </w:pPr>
      <w:bookmarkStart w:id="66" w:name="_Toc180949250"/>
      <w:r w:rsidRPr="003E3147">
        <w:t>Kanalisatsiooni arvutuslik vooluhulk</w:t>
      </w:r>
      <w:bookmarkEnd w:id="66"/>
    </w:p>
    <w:p w14:paraId="0295C29A" w14:textId="1A75BCFE" w:rsidR="0014695B" w:rsidRPr="007E5816" w:rsidRDefault="0014695B"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Olmereovee kanalisatsioonitorustike projekteerimise aluseks on EVS 846. Arvutustes on kasutatud reoveeneelude üheaegse töötamise osas ebaregulaarset veekasutust.</w:t>
      </w:r>
    </w:p>
    <w:p w14:paraId="5061AA64" w14:textId="24F4D7E6" w:rsidR="0014695B" w:rsidRPr="007E5816" w:rsidRDefault="0014695B"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Hoone kanaliseeritava reovee kogus kokku:</w:t>
      </w:r>
    </w:p>
    <w:tbl>
      <w:tblPr>
        <w:tblStyle w:val="TableGrid"/>
        <w:tblW w:w="0" w:type="auto"/>
        <w:tblInd w:w="-147"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7083"/>
        <w:gridCol w:w="2080"/>
      </w:tblGrid>
      <w:tr w:rsidR="0014695B" w:rsidRPr="003E3147" w14:paraId="16069723" w14:textId="77777777" w:rsidTr="00650021">
        <w:tc>
          <w:tcPr>
            <w:tcW w:w="7083" w:type="dxa"/>
            <w:shd w:val="clear" w:color="auto" w:fill="FFFFFF" w:themeFill="background1"/>
            <w:vAlign w:val="center"/>
          </w:tcPr>
          <w:p w14:paraId="2507170D" w14:textId="77777777" w:rsidR="0014695B" w:rsidRPr="003E3147" w:rsidRDefault="0014695B" w:rsidP="00E3328A">
            <w:pPr>
              <w:pStyle w:val="ETPGrupp"/>
              <w:spacing w:before="0" w:after="0"/>
              <w:jc w:val="center"/>
              <w:rPr>
                <w:rFonts w:cstheme="minorHAnsi"/>
                <w:bCs/>
                <w:color w:val="0070C0"/>
              </w:rPr>
            </w:pPr>
            <w:r w:rsidRPr="003E3147">
              <w:rPr>
                <w:rFonts w:asciiTheme="majorHAnsi" w:eastAsiaTheme="minorHAnsi" w:hAnsiTheme="majorHAnsi" w:cstheme="majorHAnsi"/>
                <w:color w:val="0070C0"/>
                <w:sz w:val="22"/>
                <w:szCs w:val="22"/>
              </w:rPr>
              <w:t>Kanalisatsiooni arvutusäravooluhulk</w:t>
            </w:r>
          </w:p>
        </w:tc>
        <w:tc>
          <w:tcPr>
            <w:tcW w:w="2080" w:type="dxa"/>
            <w:shd w:val="clear" w:color="auto" w:fill="FFFFFF" w:themeFill="background1"/>
            <w:vAlign w:val="center"/>
          </w:tcPr>
          <w:p w14:paraId="1C0C1176" w14:textId="77777777" w:rsidR="0014695B" w:rsidRPr="003E3147" w:rsidRDefault="0014695B" w:rsidP="00E3328A">
            <w:pPr>
              <w:pStyle w:val="ETPGrupp"/>
              <w:spacing w:before="0" w:after="0"/>
              <w:jc w:val="center"/>
              <w:rPr>
                <w:rFonts w:cstheme="minorHAnsi"/>
                <w:bCs/>
                <w:color w:val="0070C0"/>
              </w:rPr>
            </w:pPr>
            <w:r w:rsidRPr="003E3147">
              <w:rPr>
                <w:rFonts w:asciiTheme="majorHAnsi" w:eastAsiaTheme="minorHAnsi" w:hAnsiTheme="majorHAnsi" w:cstheme="majorHAnsi"/>
                <w:color w:val="2F5496" w:themeColor="accent1" w:themeShade="BF"/>
                <w:sz w:val="22"/>
                <w:szCs w:val="22"/>
              </w:rPr>
              <w:t>Vooluhulk</w:t>
            </w:r>
          </w:p>
        </w:tc>
      </w:tr>
      <w:tr w:rsidR="0014695B" w:rsidRPr="003E3147" w14:paraId="00D35D69" w14:textId="77777777" w:rsidTr="00650021">
        <w:tc>
          <w:tcPr>
            <w:tcW w:w="7083" w:type="dxa"/>
            <w:vAlign w:val="center"/>
          </w:tcPr>
          <w:p w14:paraId="15E0E732" w14:textId="77777777" w:rsidR="0014695B" w:rsidRPr="003E3147" w:rsidRDefault="0014695B" w:rsidP="0014695B">
            <w:pPr>
              <w:pStyle w:val="ETPGrupp"/>
              <w:spacing w:before="0" w:after="0"/>
              <w:jc w:val="left"/>
              <w:rPr>
                <w:rFonts w:cstheme="minorHAnsi"/>
              </w:rPr>
            </w:pPr>
            <w:r w:rsidRPr="003E3147">
              <w:rPr>
                <w:rFonts w:asciiTheme="majorHAnsi" w:eastAsiaTheme="minorHAnsi" w:hAnsiTheme="majorHAnsi" w:cstheme="majorHAnsi"/>
                <w:sz w:val="22"/>
                <w:szCs w:val="22"/>
              </w:rPr>
              <w:lastRenderedPageBreak/>
              <w:t>Ööpäevane reovee äravool Qd (m</w:t>
            </w:r>
            <w:r w:rsidRPr="003E3147">
              <w:rPr>
                <w:rFonts w:asciiTheme="majorHAnsi" w:eastAsiaTheme="minorHAnsi" w:hAnsiTheme="majorHAnsi" w:cstheme="majorHAnsi"/>
                <w:sz w:val="22"/>
                <w:szCs w:val="22"/>
                <w:vertAlign w:val="superscript"/>
              </w:rPr>
              <w:t>3</w:t>
            </w:r>
            <w:r w:rsidRPr="003E3147">
              <w:rPr>
                <w:rFonts w:asciiTheme="majorHAnsi" w:eastAsiaTheme="minorHAnsi" w:hAnsiTheme="majorHAnsi" w:cstheme="majorHAnsi"/>
                <w:sz w:val="22"/>
                <w:szCs w:val="22"/>
              </w:rPr>
              <w:t>/ööp)</w:t>
            </w:r>
          </w:p>
        </w:tc>
        <w:tc>
          <w:tcPr>
            <w:tcW w:w="2080" w:type="dxa"/>
            <w:vAlign w:val="center"/>
          </w:tcPr>
          <w:p w14:paraId="70121598" w14:textId="3AB0D609" w:rsidR="0014695B" w:rsidRPr="003E3147" w:rsidRDefault="00614D3B" w:rsidP="00E3328A">
            <w:pPr>
              <w:pStyle w:val="ETPGrupp"/>
              <w:spacing w:before="0" w:after="0"/>
              <w:jc w:val="center"/>
              <w:rPr>
                <w:rFonts w:asciiTheme="majorHAnsi" w:eastAsiaTheme="minorHAnsi" w:hAnsiTheme="majorHAnsi" w:cstheme="majorHAnsi"/>
                <w:sz w:val="22"/>
                <w:szCs w:val="22"/>
              </w:rPr>
            </w:pPr>
            <w:r>
              <w:rPr>
                <w:rFonts w:asciiTheme="majorHAnsi" w:eastAsiaTheme="minorHAnsi" w:hAnsiTheme="majorHAnsi" w:cstheme="majorHAnsi"/>
                <w:sz w:val="22"/>
                <w:szCs w:val="22"/>
              </w:rPr>
              <w:t>19</w:t>
            </w:r>
            <w:r w:rsidR="0014695B" w:rsidRPr="003E3147">
              <w:rPr>
                <w:rFonts w:asciiTheme="majorHAnsi" w:eastAsiaTheme="minorHAnsi" w:hAnsiTheme="majorHAnsi" w:cstheme="majorHAnsi"/>
                <w:sz w:val="22"/>
                <w:szCs w:val="22"/>
              </w:rPr>
              <w:t>,</w:t>
            </w:r>
            <w:r>
              <w:rPr>
                <w:rFonts w:asciiTheme="majorHAnsi" w:eastAsiaTheme="minorHAnsi" w:hAnsiTheme="majorHAnsi" w:cstheme="majorHAnsi"/>
                <w:sz w:val="22"/>
                <w:szCs w:val="22"/>
              </w:rPr>
              <w:t>52</w:t>
            </w:r>
          </w:p>
        </w:tc>
      </w:tr>
      <w:tr w:rsidR="0014695B" w:rsidRPr="003E3147" w14:paraId="4014A35E" w14:textId="77777777" w:rsidTr="00650021">
        <w:tc>
          <w:tcPr>
            <w:tcW w:w="7083" w:type="dxa"/>
            <w:vAlign w:val="center"/>
          </w:tcPr>
          <w:p w14:paraId="47B33BEB" w14:textId="0788376B" w:rsidR="0014695B" w:rsidRPr="003E3147" w:rsidRDefault="0014695B" w:rsidP="0014695B">
            <w:pPr>
              <w:pStyle w:val="ETPGrupp"/>
              <w:spacing w:before="0" w:after="0"/>
              <w:jc w:val="left"/>
              <w:rPr>
                <w:rFonts w:asciiTheme="majorHAnsi" w:eastAsiaTheme="minorHAnsi" w:hAnsiTheme="majorHAnsi" w:cstheme="majorHAnsi"/>
                <w:sz w:val="22"/>
                <w:szCs w:val="22"/>
              </w:rPr>
            </w:pPr>
            <w:bookmarkStart w:id="67" w:name="_Hlk174275285"/>
            <w:r w:rsidRPr="003E3147">
              <w:rPr>
                <w:rFonts w:asciiTheme="majorHAnsi" w:eastAsiaTheme="minorHAnsi" w:hAnsiTheme="majorHAnsi" w:cstheme="majorHAnsi"/>
                <w:sz w:val="22"/>
                <w:szCs w:val="22"/>
              </w:rPr>
              <w:t xml:space="preserve">Olmevee summaarne </w:t>
            </w:r>
            <w:r w:rsidR="00D37E27" w:rsidRPr="00D37E27">
              <w:rPr>
                <w:rFonts w:asciiTheme="majorHAnsi" w:eastAsiaTheme="minorHAnsi" w:hAnsiTheme="majorHAnsi" w:cstheme="majorHAnsi"/>
                <w:sz w:val="22"/>
                <w:szCs w:val="22"/>
              </w:rPr>
              <w:t>arvutus</w:t>
            </w:r>
            <w:r w:rsidRPr="003E3147">
              <w:rPr>
                <w:rFonts w:asciiTheme="majorHAnsi" w:eastAsiaTheme="minorHAnsi" w:hAnsiTheme="majorHAnsi" w:cstheme="majorHAnsi"/>
                <w:sz w:val="22"/>
                <w:szCs w:val="22"/>
              </w:rPr>
              <w:t xml:space="preserve">vooluhulk </w:t>
            </w:r>
            <w:bookmarkEnd w:id="67"/>
            <w:proofErr w:type="spellStart"/>
            <w:r w:rsidRPr="003E3147">
              <w:rPr>
                <w:rFonts w:asciiTheme="majorHAnsi" w:eastAsiaTheme="minorHAnsi" w:hAnsiTheme="majorHAnsi" w:cstheme="majorHAnsi"/>
                <w:sz w:val="22"/>
                <w:szCs w:val="22"/>
              </w:rPr>
              <w:t>Qa,r</w:t>
            </w:r>
            <w:proofErr w:type="spellEnd"/>
            <w:r w:rsidRPr="003E3147">
              <w:rPr>
                <w:rFonts w:asciiTheme="majorHAnsi" w:eastAsiaTheme="minorHAnsi" w:hAnsiTheme="majorHAnsi" w:cstheme="majorHAnsi"/>
                <w:sz w:val="22"/>
                <w:szCs w:val="22"/>
              </w:rPr>
              <w:t xml:space="preserve">  (K=0,7) (L/s)</w:t>
            </w:r>
          </w:p>
        </w:tc>
        <w:tc>
          <w:tcPr>
            <w:tcW w:w="2080" w:type="dxa"/>
            <w:vAlign w:val="center"/>
          </w:tcPr>
          <w:p w14:paraId="420E77BF" w14:textId="5A487AA2" w:rsidR="0014695B" w:rsidRPr="003E3147" w:rsidRDefault="00650021" w:rsidP="00E3328A">
            <w:pPr>
              <w:pStyle w:val="ETPGrupp"/>
              <w:spacing w:before="0" w:after="0"/>
              <w:jc w:val="center"/>
              <w:rPr>
                <w:rFonts w:asciiTheme="majorHAnsi" w:eastAsiaTheme="minorHAnsi" w:hAnsiTheme="majorHAnsi" w:cstheme="majorHAnsi"/>
                <w:sz w:val="22"/>
                <w:szCs w:val="22"/>
              </w:rPr>
            </w:pPr>
            <w:r>
              <w:rPr>
                <w:rFonts w:asciiTheme="majorHAnsi" w:eastAsiaTheme="minorHAnsi" w:hAnsiTheme="majorHAnsi" w:cstheme="majorHAnsi"/>
                <w:sz w:val="22"/>
                <w:szCs w:val="22"/>
              </w:rPr>
              <w:t>8</w:t>
            </w:r>
            <w:r w:rsidR="0014695B" w:rsidRPr="003E3147">
              <w:rPr>
                <w:rFonts w:asciiTheme="majorHAnsi" w:eastAsiaTheme="minorHAnsi" w:hAnsiTheme="majorHAnsi" w:cstheme="majorHAnsi"/>
                <w:sz w:val="22"/>
                <w:szCs w:val="22"/>
              </w:rPr>
              <w:t>,</w:t>
            </w:r>
            <w:r>
              <w:rPr>
                <w:rFonts w:asciiTheme="majorHAnsi" w:eastAsiaTheme="minorHAnsi" w:hAnsiTheme="majorHAnsi" w:cstheme="majorHAnsi"/>
                <w:sz w:val="22"/>
                <w:szCs w:val="22"/>
              </w:rPr>
              <w:t>2</w:t>
            </w:r>
            <w:r w:rsidR="00802768">
              <w:rPr>
                <w:rFonts w:asciiTheme="majorHAnsi" w:eastAsiaTheme="minorHAnsi" w:hAnsiTheme="majorHAnsi" w:cstheme="majorHAnsi"/>
                <w:sz w:val="22"/>
                <w:szCs w:val="22"/>
              </w:rPr>
              <w:t>3</w:t>
            </w:r>
          </w:p>
        </w:tc>
      </w:tr>
      <w:tr w:rsidR="0014695B" w:rsidRPr="003E3147" w14:paraId="211D931D" w14:textId="77777777" w:rsidTr="00650021">
        <w:tc>
          <w:tcPr>
            <w:tcW w:w="7083" w:type="dxa"/>
            <w:vAlign w:val="center"/>
          </w:tcPr>
          <w:p w14:paraId="72CC23D6" w14:textId="0E97FA1F" w:rsidR="0014695B" w:rsidRPr="003E3147" w:rsidRDefault="0014695B" w:rsidP="0014695B">
            <w:pPr>
              <w:pStyle w:val="ETPGrupp"/>
              <w:spacing w:before="0" w:after="0"/>
              <w:jc w:val="left"/>
              <w:rPr>
                <w:rFonts w:asciiTheme="majorHAnsi" w:eastAsiaTheme="minorHAnsi" w:hAnsiTheme="majorHAnsi" w:cstheme="majorHAnsi"/>
                <w:sz w:val="22"/>
                <w:szCs w:val="22"/>
              </w:rPr>
            </w:pPr>
            <w:r w:rsidRPr="003E3147">
              <w:rPr>
                <w:rFonts w:asciiTheme="majorHAnsi" w:eastAsiaTheme="minorHAnsi" w:hAnsiTheme="majorHAnsi" w:cstheme="majorHAnsi"/>
                <w:sz w:val="22"/>
                <w:szCs w:val="22"/>
              </w:rPr>
              <w:t xml:space="preserve">Köögi reovee summaarne </w:t>
            </w:r>
            <w:r w:rsidR="00D37E27" w:rsidRPr="00D37E27">
              <w:rPr>
                <w:rFonts w:asciiTheme="majorHAnsi" w:eastAsiaTheme="minorHAnsi" w:hAnsiTheme="majorHAnsi" w:cstheme="majorHAnsi"/>
                <w:sz w:val="22"/>
                <w:szCs w:val="22"/>
              </w:rPr>
              <w:t>arvutus</w:t>
            </w:r>
            <w:r w:rsidRPr="003E3147">
              <w:rPr>
                <w:rFonts w:asciiTheme="majorHAnsi" w:eastAsiaTheme="minorHAnsi" w:hAnsiTheme="majorHAnsi" w:cstheme="majorHAnsi"/>
                <w:sz w:val="22"/>
                <w:szCs w:val="22"/>
              </w:rPr>
              <w:t xml:space="preserve">vooluhulk </w:t>
            </w:r>
            <w:proofErr w:type="spellStart"/>
            <w:r w:rsidRPr="003E3147">
              <w:rPr>
                <w:rFonts w:asciiTheme="majorHAnsi" w:eastAsiaTheme="minorHAnsi" w:hAnsiTheme="majorHAnsi" w:cstheme="majorHAnsi"/>
                <w:sz w:val="22"/>
                <w:szCs w:val="22"/>
              </w:rPr>
              <w:t>Qa,r</w:t>
            </w:r>
            <w:proofErr w:type="spellEnd"/>
            <w:r w:rsidRPr="003E3147">
              <w:rPr>
                <w:rFonts w:asciiTheme="majorHAnsi" w:eastAsiaTheme="minorHAnsi" w:hAnsiTheme="majorHAnsi" w:cstheme="majorHAnsi"/>
                <w:sz w:val="22"/>
                <w:szCs w:val="22"/>
              </w:rPr>
              <w:t xml:space="preserve">  (K=</w:t>
            </w:r>
            <w:r w:rsidR="00802768">
              <w:rPr>
                <w:rFonts w:asciiTheme="majorHAnsi" w:eastAsiaTheme="minorHAnsi" w:hAnsiTheme="majorHAnsi" w:cstheme="majorHAnsi"/>
                <w:sz w:val="22"/>
                <w:szCs w:val="22"/>
              </w:rPr>
              <w:t>0</w:t>
            </w:r>
            <w:r w:rsidRPr="003E3147">
              <w:rPr>
                <w:rFonts w:asciiTheme="majorHAnsi" w:eastAsiaTheme="minorHAnsi" w:hAnsiTheme="majorHAnsi" w:cstheme="majorHAnsi"/>
                <w:sz w:val="22"/>
                <w:szCs w:val="22"/>
              </w:rPr>
              <w:t>,</w:t>
            </w:r>
            <w:r w:rsidR="00802768">
              <w:rPr>
                <w:rFonts w:asciiTheme="majorHAnsi" w:eastAsiaTheme="minorHAnsi" w:hAnsiTheme="majorHAnsi" w:cstheme="majorHAnsi"/>
                <w:sz w:val="22"/>
                <w:szCs w:val="22"/>
              </w:rPr>
              <w:t>7</w:t>
            </w:r>
            <w:r w:rsidRPr="003E3147">
              <w:rPr>
                <w:rFonts w:asciiTheme="majorHAnsi" w:eastAsiaTheme="minorHAnsi" w:hAnsiTheme="majorHAnsi" w:cstheme="majorHAnsi"/>
                <w:sz w:val="22"/>
                <w:szCs w:val="22"/>
              </w:rPr>
              <w:t>) (L/s)</w:t>
            </w:r>
          </w:p>
        </w:tc>
        <w:tc>
          <w:tcPr>
            <w:tcW w:w="2080" w:type="dxa"/>
            <w:vAlign w:val="center"/>
          </w:tcPr>
          <w:p w14:paraId="1C87CF04" w14:textId="52F0275B" w:rsidR="0014695B" w:rsidRPr="003E3147" w:rsidRDefault="00802768" w:rsidP="00E3328A">
            <w:pPr>
              <w:pStyle w:val="ETPGrupp"/>
              <w:spacing w:before="0" w:after="0"/>
              <w:jc w:val="center"/>
              <w:rPr>
                <w:rFonts w:asciiTheme="majorHAnsi" w:eastAsiaTheme="minorHAnsi" w:hAnsiTheme="majorHAnsi" w:cstheme="majorHAnsi"/>
                <w:sz w:val="22"/>
                <w:szCs w:val="22"/>
              </w:rPr>
            </w:pPr>
            <w:r w:rsidRPr="00802768">
              <w:rPr>
                <w:rFonts w:asciiTheme="majorHAnsi" w:eastAsiaTheme="minorHAnsi" w:hAnsiTheme="majorHAnsi" w:cstheme="majorHAnsi"/>
                <w:sz w:val="22"/>
                <w:szCs w:val="22"/>
              </w:rPr>
              <w:t>3,</w:t>
            </w:r>
            <w:r w:rsidR="00CC3AA9">
              <w:rPr>
                <w:rFonts w:asciiTheme="majorHAnsi" w:eastAsiaTheme="minorHAnsi" w:hAnsiTheme="majorHAnsi" w:cstheme="majorHAnsi"/>
                <w:sz w:val="22"/>
                <w:szCs w:val="22"/>
              </w:rPr>
              <w:t>47</w:t>
            </w:r>
          </w:p>
        </w:tc>
      </w:tr>
      <w:tr w:rsidR="0014695B" w:rsidRPr="003E3147" w14:paraId="6D2CDF28" w14:textId="77777777" w:rsidTr="00650021">
        <w:tc>
          <w:tcPr>
            <w:tcW w:w="7083" w:type="dxa"/>
            <w:vAlign w:val="center"/>
          </w:tcPr>
          <w:p w14:paraId="06A17E07" w14:textId="2F1C638F" w:rsidR="0014695B" w:rsidRPr="00802768" w:rsidRDefault="0014695B" w:rsidP="00E3328A">
            <w:pPr>
              <w:pStyle w:val="ETPGrupp"/>
              <w:spacing w:before="0" w:after="0"/>
              <w:jc w:val="left"/>
              <w:rPr>
                <w:rFonts w:asciiTheme="majorHAnsi" w:eastAsiaTheme="minorHAnsi" w:hAnsiTheme="majorHAnsi" w:cstheme="majorHAnsi"/>
                <w:b/>
                <w:bCs/>
                <w:sz w:val="22"/>
                <w:szCs w:val="22"/>
              </w:rPr>
            </w:pPr>
            <w:r w:rsidRPr="00802768">
              <w:rPr>
                <w:rFonts w:asciiTheme="majorHAnsi" w:eastAsiaTheme="minorHAnsi" w:hAnsiTheme="majorHAnsi" w:cstheme="majorHAnsi"/>
                <w:b/>
                <w:bCs/>
                <w:sz w:val="22"/>
                <w:szCs w:val="22"/>
              </w:rPr>
              <w:t xml:space="preserve">Kogu reovee summaarne </w:t>
            </w:r>
            <w:r w:rsidR="00D37E27" w:rsidRPr="00D37E27">
              <w:rPr>
                <w:rFonts w:asciiTheme="majorHAnsi" w:eastAsiaTheme="minorHAnsi" w:hAnsiTheme="majorHAnsi" w:cstheme="majorHAnsi"/>
                <w:b/>
                <w:bCs/>
                <w:sz w:val="22"/>
                <w:szCs w:val="22"/>
              </w:rPr>
              <w:t>arvutus</w:t>
            </w:r>
            <w:r w:rsidRPr="00802768">
              <w:rPr>
                <w:rFonts w:asciiTheme="majorHAnsi" w:eastAsiaTheme="minorHAnsi" w:hAnsiTheme="majorHAnsi" w:cstheme="majorHAnsi"/>
                <w:b/>
                <w:bCs/>
                <w:sz w:val="22"/>
                <w:szCs w:val="22"/>
              </w:rPr>
              <w:t xml:space="preserve">vooluhulk </w:t>
            </w:r>
            <w:proofErr w:type="spellStart"/>
            <w:r w:rsidRPr="00802768">
              <w:rPr>
                <w:rFonts w:asciiTheme="majorHAnsi" w:eastAsiaTheme="minorHAnsi" w:hAnsiTheme="majorHAnsi" w:cstheme="majorHAnsi"/>
                <w:b/>
                <w:bCs/>
                <w:sz w:val="22"/>
                <w:szCs w:val="22"/>
              </w:rPr>
              <w:t>Qa,r</w:t>
            </w:r>
            <w:proofErr w:type="spellEnd"/>
            <w:r w:rsidRPr="00802768">
              <w:rPr>
                <w:rFonts w:asciiTheme="majorHAnsi" w:eastAsiaTheme="minorHAnsi" w:hAnsiTheme="majorHAnsi" w:cstheme="majorHAnsi"/>
                <w:b/>
                <w:bCs/>
                <w:sz w:val="22"/>
                <w:szCs w:val="22"/>
              </w:rPr>
              <w:t xml:space="preserve">  </w:t>
            </w:r>
            <w:r w:rsidR="00802768" w:rsidRPr="00802768">
              <w:rPr>
                <w:rFonts w:asciiTheme="majorHAnsi" w:eastAsiaTheme="minorHAnsi" w:hAnsiTheme="majorHAnsi" w:cstheme="majorHAnsi"/>
                <w:b/>
                <w:bCs/>
                <w:sz w:val="22"/>
                <w:szCs w:val="22"/>
              </w:rPr>
              <w:t xml:space="preserve"> (L/s)</w:t>
            </w:r>
          </w:p>
        </w:tc>
        <w:tc>
          <w:tcPr>
            <w:tcW w:w="2080" w:type="dxa"/>
            <w:vAlign w:val="center"/>
          </w:tcPr>
          <w:p w14:paraId="7C6C98BF" w14:textId="1A9EFD9B" w:rsidR="0014695B" w:rsidRPr="00802768" w:rsidRDefault="00802768" w:rsidP="00DC4E96">
            <w:pPr>
              <w:pStyle w:val="ETPGrupp"/>
              <w:spacing w:before="0" w:after="0"/>
              <w:jc w:val="center"/>
              <w:rPr>
                <w:rFonts w:asciiTheme="majorHAnsi" w:eastAsiaTheme="minorHAnsi" w:hAnsiTheme="majorHAnsi" w:cstheme="majorHAnsi"/>
                <w:b/>
                <w:bCs/>
                <w:sz w:val="22"/>
                <w:szCs w:val="22"/>
              </w:rPr>
            </w:pPr>
            <w:r w:rsidRPr="00802768">
              <w:rPr>
                <w:rFonts w:asciiTheme="majorHAnsi" w:eastAsiaTheme="minorHAnsi" w:hAnsiTheme="majorHAnsi" w:cstheme="majorHAnsi"/>
                <w:b/>
                <w:bCs/>
                <w:sz w:val="22"/>
                <w:szCs w:val="22"/>
              </w:rPr>
              <w:t>1</w:t>
            </w:r>
            <w:r w:rsidR="00A42AA9">
              <w:rPr>
                <w:rFonts w:asciiTheme="majorHAnsi" w:eastAsiaTheme="minorHAnsi" w:hAnsiTheme="majorHAnsi" w:cstheme="majorHAnsi"/>
                <w:b/>
                <w:bCs/>
                <w:sz w:val="22"/>
                <w:szCs w:val="22"/>
              </w:rPr>
              <w:t>1</w:t>
            </w:r>
            <w:r w:rsidRPr="00802768">
              <w:rPr>
                <w:rFonts w:asciiTheme="majorHAnsi" w:eastAsiaTheme="minorHAnsi" w:hAnsiTheme="majorHAnsi" w:cstheme="majorHAnsi"/>
                <w:b/>
                <w:bCs/>
                <w:sz w:val="22"/>
                <w:szCs w:val="22"/>
              </w:rPr>
              <w:t>,</w:t>
            </w:r>
            <w:r w:rsidR="00CC3AA9">
              <w:rPr>
                <w:rFonts w:asciiTheme="majorHAnsi" w:eastAsiaTheme="minorHAnsi" w:hAnsiTheme="majorHAnsi" w:cstheme="majorHAnsi"/>
                <w:b/>
                <w:bCs/>
                <w:sz w:val="22"/>
                <w:szCs w:val="22"/>
              </w:rPr>
              <w:t>70</w:t>
            </w:r>
          </w:p>
        </w:tc>
      </w:tr>
    </w:tbl>
    <w:p w14:paraId="77FF0FF7" w14:textId="77777777" w:rsidR="00446349" w:rsidRDefault="00446349" w:rsidP="008176E8">
      <w:pPr>
        <w:jc w:val="both"/>
        <w:rPr>
          <w:rFonts w:asciiTheme="majorHAnsi" w:hAnsiTheme="majorHAnsi" w:cstheme="majorHAnsi"/>
        </w:rPr>
      </w:pPr>
    </w:p>
    <w:p w14:paraId="6878B541" w14:textId="3F4BDEC2" w:rsidR="00CC3AA9" w:rsidRDefault="00CC3AA9" w:rsidP="008176E8">
      <w:pPr>
        <w:jc w:val="both"/>
        <w:rPr>
          <w:rFonts w:asciiTheme="majorHAnsi" w:hAnsiTheme="majorHAnsi" w:cstheme="majorHAnsi"/>
        </w:rPr>
      </w:pPr>
      <w:r w:rsidRPr="00CC3AA9">
        <w:rPr>
          <w:rFonts w:asciiTheme="majorHAnsi" w:hAnsiTheme="majorHAnsi" w:cstheme="majorHAnsi"/>
        </w:rPr>
        <w:t xml:space="preserve">Olmevee </w:t>
      </w:r>
      <w:proofErr w:type="spellStart"/>
      <w:r w:rsidRPr="00CC3AA9">
        <w:rPr>
          <w:rFonts w:asciiTheme="majorHAnsi" w:hAnsiTheme="majorHAnsi" w:cstheme="majorHAnsi"/>
        </w:rPr>
        <w:t>summaarne</w:t>
      </w:r>
      <w:proofErr w:type="spellEnd"/>
      <w:r w:rsidRPr="00CC3AA9">
        <w:rPr>
          <w:rFonts w:asciiTheme="majorHAnsi" w:hAnsiTheme="majorHAnsi" w:cstheme="majorHAnsi"/>
        </w:rPr>
        <w:t xml:space="preserve"> </w:t>
      </w:r>
      <w:proofErr w:type="spellStart"/>
      <w:r w:rsidRPr="00CC3AA9">
        <w:rPr>
          <w:rFonts w:asciiTheme="majorHAnsi" w:hAnsiTheme="majorHAnsi" w:cstheme="majorHAnsi"/>
        </w:rPr>
        <w:t>normäravooluhulk</w:t>
      </w:r>
      <w:proofErr w:type="spellEnd"/>
      <w:r>
        <w:rPr>
          <w:rFonts w:asciiTheme="majorHAnsi" w:hAnsiTheme="majorHAnsi" w:cstheme="majorHAnsi"/>
        </w:rPr>
        <w:t>:</w:t>
      </w:r>
    </w:p>
    <w:p w14:paraId="775B2C90" w14:textId="04F9B318" w:rsidR="00CC3AA9" w:rsidRDefault="00CC3AA9" w:rsidP="008176E8">
      <w:pPr>
        <w:jc w:val="both"/>
        <w:rPr>
          <w:rFonts w:cstheme="minorHAnsi"/>
          <w:lang w:val="et-EE"/>
        </w:rPr>
      </w:pPr>
      <w:r>
        <w:rPr>
          <w:noProof/>
        </w:rPr>
        <w:drawing>
          <wp:inline distT="0" distB="0" distL="0" distR="0" wp14:anchorId="7A586566" wp14:editId="6051D326">
            <wp:extent cx="4239986" cy="1687286"/>
            <wp:effectExtent l="0" t="0" r="8255" b="8255"/>
            <wp:docPr id="4" name="image7.png" title="Image">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picture">
                <pic:pic xmlns:pic="http://schemas.openxmlformats.org/drawingml/2006/picture">
                  <pic:nvPicPr>
                    <pic:cNvPr id="4" name="image7.png" title="Image">
                      <a:extLst>
                        <a:ext uri="{FF2B5EF4-FFF2-40B4-BE49-F238E27FC236}">
                          <a16:creationId xmlns:a16="http://schemas.microsoft.com/office/drawing/2014/main" id="{00000000-0008-0000-0400-000004000000}"/>
                        </a:ext>
                      </a:extLst>
                    </pic:cNvPr>
                    <pic:cNvPicPr preferRelativeResize="0"/>
                  </pic:nvPicPr>
                  <pic:blipFill>
                    <a:blip r:embed="rId8" cstate="print"/>
                    <a:stretch>
                      <a:fillRect/>
                    </a:stretch>
                  </pic:blipFill>
                  <pic:spPr>
                    <a:xfrm>
                      <a:off x="0" y="0"/>
                      <a:ext cx="4286261" cy="1705701"/>
                    </a:xfrm>
                    <a:prstGeom prst="rect">
                      <a:avLst/>
                    </a:prstGeom>
                    <a:noFill/>
                  </pic:spPr>
                </pic:pic>
              </a:graphicData>
            </a:graphic>
          </wp:inline>
        </w:drawing>
      </w:r>
    </w:p>
    <w:p w14:paraId="2930429B" w14:textId="1C47EC5D" w:rsidR="00CC3AA9" w:rsidRDefault="00CC3AA9" w:rsidP="008176E8">
      <w:pPr>
        <w:jc w:val="both"/>
        <w:rPr>
          <w:rFonts w:asciiTheme="majorHAnsi" w:hAnsiTheme="majorHAnsi" w:cstheme="majorHAnsi"/>
        </w:rPr>
      </w:pPr>
      <w:proofErr w:type="spellStart"/>
      <w:r w:rsidRPr="00CC3AA9">
        <w:rPr>
          <w:rFonts w:asciiTheme="majorHAnsi" w:hAnsiTheme="majorHAnsi" w:cstheme="majorHAnsi"/>
        </w:rPr>
        <w:t>Köögi</w:t>
      </w:r>
      <w:proofErr w:type="spellEnd"/>
      <w:r w:rsidRPr="00CC3AA9">
        <w:rPr>
          <w:rFonts w:asciiTheme="majorHAnsi" w:hAnsiTheme="majorHAnsi" w:cstheme="majorHAnsi"/>
        </w:rPr>
        <w:t xml:space="preserve"> </w:t>
      </w:r>
      <w:proofErr w:type="spellStart"/>
      <w:r w:rsidRPr="00CC3AA9">
        <w:rPr>
          <w:rFonts w:asciiTheme="majorHAnsi" w:hAnsiTheme="majorHAnsi" w:cstheme="majorHAnsi"/>
        </w:rPr>
        <w:t>reovee</w:t>
      </w:r>
      <w:proofErr w:type="spellEnd"/>
      <w:r w:rsidRPr="00CC3AA9">
        <w:rPr>
          <w:rFonts w:asciiTheme="majorHAnsi" w:hAnsiTheme="majorHAnsi" w:cstheme="majorHAnsi"/>
        </w:rPr>
        <w:t xml:space="preserve"> </w:t>
      </w:r>
      <w:proofErr w:type="spellStart"/>
      <w:r w:rsidRPr="00CC3AA9">
        <w:rPr>
          <w:rFonts w:asciiTheme="majorHAnsi" w:hAnsiTheme="majorHAnsi" w:cstheme="majorHAnsi"/>
        </w:rPr>
        <w:t>summaarne</w:t>
      </w:r>
      <w:proofErr w:type="spellEnd"/>
      <w:r w:rsidRPr="00CC3AA9">
        <w:rPr>
          <w:rFonts w:asciiTheme="majorHAnsi" w:hAnsiTheme="majorHAnsi" w:cstheme="majorHAnsi"/>
        </w:rPr>
        <w:t xml:space="preserve"> </w:t>
      </w:r>
      <w:proofErr w:type="spellStart"/>
      <w:r w:rsidRPr="00CC3AA9">
        <w:rPr>
          <w:rFonts w:asciiTheme="majorHAnsi" w:hAnsiTheme="majorHAnsi" w:cstheme="majorHAnsi"/>
        </w:rPr>
        <w:t>normäravooluhulk</w:t>
      </w:r>
      <w:proofErr w:type="spellEnd"/>
      <w:r>
        <w:rPr>
          <w:rFonts w:asciiTheme="majorHAnsi" w:hAnsiTheme="majorHAnsi" w:cstheme="majorHAnsi"/>
        </w:rPr>
        <w:t>:</w:t>
      </w:r>
    </w:p>
    <w:p w14:paraId="4C2B622C" w14:textId="3BCDF765" w:rsidR="00CC3AA9" w:rsidRPr="00CC3AA9" w:rsidRDefault="00CC3AA9" w:rsidP="008176E8">
      <w:pPr>
        <w:jc w:val="both"/>
        <w:rPr>
          <w:rFonts w:asciiTheme="majorHAnsi" w:hAnsiTheme="majorHAnsi" w:cstheme="majorHAnsi"/>
        </w:rPr>
      </w:pPr>
      <w:r>
        <w:rPr>
          <w:noProof/>
        </w:rPr>
        <w:drawing>
          <wp:inline distT="0" distB="0" distL="0" distR="0" wp14:anchorId="6798B162" wp14:editId="669CDFF5">
            <wp:extent cx="2944586" cy="1371600"/>
            <wp:effectExtent l="0" t="0" r="8255" b="0"/>
            <wp:docPr id="1442681269" name="image6.png" descr="A table with numbers and letters&#10;&#10;Description automatically generated">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picture">
                <pic:pic xmlns:pic="http://schemas.openxmlformats.org/drawingml/2006/picture">
                  <pic:nvPicPr>
                    <pic:cNvPr id="1442681269" name="image6.png" descr="A table with numbers and letters&#10;&#10;Description automatically generated">
                      <a:extLst>
                        <a:ext uri="{FF2B5EF4-FFF2-40B4-BE49-F238E27FC236}">
                          <a16:creationId xmlns:a16="http://schemas.microsoft.com/office/drawing/2014/main" id="{00000000-0008-0000-0400-000005000000}"/>
                        </a:ext>
                      </a:extLst>
                    </pic:cNvPr>
                    <pic:cNvPicPr preferRelativeResize="0"/>
                  </pic:nvPicPr>
                  <pic:blipFill>
                    <a:blip r:embed="rId9" cstate="print"/>
                    <a:stretch>
                      <a:fillRect/>
                    </a:stretch>
                  </pic:blipFill>
                  <pic:spPr>
                    <a:xfrm>
                      <a:off x="0" y="0"/>
                      <a:ext cx="2955334" cy="1376607"/>
                    </a:xfrm>
                    <a:prstGeom prst="rect">
                      <a:avLst/>
                    </a:prstGeom>
                    <a:noFill/>
                  </pic:spPr>
                </pic:pic>
              </a:graphicData>
            </a:graphic>
          </wp:inline>
        </w:drawing>
      </w:r>
    </w:p>
    <w:p w14:paraId="51A2B4BD" w14:textId="45959D8D" w:rsidR="00CD7D17" w:rsidRPr="003E3147" w:rsidRDefault="00E749E8" w:rsidP="00E749E8">
      <w:pPr>
        <w:pStyle w:val="Heading2"/>
        <w:jc w:val="both"/>
      </w:pPr>
      <w:bookmarkStart w:id="68" w:name="_Toc180949251"/>
      <w:r w:rsidRPr="003E3147">
        <w:t>Kanalisatsiooni eelvool</w:t>
      </w:r>
      <w:bookmarkEnd w:id="68"/>
    </w:p>
    <w:p w14:paraId="3D13E64E" w14:textId="23F45124" w:rsidR="00B603DF" w:rsidRDefault="00B603DF" w:rsidP="00B603DF">
      <w:pPr>
        <w:tabs>
          <w:tab w:val="left" w:pos="709"/>
        </w:tabs>
        <w:jc w:val="both"/>
        <w:rPr>
          <w:rFonts w:ascii="Calibri Light" w:hAnsi="Calibri Light" w:cs="Calibri Light"/>
          <w:sz w:val="24"/>
          <w:szCs w:val="24"/>
          <w:lang w:val="et-EE"/>
        </w:rPr>
      </w:pPr>
      <w:r w:rsidRPr="00BD6262">
        <w:rPr>
          <w:rFonts w:ascii="Calibri Light" w:hAnsi="Calibri Light" w:cs="Calibri Light"/>
          <w:sz w:val="24"/>
          <w:szCs w:val="24"/>
          <w:lang w:val="et-EE"/>
        </w:rPr>
        <w:t>Kuni eesvoolu valmimiseni, võib ajutise lahendusena Päikeseratta kinnistule rajatava lasteaia reove</w:t>
      </w:r>
      <w:r w:rsidR="00BD6262" w:rsidRPr="00BD6262">
        <w:rPr>
          <w:rFonts w:ascii="Calibri Light" w:hAnsi="Calibri Light" w:cs="Calibri Light"/>
          <w:sz w:val="24"/>
          <w:szCs w:val="24"/>
          <w:lang w:val="et-EE"/>
        </w:rPr>
        <w:t>si</w:t>
      </w:r>
      <w:r w:rsidRPr="00BD6262">
        <w:rPr>
          <w:rFonts w:ascii="Calibri Light" w:hAnsi="Calibri Light" w:cs="Calibri Light"/>
          <w:sz w:val="24"/>
          <w:szCs w:val="24"/>
          <w:lang w:val="et-EE"/>
        </w:rPr>
        <w:t xml:space="preserve"> juhtida survekanalisatsiooni baasil Tartu linnas Optika tänaval asuvasse</w:t>
      </w:r>
      <w:r>
        <w:rPr>
          <w:rFonts w:ascii="Calibri Light" w:hAnsi="Calibri Light" w:cs="Calibri Light"/>
          <w:sz w:val="24"/>
          <w:szCs w:val="24"/>
          <w:lang w:val="et-EE"/>
        </w:rPr>
        <w:t xml:space="preserve"> </w:t>
      </w:r>
      <w:r w:rsidRPr="00B603DF">
        <w:rPr>
          <w:rFonts w:ascii="Calibri Light" w:hAnsi="Calibri Light" w:cs="Calibri Light"/>
          <w:sz w:val="24"/>
          <w:szCs w:val="24"/>
          <w:lang w:val="et-EE"/>
        </w:rPr>
        <w:t>isevoolsesse reoveetorustikku De 200.</w:t>
      </w:r>
      <w:r>
        <w:rPr>
          <w:rFonts w:ascii="Calibri Light" w:hAnsi="Calibri Light" w:cs="Calibri Light"/>
          <w:sz w:val="24"/>
          <w:szCs w:val="24"/>
          <w:lang w:val="et-EE"/>
        </w:rPr>
        <w:t xml:space="preserve"> </w:t>
      </w:r>
    </w:p>
    <w:p w14:paraId="4655B455" w14:textId="6C7AC63C" w:rsidR="003E3147" w:rsidRDefault="003E3147" w:rsidP="00B603DF">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Kinnistule on ette nähtud üks reovee kanalisatsiooni liitumispunkt K1LP-1. Liitumispunkt (kontrollkaev) paikneb kinnistut kinnistupiirist 1 m kaugusel väljaspool kinnistupiiri. (vt VKV-osa projekt).</w:t>
      </w:r>
    </w:p>
    <w:p w14:paraId="0F495A3B" w14:textId="765A0C07" w:rsidR="00CD7D17" w:rsidRPr="003E3147" w:rsidRDefault="00F303CE" w:rsidP="00F303CE">
      <w:pPr>
        <w:pStyle w:val="Heading2"/>
        <w:jc w:val="both"/>
      </w:pPr>
      <w:bookmarkStart w:id="69" w:name="_Toc180949252"/>
      <w:r w:rsidRPr="003E3147">
        <w:t>Torustikud ja materjalid</w:t>
      </w:r>
      <w:bookmarkEnd w:id="69"/>
    </w:p>
    <w:p w14:paraId="025371FC" w14:textId="1AAF717B" w:rsidR="00450750" w:rsidRDefault="00322C30" w:rsidP="007E5816">
      <w:pPr>
        <w:tabs>
          <w:tab w:val="left" w:pos="709"/>
        </w:tabs>
        <w:jc w:val="both"/>
        <w:rPr>
          <w:rFonts w:ascii="Calibri Light" w:hAnsi="Calibri Light" w:cs="Calibri Light"/>
          <w:sz w:val="24"/>
          <w:szCs w:val="24"/>
          <w:lang w:val="et-EE"/>
        </w:rPr>
      </w:pPr>
      <w:r w:rsidRPr="00322C30">
        <w:rPr>
          <w:rFonts w:ascii="Calibri Light" w:hAnsi="Calibri Light" w:cs="Calibri Light"/>
          <w:sz w:val="24"/>
          <w:szCs w:val="24"/>
          <w:lang w:val="et-EE"/>
        </w:rPr>
        <w:t>Hoonesisene olmekanalisatsioonisüsteem monteerida plastist kanalisatsioonitorudest</w:t>
      </w:r>
      <w:r w:rsidR="00450750">
        <w:rPr>
          <w:rFonts w:ascii="Calibri Light" w:hAnsi="Calibri Light" w:cs="Calibri Light"/>
          <w:sz w:val="24"/>
          <w:szCs w:val="24"/>
          <w:lang w:val="et-EE"/>
        </w:rPr>
        <w:t>:</w:t>
      </w:r>
    </w:p>
    <w:p w14:paraId="7DAA2C9E" w14:textId="599668FE" w:rsidR="00450750" w:rsidRDefault="00450750" w:rsidP="007E5816">
      <w:pPr>
        <w:tabs>
          <w:tab w:val="left" w:pos="709"/>
        </w:tabs>
        <w:jc w:val="both"/>
        <w:rPr>
          <w:rFonts w:ascii="Calibri Light" w:hAnsi="Calibri Light" w:cs="Calibri Light"/>
          <w:sz w:val="24"/>
          <w:szCs w:val="24"/>
          <w:lang w:val="et-EE"/>
        </w:rPr>
      </w:pPr>
      <w:r>
        <w:rPr>
          <w:rFonts w:ascii="Calibri Light" w:hAnsi="Calibri Light" w:cs="Calibri Light"/>
          <w:sz w:val="24"/>
          <w:szCs w:val="24"/>
          <w:lang w:val="et-EE"/>
        </w:rPr>
        <w:t>PP-HT  S1</w:t>
      </w:r>
      <w:r w:rsidR="00990DAA">
        <w:rPr>
          <w:rFonts w:ascii="Calibri Light" w:hAnsi="Calibri Light" w:cs="Calibri Light"/>
          <w:sz w:val="24"/>
          <w:szCs w:val="24"/>
          <w:lang w:val="et-EE"/>
        </w:rPr>
        <w:t>6</w:t>
      </w:r>
      <w:r>
        <w:rPr>
          <w:rFonts w:ascii="Calibri Light" w:hAnsi="Calibri Light" w:cs="Calibri Light"/>
          <w:sz w:val="24"/>
          <w:szCs w:val="24"/>
          <w:lang w:val="et-EE"/>
        </w:rPr>
        <w:t xml:space="preserve"> </w:t>
      </w:r>
      <w:r w:rsidR="00F303CE" w:rsidRPr="007E5816">
        <w:rPr>
          <w:rFonts w:ascii="Calibri Light" w:hAnsi="Calibri Light" w:cs="Calibri Light"/>
          <w:sz w:val="24"/>
          <w:szCs w:val="24"/>
          <w:lang w:val="et-EE"/>
        </w:rPr>
        <w:t>D</w:t>
      </w:r>
      <w:r>
        <w:rPr>
          <w:rFonts w:ascii="Calibri Light" w:hAnsi="Calibri Light" w:cs="Calibri Light"/>
          <w:sz w:val="24"/>
          <w:szCs w:val="24"/>
          <w:lang w:val="et-EE"/>
        </w:rPr>
        <w:t xml:space="preserve">e </w:t>
      </w:r>
      <w:r w:rsidR="00F303CE" w:rsidRPr="007E5816">
        <w:rPr>
          <w:rFonts w:ascii="Calibri Light" w:hAnsi="Calibri Light" w:cs="Calibri Light"/>
          <w:sz w:val="24"/>
          <w:szCs w:val="24"/>
          <w:lang w:val="et-EE"/>
        </w:rPr>
        <w:t>32…</w:t>
      </w:r>
      <w:r w:rsidR="00990DAA">
        <w:rPr>
          <w:rFonts w:ascii="Calibri Light" w:hAnsi="Calibri Light" w:cs="Calibri Light"/>
          <w:sz w:val="24"/>
          <w:szCs w:val="24"/>
          <w:lang w:val="et-EE"/>
        </w:rPr>
        <w:t>110</w:t>
      </w:r>
      <w:r>
        <w:rPr>
          <w:rFonts w:ascii="Calibri Light" w:hAnsi="Calibri Light" w:cs="Calibri Light"/>
          <w:sz w:val="24"/>
          <w:szCs w:val="24"/>
          <w:lang w:val="et-EE"/>
        </w:rPr>
        <w:t xml:space="preserve"> </w:t>
      </w:r>
      <w:r w:rsidR="00990DAA">
        <w:rPr>
          <w:rFonts w:ascii="Calibri Light" w:hAnsi="Calibri Light" w:cs="Calibri Light"/>
          <w:sz w:val="24"/>
          <w:szCs w:val="24"/>
          <w:lang w:val="et-EE"/>
        </w:rPr>
        <w:t xml:space="preserve"> </w:t>
      </w:r>
      <w:r w:rsidR="00990DAA" w:rsidRPr="00990DAA">
        <w:rPr>
          <w:rFonts w:ascii="Calibri Light" w:hAnsi="Calibri Light" w:cs="Calibri Light"/>
          <w:sz w:val="24"/>
          <w:szCs w:val="24"/>
          <w:lang w:val="et-EE"/>
        </w:rPr>
        <w:t>(ruumides)</w:t>
      </w:r>
    </w:p>
    <w:p w14:paraId="40681333" w14:textId="66D3F8DF" w:rsidR="00450750" w:rsidRDefault="00450750" w:rsidP="007E5816">
      <w:pPr>
        <w:tabs>
          <w:tab w:val="left" w:pos="709"/>
        </w:tabs>
        <w:jc w:val="both"/>
        <w:rPr>
          <w:rFonts w:ascii="Calibri Light" w:hAnsi="Calibri Light" w:cs="Calibri Light"/>
          <w:sz w:val="24"/>
          <w:szCs w:val="24"/>
          <w:lang w:val="et-EE"/>
        </w:rPr>
      </w:pPr>
      <w:r>
        <w:rPr>
          <w:rFonts w:ascii="Calibri Light" w:hAnsi="Calibri Light" w:cs="Calibri Light"/>
          <w:sz w:val="24"/>
          <w:szCs w:val="24"/>
          <w:lang w:val="et-EE"/>
        </w:rPr>
        <w:t>PP-HT S1</w:t>
      </w:r>
      <w:r w:rsidR="00990DAA">
        <w:rPr>
          <w:rFonts w:ascii="Calibri Light" w:hAnsi="Calibri Light" w:cs="Calibri Light"/>
          <w:sz w:val="24"/>
          <w:szCs w:val="24"/>
          <w:lang w:val="et-EE"/>
        </w:rPr>
        <w:t>4</w:t>
      </w:r>
      <w:r>
        <w:rPr>
          <w:rFonts w:ascii="Calibri Light" w:hAnsi="Calibri Light" w:cs="Calibri Light"/>
          <w:sz w:val="24"/>
          <w:szCs w:val="24"/>
          <w:lang w:val="et-EE"/>
        </w:rPr>
        <w:t xml:space="preserve"> De75…110</w:t>
      </w:r>
      <w:r w:rsidR="00990DAA">
        <w:rPr>
          <w:rFonts w:ascii="Calibri Light" w:hAnsi="Calibri Light" w:cs="Calibri Light"/>
          <w:sz w:val="24"/>
          <w:szCs w:val="24"/>
          <w:lang w:val="et-EE"/>
        </w:rPr>
        <w:t xml:space="preserve"> </w:t>
      </w:r>
      <w:r w:rsidR="00990DAA" w:rsidRPr="00990DAA">
        <w:rPr>
          <w:rFonts w:ascii="Calibri Light" w:hAnsi="Calibri Light" w:cs="Calibri Light"/>
          <w:sz w:val="24"/>
          <w:szCs w:val="24"/>
          <w:lang w:val="et-EE"/>
        </w:rPr>
        <w:t>(põranda all ja püstakud)</w:t>
      </w:r>
    </w:p>
    <w:p w14:paraId="0F42447F" w14:textId="6A78F072" w:rsidR="00F303CE" w:rsidRPr="007E5816" w:rsidRDefault="00F303CE"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lastRenderedPageBreak/>
        <w:t>Pinnasesse paigaldatavad kanalisatsiooni torud on ette nähtud paigaldada PVC SN8-plasttorudest D 110…160 ja PP S14-plasttorudest</w:t>
      </w:r>
      <w:r w:rsidR="00816C47">
        <w:rPr>
          <w:rFonts w:ascii="Calibri Light" w:hAnsi="Calibri Light" w:cs="Calibri Light"/>
          <w:sz w:val="24"/>
          <w:szCs w:val="24"/>
          <w:lang w:val="et-EE"/>
        </w:rPr>
        <w:t xml:space="preserve"> </w:t>
      </w:r>
      <w:r w:rsidRPr="007E5816">
        <w:rPr>
          <w:rFonts w:ascii="Calibri Light" w:hAnsi="Calibri Light" w:cs="Calibri Light"/>
          <w:sz w:val="24"/>
          <w:szCs w:val="24"/>
          <w:lang w:val="et-EE"/>
        </w:rPr>
        <w:t xml:space="preserve">D75. </w:t>
      </w:r>
      <w:r w:rsidRPr="006B3A5E">
        <w:rPr>
          <w:rFonts w:ascii="Calibri Light" w:hAnsi="Calibri Light" w:cs="Calibri Light"/>
          <w:sz w:val="24"/>
          <w:szCs w:val="24"/>
          <w:lang w:val="et-EE"/>
        </w:rPr>
        <w:t>Köögi kanalisatsioon</w:t>
      </w:r>
      <w:r w:rsidR="000002A5" w:rsidRPr="006B3A5E">
        <w:rPr>
          <w:rFonts w:ascii="Calibri Light" w:hAnsi="Calibri Light" w:cs="Calibri Light"/>
          <w:sz w:val="24"/>
          <w:szCs w:val="24"/>
          <w:lang w:val="et-EE"/>
        </w:rPr>
        <w:t xml:space="preserve"> </w:t>
      </w:r>
      <w:r w:rsidR="000002A5" w:rsidRPr="007E5816">
        <w:rPr>
          <w:rFonts w:ascii="Calibri Light" w:hAnsi="Calibri Light" w:cs="Calibri Light"/>
          <w:sz w:val="24"/>
          <w:szCs w:val="24"/>
          <w:lang w:val="et-EE"/>
        </w:rPr>
        <w:t xml:space="preserve">D </w:t>
      </w:r>
      <w:r w:rsidR="000002A5">
        <w:rPr>
          <w:rFonts w:ascii="Calibri Light" w:hAnsi="Calibri Light" w:cs="Calibri Light"/>
          <w:sz w:val="24"/>
          <w:szCs w:val="24"/>
          <w:lang w:val="et-EE"/>
        </w:rPr>
        <w:t>75</w:t>
      </w:r>
      <w:r w:rsidR="000002A5" w:rsidRPr="007E5816">
        <w:rPr>
          <w:rFonts w:ascii="Calibri Light" w:hAnsi="Calibri Light" w:cs="Calibri Light"/>
          <w:sz w:val="24"/>
          <w:szCs w:val="24"/>
          <w:lang w:val="et-EE"/>
        </w:rPr>
        <w:t>…</w:t>
      </w:r>
      <w:r w:rsidR="000002A5">
        <w:rPr>
          <w:rFonts w:ascii="Calibri Light" w:hAnsi="Calibri Light" w:cs="Calibri Light"/>
          <w:sz w:val="24"/>
          <w:szCs w:val="24"/>
          <w:lang w:val="et-EE"/>
        </w:rPr>
        <w:t>11</w:t>
      </w:r>
      <w:r w:rsidR="000002A5" w:rsidRPr="007E5816">
        <w:rPr>
          <w:rFonts w:ascii="Calibri Light" w:hAnsi="Calibri Light" w:cs="Calibri Light"/>
          <w:sz w:val="24"/>
          <w:szCs w:val="24"/>
          <w:lang w:val="et-EE"/>
        </w:rPr>
        <w:t>0</w:t>
      </w:r>
      <w:r w:rsidRPr="006B3A5E">
        <w:rPr>
          <w:rFonts w:ascii="Calibri Light" w:hAnsi="Calibri Light" w:cs="Calibri Light"/>
          <w:sz w:val="24"/>
          <w:szCs w:val="24"/>
          <w:lang w:val="et-EE"/>
        </w:rPr>
        <w:t xml:space="preserve"> paigaldada PP S14-plasttorudest</w:t>
      </w:r>
      <w:r w:rsidR="00816C47" w:rsidRPr="006B3A5E">
        <w:rPr>
          <w:rFonts w:ascii="Calibri Light" w:hAnsi="Calibri Light" w:cs="Calibri Light"/>
          <w:sz w:val="24"/>
          <w:szCs w:val="24"/>
          <w:lang w:val="et-EE"/>
        </w:rPr>
        <w:t xml:space="preserve"> ja </w:t>
      </w:r>
      <w:r w:rsidR="006B3A5E" w:rsidRPr="006B3A5E">
        <w:rPr>
          <w:rFonts w:ascii="Calibri Light" w:hAnsi="Calibri Light" w:cs="Calibri Light"/>
          <w:sz w:val="24"/>
          <w:szCs w:val="24"/>
          <w:lang w:val="et-EE"/>
        </w:rPr>
        <w:t xml:space="preserve">D 160 </w:t>
      </w:r>
      <w:r w:rsidR="00816C47" w:rsidRPr="006B3A5E">
        <w:rPr>
          <w:rFonts w:ascii="Calibri Light" w:hAnsi="Calibri Light" w:cs="Calibri Light"/>
          <w:sz w:val="24"/>
          <w:szCs w:val="24"/>
          <w:lang w:val="et-EE"/>
        </w:rPr>
        <w:t>PVC SN8 pinnas</w:t>
      </w:r>
      <w:r w:rsidR="006B3A5E" w:rsidRPr="006B3A5E">
        <w:rPr>
          <w:rFonts w:ascii="Calibri Light" w:hAnsi="Calibri Light" w:cs="Calibri Light"/>
          <w:sz w:val="24"/>
          <w:szCs w:val="24"/>
          <w:lang w:val="et-EE"/>
        </w:rPr>
        <w:t>ess</w:t>
      </w:r>
      <w:r w:rsidR="00816C47" w:rsidRPr="006B3A5E">
        <w:rPr>
          <w:rFonts w:ascii="Calibri Light" w:hAnsi="Calibri Light" w:cs="Calibri Light"/>
          <w:sz w:val="24"/>
          <w:szCs w:val="24"/>
          <w:lang w:val="et-EE"/>
        </w:rPr>
        <w:t>e</w:t>
      </w:r>
      <w:r w:rsidR="006B3A5E">
        <w:rPr>
          <w:rFonts w:ascii="Calibri Light" w:hAnsi="Calibri Light" w:cs="Calibri Light"/>
          <w:sz w:val="24"/>
          <w:szCs w:val="24"/>
          <w:lang w:val="et-EE"/>
        </w:rPr>
        <w:t xml:space="preserve"> sisse</w:t>
      </w:r>
      <w:r w:rsidRPr="007E5816">
        <w:rPr>
          <w:rFonts w:ascii="Calibri Light" w:hAnsi="Calibri Light" w:cs="Calibri Light"/>
          <w:sz w:val="24"/>
          <w:szCs w:val="24"/>
          <w:lang w:val="et-EE"/>
        </w:rPr>
        <w:t>.</w:t>
      </w:r>
      <w:r w:rsidR="007E5816">
        <w:rPr>
          <w:rFonts w:ascii="Calibri Light" w:hAnsi="Calibri Light" w:cs="Calibri Light"/>
          <w:sz w:val="24"/>
          <w:szCs w:val="24"/>
          <w:lang w:val="et-EE"/>
        </w:rPr>
        <w:t xml:space="preserve"> </w:t>
      </w:r>
      <w:r w:rsidRPr="007E5816">
        <w:rPr>
          <w:rFonts w:ascii="Calibri Light" w:hAnsi="Calibri Light" w:cs="Calibri Light"/>
          <w:sz w:val="24"/>
          <w:szCs w:val="24"/>
          <w:lang w:val="et-EE"/>
        </w:rPr>
        <w:t xml:space="preserve">Torud peavad vastama EVS-EN1451-1:2017 standardile. </w:t>
      </w:r>
    </w:p>
    <w:p w14:paraId="7C4A68A4" w14:textId="77777777" w:rsidR="00F303CE" w:rsidRPr="007E5816" w:rsidRDefault="00F303CE"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Isevoolse kanalisatsioonitorustikuna kasutatavad polüvinüülkloriidtorud peavad vastama standardile EVS-EN1401-1:2019 ja polüpropüleentorud standardile EVS-EN 1852-1:2018 või EVS-EN 13476-1:2018. Kasutatavad torud peavad olema sertifitseeritud ja Töövõtja peab hankima Tarnijalt sertifikaadid kinnitamaks toru kvaliteeti.</w:t>
      </w:r>
    </w:p>
    <w:p w14:paraId="4D9D57BC" w14:textId="62394C83" w:rsidR="00F303CE" w:rsidRPr="007E5816" w:rsidRDefault="00F303CE"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Kõik sanitaarseadmete äravoolud tuleb varustada haisulukkudega. Nõuded haisulukkudele on esitatud standardis EVS-846.</w:t>
      </w:r>
    </w:p>
    <w:p w14:paraId="283BA063" w14:textId="5AC07249" w:rsidR="00F303CE" w:rsidRPr="007E5816" w:rsidRDefault="00F303CE"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Olmekanalisatsiooni torustik dimensioneeritakse EVS 846 „</w:t>
      </w:r>
      <w:r w:rsidR="007E5816">
        <w:rPr>
          <w:rFonts w:ascii="Calibri Light" w:hAnsi="Calibri Light" w:cs="Calibri Light"/>
          <w:sz w:val="24"/>
          <w:szCs w:val="24"/>
          <w:lang w:val="et-EE"/>
        </w:rPr>
        <w:t>Hoone</w:t>
      </w:r>
      <w:r w:rsidRPr="007E5816">
        <w:rPr>
          <w:rFonts w:ascii="Calibri Light" w:hAnsi="Calibri Light" w:cs="Calibri Light"/>
          <w:sz w:val="24"/>
          <w:szCs w:val="24"/>
          <w:lang w:val="et-EE"/>
        </w:rPr>
        <w:t xml:space="preserve"> kanalisatsioon” punkt </w:t>
      </w:r>
      <w:r w:rsidR="00E938CD">
        <w:rPr>
          <w:rFonts w:ascii="Calibri Light" w:hAnsi="Calibri Light" w:cs="Calibri Light"/>
          <w:sz w:val="24"/>
          <w:szCs w:val="24"/>
          <w:lang w:val="et-EE"/>
        </w:rPr>
        <w:t>6</w:t>
      </w:r>
      <w:r w:rsidRPr="007E5816">
        <w:rPr>
          <w:rFonts w:ascii="Calibri Light" w:hAnsi="Calibri Light" w:cs="Calibri Light"/>
          <w:sz w:val="24"/>
          <w:szCs w:val="24"/>
          <w:lang w:val="et-EE"/>
        </w:rPr>
        <w:t>.2 järgi saadavate vooluhulkade ja torustike äravoolugraafikute alusel. Minimaalseteks kalleteks sisevõrgus võetakse: D 32-2% (kondensaadi ärajuhtimisel võib kallet vähendada 1%-</w:t>
      </w:r>
      <w:proofErr w:type="spellStart"/>
      <w:r w:rsidRPr="007E5816">
        <w:rPr>
          <w:rFonts w:ascii="Calibri Light" w:hAnsi="Calibri Light" w:cs="Calibri Light"/>
          <w:sz w:val="24"/>
          <w:szCs w:val="24"/>
          <w:lang w:val="et-EE"/>
        </w:rPr>
        <w:t>ni</w:t>
      </w:r>
      <w:proofErr w:type="spellEnd"/>
      <w:r w:rsidRPr="007E5816">
        <w:rPr>
          <w:rFonts w:ascii="Calibri Light" w:hAnsi="Calibri Light" w:cs="Calibri Light"/>
          <w:sz w:val="24"/>
          <w:szCs w:val="24"/>
          <w:lang w:val="et-EE"/>
        </w:rPr>
        <w:t>); D 50-2%; D 75-1,5%; D 110 (100)-1%; D 160 (150)-0,8%.  Kõik liitumis- ja kinnistusisesed trassid ning hoonekanalisatsioonitorud peavad oma kehtivat Nordic Poly Mark sertifikaati.</w:t>
      </w:r>
    </w:p>
    <w:p w14:paraId="1284CEAF" w14:textId="77777777" w:rsidR="00F303CE" w:rsidRDefault="00F303CE" w:rsidP="007E5816">
      <w:pPr>
        <w:tabs>
          <w:tab w:val="left" w:pos="709"/>
        </w:tabs>
        <w:jc w:val="both"/>
        <w:rPr>
          <w:rFonts w:ascii="Calibri Light" w:hAnsi="Calibri Light" w:cs="Calibri Light"/>
          <w:sz w:val="24"/>
          <w:szCs w:val="24"/>
          <w:lang w:val="et-EE"/>
        </w:rPr>
      </w:pPr>
      <w:r w:rsidRPr="007E5816">
        <w:rPr>
          <w:rFonts w:ascii="Calibri Light" w:hAnsi="Calibri Light" w:cs="Calibri Light"/>
          <w:sz w:val="24"/>
          <w:szCs w:val="24"/>
          <w:lang w:val="et-EE"/>
        </w:rPr>
        <w:t>Kanalisatsioon on tuulutatav läbi õhutuspüstikute, mis on varustatud tuulutusotsikuga ja katusest läbiviiguga. Kanalisatsioonipüstikutele, mille õhutuspüstikuid ei ole võimalik katusele viia, paigaldatakse vaakumklapid püstiku kõrgemasse otsa. Ligipääsuks vaakumklappidele paigaldatakse šahti seintele teenindusluugid.</w:t>
      </w:r>
    </w:p>
    <w:p w14:paraId="0EF40AE4" w14:textId="5AF2DB05" w:rsidR="00B82FC5" w:rsidRDefault="00B82FC5" w:rsidP="007E5816">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highlight w:val="yellow"/>
          <w:lang w:val="et-EE"/>
        </w:rPr>
        <w:t>Olmereovee kanalisatsioonipüstikud varustada puhastusluukidega. Seinaga ümbritsetud kanalisatsioonipüstikute puhastusluukide juurde paigaldada seinakonstruktsiooni avatavad teenindusluugid (min 350x350 mm).</w:t>
      </w:r>
    </w:p>
    <w:p w14:paraId="45294C41" w14:textId="4847A1E2" w:rsidR="00322C30" w:rsidRPr="007E5816" w:rsidRDefault="00322C30" w:rsidP="007E5816">
      <w:pPr>
        <w:tabs>
          <w:tab w:val="left" w:pos="709"/>
        </w:tabs>
        <w:jc w:val="both"/>
        <w:rPr>
          <w:rFonts w:ascii="Calibri Light" w:hAnsi="Calibri Light" w:cs="Calibri Light"/>
          <w:sz w:val="24"/>
          <w:szCs w:val="24"/>
          <w:lang w:val="et-EE"/>
        </w:rPr>
      </w:pPr>
      <w:r w:rsidRPr="00322C30">
        <w:rPr>
          <w:rFonts w:ascii="Calibri Light" w:hAnsi="Calibri Light" w:cs="Calibri Light"/>
          <w:sz w:val="24"/>
          <w:szCs w:val="24"/>
          <w:lang w:val="et-EE"/>
        </w:rPr>
        <w:t>Hoonesisene kanalisatsioonitorustik on ette nähtud õhustada katusepinnast vähemalt 0,70 m kõrgemale viidavate UV-kindlate õhustustorudega.</w:t>
      </w:r>
    </w:p>
    <w:p w14:paraId="0BF9C573" w14:textId="77777777" w:rsidR="00F303CE" w:rsidRPr="00E938CD" w:rsidRDefault="00F303CE" w:rsidP="00E938CD">
      <w:pPr>
        <w:tabs>
          <w:tab w:val="left" w:pos="709"/>
        </w:tabs>
        <w:jc w:val="both"/>
        <w:rPr>
          <w:rFonts w:ascii="Calibri Light" w:hAnsi="Calibri Light" w:cs="Calibri Light"/>
          <w:sz w:val="24"/>
          <w:szCs w:val="24"/>
          <w:lang w:val="et-EE"/>
        </w:rPr>
      </w:pPr>
      <w:r w:rsidRPr="00E938CD">
        <w:rPr>
          <w:rFonts w:ascii="Calibri Light" w:hAnsi="Calibri Light" w:cs="Calibri Light"/>
          <w:sz w:val="24"/>
          <w:szCs w:val="24"/>
          <w:lang w:val="et-EE"/>
        </w:rPr>
        <w:t>Ventilatsiooniagregaatide, jahutusseadmete ja madalatemperatuuriliste fan-coil’ide kondensaadi äravool peab olema teostatud läbi vesiluku ja olema isevoolne. Paigaldamisel tuleb kasutada jäika plastmasstoru, mis tuleb monteerida vajaliku kaldega.</w:t>
      </w:r>
    </w:p>
    <w:p w14:paraId="76261EAC" w14:textId="52596A5E" w:rsidR="00CD7D17" w:rsidRDefault="00F303CE" w:rsidP="00E938CD">
      <w:pPr>
        <w:tabs>
          <w:tab w:val="left" w:pos="709"/>
        </w:tabs>
        <w:jc w:val="both"/>
        <w:rPr>
          <w:rFonts w:ascii="Calibri Light" w:hAnsi="Calibri Light" w:cs="Calibri Light"/>
          <w:sz w:val="24"/>
          <w:szCs w:val="24"/>
          <w:lang w:val="et-EE"/>
        </w:rPr>
      </w:pPr>
      <w:r w:rsidRPr="00E938CD">
        <w:rPr>
          <w:rFonts w:ascii="Calibri Light" w:hAnsi="Calibri Light" w:cs="Calibri Light"/>
          <w:sz w:val="24"/>
          <w:szCs w:val="24"/>
          <w:lang w:val="et-EE"/>
        </w:rPr>
        <w:t>Trappide hüdroisolatsiooni klass peab vastama ehituskonstruktsiooni hüdroisolatsiooni astmele (vt. projekti konstruktiivsest osast). Põrandatrapp tuleb hüdroisolatsiooniga liita nii, et vesi valguks trappi hüdroisolatsioonikihi ja põranda viimistluskihi pealt. Hüdroisolatsiooni ja trapi liitekoht peab olema tihe, et vesi ei pääseks tarindisse ka siis, kui selle tase tõuseb liitekohast kõrgemale. Oluline on, et kõik trapi detailid omavahel sobiksid ja saaksid korrektselt paigaldatud nii, et ei tekiks vee- ja haisutihe veeneelu</w:t>
      </w:r>
      <w:r w:rsidR="00E938CD">
        <w:rPr>
          <w:rFonts w:ascii="Calibri Light" w:hAnsi="Calibri Light" w:cs="Calibri Light"/>
          <w:sz w:val="24"/>
          <w:szCs w:val="24"/>
          <w:lang w:val="et-EE"/>
        </w:rPr>
        <w:t>.</w:t>
      </w:r>
    </w:p>
    <w:p w14:paraId="164DBA58" w14:textId="77777777" w:rsidR="007759B4" w:rsidRDefault="007759B4" w:rsidP="00E938CD">
      <w:pPr>
        <w:tabs>
          <w:tab w:val="left" w:pos="709"/>
        </w:tabs>
        <w:jc w:val="both"/>
        <w:rPr>
          <w:rFonts w:ascii="Calibri Light" w:hAnsi="Calibri Light" w:cs="Calibri Light"/>
          <w:sz w:val="24"/>
          <w:szCs w:val="24"/>
          <w:lang w:val="et-EE"/>
        </w:rPr>
      </w:pPr>
    </w:p>
    <w:p w14:paraId="44FCF154" w14:textId="77777777" w:rsidR="00871C74" w:rsidRPr="003E3147" w:rsidRDefault="00DF43FC" w:rsidP="00871C74">
      <w:pPr>
        <w:pStyle w:val="Heading1"/>
        <w:jc w:val="both"/>
        <w:rPr>
          <w:rFonts w:cstheme="minorHAnsi"/>
          <w:lang w:eastAsia="et-EE"/>
        </w:rPr>
      </w:pPr>
      <w:r w:rsidRPr="003E3147">
        <w:tab/>
      </w:r>
      <w:bookmarkStart w:id="70" w:name="_Toc180949253"/>
      <w:r w:rsidR="00887D9C" w:rsidRPr="003E3147">
        <w:t>SADEMEVEEKANALISATSIOON</w:t>
      </w:r>
      <w:bookmarkEnd w:id="70"/>
      <w:r w:rsidRPr="003E3147">
        <w:tab/>
      </w:r>
      <w:r w:rsidRPr="003E3147">
        <w:rPr>
          <w:rFonts w:cstheme="minorHAnsi"/>
          <w:lang w:eastAsia="et-EE"/>
        </w:rPr>
        <w:tab/>
      </w:r>
    </w:p>
    <w:p w14:paraId="70E7EC63" w14:textId="2D7B2B31" w:rsidR="00871C74" w:rsidRPr="00E938CD" w:rsidRDefault="00871C74" w:rsidP="00E938CD">
      <w:pPr>
        <w:tabs>
          <w:tab w:val="left" w:pos="709"/>
        </w:tabs>
        <w:jc w:val="both"/>
        <w:rPr>
          <w:rFonts w:ascii="Calibri Light" w:hAnsi="Calibri Light" w:cs="Calibri Light"/>
          <w:sz w:val="24"/>
          <w:szCs w:val="24"/>
          <w:lang w:val="et-EE"/>
        </w:rPr>
      </w:pPr>
      <w:r w:rsidRPr="00E938CD">
        <w:rPr>
          <w:rFonts w:ascii="Calibri Light" w:hAnsi="Calibri Light" w:cs="Calibri Light"/>
          <w:sz w:val="24"/>
          <w:szCs w:val="24"/>
          <w:lang w:val="et-EE"/>
        </w:rPr>
        <w:t>Hoone katuselt sajuveed juhitakse läbi sokliosa hoone ümbritseva asfalteeritud aladele. Sademevee ärajuhtimise süsteemid peavad töötama ja sademevete juhtimine (imbumine) ühiskanalisatsiooni on keelatud.</w:t>
      </w:r>
    </w:p>
    <w:p w14:paraId="6934C9F8" w14:textId="0DB4D42E" w:rsidR="00974D2E" w:rsidRPr="00E938CD" w:rsidRDefault="00974D2E" w:rsidP="00E938CD">
      <w:pPr>
        <w:tabs>
          <w:tab w:val="left" w:pos="709"/>
        </w:tabs>
        <w:jc w:val="both"/>
        <w:rPr>
          <w:rFonts w:ascii="Calibri Light" w:hAnsi="Calibri Light" w:cs="Calibri Light"/>
          <w:sz w:val="24"/>
          <w:szCs w:val="24"/>
          <w:lang w:val="et-EE"/>
        </w:rPr>
      </w:pPr>
      <w:r w:rsidRPr="00E938CD">
        <w:rPr>
          <w:rFonts w:ascii="Calibri Light" w:hAnsi="Calibri Light" w:cs="Calibri Light"/>
          <w:sz w:val="24"/>
          <w:szCs w:val="24"/>
          <w:lang w:val="et-EE"/>
        </w:rPr>
        <w:t>Fassaadipealse toru ots lõpetatakse maapinna lähedal ning sademevesi suunatakse maapinnal paiknevasse sademeveelehtrisse, millega suunatakse sademevesi maa-alusesse sademevee torustikku (vt VKV-osa projekt).</w:t>
      </w:r>
    </w:p>
    <w:p w14:paraId="27A7DCEE" w14:textId="638A4CDC" w:rsidR="0076650A" w:rsidRPr="00E938CD" w:rsidRDefault="00871C74" w:rsidP="00E938CD">
      <w:pPr>
        <w:tabs>
          <w:tab w:val="left" w:pos="709"/>
        </w:tabs>
        <w:jc w:val="both"/>
        <w:rPr>
          <w:rFonts w:ascii="Calibri Light" w:hAnsi="Calibri Light" w:cs="Calibri Light"/>
          <w:sz w:val="24"/>
          <w:szCs w:val="24"/>
          <w:lang w:val="et-EE"/>
        </w:rPr>
      </w:pPr>
      <w:r w:rsidRPr="00E938CD">
        <w:rPr>
          <w:rFonts w:ascii="Calibri Light" w:hAnsi="Calibri Light" w:cs="Calibri Light"/>
          <w:sz w:val="24"/>
          <w:szCs w:val="24"/>
          <w:lang w:val="et-EE"/>
        </w:rPr>
        <w:t>Katuse sajuveeäravool lahendatakse hoone siseste torudega keevis ühendustega HDPE SN4. Torustik viiakse läbi hoone sokli osa ning varustatakse mehaanilise vesilukuga tõmbe efekti vältimiseks.</w:t>
      </w:r>
      <w:r w:rsidR="00DF43FC" w:rsidRPr="00E938CD">
        <w:rPr>
          <w:rFonts w:ascii="Calibri Light" w:hAnsi="Calibri Light" w:cs="Calibri Light"/>
          <w:sz w:val="24"/>
          <w:szCs w:val="24"/>
          <w:lang w:val="et-EE"/>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76650A" w:rsidRPr="003E3147" w14:paraId="65BE379B" w14:textId="77777777" w:rsidTr="00E3328A">
        <w:trPr>
          <w:cantSplit/>
          <w:trHeight w:val="278"/>
        </w:trPr>
        <w:tc>
          <w:tcPr>
            <w:tcW w:w="1080" w:type="dxa"/>
          </w:tcPr>
          <w:p w14:paraId="6DD36475" w14:textId="15C76408" w:rsidR="0076650A" w:rsidRPr="003E3147" w:rsidRDefault="0076650A" w:rsidP="0076650A">
            <w:pPr>
              <w:jc w:val="both"/>
              <w:rPr>
                <w:rFonts w:cstheme="minorHAnsi"/>
                <w:b/>
                <w:bCs/>
                <w:lang w:val="et-EE" w:eastAsia="et-EE"/>
              </w:rPr>
            </w:pPr>
            <w:r w:rsidRPr="003E3147">
              <w:rPr>
                <w:rFonts w:cstheme="minorHAnsi"/>
                <w:b/>
                <w:bCs/>
                <w:lang w:val="et-EE" w:eastAsia="et-EE"/>
              </w:rPr>
              <w:t>K2</w:t>
            </w:r>
          </w:p>
        </w:tc>
        <w:tc>
          <w:tcPr>
            <w:tcW w:w="7380" w:type="dxa"/>
          </w:tcPr>
          <w:p w14:paraId="61C1E014" w14:textId="6A7C89F6" w:rsidR="0076650A" w:rsidRPr="003E3147" w:rsidRDefault="0076650A" w:rsidP="0076650A">
            <w:pPr>
              <w:jc w:val="both"/>
              <w:rPr>
                <w:rFonts w:asciiTheme="majorHAnsi" w:hAnsiTheme="majorHAnsi" w:cstheme="majorHAnsi"/>
                <w:lang w:val="et-EE"/>
              </w:rPr>
            </w:pPr>
            <w:r w:rsidRPr="003E3147">
              <w:rPr>
                <w:rFonts w:asciiTheme="majorHAnsi" w:hAnsiTheme="majorHAnsi" w:cstheme="majorHAnsi"/>
                <w:lang w:val="et-EE"/>
              </w:rPr>
              <w:t>sajuveekanalisatsioon kinnistu sisene (katuse vihmavesi)</w:t>
            </w:r>
          </w:p>
        </w:tc>
      </w:tr>
    </w:tbl>
    <w:p w14:paraId="7BE70FF3" w14:textId="77777777" w:rsidR="001F1697" w:rsidRPr="003E3147" w:rsidRDefault="001F1697" w:rsidP="0076650A">
      <w:pPr>
        <w:jc w:val="both"/>
        <w:rPr>
          <w:lang w:val="et-EE"/>
        </w:rPr>
      </w:pPr>
    </w:p>
    <w:p w14:paraId="6A2A4C50" w14:textId="77777777" w:rsidR="0076650A" w:rsidRPr="003E3147" w:rsidRDefault="0076650A" w:rsidP="0076650A">
      <w:pPr>
        <w:pStyle w:val="Heading2"/>
        <w:numPr>
          <w:ilvl w:val="1"/>
          <w:numId w:val="38"/>
        </w:numPr>
        <w:jc w:val="both"/>
      </w:pPr>
      <w:bookmarkStart w:id="71" w:name="_Toc180949254"/>
      <w:r w:rsidRPr="003E3147">
        <w:t>Sademeveekanalisatsiooni arvutuslik vooluhulk</w:t>
      </w:r>
      <w:bookmarkEnd w:id="71"/>
    </w:p>
    <w:tbl>
      <w:tblPr>
        <w:tblStyle w:val="TableGrid"/>
        <w:tblW w:w="0" w:type="auto"/>
        <w:tblInd w:w="-147"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7083"/>
        <w:gridCol w:w="2080"/>
      </w:tblGrid>
      <w:tr w:rsidR="00395761" w:rsidRPr="003E3147" w14:paraId="19064741" w14:textId="77777777" w:rsidTr="00395761">
        <w:tc>
          <w:tcPr>
            <w:tcW w:w="7083" w:type="dxa"/>
            <w:shd w:val="clear" w:color="auto" w:fill="FFFFFF" w:themeFill="background1"/>
            <w:vAlign w:val="center"/>
          </w:tcPr>
          <w:bookmarkEnd w:id="4"/>
          <w:bookmarkEnd w:id="5"/>
          <w:p w14:paraId="3582E659" w14:textId="77777777" w:rsidR="00395761" w:rsidRPr="003E3147" w:rsidRDefault="00395761" w:rsidP="00E3328A">
            <w:pPr>
              <w:pStyle w:val="ETPGrupp"/>
              <w:spacing w:before="0" w:after="0"/>
              <w:jc w:val="center"/>
              <w:rPr>
                <w:rFonts w:cstheme="minorHAnsi"/>
                <w:bCs/>
                <w:color w:val="0070C0"/>
              </w:rPr>
            </w:pPr>
            <w:r w:rsidRPr="003E3147">
              <w:rPr>
                <w:rFonts w:asciiTheme="majorHAnsi" w:eastAsiaTheme="minorHAnsi" w:hAnsiTheme="majorHAnsi" w:cstheme="majorHAnsi"/>
                <w:color w:val="0070C0"/>
                <w:sz w:val="22"/>
                <w:szCs w:val="22"/>
              </w:rPr>
              <w:t>Kanalisatsiooni arvutusäravooluhulk</w:t>
            </w:r>
          </w:p>
        </w:tc>
        <w:tc>
          <w:tcPr>
            <w:tcW w:w="2080" w:type="dxa"/>
            <w:shd w:val="clear" w:color="auto" w:fill="FFFFFF" w:themeFill="background1"/>
            <w:vAlign w:val="center"/>
          </w:tcPr>
          <w:p w14:paraId="79CBC30A" w14:textId="77777777" w:rsidR="00395761" w:rsidRPr="003E3147" w:rsidRDefault="00395761" w:rsidP="00E3328A">
            <w:pPr>
              <w:pStyle w:val="ETPGrupp"/>
              <w:spacing w:before="0" w:after="0"/>
              <w:jc w:val="center"/>
              <w:rPr>
                <w:rFonts w:cstheme="minorHAnsi"/>
                <w:bCs/>
                <w:color w:val="0070C0"/>
              </w:rPr>
            </w:pPr>
            <w:r w:rsidRPr="003E3147">
              <w:rPr>
                <w:rFonts w:asciiTheme="majorHAnsi" w:eastAsiaTheme="minorHAnsi" w:hAnsiTheme="majorHAnsi" w:cstheme="majorHAnsi"/>
                <w:color w:val="2F5496" w:themeColor="accent1" w:themeShade="BF"/>
                <w:sz w:val="22"/>
                <w:szCs w:val="22"/>
              </w:rPr>
              <w:t>Vooluhulk</w:t>
            </w:r>
          </w:p>
        </w:tc>
      </w:tr>
      <w:tr w:rsidR="00395761" w:rsidRPr="003E3147" w14:paraId="21CB5D7F" w14:textId="77777777" w:rsidTr="00395761">
        <w:tc>
          <w:tcPr>
            <w:tcW w:w="7083" w:type="dxa"/>
            <w:vAlign w:val="center"/>
          </w:tcPr>
          <w:p w14:paraId="20E83C64" w14:textId="7DFBBE20" w:rsidR="00395761" w:rsidRPr="003E3147" w:rsidRDefault="00395761" w:rsidP="00E3328A">
            <w:pPr>
              <w:pStyle w:val="ETPGrupp"/>
              <w:spacing w:before="0" w:after="0"/>
              <w:jc w:val="left"/>
              <w:rPr>
                <w:rFonts w:cstheme="minorHAnsi"/>
              </w:rPr>
            </w:pPr>
            <w:proofErr w:type="spellStart"/>
            <w:r w:rsidRPr="003E3147">
              <w:rPr>
                <w:rFonts w:asciiTheme="majorHAnsi" w:hAnsiTheme="majorHAnsi" w:cstheme="majorHAnsi"/>
              </w:rPr>
              <w:t>Qa</w:t>
            </w:r>
            <w:proofErr w:type="spellEnd"/>
            <w:r w:rsidRPr="003E3147">
              <w:rPr>
                <w:rFonts w:asciiTheme="majorHAnsi" w:hAnsiTheme="majorHAnsi" w:cstheme="majorHAnsi"/>
              </w:rPr>
              <w:t xml:space="preserve"> (katuse</w:t>
            </w:r>
            <w:r w:rsidR="005E4AF5" w:rsidRPr="005E4AF5">
              <w:rPr>
                <w:rFonts w:asciiTheme="majorHAnsi" w:hAnsiTheme="majorHAnsi" w:cstheme="majorHAnsi"/>
                <w:lang w:val="en-US"/>
              </w:rPr>
              <w:t xml:space="preserve"> </w:t>
            </w:r>
            <w:r w:rsidRPr="003E3147">
              <w:rPr>
                <w:rFonts w:asciiTheme="majorHAnsi" w:hAnsiTheme="majorHAnsi" w:cstheme="majorHAnsi"/>
              </w:rPr>
              <w:t xml:space="preserve">pinnalt) </w:t>
            </w:r>
            <w:r w:rsidRPr="003E3147">
              <w:rPr>
                <w:rFonts w:asciiTheme="majorHAnsi" w:eastAsiaTheme="minorHAnsi" w:hAnsiTheme="majorHAnsi" w:cstheme="majorHAnsi"/>
                <w:sz w:val="22"/>
                <w:szCs w:val="22"/>
              </w:rPr>
              <w:t>(L/s)</w:t>
            </w:r>
          </w:p>
        </w:tc>
        <w:tc>
          <w:tcPr>
            <w:tcW w:w="2080" w:type="dxa"/>
            <w:vAlign w:val="center"/>
          </w:tcPr>
          <w:p w14:paraId="08618F84" w14:textId="24148BBF" w:rsidR="00395761" w:rsidRPr="005E4AF5" w:rsidRDefault="005E4AF5" w:rsidP="00E3328A">
            <w:pPr>
              <w:pStyle w:val="ETPGrupp"/>
              <w:spacing w:before="0" w:after="0"/>
              <w:jc w:val="center"/>
              <w:rPr>
                <w:rFonts w:asciiTheme="majorHAnsi" w:eastAsiaTheme="minorHAnsi" w:hAnsiTheme="majorHAnsi" w:cstheme="majorHAnsi"/>
                <w:sz w:val="22"/>
                <w:szCs w:val="22"/>
              </w:rPr>
            </w:pPr>
            <w:r>
              <w:rPr>
                <w:rFonts w:asciiTheme="majorHAnsi" w:eastAsiaTheme="minorHAnsi" w:hAnsiTheme="majorHAnsi" w:cstheme="majorHAnsi"/>
                <w:sz w:val="22"/>
                <w:szCs w:val="22"/>
              </w:rPr>
              <w:t>52,8</w:t>
            </w:r>
          </w:p>
        </w:tc>
      </w:tr>
      <w:tr w:rsidR="00395761" w:rsidRPr="003E3147" w14:paraId="30B785ED" w14:textId="77777777" w:rsidTr="00395761">
        <w:tc>
          <w:tcPr>
            <w:tcW w:w="7083" w:type="dxa"/>
            <w:vAlign w:val="center"/>
          </w:tcPr>
          <w:p w14:paraId="11CEA0DD" w14:textId="4581C810" w:rsidR="00395761" w:rsidRPr="003E3147" w:rsidRDefault="00395761" w:rsidP="00E3328A">
            <w:pPr>
              <w:pStyle w:val="ETPGrupp"/>
              <w:spacing w:before="0" w:after="0"/>
              <w:jc w:val="left"/>
              <w:rPr>
                <w:rFonts w:asciiTheme="majorHAnsi" w:eastAsiaTheme="minorHAnsi" w:hAnsiTheme="majorHAnsi" w:cstheme="majorHAnsi"/>
                <w:sz w:val="22"/>
                <w:szCs w:val="22"/>
              </w:rPr>
            </w:pPr>
          </w:p>
        </w:tc>
        <w:tc>
          <w:tcPr>
            <w:tcW w:w="2080" w:type="dxa"/>
            <w:vAlign w:val="center"/>
          </w:tcPr>
          <w:p w14:paraId="3EFDFBF4" w14:textId="10486CC7" w:rsidR="00395761" w:rsidRPr="003E3147" w:rsidRDefault="00395761" w:rsidP="00E3328A">
            <w:pPr>
              <w:pStyle w:val="ETPGrupp"/>
              <w:spacing w:before="0" w:after="0"/>
              <w:jc w:val="center"/>
              <w:rPr>
                <w:rFonts w:asciiTheme="majorHAnsi" w:eastAsiaTheme="minorHAnsi" w:hAnsiTheme="majorHAnsi" w:cstheme="majorHAnsi"/>
                <w:sz w:val="22"/>
                <w:szCs w:val="22"/>
              </w:rPr>
            </w:pPr>
          </w:p>
        </w:tc>
      </w:tr>
    </w:tbl>
    <w:p w14:paraId="3A81F039" w14:textId="1C1CA43A" w:rsidR="00395761" w:rsidRPr="003E3147" w:rsidRDefault="00395761" w:rsidP="00395761">
      <w:pPr>
        <w:pStyle w:val="Heading2"/>
        <w:jc w:val="both"/>
      </w:pPr>
      <w:bookmarkStart w:id="72" w:name="_Toc180949255"/>
      <w:r w:rsidRPr="003E3147">
        <w:t>Sademeveekanalisatsiooni eelvool</w:t>
      </w:r>
      <w:bookmarkEnd w:id="72"/>
    </w:p>
    <w:p w14:paraId="3528D2E3" w14:textId="59CC7A08" w:rsidR="00E50063" w:rsidRPr="00653097" w:rsidRDefault="00E50063" w:rsidP="00E938CD">
      <w:pPr>
        <w:tabs>
          <w:tab w:val="left" w:pos="709"/>
        </w:tabs>
        <w:jc w:val="both"/>
        <w:rPr>
          <w:rFonts w:ascii="Calibri Light" w:hAnsi="Calibri Light" w:cs="Calibri Light"/>
          <w:sz w:val="24"/>
          <w:szCs w:val="24"/>
          <w:lang w:val="et-EE"/>
        </w:rPr>
      </w:pPr>
      <w:r w:rsidRPr="00653097">
        <w:rPr>
          <w:rFonts w:ascii="Calibri Light" w:hAnsi="Calibri Light" w:cs="Calibri Light"/>
          <w:sz w:val="24"/>
          <w:szCs w:val="24"/>
          <w:lang w:val="et-EE"/>
        </w:rPr>
        <w:t xml:space="preserve">Kinnistu sademevee kanaliseerimine on lahendatud lahkvoolselt ning ühe liitumispunktiga K2LP-1. Liitumispunktiks on projekteeritud kanalisatsiooni vaatluskaev kuni 1 m kaugusel väljaspool kinnistupiiri. </w:t>
      </w:r>
    </w:p>
    <w:p w14:paraId="3E80BFD8" w14:textId="42E70E9F" w:rsidR="00A30ABA" w:rsidRPr="00653097" w:rsidRDefault="00A30ABA" w:rsidP="00E938CD">
      <w:pPr>
        <w:tabs>
          <w:tab w:val="left" w:pos="709"/>
        </w:tabs>
        <w:jc w:val="both"/>
        <w:rPr>
          <w:rFonts w:ascii="Calibri Light" w:hAnsi="Calibri Light" w:cs="Calibri Light"/>
          <w:sz w:val="24"/>
          <w:szCs w:val="24"/>
          <w:lang w:val="et-EE"/>
        </w:rPr>
      </w:pPr>
      <w:r w:rsidRPr="00653097">
        <w:rPr>
          <w:rFonts w:ascii="Calibri Light" w:hAnsi="Calibri Light" w:cs="Calibri Light"/>
          <w:sz w:val="24"/>
          <w:szCs w:val="24"/>
          <w:lang w:val="et-EE"/>
        </w:rPr>
        <w:t>Sademeveekanalisatsiooni juhitava sademevee reostusnäitajate piirväärtused peavad vastama Vabariigi Valitsuse määrusele nr 99, 29.11.2012.</w:t>
      </w:r>
    </w:p>
    <w:p w14:paraId="50008D9D" w14:textId="0E2D2B9F" w:rsidR="00A30ABA" w:rsidRPr="00E938CD" w:rsidRDefault="00A30ABA" w:rsidP="00E938CD">
      <w:pPr>
        <w:tabs>
          <w:tab w:val="left" w:pos="709"/>
        </w:tabs>
        <w:jc w:val="both"/>
        <w:rPr>
          <w:rFonts w:ascii="Calibri Light" w:hAnsi="Calibri Light" w:cs="Calibri Light"/>
          <w:sz w:val="24"/>
          <w:szCs w:val="24"/>
          <w:lang w:val="et-EE"/>
        </w:rPr>
      </w:pPr>
      <w:r w:rsidRPr="00653097">
        <w:rPr>
          <w:rFonts w:ascii="Calibri Light" w:hAnsi="Calibri Light" w:cs="Calibri Light"/>
          <w:sz w:val="24"/>
          <w:szCs w:val="24"/>
          <w:lang w:val="et-EE"/>
        </w:rPr>
        <w:t>ÜVK sademevee torustik võtab kinnistult vastu kuni 10 l/s. Kinnistule nähakse ette sademevee ühtlustusmahuti.</w:t>
      </w:r>
      <w:r w:rsidR="00653097" w:rsidRPr="00653097">
        <w:rPr>
          <w:rFonts w:ascii="Calibri Light" w:hAnsi="Calibri Light" w:cs="Calibri Light"/>
          <w:sz w:val="24"/>
          <w:szCs w:val="24"/>
          <w:lang w:val="et-EE"/>
        </w:rPr>
        <w:t xml:space="preserve"> Täpne lahendus vt. VKV osa</w:t>
      </w:r>
    </w:p>
    <w:p w14:paraId="697321D0" w14:textId="4CA08C08" w:rsidR="0041430B" w:rsidRPr="003E3147" w:rsidRDefault="0041430B" w:rsidP="0041430B">
      <w:pPr>
        <w:pStyle w:val="Heading2"/>
        <w:numPr>
          <w:ilvl w:val="1"/>
          <w:numId w:val="38"/>
        </w:numPr>
        <w:jc w:val="both"/>
      </w:pPr>
      <w:bookmarkStart w:id="73" w:name="_Toc180949256"/>
      <w:r w:rsidRPr="003E3147">
        <w:t>Torustikud ja materjalid</w:t>
      </w:r>
      <w:bookmarkEnd w:id="73"/>
    </w:p>
    <w:p w14:paraId="6AAF377F" w14:textId="074016B5" w:rsidR="00A548E1" w:rsidRPr="00352CDB" w:rsidRDefault="00A548E1" w:rsidP="00E65046">
      <w:pPr>
        <w:tabs>
          <w:tab w:val="left" w:pos="709"/>
        </w:tabs>
        <w:jc w:val="both"/>
        <w:rPr>
          <w:rFonts w:ascii="Calibri Light" w:hAnsi="Calibri Light" w:cs="Calibri Light"/>
          <w:sz w:val="24"/>
          <w:szCs w:val="24"/>
          <w:highlight w:val="yellow"/>
          <w:lang w:val="et-EE"/>
        </w:rPr>
      </w:pPr>
      <w:r w:rsidRPr="00352CDB">
        <w:rPr>
          <w:rFonts w:ascii="Calibri Light" w:hAnsi="Calibri Light" w:cs="Calibri Light"/>
          <w:sz w:val="24"/>
          <w:szCs w:val="24"/>
          <w:highlight w:val="yellow"/>
          <w:lang w:val="et-EE"/>
        </w:rPr>
        <w:t xml:space="preserve">Sademevee äravoolutorude materjaliks on keevitatavad kanalisatsiooni plastmasstorud HDPE PN4 SN4 näiteks, </w:t>
      </w:r>
      <w:proofErr w:type="spellStart"/>
      <w:r w:rsidRPr="00352CDB">
        <w:rPr>
          <w:rFonts w:ascii="Calibri Light" w:hAnsi="Calibri Light" w:cs="Calibri Light"/>
          <w:sz w:val="24"/>
          <w:szCs w:val="24"/>
          <w:highlight w:val="yellow"/>
          <w:lang w:val="et-EE"/>
        </w:rPr>
        <w:t>Geberit</w:t>
      </w:r>
      <w:proofErr w:type="spellEnd"/>
      <w:r w:rsidRPr="00352CDB">
        <w:rPr>
          <w:rFonts w:ascii="Calibri Light" w:hAnsi="Calibri Light" w:cs="Calibri Light"/>
          <w:sz w:val="24"/>
          <w:szCs w:val="24"/>
          <w:highlight w:val="yellow"/>
          <w:lang w:val="et-EE"/>
        </w:rPr>
        <w:t>.</w:t>
      </w:r>
    </w:p>
    <w:p w14:paraId="45F0CC25" w14:textId="77777777" w:rsidR="00A60782" w:rsidRPr="00352CDB" w:rsidRDefault="00A60782" w:rsidP="00A60782">
      <w:pPr>
        <w:tabs>
          <w:tab w:val="left" w:pos="709"/>
        </w:tabs>
        <w:jc w:val="both"/>
        <w:rPr>
          <w:rFonts w:ascii="Calibri Light" w:hAnsi="Calibri Light" w:cs="Calibri Light"/>
          <w:sz w:val="24"/>
          <w:szCs w:val="24"/>
          <w:highlight w:val="yellow"/>
          <w:lang w:val="et-EE"/>
        </w:rPr>
      </w:pPr>
      <w:r w:rsidRPr="00352CDB">
        <w:rPr>
          <w:rFonts w:ascii="Calibri Light" w:hAnsi="Calibri Light" w:cs="Calibri Light"/>
          <w:sz w:val="24"/>
          <w:szCs w:val="24"/>
          <w:highlight w:val="yellow"/>
          <w:lang w:val="et-EE"/>
        </w:rPr>
        <w:t xml:space="preserve">Kanalisatsioonitorustike materjalide transportimisel ja ladustamisel tuleb jälgida tootja poolseid juhiseid. </w:t>
      </w:r>
    </w:p>
    <w:p w14:paraId="41D47930" w14:textId="77777777" w:rsidR="00A60782" w:rsidRPr="00352CDB" w:rsidRDefault="00A60782" w:rsidP="00A60782">
      <w:pPr>
        <w:tabs>
          <w:tab w:val="left" w:pos="709"/>
        </w:tabs>
        <w:jc w:val="both"/>
        <w:rPr>
          <w:rFonts w:ascii="Calibri Light" w:hAnsi="Calibri Light" w:cs="Calibri Light"/>
          <w:sz w:val="24"/>
          <w:szCs w:val="24"/>
          <w:highlight w:val="yellow"/>
          <w:lang w:val="et-EE"/>
        </w:rPr>
      </w:pPr>
      <w:r w:rsidRPr="00352CDB">
        <w:rPr>
          <w:rFonts w:ascii="Calibri Light" w:hAnsi="Calibri Light" w:cs="Calibri Light"/>
          <w:sz w:val="24"/>
          <w:szCs w:val="24"/>
          <w:highlight w:val="yellow"/>
          <w:lang w:val="et-EE"/>
        </w:rPr>
        <w:lastRenderedPageBreak/>
        <w:t xml:space="preserve">Katusekaevude hüdroisolatsiooni klass peab vastama ehituskonstruktsiooni hüdroisolatsiooni astmele (vt. ehituskonstruktsiooni projektiosa). </w:t>
      </w:r>
    </w:p>
    <w:p w14:paraId="0F3A06CC" w14:textId="77777777" w:rsidR="00A60782" w:rsidRPr="00352CDB" w:rsidRDefault="00A60782" w:rsidP="00A60782">
      <w:pPr>
        <w:tabs>
          <w:tab w:val="left" w:pos="709"/>
        </w:tabs>
        <w:jc w:val="both"/>
        <w:rPr>
          <w:rFonts w:ascii="Calibri Light" w:hAnsi="Calibri Light" w:cs="Calibri Light"/>
          <w:sz w:val="24"/>
          <w:szCs w:val="24"/>
          <w:highlight w:val="yellow"/>
          <w:lang w:val="et-EE"/>
        </w:rPr>
      </w:pPr>
      <w:r w:rsidRPr="00352CDB">
        <w:rPr>
          <w:rFonts w:ascii="Calibri Light" w:hAnsi="Calibri Light" w:cs="Calibri Light"/>
          <w:sz w:val="24"/>
          <w:szCs w:val="24"/>
          <w:highlight w:val="yellow"/>
          <w:lang w:val="et-EE"/>
        </w:rPr>
        <w:t>Torustiku puhastamiseks on ette nähtud puhastuskorgid, vastavalt nende asetusele tuleb seina ja põrandale ette näha vajalikus suuruses luugid, millised peavad vastama nõutavale tulekaitse astmele.</w:t>
      </w:r>
    </w:p>
    <w:p w14:paraId="40238A37" w14:textId="77777777" w:rsidR="00A60782" w:rsidRPr="00352CDB" w:rsidRDefault="00A60782" w:rsidP="00A60782">
      <w:pPr>
        <w:tabs>
          <w:tab w:val="left" w:pos="709"/>
        </w:tabs>
        <w:jc w:val="both"/>
        <w:rPr>
          <w:rFonts w:ascii="Calibri Light" w:hAnsi="Calibri Light" w:cs="Calibri Light"/>
          <w:sz w:val="24"/>
          <w:szCs w:val="24"/>
          <w:highlight w:val="yellow"/>
          <w:lang w:val="et-EE"/>
        </w:rPr>
      </w:pPr>
      <w:r w:rsidRPr="00352CDB">
        <w:rPr>
          <w:rFonts w:ascii="Calibri Light" w:hAnsi="Calibri Light" w:cs="Calibri Light"/>
          <w:sz w:val="24"/>
          <w:szCs w:val="24"/>
          <w:highlight w:val="yellow"/>
          <w:lang w:val="et-EE"/>
        </w:rPr>
        <w:t>Katusele paigaldatakse vihmaveelehtrid vastavalt arhitektuurses projektis näidatule. Vihmaveelehtritele esitatavad nõuded vastavalt standardile EVS-846.</w:t>
      </w:r>
    </w:p>
    <w:p w14:paraId="7FB42B96" w14:textId="1CDEA71B" w:rsidR="00352CDB" w:rsidRPr="00352CDB" w:rsidRDefault="00352CDB" w:rsidP="00A60782">
      <w:pPr>
        <w:tabs>
          <w:tab w:val="left" w:pos="709"/>
        </w:tabs>
        <w:jc w:val="both"/>
        <w:rPr>
          <w:rFonts w:ascii="Calibri Light" w:hAnsi="Calibri Light" w:cs="Calibri Light"/>
          <w:sz w:val="24"/>
          <w:szCs w:val="24"/>
          <w:highlight w:val="yellow"/>
          <w:lang w:val="et-EE"/>
        </w:rPr>
      </w:pPr>
      <w:r w:rsidRPr="00352CDB">
        <w:rPr>
          <w:rFonts w:ascii="Calibri Light" w:hAnsi="Calibri Light" w:cs="Calibri Light"/>
          <w:sz w:val="24"/>
          <w:szCs w:val="24"/>
          <w:highlight w:val="yellow"/>
          <w:lang w:val="et-EE"/>
        </w:rPr>
        <w:t>Süsteemi K2 sajuvee kogumise lehtrid on elektriküttega ning terrassitrapid elektrikütte, puhastuskorvi ja tagasivooluklapiga (sisseehitatud).</w:t>
      </w:r>
    </w:p>
    <w:p w14:paraId="09C791C4" w14:textId="7F25A804" w:rsidR="00A60782" w:rsidRDefault="008F5F2A" w:rsidP="00A60782">
      <w:pPr>
        <w:tabs>
          <w:tab w:val="left" w:pos="709"/>
        </w:tabs>
        <w:jc w:val="both"/>
        <w:rPr>
          <w:rFonts w:ascii="Calibri Light" w:hAnsi="Calibri Light" w:cs="Calibri Light"/>
          <w:sz w:val="24"/>
          <w:szCs w:val="24"/>
          <w:lang w:val="et-EE"/>
        </w:rPr>
      </w:pPr>
      <w:proofErr w:type="spellStart"/>
      <w:r>
        <w:rPr>
          <w:rFonts w:ascii="Calibri Light" w:hAnsi="Calibri Light" w:cs="Calibri Light"/>
          <w:sz w:val="24"/>
          <w:szCs w:val="24"/>
          <w:highlight w:val="yellow"/>
          <w:lang w:val="et-EE"/>
        </w:rPr>
        <w:t>Torud</w:t>
      </w:r>
      <w:r w:rsidR="00A60782" w:rsidRPr="00352CDB">
        <w:rPr>
          <w:rFonts w:ascii="Calibri Light" w:hAnsi="Calibri Light" w:cs="Calibri Light"/>
          <w:sz w:val="24"/>
          <w:szCs w:val="24"/>
          <w:highlight w:val="yellow"/>
          <w:lang w:val="et-EE"/>
        </w:rPr>
        <w:t>ud</w:t>
      </w:r>
      <w:proofErr w:type="spellEnd"/>
      <w:r w:rsidR="00A60782" w:rsidRPr="00352CDB">
        <w:rPr>
          <w:rFonts w:ascii="Calibri Light" w:hAnsi="Calibri Light" w:cs="Calibri Light"/>
          <w:sz w:val="24"/>
          <w:szCs w:val="24"/>
          <w:highlight w:val="yellow"/>
          <w:lang w:val="et-EE"/>
        </w:rPr>
        <w:t xml:space="preserve"> tuleb isoleerida vastavalt ruumi läbitavale müratasemele min. 50 mm villaga. Isoleerimisel juhindutakse EVS-EN ISO 12241, LVI 50-10344 ja LVI 50-10345 nõuetest.</w:t>
      </w:r>
    </w:p>
    <w:p w14:paraId="3FB3B09E" w14:textId="77777777" w:rsidR="00831B39" w:rsidRPr="00E65046" w:rsidRDefault="00831B39" w:rsidP="00E65046">
      <w:pPr>
        <w:tabs>
          <w:tab w:val="left" w:pos="709"/>
        </w:tabs>
        <w:jc w:val="both"/>
        <w:rPr>
          <w:rFonts w:ascii="Calibri Light" w:hAnsi="Calibri Light" w:cs="Calibri Light"/>
          <w:sz w:val="24"/>
          <w:szCs w:val="24"/>
          <w:lang w:val="et-EE"/>
        </w:rPr>
      </w:pPr>
    </w:p>
    <w:p w14:paraId="4A5889A1" w14:textId="173053A7" w:rsidR="00446349" w:rsidRPr="00446349" w:rsidRDefault="00446349" w:rsidP="00446349">
      <w:pPr>
        <w:pStyle w:val="Heading1"/>
        <w:jc w:val="both"/>
      </w:pPr>
      <w:bookmarkStart w:id="74" w:name="_Toc180949257"/>
      <w:r w:rsidRPr="00446349">
        <w:t>HOONE KANALISATSIOONI PAIGALDUSNÕUDED</w:t>
      </w:r>
      <w:bookmarkEnd w:id="74"/>
    </w:p>
    <w:p w14:paraId="2BD97280" w14:textId="43D28061" w:rsidR="00446349" w:rsidRPr="00446349" w:rsidRDefault="00446349" w:rsidP="00446349">
      <w:pPr>
        <w:pStyle w:val="Heading2"/>
        <w:numPr>
          <w:ilvl w:val="1"/>
          <w:numId w:val="38"/>
        </w:numPr>
        <w:jc w:val="both"/>
      </w:pPr>
      <w:r w:rsidRPr="00446349">
        <w:tab/>
      </w:r>
      <w:bookmarkStart w:id="75" w:name="_Toc180949258"/>
      <w:r w:rsidRPr="00446349">
        <w:t>Toestus ja kinnitused</w:t>
      </w:r>
      <w:bookmarkEnd w:id="75"/>
    </w:p>
    <w:p w14:paraId="500A5AA9" w14:textId="2741FB9D" w:rsidR="00446349" w:rsidRP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Torutoed peavad olema kinnitatud vahetult hoone ehitise konstruktsiooni külge vastavalt tootja firma (tehase</w:t>
      </w:r>
      <w:r w:rsidR="00723A24">
        <w:rPr>
          <w:rFonts w:ascii="Calibri Light" w:hAnsi="Calibri Light" w:cs="Calibri Light"/>
          <w:sz w:val="24"/>
          <w:szCs w:val="24"/>
          <w:lang w:val="et-EE"/>
        </w:rPr>
        <w:t xml:space="preserve"> </w:t>
      </w:r>
      <w:r w:rsidRPr="00446349">
        <w:rPr>
          <w:rFonts w:ascii="Calibri Light" w:hAnsi="Calibri Light" w:cs="Calibri Light"/>
          <w:sz w:val="24"/>
          <w:szCs w:val="24"/>
          <w:lang w:val="et-EE"/>
        </w:rPr>
        <w:t xml:space="preserve">) tehnilisele informatsioonile (torude paigaldamise eeskirjadele). Vastavalt valitud plasttorudele tuleb ette näha </w:t>
      </w:r>
      <w:proofErr w:type="spellStart"/>
      <w:r w:rsidRPr="00446349">
        <w:rPr>
          <w:rFonts w:ascii="Calibri Light" w:hAnsi="Calibri Light" w:cs="Calibri Light"/>
          <w:sz w:val="24"/>
          <w:szCs w:val="24"/>
          <w:lang w:val="et-EE"/>
        </w:rPr>
        <w:t>kompensaatorid</w:t>
      </w:r>
      <w:proofErr w:type="spellEnd"/>
      <w:r w:rsidRPr="00446349">
        <w:rPr>
          <w:rFonts w:ascii="Calibri Light" w:hAnsi="Calibri Light" w:cs="Calibri Light"/>
          <w:sz w:val="24"/>
          <w:szCs w:val="24"/>
          <w:lang w:val="et-EE"/>
        </w:rPr>
        <w:t xml:space="preserve"> ja torude toed. Vahekaugused vastavalt valitud torude monteerimise eeskirjadele. Kõik laealused kanalisatsioonitorustikud tuleb kinnitada paneelide külge </w:t>
      </w:r>
      <w:proofErr w:type="spellStart"/>
      <w:r w:rsidRPr="00446349">
        <w:rPr>
          <w:rFonts w:ascii="Calibri Light" w:hAnsi="Calibri Light" w:cs="Calibri Light"/>
          <w:sz w:val="24"/>
          <w:szCs w:val="24"/>
          <w:lang w:val="et-EE"/>
        </w:rPr>
        <w:t>ripptugede</w:t>
      </w:r>
      <w:proofErr w:type="spellEnd"/>
      <w:r w:rsidRPr="00446349">
        <w:rPr>
          <w:rFonts w:ascii="Calibri Light" w:hAnsi="Calibri Light" w:cs="Calibri Light"/>
          <w:sz w:val="24"/>
          <w:szCs w:val="24"/>
          <w:lang w:val="et-EE"/>
        </w:rPr>
        <w:t xml:space="preserve"> (kinnitusklambrite) abil. </w:t>
      </w:r>
    </w:p>
    <w:p w14:paraId="3844EE25" w14:textId="77777777" w:rsidR="00446349" w:rsidRP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 xml:space="preserve">Kanalisatsiooni </w:t>
      </w:r>
      <w:proofErr w:type="spellStart"/>
      <w:r w:rsidRPr="00446349">
        <w:rPr>
          <w:rFonts w:ascii="Calibri Light" w:hAnsi="Calibri Light" w:cs="Calibri Light"/>
          <w:sz w:val="24"/>
          <w:szCs w:val="24"/>
          <w:lang w:val="et-EE"/>
        </w:rPr>
        <w:t>rõhttorule</w:t>
      </w:r>
      <w:proofErr w:type="spellEnd"/>
      <w:r w:rsidRPr="00446349">
        <w:rPr>
          <w:rFonts w:ascii="Calibri Light" w:hAnsi="Calibri Light" w:cs="Calibri Light"/>
          <w:sz w:val="24"/>
          <w:szCs w:val="24"/>
          <w:lang w:val="et-EE"/>
        </w:rPr>
        <w:t xml:space="preserve"> kalde andmiseks peab tuge saama sujuvalt reguleerida. </w:t>
      </w:r>
    </w:p>
    <w:p w14:paraId="4770D8BC" w14:textId="4018D90F" w:rsidR="00446349" w:rsidRP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 xml:space="preserve">Isoleeritud kanalisatsioonitoru tugi pannakse isolatsiooni alla ümber toru. Toe jaoks kattesse tehtud sisselõige tihendatakse katte tihedusele vastavaks. </w:t>
      </w:r>
    </w:p>
    <w:p w14:paraId="4F376F39" w14:textId="77777777" w:rsidR="00446349" w:rsidRP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 xml:space="preserve">Kanalisatsiooni torupüstikud toestatakse selliselt, et torude (koos varustuse, vedeliku ja isolatsiooniga) raskusest tulenev jõud ei suunduks </w:t>
      </w:r>
      <w:proofErr w:type="spellStart"/>
      <w:r w:rsidRPr="00446349">
        <w:rPr>
          <w:rFonts w:ascii="Calibri Light" w:hAnsi="Calibri Light" w:cs="Calibri Light"/>
          <w:sz w:val="24"/>
          <w:szCs w:val="24"/>
          <w:lang w:val="et-EE"/>
        </w:rPr>
        <w:t>rõhttoruga</w:t>
      </w:r>
      <w:proofErr w:type="spellEnd"/>
      <w:r w:rsidRPr="00446349">
        <w:rPr>
          <w:rFonts w:ascii="Calibri Light" w:hAnsi="Calibri Light" w:cs="Calibri Light"/>
          <w:sz w:val="24"/>
          <w:szCs w:val="24"/>
          <w:lang w:val="et-EE"/>
        </w:rPr>
        <w:t xml:space="preserve"> liitumise kohta vaid toendi kinnituspunkti. Kanalisatsioonipüstiku alumine ots ja püstikupõlvis tuleb põrandas või vahelaes niimoodi toestada, et ühendus vedeliku liikumise survele vastu peaks. </w:t>
      </w:r>
      <w:proofErr w:type="spellStart"/>
      <w:r w:rsidRPr="00446349">
        <w:rPr>
          <w:rFonts w:ascii="Calibri Light" w:hAnsi="Calibri Light" w:cs="Calibri Light"/>
          <w:sz w:val="24"/>
          <w:szCs w:val="24"/>
          <w:lang w:val="et-EE"/>
        </w:rPr>
        <w:t>Püsttoru</w:t>
      </w:r>
      <w:proofErr w:type="spellEnd"/>
      <w:r w:rsidRPr="00446349">
        <w:rPr>
          <w:rFonts w:ascii="Calibri Light" w:hAnsi="Calibri Light" w:cs="Calibri Light"/>
          <w:sz w:val="24"/>
          <w:szCs w:val="24"/>
          <w:lang w:val="et-EE"/>
        </w:rPr>
        <w:t xml:space="preserve"> ei tohi toetuda sellega liituvale </w:t>
      </w:r>
      <w:proofErr w:type="spellStart"/>
      <w:r w:rsidRPr="00446349">
        <w:rPr>
          <w:rFonts w:ascii="Calibri Light" w:hAnsi="Calibri Light" w:cs="Calibri Light"/>
          <w:sz w:val="24"/>
          <w:szCs w:val="24"/>
          <w:lang w:val="et-EE"/>
        </w:rPr>
        <w:t>rõhttorule</w:t>
      </w:r>
      <w:proofErr w:type="spellEnd"/>
      <w:r w:rsidRPr="00446349">
        <w:rPr>
          <w:rFonts w:ascii="Calibri Light" w:hAnsi="Calibri Light" w:cs="Calibri Light"/>
          <w:sz w:val="24"/>
          <w:szCs w:val="24"/>
          <w:lang w:val="et-EE"/>
        </w:rPr>
        <w:t xml:space="preserve">. </w:t>
      </w:r>
    </w:p>
    <w:p w14:paraId="1CB2D020" w14:textId="77777777" w:rsid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 xml:space="preserve">Maksimaalsed </w:t>
      </w:r>
      <w:proofErr w:type="spellStart"/>
      <w:r w:rsidRPr="00446349">
        <w:rPr>
          <w:rFonts w:ascii="Calibri Light" w:hAnsi="Calibri Light" w:cs="Calibri Light"/>
          <w:sz w:val="24"/>
          <w:szCs w:val="24"/>
          <w:lang w:val="et-EE"/>
        </w:rPr>
        <w:t>ripptugede</w:t>
      </w:r>
      <w:proofErr w:type="spellEnd"/>
      <w:r w:rsidRPr="00446349">
        <w:rPr>
          <w:rFonts w:ascii="Calibri Light" w:hAnsi="Calibri Light" w:cs="Calibri Light"/>
          <w:sz w:val="24"/>
          <w:szCs w:val="24"/>
          <w:lang w:val="et-EE"/>
        </w:rPr>
        <w:t xml:space="preserve"> (klambrite) vahekaugused on plasttorude korral ära toodud järgnevas tabelis: </w:t>
      </w:r>
    </w:p>
    <w:p w14:paraId="1C075DE2" w14:textId="61A956E7" w:rsidR="00446349" w:rsidRPr="00446349" w:rsidRDefault="00446349" w:rsidP="00446349">
      <w:pPr>
        <w:tabs>
          <w:tab w:val="left" w:pos="709"/>
        </w:tabs>
        <w:jc w:val="both"/>
        <w:rPr>
          <w:rFonts w:ascii="Calibri Light" w:hAnsi="Calibri Light" w:cs="Calibri Light"/>
          <w:sz w:val="24"/>
          <w:szCs w:val="24"/>
          <w:lang w:val="et-EE"/>
        </w:rPr>
      </w:pPr>
      <w:r w:rsidRPr="00F42C1E">
        <w:rPr>
          <w:noProof/>
        </w:rPr>
        <w:lastRenderedPageBreak/>
        <w:drawing>
          <wp:inline distT="0" distB="0" distL="0" distR="0" wp14:anchorId="3877D7C6" wp14:editId="689DAA6F">
            <wp:extent cx="3383280" cy="1806842"/>
            <wp:effectExtent l="0" t="0" r="7620" b="3175"/>
            <wp:docPr id="2" name="Pilt 2" descr="Pilt, millel on kujutatud tekst, kuvatõmmis, metall, paigaldat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kuvatõmmis, metall, paigaldatud&#10;&#10;Kirjeldus on genereeritud automaatselt"/>
                    <pic:cNvPicPr/>
                  </pic:nvPicPr>
                  <pic:blipFill>
                    <a:blip r:embed="rId10"/>
                    <a:stretch>
                      <a:fillRect/>
                    </a:stretch>
                  </pic:blipFill>
                  <pic:spPr>
                    <a:xfrm>
                      <a:off x="0" y="0"/>
                      <a:ext cx="3399614" cy="1815565"/>
                    </a:xfrm>
                    <a:prstGeom prst="rect">
                      <a:avLst/>
                    </a:prstGeom>
                  </pic:spPr>
                </pic:pic>
              </a:graphicData>
            </a:graphic>
          </wp:inline>
        </w:drawing>
      </w:r>
    </w:p>
    <w:p w14:paraId="4754B1EF" w14:textId="35E9401B" w:rsidR="00446349" w:rsidRP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 xml:space="preserve"> Kanalisatsioonipüstik toestatakse igas korruste vahekohas. Kui korrusekõrgus on rohkem kui 2600 mm, paigaldatakse püstikule igal korrusel lisatugi, mis summutab vibratsiooni ja tõkestab selle ülekandumise tarinditesse.</w:t>
      </w:r>
    </w:p>
    <w:p w14:paraId="173AF3D8" w14:textId="77777777" w:rsidR="00446349" w:rsidRPr="00446349"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 xml:space="preserve">Torutoed peavad võimaldama reguleerimist ja peavad toru täielikult ümbritsema. Torud tuleb fikseerida muhvide kohast. Kui </w:t>
      </w:r>
      <w:proofErr w:type="spellStart"/>
      <w:r w:rsidRPr="00446349">
        <w:rPr>
          <w:rFonts w:ascii="Calibri Light" w:hAnsi="Calibri Light" w:cs="Calibri Light"/>
          <w:sz w:val="24"/>
          <w:szCs w:val="24"/>
          <w:lang w:val="et-EE"/>
        </w:rPr>
        <w:t>ripptugede</w:t>
      </w:r>
      <w:proofErr w:type="spellEnd"/>
      <w:r w:rsidRPr="00446349">
        <w:rPr>
          <w:rFonts w:ascii="Calibri Light" w:hAnsi="Calibri Light" w:cs="Calibri Light"/>
          <w:sz w:val="24"/>
          <w:szCs w:val="24"/>
          <w:lang w:val="et-EE"/>
        </w:rPr>
        <w:t xml:space="preserve"> samm (vahekaugus) on 1,0 m, siis iga 3,0 m tagant peab tugi olema kinnistugi ning vahepealsed toed on libisevad toed (liugtugi). Kui </w:t>
      </w:r>
      <w:proofErr w:type="spellStart"/>
      <w:r w:rsidRPr="00446349">
        <w:rPr>
          <w:rFonts w:ascii="Calibri Light" w:hAnsi="Calibri Light" w:cs="Calibri Light"/>
          <w:sz w:val="24"/>
          <w:szCs w:val="24"/>
          <w:lang w:val="et-EE"/>
        </w:rPr>
        <w:t>ripptugede</w:t>
      </w:r>
      <w:proofErr w:type="spellEnd"/>
      <w:r w:rsidRPr="00446349">
        <w:rPr>
          <w:rFonts w:ascii="Calibri Light" w:hAnsi="Calibri Light" w:cs="Calibri Light"/>
          <w:sz w:val="24"/>
          <w:szCs w:val="24"/>
          <w:lang w:val="et-EE"/>
        </w:rPr>
        <w:t xml:space="preserve"> samm on 0,5 m, siis iga 2,0 m tagant peab olema kinnistugi ning vahepealsed toed on libisevad toed (liugtugi). </w:t>
      </w:r>
    </w:p>
    <w:p w14:paraId="785BFB42" w14:textId="4BA96D06" w:rsidR="00D342F3" w:rsidRDefault="00446349" w:rsidP="00446349">
      <w:pPr>
        <w:tabs>
          <w:tab w:val="left" w:pos="709"/>
        </w:tabs>
        <w:jc w:val="both"/>
        <w:rPr>
          <w:rFonts w:ascii="Calibri Light" w:hAnsi="Calibri Light" w:cs="Calibri Light"/>
          <w:sz w:val="24"/>
          <w:szCs w:val="24"/>
          <w:lang w:val="et-EE"/>
        </w:rPr>
      </w:pPr>
      <w:r w:rsidRPr="00446349">
        <w:rPr>
          <w:rFonts w:ascii="Calibri Light" w:hAnsi="Calibri Light" w:cs="Calibri Light"/>
          <w:sz w:val="24"/>
          <w:szCs w:val="24"/>
          <w:lang w:val="et-EE"/>
        </w:rPr>
        <w:t>Torude toed ja kinnitusosad peavad olema tsingitud terasest (mittepõlevast materjalist).</w:t>
      </w:r>
    </w:p>
    <w:p w14:paraId="3A122856" w14:textId="07A18940" w:rsidR="00A27763" w:rsidRPr="00A27763" w:rsidRDefault="00A27763" w:rsidP="00A27763">
      <w:pPr>
        <w:pStyle w:val="Heading2"/>
        <w:numPr>
          <w:ilvl w:val="1"/>
          <w:numId w:val="38"/>
        </w:numPr>
        <w:jc w:val="both"/>
      </w:pPr>
      <w:bookmarkStart w:id="76" w:name="_Toc180949259"/>
      <w:r w:rsidRPr="00A27763">
        <w:t>Läbiminek konstruktsioonidest</w:t>
      </w:r>
      <w:bookmarkEnd w:id="76"/>
    </w:p>
    <w:p w14:paraId="65A24814" w14:textId="77777777" w:rsidR="00A27763" w:rsidRPr="00A27763" w:rsidRDefault="00A27763" w:rsidP="00A27763">
      <w:p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Kanalisatsioonitorustike läbiviigud vundamentidest teha hülsis.</w:t>
      </w:r>
    </w:p>
    <w:p w14:paraId="1DB40321" w14:textId="77777777" w:rsidR="00A27763" w:rsidRPr="00A27763" w:rsidRDefault="00A27763" w:rsidP="00A27763">
      <w:p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Torude hoone konstruktsiooniosadest läbiminekud peavad olema teostatud nii, et need ei kahjustaks läbitavaid konstruktsioone ja ei vähendaks nende tulepüsivust. Nõue käib eriti hoonekonstruktsiooni niiskus- ja helitiheduse kohta. Täidetud peab olema niiskus-ja helitiheduse nõuded.</w:t>
      </w:r>
    </w:p>
    <w:p w14:paraId="1DE8D6FE" w14:textId="77777777" w:rsidR="00A27763" w:rsidRPr="00A27763" w:rsidRDefault="00A27763" w:rsidP="00A27763">
      <w:p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 xml:space="preserve">Plasttorude läbiminekud tuletõkketarinditest varustada sertifitseeritud tuletõkkemansettide, -mähiste või (torudele läbimõõduga kuni 40mm) spetsiaalse paisuva silikooniga. </w:t>
      </w:r>
    </w:p>
    <w:p w14:paraId="285E04E7" w14:textId="31CF8DD7" w:rsidR="00A27763" w:rsidRDefault="00A27763" w:rsidP="00A27763">
      <w:p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 xml:space="preserve">Vt. Peatükk </w:t>
      </w:r>
      <w:r>
        <w:rPr>
          <w:rFonts w:ascii="Calibri Light" w:hAnsi="Calibri Light" w:cs="Calibri Light"/>
          <w:sz w:val="24"/>
          <w:szCs w:val="24"/>
          <w:lang w:val="et-EE"/>
        </w:rPr>
        <w:t>7</w:t>
      </w:r>
      <w:r w:rsidRPr="00A27763">
        <w:rPr>
          <w:rFonts w:ascii="Calibri Light" w:hAnsi="Calibri Light" w:cs="Calibri Light"/>
          <w:sz w:val="24"/>
          <w:szCs w:val="24"/>
          <w:lang w:val="et-EE"/>
        </w:rPr>
        <w:t>.</w:t>
      </w:r>
      <w:r>
        <w:rPr>
          <w:rFonts w:ascii="Calibri Light" w:hAnsi="Calibri Light" w:cs="Calibri Light"/>
          <w:sz w:val="24"/>
          <w:szCs w:val="24"/>
          <w:lang w:val="et-EE"/>
        </w:rPr>
        <w:t>3</w:t>
      </w:r>
      <w:r w:rsidRPr="00A27763">
        <w:rPr>
          <w:rFonts w:ascii="Calibri Light" w:hAnsi="Calibri Light" w:cs="Calibri Light"/>
          <w:sz w:val="24"/>
          <w:szCs w:val="24"/>
          <w:lang w:val="et-EE"/>
        </w:rPr>
        <w:t xml:space="preserve"> Tulekaitse.</w:t>
      </w:r>
    </w:p>
    <w:p w14:paraId="11D4EDD0" w14:textId="3FF20788" w:rsidR="00A27763" w:rsidRPr="00A27763" w:rsidRDefault="00A27763" w:rsidP="00A27763">
      <w:pPr>
        <w:pStyle w:val="Heading2"/>
        <w:numPr>
          <w:ilvl w:val="1"/>
          <w:numId w:val="38"/>
        </w:numPr>
        <w:jc w:val="both"/>
      </w:pPr>
      <w:r w:rsidRPr="00A27763">
        <w:tab/>
      </w:r>
      <w:bookmarkStart w:id="77" w:name="_Toc180949260"/>
      <w:r w:rsidRPr="00A27763">
        <w:t>Tulekaitse</w:t>
      </w:r>
      <w:bookmarkEnd w:id="77"/>
    </w:p>
    <w:p w14:paraId="6094F16B" w14:textId="77777777" w:rsidR="00B82FC5" w:rsidRPr="00B82FC5" w:rsidRDefault="00B82FC5" w:rsidP="00B82FC5">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Kanalisatsioonitorustike isoleerimiseks kasutatavad materjalid ja isolatsiooni kattematerjalid peavad vastama konkreetse ruumi tulepüsivusklassile, st. need ei tohi “nõrgestada” hoone ruumide süttivtundlikkuse ja tuleleviku klassi. Kanalisatsioonitorustik isoleerida vastavalt EVS-EN ISO 12241 ja RYL 2002 esitatud juhistele.</w:t>
      </w:r>
    </w:p>
    <w:p w14:paraId="4CFE8AAF" w14:textId="77777777" w:rsidR="00B82FC5" w:rsidRPr="00B82FC5" w:rsidRDefault="00B82FC5" w:rsidP="00B82FC5">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lastRenderedPageBreak/>
        <w:t>Nähtavale jääv isolatsioon näha ette katta PVC-katte või plekiga vastavalt sisekujunduse lahendusele, varjatud torustike isolatsioon on ette nähtud fooliumkattega.</w:t>
      </w:r>
    </w:p>
    <w:p w14:paraId="5C1B3C3B" w14:textId="77777777" w:rsidR="00B82FC5" w:rsidRPr="00B82FC5" w:rsidRDefault="00B82FC5" w:rsidP="00B82FC5">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Seintes ja põrandates olevad ühendustorus isoleerida vajadusel.</w:t>
      </w:r>
    </w:p>
    <w:p w14:paraId="1BE2896A" w14:textId="77777777" w:rsidR="00B82FC5" w:rsidRPr="00B82FC5" w:rsidRDefault="00B82FC5" w:rsidP="00B82FC5">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Tuletõkke tarindist läbiminekul peab läbiviigu tihendama nii, et läbiviik ei vähendaks tarindi tule ja suitsu leviku tõkestamise võimet, kasutades selleks vähemalt klassi A2 sertifitseeritud tihendusmaterjale.</w:t>
      </w:r>
    </w:p>
    <w:p w14:paraId="5CBE6326" w14:textId="77777777" w:rsidR="00B82FC5" w:rsidRPr="00B82FC5" w:rsidRDefault="00B82FC5" w:rsidP="00B82FC5">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Kanalisatsioonitorustiku kaitseks tule eest on ette nähtud kasutada järgmisi võimalusi:</w:t>
      </w:r>
    </w:p>
    <w:p w14:paraId="0EEE9920" w14:textId="1404BF8D" w:rsidR="00B82FC5" w:rsidRPr="00B82FC5" w:rsidRDefault="00B82FC5" w:rsidP="00B82FC5">
      <w:pPr>
        <w:pStyle w:val="ListParagraph"/>
        <w:numPr>
          <w:ilvl w:val="1"/>
          <w:numId w:val="106"/>
        </w:num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Kanalisatsioon isoleerida vastava tulepüsiva mineraalvillaga (min. tihedus</w:t>
      </w:r>
      <w:r>
        <w:rPr>
          <w:rFonts w:ascii="Calibri Light" w:hAnsi="Calibri Light" w:cs="Calibri Light"/>
          <w:sz w:val="24"/>
          <w:szCs w:val="24"/>
          <w:lang w:val="et-EE"/>
        </w:rPr>
        <w:t xml:space="preserve"> </w:t>
      </w:r>
      <w:r w:rsidRPr="00B82FC5">
        <w:rPr>
          <w:rFonts w:ascii="Calibri Light" w:hAnsi="Calibri Light" w:cs="Calibri Light"/>
          <w:sz w:val="24"/>
          <w:szCs w:val="24"/>
          <w:lang w:val="et-EE"/>
        </w:rPr>
        <w:t>100kg/m³). Käänakud/kaared teostada kaarelementidega.</w:t>
      </w:r>
    </w:p>
    <w:p w14:paraId="72751ED0" w14:textId="59D76173" w:rsidR="00B82FC5" w:rsidRPr="00B82FC5" w:rsidRDefault="00B82FC5" w:rsidP="00B82FC5">
      <w:pPr>
        <w:pStyle w:val="ListParagraph"/>
        <w:numPr>
          <w:ilvl w:val="1"/>
          <w:numId w:val="106"/>
        </w:num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Kanalisatsioon kaitsta struktuurselt ehk kaitsta piisavat tulekaitset andvate materjalidega või paigaldada kanalisatsioon mitte põlevasse konstruktsiooni</w:t>
      </w:r>
      <w:r>
        <w:rPr>
          <w:rFonts w:ascii="Calibri Light" w:hAnsi="Calibri Light" w:cs="Calibri Light"/>
          <w:sz w:val="24"/>
          <w:szCs w:val="24"/>
          <w:lang w:val="et-EE"/>
        </w:rPr>
        <w:t xml:space="preserve"> </w:t>
      </w:r>
      <w:r w:rsidRPr="00B82FC5">
        <w:rPr>
          <w:rFonts w:ascii="Calibri Light" w:hAnsi="Calibri Light" w:cs="Calibri Light"/>
          <w:sz w:val="24"/>
          <w:szCs w:val="24"/>
          <w:lang w:val="et-EE"/>
        </w:rPr>
        <w:t>(nt. betoon)</w:t>
      </w:r>
    </w:p>
    <w:p w14:paraId="122C08A0" w14:textId="4EBA92C9" w:rsidR="00B82FC5" w:rsidRPr="00B82FC5" w:rsidRDefault="00B82FC5" w:rsidP="00B82FC5">
      <w:pPr>
        <w:pStyle w:val="ListParagraph"/>
        <w:numPr>
          <w:ilvl w:val="1"/>
          <w:numId w:val="106"/>
        </w:num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Tuletõkke tsoonist läbiviigule paigaldatakse spetsiaalne tuletõkkemansett, vastavalt tootja paigaldusjuhistele.</w:t>
      </w:r>
    </w:p>
    <w:p w14:paraId="454AA4B0" w14:textId="3E53ADBA" w:rsidR="00B82FC5" w:rsidRDefault="00B82FC5" w:rsidP="00B82FC5">
      <w:pPr>
        <w:tabs>
          <w:tab w:val="left" w:pos="709"/>
        </w:tabs>
        <w:jc w:val="both"/>
        <w:rPr>
          <w:rFonts w:ascii="Calibri Light" w:hAnsi="Calibri Light" w:cs="Calibri Light"/>
          <w:sz w:val="24"/>
          <w:szCs w:val="24"/>
          <w:lang w:val="et-EE"/>
        </w:rPr>
      </w:pPr>
      <w:r w:rsidRPr="00B82FC5">
        <w:rPr>
          <w:rFonts w:ascii="Calibri Light" w:hAnsi="Calibri Light" w:cs="Calibri Light"/>
          <w:sz w:val="24"/>
          <w:szCs w:val="24"/>
          <w:lang w:val="et-EE"/>
        </w:rPr>
        <w:t>Kõik plasttorude läbiminekud tuletõkke tarinditest varustada tuletõkkemansettidega, tuletõkkemähistega või torudele kuni Ø40 mm spetsiaalse paisuva tuletõkkesilikooniga.</w:t>
      </w:r>
    </w:p>
    <w:p w14:paraId="6D5AA924" w14:textId="77777777" w:rsidR="00A27763" w:rsidRDefault="00A27763" w:rsidP="00A27763">
      <w:pPr>
        <w:tabs>
          <w:tab w:val="left" w:pos="709"/>
        </w:tabs>
        <w:jc w:val="both"/>
        <w:rPr>
          <w:rFonts w:ascii="Calibri Light" w:hAnsi="Calibri Light" w:cs="Calibri Light"/>
          <w:sz w:val="24"/>
          <w:szCs w:val="24"/>
          <w:lang w:val="et-EE"/>
        </w:rPr>
      </w:pPr>
    </w:p>
    <w:p w14:paraId="4539FFA6" w14:textId="69057B5B" w:rsidR="00A27763" w:rsidRPr="00A27763" w:rsidRDefault="00A27763" w:rsidP="00A27763">
      <w:pPr>
        <w:pStyle w:val="Heading2"/>
        <w:numPr>
          <w:ilvl w:val="1"/>
          <w:numId w:val="38"/>
        </w:numPr>
        <w:jc w:val="both"/>
      </w:pPr>
      <w:r w:rsidRPr="00A27763">
        <w:tab/>
      </w:r>
      <w:bookmarkStart w:id="78" w:name="_Toc180949261"/>
      <w:r w:rsidRPr="00A27763">
        <w:t>Torustike isoleerimine</w:t>
      </w:r>
      <w:bookmarkEnd w:id="78"/>
    </w:p>
    <w:p w14:paraId="5D11678F" w14:textId="77777777" w:rsidR="00A27763" w:rsidRPr="00A27763" w:rsidRDefault="00A27763" w:rsidP="00A27763">
      <w:p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Kanalisatsioonipüstikud ja kanalisatsiooni lahtised osad tuleb isoleerida vastavalt ruumi läbitavale müratasemele min. 50 mm villaga. Isoleerimisel juhindutakse EVS-EN ISO 12241, LVI 50-10344 ja LVI 50-10345 nõuetest.</w:t>
      </w:r>
    </w:p>
    <w:p w14:paraId="7FBEB422" w14:textId="77777777" w:rsidR="00A27763" w:rsidRPr="00A27763" w:rsidRDefault="00A27763" w:rsidP="00A27763">
      <w:p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 xml:space="preserve">Püstikud ja laealused torustikud isoleeritakse. Isoleerimisel juhindutakse Hoone tehnosüsteemide RYL 2002 “Ehitustööde üldised kvaliteedinõuded. Osa 1“ peatükk „G9 Isolatsioon“ nõuetest. Täiendavalt on vaja silmas pidada: </w:t>
      </w:r>
    </w:p>
    <w:p w14:paraId="52117EBA" w14:textId="51241773" w:rsidR="00A27763" w:rsidRPr="00A27763" w:rsidRDefault="00A27763" w:rsidP="00A27763">
      <w:pPr>
        <w:pStyle w:val="ListParagraph"/>
        <w:numPr>
          <w:ilvl w:val="0"/>
          <w:numId w:val="104"/>
        </w:num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ab/>
        <w:t xml:space="preserve">isoleerimata ventilatsioonitorudega samas šahtis paiknev kanalisatsioon peab olema mittepõlev, st PP-plasttoru tuleb kindlasti isoleerida kivivillaga min D50 mm; </w:t>
      </w:r>
    </w:p>
    <w:p w14:paraId="04378183" w14:textId="70A4890A" w:rsidR="00A27763" w:rsidRPr="00A27763" w:rsidRDefault="00A27763" w:rsidP="00A27763">
      <w:pPr>
        <w:pStyle w:val="ListParagraph"/>
        <w:numPr>
          <w:ilvl w:val="0"/>
          <w:numId w:val="104"/>
        </w:num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ab/>
        <w:t xml:space="preserve">kõikides ruumides, peale WC-de, tagab ülemise korruse laealuse kanalisatsiooni arvestatava heliisolatsiooni mineraalvillast isolatsioon (min paksus 50 mm), mille ümber on lisaks rajatud kipsist (d≥13 mm) karp; </w:t>
      </w:r>
    </w:p>
    <w:p w14:paraId="60702D32" w14:textId="732A44E8" w:rsidR="00A27763" w:rsidRPr="00A27763" w:rsidRDefault="00A27763" w:rsidP="00A27763">
      <w:pPr>
        <w:pStyle w:val="ListParagraph"/>
        <w:numPr>
          <w:ilvl w:val="0"/>
          <w:numId w:val="104"/>
        </w:num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ab/>
        <w:t xml:space="preserve">laealused kanalisatsioonitorud võib heliisolatsiooniks isoleerida nii kivi- kui klaasvillaga. Klaasvill ei kahjusta helipidavust, kuid ei tule arvesse tuletõkkeisolatsioonina; </w:t>
      </w:r>
    </w:p>
    <w:p w14:paraId="65156355" w14:textId="37A27749" w:rsidR="00A27763" w:rsidRDefault="00A27763" w:rsidP="00A27763">
      <w:pPr>
        <w:pStyle w:val="ListParagraph"/>
        <w:numPr>
          <w:ilvl w:val="0"/>
          <w:numId w:val="104"/>
        </w:numPr>
        <w:tabs>
          <w:tab w:val="left" w:pos="709"/>
        </w:tabs>
        <w:jc w:val="both"/>
        <w:rPr>
          <w:rFonts w:ascii="Calibri Light" w:hAnsi="Calibri Light" w:cs="Calibri Light"/>
          <w:sz w:val="24"/>
          <w:szCs w:val="24"/>
          <w:lang w:val="et-EE"/>
        </w:rPr>
      </w:pPr>
      <w:r w:rsidRPr="00A27763">
        <w:rPr>
          <w:rFonts w:ascii="Calibri Light" w:hAnsi="Calibri Light" w:cs="Calibri Light"/>
          <w:sz w:val="24"/>
          <w:szCs w:val="24"/>
          <w:lang w:val="et-EE"/>
        </w:rPr>
        <w:tab/>
        <w:t>isolatsiooniks kasutatava villa tihedus peab olema min 100 kg/m3.</w:t>
      </w:r>
    </w:p>
    <w:p w14:paraId="6378F3DA" w14:textId="77777777" w:rsidR="00A27763" w:rsidRPr="00A27763" w:rsidRDefault="00A27763" w:rsidP="00A27763">
      <w:pPr>
        <w:pStyle w:val="ListParagraph"/>
        <w:tabs>
          <w:tab w:val="left" w:pos="709"/>
        </w:tabs>
        <w:jc w:val="both"/>
        <w:rPr>
          <w:rFonts w:ascii="Calibri Light" w:hAnsi="Calibri Light" w:cs="Calibri Light"/>
          <w:sz w:val="24"/>
          <w:szCs w:val="24"/>
          <w:lang w:val="et-EE"/>
        </w:rPr>
      </w:pPr>
    </w:p>
    <w:p w14:paraId="09F1399A" w14:textId="73DDBAE8" w:rsidR="00D342F3" w:rsidRPr="00D342F3" w:rsidRDefault="00D342F3" w:rsidP="00D342F3">
      <w:pPr>
        <w:pStyle w:val="Heading1"/>
        <w:jc w:val="both"/>
      </w:pPr>
      <w:bookmarkStart w:id="79" w:name="_Toc180949262"/>
      <w:r w:rsidRPr="00D342F3">
        <w:lastRenderedPageBreak/>
        <w:t>EHITUSETTEVÕTJA ÜLDISED KOHUSTUSED</w:t>
      </w:r>
      <w:bookmarkEnd w:id="79"/>
    </w:p>
    <w:p w14:paraId="063B77EE" w14:textId="6C25C4B6" w:rsidR="00D342F3" w:rsidRPr="00D342F3" w:rsidRDefault="00D342F3" w:rsidP="00D342F3">
      <w:pPr>
        <w:pStyle w:val="Heading2"/>
        <w:numPr>
          <w:ilvl w:val="1"/>
          <w:numId w:val="38"/>
        </w:numPr>
        <w:jc w:val="both"/>
      </w:pPr>
      <w:bookmarkStart w:id="80" w:name="_Toc180949263"/>
      <w:r w:rsidRPr="00D342F3">
        <w:t>Üldist</w:t>
      </w:r>
      <w:bookmarkEnd w:id="80"/>
    </w:p>
    <w:p w14:paraId="327494AB"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Käesolevas peatükis on esitatud Töövõtja üldised kohustused veevarustuse ja kanalisatsiooni-süsteemide väljaehitamisel ning nõuded mida tuleb arvestada tööde tegemisel ning üleandmisel Tellijale. Kõik tööd peavad vastama Eestis kehtestatud normdokumentidele, standarditele, määrustele ning heale ehitustavale. Töövõtja teostab järgmised veevarustuse ja kanalisatsiooni tööd ulatuses kui ei ole tellijaga lepitud kokku teisiti:</w:t>
      </w:r>
    </w:p>
    <w:p w14:paraId="3D78283B" w14:textId="720DC0D6"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Vanade süsteemide demontaaž vajadusel</w:t>
      </w:r>
    </w:p>
    <w:p w14:paraId="45AC3D8B" w14:textId="73783C2C"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Torustiku, armatuuri ja seadmete paigaldus ja tarne</w:t>
      </w:r>
    </w:p>
    <w:p w14:paraId="7BC1DCBA" w14:textId="55899879"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Konstruktsiooniavade puurimine</w:t>
      </w:r>
    </w:p>
    <w:p w14:paraId="573DC69A" w14:textId="44DF1DC9"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Avatäited tuletõkkesektsioonidest vastavalt nõuetele</w:t>
      </w:r>
    </w:p>
    <w:p w14:paraId="77F8E5AC" w14:textId="0EA0D126"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Torustiku isoleerimistööd</w:t>
      </w:r>
    </w:p>
    <w:p w14:paraId="228FEE9F" w14:textId="38B0C6F8"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Torustiku värvimine</w:t>
      </w:r>
    </w:p>
    <w:p w14:paraId="06C21C69" w14:textId="672761A2"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Survekatsetused</w:t>
      </w:r>
    </w:p>
    <w:p w14:paraId="5FC8A908" w14:textId="04DBFBE7"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Asjassepuutuvate materjalide ning seadmete märgistamine ja markeerimine</w:t>
      </w:r>
    </w:p>
    <w:p w14:paraId="30097D49" w14:textId="3956733E"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Reguleerimine ja mõõdistamine</w:t>
      </w:r>
    </w:p>
    <w:p w14:paraId="77182A24" w14:textId="6A11BE23"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Ekspluatatsioonipersonali koolitus</w:t>
      </w:r>
    </w:p>
    <w:p w14:paraId="751591FF" w14:textId="2FF09AA0" w:rsidR="00D342F3" w:rsidRPr="00D342F3" w:rsidRDefault="00D342F3" w:rsidP="00D342F3">
      <w:pPr>
        <w:pStyle w:val="ListParagraph"/>
        <w:numPr>
          <w:ilvl w:val="0"/>
          <w:numId w:val="51"/>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Üleandmis ja kasutusdokumendid, teostusjoonised</w:t>
      </w:r>
    </w:p>
    <w:p w14:paraId="578EEBA1" w14:textId="77777777" w:rsidR="00D342F3" w:rsidRPr="00D342F3" w:rsidRDefault="00D342F3" w:rsidP="00D342F3">
      <w:pPr>
        <w:tabs>
          <w:tab w:val="left" w:pos="709"/>
        </w:tabs>
        <w:jc w:val="both"/>
        <w:rPr>
          <w:rFonts w:ascii="Calibri Light" w:hAnsi="Calibri Light" w:cs="Calibri Light"/>
          <w:sz w:val="24"/>
          <w:szCs w:val="24"/>
          <w:lang w:val="et-EE"/>
        </w:rPr>
      </w:pPr>
    </w:p>
    <w:p w14:paraId="20F27368" w14:textId="7F139260" w:rsidR="00D342F3" w:rsidRPr="00D342F3" w:rsidRDefault="00D342F3" w:rsidP="00D342F3">
      <w:pPr>
        <w:pStyle w:val="Heading2"/>
        <w:numPr>
          <w:ilvl w:val="1"/>
          <w:numId w:val="38"/>
        </w:numPr>
        <w:jc w:val="both"/>
      </w:pPr>
      <w:r>
        <w:t xml:space="preserve"> </w:t>
      </w:r>
      <w:bookmarkStart w:id="81" w:name="_Toc180949264"/>
      <w:r w:rsidRPr="00D342F3">
        <w:t>Projekti seletuskiri, joonised ja muudatused</w:t>
      </w:r>
      <w:bookmarkEnd w:id="81"/>
    </w:p>
    <w:p w14:paraId="1042102F" w14:textId="7C48F4CB"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Ehitustööde aluseks on tööprojekt. Töövõtja on kohustatud kogu teostamisele kuuluva projektdokumentatsiooni nii põhjalikult läbi vaatama, et nendes esinevad võimalikud vastuolud saaks lahendada enne tööde teostamise algust. Seletuskiri ning joonised täiendavad üksteist. Kui projektis esineb erinevates allikates lahkarvamusi tuleb need kooskõlastada projekteerijaga. Töövõtjal tuleb veenduda, et talle on edastatud viimase versiooniga joonised ning kontrollima, et tööde käigus muudatuste tekkimisel saab nendest teada kindlast kokkulepitud allikast (nt projektipank).</w:t>
      </w:r>
    </w:p>
    <w:p w14:paraId="5173A5C7" w14:textId="6777A14F"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Kui tööde käigus toimuvad ehituslikest põhjustest või töövõtja soovil projektis muudatused mis muudavad tööde maksumust on töövõtja kohustatud selle kohta andma kirjaliku hinnapakkumise ning alles Tellija kirjalikul nõusolekul on see pakkumine jõus lisakulutuste esitamiseks. Kui Töövõtja soovib tööde käigus muuta projekti peab ta saama Tellija kirjaliku nõusoleku. Töövõtja peab andma materjalide ja seadmete ühikhinnad kui Tellija seda soovib.</w:t>
      </w:r>
    </w:p>
    <w:p w14:paraId="3F44CCB0" w14:textId="5BACFDD0" w:rsidR="00D342F3" w:rsidRPr="00D342F3" w:rsidRDefault="00D342F3" w:rsidP="00D342F3">
      <w:pPr>
        <w:pStyle w:val="Heading2"/>
        <w:numPr>
          <w:ilvl w:val="1"/>
          <w:numId w:val="38"/>
        </w:numPr>
        <w:jc w:val="both"/>
      </w:pPr>
      <w:bookmarkStart w:id="82" w:name="_Toc180949265"/>
      <w:r w:rsidRPr="00D342F3">
        <w:t xml:space="preserve">Nõuded seadmete tarnimisele, </w:t>
      </w:r>
      <w:proofErr w:type="spellStart"/>
      <w:r w:rsidRPr="00D342F3">
        <w:t>trantspordile</w:t>
      </w:r>
      <w:proofErr w:type="spellEnd"/>
      <w:r w:rsidRPr="00D342F3">
        <w:t xml:space="preserve"> ja ladustamisele</w:t>
      </w:r>
      <w:bookmarkEnd w:id="82"/>
    </w:p>
    <w:p w14:paraId="4D6D4B36"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lastRenderedPageBreak/>
        <w:t>Töövõtja tarnib kõik projektis määratletud seadmed ja materjalid tagades nende kvaliteetse säilimise transpordil ja ladustamisel ehitusobjektil.</w:t>
      </w:r>
    </w:p>
    <w:p w14:paraId="7EB17E88" w14:textId="021D7D0B" w:rsidR="00D342F3" w:rsidRPr="00D342F3" w:rsidRDefault="00D342F3" w:rsidP="00D342F3">
      <w:pPr>
        <w:pStyle w:val="Heading2"/>
        <w:numPr>
          <w:ilvl w:val="1"/>
          <w:numId w:val="38"/>
        </w:numPr>
        <w:jc w:val="both"/>
      </w:pPr>
      <w:bookmarkStart w:id="83" w:name="_Toc180949266"/>
      <w:r w:rsidRPr="00D342F3">
        <w:t>Seadmete ja torustike märkimine</w:t>
      </w:r>
      <w:bookmarkEnd w:id="83"/>
    </w:p>
    <w:p w14:paraId="7A5033E5"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Juhtimisseadmete ekspluatatsiooni- ja hoolduspersonali jaoks mõeldud seadmete markeerimise tekstid peavad olema eesti keeles ja mõõtühikud SI-süsteemis.</w:t>
      </w:r>
    </w:p>
    <w:p w14:paraId="71E3C835" w14:textId="6633F26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Ehitusaegsed markeeringud siltidega varustatavad seadmed markeeritakse vahetult pärast paigaldamist ajutiste markeeringutega, milledest on näha seadmete tunnused ja paigaldamiskuu-päevad. Markeering tehakse näiteks viltpliiatsiga (vees lahustumatu värv) seadmete külge hästi kleepuvale lindile. Töövõtja peab hoolitsema, et ajutine markeering säilib, kuni tunnussildid on paigaldatud, ja selle eest, et pärast seda eemaldatakse ajutised markeeringud ja kõik muud ajutised märked.</w:t>
      </w:r>
    </w:p>
    <w:p w14:paraId="4A84885F" w14:textId="71E74D41"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Seadmete tunnussildid varustatakse kõik seadmete loetelus esinevad seadmed ja juhtimispuldid.</w:t>
      </w:r>
    </w:p>
    <w:p w14:paraId="59708CBC"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Tunnussildile märgitakse seadmete loetelule vastav tunnus, seadme nimetus ning kasutamisots-tarve või teenindamisala. Tunnussildid valmistatakse valgest lamineeritud plastmassist, millele graveeritud tekst on must. Teksti tähe kõrgus on umbes 10 mm. Sildid kinnitatakse ühel viisil seadme külge või kõrvale, vajaduse korral eraldi alusele. Eelpool nimetatud nõuded hõlmavad peamiselt katlaruumis paiknevaid ringluspumpasid ja nende juhtimisseadmeid.</w:t>
      </w:r>
    </w:p>
    <w:p w14:paraId="4DD3FB89" w14:textId="518BAFC6"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Torustiku markeeringud vastavalt SFS standarditele 3701 ja 3702 voolusuuna noolte kleebistega, mille värv ja tekst näitavad võrgu kasutamisotstarvet või teenindamisala.</w:t>
      </w:r>
    </w:p>
    <w:p w14:paraId="58659E8B"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Kleebiseid kinnitatakse torustikule nii, et need oleks võimalik määratleda ilma suurema vaeva-ta. Need peavad olema näiteks tehnilistes ruumides (soojussõlmeruum, </w:t>
      </w:r>
      <w:proofErr w:type="spellStart"/>
      <w:r w:rsidRPr="00D342F3">
        <w:rPr>
          <w:rFonts w:ascii="Calibri Light" w:hAnsi="Calibri Light" w:cs="Calibri Light"/>
          <w:sz w:val="24"/>
          <w:szCs w:val="24"/>
          <w:lang w:val="et-EE"/>
        </w:rPr>
        <w:t>ventruum</w:t>
      </w:r>
      <w:proofErr w:type="spellEnd"/>
      <w:r w:rsidRPr="00D342F3">
        <w:rPr>
          <w:rFonts w:ascii="Calibri Light" w:hAnsi="Calibri Light" w:cs="Calibri Light"/>
          <w:sz w:val="24"/>
          <w:szCs w:val="24"/>
          <w:lang w:val="et-EE"/>
        </w:rPr>
        <w:t>), ripplae taga jms. kohtades vahemaaga umbes 5 m, ventiilide juures, seinaläbistuskohtades mõlemal pool jne.</w:t>
      </w:r>
    </w:p>
    <w:p w14:paraId="48E33305" w14:textId="32A4D0EF"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Ripplagede ülapoole jäävad puhastusluugid, sulgur- ja ühekordse reguleerimisega ventiilid, reguleerimisseadmed jm. seadmed markeeritakse ripplagedele või seina ülemisse osasse kinnitatavale</w:t>
      </w:r>
      <w:r>
        <w:rPr>
          <w:rFonts w:ascii="Calibri Light" w:hAnsi="Calibri Light" w:cs="Calibri Light"/>
          <w:sz w:val="24"/>
          <w:szCs w:val="24"/>
          <w:lang w:val="et-EE"/>
        </w:rPr>
        <w:t xml:space="preserve"> </w:t>
      </w:r>
      <w:r w:rsidRPr="00D342F3">
        <w:rPr>
          <w:rFonts w:ascii="Calibri Light" w:hAnsi="Calibri Light" w:cs="Calibri Light"/>
          <w:sz w:val="24"/>
          <w:szCs w:val="24"/>
          <w:lang w:val="et-EE"/>
        </w:rPr>
        <w:t>väikese mõõduga lamineeritud plastikule graveeritud plaadile.</w:t>
      </w:r>
    </w:p>
    <w:p w14:paraId="4F29345C" w14:textId="77F03D22"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markeerib kõik joonistel olevad ilma individuaalse tunnuseta olevad ühekordse reguleerimisega ventiilid jms. ühekordse reguleerimisega seadmed tellijaga kokku lepitud tunnuste süsteemi alusel.</w:t>
      </w:r>
    </w:p>
    <w:p w14:paraId="7ACA9CB0"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lisab tunnused ka üleandmisjoonistesse.</w:t>
      </w:r>
    </w:p>
    <w:p w14:paraId="49EA0206"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lastRenderedPageBreak/>
        <w:t>Ülalnimetatud objektid varustatakse heaks kiidetud reguleerimistöö järgselt markeeringutega, millest on näha individuaalsed seadme tunnused ja reguleerimisnäidud.</w:t>
      </w:r>
    </w:p>
    <w:p w14:paraId="315C8436" w14:textId="56663929"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Ühekordse reguleerimisega ventiilide markeerimiseks kasutatakse läbipaistvast plastikust valmistatud avatavaid kesti. Nende sisse paigutatakse masinakirjas markeering. Kestad kinnitatakse ventiilide külge ketiga või kitsa pakilindiga.</w:t>
      </w:r>
    </w:p>
    <w:p w14:paraId="15A94CEF" w14:textId="33DE0C81"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Kui töövõtja on tellijale üle andnud ülaltoodud reguleerimis- ja mõõtmis protokollid, teostatakse</w:t>
      </w:r>
      <w:r>
        <w:rPr>
          <w:rFonts w:ascii="Calibri Light" w:hAnsi="Calibri Light" w:cs="Calibri Light"/>
          <w:sz w:val="24"/>
          <w:szCs w:val="24"/>
          <w:lang w:val="et-EE"/>
        </w:rPr>
        <w:t xml:space="preserve"> </w:t>
      </w:r>
      <w:r w:rsidRPr="00D342F3">
        <w:rPr>
          <w:rFonts w:ascii="Calibri Light" w:hAnsi="Calibri Light" w:cs="Calibri Light"/>
          <w:sz w:val="24"/>
          <w:szCs w:val="24"/>
          <w:lang w:val="et-EE"/>
        </w:rPr>
        <w:t>valikuliselt kontroll mõõtmised. Mõõtmised teostab töövõtja oma mõõteriistadega tellija juuresolekul.</w:t>
      </w:r>
    </w:p>
    <w:p w14:paraId="1AF92147"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Soovi korral tellija võib kasutada oma mõõteriistu.</w:t>
      </w:r>
    </w:p>
    <w:p w14:paraId="244E22E9" w14:textId="5B5C7C26" w:rsidR="00D342F3" w:rsidRPr="00D342F3" w:rsidRDefault="00D342F3" w:rsidP="00D342F3">
      <w:pPr>
        <w:pStyle w:val="Heading2"/>
        <w:numPr>
          <w:ilvl w:val="1"/>
          <w:numId w:val="38"/>
        </w:numPr>
        <w:jc w:val="both"/>
      </w:pPr>
      <w:bookmarkStart w:id="84" w:name="_Toc180949267"/>
      <w:r w:rsidRPr="00D342F3">
        <w:t>Nõuded materjalide ja seadmete kvaliteedile</w:t>
      </w:r>
      <w:bookmarkEnd w:id="84"/>
    </w:p>
    <w:p w14:paraId="649E17BD" w14:textId="0613AF2D"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VK süsteemide ehitamiseks kasutatavad materjalid peavad vastama kasutusotstarbele, olema vastupidavad ja ohutud keskkonnale ning inimestele. Projektis tootenimetustega toodud seadmed on pakkumise koostamise aluseks.</w:t>
      </w:r>
    </w:p>
    <w:p w14:paraId="783ECE12" w14:textId="58BEA945"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Kõik projektis märgitud seadmed ja materjalide asendamine on lubatud vaid tellija või omaniku</w:t>
      </w:r>
      <w:r>
        <w:rPr>
          <w:rFonts w:ascii="Calibri Light" w:hAnsi="Calibri Light" w:cs="Calibri Light"/>
          <w:sz w:val="24"/>
          <w:szCs w:val="24"/>
          <w:lang w:val="et-EE"/>
        </w:rPr>
        <w:t xml:space="preserve"> </w:t>
      </w:r>
      <w:r w:rsidRPr="00D342F3">
        <w:rPr>
          <w:rFonts w:ascii="Calibri Light" w:hAnsi="Calibri Light" w:cs="Calibri Light"/>
          <w:sz w:val="24"/>
          <w:szCs w:val="24"/>
          <w:lang w:val="et-EE"/>
        </w:rPr>
        <w:t>järelevalvega kooskõlastatult. Seejuures jääb vastutus asendusseadmete kvaliteedist Töövõtjale.</w:t>
      </w:r>
    </w:p>
    <w:p w14:paraId="1C7481C7" w14:textId="6B1F97DB"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Kooskõlastamine ei vabasta Töövõtjat vastutusest valitud seadmete mittesobivuse korral. Töövõtja peab esitama seadmete valiku ettepanekud kooskõlastamiseks enne nende tellimist. Ennem seadmete ja trappide tellimist tuleb Töövõtjal kontrollida seadme mahtuvust vastavasse asukohta kui ka trapi sobivust põrandakonstruktsiooniga. Töövõtja on kohustatud kontrollima ehitusplatsil kõik ehitustarindite, seadmete, jm. töövõtuga seonduvad mõõdud. Kui vastuolud on sellised, mida töövõtja oleks pidanud märkama ja tellijale teatama ning see põhjustab tööde hilinemise või liigsed kulutused, vastutab selle eest Töövõtja.</w:t>
      </w:r>
    </w:p>
    <w:p w14:paraId="627B77F6" w14:textId="5D9F37DC"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peab kinnitama ehitustööde ajal kokku lepitava ajakava alusel tellija juures seadmed ja</w:t>
      </w:r>
      <w:r>
        <w:rPr>
          <w:rFonts w:ascii="Calibri Light" w:hAnsi="Calibri Light" w:cs="Calibri Light"/>
          <w:sz w:val="24"/>
          <w:szCs w:val="24"/>
          <w:lang w:val="et-EE"/>
        </w:rPr>
        <w:t xml:space="preserve"> </w:t>
      </w:r>
      <w:r w:rsidRPr="00D342F3">
        <w:rPr>
          <w:rFonts w:ascii="Calibri Light" w:hAnsi="Calibri Light" w:cs="Calibri Light"/>
          <w:sz w:val="24"/>
          <w:szCs w:val="24"/>
          <w:lang w:val="et-EE"/>
        </w:rPr>
        <w:t>materjalid, mida ei ole üheselt määratud projektis.</w:t>
      </w:r>
    </w:p>
    <w:p w14:paraId="35B6083C"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Kasutatavad materjalid peavad omama vastavussertifikaati. Juhul kui materjali ei ole määratud, valib töövõtja otstarbekohase materjali, lähtudes eri seadmetele esitatud nõuetest võttes arvesse näiteks transporditavat ainet ja keskkonna tingimusi. Valikut tehes tuleb pöörata tähelepanu eriti teineteisega ühendatud eri materjalide vahelise korrosiooni vältimisele.</w:t>
      </w:r>
    </w:p>
    <w:p w14:paraId="38E97558" w14:textId="495911E6" w:rsidR="00D342F3" w:rsidRPr="00D342F3" w:rsidRDefault="00D342F3" w:rsidP="00D342F3">
      <w:pPr>
        <w:pStyle w:val="Heading2"/>
        <w:numPr>
          <w:ilvl w:val="1"/>
          <w:numId w:val="38"/>
        </w:numPr>
        <w:jc w:val="both"/>
      </w:pPr>
      <w:bookmarkStart w:id="85" w:name="_Toc180949268"/>
      <w:r w:rsidRPr="00D342F3">
        <w:t>Seadmete akustilised ja vibratsioonivastased nõuded</w:t>
      </w:r>
      <w:bookmarkEnd w:id="85"/>
    </w:p>
    <w:p w14:paraId="6F477A3F"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vastutab, et lubatud müratasemeid ei ületata kui seadmed töötavad maksimaalse võimsusega.</w:t>
      </w:r>
    </w:p>
    <w:p w14:paraId="2429B574" w14:textId="686A4A06"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lastRenderedPageBreak/>
        <w:t>Töövõtja peab paigaldama kõik masinad ja seadmed, milles on pöörlevaid või teisi müra tekitavaid osi, vibratsiooni summutavatele alustele. Vibratsiooni alus peab töötama temperatuurivahemikus -10 kuni +70 °C ja olema vastupidav hapetele ja vananemisele. Kõik seadmed, milledes on pöörlevad, periooditi töötavaid või muul viisil korpuse omamüra tekitavaid osasid, tuleb paigaldada õigesti mõõdistatud vibratsiooniisolaatoritele nii, et seadmete ja ehituse karkassi vahel ei oleks mingit jäika ühendust.</w:t>
      </w:r>
    </w:p>
    <w:p w14:paraId="6F22F2A3" w14:textId="79C43F22"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vastutab, et lubatud müratasemeid ei ületata, kui seadmed töötavad maksimaalse ettenähtud võimsusega. Ruumitüübile vastavad mürataseme nõuded on välja toodud kehtivas sotsiaalministri määruses nr. 42 "Müra normtasemed elu- ja puhkealal, elamutes ning ühiskasutusega hoonetes ja mürataseme mõõtmise meetodid".</w:t>
      </w:r>
    </w:p>
    <w:p w14:paraId="2162680A" w14:textId="5932C57F" w:rsidR="00D342F3" w:rsidRPr="00D342F3" w:rsidRDefault="00D342F3" w:rsidP="00D342F3">
      <w:pPr>
        <w:pStyle w:val="Heading2"/>
        <w:numPr>
          <w:ilvl w:val="1"/>
          <w:numId w:val="38"/>
        </w:numPr>
        <w:jc w:val="both"/>
      </w:pPr>
      <w:r w:rsidRPr="00D342F3">
        <w:tab/>
      </w:r>
      <w:bookmarkStart w:id="86" w:name="_Toc180949269"/>
      <w:r w:rsidRPr="00D342F3">
        <w:t>Katsetused</w:t>
      </w:r>
      <w:bookmarkEnd w:id="86"/>
    </w:p>
    <w:p w14:paraId="573E0885"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Seadmed tuleb katsetada ennem üleandmist järgides järgmist:</w:t>
      </w:r>
    </w:p>
    <w:p w14:paraId="19026C4A" w14:textId="2EED7E1B" w:rsidR="00D342F3" w:rsidRPr="00D342F3" w:rsidRDefault="00D342F3" w:rsidP="00D342F3">
      <w:pPr>
        <w:pStyle w:val="ListParagraph"/>
        <w:numPr>
          <w:ilvl w:val="1"/>
          <w:numId w:val="60"/>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standardid, normid, paigaldusjuhendid, seadme passid</w:t>
      </w:r>
    </w:p>
    <w:p w14:paraId="0D011773"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Katsetuste kohta koostatakse protokollid. Protokollis peab sisalduma:</w:t>
      </w:r>
    </w:p>
    <w:p w14:paraId="7DED429B" w14:textId="322C1B49" w:rsidR="00D342F3" w:rsidRPr="00D342F3" w:rsidRDefault="00D342F3" w:rsidP="00D342F3">
      <w:pPr>
        <w:pStyle w:val="ListParagraph"/>
        <w:numPr>
          <w:ilvl w:val="1"/>
          <w:numId w:val="62"/>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seadme tähis ja süsteemi kirjeldus</w:t>
      </w:r>
    </w:p>
    <w:p w14:paraId="12213E7B" w14:textId="2F37B059" w:rsidR="00D342F3" w:rsidRPr="00D342F3" w:rsidRDefault="00D342F3" w:rsidP="00D342F3">
      <w:pPr>
        <w:pStyle w:val="ListParagraph"/>
        <w:numPr>
          <w:ilvl w:val="1"/>
          <w:numId w:val="62"/>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seadme tootenumber</w:t>
      </w:r>
    </w:p>
    <w:p w14:paraId="2066A610" w14:textId="2E6E04D9" w:rsidR="00D342F3" w:rsidRPr="00D342F3" w:rsidRDefault="00D342F3" w:rsidP="00D342F3">
      <w:pPr>
        <w:pStyle w:val="ListParagraph"/>
        <w:numPr>
          <w:ilvl w:val="1"/>
          <w:numId w:val="62"/>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seadme asukoht</w:t>
      </w:r>
    </w:p>
    <w:p w14:paraId="1CFD8231" w14:textId="76564CFB" w:rsidR="00D342F3" w:rsidRPr="00D342F3" w:rsidRDefault="00D342F3" w:rsidP="00D342F3">
      <w:pPr>
        <w:pStyle w:val="ListParagraph"/>
        <w:numPr>
          <w:ilvl w:val="1"/>
          <w:numId w:val="62"/>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katsetuse läbiviidud protsessi kirjeldus</w:t>
      </w:r>
    </w:p>
    <w:p w14:paraId="44784520" w14:textId="69A1AD52" w:rsidR="00D342F3" w:rsidRPr="00D342F3" w:rsidRDefault="00D342F3" w:rsidP="00D342F3">
      <w:pPr>
        <w:pStyle w:val="ListParagraph"/>
        <w:numPr>
          <w:ilvl w:val="1"/>
          <w:numId w:val="62"/>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katsetuse tulemus</w:t>
      </w:r>
    </w:p>
    <w:p w14:paraId="5500C6B9"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peab andma Tellijale üle piisavas mahus katsetuse protokollid.</w:t>
      </w:r>
    </w:p>
    <w:p w14:paraId="19D488D7" w14:textId="680BA01B"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Survekatsetused teostab Töövõtja Tellija kontrollimisel ja need peavad olema Tellija poolt kinnitatud.</w:t>
      </w:r>
    </w:p>
    <w:p w14:paraId="09926D96" w14:textId="1D362D0D"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Peidetavate torustike ja kanalite survekatsetused teostada enne peitmist. Töövõtja koostab Tellijale survekatsetuste kohta protokollid.</w:t>
      </w:r>
    </w:p>
    <w:p w14:paraId="5182BFED"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Torustike survekatsetuse osas protokollis näidatakse ära:</w:t>
      </w:r>
    </w:p>
    <w:p w14:paraId="2009B5ED" w14:textId="0D8CEAAB" w:rsidR="00D342F3" w:rsidRPr="00D342F3" w:rsidRDefault="00D342F3" w:rsidP="00D342F3">
      <w:pPr>
        <w:pStyle w:val="ListParagraph"/>
        <w:numPr>
          <w:ilvl w:val="1"/>
          <w:numId w:val="64"/>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Mõõtmiste aeg;</w:t>
      </w:r>
    </w:p>
    <w:p w14:paraId="2F94FBDF" w14:textId="02F82F61" w:rsidR="00D342F3" w:rsidRPr="00D342F3" w:rsidRDefault="00D342F3" w:rsidP="00D342F3">
      <w:pPr>
        <w:pStyle w:val="ListParagraph"/>
        <w:numPr>
          <w:ilvl w:val="1"/>
          <w:numId w:val="64"/>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w:t>
      </w:r>
    </w:p>
    <w:p w14:paraId="018F6B63" w14:textId="65A67CEC" w:rsidR="00D342F3" w:rsidRPr="00D342F3" w:rsidRDefault="00D342F3" w:rsidP="00D342F3">
      <w:pPr>
        <w:pStyle w:val="ListParagraph"/>
        <w:numPr>
          <w:ilvl w:val="1"/>
          <w:numId w:val="64"/>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Mõõtja;</w:t>
      </w:r>
    </w:p>
    <w:p w14:paraId="7617727A" w14:textId="282D1238" w:rsidR="00D342F3" w:rsidRPr="00D342F3" w:rsidRDefault="00D342F3" w:rsidP="00D342F3">
      <w:pPr>
        <w:pStyle w:val="ListParagraph"/>
        <w:numPr>
          <w:ilvl w:val="1"/>
          <w:numId w:val="64"/>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Mõõdetava võrgu osa;</w:t>
      </w:r>
    </w:p>
    <w:p w14:paraId="7C8FB764" w14:textId="51CBCCEE" w:rsidR="00D342F3" w:rsidRPr="00D342F3" w:rsidRDefault="00D342F3" w:rsidP="00D342F3">
      <w:pPr>
        <w:pStyle w:val="ListParagraph"/>
        <w:numPr>
          <w:ilvl w:val="1"/>
          <w:numId w:val="64"/>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Katsesurve;</w:t>
      </w:r>
    </w:p>
    <w:p w14:paraId="307B737C" w14:textId="50A95333" w:rsidR="00D342F3" w:rsidRPr="00D342F3" w:rsidRDefault="00D342F3" w:rsidP="00D342F3">
      <w:pPr>
        <w:pStyle w:val="ListParagraph"/>
        <w:numPr>
          <w:ilvl w:val="1"/>
          <w:numId w:val="64"/>
        </w:num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Kinnitaja allkiri.</w:t>
      </w:r>
    </w:p>
    <w:p w14:paraId="0B0A3524"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lastRenderedPageBreak/>
        <w:t>Töövõtja peab tagama katsetuseks abivahendid ja seadmed kogu lepingu kehtivuse jooksul. Töövõtja peab hankima, kinnitama ja vajalikul määral toetama suletud toruotsad ja korgid ning tagama nende tiheduse ja hilisema eemalduse.</w:t>
      </w:r>
    </w:p>
    <w:p w14:paraId="5F3E5032" w14:textId="45CABB62" w:rsidR="00D342F3" w:rsidRPr="00D342F3" w:rsidRDefault="00D342F3" w:rsidP="00D342F3">
      <w:pPr>
        <w:pStyle w:val="Heading2"/>
        <w:numPr>
          <w:ilvl w:val="1"/>
          <w:numId w:val="38"/>
        </w:numPr>
        <w:jc w:val="both"/>
      </w:pPr>
      <w:r w:rsidRPr="00D342F3">
        <w:tab/>
      </w:r>
      <w:bookmarkStart w:id="87" w:name="_Toc180949270"/>
      <w:r w:rsidRPr="00D342F3">
        <w:t>Veevarustuse survekatsetused</w:t>
      </w:r>
      <w:bookmarkEnd w:id="87"/>
    </w:p>
    <w:p w14:paraId="74977F01" w14:textId="22FC1F8A"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Enne süsteemi vastuvõtmist ning käikulaskmist teostada surveproov. Surveproov teostada puhta külma veega või õhuga. Surveproovi tuleb teostada vastavalt torutootja ettekirjutustele. Eelnevalt tuleb eemaldada süsteemist väiksema rõhutaluvusega seadmestik, et vältida nende kahjustamist.</w:t>
      </w:r>
    </w:p>
    <w:p w14:paraId="72F03854" w14:textId="647F9F9B"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Rõhu püsivust tuleb kontrollida kindlasti kogu torustiku ulatuses. Veevarustuse torustike katsetamisel juhinduda tootja firma (tehase) tehniline informatsioonist (instruktsioonidele, torude katsetamise eeskirjadele). Allkirjeldatud katsetusprotseduur vastab standardile DIN 1988, osa 2. Paigaldatud kuid ehituskonstruktsioonidega veel katmata torud tuleb täita puhta veega (tarvitusele tuleb võtta abinõud vee külmumise vältimiseks). Rõhu mõõtmisseade tuleb ühendada süsteemi kõige alumise punktiga.</w:t>
      </w:r>
    </w:p>
    <w:p w14:paraId="04ADEF2C" w14:textId="5B0B3996"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Kasutatava mõõtmisseade tundlikkus peab olema selline, et oleks võimalik määrata rõhu muutumist 0,1 baari ulatuses. Sanitaartehnilised ehitised ja seadmed ning </w:t>
      </w:r>
      <w:proofErr w:type="spellStart"/>
      <w:r w:rsidRPr="00D342F3">
        <w:rPr>
          <w:rFonts w:ascii="Calibri Light" w:hAnsi="Calibri Light" w:cs="Calibri Light"/>
          <w:sz w:val="24"/>
          <w:szCs w:val="24"/>
          <w:lang w:val="et-EE"/>
        </w:rPr>
        <w:t>soojusvahetid</w:t>
      </w:r>
      <w:proofErr w:type="spellEnd"/>
      <w:r w:rsidRPr="00D342F3">
        <w:rPr>
          <w:rFonts w:ascii="Calibri Light" w:hAnsi="Calibri Light" w:cs="Calibri Light"/>
          <w:sz w:val="24"/>
          <w:szCs w:val="24"/>
          <w:lang w:val="et-EE"/>
        </w:rPr>
        <w:t xml:space="preserve"> peavad olema katsetatavast veetorustikust eraldatud sellisel viisil, et oleks kindlustatud nende kaitsmine surveproovil kasutatava rõhu eest. Sellises olukorras tuleb torustiku katsetus viia läbi katsetuseks ettenähtud rõhu juures ning pärast seda vähendada rõhk võrdseks töörõhuga.</w:t>
      </w:r>
    </w:p>
    <w:p w14:paraId="1FBD19D1" w14:textId="03233E58"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Enne ekspluatatsiooni andmist tuleb veevärki katsetada proovirõhule, mis on 1,5-kordne maksimaalne töörõhk süsteemis. Vee soojendamine peab toimuma ilma ebasoodsa rõhu tekketa nii, et veetemperatuur ei ületaks normaalse töö juures 95C.</w:t>
      </w:r>
    </w:p>
    <w:p w14:paraId="34942E8F" w14:textId="0ACB3385"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Pärast katsetuse lõpetamist tuleb kontrollida kõiki torustiku ühenduskohti. Surveproovid tehakse enne torustike katmist ja isoleerimist. Enne veevarustussüsteemi või selle osa kasutusele võtmist tuleb süsteem joogiveega läbi uhtuda.</w:t>
      </w:r>
    </w:p>
    <w:p w14:paraId="0B719756" w14:textId="2E7FAD1F" w:rsidR="00D342F3" w:rsidRPr="00D342F3" w:rsidRDefault="00D342F3" w:rsidP="00D342F3">
      <w:pPr>
        <w:pStyle w:val="Heading2"/>
        <w:numPr>
          <w:ilvl w:val="1"/>
          <w:numId w:val="38"/>
        </w:numPr>
        <w:jc w:val="both"/>
      </w:pPr>
      <w:r w:rsidRPr="00D342F3">
        <w:tab/>
      </w:r>
      <w:bookmarkStart w:id="88" w:name="_Toc180949271"/>
      <w:r w:rsidRPr="00D342F3">
        <w:t>Kanalisatsiooni tiheduskatsetus</w:t>
      </w:r>
      <w:bookmarkEnd w:id="88"/>
    </w:p>
    <w:p w14:paraId="1FC77E29" w14:textId="5E4C9100"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Pärast kanalisatsioonitorustike montaaži katsetada torustikud vee- või õhutihedusele. Sademe-veetorud tuleb ennem isoleerimist kuni katuseni täita veega ning jälgida torustikku, et ei esineks lekkeid.</w:t>
      </w:r>
    </w:p>
    <w:p w14:paraId="433F9C0C"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Kanalisatsioonitorustik kontrollida visuaalselt.</w:t>
      </w:r>
    </w:p>
    <w:p w14:paraId="7A525830"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Surveproov tehakse kogu süsteemile enne selle üleandmist ning kaetud tööde akti koostamisel vastavas ulatuses. Torustike survestamisel tuleb juhinduda valmistajatehase instruktsioonidest (surved, kontrollajad).</w:t>
      </w:r>
    </w:p>
    <w:p w14:paraId="7034D551" w14:textId="10467A3F"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lastRenderedPageBreak/>
        <w:t xml:space="preserve">Reoveekanalisatsiooni surveproovi kestus teostada vähemalt 15 minutit ning sademevee </w:t>
      </w:r>
      <w:r w:rsidR="00B97AB9" w:rsidRPr="00D342F3">
        <w:rPr>
          <w:rFonts w:ascii="Calibri Light" w:hAnsi="Calibri Light" w:cs="Calibri Light"/>
          <w:sz w:val="24"/>
          <w:szCs w:val="24"/>
          <w:lang w:val="et-EE"/>
        </w:rPr>
        <w:t>kanalisatsiooni</w:t>
      </w:r>
      <w:r w:rsidRPr="00D342F3">
        <w:rPr>
          <w:rFonts w:ascii="Calibri Light" w:hAnsi="Calibri Light" w:cs="Calibri Light"/>
          <w:sz w:val="24"/>
          <w:szCs w:val="24"/>
          <w:lang w:val="et-EE"/>
        </w:rPr>
        <w:t xml:space="preserve"> survekatsetuse kestus vähemalt 2 tundi. Ennem surveproovide teostamist suletakse toruotsad troppidega</w:t>
      </w:r>
      <w:r w:rsidR="00B97AB9">
        <w:rPr>
          <w:rFonts w:ascii="Calibri Light" w:hAnsi="Calibri Light" w:cs="Calibri Light"/>
          <w:sz w:val="24"/>
          <w:szCs w:val="24"/>
          <w:lang w:val="et-EE"/>
        </w:rPr>
        <w:t>.</w:t>
      </w:r>
    </w:p>
    <w:p w14:paraId="334C10C9" w14:textId="72E2B6AA" w:rsidR="00D342F3" w:rsidRPr="00B97AB9" w:rsidRDefault="00D342F3" w:rsidP="00B97AB9">
      <w:pPr>
        <w:pStyle w:val="Heading2"/>
        <w:numPr>
          <w:ilvl w:val="1"/>
          <w:numId w:val="38"/>
        </w:numPr>
        <w:jc w:val="both"/>
      </w:pPr>
      <w:bookmarkStart w:id="89" w:name="_Toc180949272"/>
      <w:r w:rsidRPr="00B97AB9">
        <w:t>Tarbeveetorustiku läbipesu</w:t>
      </w:r>
      <w:bookmarkEnd w:id="89"/>
    </w:p>
    <w:p w14:paraId="082CCAE3"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Võrgud uhtuda läbi puhta tarbeveega. Läbipesemisel avada lõpptarbijad maksimaalselt avatud asendisse.</w:t>
      </w:r>
    </w:p>
    <w:p w14:paraId="39700E1A"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Soojaveesüsteemi läbipesul rakendada tööle ka soojavee tsirkulatsioonipump.</w:t>
      </w:r>
    </w:p>
    <w:p w14:paraId="1AD9D8A9" w14:textId="071D256A"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Voolukiiruse suurendamiseks ja kõikide võrgu harude küllaldase läbipesemise tagamiseks </w:t>
      </w:r>
      <w:r w:rsidR="00B97AB9" w:rsidRPr="00D342F3">
        <w:rPr>
          <w:rFonts w:ascii="Calibri Light" w:hAnsi="Calibri Light" w:cs="Calibri Light"/>
          <w:sz w:val="24"/>
          <w:szCs w:val="24"/>
          <w:lang w:val="et-EE"/>
        </w:rPr>
        <w:t>jaotatakse</w:t>
      </w:r>
      <w:r w:rsidRPr="00D342F3">
        <w:rPr>
          <w:rFonts w:ascii="Calibri Light" w:hAnsi="Calibri Light" w:cs="Calibri Light"/>
          <w:sz w:val="24"/>
          <w:szCs w:val="24"/>
          <w:lang w:val="et-EE"/>
        </w:rPr>
        <w:t xml:space="preserve"> </w:t>
      </w:r>
      <w:r w:rsidR="00B97AB9">
        <w:rPr>
          <w:rFonts w:ascii="Calibri Light" w:hAnsi="Calibri Light" w:cs="Calibri Light"/>
          <w:sz w:val="24"/>
          <w:szCs w:val="24"/>
          <w:lang w:val="et-EE"/>
        </w:rPr>
        <w:t>v</w:t>
      </w:r>
      <w:r w:rsidR="00B97AB9" w:rsidRPr="00D342F3">
        <w:rPr>
          <w:rFonts w:ascii="Calibri Light" w:hAnsi="Calibri Light" w:cs="Calibri Light"/>
          <w:sz w:val="24"/>
          <w:szCs w:val="24"/>
          <w:lang w:val="et-EE"/>
        </w:rPr>
        <w:t>õrgud</w:t>
      </w:r>
      <w:r w:rsidRPr="00D342F3">
        <w:rPr>
          <w:rFonts w:ascii="Calibri Light" w:hAnsi="Calibri Light" w:cs="Calibri Light"/>
          <w:sz w:val="24"/>
          <w:szCs w:val="24"/>
          <w:lang w:val="et-EE"/>
        </w:rPr>
        <w:t xml:space="preserve"> läbipesu teostamisel sulgventiilidega osadeks. Suuremamahuline torustik </w:t>
      </w:r>
      <w:r w:rsidR="00B97AB9" w:rsidRPr="00D342F3">
        <w:rPr>
          <w:rFonts w:ascii="Calibri Light" w:hAnsi="Calibri Light" w:cs="Calibri Light"/>
          <w:sz w:val="24"/>
          <w:szCs w:val="24"/>
          <w:lang w:val="et-EE"/>
        </w:rPr>
        <w:t>desinfitseerida</w:t>
      </w:r>
      <w:r w:rsidRPr="00D342F3">
        <w:rPr>
          <w:rFonts w:ascii="Calibri Light" w:hAnsi="Calibri Light" w:cs="Calibri Light"/>
          <w:sz w:val="24"/>
          <w:szCs w:val="24"/>
          <w:lang w:val="et-EE"/>
        </w:rPr>
        <w:t xml:space="preserve"> ja teha veeanalüüs sõltumatul kontroll-laboratooriumil.</w:t>
      </w:r>
    </w:p>
    <w:p w14:paraId="32597D5F"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Pärast läbipesu tuleb puhastada kraanide sõelad.</w:t>
      </w:r>
    </w:p>
    <w:p w14:paraId="56A48726" w14:textId="0F53038D" w:rsidR="00D342F3" w:rsidRPr="00B97AB9" w:rsidRDefault="00D342F3" w:rsidP="00B97AB9">
      <w:pPr>
        <w:pStyle w:val="Heading2"/>
        <w:numPr>
          <w:ilvl w:val="1"/>
          <w:numId w:val="38"/>
        </w:numPr>
        <w:jc w:val="both"/>
      </w:pPr>
      <w:bookmarkStart w:id="90" w:name="_Toc180949273"/>
      <w:r w:rsidRPr="00B97AB9">
        <w:t>Kanalisatsioonitorude puhtus</w:t>
      </w:r>
      <w:bookmarkEnd w:id="90"/>
    </w:p>
    <w:p w14:paraId="00E1A9E8"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Ehitus- ja remonttööde käigus tuleb välistada ehitusjäätmete (pahtlid, värvid jms) sattumine</w:t>
      </w:r>
    </w:p>
    <w:p w14:paraId="65F6F353" w14:textId="09D54922"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kanalisatsiooni. Tellijaga tuleb eelnevalt kokku leppida võimalikud meetmed (täiendav</w:t>
      </w:r>
      <w:r w:rsidR="00B97AB9">
        <w:rPr>
          <w:rFonts w:ascii="Calibri Light" w:hAnsi="Calibri Light" w:cs="Calibri Light"/>
          <w:sz w:val="24"/>
          <w:szCs w:val="24"/>
          <w:lang w:val="et-EE"/>
        </w:rPr>
        <w:t xml:space="preserve"> </w:t>
      </w:r>
      <w:r w:rsidRPr="00D342F3">
        <w:rPr>
          <w:rFonts w:ascii="Calibri Light" w:hAnsi="Calibri Light" w:cs="Calibri Light"/>
          <w:sz w:val="24"/>
          <w:szCs w:val="24"/>
          <w:lang w:val="et-EE"/>
        </w:rPr>
        <w:t>kanalisatsioonitorustik, settetünnid jne) selle ärahoidmiseks. Töövõtjal on kohustus tõestada tellijale, et kanalisatsioonitorustik ja sadeveekanalisatsioonitorustik on puhas ja vahetult enne tellijale üleandmist esitada tehtud videoraport kui ei ole kokku lepitud teisiti.</w:t>
      </w:r>
    </w:p>
    <w:p w14:paraId="646F9052" w14:textId="7ABD13BC" w:rsidR="00D342F3" w:rsidRPr="00B97AB9" w:rsidRDefault="00D342F3" w:rsidP="00B97AB9">
      <w:pPr>
        <w:pStyle w:val="Heading2"/>
        <w:numPr>
          <w:ilvl w:val="1"/>
          <w:numId w:val="38"/>
        </w:numPr>
        <w:jc w:val="both"/>
      </w:pPr>
      <w:bookmarkStart w:id="91" w:name="_Toc180949274"/>
      <w:r w:rsidRPr="00B97AB9">
        <w:t>Reguleerimised ja mõõtmised</w:t>
      </w:r>
      <w:bookmarkEnd w:id="91"/>
    </w:p>
    <w:p w14:paraId="57B6F547" w14:textId="54F6F85B"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Töövõtja hangib reguleerimisel ja mõõtmisel vajalikud mõõteriistad ning koostab mõõtmiste kohta protokollid. Mõõteriistad peavad olema kalibreeritud. Nõudmise korral tuleb esitada </w:t>
      </w:r>
      <w:r w:rsidR="00B97AB9" w:rsidRPr="00D342F3">
        <w:rPr>
          <w:rFonts w:ascii="Calibri Light" w:hAnsi="Calibri Light" w:cs="Calibri Light"/>
          <w:sz w:val="24"/>
          <w:szCs w:val="24"/>
          <w:lang w:val="et-EE"/>
        </w:rPr>
        <w:t>kehtiv</w:t>
      </w:r>
      <w:r w:rsidR="00B97AB9">
        <w:rPr>
          <w:rFonts w:ascii="Calibri Light" w:hAnsi="Calibri Light" w:cs="Calibri Light"/>
          <w:sz w:val="24"/>
          <w:szCs w:val="24"/>
          <w:lang w:val="et-EE"/>
        </w:rPr>
        <w:t xml:space="preserve"> </w:t>
      </w:r>
      <w:r w:rsidRPr="00D342F3">
        <w:rPr>
          <w:rFonts w:ascii="Calibri Light" w:hAnsi="Calibri Light" w:cs="Calibri Light"/>
          <w:sz w:val="24"/>
          <w:szCs w:val="24"/>
          <w:lang w:val="et-EE"/>
        </w:rPr>
        <w:t>kalibreerimistunnistus. Reguleerimised ja mõõtmised teostatakse tellija järelevalve all ja need tuleb tellija juures kinnitada.</w:t>
      </w:r>
    </w:p>
    <w:p w14:paraId="20EC9C02" w14:textId="71E7F904"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Vooluhulkade reguleerimis- ja mõõtmistöid võib alustada, kui torustikud on ühendatud, läbi pestud, täidetud ja õhustatud. Iga vooluhulkade seadistamine ja mõõtmise seeria kohta </w:t>
      </w:r>
      <w:r w:rsidR="00B97AB9" w:rsidRPr="00D342F3">
        <w:rPr>
          <w:rFonts w:ascii="Calibri Light" w:hAnsi="Calibri Light" w:cs="Calibri Light"/>
          <w:sz w:val="24"/>
          <w:szCs w:val="24"/>
          <w:lang w:val="et-EE"/>
        </w:rPr>
        <w:t>koostatakse</w:t>
      </w:r>
      <w:r w:rsidRPr="00D342F3">
        <w:rPr>
          <w:rFonts w:ascii="Calibri Light" w:hAnsi="Calibri Light" w:cs="Calibri Light"/>
          <w:sz w:val="24"/>
          <w:szCs w:val="24"/>
          <w:lang w:val="et-EE"/>
        </w:rPr>
        <w:t xml:space="preserve"> protokoll, mis antakse üle tellijale. Protokollis peab sisalduma ventiili number ja seadearv, ventiili mudel, mõõteriista tüüp, kuupäev, teostaja nimi ja allkiri. Lõplikud seadearvud kantakse lõpujoonistele. Garantiiaja lõpul peab torutöövõtja teostama kontrollseadistamise.</w:t>
      </w:r>
    </w:p>
    <w:p w14:paraId="3029ABD4" w14:textId="69D2F6A9"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Reguleerimis- ja mõõtmistulemuste dokumenteerimine kohta koostatakse puhtalt ümber </w:t>
      </w:r>
      <w:r w:rsidR="00B97AB9" w:rsidRPr="00D342F3">
        <w:rPr>
          <w:rFonts w:ascii="Calibri Light" w:hAnsi="Calibri Light" w:cs="Calibri Light"/>
          <w:sz w:val="24"/>
          <w:szCs w:val="24"/>
          <w:lang w:val="et-EE"/>
        </w:rPr>
        <w:t>kirjutatud</w:t>
      </w:r>
      <w:r w:rsidRPr="00D342F3">
        <w:rPr>
          <w:rFonts w:ascii="Calibri Light" w:hAnsi="Calibri Light" w:cs="Calibri Light"/>
          <w:sz w:val="24"/>
          <w:szCs w:val="24"/>
          <w:lang w:val="et-EE"/>
        </w:rPr>
        <w:t xml:space="preserve"> protokollid tabeli vormis. Protokollis peab sisalduma ventiili number ja seadearv, ventiili mudel, mõõteriista tüüp, kuupäev, teostaja nimi ja allkiri.</w:t>
      </w:r>
    </w:p>
    <w:p w14:paraId="421B1440" w14:textId="6938379B" w:rsidR="00D342F3" w:rsidRPr="00B97AB9" w:rsidRDefault="00D342F3" w:rsidP="00B97AB9">
      <w:pPr>
        <w:pStyle w:val="Heading2"/>
        <w:numPr>
          <w:ilvl w:val="1"/>
          <w:numId w:val="38"/>
        </w:numPr>
        <w:jc w:val="both"/>
      </w:pPr>
      <w:bookmarkStart w:id="92" w:name="_Toc180949275"/>
      <w:r w:rsidRPr="00B97AB9">
        <w:t>Ekspluatatsiooni- ja hooldamisjuhendid</w:t>
      </w:r>
      <w:bookmarkEnd w:id="92"/>
    </w:p>
    <w:p w14:paraId="23E4A79B" w14:textId="2CBA166B"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lastRenderedPageBreak/>
        <w:t>Töövõtja toimetab töövõttu kuuluvate seadmete eestikeelsed ekspluatatsiooni- ja hooldamisjuhendid.</w:t>
      </w:r>
    </w:p>
    <w:p w14:paraId="15FE9C4F" w14:textId="26D96B52"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Valmistajate käsiraamatutest lisatakse juhenditele ainult nimetatud seadmeid puudutavad </w:t>
      </w:r>
      <w:r w:rsidR="00B97AB9" w:rsidRPr="00D342F3">
        <w:rPr>
          <w:rFonts w:ascii="Calibri Light" w:hAnsi="Calibri Light" w:cs="Calibri Light"/>
          <w:sz w:val="24"/>
          <w:szCs w:val="24"/>
          <w:lang w:val="et-EE"/>
        </w:rPr>
        <w:t>leheküljed</w:t>
      </w:r>
      <w:r w:rsidRPr="00D342F3">
        <w:rPr>
          <w:rFonts w:ascii="Calibri Light" w:hAnsi="Calibri Light" w:cs="Calibri Light"/>
          <w:sz w:val="24"/>
          <w:szCs w:val="24"/>
          <w:lang w:val="et-EE"/>
        </w:rPr>
        <w:t>.</w:t>
      </w:r>
    </w:p>
    <w:p w14:paraId="63BF429C"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Juhendid antakse üle kogutuna mappidesse. Juhendid peavad olema näitlikud ja eesti keeles.</w:t>
      </w:r>
    </w:p>
    <w:p w14:paraId="3B6B588D"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loovutab oma kuludega järgmised eestikeelsed dokumendid ühes eksemplaris:</w:t>
      </w:r>
    </w:p>
    <w:p w14:paraId="2030F90F" w14:textId="0DC1F2B8"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mõõtmiste ja reguleerimisprotokollid;</w:t>
      </w:r>
    </w:p>
    <w:p w14:paraId="11CF7424" w14:textId="6114C4D8"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kasutus- ja hooldusjuhised;</w:t>
      </w:r>
    </w:p>
    <w:p w14:paraId="5EA74BB0" w14:textId="5A23AAAE"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võimalikud hooldelepingud;</w:t>
      </w:r>
    </w:p>
    <w:p w14:paraId="530F8B22" w14:textId="374EE1F1"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oma toimetatud seadmete elektriühenduste skeemid;</w:t>
      </w:r>
    </w:p>
    <w:p w14:paraId="16597C48" w14:textId="37DE2D4A"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üksikasjalised hooldus- ja remondijuhendid mida ekspluatatsioonipersonal võib teostada ise;</w:t>
      </w:r>
    </w:p>
    <w:p w14:paraId="0201A356" w14:textId="645CEE93"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tagavaraosade nimekirjad ja kontaktandmed tagavaraosade tarnija kohta;</w:t>
      </w:r>
    </w:p>
    <w:p w14:paraId="13E3D12B" w14:textId="0976F129" w:rsidR="00D342F3" w:rsidRPr="00B97AB9" w:rsidRDefault="00D342F3" w:rsidP="00B97AB9">
      <w:pPr>
        <w:pStyle w:val="ListParagraph"/>
        <w:numPr>
          <w:ilvl w:val="1"/>
          <w:numId w:val="73"/>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tootejoonised;</w:t>
      </w:r>
    </w:p>
    <w:p w14:paraId="25DC1792"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kohustub ekspluateeritavale personalile läbi viima koolituse.</w:t>
      </w:r>
    </w:p>
    <w:p w14:paraId="07810852"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Vastuvõtukontroll viiakse läbi pärast kõigi tööde lõplikku valmimist ja sellega kontrollitakse, et tööd on teostatud vastavuses dokumentidega.</w:t>
      </w:r>
    </w:p>
    <w:p w14:paraId="476BF953" w14:textId="4E098C4F" w:rsidR="00D342F3" w:rsidRPr="00B97AB9" w:rsidRDefault="00D342F3" w:rsidP="00B97AB9">
      <w:pPr>
        <w:pStyle w:val="Heading2"/>
        <w:numPr>
          <w:ilvl w:val="1"/>
          <w:numId w:val="38"/>
        </w:numPr>
        <w:jc w:val="both"/>
      </w:pPr>
      <w:bookmarkStart w:id="93" w:name="_Toc180949276"/>
      <w:r w:rsidRPr="00B97AB9">
        <w:t>Nõuded ekspluatatsioonipersonali väljaõppele</w:t>
      </w:r>
      <w:bookmarkEnd w:id="93"/>
    </w:p>
    <w:p w14:paraId="1448BC4C"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korraldab ekspluatatsioonipersonalile väljaõppe töövõttu kuuluvate süsteemide ja seadmete funktsioneerimisest, kasutamisest ja hooldamisest. Väljaõppe programm koostatakse ühiselt koos tellijaga ehitustööde ajal. Väljaõpe sisaldab nii teoreetilist ettevalmistust kui ka praktilist harjutamist, mille käigus tutvustatakse seadmete kasutamise ja hooldamisega.</w:t>
      </w:r>
    </w:p>
    <w:p w14:paraId="456C6C9A" w14:textId="77777777"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Väljaõpe korraldatakse vajaduse korral mitmes etapis, osaliselt juba paigaldamise ajal. </w:t>
      </w:r>
      <w:proofErr w:type="spellStart"/>
      <w:r w:rsidRPr="00D342F3">
        <w:rPr>
          <w:rFonts w:ascii="Calibri Light" w:hAnsi="Calibri Light" w:cs="Calibri Light"/>
          <w:sz w:val="24"/>
          <w:szCs w:val="24"/>
          <w:lang w:val="et-EE"/>
        </w:rPr>
        <w:t>Ekspluatatsioonija</w:t>
      </w:r>
      <w:proofErr w:type="spellEnd"/>
      <w:r w:rsidRPr="00D342F3">
        <w:rPr>
          <w:rFonts w:ascii="Calibri Light" w:hAnsi="Calibri Light" w:cs="Calibri Light"/>
          <w:sz w:val="24"/>
          <w:szCs w:val="24"/>
          <w:lang w:val="et-EE"/>
        </w:rPr>
        <w:t xml:space="preserve"> hooldusjuhendid peavad olema valmis väljaõppe alguseks.</w:t>
      </w:r>
    </w:p>
    <w:p w14:paraId="6D6E1F42" w14:textId="5F5EC0C6" w:rsidR="00D342F3" w:rsidRPr="00B97AB9" w:rsidRDefault="00D342F3" w:rsidP="00B97AB9">
      <w:pPr>
        <w:pStyle w:val="Heading2"/>
        <w:numPr>
          <w:ilvl w:val="1"/>
          <w:numId w:val="38"/>
        </w:numPr>
        <w:jc w:val="both"/>
      </w:pPr>
      <w:bookmarkStart w:id="94" w:name="_Toc180949277"/>
      <w:r w:rsidRPr="00B97AB9">
        <w:t>Üleandmisdokumendid</w:t>
      </w:r>
      <w:bookmarkEnd w:id="94"/>
    </w:p>
    <w:p w14:paraId="34B224C8" w14:textId="178C1AD1"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Töövõtja poolt paberkoopiatena toimetatavad üleandmisdokumendid paigutada koos </w:t>
      </w:r>
      <w:r w:rsidR="00B97AB9" w:rsidRPr="00D342F3">
        <w:rPr>
          <w:rFonts w:ascii="Calibri Light" w:hAnsi="Calibri Light" w:cs="Calibri Light"/>
          <w:sz w:val="24"/>
          <w:szCs w:val="24"/>
          <w:lang w:val="et-EE"/>
        </w:rPr>
        <w:t>sisukorraga</w:t>
      </w:r>
      <w:r w:rsidRPr="00D342F3">
        <w:rPr>
          <w:rFonts w:ascii="Calibri Light" w:hAnsi="Calibri Light" w:cs="Calibri Light"/>
          <w:sz w:val="24"/>
          <w:szCs w:val="24"/>
          <w:lang w:val="et-EE"/>
        </w:rPr>
        <w:t xml:space="preserve"> ja vahelehtedega toimikutesse. Üleandmisdokumendid teostada eestikeelsetena. Üleandmisdokumendid loovutada tellijale kahes eksemplaris, kui ei ole tellijaga kokku lepitud teisiti. Dokumentide rühmitamine toimikutesse, nende sisukorrad, toimikute tüüp jms. küsimused mis on seotud üleandmisdokumentide sisuga ja vormistamisega tuleb eelnevalt kinnitada tellija juures.</w:t>
      </w:r>
    </w:p>
    <w:p w14:paraId="1529E95D" w14:textId="464419EF" w:rsidR="00D342F3" w:rsidRPr="00B97AB9" w:rsidRDefault="00D342F3" w:rsidP="00B97AB9">
      <w:pPr>
        <w:pStyle w:val="Heading2"/>
        <w:numPr>
          <w:ilvl w:val="1"/>
          <w:numId w:val="38"/>
        </w:numPr>
        <w:jc w:val="both"/>
      </w:pPr>
      <w:bookmarkStart w:id="95" w:name="_Toc180949278"/>
      <w:r w:rsidRPr="00B97AB9">
        <w:lastRenderedPageBreak/>
        <w:t>Teostusjoonised</w:t>
      </w:r>
      <w:bookmarkEnd w:id="95"/>
    </w:p>
    <w:p w14:paraId="03EA52E8" w14:textId="3DA3B82C"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koostab ja loovutab tellijale peale ehitustööde lõppu teostusjoonised vähemalt järgneva sisuga:</w:t>
      </w:r>
    </w:p>
    <w:p w14:paraId="4F7B31A6" w14:textId="6A95929A"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seletuskiri käsikirjas tehtud parandustega;</w:t>
      </w:r>
    </w:p>
    <w:p w14:paraId="442C7CF4" w14:textId="7DECF41C"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kuupäev, firma logo, allkiri, koostaja nimi;</w:t>
      </w:r>
    </w:p>
    <w:p w14:paraId="79C279B3" w14:textId="1E69533E"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seadmete tehnilised andmed;</w:t>
      </w:r>
    </w:p>
    <w:p w14:paraId="34C3B8CC" w14:textId="7E374A9F"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seadmete ja torustike täpsed paigalduskohad;</w:t>
      </w:r>
    </w:p>
    <w:p w14:paraId="53952BD2" w14:textId="4707DE6D"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seadmete tähistused;</w:t>
      </w:r>
    </w:p>
    <w:p w14:paraId="1CBEFC98" w14:textId="79C169DF"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seadmete torustikega liitekohad;</w:t>
      </w:r>
    </w:p>
    <w:p w14:paraId="65ED1CDF" w14:textId="66D87287" w:rsidR="00D342F3" w:rsidRPr="00B97AB9" w:rsidRDefault="00D342F3" w:rsidP="00B97AB9">
      <w:pPr>
        <w:pStyle w:val="ListParagraph"/>
        <w:numPr>
          <w:ilvl w:val="0"/>
          <w:numId w:val="78"/>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 xml:space="preserve">ventiilide ja </w:t>
      </w:r>
      <w:proofErr w:type="spellStart"/>
      <w:r w:rsidRPr="00B97AB9">
        <w:rPr>
          <w:rFonts w:ascii="Calibri Light" w:hAnsi="Calibri Light" w:cs="Calibri Light"/>
          <w:sz w:val="24"/>
          <w:szCs w:val="24"/>
          <w:lang w:val="et-EE"/>
        </w:rPr>
        <w:t>reguleerventiilide</w:t>
      </w:r>
      <w:proofErr w:type="spellEnd"/>
      <w:r w:rsidRPr="00B97AB9">
        <w:rPr>
          <w:rFonts w:ascii="Calibri Light" w:hAnsi="Calibri Light" w:cs="Calibri Light"/>
          <w:sz w:val="24"/>
          <w:szCs w:val="24"/>
          <w:lang w:val="et-EE"/>
        </w:rPr>
        <w:t xml:space="preserve"> tehnilised andmed;</w:t>
      </w:r>
    </w:p>
    <w:p w14:paraId="5479860E" w14:textId="5B86C082"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Joonised koostanud töövõtja kinnitab need eelnevalt tellija juures ja paljundab need kokku </w:t>
      </w:r>
      <w:r w:rsidR="00B97AB9" w:rsidRPr="00D342F3">
        <w:rPr>
          <w:rFonts w:ascii="Calibri Light" w:hAnsi="Calibri Light" w:cs="Calibri Light"/>
          <w:sz w:val="24"/>
          <w:szCs w:val="24"/>
          <w:lang w:val="et-EE"/>
        </w:rPr>
        <w:t>lepitud</w:t>
      </w:r>
      <w:r w:rsidRPr="00D342F3">
        <w:rPr>
          <w:rFonts w:ascii="Calibri Light" w:hAnsi="Calibri Light" w:cs="Calibri Light"/>
          <w:sz w:val="24"/>
          <w:szCs w:val="24"/>
          <w:lang w:val="et-EE"/>
        </w:rPr>
        <w:t xml:space="preserve"> jaotuskava alusel.</w:t>
      </w:r>
    </w:p>
    <w:p w14:paraId="2DFC2919" w14:textId="4207663F" w:rsidR="00D342F3" w:rsidRPr="00B97AB9" w:rsidRDefault="00D342F3" w:rsidP="00B97AB9">
      <w:pPr>
        <w:pStyle w:val="Heading2"/>
        <w:numPr>
          <w:ilvl w:val="1"/>
          <w:numId w:val="38"/>
        </w:numPr>
        <w:jc w:val="both"/>
      </w:pPr>
      <w:bookmarkStart w:id="96" w:name="_Toc180949279"/>
      <w:r w:rsidRPr="00B97AB9">
        <w:t>Mõõtmisprotokollid ja aktsepteerimistõendid</w:t>
      </w:r>
      <w:bookmarkEnd w:id="96"/>
    </w:p>
    <w:p w14:paraId="3DC1693E" w14:textId="272A2276"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Järgmisi dokumente antakse üle paigutatuna toimikutesse kaks komplekti paigutatuina </w:t>
      </w:r>
      <w:r w:rsidR="00B97AB9" w:rsidRPr="00D342F3">
        <w:rPr>
          <w:rFonts w:ascii="Calibri Light" w:hAnsi="Calibri Light" w:cs="Calibri Light"/>
          <w:sz w:val="24"/>
          <w:szCs w:val="24"/>
          <w:lang w:val="et-EE"/>
        </w:rPr>
        <w:t>mappidesse</w:t>
      </w:r>
      <w:r w:rsidRPr="00D342F3">
        <w:rPr>
          <w:rFonts w:ascii="Calibri Light" w:hAnsi="Calibri Light" w:cs="Calibri Light"/>
          <w:sz w:val="24"/>
          <w:szCs w:val="24"/>
          <w:lang w:val="et-EE"/>
        </w:rPr>
        <w:t>:</w:t>
      </w:r>
    </w:p>
    <w:p w14:paraId="3FEF3C1A" w14:textId="76F7C8B7" w:rsidR="00D342F3" w:rsidRPr="00B97AB9" w:rsidRDefault="00D342F3" w:rsidP="00B97AB9">
      <w:pPr>
        <w:pStyle w:val="ListParagraph"/>
        <w:numPr>
          <w:ilvl w:val="1"/>
          <w:numId w:val="81"/>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Ametlikud aktsepteerimistõendid nagu seadmete katsetunnistused, veevarustuse kasutamisload jne;</w:t>
      </w:r>
    </w:p>
    <w:p w14:paraId="57E17D59" w14:textId="507E6F58" w:rsidR="00D342F3" w:rsidRPr="00B97AB9" w:rsidRDefault="00D342F3" w:rsidP="00B97AB9">
      <w:pPr>
        <w:pStyle w:val="ListParagraph"/>
        <w:numPr>
          <w:ilvl w:val="1"/>
          <w:numId w:val="81"/>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Survekatsetuse protokollid vastavalt punktile "Survekatsetused";</w:t>
      </w:r>
    </w:p>
    <w:p w14:paraId="00929940" w14:textId="7E0369D2" w:rsidR="00D342F3" w:rsidRPr="00B97AB9" w:rsidRDefault="00D342F3" w:rsidP="00B97AB9">
      <w:pPr>
        <w:pStyle w:val="ListParagraph"/>
        <w:numPr>
          <w:ilvl w:val="1"/>
          <w:numId w:val="81"/>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Protokollid torustike läbipesemise seespoolse puhastuse kohta;</w:t>
      </w:r>
    </w:p>
    <w:p w14:paraId="130DDE88" w14:textId="5BA57EA1" w:rsidR="00D342F3" w:rsidRPr="00B97AB9" w:rsidRDefault="00D342F3" w:rsidP="00B97AB9">
      <w:pPr>
        <w:pStyle w:val="ListParagraph"/>
        <w:numPr>
          <w:ilvl w:val="1"/>
          <w:numId w:val="81"/>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 xml:space="preserve">Reguleerimis- ja mõõtmisprotokollid vastavalt punktile "Reguleerimised ja </w:t>
      </w:r>
      <w:r w:rsidR="00B97AB9" w:rsidRPr="00B97AB9">
        <w:rPr>
          <w:rFonts w:ascii="Calibri Light" w:hAnsi="Calibri Light" w:cs="Calibri Light"/>
          <w:sz w:val="24"/>
          <w:szCs w:val="24"/>
          <w:lang w:val="et-EE"/>
        </w:rPr>
        <w:t>mõõtmised</w:t>
      </w:r>
      <w:r w:rsidRPr="00B97AB9">
        <w:rPr>
          <w:rFonts w:ascii="Calibri Light" w:hAnsi="Calibri Light" w:cs="Calibri Light"/>
          <w:sz w:val="24"/>
          <w:szCs w:val="24"/>
          <w:lang w:val="et-EE"/>
        </w:rPr>
        <w:t>");</w:t>
      </w:r>
    </w:p>
    <w:p w14:paraId="161EB651" w14:textId="1D0CE618" w:rsidR="00D342F3" w:rsidRPr="00B97AB9" w:rsidRDefault="00D342F3" w:rsidP="00B97AB9">
      <w:pPr>
        <w:pStyle w:val="ListParagraph"/>
        <w:numPr>
          <w:ilvl w:val="1"/>
          <w:numId w:val="81"/>
        </w:numPr>
        <w:tabs>
          <w:tab w:val="left" w:pos="709"/>
        </w:tabs>
        <w:jc w:val="both"/>
        <w:rPr>
          <w:rFonts w:ascii="Calibri Light" w:hAnsi="Calibri Light" w:cs="Calibri Light"/>
          <w:sz w:val="24"/>
          <w:szCs w:val="24"/>
          <w:lang w:val="et-EE"/>
        </w:rPr>
      </w:pPr>
      <w:r w:rsidRPr="00B97AB9">
        <w:rPr>
          <w:rFonts w:ascii="Calibri Light" w:hAnsi="Calibri Light" w:cs="Calibri Light"/>
          <w:sz w:val="24"/>
          <w:szCs w:val="24"/>
          <w:lang w:val="et-EE"/>
        </w:rPr>
        <w:t>Töövõttu kuuluvate reguleerimisseadmete seadistus- ja etteantud näitude protokollid.</w:t>
      </w:r>
    </w:p>
    <w:p w14:paraId="777E2322" w14:textId="1E782D19" w:rsidR="00D342F3" w:rsidRPr="00617159" w:rsidRDefault="00D342F3" w:rsidP="00617159">
      <w:pPr>
        <w:pStyle w:val="Heading2"/>
        <w:numPr>
          <w:ilvl w:val="1"/>
          <w:numId w:val="38"/>
        </w:numPr>
        <w:jc w:val="both"/>
      </w:pPr>
      <w:bookmarkStart w:id="97" w:name="_Toc180949280"/>
      <w:r w:rsidRPr="00617159">
        <w:t>Kaetud tööde aktid</w:t>
      </w:r>
      <w:bookmarkEnd w:id="97"/>
    </w:p>
    <w:p w14:paraId="3D16D3DD" w14:textId="2B1B84E6"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Üleandmisdokumentide hulka kuuluvad kaetud tööde aktid. Kaetud tööd peab enne kinni </w:t>
      </w:r>
      <w:r w:rsidR="00617159" w:rsidRPr="00D342F3">
        <w:rPr>
          <w:rFonts w:ascii="Calibri Light" w:hAnsi="Calibri Light" w:cs="Calibri Light"/>
          <w:sz w:val="24"/>
          <w:szCs w:val="24"/>
          <w:lang w:val="et-EE"/>
        </w:rPr>
        <w:t>katmist</w:t>
      </w:r>
      <w:r w:rsidRPr="00D342F3">
        <w:rPr>
          <w:rFonts w:ascii="Calibri Light" w:hAnsi="Calibri Light" w:cs="Calibri Light"/>
          <w:sz w:val="24"/>
          <w:szCs w:val="24"/>
          <w:lang w:val="et-EE"/>
        </w:rPr>
        <w:t xml:space="preserve"> tellijale üle andma. Töövõtjad teatavad tellijale aja, millal on võimalik kontrollida </w:t>
      </w:r>
      <w:r w:rsidR="00617159" w:rsidRPr="00D342F3">
        <w:rPr>
          <w:rFonts w:ascii="Calibri Light" w:hAnsi="Calibri Light" w:cs="Calibri Light"/>
          <w:sz w:val="24"/>
          <w:szCs w:val="24"/>
          <w:lang w:val="et-EE"/>
        </w:rPr>
        <w:t>kasutatud</w:t>
      </w:r>
      <w:r w:rsidRPr="00D342F3">
        <w:rPr>
          <w:rFonts w:ascii="Calibri Light" w:hAnsi="Calibri Light" w:cs="Calibri Light"/>
          <w:sz w:val="24"/>
          <w:szCs w:val="24"/>
          <w:lang w:val="et-EE"/>
        </w:rPr>
        <w:t xml:space="preserve"> materjalide ja erinevate tööstaadiumite kvaliteeti.</w:t>
      </w:r>
    </w:p>
    <w:p w14:paraId="2FCA94EF" w14:textId="0B6D7A56"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Teostaja esitab süvendites, aluspõrandas, lõõrides, tarindites jm tehtavad kaetud tööd </w:t>
      </w:r>
      <w:r w:rsidR="00617159" w:rsidRPr="00D342F3">
        <w:rPr>
          <w:rFonts w:ascii="Calibri Light" w:hAnsi="Calibri Light" w:cs="Calibri Light"/>
          <w:sz w:val="24"/>
          <w:szCs w:val="24"/>
          <w:lang w:val="et-EE"/>
        </w:rPr>
        <w:t>kontrollimiseks</w:t>
      </w:r>
      <w:r w:rsidRPr="00D342F3">
        <w:rPr>
          <w:rFonts w:ascii="Calibri Light" w:hAnsi="Calibri Light" w:cs="Calibri Light"/>
          <w:sz w:val="24"/>
          <w:szCs w:val="24"/>
          <w:lang w:val="et-EE"/>
        </w:rPr>
        <w:t xml:space="preserve"> enne nende katmist. Sanitaartehnika järelevalvele teatatakse tähtaeg, millal võib </w:t>
      </w:r>
      <w:r w:rsidR="00617159" w:rsidRPr="00D342F3">
        <w:rPr>
          <w:rFonts w:ascii="Calibri Light" w:hAnsi="Calibri Light" w:cs="Calibri Light"/>
          <w:sz w:val="24"/>
          <w:szCs w:val="24"/>
          <w:lang w:val="et-EE"/>
        </w:rPr>
        <w:t>hinnata</w:t>
      </w:r>
      <w:r w:rsidRPr="00D342F3">
        <w:rPr>
          <w:rFonts w:ascii="Calibri Light" w:hAnsi="Calibri Light" w:cs="Calibri Light"/>
          <w:sz w:val="24"/>
          <w:szCs w:val="24"/>
          <w:lang w:val="et-EE"/>
        </w:rPr>
        <w:t xml:space="preserve"> kasutatud materjalide kvaliteeti ja paigaldustöö õiget teostust. Tihedus- ja surveproovid tehakse enne asjakohase paigalduse isoleerimist või katmist. Kontrollimisel tuleb veenduda, et kaetud kanalisatsioonitorusid ja kanaleid on võimalik hiljem seestpoolt kontrollida ja </w:t>
      </w:r>
      <w:r w:rsidR="00617159" w:rsidRPr="00D342F3">
        <w:rPr>
          <w:rFonts w:ascii="Calibri Light" w:hAnsi="Calibri Light" w:cs="Calibri Light"/>
          <w:sz w:val="24"/>
          <w:szCs w:val="24"/>
          <w:lang w:val="et-EE"/>
        </w:rPr>
        <w:t>puhastada</w:t>
      </w:r>
      <w:r w:rsidRPr="00D342F3">
        <w:rPr>
          <w:rFonts w:ascii="Calibri Light" w:hAnsi="Calibri Light" w:cs="Calibri Light"/>
          <w:sz w:val="24"/>
          <w:szCs w:val="24"/>
          <w:lang w:val="et-EE"/>
        </w:rPr>
        <w:t xml:space="preserve"> paigaldatud puhastusluukide kaudu. Enne katmist tuleb üleantavatel joonistel ära märkida võimalikud kõrvalekalded dokumentidest. Mõne paigalduse </w:t>
      </w:r>
      <w:r w:rsidRPr="00D342F3">
        <w:rPr>
          <w:rFonts w:ascii="Calibri Light" w:hAnsi="Calibri Light" w:cs="Calibri Light"/>
          <w:sz w:val="24"/>
          <w:szCs w:val="24"/>
          <w:lang w:val="et-EE"/>
        </w:rPr>
        <w:lastRenderedPageBreak/>
        <w:t>kontrollimisest peab osa võtma ka ehitus järelevalve ameti esindaja või muu hankes osaleja, kelle heakskiitu paigaldus eeldab.</w:t>
      </w:r>
    </w:p>
    <w:p w14:paraId="36DDDBDF" w14:textId="5125501B" w:rsidR="00D342F3" w:rsidRPr="00617159" w:rsidRDefault="00D342F3" w:rsidP="00617159">
      <w:pPr>
        <w:pStyle w:val="Heading2"/>
        <w:numPr>
          <w:ilvl w:val="1"/>
          <w:numId w:val="38"/>
        </w:numPr>
        <w:jc w:val="both"/>
      </w:pPr>
      <w:bookmarkStart w:id="98" w:name="_Toc180949281"/>
      <w:r w:rsidRPr="00617159">
        <w:t>Ehitusjäätmed</w:t>
      </w:r>
      <w:bookmarkEnd w:id="98"/>
    </w:p>
    <w:p w14:paraId="1953ADA4" w14:textId="0047191A" w:rsidR="00D342F3" w:rsidRPr="00D342F3" w:rsidRDefault="00D342F3" w:rsidP="00D342F3">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Töövõtja peab hoidma ehitusplatsil puhtust ning ennem tööde üleandmist andma ehitusplatsi</w:t>
      </w:r>
      <w:r w:rsidR="00617159">
        <w:rPr>
          <w:rFonts w:ascii="Calibri Light" w:hAnsi="Calibri Light" w:cs="Calibri Light"/>
          <w:sz w:val="24"/>
          <w:szCs w:val="24"/>
          <w:lang w:val="et-EE"/>
        </w:rPr>
        <w:t xml:space="preserve"> </w:t>
      </w:r>
      <w:r w:rsidRPr="00D342F3">
        <w:rPr>
          <w:rFonts w:ascii="Calibri Light" w:hAnsi="Calibri Light" w:cs="Calibri Light"/>
          <w:sz w:val="24"/>
          <w:szCs w:val="24"/>
          <w:lang w:val="et-EE"/>
        </w:rPr>
        <w:t xml:space="preserve">samaväärselt ehitusprahita korras üle kui tööle alustamisel. Tellija ei pea võtma tööd vastu kui Töövõtjast tulenevalt ei ole ümbrus samaväärselt korras kui tööle alustamisel. Kui kokku ei ole lepitud teisiti võib Tellija Töövõtjalt nõuda kompensatsiooni iga tekitatud töötunni eest millest tulenevalt järgnevate teiste osade töövõtjate ehitustööd põhjustavad viivitust mittekorras ja/või vedelema jäänud ehitusjäätmete tõttu. Ehitustöödel tekkivate jäätmed tuleb käidelda vastavalt ettekirjutustele nii EV kehtivatele seadustele kui ka Tellija poolt esitatud juhistele. Ohtlikud jäätmed tuleb koguda muudest jäätmetest eraldi ning üle anda ohtlike jäätmete käitlemise </w:t>
      </w:r>
      <w:r w:rsidR="00617159" w:rsidRPr="00D342F3">
        <w:rPr>
          <w:rFonts w:ascii="Calibri Light" w:hAnsi="Calibri Light" w:cs="Calibri Light"/>
          <w:sz w:val="24"/>
          <w:szCs w:val="24"/>
          <w:lang w:val="et-EE"/>
        </w:rPr>
        <w:t>litsentsi</w:t>
      </w:r>
      <w:r w:rsidRPr="00D342F3">
        <w:rPr>
          <w:rFonts w:ascii="Calibri Light" w:hAnsi="Calibri Light" w:cs="Calibri Light"/>
          <w:sz w:val="24"/>
          <w:szCs w:val="24"/>
          <w:lang w:val="et-EE"/>
        </w:rPr>
        <w:t xml:space="preserve"> omavale ettevõttele. Ehitusjäätmete utiliseerimine on Töövõtja töövõtus kui kokku ei ole lepitud teisiti.</w:t>
      </w:r>
    </w:p>
    <w:p w14:paraId="40835D3C" w14:textId="0317629B" w:rsidR="00D342F3" w:rsidRPr="00617159" w:rsidRDefault="00D342F3" w:rsidP="00617159">
      <w:pPr>
        <w:pStyle w:val="Heading2"/>
        <w:numPr>
          <w:ilvl w:val="1"/>
          <w:numId w:val="38"/>
        </w:numPr>
        <w:jc w:val="both"/>
      </w:pPr>
      <w:bookmarkStart w:id="99" w:name="_Toc180949282"/>
      <w:r w:rsidRPr="00617159">
        <w:t>Elektriseadmed</w:t>
      </w:r>
      <w:bookmarkEnd w:id="99"/>
    </w:p>
    <w:p w14:paraId="0287C2B5" w14:textId="1C712CB5" w:rsidR="00D342F3" w:rsidRPr="00E65046" w:rsidRDefault="00D342F3" w:rsidP="00E65046">
      <w:pPr>
        <w:tabs>
          <w:tab w:val="left" w:pos="709"/>
        </w:tabs>
        <w:jc w:val="both"/>
        <w:rPr>
          <w:rFonts w:ascii="Calibri Light" w:hAnsi="Calibri Light" w:cs="Calibri Light"/>
          <w:sz w:val="24"/>
          <w:szCs w:val="24"/>
          <w:lang w:val="et-EE"/>
        </w:rPr>
      </w:pPr>
      <w:r w:rsidRPr="00D342F3">
        <w:rPr>
          <w:rFonts w:ascii="Calibri Light" w:hAnsi="Calibri Light" w:cs="Calibri Light"/>
          <w:sz w:val="24"/>
          <w:szCs w:val="24"/>
          <w:lang w:val="et-EE"/>
        </w:rPr>
        <w:t xml:space="preserve">Elektriajamiga seadmed tuleb valida komplektsed. Elektrivarustus teostatakse vastava </w:t>
      </w:r>
      <w:r w:rsidR="00617159" w:rsidRPr="00D342F3">
        <w:rPr>
          <w:rFonts w:ascii="Calibri Light" w:hAnsi="Calibri Light" w:cs="Calibri Light"/>
          <w:sz w:val="24"/>
          <w:szCs w:val="24"/>
          <w:lang w:val="et-EE"/>
        </w:rPr>
        <w:t>projektiga</w:t>
      </w:r>
      <w:r w:rsidRPr="00D342F3">
        <w:rPr>
          <w:rFonts w:ascii="Calibri Light" w:hAnsi="Calibri Light" w:cs="Calibri Light"/>
          <w:sz w:val="24"/>
          <w:szCs w:val="24"/>
          <w:lang w:val="et-EE"/>
        </w:rPr>
        <w:t>.</w:t>
      </w:r>
    </w:p>
    <w:sectPr w:rsidR="00D342F3" w:rsidRPr="00E65046" w:rsidSect="007731E1">
      <w:headerReference w:type="default" r:id="rId11"/>
      <w:footerReference w:type="default" r:id="rId12"/>
      <w:headerReference w:type="first" r:id="rId13"/>
      <w:pgSz w:w="11906" w:h="16838" w:code="9"/>
      <w:pgMar w:top="1440" w:right="1440" w:bottom="1440" w:left="1440" w:header="1728" w:footer="18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B80D5" w14:textId="77777777" w:rsidR="003647B2" w:rsidRDefault="003647B2" w:rsidP="002C2537">
      <w:pPr>
        <w:spacing w:after="0" w:line="240" w:lineRule="auto"/>
      </w:pPr>
      <w:r>
        <w:separator/>
      </w:r>
    </w:p>
  </w:endnote>
  <w:endnote w:type="continuationSeparator" w:id="0">
    <w:p w14:paraId="133C135D" w14:textId="77777777" w:rsidR="003647B2" w:rsidRDefault="003647B2" w:rsidP="002C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ecologotypes0">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IDFont+F2">
    <w:altName w:val="Calibri"/>
    <w:panose1 w:val="00000000000000000000"/>
    <w:charset w:val="00"/>
    <w:family w:val="roman"/>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3510" w14:textId="4717C515" w:rsidR="009B0204" w:rsidRDefault="00C76A04">
    <w:r>
      <w:rPr>
        <w:noProof/>
      </w:rPr>
      <mc:AlternateContent>
        <mc:Choice Requires="wps">
          <w:drawing>
            <wp:anchor distT="45720" distB="45720" distL="114300" distR="114300" simplePos="0" relativeHeight="251662336" behindDoc="0" locked="0" layoutInCell="1" allowOverlap="1" wp14:anchorId="20F2DF85" wp14:editId="19E3DD85">
              <wp:simplePos x="0" y="0"/>
              <wp:positionH relativeFrom="column">
                <wp:posOffset>-115849</wp:posOffset>
              </wp:positionH>
              <wp:positionV relativeFrom="paragraph">
                <wp:posOffset>237490</wp:posOffset>
              </wp:positionV>
              <wp:extent cx="336169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690" cy="1404620"/>
                      </a:xfrm>
                      <a:prstGeom prst="rect">
                        <a:avLst/>
                      </a:prstGeom>
                      <a:solidFill>
                        <a:srgbClr val="FFFFFF"/>
                      </a:solidFill>
                      <a:ln w="9525">
                        <a:noFill/>
                        <a:miter lim="800000"/>
                        <a:headEnd/>
                        <a:tailEnd/>
                      </a:ln>
                    </wps:spPr>
                    <wps:txbx>
                      <w:txbxContent>
                        <w:p w14:paraId="0D2A2EC7" w14:textId="046E64F4" w:rsidR="009B0204" w:rsidRPr="00ED465D" w:rsidRDefault="009B0204" w:rsidP="00ED465D">
                          <w:pPr>
                            <w:spacing w:after="0" w:line="240" w:lineRule="auto"/>
                            <w:rPr>
                              <w:rFonts w:ascii="Calibri Light" w:hAnsi="Calibri Light" w:cs="Calibri Light"/>
                              <w:bCs/>
                              <w:sz w:val="18"/>
                              <w:szCs w:val="18"/>
                              <w:lang w:val="et-EE"/>
                            </w:rPr>
                          </w:pPr>
                          <w:r w:rsidRPr="00ED465D">
                            <w:rPr>
                              <w:rFonts w:ascii="Calibri Light" w:hAnsi="Calibri Light" w:cs="Calibri Light"/>
                              <w:bCs/>
                              <w:sz w:val="18"/>
                              <w:szCs w:val="18"/>
                              <w:lang w:val="et-EE"/>
                            </w:rPr>
                            <w:t>Projekt:</w:t>
                          </w:r>
                          <w:r w:rsidRPr="00ED465D">
                            <w:rPr>
                              <w:rFonts w:ascii="Calibri Light" w:hAnsi="Calibri Light" w:cs="Calibri Light"/>
                              <w:bCs/>
                              <w:sz w:val="18"/>
                              <w:szCs w:val="18"/>
                              <w:lang w:val="et-EE"/>
                            </w:rPr>
                            <w:tab/>
                            <w:t xml:space="preserve"> </w:t>
                          </w:r>
                          <w:r w:rsidR="00D37F61" w:rsidRPr="00D37F61">
                            <w:rPr>
                              <w:rFonts w:ascii="Calibri Light" w:hAnsi="Calibri Light" w:cs="Calibri Light"/>
                              <w:bCs/>
                              <w:sz w:val="18"/>
                              <w:szCs w:val="18"/>
                              <w:lang w:val="et-EE"/>
                            </w:rPr>
                            <w:t>LASTEAED TULESÄDE EHITUSPROJEKT</w:t>
                          </w:r>
                        </w:p>
                        <w:p w14:paraId="5B63698C" w14:textId="780E69A8" w:rsidR="00520FB7" w:rsidRDefault="009B0204" w:rsidP="00677C79">
                          <w:pPr>
                            <w:spacing w:after="0" w:line="240" w:lineRule="auto"/>
                            <w:ind w:left="765" w:hanging="765"/>
                            <w:rPr>
                              <w:rFonts w:ascii="Calibri Light" w:hAnsi="Calibri Light" w:cs="Calibri Light"/>
                              <w:bCs/>
                              <w:sz w:val="18"/>
                              <w:szCs w:val="18"/>
                              <w:lang w:val="et-EE"/>
                            </w:rPr>
                          </w:pPr>
                          <w:r w:rsidRPr="00ED465D">
                            <w:rPr>
                              <w:rFonts w:ascii="Calibri Light" w:hAnsi="Calibri Light" w:cs="Calibri Light"/>
                              <w:bCs/>
                              <w:sz w:val="18"/>
                              <w:szCs w:val="18"/>
                              <w:lang w:val="et-EE"/>
                            </w:rPr>
                            <w:t>Aadress:</w:t>
                          </w:r>
                          <w:r w:rsidRPr="00ED465D">
                            <w:rPr>
                              <w:rFonts w:ascii="Calibri Light" w:hAnsi="Calibri Light" w:cs="Calibri Light"/>
                              <w:bCs/>
                              <w:sz w:val="18"/>
                              <w:szCs w:val="18"/>
                              <w:lang w:val="et-EE"/>
                            </w:rPr>
                            <w:tab/>
                          </w:r>
                          <w:r w:rsidR="00D37F61" w:rsidRPr="00D37F61">
                            <w:rPr>
                              <w:rFonts w:ascii="Calibri Light" w:hAnsi="Calibri Light" w:cs="Calibri Light"/>
                              <w:bCs/>
                              <w:sz w:val="18"/>
                              <w:szCs w:val="18"/>
                              <w:lang w:val="et-EE"/>
                            </w:rPr>
                            <w:t>Päikeseratta, Räni alevik, Kambja vald, Tartu maakond</w:t>
                          </w:r>
                        </w:p>
                        <w:p w14:paraId="177FAE72" w14:textId="0181A196" w:rsidR="009B0204" w:rsidRPr="00ED465D" w:rsidRDefault="009B0204" w:rsidP="00677C79">
                          <w:pPr>
                            <w:spacing w:after="0" w:line="240" w:lineRule="auto"/>
                            <w:ind w:left="765" w:hanging="765"/>
                            <w:rPr>
                              <w:rFonts w:ascii="Calibri Light" w:hAnsi="Calibri Light" w:cs="Calibri Light"/>
                              <w:b/>
                              <w:bCs/>
                              <w:sz w:val="18"/>
                              <w:szCs w:val="18"/>
                              <w:lang w:val="et-EE"/>
                            </w:rPr>
                          </w:pPr>
                          <w:r w:rsidRPr="00ED465D">
                            <w:rPr>
                              <w:rFonts w:ascii="Calibri Light" w:hAnsi="Calibri Light" w:cs="Calibri Light"/>
                              <w:bCs/>
                              <w:sz w:val="18"/>
                              <w:szCs w:val="18"/>
                              <w:lang w:val="et-EE"/>
                            </w:rPr>
                            <w:t>Töö nr:</w:t>
                          </w:r>
                          <w:r w:rsidRPr="00ED465D">
                            <w:rPr>
                              <w:rFonts w:ascii="Calibri Light" w:hAnsi="Calibri Light" w:cs="Calibri Light"/>
                              <w:bCs/>
                              <w:sz w:val="18"/>
                              <w:szCs w:val="18"/>
                              <w:lang w:val="et-EE"/>
                            </w:rPr>
                            <w:tab/>
                          </w:r>
                          <w:r w:rsidR="00175414">
                            <w:rPr>
                              <w:rFonts w:ascii="Calibri Light" w:hAnsi="Calibri Light" w:cs="Calibri Light"/>
                              <w:bCs/>
                              <w:sz w:val="18"/>
                              <w:szCs w:val="18"/>
                              <w:lang w:val="et-EE"/>
                            </w:rPr>
                            <w:t>2</w:t>
                          </w:r>
                          <w:r w:rsidR="00207E11">
                            <w:rPr>
                              <w:rFonts w:ascii="Calibri Light" w:hAnsi="Calibri Light" w:cs="Calibri Light"/>
                              <w:bCs/>
                              <w:sz w:val="18"/>
                              <w:szCs w:val="18"/>
                              <w:lang w:val="et-EE"/>
                            </w:rPr>
                            <w:t>409</w:t>
                          </w:r>
                        </w:p>
                        <w:p w14:paraId="630D90A5" w14:textId="41C2B810" w:rsidR="009B0204" w:rsidRPr="00ED465D" w:rsidRDefault="009B0204" w:rsidP="009B0204">
                          <w:pPr>
                            <w:spacing w:after="0" w:line="240" w:lineRule="auto"/>
                            <w:rPr>
                              <w:rFonts w:ascii="Calibri Light" w:hAnsi="Calibri Light" w:cs="Calibri Light"/>
                              <w:b/>
                              <w:bCs/>
                              <w:sz w:val="18"/>
                              <w:szCs w:val="18"/>
                              <w:lang w:val="et-EE"/>
                            </w:rPr>
                          </w:pPr>
                          <w:r w:rsidRPr="00ED465D">
                            <w:rPr>
                              <w:rFonts w:ascii="Calibri Light" w:hAnsi="Calibri Light" w:cs="Calibri Light"/>
                              <w:bCs/>
                              <w:sz w:val="18"/>
                              <w:szCs w:val="18"/>
                              <w:lang w:val="et-EE"/>
                            </w:rPr>
                            <w:t xml:space="preserve">Staadium: </w:t>
                          </w:r>
                          <w:r w:rsidR="00D95C8A">
                            <w:rPr>
                              <w:rFonts w:ascii="Calibri Light" w:hAnsi="Calibri Light" w:cs="Calibri Light"/>
                              <w:bCs/>
                              <w:sz w:val="18"/>
                              <w:szCs w:val="18"/>
                              <w:lang w:val="et-EE"/>
                            </w:rPr>
                            <w:t>T</w:t>
                          </w:r>
                          <w:r w:rsidR="00207E11">
                            <w:rPr>
                              <w:rFonts w:ascii="Calibri Light" w:hAnsi="Calibri Light" w:cs="Calibri Light"/>
                              <w:bCs/>
                              <w:sz w:val="18"/>
                              <w:szCs w:val="18"/>
                              <w:lang w:val="et-EE"/>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2DF85" id="_x0000_t202" coordsize="21600,21600" o:spt="202" path="m,l,21600r21600,l21600,xe">
              <v:stroke joinstyle="miter"/>
              <v:path gradientshapeok="t" o:connecttype="rect"/>
            </v:shapetype>
            <v:shape id="_x0000_s1027" type="#_x0000_t202" style="position:absolute;margin-left:-9.1pt;margin-top:18.7pt;width:264.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" stroked="f">
              <v:textbox style="mso-fit-shape-to-text:t">
                <w:txbxContent>
                  <w:p w14:paraId="0D2A2EC7" w14:textId="046E64F4" w:rsidR="009B0204" w:rsidRPr="00ED465D" w:rsidRDefault="009B0204" w:rsidP="00ED465D">
                    <w:pPr>
                      <w:spacing w:after="0" w:line="240" w:lineRule="auto"/>
                      <w:rPr>
                        <w:rFonts w:ascii="Calibri Light" w:hAnsi="Calibri Light" w:cs="Calibri Light"/>
                        <w:bCs/>
                        <w:sz w:val="18"/>
                        <w:szCs w:val="18"/>
                        <w:lang w:val="et-EE"/>
                      </w:rPr>
                    </w:pPr>
                    <w:r w:rsidRPr="00ED465D">
                      <w:rPr>
                        <w:rFonts w:ascii="Calibri Light" w:hAnsi="Calibri Light" w:cs="Calibri Light"/>
                        <w:bCs/>
                        <w:sz w:val="18"/>
                        <w:szCs w:val="18"/>
                        <w:lang w:val="et-EE"/>
                      </w:rPr>
                      <w:t>Projekt:</w:t>
                    </w:r>
                    <w:r w:rsidRPr="00ED465D">
                      <w:rPr>
                        <w:rFonts w:ascii="Calibri Light" w:hAnsi="Calibri Light" w:cs="Calibri Light"/>
                        <w:bCs/>
                        <w:sz w:val="18"/>
                        <w:szCs w:val="18"/>
                        <w:lang w:val="et-EE"/>
                      </w:rPr>
                      <w:tab/>
                      <w:t xml:space="preserve"> </w:t>
                    </w:r>
                    <w:r w:rsidR="00D37F61" w:rsidRPr="00D37F61">
                      <w:rPr>
                        <w:rFonts w:ascii="Calibri Light" w:hAnsi="Calibri Light" w:cs="Calibri Light"/>
                        <w:bCs/>
                        <w:sz w:val="18"/>
                        <w:szCs w:val="18"/>
                        <w:lang w:val="et-EE"/>
                      </w:rPr>
                      <w:t>LASTEAED TULESÄDE EHITUSPROJEKT</w:t>
                    </w:r>
                  </w:p>
                  <w:p w14:paraId="5B63698C" w14:textId="780E69A8" w:rsidR="00520FB7" w:rsidRDefault="009B0204" w:rsidP="00677C79">
                    <w:pPr>
                      <w:spacing w:after="0" w:line="240" w:lineRule="auto"/>
                      <w:ind w:left="765" w:hanging="765"/>
                      <w:rPr>
                        <w:rFonts w:ascii="Calibri Light" w:hAnsi="Calibri Light" w:cs="Calibri Light"/>
                        <w:bCs/>
                        <w:sz w:val="18"/>
                        <w:szCs w:val="18"/>
                        <w:lang w:val="et-EE"/>
                      </w:rPr>
                    </w:pPr>
                    <w:r w:rsidRPr="00ED465D">
                      <w:rPr>
                        <w:rFonts w:ascii="Calibri Light" w:hAnsi="Calibri Light" w:cs="Calibri Light"/>
                        <w:bCs/>
                        <w:sz w:val="18"/>
                        <w:szCs w:val="18"/>
                        <w:lang w:val="et-EE"/>
                      </w:rPr>
                      <w:t>Aadress:</w:t>
                    </w:r>
                    <w:r w:rsidRPr="00ED465D">
                      <w:rPr>
                        <w:rFonts w:ascii="Calibri Light" w:hAnsi="Calibri Light" w:cs="Calibri Light"/>
                        <w:bCs/>
                        <w:sz w:val="18"/>
                        <w:szCs w:val="18"/>
                        <w:lang w:val="et-EE"/>
                      </w:rPr>
                      <w:tab/>
                    </w:r>
                    <w:r w:rsidR="00D37F61" w:rsidRPr="00D37F61">
                      <w:rPr>
                        <w:rFonts w:ascii="Calibri Light" w:hAnsi="Calibri Light" w:cs="Calibri Light"/>
                        <w:bCs/>
                        <w:sz w:val="18"/>
                        <w:szCs w:val="18"/>
                        <w:lang w:val="et-EE"/>
                      </w:rPr>
                      <w:t>Päikeseratta, Räni alevik, Kambja vald, Tartu maakond</w:t>
                    </w:r>
                  </w:p>
                  <w:p w14:paraId="177FAE72" w14:textId="0181A196" w:rsidR="009B0204" w:rsidRPr="00ED465D" w:rsidRDefault="009B0204" w:rsidP="00677C79">
                    <w:pPr>
                      <w:spacing w:after="0" w:line="240" w:lineRule="auto"/>
                      <w:ind w:left="765" w:hanging="765"/>
                      <w:rPr>
                        <w:rFonts w:ascii="Calibri Light" w:hAnsi="Calibri Light" w:cs="Calibri Light"/>
                        <w:b/>
                        <w:bCs/>
                        <w:sz w:val="18"/>
                        <w:szCs w:val="18"/>
                        <w:lang w:val="et-EE"/>
                      </w:rPr>
                    </w:pPr>
                    <w:r w:rsidRPr="00ED465D">
                      <w:rPr>
                        <w:rFonts w:ascii="Calibri Light" w:hAnsi="Calibri Light" w:cs="Calibri Light"/>
                        <w:bCs/>
                        <w:sz w:val="18"/>
                        <w:szCs w:val="18"/>
                        <w:lang w:val="et-EE"/>
                      </w:rPr>
                      <w:t>Töö nr:</w:t>
                    </w:r>
                    <w:r w:rsidRPr="00ED465D">
                      <w:rPr>
                        <w:rFonts w:ascii="Calibri Light" w:hAnsi="Calibri Light" w:cs="Calibri Light"/>
                        <w:bCs/>
                        <w:sz w:val="18"/>
                        <w:szCs w:val="18"/>
                        <w:lang w:val="et-EE"/>
                      </w:rPr>
                      <w:tab/>
                    </w:r>
                    <w:r w:rsidR="00175414">
                      <w:rPr>
                        <w:rFonts w:ascii="Calibri Light" w:hAnsi="Calibri Light" w:cs="Calibri Light"/>
                        <w:bCs/>
                        <w:sz w:val="18"/>
                        <w:szCs w:val="18"/>
                        <w:lang w:val="et-EE"/>
                      </w:rPr>
                      <w:t>2</w:t>
                    </w:r>
                    <w:r w:rsidR="00207E11">
                      <w:rPr>
                        <w:rFonts w:ascii="Calibri Light" w:hAnsi="Calibri Light" w:cs="Calibri Light"/>
                        <w:bCs/>
                        <w:sz w:val="18"/>
                        <w:szCs w:val="18"/>
                        <w:lang w:val="et-EE"/>
                      </w:rPr>
                      <w:t>409</w:t>
                    </w:r>
                  </w:p>
                  <w:p w14:paraId="630D90A5" w14:textId="41C2B810" w:rsidR="009B0204" w:rsidRPr="00ED465D" w:rsidRDefault="009B0204" w:rsidP="009B0204">
                    <w:pPr>
                      <w:spacing w:after="0" w:line="240" w:lineRule="auto"/>
                      <w:rPr>
                        <w:rFonts w:ascii="Calibri Light" w:hAnsi="Calibri Light" w:cs="Calibri Light"/>
                        <w:b/>
                        <w:bCs/>
                        <w:sz w:val="18"/>
                        <w:szCs w:val="18"/>
                        <w:lang w:val="et-EE"/>
                      </w:rPr>
                    </w:pPr>
                    <w:r w:rsidRPr="00ED465D">
                      <w:rPr>
                        <w:rFonts w:ascii="Calibri Light" w:hAnsi="Calibri Light" w:cs="Calibri Light"/>
                        <w:bCs/>
                        <w:sz w:val="18"/>
                        <w:szCs w:val="18"/>
                        <w:lang w:val="et-EE"/>
                      </w:rPr>
                      <w:t xml:space="preserve">Staadium: </w:t>
                    </w:r>
                    <w:r w:rsidR="00D95C8A">
                      <w:rPr>
                        <w:rFonts w:ascii="Calibri Light" w:hAnsi="Calibri Light" w:cs="Calibri Light"/>
                        <w:bCs/>
                        <w:sz w:val="18"/>
                        <w:szCs w:val="18"/>
                        <w:lang w:val="et-EE"/>
                      </w:rPr>
                      <w:t>T</w:t>
                    </w:r>
                    <w:r w:rsidR="00207E11">
                      <w:rPr>
                        <w:rFonts w:ascii="Calibri Light" w:hAnsi="Calibri Light" w:cs="Calibri Light"/>
                        <w:bCs/>
                        <w:sz w:val="18"/>
                        <w:szCs w:val="18"/>
                        <w:lang w:val="et-EE"/>
                      </w:rPr>
                      <w:t>P</w:t>
                    </w:r>
                  </w:p>
                </w:txbxContent>
              </v:textbox>
              <w10:wrap type="square"/>
            </v:shape>
          </w:pict>
        </mc:Fallback>
      </mc:AlternateContent>
    </w:r>
    <w:r w:rsidR="009D3602" w:rsidRPr="00345C28">
      <w:rPr>
        <w:noProof/>
        <w:lang w:val="en-GB" w:eastAsia="en-GB"/>
      </w:rPr>
      <mc:AlternateContent>
        <mc:Choice Requires="wps">
          <w:drawing>
            <wp:anchor distT="0" distB="0" distL="114300" distR="114300" simplePos="0" relativeHeight="251675648" behindDoc="0" locked="0" layoutInCell="1" allowOverlap="1" wp14:anchorId="566C5CD1" wp14:editId="7CE93327">
              <wp:simplePos x="0" y="0"/>
              <wp:positionH relativeFrom="rightMargin">
                <wp:posOffset>-196415</wp:posOffset>
              </wp:positionH>
              <wp:positionV relativeFrom="paragraph">
                <wp:posOffset>998120</wp:posOffset>
              </wp:positionV>
              <wp:extent cx="641684" cy="285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84" cy="285850"/>
                      </a:xfrm>
                      <a:prstGeom prst="rect">
                        <a:avLst/>
                      </a:prstGeom>
                      <a:noFill/>
                      <a:ln w="9525">
                        <a:noFill/>
                        <a:miter lim="800000"/>
                        <a:headEnd/>
                        <a:tailEnd/>
                      </a:ln>
                    </wps:spPr>
                    <wps:txbx>
                      <w:txbxContent>
                        <w:p w14:paraId="533AC032" w14:textId="77777777" w:rsidR="009D3602" w:rsidRPr="00D75FD4" w:rsidRDefault="009D3602" w:rsidP="009D3602">
                          <w:pPr>
                            <w:jc w:val="right"/>
                            <w:rPr>
                              <w:rFonts w:ascii="Calibri Light" w:hAnsi="Calibri Light" w:cs="Calibri Light"/>
                              <w:b/>
                              <w:bCs/>
                              <w:sz w:val="18"/>
                              <w:szCs w:val="18"/>
                            </w:rPr>
                          </w:pPr>
                          <w:r w:rsidRPr="00D75FD4">
                            <w:rPr>
                              <w:rFonts w:ascii="Calibri Light" w:hAnsi="Calibri Light" w:cs="Calibri Light"/>
                              <w:b/>
                              <w:bCs/>
                              <w:sz w:val="18"/>
                              <w:szCs w:val="18"/>
                              <w:lang w:eastAsia="ar-SA"/>
                            </w:rPr>
                            <w:fldChar w:fldCharType="begin"/>
                          </w:r>
                          <w:r w:rsidRPr="00D75FD4">
                            <w:rPr>
                              <w:rFonts w:ascii="Calibri Light" w:hAnsi="Calibri Light" w:cs="Calibri Light"/>
                              <w:bCs/>
                              <w:sz w:val="18"/>
                              <w:szCs w:val="18"/>
                              <w:lang w:eastAsia="ar-SA"/>
                            </w:rPr>
                            <w:instrText xml:space="preserve"> PAGE </w:instrText>
                          </w:r>
                          <w:r w:rsidRPr="00D75FD4">
                            <w:rPr>
                              <w:rFonts w:ascii="Calibri Light" w:hAnsi="Calibri Light" w:cs="Calibri Light"/>
                              <w:b/>
                              <w:bCs/>
                              <w:sz w:val="18"/>
                              <w:szCs w:val="18"/>
                              <w:lang w:eastAsia="ar-SA"/>
                            </w:rPr>
                            <w:fldChar w:fldCharType="separate"/>
                          </w:r>
                          <w:r w:rsidRPr="00D75FD4">
                            <w:rPr>
                              <w:rFonts w:ascii="Calibri Light" w:hAnsi="Calibri Light" w:cs="Calibri Light"/>
                              <w:bCs/>
                              <w:noProof/>
                              <w:sz w:val="18"/>
                              <w:szCs w:val="18"/>
                              <w:lang w:eastAsia="ar-SA"/>
                            </w:rPr>
                            <w:t>2</w:t>
                          </w:r>
                          <w:r w:rsidRPr="00D75FD4">
                            <w:rPr>
                              <w:rFonts w:ascii="Calibri Light" w:hAnsi="Calibri Light" w:cs="Calibri Light"/>
                              <w:b/>
                              <w:bCs/>
                              <w:sz w:val="18"/>
                              <w:szCs w:val="18"/>
                              <w:lang w:eastAsia="ar-SA"/>
                            </w:rPr>
                            <w:fldChar w:fldCharType="end"/>
                          </w:r>
                          <w:r w:rsidRPr="00D75FD4">
                            <w:rPr>
                              <w:rFonts w:ascii="Calibri Light" w:hAnsi="Calibri Light" w:cs="Calibri Light"/>
                              <w:bCs/>
                              <w:sz w:val="18"/>
                              <w:szCs w:val="18"/>
                              <w:lang w:eastAsia="ar-SA"/>
                            </w:rPr>
                            <w:t>/</w:t>
                          </w:r>
                          <w:r w:rsidRPr="00D75FD4">
                            <w:rPr>
                              <w:rFonts w:ascii="Calibri Light" w:hAnsi="Calibri Light" w:cs="Calibri Light"/>
                              <w:b/>
                              <w:bCs/>
                              <w:sz w:val="18"/>
                              <w:szCs w:val="18"/>
                              <w:lang w:eastAsia="ar-SA"/>
                            </w:rPr>
                            <w:fldChar w:fldCharType="begin"/>
                          </w:r>
                          <w:r w:rsidRPr="00D75FD4">
                            <w:rPr>
                              <w:rFonts w:ascii="Calibri Light" w:hAnsi="Calibri Light" w:cs="Calibri Light"/>
                              <w:bCs/>
                              <w:sz w:val="18"/>
                              <w:szCs w:val="18"/>
                              <w:lang w:eastAsia="ar-SA"/>
                            </w:rPr>
                            <w:instrText xml:space="preserve"> NUMPAGES \*Arabic </w:instrText>
                          </w:r>
                          <w:r w:rsidRPr="00D75FD4">
                            <w:rPr>
                              <w:rFonts w:ascii="Calibri Light" w:hAnsi="Calibri Light" w:cs="Calibri Light"/>
                              <w:b/>
                              <w:bCs/>
                              <w:sz w:val="18"/>
                              <w:szCs w:val="18"/>
                              <w:lang w:eastAsia="ar-SA"/>
                            </w:rPr>
                            <w:fldChar w:fldCharType="separate"/>
                          </w:r>
                          <w:r w:rsidRPr="00D75FD4">
                            <w:rPr>
                              <w:rFonts w:ascii="Calibri Light" w:hAnsi="Calibri Light" w:cs="Calibri Light"/>
                              <w:bCs/>
                              <w:noProof/>
                              <w:sz w:val="18"/>
                              <w:szCs w:val="18"/>
                              <w:lang w:eastAsia="ar-SA"/>
                            </w:rPr>
                            <w:t>5</w:t>
                          </w:r>
                          <w:r w:rsidRPr="00D75FD4">
                            <w:rPr>
                              <w:rFonts w:ascii="Calibri Light" w:hAnsi="Calibri Light" w:cs="Calibri Light"/>
                              <w:b/>
                              <w:bCs/>
                              <w:sz w:val="18"/>
                              <w:szCs w:val="18"/>
                              <w:lang w:eastAsia="ar-S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C5CD1" id="_x0000_s1028" type="#_x0000_t202" style="position:absolute;margin-left:-15.45pt;margin-top:78.6pt;width:50.55pt;height:22.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" filled="f" stroked="f">
              <v:textbox>
                <w:txbxContent>
                  <w:p w14:paraId="533AC032" w14:textId="77777777" w:rsidR="009D3602" w:rsidRPr="00D75FD4" w:rsidRDefault="009D3602" w:rsidP="009D3602">
                    <w:pPr>
                      <w:jc w:val="right"/>
                      <w:rPr>
                        <w:rFonts w:ascii="Calibri Light" w:hAnsi="Calibri Light" w:cs="Calibri Light"/>
                        <w:b/>
                        <w:bCs/>
                        <w:sz w:val="18"/>
                        <w:szCs w:val="18"/>
                      </w:rPr>
                    </w:pPr>
                    <w:r w:rsidRPr="00D75FD4">
                      <w:rPr>
                        <w:rFonts w:ascii="Calibri Light" w:hAnsi="Calibri Light" w:cs="Calibri Light"/>
                        <w:b/>
                        <w:bCs/>
                        <w:sz w:val="18"/>
                        <w:szCs w:val="18"/>
                        <w:lang w:eastAsia="ar-SA"/>
                      </w:rPr>
                      <w:fldChar w:fldCharType="begin"/>
                    </w:r>
                    <w:r w:rsidRPr="00D75FD4">
                      <w:rPr>
                        <w:rFonts w:ascii="Calibri Light" w:hAnsi="Calibri Light" w:cs="Calibri Light"/>
                        <w:bCs/>
                        <w:sz w:val="18"/>
                        <w:szCs w:val="18"/>
                        <w:lang w:eastAsia="ar-SA"/>
                      </w:rPr>
                      <w:instrText xml:space="preserve"> PAGE </w:instrText>
                    </w:r>
                    <w:r w:rsidRPr="00D75FD4">
                      <w:rPr>
                        <w:rFonts w:ascii="Calibri Light" w:hAnsi="Calibri Light" w:cs="Calibri Light"/>
                        <w:b/>
                        <w:bCs/>
                        <w:sz w:val="18"/>
                        <w:szCs w:val="18"/>
                        <w:lang w:eastAsia="ar-SA"/>
                      </w:rPr>
                      <w:fldChar w:fldCharType="separate"/>
                    </w:r>
                    <w:r w:rsidRPr="00D75FD4">
                      <w:rPr>
                        <w:rFonts w:ascii="Calibri Light" w:hAnsi="Calibri Light" w:cs="Calibri Light"/>
                        <w:bCs/>
                        <w:noProof/>
                        <w:sz w:val="18"/>
                        <w:szCs w:val="18"/>
                        <w:lang w:eastAsia="ar-SA"/>
                      </w:rPr>
                      <w:t>2</w:t>
                    </w:r>
                    <w:r w:rsidRPr="00D75FD4">
                      <w:rPr>
                        <w:rFonts w:ascii="Calibri Light" w:hAnsi="Calibri Light" w:cs="Calibri Light"/>
                        <w:b/>
                        <w:bCs/>
                        <w:sz w:val="18"/>
                        <w:szCs w:val="18"/>
                        <w:lang w:eastAsia="ar-SA"/>
                      </w:rPr>
                      <w:fldChar w:fldCharType="end"/>
                    </w:r>
                    <w:r w:rsidRPr="00D75FD4">
                      <w:rPr>
                        <w:rFonts w:ascii="Calibri Light" w:hAnsi="Calibri Light" w:cs="Calibri Light"/>
                        <w:bCs/>
                        <w:sz w:val="18"/>
                        <w:szCs w:val="18"/>
                        <w:lang w:eastAsia="ar-SA"/>
                      </w:rPr>
                      <w:t>/</w:t>
                    </w:r>
                    <w:r w:rsidRPr="00D75FD4">
                      <w:rPr>
                        <w:rFonts w:ascii="Calibri Light" w:hAnsi="Calibri Light" w:cs="Calibri Light"/>
                        <w:b/>
                        <w:bCs/>
                        <w:sz w:val="18"/>
                        <w:szCs w:val="18"/>
                        <w:lang w:eastAsia="ar-SA"/>
                      </w:rPr>
                      <w:fldChar w:fldCharType="begin"/>
                    </w:r>
                    <w:r w:rsidRPr="00D75FD4">
                      <w:rPr>
                        <w:rFonts w:ascii="Calibri Light" w:hAnsi="Calibri Light" w:cs="Calibri Light"/>
                        <w:bCs/>
                        <w:sz w:val="18"/>
                        <w:szCs w:val="18"/>
                        <w:lang w:eastAsia="ar-SA"/>
                      </w:rPr>
                      <w:instrText xml:space="preserve"> NUMPAGES \*Arabic </w:instrText>
                    </w:r>
                    <w:r w:rsidRPr="00D75FD4">
                      <w:rPr>
                        <w:rFonts w:ascii="Calibri Light" w:hAnsi="Calibri Light" w:cs="Calibri Light"/>
                        <w:b/>
                        <w:bCs/>
                        <w:sz w:val="18"/>
                        <w:szCs w:val="18"/>
                        <w:lang w:eastAsia="ar-SA"/>
                      </w:rPr>
                      <w:fldChar w:fldCharType="separate"/>
                    </w:r>
                    <w:r w:rsidRPr="00D75FD4">
                      <w:rPr>
                        <w:rFonts w:ascii="Calibri Light" w:hAnsi="Calibri Light" w:cs="Calibri Light"/>
                        <w:bCs/>
                        <w:noProof/>
                        <w:sz w:val="18"/>
                        <w:szCs w:val="18"/>
                        <w:lang w:eastAsia="ar-SA"/>
                      </w:rPr>
                      <w:t>5</w:t>
                    </w:r>
                    <w:r w:rsidRPr="00D75FD4">
                      <w:rPr>
                        <w:rFonts w:ascii="Calibri Light" w:hAnsi="Calibri Light" w:cs="Calibri Light"/>
                        <w:b/>
                        <w:bCs/>
                        <w:sz w:val="18"/>
                        <w:szCs w:val="18"/>
                        <w:lang w:eastAsia="ar-SA"/>
                      </w:rPr>
                      <w:fldChar w:fldCharType="end"/>
                    </w:r>
                  </w:p>
                </w:txbxContent>
              </v:textbox>
              <w10:wrap anchorx="margin"/>
            </v:shape>
          </w:pict>
        </mc:Fallback>
      </mc:AlternateContent>
    </w:r>
    <w:r w:rsidR="00BB424C">
      <w:rPr>
        <w:noProof/>
      </w:rPr>
      <mc:AlternateContent>
        <mc:Choice Requires="wps">
          <w:drawing>
            <wp:anchor distT="45720" distB="45720" distL="114300" distR="114300" simplePos="0" relativeHeight="251664384" behindDoc="0" locked="0" layoutInCell="1" allowOverlap="1" wp14:anchorId="36F0FCCD" wp14:editId="75F09243">
              <wp:simplePos x="0" y="0"/>
              <wp:positionH relativeFrom="column">
                <wp:posOffset>3320415</wp:posOffset>
              </wp:positionH>
              <wp:positionV relativeFrom="paragraph">
                <wp:posOffset>226695</wp:posOffset>
              </wp:positionV>
              <wp:extent cx="2447290" cy="1404620"/>
              <wp:effectExtent l="0" t="0" r="0" b="82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404620"/>
                      </a:xfrm>
                      <a:prstGeom prst="rect">
                        <a:avLst/>
                      </a:prstGeom>
                      <a:solidFill>
                        <a:srgbClr val="FFFFFF"/>
                      </a:solidFill>
                      <a:ln w="9525">
                        <a:noFill/>
                        <a:miter lim="800000"/>
                        <a:headEnd/>
                        <a:tailEnd/>
                      </a:ln>
                    </wps:spPr>
                    <wps:txbx>
                      <w:txbxContent>
                        <w:p w14:paraId="27B85CE1" w14:textId="6B0C0CD2" w:rsidR="009B0204" w:rsidRDefault="009B0204" w:rsidP="009B0204">
                          <w:pPr>
                            <w:spacing w:after="0" w:line="240" w:lineRule="auto"/>
                            <w:rPr>
                              <w:rFonts w:ascii="Calibri Light" w:hAnsi="Calibri Light" w:cs="Calibri Light"/>
                              <w:bCs/>
                              <w:sz w:val="18"/>
                              <w:szCs w:val="18"/>
                              <w:lang w:val="et-EE"/>
                            </w:rPr>
                          </w:pPr>
                          <w:r w:rsidRPr="009B0204">
                            <w:rPr>
                              <w:rFonts w:ascii="Calibri Light" w:hAnsi="Calibri Light" w:cs="Calibri Light"/>
                              <w:bCs/>
                              <w:sz w:val="18"/>
                              <w:szCs w:val="18"/>
                              <w:lang w:val="et-EE"/>
                            </w:rPr>
                            <w:t>Koostaja:</w:t>
                          </w:r>
                          <w:r w:rsidRPr="009B0204">
                            <w:rPr>
                              <w:rFonts w:ascii="Calibri Light" w:hAnsi="Calibri Light" w:cs="Calibri Light"/>
                              <w:bCs/>
                              <w:sz w:val="18"/>
                              <w:szCs w:val="18"/>
                              <w:lang w:val="et-EE"/>
                            </w:rPr>
                            <w:tab/>
                          </w:r>
                          <w:r w:rsidRPr="009B0204">
                            <w:rPr>
                              <w:rFonts w:ascii="Calibri Light" w:hAnsi="Calibri Light" w:cs="Calibri Light"/>
                              <w:bCs/>
                              <w:sz w:val="18"/>
                              <w:szCs w:val="18"/>
                              <w:lang w:val="et-EE"/>
                            </w:rPr>
                            <w:tab/>
                          </w:r>
                          <w:r w:rsidRPr="00ED465D">
                            <w:rPr>
                              <w:rFonts w:ascii="Calibri Light" w:hAnsi="Calibri Light" w:cs="Calibri Light"/>
                              <w:bCs/>
                              <w:sz w:val="18"/>
                              <w:szCs w:val="18"/>
                              <w:lang w:val="et-EE"/>
                            </w:rPr>
                            <w:t xml:space="preserve">    </w:t>
                          </w:r>
                          <w:r w:rsidR="000E444A">
                            <w:rPr>
                              <w:rFonts w:ascii="Calibri Light" w:hAnsi="Calibri Light" w:cs="Calibri Light"/>
                              <w:bCs/>
                              <w:sz w:val="18"/>
                              <w:szCs w:val="18"/>
                              <w:lang w:val="et-EE"/>
                            </w:rPr>
                            <w:t>Vitalii Povietkin</w:t>
                          </w:r>
                        </w:p>
                        <w:p w14:paraId="66CFE693" w14:textId="2737A3E5" w:rsidR="009B0204" w:rsidRPr="00ED465D" w:rsidRDefault="009B0204" w:rsidP="009B0204">
                          <w:pPr>
                            <w:spacing w:after="0" w:line="240" w:lineRule="auto"/>
                            <w:rPr>
                              <w:rFonts w:ascii="Calibri Light" w:hAnsi="Calibri Light" w:cs="Calibri Light"/>
                              <w:bCs/>
                              <w:sz w:val="18"/>
                              <w:szCs w:val="18"/>
                              <w:lang w:val="et-EE"/>
                            </w:rPr>
                          </w:pPr>
                          <w:r w:rsidRPr="00ED465D">
                            <w:rPr>
                              <w:rFonts w:ascii="Calibri Light" w:hAnsi="Calibri Light" w:cs="Calibri Light"/>
                              <w:bCs/>
                              <w:sz w:val="18"/>
                              <w:szCs w:val="18"/>
                              <w:lang w:val="et-EE"/>
                            </w:rPr>
                            <w:t xml:space="preserve">Vastutav </w:t>
                          </w:r>
                          <w:r w:rsidR="00ED465D" w:rsidRPr="00ED465D">
                            <w:rPr>
                              <w:rFonts w:ascii="Calibri Light" w:hAnsi="Calibri Light" w:cs="Calibri Light"/>
                              <w:bCs/>
                              <w:sz w:val="18"/>
                              <w:szCs w:val="18"/>
                              <w:lang w:val="et-EE"/>
                            </w:rPr>
                            <w:t>insener</w:t>
                          </w:r>
                          <w:r w:rsidRPr="00ED465D">
                            <w:rPr>
                              <w:rFonts w:ascii="Calibri Light" w:hAnsi="Calibri Light" w:cs="Calibri Light"/>
                              <w:bCs/>
                              <w:sz w:val="18"/>
                              <w:szCs w:val="18"/>
                              <w:lang w:val="et-EE"/>
                            </w:rPr>
                            <w:t xml:space="preserve">: </w:t>
                          </w:r>
                          <w:r w:rsidR="0072786D" w:rsidRPr="00ED465D">
                            <w:rPr>
                              <w:rFonts w:ascii="Calibri Light" w:hAnsi="Calibri Light" w:cs="Calibri Light"/>
                              <w:bCs/>
                              <w:sz w:val="18"/>
                              <w:szCs w:val="18"/>
                              <w:lang w:val="et-EE"/>
                            </w:rPr>
                            <w:tab/>
                            <w:t xml:space="preserve">    </w:t>
                          </w:r>
                          <w:r w:rsidR="000E444A">
                            <w:rPr>
                              <w:rFonts w:ascii="Calibri Light" w:hAnsi="Calibri Light" w:cs="Calibri Light"/>
                              <w:bCs/>
                              <w:sz w:val="18"/>
                              <w:szCs w:val="18"/>
                              <w:lang w:val="et-EE"/>
                            </w:rPr>
                            <w:t>Vitalii Povietkin</w:t>
                          </w:r>
                        </w:p>
                        <w:p w14:paraId="50CD7024" w14:textId="0A062D0C" w:rsidR="009B0204" w:rsidRPr="00ED465D" w:rsidRDefault="009B0204" w:rsidP="009B0204">
                          <w:pPr>
                            <w:spacing w:after="0" w:line="240" w:lineRule="auto"/>
                            <w:rPr>
                              <w:rFonts w:ascii="Calibri Light" w:hAnsi="Calibri Light" w:cs="Calibri Light"/>
                              <w:bCs/>
                              <w:sz w:val="18"/>
                              <w:szCs w:val="18"/>
                              <w:lang w:val="et-EE"/>
                            </w:rPr>
                          </w:pPr>
                          <w:r w:rsidRPr="00ED465D">
                            <w:rPr>
                              <w:rFonts w:ascii="Calibri Light" w:hAnsi="Calibri Light" w:cs="Calibri Light"/>
                              <w:bCs/>
                              <w:sz w:val="18"/>
                              <w:szCs w:val="18"/>
                              <w:lang w:val="et-EE"/>
                            </w:rPr>
                            <w:t xml:space="preserve">Koostamise kuupäev:  </w:t>
                          </w:r>
                          <w:r w:rsidR="00D95C8A" w:rsidRPr="00D95C8A">
                            <w:rPr>
                              <w:rFonts w:ascii="Calibri Light" w:hAnsi="Calibri Light" w:cs="Calibri Light"/>
                              <w:bCs/>
                              <w:sz w:val="18"/>
                              <w:szCs w:val="18"/>
                            </w:rPr>
                            <w:t>21</w:t>
                          </w:r>
                          <w:r w:rsidR="00774E8A">
                            <w:rPr>
                              <w:rFonts w:ascii="Calibri Light" w:hAnsi="Calibri Light" w:cs="Calibri Light"/>
                              <w:bCs/>
                              <w:sz w:val="18"/>
                              <w:szCs w:val="18"/>
                              <w:lang w:val="et-EE"/>
                            </w:rPr>
                            <w:t>.</w:t>
                          </w:r>
                          <w:r w:rsidR="00207E11">
                            <w:rPr>
                              <w:rFonts w:ascii="Calibri Light" w:hAnsi="Calibri Light" w:cs="Calibri Light"/>
                              <w:bCs/>
                              <w:sz w:val="18"/>
                              <w:szCs w:val="18"/>
                              <w:lang w:val="et-EE"/>
                            </w:rPr>
                            <w:t>0</w:t>
                          </w:r>
                          <w:r w:rsidR="00D95C8A" w:rsidRPr="00D95C8A">
                            <w:rPr>
                              <w:rFonts w:ascii="Calibri Light" w:hAnsi="Calibri Light" w:cs="Calibri Light"/>
                              <w:bCs/>
                              <w:sz w:val="18"/>
                              <w:szCs w:val="18"/>
                            </w:rPr>
                            <w:t>9</w:t>
                          </w:r>
                          <w:r w:rsidR="00520FB7">
                            <w:rPr>
                              <w:rFonts w:ascii="Calibri Light" w:hAnsi="Calibri Light" w:cs="Calibri Light"/>
                              <w:bCs/>
                              <w:sz w:val="18"/>
                              <w:szCs w:val="18"/>
                              <w:lang w:val="et-EE"/>
                            </w:rPr>
                            <w:t>.</w:t>
                          </w:r>
                          <w:r w:rsidR="00ED465D" w:rsidRPr="00ED465D">
                            <w:rPr>
                              <w:rFonts w:ascii="Calibri Light" w:hAnsi="Calibri Light" w:cs="Calibri Light"/>
                              <w:bCs/>
                              <w:sz w:val="18"/>
                              <w:szCs w:val="18"/>
                              <w:lang w:val="et-EE"/>
                            </w:rPr>
                            <w:t>202</w:t>
                          </w:r>
                          <w:r w:rsidR="00207E11">
                            <w:rPr>
                              <w:rFonts w:ascii="Calibri Light" w:hAnsi="Calibri Light" w:cs="Calibri Light"/>
                              <w:bCs/>
                              <w:sz w:val="18"/>
                              <w:szCs w:val="18"/>
                              <w:lang w:val="et-EE"/>
                            </w:rPr>
                            <w:t>4</w:t>
                          </w:r>
                        </w:p>
                        <w:p w14:paraId="7F23AF9F" w14:textId="277F4B38" w:rsidR="009B0204" w:rsidRPr="00ED465D" w:rsidRDefault="009B0204" w:rsidP="009B0204">
                          <w:pPr>
                            <w:spacing w:after="0" w:line="240" w:lineRule="auto"/>
                            <w:rPr>
                              <w:rFonts w:ascii="Calibri Light" w:hAnsi="Calibri Light" w:cs="Calibri Light"/>
                              <w:b/>
                              <w:bCs/>
                              <w:sz w:val="18"/>
                              <w:szCs w:val="18"/>
                              <w:lang w:val="et-EE"/>
                            </w:rPr>
                          </w:pPr>
                          <w:r w:rsidRPr="00ED465D">
                            <w:rPr>
                              <w:rFonts w:ascii="Calibri Light" w:hAnsi="Calibri Light" w:cs="Calibri Light"/>
                              <w:bCs/>
                              <w:sz w:val="18"/>
                              <w:szCs w:val="18"/>
                              <w:lang w:val="et-EE"/>
                            </w:rPr>
                            <w:t>Versioon ja kuupäev:   v0</w:t>
                          </w:r>
                          <w:r w:rsidR="007759B4">
                            <w:rPr>
                              <w:rFonts w:ascii="Calibri Light" w:hAnsi="Calibri Light" w:cs="Calibri Light"/>
                              <w:bCs/>
                              <w:sz w:val="18"/>
                              <w:szCs w:val="18"/>
                            </w:rPr>
                            <w:t>2</w:t>
                          </w:r>
                          <w:r w:rsidRPr="00ED465D">
                            <w:rPr>
                              <w:rFonts w:ascii="Calibri Light" w:hAnsi="Calibri Light" w:cs="Calibri Light"/>
                              <w:bCs/>
                              <w:sz w:val="18"/>
                              <w:szCs w:val="18"/>
                              <w:lang w:val="et-EE"/>
                            </w:rPr>
                            <w:t>_</w:t>
                          </w:r>
                          <w:r w:rsidR="007759B4">
                            <w:rPr>
                              <w:rFonts w:ascii="Calibri Light" w:hAnsi="Calibri Light" w:cs="Calibri Light"/>
                              <w:bCs/>
                              <w:sz w:val="18"/>
                              <w:szCs w:val="18"/>
                            </w:rPr>
                            <w:t>24</w:t>
                          </w:r>
                          <w:r w:rsidR="00520FB7">
                            <w:rPr>
                              <w:rFonts w:ascii="Calibri Light" w:hAnsi="Calibri Light" w:cs="Calibri Light"/>
                              <w:bCs/>
                              <w:sz w:val="18"/>
                              <w:szCs w:val="18"/>
                              <w:lang w:val="et-EE"/>
                            </w:rPr>
                            <w:t>.</w:t>
                          </w:r>
                          <w:r w:rsidR="007759B4">
                            <w:rPr>
                              <w:rFonts w:ascii="Calibri Light" w:hAnsi="Calibri Light" w:cs="Calibri Light"/>
                              <w:bCs/>
                              <w:sz w:val="18"/>
                              <w:szCs w:val="18"/>
                              <w:lang w:val="et-EE"/>
                            </w:rPr>
                            <w:t>10</w:t>
                          </w:r>
                          <w:r w:rsidR="00ED465D" w:rsidRPr="00ED465D">
                            <w:rPr>
                              <w:rFonts w:ascii="Calibri Light" w:hAnsi="Calibri Light" w:cs="Calibri Light"/>
                              <w:bCs/>
                              <w:sz w:val="18"/>
                              <w:szCs w:val="18"/>
                              <w:lang w:val="et-EE"/>
                            </w:rPr>
                            <w:t>.202</w:t>
                          </w:r>
                          <w:r w:rsidR="00207E11">
                            <w:rPr>
                              <w:rFonts w:ascii="Calibri Light" w:hAnsi="Calibri Light" w:cs="Calibri Light"/>
                              <w:bCs/>
                              <w:sz w:val="18"/>
                              <w:szCs w:val="18"/>
                              <w:lang w:val="et-EE"/>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0FCCD" id="_x0000_s1029" type="#_x0000_t202" style="position:absolute;margin-left:261.45pt;margin-top:17.85pt;width:192.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" stroked="f">
              <v:textbox style="mso-fit-shape-to-text:t">
                <w:txbxContent>
                  <w:p w14:paraId="27B85CE1" w14:textId="6B0C0CD2" w:rsidR="009B0204" w:rsidRDefault="009B0204" w:rsidP="009B0204">
                    <w:pPr>
                      <w:spacing w:after="0" w:line="240" w:lineRule="auto"/>
                      <w:rPr>
                        <w:rFonts w:ascii="Calibri Light" w:hAnsi="Calibri Light" w:cs="Calibri Light"/>
                        <w:bCs/>
                        <w:sz w:val="18"/>
                        <w:szCs w:val="18"/>
                        <w:lang w:val="et-EE"/>
                      </w:rPr>
                    </w:pPr>
                    <w:r w:rsidRPr="009B0204">
                      <w:rPr>
                        <w:rFonts w:ascii="Calibri Light" w:hAnsi="Calibri Light" w:cs="Calibri Light"/>
                        <w:bCs/>
                        <w:sz w:val="18"/>
                        <w:szCs w:val="18"/>
                        <w:lang w:val="et-EE"/>
                      </w:rPr>
                      <w:t>Koostaja:</w:t>
                    </w:r>
                    <w:r w:rsidRPr="009B0204">
                      <w:rPr>
                        <w:rFonts w:ascii="Calibri Light" w:hAnsi="Calibri Light" w:cs="Calibri Light"/>
                        <w:bCs/>
                        <w:sz w:val="18"/>
                        <w:szCs w:val="18"/>
                        <w:lang w:val="et-EE"/>
                      </w:rPr>
                      <w:tab/>
                    </w:r>
                    <w:r w:rsidRPr="009B0204">
                      <w:rPr>
                        <w:rFonts w:ascii="Calibri Light" w:hAnsi="Calibri Light" w:cs="Calibri Light"/>
                        <w:bCs/>
                        <w:sz w:val="18"/>
                        <w:szCs w:val="18"/>
                        <w:lang w:val="et-EE"/>
                      </w:rPr>
                      <w:tab/>
                    </w:r>
                    <w:r w:rsidRPr="00ED465D">
                      <w:rPr>
                        <w:rFonts w:ascii="Calibri Light" w:hAnsi="Calibri Light" w:cs="Calibri Light"/>
                        <w:bCs/>
                        <w:sz w:val="18"/>
                        <w:szCs w:val="18"/>
                        <w:lang w:val="et-EE"/>
                      </w:rPr>
                      <w:t xml:space="preserve">    </w:t>
                    </w:r>
                    <w:r w:rsidR="000E444A">
                      <w:rPr>
                        <w:rFonts w:ascii="Calibri Light" w:hAnsi="Calibri Light" w:cs="Calibri Light"/>
                        <w:bCs/>
                        <w:sz w:val="18"/>
                        <w:szCs w:val="18"/>
                        <w:lang w:val="et-EE"/>
                      </w:rPr>
                      <w:t>Vitalii Povietkin</w:t>
                    </w:r>
                  </w:p>
                  <w:p w14:paraId="66CFE693" w14:textId="2737A3E5" w:rsidR="009B0204" w:rsidRPr="00ED465D" w:rsidRDefault="009B0204" w:rsidP="009B0204">
                    <w:pPr>
                      <w:spacing w:after="0" w:line="240" w:lineRule="auto"/>
                      <w:rPr>
                        <w:rFonts w:ascii="Calibri Light" w:hAnsi="Calibri Light" w:cs="Calibri Light"/>
                        <w:bCs/>
                        <w:sz w:val="18"/>
                        <w:szCs w:val="18"/>
                        <w:lang w:val="et-EE"/>
                      </w:rPr>
                    </w:pPr>
                    <w:r w:rsidRPr="00ED465D">
                      <w:rPr>
                        <w:rFonts w:ascii="Calibri Light" w:hAnsi="Calibri Light" w:cs="Calibri Light"/>
                        <w:bCs/>
                        <w:sz w:val="18"/>
                        <w:szCs w:val="18"/>
                        <w:lang w:val="et-EE"/>
                      </w:rPr>
                      <w:t xml:space="preserve">Vastutav </w:t>
                    </w:r>
                    <w:r w:rsidR="00ED465D" w:rsidRPr="00ED465D">
                      <w:rPr>
                        <w:rFonts w:ascii="Calibri Light" w:hAnsi="Calibri Light" w:cs="Calibri Light"/>
                        <w:bCs/>
                        <w:sz w:val="18"/>
                        <w:szCs w:val="18"/>
                        <w:lang w:val="et-EE"/>
                      </w:rPr>
                      <w:t>insener</w:t>
                    </w:r>
                    <w:r w:rsidRPr="00ED465D">
                      <w:rPr>
                        <w:rFonts w:ascii="Calibri Light" w:hAnsi="Calibri Light" w:cs="Calibri Light"/>
                        <w:bCs/>
                        <w:sz w:val="18"/>
                        <w:szCs w:val="18"/>
                        <w:lang w:val="et-EE"/>
                      </w:rPr>
                      <w:t xml:space="preserve">: </w:t>
                    </w:r>
                    <w:r w:rsidR="0072786D" w:rsidRPr="00ED465D">
                      <w:rPr>
                        <w:rFonts w:ascii="Calibri Light" w:hAnsi="Calibri Light" w:cs="Calibri Light"/>
                        <w:bCs/>
                        <w:sz w:val="18"/>
                        <w:szCs w:val="18"/>
                        <w:lang w:val="et-EE"/>
                      </w:rPr>
                      <w:tab/>
                      <w:t xml:space="preserve">    </w:t>
                    </w:r>
                    <w:r w:rsidR="000E444A">
                      <w:rPr>
                        <w:rFonts w:ascii="Calibri Light" w:hAnsi="Calibri Light" w:cs="Calibri Light"/>
                        <w:bCs/>
                        <w:sz w:val="18"/>
                        <w:szCs w:val="18"/>
                        <w:lang w:val="et-EE"/>
                      </w:rPr>
                      <w:t>Vitalii Povietkin</w:t>
                    </w:r>
                  </w:p>
                  <w:p w14:paraId="50CD7024" w14:textId="0A062D0C" w:rsidR="009B0204" w:rsidRPr="00ED465D" w:rsidRDefault="009B0204" w:rsidP="009B0204">
                    <w:pPr>
                      <w:spacing w:after="0" w:line="240" w:lineRule="auto"/>
                      <w:rPr>
                        <w:rFonts w:ascii="Calibri Light" w:hAnsi="Calibri Light" w:cs="Calibri Light"/>
                        <w:bCs/>
                        <w:sz w:val="18"/>
                        <w:szCs w:val="18"/>
                        <w:lang w:val="et-EE"/>
                      </w:rPr>
                    </w:pPr>
                    <w:r w:rsidRPr="00ED465D">
                      <w:rPr>
                        <w:rFonts w:ascii="Calibri Light" w:hAnsi="Calibri Light" w:cs="Calibri Light"/>
                        <w:bCs/>
                        <w:sz w:val="18"/>
                        <w:szCs w:val="18"/>
                        <w:lang w:val="et-EE"/>
                      </w:rPr>
                      <w:t xml:space="preserve">Koostamise kuupäev:  </w:t>
                    </w:r>
                    <w:r w:rsidR="00D95C8A" w:rsidRPr="00D95C8A">
                      <w:rPr>
                        <w:rFonts w:ascii="Calibri Light" w:hAnsi="Calibri Light" w:cs="Calibri Light"/>
                        <w:bCs/>
                        <w:sz w:val="18"/>
                        <w:szCs w:val="18"/>
                      </w:rPr>
                      <w:t>21</w:t>
                    </w:r>
                    <w:r w:rsidR="00774E8A">
                      <w:rPr>
                        <w:rFonts w:ascii="Calibri Light" w:hAnsi="Calibri Light" w:cs="Calibri Light"/>
                        <w:bCs/>
                        <w:sz w:val="18"/>
                        <w:szCs w:val="18"/>
                        <w:lang w:val="et-EE"/>
                      </w:rPr>
                      <w:t>.</w:t>
                    </w:r>
                    <w:r w:rsidR="00207E11">
                      <w:rPr>
                        <w:rFonts w:ascii="Calibri Light" w:hAnsi="Calibri Light" w:cs="Calibri Light"/>
                        <w:bCs/>
                        <w:sz w:val="18"/>
                        <w:szCs w:val="18"/>
                        <w:lang w:val="et-EE"/>
                      </w:rPr>
                      <w:t>0</w:t>
                    </w:r>
                    <w:r w:rsidR="00D95C8A" w:rsidRPr="00D95C8A">
                      <w:rPr>
                        <w:rFonts w:ascii="Calibri Light" w:hAnsi="Calibri Light" w:cs="Calibri Light"/>
                        <w:bCs/>
                        <w:sz w:val="18"/>
                        <w:szCs w:val="18"/>
                      </w:rPr>
                      <w:t>9</w:t>
                    </w:r>
                    <w:r w:rsidR="00520FB7">
                      <w:rPr>
                        <w:rFonts w:ascii="Calibri Light" w:hAnsi="Calibri Light" w:cs="Calibri Light"/>
                        <w:bCs/>
                        <w:sz w:val="18"/>
                        <w:szCs w:val="18"/>
                        <w:lang w:val="et-EE"/>
                      </w:rPr>
                      <w:t>.</w:t>
                    </w:r>
                    <w:r w:rsidR="00ED465D" w:rsidRPr="00ED465D">
                      <w:rPr>
                        <w:rFonts w:ascii="Calibri Light" w:hAnsi="Calibri Light" w:cs="Calibri Light"/>
                        <w:bCs/>
                        <w:sz w:val="18"/>
                        <w:szCs w:val="18"/>
                        <w:lang w:val="et-EE"/>
                      </w:rPr>
                      <w:t>202</w:t>
                    </w:r>
                    <w:r w:rsidR="00207E11">
                      <w:rPr>
                        <w:rFonts w:ascii="Calibri Light" w:hAnsi="Calibri Light" w:cs="Calibri Light"/>
                        <w:bCs/>
                        <w:sz w:val="18"/>
                        <w:szCs w:val="18"/>
                        <w:lang w:val="et-EE"/>
                      </w:rPr>
                      <w:t>4</w:t>
                    </w:r>
                  </w:p>
                  <w:p w14:paraId="7F23AF9F" w14:textId="277F4B38" w:rsidR="009B0204" w:rsidRPr="00ED465D" w:rsidRDefault="009B0204" w:rsidP="009B0204">
                    <w:pPr>
                      <w:spacing w:after="0" w:line="240" w:lineRule="auto"/>
                      <w:rPr>
                        <w:rFonts w:ascii="Calibri Light" w:hAnsi="Calibri Light" w:cs="Calibri Light"/>
                        <w:b/>
                        <w:bCs/>
                        <w:sz w:val="18"/>
                        <w:szCs w:val="18"/>
                        <w:lang w:val="et-EE"/>
                      </w:rPr>
                    </w:pPr>
                    <w:r w:rsidRPr="00ED465D">
                      <w:rPr>
                        <w:rFonts w:ascii="Calibri Light" w:hAnsi="Calibri Light" w:cs="Calibri Light"/>
                        <w:bCs/>
                        <w:sz w:val="18"/>
                        <w:szCs w:val="18"/>
                        <w:lang w:val="et-EE"/>
                      </w:rPr>
                      <w:t>Versioon ja kuupäev:   v0</w:t>
                    </w:r>
                    <w:r w:rsidR="007759B4">
                      <w:rPr>
                        <w:rFonts w:ascii="Calibri Light" w:hAnsi="Calibri Light" w:cs="Calibri Light"/>
                        <w:bCs/>
                        <w:sz w:val="18"/>
                        <w:szCs w:val="18"/>
                      </w:rPr>
                      <w:t>2</w:t>
                    </w:r>
                    <w:r w:rsidRPr="00ED465D">
                      <w:rPr>
                        <w:rFonts w:ascii="Calibri Light" w:hAnsi="Calibri Light" w:cs="Calibri Light"/>
                        <w:bCs/>
                        <w:sz w:val="18"/>
                        <w:szCs w:val="18"/>
                        <w:lang w:val="et-EE"/>
                      </w:rPr>
                      <w:t>_</w:t>
                    </w:r>
                    <w:r w:rsidR="007759B4">
                      <w:rPr>
                        <w:rFonts w:ascii="Calibri Light" w:hAnsi="Calibri Light" w:cs="Calibri Light"/>
                        <w:bCs/>
                        <w:sz w:val="18"/>
                        <w:szCs w:val="18"/>
                      </w:rPr>
                      <w:t>24</w:t>
                    </w:r>
                    <w:r w:rsidR="00520FB7">
                      <w:rPr>
                        <w:rFonts w:ascii="Calibri Light" w:hAnsi="Calibri Light" w:cs="Calibri Light"/>
                        <w:bCs/>
                        <w:sz w:val="18"/>
                        <w:szCs w:val="18"/>
                        <w:lang w:val="et-EE"/>
                      </w:rPr>
                      <w:t>.</w:t>
                    </w:r>
                    <w:r w:rsidR="007759B4">
                      <w:rPr>
                        <w:rFonts w:ascii="Calibri Light" w:hAnsi="Calibri Light" w:cs="Calibri Light"/>
                        <w:bCs/>
                        <w:sz w:val="18"/>
                        <w:szCs w:val="18"/>
                        <w:lang w:val="et-EE"/>
                      </w:rPr>
                      <w:t>10</w:t>
                    </w:r>
                    <w:r w:rsidR="00ED465D" w:rsidRPr="00ED465D">
                      <w:rPr>
                        <w:rFonts w:ascii="Calibri Light" w:hAnsi="Calibri Light" w:cs="Calibri Light"/>
                        <w:bCs/>
                        <w:sz w:val="18"/>
                        <w:szCs w:val="18"/>
                        <w:lang w:val="et-EE"/>
                      </w:rPr>
                      <w:t>.202</w:t>
                    </w:r>
                    <w:r w:rsidR="00207E11">
                      <w:rPr>
                        <w:rFonts w:ascii="Calibri Light" w:hAnsi="Calibri Light" w:cs="Calibri Light"/>
                        <w:bCs/>
                        <w:sz w:val="18"/>
                        <w:szCs w:val="18"/>
                        <w:lang w:val="et-EE"/>
                      </w:rPr>
                      <w:t>4</w:t>
                    </w:r>
                  </w:p>
                </w:txbxContent>
              </v:textbox>
              <w10:wrap type="square"/>
            </v:shape>
          </w:pict>
        </mc:Fallback>
      </mc:AlternateContent>
    </w:r>
    <w:r w:rsidR="007731E1">
      <w:rPr>
        <w:noProof/>
      </w:rPr>
      <mc:AlternateContent>
        <mc:Choice Requires="wps">
          <w:drawing>
            <wp:anchor distT="0" distB="0" distL="114300" distR="114300" simplePos="0" relativeHeight="251665408" behindDoc="0" locked="0" layoutInCell="1" allowOverlap="1" wp14:anchorId="2B39ADAE" wp14:editId="66F2D12D">
              <wp:simplePos x="0" y="0"/>
              <wp:positionH relativeFrom="column">
                <wp:posOffset>6170855</wp:posOffset>
              </wp:positionH>
              <wp:positionV relativeFrom="paragraph">
                <wp:posOffset>160655</wp:posOffset>
              </wp:positionV>
              <wp:extent cx="0" cy="1008342"/>
              <wp:effectExtent l="0" t="0" r="38100" b="20955"/>
              <wp:wrapNone/>
              <wp:docPr id="20" name="Straight Connector 20"/>
              <wp:cNvGraphicFramePr/>
              <a:graphic xmlns:a="http://schemas.openxmlformats.org/drawingml/2006/main">
                <a:graphicData uri="http://schemas.microsoft.com/office/word/2010/wordprocessingShape">
                  <wps:wsp>
                    <wps:cNvCnPr/>
                    <wps:spPr>
                      <a:xfrm flipV="1">
                        <a:off x="0" y="0"/>
                        <a:ext cx="0" cy="1008342"/>
                      </a:xfrm>
                      <a:prstGeom prst="line">
                        <a:avLst/>
                      </a:prstGeom>
                      <a:ln>
                        <a:solidFill>
                          <a:srgbClr val="251E8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77712B" id="Straight Connector 20"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5.9pt,12.65pt" to="485.9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" strokecolor="#251e86" strokeweight=".5pt">
              <v:stroke joinstyle="miter"/>
            </v:line>
          </w:pict>
        </mc:Fallback>
      </mc:AlternateContent>
    </w:r>
    <w:r w:rsidR="007731E1">
      <w:rPr>
        <w:noProof/>
      </w:rPr>
      <mc:AlternateContent>
        <mc:Choice Requires="wps">
          <w:drawing>
            <wp:anchor distT="0" distB="0" distL="114300" distR="114300" simplePos="0" relativeHeight="251667456" behindDoc="0" locked="0" layoutInCell="1" allowOverlap="1" wp14:anchorId="041DC78F" wp14:editId="3C195108">
              <wp:simplePos x="0" y="0"/>
              <wp:positionH relativeFrom="column">
                <wp:posOffset>3321050</wp:posOffset>
              </wp:positionH>
              <wp:positionV relativeFrom="paragraph">
                <wp:posOffset>991870</wp:posOffset>
              </wp:positionV>
              <wp:extent cx="3037840" cy="0"/>
              <wp:effectExtent l="0" t="0" r="0" b="0"/>
              <wp:wrapNone/>
              <wp:docPr id="21" name="Straight Connector 21"/>
              <wp:cNvGraphicFramePr/>
              <a:graphic xmlns:a="http://schemas.openxmlformats.org/drawingml/2006/main">
                <a:graphicData uri="http://schemas.microsoft.com/office/word/2010/wordprocessingShape">
                  <wps:wsp>
                    <wps:cNvCnPr/>
                    <wps:spPr>
                      <a:xfrm flipH="1" flipV="1">
                        <a:off x="0" y="0"/>
                        <a:ext cx="3037840" cy="0"/>
                      </a:xfrm>
                      <a:prstGeom prst="line">
                        <a:avLst/>
                      </a:prstGeom>
                      <a:ln>
                        <a:solidFill>
                          <a:srgbClr val="251E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06148" id="Straight Connector 2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78.1pt" to="500.7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" strokecolor="#251e86"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A4C7" w14:textId="77777777" w:rsidR="003647B2" w:rsidRDefault="003647B2" w:rsidP="002C2537">
      <w:pPr>
        <w:spacing w:after="0" w:line="240" w:lineRule="auto"/>
      </w:pPr>
      <w:r>
        <w:separator/>
      </w:r>
    </w:p>
  </w:footnote>
  <w:footnote w:type="continuationSeparator" w:id="0">
    <w:p w14:paraId="5D34DA22" w14:textId="77777777" w:rsidR="003647B2" w:rsidRDefault="003647B2" w:rsidP="002C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0" w:name="_Hlk90481975"/>
  <w:p w14:paraId="48B02A70" w14:textId="28CFDBF9" w:rsidR="002C2537" w:rsidRPr="002C2537" w:rsidRDefault="0058596D" w:rsidP="007731E1">
    <w:pPr>
      <w:spacing w:after="0" w:line="240" w:lineRule="auto"/>
      <w:ind w:firstLine="720"/>
      <w:rPr>
        <w:rFonts w:asciiTheme="majorHAnsi" w:hAnsiTheme="majorHAnsi" w:cstheme="majorHAnsi"/>
        <w:sz w:val="20"/>
        <w:szCs w:val="20"/>
        <w:lang w:val="et-EE"/>
      </w:rPr>
    </w:pPr>
    <w:r>
      <w:rPr>
        <w:noProof/>
      </w:rPr>
      <mc:AlternateContent>
        <mc:Choice Requires="wps">
          <w:drawing>
            <wp:anchor distT="0" distB="0" distL="114300" distR="114300" simplePos="0" relativeHeight="251669504" behindDoc="0" locked="0" layoutInCell="1" allowOverlap="1" wp14:anchorId="01176263" wp14:editId="2F7C2BD8">
              <wp:simplePos x="0" y="0"/>
              <wp:positionH relativeFrom="column">
                <wp:posOffset>-133985</wp:posOffset>
              </wp:positionH>
              <wp:positionV relativeFrom="paragraph">
                <wp:posOffset>-941705</wp:posOffset>
              </wp:positionV>
              <wp:extent cx="0" cy="1007745"/>
              <wp:effectExtent l="0" t="0" r="38100" b="20955"/>
              <wp:wrapNone/>
              <wp:docPr id="22" name="Straight Connector 22"/>
              <wp:cNvGraphicFramePr/>
              <a:graphic xmlns:a="http://schemas.openxmlformats.org/drawingml/2006/main">
                <a:graphicData uri="http://schemas.microsoft.com/office/word/2010/wordprocessingShape">
                  <wps:wsp>
                    <wps:cNvCnPr/>
                    <wps:spPr>
                      <a:xfrm flipV="1">
                        <a:off x="0" y="0"/>
                        <a:ext cx="0" cy="1007745"/>
                      </a:xfrm>
                      <a:prstGeom prst="line">
                        <a:avLst/>
                      </a:prstGeom>
                      <a:ln>
                        <a:solidFill>
                          <a:srgbClr val="251E8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104AB9" id="Straight Connector 22"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74.15pt" to="-10.5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" strokecolor="#251e86"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45481DFB" wp14:editId="7F2F718B">
              <wp:simplePos x="0" y="0"/>
              <wp:positionH relativeFrom="column">
                <wp:posOffset>-334645</wp:posOffset>
              </wp:positionH>
              <wp:positionV relativeFrom="paragraph">
                <wp:posOffset>-754380</wp:posOffset>
              </wp:positionV>
              <wp:extent cx="3037840" cy="0"/>
              <wp:effectExtent l="0" t="0" r="0" b="0"/>
              <wp:wrapNone/>
              <wp:docPr id="23" name="Straight Connector 23"/>
              <wp:cNvGraphicFramePr/>
              <a:graphic xmlns:a="http://schemas.openxmlformats.org/drawingml/2006/main">
                <a:graphicData uri="http://schemas.microsoft.com/office/word/2010/wordprocessingShape">
                  <wps:wsp>
                    <wps:cNvCnPr/>
                    <wps:spPr>
                      <a:xfrm flipH="1" flipV="1">
                        <a:off x="0" y="0"/>
                        <a:ext cx="3037840" cy="0"/>
                      </a:xfrm>
                      <a:prstGeom prst="line">
                        <a:avLst/>
                      </a:prstGeom>
                      <a:ln>
                        <a:solidFill>
                          <a:srgbClr val="251E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F2AE9" id="Straight Connector 2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59.4pt" to="212.8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" strokecolor="#251e86" strokeweight=".5pt">
              <v:stroke joinstyle="miter"/>
            </v:line>
          </w:pict>
        </mc:Fallback>
      </mc:AlternateContent>
    </w:r>
    <w:r w:rsidR="00D93210">
      <w:rPr>
        <w:noProof/>
      </w:rPr>
      <mc:AlternateContent>
        <mc:Choice Requires="wps">
          <w:drawing>
            <wp:anchor distT="45720" distB="45720" distL="114300" distR="114300" simplePos="0" relativeHeight="251673600" behindDoc="0" locked="0" layoutInCell="1" allowOverlap="1" wp14:anchorId="0EDB9877" wp14:editId="223BAEF1">
              <wp:simplePos x="0" y="0"/>
              <wp:positionH relativeFrom="column">
                <wp:posOffset>-66675</wp:posOffset>
              </wp:positionH>
              <wp:positionV relativeFrom="paragraph">
                <wp:posOffset>-687705</wp:posOffset>
              </wp:positionV>
              <wp:extent cx="3886200" cy="9017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01700"/>
                      </a:xfrm>
                      <a:prstGeom prst="rect">
                        <a:avLst/>
                      </a:prstGeom>
                      <a:solidFill>
                        <a:srgbClr val="FFFFFF"/>
                      </a:solidFill>
                      <a:ln w="9525">
                        <a:noFill/>
                        <a:miter lim="800000"/>
                        <a:headEnd/>
                        <a:tailEnd/>
                      </a:ln>
                    </wps:spPr>
                    <wps:txbx>
                      <w:txbxContent>
                        <w:p w14:paraId="277B3B1A" w14:textId="77777777" w:rsidR="007731E1" w:rsidRPr="002C2537" w:rsidRDefault="007731E1" w:rsidP="00605CC7">
                          <w:pPr>
                            <w:spacing w:after="0" w:line="240" w:lineRule="auto"/>
                            <w:rPr>
                              <w:rStyle w:val="Heading1Char"/>
                              <w:b w:val="0"/>
                              <w:bCs w:val="0"/>
                              <w:color w:val="auto"/>
                              <w:sz w:val="20"/>
                              <w:szCs w:val="20"/>
                            </w:rPr>
                          </w:pPr>
                          <w:r w:rsidRPr="002C2537">
                            <w:rPr>
                              <w:rStyle w:val="Heading1Char"/>
                              <w:b w:val="0"/>
                              <w:bCs w:val="0"/>
                              <w:color w:val="auto"/>
                              <w:sz w:val="20"/>
                              <w:szCs w:val="20"/>
                            </w:rPr>
                            <w:t>Projektibüroo OÜ</w:t>
                          </w:r>
                        </w:p>
                        <w:p w14:paraId="3D972EBC" w14:textId="77777777" w:rsidR="007731E1" w:rsidRPr="002C2537" w:rsidRDefault="007731E1" w:rsidP="007731E1">
                          <w:pPr>
                            <w:spacing w:after="0" w:line="240" w:lineRule="auto"/>
                            <w:rPr>
                              <w:rStyle w:val="Heading1Char"/>
                              <w:b w:val="0"/>
                              <w:bCs w:val="0"/>
                              <w:color w:val="auto"/>
                              <w:sz w:val="20"/>
                              <w:szCs w:val="20"/>
                            </w:rPr>
                          </w:pPr>
                          <w:r w:rsidRPr="002C2537">
                            <w:rPr>
                              <w:rStyle w:val="Heading1Char"/>
                              <w:b w:val="0"/>
                              <w:bCs w:val="0"/>
                              <w:color w:val="auto"/>
                              <w:sz w:val="20"/>
                              <w:szCs w:val="20"/>
                            </w:rPr>
                            <w:t>Reg. nr.:</w:t>
                          </w:r>
                          <w:r w:rsidRPr="002C2537">
                            <w:rPr>
                              <w:rStyle w:val="Heading1Char"/>
                              <w:b w:val="0"/>
                              <w:bCs w:val="0"/>
                              <w:color w:val="auto"/>
                              <w:sz w:val="20"/>
                              <w:szCs w:val="20"/>
                            </w:rPr>
                            <w:tab/>
                            <w:t xml:space="preserve"> 14426010</w:t>
                          </w:r>
                        </w:p>
                        <w:p w14:paraId="6BE8B76A" w14:textId="77777777" w:rsidR="007731E1" w:rsidRPr="002C2537" w:rsidRDefault="007731E1" w:rsidP="007731E1">
                          <w:pPr>
                            <w:spacing w:after="0" w:line="240" w:lineRule="auto"/>
                            <w:rPr>
                              <w:rStyle w:val="Heading1Char"/>
                              <w:b w:val="0"/>
                              <w:bCs w:val="0"/>
                              <w:color w:val="auto"/>
                              <w:sz w:val="20"/>
                              <w:szCs w:val="20"/>
                            </w:rPr>
                          </w:pPr>
                          <w:r w:rsidRPr="002C2537">
                            <w:rPr>
                              <w:rStyle w:val="Heading1Char"/>
                              <w:b w:val="0"/>
                              <w:bCs w:val="0"/>
                              <w:color w:val="auto"/>
                              <w:sz w:val="20"/>
                              <w:szCs w:val="20"/>
                            </w:rPr>
                            <w:t>MTR nr.:</w:t>
                          </w:r>
                          <w:r w:rsidRPr="002C2537">
                            <w:rPr>
                              <w:rStyle w:val="Heading1Char"/>
                              <w:b w:val="0"/>
                              <w:bCs w:val="0"/>
                              <w:color w:val="auto"/>
                              <w:sz w:val="20"/>
                              <w:szCs w:val="20"/>
                            </w:rPr>
                            <w:tab/>
                            <w:t xml:space="preserve"> EEP004195; EPE001445; EEK001423; FPR000600; EEP004195</w:t>
                          </w:r>
                        </w:p>
                        <w:p w14:paraId="59D14488" w14:textId="77777777" w:rsidR="007731E1" w:rsidRPr="002C2537" w:rsidRDefault="007731E1" w:rsidP="007731E1">
                          <w:pPr>
                            <w:spacing w:after="0" w:line="240" w:lineRule="auto"/>
                            <w:rPr>
                              <w:rStyle w:val="Heading1Char"/>
                              <w:b w:val="0"/>
                              <w:bCs w:val="0"/>
                              <w:color w:val="auto"/>
                              <w:sz w:val="20"/>
                              <w:szCs w:val="20"/>
                            </w:rPr>
                          </w:pPr>
                          <w:r w:rsidRPr="002C2537">
                            <w:rPr>
                              <w:rStyle w:val="Heading1Char"/>
                              <w:b w:val="0"/>
                              <w:bCs w:val="0"/>
                              <w:color w:val="auto"/>
                              <w:sz w:val="20"/>
                              <w:szCs w:val="20"/>
                            </w:rPr>
                            <w:t>Aadress:</w:t>
                          </w:r>
                          <w:r w:rsidRPr="002C2537">
                            <w:rPr>
                              <w:rStyle w:val="Heading1Char"/>
                              <w:b w:val="0"/>
                              <w:bCs w:val="0"/>
                              <w:color w:val="auto"/>
                              <w:sz w:val="20"/>
                              <w:szCs w:val="20"/>
                            </w:rPr>
                            <w:tab/>
                            <w:t xml:space="preserve"> Vana-Lõuna 39a-12, 10134, Tallinn</w:t>
                          </w:r>
                        </w:p>
                        <w:p w14:paraId="4C3F0C51" w14:textId="77777777" w:rsidR="007731E1" w:rsidRPr="002C2537" w:rsidRDefault="007731E1" w:rsidP="00D327E8">
                          <w:r w:rsidRPr="002C2537">
                            <w:rPr>
                              <w:rStyle w:val="Heading1Char"/>
                              <w:b w:val="0"/>
                              <w:bCs w:val="0"/>
                              <w:color w:val="auto"/>
                              <w:sz w:val="20"/>
                              <w:szCs w:val="20"/>
                            </w:rPr>
                            <w:t>Kontakt:</w:t>
                          </w:r>
                          <w:r w:rsidRPr="002C2537">
                            <w:rPr>
                              <w:rStyle w:val="Heading1Char"/>
                              <w:b w:val="0"/>
                              <w:bCs w:val="0"/>
                              <w:color w:val="auto"/>
                              <w:sz w:val="20"/>
                              <w:szCs w:val="20"/>
                            </w:rPr>
                            <w:tab/>
                            <w:t xml:space="preserve"> </w:t>
                          </w:r>
                          <w:hyperlink r:id="rId1" w:history="1">
                            <w:r w:rsidRPr="002C2537">
                              <w:rPr>
                                <w:rStyle w:val="Pealkiri4Char"/>
                                <w:color w:val="auto"/>
                                <w:sz w:val="20"/>
                                <w:szCs w:val="20"/>
                              </w:rPr>
                              <w:t>info@projektiburoo.ee</w:t>
                            </w:r>
                          </w:hyperlink>
                          <w:r w:rsidRPr="002C2537">
                            <w:t>, +372 53 682 678</w:t>
                          </w:r>
                        </w:p>
                        <w:p w14:paraId="50DDCB45" w14:textId="3054277A" w:rsidR="007731E1" w:rsidRPr="009B0204" w:rsidRDefault="007731E1" w:rsidP="007731E1">
                          <w:pPr>
                            <w:spacing w:after="0" w:line="240" w:lineRule="auto"/>
                            <w:rPr>
                              <w:rFonts w:ascii="Calibri Light" w:hAnsi="Calibri Light" w:cs="Calibri Light"/>
                              <w:b/>
                              <w:bCs/>
                              <w:sz w:val="18"/>
                              <w:szCs w:val="18"/>
                              <w:lang w:val="et-E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B9877" id="_x0000_t202" coordsize="21600,21600" o:spt="202" path="m,l,21600r21600,l21600,xe">
              <v:stroke joinstyle="miter"/>
              <v:path gradientshapeok="t" o:connecttype="rect"/>
            </v:shapetype>
            <v:shape id="Text Box 2" o:spid="_x0000_s1026" type="#_x0000_t202" style="position:absolute;left:0;text-align:left;margin-left:-5.25pt;margin-top:-54.15pt;width:306pt;height:7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GkCwIAAPY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" stroked="f">
              <v:textbox>
                <w:txbxContent>
                  <w:p w14:paraId="277B3B1A" w14:textId="77777777" w:rsidR="007731E1" w:rsidRPr="002C2537" w:rsidRDefault="007731E1" w:rsidP="00605CC7">
                    <w:pPr>
                      <w:spacing w:after="0" w:line="240" w:lineRule="auto"/>
                      <w:rPr>
                        <w:rStyle w:val="Heading1Char"/>
                        <w:b w:val="0"/>
                        <w:bCs w:val="0"/>
                        <w:color w:val="auto"/>
                        <w:sz w:val="20"/>
                        <w:szCs w:val="20"/>
                      </w:rPr>
                    </w:pPr>
                    <w:r w:rsidRPr="002C2537">
                      <w:rPr>
                        <w:rStyle w:val="Heading1Char"/>
                        <w:b w:val="0"/>
                        <w:bCs w:val="0"/>
                        <w:color w:val="auto"/>
                        <w:sz w:val="20"/>
                        <w:szCs w:val="20"/>
                      </w:rPr>
                      <w:t>Projektibüroo OÜ</w:t>
                    </w:r>
                  </w:p>
                  <w:p w14:paraId="3D972EBC" w14:textId="77777777" w:rsidR="007731E1" w:rsidRPr="002C2537" w:rsidRDefault="007731E1" w:rsidP="007731E1">
                    <w:pPr>
                      <w:spacing w:after="0" w:line="240" w:lineRule="auto"/>
                      <w:rPr>
                        <w:rStyle w:val="Heading1Char"/>
                        <w:b w:val="0"/>
                        <w:bCs w:val="0"/>
                        <w:color w:val="auto"/>
                        <w:sz w:val="20"/>
                        <w:szCs w:val="20"/>
                      </w:rPr>
                    </w:pPr>
                    <w:r w:rsidRPr="002C2537">
                      <w:rPr>
                        <w:rStyle w:val="Heading1Char"/>
                        <w:b w:val="0"/>
                        <w:bCs w:val="0"/>
                        <w:color w:val="auto"/>
                        <w:sz w:val="20"/>
                        <w:szCs w:val="20"/>
                      </w:rPr>
                      <w:t>Reg. nr.:</w:t>
                    </w:r>
                    <w:r w:rsidRPr="002C2537">
                      <w:rPr>
                        <w:rStyle w:val="Heading1Char"/>
                        <w:b w:val="0"/>
                        <w:bCs w:val="0"/>
                        <w:color w:val="auto"/>
                        <w:sz w:val="20"/>
                        <w:szCs w:val="20"/>
                      </w:rPr>
                      <w:tab/>
                      <w:t xml:space="preserve"> 14426010</w:t>
                    </w:r>
                  </w:p>
                  <w:p w14:paraId="6BE8B76A" w14:textId="77777777" w:rsidR="007731E1" w:rsidRPr="002C2537" w:rsidRDefault="007731E1" w:rsidP="007731E1">
                    <w:pPr>
                      <w:spacing w:after="0" w:line="240" w:lineRule="auto"/>
                      <w:rPr>
                        <w:rStyle w:val="Heading1Char"/>
                        <w:b w:val="0"/>
                        <w:bCs w:val="0"/>
                        <w:color w:val="auto"/>
                        <w:sz w:val="20"/>
                        <w:szCs w:val="20"/>
                      </w:rPr>
                    </w:pPr>
                    <w:r w:rsidRPr="002C2537">
                      <w:rPr>
                        <w:rStyle w:val="Heading1Char"/>
                        <w:b w:val="0"/>
                        <w:bCs w:val="0"/>
                        <w:color w:val="auto"/>
                        <w:sz w:val="20"/>
                        <w:szCs w:val="20"/>
                      </w:rPr>
                      <w:t>MTR nr.:</w:t>
                    </w:r>
                    <w:r w:rsidRPr="002C2537">
                      <w:rPr>
                        <w:rStyle w:val="Heading1Char"/>
                        <w:b w:val="0"/>
                        <w:bCs w:val="0"/>
                        <w:color w:val="auto"/>
                        <w:sz w:val="20"/>
                        <w:szCs w:val="20"/>
                      </w:rPr>
                      <w:tab/>
                      <w:t xml:space="preserve"> EEP004195; EPE001445; EEK001423; FPR000600; EEP004195</w:t>
                    </w:r>
                  </w:p>
                  <w:p w14:paraId="59D14488" w14:textId="77777777" w:rsidR="007731E1" w:rsidRPr="002C2537" w:rsidRDefault="007731E1" w:rsidP="007731E1">
                    <w:pPr>
                      <w:spacing w:after="0" w:line="240" w:lineRule="auto"/>
                      <w:rPr>
                        <w:rStyle w:val="Heading1Char"/>
                        <w:b w:val="0"/>
                        <w:bCs w:val="0"/>
                        <w:color w:val="auto"/>
                        <w:sz w:val="20"/>
                        <w:szCs w:val="20"/>
                      </w:rPr>
                    </w:pPr>
                    <w:r w:rsidRPr="002C2537">
                      <w:rPr>
                        <w:rStyle w:val="Heading1Char"/>
                        <w:b w:val="0"/>
                        <w:bCs w:val="0"/>
                        <w:color w:val="auto"/>
                        <w:sz w:val="20"/>
                        <w:szCs w:val="20"/>
                      </w:rPr>
                      <w:t>Aadress:</w:t>
                    </w:r>
                    <w:r w:rsidRPr="002C2537">
                      <w:rPr>
                        <w:rStyle w:val="Heading1Char"/>
                        <w:b w:val="0"/>
                        <w:bCs w:val="0"/>
                        <w:color w:val="auto"/>
                        <w:sz w:val="20"/>
                        <w:szCs w:val="20"/>
                      </w:rPr>
                      <w:tab/>
                      <w:t xml:space="preserve"> Vana-Lõuna 39a-12, 10134, Tallinn</w:t>
                    </w:r>
                  </w:p>
                  <w:p w14:paraId="4C3F0C51" w14:textId="77777777" w:rsidR="007731E1" w:rsidRPr="002C2537" w:rsidRDefault="007731E1" w:rsidP="00D327E8">
                    <w:r w:rsidRPr="002C2537">
                      <w:rPr>
                        <w:rStyle w:val="Heading1Char"/>
                        <w:b w:val="0"/>
                        <w:bCs w:val="0"/>
                        <w:color w:val="auto"/>
                        <w:sz w:val="20"/>
                        <w:szCs w:val="20"/>
                      </w:rPr>
                      <w:t>Kontakt:</w:t>
                    </w:r>
                    <w:r w:rsidRPr="002C2537">
                      <w:rPr>
                        <w:rStyle w:val="Heading1Char"/>
                        <w:b w:val="0"/>
                        <w:bCs w:val="0"/>
                        <w:color w:val="auto"/>
                        <w:sz w:val="20"/>
                        <w:szCs w:val="20"/>
                      </w:rPr>
                      <w:tab/>
                      <w:t xml:space="preserve"> </w:t>
                    </w:r>
                    <w:hyperlink r:id="rId2" w:history="1">
                      <w:r w:rsidRPr="002C2537">
                        <w:rPr>
                          <w:rStyle w:val="Pealkiri4Char"/>
                          <w:color w:val="auto"/>
                          <w:sz w:val="20"/>
                          <w:szCs w:val="20"/>
                        </w:rPr>
                        <w:t>info@projektiburoo.ee</w:t>
                      </w:r>
                    </w:hyperlink>
                    <w:r w:rsidRPr="002C2537">
                      <w:t>, +372 53 682 678</w:t>
                    </w:r>
                  </w:p>
                  <w:p w14:paraId="50DDCB45" w14:textId="3054277A" w:rsidR="007731E1" w:rsidRPr="009B0204" w:rsidRDefault="007731E1" w:rsidP="007731E1">
                    <w:pPr>
                      <w:spacing w:after="0" w:line="240" w:lineRule="auto"/>
                      <w:rPr>
                        <w:rFonts w:ascii="Calibri Light" w:hAnsi="Calibri Light" w:cs="Calibri Light"/>
                        <w:b/>
                        <w:bCs/>
                        <w:sz w:val="18"/>
                        <w:szCs w:val="18"/>
                        <w:lang w:val="et-EE"/>
                      </w:rPr>
                    </w:pPr>
                  </w:p>
                </w:txbxContent>
              </v:textbox>
              <w10:wrap type="square"/>
            </v:shape>
          </w:pict>
        </mc:Fallback>
      </mc:AlternateContent>
    </w:r>
    <w:r w:rsidR="007731E1">
      <w:rPr>
        <w:rFonts w:asciiTheme="majorHAnsi" w:hAnsiTheme="majorHAnsi" w:cstheme="majorHAnsi"/>
        <w:noProof/>
        <w:sz w:val="24"/>
        <w:szCs w:val="24"/>
        <w:lang w:val="et-EE"/>
      </w:rPr>
      <w:drawing>
        <wp:anchor distT="0" distB="0" distL="114300" distR="114300" simplePos="0" relativeHeight="251658240" behindDoc="1" locked="0" layoutInCell="1" allowOverlap="1" wp14:anchorId="277E6B49" wp14:editId="54E231B1">
          <wp:simplePos x="0" y="0"/>
          <wp:positionH relativeFrom="column">
            <wp:posOffset>3993590</wp:posOffset>
          </wp:positionH>
          <wp:positionV relativeFrom="paragraph">
            <wp:posOffset>-685389</wp:posOffset>
          </wp:positionV>
          <wp:extent cx="2178050" cy="914400"/>
          <wp:effectExtent l="0" t="0" r="0" b="0"/>
          <wp:wrapNone/>
          <wp:docPr id="8" name="Picture 8"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icon&#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2178050" cy="914400"/>
                  </a:xfrm>
                  <a:prstGeom prst="rect">
                    <a:avLst/>
                  </a:prstGeom>
                </pic:spPr>
              </pic:pic>
            </a:graphicData>
          </a:graphic>
        </wp:anchor>
      </w:drawing>
    </w:r>
    <w:r w:rsidR="002C2537">
      <w:rPr>
        <w:rStyle w:val="Heading1Char"/>
        <w:b w:val="0"/>
        <w:bCs w:val="0"/>
        <w:color w:val="auto"/>
        <w:sz w:val="20"/>
        <w:szCs w:val="20"/>
      </w:rPr>
      <w:t xml:space="preserve"> </w:t>
    </w:r>
  </w:p>
  <w:bookmarkEnd w:id="100"/>
  <w:p w14:paraId="270EA41E" w14:textId="104DA565" w:rsidR="002C2537" w:rsidRPr="002C2537" w:rsidRDefault="002C2537" w:rsidP="002C2537">
    <w:pPr>
      <w:pStyle w:val="ListParagraph"/>
      <w:rPr>
        <w:lang w:val="et-E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CF1C" w14:textId="14A81C25" w:rsidR="002C2537" w:rsidRDefault="002C2537" w:rsidP="002C2537">
    <w:pPr>
      <w:pStyle w:val="ListParagraph"/>
      <w:jc w:val="right"/>
    </w:pPr>
    <w:r>
      <w:rPr>
        <w:rFonts w:asciiTheme="majorHAnsi" w:hAnsiTheme="majorHAnsi" w:cstheme="majorHAnsi"/>
        <w:noProof/>
        <w:sz w:val="24"/>
        <w:szCs w:val="24"/>
        <w:lang w:val="et-EE"/>
      </w:rPr>
      <w:drawing>
        <wp:anchor distT="0" distB="0" distL="114300" distR="114300" simplePos="0" relativeHeight="251660288" behindDoc="0" locked="0" layoutInCell="1" allowOverlap="1" wp14:anchorId="104C6959" wp14:editId="5B6F086C">
          <wp:simplePos x="0" y="0"/>
          <wp:positionH relativeFrom="column">
            <wp:posOffset>4181475</wp:posOffset>
          </wp:positionH>
          <wp:positionV relativeFrom="paragraph">
            <wp:posOffset>-658570</wp:posOffset>
          </wp:positionV>
          <wp:extent cx="2178050" cy="914400"/>
          <wp:effectExtent l="0" t="0" r="0" b="0"/>
          <wp:wrapNone/>
          <wp:docPr id="9" name="Picture 9"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7805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42D4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D10EB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A8EA9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E221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CC12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C40F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D6FE685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878DD9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BACE92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973D85"/>
    <w:multiLevelType w:val="hybridMultilevel"/>
    <w:tmpl w:val="D3506020"/>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2B46506"/>
    <w:multiLevelType w:val="multilevel"/>
    <w:tmpl w:val="A16C4CC8"/>
    <w:styleLink w:val="WW8Num52"/>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3D22B83"/>
    <w:multiLevelType w:val="hybridMultilevel"/>
    <w:tmpl w:val="0CE6144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05941F22"/>
    <w:multiLevelType w:val="hybridMultilevel"/>
    <w:tmpl w:val="5916259A"/>
    <w:lvl w:ilvl="0" w:tplc="03F66A04">
      <w:start w:val="1"/>
      <w:numFmt w:val="bullet"/>
      <w:lvlText w:val=""/>
      <w:lvlJc w:val="left"/>
      <w:pPr>
        <w:ind w:left="720" w:hanging="360"/>
      </w:pPr>
      <w:rPr>
        <w:rFonts w:ascii="Wingdings" w:hAnsi="Wingdings" w:hint="default"/>
        <w:color w:val="2F5496" w:themeColor="accent1" w:themeShade="BF"/>
      </w:rPr>
    </w:lvl>
    <w:lvl w:ilvl="1" w:tplc="F18E862C">
      <w:numFmt w:val="bullet"/>
      <w:lvlText w:val="•"/>
      <w:lvlJc w:val="left"/>
      <w:pPr>
        <w:ind w:left="1788" w:hanging="708"/>
      </w:pPr>
      <w:rPr>
        <w:rFonts w:ascii="Calibri Light" w:eastAsiaTheme="minorHAnsi"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9006EE"/>
    <w:multiLevelType w:val="hybridMultilevel"/>
    <w:tmpl w:val="EDC2C586"/>
    <w:lvl w:ilvl="0" w:tplc="0425000D">
      <w:start w:val="1"/>
      <w:numFmt w:val="bullet"/>
      <w:lvlText w:val=""/>
      <w:lvlJc w:val="left"/>
      <w:pPr>
        <w:ind w:left="720" w:hanging="360"/>
      </w:pPr>
      <w:rPr>
        <w:rFonts w:ascii="Wingdings" w:hAnsi="Wingdings" w:hint="default"/>
      </w:rPr>
    </w:lvl>
    <w:lvl w:ilvl="1" w:tplc="59629AF8">
      <w:start w:val="1"/>
      <w:numFmt w:val="bullet"/>
      <w:lvlText w:val=""/>
      <w:lvlJc w:val="left"/>
      <w:pPr>
        <w:ind w:left="1440" w:hanging="360"/>
      </w:pPr>
      <w:rPr>
        <w:rFonts w:ascii="Wingdings" w:hAnsi="Wingdings" w:hint="default"/>
        <w:color w:val="4472C4" w:themeColor="accent1"/>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7E968CA"/>
    <w:multiLevelType w:val="hybridMultilevel"/>
    <w:tmpl w:val="668A3024"/>
    <w:lvl w:ilvl="0" w:tplc="FFFFFFFF">
      <w:start w:val="1"/>
      <w:numFmt w:val="bullet"/>
      <w:lvlText w:val=""/>
      <w:lvlJc w:val="left"/>
      <w:pPr>
        <w:ind w:left="720" w:hanging="360"/>
      </w:pPr>
      <w:rPr>
        <w:rFonts w:ascii="Wingdings" w:hAnsi="Wingdings" w:hint="default"/>
      </w:rPr>
    </w:lvl>
    <w:lvl w:ilvl="1" w:tplc="3B5C8118">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9905407"/>
    <w:multiLevelType w:val="hybridMultilevel"/>
    <w:tmpl w:val="CF70B1A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A921775"/>
    <w:multiLevelType w:val="hybridMultilevel"/>
    <w:tmpl w:val="36A48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51711FF"/>
    <w:multiLevelType w:val="hybridMultilevel"/>
    <w:tmpl w:val="92D697DA"/>
    <w:lvl w:ilvl="0" w:tplc="7B3C3F9C">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59C0888"/>
    <w:multiLevelType w:val="multilevel"/>
    <w:tmpl w:val="20FE085E"/>
    <w:lvl w:ilvl="0">
      <w:start w:val="1"/>
      <w:numFmt w:val="decimal"/>
      <w:lvlText w:val="%1."/>
      <w:lvlJc w:val="left"/>
      <w:pPr>
        <w:tabs>
          <w:tab w:val="num" w:pos="851"/>
        </w:tabs>
        <w:ind w:left="7372" w:hanging="7372"/>
      </w:pPr>
      <w:rPr>
        <w:rFonts w:ascii="Times New Roman" w:hAnsi="Times New Roman" w:cs="Times New Roman" w:hint="default"/>
        <w:b/>
        <w:i w:val="0"/>
        <w:color w:val="auto"/>
        <w:sz w:val="24"/>
        <w:u w:val="none"/>
      </w:rPr>
    </w:lvl>
    <w:lvl w:ilvl="1">
      <w:start w:val="1"/>
      <w:numFmt w:val="decimal"/>
      <w:pStyle w:val="Bodym"/>
      <w:isLgl/>
      <w:lvlText w:val="%1.%2."/>
      <w:lvlJc w:val="left"/>
      <w:pPr>
        <w:tabs>
          <w:tab w:val="num" w:pos="851"/>
        </w:tabs>
        <w:ind w:left="851" w:hanging="851"/>
      </w:pPr>
      <w:rPr>
        <w:rFonts w:ascii="Times New Roman" w:hAnsi="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851"/>
        </w:tabs>
        <w:ind w:left="0" w:firstLine="0"/>
      </w:pPr>
      <w:rPr>
        <w:rFonts w:cs="Times New Roman" w:hint="default"/>
      </w:rPr>
    </w:lvl>
    <w:lvl w:ilvl="3">
      <w:start w:val="1"/>
      <w:numFmt w:val="decimal"/>
      <w:isLgl/>
      <w:lvlText w:val="%1.%2.%3.%4."/>
      <w:lvlJc w:val="left"/>
      <w:pPr>
        <w:tabs>
          <w:tab w:val="num" w:pos="1430"/>
        </w:tabs>
        <w:ind w:left="1430" w:hanging="143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15:restartNumberingAfterBreak="0">
    <w:nsid w:val="2997478A"/>
    <w:multiLevelType w:val="hybridMultilevel"/>
    <w:tmpl w:val="01268982"/>
    <w:lvl w:ilvl="0" w:tplc="0786D87E">
      <w:start w:val="23"/>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AA1128E"/>
    <w:multiLevelType w:val="multilevel"/>
    <w:tmpl w:val="10CC9F7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D6172B"/>
    <w:multiLevelType w:val="hybridMultilevel"/>
    <w:tmpl w:val="1BD65A50"/>
    <w:lvl w:ilvl="0" w:tplc="FFFFFFFF">
      <w:start w:val="4"/>
      <w:numFmt w:val="bullet"/>
      <w:lvlText w:val="-"/>
      <w:lvlJc w:val="left"/>
      <w:pPr>
        <w:ind w:left="720" w:hanging="360"/>
      </w:pPr>
      <w:rPr>
        <w:rFonts w:ascii="Calibri" w:eastAsia="Times New Roman" w:hAnsi="Calibri"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E483711"/>
    <w:multiLevelType w:val="hybridMultilevel"/>
    <w:tmpl w:val="DE040158"/>
    <w:lvl w:ilvl="0" w:tplc="FFFFFFFF">
      <w:start w:val="1"/>
      <w:numFmt w:val="bullet"/>
      <w:lvlText w:val=""/>
      <w:lvlJc w:val="left"/>
      <w:pPr>
        <w:ind w:left="720" w:hanging="360"/>
      </w:pPr>
      <w:rPr>
        <w:rFonts w:ascii="Wingdings" w:hAnsi="Wingdings" w:hint="default"/>
      </w:rPr>
    </w:lvl>
    <w:lvl w:ilvl="1" w:tplc="DC1EE92A">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8E383B"/>
    <w:multiLevelType w:val="hybridMultilevel"/>
    <w:tmpl w:val="C88AE03A"/>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35637A1"/>
    <w:multiLevelType w:val="multilevel"/>
    <w:tmpl w:val="21FC4B28"/>
    <w:lvl w:ilvl="0">
      <w:start w:val="1"/>
      <w:numFmt w:val="decimal"/>
      <w:pStyle w:val="X"/>
      <w:lvlText w:val="%1."/>
      <w:lvlJc w:val="left"/>
      <w:pPr>
        <w:tabs>
          <w:tab w:val="num" w:pos="567"/>
        </w:tabs>
        <w:ind w:left="567" w:hanging="567"/>
      </w:pPr>
      <w:rPr>
        <w:rFonts w:ascii="Calibri" w:hAnsi="Calibri" w:cs="Times New Roman" w:hint="default"/>
        <w:b/>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22"/>
        <w:u w:val="none"/>
        <w:vertAlign w:val="baseline"/>
        <w:em w:val="none"/>
      </w:rPr>
    </w:lvl>
    <w:lvl w:ilvl="1">
      <w:start w:val="1"/>
      <w:numFmt w:val="decimal"/>
      <w:pStyle w:val="XXu"/>
      <w:isLgl/>
      <w:lvlText w:val="%1.%2."/>
      <w:lvlJc w:val="left"/>
      <w:pPr>
        <w:tabs>
          <w:tab w:val="num" w:pos="567"/>
        </w:tabs>
        <w:ind w:left="567" w:hanging="567"/>
      </w:pPr>
      <w:rPr>
        <w:rFonts w:ascii="Calibri" w:hAnsi="Calibri"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XXX"/>
      <w:isLgl/>
      <w:lvlText w:val="%1.%2.%3."/>
      <w:lvlJc w:val="left"/>
      <w:pPr>
        <w:tabs>
          <w:tab w:val="num" w:pos="720"/>
        </w:tabs>
        <w:ind w:left="720" w:hanging="720"/>
      </w:pPr>
      <w:rPr>
        <w:rFonts w:hint="default"/>
      </w:rPr>
    </w:lvl>
    <w:lvl w:ilvl="3">
      <w:start w:val="1"/>
      <w:numFmt w:val="decimal"/>
      <w:pStyle w:val="XXXX"/>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36FD4D4B"/>
    <w:multiLevelType w:val="multilevel"/>
    <w:tmpl w:val="9EDE4F04"/>
    <w:styleLink w:val="WWOutlineListStyle"/>
    <w:lvl w:ilvl="0">
      <w:start w:val="1"/>
      <w:numFmt w:val="none"/>
      <w:lvlText w:val="%1"/>
      <w:lvlJc w:val="left"/>
    </w:lvl>
    <w:lvl w:ilvl="1">
      <w:start w:val="1"/>
      <w:numFmt w:val="decimal"/>
      <w:lvlText w:val="%2."/>
      <w:lvlJc w:val="left"/>
      <w:pPr>
        <w:ind w:left="567" w:hanging="567"/>
      </w:pPr>
      <w:rPr>
        <w:rFonts w:ascii="Arial" w:eastAsia="Times New Roman" w:hAnsi="Arial" w:cs="Arial"/>
      </w:rPr>
    </w:lvl>
    <w:lvl w:ilvl="2">
      <w:start w:val="1"/>
      <w:numFmt w:val="decimal"/>
      <w:lvlText w:val="%1.%2.%3"/>
      <w:lvlJc w:val="left"/>
      <w:pPr>
        <w:ind w:left="567" w:hanging="567"/>
      </w:pPr>
    </w:lvl>
    <w:lvl w:ilvl="3">
      <w:start w:val="1"/>
      <w:numFmt w:val="decimal"/>
      <w:lvlText w:val="%1.%2.%3.%4"/>
      <w:lvlJc w:val="left"/>
      <w:pPr>
        <w:ind w:left="850" w:hanging="85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CB41880"/>
    <w:multiLevelType w:val="hybridMultilevel"/>
    <w:tmpl w:val="20CA335C"/>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D8301EF"/>
    <w:multiLevelType w:val="hybridMultilevel"/>
    <w:tmpl w:val="97529C5C"/>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F3D3DB4"/>
    <w:multiLevelType w:val="hybridMultilevel"/>
    <w:tmpl w:val="A8DA42F6"/>
    <w:lvl w:ilvl="0" w:tplc="FFFFFFFF">
      <w:start w:val="1"/>
      <w:numFmt w:val="bullet"/>
      <w:lvlText w:val=""/>
      <w:lvlJc w:val="left"/>
      <w:pPr>
        <w:ind w:left="720" w:hanging="360"/>
      </w:pPr>
      <w:rPr>
        <w:rFonts w:ascii="Wingdings" w:hAnsi="Wingdings" w:hint="default"/>
      </w:rPr>
    </w:lvl>
    <w:lvl w:ilvl="1" w:tplc="2F9CD788">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C50ADE"/>
    <w:multiLevelType w:val="hybridMultilevel"/>
    <w:tmpl w:val="2A6850A0"/>
    <w:lvl w:ilvl="0" w:tplc="37063388">
      <w:start w:val="1"/>
      <w:numFmt w:val="bullet"/>
      <w:lvlText w:val=""/>
      <w:lvlJc w:val="left"/>
      <w:pPr>
        <w:ind w:left="720" w:hanging="360"/>
      </w:pPr>
      <w:rPr>
        <w:rFonts w:ascii="Wingdings" w:hAnsi="Wingdings" w:hint="default"/>
        <w:color w:val="4472C4" w:themeColor="accent1"/>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36C4C29"/>
    <w:multiLevelType w:val="hybridMultilevel"/>
    <w:tmpl w:val="11D09D44"/>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4DB48F0"/>
    <w:multiLevelType w:val="multilevel"/>
    <w:tmpl w:val="D102B180"/>
    <w:lvl w:ilvl="0">
      <w:start w:val="1"/>
      <w:numFmt w:val="decimal"/>
      <w:pStyle w:val="ST1"/>
      <w:lvlText w:val="%1."/>
      <w:lvlJc w:val="left"/>
      <w:pPr>
        <w:ind w:left="720" w:hanging="360"/>
      </w:pPr>
      <w:rPr>
        <w:rFonts w:cs="Times New Roman" w:hint="default"/>
      </w:rPr>
    </w:lvl>
    <w:lvl w:ilvl="1">
      <w:start w:val="1"/>
      <w:numFmt w:val="decimal"/>
      <w:pStyle w:val="ST11"/>
      <w:isLgl/>
      <w:lvlText w:val="%1.%2"/>
      <w:lvlJc w:val="left"/>
      <w:pPr>
        <w:ind w:left="720" w:hanging="360"/>
      </w:pPr>
      <w:rPr>
        <w:rFonts w:cs="Times New Roman" w:hint="default"/>
      </w:rPr>
    </w:lvl>
    <w:lvl w:ilvl="2">
      <w:start w:val="1"/>
      <w:numFmt w:val="decimal"/>
      <w:pStyle w:val="ST111"/>
      <w:isLgl/>
      <w:lvlText w:val="%1.%2.%3"/>
      <w:lvlJc w:val="left"/>
      <w:pPr>
        <w:ind w:left="1080" w:hanging="720"/>
      </w:pPr>
      <w:rPr>
        <w:rFonts w:cs="Times New Roman" w:hint="default"/>
        <w:color w:val="auto"/>
      </w:rPr>
    </w:lvl>
    <w:lvl w:ilvl="3">
      <w:start w:val="1"/>
      <w:numFmt w:val="decimal"/>
      <w:pStyle w:val="ST1111"/>
      <w:isLgl/>
      <w:lvlText w:val="%1.%2.%3.%4"/>
      <w:lvlJc w:val="left"/>
      <w:pPr>
        <w:ind w:left="1080" w:hanging="720"/>
      </w:pPr>
      <w:rPr>
        <w:rFonts w:cs="Times New Roman" w:hint="default"/>
        <w:b w:val="0"/>
      </w:rPr>
    </w:lvl>
    <w:lvl w:ilvl="4">
      <w:start w:val="1"/>
      <w:numFmt w:val="decimal"/>
      <w:pStyle w:val="ST11111"/>
      <w:isLgl/>
      <w:lvlText w:val="%1.%2.%3.%4.%5"/>
      <w:lvlJc w:val="left"/>
      <w:pPr>
        <w:ind w:left="1506"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5D01182"/>
    <w:multiLevelType w:val="hybridMultilevel"/>
    <w:tmpl w:val="9FECA26C"/>
    <w:lvl w:ilvl="0" w:tplc="FFFFFFFF">
      <w:start w:val="4"/>
      <w:numFmt w:val="bullet"/>
      <w:lvlText w:val="-"/>
      <w:lvlJc w:val="left"/>
      <w:pPr>
        <w:tabs>
          <w:tab w:val="num" w:pos="720"/>
        </w:tabs>
        <w:ind w:left="720" w:hanging="360"/>
      </w:pPr>
      <w:rPr>
        <w:rFonts w:ascii="Calibri" w:eastAsia="Times New Roman" w:hAnsi="Calibri"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764752"/>
    <w:multiLevelType w:val="hybridMultilevel"/>
    <w:tmpl w:val="B1CED7AA"/>
    <w:lvl w:ilvl="0" w:tplc="04090001">
      <w:numFmt w:val="bullet"/>
      <w:pStyle w:val="ListBullet1"/>
      <w:lvlText w:val="-"/>
      <w:lvlJc w:val="left"/>
      <w:pPr>
        <w:ind w:left="720" w:hanging="360"/>
      </w:pPr>
      <w:rPr>
        <w:rFonts w:ascii="Batang" w:eastAsia="Batang" w:hAnsi="Batang" w:cs="Bata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D63092"/>
    <w:multiLevelType w:val="hybridMultilevel"/>
    <w:tmpl w:val="33B64F24"/>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00E6481"/>
    <w:multiLevelType w:val="hybridMultilevel"/>
    <w:tmpl w:val="AFE432E6"/>
    <w:lvl w:ilvl="0" w:tplc="FFFFFFFF">
      <w:start w:val="1"/>
      <w:numFmt w:val="bullet"/>
      <w:lvlText w:val=""/>
      <w:lvlJc w:val="left"/>
      <w:pPr>
        <w:ind w:left="720" w:hanging="360"/>
      </w:pPr>
      <w:rPr>
        <w:rFonts w:ascii="Wingdings" w:hAnsi="Wingdings" w:hint="default"/>
      </w:rPr>
    </w:lvl>
    <w:lvl w:ilvl="1" w:tplc="FA1CCF22">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37E5976"/>
    <w:multiLevelType w:val="hybridMultilevel"/>
    <w:tmpl w:val="72C08EA8"/>
    <w:lvl w:ilvl="0" w:tplc="6C209096">
      <w:start w:val="1"/>
      <w:numFmt w:val="bullet"/>
      <w:lvlText w:val=""/>
      <w:lvlJc w:val="left"/>
      <w:pPr>
        <w:ind w:left="720" w:hanging="360"/>
      </w:pPr>
      <w:rPr>
        <w:rFonts w:ascii="Wingdings" w:hAnsi="Wingdings" w:hint="default"/>
        <w:color w:val="4472C4" w:themeColor="accent1"/>
      </w:rPr>
    </w:lvl>
    <w:lvl w:ilvl="1" w:tplc="53CAC4FE">
      <w:numFmt w:val="bullet"/>
      <w:lvlText w:val="•"/>
      <w:lvlJc w:val="left"/>
      <w:pPr>
        <w:ind w:left="1788" w:hanging="708"/>
      </w:pPr>
      <w:rPr>
        <w:rFonts w:ascii="Calibri Light" w:eastAsiaTheme="minorHAnsi" w:hAnsi="Calibri Light" w:cs="Calibri Light"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42549AB"/>
    <w:multiLevelType w:val="hybridMultilevel"/>
    <w:tmpl w:val="BDB2DC78"/>
    <w:lvl w:ilvl="0" w:tplc="FFFFFFFF">
      <w:start w:val="1"/>
      <w:numFmt w:val="bullet"/>
      <w:lvlText w:val=""/>
      <w:lvlJc w:val="left"/>
      <w:pPr>
        <w:ind w:left="720" w:hanging="360"/>
      </w:pPr>
      <w:rPr>
        <w:rFonts w:ascii="Wingdings" w:hAnsi="Wingdings" w:hint="default"/>
      </w:rPr>
    </w:lvl>
    <w:lvl w:ilvl="1" w:tplc="9C1A0022">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4C60AB8"/>
    <w:multiLevelType w:val="hybridMultilevel"/>
    <w:tmpl w:val="B162817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7DE7544"/>
    <w:multiLevelType w:val="hybridMultilevel"/>
    <w:tmpl w:val="5D5C0370"/>
    <w:lvl w:ilvl="0" w:tplc="52DAF8A8">
      <w:start w:val="1"/>
      <w:numFmt w:val="bullet"/>
      <w:lvlText w:val=""/>
      <w:lvlJc w:val="left"/>
      <w:pPr>
        <w:ind w:left="720" w:hanging="360"/>
      </w:pPr>
      <w:rPr>
        <w:rFonts w:ascii="Wingdings" w:hAnsi="Wingdings" w:hint="default"/>
        <w:color w:val="4472C4" w:themeColor="accent1"/>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A8133E2"/>
    <w:multiLevelType w:val="hybridMultilevel"/>
    <w:tmpl w:val="A4DE81AC"/>
    <w:lvl w:ilvl="0" w:tplc="FFFFFFFF">
      <w:start w:val="1"/>
      <w:numFmt w:val="bullet"/>
      <w:lvlText w:val=""/>
      <w:lvlJc w:val="left"/>
      <w:pPr>
        <w:ind w:left="720" w:hanging="360"/>
      </w:pPr>
      <w:rPr>
        <w:rFonts w:ascii="Wingdings" w:hAnsi="Wingdings" w:hint="default"/>
        <w:color w:val="4472C4" w:themeColor="accent1"/>
      </w:rPr>
    </w:lvl>
    <w:lvl w:ilvl="1" w:tplc="37063388">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0562D2"/>
    <w:multiLevelType w:val="multilevel"/>
    <w:tmpl w:val="EB524248"/>
    <w:lvl w:ilvl="0">
      <w:start w:val="1"/>
      <w:numFmt w:val="decimal"/>
      <w:pStyle w:val="1PEALKIRI"/>
      <w:lvlText w:val="%1."/>
      <w:lvlJc w:val="left"/>
      <w:pPr>
        <w:ind w:left="360" w:hanging="360"/>
      </w:pPr>
      <w:rPr>
        <w:rFonts w:hint="default"/>
      </w:rPr>
    </w:lvl>
    <w:lvl w:ilvl="1">
      <w:start w:val="1"/>
      <w:numFmt w:val="decimal"/>
      <w:pStyle w:val="11PEALKIRI"/>
      <w:lvlText w:val="%1.%2."/>
      <w:lvlJc w:val="left"/>
      <w:pPr>
        <w:ind w:left="792" w:hanging="432"/>
      </w:pPr>
      <w:rPr>
        <w:rFonts w:hint="default"/>
      </w:rPr>
    </w:lvl>
    <w:lvl w:ilvl="2">
      <w:start w:val="1"/>
      <w:numFmt w:val="decimal"/>
      <w:pStyle w:val="111PEALKIRI"/>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C3F76B7"/>
    <w:multiLevelType w:val="hybridMultilevel"/>
    <w:tmpl w:val="FCBA397E"/>
    <w:lvl w:ilvl="0" w:tplc="2FFC3A82">
      <w:numFmt w:val="bullet"/>
      <w:lvlText w:val="•"/>
      <w:lvlJc w:val="left"/>
      <w:pPr>
        <w:ind w:left="1068" w:hanging="708"/>
      </w:pPr>
      <w:rPr>
        <w:rFonts w:ascii="Calibri Light" w:eastAsiaTheme="minorHAnsi" w:hAnsi="Calibri Light" w:cs="Calibri Ligh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FD631B5"/>
    <w:multiLevelType w:val="hybridMultilevel"/>
    <w:tmpl w:val="452646CA"/>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1C44DED"/>
    <w:multiLevelType w:val="hybridMultilevel"/>
    <w:tmpl w:val="9D0E8E9A"/>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3CD4D3F"/>
    <w:multiLevelType w:val="hybridMultilevel"/>
    <w:tmpl w:val="6BF07476"/>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52C7057"/>
    <w:multiLevelType w:val="hybridMultilevel"/>
    <w:tmpl w:val="FFCCF1AC"/>
    <w:lvl w:ilvl="0" w:tplc="04250001">
      <w:start w:val="1"/>
      <w:numFmt w:val="bullet"/>
      <w:lvlText w:val=""/>
      <w:lvlJc w:val="left"/>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9074EEE"/>
    <w:multiLevelType w:val="hybridMultilevel"/>
    <w:tmpl w:val="94027B2A"/>
    <w:lvl w:ilvl="0" w:tplc="04250001">
      <w:start w:val="1"/>
      <w:numFmt w:val="bullet"/>
      <w:pStyle w:val="Style1"/>
      <w:lvlText w:val=""/>
      <w:lvlJc w:val="left"/>
      <w:pPr>
        <w:tabs>
          <w:tab w:val="num" w:pos="644"/>
        </w:tabs>
        <w:ind w:left="567" w:hanging="283"/>
      </w:pPr>
      <w:rPr>
        <w:rFonts w:ascii="Symbol" w:hAnsi="Symbol" w:hint="default"/>
      </w:rPr>
    </w:lvl>
    <w:lvl w:ilvl="1" w:tplc="04250003">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B1423A"/>
    <w:multiLevelType w:val="hybridMultilevel"/>
    <w:tmpl w:val="6A407E2A"/>
    <w:lvl w:ilvl="0" w:tplc="FFFFFFFF">
      <w:start w:val="1"/>
      <w:numFmt w:val="bullet"/>
      <w:lvlText w:val=""/>
      <w:lvlJc w:val="left"/>
      <w:pPr>
        <w:ind w:left="720" w:hanging="360"/>
      </w:pPr>
      <w:rPr>
        <w:rFonts w:ascii="Wingdings" w:hAnsi="Wingdings" w:hint="default"/>
      </w:rPr>
    </w:lvl>
    <w:lvl w:ilvl="1" w:tplc="922AD94E">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9ED5220"/>
    <w:multiLevelType w:val="hybridMultilevel"/>
    <w:tmpl w:val="262496B0"/>
    <w:lvl w:ilvl="0" w:tplc="FFFFFFFF">
      <w:start w:val="1"/>
      <w:numFmt w:val="bullet"/>
      <w:lvlText w:val=""/>
      <w:lvlJc w:val="left"/>
      <w:pPr>
        <w:ind w:left="720" w:hanging="360"/>
      </w:pPr>
      <w:rPr>
        <w:rFonts w:ascii="Wingdings" w:hAnsi="Wingdings" w:hint="default"/>
      </w:rPr>
    </w:lvl>
    <w:lvl w:ilvl="1" w:tplc="570E4E7E">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DE6D42"/>
    <w:multiLevelType w:val="hybridMultilevel"/>
    <w:tmpl w:val="8752C646"/>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7C50620E"/>
    <w:multiLevelType w:val="hybridMultilevel"/>
    <w:tmpl w:val="06C88B82"/>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15:restartNumberingAfterBreak="0">
    <w:nsid w:val="7E277971"/>
    <w:multiLevelType w:val="hybridMultilevel"/>
    <w:tmpl w:val="713454C4"/>
    <w:lvl w:ilvl="0" w:tplc="FFFFFFFF">
      <w:start w:val="1"/>
      <w:numFmt w:val="bullet"/>
      <w:lvlText w:val=""/>
      <w:lvlJc w:val="left"/>
      <w:pPr>
        <w:ind w:left="720" w:hanging="360"/>
      </w:pPr>
      <w:rPr>
        <w:rFonts w:ascii="Wingdings" w:hAnsi="Wingdings" w:hint="default"/>
      </w:rPr>
    </w:lvl>
    <w:lvl w:ilvl="1" w:tplc="73EA53C2">
      <w:start w:val="1"/>
      <w:numFmt w:val="bullet"/>
      <w:lvlText w:val=""/>
      <w:lvlJc w:val="left"/>
      <w:pPr>
        <w:ind w:left="1440" w:hanging="360"/>
      </w:pPr>
      <w:rPr>
        <w:rFonts w:ascii="Wingdings" w:hAnsi="Wingdings" w:hint="default"/>
        <w:color w:val="4472C4" w:themeColor="accen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F8B5431"/>
    <w:multiLevelType w:val="hybridMultilevel"/>
    <w:tmpl w:val="A470D36A"/>
    <w:lvl w:ilvl="0" w:tplc="37063388">
      <w:start w:val="1"/>
      <w:numFmt w:val="bullet"/>
      <w:lvlText w:val=""/>
      <w:lvlJc w:val="left"/>
      <w:pPr>
        <w:ind w:left="1440" w:hanging="360"/>
      </w:pPr>
      <w:rPr>
        <w:rFonts w:ascii="Wingdings" w:hAnsi="Wingdings" w:hint="default"/>
        <w:color w:val="4472C4" w:themeColor="accent1"/>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817455416">
    <w:abstractNumId w:val="20"/>
  </w:num>
  <w:num w:numId="2" w16cid:durableId="1759792296">
    <w:abstractNumId w:val="24"/>
  </w:num>
  <w:num w:numId="3" w16cid:durableId="27606849">
    <w:abstractNumId w:val="47"/>
  </w:num>
  <w:num w:numId="4" w16cid:durableId="1465082688">
    <w:abstractNumId w:val="31"/>
  </w:num>
  <w:num w:numId="5" w16cid:durableId="674461687">
    <w:abstractNumId w:val="18"/>
  </w:num>
  <w:num w:numId="6" w16cid:durableId="1831092623">
    <w:abstractNumId w:val="21"/>
  </w:num>
  <w:num w:numId="7" w16cid:durableId="28339467">
    <w:abstractNumId w:val="32"/>
  </w:num>
  <w:num w:numId="8" w16cid:durableId="1552961881">
    <w:abstractNumId w:val="16"/>
  </w:num>
  <w:num w:numId="9" w16cid:durableId="1308441107">
    <w:abstractNumId w:val="19"/>
  </w:num>
  <w:num w:numId="10" w16cid:durableId="1532693680">
    <w:abstractNumId w:val="0"/>
  </w:num>
  <w:num w:numId="11" w16cid:durableId="1654874595">
    <w:abstractNumId w:val="33"/>
  </w:num>
  <w:num w:numId="12" w16cid:durableId="1570454850">
    <w:abstractNumId w:val="41"/>
  </w:num>
  <w:num w:numId="13" w16cid:durableId="430201657">
    <w:abstractNumId w:val="25"/>
  </w:num>
  <w:num w:numId="14" w16cid:durableId="1515681799">
    <w:abstractNumId w:val="10"/>
  </w:num>
  <w:num w:numId="15" w16cid:durableId="1946376861">
    <w:abstractNumId w:val="8"/>
  </w:num>
  <w:num w:numId="16" w16cid:durableId="509149445">
    <w:abstractNumId w:val="6"/>
  </w:num>
  <w:num w:numId="17" w16cid:durableId="1289356768">
    <w:abstractNumId w:val="5"/>
  </w:num>
  <w:num w:numId="18" w16cid:durableId="750080259">
    <w:abstractNumId w:val="4"/>
  </w:num>
  <w:num w:numId="19" w16cid:durableId="550267980">
    <w:abstractNumId w:val="7"/>
  </w:num>
  <w:num w:numId="20" w16cid:durableId="1627081594">
    <w:abstractNumId w:val="3"/>
  </w:num>
  <w:num w:numId="21" w16cid:durableId="601763764">
    <w:abstractNumId w:val="2"/>
  </w:num>
  <w:num w:numId="22" w16cid:durableId="500776986">
    <w:abstractNumId w:val="1"/>
  </w:num>
  <w:num w:numId="23" w16cid:durableId="382144391">
    <w:abstractNumId w:val="46"/>
  </w:num>
  <w:num w:numId="24" w16cid:durableId="2003923638">
    <w:abstractNumId w:val="12"/>
  </w:num>
  <w:num w:numId="25" w16cid:durableId="768157287">
    <w:abstractNumId w:val="20"/>
  </w:num>
  <w:num w:numId="26" w16cid:durableId="2017265746">
    <w:abstractNumId w:val="20"/>
  </w:num>
  <w:num w:numId="27" w16cid:durableId="1713531141">
    <w:abstractNumId w:val="20"/>
  </w:num>
  <w:num w:numId="28" w16cid:durableId="1723627228">
    <w:abstractNumId w:val="20"/>
  </w:num>
  <w:num w:numId="29" w16cid:durableId="800539317">
    <w:abstractNumId w:val="20"/>
  </w:num>
  <w:num w:numId="30" w16cid:durableId="1381200738">
    <w:abstractNumId w:val="20"/>
  </w:num>
  <w:num w:numId="31" w16cid:durableId="1963536172">
    <w:abstractNumId w:val="20"/>
  </w:num>
  <w:num w:numId="32" w16cid:durableId="1301616619">
    <w:abstractNumId w:val="20"/>
  </w:num>
  <w:num w:numId="33" w16cid:durableId="1793551862">
    <w:abstractNumId w:val="20"/>
  </w:num>
  <w:num w:numId="34" w16cid:durableId="315690353">
    <w:abstractNumId w:val="20"/>
  </w:num>
  <w:num w:numId="35" w16cid:durableId="1237207258">
    <w:abstractNumId w:val="20"/>
  </w:num>
  <w:num w:numId="36" w16cid:durableId="80680468">
    <w:abstractNumId w:val="20"/>
  </w:num>
  <w:num w:numId="37" w16cid:durableId="539782154">
    <w:abstractNumId w:val="20"/>
  </w:num>
  <w:num w:numId="38" w16cid:durableId="619187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7061606">
    <w:abstractNumId w:val="20"/>
  </w:num>
  <w:num w:numId="40" w16cid:durableId="457186970">
    <w:abstractNumId w:val="20"/>
  </w:num>
  <w:num w:numId="41" w16cid:durableId="2072190915">
    <w:abstractNumId w:val="20"/>
  </w:num>
  <w:num w:numId="42" w16cid:durableId="1041129572">
    <w:abstractNumId w:val="20"/>
  </w:num>
  <w:num w:numId="43" w16cid:durableId="531654893">
    <w:abstractNumId w:val="20"/>
  </w:num>
  <w:num w:numId="44" w16cid:durableId="566460074">
    <w:abstractNumId w:val="20"/>
  </w:num>
  <w:num w:numId="45" w16cid:durableId="864289147">
    <w:abstractNumId w:val="20"/>
  </w:num>
  <w:num w:numId="46" w16cid:durableId="801465749">
    <w:abstractNumId w:val="20"/>
  </w:num>
  <w:num w:numId="47" w16cid:durableId="1215388832">
    <w:abstractNumId w:val="17"/>
  </w:num>
  <w:num w:numId="48" w16cid:durableId="1805583316">
    <w:abstractNumId w:val="20"/>
  </w:num>
  <w:num w:numId="49" w16cid:durableId="1205555236">
    <w:abstractNumId w:val="20"/>
  </w:num>
  <w:num w:numId="50" w16cid:durableId="492841129">
    <w:abstractNumId w:val="20"/>
  </w:num>
  <w:num w:numId="51" w16cid:durableId="1344748269">
    <w:abstractNumId w:val="36"/>
  </w:num>
  <w:num w:numId="52" w16cid:durableId="204560009">
    <w:abstractNumId w:val="42"/>
  </w:num>
  <w:num w:numId="53" w16cid:durableId="1660813336">
    <w:abstractNumId w:val="20"/>
  </w:num>
  <w:num w:numId="54" w16cid:durableId="1364942634">
    <w:abstractNumId w:val="20"/>
  </w:num>
  <w:num w:numId="55" w16cid:durableId="445198214">
    <w:abstractNumId w:val="20"/>
  </w:num>
  <w:num w:numId="56" w16cid:durableId="362294440">
    <w:abstractNumId w:val="20"/>
  </w:num>
  <w:num w:numId="57" w16cid:durableId="2051757175">
    <w:abstractNumId w:val="20"/>
  </w:num>
  <w:num w:numId="58" w16cid:durableId="1947081132">
    <w:abstractNumId w:val="20"/>
  </w:num>
  <w:num w:numId="59" w16cid:durableId="103690869">
    <w:abstractNumId w:val="50"/>
  </w:num>
  <w:num w:numId="60" w16cid:durableId="1649481646">
    <w:abstractNumId w:val="35"/>
  </w:num>
  <w:num w:numId="61" w16cid:durableId="2068911029">
    <w:abstractNumId w:val="26"/>
  </w:num>
  <w:num w:numId="62" w16cid:durableId="1778789000">
    <w:abstractNumId w:val="14"/>
  </w:num>
  <w:num w:numId="63" w16cid:durableId="1498888777">
    <w:abstractNumId w:val="38"/>
  </w:num>
  <w:num w:numId="64" w16cid:durableId="714739798">
    <w:abstractNumId w:val="52"/>
  </w:num>
  <w:num w:numId="65" w16cid:durableId="1353725188">
    <w:abstractNumId w:val="20"/>
  </w:num>
  <w:num w:numId="66" w16cid:durableId="43599111">
    <w:abstractNumId w:val="20"/>
  </w:num>
  <w:num w:numId="67" w16cid:durableId="1760523841">
    <w:abstractNumId w:val="20"/>
  </w:num>
  <w:num w:numId="68" w16cid:durableId="305862430">
    <w:abstractNumId w:val="20"/>
  </w:num>
  <w:num w:numId="69" w16cid:durableId="23018839">
    <w:abstractNumId w:val="20"/>
  </w:num>
  <w:num w:numId="70" w16cid:durableId="652295633">
    <w:abstractNumId w:val="20"/>
  </w:num>
  <w:num w:numId="71" w16cid:durableId="1961259772">
    <w:abstractNumId w:val="20"/>
  </w:num>
  <w:num w:numId="72" w16cid:durableId="1705712662">
    <w:abstractNumId w:val="23"/>
  </w:num>
  <w:num w:numId="73" w16cid:durableId="1535313407">
    <w:abstractNumId w:val="48"/>
  </w:num>
  <w:num w:numId="74" w16cid:durableId="1053430561">
    <w:abstractNumId w:val="20"/>
  </w:num>
  <w:num w:numId="75" w16cid:durableId="394284569">
    <w:abstractNumId w:val="20"/>
  </w:num>
  <w:num w:numId="76" w16cid:durableId="1032849608">
    <w:abstractNumId w:val="20"/>
  </w:num>
  <w:num w:numId="77" w16cid:durableId="260185525">
    <w:abstractNumId w:val="43"/>
  </w:num>
  <w:num w:numId="78" w16cid:durableId="1683895098">
    <w:abstractNumId w:val="53"/>
  </w:num>
  <w:num w:numId="79" w16cid:durableId="1648120056">
    <w:abstractNumId w:val="20"/>
  </w:num>
  <w:num w:numId="80" w16cid:durableId="1900895760">
    <w:abstractNumId w:val="34"/>
  </w:num>
  <w:num w:numId="81" w16cid:durableId="1906255307">
    <w:abstractNumId w:val="37"/>
  </w:num>
  <w:num w:numId="82" w16cid:durableId="604387107">
    <w:abstractNumId w:val="20"/>
  </w:num>
  <w:num w:numId="83" w16cid:durableId="167135248">
    <w:abstractNumId w:val="20"/>
  </w:num>
  <w:num w:numId="84" w16cid:durableId="1820685690">
    <w:abstractNumId w:val="20"/>
  </w:num>
  <w:num w:numId="85" w16cid:durableId="1156842251">
    <w:abstractNumId w:val="20"/>
  </w:num>
  <w:num w:numId="86" w16cid:durableId="1458794143">
    <w:abstractNumId w:val="15"/>
  </w:num>
  <w:num w:numId="87" w16cid:durableId="1250893089">
    <w:abstractNumId w:val="49"/>
  </w:num>
  <w:num w:numId="88" w16cid:durableId="1589850913">
    <w:abstractNumId w:val="27"/>
  </w:num>
  <w:num w:numId="89" w16cid:durableId="1793942709">
    <w:abstractNumId w:val="28"/>
  </w:num>
  <w:num w:numId="90" w16cid:durableId="4410010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38756358">
    <w:abstractNumId w:val="9"/>
  </w:num>
  <w:num w:numId="92" w16cid:durableId="1001397148">
    <w:abstractNumId w:val="22"/>
  </w:num>
  <w:num w:numId="93" w16cid:durableId="1825661787">
    <w:abstractNumId w:val="20"/>
  </w:num>
  <w:num w:numId="94" w16cid:durableId="1388992067">
    <w:abstractNumId w:val="20"/>
  </w:num>
  <w:num w:numId="95" w16cid:durableId="304895842">
    <w:abstractNumId w:val="20"/>
  </w:num>
  <w:num w:numId="96" w16cid:durableId="1402480140">
    <w:abstractNumId w:val="20"/>
  </w:num>
  <w:num w:numId="97" w16cid:durableId="342780833">
    <w:abstractNumId w:val="20"/>
  </w:num>
  <w:num w:numId="98" w16cid:durableId="255095958">
    <w:abstractNumId w:val="51"/>
  </w:num>
  <w:num w:numId="99" w16cid:durableId="1015771509">
    <w:abstractNumId w:val="44"/>
  </w:num>
  <w:num w:numId="100" w16cid:durableId="1486774204">
    <w:abstractNumId w:val="11"/>
  </w:num>
  <w:num w:numId="101" w16cid:durableId="1114246731">
    <w:abstractNumId w:val="45"/>
  </w:num>
  <w:num w:numId="102" w16cid:durableId="1629897520">
    <w:abstractNumId w:val="30"/>
  </w:num>
  <w:num w:numId="103" w16cid:durableId="740062035">
    <w:abstractNumId w:val="13"/>
  </w:num>
  <w:num w:numId="104" w16cid:durableId="1218004828">
    <w:abstractNumId w:val="39"/>
  </w:num>
  <w:num w:numId="105" w16cid:durableId="1283994081">
    <w:abstractNumId w:val="29"/>
  </w:num>
  <w:num w:numId="106" w16cid:durableId="5459934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CC"/>
    <w:rsid w:val="000002A5"/>
    <w:rsid w:val="000023C8"/>
    <w:rsid w:val="000033CC"/>
    <w:rsid w:val="0000501B"/>
    <w:rsid w:val="00005BF3"/>
    <w:rsid w:val="00010075"/>
    <w:rsid w:val="00012CDF"/>
    <w:rsid w:val="00014867"/>
    <w:rsid w:val="00055193"/>
    <w:rsid w:val="000579D5"/>
    <w:rsid w:val="000630A0"/>
    <w:rsid w:val="00064C1C"/>
    <w:rsid w:val="00084A80"/>
    <w:rsid w:val="00085961"/>
    <w:rsid w:val="000A42C9"/>
    <w:rsid w:val="000B4227"/>
    <w:rsid w:val="000B705B"/>
    <w:rsid w:val="000C0D7B"/>
    <w:rsid w:val="000C55A5"/>
    <w:rsid w:val="000D3F00"/>
    <w:rsid w:val="000E444A"/>
    <w:rsid w:val="000E4B15"/>
    <w:rsid w:val="000E70DA"/>
    <w:rsid w:val="000E7F51"/>
    <w:rsid w:val="000F2428"/>
    <w:rsid w:val="000F2F3A"/>
    <w:rsid w:val="00104149"/>
    <w:rsid w:val="00114B6C"/>
    <w:rsid w:val="001212F3"/>
    <w:rsid w:val="001260BA"/>
    <w:rsid w:val="0014695B"/>
    <w:rsid w:val="00146BCF"/>
    <w:rsid w:val="001537ED"/>
    <w:rsid w:val="00161B8E"/>
    <w:rsid w:val="00162F54"/>
    <w:rsid w:val="00170F56"/>
    <w:rsid w:val="00175414"/>
    <w:rsid w:val="00193F96"/>
    <w:rsid w:val="001A6787"/>
    <w:rsid w:val="001A6A4D"/>
    <w:rsid w:val="001A7E9A"/>
    <w:rsid w:val="001D06D1"/>
    <w:rsid w:val="001D2261"/>
    <w:rsid w:val="001D4D8A"/>
    <w:rsid w:val="001D6277"/>
    <w:rsid w:val="001D6CC0"/>
    <w:rsid w:val="001E1FA1"/>
    <w:rsid w:val="001E4E43"/>
    <w:rsid w:val="001F13EC"/>
    <w:rsid w:val="001F1697"/>
    <w:rsid w:val="001F5C80"/>
    <w:rsid w:val="002004E2"/>
    <w:rsid w:val="00207AA3"/>
    <w:rsid w:val="00207E11"/>
    <w:rsid w:val="00213B6B"/>
    <w:rsid w:val="0022222D"/>
    <w:rsid w:val="00224AE8"/>
    <w:rsid w:val="002260E2"/>
    <w:rsid w:val="00233528"/>
    <w:rsid w:val="00233D7B"/>
    <w:rsid w:val="0023448D"/>
    <w:rsid w:val="00243CC2"/>
    <w:rsid w:val="0024724F"/>
    <w:rsid w:val="0025294C"/>
    <w:rsid w:val="002532FA"/>
    <w:rsid w:val="00255539"/>
    <w:rsid w:val="00256E74"/>
    <w:rsid w:val="00261983"/>
    <w:rsid w:val="00263FAC"/>
    <w:rsid w:val="002644D6"/>
    <w:rsid w:val="00264DAE"/>
    <w:rsid w:val="002659B3"/>
    <w:rsid w:val="00271084"/>
    <w:rsid w:val="002722B8"/>
    <w:rsid w:val="00277D18"/>
    <w:rsid w:val="002857F1"/>
    <w:rsid w:val="00286CE7"/>
    <w:rsid w:val="002878BA"/>
    <w:rsid w:val="002959A5"/>
    <w:rsid w:val="002A0118"/>
    <w:rsid w:val="002A190D"/>
    <w:rsid w:val="002A1DB0"/>
    <w:rsid w:val="002A74B7"/>
    <w:rsid w:val="002C2537"/>
    <w:rsid w:val="002E1185"/>
    <w:rsid w:val="002E5C9D"/>
    <w:rsid w:val="002E6451"/>
    <w:rsid w:val="002F0273"/>
    <w:rsid w:val="002F1D1E"/>
    <w:rsid w:val="002F3C93"/>
    <w:rsid w:val="002F4282"/>
    <w:rsid w:val="002F778D"/>
    <w:rsid w:val="00303B5C"/>
    <w:rsid w:val="00305DC1"/>
    <w:rsid w:val="0031258A"/>
    <w:rsid w:val="003144B2"/>
    <w:rsid w:val="00322C30"/>
    <w:rsid w:val="00333321"/>
    <w:rsid w:val="003333AB"/>
    <w:rsid w:val="00335EE3"/>
    <w:rsid w:val="00345A32"/>
    <w:rsid w:val="00347520"/>
    <w:rsid w:val="00350D9A"/>
    <w:rsid w:val="00352CDB"/>
    <w:rsid w:val="00352D6E"/>
    <w:rsid w:val="00353894"/>
    <w:rsid w:val="00360F52"/>
    <w:rsid w:val="003647B2"/>
    <w:rsid w:val="00365E10"/>
    <w:rsid w:val="00367DB0"/>
    <w:rsid w:val="00374D19"/>
    <w:rsid w:val="003811AB"/>
    <w:rsid w:val="00390C84"/>
    <w:rsid w:val="00391692"/>
    <w:rsid w:val="00391F99"/>
    <w:rsid w:val="00393DA4"/>
    <w:rsid w:val="00395761"/>
    <w:rsid w:val="003B0A9D"/>
    <w:rsid w:val="003B0C77"/>
    <w:rsid w:val="003B3E6B"/>
    <w:rsid w:val="003B50AB"/>
    <w:rsid w:val="003B6865"/>
    <w:rsid w:val="003C457D"/>
    <w:rsid w:val="003C5C5E"/>
    <w:rsid w:val="003D07DA"/>
    <w:rsid w:val="003D2860"/>
    <w:rsid w:val="003D5570"/>
    <w:rsid w:val="003E3147"/>
    <w:rsid w:val="00412E71"/>
    <w:rsid w:val="0041430B"/>
    <w:rsid w:val="00414649"/>
    <w:rsid w:val="00427826"/>
    <w:rsid w:val="00431862"/>
    <w:rsid w:val="00431D6D"/>
    <w:rsid w:val="00432E77"/>
    <w:rsid w:val="00435268"/>
    <w:rsid w:val="0044062A"/>
    <w:rsid w:val="00446349"/>
    <w:rsid w:val="004477C4"/>
    <w:rsid w:val="004505CC"/>
    <w:rsid w:val="00450750"/>
    <w:rsid w:val="004521CD"/>
    <w:rsid w:val="00452C4E"/>
    <w:rsid w:val="00453B64"/>
    <w:rsid w:val="004544E8"/>
    <w:rsid w:val="00475276"/>
    <w:rsid w:val="00475CC9"/>
    <w:rsid w:val="0049132D"/>
    <w:rsid w:val="004A5965"/>
    <w:rsid w:val="004B0A0A"/>
    <w:rsid w:val="004B17D5"/>
    <w:rsid w:val="004D0EC7"/>
    <w:rsid w:val="004D5906"/>
    <w:rsid w:val="004D65EE"/>
    <w:rsid w:val="004E0B14"/>
    <w:rsid w:val="004E0BC9"/>
    <w:rsid w:val="004E19BC"/>
    <w:rsid w:val="004E610D"/>
    <w:rsid w:val="004E68FD"/>
    <w:rsid w:val="004F54FC"/>
    <w:rsid w:val="005011AB"/>
    <w:rsid w:val="0050202A"/>
    <w:rsid w:val="00503CE5"/>
    <w:rsid w:val="0050432A"/>
    <w:rsid w:val="005078A2"/>
    <w:rsid w:val="0051122A"/>
    <w:rsid w:val="005175FE"/>
    <w:rsid w:val="00520FB7"/>
    <w:rsid w:val="00526696"/>
    <w:rsid w:val="0052705C"/>
    <w:rsid w:val="00532B91"/>
    <w:rsid w:val="00534654"/>
    <w:rsid w:val="005427E1"/>
    <w:rsid w:val="00543F16"/>
    <w:rsid w:val="00544191"/>
    <w:rsid w:val="005461EA"/>
    <w:rsid w:val="005550E7"/>
    <w:rsid w:val="00557B90"/>
    <w:rsid w:val="00560DC0"/>
    <w:rsid w:val="00575088"/>
    <w:rsid w:val="00581738"/>
    <w:rsid w:val="00585282"/>
    <w:rsid w:val="0058596D"/>
    <w:rsid w:val="005A684B"/>
    <w:rsid w:val="005D12E5"/>
    <w:rsid w:val="005D5D41"/>
    <w:rsid w:val="005E3CCF"/>
    <w:rsid w:val="005E4AF5"/>
    <w:rsid w:val="005E7BE6"/>
    <w:rsid w:val="005F5635"/>
    <w:rsid w:val="006008BA"/>
    <w:rsid w:val="0060172F"/>
    <w:rsid w:val="006049DC"/>
    <w:rsid w:val="00605CC7"/>
    <w:rsid w:val="00606A92"/>
    <w:rsid w:val="00607D88"/>
    <w:rsid w:val="00611019"/>
    <w:rsid w:val="0061396F"/>
    <w:rsid w:val="00614D3B"/>
    <w:rsid w:val="00616F8C"/>
    <w:rsid w:val="00617159"/>
    <w:rsid w:val="00622930"/>
    <w:rsid w:val="00624582"/>
    <w:rsid w:val="006304B4"/>
    <w:rsid w:val="0063347F"/>
    <w:rsid w:val="00634F6A"/>
    <w:rsid w:val="006472DF"/>
    <w:rsid w:val="00650021"/>
    <w:rsid w:val="00652B2E"/>
    <w:rsid w:val="00652C66"/>
    <w:rsid w:val="00653097"/>
    <w:rsid w:val="0065734B"/>
    <w:rsid w:val="006635A2"/>
    <w:rsid w:val="00665993"/>
    <w:rsid w:val="0066794E"/>
    <w:rsid w:val="006721D3"/>
    <w:rsid w:val="00674582"/>
    <w:rsid w:val="0067554E"/>
    <w:rsid w:val="00677C79"/>
    <w:rsid w:val="006864FD"/>
    <w:rsid w:val="00696C00"/>
    <w:rsid w:val="006A6857"/>
    <w:rsid w:val="006A7252"/>
    <w:rsid w:val="006B14AA"/>
    <w:rsid w:val="006B1D27"/>
    <w:rsid w:val="006B2505"/>
    <w:rsid w:val="006B3245"/>
    <w:rsid w:val="006B3A5E"/>
    <w:rsid w:val="006C39EB"/>
    <w:rsid w:val="006C5C94"/>
    <w:rsid w:val="006C5D70"/>
    <w:rsid w:val="006C700A"/>
    <w:rsid w:val="006D4482"/>
    <w:rsid w:val="006E34B7"/>
    <w:rsid w:val="006E4A42"/>
    <w:rsid w:val="006E5CF5"/>
    <w:rsid w:val="006F272B"/>
    <w:rsid w:val="006F30BC"/>
    <w:rsid w:val="00703363"/>
    <w:rsid w:val="0070559F"/>
    <w:rsid w:val="00721B0C"/>
    <w:rsid w:val="00721BC6"/>
    <w:rsid w:val="00723905"/>
    <w:rsid w:val="00723A24"/>
    <w:rsid w:val="00723EA1"/>
    <w:rsid w:val="00723F76"/>
    <w:rsid w:val="0072450D"/>
    <w:rsid w:val="0072786D"/>
    <w:rsid w:val="007305D2"/>
    <w:rsid w:val="00737175"/>
    <w:rsid w:val="00741D08"/>
    <w:rsid w:val="00743AD2"/>
    <w:rsid w:val="00745071"/>
    <w:rsid w:val="00752288"/>
    <w:rsid w:val="0075697F"/>
    <w:rsid w:val="00761378"/>
    <w:rsid w:val="00765B87"/>
    <w:rsid w:val="00765EF0"/>
    <w:rsid w:val="0076650A"/>
    <w:rsid w:val="007731E1"/>
    <w:rsid w:val="0077410E"/>
    <w:rsid w:val="00774C79"/>
    <w:rsid w:val="00774E8A"/>
    <w:rsid w:val="007759B4"/>
    <w:rsid w:val="00783C63"/>
    <w:rsid w:val="00786A85"/>
    <w:rsid w:val="00793460"/>
    <w:rsid w:val="0079640C"/>
    <w:rsid w:val="007B748E"/>
    <w:rsid w:val="007C7543"/>
    <w:rsid w:val="007D4CDD"/>
    <w:rsid w:val="007E19FD"/>
    <w:rsid w:val="007E242A"/>
    <w:rsid w:val="007E3865"/>
    <w:rsid w:val="007E5816"/>
    <w:rsid w:val="007E690E"/>
    <w:rsid w:val="007E75C1"/>
    <w:rsid w:val="007F2391"/>
    <w:rsid w:val="007F7245"/>
    <w:rsid w:val="0080192E"/>
    <w:rsid w:val="00801A10"/>
    <w:rsid w:val="00802768"/>
    <w:rsid w:val="008152AA"/>
    <w:rsid w:val="00816C47"/>
    <w:rsid w:val="0081745F"/>
    <w:rsid w:val="008176E8"/>
    <w:rsid w:val="008200EF"/>
    <w:rsid w:val="0082033B"/>
    <w:rsid w:val="00820DED"/>
    <w:rsid w:val="00823F5B"/>
    <w:rsid w:val="008243F3"/>
    <w:rsid w:val="00831B39"/>
    <w:rsid w:val="00837B5E"/>
    <w:rsid w:val="00844706"/>
    <w:rsid w:val="0084746C"/>
    <w:rsid w:val="00852323"/>
    <w:rsid w:val="00854308"/>
    <w:rsid w:val="008565C7"/>
    <w:rsid w:val="00871C74"/>
    <w:rsid w:val="00874712"/>
    <w:rsid w:val="008778E9"/>
    <w:rsid w:val="00886FD6"/>
    <w:rsid w:val="00887D9C"/>
    <w:rsid w:val="008905C9"/>
    <w:rsid w:val="0089271E"/>
    <w:rsid w:val="008947B5"/>
    <w:rsid w:val="008B6FF8"/>
    <w:rsid w:val="008D1641"/>
    <w:rsid w:val="008D6BAD"/>
    <w:rsid w:val="008F487C"/>
    <w:rsid w:val="008F5F2A"/>
    <w:rsid w:val="00902ABF"/>
    <w:rsid w:val="00903F48"/>
    <w:rsid w:val="00915015"/>
    <w:rsid w:val="009337D3"/>
    <w:rsid w:val="00946CF6"/>
    <w:rsid w:val="00950BB7"/>
    <w:rsid w:val="00960253"/>
    <w:rsid w:val="00962E4A"/>
    <w:rsid w:val="00970585"/>
    <w:rsid w:val="00974D2E"/>
    <w:rsid w:val="00974F5A"/>
    <w:rsid w:val="00990DAA"/>
    <w:rsid w:val="00991759"/>
    <w:rsid w:val="009A7FAB"/>
    <w:rsid w:val="009B0204"/>
    <w:rsid w:val="009B23CA"/>
    <w:rsid w:val="009B6F00"/>
    <w:rsid w:val="009C1AEC"/>
    <w:rsid w:val="009C219E"/>
    <w:rsid w:val="009D3602"/>
    <w:rsid w:val="009E4001"/>
    <w:rsid w:val="009F3168"/>
    <w:rsid w:val="00A2038F"/>
    <w:rsid w:val="00A21AC0"/>
    <w:rsid w:val="00A22210"/>
    <w:rsid w:val="00A22789"/>
    <w:rsid w:val="00A27763"/>
    <w:rsid w:val="00A30ABA"/>
    <w:rsid w:val="00A423E7"/>
    <w:rsid w:val="00A42AA9"/>
    <w:rsid w:val="00A521A4"/>
    <w:rsid w:val="00A54414"/>
    <w:rsid w:val="00A548E1"/>
    <w:rsid w:val="00A60782"/>
    <w:rsid w:val="00A63702"/>
    <w:rsid w:val="00A716F3"/>
    <w:rsid w:val="00A71CAA"/>
    <w:rsid w:val="00A73625"/>
    <w:rsid w:val="00A741E7"/>
    <w:rsid w:val="00A802F1"/>
    <w:rsid w:val="00A8069A"/>
    <w:rsid w:val="00A834FB"/>
    <w:rsid w:val="00AA4749"/>
    <w:rsid w:val="00AA7CC1"/>
    <w:rsid w:val="00AB04F6"/>
    <w:rsid w:val="00AB665D"/>
    <w:rsid w:val="00AC4744"/>
    <w:rsid w:val="00AD279D"/>
    <w:rsid w:val="00AE4429"/>
    <w:rsid w:val="00AF2775"/>
    <w:rsid w:val="00B00913"/>
    <w:rsid w:val="00B02345"/>
    <w:rsid w:val="00B06E01"/>
    <w:rsid w:val="00B13354"/>
    <w:rsid w:val="00B13860"/>
    <w:rsid w:val="00B2278F"/>
    <w:rsid w:val="00B26877"/>
    <w:rsid w:val="00B30D08"/>
    <w:rsid w:val="00B31A6F"/>
    <w:rsid w:val="00B42245"/>
    <w:rsid w:val="00B42799"/>
    <w:rsid w:val="00B4388B"/>
    <w:rsid w:val="00B508DD"/>
    <w:rsid w:val="00B534C4"/>
    <w:rsid w:val="00B55762"/>
    <w:rsid w:val="00B603DF"/>
    <w:rsid w:val="00B651CB"/>
    <w:rsid w:val="00B66E78"/>
    <w:rsid w:val="00B82FC5"/>
    <w:rsid w:val="00B85809"/>
    <w:rsid w:val="00B85ACF"/>
    <w:rsid w:val="00B9470E"/>
    <w:rsid w:val="00B97AB9"/>
    <w:rsid w:val="00BA1204"/>
    <w:rsid w:val="00BA1584"/>
    <w:rsid w:val="00BA1DCD"/>
    <w:rsid w:val="00BA619B"/>
    <w:rsid w:val="00BB424C"/>
    <w:rsid w:val="00BC4E05"/>
    <w:rsid w:val="00BC5E4C"/>
    <w:rsid w:val="00BC7D08"/>
    <w:rsid w:val="00BD3CF3"/>
    <w:rsid w:val="00BD6262"/>
    <w:rsid w:val="00BD6852"/>
    <w:rsid w:val="00BE53C1"/>
    <w:rsid w:val="00BF04CD"/>
    <w:rsid w:val="00BF08FF"/>
    <w:rsid w:val="00BF3513"/>
    <w:rsid w:val="00C062CE"/>
    <w:rsid w:val="00C14ADA"/>
    <w:rsid w:val="00C169AD"/>
    <w:rsid w:val="00C20FDE"/>
    <w:rsid w:val="00C22AFF"/>
    <w:rsid w:val="00C30A18"/>
    <w:rsid w:val="00C35B3B"/>
    <w:rsid w:val="00C444D6"/>
    <w:rsid w:val="00C44DC0"/>
    <w:rsid w:val="00C50FC6"/>
    <w:rsid w:val="00C5359E"/>
    <w:rsid w:val="00C6221F"/>
    <w:rsid w:val="00C62383"/>
    <w:rsid w:val="00C63D64"/>
    <w:rsid w:val="00C73932"/>
    <w:rsid w:val="00C75AC1"/>
    <w:rsid w:val="00C76A04"/>
    <w:rsid w:val="00C81028"/>
    <w:rsid w:val="00C92B76"/>
    <w:rsid w:val="00C9727F"/>
    <w:rsid w:val="00CA43FC"/>
    <w:rsid w:val="00CC0E20"/>
    <w:rsid w:val="00CC3AA9"/>
    <w:rsid w:val="00CC4B0C"/>
    <w:rsid w:val="00CC5B04"/>
    <w:rsid w:val="00CD203D"/>
    <w:rsid w:val="00CD2EB0"/>
    <w:rsid w:val="00CD7D17"/>
    <w:rsid w:val="00CE7977"/>
    <w:rsid w:val="00CF5508"/>
    <w:rsid w:val="00D07F22"/>
    <w:rsid w:val="00D15585"/>
    <w:rsid w:val="00D200C5"/>
    <w:rsid w:val="00D202FE"/>
    <w:rsid w:val="00D327E8"/>
    <w:rsid w:val="00D342F3"/>
    <w:rsid w:val="00D36906"/>
    <w:rsid w:val="00D37E27"/>
    <w:rsid w:val="00D37F61"/>
    <w:rsid w:val="00D422A2"/>
    <w:rsid w:val="00D55B2E"/>
    <w:rsid w:val="00D60A7B"/>
    <w:rsid w:val="00D66E9F"/>
    <w:rsid w:val="00D7468B"/>
    <w:rsid w:val="00D80FFC"/>
    <w:rsid w:val="00D8209F"/>
    <w:rsid w:val="00D93210"/>
    <w:rsid w:val="00D93A7D"/>
    <w:rsid w:val="00D944A0"/>
    <w:rsid w:val="00D95C8A"/>
    <w:rsid w:val="00DB272C"/>
    <w:rsid w:val="00DB7A65"/>
    <w:rsid w:val="00DC2DD7"/>
    <w:rsid w:val="00DC4E96"/>
    <w:rsid w:val="00DD50D5"/>
    <w:rsid w:val="00DD6F5A"/>
    <w:rsid w:val="00DE0D28"/>
    <w:rsid w:val="00DE4F03"/>
    <w:rsid w:val="00DF43FC"/>
    <w:rsid w:val="00E02548"/>
    <w:rsid w:val="00E042AE"/>
    <w:rsid w:val="00E07E1D"/>
    <w:rsid w:val="00E10EBC"/>
    <w:rsid w:val="00E1272D"/>
    <w:rsid w:val="00E12971"/>
    <w:rsid w:val="00E20291"/>
    <w:rsid w:val="00E22E25"/>
    <w:rsid w:val="00E25286"/>
    <w:rsid w:val="00E26324"/>
    <w:rsid w:val="00E3056C"/>
    <w:rsid w:val="00E32E30"/>
    <w:rsid w:val="00E33D5E"/>
    <w:rsid w:val="00E36D2A"/>
    <w:rsid w:val="00E44843"/>
    <w:rsid w:val="00E50063"/>
    <w:rsid w:val="00E51A24"/>
    <w:rsid w:val="00E55A40"/>
    <w:rsid w:val="00E65046"/>
    <w:rsid w:val="00E67A1E"/>
    <w:rsid w:val="00E70BFF"/>
    <w:rsid w:val="00E71ADB"/>
    <w:rsid w:val="00E749E8"/>
    <w:rsid w:val="00E85D8E"/>
    <w:rsid w:val="00E863A7"/>
    <w:rsid w:val="00E90BAD"/>
    <w:rsid w:val="00E938CD"/>
    <w:rsid w:val="00E94EDD"/>
    <w:rsid w:val="00E95096"/>
    <w:rsid w:val="00E978EF"/>
    <w:rsid w:val="00E97D70"/>
    <w:rsid w:val="00EA4FAE"/>
    <w:rsid w:val="00EC12AE"/>
    <w:rsid w:val="00EC28A0"/>
    <w:rsid w:val="00EC5944"/>
    <w:rsid w:val="00EC7D30"/>
    <w:rsid w:val="00ED2BE5"/>
    <w:rsid w:val="00ED2DDE"/>
    <w:rsid w:val="00ED465D"/>
    <w:rsid w:val="00ED62BE"/>
    <w:rsid w:val="00EE1545"/>
    <w:rsid w:val="00EE5151"/>
    <w:rsid w:val="00EE751C"/>
    <w:rsid w:val="00F010C5"/>
    <w:rsid w:val="00F0473C"/>
    <w:rsid w:val="00F2234B"/>
    <w:rsid w:val="00F303CE"/>
    <w:rsid w:val="00F34159"/>
    <w:rsid w:val="00F557AC"/>
    <w:rsid w:val="00F63B43"/>
    <w:rsid w:val="00F66662"/>
    <w:rsid w:val="00F76CBF"/>
    <w:rsid w:val="00F804CC"/>
    <w:rsid w:val="00F841E8"/>
    <w:rsid w:val="00F85820"/>
    <w:rsid w:val="00F877FA"/>
    <w:rsid w:val="00FA3B83"/>
    <w:rsid w:val="00FB089A"/>
    <w:rsid w:val="00FB1206"/>
    <w:rsid w:val="00FB4003"/>
    <w:rsid w:val="00FB76FB"/>
    <w:rsid w:val="00FE0D13"/>
    <w:rsid w:val="00FE37DB"/>
    <w:rsid w:val="00FE4317"/>
    <w:rsid w:val="00FE62C0"/>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7C21F"/>
  <w15:chartTrackingRefBased/>
  <w15:docId w15:val="{5CFEAFDA-A095-4D3B-9D6E-26A2E9E5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1DB0"/>
  </w:style>
  <w:style w:type="paragraph" w:styleId="Heading1">
    <w:name w:val="heading 1"/>
    <w:basedOn w:val="Normal"/>
    <w:next w:val="Normal"/>
    <w:link w:val="Heading1Char"/>
    <w:uiPriority w:val="9"/>
    <w:qFormat/>
    <w:rsid w:val="003B0C77"/>
    <w:pPr>
      <w:numPr>
        <w:numId w:val="1"/>
      </w:numPr>
      <w:spacing w:after="0"/>
      <w:outlineLvl w:val="0"/>
    </w:pPr>
    <w:rPr>
      <w:rFonts w:asciiTheme="majorHAnsi" w:hAnsiTheme="majorHAnsi" w:cstheme="majorHAnsi"/>
      <w:b/>
      <w:bCs/>
      <w:color w:val="251E86"/>
      <w:sz w:val="32"/>
      <w:szCs w:val="32"/>
      <w:lang w:val="et-EE"/>
    </w:rPr>
  </w:style>
  <w:style w:type="paragraph" w:styleId="Heading2">
    <w:name w:val="heading 2"/>
    <w:basedOn w:val="Heading1"/>
    <w:next w:val="Normal"/>
    <w:link w:val="Heading2Char"/>
    <w:uiPriority w:val="9"/>
    <w:unhideWhenUsed/>
    <w:qFormat/>
    <w:rsid w:val="00E22E25"/>
    <w:pPr>
      <w:numPr>
        <w:ilvl w:val="1"/>
      </w:numPr>
      <w:outlineLvl w:val="1"/>
    </w:pPr>
    <w:rPr>
      <w:b w:val="0"/>
      <w:bCs w:val="0"/>
      <w:sz w:val="28"/>
      <w:szCs w:val="28"/>
    </w:rPr>
  </w:style>
  <w:style w:type="paragraph" w:styleId="Heading3">
    <w:name w:val="heading 3"/>
    <w:basedOn w:val="Heading2"/>
    <w:next w:val="Normal"/>
    <w:link w:val="Heading3Char"/>
    <w:uiPriority w:val="9"/>
    <w:unhideWhenUsed/>
    <w:qFormat/>
    <w:rsid w:val="004477C4"/>
    <w:pPr>
      <w:numPr>
        <w:ilvl w:val="2"/>
      </w:numPr>
      <w:outlineLvl w:val="2"/>
    </w:pPr>
  </w:style>
  <w:style w:type="paragraph" w:styleId="Heading4">
    <w:name w:val="heading 4"/>
    <w:basedOn w:val="Pealkiri41"/>
    <w:next w:val="Normal"/>
    <w:link w:val="Heading4Char"/>
    <w:uiPriority w:val="9"/>
    <w:unhideWhenUsed/>
    <w:qFormat/>
    <w:rsid w:val="004477C4"/>
    <w:pPr>
      <w:outlineLvl w:val="3"/>
    </w:pPr>
  </w:style>
  <w:style w:type="paragraph" w:styleId="Heading5">
    <w:name w:val="heading 5"/>
    <w:basedOn w:val="Normal"/>
    <w:next w:val="Normal"/>
    <w:link w:val="Heading5Char"/>
    <w:uiPriority w:val="9"/>
    <w:unhideWhenUsed/>
    <w:qFormat/>
    <w:rsid w:val="00F63B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DF43FC"/>
    <w:pPr>
      <w:keepNext/>
      <w:spacing w:after="0" w:line="240" w:lineRule="auto"/>
      <w:outlineLvl w:val="5"/>
    </w:pPr>
    <w:rPr>
      <w:rFonts w:ascii="Arial" w:eastAsia="Times New Roman" w:hAnsi="Arial" w:cs="Arial"/>
      <w:b/>
      <w:bCs/>
      <w:lang w:val="en-GB"/>
    </w:rPr>
  </w:style>
  <w:style w:type="paragraph" w:styleId="Heading7">
    <w:name w:val="heading 7"/>
    <w:basedOn w:val="Normal"/>
    <w:next w:val="Normal"/>
    <w:link w:val="Heading7Char"/>
    <w:uiPriority w:val="9"/>
    <w:qFormat/>
    <w:rsid w:val="00DF43FC"/>
    <w:pPr>
      <w:keepNext/>
      <w:spacing w:after="0" w:line="240" w:lineRule="auto"/>
      <w:ind w:left="426"/>
      <w:outlineLvl w:val="6"/>
    </w:pPr>
    <w:rPr>
      <w:rFonts w:ascii="Calibri" w:eastAsia="Times New Roman" w:hAnsi="Calibri" w:cs="Times New Roman"/>
      <w:color w:val="0000FF"/>
      <w:lang w:val="et-EE"/>
    </w:rPr>
  </w:style>
  <w:style w:type="paragraph" w:styleId="Heading8">
    <w:name w:val="heading 8"/>
    <w:basedOn w:val="Normal"/>
    <w:next w:val="Normal"/>
    <w:link w:val="Heading8Char"/>
    <w:qFormat/>
    <w:rsid w:val="00DF43FC"/>
    <w:pPr>
      <w:keepNext/>
      <w:spacing w:after="0" w:line="360" w:lineRule="auto"/>
      <w:ind w:right="-108"/>
      <w:jc w:val="both"/>
      <w:outlineLvl w:val="7"/>
    </w:pPr>
    <w:rPr>
      <w:rFonts w:ascii="Calibri" w:eastAsia="Times New Roman" w:hAnsi="Calibri" w:cs="Times New Roman"/>
      <w:lang w:val="et-EE"/>
    </w:rPr>
  </w:style>
  <w:style w:type="paragraph" w:styleId="Heading9">
    <w:name w:val="heading 9"/>
    <w:basedOn w:val="Normal"/>
    <w:next w:val="Normal"/>
    <w:link w:val="Heading9Char"/>
    <w:uiPriority w:val="9"/>
    <w:qFormat/>
    <w:rsid w:val="00DF43FC"/>
    <w:pPr>
      <w:keepNext/>
      <w:tabs>
        <w:tab w:val="left" w:pos="567"/>
        <w:tab w:val="left" w:pos="851"/>
      </w:tabs>
      <w:spacing w:after="0" w:line="240" w:lineRule="auto"/>
      <w:ind w:left="851" w:right="-284"/>
      <w:jc w:val="both"/>
      <w:outlineLvl w:val="8"/>
    </w:pPr>
    <w:rPr>
      <w:rFonts w:ascii="Calibri" w:eastAsia="Times New Roman" w:hAnsi="Calibri" w:cs="Times New Roman"/>
      <w:i/>
      <w:iCs/>
      <w:color w:val="FF000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C77"/>
    <w:rPr>
      <w:rFonts w:asciiTheme="majorHAnsi" w:hAnsiTheme="majorHAnsi" w:cstheme="majorHAnsi"/>
      <w:b/>
      <w:bCs/>
      <w:color w:val="251E86"/>
      <w:sz w:val="32"/>
      <w:szCs w:val="32"/>
      <w:lang w:val="et-EE"/>
    </w:rPr>
  </w:style>
  <w:style w:type="character" w:customStyle="1" w:styleId="Heading2Char">
    <w:name w:val="Heading 2 Char"/>
    <w:basedOn w:val="DefaultParagraphFont"/>
    <w:link w:val="Heading2"/>
    <w:uiPriority w:val="9"/>
    <w:rsid w:val="00E22E25"/>
    <w:rPr>
      <w:rFonts w:asciiTheme="majorHAnsi" w:hAnsiTheme="majorHAnsi" w:cstheme="majorHAnsi"/>
      <w:color w:val="251E86"/>
      <w:sz w:val="28"/>
      <w:szCs w:val="28"/>
      <w:lang w:val="et-EE"/>
    </w:rPr>
  </w:style>
  <w:style w:type="character" w:customStyle="1" w:styleId="Heading3Char">
    <w:name w:val="Heading 3 Char"/>
    <w:basedOn w:val="DefaultParagraphFont"/>
    <w:link w:val="Heading3"/>
    <w:uiPriority w:val="9"/>
    <w:rsid w:val="004477C4"/>
    <w:rPr>
      <w:rFonts w:asciiTheme="majorHAnsi" w:hAnsiTheme="majorHAnsi" w:cstheme="majorHAnsi"/>
      <w:color w:val="251E86"/>
      <w:sz w:val="28"/>
      <w:szCs w:val="28"/>
      <w:lang w:val="et-EE"/>
    </w:rPr>
  </w:style>
  <w:style w:type="paragraph" w:customStyle="1" w:styleId="Pealkiri41">
    <w:name w:val="Pealkiri 41"/>
    <w:basedOn w:val="Heading2"/>
    <w:link w:val="Pealkiri4Char"/>
    <w:qFormat/>
    <w:rsid w:val="00A423E7"/>
    <w:pPr>
      <w:numPr>
        <w:ilvl w:val="0"/>
        <w:numId w:val="0"/>
      </w:numPr>
      <w:ind w:left="1728" w:hanging="648"/>
    </w:pPr>
    <w:rPr>
      <w:i/>
      <w:iCs/>
    </w:rPr>
  </w:style>
  <w:style w:type="character" w:customStyle="1" w:styleId="Pealkiri4Char">
    <w:name w:val="Pealkiri 4 Char"/>
    <w:basedOn w:val="ListParagraphChar"/>
    <w:link w:val="Pealkiri41"/>
    <w:rsid w:val="00A423E7"/>
    <w:rPr>
      <w:rFonts w:asciiTheme="majorHAnsi" w:hAnsiTheme="majorHAnsi" w:cstheme="majorHAnsi"/>
      <w:i/>
      <w:iCs/>
      <w:color w:val="251E86"/>
      <w:sz w:val="28"/>
      <w:szCs w:val="28"/>
      <w:lang w:val="et-EE"/>
    </w:rPr>
  </w:style>
  <w:style w:type="character" w:customStyle="1" w:styleId="ListParagraphChar">
    <w:name w:val="List Paragraph Char"/>
    <w:aliases w:val="AK loend Char,List Normal Char"/>
    <w:basedOn w:val="DefaultParagraphFont"/>
    <w:link w:val="ListParagraph"/>
    <w:uiPriority w:val="34"/>
    <w:rsid w:val="00D327E8"/>
  </w:style>
  <w:style w:type="paragraph" w:styleId="ListParagraph">
    <w:name w:val="List Paragraph"/>
    <w:aliases w:val="AK loend,List Normal"/>
    <w:basedOn w:val="Normal"/>
    <w:link w:val="ListParagraphChar"/>
    <w:uiPriority w:val="99"/>
    <w:qFormat/>
    <w:rsid w:val="00D327E8"/>
    <w:pPr>
      <w:ind w:left="720"/>
      <w:contextualSpacing/>
    </w:pPr>
  </w:style>
  <w:style w:type="character" w:customStyle="1" w:styleId="Heading4Char">
    <w:name w:val="Heading 4 Char"/>
    <w:basedOn w:val="DefaultParagraphFont"/>
    <w:link w:val="Heading4"/>
    <w:uiPriority w:val="9"/>
    <w:rsid w:val="004477C4"/>
    <w:rPr>
      <w:rFonts w:asciiTheme="majorHAnsi" w:hAnsiTheme="majorHAnsi" w:cstheme="majorHAnsi"/>
      <w:i/>
      <w:iCs/>
      <w:color w:val="251E86"/>
      <w:sz w:val="28"/>
      <w:szCs w:val="28"/>
      <w:lang w:val="et-EE"/>
    </w:rPr>
  </w:style>
  <w:style w:type="character" w:customStyle="1" w:styleId="Heading5Char">
    <w:name w:val="Heading 5 Char"/>
    <w:basedOn w:val="DefaultParagraphFont"/>
    <w:link w:val="Heading5"/>
    <w:uiPriority w:val="9"/>
    <w:rsid w:val="00F63B4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F43FC"/>
    <w:rPr>
      <w:rFonts w:ascii="Arial" w:eastAsia="Times New Roman" w:hAnsi="Arial" w:cs="Arial"/>
      <w:b/>
      <w:bCs/>
      <w:lang w:val="en-GB"/>
    </w:rPr>
  </w:style>
  <w:style w:type="character" w:customStyle="1" w:styleId="Heading7Char">
    <w:name w:val="Heading 7 Char"/>
    <w:basedOn w:val="DefaultParagraphFont"/>
    <w:link w:val="Heading7"/>
    <w:uiPriority w:val="9"/>
    <w:rsid w:val="00DF43FC"/>
    <w:rPr>
      <w:rFonts w:ascii="Calibri" w:eastAsia="Times New Roman" w:hAnsi="Calibri" w:cs="Times New Roman"/>
      <w:color w:val="0000FF"/>
      <w:lang w:val="et-EE"/>
    </w:rPr>
  </w:style>
  <w:style w:type="character" w:customStyle="1" w:styleId="Heading8Char">
    <w:name w:val="Heading 8 Char"/>
    <w:basedOn w:val="DefaultParagraphFont"/>
    <w:link w:val="Heading8"/>
    <w:rsid w:val="00DF43FC"/>
    <w:rPr>
      <w:rFonts w:ascii="Calibri" w:eastAsia="Times New Roman" w:hAnsi="Calibri" w:cs="Times New Roman"/>
      <w:lang w:val="et-EE"/>
    </w:rPr>
  </w:style>
  <w:style w:type="character" w:customStyle="1" w:styleId="Heading9Char">
    <w:name w:val="Heading 9 Char"/>
    <w:basedOn w:val="DefaultParagraphFont"/>
    <w:link w:val="Heading9"/>
    <w:uiPriority w:val="9"/>
    <w:rsid w:val="00DF43FC"/>
    <w:rPr>
      <w:rFonts w:ascii="Calibri" w:eastAsia="Times New Roman" w:hAnsi="Calibri" w:cs="Times New Roman"/>
      <w:i/>
      <w:iCs/>
      <w:color w:val="FF0000"/>
      <w:lang w:val="en-GB"/>
    </w:rPr>
  </w:style>
  <w:style w:type="character" w:styleId="Strong">
    <w:name w:val="Strong"/>
    <w:aliases w:val="PEALKIRI projekti"/>
    <w:uiPriority w:val="22"/>
    <w:qFormat/>
    <w:rsid w:val="003144B2"/>
    <w:rPr>
      <w:rFonts w:cstheme="minorHAnsi"/>
      <w:b/>
      <w:bCs/>
      <w:color w:val="251E86"/>
      <w:sz w:val="56"/>
      <w:szCs w:val="56"/>
      <w:lang w:val="et-EE"/>
    </w:rPr>
  </w:style>
  <w:style w:type="paragraph" w:styleId="Quote">
    <w:name w:val="Quote"/>
    <w:aliases w:val="Aadress"/>
    <w:basedOn w:val="Normal"/>
    <w:next w:val="Normal"/>
    <w:link w:val="QuoteChar"/>
    <w:uiPriority w:val="29"/>
    <w:qFormat/>
    <w:rsid w:val="003144B2"/>
    <w:pPr>
      <w:spacing w:after="0"/>
    </w:pPr>
    <w:rPr>
      <w:rFonts w:cstheme="majorHAnsi"/>
      <w:color w:val="2B2577"/>
    </w:rPr>
  </w:style>
  <w:style w:type="character" w:customStyle="1" w:styleId="QuoteChar">
    <w:name w:val="Quote Char"/>
    <w:aliases w:val="Aadress Char"/>
    <w:basedOn w:val="DefaultParagraphFont"/>
    <w:link w:val="Quote"/>
    <w:uiPriority w:val="29"/>
    <w:rsid w:val="003144B2"/>
    <w:rPr>
      <w:rFonts w:cstheme="majorHAnsi"/>
      <w:color w:val="2B2577"/>
    </w:rPr>
  </w:style>
  <w:style w:type="character" w:styleId="Hyperlink">
    <w:name w:val="Hyperlink"/>
    <w:basedOn w:val="DefaultParagraphFont"/>
    <w:uiPriority w:val="99"/>
    <w:unhideWhenUsed/>
    <w:rsid w:val="004F54FC"/>
    <w:rPr>
      <w:color w:val="0563C1" w:themeColor="hyperlink"/>
      <w:u w:val="single"/>
    </w:rPr>
  </w:style>
  <w:style w:type="character" w:styleId="UnresolvedMention">
    <w:name w:val="Unresolved Mention"/>
    <w:basedOn w:val="DefaultParagraphFont"/>
    <w:uiPriority w:val="99"/>
    <w:semiHidden/>
    <w:unhideWhenUsed/>
    <w:rsid w:val="004F54FC"/>
    <w:rPr>
      <w:color w:val="605E5C"/>
      <w:shd w:val="clear" w:color="auto" w:fill="E1DFDD"/>
    </w:rPr>
  </w:style>
  <w:style w:type="paragraph" w:styleId="Header">
    <w:name w:val="header"/>
    <w:basedOn w:val="Normal"/>
    <w:link w:val="HeaderChar"/>
    <w:uiPriority w:val="99"/>
    <w:unhideWhenUsed/>
    <w:rsid w:val="002C2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537"/>
  </w:style>
  <w:style w:type="paragraph" w:styleId="Footer">
    <w:name w:val="footer"/>
    <w:basedOn w:val="Normal"/>
    <w:link w:val="FooterChar"/>
    <w:unhideWhenUsed/>
    <w:rsid w:val="002C2537"/>
    <w:pPr>
      <w:tabs>
        <w:tab w:val="center" w:pos="4680"/>
        <w:tab w:val="right" w:pos="9360"/>
      </w:tabs>
      <w:spacing w:after="0" w:line="240" w:lineRule="auto"/>
    </w:pPr>
  </w:style>
  <w:style w:type="character" w:customStyle="1" w:styleId="FooterChar">
    <w:name w:val="Footer Char"/>
    <w:basedOn w:val="DefaultParagraphFont"/>
    <w:link w:val="Footer"/>
    <w:rsid w:val="002C2537"/>
  </w:style>
  <w:style w:type="paragraph" w:customStyle="1" w:styleId="Tiitellehestiil">
    <w:name w:val="Tiitellehe stiil"/>
    <w:basedOn w:val="Normal"/>
    <w:link w:val="TiitellehestiilChar"/>
    <w:qFormat/>
    <w:rsid w:val="0025294C"/>
    <w:pPr>
      <w:spacing w:after="0"/>
    </w:pPr>
    <w:rPr>
      <w:rFonts w:asciiTheme="majorHAnsi" w:hAnsiTheme="majorHAnsi" w:cstheme="majorHAnsi"/>
      <w:sz w:val="24"/>
      <w:szCs w:val="24"/>
    </w:rPr>
  </w:style>
  <w:style w:type="character" w:customStyle="1" w:styleId="TiitellehestiilChar">
    <w:name w:val="Tiitellehe stiil Char"/>
    <w:basedOn w:val="DefaultParagraphFont"/>
    <w:link w:val="Tiitellehestiil"/>
    <w:rsid w:val="0025294C"/>
    <w:rPr>
      <w:rFonts w:asciiTheme="majorHAnsi" w:hAnsiTheme="majorHAnsi" w:cstheme="majorHAnsi"/>
      <w:sz w:val="24"/>
      <w:szCs w:val="24"/>
    </w:rPr>
  </w:style>
  <w:style w:type="paragraph" w:customStyle="1" w:styleId="SISUKORD">
    <w:name w:val="SISUKORD"/>
    <w:basedOn w:val="Normal"/>
    <w:link w:val="SISUKORDChar"/>
    <w:qFormat/>
    <w:rsid w:val="00D36906"/>
    <w:pPr>
      <w:spacing w:after="0"/>
    </w:pPr>
    <w:rPr>
      <w:rFonts w:cstheme="majorHAnsi"/>
      <w:b/>
      <w:bCs/>
      <w:color w:val="2B2577"/>
      <w:sz w:val="32"/>
      <w:szCs w:val="32"/>
      <w:lang w:val="et-EE"/>
    </w:rPr>
  </w:style>
  <w:style w:type="character" w:customStyle="1" w:styleId="SISUKORDChar">
    <w:name w:val="SISUKORD Char"/>
    <w:basedOn w:val="DefaultParagraphFont"/>
    <w:link w:val="SISUKORD"/>
    <w:rsid w:val="00D36906"/>
    <w:rPr>
      <w:rFonts w:cstheme="majorHAnsi"/>
      <w:b/>
      <w:bCs/>
      <w:color w:val="2B2577"/>
      <w:sz w:val="32"/>
      <w:szCs w:val="32"/>
      <w:lang w:val="et-EE"/>
    </w:rPr>
  </w:style>
  <w:style w:type="paragraph" w:customStyle="1" w:styleId="Pakstekst">
    <w:name w:val="Paks tekst"/>
    <w:basedOn w:val="Normal"/>
    <w:link w:val="PakstekstChar"/>
    <w:qFormat/>
    <w:rsid w:val="00605CC7"/>
    <w:pPr>
      <w:spacing w:after="0"/>
    </w:pPr>
    <w:rPr>
      <w:b/>
      <w:bCs/>
      <w:lang w:val="et-EE"/>
    </w:rPr>
  </w:style>
  <w:style w:type="character" w:customStyle="1" w:styleId="PakstekstChar">
    <w:name w:val="Paks tekst Char"/>
    <w:basedOn w:val="DefaultParagraphFont"/>
    <w:link w:val="Pakstekst"/>
    <w:rsid w:val="00605CC7"/>
    <w:rPr>
      <w:b/>
      <w:bCs/>
      <w:lang w:val="et-EE"/>
    </w:rPr>
  </w:style>
  <w:style w:type="character" w:styleId="CommentReference">
    <w:name w:val="annotation reference"/>
    <w:basedOn w:val="DefaultParagraphFont"/>
    <w:uiPriority w:val="99"/>
    <w:unhideWhenUsed/>
    <w:rsid w:val="00D327E8"/>
    <w:rPr>
      <w:sz w:val="16"/>
      <w:szCs w:val="16"/>
    </w:rPr>
  </w:style>
  <w:style w:type="paragraph" w:styleId="CommentText">
    <w:name w:val="annotation text"/>
    <w:basedOn w:val="Normal"/>
    <w:link w:val="CommentTextChar"/>
    <w:unhideWhenUsed/>
    <w:rsid w:val="00D327E8"/>
    <w:pPr>
      <w:spacing w:line="240" w:lineRule="auto"/>
    </w:pPr>
    <w:rPr>
      <w:sz w:val="20"/>
      <w:szCs w:val="20"/>
    </w:rPr>
  </w:style>
  <w:style w:type="character" w:customStyle="1" w:styleId="CommentTextChar">
    <w:name w:val="Comment Text Char"/>
    <w:basedOn w:val="DefaultParagraphFont"/>
    <w:link w:val="CommentText"/>
    <w:rsid w:val="00D327E8"/>
    <w:rPr>
      <w:sz w:val="20"/>
      <w:szCs w:val="20"/>
    </w:rPr>
  </w:style>
  <w:style w:type="paragraph" w:styleId="CommentSubject">
    <w:name w:val="annotation subject"/>
    <w:basedOn w:val="CommentText"/>
    <w:next w:val="CommentText"/>
    <w:link w:val="CommentSubjectChar"/>
    <w:uiPriority w:val="99"/>
    <w:semiHidden/>
    <w:unhideWhenUsed/>
    <w:rsid w:val="00D327E8"/>
    <w:rPr>
      <w:b/>
      <w:bCs/>
    </w:rPr>
  </w:style>
  <w:style w:type="character" w:customStyle="1" w:styleId="CommentSubjectChar">
    <w:name w:val="Comment Subject Char"/>
    <w:basedOn w:val="CommentTextChar"/>
    <w:link w:val="CommentSubject"/>
    <w:uiPriority w:val="99"/>
    <w:semiHidden/>
    <w:rsid w:val="00D327E8"/>
    <w:rPr>
      <w:b/>
      <w:bCs/>
      <w:sz w:val="20"/>
      <w:szCs w:val="20"/>
    </w:rPr>
  </w:style>
  <w:style w:type="paragraph" w:styleId="TOC1">
    <w:name w:val="toc 1"/>
    <w:basedOn w:val="Normal"/>
    <w:next w:val="Normal"/>
    <w:autoRedefine/>
    <w:uiPriority w:val="39"/>
    <w:unhideWhenUsed/>
    <w:rsid w:val="008565C7"/>
    <w:pPr>
      <w:spacing w:after="100"/>
    </w:pPr>
  </w:style>
  <w:style w:type="paragraph" w:styleId="TOC2">
    <w:name w:val="toc 2"/>
    <w:basedOn w:val="Normal"/>
    <w:next w:val="Normal"/>
    <w:autoRedefine/>
    <w:uiPriority w:val="39"/>
    <w:unhideWhenUsed/>
    <w:rsid w:val="008565C7"/>
    <w:pPr>
      <w:spacing w:after="100"/>
      <w:ind w:left="220"/>
    </w:pPr>
  </w:style>
  <w:style w:type="paragraph" w:customStyle="1" w:styleId="00Phitekst">
    <w:name w:val="00 Põhitekst"/>
    <w:basedOn w:val="Normal"/>
    <w:link w:val="00PhitekstChar"/>
    <w:qFormat/>
    <w:rsid w:val="0024724F"/>
    <w:pPr>
      <w:spacing w:after="0" w:line="276" w:lineRule="auto"/>
      <w:jc w:val="both"/>
    </w:pPr>
    <w:rPr>
      <w:rFonts w:asciiTheme="majorHAnsi" w:hAnsiTheme="majorHAnsi" w:cstheme="majorHAnsi"/>
      <w:sz w:val="24"/>
      <w:szCs w:val="24"/>
      <w:lang w:val="et-EE"/>
    </w:rPr>
  </w:style>
  <w:style w:type="character" w:customStyle="1" w:styleId="00PhitekstChar">
    <w:name w:val="00 Põhitekst Char"/>
    <w:basedOn w:val="DefaultParagraphFont"/>
    <w:link w:val="00Phitekst"/>
    <w:rsid w:val="0024724F"/>
    <w:rPr>
      <w:rFonts w:asciiTheme="majorHAnsi" w:hAnsiTheme="majorHAnsi" w:cstheme="majorHAnsi"/>
      <w:sz w:val="24"/>
      <w:szCs w:val="24"/>
      <w:lang w:val="et-EE"/>
    </w:rPr>
  </w:style>
  <w:style w:type="table" w:styleId="TableGrid">
    <w:name w:val="Table Grid"/>
    <w:basedOn w:val="TableNormal"/>
    <w:uiPriority w:val="59"/>
    <w:rsid w:val="004A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metused">
    <w:name w:val="Nimetused"/>
    <w:basedOn w:val="00Phitekst"/>
    <w:link w:val="NimetusedChar"/>
    <w:qFormat/>
    <w:rsid w:val="00605CC7"/>
    <w:rPr>
      <w:rFonts w:asciiTheme="minorHAnsi" w:hAnsiTheme="minorHAnsi" w:cstheme="minorHAnsi"/>
    </w:rPr>
  </w:style>
  <w:style w:type="character" w:customStyle="1" w:styleId="NimetusedChar">
    <w:name w:val="Nimetused Char"/>
    <w:basedOn w:val="PakstekstChar"/>
    <w:link w:val="Nimetused"/>
    <w:rsid w:val="00605CC7"/>
    <w:rPr>
      <w:rFonts w:cstheme="minorHAnsi"/>
      <w:b w:val="0"/>
      <w:bCs w:val="0"/>
      <w:sz w:val="24"/>
      <w:szCs w:val="24"/>
      <w:lang w:val="et-EE"/>
    </w:rPr>
  </w:style>
  <w:style w:type="paragraph" w:customStyle="1" w:styleId="Tabelinimetus">
    <w:name w:val="Tabeli nimetus"/>
    <w:basedOn w:val="Nimetused"/>
    <w:link w:val="TabelinimetusChar"/>
    <w:qFormat/>
    <w:rsid w:val="00B85ACF"/>
    <w:rPr>
      <w:i/>
      <w:iCs/>
      <w:sz w:val="28"/>
      <w:szCs w:val="28"/>
    </w:rPr>
  </w:style>
  <w:style w:type="character" w:customStyle="1" w:styleId="TabelinimetusChar">
    <w:name w:val="Tabeli nimetus Char"/>
    <w:basedOn w:val="NimetusedChar"/>
    <w:link w:val="Tabelinimetus"/>
    <w:rsid w:val="00B85ACF"/>
    <w:rPr>
      <w:rFonts w:cstheme="minorHAnsi"/>
      <w:b w:val="0"/>
      <w:bCs w:val="0"/>
      <w:i/>
      <w:iCs/>
      <w:color w:val="2B2577"/>
      <w:sz w:val="28"/>
      <w:szCs w:val="28"/>
      <w:lang w:val="et-EE"/>
    </w:rPr>
  </w:style>
  <w:style w:type="paragraph" w:customStyle="1" w:styleId="NORMALTEXT">
    <w:name w:val="NORMAL TEXT"/>
    <w:basedOn w:val="Normal"/>
    <w:link w:val="NORMALTEXTChar"/>
    <w:qFormat/>
    <w:rsid w:val="00352D6E"/>
    <w:pPr>
      <w:spacing w:after="120" w:line="240" w:lineRule="auto"/>
      <w:jc w:val="both"/>
    </w:pPr>
    <w:rPr>
      <w:rFonts w:ascii="Calibri Light" w:eastAsia="Calibri" w:hAnsi="Calibri Light" w:cs="Calibri Light"/>
      <w:sz w:val="24"/>
      <w:szCs w:val="24"/>
      <w:lang w:val="et-EE"/>
    </w:rPr>
  </w:style>
  <w:style w:type="character" w:customStyle="1" w:styleId="NORMALTEXTChar">
    <w:name w:val="NORMAL TEXT Char"/>
    <w:link w:val="NORMALTEXT"/>
    <w:rsid w:val="00352D6E"/>
    <w:rPr>
      <w:rFonts w:ascii="Calibri Light" w:eastAsia="Calibri" w:hAnsi="Calibri Light" w:cs="Calibri Light"/>
      <w:sz w:val="24"/>
      <w:szCs w:val="24"/>
      <w:lang w:val="et-EE"/>
    </w:rPr>
  </w:style>
  <w:style w:type="paragraph" w:styleId="TOC3">
    <w:name w:val="toc 3"/>
    <w:basedOn w:val="Normal"/>
    <w:next w:val="Normal"/>
    <w:autoRedefine/>
    <w:uiPriority w:val="39"/>
    <w:unhideWhenUsed/>
    <w:rsid w:val="00DF43FC"/>
    <w:pPr>
      <w:spacing w:after="100"/>
      <w:ind w:left="440"/>
    </w:pPr>
  </w:style>
  <w:style w:type="paragraph" w:styleId="TOCHeading">
    <w:name w:val="TOC Heading"/>
    <w:basedOn w:val="Heading1"/>
    <w:next w:val="Normal"/>
    <w:uiPriority w:val="39"/>
    <w:unhideWhenUsed/>
    <w:qFormat/>
    <w:rsid w:val="00DF43FC"/>
    <w:pPr>
      <w:keepNext/>
      <w:keepLines/>
      <w:numPr>
        <w:numId w:val="0"/>
      </w:numPr>
      <w:spacing w:before="240"/>
      <w:outlineLvl w:val="9"/>
    </w:pPr>
    <w:rPr>
      <w:rFonts w:eastAsiaTheme="majorEastAsia" w:cstheme="majorBidi"/>
      <w:b w:val="0"/>
      <w:bCs w:val="0"/>
      <w:color w:val="2F5496" w:themeColor="accent1" w:themeShade="BF"/>
      <w:lang w:val="en-US"/>
    </w:rPr>
  </w:style>
  <w:style w:type="paragraph" w:styleId="BodyText">
    <w:name w:val="Body Text"/>
    <w:basedOn w:val="Normal"/>
    <w:link w:val="BodyTextChar"/>
    <w:rsid w:val="00DF43FC"/>
    <w:pPr>
      <w:spacing w:after="120" w:line="240" w:lineRule="auto"/>
    </w:pPr>
    <w:rPr>
      <w:rFonts w:ascii="Calibri" w:eastAsia="Times New Roman" w:hAnsi="Calibri" w:cs="Times New Roman"/>
      <w:lang w:val="et-EE"/>
    </w:rPr>
  </w:style>
  <w:style w:type="character" w:customStyle="1" w:styleId="BodyTextChar">
    <w:name w:val="Body Text Char"/>
    <w:basedOn w:val="DefaultParagraphFont"/>
    <w:link w:val="BodyText"/>
    <w:rsid w:val="00DF43FC"/>
    <w:rPr>
      <w:rFonts w:ascii="Calibri" w:eastAsia="Times New Roman" w:hAnsi="Calibri" w:cs="Times New Roman"/>
      <w:lang w:val="et-EE"/>
    </w:rPr>
  </w:style>
  <w:style w:type="character" w:styleId="PageNumber">
    <w:name w:val="page number"/>
    <w:basedOn w:val="DefaultParagraphFont"/>
    <w:rsid w:val="00DF43FC"/>
  </w:style>
  <w:style w:type="paragraph" w:customStyle="1" w:styleId="XXu">
    <w:name w:val="X.X.u"/>
    <w:basedOn w:val="Normal"/>
    <w:link w:val="XXuChar"/>
    <w:uiPriority w:val="99"/>
    <w:qFormat/>
    <w:rsid w:val="00DF43FC"/>
    <w:pPr>
      <w:keepNext/>
      <w:numPr>
        <w:ilvl w:val="1"/>
        <w:numId w:val="2"/>
      </w:numPr>
      <w:tabs>
        <w:tab w:val="left" w:pos="851"/>
      </w:tabs>
      <w:suppressAutoHyphens/>
      <w:autoSpaceDE w:val="0"/>
      <w:spacing w:before="480" w:after="240" w:line="240" w:lineRule="auto"/>
      <w:jc w:val="both"/>
      <w:outlineLvl w:val="1"/>
    </w:pPr>
    <w:rPr>
      <w:rFonts w:ascii="Calibri" w:eastAsia="Times New Roman" w:hAnsi="Calibri" w:cs="Arial"/>
      <w:b/>
      <w:lang w:val="et-EE" w:eastAsia="ar-SA"/>
    </w:rPr>
  </w:style>
  <w:style w:type="character" w:customStyle="1" w:styleId="XXuChar">
    <w:name w:val="X.X.u Char"/>
    <w:basedOn w:val="DefaultParagraphFont"/>
    <w:link w:val="XXu"/>
    <w:uiPriority w:val="99"/>
    <w:rsid w:val="00DF43FC"/>
    <w:rPr>
      <w:rFonts w:ascii="Calibri" w:eastAsia="Times New Roman" w:hAnsi="Calibri" w:cs="Arial"/>
      <w:b/>
      <w:lang w:val="et-EE" w:eastAsia="ar-SA"/>
    </w:rPr>
  </w:style>
  <w:style w:type="paragraph" w:customStyle="1" w:styleId="XXX">
    <w:name w:val="X.X.X."/>
    <w:basedOn w:val="Normal"/>
    <w:link w:val="XXXMrk"/>
    <w:uiPriority w:val="99"/>
    <w:rsid w:val="00DF43FC"/>
    <w:pPr>
      <w:keepNext/>
      <w:numPr>
        <w:ilvl w:val="2"/>
        <w:numId w:val="2"/>
      </w:numPr>
      <w:tabs>
        <w:tab w:val="left" w:pos="851"/>
      </w:tabs>
      <w:suppressAutoHyphens/>
      <w:autoSpaceDE w:val="0"/>
      <w:spacing w:before="240" w:after="120" w:line="240" w:lineRule="auto"/>
      <w:jc w:val="both"/>
      <w:outlineLvl w:val="2"/>
    </w:pPr>
    <w:rPr>
      <w:rFonts w:ascii="Calibri" w:eastAsia="Times New Roman" w:hAnsi="Calibri" w:cs="Arial"/>
      <w:b/>
      <w:lang w:val="et-EE" w:eastAsia="ar-SA"/>
    </w:rPr>
  </w:style>
  <w:style w:type="character" w:customStyle="1" w:styleId="XXXMrk">
    <w:name w:val="X.X.X. Märk"/>
    <w:basedOn w:val="DefaultParagraphFont"/>
    <w:link w:val="XXX"/>
    <w:uiPriority w:val="99"/>
    <w:rsid w:val="00DF43FC"/>
    <w:rPr>
      <w:rFonts w:ascii="Calibri" w:eastAsia="Times New Roman" w:hAnsi="Calibri" w:cs="Arial"/>
      <w:b/>
      <w:lang w:val="et-EE" w:eastAsia="ar-SA"/>
    </w:rPr>
  </w:style>
  <w:style w:type="paragraph" w:customStyle="1" w:styleId="X">
    <w:name w:val="X."/>
    <w:uiPriority w:val="99"/>
    <w:rsid w:val="00DF43FC"/>
    <w:pPr>
      <w:keepNext/>
      <w:numPr>
        <w:numId w:val="2"/>
      </w:numPr>
      <w:tabs>
        <w:tab w:val="left" w:pos="454"/>
      </w:tabs>
      <w:spacing w:before="720" w:after="240" w:line="240" w:lineRule="auto"/>
      <w:outlineLvl w:val="0"/>
    </w:pPr>
    <w:rPr>
      <w:rFonts w:ascii="Calibri" w:eastAsia="Times New Roman" w:hAnsi="Calibri" w:cs="Times New Roman"/>
      <w:b/>
      <w:lang w:val="et-EE"/>
    </w:rPr>
  </w:style>
  <w:style w:type="paragraph" w:styleId="BodyText2">
    <w:name w:val="Body Text 2"/>
    <w:basedOn w:val="Normal"/>
    <w:link w:val="BodyText2Char"/>
    <w:rsid w:val="00DF43FC"/>
    <w:pPr>
      <w:spacing w:after="120" w:line="480" w:lineRule="auto"/>
    </w:pPr>
    <w:rPr>
      <w:rFonts w:ascii="Calibri" w:eastAsia="Times New Roman" w:hAnsi="Calibri" w:cs="Times New Roman"/>
      <w:lang w:val="et-EE"/>
    </w:rPr>
  </w:style>
  <w:style w:type="character" w:customStyle="1" w:styleId="BodyText2Char">
    <w:name w:val="Body Text 2 Char"/>
    <w:basedOn w:val="DefaultParagraphFont"/>
    <w:link w:val="BodyText2"/>
    <w:rsid w:val="00DF43FC"/>
    <w:rPr>
      <w:rFonts w:ascii="Calibri" w:eastAsia="Times New Roman" w:hAnsi="Calibri" w:cs="Times New Roman"/>
      <w:lang w:val="et-EE"/>
    </w:rPr>
  </w:style>
  <w:style w:type="paragraph" w:styleId="BodyText3">
    <w:name w:val="Body Text 3"/>
    <w:basedOn w:val="Normal"/>
    <w:link w:val="BodyText3Char"/>
    <w:rsid w:val="00DF43FC"/>
    <w:pPr>
      <w:spacing w:after="120" w:line="240" w:lineRule="auto"/>
    </w:pPr>
    <w:rPr>
      <w:rFonts w:ascii="Calibri" w:eastAsia="Times New Roman" w:hAnsi="Calibri" w:cs="Times New Roman"/>
      <w:sz w:val="16"/>
      <w:szCs w:val="16"/>
      <w:lang w:val="et-EE"/>
    </w:rPr>
  </w:style>
  <w:style w:type="character" w:customStyle="1" w:styleId="BodyText3Char">
    <w:name w:val="Body Text 3 Char"/>
    <w:basedOn w:val="DefaultParagraphFont"/>
    <w:link w:val="BodyText3"/>
    <w:rsid w:val="00DF43FC"/>
    <w:rPr>
      <w:rFonts w:ascii="Calibri" w:eastAsia="Times New Roman" w:hAnsi="Calibri" w:cs="Times New Roman"/>
      <w:sz w:val="16"/>
      <w:szCs w:val="16"/>
      <w:lang w:val="et-EE"/>
    </w:rPr>
  </w:style>
  <w:style w:type="paragraph" w:styleId="BodyTextIndent">
    <w:name w:val="Body Text Indent"/>
    <w:basedOn w:val="Normal"/>
    <w:link w:val="BodyTextIndentChar"/>
    <w:rsid w:val="00DF43FC"/>
    <w:pPr>
      <w:spacing w:after="120" w:line="240" w:lineRule="auto"/>
      <w:ind w:left="283"/>
    </w:pPr>
    <w:rPr>
      <w:rFonts w:ascii="Calibri" w:eastAsia="Times New Roman" w:hAnsi="Calibri" w:cs="Times New Roman"/>
      <w:lang w:val="et-EE"/>
    </w:rPr>
  </w:style>
  <w:style w:type="character" w:customStyle="1" w:styleId="BodyTextIndentChar">
    <w:name w:val="Body Text Indent Char"/>
    <w:basedOn w:val="DefaultParagraphFont"/>
    <w:link w:val="BodyTextIndent"/>
    <w:rsid w:val="00DF43FC"/>
    <w:rPr>
      <w:rFonts w:ascii="Calibri" w:eastAsia="Times New Roman" w:hAnsi="Calibri" w:cs="Times New Roman"/>
      <w:lang w:val="et-EE"/>
    </w:rPr>
  </w:style>
  <w:style w:type="paragraph" w:styleId="BodyTextIndent2">
    <w:name w:val="Body Text Indent 2"/>
    <w:basedOn w:val="Normal"/>
    <w:link w:val="BodyTextIndent2Char"/>
    <w:rsid w:val="00DF43FC"/>
    <w:pPr>
      <w:spacing w:after="120" w:line="480" w:lineRule="auto"/>
      <w:ind w:left="283"/>
    </w:pPr>
    <w:rPr>
      <w:rFonts w:ascii="Calibri" w:eastAsia="Times New Roman" w:hAnsi="Calibri" w:cs="Times New Roman"/>
      <w:lang w:val="et-EE"/>
    </w:rPr>
  </w:style>
  <w:style w:type="character" w:customStyle="1" w:styleId="BodyTextIndent2Char">
    <w:name w:val="Body Text Indent 2 Char"/>
    <w:basedOn w:val="DefaultParagraphFont"/>
    <w:link w:val="BodyTextIndent2"/>
    <w:rsid w:val="00DF43FC"/>
    <w:rPr>
      <w:rFonts w:ascii="Calibri" w:eastAsia="Times New Roman" w:hAnsi="Calibri" w:cs="Times New Roman"/>
      <w:lang w:val="et-EE"/>
    </w:rPr>
  </w:style>
  <w:style w:type="paragraph" w:styleId="BodyTextIndent3">
    <w:name w:val="Body Text Indent 3"/>
    <w:basedOn w:val="Normal"/>
    <w:link w:val="BodyTextIndent3Char"/>
    <w:uiPriority w:val="99"/>
    <w:rsid w:val="00DF43FC"/>
    <w:pPr>
      <w:spacing w:after="120" w:line="240" w:lineRule="auto"/>
      <w:ind w:left="283"/>
    </w:pPr>
    <w:rPr>
      <w:rFonts w:ascii="Calibri" w:eastAsia="Times New Roman" w:hAnsi="Calibri" w:cs="Times New Roman"/>
      <w:sz w:val="16"/>
      <w:szCs w:val="16"/>
      <w:lang w:val="et-EE"/>
    </w:rPr>
  </w:style>
  <w:style w:type="character" w:customStyle="1" w:styleId="BodyTextIndent3Char">
    <w:name w:val="Body Text Indent 3 Char"/>
    <w:basedOn w:val="DefaultParagraphFont"/>
    <w:link w:val="BodyTextIndent3"/>
    <w:uiPriority w:val="99"/>
    <w:rsid w:val="00DF43FC"/>
    <w:rPr>
      <w:rFonts w:ascii="Calibri" w:eastAsia="Times New Roman" w:hAnsi="Calibri" w:cs="Times New Roman"/>
      <w:sz w:val="16"/>
      <w:szCs w:val="16"/>
      <w:lang w:val="et-EE"/>
    </w:rPr>
  </w:style>
  <w:style w:type="character" w:styleId="FollowedHyperlink">
    <w:name w:val="FollowedHyperlink"/>
    <w:basedOn w:val="DefaultParagraphFont"/>
    <w:rsid w:val="00DF43FC"/>
    <w:rPr>
      <w:color w:val="800080"/>
      <w:u w:val="single"/>
    </w:rPr>
  </w:style>
  <w:style w:type="paragraph" w:customStyle="1" w:styleId="wfxRecipient">
    <w:name w:val="wfxRecipient"/>
    <w:basedOn w:val="Normal"/>
    <w:rsid w:val="00DF43FC"/>
    <w:pPr>
      <w:spacing w:after="0" w:line="240" w:lineRule="auto"/>
    </w:pPr>
    <w:rPr>
      <w:rFonts w:ascii="Calibri" w:eastAsia="Times New Roman" w:hAnsi="Calibri" w:cs="Times New Roman"/>
      <w:lang w:val="en-GB"/>
    </w:rPr>
  </w:style>
  <w:style w:type="paragraph" w:styleId="BlockText">
    <w:name w:val="Block Text"/>
    <w:basedOn w:val="Normal"/>
    <w:uiPriority w:val="99"/>
    <w:rsid w:val="00DF43FC"/>
    <w:pPr>
      <w:spacing w:after="0" w:line="240" w:lineRule="auto"/>
      <w:ind w:left="567" w:right="-766"/>
      <w:jc w:val="both"/>
    </w:pPr>
    <w:rPr>
      <w:rFonts w:ascii="Calibri" w:eastAsia="Times New Roman" w:hAnsi="Calibri" w:cs="Times New Roman"/>
      <w:lang w:val="et-EE"/>
    </w:rPr>
  </w:style>
  <w:style w:type="character" w:customStyle="1" w:styleId="Laad12pt">
    <w:name w:val="Laad 12 pt"/>
    <w:basedOn w:val="DefaultParagraphFont"/>
    <w:rsid w:val="00DF43FC"/>
    <w:rPr>
      <w:sz w:val="24"/>
    </w:rPr>
  </w:style>
  <w:style w:type="character" w:customStyle="1" w:styleId="KehatekstMrk">
    <w:name w:val="Kehatekst Märk"/>
    <w:basedOn w:val="DefaultParagraphFont"/>
    <w:rsid w:val="00DF43FC"/>
    <w:rPr>
      <w:lang w:val="et-EE" w:eastAsia="en-US" w:bidi="ar-SA"/>
    </w:rPr>
  </w:style>
  <w:style w:type="character" w:customStyle="1" w:styleId="Pealkiri3Mrk">
    <w:name w:val="Pealkiri 3 Märk"/>
    <w:basedOn w:val="DefaultParagraphFont"/>
    <w:rsid w:val="00DF43FC"/>
    <w:rPr>
      <w:b/>
      <w:sz w:val="24"/>
      <w:lang w:val="en-GB" w:eastAsia="en-US" w:bidi="ar-SA"/>
    </w:rPr>
  </w:style>
  <w:style w:type="paragraph" w:customStyle="1" w:styleId="Style1">
    <w:name w:val="Style1"/>
    <w:basedOn w:val="Normal"/>
    <w:next w:val="BlockText"/>
    <w:rsid w:val="00DF43FC"/>
    <w:pPr>
      <w:numPr>
        <w:numId w:val="3"/>
      </w:numPr>
      <w:tabs>
        <w:tab w:val="left" w:pos="567"/>
      </w:tabs>
      <w:spacing w:after="0" w:line="240" w:lineRule="auto"/>
      <w:jc w:val="both"/>
    </w:pPr>
    <w:rPr>
      <w:rFonts w:ascii="Arial" w:eastAsia="Times New Roman" w:hAnsi="Arial" w:cs="Times New Roman"/>
      <w:lang w:val="en-GB"/>
    </w:rPr>
  </w:style>
  <w:style w:type="paragraph" w:customStyle="1" w:styleId="Laad1">
    <w:name w:val="Laad1"/>
    <w:basedOn w:val="BodyText"/>
    <w:autoRedefine/>
    <w:rsid w:val="00DF43FC"/>
  </w:style>
  <w:style w:type="character" w:customStyle="1" w:styleId="BalloonTextChar">
    <w:name w:val="Balloon Text Char"/>
    <w:basedOn w:val="DefaultParagraphFont"/>
    <w:link w:val="BalloonText"/>
    <w:uiPriority w:val="99"/>
    <w:semiHidden/>
    <w:rsid w:val="00DF43FC"/>
    <w:rPr>
      <w:rFonts w:ascii="Tahoma" w:eastAsia="Times New Roman" w:hAnsi="Tahoma" w:cs="Tahoma"/>
      <w:sz w:val="16"/>
      <w:szCs w:val="16"/>
      <w:lang w:val="et-EE"/>
    </w:rPr>
  </w:style>
  <w:style w:type="paragraph" w:styleId="BalloonText">
    <w:name w:val="Balloon Text"/>
    <w:basedOn w:val="Normal"/>
    <w:link w:val="BalloonTextChar"/>
    <w:uiPriority w:val="99"/>
    <w:semiHidden/>
    <w:rsid w:val="00DF43FC"/>
    <w:pPr>
      <w:spacing w:after="0" w:line="240" w:lineRule="auto"/>
    </w:pPr>
    <w:rPr>
      <w:rFonts w:ascii="Tahoma" w:eastAsia="Times New Roman" w:hAnsi="Tahoma" w:cs="Tahoma"/>
      <w:sz w:val="16"/>
      <w:szCs w:val="16"/>
      <w:lang w:val="et-EE"/>
    </w:rPr>
  </w:style>
  <w:style w:type="paragraph" w:customStyle="1" w:styleId="ST11">
    <w:name w:val="ST_1.1"/>
    <w:basedOn w:val="Style1"/>
    <w:uiPriority w:val="99"/>
    <w:rsid w:val="00DF43FC"/>
    <w:pPr>
      <w:keepNext/>
      <w:numPr>
        <w:ilvl w:val="1"/>
        <w:numId w:val="4"/>
      </w:numPr>
      <w:tabs>
        <w:tab w:val="clear" w:pos="567"/>
      </w:tabs>
      <w:suppressAutoHyphens/>
      <w:ind w:hanging="720"/>
      <w:outlineLvl w:val="3"/>
    </w:pPr>
    <w:rPr>
      <w:rFonts w:ascii="Times New Roman Bold" w:hAnsi="Times New Roman Bold"/>
      <w:b/>
      <w:bCs/>
      <w:caps/>
      <w:sz w:val="24"/>
      <w:lang w:val="et-EE" w:eastAsia="ar-SA"/>
    </w:rPr>
  </w:style>
  <w:style w:type="paragraph" w:customStyle="1" w:styleId="ST111">
    <w:name w:val="ST_1.1.1"/>
    <w:basedOn w:val="Style1"/>
    <w:uiPriority w:val="99"/>
    <w:rsid w:val="00DF43FC"/>
    <w:pPr>
      <w:keepNext/>
      <w:numPr>
        <w:ilvl w:val="2"/>
        <w:numId w:val="4"/>
      </w:numPr>
      <w:tabs>
        <w:tab w:val="clear" w:pos="567"/>
      </w:tabs>
      <w:suppressAutoHyphens/>
      <w:outlineLvl w:val="3"/>
    </w:pPr>
    <w:rPr>
      <w:rFonts w:ascii="Times New Roman Bold" w:hAnsi="Times New Roman Bold"/>
      <w:b/>
      <w:bCs/>
      <w:sz w:val="24"/>
      <w:lang w:val="et-EE" w:eastAsia="ar-SA"/>
    </w:rPr>
  </w:style>
  <w:style w:type="paragraph" w:customStyle="1" w:styleId="ST1">
    <w:name w:val="ST_1"/>
    <w:basedOn w:val="Style1"/>
    <w:uiPriority w:val="99"/>
    <w:rsid w:val="00DF43FC"/>
    <w:pPr>
      <w:keepNext/>
      <w:numPr>
        <w:numId w:val="4"/>
      </w:numPr>
      <w:tabs>
        <w:tab w:val="clear" w:pos="567"/>
      </w:tabs>
      <w:suppressAutoHyphens/>
      <w:ind w:hanging="720"/>
      <w:outlineLvl w:val="3"/>
    </w:pPr>
    <w:rPr>
      <w:rFonts w:ascii="Times New Roman Bold" w:hAnsi="Times New Roman Bold"/>
      <w:b/>
      <w:bCs/>
      <w:caps/>
      <w:sz w:val="24"/>
      <w:lang w:val="et-EE" w:eastAsia="ar-SA"/>
    </w:rPr>
  </w:style>
  <w:style w:type="paragraph" w:customStyle="1" w:styleId="ST1111">
    <w:name w:val="ST_1.1.1.1"/>
    <w:basedOn w:val="ST111"/>
    <w:uiPriority w:val="99"/>
    <w:rsid w:val="00DF43FC"/>
    <w:pPr>
      <w:numPr>
        <w:ilvl w:val="3"/>
      </w:numPr>
      <w:tabs>
        <w:tab w:val="num" w:pos="1430"/>
      </w:tabs>
      <w:ind w:left="720" w:hanging="1430"/>
    </w:pPr>
  </w:style>
  <w:style w:type="paragraph" w:customStyle="1" w:styleId="ST11111">
    <w:name w:val="ST_1.1.1.1.1"/>
    <w:basedOn w:val="ST1111"/>
    <w:uiPriority w:val="99"/>
    <w:rsid w:val="00DF43FC"/>
    <w:pPr>
      <w:numPr>
        <w:ilvl w:val="4"/>
      </w:numPr>
      <w:tabs>
        <w:tab w:val="num" w:pos="1080"/>
      </w:tabs>
      <w:ind w:left="1077" w:hanging="1077"/>
    </w:pPr>
    <w:rPr>
      <w:rFonts w:ascii="Times New Roman" w:hAnsi="Times New Roman"/>
      <w:b w:val="0"/>
    </w:rPr>
  </w:style>
  <w:style w:type="paragraph" w:customStyle="1" w:styleId="XXXX">
    <w:name w:val="X.X.X.X"/>
    <w:basedOn w:val="XXX"/>
    <w:qFormat/>
    <w:rsid w:val="00DF43FC"/>
    <w:pPr>
      <w:numPr>
        <w:ilvl w:val="3"/>
      </w:numPr>
      <w:tabs>
        <w:tab w:val="clear" w:pos="720"/>
      </w:tabs>
      <w:ind w:left="1728" w:hanging="648"/>
      <w:outlineLvl w:val="3"/>
    </w:pPr>
  </w:style>
  <w:style w:type="paragraph" w:styleId="EndnoteText">
    <w:name w:val="endnote text"/>
    <w:basedOn w:val="Normal"/>
    <w:link w:val="EndnoteTextChar"/>
    <w:uiPriority w:val="99"/>
    <w:rsid w:val="00DF43FC"/>
    <w:pPr>
      <w:spacing w:after="0" w:line="240" w:lineRule="auto"/>
    </w:pPr>
    <w:rPr>
      <w:rFonts w:ascii="Calibri" w:eastAsia="Times New Roman" w:hAnsi="Calibri" w:cs="Times New Roman"/>
      <w:sz w:val="20"/>
      <w:szCs w:val="20"/>
      <w:lang w:val="et-EE"/>
    </w:rPr>
  </w:style>
  <w:style w:type="character" w:customStyle="1" w:styleId="EndnoteTextChar">
    <w:name w:val="Endnote Text Char"/>
    <w:basedOn w:val="DefaultParagraphFont"/>
    <w:link w:val="EndnoteText"/>
    <w:uiPriority w:val="99"/>
    <w:rsid w:val="00DF43FC"/>
    <w:rPr>
      <w:rFonts w:ascii="Calibri" w:eastAsia="Times New Roman" w:hAnsi="Calibri" w:cs="Times New Roman"/>
      <w:sz w:val="20"/>
      <w:szCs w:val="20"/>
      <w:lang w:val="et-EE"/>
    </w:rPr>
  </w:style>
  <w:style w:type="character" w:styleId="EndnoteReference">
    <w:name w:val="endnote reference"/>
    <w:basedOn w:val="DefaultParagraphFont"/>
    <w:rsid w:val="00DF43FC"/>
    <w:rPr>
      <w:vertAlign w:val="superscript"/>
    </w:rPr>
  </w:style>
  <w:style w:type="paragraph" w:styleId="FootnoteText">
    <w:name w:val="footnote text"/>
    <w:basedOn w:val="Normal"/>
    <w:link w:val="FootnoteTextChar"/>
    <w:uiPriority w:val="99"/>
    <w:rsid w:val="00DF43FC"/>
    <w:pPr>
      <w:spacing w:after="0" w:line="240" w:lineRule="auto"/>
    </w:pPr>
    <w:rPr>
      <w:rFonts w:ascii="Calibri" w:eastAsia="Times New Roman" w:hAnsi="Calibri" w:cs="Times New Roman"/>
      <w:sz w:val="20"/>
      <w:szCs w:val="20"/>
      <w:lang w:val="et-EE"/>
    </w:rPr>
  </w:style>
  <w:style w:type="character" w:customStyle="1" w:styleId="FootnoteTextChar">
    <w:name w:val="Footnote Text Char"/>
    <w:basedOn w:val="DefaultParagraphFont"/>
    <w:link w:val="FootnoteText"/>
    <w:uiPriority w:val="99"/>
    <w:rsid w:val="00DF43FC"/>
    <w:rPr>
      <w:rFonts w:ascii="Calibri" w:eastAsia="Times New Roman" w:hAnsi="Calibri" w:cs="Times New Roman"/>
      <w:sz w:val="20"/>
      <w:szCs w:val="20"/>
      <w:lang w:val="et-EE"/>
    </w:rPr>
  </w:style>
  <w:style w:type="character" w:styleId="FootnoteReference">
    <w:name w:val="footnote reference"/>
    <w:basedOn w:val="DefaultParagraphFont"/>
    <w:rsid w:val="00DF43FC"/>
    <w:rPr>
      <w:vertAlign w:val="superscript"/>
    </w:rPr>
  </w:style>
  <w:style w:type="paragraph" w:customStyle="1" w:styleId="Index">
    <w:name w:val="Index"/>
    <w:basedOn w:val="Normal"/>
    <w:rsid w:val="00DF43FC"/>
    <w:pPr>
      <w:suppressLineNumbers/>
      <w:suppressAutoHyphens/>
      <w:autoSpaceDE w:val="0"/>
      <w:spacing w:before="120" w:after="120" w:line="240" w:lineRule="auto"/>
      <w:jc w:val="both"/>
    </w:pPr>
    <w:rPr>
      <w:rFonts w:ascii="Calibri" w:eastAsia="Times New Roman" w:hAnsi="Calibri" w:cs="Tahoma"/>
      <w:szCs w:val="20"/>
      <w:lang w:val="et-EE" w:eastAsia="ar-SA"/>
    </w:rPr>
  </w:style>
  <w:style w:type="paragraph" w:styleId="Caption">
    <w:name w:val="caption"/>
    <w:basedOn w:val="Normal"/>
    <w:next w:val="Normal"/>
    <w:uiPriority w:val="35"/>
    <w:qFormat/>
    <w:rsid w:val="00DF43FC"/>
    <w:pPr>
      <w:spacing w:after="0" w:line="312" w:lineRule="auto"/>
      <w:jc w:val="both"/>
    </w:pPr>
    <w:rPr>
      <w:rFonts w:ascii="Calibri" w:eastAsia="Times New Roman" w:hAnsi="Calibri" w:cs="Times New Roman"/>
      <w:b/>
      <w:bCs/>
      <w:sz w:val="20"/>
      <w:szCs w:val="20"/>
      <w:lang w:val="et-EE" w:eastAsia="et-EE"/>
    </w:rPr>
  </w:style>
  <w:style w:type="character" w:styleId="Emphasis">
    <w:name w:val="Emphasis"/>
    <w:uiPriority w:val="20"/>
    <w:qFormat/>
    <w:rsid w:val="00DF43FC"/>
    <w:rPr>
      <w:i/>
      <w:iCs/>
    </w:rPr>
  </w:style>
  <w:style w:type="paragraph" w:styleId="NoSpacing">
    <w:name w:val="No Spacing"/>
    <w:link w:val="NoSpacingChar"/>
    <w:uiPriority w:val="99"/>
    <w:qFormat/>
    <w:rsid w:val="00DF43FC"/>
    <w:pPr>
      <w:spacing w:after="0" w:line="240" w:lineRule="auto"/>
    </w:pPr>
    <w:rPr>
      <w:rFonts w:ascii="Calibri" w:eastAsia="Calibri" w:hAnsi="Calibri" w:cs="Times New Roman"/>
      <w:szCs w:val="20"/>
      <w:lang w:val="et-EE" w:eastAsia="et-EE"/>
    </w:rPr>
  </w:style>
  <w:style w:type="character" w:customStyle="1" w:styleId="NoSpacingChar">
    <w:name w:val="No Spacing Char"/>
    <w:link w:val="NoSpacing"/>
    <w:uiPriority w:val="99"/>
    <w:locked/>
    <w:rsid w:val="00DF43FC"/>
    <w:rPr>
      <w:rFonts w:ascii="Calibri" w:eastAsia="Calibri" w:hAnsi="Calibri" w:cs="Times New Roman"/>
      <w:szCs w:val="20"/>
      <w:lang w:val="et-EE" w:eastAsia="et-EE"/>
    </w:rPr>
  </w:style>
  <w:style w:type="paragraph" w:styleId="PlainText">
    <w:name w:val="Plain Text"/>
    <w:basedOn w:val="Normal"/>
    <w:link w:val="PlainTextChar"/>
    <w:uiPriority w:val="99"/>
    <w:unhideWhenUsed/>
    <w:rsid w:val="00DF43FC"/>
    <w:pPr>
      <w:spacing w:after="0" w:line="240" w:lineRule="auto"/>
    </w:pPr>
    <w:rPr>
      <w:rFonts w:ascii="Consolas" w:eastAsia="SimSun" w:hAnsi="Consolas" w:cs="Times New Roman"/>
      <w:sz w:val="21"/>
      <w:szCs w:val="21"/>
      <w:lang w:eastAsia="zh-CN"/>
    </w:rPr>
  </w:style>
  <w:style w:type="character" w:customStyle="1" w:styleId="PlainTextChar">
    <w:name w:val="Plain Text Char"/>
    <w:basedOn w:val="DefaultParagraphFont"/>
    <w:link w:val="PlainText"/>
    <w:uiPriority w:val="99"/>
    <w:rsid w:val="00DF43FC"/>
    <w:rPr>
      <w:rFonts w:ascii="Consolas" w:eastAsia="SimSun" w:hAnsi="Consolas" w:cs="Times New Roman"/>
      <w:sz w:val="21"/>
      <w:szCs w:val="21"/>
      <w:lang w:eastAsia="zh-CN"/>
    </w:rPr>
  </w:style>
  <w:style w:type="paragraph" w:customStyle="1" w:styleId="Bodym">
    <w:name w:val="Bodym"/>
    <w:basedOn w:val="Normal"/>
    <w:link w:val="BodymChar"/>
    <w:uiPriority w:val="99"/>
    <w:rsid w:val="00DF43FC"/>
    <w:pPr>
      <w:numPr>
        <w:ilvl w:val="1"/>
        <w:numId w:val="5"/>
      </w:numPr>
      <w:spacing w:before="80" w:after="0" w:line="240" w:lineRule="auto"/>
      <w:jc w:val="both"/>
    </w:pPr>
    <w:rPr>
      <w:rFonts w:ascii="Calibri" w:eastAsia="Times New Roman" w:hAnsi="Calibri" w:cs="Times New Roman"/>
      <w:lang w:val="et-EE"/>
    </w:rPr>
  </w:style>
  <w:style w:type="character" w:customStyle="1" w:styleId="BodymChar">
    <w:name w:val="Bodym Char"/>
    <w:basedOn w:val="DefaultParagraphFont"/>
    <w:link w:val="Bodym"/>
    <w:uiPriority w:val="99"/>
    <w:locked/>
    <w:rsid w:val="00DF43FC"/>
    <w:rPr>
      <w:rFonts w:ascii="Calibri" w:eastAsia="Times New Roman" w:hAnsi="Calibri" w:cs="Times New Roman"/>
      <w:lang w:val="et-EE"/>
    </w:rPr>
  </w:style>
  <w:style w:type="paragraph" w:customStyle="1" w:styleId="StyleXLeft">
    <w:name w:val="Style X. + Left"/>
    <w:basedOn w:val="X"/>
    <w:rsid w:val="00DF43FC"/>
    <w:rPr>
      <w:bCs/>
      <w:szCs w:val="20"/>
    </w:rPr>
  </w:style>
  <w:style w:type="paragraph" w:styleId="NormalIndent">
    <w:name w:val="Normal Indent"/>
    <w:basedOn w:val="Normal"/>
    <w:uiPriority w:val="99"/>
    <w:rsid w:val="00DF43FC"/>
    <w:pPr>
      <w:spacing w:after="0" w:line="240" w:lineRule="auto"/>
      <w:ind w:left="708"/>
    </w:pPr>
    <w:rPr>
      <w:rFonts w:ascii="Calibri" w:eastAsia="Times New Roman" w:hAnsi="Calibri" w:cs="Times New Roman"/>
      <w:lang w:val="et-EE"/>
    </w:rPr>
  </w:style>
  <w:style w:type="paragraph" w:customStyle="1" w:styleId="Default">
    <w:name w:val="Default"/>
    <w:rsid w:val="00DF43FC"/>
    <w:pPr>
      <w:autoSpaceDE w:val="0"/>
      <w:autoSpaceDN w:val="0"/>
      <w:adjustRightInd w:val="0"/>
      <w:spacing w:after="0" w:line="240" w:lineRule="auto"/>
    </w:pPr>
    <w:rPr>
      <w:rFonts w:ascii="Arial" w:eastAsia="Times New Roman" w:hAnsi="Arial" w:cs="Arial"/>
      <w:color w:val="000000"/>
      <w:sz w:val="24"/>
      <w:szCs w:val="24"/>
      <w:lang w:val="et-EE" w:eastAsia="et-EE"/>
    </w:rPr>
  </w:style>
  <w:style w:type="paragraph" w:customStyle="1" w:styleId="Tihenormaal">
    <w:name w:val="Tihe normaal"/>
    <w:basedOn w:val="Normal"/>
    <w:qFormat/>
    <w:rsid w:val="00DF43FC"/>
    <w:pPr>
      <w:spacing w:after="0" w:line="240" w:lineRule="auto"/>
      <w:jc w:val="both"/>
    </w:pPr>
    <w:rPr>
      <w:rFonts w:ascii="Calibri" w:eastAsia="Calibri" w:hAnsi="Calibri" w:cs="Times New Roman"/>
      <w:szCs w:val="24"/>
      <w:lang w:val="et-EE"/>
    </w:rPr>
  </w:style>
  <w:style w:type="paragraph" w:styleId="TOC4">
    <w:name w:val="toc 4"/>
    <w:basedOn w:val="Normal"/>
    <w:next w:val="Normal"/>
    <w:autoRedefine/>
    <w:uiPriority w:val="39"/>
    <w:unhideWhenUsed/>
    <w:rsid w:val="00A63702"/>
    <w:pPr>
      <w:spacing w:after="100"/>
      <w:ind w:left="660"/>
    </w:pPr>
  </w:style>
  <w:style w:type="paragraph" w:styleId="List">
    <w:name w:val="List"/>
    <w:basedOn w:val="Normal"/>
    <w:uiPriority w:val="99"/>
    <w:rsid w:val="00A63702"/>
    <w:pPr>
      <w:suppressAutoHyphens/>
      <w:autoSpaceDE w:val="0"/>
      <w:spacing w:before="120" w:after="120" w:line="240" w:lineRule="auto"/>
      <w:ind w:left="283" w:hanging="283"/>
      <w:jc w:val="both"/>
    </w:pPr>
    <w:rPr>
      <w:rFonts w:ascii="Calibri" w:eastAsia="Times New Roman" w:hAnsi="Calibri" w:cs="Arial"/>
      <w:szCs w:val="20"/>
      <w:lang w:val="et-EE" w:eastAsia="ar-SA"/>
    </w:rPr>
  </w:style>
  <w:style w:type="paragraph" w:customStyle="1" w:styleId="Caption1">
    <w:name w:val="Caption1"/>
    <w:basedOn w:val="Normal"/>
    <w:rsid w:val="00A63702"/>
    <w:pPr>
      <w:suppressLineNumbers/>
      <w:suppressAutoHyphens/>
      <w:autoSpaceDE w:val="0"/>
      <w:spacing w:before="120" w:after="120" w:line="240" w:lineRule="auto"/>
      <w:jc w:val="both"/>
    </w:pPr>
    <w:rPr>
      <w:rFonts w:ascii="Calibri" w:eastAsia="Times New Roman" w:hAnsi="Calibri" w:cs="Tahoma"/>
      <w:i/>
      <w:iCs/>
      <w:sz w:val="20"/>
      <w:szCs w:val="20"/>
      <w:lang w:val="et-EE" w:eastAsia="ar-SA"/>
    </w:rPr>
  </w:style>
  <w:style w:type="paragraph" w:customStyle="1" w:styleId="Heading">
    <w:name w:val="Heading"/>
    <w:basedOn w:val="Normal"/>
    <w:next w:val="BodyText"/>
    <w:rsid w:val="00A63702"/>
    <w:pPr>
      <w:keepNext/>
      <w:suppressAutoHyphens/>
      <w:autoSpaceDE w:val="0"/>
      <w:spacing w:before="240" w:after="120" w:line="240" w:lineRule="auto"/>
      <w:jc w:val="both"/>
    </w:pPr>
    <w:rPr>
      <w:rFonts w:ascii="Arial" w:eastAsia="Times New Roman" w:hAnsi="Arial" w:cs="Tahoma"/>
      <w:sz w:val="28"/>
      <w:szCs w:val="28"/>
      <w:lang w:val="et-EE" w:eastAsia="ar-SA"/>
    </w:rPr>
  </w:style>
  <w:style w:type="paragraph" w:styleId="ListBullet3">
    <w:name w:val="List Bullet 3"/>
    <w:basedOn w:val="Normal"/>
    <w:autoRedefine/>
    <w:uiPriority w:val="99"/>
    <w:rsid w:val="00A63702"/>
    <w:pPr>
      <w:tabs>
        <w:tab w:val="num" w:pos="926"/>
      </w:tabs>
      <w:spacing w:before="120" w:after="120" w:line="240" w:lineRule="auto"/>
      <w:ind w:left="926" w:hanging="360"/>
      <w:jc w:val="both"/>
    </w:pPr>
    <w:rPr>
      <w:rFonts w:ascii="Calibri" w:eastAsia="Times New Roman" w:hAnsi="Calibri" w:cs="Times New Roman"/>
      <w:szCs w:val="20"/>
      <w:lang w:val="et-EE"/>
    </w:rPr>
  </w:style>
  <w:style w:type="paragraph" w:styleId="DocumentMap">
    <w:name w:val="Document Map"/>
    <w:basedOn w:val="Normal"/>
    <w:link w:val="DocumentMapChar"/>
    <w:uiPriority w:val="99"/>
    <w:semiHidden/>
    <w:rsid w:val="00A63702"/>
    <w:pPr>
      <w:shd w:val="clear" w:color="auto" w:fill="000080"/>
      <w:suppressAutoHyphens/>
      <w:autoSpaceDE w:val="0"/>
      <w:spacing w:before="120" w:after="120" w:line="240" w:lineRule="auto"/>
      <w:jc w:val="both"/>
    </w:pPr>
    <w:rPr>
      <w:rFonts w:ascii="Tahoma" w:eastAsia="Times New Roman" w:hAnsi="Tahoma" w:cs="Tahoma"/>
      <w:szCs w:val="20"/>
      <w:lang w:val="et-EE" w:eastAsia="ar-SA"/>
    </w:rPr>
  </w:style>
  <w:style w:type="character" w:customStyle="1" w:styleId="DocumentMapChar">
    <w:name w:val="Document Map Char"/>
    <w:basedOn w:val="DefaultParagraphFont"/>
    <w:link w:val="DocumentMap"/>
    <w:uiPriority w:val="99"/>
    <w:semiHidden/>
    <w:rsid w:val="00A63702"/>
    <w:rPr>
      <w:rFonts w:ascii="Tahoma" w:eastAsia="Times New Roman" w:hAnsi="Tahoma" w:cs="Tahoma"/>
      <w:szCs w:val="20"/>
      <w:shd w:val="clear" w:color="auto" w:fill="000080"/>
      <w:lang w:val="et-EE" w:eastAsia="ar-SA"/>
    </w:rPr>
  </w:style>
  <w:style w:type="paragraph" w:styleId="List2">
    <w:name w:val="List 2"/>
    <w:basedOn w:val="Normal"/>
    <w:uiPriority w:val="99"/>
    <w:rsid w:val="00A63702"/>
    <w:pPr>
      <w:spacing w:before="120" w:after="120" w:line="240" w:lineRule="auto"/>
      <w:ind w:left="566" w:hanging="283"/>
      <w:jc w:val="both"/>
    </w:pPr>
    <w:rPr>
      <w:rFonts w:ascii="Calibri" w:eastAsia="Times New Roman" w:hAnsi="Calibri" w:cs="Times New Roman"/>
      <w:sz w:val="20"/>
      <w:szCs w:val="20"/>
    </w:rPr>
  </w:style>
  <w:style w:type="paragraph" w:styleId="TOC5">
    <w:name w:val="toc 5"/>
    <w:basedOn w:val="Normal"/>
    <w:next w:val="Normal"/>
    <w:autoRedefine/>
    <w:uiPriority w:val="39"/>
    <w:rsid w:val="00A63702"/>
    <w:pPr>
      <w:suppressAutoHyphens/>
      <w:autoSpaceDE w:val="0"/>
      <w:spacing w:before="120" w:after="120" w:line="240" w:lineRule="auto"/>
      <w:ind w:left="960"/>
      <w:jc w:val="both"/>
    </w:pPr>
    <w:rPr>
      <w:rFonts w:ascii="Calibri" w:eastAsia="Times New Roman" w:hAnsi="Calibri" w:cs="Arial"/>
      <w:szCs w:val="20"/>
      <w:lang w:val="et-EE" w:eastAsia="ar-SA"/>
    </w:rPr>
  </w:style>
  <w:style w:type="paragraph" w:styleId="TOC6">
    <w:name w:val="toc 6"/>
    <w:basedOn w:val="Normal"/>
    <w:next w:val="Normal"/>
    <w:autoRedefine/>
    <w:uiPriority w:val="39"/>
    <w:rsid w:val="00A63702"/>
    <w:pPr>
      <w:suppressAutoHyphens/>
      <w:autoSpaceDE w:val="0"/>
      <w:spacing w:before="120" w:after="120" w:line="240" w:lineRule="auto"/>
      <w:ind w:left="1200"/>
      <w:jc w:val="both"/>
    </w:pPr>
    <w:rPr>
      <w:rFonts w:ascii="Calibri" w:eastAsia="Times New Roman" w:hAnsi="Calibri" w:cs="Arial"/>
      <w:szCs w:val="20"/>
      <w:lang w:val="et-EE" w:eastAsia="ar-SA"/>
    </w:rPr>
  </w:style>
  <w:style w:type="paragraph" w:styleId="TOC7">
    <w:name w:val="toc 7"/>
    <w:basedOn w:val="Normal"/>
    <w:next w:val="Normal"/>
    <w:autoRedefine/>
    <w:uiPriority w:val="39"/>
    <w:rsid w:val="00A63702"/>
    <w:pPr>
      <w:suppressAutoHyphens/>
      <w:autoSpaceDE w:val="0"/>
      <w:spacing w:before="120" w:after="120" w:line="240" w:lineRule="auto"/>
      <w:ind w:left="1440"/>
      <w:jc w:val="both"/>
    </w:pPr>
    <w:rPr>
      <w:rFonts w:ascii="Calibri" w:eastAsia="Times New Roman" w:hAnsi="Calibri" w:cs="Arial"/>
      <w:szCs w:val="20"/>
      <w:lang w:val="et-EE" w:eastAsia="ar-SA"/>
    </w:rPr>
  </w:style>
  <w:style w:type="paragraph" w:styleId="TOC8">
    <w:name w:val="toc 8"/>
    <w:basedOn w:val="Normal"/>
    <w:next w:val="Normal"/>
    <w:autoRedefine/>
    <w:uiPriority w:val="39"/>
    <w:rsid w:val="00A63702"/>
    <w:pPr>
      <w:suppressAutoHyphens/>
      <w:autoSpaceDE w:val="0"/>
      <w:spacing w:before="120" w:after="120" w:line="240" w:lineRule="auto"/>
      <w:ind w:left="1680"/>
      <w:jc w:val="both"/>
    </w:pPr>
    <w:rPr>
      <w:rFonts w:ascii="Calibri" w:eastAsia="Times New Roman" w:hAnsi="Calibri" w:cs="Arial"/>
      <w:szCs w:val="20"/>
      <w:lang w:val="et-EE" w:eastAsia="ar-SA"/>
    </w:rPr>
  </w:style>
  <w:style w:type="paragraph" w:styleId="TOC9">
    <w:name w:val="toc 9"/>
    <w:basedOn w:val="Normal"/>
    <w:next w:val="Normal"/>
    <w:autoRedefine/>
    <w:uiPriority w:val="39"/>
    <w:rsid w:val="00A63702"/>
    <w:pPr>
      <w:suppressAutoHyphens/>
      <w:autoSpaceDE w:val="0"/>
      <w:spacing w:before="120" w:after="120" w:line="240" w:lineRule="auto"/>
      <w:ind w:left="1920"/>
      <w:jc w:val="both"/>
    </w:pPr>
    <w:rPr>
      <w:rFonts w:ascii="Calibri" w:eastAsia="Times New Roman" w:hAnsi="Calibri" w:cs="Arial"/>
      <w:szCs w:val="20"/>
      <w:lang w:val="et-EE" w:eastAsia="ar-SA"/>
    </w:rPr>
  </w:style>
  <w:style w:type="character" w:customStyle="1" w:styleId="artikkelviimasedkommsisu">
    <w:name w:val="artikkel_viimased_komm_sisu"/>
    <w:basedOn w:val="DefaultParagraphFont"/>
    <w:rsid w:val="00A63702"/>
  </w:style>
  <w:style w:type="paragraph" w:styleId="NormalWeb">
    <w:name w:val="Normal (Web)"/>
    <w:basedOn w:val="Normal"/>
    <w:uiPriority w:val="99"/>
    <w:rsid w:val="00A63702"/>
    <w:pPr>
      <w:spacing w:before="100" w:beforeAutospacing="1" w:after="100" w:afterAutospacing="1" w:line="240" w:lineRule="auto"/>
      <w:jc w:val="both"/>
    </w:pPr>
    <w:rPr>
      <w:rFonts w:ascii="Calibri" w:eastAsia="Times New Roman" w:hAnsi="Calibri" w:cs="Times New Roman"/>
      <w:color w:val="000000"/>
      <w:szCs w:val="24"/>
    </w:rPr>
  </w:style>
  <w:style w:type="paragraph" w:customStyle="1" w:styleId="C1PlainText">
    <w:name w:val="C1 Plain Text"/>
    <w:basedOn w:val="Normal"/>
    <w:rsid w:val="00A63702"/>
    <w:pPr>
      <w:overflowPunct w:val="0"/>
      <w:autoSpaceDE w:val="0"/>
      <w:autoSpaceDN w:val="0"/>
      <w:adjustRightInd w:val="0"/>
      <w:spacing w:before="120" w:after="120" w:line="240" w:lineRule="auto"/>
      <w:ind w:left="1298"/>
      <w:jc w:val="both"/>
      <w:textAlignment w:val="baseline"/>
    </w:pPr>
    <w:rPr>
      <w:rFonts w:ascii="Calibri" w:eastAsia="Times New Roman" w:hAnsi="Calibri" w:cs="Times New Roman"/>
      <w:szCs w:val="20"/>
      <w:lang w:val="et-EE"/>
    </w:rPr>
  </w:style>
  <w:style w:type="paragraph" w:styleId="ListNumber5">
    <w:name w:val="List Number 5"/>
    <w:basedOn w:val="Normal"/>
    <w:uiPriority w:val="99"/>
    <w:rsid w:val="00A63702"/>
    <w:pPr>
      <w:numPr>
        <w:numId w:val="10"/>
      </w:numPr>
      <w:tabs>
        <w:tab w:val="clear" w:pos="1492"/>
        <w:tab w:val="num" w:pos="1658"/>
      </w:tabs>
      <w:overflowPunct w:val="0"/>
      <w:autoSpaceDE w:val="0"/>
      <w:autoSpaceDN w:val="0"/>
      <w:adjustRightInd w:val="0"/>
      <w:spacing w:after="0" w:line="240" w:lineRule="auto"/>
      <w:ind w:left="1658"/>
      <w:textAlignment w:val="baseline"/>
    </w:pPr>
    <w:rPr>
      <w:rFonts w:ascii="Calibri" w:eastAsia="Times New Roman" w:hAnsi="Calibri" w:cs="Times New Roman"/>
      <w:szCs w:val="20"/>
      <w:lang w:val="et-EE"/>
    </w:rPr>
  </w:style>
  <w:style w:type="paragraph" w:customStyle="1" w:styleId="Tabel">
    <w:name w:val="Tabel"/>
    <w:basedOn w:val="Normal"/>
    <w:rsid w:val="00A63702"/>
    <w:pPr>
      <w:spacing w:before="40" w:after="40" w:line="240" w:lineRule="auto"/>
      <w:ind w:left="737"/>
      <w:jc w:val="both"/>
    </w:pPr>
    <w:rPr>
      <w:rFonts w:ascii="Calibri" w:eastAsia="Times New Roman" w:hAnsi="Calibri" w:cs="Times New Roman"/>
      <w:spacing w:val="-3"/>
      <w:lang w:val="et-EE"/>
    </w:rPr>
  </w:style>
  <w:style w:type="paragraph" w:customStyle="1" w:styleId="Allajoon">
    <w:name w:val="Allajoon"/>
    <w:basedOn w:val="Normal"/>
    <w:autoRedefine/>
    <w:rsid w:val="00A63702"/>
    <w:pPr>
      <w:keepNext/>
      <w:spacing w:before="40" w:after="40" w:line="240" w:lineRule="auto"/>
      <w:ind w:left="737"/>
      <w:jc w:val="both"/>
    </w:pPr>
    <w:rPr>
      <w:rFonts w:ascii="Calibri" w:eastAsia="Times New Roman" w:hAnsi="Calibri" w:cs="Times New Roman"/>
      <w:b/>
      <w:bCs/>
      <w:spacing w:val="-3"/>
      <w:lang w:val="et-EE"/>
    </w:rPr>
  </w:style>
  <w:style w:type="paragraph" w:customStyle="1" w:styleId="LaadPealkiri1Arial">
    <w:name w:val="Laad Pealkiri 1 + Arial"/>
    <w:basedOn w:val="Heading1"/>
    <w:autoRedefine/>
    <w:rsid w:val="00A63702"/>
    <w:pPr>
      <w:keepNext/>
      <w:tabs>
        <w:tab w:val="num" w:pos="851"/>
      </w:tabs>
      <w:spacing w:before="80" w:after="40" w:line="240" w:lineRule="atLeast"/>
      <w:ind w:left="737" w:hanging="7372"/>
      <w:jc w:val="both"/>
    </w:pPr>
    <w:rPr>
      <w:rFonts w:ascii="Times New Roman Bold" w:eastAsia="Times New Roman" w:hAnsi="Times New Roman Bold" w:cs="Times New Roman"/>
      <w:caps/>
      <w:color w:val="auto"/>
      <w:spacing w:val="-3"/>
      <w:kern w:val="28"/>
      <w:sz w:val="22"/>
      <w:szCs w:val="22"/>
    </w:rPr>
  </w:style>
  <w:style w:type="paragraph" w:customStyle="1" w:styleId="TextNORM">
    <w:name w:val="Text NORM"/>
    <w:basedOn w:val="Normal"/>
    <w:rsid w:val="00A63702"/>
    <w:pPr>
      <w:spacing w:after="0" w:line="240" w:lineRule="auto"/>
      <w:jc w:val="center"/>
    </w:pPr>
    <w:rPr>
      <w:rFonts w:ascii="Arial" w:eastAsia="Times New Roman" w:hAnsi="Arial" w:cs="Arial"/>
      <w:szCs w:val="24"/>
      <w:lang w:val="et-EE" w:eastAsia="et-EE"/>
    </w:rPr>
  </w:style>
  <w:style w:type="paragraph" w:customStyle="1" w:styleId="ListBullet1">
    <w:name w:val="List Bullet1"/>
    <w:basedOn w:val="Normal"/>
    <w:uiPriority w:val="5"/>
    <w:qFormat/>
    <w:rsid w:val="00A63702"/>
    <w:pPr>
      <w:numPr>
        <w:numId w:val="11"/>
      </w:numPr>
      <w:spacing w:after="0" w:line="240" w:lineRule="auto"/>
      <w:contextualSpacing/>
      <w:jc w:val="both"/>
    </w:pPr>
    <w:rPr>
      <w:rFonts w:ascii="Calibri" w:eastAsia="Times New Roman" w:hAnsi="Calibri" w:cs="Times New Roman"/>
      <w:szCs w:val="24"/>
      <w:lang w:val="et-EE"/>
    </w:rPr>
  </w:style>
  <w:style w:type="paragraph" w:customStyle="1" w:styleId="1PEALKIRI">
    <w:name w:val="1.   PEALKIRI"/>
    <w:basedOn w:val="Heading3"/>
    <w:autoRedefine/>
    <w:rsid w:val="00A63702"/>
    <w:pPr>
      <w:keepNext/>
      <w:numPr>
        <w:ilvl w:val="0"/>
        <w:numId w:val="12"/>
      </w:numPr>
      <w:spacing w:line="240" w:lineRule="auto"/>
      <w:ind w:right="29"/>
    </w:pPr>
    <w:rPr>
      <w:rFonts w:ascii="Times New Roman" w:eastAsia="Times New Roman" w:hAnsi="Times New Roman" w:cs="Times New Roman"/>
      <w:b/>
      <w:bCs/>
      <w:caps/>
      <w:color w:val="auto"/>
      <w:spacing w:val="-3"/>
      <w:position w:val="-20"/>
      <w:sz w:val="22"/>
      <w:szCs w:val="24"/>
      <w:lang w:val="en-GB"/>
    </w:rPr>
  </w:style>
  <w:style w:type="paragraph" w:customStyle="1" w:styleId="11PEALKIRI">
    <w:name w:val="1.1 PEALKIRI"/>
    <w:basedOn w:val="Heading3"/>
    <w:autoRedefine/>
    <w:rsid w:val="00A63702"/>
    <w:pPr>
      <w:keepNext/>
      <w:numPr>
        <w:ilvl w:val="1"/>
        <w:numId w:val="12"/>
      </w:numPr>
      <w:spacing w:line="240" w:lineRule="auto"/>
      <w:ind w:left="431" w:right="29" w:hanging="431"/>
    </w:pPr>
    <w:rPr>
      <w:rFonts w:ascii="Times New Roman" w:eastAsia="Times New Roman" w:hAnsi="Times New Roman" w:cs="Times New Roman"/>
      <w:b/>
      <w:bCs/>
      <w:color w:val="auto"/>
      <w:spacing w:val="-3"/>
      <w:sz w:val="22"/>
      <w:szCs w:val="20"/>
      <w:lang w:val="en-GB"/>
    </w:rPr>
  </w:style>
  <w:style w:type="paragraph" w:customStyle="1" w:styleId="111PEALKIRI">
    <w:name w:val="1.1.1 PEALKIRI"/>
    <w:basedOn w:val="11PEALKIRI"/>
    <w:autoRedefine/>
    <w:rsid w:val="00A63702"/>
    <w:pPr>
      <w:numPr>
        <w:ilvl w:val="2"/>
      </w:numPr>
      <w:ind w:left="505" w:hanging="505"/>
    </w:pPr>
  </w:style>
  <w:style w:type="character" w:customStyle="1" w:styleId="apple-converted-space">
    <w:name w:val="apple-converted-space"/>
    <w:basedOn w:val="DefaultParagraphFont"/>
    <w:rsid w:val="00A63702"/>
  </w:style>
  <w:style w:type="paragraph" w:customStyle="1" w:styleId="Normal-text">
    <w:name w:val="Normal-text"/>
    <w:basedOn w:val="Normal"/>
    <w:link w:val="Normal-textChar"/>
    <w:qFormat/>
    <w:rsid w:val="00A63702"/>
    <w:pPr>
      <w:widowControl w:val="0"/>
      <w:spacing w:before="120" w:after="0" w:line="240" w:lineRule="auto"/>
      <w:jc w:val="both"/>
    </w:pPr>
    <w:rPr>
      <w:rFonts w:ascii="Calibri" w:eastAsia="Times New Roman" w:hAnsi="Calibri" w:cs="Times New Roman"/>
      <w:szCs w:val="24"/>
      <w:lang w:val="et-EE"/>
    </w:rPr>
  </w:style>
  <w:style w:type="character" w:customStyle="1" w:styleId="Normal-textChar">
    <w:name w:val="Normal-text Char"/>
    <w:basedOn w:val="DefaultParagraphFont"/>
    <w:link w:val="Normal-text"/>
    <w:rsid w:val="00A63702"/>
    <w:rPr>
      <w:rFonts w:ascii="Calibri" w:eastAsia="Times New Roman" w:hAnsi="Calibri" w:cs="Times New Roman"/>
      <w:szCs w:val="24"/>
      <w:lang w:val="et-EE"/>
    </w:rPr>
  </w:style>
  <w:style w:type="paragraph" w:customStyle="1" w:styleId="ETPGrupp">
    <w:name w:val="ETP Grupp"/>
    <w:basedOn w:val="Normal"/>
    <w:link w:val="ETPGruppMrk"/>
    <w:rsid w:val="00A63702"/>
    <w:pPr>
      <w:spacing w:before="200" w:after="200" w:line="276" w:lineRule="auto"/>
      <w:jc w:val="both"/>
    </w:pPr>
    <w:rPr>
      <w:rFonts w:eastAsiaTheme="minorEastAsia"/>
      <w:sz w:val="21"/>
      <w:szCs w:val="20"/>
      <w:lang w:val="et-EE"/>
    </w:rPr>
  </w:style>
  <w:style w:type="paragraph" w:customStyle="1" w:styleId="zDokumenttyp">
    <w:name w:val="zDokumenttyp"/>
    <w:basedOn w:val="Normal"/>
    <w:next w:val="Header"/>
    <w:rsid w:val="00A63702"/>
    <w:pPr>
      <w:tabs>
        <w:tab w:val="left" w:pos="0"/>
        <w:tab w:val="left" w:pos="567"/>
        <w:tab w:val="left" w:pos="1276"/>
        <w:tab w:val="left" w:pos="2552"/>
        <w:tab w:val="left" w:pos="3828"/>
        <w:tab w:val="left" w:pos="5103"/>
        <w:tab w:val="left" w:pos="6379"/>
        <w:tab w:val="right" w:pos="8364"/>
      </w:tabs>
      <w:spacing w:before="200" w:after="200" w:line="360" w:lineRule="exact"/>
    </w:pPr>
    <w:rPr>
      <w:rFonts w:eastAsiaTheme="minorEastAsia"/>
      <w:caps/>
      <w:spacing w:val="26"/>
      <w:sz w:val="30"/>
      <w:szCs w:val="20"/>
      <w:lang w:val="en-GB" w:eastAsia="sv-SE"/>
    </w:rPr>
  </w:style>
  <w:style w:type="character" w:customStyle="1" w:styleId="SwecoFretag">
    <w:name w:val="SwecoFöretag"/>
    <w:basedOn w:val="DefaultParagraphFont"/>
    <w:rsid w:val="00A63702"/>
    <w:rPr>
      <w:rFonts w:ascii="Swecologotypes0" w:hAnsi="Swecologotypes0"/>
      <w:sz w:val="30"/>
    </w:rPr>
  </w:style>
  <w:style w:type="paragraph" w:styleId="Title">
    <w:name w:val="Title"/>
    <w:basedOn w:val="Normal"/>
    <w:next w:val="Normal"/>
    <w:link w:val="TitleChar"/>
    <w:uiPriority w:val="10"/>
    <w:qFormat/>
    <w:rsid w:val="00A63702"/>
    <w:pPr>
      <w:spacing w:before="720" w:after="200" w:line="276" w:lineRule="auto"/>
    </w:pPr>
    <w:rPr>
      <w:rFonts w:eastAsiaTheme="minorEastAsia"/>
      <w:caps/>
      <w:color w:val="4472C4" w:themeColor="accent1"/>
      <w:spacing w:val="10"/>
      <w:kern w:val="28"/>
      <w:sz w:val="52"/>
      <w:szCs w:val="52"/>
      <w:lang w:val="et-EE"/>
    </w:rPr>
  </w:style>
  <w:style w:type="character" w:customStyle="1" w:styleId="TitleChar">
    <w:name w:val="Title Char"/>
    <w:basedOn w:val="DefaultParagraphFont"/>
    <w:link w:val="Title"/>
    <w:uiPriority w:val="10"/>
    <w:rsid w:val="00A63702"/>
    <w:rPr>
      <w:rFonts w:eastAsiaTheme="minorEastAsia"/>
      <w:caps/>
      <w:color w:val="4472C4" w:themeColor="accent1"/>
      <w:spacing w:val="10"/>
      <w:kern w:val="28"/>
      <w:sz w:val="52"/>
      <w:szCs w:val="52"/>
      <w:lang w:val="et-EE"/>
    </w:rPr>
  </w:style>
  <w:style w:type="character" w:customStyle="1" w:styleId="ETPGruppMrk">
    <w:name w:val="ETP Grupp Märk"/>
    <w:basedOn w:val="DefaultParagraphFont"/>
    <w:link w:val="ETPGrupp"/>
    <w:rsid w:val="00A63702"/>
    <w:rPr>
      <w:rFonts w:eastAsiaTheme="minorEastAsia"/>
      <w:sz w:val="21"/>
      <w:szCs w:val="20"/>
      <w:lang w:val="et-EE"/>
    </w:rPr>
  </w:style>
  <w:style w:type="numbering" w:customStyle="1" w:styleId="WWOutlineListStyle">
    <w:name w:val="WW_OutlineListStyle"/>
    <w:basedOn w:val="NoList"/>
    <w:rsid w:val="00A63702"/>
    <w:pPr>
      <w:numPr>
        <w:numId w:val="13"/>
      </w:numPr>
    </w:pPr>
  </w:style>
  <w:style w:type="paragraph" w:customStyle="1" w:styleId="Pealkiri11">
    <w:name w:val="Pealkiri 1.1"/>
    <w:basedOn w:val="Normal"/>
    <w:next w:val="Normal"/>
    <w:rsid w:val="00A63702"/>
    <w:pPr>
      <w:keepNext/>
      <w:suppressAutoHyphens/>
      <w:autoSpaceDN w:val="0"/>
      <w:spacing w:before="454" w:after="113" w:line="276" w:lineRule="auto"/>
      <w:ind w:left="567" w:hanging="567"/>
      <w:textAlignment w:val="baseline"/>
      <w:outlineLvl w:val="2"/>
    </w:pPr>
    <w:rPr>
      <w:rFonts w:eastAsia="Arial Unicode MS" w:cs="Tahoma"/>
      <w:b/>
      <w:kern w:val="3"/>
      <w:sz w:val="21"/>
      <w:szCs w:val="20"/>
      <w:lang w:val="et-EE" w:eastAsia="et-EE"/>
    </w:rPr>
  </w:style>
  <w:style w:type="paragraph" w:customStyle="1" w:styleId="LSeletuskirjalbivtekst">
    <w:name w:val="L Seletuskirja läbiv tekst"/>
    <w:basedOn w:val="Normal"/>
    <w:rsid w:val="00A63702"/>
    <w:pPr>
      <w:autoSpaceDN w:val="0"/>
      <w:spacing w:before="200" w:after="170" w:line="276" w:lineRule="auto"/>
      <w:jc w:val="both"/>
      <w:textAlignment w:val="baseline"/>
    </w:pPr>
    <w:rPr>
      <w:rFonts w:eastAsia="Arial Unicode MS" w:cs="Tahoma"/>
      <w:kern w:val="3"/>
      <w:szCs w:val="20"/>
      <w:lang w:val="et-EE" w:eastAsia="et-EE"/>
    </w:rPr>
  </w:style>
  <w:style w:type="numbering" w:customStyle="1" w:styleId="WW8Num52">
    <w:name w:val="WW8Num52"/>
    <w:basedOn w:val="NoList"/>
    <w:rsid w:val="00A63702"/>
    <w:pPr>
      <w:numPr>
        <w:numId w:val="14"/>
      </w:numPr>
    </w:pPr>
  </w:style>
  <w:style w:type="paragraph" w:styleId="Subtitle">
    <w:name w:val="Subtitle"/>
    <w:basedOn w:val="Normal"/>
    <w:next w:val="Normal"/>
    <w:link w:val="SubtitleChar"/>
    <w:uiPriority w:val="11"/>
    <w:qFormat/>
    <w:rsid w:val="00A63702"/>
    <w:pPr>
      <w:spacing w:before="200" w:after="1000" w:line="240" w:lineRule="auto"/>
    </w:pPr>
    <w:rPr>
      <w:rFonts w:eastAsiaTheme="minorEastAsia"/>
      <w:caps/>
      <w:color w:val="595959" w:themeColor="text1" w:themeTint="A6"/>
      <w:spacing w:val="10"/>
      <w:sz w:val="24"/>
      <w:szCs w:val="24"/>
      <w:lang w:val="et-EE"/>
    </w:rPr>
  </w:style>
  <w:style w:type="character" w:customStyle="1" w:styleId="SubtitleChar">
    <w:name w:val="Subtitle Char"/>
    <w:basedOn w:val="DefaultParagraphFont"/>
    <w:link w:val="Subtitle"/>
    <w:uiPriority w:val="11"/>
    <w:rsid w:val="00A63702"/>
    <w:rPr>
      <w:rFonts w:eastAsiaTheme="minorEastAsia"/>
      <w:caps/>
      <w:color w:val="595959" w:themeColor="text1" w:themeTint="A6"/>
      <w:spacing w:val="10"/>
      <w:sz w:val="24"/>
      <w:szCs w:val="24"/>
      <w:lang w:val="et-EE"/>
    </w:rPr>
  </w:style>
  <w:style w:type="paragraph" w:styleId="IntenseQuote">
    <w:name w:val="Intense Quote"/>
    <w:basedOn w:val="Normal"/>
    <w:next w:val="Normal"/>
    <w:link w:val="IntenseQuoteChar"/>
    <w:uiPriority w:val="30"/>
    <w:qFormat/>
    <w:rsid w:val="00A63702"/>
    <w:pPr>
      <w:pBdr>
        <w:top w:val="single" w:sz="4" w:space="10" w:color="4472C4" w:themeColor="accent1"/>
        <w:left w:val="single" w:sz="4" w:space="10" w:color="4472C4" w:themeColor="accent1"/>
      </w:pBdr>
      <w:spacing w:before="200" w:after="0" w:line="276" w:lineRule="auto"/>
      <w:ind w:left="1296" w:right="1152"/>
      <w:jc w:val="both"/>
    </w:pPr>
    <w:rPr>
      <w:rFonts w:eastAsiaTheme="minorEastAsia"/>
      <w:i/>
      <w:iCs/>
      <w:color w:val="4472C4" w:themeColor="accent1"/>
      <w:sz w:val="21"/>
      <w:szCs w:val="20"/>
      <w:lang w:val="et-EE"/>
    </w:rPr>
  </w:style>
  <w:style w:type="character" w:customStyle="1" w:styleId="IntenseQuoteChar">
    <w:name w:val="Intense Quote Char"/>
    <w:basedOn w:val="DefaultParagraphFont"/>
    <w:link w:val="IntenseQuote"/>
    <w:uiPriority w:val="30"/>
    <w:rsid w:val="00A63702"/>
    <w:rPr>
      <w:rFonts w:eastAsiaTheme="minorEastAsia"/>
      <w:i/>
      <w:iCs/>
      <w:color w:val="4472C4" w:themeColor="accent1"/>
      <w:sz w:val="21"/>
      <w:szCs w:val="20"/>
      <w:lang w:val="et-EE"/>
    </w:rPr>
  </w:style>
  <w:style w:type="character" w:styleId="SubtleEmphasis">
    <w:name w:val="Subtle Emphasis"/>
    <w:uiPriority w:val="19"/>
    <w:qFormat/>
    <w:rsid w:val="00A63702"/>
    <w:rPr>
      <w:i/>
      <w:iCs/>
      <w:color w:val="1F3763" w:themeColor="accent1" w:themeShade="7F"/>
    </w:rPr>
  </w:style>
  <w:style w:type="character" w:styleId="IntenseEmphasis">
    <w:name w:val="Intense Emphasis"/>
    <w:uiPriority w:val="21"/>
    <w:qFormat/>
    <w:rsid w:val="00A63702"/>
    <w:rPr>
      <w:b/>
      <w:bCs/>
      <w:caps/>
      <w:color w:val="1F3763" w:themeColor="accent1" w:themeShade="7F"/>
      <w:spacing w:val="10"/>
    </w:rPr>
  </w:style>
  <w:style w:type="character" w:styleId="SubtleReference">
    <w:name w:val="Subtle Reference"/>
    <w:uiPriority w:val="31"/>
    <w:qFormat/>
    <w:rsid w:val="00A63702"/>
    <w:rPr>
      <w:b/>
      <w:bCs/>
      <w:color w:val="4472C4" w:themeColor="accent1"/>
    </w:rPr>
  </w:style>
  <w:style w:type="character" w:styleId="IntenseReference">
    <w:name w:val="Intense Reference"/>
    <w:uiPriority w:val="32"/>
    <w:qFormat/>
    <w:rsid w:val="00A63702"/>
    <w:rPr>
      <w:b/>
      <w:bCs/>
      <w:i/>
      <w:iCs/>
      <w:caps/>
      <w:color w:val="4472C4" w:themeColor="accent1"/>
    </w:rPr>
  </w:style>
  <w:style w:type="character" w:styleId="BookTitle">
    <w:name w:val="Book Title"/>
    <w:uiPriority w:val="33"/>
    <w:qFormat/>
    <w:rsid w:val="00A63702"/>
    <w:rPr>
      <w:b/>
      <w:bCs/>
      <w:i/>
      <w:iCs/>
      <w:spacing w:val="9"/>
    </w:rPr>
  </w:style>
  <w:style w:type="paragraph" w:customStyle="1" w:styleId="Standard">
    <w:name w:val="Standard"/>
    <w:rsid w:val="00A63702"/>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et-EE" w:eastAsia="et-EE"/>
    </w:rPr>
  </w:style>
  <w:style w:type="paragraph" w:customStyle="1" w:styleId="WW-BodyText2">
    <w:name w:val="WW-Body Text 2"/>
    <w:basedOn w:val="Normal"/>
    <w:uiPriority w:val="99"/>
    <w:rsid w:val="00A63702"/>
    <w:pPr>
      <w:suppressAutoHyphens/>
      <w:spacing w:after="0" w:line="360" w:lineRule="auto"/>
      <w:jc w:val="both"/>
    </w:pPr>
    <w:rPr>
      <w:rFonts w:ascii="Times New Roman" w:eastAsiaTheme="minorEastAsia" w:hAnsi="Times New Roman" w:cs="Times New Roman"/>
      <w:sz w:val="24"/>
      <w:szCs w:val="24"/>
      <w:lang w:val="en-GB" w:eastAsia="ar-SA"/>
    </w:rPr>
  </w:style>
  <w:style w:type="paragraph" w:customStyle="1" w:styleId="Tavatekst">
    <w:name w:val="Tavatekst"/>
    <w:uiPriority w:val="99"/>
    <w:rsid w:val="00A63702"/>
    <w:pPr>
      <w:suppressAutoHyphens/>
      <w:spacing w:after="0" w:line="240" w:lineRule="auto"/>
      <w:jc w:val="both"/>
    </w:pPr>
    <w:rPr>
      <w:rFonts w:ascii="Times New Roman" w:eastAsiaTheme="minorEastAsia" w:hAnsi="Times New Roman" w:cs="Times New Roman"/>
      <w:sz w:val="24"/>
      <w:szCs w:val="24"/>
      <w:lang w:val="et-EE" w:eastAsia="ar-SA"/>
    </w:rPr>
  </w:style>
  <w:style w:type="character" w:styleId="PlaceholderText">
    <w:name w:val="Placeholder Text"/>
    <w:basedOn w:val="DefaultParagraphFont"/>
    <w:uiPriority w:val="99"/>
    <w:semiHidden/>
    <w:rsid w:val="00A63702"/>
    <w:rPr>
      <w:color w:val="808080"/>
    </w:rPr>
  </w:style>
  <w:style w:type="paragraph" w:styleId="Bibliography">
    <w:name w:val="Bibliography"/>
    <w:basedOn w:val="Normal"/>
    <w:next w:val="Normal"/>
    <w:uiPriority w:val="37"/>
    <w:semiHidden/>
    <w:unhideWhenUsed/>
    <w:rsid w:val="00A63702"/>
    <w:pPr>
      <w:spacing w:before="200" w:after="200" w:line="276" w:lineRule="auto"/>
    </w:pPr>
    <w:rPr>
      <w:rFonts w:eastAsiaTheme="minorEastAsia"/>
      <w:sz w:val="21"/>
      <w:szCs w:val="20"/>
      <w:lang w:val="et-EE"/>
    </w:rPr>
  </w:style>
  <w:style w:type="paragraph" w:styleId="BodyTextFirstIndent">
    <w:name w:val="Body Text First Indent"/>
    <w:basedOn w:val="BodyText"/>
    <w:link w:val="BodyTextFirstIndentChar"/>
    <w:uiPriority w:val="99"/>
    <w:unhideWhenUsed/>
    <w:rsid w:val="00A63702"/>
    <w:pPr>
      <w:spacing w:before="200" w:after="200" w:line="276" w:lineRule="auto"/>
      <w:ind w:firstLine="360"/>
    </w:pPr>
    <w:rPr>
      <w:rFonts w:asciiTheme="minorHAnsi" w:eastAsiaTheme="minorEastAsia" w:hAnsiTheme="minorHAnsi" w:cstheme="minorBidi"/>
      <w:sz w:val="21"/>
      <w:szCs w:val="20"/>
    </w:rPr>
  </w:style>
  <w:style w:type="character" w:customStyle="1" w:styleId="BodyTextFirstIndentChar">
    <w:name w:val="Body Text First Indent Char"/>
    <w:basedOn w:val="BodyTextChar"/>
    <w:link w:val="BodyTextFirstIndent"/>
    <w:uiPriority w:val="99"/>
    <w:rsid w:val="00A63702"/>
    <w:rPr>
      <w:rFonts w:ascii="Calibri" w:eastAsiaTheme="minorEastAsia" w:hAnsi="Calibri" w:cs="Times New Roman"/>
      <w:sz w:val="21"/>
      <w:szCs w:val="20"/>
      <w:lang w:val="et-EE"/>
    </w:rPr>
  </w:style>
  <w:style w:type="paragraph" w:styleId="BodyTextFirstIndent2">
    <w:name w:val="Body Text First Indent 2"/>
    <w:basedOn w:val="BodyTextIndent"/>
    <w:link w:val="BodyTextFirstIndent2Char"/>
    <w:uiPriority w:val="99"/>
    <w:semiHidden/>
    <w:unhideWhenUsed/>
    <w:rsid w:val="00A63702"/>
    <w:pPr>
      <w:spacing w:before="200" w:after="200" w:line="276" w:lineRule="auto"/>
      <w:ind w:left="360" w:firstLine="360"/>
    </w:pPr>
    <w:rPr>
      <w:rFonts w:asciiTheme="minorHAnsi" w:eastAsiaTheme="minorEastAsia" w:hAnsiTheme="minorHAnsi" w:cstheme="minorBidi"/>
      <w:sz w:val="21"/>
      <w:szCs w:val="20"/>
    </w:rPr>
  </w:style>
  <w:style w:type="character" w:customStyle="1" w:styleId="BodyTextFirstIndent2Char">
    <w:name w:val="Body Text First Indent 2 Char"/>
    <w:basedOn w:val="BodyTextIndentChar"/>
    <w:link w:val="BodyTextFirstIndent2"/>
    <w:uiPriority w:val="99"/>
    <w:semiHidden/>
    <w:rsid w:val="00A63702"/>
    <w:rPr>
      <w:rFonts w:ascii="Calibri" w:eastAsiaTheme="minorEastAsia" w:hAnsi="Calibri" w:cs="Times New Roman"/>
      <w:sz w:val="21"/>
      <w:szCs w:val="20"/>
      <w:lang w:val="et-EE"/>
    </w:rPr>
  </w:style>
  <w:style w:type="paragraph" w:styleId="Closing">
    <w:name w:val="Closing"/>
    <w:basedOn w:val="Normal"/>
    <w:link w:val="ClosingChar"/>
    <w:uiPriority w:val="99"/>
    <w:semiHidden/>
    <w:unhideWhenUsed/>
    <w:rsid w:val="00A63702"/>
    <w:pPr>
      <w:spacing w:after="0" w:line="240" w:lineRule="auto"/>
      <w:ind w:left="4252"/>
    </w:pPr>
    <w:rPr>
      <w:rFonts w:eastAsiaTheme="minorEastAsia"/>
      <w:sz w:val="21"/>
      <w:szCs w:val="20"/>
      <w:lang w:val="et-EE"/>
    </w:rPr>
  </w:style>
  <w:style w:type="character" w:customStyle="1" w:styleId="ClosingChar">
    <w:name w:val="Closing Char"/>
    <w:basedOn w:val="DefaultParagraphFont"/>
    <w:link w:val="Closing"/>
    <w:uiPriority w:val="99"/>
    <w:semiHidden/>
    <w:rsid w:val="00A63702"/>
    <w:rPr>
      <w:rFonts w:eastAsiaTheme="minorEastAsia"/>
      <w:sz w:val="21"/>
      <w:szCs w:val="20"/>
      <w:lang w:val="et-EE"/>
    </w:rPr>
  </w:style>
  <w:style w:type="paragraph" w:styleId="Date">
    <w:name w:val="Date"/>
    <w:basedOn w:val="Normal"/>
    <w:next w:val="Normal"/>
    <w:link w:val="DateChar"/>
    <w:uiPriority w:val="99"/>
    <w:unhideWhenUsed/>
    <w:rsid w:val="00A63702"/>
    <w:pPr>
      <w:spacing w:before="200" w:after="200" w:line="276" w:lineRule="auto"/>
    </w:pPr>
    <w:rPr>
      <w:rFonts w:eastAsiaTheme="minorEastAsia"/>
      <w:sz w:val="21"/>
      <w:szCs w:val="20"/>
      <w:lang w:val="et-EE"/>
    </w:rPr>
  </w:style>
  <w:style w:type="character" w:customStyle="1" w:styleId="DateChar">
    <w:name w:val="Date Char"/>
    <w:basedOn w:val="DefaultParagraphFont"/>
    <w:link w:val="Date"/>
    <w:uiPriority w:val="99"/>
    <w:rsid w:val="00A63702"/>
    <w:rPr>
      <w:rFonts w:eastAsiaTheme="minorEastAsia"/>
      <w:sz w:val="21"/>
      <w:szCs w:val="20"/>
      <w:lang w:val="et-EE"/>
    </w:rPr>
  </w:style>
  <w:style w:type="paragraph" w:styleId="E-mailSignature">
    <w:name w:val="E-mail Signature"/>
    <w:basedOn w:val="Normal"/>
    <w:link w:val="E-mailSignatureChar"/>
    <w:uiPriority w:val="99"/>
    <w:semiHidden/>
    <w:unhideWhenUsed/>
    <w:rsid w:val="00A63702"/>
    <w:pPr>
      <w:spacing w:after="0" w:line="240" w:lineRule="auto"/>
    </w:pPr>
    <w:rPr>
      <w:rFonts w:eastAsiaTheme="minorEastAsia"/>
      <w:sz w:val="21"/>
      <w:szCs w:val="20"/>
      <w:lang w:val="et-EE"/>
    </w:rPr>
  </w:style>
  <w:style w:type="character" w:customStyle="1" w:styleId="E-mailSignatureChar">
    <w:name w:val="E-mail Signature Char"/>
    <w:basedOn w:val="DefaultParagraphFont"/>
    <w:link w:val="E-mailSignature"/>
    <w:uiPriority w:val="99"/>
    <w:semiHidden/>
    <w:rsid w:val="00A63702"/>
    <w:rPr>
      <w:rFonts w:eastAsiaTheme="minorEastAsia"/>
      <w:sz w:val="21"/>
      <w:szCs w:val="20"/>
      <w:lang w:val="et-EE"/>
    </w:rPr>
  </w:style>
  <w:style w:type="paragraph" w:styleId="EnvelopeAddress">
    <w:name w:val="envelope address"/>
    <w:basedOn w:val="Normal"/>
    <w:uiPriority w:val="99"/>
    <w:semiHidden/>
    <w:unhideWhenUsed/>
    <w:rsid w:val="00A63702"/>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lang w:val="et-EE"/>
    </w:rPr>
  </w:style>
  <w:style w:type="paragraph" w:styleId="EnvelopeReturn">
    <w:name w:val="envelope return"/>
    <w:basedOn w:val="Normal"/>
    <w:uiPriority w:val="99"/>
    <w:semiHidden/>
    <w:unhideWhenUsed/>
    <w:rsid w:val="00A63702"/>
    <w:pPr>
      <w:spacing w:after="0" w:line="240" w:lineRule="auto"/>
    </w:pPr>
    <w:rPr>
      <w:rFonts w:asciiTheme="majorHAnsi" w:eastAsiaTheme="majorEastAsia" w:hAnsiTheme="majorHAnsi" w:cstheme="majorBidi"/>
      <w:sz w:val="20"/>
      <w:szCs w:val="20"/>
      <w:lang w:val="et-EE"/>
    </w:rPr>
  </w:style>
  <w:style w:type="paragraph" w:styleId="HTMLAddress">
    <w:name w:val="HTML Address"/>
    <w:basedOn w:val="Normal"/>
    <w:link w:val="HTMLAddressChar"/>
    <w:uiPriority w:val="99"/>
    <w:semiHidden/>
    <w:unhideWhenUsed/>
    <w:rsid w:val="00A63702"/>
    <w:pPr>
      <w:spacing w:after="0" w:line="240" w:lineRule="auto"/>
    </w:pPr>
    <w:rPr>
      <w:rFonts w:eastAsiaTheme="minorEastAsia"/>
      <w:i/>
      <w:iCs/>
      <w:sz w:val="21"/>
      <w:szCs w:val="20"/>
      <w:lang w:val="et-EE"/>
    </w:rPr>
  </w:style>
  <w:style w:type="character" w:customStyle="1" w:styleId="HTMLAddressChar">
    <w:name w:val="HTML Address Char"/>
    <w:basedOn w:val="DefaultParagraphFont"/>
    <w:link w:val="HTMLAddress"/>
    <w:uiPriority w:val="99"/>
    <w:semiHidden/>
    <w:rsid w:val="00A63702"/>
    <w:rPr>
      <w:rFonts w:eastAsiaTheme="minorEastAsia"/>
      <w:i/>
      <w:iCs/>
      <w:sz w:val="21"/>
      <w:szCs w:val="20"/>
      <w:lang w:val="et-EE"/>
    </w:rPr>
  </w:style>
  <w:style w:type="paragraph" w:styleId="HTMLPreformatted">
    <w:name w:val="HTML Preformatted"/>
    <w:basedOn w:val="Normal"/>
    <w:link w:val="HTMLPreformattedChar"/>
    <w:uiPriority w:val="99"/>
    <w:semiHidden/>
    <w:unhideWhenUsed/>
    <w:rsid w:val="00A63702"/>
    <w:pPr>
      <w:spacing w:after="0" w:line="240" w:lineRule="auto"/>
    </w:pPr>
    <w:rPr>
      <w:rFonts w:ascii="Consolas" w:eastAsiaTheme="minorEastAsia" w:hAnsi="Consolas"/>
      <w:sz w:val="20"/>
      <w:szCs w:val="20"/>
      <w:lang w:val="et-EE"/>
    </w:rPr>
  </w:style>
  <w:style w:type="character" w:customStyle="1" w:styleId="HTMLPreformattedChar">
    <w:name w:val="HTML Preformatted Char"/>
    <w:basedOn w:val="DefaultParagraphFont"/>
    <w:link w:val="HTMLPreformatted"/>
    <w:uiPriority w:val="99"/>
    <w:semiHidden/>
    <w:rsid w:val="00A63702"/>
    <w:rPr>
      <w:rFonts w:ascii="Consolas" w:eastAsiaTheme="minorEastAsia" w:hAnsi="Consolas"/>
      <w:sz w:val="20"/>
      <w:szCs w:val="20"/>
      <w:lang w:val="et-EE"/>
    </w:rPr>
  </w:style>
  <w:style w:type="paragraph" w:styleId="Index1">
    <w:name w:val="index 1"/>
    <w:basedOn w:val="Normal"/>
    <w:next w:val="Normal"/>
    <w:autoRedefine/>
    <w:uiPriority w:val="99"/>
    <w:semiHidden/>
    <w:unhideWhenUsed/>
    <w:rsid w:val="00A63702"/>
    <w:pPr>
      <w:spacing w:after="0" w:line="240" w:lineRule="auto"/>
      <w:ind w:left="210" w:hanging="210"/>
    </w:pPr>
    <w:rPr>
      <w:rFonts w:eastAsiaTheme="minorEastAsia"/>
      <w:sz w:val="21"/>
      <w:szCs w:val="20"/>
      <w:lang w:val="et-EE"/>
    </w:rPr>
  </w:style>
  <w:style w:type="paragraph" w:styleId="Index2">
    <w:name w:val="index 2"/>
    <w:basedOn w:val="Normal"/>
    <w:next w:val="Normal"/>
    <w:autoRedefine/>
    <w:uiPriority w:val="99"/>
    <w:semiHidden/>
    <w:unhideWhenUsed/>
    <w:rsid w:val="00A63702"/>
    <w:pPr>
      <w:spacing w:after="0" w:line="240" w:lineRule="auto"/>
      <w:ind w:left="420" w:hanging="210"/>
    </w:pPr>
    <w:rPr>
      <w:rFonts w:eastAsiaTheme="minorEastAsia"/>
      <w:sz w:val="21"/>
      <w:szCs w:val="20"/>
      <w:lang w:val="et-EE"/>
    </w:rPr>
  </w:style>
  <w:style w:type="paragraph" w:styleId="Index3">
    <w:name w:val="index 3"/>
    <w:basedOn w:val="Normal"/>
    <w:next w:val="Normal"/>
    <w:autoRedefine/>
    <w:uiPriority w:val="99"/>
    <w:semiHidden/>
    <w:unhideWhenUsed/>
    <w:rsid w:val="00A63702"/>
    <w:pPr>
      <w:spacing w:after="0" w:line="240" w:lineRule="auto"/>
      <w:ind w:left="630" w:hanging="210"/>
    </w:pPr>
    <w:rPr>
      <w:rFonts w:eastAsiaTheme="minorEastAsia"/>
      <w:sz w:val="21"/>
      <w:szCs w:val="20"/>
      <w:lang w:val="et-EE"/>
    </w:rPr>
  </w:style>
  <w:style w:type="paragraph" w:styleId="Index4">
    <w:name w:val="index 4"/>
    <w:basedOn w:val="Normal"/>
    <w:next w:val="Normal"/>
    <w:autoRedefine/>
    <w:uiPriority w:val="99"/>
    <w:semiHidden/>
    <w:unhideWhenUsed/>
    <w:rsid w:val="00A63702"/>
    <w:pPr>
      <w:spacing w:after="0" w:line="240" w:lineRule="auto"/>
      <w:ind w:left="840" w:hanging="210"/>
    </w:pPr>
    <w:rPr>
      <w:rFonts w:eastAsiaTheme="minorEastAsia"/>
      <w:sz w:val="21"/>
      <w:szCs w:val="20"/>
      <w:lang w:val="et-EE"/>
    </w:rPr>
  </w:style>
  <w:style w:type="paragraph" w:styleId="Index5">
    <w:name w:val="index 5"/>
    <w:basedOn w:val="Normal"/>
    <w:next w:val="Normal"/>
    <w:autoRedefine/>
    <w:uiPriority w:val="99"/>
    <w:semiHidden/>
    <w:unhideWhenUsed/>
    <w:rsid w:val="00A63702"/>
    <w:pPr>
      <w:spacing w:after="0" w:line="240" w:lineRule="auto"/>
      <w:ind w:left="1050" w:hanging="210"/>
    </w:pPr>
    <w:rPr>
      <w:rFonts w:eastAsiaTheme="minorEastAsia"/>
      <w:sz w:val="21"/>
      <w:szCs w:val="20"/>
      <w:lang w:val="et-EE"/>
    </w:rPr>
  </w:style>
  <w:style w:type="paragraph" w:styleId="Index6">
    <w:name w:val="index 6"/>
    <w:basedOn w:val="Normal"/>
    <w:next w:val="Normal"/>
    <w:autoRedefine/>
    <w:uiPriority w:val="99"/>
    <w:semiHidden/>
    <w:unhideWhenUsed/>
    <w:rsid w:val="00A63702"/>
    <w:pPr>
      <w:spacing w:after="0" w:line="240" w:lineRule="auto"/>
      <w:ind w:left="1260" w:hanging="210"/>
    </w:pPr>
    <w:rPr>
      <w:rFonts w:eastAsiaTheme="minorEastAsia"/>
      <w:sz w:val="21"/>
      <w:szCs w:val="20"/>
      <w:lang w:val="et-EE"/>
    </w:rPr>
  </w:style>
  <w:style w:type="paragraph" w:styleId="Index7">
    <w:name w:val="index 7"/>
    <w:basedOn w:val="Normal"/>
    <w:next w:val="Normal"/>
    <w:autoRedefine/>
    <w:uiPriority w:val="99"/>
    <w:semiHidden/>
    <w:unhideWhenUsed/>
    <w:rsid w:val="00A63702"/>
    <w:pPr>
      <w:spacing w:after="0" w:line="240" w:lineRule="auto"/>
      <w:ind w:left="1470" w:hanging="210"/>
    </w:pPr>
    <w:rPr>
      <w:rFonts w:eastAsiaTheme="minorEastAsia"/>
      <w:sz w:val="21"/>
      <w:szCs w:val="20"/>
      <w:lang w:val="et-EE"/>
    </w:rPr>
  </w:style>
  <w:style w:type="paragraph" w:styleId="Index8">
    <w:name w:val="index 8"/>
    <w:basedOn w:val="Normal"/>
    <w:next w:val="Normal"/>
    <w:autoRedefine/>
    <w:uiPriority w:val="99"/>
    <w:semiHidden/>
    <w:unhideWhenUsed/>
    <w:rsid w:val="00A63702"/>
    <w:pPr>
      <w:spacing w:after="0" w:line="240" w:lineRule="auto"/>
      <w:ind w:left="1680" w:hanging="210"/>
    </w:pPr>
    <w:rPr>
      <w:rFonts w:eastAsiaTheme="minorEastAsia"/>
      <w:sz w:val="21"/>
      <w:szCs w:val="20"/>
      <w:lang w:val="et-EE"/>
    </w:rPr>
  </w:style>
  <w:style w:type="paragraph" w:styleId="Index9">
    <w:name w:val="index 9"/>
    <w:basedOn w:val="Normal"/>
    <w:next w:val="Normal"/>
    <w:autoRedefine/>
    <w:uiPriority w:val="99"/>
    <w:semiHidden/>
    <w:unhideWhenUsed/>
    <w:rsid w:val="00A63702"/>
    <w:pPr>
      <w:spacing w:after="0" w:line="240" w:lineRule="auto"/>
      <w:ind w:left="1890" w:hanging="210"/>
    </w:pPr>
    <w:rPr>
      <w:rFonts w:eastAsiaTheme="minorEastAsia"/>
      <w:sz w:val="21"/>
      <w:szCs w:val="20"/>
      <w:lang w:val="et-EE"/>
    </w:rPr>
  </w:style>
  <w:style w:type="paragraph" w:styleId="IndexHeading">
    <w:name w:val="index heading"/>
    <w:basedOn w:val="Normal"/>
    <w:next w:val="Index1"/>
    <w:uiPriority w:val="99"/>
    <w:semiHidden/>
    <w:unhideWhenUsed/>
    <w:rsid w:val="00A63702"/>
    <w:pPr>
      <w:spacing w:before="200" w:after="200" w:line="276" w:lineRule="auto"/>
    </w:pPr>
    <w:rPr>
      <w:rFonts w:asciiTheme="majorHAnsi" w:eastAsiaTheme="majorEastAsia" w:hAnsiTheme="majorHAnsi" w:cstheme="majorBidi"/>
      <w:b/>
      <w:bCs/>
      <w:sz w:val="21"/>
      <w:szCs w:val="20"/>
      <w:lang w:val="et-EE"/>
    </w:rPr>
  </w:style>
  <w:style w:type="paragraph" w:styleId="List3">
    <w:name w:val="List 3"/>
    <w:basedOn w:val="Normal"/>
    <w:uiPriority w:val="99"/>
    <w:semiHidden/>
    <w:unhideWhenUsed/>
    <w:rsid w:val="00A63702"/>
    <w:pPr>
      <w:spacing w:before="200" w:after="200" w:line="276" w:lineRule="auto"/>
      <w:ind w:left="849" w:hanging="283"/>
      <w:contextualSpacing/>
    </w:pPr>
    <w:rPr>
      <w:rFonts w:eastAsiaTheme="minorEastAsia"/>
      <w:sz w:val="21"/>
      <w:szCs w:val="20"/>
      <w:lang w:val="et-EE"/>
    </w:rPr>
  </w:style>
  <w:style w:type="paragraph" w:styleId="List4">
    <w:name w:val="List 4"/>
    <w:basedOn w:val="Normal"/>
    <w:uiPriority w:val="99"/>
    <w:unhideWhenUsed/>
    <w:rsid w:val="00A63702"/>
    <w:pPr>
      <w:spacing w:before="200" w:after="200" w:line="276" w:lineRule="auto"/>
      <w:ind w:left="1132" w:hanging="283"/>
      <w:contextualSpacing/>
    </w:pPr>
    <w:rPr>
      <w:rFonts w:eastAsiaTheme="minorEastAsia"/>
      <w:sz w:val="21"/>
      <w:szCs w:val="20"/>
      <w:lang w:val="et-EE"/>
    </w:rPr>
  </w:style>
  <w:style w:type="paragraph" w:styleId="List5">
    <w:name w:val="List 5"/>
    <w:basedOn w:val="Normal"/>
    <w:uiPriority w:val="99"/>
    <w:unhideWhenUsed/>
    <w:rsid w:val="00A63702"/>
    <w:pPr>
      <w:spacing w:before="200" w:after="200" w:line="276" w:lineRule="auto"/>
      <w:ind w:left="1415" w:hanging="283"/>
      <w:contextualSpacing/>
    </w:pPr>
    <w:rPr>
      <w:rFonts w:eastAsiaTheme="minorEastAsia"/>
      <w:sz w:val="21"/>
      <w:szCs w:val="20"/>
      <w:lang w:val="et-EE"/>
    </w:rPr>
  </w:style>
  <w:style w:type="paragraph" w:styleId="ListBullet">
    <w:name w:val="List Bullet"/>
    <w:basedOn w:val="Normal"/>
    <w:uiPriority w:val="99"/>
    <w:semiHidden/>
    <w:unhideWhenUsed/>
    <w:rsid w:val="00A63702"/>
    <w:pPr>
      <w:numPr>
        <w:numId w:val="15"/>
      </w:numPr>
      <w:spacing w:before="200" w:after="200" w:line="276" w:lineRule="auto"/>
      <w:contextualSpacing/>
    </w:pPr>
    <w:rPr>
      <w:rFonts w:eastAsiaTheme="minorEastAsia"/>
      <w:sz w:val="21"/>
      <w:szCs w:val="20"/>
      <w:lang w:val="et-EE"/>
    </w:rPr>
  </w:style>
  <w:style w:type="paragraph" w:styleId="ListBullet2">
    <w:name w:val="List Bullet 2"/>
    <w:basedOn w:val="Normal"/>
    <w:uiPriority w:val="99"/>
    <w:semiHidden/>
    <w:unhideWhenUsed/>
    <w:rsid w:val="00A63702"/>
    <w:pPr>
      <w:numPr>
        <w:numId w:val="16"/>
      </w:numPr>
      <w:spacing w:before="200" w:after="200" w:line="276" w:lineRule="auto"/>
      <w:contextualSpacing/>
    </w:pPr>
    <w:rPr>
      <w:rFonts w:eastAsiaTheme="minorEastAsia"/>
      <w:sz w:val="21"/>
      <w:szCs w:val="20"/>
      <w:lang w:val="et-EE"/>
    </w:rPr>
  </w:style>
  <w:style w:type="paragraph" w:styleId="ListBullet4">
    <w:name w:val="List Bullet 4"/>
    <w:basedOn w:val="Normal"/>
    <w:uiPriority w:val="99"/>
    <w:semiHidden/>
    <w:unhideWhenUsed/>
    <w:rsid w:val="00A63702"/>
    <w:pPr>
      <w:numPr>
        <w:numId w:val="17"/>
      </w:numPr>
      <w:spacing w:before="200" w:after="200" w:line="276" w:lineRule="auto"/>
      <w:contextualSpacing/>
    </w:pPr>
    <w:rPr>
      <w:rFonts w:eastAsiaTheme="minorEastAsia"/>
      <w:sz w:val="21"/>
      <w:szCs w:val="20"/>
      <w:lang w:val="et-EE"/>
    </w:rPr>
  </w:style>
  <w:style w:type="paragraph" w:styleId="ListBullet5">
    <w:name w:val="List Bullet 5"/>
    <w:basedOn w:val="Normal"/>
    <w:uiPriority w:val="99"/>
    <w:semiHidden/>
    <w:unhideWhenUsed/>
    <w:rsid w:val="00A63702"/>
    <w:pPr>
      <w:numPr>
        <w:numId w:val="18"/>
      </w:numPr>
      <w:spacing w:before="200" w:after="200" w:line="276" w:lineRule="auto"/>
      <w:contextualSpacing/>
    </w:pPr>
    <w:rPr>
      <w:rFonts w:eastAsiaTheme="minorEastAsia"/>
      <w:sz w:val="21"/>
      <w:szCs w:val="20"/>
      <w:lang w:val="et-EE"/>
    </w:rPr>
  </w:style>
  <w:style w:type="paragraph" w:styleId="ListContinue">
    <w:name w:val="List Continue"/>
    <w:basedOn w:val="Normal"/>
    <w:uiPriority w:val="99"/>
    <w:semiHidden/>
    <w:unhideWhenUsed/>
    <w:rsid w:val="00A63702"/>
    <w:pPr>
      <w:spacing w:before="200" w:after="120" w:line="276" w:lineRule="auto"/>
      <w:ind w:left="283"/>
      <w:contextualSpacing/>
    </w:pPr>
    <w:rPr>
      <w:rFonts w:eastAsiaTheme="minorEastAsia"/>
      <w:sz w:val="21"/>
      <w:szCs w:val="20"/>
      <w:lang w:val="et-EE"/>
    </w:rPr>
  </w:style>
  <w:style w:type="paragraph" w:styleId="ListContinue2">
    <w:name w:val="List Continue 2"/>
    <w:basedOn w:val="Normal"/>
    <w:uiPriority w:val="99"/>
    <w:semiHidden/>
    <w:unhideWhenUsed/>
    <w:rsid w:val="00A63702"/>
    <w:pPr>
      <w:spacing w:before="200" w:after="120" w:line="276" w:lineRule="auto"/>
      <w:ind w:left="566"/>
      <w:contextualSpacing/>
    </w:pPr>
    <w:rPr>
      <w:rFonts w:eastAsiaTheme="minorEastAsia"/>
      <w:sz w:val="21"/>
      <w:szCs w:val="20"/>
      <w:lang w:val="et-EE"/>
    </w:rPr>
  </w:style>
  <w:style w:type="paragraph" w:styleId="ListContinue3">
    <w:name w:val="List Continue 3"/>
    <w:basedOn w:val="Normal"/>
    <w:uiPriority w:val="99"/>
    <w:semiHidden/>
    <w:unhideWhenUsed/>
    <w:rsid w:val="00A63702"/>
    <w:pPr>
      <w:spacing w:before="200" w:after="120" w:line="276" w:lineRule="auto"/>
      <w:ind w:left="849"/>
      <w:contextualSpacing/>
    </w:pPr>
    <w:rPr>
      <w:rFonts w:eastAsiaTheme="minorEastAsia"/>
      <w:sz w:val="21"/>
      <w:szCs w:val="20"/>
      <w:lang w:val="et-EE"/>
    </w:rPr>
  </w:style>
  <w:style w:type="paragraph" w:styleId="ListContinue4">
    <w:name w:val="List Continue 4"/>
    <w:basedOn w:val="Normal"/>
    <w:uiPriority w:val="99"/>
    <w:semiHidden/>
    <w:unhideWhenUsed/>
    <w:rsid w:val="00A63702"/>
    <w:pPr>
      <w:spacing w:before="200" w:after="120" w:line="276" w:lineRule="auto"/>
      <w:ind w:left="1132"/>
      <w:contextualSpacing/>
    </w:pPr>
    <w:rPr>
      <w:rFonts w:eastAsiaTheme="minorEastAsia"/>
      <w:sz w:val="21"/>
      <w:szCs w:val="20"/>
      <w:lang w:val="et-EE"/>
    </w:rPr>
  </w:style>
  <w:style w:type="paragraph" w:styleId="ListContinue5">
    <w:name w:val="List Continue 5"/>
    <w:basedOn w:val="Normal"/>
    <w:uiPriority w:val="99"/>
    <w:semiHidden/>
    <w:unhideWhenUsed/>
    <w:rsid w:val="00A63702"/>
    <w:pPr>
      <w:spacing w:before="200" w:after="120" w:line="276" w:lineRule="auto"/>
      <w:ind w:left="1415"/>
      <w:contextualSpacing/>
    </w:pPr>
    <w:rPr>
      <w:rFonts w:eastAsiaTheme="minorEastAsia"/>
      <w:sz w:val="21"/>
      <w:szCs w:val="20"/>
      <w:lang w:val="et-EE"/>
    </w:rPr>
  </w:style>
  <w:style w:type="paragraph" w:styleId="ListNumber">
    <w:name w:val="List Number"/>
    <w:basedOn w:val="Normal"/>
    <w:uiPriority w:val="99"/>
    <w:unhideWhenUsed/>
    <w:rsid w:val="00A63702"/>
    <w:pPr>
      <w:numPr>
        <w:numId w:val="19"/>
      </w:numPr>
      <w:spacing w:before="200" w:after="200" w:line="276" w:lineRule="auto"/>
      <w:contextualSpacing/>
    </w:pPr>
    <w:rPr>
      <w:rFonts w:eastAsiaTheme="minorEastAsia"/>
      <w:sz w:val="21"/>
      <w:szCs w:val="20"/>
      <w:lang w:val="et-EE"/>
    </w:rPr>
  </w:style>
  <w:style w:type="paragraph" w:styleId="ListNumber2">
    <w:name w:val="List Number 2"/>
    <w:basedOn w:val="Normal"/>
    <w:uiPriority w:val="99"/>
    <w:semiHidden/>
    <w:unhideWhenUsed/>
    <w:rsid w:val="00A63702"/>
    <w:pPr>
      <w:numPr>
        <w:numId w:val="20"/>
      </w:numPr>
      <w:spacing w:before="200" w:after="200" w:line="276" w:lineRule="auto"/>
      <w:contextualSpacing/>
    </w:pPr>
    <w:rPr>
      <w:rFonts w:eastAsiaTheme="minorEastAsia"/>
      <w:sz w:val="21"/>
      <w:szCs w:val="20"/>
      <w:lang w:val="et-EE"/>
    </w:rPr>
  </w:style>
  <w:style w:type="paragraph" w:styleId="ListNumber3">
    <w:name w:val="List Number 3"/>
    <w:basedOn w:val="Normal"/>
    <w:uiPriority w:val="99"/>
    <w:semiHidden/>
    <w:unhideWhenUsed/>
    <w:rsid w:val="00A63702"/>
    <w:pPr>
      <w:numPr>
        <w:numId w:val="21"/>
      </w:numPr>
      <w:spacing w:before="200" w:after="200" w:line="276" w:lineRule="auto"/>
      <w:contextualSpacing/>
    </w:pPr>
    <w:rPr>
      <w:rFonts w:eastAsiaTheme="minorEastAsia"/>
      <w:sz w:val="21"/>
      <w:szCs w:val="20"/>
      <w:lang w:val="et-EE"/>
    </w:rPr>
  </w:style>
  <w:style w:type="paragraph" w:styleId="ListNumber4">
    <w:name w:val="List Number 4"/>
    <w:basedOn w:val="Normal"/>
    <w:uiPriority w:val="99"/>
    <w:semiHidden/>
    <w:unhideWhenUsed/>
    <w:rsid w:val="00A63702"/>
    <w:pPr>
      <w:numPr>
        <w:numId w:val="22"/>
      </w:numPr>
      <w:spacing w:before="200" w:after="200" w:line="276" w:lineRule="auto"/>
      <w:contextualSpacing/>
    </w:pPr>
    <w:rPr>
      <w:rFonts w:eastAsiaTheme="minorEastAsia"/>
      <w:sz w:val="21"/>
      <w:szCs w:val="20"/>
      <w:lang w:val="et-EE"/>
    </w:rPr>
  </w:style>
  <w:style w:type="paragraph" w:styleId="MacroText">
    <w:name w:val="macro"/>
    <w:link w:val="MacroTextChar"/>
    <w:uiPriority w:val="99"/>
    <w:semiHidden/>
    <w:unhideWhenUsed/>
    <w:rsid w:val="00A63702"/>
    <w:pPr>
      <w:tabs>
        <w:tab w:val="left" w:pos="480"/>
        <w:tab w:val="left" w:pos="960"/>
        <w:tab w:val="left" w:pos="1440"/>
        <w:tab w:val="left" w:pos="1920"/>
        <w:tab w:val="left" w:pos="2400"/>
        <w:tab w:val="left" w:pos="2880"/>
        <w:tab w:val="left" w:pos="3360"/>
        <w:tab w:val="left" w:pos="3840"/>
        <w:tab w:val="left" w:pos="4320"/>
      </w:tabs>
      <w:spacing w:before="200" w:after="0" w:line="276" w:lineRule="auto"/>
    </w:pPr>
    <w:rPr>
      <w:rFonts w:ascii="Consolas" w:eastAsiaTheme="minorEastAsia" w:hAnsi="Consolas"/>
      <w:sz w:val="20"/>
      <w:szCs w:val="20"/>
      <w:lang w:val="et-EE"/>
    </w:rPr>
  </w:style>
  <w:style w:type="character" w:customStyle="1" w:styleId="MacroTextChar">
    <w:name w:val="Macro Text Char"/>
    <w:basedOn w:val="DefaultParagraphFont"/>
    <w:link w:val="MacroText"/>
    <w:uiPriority w:val="99"/>
    <w:semiHidden/>
    <w:rsid w:val="00A63702"/>
    <w:rPr>
      <w:rFonts w:ascii="Consolas" w:eastAsiaTheme="minorEastAsia" w:hAnsi="Consolas"/>
      <w:sz w:val="20"/>
      <w:szCs w:val="20"/>
      <w:lang w:val="et-EE"/>
    </w:rPr>
  </w:style>
  <w:style w:type="paragraph" w:styleId="MessageHeader">
    <w:name w:val="Message Header"/>
    <w:basedOn w:val="Normal"/>
    <w:link w:val="MessageHeaderChar"/>
    <w:uiPriority w:val="99"/>
    <w:semiHidden/>
    <w:unhideWhenUsed/>
    <w:rsid w:val="00A637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t-EE"/>
    </w:rPr>
  </w:style>
  <w:style w:type="character" w:customStyle="1" w:styleId="MessageHeaderChar">
    <w:name w:val="Message Header Char"/>
    <w:basedOn w:val="DefaultParagraphFont"/>
    <w:link w:val="MessageHeader"/>
    <w:uiPriority w:val="99"/>
    <w:semiHidden/>
    <w:rsid w:val="00A63702"/>
    <w:rPr>
      <w:rFonts w:asciiTheme="majorHAnsi" w:eastAsiaTheme="majorEastAsia" w:hAnsiTheme="majorHAnsi" w:cstheme="majorBidi"/>
      <w:sz w:val="24"/>
      <w:szCs w:val="24"/>
      <w:shd w:val="pct20" w:color="auto" w:fill="auto"/>
      <w:lang w:val="et-EE"/>
    </w:rPr>
  </w:style>
  <w:style w:type="paragraph" w:styleId="NoteHeading">
    <w:name w:val="Note Heading"/>
    <w:basedOn w:val="Normal"/>
    <w:next w:val="Normal"/>
    <w:link w:val="NoteHeadingChar"/>
    <w:uiPriority w:val="99"/>
    <w:semiHidden/>
    <w:unhideWhenUsed/>
    <w:rsid w:val="00A63702"/>
    <w:pPr>
      <w:spacing w:after="0" w:line="240" w:lineRule="auto"/>
    </w:pPr>
    <w:rPr>
      <w:rFonts w:eastAsiaTheme="minorEastAsia"/>
      <w:sz w:val="21"/>
      <w:szCs w:val="20"/>
      <w:lang w:val="et-EE"/>
    </w:rPr>
  </w:style>
  <w:style w:type="character" w:customStyle="1" w:styleId="NoteHeadingChar">
    <w:name w:val="Note Heading Char"/>
    <w:basedOn w:val="DefaultParagraphFont"/>
    <w:link w:val="NoteHeading"/>
    <w:uiPriority w:val="99"/>
    <w:semiHidden/>
    <w:rsid w:val="00A63702"/>
    <w:rPr>
      <w:rFonts w:eastAsiaTheme="minorEastAsia"/>
      <w:sz w:val="21"/>
      <w:szCs w:val="20"/>
      <w:lang w:val="et-EE"/>
    </w:rPr>
  </w:style>
  <w:style w:type="paragraph" w:styleId="Salutation">
    <w:name w:val="Salutation"/>
    <w:basedOn w:val="Normal"/>
    <w:next w:val="Normal"/>
    <w:link w:val="SalutationChar"/>
    <w:uiPriority w:val="99"/>
    <w:unhideWhenUsed/>
    <w:rsid w:val="00A63702"/>
    <w:pPr>
      <w:spacing w:before="200" w:after="200" w:line="276" w:lineRule="auto"/>
    </w:pPr>
    <w:rPr>
      <w:rFonts w:eastAsiaTheme="minorEastAsia"/>
      <w:sz w:val="21"/>
      <w:szCs w:val="20"/>
      <w:lang w:val="et-EE"/>
    </w:rPr>
  </w:style>
  <w:style w:type="character" w:customStyle="1" w:styleId="SalutationChar">
    <w:name w:val="Salutation Char"/>
    <w:basedOn w:val="DefaultParagraphFont"/>
    <w:link w:val="Salutation"/>
    <w:uiPriority w:val="99"/>
    <w:rsid w:val="00A63702"/>
    <w:rPr>
      <w:rFonts w:eastAsiaTheme="minorEastAsia"/>
      <w:sz w:val="21"/>
      <w:szCs w:val="20"/>
      <w:lang w:val="et-EE"/>
    </w:rPr>
  </w:style>
  <w:style w:type="paragraph" w:styleId="Signature">
    <w:name w:val="Signature"/>
    <w:basedOn w:val="Normal"/>
    <w:link w:val="SignatureChar"/>
    <w:uiPriority w:val="99"/>
    <w:semiHidden/>
    <w:unhideWhenUsed/>
    <w:rsid w:val="00A63702"/>
    <w:pPr>
      <w:spacing w:after="0" w:line="240" w:lineRule="auto"/>
      <w:ind w:left="4252"/>
    </w:pPr>
    <w:rPr>
      <w:rFonts w:eastAsiaTheme="minorEastAsia"/>
      <w:sz w:val="21"/>
      <w:szCs w:val="20"/>
      <w:lang w:val="et-EE"/>
    </w:rPr>
  </w:style>
  <w:style w:type="character" w:customStyle="1" w:styleId="SignatureChar">
    <w:name w:val="Signature Char"/>
    <w:basedOn w:val="DefaultParagraphFont"/>
    <w:link w:val="Signature"/>
    <w:uiPriority w:val="99"/>
    <w:semiHidden/>
    <w:rsid w:val="00A63702"/>
    <w:rPr>
      <w:rFonts w:eastAsiaTheme="minorEastAsia"/>
      <w:sz w:val="21"/>
      <w:szCs w:val="20"/>
      <w:lang w:val="et-EE"/>
    </w:rPr>
  </w:style>
  <w:style w:type="paragraph" w:styleId="TableofAuthorities">
    <w:name w:val="table of authorities"/>
    <w:basedOn w:val="Normal"/>
    <w:next w:val="Normal"/>
    <w:uiPriority w:val="99"/>
    <w:semiHidden/>
    <w:unhideWhenUsed/>
    <w:rsid w:val="00A63702"/>
    <w:pPr>
      <w:spacing w:before="200" w:after="0" w:line="276" w:lineRule="auto"/>
      <w:ind w:left="210" w:hanging="210"/>
    </w:pPr>
    <w:rPr>
      <w:rFonts w:eastAsiaTheme="minorEastAsia"/>
      <w:sz w:val="21"/>
      <w:szCs w:val="20"/>
      <w:lang w:val="et-EE"/>
    </w:rPr>
  </w:style>
  <w:style w:type="paragraph" w:styleId="TableofFigures">
    <w:name w:val="table of figures"/>
    <w:basedOn w:val="Normal"/>
    <w:next w:val="Normal"/>
    <w:uiPriority w:val="99"/>
    <w:semiHidden/>
    <w:unhideWhenUsed/>
    <w:rsid w:val="00A63702"/>
    <w:pPr>
      <w:spacing w:before="200" w:after="0" w:line="276" w:lineRule="auto"/>
    </w:pPr>
    <w:rPr>
      <w:rFonts w:eastAsiaTheme="minorEastAsia"/>
      <w:sz w:val="21"/>
      <w:szCs w:val="20"/>
      <w:lang w:val="et-EE"/>
    </w:rPr>
  </w:style>
  <w:style w:type="paragraph" w:styleId="TOAHeading">
    <w:name w:val="toa heading"/>
    <w:basedOn w:val="Normal"/>
    <w:next w:val="Normal"/>
    <w:uiPriority w:val="99"/>
    <w:semiHidden/>
    <w:unhideWhenUsed/>
    <w:rsid w:val="00A63702"/>
    <w:pPr>
      <w:spacing w:before="120" w:after="200" w:line="276" w:lineRule="auto"/>
    </w:pPr>
    <w:rPr>
      <w:rFonts w:asciiTheme="majorHAnsi" w:eastAsiaTheme="majorEastAsia" w:hAnsiTheme="majorHAnsi" w:cstheme="majorBidi"/>
      <w:b/>
      <w:bCs/>
      <w:sz w:val="24"/>
      <w:szCs w:val="24"/>
      <w:lang w:val="et-EE"/>
    </w:rPr>
  </w:style>
  <w:style w:type="table" w:customStyle="1" w:styleId="TableGrid2">
    <w:name w:val="Table Grid2"/>
    <w:basedOn w:val="TableNormal"/>
    <w:next w:val="TableGrid"/>
    <w:uiPriority w:val="59"/>
    <w:rsid w:val="00A63702"/>
    <w:pPr>
      <w:spacing w:after="0" w:line="240" w:lineRule="auto"/>
    </w:pPr>
    <w:rPr>
      <w:rFonts w:eastAsiaTheme="minorEastAs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63702"/>
    <w:pPr>
      <w:spacing w:after="0" w:line="240" w:lineRule="auto"/>
    </w:pPr>
    <w:rPr>
      <w:rFonts w:eastAsiaTheme="minorEastAs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A63702"/>
    <w:pPr>
      <w:spacing w:before="200" w:after="200" w:line="276" w:lineRule="auto"/>
    </w:pPr>
    <w:rPr>
      <w:rFonts w:eastAsiaTheme="minorEastAsia"/>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mitteloendatav">
    <w:name w:val="Heading 1 - mitteloendatav"/>
    <w:basedOn w:val="Heading1"/>
    <w:link w:val="Heading1-mitteloendatavChar"/>
    <w:qFormat/>
    <w:rsid w:val="00A63702"/>
    <w:pPr>
      <w:numPr>
        <w:numId w:val="0"/>
      </w:numPr>
      <w:pBdr>
        <w:top w:val="single" w:sz="24" w:space="0" w:color="00B0F0"/>
        <w:left w:val="single" w:sz="24" w:space="0" w:color="00B0F0"/>
        <w:bottom w:val="single" w:sz="24" w:space="0" w:color="00B0F0"/>
        <w:right w:val="single" w:sz="24" w:space="0" w:color="00B0F0"/>
      </w:pBdr>
      <w:shd w:val="clear" w:color="auto" w:fill="00B0F0"/>
      <w:spacing w:before="200" w:line="276" w:lineRule="auto"/>
    </w:pPr>
    <w:rPr>
      <w:rFonts w:eastAsiaTheme="minorEastAsia"/>
      <w:caps/>
      <w:color w:val="FFFFFF" w:themeColor="background1"/>
      <w:spacing w:val="15"/>
    </w:rPr>
  </w:style>
  <w:style w:type="character" w:customStyle="1" w:styleId="Heading1-mitteloendatavChar">
    <w:name w:val="Heading 1 - mitteloendatav Char"/>
    <w:basedOn w:val="Heading1Char"/>
    <w:link w:val="Heading1-mitteloendatav"/>
    <w:rsid w:val="00A63702"/>
    <w:rPr>
      <w:rFonts w:asciiTheme="majorHAnsi" w:eastAsiaTheme="minorEastAsia" w:hAnsiTheme="majorHAnsi" w:cstheme="majorHAnsi"/>
      <w:b/>
      <w:bCs/>
      <w:caps/>
      <w:color w:val="FFFFFF" w:themeColor="background1"/>
      <w:spacing w:val="15"/>
      <w:sz w:val="32"/>
      <w:szCs w:val="32"/>
      <w:shd w:val="clear" w:color="auto" w:fill="00B0F0"/>
      <w:lang w:val="et-EE"/>
    </w:rPr>
  </w:style>
  <w:style w:type="table" w:styleId="GridTable1Light">
    <w:name w:val="Grid Table 1 Light"/>
    <w:basedOn w:val="TableNormal"/>
    <w:uiPriority w:val="46"/>
    <w:rsid w:val="00A63702"/>
    <w:pPr>
      <w:spacing w:before="200" w:after="0" w:line="240" w:lineRule="auto"/>
    </w:pPr>
    <w:rPr>
      <w:rFonts w:eastAsiaTheme="minorEastAsia"/>
      <w:lang w:val="et-E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ipis">
    <w:name w:val="Tabeli päis"/>
    <w:basedOn w:val="Normal"/>
    <w:link w:val="TabelipisChar"/>
    <w:rsid w:val="00A63702"/>
    <w:pPr>
      <w:shd w:val="clear" w:color="auto" w:fill="00B0F0"/>
      <w:spacing w:after="0" w:line="276" w:lineRule="auto"/>
    </w:pPr>
    <w:rPr>
      <w:rFonts w:eastAsiaTheme="minorEastAsia"/>
      <w:b/>
      <w:color w:val="FFFFFF" w:themeColor="background1"/>
      <w:sz w:val="21"/>
      <w:szCs w:val="20"/>
      <w:lang w:val="et-EE"/>
    </w:rPr>
  </w:style>
  <w:style w:type="character" w:customStyle="1" w:styleId="TabelipisChar">
    <w:name w:val="Tabeli päis Char"/>
    <w:basedOn w:val="DefaultParagraphFont"/>
    <w:link w:val="Tabelipis"/>
    <w:rsid w:val="00A63702"/>
    <w:rPr>
      <w:rFonts w:eastAsiaTheme="minorEastAsia"/>
      <w:b/>
      <w:color w:val="FFFFFF" w:themeColor="background1"/>
      <w:sz w:val="21"/>
      <w:szCs w:val="20"/>
      <w:shd w:val="clear" w:color="auto" w:fill="00B0F0"/>
      <w:lang w:val="et-EE"/>
    </w:rPr>
  </w:style>
  <w:style w:type="character" w:customStyle="1" w:styleId="fontstyle01">
    <w:name w:val="fontstyle01"/>
    <w:basedOn w:val="DefaultParagraphFont"/>
    <w:rsid w:val="00C75AC1"/>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09512">
      <w:bodyDiv w:val="1"/>
      <w:marLeft w:val="0"/>
      <w:marRight w:val="0"/>
      <w:marTop w:val="0"/>
      <w:marBottom w:val="0"/>
      <w:divBdr>
        <w:top w:val="none" w:sz="0" w:space="0" w:color="auto"/>
        <w:left w:val="none" w:sz="0" w:space="0" w:color="auto"/>
        <w:bottom w:val="none" w:sz="0" w:space="0" w:color="auto"/>
        <w:right w:val="none" w:sz="0" w:space="0" w:color="auto"/>
      </w:divBdr>
    </w:div>
    <w:div w:id="19347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projektiburoo.ee" TargetMode="External"/><Relationship Id="rId1" Type="http://schemas.openxmlformats.org/officeDocument/2006/relationships/hyperlink" Target="mailto:info@projektiburoo.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149D-27CB-43EE-A3C6-A7C909B8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24</Pages>
  <Words>7126</Words>
  <Characters>41336</Characters>
  <Application>Microsoft Office Word</Application>
  <DocSecurity>0</DocSecurity>
  <Lines>344</Lines>
  <Paragraphs>96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Shabelnikova</dc:creator>
  <cp:keywords/>
  <dc:description/>
  <cp:lastModifiedBy>Vitalii Povietkin</cp:lastModifiedBy>
  <cp:revision>6</cp:revision>
  <cp:lastPrinted>2024-10-29T09:55:00Z</cp:lastPrinted>
  <dcterms:created xsi:type="dcterms:W3CDTF">2024-10-26T08:48:00Z</dcterms:created>
  <dcterms:modified xsi:type="dcterms:W3CDTF">2024-11-05T20:58:00Z</dcterms:modified>
</cp:coreProperties>
</file>