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80C47" w14:textId="4A98641C"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Majandus- ja Kommunikatsiooniministeerium</w:t>
      </w:r>
    </w:p>
    <w:p w14:paraId="6003C346" w14:textId="0B67492C" w:rsidR="00EA5EC2" w:rsidRPr="00DC312C" w:rsidRDefault="00AF70F1" w:rsidP="00EA5EC2">
      <w:pPr>
        <w:jc w:val="right"/>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xml:space="preserve">13.08.2024 nr </w:t>
      </w:r>
      <w:r w:rsidR="00E0186B" w:rsidRPr="00DC312C">
        <w:rPr>
          <w:rFonts w:ascii="Times New Roman" w:hAnsi="Times New Roman" w:cs="Times New Roman"/>
          <w:color w:val="000000" w:themeColor="text1"/>
          <w:sz w:val="24"/>
          <w:szCs w:val="24"/>
        </w:rPr>
        <w:t>1.4</w:t>
      </w:r>
    </w:p>
    <w:p w14:paraId="45B6BA08" w14:textId="180DAF1E" w:rsidR="00A76D76" w:rsidRPr="00DC312C" w:rsidRDefault="00A76D76" w:rsidP="00A76D76">
      <w:pPr>
        <w:jc w:val="both"/>
        <w:rPr>
          <w:rFonts w:ascii="Times New Roman" w:hAnsi="Times New Roman" w:cs="Times New Roman"/>
          <w:b/>
          <w:bCs/>
          <w:color w:val="000000" w:themeColor="text1"/>
          <w:sz w:val="28"/>
          <w:szCs w:val="28"/>
        </w:rPr>
      </w:pPr>
      <w:r w:rsidRPr="00DC312C">
        <w:rPr>
          <w:rFonts w:ascii="Times New Roman" w:hAnsi="Times New Roman" w:cs="Times New Roman"/>
          <w:b/>
          <w:bCs/>
          <w:color w:val="000000" w:themeColor="text1"/>
          <w:sz w:val="28"/>
          <w:szCs w:val="28"/>
        </w:rPr>
        <w:t>Taotlus erisuse saamiseks kiirabi töötajate töö- ja puhkeaja regulatsiooni osas</w:t>
      </w:r>
    </w:p>
    <w:p w14:paraId="702907CC" w14:textId="77777777" w:rsidR="00A76D76" w:rsidRPr="00DC312C" w:rsidRDefault="00A76D76" w:rsidP="00A76D76">
      <w:pPr>
        <w:jc w:val="both"/>
        <w:rPr>
          <w:rFonts w:ascii="Times New Roman" w:hAnsi="Times New Roman" w:cs="Times New Roman"/>
          <w:color w:val="000000" w:themeColor="text1"/>
          <w:sz w:val="24"/>
          <w:szCs w:val="24"/>
        </w:rPr>
      </w:pPr>
    </w:p>
    <w:p w14:paraId="5E68C006" w14:textId="0E0BA797"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Võttes aluseks Majandus- ja Kommunikatsiooniministeeriumi põhimääruse ning tööpoliitika kavandamise ja koordineerimise ülesande, pöördume teie poole taotlusega saada erisus kiirabi töötajate töö- ja puhkeaja regulatsioonide osas. Erisuse vajadus tuleneb järgmistest põhjustest ja seadusandlikest viidetest:</w:t>
      </w:r>
    </w:p>
    <w:p w14:paraId="739B9200" w14:textId="77777777" w:rsidR="00A76D76" w:rsidRPr="00DC312C" w:rsidRDefault="00A76D76" w:rsidP="00A76D76">
      <w:pPr>
        <w:jc w:val="both"/>
        <w:rPr>
          <w:rFonts w:ascii="Times New Roman" w:hAnsi="Times New Roman" w:cs="Times New Roman"/>
          <w:b/>
          <w:bCs/>
          <w:color w:val="000000" w:themeColor="text1"/>
          <w:sz w:val="24"/>
          <w:szCs w:val="24"/>
        </w:rPr>
      </w:pPr>
      <w:r w:rsidRPr="00DC312C">
        <w:rPr>
          <w:rFonts w:ascii="Times New Roman" w:hAnsi="Times New Roman" w:cs="Times New Roman"/>
          <w:b/>
          <w:bCs/>
          <w:color w:val="000000" w:themeColor="text1"/>
          <w:sz w:val="24"/>
          <w:szCs w:val="24"/>
        </w:rPr>
        <w:t>Taust ja Probleemid</w:t>
      </w:r>
    </w:p>
    <w:p w14:paraId="060AFC2F" w14:textId="77777777" w:rsidR="004F181B" w:rsidRPr="00DC312C" w:rsidRDefault="004F181B"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Euroopa Kohtu 02.03.2023 otsusest nr C-477/21 tulenevalt igapäevane puhkeaeg ei saa olla osa iganädalasest puhkeajast, vaid see peab eelnema iganädalasele puhkeajale. Seega antud otsuse kohaselt tuleb töötajale vähemalt üks kord seitsme päeva jooksul tagada järjestikku nii igapäevane kui ka iganädalane puhkeaeg, mis peab tavalise tööaja arvestuse korral olema 11+48=59 tundi või summeeritud tööaja puhul 11+36=47 tundi.</w:t>
      </w:r>
    </w:p>
    <w:p w14:paraId="6E794CF2" w14:textId="2C7B4FA6" w:rsidR="004F181B" w:rsidRPr="00DC312C" w:rsidRDefault="004F181B"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xml:space="preserve">Iganädalase puhkeaja võimaldamist seitsmepäevases perioodis saab reeglina kontrollida kellaajalise täpsusega alates eelmise iganädalase puhkeaja lõpust. Selliselt tagataksegi seaduse eeldus/nõue, et töötajale oleks mis tahes seitsmepäevases ajavahemikus tema seadusega kehtestatud puhkeaeg tagatud. </w:t>
      </w:r>
    </w:p>
    <w:p w14:paraId="3E89D0C2" w14:textId="532AAA04" w:rsidR="004F181B" w:rsidRPr="00DC312C" w:rsidRDefault="004F181B"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Seitsmepäevase perioodi algushetkeks loetakse praktikas üldjuhul vaadeldava perioodi esimese vahetuse algusa</w:t>
      </w:r>
      <w:r w:rsidR="00E802EC" w:rsidRPr="00DC312C">
        <w:rPr>
          <w:rFonts w:ascii="Times New Roman" w:hAnsi="Times New Roman" w:cs="Times New Roman"/>
          <w:color w:val="000000" w:themeColor="text1"/>
          <w:sz w:val="24"/>
          <w:szCs w:val="24"/>
        </w:rPr>
        <w:t>eg</w:t>
      </w:r>
      <w:r w:rsidRPr="00DC312C">
        <w:rPr>
          <w:rFonts w:ascii="Times New Roman" w:hAnsi="Times New Roman" w:cs="Times New Roman"/>
          <w:color w:val="000000" w:themeColor="text1"/>
          <w:sz w:val="24"/>
          <w:szCs w:val="24"/>
        </w:rPr>
        <w:t>.</w:t>
      </w:r>
    </w:p>
    <w:p w14:paraId="2F1F764B" w14:textId="77777777" w:rsidR="004F181B" w:rsidRPr="00DC312C" w:rsidRDefault="004F181B"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Pikemad kui 13 tundi kestvad tööpäevad võivad olla tervishoiu- ja hoolekandetöötajatel ja tegevuste puhul, mis on käsitletud Euroopa Nõukogu direktiivis 2003/88/EÜ.</w:t>
      </w:r>
    </w:p>
    <w:p w14:paraId="38909E96" w14:textId="7CB10BD2" w:rsidR="004F181B" w:rsidRPr="00DC312C" w:rsidRDefault="004F181B"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xml:space="preserve">Kui töötaja töövahetuse pikkus oli 24 tundi, peab ta sellele järgnevalt saama järjestikust puhkeaega 22 tundi (11 tundi igapäevane puhkeaeg + 13 tundi ületavad 11 tundi kompenseeriv puhkeaeg) ning alles pärast nimetatud katkematut puhkeaega võib töötaja uuesti tööle asuda. </w:t>
      </w:r>
    </w:p>
    <w:p w14:paraId="758067B4" w14:textId="1B906486" w:rsidR="004F181B" w:rsidRPr="00DC312C" w:rsidRDefault="004F181B"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xml:space="preserve">Iganädalase puhkeaja võimaldamise korral 24 tunnistes vahetustes töötavale töötajale peab olema tagatud järjestikku 11 tundi igapäevane puhkeaeg + 13 tundi ületavad 11 tundi kompenseeriv puhkeaeg + 36 tundi iganädalane puhkeaeg  (11+11+36) st vähemalt 58 tundi. </w:t>
      </w:r>
    </w:p>
    <w:p w14:paraId="323CF274" w14:textId="5AF94182" w:rsidR="00A76D76" w:rsidRPr="00DC312C" w:rsidRDefault="00A76D76" w:rsidP="004F181B">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Seoses Euroopa Liidu direktiiviga, mis puudutab iganädalase järjestikuse puhkeaja kestvust, on paljudes tervishoiuteenust osutavates asutustes, sealhulgas kiirabis, tekkinud probleeme töögraafikute nõuetekohase koostamise ja täitmisega. Kiirabil on kohustus hoida brigaadid töös 24/7, kuid töö iseloomust tulenevalt ei saa brigaadi kellaajaliselt pausile panna, kuna 24. valvetunni lõpus võib olla pooleli näiteks elustamine või kiiret hospitaliseerimist vajava patsiendi transport.</w:t>
      </w:r>
      <w:r w:rsidR="006D771C" w:rsidRPr="00DC312C">
        <w:rPr>
          <w:rFonts w:ascii="Times New Roman" w:hAnsi="Times New Roman" w:cs="Times New Roman"/>
          <w:color w:val="000000" w:themeColor="text1"/>
          <w:sz w:val="24"/>
          <w:szCs w:val="24"/>
        </w:rPr>
        <w:t xml:space="preserve"> Sellises olukorras brigaadi töö katkestamine mõjuks ka töötajatele psühholoogiliselt laastavalt, kui nad peaksid ainuüksi töö- ja puhkeaja reeglite tõttu jätma eluohtlikus olukorras patsiendi abitusse seisundisse. </w:t>
      </w:r>
      <w:r w:rsidR="00863F44" w:rsidRPr="00DC312C">
        <w:rPr>
          <w:rFonts w:ascii="Times New Roman" w:hAnsi="Times New Roman" w:cs="Times New Roman"/>
          <w:color w:val="000000" w:themeColor="text1"/>
          <w:sz w:val="24"/>
          <w:szCs w:val="24"/>
        </w:rPr>
        <w:t xml:space="preserve">Seetõttu ei kanna tegelikult kiirabi töös niivõrd ranged töö- ja </w:t>
      </w:r>
      <w:r w:rsidR="00863F44" w:rsidRPr="00DC312C">
        <w:rPr>
          <w:rFonts w:ascii="Times New Roman" w:hAnsi="Times New Roman" w:cs="Times New Roman"/>
          <w:color w:val="000000" w:themeColor="text1"/>
          <w:sz w:val="24"/>
          <w:szCs w:val="24"/>
        </w:rPr>
        <w:lastRenderedPageBreak/>
        <w:t>puhkeaja reeglid töötaja tervise kaitsmise eesmärki. Rõhutame, et sellised olukorrad, kus ühe brigaadi vahetus on erakorraliselt pikem kui 24h ei ole tavapära</w:t>
      </w:r>
      <w:r w:rsidR="0036670E" w:rsidRPr="00DC312C">
        <w:rPr>
          <w:rFonts w:ascii="Times New Roman" w:hAnsi="Times New Roman" w:cs="Times New Roman"/>
          <w:color w:val="000000" w:themeColor="text1"/>
          <w:sz w:val="24"/>
          <w:szCs w:val="24"/>
        </w:rPr>
        <w:t>sed</w:t>
      </w:r>
      <w:r w:rsidR="00863F44" w:rsidRPr="00DC312C">
        <w:rPr>
          <w:rFonts w:ascii="Times New Roman" w:hAnsi="Times New Roman" w:cs="Times New Roman"/>
          <w:color w:val="000000" w:themeColor="text1"/>
          <w:sz w:val="24"/>
          <w:szCs w:val="24"/>
        </w:rPr>
        <w:t>, kuid neid tuleb töö iseloomust tulenevalt siiski ette ja neid ei saa efektiivsema töökorraldusega alati vältida</w:t>
      </w:r>
      <w:r w:rsidR="00EB0FE0" w:rsidRPr="00DC312C">
        <w:rPr>
          <w:rFonts w:ascii="Times New Roman" w:hAnsi="Times New Roman" w:cs="Times New Roman"/>
          <w:color w:val="000000" w:themeColor="text1"/>
          <w:sz w:val="24"/>
          <w:szCs w:val="24"/>
        </w:rPr>
        <w:t>. Selles</w:t>
      </w:r>
      <w:r w:rsidR="00863F44" w:rsidRPr="00DC312C">
        <w:rPr>
          <w:rFonts w:ascii="Times New Roman" w:hAnsi="Times New Roman" w:cs="Times New Roman"/>
          <w:color w:val="000000" w:themeColor="text1"/>
          <w:sz w:val="24"/>
          <w:szCs w:val="24"/>
        </w:rPr>
        <w:t xml:space="preserve"> töös võib esineda ootamatusi, mida ei ole võimalik ette planeerida</w:t>
      </w:r>
      <w:r w:rsidR="00EB0FE0" w:rsidRPr="00DC312C">
        <w:rPr>
          <w:rFonts w:ascii="Times New Roman" w:hAnsi="Times New Roman" w:cs="Times New Roman"/>
          <w:color w:val="000000" w:themeColor="text1"/>
          <w:sz w:val="24"/>
          <w:szCs w:val="24"/>
        </w:rPr>
        <w:t>, kuna tihti kiirabibrigaad ei tea täpselt, mis teda sündmuskohal ees ootab ning kuidas patsientide seis</w:t>
      </w:r>
      <w:r w:rsidR="00AA5CCA" w:rsidRPr="00DC312C">
        <w:rPr>
          <w:rFonts w:ascii="Times New Roman" w:hAnsi="Times New Roman" w:cs="Times New Roman"/>
          <w:color w:val="000000" w:themeColor="text1"/>
          <w:sz w:val="24"/>
          <w:szCs w:val="24"/>
        </w:rPr>
        <w:t>und</w:t>
      </w:r>
      <w:r w:rsidR="00EB0FE0" w:rsidRPr="00DC312C">
        <w:rPr>
          <w:rFonts w:ascii="Times New Roman" w:hAnsi="Times New Roman" w:cs="Times New Roman"/>
          <w:color w:val="000000" w:themeColor="text1"/>
          <w:sz w:val="24"/>
          <w:szCs w:val="24"/>
        </w:rPr>
        <w:t xml:space="preserve"> </w:t>
      </w:r>
      <w:r w:rsidR="00097DCF" w:rsidRPr="00DC312C">
        <w:rPr>
          <w:rFonts w:ascii="Times New Roman" w:hAnsi="Times New Roman" w:cs="Times New Roman"/>
          <w:color w:val="000000" w:themeColor="text1"/>
          <w:sz w:val="24"/>
          <w:szCs w:val="24"/>
        </w:rPr>
        <w:t xml:space="preserve">ajas </w:t>
      </w:r>
      <w:r w:rsidR="00EB0FE0" w:rsidRPr="00DC312C">
        <w:rPr>
          <w:rFonts w:ascii="Times New Roman" w:hAnsi="Times New Roman" w:cs="Times New Roman"/>
          <w:color w:val="000000" w:themeColor="text1"/>
          <w:sz w:val="24"/>
          <w:szCs w:val="24"/>
        </w:rPr>
        <w:t>muutub</w:t>
      </w:r>
      <w:r w:rsidR="00863F44" w:rsidRPr="00DC312C">
        <w:rPr>
          <w:rFonts w:ascii="Times New Roman" w:hAnsi="Times New Roman" w:cs="Times New Roman"/>
          <w:color w:val="000000" w:themeColor="text1"/>
          <w:sz w:val="24"/>
          <w:szCs w:val="24"/>
        </w:rPr>
        <w:t xml:space="preserve">. </w:t>
      </w:r>
    </w:p>
    <w:p w14:paraId="672E07B5" w14:textId="14CE51E6"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Eestis on puudu meditsiinipersonali, sealhulgas kiirabitöötajaid. Tervishoiutöötajate puudus jaotub ebaühtlaselt, mõjutades eriti maapiirkondi ja teatud erialasid, näiteks õendust ja intensiivravi. Euroopa Liidu nõuetele vastavalt tegutsedes ei ole võimalik katta valveringe piisavalt, et tagada pidev valmisolek ja toimiv kiirabiteenus.</w:t>
      </w:r>
    </w:p>
    <w:p w14:paraId="6BEA941A" w14:textId="77777777" w:rsidR="00A76D76" w:rsidRPr="00DC312C" w:rsidRDefault="00A76D76" w:rsidP="00A76D76">
      <w:pPr>
        <w:jc w:val="both"/>
        <w:rPr>
          <w:rFonts w:ascii="Times New Roman" w:hAnsi="Times New Roman" w:cs="Times New Roman"/>
          <w:b/>
          <w:bCs/>
          <w:color w:val="000000" w:themeColor="text1"/>
          <w:sz w:val="24"/>
          <w:szCs w:val="24"/>
        </w:rPr>
      </w:pPr>
      <w:r w:rsidRPr="00DC312C">
        <w:rPr>
          <w:rFonts w:ascii="Times New Roman" w:hAnsi="Times New Roman" w:cs="Times New Roman"/>
          <w:b/>
          <w:bCs/>
          <w:color w:val="000000" w:themeColor="text1"/>
          <w:sz w:val="24"/>
          <w:szCs w:val="24"/>
        </w:rPr>
        <w:t>Vajadus erisuse järele</w:t>
      </w:r>
    </w:p>
    <w:p w14:paraId="2140921F" w14:textId="77777777"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1. Kiirabi töötajate töö eripära:</w:t>
      </w:r>
    </w:p>
    <w:p w14:paraId="45327FA9" w14:textId="0D6D2BAB"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Kiirabi töötajate töö eripära tõttu on vajalik kehtestada töö- ja puhkeaja eriregulatsioon, mis võimaldaks paremini korraldada nende tööd ja tööaega, sealhulgas võimaldada tööandjal teatud erakorralistes olukordades rakendada töötajaid pikemates kui 24-tunnistes töövahetustes.</w:t>
      </w:r>
    </w:p>
    <w:p w14:paraId="6D99D672" w14:textId="2B582C29" w:rsidR="00735C2B" w:rsidRPr="00DC312C" w:rsidRDefault="00735C2B"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Oluline on rõhutada, et kuigi kiirabibrigaadid peavad olema valmis reageerima kutsetele ööpäevaringselt, ei tähenda see, et nad on kogu aeg aktiivse</w:t>
      </w:r>
      <w:r w:rsidR="00AF149D">
        <w:rPr>
          <w:rFonts w:ascii="Times New Roman" w:hAnsi="Times New Roman" w:cs="Times New Roman"/>
          <w:color w:val="000000" w:themeColor="text1"/>
          <w:sz w:val="24"/>
          <w:szCs w:val="24"/>
        </w:rPr>
        <w:t xml:space="preserve">lt koormatud </w:t>
      </w:r>
      <w:r w:rsidRPr="00DC312C">
        <w:rPr>
          <w:rFonts w:ascii="Times New Roman" w:hAnsi="Times New Roman" w:cs="Times New Roman"/>
          <w:color w:val="000000" w:themeColor="text1"/>
          <w:sz w:val="24"/>
          <w:szCs w:val="24"/>
        </w:rPr>
        <w:t>töö</w:t>
      </w:r>
      <w:r w:rsidR="00AF149D">
        <w:rPr>
          <w:rFonts w:ascii="Times New Roman" w:hAnsi="Times New Roman" w:cs="Times New Roman"/>
          <w:color w:val="000000" w:themeColor="text1"/>
          <w:sz w:val="24"/>
          <w:szCs w:val="24"/>
        </w:rPr>
        <w:t>ülesannete täitmisega.</w:t>
      </w:r>
      <w:r w:rsidRPr="00DC312C">
        <w:rPr>
          <w:rFonts w:ascii="Times New Roman" w:hAnsi="Times New Roman" w:cs="Times New Roman"/>
          <w:color w:val="000000" w:themeColor="text1"/>
          <w:sz w:val="24"/>
          <w:szCs w:val="24"/>
        </w:rPr>
        <w:t xml:space="preserve"> </w:t>
      </w:r>
      <w:r w:rsidR="00AF149D">
        <w:rPr>
          <w:rFonts w:ascii="Times New Roman" w:hAnsi="Times New Roman" w:cs="Times New Roman"/>
          <w:color w:val="000000" w:themeColor="text1"/>
          <w:sz w:val="24"/>
          <w:szCs w:val="24"/>
        </w:rPr>
        <w:t>K</w:t>
      </w:r>
      <w:r w:rsidRPr="00DC312C">
        <w:rPr>
          <w:rFonts w:ascii="Times New Roman" w:hAnsi="Times New Roman" w:cs="Times New Roman"/>
          <w:color w:val="000000" w:themeColor="text1"/>
          <w:sz w:val="24"/>
          <w:szCs w:val="24"/>
        </w:rPr>
        <w:t>iirabibrigaadide tööpäevades</w:t>
      </w:r>
      <w:r w:rsidR="00AF149D">
        <w:rPr>
          <w:rFonts w:ascii="Times New Roman" w:hAnsi="Times New Roman" w:cs="Times New Roman"/>
          <w:color w:val="000000" w:themeColor="text1"/>
          <w:sz w:val="24"/>
          <w:szCs w:val="24"/>
        </w:rPr>
        <w:t xml:space="preserve"> on</w:t>
      </w:r>
      <w:r w:rsidRPr="00DC312C">
        <w:rPr>
          <w:rFonts w:ascii="Times New Roman" w:hAnsi="Times New Roman" w:cs="Times New Roman"/>
          <w:color w:val="000000" w:themeColor="text1"/>
          <w:sz w:val="24"/>
          <w:szCs w:val="24"/>
        </w:rPr>
        <w:t xml:space="preserve"> perioode, mil neil on võimalus puhata ja taastuda – selleks on kiirabibaasides loodud kõik vajalikud tingimused. Need pausid aitavad töötajatel oma energiataset taastada, mis omakorda vähendab pideva töökoormuse mõju nende tervisele. Seetõttu oleks erand, mis võimaldaks vajadusel pikemaid tööpäevi, töötajate tervisele ohutu, arvestades nende töö eripära ja puhkepauside võimalikkust valves oleku ajal.</w:t>
      </w:r>
    </w:p>
    <w:p w14:paraId="3D584C6A" w14:textId="1C39B9CE"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2. Kvalifitseeritud töötajate leidmise probleem:</w:t>
      </w:r>
    </w:p>
    <w:p w14:paraId="1B83A95B" w14:textId="1769093E" w:rsidR="007F570F" w:rsidRPr="00DC312C" w:rsidRDefault="007F570F" w:rsidP="007F570F">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01.11.2022 avaldati Riigikontrolli 2021.a. aastaaruanne, mis keskendus Eesti tervishoiu suundumustele. (</w:t>
      </w:r>
      <w:hyperlink r:id="rId4" w:history="1">
        <w:r w:rsidRPr="00DC312C">
          <w:rPr>
            <w:rStyle w:val="Hyperlink"/>
            <w:rFonts w:ascii="Times New Roman" w:hAnsi="Times New Roman" w:cs="Times New Roman"/>
            <w:color w:val="000000" w:themeColor="text1"/>
            <w:sz w:val="24"/>
            <w:szCs w:val="24"/>
          </w:rPr>
          <w:t>https://www.riigikontroll.ee/Suhtedavalikkusega/Pressiteated/tabid/168/557GetPage/1/557Year/-1/ItemId/2378/amid/557/language/et-EE/Default.aspx</w:t>
        </w:r>
      </w:hyperlink>
      <w:r w:rsidRPr="00DC312C">
        <w:rPr>
          <w:rFonts w:ascii="Times New Roman" w:hAnsi="Times New Roman" w:cs="Times New Roman"/>
          <w:color w:val="000000" w:themeColor="text1"/>
          <w:sz w:val="24"/>
          <w:szCs w:val="24"/>
        </w:rPr>
        <w:t>)</w:t>
      </w:r>
    </w:p>
    <w:p w14:paraId="2504D41D" w14:textId="77777777" w:rsidR="007F570F" w:rsidRPr="00DC312C" w:rsidRDefault="007F570F" w:rsidP="007F570F">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xml:space="preserve">Tervishoiuteenuste osutamise üheks suuremaks takistuseks on saanud töötajate puudus, mis senise arengu põhjal otsustades teravneb veelgi. </w:t>
      </w:r>
    </w:p>
    <w:p w14:paraId="454A1E06" w14:textId="5482B397" w:rsidR="007F570F" w:rsidRPr="00DC312C" w:rsidRDefault="007F570F" w:rsidP="007F570F">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Riigikontroll järeldab aastaaruande</w:t>
      </w:r>
      <w:r w:rsidR="00A44555" w:rsidRPr="00DC312C">
        <w:rPr>
          <w:rFonts w:ascii="Times New Roman" w:hAnsi="Times New Roman" w:cs="Times New Roman"/>
          <w:color w:val="000000" w:themeColor="text1"/>
          <w:sz w:val="24"/>
          <w:szCs w:val="24"/>
        </w:rPr>
        <w:t>s</w:t>
      </w:r>
      <w:r w:rsidRPr="00DC312C">
        <w:rPr>
          <w:rFonts w:ascii="Times New Roman" w:hAnsi="Times New Roman" w:cs="Times New Roman"/>
          <w:color w:val="000000" w:themeColor="text1"/>
          <w:sz w:val="24"/>
          <w:szCs w:val="24"/>
        </w:rPr>
        <w:t>, et eriti suur puudus on õdedest, psühhiaatritest, erakorralise meditsiini arstidest ja perearstidest. Kui arstide suhtarv</w:t>
      </w:r>
      <w:r w:rsidR="00A44555" w:rsidRPr="00DC312C">
        <w:rPr>
          <w:rFonts w:ascii="Times New Roman" w:hAnsi="Times New Roman" w:cs="Times New Roman"/>
          <w:color w:val="000000" w:themeColor="text1"/>
          <w:sz w:val="24"/>
          <w:szCs w:val="24"/>
        </w:rPr>
        <w:t xml:space="preserve"> </w:t>
      </w:r>
      <w:r w:rsidRPr="00DC312C">
        <w:rPr>
          <w:rFonts w:ascii="Times New Roman" w:hAnsi="Times New Roman" w:cs="Times New Roman"/>
          <w:color w:val="000000" w:themeColor="text1"/>
          <w:sz w:val="24"/>
          <w:szCs w:val="24"/>
        </w:rPr>
        <w:t>elanik</w:t>
      </w:r>
      <w:r w:rsidR="00A44555" w:rsidRPr="00DC312C">
        <w:rPr>
          <w:rFonts w:ascii="Times New Roman" w:hAnsi="Times New Roman" w:cs="Times New Roman"/>
          <w:color w:val="000000" w:themeColor="text1"/>
          <w:sz w:val="24"/>
          <w:szCs w:val="24"/>
        </w:rPr>
        <w:t>k</w:t>
      </w:r>
      <w:r w:rsidRPr="00DC312C">
        <w:rPr>
          <w:rFonts w:ascii="Times New Roman" w:hAnsi="Times New Roman" w:cs="Times New Roman"/>
          <w:color w:val="000000" w:themeColor="text1"/>
          <w:sz w:val="24"/>
          <w:szCs w:val="24"/>
        </w:rPr>
        <w:t>onna kohta on Eesti OECD (Majanduskoostöö ja Arengu Organisatsioon) riikide keskmike seas, siis õdede osas on Eesti pigem tagapool. Kui OECD riikide keskmine õdede arv 1000 inimese kohta on 9,4 ja põhjamaades suisa 13,7, siis Eestis on see näitaja 6,48. Vastuvõtt õendusõppesse on küll suurenemas, kuid selle mõju ilmneb alles aastate pärast. Õdede keskmiseks vanuseks on Eestis 46 aastat.</w:t>
      </w:r>
    </w:p>
    <w:p w14:paraId="476E9C94" w14:textId="3031016F" w:rsidR="007F570F" w:rsidRPr="00DC312C" w:rsidRDefault="007F570F" w:rsidP="007F570F">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Võrreldes teiste riikidega on Eestis madalam mujalt saabunud õdede osatähtsus. OECD maades keskmiselt 6,1% õdedest omandanud hariduse mujal. Eestis on mujal hariduse omandanud õdesid 0,2%.</w:t>
      </w:r>
    </w:p>
    <w:p w14:paraId="1A47038F" w14:textId="7E3DF23B" w:rsidR="007F570F" w:rsidRPr="00DC312C" w:rsidRDefault="007F570F" w:rsidP="007F570F">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lastRenderedPageBreak/>
        <w:t>Eestis on hinnanguliselt Euroopa Liidu suurim katmata ravivajadus. Kuigi Eesti inimeste taju järgi vähenes võrreldes varasemate aastatega 2021. aastal katmata ravivajadus veidi, on see endiselt Euroopa suurim (12,6%, Euroopa Liidu riikide keskmine oli 4,8%).</w:t>
      </w:r>
    </w:p>
    <w:p w14:paraId="7F784610" w14:textId="6310CFA5"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Kuna paljud kiirabi töötajad töötavad mitme tööandja juures, peab tööandja graafikute koostamisel arvestama ka nende soovidega. Mitme tööandja juures töötamise piiramine võib viia kvalifitseeritud töötajate puuduseni.</w:t>
      </w:r>
    </w:p>
    <w:p w14:paraId="7262C783" w14:textId="77777777" w:rsidR="008F0CBC" w:rsidRPr="00DC312C" w:rsidRDefault="008F0CBC" w:rsidP="00A76D76">
      <w:pPr>
        <w:jc w:val="both"/>
        <w:rPr>
          <w:rFonts w:ascii="Times New Roman" w:hAnsi="Times New Roman" w:cs="Times New Roman"/>
          <w:b/>
          <w:color w:val="000000" w:themeColor="text1"/>
          <w:sz w:val="24"/>
          <w:szCs w:val="24"/>
        </w:rPr>
      </w:pPr>
    </w:p>
    <w:p w14:paraId="3130CB9B" w14:textId="3F8F2A9E" w:rsidR="00A76D76" w:rsidRPr="00DC312C" w:rsidRDefault="00A76D76" w:rsidP="00A76D76">
      <w:pPr>
        <w:jc w:val="both"/>
        <w:rPr>
          <w:rFonts w:ascii="Times New Roman" w:hAnsi="Times New Roman" w:cs="Times New Roman"/>
          <w:b/>
          <w:color w:val="000000" w:themeColor="text1"/>
          <w:sz w:val="24"/>
          <w:szCs w:val="24"/>
          <w:u w:val="single"/>
        </w:rPr>
      </w:pPr>
      <w:r w:rsidRPr="00DC312C">
        <w:rPr>
          <w:rFonts w:ascii="Times New Roman" w:hAnsi="Times New Roman" w:cs="Times New Roman"/>
          <w:b/>
          <w:color w:val="000000" w:themeColor="text1"/>
          <w:sz w:val="24"/>
          <w:szCs w:val="24"/>
          <w:u w:val="single"/>
        </w:rPr>
        <w:t>Taotletav erisus</w:t>
      </w:r>
    </w:p>
    <w:p w14:paraId="37FFCC1B" w14:textId="77777777" w:rsidR="00A76D76" w:rsidRPr="00DC312C" w:rsidRDefault="00A76D76" w:rsidP="00A76D76">
      <w:pPr>
        <w:jc w:val="both"/>
        <w:rPr>
          <w:rFonts w:ascii="Times New Roman" w:hAnsi="Times New Roman" w:cs="Times New Roman"/>
          <w:b/>
          <w:color w:val="000000" w:themeColor="text1"/>
          <w:sz w:val="24"/>
          <w:szCs w:val="24"/>
        </w:rPr>
      </w:pPr>
      <w:r w:rsidRPr="00DC312C">
        <w:rPr>
          <w:rFonts w:ascii="Times New Roman" w:hAnsi="Times New Roman" w:cs="Times New Roman"/>
          <w:b/>
          <w:color w:val="000000" w:themeColor="text1"/>
          <w:sz w:val="24"/>
          <w:szCs w:val="24"/>
        </w:rPr>
        <w:t>1. Igapäevane puhkeaeg:</w:t>
      </w:r>
    </w:p>
    <w:p w14:paraId="6B45F6A1" w14:textId="16FAE25B" w:rsidR="00A76D76" w:rsidRPr="00DC312C" w:rsidRDefault="00A76D76" w:rsidP="00A76D76">
      <w:pPr>
        <w:jc w:val="both"/>
        <w:rPr>
          <w:rFonts w:ascii="Times New Roman" w:hAnsi="Times New Roman" w:cs="Times New Roman"/>
          <w:b/>
          <w:color w:val="000000" w:themeColor="text1"/>
          <w:sz w:val="24"/>
          <w:szCs w:val="24"/>
        </w:rPr>
      </w:pPr>
      <w:r w:rsidRPr="00DC312C">
        <w:rPr>
          <w:rFonts w:ascii="Times New Roman" w:hAnsi="Times New Roman" w:cs="Times New Roman"/>
          <w:b/>
          <w:color w:val="000000" w:themeColor="text1"/>
          <w:sz w:val="24"/>
          <w:szCs w:val="24"/>
        </w:rPr>
        <w:t>- Igapäevane puhkeaeg (22 tundi) võiks sisalduda iganädalases puhkeajas tingimusel, et see oleks vähemalt 48 tundi järjest ja tagaks töötajate tervise ning ohutuse.</w:t>
      </w:r>
    </w:p>
    <w:p w14:paraId="761381FC" w14:textId="31CA88BD" w:rsidR="00A76D76" w:rsidRPr="00DC312C" w:rsidRDefault="00A76D76" w:rsidP="00A76D76">
      <w:pPr>
        <w:jc w:val="both"/>
        <w:rPr>
          <w:rFonts w:ascii="Times New Roman" w:hAnsi="Times New Roman" w:cs="Times New Roman"/>
          <w:b/>
          <w:color w:val="000000" w:themeColor="text1"/>
          <w:sz w:val="24"/>
          <w:szCs w:val="24"/>
        </w:rPr>
      </w:pPr>
      <w:r w:rsidRPr="00DC312C">
        <w:rPr>
          <w:rFonts w:ascii="Times New Roman" w:hAnsi="Times New Roman" w:cs="Times New Roman"/>
          <w:b/>
          <w:color w:val="000000" w:themeColor="text1"/>
          <w:sz w:val="24"/>
          <w:szCs w:val="24"/>
        </w:rPr>
        <w:t>- Lisaks palume võimalust, et kiirabitöötajate tööpäevad võiksid erakorralistel juhtudel kesta üle 24 tunni, tagades töötajale pärast tööpäeva lõppu täiendava puhkeaja võrdselt tööaja ületanud tundide arvuga.</w:t>
      </w:r>
    </w:p>
    <w:p w14:paraId="656E985B" w14:textId="77777777" w:rsidR="00A76D76" w:rsidRPr="00DC312C" w:rsidRDefault="00A76D76" w:rsidP="00A76D76">
      <w:pPr>
        <w:jc w:val="both"/>
        <w:rPr>
          <w:rFonts w:ascii="Times New Roman" w:hAnsi="Times New Roman" w:cs="Times New Roman"/>
          <w:b/>
          <w:color w:val="000000" w:themeColor="text1"/>
          <w:sz w:val="24"/>
          <w:szCs w:val="24"/>
        </w:rPr>
      </w:pPr>
      <w:r w:rsidRPr="00DC312C">
        <w:rPr>
          <w:rFonts w:ascii="Times New Roman" w:hAnsi="Times New Roman" w:cs="Times New Roman"/>
          <w:b/>
          <w:color w:val="000000" w:themeColor="text1"/>
          <w:sz w:val="24"/>
          <w:szCs w:val="24"/>
        </w:rPr>
        <w:t>2. Iganädalane puhkeaeg:</w:t>
      </w:r>
    </w:p>
    <w:p w14:paraId="5ED7C5FB" w14:textId="28EAA820" w:rsidR="00A76D76" w:rsidRPr="00DC312C" w:rsidRDefault="00A76D76" w:rsidP="00A76D76">
      <w:pPr>
        <w:jc w:val="both"/>
        <w:rPr>
          <w:rFonts w:ascii="Times New Roman" w:hAnsi="Times New Roman" w:cs="Times New Roman"/>
          <w:b/>
          <w:color w:val="000000" w:themeColor="text1"/>
          <w:sz w:val="24"/>
          <w:szCs w:val="24"/>
        </w:rPr>
      </w:pPr>
      <w:r w:rsidRPr="00DC312C">
        <w:rPr>
          <w:rFonts w:ascii="Times New Roman" w:hAnsi="Times New Roman" w:cs="Times New Roman"/>
          <w:b/>
          <w:color w:val="000000" w:themeColor="text1"/>
          <w:sz w:val="24"/>
          <w:szCs w:val="24"/>
        </w:rPr>
        <w:t>- 7-päevase ajavahemiku jooksul peaks olema puhkeaegu kokku (igapäeva</w:t>
      </w:r>
      <w:r w:rsidR="006D771C" w:rsidRPr="00DC312C">
        <w:rPr>
          <w:rFonts w:ascii="Times New Roman" w:hAnsi="Times New Roman" w:cs="Times New Roman"/>
          <w:b/>
          <w:color w:val="000000" w:themeColor="text1"/>
          <w:sz w:val="24"/>
          <w:szCs w:val="24"/>
        </w:rPr>
        <w:t>sed</w:t>
      </w:r>
      <w:r w:rsidRPr="00DC312C">
        <w:rPr>
          <w:rFonts w:ascii="Times New Roman" w:hAnsi="Times New Roman" w:cs="Times New Roman"/>
          <w:b/>
          <w:color w:val="000000" w:themeColor="text1"/>
          <w:sz w:val="24"/>
          <w:szCs w:val="24"/>
        </w:rPr>
        <w:t xml:space="preserve"> + iganädalane) vähemalt 96 tundi. See tagaks, et töötajatele jääb piisavalt aega puhkamiseks ja taastumiseks, arvestades samal ajal töökoormust ja töö iseloomu.</w:t>
      </w:r>
    </w:p>
    <w:p w14:paraId="050842FB" w14:textId="77777777" w:rsidR="00A76D76" w:rsidRPr="00DC312C" w:rsidRDefault="00A76D76" w:rsidP="00A76D76">
      <w:pPr>
        <w:jc w:val="both"/>
        <w:rPr>
          <w:rFonts w:ascii="Times New Roman" w:hAnsi="Times New Roman" w:cs="Times New Roman"/>
          <w:b/>
          <w:color w:val="000000" w:themeColor="text1"/>
          <w:sz w:val="24"/>
          <w:szCs w:val="24"/>
        </w:rPr>
      </w:pPr>
      <w:r w:rsidRPr="00DC312C">
        <w:rPr>
          <w:rFonts w:ascii="Times New Roman" w:hAnsi="Times New Roman" w:cs="Times New Roman"/>
          <w:b/>
          <w:color w:val="000000" w:themeColor="text1"/>
          <w:sz w:val="24"/>
          <w:szCs w:val="24"/>
        </w:rPr>
        <w:t>Kokkuvõte</w:t>
      </w:r>
    </w:p>
    <w:p w14:paraId="28FE5560" w14:textId="447109BB"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b/>
          <w:color w:val="000000" w:themeColor="text1"/>
          <w:sz w:val="24"/>
          <w:szCs w:val="24"/>
        </w:rPr>
        <w:t xml:space="preserve">Arvestades kiirabi töö iseloomu ja vajadust tagada pidev valmisolek, palume </w:t>
      </w:r>
      <w:r w:rsidR="00310EC6" w:rsidRPr="00DC312C">
        <w:rPr>
          <w:rFonts w:ascii="Times New Roman" w:hAnsi="Times New Roman" w:cs="Times New Roman"/>
          <w:b/>
          <w:color w:val="000000" w:themeColor="text1"/>
          <w:sz w:val="24"/>
          <w:szCs w:val="24"/>
        </w:rPr>
        <w:t>T</w:t>
      </w:r>
      <w:r w:rsidRPr="00DC312C">
        <w:rPr>
          <w:rFonts w:ascii="Times New Roman" w:hAnsi="Times New Roman" w:cs="Times New Roman"/>
          <w:b/>
          <w:color w:val="000000" w:themeColor="text1"/>
          <w:sz w:val="24"/>
          <w:szCs w:val="24"/>
        </w:rPr>
        <w:t xml:space="preserve">eie poolset hinnangut ja otsust antud taotluse osas, et saaksime tagada kiirabi töötajatele optimaalsed töö- ja puhkeaja tingimused, mis arvestaksid nii töötajate tervise ja ohutuse kui ka </w:t>
      </w:r>
      <w:r w:rsidR="006D771C" w:rsidRPr="00DC312C">
        <w:rPr>
          <w:rFonts w:ascii="Times New Roman" w:hAnsi="Times New Roman" w:cs="Times New Roman"/>
          <w:b/>
          <w:color w:val="000000" w:themeColor="text1"/>
          <w:sz w:val="24"/>
          <w:szCs w:val="24"/>
        </w:rPr>
        <w:t>elutähtsa kiirabi teenuse</w:t>
      </w:r>
      <w:r w:rsidR="00A9770A" w:rsidRPr="00DC312C">
        <w:rPr>
          <w:rFonts w:ascii="Times New Roman" w:hAnsi="Times New Roman" w:cs="Times New Roman"/>
          <w:b/>
          <w:color w:val="000000" w:themeColor="text1"/>
          <w:sz w:val="24"/>
          <w:szCs w:val="24"/>
        </w:rPr>
        <w:t xml:space="preserve"> mõistliku</w:t>
      </w:r>
      <w:r w:rsidR="006D771C" w:rsidRPr="00DC312C">
        <w:rPr>
          <w:rFonts w:ascii="Times New Roman" w:hAnsi="Times New Roman" w:cs="Times New Roman"/>
          <w:b/>
          <w:color w:val="000000" w:themeColor="text1"/>
          <w:sz w:val="24"/>
          <w:szCs w:val="24"/>
        </w:rPr>
        <w:t xml:space="preserve"> kvaliteedi tagamise võimalustega</w:t>
      </w:r>
      <w:r w:rsidRPr="00DC312C">
        <w:rPr>
          <w:rFonts w:ascii="Times New Roman" w:hAnsi="Times New Roman" w:cs="Times New Roman"/>
          <w:b/>
          <w:color w:val="000000" w:themeColor="text1"/>
          <w:sz w:val="24"/>
          <w:szCs w:val="24"/>
        </w:rPr>
        <w:t>.</w:t>
      </w:r>
    </w:p>
    <w:p w14:paraId="165BD8C5" w14:textId="77777777" w:rsidR="002474F5" w:rsidRPr="00DC312C" w:rsidRDefault="002474F5" w:rsidP="002474F5">
      <w:pPr>
        <w:jc w:val="both"/>
        <w:rPr>
          <w:rFonts w:ascii="Times New Roman" w:hAnsi="Times New Roman" w:cs="Times New Roman"/>
          <w:color w:val="000000" w:themeColor="text1"/>
          <w:sz w:val="24"/>
          <w:szCs w:val="24"/>
        </w:rPr>
      </w:pPr>
    </w:p>
    <w:p w14:paraId="5C97AF64" w14:textId="77777777" w:rsidR="002474F5" w:rsidRPr="00DC312C" w:rsidRDefault="002474F5" w:rsidP="002474F5">
      <w:pPr>
        <w:jc w:val="both"/>
        <w:rPr>
          <w:rFonts w:ascii="Times New Roman" w:hAnsi="Times New Roman" w:cs="Times New Roman"/>
          <w:color w:val="000000" w:themeColor="text1"/>
          <w:sz w:val="24"/>
          <w:szCs w:val="24"/>
        </w:rPr>
      </w:pPr>
    </w:p>
    <w:p w14:paraId="401E1493" w14:textId="19201265" w:rsidR="00A76D76" w:rsidRPr="00DC312C" w:rsidRDefault="00A76D76"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Lugupidamisega</w:t>
      </w:r>
    </w:p>
    <w:p w14:paraId="4EF6645B" w14:textId="66B04DD0" w:rsidR="002474F5" w:rsidRPr="00DC312C" w:rsidRDefault="002474F5"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Taavet Reimers</w:t>
      </w:r>
    </w:p>
    <w:p w14:paraId="4070B7D4" w14:textId="26D7765C" w:rsidR="002474F5" w:rsidRPr="00DC312C" w:rsidRDefault="002474F5" w:rsidP="00A76D76">
      <w:pPr>
        <w:jc w:val="both"/>
        <w:rPr>
          <w:rFonts w:ascii="Times New Roman" w:hAnsi="Times New Roman" w:cs="Times New Roman"/>
          <w:color w:val="000000" w:themeColor="text1"/>
          <w:sz w:val="24"/>
          <w:szCs w:val="24"/>
        </w:rPr>
      </w:pPr>
      <w:r w:rsidRPr="00DC312C">
        <w:rPr>
          <w:rFonts w:ascii="Times New Roman" w:hAnsi="Times New Roman" w:cs="Times New Roman"/>
          <w:color w:val="000000" w:themeColor="text1"/>
          <w:sz w:val="24"/>
          <w:szCs w:val="24"/>
        </w:rPr>
        <w:t xml:space="preserve">Eesti Kiirabi Liidu </w:t>
      </w:r>
      <w:r w:rsidR="003777A1">
        <w:rPr>
          <w:rFonts w:ascii="Times New Roman" w:hAnsi="Times New Roman" w:cs="Times New Roman"/>
          <w:color w:val="000000" w:themeColor="text1"/>
          <w:sz w:val="24"/>
          <w:szCs w:val="24"/>
        </w:rPr>
        <w:t xml:space="preserve">juhatuse </w:t>
      </w:r>
      <w:r w:rsidRPr="00DC312C">
        <w:rPr>
          <w:rFonts w:ascii="Times New Roman" w:hAnsi="Times New Roman" w:cs="Times New Roman"/>
          <w:color w:val="000000" w:themeColor="text1"/>
          <w:sz w:val="24"/>
          <w:szCs w:val="24"/>
        </w:rPr>
        <w:t>esimees</w:t>
      </w:r>
    </w:p>
    <w:p w14:paraId="77730865" w14:textId="42308783" w:rsidR="00661E24" w:rsidRPr="00DC312C" w:rsidRDefault="00661E24" w:rsidP="00A76D76">
      <w:pPr>
        <w:jc w:val="both"/>
        <w:rPr>
          <w:rFonts w:ascii="Times New Roman" w:hAnsi="Times New Roman" w:cs="Times New Roman"/>
          <w:color w:val="000000" w:themeColor="text1"/>
          <w:sz w:val="24"/>
          <w:szCs w:val="24"/>
        </w:rPr>
      </w:pPr>
    </w:p>
    <w:sectPr w:rsidR="00661E24" w:rsidRPr="00DC312C" w:rsidSect="003D2F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AF"/>
    <w:rsid w:val="00036BA7"/>
    <w:rsid w:val="00097DCF"/>
    <w:rsid w:val="000C03B6"/>
    <w:rsid w:val="001565EE"/>
    <w:rsid w:val="001F2FAF"/>
    <w:rsid w:val="002474F5"/>
    <w:rsid w:val="00276E42"/>
    <w:rsid w:val="00310EC6"/>
    <w:rsid w:val="0036670E"/>
    <w:rsid w:val="003777A1"/>
    <w:rsid w:val="003D2FD3"/>
    <w:rsid w:val="004F181B"/>
    <w:rsid w:val="00661E24"/>
    <w:rsid w:val="00667A0E"/>
    <w:rsid w:val="006D771C"/>
    <w:rsid w:val="00735C2B"/>
    <w:rsid w:val="00791E7F"/>
    <w:rsid w:val="007F570F"/>
    <w:rsid w:val="00863F44"/>
    <w:rsid w:val="008F0CBC"/>
    <w:rsid w:val="009578E4"/>
    <w:rsid w:val="00A10500"/>
    <w:rsid w:val="00A3508E"/>
    <w:rsid w:val="00A44555"/>
    <w:rsid w:val="00A76D76"/>
    <w:rsid w:val="00A9770A"/>
    <w:rsid w:val="00AA5CCA"/>
    <w:rsid w:val="00AF149D"/>
    <w:rsid w:val="00AF70F1"/>
    <w:rsid w:val="00B562FF"/>
    <w:rsid w:val="00C9564A"/>
    <w:rsid w:val="00D10E6B"/>
    <w:rsid w:val="00D51C21"/>
    <w:rsid w:val="00DC312C"/>
    <w:rsid w:val="00E0186B"/>
    <w:rsid w:val="00E802EC"/>
    <w:rsid w:val="00E94FDC"/>
    <w:rsid w:val="00EA5EC2"/>
    <w:rsid w:val="00EB0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2E2"/>
  <w15:chartTrackingRefBased/>
  <w15:docId w15:val="{AAADE9D7-66DF-4171-A5B2-FB61923C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AF"/>
    <w:rPr>
      <w:rFonts w:eastAsiaTheme="majorEastAsia" w:cstheme="majorBidi"/>
      <w:color w:val="272727" w:themeColor="text1" w:themeTint="D8"/>
    </w:rPr>
  </w:style>
  <w:style w:type="paragraph" w:styleId="Title">
    <w:name w:val="Title"/>
    <w:basedOn w:val="Normal"/>
    <w:next w:val="Normal"/>
    <w:link w:val="TitleChar"/>
    <w:uiPriority w:val="10"/>
    <w:qFormat/>
    <w:rsid w:val="001F2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AF"/>
    <w:pPr>
      <w:spacing w:before="160"/>
      <w:jc w:val="center"/>
    </w:pPr>
    <w:rPr>
      <w:i/>
      <w:iCs/>
      <w:color w:val="404040" w:themeColor="text1" w:themeTint="BF"/>
    </w:rPr>
  </w:style>
  <w:style w:type="character" w:customStyle="1" w:styleId="QuoteChar">
    <w:name w:val="Quote Char"/>
    <w:basedOn w:val="DefaultParagraphFont"/>
    <w:link w:val="Quote"/>
    <w:uiPriority w:val="29"/>
    <w:rsid w:val="001F2FAF"/>
    <w:rPr>
      <w:i/>
      <w:iCs/>
      <w:color w:val="404040" w:themeColor="text1" w:themeTint="BF"/>
    </w:rPr>
  </w:style>
  <w:style w:type="paragraph" w:styleId="ListParagraph">
    <w:name w:val="List Paragraph"/>
    <w:basedOn w:val="Normal"/>
    <w:uiPriority w:val="34"/>
    <w:qFormat/>
    <w:rsid w:val="001F2FAF"/>
    <w:pPr>
      <w:ind w:left="720"/>
      <w:contextualSpacing/>
    </w:pPr>
  </w:style>
  <w:style w:type="character" w:styleId="IntenseEmphasis">
    <w:name w:val="Intense Emphasis"/>
    <w:basedOn w:val="DefaultParagraphFont"/>
    <w:uiPriority w:val="21"/>
    <w:qFormat/>
    <w:rsid w:val="001F2FAF"/>
    <w:rPr>
      <w:i/>
      <w:iCs/>
      <w:color w:val="0F4761" w:themeColor="accent1" w:themeShade="BF"/>
    </w:rPr>
  </w:style>
  <w:style w:type="paragraph" w:styleId="IntenseQuote">
    <w:name w:val="Intense Quote"/>
    <w:basedOn w:val="Normal"/>
    <w:next w:val="Normal"/>
    <w:link w:val="IntenseQuoteChar"/>
    <w:uiPriority w:val="30"/>
    <w:qFormat/>
    <w:rsid w:val="001F2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AF"/>
    <w:rPr>
      <w:i/>
      <w:iCs/>
      <w:color w:val="0F4761" w:themeColor="accent1" w:themeShade="BF"/>
    </w:rPr>
  </w:style>
  <w:style w:type="character" w:styleId="IntenseReference">
    <w:name w:val="Intense Reference"/>
    <w:basedOn w:val="DefaultParagraphFont"/>
    <w:uiPriority w:val="32"/>
    <w:qFormat/>
    <w:rsid w:val="001F2FAF"/>
    <w:rPr>
      <w:b/>
      <w:bCs/>
      <w:smallCaps/>
      <w:color w:val="0F4761" w:themeColor="accent1" w:themeShade="BF"/>
      <w:spacing w:val="5"/>
    </w:rPr>
  </w:style>
  <w:style w:type="character" w:styleId="Hyperlink">
    <w:name w:val="Hyperlink"/>
    <w:basedOn w:val="DefaultParagraphFont"/>
    <w:uiPriority w:val="99"/>
    <w:unhideWhenUsed/>
    <w:rsid w:val="007F570F"/>
    <w:rPr>
      <w:color w:val="467886" w:themeColor="hyperlink"/>
      <w:u w:val="single"/>
    </w:rPr>
  </w:style>
  <w:style w:type="character" w:styleId="UnresolvedMention">
    <w:name w:val="Unresolved Mention"/>
    <w:basedOn w:val="DefaultParagraphFont"/>
    <w:uiPriority w:val="99"/>
    <w:semiHidden/>
    <w:unhideWhenUsed/>
    <w:rsid w:val="007F570F"/>
    <w:rPr>
      <w:color w:val="605E5C"/>
      <w:shd w:val="clear" w:color="auto" w:fill="E1DFDD"/>
    </w:rPr>
  </w:style>
  <w:style w:type="character" w:styleId="CommentReference">
    <w:name w:val="annotation reference"/>
    <w:basedOn w:val="DefaultParagraphFont"/>
    <w:uiPriority w:val="99"/>
    <w:semiHidden/>
    <w:unhideWhenUsed/>
    <w:rsid w:val="001565EE"/>
    <w:rPr>
      <w:sz w:val="16"/>
      <w:szCs w:val="16"/>
    </w:rPr>
  </w:style>
  <w:style w:type="paragraph" w:styleId="CommentText">
    <w:name w:val="annotation text"/>
    <w:basedOn w:val="Normal"/>
    <w:link w:val="CommentTextChar"/>
    <w:uiPriority w:val="99"/>
    <w:semiHidden/>
    <w:unhideWhenUsed/>
    <w:rsid w:val="001565EE"/>
    <w:pPr>
      <w:spacing w:line="240" w:lineRule="auto"/>
    </w:pPr>
    <w:rPr>
      <w:sz w:val="20"/>
      <w:szCs w:val="20"/>
    </w:rPr>
  </w:style>
  <w:style w:type="character" w:customStyle="1" w:styleId="CommentTextChar">
    <w:name w:val="Comment Text Char"/>
    <w:basedOn w:val="DefaultParagraphFont"/>
    <w:link w:val="CommentText"/>
    <w:uiPriority w:val="99"/>
    <w:semiHidden/>
    <w:rsid w:val="001565EE"/>
    <w:rPr>
      <w:sz w:val="20"/>
      <w:szCs w:val="20"/>
    </w:rPr>
  </w:style>
  <w:style w:type="paragraph" w:styleId="CommentSubject">
    <w:name w:val="annotation subject"/>
    <w:basedOn w:val="CommentText"/>
    <w:next w:val="CommentText"/>
    <w:link w:val="CommentSubjectChar"/>
    <w:uiPriority w:val="99"/>
    <w:semiHidden/>
    <w:unhideWhenUsed/>
    <w:rsid w:val="001565EE"/>
    <w:rPr>
      <w:b/>
      <w:bCs/>
    </w:rPr>
  </w:style>
  <w:style w:type="character" w:customStyle="1" w:styleId="CommentSubjectChar">
    <w:name w:val="Comment Subject Char"/>
    <w:basedOn w:val="CommentTextChar"/>
    <w:link w:val="CommentSubject"/>
    <w:uiPriority w:val="99"/>
    <w:semiHidden/>
    <w:rsid w:val="001565EE"/>
    <w:rPr>
      <w:b/>
      <w:bCs/>
      <w:sz w:val="20"/>
      <w:szCs w:val="20"/>
    </w:rPr>
  </w:style>
  <w:style w:type="paragraph" w:styleId="BalloonText">
    <w:name w:val="Balloon Text"/>
    <w:basedOn w:val="Normal"/>
    <w:link w:val="BalloonTextChar"/>
    <w:uiPriority w:val="99"/>
    <w:semiHidden/>
    <w:unhideWhenUsed/>
    <w:rsid w:val="00156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EE"/>
    <w:rPr>
      <w:rFonts w:ascii="Segoe UI" w:hAnsi="Segoe UI" w:cs="Segoe UI"/>
      <w:sz w:val="18"/>
      <w:szCs w:val="18"/>
    </w:rPr>
  </w:style>
  <w:style w:type="paragraph" w:styleId="Revision">
    <w:name w:val="Revision"/>
    <w:hidden/>
    <w:uiPriority w:val="99"/>
    <w:semiHidden/>
    <w:rsid w:val="008F0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igikontroll.ee/Suhtedavalikkusega/Pressiteated/tabid/168/557GetPage/1/557Year/-1/ItemId/2378/amid/557/language/et-EE/Default.asp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1095</Words>
  <Characters>6354</Characters>
  <Application>Microsoft Office Word</Application>
  <DocSecurity>0</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Ivetta Sakkart</dc:creator>
  <cp:keywords/>
  <dc:description/>
  <cp:lastModifiedBy>Tellimus</cp:lastModifiedBy>
  <cp:revision>7</cp:revision>
  <dcterms:created xsi:type="dcterms:W3CDTF">2024-08-13T06:31:00Z</dcterms:created>
  <dcterms:modified xsi:type="dcterms:W3CDTF">2024-08-13T07:55:00Z</dcterms:modified>
</cp:coreProperties>
</file>