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FDC0B" w14:textId="3FC85CA5" w:rsidR="001242BB" w:rsidRDefault="00425A55" w:rsidP="001242BB">
      <w:pPr>
        <w:spacing w:after="0" w:line="240" w:lineRule="auto"/>
        <w:jc w:val="right"/>
        <w:rPr>
          <w:rFonts w:asciiTheme="minorHAnsi" w:hAnsiTheme="minorHAnsi" w:cs="Calibri"/>
          <w:bCs/>
          <w:noProof/>
          <w:lang w:eastAsia="ar-SA"/>
        </w:rPr>
      </w:pPr>
      <w:r>
        <w:rPr>
          <w:rFonts w:asciiTheme="minorHAnsi" w:hAnsiTheme="minorHAnsi" w:cs="Calibri"/>
          <w:bCs/>
          <w:noProof/>
          <w:lang w:eastAsia="ar-SA"/>
        </w:rPr>
        <w:t>Lisa 3</w:t>
      </w:r>
    </w:p>
    <w:p w14:paraId="5C298A2E" w14:textId="77777777" w:rsidR="001242BB" w:rsidRPr="00C57D6D" w:rsidRDefault="001242BB" w:rsidP="001242BB">
      <w:pPr>
        <w:spacing w:line="240" w:lineRule="auto"/>
        <w:jc w:val="right"/>
        <w:rPr>
          <w:rFonts w:asciiTheme="minorHAnsi" w:hAnsiTheme="minorHAnsi" w:cs="Calibri"/>
        </w:rPr>
      </w:pPr>
      <w:r>
        <w:rPr>
          <w:rFonts w:asciiTheme="minorHAnsi" w:hAnsiTheme="minorHAnsi" w:cs="Calibri"/>
        </w:rPr>
        <w:t xml:space="preserve">Riigihanke </w:t>
      </w:r>
      <w:r w:rsidRPr="003E1E4F">
        <w:rPr>
          <w:rFonts w:asciiTheme="minorHAnsi" w:hAnsiTheme="minorHAnsi" w:cs="Calibri"/>
        </w:rPr>
        <w:t>„Nursipalu harjutusvälja (laiendatud piirides) Natura asjakohane hindamine ja mõjude hindamine kaitstavatele loodusobjektidele“</w:t>
      </w:r>
      <w:r>
        <w:rPr>
          <w:rFonts w:asciiTheme="minorHAnsi" w:hAnsiTheme="minorHAnsi" w:cs="Calibri"/>
        </w:rPr>
        <w:t xml:space="preserve"> </w:t>
      </w:r>
      <w:r w:rsidRPr="003E1E4F">
        <w:rPr>
          <w:rFonts w:asciiTheme="minorHAnsi" w:hAnsiTheme="minorHAnsi" w:cs="Calibri"/>
        </w:rPr>
        <w:t xml:space="preserve">(viitenumber </w:t>
      </w:r>
      <w:r w:rsidRPr="00073C82">
        <w:rPr>
          <w:rFonts w:asciiTheme="minorHAnsi" w:hAnsiTheme="minorHAnsi" w:cs="Calibri"/>
        </w:rPr>
        <w:t>271673</w:t>
      </w:r>
      <w:r w:rsidRPr="003E1E4F">
        <w:rPr>
          <w:rFonts w:asciiTheme="minorHAnsi" w:hAnsiTheme="minorHAnsi" w:cs="Calibri"/>
        </w:rPr>
        <w:t xml:space="preserve">) </w:t>
      </w:r>
      <w:r w:rsidRPr="00C57D6D">
        <w:rPr>
          <w:rFonts w:asciiTheme="minorHAnsi" w:hAnsiTheme="minorHAnsi" w:cs="Calibri"/>
        </w:rPr>
        <w:t>alusdokumentide juurde</w:t>
      </w:r>
    </w:p>
    <w:p w14:paraId="62247401" w14:textId="68912D05" w:rsidR="007345C2" w:rsidRPr="00990D90" w:rsidRDefault="007345C2" w:rsidP="00AC07BF">
      <w:pPr>
        <w:spacing w:after="0" w:line="240" w:lineRule="auto"/>
        <w:rPr>
          <w:rFonts w:eastAsiaTheme="minorEastAsia" w:cs="Arial"/>
        </w:rPr>
      </w:pPr>
    </w:p>
    <w:p w14:paraId="6180CB84" w14:textId="77777777" w:rsidR="007345C2" w:rsidRPr="00990D90" w:rsidRDefault="007345C2" w:rsidP="00AC07BF">
      <w:pPr>
        <w:spacing w:after="0" w:line="240" w:lineRule="auto"/>
        <w:jc w:val="right"/>
        <w:rPr>
          <w:rFonts w:eastAsiaTheme="minorEastAsia" w:cs="Arial"/>
        </w:rPr>
      </w:pPr>
    </w:p>
    <w:p w14:paraId="250C7F71" w14:textId="77777777" w:rsidR="007345C2" w:rsidRPr="00990D90" w:rsidRDefault="007345C2" w:rsidP="00AC07BF">
      <w:pPr>
        <w:spacing w:after="0" w:line="240" w:lineRule="auto"/>
        <w:jc w:val="both"/>
        <w:rPr>
          <w:rFonts w:eastAsiaTheme="minorEastAsia" w:cs="Arial"/>
          <w:b/>
          <w:bCs/>
        </w:rPr>
      </w:pPr>
    </w:p>
    <w:p w14:paraId="6B81C885" w14:textId="682119E2" w:rsidR="00AA5542" w:rsidRPr="001242BB" w:rsidRDefault="002C050E" w:rsidP="00AC07BF">
      <w:pPr>
        <w:spacing w:after="0" w:line="240" w:lineRule="auto"/>
        <w:jc w:val="center"/>
        <w:rPr>
          <w:rFonts w:asciiTheme="minorHAnsi" w:eastAsiaTheme="minorEastAsia" w:hAnsiTheme="minorHAnsi" w:cstheme="minorHAnsi"/>
          <w:b/>
          <w:bCs/>
        </w:rPr>
      </w:pPr>
      <w:r>
        <w:rPr>
          <w:rFonts w:asciiTheme="minorHAnsi" w:eastAsiaTheme="minorEastAsia" w:hAnsiTheme="minorHAnsi" w:cstheme="minorHAnsi"/>
          <w:b/>
          <w:bCs/>
        </w:rPr>
        <w:t>Tehniline kirjeldus</w:t>
      </w:r>
    </w:p>
    <w:p w14:paraId="6CF6988A" w14:textId="77777777" w:rsidR="00AA5542" w:rsidRPr="001242BB" w:rsidRDefault="00AA5542" w:rsidP="00AC07BF">
      <w:pPr>
        <w:spacing w:after="0" w:line="240" w:lineRule="auto"/>
        <w:jc w:val="both"/>
        <w:rPr>
          <w:rFonts w:asciiTheme="minorHAnsi" w:eastAsiaTheme="minorEastAsia" w:hAnsiTheme="minorHAnsi" w:cstheme="minorHAnsi"/>
        </w:rPr>
      </w:pPr>
    </w:p>
    <w:p w14:paraId="4B46DAA5" w14:textId="77777777" w:rsidR="00D22EAC" w:rsidRPr="001242BB" w:rsidRDefault="00D22EAC" w:rsidP="00AC07BF">
      <w:pPr>
        <w:spacing w:after="0" w:line="240" w:lineRule="auto"/>
        <w:jc w:val="both"/>
        <w:rPr>
          <w:rFonts w:asciiTheme="minorHAnsi" w:eastAsiaTheme="minorEastAsia" w:hAnsiTheme="minorHAnsi" w:cstheme="minorHAnsi"/>
        </w:rPr>
      </w:pPr>
    </w:p>
    <w:p w14:paraId="783ED729" w14:textId="6CD75EF3" w:rsidR="00AA5542" w:rsidRPr="001242BB" w:rsidRDefault="00616532" w:rsidP="00AC07BF">
      <w:pPr>
        <w:tabs>
          <w:tab w:val="left" w:pos="1843"/>
        </w:tabs>
        <w:spacing w:after="0" w:line="240" w:lineRule="auto"/>
        <w:ind w:left="1843" w:hanging="1843"/>
        <w:jc w:val="both"/>
        <w:rPr>
          <w:rFonts w:asciiTheme="minorHAnsi" w:eastAsiaTheme="minorEastAsia" w:hAnsiTheme="minorHAnsi" w:cstheme="minorHAnsi"/>
          <w:noProof/>
        </w:rPr>
      </w:pPr>
      <w:r w:rsidRPr="001242BB">
        <w:rPr>
          <w:rFonts w:asciiTheme="minorHAnsi" w:eastAsiaTheme="minorEastAsia" w:hAnsiTheme="minorHAnsi" w:cstheme="minorHAnsi"/>
          <w:b/>
          <w:bCs/>
          <w:noProof/>
        </w:rPr>
        <w:t>Töö:</w:t>
      </w:r>
      <w:r w:rsidRPr="001242BB">
        <w:rPr>
          <w:rFonts w:asciiTheme="minorHAnsi" w:eastAsiaTheme="minorEastAsia" w:hAnsiTheme="minorHAnsi" w:cstheme="minorHAnsi"/>
          <w:noProof/>
        </w:rPr>
        <w:t xml:space="preserve"> </w:t>
      </w:r>
      <w:r w:rsidR="00DA7E34" w:rsidRPr="001242BB">
        <w:rPr>
          <w:rFonts w:asciiTheme="minorHAnsi" w:hAnsiTheme="minorHAnsi" w:cstheme="minorHAnsi"/>
          <w:b/>
          <w:noProof/>
        </w:rPr>
        <w:tab/>
      </w:r>
      <w:r w:rsidR="00905223" w:rsidRPr="001242BB">
        <w:rPr>
          <w:rFonts w:asciiTheme="minorHAnsi" w:eastAsiaTheme="minorEastAsia" w:hAnsiTheme="minorHAnsi" w:cstheme="minorHAnsi"/>
          <w:noProof/>
        </w:rPr>
        <w:t xml:space="preserve">Nursipalu harjutusvälja </w:t>
      </w:r>
      <w:r w:rsidR="00324466" w:rsidRPr="001242BB">
        <w:rPr>
          <w:rFonts w:asciiTheme="minorHAnsi" w:eastAsiaTheme="minorEastAsia" w:hAnsiTheme="minorHAnsi" w:cstheme="minorHAnsi"/>
          <w:noProof/>
        </w:rPr>
        <w:t>(</w:t>
      </w:r>
      <w:r w:rsidR="00AB5E2E" w:rsidRPr="001242BB">
        <w:rPr>
          <w:rFonts w:asciiTheme="minorHAnsi" w:eastAsiaTheme="minorEastAsia" w:hAnsiTheme="minorHAnsi" w:cstheme="minorHAnsi"/>
          <w:noProof/>
        </w:rPr>
        <w:t xml:space="preserve">laiendatud </w:t>
      </w:r>
      <w:r w:rsidR="00324466" w:rsidRPr="001242BB">
        <w:rPr>
          <w:rFonts w:asciiTheme="minorHAnsi" w:eastAsiaTheme="minorEastAsia" w:hAnsiTheme="minorHAnsi" w:cstheme="minorHAnsi"/>
          <w:noProof/>
        </w:rPr>
        <w:t xml:space="preserve">piirides) </w:t>
      </w:r>
      <w:r w:rsidR="00264270" w:rsidRPr="001242BB">
        <w:rPr>
          <w:rFonts w:asciiTheme="minorHAnsi" w:eastAsiaTheme="minorEastAsia" w:hAnsiTheme="minorHAnsi" w:cstheme="minorHAnsi"/>
          <w:noProof/>
        </w:rPr>
        <w:t>N</w:t>
      </w:r>
      <w:r w:rsidR="00A161A4" w:rsidRPr="001242BB">
        <w:rPr>
          <w:rFonts w:asciiTheme="minorHAnsi" w:eastAsiaTheme="minorEastAsia" w:hAnsiTheme="minorHAnsi" w:cstheme="minorHAnsi"/>
          <w:noProof/>
        </w:rPr>
        <w:t>atura asjakohane hindamine</w:t>
      </w:r>
      <w:r w:rsidR="00792E3C" w:rsidRPr="001242BB">
        <w:rPr>
          <w:rFonts w:asciiTheme="minorHAnsi" w:eastAsiaTheme="minorEastAsia" w:hAnsiTheme="minorHAnsi" w:cstheme="minorHAnsi"/>
          <w:noProof/>
        </w:rPr>
        <w:t xml:space="preserve"> </w:t>
      </w:r>
      <w:r w:rsidR="004F294D" w:rsidRPr="001242BB">
        <w:rPr>
          <w:rFonts w:asciiTheme="minorHAnsi" w:eastAsiaTheme="minorEastAsia" w:hAnsiTheme="minorHAnsi" w:cstheme="minorHAnsi"/>
          <w:noProof/>
        </w:rPr>
        <w:t>ja mõjude hindamine kaitstavatele loodusobjektidele</w:t>
      </w:r>
    </w:p>
    <w:p w14:paraId="1DD13D54" w14:textId="77777777" w:rsidR="00AA5542" w:rsidRPr="001242BB" w:rsidRDefault="00AA5542" w:rsidP="00AC07BF">
      <w:pPr>
        <w:tabs>
          <w:tab w:val="left" w:pos="1843"/>
        </w:tabs>
        <w:spacing w:after="0" w:line="240" w:lineRule="auto"/>
        <w:jc w:val="both"/>
        <w:rPr>
          <w:rFonts w:asciiTheme="minorHAnsi" w:eastAsiaTheme="minorEastAsia" w:hAnsiTheme="minorHAnsi" w:cstheme="minorHAnsi"/>
          <w:noProof/>
        </w:rPr>
      </w:pPr>
    </w:p>
    <w:p w14:paraId="03E8BD08" w14:textId="2B57EB92" w:rsidR="00410BE6" w:rsidRPr="001242BB" w:rsidRDefault="00AA5542" w:rsidP="00AC07BF">
      <w:pPr>
        <w:tabs>
          <w:tab w:val="left" w:pos="1843"/>
        </w:tabs>
        <w:spacing w:after="0" w:line="240" w:lineRule="auto"/>
        <w:ind w:left="1843" w:hanging="1843"/>
        <w:jc w:val="both"/>
        <w:rPr>
          <w:rFonts w:asciiTheme="minorHAnsi" w:eastAsiaTheme="minorEastAsia" w:hAnsiTheme="minorHAnsi" w:cstheme="minorHAnsi"/>
        </w:rPr>
      </w:pPr>
      <w:r w:rsidRPr="001242BB">
        <w:rPr>
          <w:rFonts w:asciiTheme="minorHAnsi" w:eastAsiaTheme="minorEastAsia" w:hAnsiTheme="minorHAnsi" w:cstheme="minorHAnsi"/>
          <w:b/>
          <w:bCs/>
          <w:noProof/>
        </w:rPr>
        <w:t xml:space="preserve">Objekt: </w:t>
      </w:r>
      <w:r w:rsidR="00A9194D" w:rsidRPr="001242BB">
        <w:rPr>
          <w:rFonts w:asciiTheme="minorHAnsi" w:hAnsiTheme="minorHAnsi" w:cstheme="minorHAnsi"/>
          <w:b/>
          <w:noProof/>
        </w:rPr>
        <w:tab/>
      </w:r>
      <w:r w:rsidR="00A161A4" w:rsidRPr="001242BB">
        <w:rPr>
          <w:rFonts w:asciiTheme="minorHAnsi" w:eastAsiaTheme="minorEastAsia" w:hAnsiTheme="minorHAnsi" w:cstheme="minorHAnsi"/>
        </w:rPr>
        <w:t>Võru maakond, Rõuge, Võru ja Antsla vallad, Nursipalu harjutusväl</w:t>
      </w:r>
      <w:r w:rsidR="00165CF1" w:rsidRPr="001242BB">
        <w:rPr>
          <w:rFonts w:asciiTheme="minorHAnsi" w:eastAsiaTheme="minorEastAsia" w:hAnsiTheme="minorHAnsi" w:cstheme="minorHAnsi"/>
        </w:rPr>
        <w:t>i</w:t>
      </w:r>
      <w:r w:rsidR="009660BD" w:rsidRPr="001242BB">
        <w:rPr>
          <w:rFonts w:asciiTheme="minorHAnsi" w:eastAsiaTheme="minorEastAsia" w:hAnsiTheme="minorHAnsi" w:cstheme="minorHAnsi"/>
        </w:rPr>
        <w:t xml:space="preserve"> </w:t>
      </w:r>
      <w:r w:rsidR="00AB5E2E" w:rsidRPr="001242BB">
        <w:rPr>
          <w:rFonts w:asciiTheme="minorHAnsi" w:eastAsiaTheme="minorEastAsia" w:hAnsiTheme="minorHAnsi" w:cstheme="minorHAnsi"/>
        </w:rPr>
        <w:t>(laiendatud piirides)</w:t>
      </w:r>
    </w:p>
    <w:p w14:paraId="1AF1C74B" w14:textId="3093E4D2" w:rsidR="00AA5542" w:rsidRPr="001242BB" w:rsidRDefault="00AA5542" w:rsidP="00AC07BF">
      <w:pPr>
        <w:tabs>
          <w:tab w:val="left" w:pos="1843"/>
        </w:tabs>
        <w:spacing w:after="0" w:line="240" w:lineRule="auto"/>
        <w:jc w:val="both"/>
        <w:rPr>
          <w:rFonts w:asciiTheme="minorHAnsi" w:eastAsiaTheme="minorEastAsia" w:hAnsiTheme="minorHAnsi" w:cstheme="minorHAnsi"/>
          <w:noProof/>
        </w:rPr>
      </w:pPr>
      <w:r w:rsidRPr="001242BB">
        <w:rPr>
          <w:rFonts w:asciiTheme="minorHAnsi" w:hAnsiTheme="minorHAnsi" w:cstheme="minorHAnsi"/>
          <w:noProof/>
        </w:rPr>
        <w:tab/>
      </w:r>
    </w:p>
    <w:p w14:paraId="0C567C1D" w14:textId="774A6BD9" w:rsidR="00990D90" w:rsidRPr="001242BB" w:rsidRDefault="00AA5542" w:rsidP="00AC07BF">
      <w:pPr>
        <w:tabs>
          <w:tab w:val="left" w:pos="1843"/>
        </w:tabs>
        <w:spacing w:after="0" w:line="240" w:lineRule="auto"/>
        <w:jc w:val="both"/>
        <w:rPr>
          <w:rFonts w:asciiTheme="minorHAnsi" w:eastAsiaTheme="minorEastAsia" w:hAnsiTheme="minorHAnsi" w:cstheme="minorHAnsi"/>
          <w:noProof/>
        </w:rPr>
      </w:pPr>
      <w:r w:rsidRPr="001242BB">
        <w:rPr>
          <w:rFonts w:asciiTheme="minorHAnsi" w:eastAsiaTheme="minorEastAsia" w:hAnsiTheme="minorHAnsi" w:cstheme="minorHAnsi"/>
          <w:b/>
          <w:bCs/>
          <w:noProof/>
        </w:rPr>
        <w:t xml:space="preserve">Tellija: </w:t>
      </w:r>
      <w:r w:rsidR="00616532" w:rsidRPr="001242BB">
        <w:rPr>
          <w:rFonts w:asciiTheme="minorHAnsi" w:hAnsiTheme="minorHAnsi" w:cstheme="minorHAnsi"/>
          <w:noProof/>
        </w:rPr>
        <w:tab/>
      </w:r>
      <w:r w:rsidRPr="001242BB">
        <w:rPr>
          <w:rFonts w:asciiTheme="minorHAnsi" w:eastAsiaTheme="minorEastAsia" w:hAnsiTheme="minorHAnsi" w:cstheme="minorHAnsi"/>
          <w:noProof/>
        </w:rPr>
        <w:t>Riigi Kaitseinvesteeringute Keskus</w:t>
      </w:r>
    </w:p>
    <w:p w14:paraId="36E419B3" w14:textId="77777777" w:rsidR="00904116" w:rsidRPr="001242BB" w:rsidRDefault="00904116" w:rsidP="00AC07BF">
      <w:pPr>
        <w:tabs>
          <w:tab w:val="left" w:pos="1843"/>
        </w:tabs>
        <w:spacing w:after="0" w:line="240" w:lineRule="auto"/>
        <w:jc w:val="both"/>
        <w:rPr>
          <w:rFonts w:asciiTheme="minorHAnsi" w:eastAsiaTheme="minorEastAsia" w:hAnsiTheme="minorHAnsi" w:cstheme="minorHAnsi"/>
          <w:noProof/>
        </w:rPr>
      </w:pPr>
    </w:p>
    <w:p w14:paraId="1FB8FB31" w14:textId="7D7F366A" w:rsidR="00AA5542" w:rsidRPr="001242BB" w:rsidRDefault="00AA5542" w:rsidP="00AC07BF">
      <w:pPr>
        <w:spacing w:after="0" w:line="240" w:lineRule="auto"/>
        <w:jc w:val="both"/>
        <w:rPr>
          <w:rFonts w:asciiTheme="minorHAnsi" w:eastAsiaTheme="minorEastAsia" w:hAnsiTheme="minorHAnsi" w:cstheme="minorHAnsi"/>
          <w:noProof/>
        </w:rPr>
      </w:pPr>
    </w:p>
    <w:p w14:paraId="200C4FF5" w14:textId="669AC5A7" w:rsidR="00EB0471" w:rsidRPr="001242BB" w:rsidRDefault="00AA5542" w:rsidP="00AC07BF">
      <w:pPr>
        <w:numPr>
          <w:ilvl w:val="0"/>
          <w:numId w:val="1"/>
        </w:numPr>
        <w:spacing w:after="0" w:line="240" w:lineRule="auto"/>
        <w:ind w:left="426" w:hanging="426"/>
        <w:jc w:val="both"/>
        <w:rPr>
          <w:rFonts w:asciiTheme="minorHAnsi" w:hAnsiTheme="minorHAnsi" w:cstheme="minorHAnsi"/>
          <w:b/>
          <w:bCs/>
          <w:noProof/>
        </w:rPr>
      </w:pPr>
      <w:r w:rsidRPr="001242BB">
        <w:rPr>
          <w:rFonts w:asciiTheme="minorHAnsi" w:eastAsiaTheme="minorEastAsia" w:hAnsiTheme="minorHAnsi" w:cstheme="minorHAnsi"/>
          <w:b/>
          <w:bCs/>
          <w:noProof/>
        </w:rPr>
        <w:t>Sissejuhatus</w:t>
      </w:r>
    </w:p>
    <w:p w14:paraId="049A2ED7" w14:textId="5BA392E3" w:rsidR="00F0766B" w:rsidRPr="00416904" w:rsidRDefault="5FA54314" w:rsidP="00416904">
      <w:pPr>
        <w:spacing w:after="0" w:line="240" w:lineRule="auto"/>
        <w:ind w:left="426"/>
        <w:jc w:val="both"/>
        <w:rPr>
          <w:rFonts w:asciiTheme="minorHAnsi" w:hAnsiTheme="minorHAnsi" w:cstheme="minorHAnsi"/>
          <w:b/>
          <w:bCs/>
          <w:noProof/>
        </w:rPr>
      </w:pPr>
      <w:r w:rsidRPr="00416904">
        <w:rPr>
          <w:rFonts w:asciiTheme="minorHAnsi" w:eastAsiaTheme="minorEastAsia" w:hAnsiTheme="minorHAnsi" w:cstheme="minorHAnsi"/>
        </w:rPr>
        <w:t>20.10.2023 Vabariigi Valitsuse korralduse</w:t>
      </w:r>
      <w:r w:rsidR="00396C71" w:rsidRPr="00416904">
        <w:rPr>
          <w:rFonts w:asciiTheme="minorHAnsi" w:eastAsiaTheme="minorEastAsia" w:hAnsiTheme="minorHAnsi" w:cstheme="minorHAnsi"/>
        </w:rPr>
        <w:t>ga</w:t>
      </w:r>
      <w:r w:rsidRPr="00416904">
        <w:rPr>
          <w:rFonts w:asciiTheme="minorHAnsi" w:eastAsiaTheme="minorEastAsia" w:hAnsiTheme="minorHAnsi" w:cstheme="minorHAnsi"/>
        </w:rPr>
        <w:t xml:space="preserve"> nr 266 "Kaitseväe Nursipalu harjutusvälja laiendamine planeerimisseadust kohaldamata, keskkonnamõju hindamata jätmine ja Natura asjakohase hindamise algatamine"</w:t>
      </w:r>
      <w:r w:rsidR="00693E3D" w:rsidRPr="001242BB">
        <w:rPr>
          <w:rStyle w:val="FootnoteReference"/>
          <w:rFonts w:asciiTheme="minorHAnsi" w:eastAsiaTheme="minorEastAsia" w:hAnsiTheme="minorHAnsi" w:cstheme="minorHAnsi"/>
          <w:sz w:val="22"/>
        </w:rPr>
        <w:footnoteReference w:id="1"/>
      </w:r>
      <w:r w:rsidRPr="00416904">
        <w:rPr>
          <w:rFonts w:asciiTheme="minorHAnsi" w:eastAsiaTheme="minorEastAsia" w:hAnsiTheme="minorHAnsi" w:cstheme="minorHAnsi"/>
        </w:rPr>
        <w:t xml:space="preserve"> laiendati Võru maakonnas Rõuge valla, Võru valla ja Antsla valla territooriumil Kaitseväe Nursipalu harjutusvälja 9897,81 hektarini. Korraldusega algatati ühtlasi ka Natura asjakohane hindamine korralduses toodud mahus ja viisil ning seati kohustuseks hinnata muid keskkonnale avalduvaid mõjusid vastavalt korralduses toodu</w:t>
      </w:r>
      <w:r w:rsidR="00693E3D" w:rsidRPr="00416904">
        <w:rPr>
          <w:rFonts w:asciiTheme="minorHAnsi" w:eastAsiaTheme="minorEastAsia" w:hAnsiTheme="minorHAnsi" w:cstheme="minorHAnsi"/>
        </w:rPr>
        <w:t>le</w:t>
      </w:r>
      <w:r w:rsidRPr="00416904">
        <w:rPr>
          <w:rFonts w:asciiTheme="minorHAnsi" w:eastAsiaTheme="minorEastAsia" w:hAnsiTheme="minorHAnsi" w:cstheme="minorHAnsi"/>
        </w:rPr>
        <w:t xml:space="preserve">. </w:t>
      </w:r>
    </w:p>
    <w:p w14:paraId="551C6270" w14:textId="77777777" w:rsidR="00F0766B" w:rsidRPr="001242BB" w:rsidRDefault="00F0766B" w:rsidP="00AC07BF">
      <w:pPr>
        <w:pStyle w:val="ListParagraph"/>
        <w:rPr>
          <w:rFonts w:asciiTheme="minorHAnsi" w:eastAsiaTheme="minorEastAsia" w:hAnsiTheme="minorHAnsi" w:cstheme="minorHAnsi"/>
          <w:b/>
          <w:bCs/>
          <w:noProof/>
        </w:rPr>
      </w:pPr>
    </w:p>
    <w:p w14:paraId="2C0FD559" w14:textId="5EFC0008" w:rsidR="001D5509" w:rsidRPr="001242BB" w:rsidRDefault="1BF7A14E" w:rsidP="00AC07BF">
      <w:pPr>
        <w:pStyle w:val="ListParagraph"/>
        <w:numPr>
          <w:ilvl w:val="0"/>
          <w:numId w:val="18"/>
        </w:numPr>
        <w:spacing w:before="240" w:after="0"/>
        <w:jc w:val="both"/>
        <w:rPr>
          <w:rFonts w:asciiTheme="minorHAnsi" w:hAnsiTheme="minorHAnsi" w:cstheme="minorHAnsi"/>
          <w:b/>
          <w:bCs/>
          <w:noProof/>
        </w:rPr>
      </w:pPr>
      <w:r w:rsidRPr="001242BB">
        <w:rPr>
          <w:rFonts w:asciiTheme="minorHAnsi" w:eastAsiaTheme="minorEastAsia" w:hAnsiTheme="minorHAnsi" w:cstheme="minorHAnsi"/>
          <w:b/>
          <w:bCs/>
          <w:noProof/>
        </w:rPr>
        <w:t>Töö eesmärk</w:t>
      </w:r>
    </w:p>
    <w:p w14:paraId="1D452FD5" w14:textId="33DA831A" w:rsidR="00C5367B" w:rsidRPr="001242BB" w:rsidRDefault="00C5367B" w:rsidP="00AC07BF">
      <w:pPr>
        <w:pStyle w:val="ListParagraph"/>
        <w:numPr>
          <w:ilvl w:val="1"/>
          <w:numId w:val="18"/>
        </w:numPr>
        <w:spacing w:before="240" w:after="0"/>
        <w:jc w:val="both"/>
        <w:rPr>
          <w:rFonts w:asciiTheme="minorHAnsi" w:hAnsiTheme="minorHAnsi" w:cstheme="minorHAnsi"/>
          <w:b/>
          <w:bCs/>
          <w:noProof/>
        </w:rPr>
      </w:pPr>
      <w:r w:rsidRPr="001242BB">
        <w:rPr>
          <w:rFonts w:asciiTheme="minorHAnsi" w:eastAsiaTheme="minorEastAsia" w:hAnsiTheme="minorHAnsi" w:cstheme="minorHAnsi"/>
          <w:noProof/>
        </w:rPr>
        <w:t>Töö eesmärgiks on läbi viia (</w:t>
      </w:r>
      <w:r w:rsidR="00C60C75" w:rsidRPr="001242BB">
        <w:rPr>
          <w:rFonts w:asciiTheme="minorHAnsi" w:eastAsiaTheme="minorEastAsia" w:hAnsiTheme="minorHAnsi" w:cstheme="minorHAnsi"/>
          <w:noProof/>
        </w:rPr>
        <w:t>koostakse</w:t>
      </w:r>
      <w:r w:rsidRPr="001242BB">
        <w:rPr>
          <w:rFonts w:asciiTheme="minorHAnsi" w:eastAsiaTheme="minorEastAsia" w:hAnsiTheme="minorHAnsi" w:cstheme="minorHAnsi"/>
          <w:noProof/>
        </w:rPr>
        <w:t xml:space="preserve"> kaks eraldi aruannet):</w:t>
      </w:r>
    </w:p>
    <w:p w14:paraId="535F289E" w14:textId="1EBBF2CE" w:rsidR="001D5509" w:rsidRPr="001242BB" w:rsidRDefault="002C62E6" w:rsidP="00AC07BF">
      <w:pPr>
        <w:pStyle w:val="ListParagraph"/>
        <w:numPr>
          <w:ilvl w:val="2"/>
          <w:numId w:val="18"/>
        </w:numPr>
        <w:spacing w:before="240" w:after="0"/>
        <w:jc w:val="both"/>
        <w:rPr>
          <w:rFonts w:asciiTheme="minorHAnsi" w:hAnsiTheme="minorHAnsi" w:cstheme="minorHAnsi"/>
          <w:noProof/>
        </w:rPr>
      </w:pPr>
      <w:r w:rsidRPr="001242BB">
        <w:rPr>
          <w:rFonts w:asciiTheme="minorHAnsi" w:eastAsiaTheme="minorEastAsia" w:hAnsiTheme="minorHAnsi" w:cstheme="minorHAnsi"/>
          <w:noProof/>
        </w:rPr>
        <w:t>Nursi</w:t>
      </w:r>
      <w:r w:rsidR="00C5367B" w:rsidRPr="001242BB">
        <w:rPr>
          <w:rFonts w:asciiTheme="minorHAnsi" w:eastAsiaTheme="minorEastAsia" w:hAnsiTheme="minorHAnsi" w:cstheme="minorHAnsi"/>
          <w:noProof/>
        </w:rPr>
        <w:t>pa</w:t>
      </w:r>
      <w:r w:rsidRPr="001242BB">
        <w:rPr>
          <w:rFonts w:asciiTheme="minorHAnsi" w:eastAsiaTheme="minorEastAsia" w:hAnsiTheme="minorHAnsi" w:cstheme="minorHAnsi"/>
          <w:noProof/>
        </w:rPr>
        <w:t xml:space="preserve">lu harjutusvälja </w:t>
      </w:r>
      <w:r w:rsidR="00C60C75" w:rsidRPr="001242BB">
        <w:rPr>
          <w:rFonts w:asciiTheme="minorHAnsi" w:eastAsiaTheme="minorEastAsia" w:hAnsiTheme="minorHAnsi" w:cstheme="minorHAnsi"/>
          <w:noProof/>
        </w:rPr>
        <w:t xml:space="preserve">laiendamise ja planeeritavate tegevuste mõju </w:t>
      </w:r>
      <w:r w:rsidRPr="001242BB">
        <w:rPr>
          <w:rFonts w:asciiTheme="minorHAnsi" w:eastAsiaTheme="minorEastAsia" w:hAnsiTheme="minorHAnsi" w:cstheme="minorHAnsi"/>
          <w:noProof/>
        </w:rPr>
        <w:t>Natura asjakohane hindamine</w:t>
      </w:r>
      <w:r w:rsidR="001D6128" w:rsidRPr="001242BB">
        <w:rPr>
          <w:rStyle w:val="FootnoteReference"/>
          <w:rFonts w:asciiTheme="minorHAnsi" w:eastAsiaTheme="minorEastAsia" w:hAnsiTheme="minorHAnsi" w:cstheme="minorHAnsi"/>
          <w:noProof/>
          <w:sz w:val="22"/>
        </w:rPr>
        <w:footnoteReference w:id="2"/>
      </w:r>
      <w:r w:rsidR="00BA4AAD" w:rsidRPr="001242BB">
        <w:rPr>
          <w:rFonts w:asciiTheme="minorHAnsi" w:eastAsiaTheme="minorEastAsia" w:hAnsiTheme="minorHAnsi" w:cstheme="minorHAnsi"/>
          <w:noProof/>
        </w:rPr>
        <w:t>.</w:t>
      </w:r>
    </w:p>
    <w:p w14:paraId="206F402E" w14:textId="5D14415C" w:rsidR="00DA4799" w:rsidRPr="001242BB" w:rsidRDefault="00C5367B" w:rsidP="00AC07BF">
      <w:pPr>
        <w:pStyle w:val="ListParagraph"/>
        <w:numPr>
          <w:ilvl w:val="2"/>
          <w:numId w:val="18"/>
        </w:numPr>
        <w:spacing w:before="240" w:after="0"/>
        <w:jc w:val="both"/>
        <w:rPr>
          <w:rFonts w:asciiTheme="minorHAnsi" w:hAnsiTheme="minorHAnsi" w:cstheme="minorHAnsi"/>
          <w:noProof/>
        </w:rPr>
      </w:pPr>
      <w:r w:rsidRPr="001242BB">
        <w:rPr>
          <w:rFonts w:asciiTheme="minorHAnsi" w:eastAsiaTheme="minorEastAsia" w:hAnsiTheme="minorHAnsi" w:cstheme="minorHAnsi"/>
          <w:noProof/>
        </w:rPr>
        <w:t xml:space="preserve">Nursipalu harjutusvälja laiendamise </w:t>
      </w:r>
      <w:r w:rsidR="00C60C75" w:rsidRPr="001242BB">
        <w:rPr>
          <w:rFonts w:asciiTheme="minorHAnsi" w:eastAsiaTheme="minorEastAsia" w:hAnsiTheme="minorHAnsi" w:cstheme="minorHAnsi"/>
          <w:noProof/>
        </w:rPr>
        <w:t xml:space="preserve">ja planeeritavate tegevuste mõju hindamine kaitstavatele loodusobjektidele ulatuses, mis ei ole kaetud Natura </w:t>
      </w:r>
      <w:r w:rsidR="00A40C01" w:rsidRPr="001242BB">
        <w:rPr>
          <w:rFonts w:asciiTheme="minorHAnsi" w:eastAsiaTheme="minorEastAsia" w:hAnsiTheme="minorHAnsi" w:cstheme="minorHAnsi"/>
          <w:noProof/>
        </w:rPr>
        <w:t xml:space="preserve">asjakohase </w:t>
      </w:r>
      <w:r w:rsidR="00C60C75" w:rsidRPr="001242BB">
        <w:rPr>
          <w:rFonts w:asciiTheme="minorHAnsi" w:eastAsiaTheme="minorEastAsia" w:hAnsiTheme="minorHAnsi" w:cstheme="minorHAnsi"/>
          <w:noProof/>
        </w:rPr>
        <w:t>hindamisega.</w:t>
      </w:r>
    </w:p>
    <w:p w14:paraId="5C667304" w14:textId="77777777" w:rsidR="00DA657F" w:rsidRDefault="00DA657F" w:rsidP="00DA657F">
      <w:pPr>
        <w:pStyle w:val="ListParagraph"/>
        <w:numPr>
          <w:ilvl w:val="1"/>
          <w:numId w:val="18"/>
        </w:numPr>
        <w:adjustRightInd/>
        <w:spacing w:before="240" w:after="0"/>
        <w:jc w:val="both"/>
        <w:rPr>
          <w:rFonts w:hAnsi="Calibri"/>
        </w:rPr>
      </w:pPr>
      <w:r>
        <w:t>Asjakohasel juhul viiakse l</w:t>
      </w:r>
      <w:r>
        <w:t>ä</w:t>
      </w:r>
      <w:r>
        <w:t>bi ka Natura erandi aruande koostamine:</w:t>
      </w:r>
    </w:p>
    <w:p w14:paraId="615756B0" w14:textId="77777777" w:rsidR="00DA657F" w:rsidRDefault="00DA657F" w:rsidP="00DA657F">
      <w:pPr>
        <w:pStyle w:val="ListParagraph"/>
        <w:numPr>
          <w:ilvl w:val="2"/>
          <w:numId w:val="18"/>
        </w:numPr>
        <w:adjustRightInd/>
        <w:spacing w:before="240" w:after="0"/>
        <w:jc w:val="both"/>
      </w:pPr>
      <w:r>
        <w:t>Juhul kui h</w:t>
      </w:r>
      <w:r>
        <w:t>ü</w:t>
      </w:r>
      <w:r>
        <w:t>vitusmeetmete kavandamiseks on vajalikud lisauuringud, siis tellib need Riigi Kaitseinvesteeringute Keskus (edaspidi nimetatud ka tellija). Uuringute tehniline kirjeldus koostatakse koost</w:t>
      </w:r>
      <w:r>
        <w:t>öö</w:t>
      </w:r>
      <w:r>
        <w:t>s tellija ja aruannete koostaja (edaspidi nimetatu</w:t>
      </w:r>
      <w:bookmarkStart w:id="0" w:name="_GoBack"/>
      <w:bookmarkEnd w:id="0"/>
      <w:r>
        <w:t>d ka t</w:t>
      </w:r>
      <w:r>
        <w:t>ä</w:t>
      </w:r>
      <w:r>
        <w:t xml:space="preserve">itja) vahel. </w:t>
      </w:r>
    </w:p>
    <w:p w14:paraId="6EA58FE7" w14:textId="51C2ABCF" w:rsidR="00DA657F" w:rsidRPr="00D7011D" w:rsidRDefault="00DA657F" w:rsidP="00BA0686">
      <w:pPr>
        <w:pStyle w:val="ListParagraph"/>
        <w:numPr>
          <w:ilvl w:val="2"/>
          <w:numId w:val="18"/>
        </w:numPr>
        <w:adjustRightInd/>
        <w:spacing w:before="240" w:after="0"/>
        <w:jc w:val="both"/>
        <w:rPr>
          <w:color w:val="FF0000"/>
        </w:rPr>
      </w:pPr>
      <w:r w:rsidRPr="00A1708A">
        <w:t xml:space="preserve">Juhul kui osutub vajalikuks Natura erandi aruande koostamine, siis on tellijal </w:t>
      </w:r>
      <w:r w:rsidRPr="00A1708A">
        <w:t>õ</w:t>
      </w:r>
      <w:r w:rsidRPr="00A1708A">
        <w:t xml:space="preserve">igus see </w:t>
      </w:r>
      <w:r w:rsidRPr="00EE7E43">
        <w:t>t</w:t>
      </w:r>
      <w:r w:rsidRPr="00EE7E43">
        <w:t>öö</w:t>
      </w:r>
      <w:r w:rsidRPr="00EE7E43">
        <w:t xml:space="preserve"> tellida t</w:t>
      </w:r>
      <w:r w:rsidRPr="00EE7E43">
        <w:t>ä</w:t>
      </w:r>
      <w:r w:rsidRPr="00EE7E43">
        <w:t>itjalt. Vajaduse ilmnemisel v</w:t>
      </w:r>
      <w:r w:rsidRPr="00EE7E43">
        <w:t>õ</w:t>
      </w:r>
      <w:r w:rsidRPr="00EE7E43">
        <w:t>ib tellija k</w:t>
      </w:r>
      <w:r w:rsidRPr="00EE7E43">
        <w:t>ü</w:t>
      </w:r>
      <w:r w:rsidRPr="00EE7E43">
        <w:t xml:space="preserve">sida </w:t>
      </w:r>
      <w:r w:rsidRPr="00EE7E43">
        <w:t> </w:t>
      </w:r>
      <w:r w:rsidRPr="00EE7E43">
        <w:t>t</w:t>
      </w:r>
      <w:r w:rsidRPr="00EE7E43">
        <w:t>ä</w:t>
      </w:r>
      <w:r w:rsidRPr="00EE7E43">
        <w:t>itjalt t</w:t>
      </w:r>
      <w:r w:rsidRPr="00EE7E43">
        <w:t>öö</w:t>
      </w:r>
      <w:r w:rsidRPr="00EE7E43">
        <w:t xml:space="preserve"> tegemiseks hinnapakkumise. T</w:t>
      </w:r>
      <w:r w:rsidRPr="00EE7E43">
        <w:t>öö</w:t>
      </w:r>
      <w:r w:rsidRPr="00EE7E43">
        <w:t xml:space="preserve"> hind ei tohi </w:t>
      </w:r>
      <w:r w:rsidRPr="00EE7E43">
        <w:t>ü</w:t>
      </w:r>
      <w:r w:rsidRPr="00EE7E43">
        <w:t>letada turuhinda. Hinnapakkumise sobivusel s</w:t>
      </w:r>
      <w:r w:rsidRPr="00EE7E43">
        <w:t>õ</w:t>
      </w:r>
      <w:r w:rsidRPr="00EE7E43">
        <w:t>lmitakse Natura erandi aruande koostamise kohta lepingu muudatus, mis vormistatakse lepingu lisana.</w:t>
      </w:r>
    </w:p>
    <w:p w14:paraId="359F38E6" w14:textId="595B84C4" w:rsidR="00904116" w:rsidRPr="00416904" w:rsidRDefault="00904116" w:rsidP="002C36C7">
      <w:pPr>
        <w:pStyle w:val="ListParagraph"/>
        <w:spacing w:before="240" w:after="0"/>
        <w:ind w:left="1224"/>
        <w:jc w:val="both"/>
        <w:rPr>
          <w:rFonts w:asciiTheme="minorHAnsi" w:eastAsiaTheme="minorEastAsia" w:hAnsiTheme="minorHAnsi" w:cstheme="minorHAnsi"/>
          <w:noProof/>
        </w:rPr>
      </w:pPr>
    </w:p>
    <w:p w14:paraId="28B308C3" w14:textId="77777777" w:rsidR="00484680" w:rsidRPr="001242BB" w:rsidRDefault="665BA828" w:rsidP="00AC07BF">
      <w:pPr>
        <w:numPr>
          <w:ilvl w:val="0"/>
          <w:numId w:val="18"/>
        </w:numPr>
        <w:spacing w:after="0" w:line="240" w:lineRule="auto"/>
        <w:ind w:left="426" w:hanging="426"/>
        <w:jc w:val="both"/>
        <w:rPr>
          <w:rFonts w:asciiTheme="minorHAnsi" w:hAnsiTheme="minorHAnsi" w:cstheme="minorHAnsi"/>
          <w:b/>
          <w:bCs/>
          <w:noProof/>
        </w:rPr>
      </w:pPr>
      <w:r w:rsidRPr="001242BB">
        <w:rPr>
          <w:rFonts w:asciiTheme="minorHAnsi" w:eastAsiaTheme="minorEastAsia" w:hAnsiTheme="minorHAnsi" w:cstheme="minorHAnsi"/>
          <w:b/>
          <w:bCs/>
          <w:noProof/>
        </w:rPr>
        <w:t>Natura asjakohane hindamine</w:t>
      </w:r>
    </w:p>
    <w:p w14:paraId="5C05964A" w14:textId="478C9283" w:rsidR="00484680" w:rsidRPr="001242BB" w:rsidRDefault="00A40C01" w:rsidP="00AC07BF">
      <w:pPr>
        <w:numPr>
          <w:ilvl w:val="1"/>
          <w:numId w:val="18"/>
        </w:numPr>
        <w:spacing w:after="0" w:line="240" w:lineRule="auto"/>
        <w:jc w:val="both"/>
        <w:rPr>
          <w:rFonts w:asciiTheme="minorHAnsi" w:hAnsiTheme="minorHAnsi" w:cstheme="minorHAnsi"/>
          <w:b/>
          <w:bCs/>
          <w:noProof/>
        </w:rPr>
      </w:pPr>
      <w:r w:rsidRPr="001242BB">
        <w:rPr>
          <w:rFonts w:asciiTheme="minorHAnsi" w:eastAsiaTheme="minorEastAsia" w:hAnsiTheme="minorHAnsi" w:cstheme="minorHAnsi"/>
          <w:noProof/>
        </w:rPr>
        <w:t>Natura asjakohane</w:t>
      </w:r>
      <w:r w:rsidR="00484680" w:rsidRPr="001242BB">
        <w:rPr>
          <w:rFonts w:asciiTheme="minorHAnsi" w:eastAsiaTheme="minorEastAsia" w:hAnsiTheme="minorHAnsi" w:cstheme="minorHAnsi"/>
          <w:noProof/>
        </w:rPr>
        <w:t xml:space="preserve"> hindamine tuleb viia läbi </w:t>
      </w:r>
      <w:r w:rsidR="009874B8" w:rsidRPr="001242BB">
        <w:rPr>
          <w:rFonts w:asciiTheme="minorHAnsi" w:eastAsiaTheme="minorEastAsia" w:hAnsiTheme="minorHAnsi" w:cstheme="minorHAnsi"/>
          <w:noProof/>
        </w:rPr>
        <w:t xml:space="preserve">Natura võrgustiku aladele, nende kaitse-eesmärkidele ja ala terviklikkusele </w:t>
      </w:r>
      <w:r w:rsidR="00484680" w:rsidRPr="001242BB">
        <w:rPr>
          <w:rFonts w:asciiTheme="minorHAnsi" w:eastAsiaTheme="minorEastAsia" w:hAnsiTheme="minorHAnsi" w:cstheme="minorHAnsi"/>
          <w:noProof/>
        </w:rPr>
        <w:t>Natura eelhin</w:t>
      </w:r>
      <w:r w:rsidR="00DC7D88">
        <w:rPr>
          <w:rFonts w:asciiTheme="minorHAnsi" w:eastAsiaTheme="minorEastAsia" w:hAnsiTheme="minorHAnsi" w:cstheme="minorHAnsi"/>
          <w:noProof/>
        </w:rPr>
        <w:t>damise</w:t>
      </w:r>
      <w:r w:rsidR="00484680" w:rsidRPr="001242BB">
        <w:rPr>
          <w:rFonts w:asciiTheme="minorHAnsi" w:eastAsiaTheme="minorEastAsia" w:hAnsiTheme="minorHAnsi" w:cstheme="minorHAnsi"/>
          <w:noProof/>
        </w:rPr>
        <w:t xml:space="preserve"> </w:t>
      </w:r>
      <w:r w:rsidR="00DC7D88">
        <w:rPr>
          <w:rFonts w:asciiTheme="minorHAnsi" w:eastAsiaTheme="minorEastAsia" w:hAnsiTheme="minorHAnsi" w:cstheme="minorHAnsi"/>
          <w:noProof/>
        </w:rPr>
        <w:t>(r</w:t>
      </w:r>
      <w:proofErr w:type="spellStart"/>
      <w:r w:rsidR="00DC7D88">
        <w:rPr>
          <w:rFonts w:asciiTheme="minorHAnsi" w:hAnsiTheme="minorHAnsi" w:cs="Calibri"/>
        </w:rPr>
        <w:t>iigihanke</w:t>
      </w:r>
      <w:proofErr w:type="spellEnd"/>
      <w:r w:rsidR="00DC7D88">
        <w:rPr>
          <w:rFonts w:asciiTheme="minorHAnsi" w:hAnsiTheme="minorHAnsi" w:cs="Calibri"/>
        </w:rPr>
        <w:t xml:space="preserve"> </w:t>
      </w:r>
      <w:r w:rsidR="00DC7D88" w:rsidRPr="003E1E4F">
        <w:rPr>
          <w:rFonts w:asciiTheme="minorHAnsi" w:hAnsiTheme="minorHAnsi" w:cs="Calibri"/>
        </w:rPr>
        <w:t xml:space="preserve">„Nursipalu harjutusvälja (laiendatud piirides) Natura asjakohane hindamine ja mõjude hindamine kaitstavatele </w:t>
      </w:r>
      <w:r w:rsidR="00DC7D88" w:rsidRPr="003E1E4F">
        <w:rPr>
          <w:rFonts w:asciiTheme="minorHAnsi" w:hAnsiTheme="minorHAnsi" w:cs="Calibri"/>
        </w:rPr>
        <w:lastRenderedPageBreak/>
        <w:t>loodusobjektidele“</w:t>
      </w:r>
      <w:r w:rsidR="00DC7D88">
        <w:rPr>
          <w:rFonts w:asciiTheme="minorHAnsi" w:hAnsiTheme="minorHAnsi" w:cs="Calibri"/>
        </w:rPr>
        <w:t xml:space="preserve"> </w:t>
      </w:r>
      <w:r w:rsidR="00DC7D88" w:rsidRPr="003E1E4F">
        <w:rPr>
          <w:rFonts w:asciiTheme="minorHAnsi" w:hAnsiTheme="minorHAnsi" w:cs="Calibri"/>
        </w:rPr>
        <w:t xml:space="preserve">(viitenumber </w:t>
      </w:r>
      <w:r w:rsidR="00DC7D88" w:rsidRPr="00073C82">
        <w:rPr>
          <w:rFonts w:asciiTheme="minorHAnsi" w:hAnsiTheme="minorHAnsi" w:cs="Calibri"/>
        </w:rPr>
        <w:t>271673</w:t>
      </w:r>
      <w:r w:rsidR="00DC7D88" w:rsidRPr="003E1E4F">
        <w:rPr>
          <w:rFonts w:asciiTheme="minorHAnsi" w:hAnsiTheme="minorHAnsi" w:cs="Calibri"/>
        </w:rPr>
        <w:t xml:space="preserve">) </w:t>
      </w:r>
      <w:r w:rsidR="00DC7D88" w:rsidRPr="00C57D6D">
        <w:rPr>
          <w:rFonts w:asciiTheme="minorHAnsi" w:hAnsiTheme="minorHAnsi" w:cs="Calibri"/>
        </w:rPr>
        <w:t>alusdokumentide</w:t>
      </w:r>
      <w:r w:rsidR="00DC7D88" w:rsidRPr="001242BB">
        <w:rPr>
          <w:rFonts w:asciiTheme="minorHAnsi" w:eastAsiaTheme="minorEastAsia" w:hAnsiTheme="minorHAnsi" w:cstheme="minorHAnsi"/>
          <w:noProof/>
        </w:rPr>
        <w:t xml:space="preserve"> </w:t>
      </w:r>
      <w:r w:rsidR="00484680" w:rsidRPr="001242BB">
        <w:rPr>
          <w:rFonts w:asciiTheme="minorHAnsi" w:eastAsiaTheme="minorEastAsia" w:hAnsiTheme="minorHAnsi" w:cstheme="minorHAnsi"/>
          <w:noProof/>
        </w:rPr>
        <w:t>lisa 1 – Nursipalu harjutusvälja huviala Natura eelhindamise aruanne</w:t>
      </w:r>
      <w:r w:rsidR="002D2057">
        <w:rPr>
          <w:rFonts w:asciiTheme="minorHAnsi" w:eastAsiaTheme="minorEastAsia" w:hAnsiTheme="minorHAnsi" w:cstheme="minorHAnsi"/>
          <w:noProof/>
        </w:rPr>
        <w:t xml:space="preserve"> - AK</w:t>
      </w:r>
      <w:r w:rsidR="00484680" w:rsidRPr="001242BB">
        <w:rPr>
          <w:rFonts w:asciiTheme="minorHAnsi" w:eastAsiaTheme="minorEastAsia" w:hAnsiTheme="minorHAnsi" w:cstheme="minorHAnsi"/>
          <w:noProof/>
        </w:rPr>
        <w:t xml:space="preserve">) tulemusena </w:t>
      </w:r>
      <w:r w:rsidR="009874B8" w:rsidRPr="001242BB">
        <w:rPr>
          <w:rFonts w:asciiTheme="minorHAnsi" w:eastAsiaTheme="minorEastAsia" w:hAnsiTheme="minorHAnsi" w:cstheme="minorHAnsi"/>
          <w:noProof/>
        </w:rPr>
        <w:t>selgitatud mahus</w:t>
      </w:r>
      <w:r w:rsidR="00396C71" w:rsidRPr="001242BB">
        <w:rPr>
          <w:rFonts w:asciiTheme="minorHAnsi" w:eastAsiaTheme="minorEastAsia" w:hAnsiTheme="minorHAnsi" w:cstheme="minorHAnsi"/>
          <w:noProof/>
        </w:rPr>
        <w:t>, muu hulgas</w:t>
      </w:r>
    </w:p>
    <w:p w14:paraId="17A58676" w14:textId="77777777" w:rsidR="00484680" w:rsidRPr="001242BB" w:rsidRDefault="00484680" w:rsidP="00AC07BF">
      <w:pPr>
        <w:numPr>
          <w:ilvl w:val="2"/>
          <w:numId w:val="18"/>
        </w:numPr>
        <w:spacing w:after="0" w:line="240" w:lineRule="auto"/>
        <w:jc w:val="both"/>
        <w:rPr>
          <w:rFonts w:asciiTheme="minorHAnsi" w:hAnsiTheme="minorHAnsi" w:cstheme="minorHAnsi"/>
          <w:b/>
          <w:bCs/>
          <w:noProof/>
        </w:rPr>
      </w:pPr>
      <w:r w:rsidRPr="001242BB">
        <w:rPr>
          <w:rFonts w:asciiTheme="minorHAnsi" w:eastAsiaTheme="minorEastAsia" w:hAnsiTheme="minorHAnsi" w:cstheme="minorHAnsi"/>
          <w:noProof/>
        </w:rPr>
        <w:t>Timmase loodusala - elupaigatüüp jõed ja ojad (3260), liigid harilik vingerjas, rohe-vesihobu ja paksukojaline jõekarp. Hindamine on vajalik seoses truupsilla lahenduse kasutamisega Rõuge jõel.</w:t>
      </w:r>
    </w:p>
    <w:p w14:paraId="41BC3E76" w14:textId="77777777" w:rsidR="00484680" w:rsidRPr="001242BB" w:rsidRDefault="00484680" w:rsidP="00AC07BF">
      <w:pPr>
        <w:numPr>
          <w:ilvl w:val="2"/>
          <w:numId w:val="18"/>
        </w:numPr>
        <w:spacing w:after="0" w:line="240" w:lineRule="auto"/>
        <w:jc w:val="both"/>
        <w:rPr>
          <w:rFonts w:asciiTheme="minorHAnsi" w:hAnsiTheme="minorHAnsi" w:cstheme="minorHAnsi"/>
          <w:b/>
          <w:bCs/>
          <w:noProof/>
        </w:rPr>
      </w:pPr>
      <w:r w:rsidRPr="001242BB">
        <w:rPr>
          <w:rFonts w:asciiTheme="minorHAnsi" w:eastAsiaTheme="minorEastAsia" w:hAnsiTheme="minorHAnsi" w:cstheme="minorHAnsi"/>
          <w:noProof/>
        </w:rPr>
        <w:t>Haanja linnuala - rästas-roolind, viupart, sinikael-part ja rukkirääk. Hindamine on vajalik seoses suurekaliibriliste relvade laskmisega Lõuna laskeväljal ja seotud UXO alal liikide pesitsusperioodil (aprill – september).</w:t>
      </w:r>
    </w:p>
    <w:p w14:paraId="6C5B289F" w14:textId="7D43DAAE" w:rsidR="00484680" w:rsidRPr="001242BB" w:rsidRDefault="00484680" w:rsidP="00AC07BF">
      <w:pPr>
        <w:numPr>
          <w:ilvl w:val="2"/>
          <w:numId w:val="18"/>
        </w:numPr>
        <w:spacing w:after="0" w:line="240" w:lineRule="auto"/>
        <w:jc w:val="both"/>
        <w:rPr>
          <w:rFonts w:asciiTheme="minorHAnsi" w:hAnsiTheme="minorHAnsi" w:cstheme="minorHAnsi"/>
          <w:b/>
          <w:bCs/>
          <w:noProof/>
        </w:rPr>
      </w:pPr>
      <w:r w:rsidRPr="001242BB">
        <w:rPr>
          <w:rFonts w:asciiTheme="minorHAnsi" w:eastAsiaTheme="minorEastAsia" w:hAnsiTheme="minorHAnsi" w:cstheme="minorHAnsi"/>
          <w:noProof/>
        </w:rPr>
        <w:t xml:space="preserve"> Karula linnuala – must-toonekurg. Hindamine on vajalik seoses Lääne laskevälja raadamisega 40 ha või suuremas ulatuses ja lähemal kui 300 m ojadest; väikesekaliibriliste relvadega laskmisega Lääne laskeväljal perioodil aprill – september ja suurekaliibriliste relvadega laskmisega Lõuna laskeväljal ja UXO alal, Lääne laskeväljal ning Lääne ja Põhja laskevälja vahele jääval UXO alal ning laskevälja lääne osas perioodil aprill kuni september.</w:t>
      </w:r>
    </w:p>
    <w:p w14:paraId="2F2946EA" w14:textId="25BA6A83" w:rsidR="00CD3200" w:rsidRPr="001242BB" w:rsidRDefault="00CD3200" w:rsidP="00AC07BF">
      <w:pPr>
        <w:pStyle w:val="ListParagraph"/>
        <w:numPr>
          <w:ilvl w:val="1"/>
          <w:numId w:val="18"/>
        </w:numPr>
        <w:spacing w:after="0"/>
        <w:jc w:val="both"/>
        <w:rPr>
          <w:rFonts w:asciiTheme="minorHAnsi" w:hAnsiTheme="minorHAnsi" w:cstheme="minorHAnsi"/>
          <w:noProof/>
        </w:rPr>
      </w:pPr>
      <w:r w:rsidRPr="001242BB">
        <w:rPr>
          <w:rFonts w:asciiTheme="minorHAnsi" w:eastAsiaTheme="minorEastAsia" w:hAnsiTheme="minorHAnsi" w:cstheme="minorHAnsi"/>
          <w:noProof/>
        </w:rPr>
        <w:t>Natura asjakohase hi</w:t>
      </w:r>
      <w:r w:rsidR="00A40C01" w:rsidRPr="001242BB">
        <w:rPr>
          <w:rFonts w:asciiTheme="minorHAnsi" w:eastAsiaTheme="minorEastAsia" w:hAnsiTheme="minorHAnsi" w:cstheme="minorHAnsi"/>
          <w:noProof/>
        </w:rPr>
        <w:t xml:space="preserve">ndamise tulemusena </w:t>
      </w:r>
      <w:r w:rsidR="00E62B93" w:rsidRPr="001242BB">
        <w:rPr>
          <w:rFonts w:asciiTheme="minorHAnsi" w:eastAsiaTheme="minorEastAsia" w:hAnsiTheme="minorHAnsi" w:cstheme="minorHAnsi"/>
          <w:noProof/>
        </w:rPr>
        <w:t xml:space="preserve">peab täitja </w:t>
      </w:r>
      <w:r w:rsidR="00A40C01" w:rsidRPr="001242BB">
        <w:rPr>
          <w:rFonts w:asciiTheme="minorHAnsi" w:eastAsiaTheme="minorEastAsia" w:hAnsiTheme="minorHAnsi" w:cstheme="minorHAnsi"/>
          <w:noProof/>
        </w:rPr>
        <w:t>koosta</w:t>
      </w:r>
      <w:r w:rsidR="00E62B93" w:rsidRPr="001242BB">
        <w:rPr>
          <w:rFonts w:asciiTheme="minorHAnsi" w:eastAsiaTheme="minorEastAsia" w:hAnsiTheme="minorHAnsi" w:cstheme="minorHAnsi"/>
          <w:noProof/>
        </w:rPr>
        <w:t>ma</w:t>
      </w:r>
      <w:r w:rsidR="00A40C01" w:rsidRPr="001242BB">
        <w:rPr>
          <w:rFonts w:asciiTheme="minorHAnsi" w:eastAsiaTheme="minorEastAsia" w:hAnsiTheme="minorHAnsi" w:cstheme="minorHAnsi"/>
          <w:noProof/>
        </w:rPr>
        <w:t xml:space="preserve"> l</w:t>
      </w:r>
      <w:r w:rsidRPr="001242BB">
        <w:rPr>
          <w:rFonts w:asciiTheme="minorHAnsi" w:eastAsiaTheme="minorEastAsia" w:hAnsiTheme="minorHAnsi" w:cstheme="minorHAnsi"/>
          <w:noProof/>
        </w:rPr>
        <w:t>ooduskaitses</w:t>
      </w:r>
      <w:r w:rsidR="00A40C01" w:rsidRPr="001242BB">
        <w:rPr>
          <w:rFonts w:asciiTheme="minorHAnsi" w:eastAsiaTheme="minorEastAsia" w:hAnsiTheme="minorHAnsi" w:cstheme="minorHAnsi"/>
          <w:noProof/>
        </w:rPr>
        <w:t>eaduse</w:t>
      </w:r>
      <w:r w:rsidR="00396C71" w:rsidRPr="001242BB">
        <w:rPr>
          <w:rFonts w:asciiTheme="minorHAnsi" w:eastAsiaTheme="minorEastAsia" w:hAnsiTheme="minorHAnsi" w:cstheme="minorHAnsi"/>
          <w:noProof/>
        </w:rPr>
        <w:t xml:space="preserve"> alusel</w:t>
      </w:r>
      <w:r w:rsidR="00A40C01" w:rsidRPr="001242BB">
        <w:rPr>
          <w:rFonts w:asciiTheme="minorHAnsi" w:eastAsiaTheme="minorEastAsia" w:hAnsiTheme="minorHAnsi" w:cstheme="minorHAnsi"/>
          <w:noProof/>
        </w:rPr>
        <w:t xml:space="preserve"> nõuetekoha</w:t>
      </w:r>
      <w:r w:rsidR="00DC7D88">
        <w:rPr>
          <w:rFonts w:asciiTheme="minorHAnsi" w:eastAsiaTheme="minorEastAsia" w:hAnsiTheme="minorHAnsi" w:cstheme="minorHAnsi"/>
          <w:noProof/>
        </w:rPr>
        <w:t>s</w:t>
      </w:r>
      <w:r w:rsidR="00A40C01" w:rsidRPr="001242BB">
        <w:rPr>
          <w:rFonts w:asciiTheme="minorHAnsi" w:eastAsiaTheme="minorEastAsia" w:hAnsiTheme="minorHAnsi" w:cstheme="minorHAnsi"/>
          <w:noProof/>
        </w:rPr>
        <w:t xml:space="preserve">e Natura asjakohase </w:t>
      </w:r>
      <w:r w:rsidRPr="001242BB">
        <w:rPr>
          <w:rFonts w:asciiTheme="minorHAnsi" w:eastAsiaTheme="minorEastAsia" w:hAnsiTheme="minorHAnsi" w:cstheme="minorHAnsi"/>
          <w:noProof/>
        </w:rPr>
        <w:t>hindamise aruan</w:t>
      </w:r>
      <w:r w:rsidR="00E62B93" w:rsidRPr="001242BB">
        <w:rPr>
          <w:rFonts w:asciiTheme="minorHAnsi" w:eastAsiaTheme="minorEastAsia" w:hAnsiTheme="minorHAnsi" w:cstheme="minorHAnsi"/>
          <w:noProof/>
        </w:rPr>
        <w:t>d</w:t>
      </w:r>
      <w:r w:rsidRPr="001242BB">
        <w:rPr>
          <w:rFonts w:asciiTheme="minorHAnsi" w:eastAsiaTheme="minorEastAsia" w:hAnsiTheme="minorHAnsi" w:cstheme="minorHAnsi"/>
          <w:noProof/>
        </w:rPr>
        <w:t>e.</w:t>
      </w:r>
    </w:p>
    <w:p w14:paraId="6FEE22BF" w14:textId="7B94E12D" w:rsidR="00A40C01" w:rsidRPr="001242BB" w:rsidRDefault="00A40C01" w:rsidP="00AC07BF">
      <w:pPr>
        <w:numPr>
          <w:ilvl w:val="1"/>
          <w:numId w:val="18"/>
        </w:numPr>
        <w:spacing w:after="0" w:line="240" w:lineRule="auto"/>
        <w:jc w:val="both"/>
        <w:rPr>
          <w:rFonts w:asciiTheme="minorHAnsi" w:hAnsiTheme="minorHAnsi" w:cstheme="minorHAnsi"/>
          <w:b/>
          <w:bCs/>
          <w:noProof/>
        </w:rPr>
      </w:pPr>
      <w:r w:rsidRPr="001242BB">
        <w:rPr>
          <w:rFonts w:asciiTheme="minorHAnsi" w:eastAsiaTheme="minorEastAsia" w:hAnsiTheme="minorHAnsi" w:cstheme="minorHAnsi"/>
          <w:noProof/>
        </w:rPr>
        <w:t xml:space="preserve">Natura asjakohase </w:t>
      </w:r>
      <w:r w:rsidR="00484680" w:rsidRPr="001242BB">
        <w:rPr>
          <w:rFonts w:asciiTheme="minorHAnsi" w:eastAsiaTheme="minorEastAsia" w:hAnsiTheme="minorHAnsi" w:cstheme="minorHAnsi"/>
          <w:noProof/>
        </w:rPr>
        <w:t>hindamise aluseks on</w:t>
      </w:r>
      <w:r w:rsidRPr="001242BB">
        <w:rPr>
          <w:rFonts w:asciiTheme="minorHAnsi" w:eastAsiaTheme="minorEastAsia" w:hAnsiTheme="minorHAnsi" w:cstheme="minorHAnsi"/>
          <w:noProof/>
        </w:rPr>
        <w:t xml:space="preserve"> Nursipalu harjutusvälja arendusprogrammis</w:t>
      </w:r>
      <w:r w:rsidR="00DC7D88">
        <w:rPr>
          <w:rStyle w:val="FootnoteReference"/>
          <w:rFonts w:eastAsiaTheme="minorEastAsia" w:cstheme="minorHAnsi"/>
          <w:noProof/>
        </w:rPr>
        <w:footnoteReference w:id="3"/>
      </w:r>
      <w:r w:rsidRPr="001242BB">
        <w:rPr>
          <w:rFonts w:asciiTheme="minorHAnsi" w:eastAsiaTheme="minorEastAsia" w:hAnsiTheme="minorHAnsi" w:cstheme="minorHAnsi"/>
          <w:noProof/>
        </w:rPr>
        <w:t xml:space="preserve"> toodud tegevused ja neid</w:t>
      </w:r>
      <w:r w:rsidR="00484680" w:rsidRPr="001242BB">
        <w:rPr>
          <w:rFonts w:asciiTheme="minorHAnsi" w:eastAsiaTheme="minorEastAsia" w:hAnsiTheme="minorHAnsi" w:cstheme="minorHAnsi"/>
          <w:noProof/>
        </w:rPr>
        <w:t xml:space="preserve"> täpsustavad tegevused Nursipalu harjutusvälja </w:t>
      </w:r>
      <w:r w:rsidR="00396C71" w:rsidRPr="001242BB">
        <w:rPr>
          <w:rFonts w:asciiTheme="minorHAnsi" w:eastAsiaTheme="minorEastAsia" w:hAnsiTheme="minorHAnsi" w:cstheme="minorHAnsi"/>
          <w:noProof/>
        </w:rPr>
        <w:t xml:space="preserve">huviala </w:t>
      </w:r>
      <w:r w:rsidRPr="001242BB">
        <w:rPr>
          <w:rFonts w:asciiTheme="minorHAnsi" w:eastAsiaTheme="minorEastAsia" w:hAnsiTheme="minorHAnsi" w:cstheme="minorHAnsi"/>
          <w:noProof/>
        </w:rPr>
        <w:t>Natura eelhin</w:t>
      </w:r>
      <w:r w:rsidR="002472EF">
        <w:rPr>
          <w:rFonts w:asciiTheme="minorHAnsi" w:eastAsiaTheme="minorEastAsia" w:hAnsiTheme="minorHAnsi" w:cstheme="minorHAnsi"/>
          <w:noProof/>
        </w:rPr>
        <w:t>damise aruandes</w:t>
      </w:r>
      <w:r w:rsidRPr="001242BB">
        <w:rPr>
          <w:rFonts w:asciiTheme="minorHAnsi" w:eastAsiaTheme="minorEastAsia" w:hAnsiTheme="minorHAnsi" w:cstheme="minorHAnsi"/>
          <w:noProof/>
        </w:rPr>
        <w:t xml:space="preserve"> kirjeldatud mahus.</w:t>
      </w:r>
    </w:p>
    <w:p w14:paraId="6077BB16" w14:textId="79C2F1B4" w:rsidR="004C4C3F" w:rsidRPr="000D160C" w:rsidRDefault="58FEC90D" w:rsidP="00AC07BF">
      <w:pPr>
        <w:numPr>
          <w:ilvl w:val="1"/>
          <w:numId w:val="18"/>
        </w:numPr>
        <w:spacing w:after="0" w:line="240" w:lineRule="auto"/>
        <w:jc w:val="both"/>
        <w:rPr>
          <w:rFonts w:asciiTheme="minorHAnsi" w:hAnsiTheme="minorHAnsi" w:cstheme="minorHAnsi"/>
          <w:b/>
          <w:bCs/>
          <w:noProof/>
        </w:rPr>
      </w:pPr>
      <w:r w:rsidRPr="000D160C">
        <w:rPr>
          <w:rFonts w:asciiTheme="minorHAnsi" w:eastAsiaTheme="minorEastAsia" w:hAnsiTheme="minorHAnsi" w:cstheme="minorHAnsi"/>
          <w:noProof/>
        </w:rPr>
        <w:t xml:space="preserve">Juhul kui Natura asjakohase hindamise aruandest selgub, et kavandatava tegevuse elluviimisega kaasneb eeldatavalt oluline ebasoodne mõju Natura 2000 võrgustiku </w:t>
      </w:r>
      <w:r w:rsidR="009874B8" w:rsidRPr="000D160C">
        <w:rPr>
          <w:rFonts w:asciiTheme="minorHAnsi" w:eastAsiaTheme="minorEastAsia" w:hAnsiTheme="minorHAnsi" w:cstheme="minorHAnsi"/>
          <w:noProof/>
        </w:rPr>
        <w:t xml:space="preserve">kaitse-eesmärkidele või </w:t>
      </w:r>
      <w:r w:rsidRPr="000D160C">
        <w:rPr>
          <w:rFonts w:asciiTheme="minorHAnsi" w:eastAsiaTheme="minorEastAsia" w:hAnsiTheme="minorHAnsi" w:cstheme="minorHAnsi"/>
          <w:noProof/>
        </w:rPr>
        <w:t>ala terviklikkusele, liigutakse edasi Natura erandi aruande koostamise etappi</w:t>
      </w:r>
      <w:r w:rsidR="00396C71" w:rsidRPr="000D160C">
        <w:rPr>
          <w:rFonts w:asciiTheme="minorHAnsi" w:eastAsiaTheme="minorEastAsia" w:hAnsiTheme="minorHAnsi" w:cstheme="minorHAnsi"/>
          <w:noProof/>
        </w:rPr>
        <w:t xml:space="preserve"> vastavalt käesoleva dokumendi punktile 2.2.2. </w:t>
      </w:r>
      <w:r w:rsidR="00FB22E2" w:rsidRPr="000D160C">
        <w:rPr>
          <w:rFonts w:asciiTheme="minorHAnsi" w:eastAsiaTheme="minorEastAsia" w:hAnsiTheme="minorHAnsi" w:cstheme="minorHAnsi"/>
          <w:noProof/>
        </w:rPr>
        <w:t xml:space="preserve"> </w:t>
      </w:r>
    </w:p>
    <w:p w14:paraId="66C3FAE6" w14:textId="6DAA3ECF" w:rsidR="00BF049C" w:rsidRPr="000D160C" w:rsidRDefault="000574C3" w:rsidP="00AC07BF">
      <w:pPr>
        <w:pStyle w:val="ListParagraph"/>
        <w:numPr>
          <w:ilvl w:val="1"/>
          <w:numId w:val="18"/>
        </w:numPr>
        <w:spacing w:after="0"/>
        <w:jc w:val="both"/>
        <w:rPr>
          <w:rFonts w:asciiTheme="minorHAnsi" w:hAnsiTheme="minorHAnsi" w:cstheme="minorHAnsi"/>
          <w:noProof/>
        </w:rPr>
      </w:pPr>
      <w:r w:rsidRPr="000D160C">
        <w:rPr>
          <w:rFonts w:asciiTheme="minorHAnsi" w:eastAsiaTheme="minorEastAsia" w:hAnsiTheme="minorHAnsi" w:cstheme="minorHAnsi"/>
          <w:noProof/>
        </w:rPr>
        <w:t>Natura asjakohase</w:t>
      </w:r>
      <w:r w:rsidR="07256229" w:rsidRPr="000D160C">
        <w:rPr>
          <w:rFonts w:asciiTheme="minorHAnsi" w:eastAsiaTheme="minorEastAsia" w:hAnsiTheme="minorHAnsi" w:cstheme="minorHAnsi"/>
          <w:noProof/>
        </w:rPr>
        <w:t xml:space="preserve"> hindamise aruande nõuetele vastavuse hindamise üle </w:t>
      </w:r>
      <w:r w:rsidRPr="000D160C">
        <w:rPr>
          <w:rFonts w:asciiTheme="minorHAnsi" w:eastAsiaTheme="minorEastAsia" w:hAnsiTheme="minorHAnsi" w:cstheme="minorHAnsi"/>
          <w:noProof/>
        </w:rPr>
        <w:t>otsustaja on Vabariigi Valitsus</w:t>
      </w:r>
      <w:r w:rsidR="007F236A" w:rsidRPr="000D160C">
        <w:rPr>
          <w:rFonts w:asciiTheme="minorHAnsi" w:eastAsiaTheme="minorEastAsia" w:hAnsiTheme="minorHAnsi" w:cstheme="minorHAnsi"/>
          <w:noProof/>
        </w:rPr>
        <w:t xml:space="preserve"> (edaspi</w:t>
      </w:r>
      <w:r w:rsidR="005840A7" w:rsidRPr="000D160C">
        <w:rPr>
          <w:rFonts w:asciiTheme="minorHAnsi" w:eastAsiaTheme="minorEastAsia" w:hAnsiTheme="minorHAnsi" w:cstheme="minorHAnsi"/>
          <w:noProof/>
        </w:rPr>
        <w:t>di</w:t>
      </w:r>
      <w:r w:rsidR="007F236A" w:rsidRPr="000D160C">
        <w:rPr>
          <w:rFonts w:asciiTheme="minorHAnsi" w:eastAsiaTheme="minorEastAsia" w:hAnsiTheme="minorHAnsi" w:cstheme="minorHAnsi"/>
          <w:noProof/>
        </w:rPr>
        <w:t xml:space="preserve"> VV)</w:t>
      </w:r>
      <w:r w:rsidRPr="000D160C">
        <w:rPr>
          <w:rFonts w:asciiTheme="minorHAnsi" w:eastAsiaTheme="minorEastAsia" w:hAnsiTheme="minorHAnsi" w:cstheme="minorHAnsi"/>
          <w:noProof/>
        </w:rPr>
        <w:t xml:space="preserve">. </w:t>
      </w:r>
      <w:r w:rsidR="005840A7" w:rsidRPr="000D160C">
        <w:rPr>
          <w:rFonts w:asciiTheme="minorHAnsi" w:eastAsiaTheme="minorEastAsia" w:hAnsiTheme="minorHAnsi" w:cstheme="minorHAnsi"/>
          <w:noProof/>
        </w:rPr>
        <w:t>Aruanne tunnistatakse vastavaks VV korraldusega.</w:t>
      </w:r>
    </w:p>
    <w:p w14:paraId="3D1B3C98" w14:textId="3634333C" w:rsidR="665BA828" w:rsidRPr="001242BB" w:rsidRDefault="00BF049C" w:rsidP="00AC07BF">
      <w:pPr>
        <w:pStyle w:val="ListParagraph"/>
        <w:numPr>
          <w:ilvl w:val="1"/>
          <w:numId w:val="18"/>
        </w:numPr>
        <w:spacing w:after="0"/>
        <w:jc w:val="both"/>
        <w:rPr>
          <w:rFonts w:asciiTheme="minorHAnsi" w:hAnsiTheme="minorHAnsi" w:cstheme="minorHAnsi"/>
          <w:noProof/>
        </w:rPr>
      </w:pPr>
      <w:r w:rsidRPr="000D160C">
        <w:rPr>
          <w:rFonts w:asciiTheme="minorHAnsi" w:eastAsiaTheme="minorEastAsia" w:hAnsiTheme="minorHAnsi" w:cstheme="minorHAnsi"/>
          <w:noProof/>
        </w:rPr>
        <w:t xml:space="preserve"> Natura asjakohase hindamise, asjakohasel juhul </w:t>
      </w:r>
      <w:r w:rsidR="009E7F76" w:rsidRPr="000D160C">
        <w:rPr>
          <w:rFonts w:asciiTheme="minorHAnsi" w:eastAsiaTheme="minorEastAsia" w:hAnsiTheme="minorHAnsi" w:cstheme="minorHAnsi"/>
          <w:noProof/>
        </w:rPr>
        <w:t>Natura erandi tegemise</w:t>
      </w:r>
      <w:r w:rsidRPr="000D160C">
        <w:rPr>
          <w:rFonts w:asciiTheme="minorHAnsi" w:eastAsiaTheme="minorEastAsia" w:hAnsiTheme="minorHAnsi" w:cstheme="minorHAnsi"/>
          <w:noProof/>
        </w:rPr>
        <w:t xml:space="preserve"> aruande, avalikustamine toimub VV korralduse, millega määratakse keskkonname</w:t>
      </w:r>
      <w:r w:rsidR="00E62C35" w:rsidRPr="000D160C">
        <w:rPr>
          <w:rFonts w:asciiTheme="minorHAnsi" w:eastAsiaTheme="minorEastAsia" w:hAnsiTheme="minorHAnsi" w:cstheme="minorHAnsi"/>
          <w:noProof/>
        </w:rPr>
        <w:t>e</w:t>
      </w:r>
      <w:r w:rsidRPr="000D160C">
        <w:rPr>
          <w:rFonts w:asciiTheme="minorHAnsi" w:eastAsiaTheme="minorEastAsia" w:hAnsiTheme="minorHAnsi" w:cstheme="minorHAnsi"/>
          <w:noProof/>
        </w:rPr>
        <w:t>tmed tegevuse lubamiseks, osana korralduse ava</w:t>
      </w:r>
      <w:r w:rsidR="007F236A" w:rsidRPr="000D160C">
        <w:rPr>
          <w:rFonts w:asciiTheme="minorHAnsi" w:eastAsiaTheme="minorEastAsia" w:hAnsiTheme="minorHAnsi" w:cstheme="minorHAnsi"/>
          <w:noProof/>
        </w:rPr>
        <w:t>tud</w:t>
      </w:r>
      <w:r w:rsidRPr="000D160C">
        <w:rPr>
          <w:rFonts w:asciiTheme="minorHAnsi" w:eastAsiaTheme="minorEastAsia" w:hAnsiTheme="minorHAnsi" w:cstheme="minorHAnsi"/>
          <w:noProof/>
        </w:rPr>
        <w:t xml:space="preserve"> menetluses. Avalikustamise osana toimub ka avalik</w:t>
      </w:r>
      <w:r w:rsidRPr="001242BB">
        <w:rPr>
          <w:rFonts w:asciiTheme="minorHAnsi" w:eastAsiaTheme="minorEastAsia" w:hAnsiTheme="minorHAnsi" w:cstheme="minorHAnsi"/>
          <w:noProof/>
        </w:rPr>
        <w:t xml:space="preserve"> arutelu esitatud küsimuste/ettepanekute/vastuväidetele antavate vastuste tutvustamiseks. </w:t>
      </w:r>
      <w:r w:rsidR="007F236A" w:rsidRPr="001242BB">
        <w:rPr>
          <w:rFonts w:asciiTheme="minorHAnsi" w:eastAsiaTheme="minorEastAsia" w:hAnsiTheme="minorHAnsi" w:cstheme="minorHAnsi"/>
          <w:noProof/>
        </w:rPr>
        <w:t>Täitja os</w:t>
      </w:r>
      <w:r w:rsidR="00990D90" w:rsidRPr="001242BB">
        <w:rPr>
          <w:rFonts w:asciiTheme="minorHAnsi" w:eastAsiaTheme="minorEastAsia" w:hAnsiTheme="minorHAnsi" w:cstheme="minorHAnsi"/>
          <w:noProof/>
        </w:rPr>
        <w:t>utab kaasabi vastuste koostamise</w:t>
      </w:r>
      <w:r w:rsidR="007F236A" w:rsidRPr="001242BB">
        <w:rPr>
          <w:rFonts w:asciiTheme="minorHAnsi" w:eastAsiaTheme="minorEastAsia" w:hAnsiTheme="minorHAnsi" w:cstheme="minorHAnsi"/>
          <w:noProof/>
        </w:rPr>
        <w:t>l ning vajadusel osaleb ka sõnavõtuga avalikul arutlelul.</w:t>
      </w:r>
      <w:r w:rsidRPr="001242BB">
        <w:rPr>
          <w:rFonts w:asciiTheme="minorHAnsi" w:eastAsiaTheme="minorEastAsia" w:hAnsiTheme="minorHAnsi" w:cstheme="minorHAnsi"/>
          <w:noProof/>
        </w:rPr>
        <w:t xml:space="preserve"> </w:t>
      </w:r>
    </w:p>
    <w:p w14:paraId="7E02F4EC" w14:textId="5DE8DEC6" w:rsidR="00CE598C" w:rsidRPr="001242BB" w:rsidRDefault="000574C3" w:rsidP="00AC07BF">
      <w:pPr>
        <w:pStyle w:val="ListParagraph"/>
        <w:numPr>
          <w:ilvl w:val="1"/>
          <w:numId w:val="18"/>
        </w:numPr>
        <w:spacing w:after="0"/>
        <w:jc w:val="both"/>
        <w:rPr>
          <w:rFonts w:asciiTheme="minorHAnsi" w:hAnsiTheme="minorHAnsi" w:cstheme="minorHAnsi"/>
          <w:noProof/>
        </w:rPr>
      </w:pPr>
      <w:r w:rsidRPr="001242BB">
        <w:rPr>
          <w:rFonts w:asciiTheme="minorHAnsi" w:eastAsiaTheme="minorEastAsia" w:hAnsiTheme="minorHAnsi" w:cstheme="minorHAnsi"/>
          <w:noProof/>
        </w:rPr>
        <w:t>Natura asjakohase hindamise aruande koostaja</w:t>
      </w:r>
      <w:r w:rsidR="007F236A" w:rsidRPr="001242BB">
        <w:rPr>
          <w:rFonts w:asciiTheme="minorHAnsi" w:eastAsiaTheme="minorEastAsia" w:hAnsiTheme="minorHAnsi" w:cstheme="minorHAnsi"/>
          <w:noProof/>
        </w:rPr>
        <w:t xml:space="preserve"> (täitja)</w:t>
      </w:r>
      <w:r w:rsidRPr="001242BB">
        <w:rPr>
          <w:rFonts w:asciiTheme="minorHAnsi" w:eastAsiaTheme="minorEastAsia" w:hAnsiTheme="minorHAnsi" w:cstheme="minorHAnsi"/>
          <w:noProof/>
        </w:rPr>
        <w:t xml:space="preserve"> </w:t>
      </w:r>
      <w:r w:rsidR="07256229" w:rsidRPr="001242BB">
        <w:rPr>
          <w:rFonts w:asciiTheme="minorHAnsi" w:eastAsiaTheme="minorEastAsia" w:hAnsiTheme="minorHAnsi" w:cstheme="minorHAnsi"/>
          <w:noProof/>
        </w:rPr>
        <w:t>tegevused Natura asjakohase hindamise aruande koostamisel:</w:t>
      </w:r>
    </w:p>
    <w:p w14:paraId="304204A0" w14:textId="37387034" w:rsidR="003847F6" w:rsidRPr="001242BB" w:rsidRDefault="002472EF" w:rsidP="00AC07BF">
      <w:pPr>
        <w:pStyle w:val="ListParagraph"/>
        <w:numPr>
          <w:ilvl w:val="2"/>
          <w:numId w:val="18"/>
        </w:numPr>
        <w:spacing w:after="0"/>
        <w:jc w:val="both"/>
        <w:rPr>
          <w:rFonts w:asciiTheme="minorHAnsi" w:hAnsiTheme="minorHAnsi" w:cstheme="minorHAnsi"/>
          <w:noProof/>
        </w:rPr>
      </w:pPr>
      <w:r>
        <w:rPr>
          <w:rFonts w:asciiTheme="minorHAnsi" w:eastAsiaTheme="minorEastAsia" w:hAnsiTheme="minorHAnsi" w:cstheme="minorHAnsi"/>
          <w:noProof/>
        </w:rPr>
        <w:t>t</w:t>
      </w:r>
      <w:r w:rsidR="0082789D" w:rsidRPr="001242BB">
        <w:rPr>
          <w:rFonts w:asciiTheme="minorHAnsi" w:eastAsiaTheme="minorEastAsia" w:hAnsiTheme="minorHAnsi" w:cstheme="minorHAnsi"/>
          <w:noProof/>
        </w:rPr>
        <w:t xml:space="preserve">eostab </w:t>
      </w:r>
      <w:r w:rsidR="003847F6" w:rsidRPr="001242BB">
        <w:rPr>
          <w:rFonts w:asciiTheme="minorHAnsi" w:eastAsiaTheme="minorEastAsia" w:hAnsiTheme="minorHAnsi" w:cstheme="minorHAnsi"/>
          <w:noProof/>
        </w:rPr>
        <w:t>Natura asjakohase hindamise</w:t>
      </w:r>
      <w:r w:rsidR="007F236A" w:rsidRPr="001242BB">
        <w:rPr>
          <w:rFonts w:asciiTheme="minorHAnsi" w:eastAsiaTheme="minorEastAsia" w:hAnsiTheme="minorHAnsi" w:cstheme="minorHAnsi"/>
          <w:noProof/>
        </w:rPr>
        <w:t xml:space="preserve"> ja koostab vastava aruande</w:t>
      </w:r>
      <w:r>
        <w:rPr>
          <w:rFonts w:asciiTheme="minorHAnsi" w:eastAsiaTheme="minorEastAsia" w:hAnsiTheme="minorHAnsi" w:cstheme="minorHAnsi"/>
          <w:noProof/>
        </w:rPr>
        <w:t>;</w:t>
      </w:r>
    </w:p>
    <w:p w14:paraId="7EAD5127" w14:textId="5ADDDB05" w:rsidR="00F646BF" w:rsidRPr="001242BB" w:rsidRDefault="007F236A" w:rsidP="00AC07BF">
      <w:pPr>
        <w:pStyle w:val="ListParagraph"/>
        <w:numPr>
          <w:ilvl w:val="2"/>
          <w:numId w:val="18"/>
        </w:numPr>
        <w:spacing w:after="0"/>
        <w:jc w:val="both"/>
        <w:rPr>
          <w:rFonts w:asciiTheme="minorHAnsi" w:hAnsiTheme="minorHAnsi" w:cstheme="minorHAnsi"/>
          <w:noProof/>
        </w:rPr>
      </w:pPr>
      <w:r w:rsidRPr="001242BB">
        <w:rPr>
          <w:rFonts w:asciiTheme="minorHAnsi" w:hAnsiTheme="minorHAnsi" w:cstheme="minorHAnsi"/>
          <w:noProof/>
        </w:rPr>
        <w:t>a</w:t>
      </w:r>
      <w:r w:rsidR="00F646BF" w:rsidRPr="001242BB">
        <w:rPr>
          <w:rFonts w:asciiTheme="minorHAnsi" w:hAnsiTheme="minorHAnsi" w:cstheme="minorHAnsi"/>
          <w:noProof/>
        </w:rPr>
        <w:t>sjakohasel juhul</w:t>
      </w:r>
      <w:r w:rsidR="002472EF">
        <w:rPr>
          <w:rFonts w:asciiTheme="minorHAnsi" w:hAnsiTheme="minorHAnsi" w:cstheme="minorHAnsi"/>
          <w:noProof/>
        </w:rPr>
        <w:t xml:space="preserve"> ja tellija tellimusel</w:t>
      </w:r>
      <w:r w:rsidR="00F646BF" w:rsidRPr="001242BB">
        <w:rPr>
          <w:rFonts w:asciiTheme="minorHAnsi" w:hAnsiTheme="minorHAnsi" w:cstheme="minorHAnsi"/>
          <w:noProof/>
        </w:rPr>
        <w:t xml:space="preserve"> koostab Natura erandi</w:t>
      </w:r>
      <w:r w:rsidR="009E7F76" w:rsidRPr="001242BB">
        <w:rPr>
          <w:rFonts w:asciiTheme="minorHAnsi" w:hAnsiTheme="minorHAnsi" w:cstheme="minorHAnsi"/>
          <w:noProof/>
        </w:rPr>
        <w:t xml:space="preserve"> tegemise</w:t>
      </w:r>
      <w:r w:rsidR="00F646BF" w:rsidRPr="001242BB">
        <w:rPr>
          <w:rFonts w:asciiTheme="minorHAnsi" w:hAnsiTheme="minorHAnsi" w:cstheme="minorHAnsi"/>
          <w:noProof/>
        </w:rPr>
        <w:t xml:space="preserve"> aruande;</w:t>
      </w:r>
    </w:p>
    <w:p w14:paraId="527B048F" w14:textId="09D44AB0" w:rsidR="00CE598C" w:rsidRPr="001242BB" w:rsidRDefault="000C1DD5" w:rsidP="00AC07BF">
      <w:pPr>
        <w:pStyle w:val="ListParagraph"/>
        <w:numPr>
          <w:ilvl w:val="2"/>
          <w:numId w:val="18"/>
        </w:numPr>
        <w:spacing w:after="0"/>
        <w:jc w:val="both"/>
        <w:rPr>
          <w:rFonts w:asciiTheme="minorHAnsi" w:hAnsiTheme="minorHAnsi" w:cstheme="minorHAnsi"/>
          <w:noProof/>
        </w:rPr>
      </w:pPr>
      <w:r w:rsidRPr="001242BB">
        <w:rPr>
          <w:rFonts w:asciiTheme="minorHAnsi" w:eastAsiaTheme="minorEastAsia" w:hAnsiTheme="minorHAnsi" w:cstheme="minorHAnsi"/>
          <w:noProof/>
        </w:rPr>
        <w:t>v</w:t>
      </w:r>
      <w:r w:rsidR="00CE598C" w:rsidRPr="001242BB">
        <w:rPr>
          <w:rFonts w:asciiTheme="minorHAnsi" w:eastAsiaTheme="minorEastAsia" w:hAnsiTheme="minorHAnsi" w:cstheme="minorHAnsi"/>
          <w:noProof/>
        </w:rPr>
        <w:t>almistab materjalid ette avalikustamiseks;</w:t>
      </w:r>
    </w:p>
    <w:p w14:paraId="546AC17B" w14:textId="66679183" w:rsidR="00CE598C" w:rsidRPr="001242BB" w:rsidRDefault="007F236A" w:rsidP="00AC07BF">
      <w:pPr>
        <w:pStyle w:val="ListParagraph"/>
        <w:numPr>
          <w:ilvl w:val="2"/>
          <w:numId w:val="18"/>
        </w:numPr>
        <w:spacing w:after="0"/>
        <w:jc w:val="both"/>
        <w:rPr>
          <w:rFonts w:asciiTheme="minorHAnsi" w:hAnsiTheme="minorHAnsi" w:cstheme="minorHAnsi"/>
          <w:noProof/>
        </w:rPr>
      </w:pPr>
      <w:r w:rsidRPr="001242BB">
        <w:rPr>
          <w:rFonts w:asciiTheme="minorHAnsi" w:eastAsiaTheme="minorEastAsia" w:hAnsiTheme="minorHAnsi" w:cstheme="minorHAnsi"/>
          <w:noProof/>
        </w:rPr>
        <w:t>k</w:t>
      </w:r>
      <w:r w:rsidR="000C1DD5" w:rsidRPr="001242BB">
        <w:rPr>
          <w:rFonts w:asciiTheme="minorHAnsi" w:eastAsiaTheme="minorEastAsia" w:hAnsiTheme="minorHAnsi" w:cstheme="minorHAnsi"/>
          <w:noProof/>
        </w:rPr>
        <w:t>oostab a</w:t>
      </w:r>
      <w:r w:rsidR="128418FE" w:rsidRPr="001242BB">
        <w:rPr>
          <w:rFonts w:asciiTheme="minorHAnsi" w:eastAsiaTheme="minorEastAsia" w:hAnsiTheme="minorHAnsi" w:cstheme="minorHAnsi"/>
          <w:noProof/>
        </w:rPr>
        <w:t>valikustamise käigus esitatud ettepanekutele ja vast</w:t>
      </w:r>
      <w:r w:rsidR="000C1DD5" w:rsidRPr="001242BB">
        <w:rPr>
          <w:rFonts w:asciiTheme="minorHAnsi" w:eastAsiaTheme="minorEastAsia" w:hAnsiTheme="minorHAnsi" w:cstheme="minorHAnsi"/>
          <w:noProof/>
        </w:rPr>
        <w:t>uväidetele vastuskirja kavandi</w:t>
      </w:r>
      <w:r w:rsidR="003847F6" w:rsidRPr="001242BB">
        <w:rPr>
          <w:rFonts w:asciiTheme="minorHAnsi" w:eastAsiaTheme="minorEastAsia" w:hAnsiTheme="minorHAnsi" w:cstheme="minorHAnsi"/>
          <w:noProof/>
        </w:rPr>
        <w:t>d</w:t>
      </w:r>
      <w:r w:rsidR="000C1DD5" w:rsidRPr="001242BB">
        <w:rPr>
          <w:rFonts w:asciiTheme="minorHAnsi" w:eastAsiaTheme="minorEastAsia" w:hAnsiTheme="minorHAnsi" w:cstheme="minorHAnsi"/>
          <w:noProof/>
        </w:rPr>
        <w:t xml:space="preserve"> ning</w:t>
      </w:r>
      <w:r w:rsidR="128418FE" w:rsidRPr="001242BB">
        <w:rPr>
          <w:rFonts w:asciiTheme="minorHAnsi" w:eastAsiaTheme="minorEastAsia" w:hAnsiTheme="minorHAnsi" w:cstheme="minorHAnsi"/>
          <w:noProof/>
        </w:rPr>
        <w:t xml:space="preserve"> vajadusel </w:t>
      </w:r>
      <w:r w:rsidR="000C1DD5" w:rsidRPr="001242BB">
        <w:rPr>
          <w:rFonts w:asciiTheme="minorHAnsi" w:eastAsiaTheme="minorEastAsia" w:hAnsiTheme="minorHAnsi" w:cstheme="minorHAnsi"/>
          <w:noProof/>
        </w:rPr>
        <w:t xml:space="preserve">täiendab </w:t>
      </w:r>
      <w:r w:rsidR="128418FE" w:rsidRPr="001242BB">
        <w:rPr>
          <w:rFonts w:asciiTheme="minorHAnsi" w:eastAsiaTheme="minorEastAsia" w:hAnsiTheme="minorHAnsi" w:cstheme="minorHAnsi"/>
          <w:noProof/>
        </w:rPr>
        <w:t>avalikustamisel ja kooskõlastamisel saadud tagasiside</w:t>
      </w:r>
      <w:r w:rsidR="000C1DD5" w:rsidRPr="001242BB">
        <w:rPr>
          <w:rFonts w:asciiTheme="minorHAnsi" w:eastAsiaTheme="minorEastAsia" w:hAnsiTheme="minorHAnsi" w:cstheme="minorHAnsi"/>
          <w:noProof/>
        </w:rPr>
        <w:t>st lähtuvalt aruan</w:t>
      </w:r>
      <w:r w:rsidR="003C2483" w:rsidRPr="001242BB">
        <w:rPr>
          <w:rFonts w:asciiTheme="minorHAnsi" w:eastAsiaTheme="minorEastAsia" w:hAnsiTheme="minorHAnsi" w:cstheme="minorHAnsi"/>
          <w:noProof/>
        </w:rPr>
        <w:t>net</w:t>
      </w:r>
      <w:r w:rsidR="128418FE" w:rsidRPr="001242BB">
        <w:rPr>
          <w:rFonts w:asciiTheme="minorHAnsi" w:eastAsiaTheme="minorEastAsia" w:hAnsiTheme="minorHAnsi" w:cstheme="minorHAnsi"/>
          <w:noProof/>
        </w:rPr>
        <w:t>;</w:t>
      </w:r>
    </w:p>
    <w:p w14:paraId="6A68C6D8" w14:textId="18B7D41C" w:rsidR="006619FF" w:rsidRPr="001242BB" w:rsidRDefault="007F236A" w:rsidP="00AC07BF">
      <w:pPr>
        <w:pStyle w:val="ListParagraph"/>
        <w:numPr>
          <w:ilvl w:val="2"/>
          <w:numId w:val="18"/>
        </w:numPr>
        <w:spacing w:after="0"/>
        <w:jc w:val="both"/>
        <w:rPr>
          <w:rFonts w:asciiTheme="minorHAnsi" w:hAnsiTheme="minorHAnsi" w:cstheme="minorHAnsi"/>
          <w:noProof/>
        </w:rPr>
      </w:pPr>
      <w:r w:rsidRPr="001242BB">
        <w:rPr>
          <w:rFonts w:asciiTheme="minorHAnsi" w:eastAsiaTheme="minorEastAsia" w:hAnsiTheme="minorHAnsi" w:cstheme="minorHAnsi"/>
          <w:noProof/>
        </w:rPr>
        <w:t>t</w:t>
      </w:r>
      <w:r w:rsidR="07256229" w:rsidRPr="001242BB">
        <w:rPr>
          <w:rFonts w:asciiTheme="minorHAnsi" w:eastAsiaTheme="minorEastAsia" w:hAnsiTheme="minorHAnsi" w:cstheme="minorHAnsi"/>
          <w:noProof/>
        </w:rPr>
        <w:t>utvustab avaliku</w:t>
      </w:r>
      <w:r w:rsidR="003847F6" w:rsidRPr="001242BB">
        <w:rPr>
          <w:rFonts w:asciiTheme="minorHAnsi" w:eastAsiaTheme="minorEastAsia" w:hAnsiTheme="minorHAnsi" w:cstheme="minorHAnsi"/>
          <w:noProof/>
        </w:rPr>
        <w:t>l arutelul</w:t>
      </w:r>
      <w:r w:rsidR="07256229" w:rsidRPr="001242BB">
        <w:rPr>
          <w:rFonts w:asciiTheme="minorHAnsi" w:eastAsiaTheme="minorEastAsia" w:hAnsiTheme="minorHAnsi" w:cstheme="minorHAnsi"/>
          <w:noProof/>
        </w:rPr>
        <w:t xml:space="preserve"> Natura </w:t>
      </w:r>
      <w:r w:rsidR="000C1DD5" w:rsidRPr="001242BB">
        <w:rPr>
          <w:rFonts w:asciiTheme="minorHAnsi" w:eastAsiaTheme="minorEastAsia" w:hAnsiTheme="minorHAnsi" w:cstheme="minorHAnsi"/>
          <w:noProof/>
        </w:rPr>
        <w:t>asjakohase hindamise</w:t>
      </w:r>
      <w:r w:rsidR="006E1EA5" w:rsidRPr="001242BB">
        <w:rPr>
          <w:rFonts w:asciiTheme="minorHAnsi" w:eastAsiaTheme="minorEastAsia" w:hAnsiTheme="minorHAnsi" w:cstheme="minorHAnsi"/>
          <w:noProof/>
        </w:rPr>
        <w:t xml:space="preserve"> (asjakohasel juhul Natura erandi </w:t>
      </w:r>
      <w:r w:rsidR="00D67C75" w:rsidRPr="001242BB">
        <w:rPr>
          <w:rFonts w:asciiTheme="minorHAnsi" w:eastAsiaTheme="minorEastAsia" w:hAnsiTheme="minorHAnsi" w:cstheme="minorHAnsi"/>
          <w:noProof/>
        </w:rPr>
        <w:t xml:space="preserve">tegemise </w:t>
      </w:r>
      <w:r w:rsidR="006E1EA5" w:rsidRPr="001242BB">
        <w:rPr>
          <w:rFonts w:asciiTheme="minorHAnsi" w:eastAsiaTheme="minorEastAsia" w:hAnsiTheme="minorHAnsi" w:cstheme="minorHAnsi"/>
          <w:noProof/>
        </w:rPr>
        <w:t>aruande)</w:t>
      </w:r>
      <w:r w:rsidR="003847F6" w:rsidRPr="001242BB">
        <w:rPr>
          <w:rFonts w:asciiTheme="minorHAnsi" w:eastAsiaTheme="minorEastAsia" w:hAnsiTheme="minorHAnsi" w:cstheme="minorHAnsi"/>
          <w:noProof/>
        </w:rPr>
        <w:t xml:space="preserve"> </w:t>
      </w:r>
      <w:r w:rsidR="07256229" w:rsidRPr="001242BB">
        <w:rPr>
          <w:rFonts w:asciiTheme="minorHAnsi" w:eastAsiaTheme="minorEastAsia" w:hAnsiTheme="minorHAnsi" w:cstheme="minorHAnsi"/>
          <w:noProof/>
        </w:rPr>
        <w:t>tulemusi</w:t>
      </w:r>
      <w:r w:rsidR="003847F6" w:rsidRPr="001242BB">
        <w:rPr>
          <w:rFonts w:asciiTheme="minorHAnsi" w:eastAsiaTheme="minorEastAsia" w:hAnsiTheme="minorHAnsi" w:cstheme="minorHAnsi"/>
          <w:noProof/>
        </w:rPr>
        <w:t xml:space="preserve"> ja avaliku väljapaneku kestel esitatud kirjalik</w:t>
      </w:r>
      <w:r w:rsidR="002472EF">
        <w:rPr>
          <w:rFonts w:asciiTheme="minorHAnsi" w:eastAsiaTheme="minorEastAsia" w:hAnsiTheme="minorHAnsi" w:cstheme="minorHAnsi"/>
          <w:noProof/>
        </w:rPr>
        <w:t>k</w:t>
      </w:r>
      <w:r w:rsidR="003847F6" w:rsidRPr="001242BB">
        <w:rPr>
          <w:rFonts w:asciiTheme="minorHAnsi" w:eastAsiaTheme="minorEastAsia" w:hAnsiTheme="minorHAnsi" w:cstheme="minorHAnsi"/>
          <w:noProof/>
        </w:rPr>
        <w:t>e arvamusi ja nende kohta kujundatud seisukohti</w:t>
      </w:r>
      <w:r w:rsidR="07256229" w:rsidRPr="001242BB">
        <w:rPr>
          <w:rFonts w:asciiTheme="minorHAnsi" w:eastAsiaTheme="minorEastAsia" w:hAnsiTheme="minorHAnsi" w:cstheme="minorHAnsi"/>
          <w:noProof/>
        </w:rPr>
        <w:t>;</w:t>
      </w:r>
    </w:p>
    <w:p w14:paraId="34E3902B" w14:textId="43E0FC63" w:rsidR="00CE598C" w:rsidRPr="001242BB" w:rsidRDefault="007F236A" w:rsidP="00AC07BF">
      <w:pPr>
        <w:pStyle w:val="ListParagraph"/>
        <w:numPr>
          <w:ilvl w:val="2"/>
          <w:numId w:val="18"/>
        </w:numPr>
        <w:spacing w:after="0"/>
        <w:jc w:val="both"/>
        <w:rPr>
          <w:rFonts w:asciiTheme="minorHAnsi" w:hAnsiTheme="minorHAnsi" w:cstheme="minorHAnsi"/>
          <w:noProof/>
        </w:rPr>
      </w:pPr>
      <w:r w:rsidRPr="001242BB">
        <w:rPr>
          <w:rFonts w:asciiTheme="minorHAnsi" w:eastAsiaTheme="minorEastAsia" w:hAnsiTheme="minorHAnsi" w:cstheme="minorHAnsi"/>
          <w:noProof/>
        </w:rPr>
        <w:t>k</w:t>
      </w:r>
      <w:r w:rsidR="07256229" w:rsidRPr="001242BB">
        <w:rPr>
          <w:rFonts w:asciiTheme="minorHAnsi" w:eastAsiaTheme="minorEastAsia" w:hAnsiTheme="minorHAnsi" w:cstheme="minorHAnsi"/>
          <w:noProof/>
        </w:rPr>
        <w:t>oostab kirjalikud kokkuvõtted avalike arutelude tulemustest;</w:t>
      </w:r>
    </w:p>
    <w:p w14:paraId="3D46D87E" w14:textId="65C9DC02" w:rsidR="00862503" w:rsidRPr="001242BB" w:rsidRDefault="007F236A" w:rsidP="00AC07BF">
      <w:pPr>
        <w:pStyle w:val="ListParagraph"/>
        <w:numPr>
          <w:ilvl w:val="2"/>
          <w:numId w:val="18"/>
        </w:numPr>
        <w:spacing w:after="0"/>
        <w:jc w:val="both"/>
        <w:rPr>
          <w:rFonts w:asciiTheme="minorHAnsi" w:hAnsiTheme="minorHAnsi" w:cstheme="minorHAnsi"/>
          <w:noProof/>
        </w:rPr>
      </w:pPr>
      <w:r w:rsidRPr="001242BB">
        <w:rPr>
          <w:rFonts w:asciiTheme="minorHAnsi" w:eastAsiaTheme="minorEastAsia" w:hAnsiTheme="minorHAnsi" w:cstheme="minorHAnsi"/>
          <w:noProof/>
        </w:rPr>
        <w:t>o</w:t>
      </w:r>
      <w:r w:rsidR="00CE598C" w:rsidRPr="001242BB">
        <w:rPr>
          <w:rFonts w:asciiTheme="minorHAnsi" w:eastAsiaTheme="minorEastAsia" w:hAnsiTheme="minorHAnsi" w:cstheme="minorHAnsi"/>
          <w:noProof/>
        </w:rPr>
        <w:t>saleb muudel hindamist k</w:t>
      </w:r>
      <w:r w:rsidR="000C1DD5" w:rsidRPr="001242BB">
        <w:rPr>
          <w:rFonts w:asciiTheme="minorHAnsi" w:eastAsiaTheme="minorEastAsia" w:hAnsiTheme="minorHAnsi" w:cstheme="minorHAnsi"/>
          <w:noProof/>
        </w:rPr>
        <w:t>äsitlevate küsimuste vastamisel.</w:t>
      </w:r>
    </w:p>
    <w:p w14:paraId="04F303A4" w14:textId="1725E570" w:rsidR="00EB0471" w:rsidRPr="00EB0471" w:rsidRDefault="00990D90" w:rsidP="00AC07BF">
      <w:pPr>
        <w:pStyle w:val="ListParagraph"/>
        <w:numPr>
          <w:ilvl w:val="1"/>
          <w:numId w:val="18"/>
        </w:numPr>
        <w:spacing w:after="0"/>
        <w:jc w:val="both"/>
        <w:rPr>
          <w:rFonts w:asciiTheme="minorHAnsi" w:hAnsiTheme="minorHAnsi" w:cstheme="minorHAnsi"/>
          <w:noProof/>
        </w:rPr>
      </w:pPr>
      <w:r w:rsidRPr="001242BB">
        <w:rPr>
          <w:rFonts w:asciiTheme="minorHAnsi" w:eastAsiaTheme="minorEastAsia" w:hAnsiTheme="minorHAnsi" w:cstheme="minorHAnsi"/>
          <w:noProof/>
        </w:rPr>
        <w:t>Tellija saadab täitja esitatud aruande Keskkonnaametile arvamuse avaldamiseks, vajadusel ka muudele asjakohastele asutustele p</w:t>
      </w:r>
      <w:r w:rsidR="002472EF">
        <w:rPr>
          <w:rFonts w:asciiTheme="minorHAnsi" w:eastAsiaTheme="minorEastAsia" w:hAnsiTheme="minorHAnsi" w:cstheme="minorHAnsi"/>
          <w:noProof/>
        </w:rPr>
        <w:t>ärast</w:t>
      </w:r>
      <w:r w:rsidRPr="001242BB">
        <w:rPr>
          <w:rFonts w:asciiTheme="minorHAnsi" w:eastAsiaTheme="minorEastAsia" w:hAnsiTheme="minorHAnsi" w:cstheme="minorHAnsi"/>
          <w:noProof/>
        </w:rPr>
        <w:t xml:space="preserve"> aruande tellija poolset kooskõlastamist. </w:t>
      </w:r>
    </w:p>
    <w:p w14:paraId="08C4FFD9" w14:textId="77777777" w:rsidR="00EB0471" w:rsidRPr="00EB0471" w:rsidRDefault="00990D90" w:rsidP="00EB0471">
      <w:pPr>
        <w:pStyle w:val="ListParagraph"/>
        <w:numPr>
          <w:ilvl w:val="2"/>
          <w:numId w:val="18"/>
        </w:numPr>
        <w:spacing w:after="0"/>
        <w:jc w:val="both"/>
        <w:rPr>
          <w:rFonts w:asciiTheme="minorHAnsi" w:hAnsiTheme="minorHAnsi" w:cstheme="minorHAnsi"/>
          <w:noProof/>
        </w:rPr>
      </w:pPr>
      <w:r w:rsidRPr="001242BB">
        <w:rPr>
          <w:rFonts w:asciiTheme="minorHAnsi" w:eastAsiaTheme="minorEastAsia" w:hAnsiTheme="minorHAnsi" w:cstheme="minorHAnsi"/>
          <w:noProof/>
        </w:rPr>
        <w:t xml:space="preserve">Arvamuse avaldamiseks andmiseks arvestatakse 30 päeva ning protsessi võib vajadusel korrata. </w:t>
      </w:r>
    </w:p>
    <w:p w14:paraId="0A5F77CA" w14:textId="5DC5CFE2" w:rsidR="00990D90" w:rsidRPr="001242BB" w:rsidRDefault="00990D90" w:rsidP="00EB0471">
      <w:pPr>
        <w:pStyle w:val="ListParagraph"/>
        <w:numPr>
          <w:ilvl w:val="2"/>
          <w:numId w:val="18"/>
        </w:numPr>
        <w:spacing w:after="0"/>
        <w:jc w:val="both"/>
        <w:rPr>
          <w:rFonts w:asciiTheme="minorHAnsi" w:hAnsiTheme="minorHAnsi" w:cstheme="minorHAnsi"/>
          <w:noProof/>
        </w:rPr>
      </w:pPr>
      <w:r w:rsidRPr="001242BB">
        <w:rPr>
          <w:rFonts w:asciiTheme="minorHAnsi" w:eastAsiaTheme="minorEastAsia" w:hAnsiTheme="minorHAnsi" w:cstheme="minorHAnsi"/>
          <w:noProof/>
        </w:rPr>
        <w:t xml:space="preserve">Vajadusel aruande koostaja täiendab aruannet saadud tagasiside põhjal. </w:t>
      </w:r>
    </w:p>
    <w:p w14:paraId="31A48299" w14:textId="77777777" w:rsidR="00C60C75" w:rsidRPr="001242BB" w:rsidRDefault="00C60C75" w:rsidP="00EB0471">
      <w:pPr>
        <w:spacing w:after="0" w:line="240" w:lineRule="auto"/>
        <w:jc w:val="both"/>
        <w:rPr>
          <w:rFonts w:asciiTheme="minorHAnsi" w:eastAsiaTheme="minorEastAsia" w:hAnsiTheme="minorHAnsi" w:cstheme="minorHAnsi"/>
          <w:b/>
          <w:bCs/>
          <w:noProof/>
        </w:rPr>
      </w:pPr>
    </w:p>
    <w:p w14:paraId="465AFBE1" w14:textId="23DFB302" w:rsidR="665BA828" w:rsidRPr="00EB0471" w:rsidRDefault="000C1DD5" w:rsidP="00EB0471">
      <w:pPr>
        <w:numPr>
          <w:ilvl w:val="0"/>
          <w:numId w:val="18"/>
        </w:numPr>
        <w:spacing w:after="0" w:line="240" w:lineRule="auto"/>
        <w:ind w:left="426" w:hanging="426"/>
        <w:jc w:val="both"/>
        <w:rPr>
          <w:rFonts w:asciiTheme="minorHAnsi" w:eastAsiaTheme="minorEastAsia" w:hAnsiTheme="minorHAnsi" w:cstheme="minorHAnsi"/>
          <w:b/>
          <w:bCs/>
          <w:noProof/>
        </w:rPr>
      </w:pPr>
      <w:r w:rsidRPr="001242BB">
        <w:rPr>
          <w:rFonts w:asciiTheme="minorHAnsi" w:eastAsiaTheme="minorEastAsia" w:hAnsiTheme="minorHAnsi" w:cstheme="minorHAnsi"/>
          <w:b/>
          <w:bCs/>
          <w:noProof/>
        </w:rPr>
        <w:lastRenderedPageBreak/>
        <w:t>Nursipalu harjutusvälja laiendamise ja planeeritavate tegevuste mõju hindamine kaitstavatele loodusobjektidele ulatuses, mis ei ole kaetud Natura asjakohase hindamisega</w:t>
      </w:r>
    </w:p>
    <w:p w14:paraId="4C76B3AB" w14:textId="6DC671BE" w:rsidR="00971595" w:rsidRPr="000D160C" w:rsidRDefault="00C60C75" w:rsidP="00EB0471">
      <w:pPr>
        <w:pStyle w:val="ListParagraph"/>
        <w:numPr>
          <w:ilvl w:val="1"/>
          <w:numId w:val="18"/>
        </w:numPr>
        <w:jc w:val="both"/>
        <w:rPr>
          <w:rFonts w:asciiTheme="minorHAnsi" w:eastAsiaTheme="minorEastAsia" w:hAnsiTheme="minorHAnsi" w:cstheme="minorHAnsi"/>
        </w:rPr>
      </w:pPr>
      <w:r w:rsidRPr="000D160C">
        <w:rPr>
          <w:rFonts w:asciiTheme="minorHAnsi" w:eastAsiaTheme="minorEastAsia" w:hAnsiTheme="minorHAnsi" w:cstheme="minorHAnsi"/>
          <w:noProof/>
        </w:rPr>
        <w:t>Muude mõjude hindamine tuleb läbi viia Nursipalu harjutusvälja keskkonnaülevaate tulemusena kaardistatud mahus (</w:t>
      </w:r>
      <w:r w:rsidR="002D2057" w:rsidRPr="000D160C">
        <w:rPr>
          <w:rFonts w:asciiTheme="minorHAnsi" w:hAnsiTheme="minorHAnsi"/>
        </w:rPr>
        <w:t>riigihanke „Nursipalu harjutusvälja (laiendatud piirides) Natura asjakohane hindamine ja mõjude hindamine kaitstavatele loodusobjektidele“ (viitenumber 271673) alusdokumentide l</w:t>
      </w:r>
      <w:r w:rsidRPr="000D160C">
        <w:rPr>
          <w:rFonts w:asciiTheme="minorHAnsi" w:eastAsiaTheme="minorEastAsia" w:hAnsiTheme="minorHAnsi" w:cstheme="minorHAnsi"/>
          <w:noProof/>
        </w:rPr>
        <w:t>isa 2 – Nursipalu harjutu</w:t>
      </w:r>
      <w:r w:rsidR="000C1DD5" w:rsidRPr="000D160C">
        <w:rPr>
          <w:rFonts w:asciiTheme="minorHAnsi" w:eastAsiaTheme="minorEastAsia" w:hAnsiTheme="minorHAnsi" w:cstheme="minorHAnsi"/>
          <w:noProof/>
        </w:rPr>
        <w:t>svälja</w:t>
      </w:r>
      <w:r w:rsidR="002D2057" w:rsidRPr="000D160C">
        <w:rPr>
          <w:rFonts w:asciiTheme="minorHAnsi" w:eastAsiaTheme="minorEastAsia" w:hAnsiTheme="minorHAnsi" w:cstheme="minorHAnsi"/>
          <w:noProof/>
        </w:rPr>
        <w:t xml:space="preserve"> huviala</w:t>
      </w:r>
      <w:r w:rsidR="000C1DD5" w:rsidRPr="000D160C">
        <w:rPr>
          <w:rFonts w:asciiTheme="minorHAnsi" w:eastAsiaTheme="minorEastAsia" w:hAnsiTheme="minorHAnsi" w:cstheme="minorHAnsi"/>
          <w:noProof/>
        </w:rPr>
        <w:t xml:space="preserve"> keskkonnaülevaade</w:t>
      </w:r>
      <w:r w:rsidR="002D2057" w:rsidRPr="000D160C">
        <w:rPr>
          <w:rFonts w:asciiTheme="minorHAnsi" w:eastAsiaTheme="minorEastAsia" w:hAnsiTheme="minorHAnsi" w:cstheme="minorHAnsi"/>
          <w:noProof/>
        </w:rPr>
        <w:t xml:space="preserve"> - AK</w:t>
      </w:r>
      <w:r w:rsidR="00971595" w:rsidRPr="000D160C">
        <w:rPr>
          <w:rFonts w:asciiTheme="minorHAnsi" w:eastAsiaTheme="minorEastAsia" w:hAnsiTheme="minorHAnsi" w:cstheme="minorHAnsi"/>
        </w:rPr>
        <w:t xml:space="preserve">). </w:t>
      </w:r>
    </w:p>
    <w:p w14:paraId="04363061" w14:textId="71067045" w:rsidR="00962D39" w:rsidRPr="001242BB" w:rsidRDefault="0082789D" w:rsidP="00AC07BF">
      <w:pPr>
        <w:pStyle w:val="ListParagraph"/>
        <w:numPr>
          <w:ilvl w:val="1"/>
          <w:numId w:val="18"/>
        </w:numPr>
        <w:spacing w:after="0"/>
        <w:jc w:val="both"/>
        <w:rPr>
          <w:rFonts w:asciiTheme="minorHAnsi" w:hAnsiTheme="minorHAnsi" w:cstheme="minorHAnsi"/>
          <w:b/>
          <w:bCs/>
          <w:noProof/>
        </w:rPr>
      </w:pPr>
      <w:r w:rsidRPr="000D160C">
        <w:rPr>
          <w:rFonts w:asciiTheme="minorHAnsi" w:eastAsiaTheme="minorEastAsia" w:hAnsiTheme="minorHAnsi" w:cstheme="minorHAnsi"/>
          <w:noProof/>
        </w:rPr>
        <w:t xml:space="preserve"> </w:t>
      </w:r>
      <w:r w:rsidR="00962D39" w:rsidRPr="000D160C">
        <w:rPr>
          <w:rFonts w:asciiTheme="minorHAnsi" w:eastAsiaTheme="minorEastAsia" w:hAnsiTheme="minorHAnsi" w:cstheme="minorHAnsi"/>
          <w:noProof/>
        </w:rPr>
        <w:t xml:space="preserve">Koostatav aruanne </w:t>
      </w:r>
      <w:r w:rsidR="00971595" w:rsidRPr="000D160C">
        <w:rPr>
          <w:rFonts w:asciiTheme="minorHAnsi" w:eastAsiaTheme="minorEastAsia" w:hAnsiTheme="minorHAnsi" w:cstheme="minorHAnsi"/>
          <w:noProof/>
        </w:rPr>
        <w:t xml:space="preserve">peab </w:t>
      </w:r>
      <w:r w:rsidR="00962D39" w:rsidRPr="000D160C">
        <w:rPr>
          <w:rFonts w:asciiTheme="minorHAnsi" w:eastAsiaTheme="minorEastAsia" w:hAnsiTheme="minorHAnsi" w:cstheme="minorHAnsi"/>
          <w:noProof/>
        </w:rPr>
        <w:t>sisalda</w:t>
      </w:r>
      <w:r w:rsidR="00971595" w:rsidRPr="000D160C">
        <w:rPr>
          <w:rFonts w:asciiTheme="minorHAnsi" w:eastAsiaTheme="minorEastAsia" w:hAnsiTheme="minorHAnsi" w:cstheme="minorHAnsi"/>
          <w:noProof/>
        </w:rPr>
        <w:t>ma</w:t>
      </w:r>
      <w:r w:rsidR="00962D39" w:rsidRPr="001242BB">
        <w:rPr>
          <w:rFonts w:asciiTheme="minorHAnsi" w:eastAsiaTheme="minorEastAsia" w:hAnsiTheme="minorHAnsi" w:cstheme="minorHAnsi"/>
          <w:noProof/>
        </w:rPr>
        <w:t xml:space="preserve"> vähemalt järgmisi andmeid:</w:t>
      </w:r>
    </w:p>
    <w:p w14:paraId="32B34FD6" w14:textId="3E7AC7F9" w:rsidR="00962D39" w:rsidRPr="001242BB" w:rsidRDefault="000C1DD5" w:rsidP="00AC07BF">
      <w:pPr>
        <w:pStyle w:val="ListParagraph"/>
        <w:numPr>
          <w:ilvl w:val="2"/>
          <w:numId w:val="18"/>
        </w:numPr>
        <w:spacing w:after="0"/>
        <w:jc w:val="both"/>
        <w:rPr>
          <w:rFonts w:asciiTheme="minorHAnsi" w:hAnsiTheme="minorHAnsi" w:cstheme="minorHAnsi"/>
          <w:b/>
          <w:bCs/>
          <w:noProof/>
        </w:rPr>
      </w:pPr>
      <w:r w:rsidRPr="001242BB">
        <w:rPr>
          <w:rFonts w:asciiTheme="minorHAnsi" w:eastAsiaTheme="minorEastAsia" w:hAnsiTheme="minorHAnsi" w:cstheme="minorHAnsi"/>
          <w:noProof/>
        </w:rPr>
        <w:t>k</w:t>
      </w:r>
      <w:r w:rsidR="00962D39" w:rsidRPr="001242BB">
        <w:rPr>
          <w:rFonts w:asciiTheme="minorHAnsi" w:eastAsiaTheme="minorEastAsia" w:hAnsiTheme="minorHAnsi" w:cstheme="minorHAnsi"/>
          <w:noProof/>
        </w:rPr>
        <w:t>avandatava tegevuse lühiiseloomustus;</w:t>
      </w:r>
    </w:p>
    <w:p w14:paraId="299FE104" w14:textId="06D4E0EB" w:rsidR="00962D39" w:rsidRPr="001242BB" w:rsidRDefault="000C1DD5" w:rsidP="00AC07BF">
      <w:pPr>
        <w:pStyle w:val="ListParagraph"/>
        <w:numPr>
          <w:ilvl w:val="2"/>
          <w:numId w:val="18"/>
        </w:numPr>
        <w:spacing w:after="0"/>
        <w:jc w:val="both"/>
        <w:rPr>
          <w:rFonts w:asciiTheme="minorHAnsi" w:hAnsiTheme="minorHAnsi" w:cstheme="minorHAnsi"/>
          <w:b/>
          <w:bCs/>
          <w:noProof/>
        </w:rPr>
      </w:pPr>
      <w:r w:rsidRPr="001242BB">
        <w:rPr>
          <w:rFonts w:asciiTheme="minorHAnsi" w:eastAsiaTheme="minorEastAsia" w:hAnsiTheme="minorHAnsi" w:cstheme="minorHAnsi"/>
          <w:noProof/>
        </w:rPr>
        <w:t>a</w:t>
      </w:r>
      <w:r w:rsidR="07256229" w:rsidRPr="001242BB">
        <w:rPr>
          <w:rFonts w:asciiTheme="minorHAnsi" w:eastAsiaTheme="minorEastAsia" w:hAnsiTheme="minorHAnsi" w:cstheme="minorHAnsi"/>
          <w:noProof/>
        </w:rPr>
        <w:t>sjasse puutuvate kaitstavate loodusobjektide lühiiseloomustus;</w:t>
      </w:r>
    </w:p>
    <w:p w14:paraId="332D0270" w14:textId="1F0DF6C9" w:rsidR="00962D39" w:rsidRPr="001242BB" w:rsidRDefault="000C1DD5" w:rsidP="00AC07BF">
      <w:pPr>
        <w:pStyle w:val="ListParagraph"/>
        <w:numPr>
          <w:ilvl w:val="2"/>
          <w:numId w:val="18"/>
        </w:numPr>
        <w:spacing w:after="0"/>
        <w:jc w:val="both"/>
        <w:rPr>
          <w:rFonts w:asciiTheme="minorHAnsi" w:hAnsiTheme="minorHAnsi" w:cstheme="minorHAnsi"/>
          <w:b/>
          <w:bCs/>
          <w:noProof/>
        </w:rPr>
      </w:pPr>
      <w:r w:rsidRPr="001242BB">
        <w:rPr>
          <w:rFonts w:asciiTheme="minorHAnsi" w:eastAsiaTheme="minorEastAsia" w:hAnsiTheme="minorHAnsi" w:cstheme="minorHAnsi"/>
          <w:noProof/>
        </w:rPr>
        <w:t>h</w:t>
      </w:r>
      <w:r w:rsidR="07256229" w:rsidRPr="001242BB">
        <w:rPr>
          <w:rFonts w:asciiTheme="minorHAnsi" w:eastAsiaTheme="minorEastAsia" w:hAnsiTheme="minorHAnsi" w:cstheme="minorHAnsi"/>
          <w:noProof/>
        </w:rPr>
        <w:t>innang kavandatava tegevusega kaasneva mõju võimalikkuse kohta kaitstavatele loodusobjektidele koos asjasse puutuvate kaitsealuste loodusobjektide</w:t>
      </w:r>
      <w:r w:rsidR="005622CA" w:rsidRPr="001242BB">
        <w:rPr>
          <w:rFonts w:asciiTheme="minorHAnsi" w:eastAsiaTheme="minorEastAsia" w:hAnsiTheme="minorHAnsi" w:cstheme="minorHAnsi"/>
          <w:noProof/>
        </w:rPr>
        <w:t xml:space="preserve"> ja mõju </w:t>
      </w:r>
      <w:r w:rsidR="07256229" w:rsidRPr="001242BB">
        <w:rPr>
          <w:rFonts w:asciiTheme="minorHAnsi" w:eastAsiaTheme="minorEastAsia" w:hAnsiTheme="minorHAnsi" w:cstheme="minorHAnsi"/>
          <w:noProof/>
        </w:rPr>
        <w:t>kirjeldusega asjakohases ulatuses;</w:t>
      </w:r>
    </w:p>
    <w:p w14:paraId="781E025E" w14:textId="0CD1EFF0" w:rsidR="00962D39" w:rsidRPr="001242BB" w:rsidRDefault="005622CA" w:rsidP="00AC07BF">
      <w:pPr>
        <w:pStyle w:val="ListParagraph"/>
        <w:numPr>
          <w:ilvl w:val="2"/>
          <w:numId w:val="18"/>
        </w:numPr>
        <w:spacing w:after="0"/>
        <w:jc w:val="both"/>
        <w:rPr>
          <w:rFonts w:asciiTheme="minorHAnsi" w:hAnsiTheme="minorHAnsi" w:cstheme="minorHAnsi"/>
          <w:noProof/>
        </w:rPr>
      </w:pPr>
      <w:r w:rsidRPr="001242BB">
        <w:rPr>
          <w:rFonts w:asciiTheme="minorHAnsi" w:eastAsiaTheme="minorEastAsia" w:hAnsiTheme="minorHAnsi" w:cstheme="minorHAnsi"/>
          <w:noProof/>
        </w:rPr>
        <w:t>juhul kui on vaja mõju leevendada,</w:t>
      </w:r>
      <w:r w:rsidR="07256229" w:rsidRPr="001242BB">
        <w:rPr>
          <w:rFonts w:asciiTheme="minorHAnsi" w:eastAsiaTheme="minorEastAsia" w:hAnsiTheme="minorHAnsi" w:cstheme="minorHAnsi"/>
          <w:noProof/>
        </w:rPr>
        <w:t xml:space="preserve"> mõju leevendavad meetmed, sh vajadusel ettepanekud väljaõppeehitiste asukoha täpsustamiseks (koostöös </w:t>
      </w:r>
      <w:r w:rsidR="00971595" w:rsidRPr="001242BB">
        <w:rPr>
          <w:rFonts w:asciiTheme="minorHAnsi" w:eastAsiaTheme="minorEastAsia" w:hAnsiTheme="minorHAnsi" w:cstheme="minorHAnsi"/>
          <w:noProof/>
        </w:rPr>
        <w:t>t</w:t>
      </w:r>
      <w:r w:rsidR="07256229" w:rsidRPr="001242BB">
        <w:rPr>
          <w:rFonts w:asciiTheme="minorHAnsi" w:eastAsiaTheme="minorEastAsia" w:hAnsiTheme="minorHAnsi" w:cstheme="minorHAnsi"/>
          <w:noProof/>
        </w:rPr>
        <w:t>ellijaga)</w:t>
      </w:r>
      <w:r w:rsidRPr="001242BB">
        <w:rPr>
          <w:rFonts w:asciiTheme="minorHAnsi" w:eastAsiaTheme="minorEastAsia" w:hAnsiTheme="minorHAnsi" w:cstheme="minorHAnsi"/>
          <w:noProof/>
        </w:rPr>
        <w:t xml:space="preserve"> ning ettepanekust lähtuvad </w:t>
      </w:r>
      <w:r w:rsidR="07256229" w:rsidRPr="001242BB">
        <w:rPr>
          <w:rFonts w:asciiTheme="minorHAnsi" w:eastAsiaTheme="minorEastAsia" w:hAnsiTheme="minorHAnsi" w:cstheme="minorHAnsi"/>
          <w:noProof/>
        </w:rPr>
        <w:t>hinnangud meetmete tõhususele;</w:t>
      </w:r>
    </w:p>
    <w:p w14:paraId="5D676593" w14:textId="40F8A312" w:rsidR="00962D39" w:rsidRPr="001242BB" w:rsidRDefault="005622CA" w:rsidP="00AC07BF">
      <w:pPr>
        <w:pStyle w:val="ListParagraph"/>
        <w:numPr>
          <w:ilvl w:val="2"/>
          <w:numId w:val="18"/>
        </w:numPr>
        <w:spacing w:after="0"/>
        <w:jc w:val="both"/>
        <w:rPr>
          <w:rFonts w:asciiTheme="minorHAnsi" w:hAnsiTheme="minorHAnsi" w:cstheme="minorHAnsi"/>
          <w:noProof/>
        </w:rPr>
      </w:pPr>
      <w:r w:rsidRPr="001242BB">
        <w:rPr>
          <w:rFonts w:asciiTheme="minorHAnsi" w:eastAsiaTheme="minorEastAsia" w:hAnsiTheme="minorHAnsi" w:cstheme="minorHAnsi"/>
          <w:noProof/>
        </w:rPr>
        <w:t>a</w:t>
      </w:r>
      <w:r w:rsidR="07256229" w:rsidRPr="001242BB">
        <w:rPr>
          <w:rFonts w:asciiTheme="minorHAnsi" w:eastAsiaTheme="minorEastAsia" w:hAnsiTheme="minorHAnsi" w:cstheme="minorHAnsi"/>
          <w:noProof/>
        </w:rPr>
        <w:t>sjakohasel juhul muud leevendavad meetmed, mida võimalusel rakendada</w:t>
      </w:r>
      <w:r w:rsidRPr="001242BB">
        <w:rPr>
          <w:rFonts w:asciiTheme="minorHAnsi" w:eastAsiaTheme="minorEastAsia" w:hAnsiTheme="minorHAnsi" w:cstheme="minorHAnsi"/>
          <w:noProof/>
        </w:rPr>
        <w:t xml:space="preserve"> (soovituslikud)</w:t>
      </w:r>
      <w:r w:rsidR="07256229" w:rsidRPr="001242BB">
        <w:rPr>
          <w:rFonts w:asciiTheme="minorHAnsi" w:eastAsiaTheme="minorEastAsia" w:hAnsiTheme="minorHAnsi" w:cstheme="minorHAnsi"/>
          <w:noProof/>
        </w:rPr>
        <w:t>.</w:t>
      </w:r>
    </w:p>
    <w:p w14:paraId="09734DF9" w14:textId="132D01E2" w:rsidR="005622CA" w:rsidRPr="001242BB" w:rsidRDefault="128418FE" w:rsidP="00AC07BF">
      <w:pPr>
        <w:pStyle w:val="ListParagraph"/>
        <w:numPr>
          <w:ilvl w:val="1"/>
          <w:numId w:val="18"/>
        </w:numPr>
        <w:spacing w:after="0"/>
        <w:jc w:val="both"/>
        <w:rPr>
          <w:rFonts w:asciiTheme="minorHAnsi" w:hAnsiTheme="minorHAnsi" w:cstheme="minorHAnsi"/>
          <w:noProof/>
        </w:rPr>
      </w:pPr>
      <w:r w:rsidRPr="001242BB">
        <w:rPr>
          <w:rFonts w:asciiTheme="minorHAnsi" w:eastAsiaTheme="minorEastAsia" w:hAnsiTheme="minorHAnsi" w:cstheme="minorHAnsi"/>
          <w:noProof/>
        </w:rPr>
        <w:t>Keskkonnaülevaate põhjal teadaolevat</w:t>
      </w:r>
      <w:r w:rsidR="005622CA" w:rsidRPr="001242BB">
        <w:rPr>
          <w:rFonts w:asciiTheme="minorHAnsi" w:eastAsiaTheme="minorEastAsia" w:hAnsiTheme="minorHAnsi" w:cstheme="minorHAnsi"/>
          <w:noProof/>
        </w:rPr>
        <w:t>e mõjude ja mõjude hindamisel loodus</w:t>
      </w:r>
      <w:r w:rsidRPr="001242BB">
        <w:rPr>
          <w:rFonts w:asciiTheme="minorHAnsi" w:eastAsiaTheme="minorEastAsia" w:hAnsiTheme="minorHAnsi" w:cstheme="minorHAnsi"/>
          <w:noProof/>
        </w:rPr>
        <w:t>objektidele selguvate mõjude kompenseerimise kohta</w:t>
      </w:r>
      <w:r w:rsidR="005622CA" w:rsidRPr="001242BB">
        <w:rPr>
          <w:rFonts w:asciiTheme="minorHAnsi" w:eastAsiaTheme="minorEastAsia" w:hAnsiTheme="minorHAnsi" w:cstheme="minorHAnsi"/>
          <w:noProof/>
        </w:rPr>
        <w:t xml:space="preserve"> </w:t>
      </w:r>
      <w:r w:rsidR="00EB0471">
        <w:rPr>
          <w:rFonts w:asciiTheme="minorHAnsi" w:eastAsiaTheme="minorEastAsia" w:hAnsiTheme="minorHAnsi" w:cstheme="minorHAnsi"/>
          <w:noProof/>
        </w:rPr>
        <w:t xml:space="preserve">tuleb </w:t>
      </w:r>
      <w:r w:rsidR="005622CA" w:rsidRPr="001242BB">
        <w:rPr>
          <w:rFonts w:asciiTheme="minorHAnsi" w:eastAsiaTheme="minorEastAsia" w:hAnsiTheme="minorHAnsi" w:cstheme="minorHAnsi"/>
          <w:noProof/>
        </w:rPr>
        <w:t>esitada</w:t>
      </w:r>
      <w:r w:rsidR="0063705B" w:rsidRPr="001242BB">
        <w:rPr>
          <w:rFonts w:asciiTheme="minorHAnsi" w:eastAsiaTheme="minorEastAsia" w:hAnsiTheme="minorHAnsi" w:cstheme="minorHAnsi"/>
          <w:noProof/>
        </w:rPr>
        <w:t xml:space="preserve"> mõjude hindamise aruandes</w:t>
      </w:r>
      <w:r w:rsidR="005622CA" w:rsidRPr="001242BB">
        <w:rPr>
          <w:rFonts w:asciiTheme="minorHAnsi" w:eastAsiaTheme="minorEastAsia" w:hAnsiTheme="minorHAnsi" w:cstheme="minorHAnsi"/>
          <w:noProof/>
        </w:rPr>
        <w:t xml:space="preserve"> ettepanekud mõjude kompenseerimise kavandamiseks.</w:t>
      </w:r>
    </w:p>
    <w:p w14:paraId="5041B213" w14:textId="50794663" w:rsidR="00962D39" w:rsidRPr="001242BB" w:rsidRDefault="128418FE" w:rsidP="00AC07BF">
      <w:pPr>
        <w:pStyle w:val="ListParagraph"/>
        <w:numPr>
          <w:ilvl w:val="1"/>
          <w:numId w:val="18"/>
        </w:numPr>
        <w:spacing w:after="0"/>
        <w:jc w:val="both"/>
        <w:rPr>
          <w:rFonts w:asciiTheme="minorHAnsi" w:hAnsiTheme="minorHAnsi" w:cstheme="minorHAnsi"/>
          <w:noProof/>
        </w:rPr>
      </w:pPr>
      <w:r w:rsidRPr="001242BB">
        <w:rPr>
          <w:rFonts w:asciiTheme="minorHAnsi" w:eastAsiaTheme="minorEastAsia" w:hAnsiTheme="minorHAnsi" w:cstheme="minorHAnsi"/>
          <w:noProof/>
        </w:rPr>
        <w:t>Mõjusid ei pea hindama liikidele, kellele on eraldi mõjude hindamine tehtud (kotkad, must-toonekurg, kanakull)</w:t>
      </w:r>
      <w:r w:rsidR="00971595" w:rsidRPr="001242BB">
        <w:rPr>
          <w:rFonts w:asciiTheme="minorHAnsi" w:eastAsiaTheme="minorEastAsia" w:hAnsiTheme="minorHAnsi" w:cstheme="minorHAnsi"/>
          <w:noProof/>
        </w:rPr>
        <w:t xml:space="preserve"> (tellija esitab täitajale vastavad aruanded)</w:t>
      </w:r>
      <w:r w:rsidRPr="001242BB">
        <w:rPr>
          <w:rFonts w:asciiTheme="minorHAnsi" w:eastAsiaTheme="minorEastAsia" w:hAnsiTheme="minorHAnsi" w:cstheme="minorHAnsi"/>
          <w:noProof/>
        </w:rPr>
        <w:t xml:space="preserve">, kuid nende tulemused tuleb kajastada </w:t>
      </w:r>
      <w:r w:rsidR="00971595" w:rsidRPr="001242BB">
        <w:rPr>
          <w:rFonts w:asciiTheme="minorHAnsi" w:eastAsiaTheme="minorEastAsia" w:hAnsiTheme="minorHAnsi" w:cstheme="minorHAnsi"/>
          <w:noProof/>
        </w:rPr>
        <w:t xml:space="preserve">koostatava(tes) </w:t>
      </w:r>
      <w:r w:rsidRPr="001242BB">
        <w:rPr>
          <w:rFonts w:asciiTheme="minorHAnsi" w:eastAsiaTheme="minorEastAsia" w:hAnsiTheme="minorHAnsi" w:cstheme="minorHAnsi"/>
          <w:noProof/>
        </w:rPr>
        <w:t>aruandes</w:t>
      </w:r>
      <w:r w:rsidR="00971595" w:rsidRPr="001242BB">
        <w:rPr>
          <w:rFonts w:asciiTheme="minorHAnsi" w:eastAsiaTheme="minorEastAsia" w:hAnsiTheme="minorHAnsi" w:cstheme="minorHAnsi"/>
          <w:noProof/>
        </w:rPr>
        <w:t xml:space="preserve"> (aruannetes</w:t>
      </w:r>
      <w:r w:rsidR="0063705B" w:rsidRPr="001242BB">
        <w:rPr>
          <w:rFonts w:asciiTheme="minorHAnsi" w:eastAsiaTheme="minorEastAsia" w:hAnsiTheme="minorHAnsi" w:cstheme="minorHAnsi"/>
          <w:noProof/>
        </w:rPr>
        <w:t>).</w:t>
      </w:r>
      <w:r w:rsidR="00DC48E0" w:rsidRPr="001242BB">
        <w:rPr>
          <w:rFonts w:asciiTheme="minorHAnsi" w:eastAsiaTheme="minorEastAsia" w:hAnsiTheme="minorHAnsi" w:cstheme="minorHAnsi"/>
          <w:noProof/>
        </w:rPr>
        <w:t xml:space="preserve"> </w:t>
      </w:r>
    </w:p>
    <w:p w14:paraId="605239DF" w14:textId="73DA8DDA" w:rsidR="00DC48E0" w:rsidRPr="001242BB" w:rsidRDefault="00404480" w:rsidP="00AC07BF">
      <w:pPr>
        <w:pStyle w:val="ListParagraph"/>
        <w:numPr>
          <w:ilvl w:val="1"/>
          <w:numId w:val="18"/>
        </w:numPr>
        <w:spacing w:after="0"/>
        <w:jc w:val="both"/>
        <w:rPr>
          <w:rFonts w:asciiTheme="minorHAnsi" w:hAnsiTheme="minorHAnsi" w:cstheme="minorHAnsi"/>
          <w:noProof/>
        </w:rPr>
      </w:pPr>
      <w:r w:rsidRPr="001242BB">
        <w:rPr>
          <w:rFonts w:asciiTheme="minorHAnsi" w:eastAsiaTheme="minorEastAsia" w:hAnsiTheme="minorHAnsi" w:cstheme="minorHAnsi"/>
          <w:noProof/>
        </w:rPr>
        <w:t xml:space="preserve">Tellija saadab </w:t>
      </w:r>
      <w:r w:rsidR="00971595" w:rsidRPr="001242BB">
        <w:rPr>
          <w:rFonts w:asciiTheme="minorHAnsi" w:eastAsiaTheme="minorEastAsia" w:hAnsiTheme="minorHAnsi" w:cstheme="minorHAnsi"/>
          <w:noProof/>
        </w:rPr>
        <w:t xml:space="preserve">täitja esitatud </w:t>
      </w:r>
      <w:r w:rsidRPr="001242BB">
        <w:rPr>
          <w:rFonts w:asciiTheme="minorHAnsi" w:eastAsiaTheme="minorEastAsia" w:hAnsiTheme="minorHAnsi" w:cstheme="minorHAnsi"/>
          <w:noProof/>
        </w:rPr>
        <w:t>aruande</w:t>
      </w:r>
      <w:r w:rsidR="00BC4F88" w:rsidRPr="001242BB">
        <w:rPr>
          <w:rFonts w:asciiTheme="minorHAnsi" w:eastAsiaTheme="minorEastAsia" w:hAnsiTheme="minorHAnsi" w:cstheme="minorHAnsi"/>
          <w:noProof/>
        </w:rPr>
        <w:t xml:space="preserve"> </w:t>
      </w:r>
      <w:r w:rsidR="128418FE" w:rsidRPr="001242BB">
        <w:rPr>
          <w:rFonts w:asciiTheme="minorHAnsi" w:eastAsiaTheme="minorEastAsia" w:hAnsiTheme="minorHAnsi" w:cstheme="minorHAnsi"/>
          <w:noProof/>
        </w:rPr>
        <w:t>Keskkonnaametile arvamuse avaldamiseks, vajadusel ka muudele asjakohastele asutustele</w:t>
      </w:r>
      <w:r w:rsidR="00DC48E0" w:rsidRPr="001242BB">
        <w:rPr>
          <w:rFonts w:asciiTheme="minorHAnsi" w:eastAsiaTheme="minorEastAsia" w:hAnsiTheme="minorHAnsi" w:cstheme="minorHAnsi"/>
          <w:noProof/>
        </w:rPr>
        <w:t xml:space="preserve"> peale aruande tellija poolset </w:t>
      </w:r>
      <w:r w:rsidRPr="001242BB">
        <w:rPr>
          <w:rFonts w:asciiTheme="minorHAnsi" w:eastAsiaTheme="minorEastAsia" w:hAnsiTheme="minorHAnsi" w:cstheme="minorHAnsi"/>
          <w:noProof/>
        </w:rPr>
        <w:t>kooskõlastamis</w:t>
      </w:r>
      <w:r w:rsidR="00DC48E0" w:rsidRPr="001242BB">
        <w:rPr>
          <w:rFonts w:asciiTheme="minorHAnsi" w:eastAsiaTheme="minorEastAsia" w:hAnsiTheme="minorHAnsi" w:cstheme="minorHAnsi"/>
          <w:noProof/>
        </w:rPr>
        <w:t>t</w:t>
      </w:r>
      <w:r w:rsidRPr="001242BB">
        <w:rPr>
          <w:rFonts w:asciiTheme="minorHAnsi" w:eastAsiaTheme="minorEastAsia" w:hAnsiTheme="minorHAnsi" w:cstheme="minorHAnsi"/>
          <w:noProof/>
        </w:rPr>
        <w:t>. Vajadusel aruande koostaja täiendab</w:t>
      </w:r>
      <w:r w:rsidR="128418FE" w:rsidRPr="001242BB">
        <w:rPr>
          <w:rFonts w:asciiTheme="minorHAnsi" w:eastAsiaTheme="minorEastAsia" w:hAnsiTheme="minorHAnsi" w:cstheme="minorHAnsi"/>
          <w:noProof/>
        </w:rPr>
        <w:t xml:space="preserve"> aruanne</w:t>
      </w:r>
      <w:r w:rsidR="00DC48E0" w:rsidRPr="001242BB">
        <w:rPr>
          <w:rFonts w:asciiTheme="minorHAnsi" w:eastAsiaTheme="minorEastAsia" w:hAnsiTheme="minorHAnsi" w:cstheme="minorHAnsi"/>
          <w:noProof/>
        </w:rPr>
        <w:t>t</w:t>
      </w:r>
      <w:r w:rsidR="128418FE" w:rsidRPr="001242BB">
        <w:rPr>
          <w:rFonts w:asciiTheme="minorHAnsi" w:eastAsiaTheme="minorEastAsia" w:hAnsiTheme="minorHAnsi" w:cstheme="minorHAnsi"/>
          <w:noProof/>
        </w:rPr>
        <w:t xml:space="preserve"> saadud tagasiside põhjal.</w:t>
      </w:r>
    </w:p>
    <w:p w14:paraId="12063C79" w14:textId="77777777" w:rsidR="00EB0471" w:rsidRPr="00EB0471" w:rsidRDefault="00404480" w:rsidP="00AC07BF">
      <w:pPr>
        <w:pStyle w:val="ListParagraph"/>
        <w:numPr>
          <w:ilvl w:val="2"/>
          <w:numId w:val="18"/>
        </w:numPr>
        <w:spacing w:after="0"/>
        <w:jc w:val="both"/>
        <w:rPr>
          <w:rFonts w:asciiTheme="minorHAnsi" w:hAnsiTheme="minorHAnsi" w:cstheme="minorHAnsi"/>
          <w:noProof/>
        </w:rPr>
      </w:pPr>
      <w:r w:rsidRPr="001242BB">
        <w:rPr>
          <w:rFonts w:asciiTheme="minorHAnsi" w:eastAsiaTheme="minorEastAsia" w:hAnsiTheme="minorHAnsi" w:cstheme="minorHAnsi"/>
          <w:noProof/>
        </w:rPr>
        <w:t>A</w:t>
      </w:r>
      <w:r w:rsidR="128418FE" w:rsidRPr="001242BB">
        <w:rPr>
          <w:rFonts w:asciiTheme="minorHAnsi" w:eastAsiaTheme="minorEastAsia" w:hAnsiTheme="minorHAnsi" w:cstheme="minorHAnsi"/>
          <w:noProof/>
        </w:rPr>
        <w:t xml:space="preserve">rvamuse avaldamiseks andmiseks arvestatakse 30 päeva ning protsessi võib vajadusel korrata. </w:t>
      </w:r>
    </w:p>
    <w:p w14:paraId="13749450" w14:textId="61E0ACC3" w:rsidR="00EB0471" w:rsidRPr="00EB0471" w:rsidRDefault="128418FE" w:rsidP="00EB0471">
      <w:pPr>
        <w:pStyle w:val="ListParagraph"/>
        <w:numPr>
          <w:ilvl w:val="2"/>
          <w:numId w:val="18"/>
        </w:numPr>
        <w:spacing w:after="0"/>
        <w:jc w:val="both"/>
        <w:rPr>
          <w:rFonts w:asciiTheme="minorHAnsi" w:hAnsiTheme="minorHAnsi" w:cstheme="minorHAnsi"/>
          <w:noProof/>
        </w:rPr>
      </w:pPr>
      <w:r w:rsidRPr="001242BB">
        <w:rPr>
          <w:rFonts w:asciiTheme="minorHAnsi" w:eastAsiaTheme="minorEastAsia" w:hAnsiTheme="minorHAnsi" w:cstheme="minorHAnsi"/>
          <w:noProof/>
        </w:rPr>
        <w:t xml:space="preserve"> </w:t>
      </w:r>
      <w:r w:rsidR="00EB0471" w:rsidRPr="00EB0471">
        <w:rPr>
          <w:rFonts w:asciiTheme="minorHAnsi" w:eastAsiaTheme="minorEastAsia" w:hAnsiTheme="minorHAnsi" w:cstheme="minorHAnsi"/>
          <w:noProof/>
        </w:rPr>
        <w:t>Vajadusel aruande koostaja täiendab aruannet saadud tagasiside põhjal.</w:t>
      </w:r>
    </w:p>
    <w:p w14:paraId="3ABCE95C" w14:textId="70361918" w:rsidR="00D20F2B" w:rsidRPr="001242BB" w:rsidRDefault="00404480" w:rsidP="00EB0471">
      <w:pPr>
        <w:pStyle w:val="ListParagraph"/>
        <w:numPr>
          <w:ilvl w:val="1"/>
          <w:numId w:val="18"/>
        </w:numPr>
        <w:spacing w:after="0"/>
        <w:jc w:val="both"/>
        <w:rPr>
          <w:rFonts w:asciiTheme="minorHAnsi" w:hAnsiTheme="minorHAnsi" w:cstheme="minorHAnsi"/>
          <w:noProof/>
        </w:rPr>
      </w:pPr>
      <w:r w:rsidRPr="001242BB">
        <w:rPr>
          <w:rFonts w:asciiTheme="minorHAnsi" w:eastAsiaTheme="minorEastAsia" w:hAnsiTheme="minorHAnsi" w:cstheme="minorHAnsi"/>
          <w:noProof/>
        </w:rPr>
        <w:t>Aruande koostaja osaleb hindamist käsitlevate küsimuste vastamisel ja koostab vastused.</w:t>
      </w:r>
    </w:p>
    <w:p w14:paraId="1D2241C4" w14:textId="77777777" w:rsidR="00E93367" w:rsidRPr="001242BB" w:rsidRDefault="00E93367" w:rsidP="00AC07BF">
      <w:pPr>
        <w:spacing w:after="0" w:line="240" w:lineRule="auto"/>
        <w:jc w:val="both"/>
        <w:rPr>
          <w:rFonts w:asciiTheme="minorHAnsi" w:eastAsiaTheme="minorEastAsia" w:hAnsiTheme="minorHAnsi" w:cstheme="minorHAnsi"/>
          <w:noProof/>
        </w:rPr>
      </w:pPr>
    </w:p>
    <w:p w14:paraId="6C9A4240" w14:textId="75C15043" w:rsidR="001A690A" w:rsidRPr="00EB0471" w:rsidRDefault="00E93367" w:rsidP="00EB0471">
      <w:pPr>
        <w:numPr>
          <w:ilvl w:val="0"/>
          <w:numId w:val="18"/>
        </w:numPr>
        <w:spacing w:after="0" w:line="240" w:lineRule="auto"/>
        <w:ind w:left="426" w:hanging="426"/>
        <w:jc w:val="both"/>
        <w:rPr>
          <w:rFonts w:asciiTheme="minorHAnsi" w:eastAsiaTheme="minorEastAsia" w:hAnsiTheme="minorHAnsi" w:cstheme="minorHAnsi"/>
          <w:noProof/>
        </w:rPr>
      </w:pPr>
      <w:r w:rsidRPr="001242BB">
        <w:rPr>
          <w:rFonts w:asciiTheme="minorHAnsi" w:eastAsiaTheme="minorEastAsia" w:hAnsiTheme="minorHAnsi" w:cstheme="minorHAnsi"/>
          <w:b/>
          <w:bCs/>
          <w:noProof/>
        </w:rPr>
        <w:t>Muud tegevused</w:t>
      </w:r>
    </w:p>
    <w:p w14:paraId="467E3044" w14:textId="3B8BBAA3" w:rsidR="001A690A" w:rsidRPr="001242BB" w:rsidRDefault="001A690A" w:rsidP="00AC07BF">
      <w:pPr>
        <w:pStyle w:val="ListParagraph"/>
        <w:numPr>
          <w:ilvl w:val="1"/>
          <w:numId w:val="18"/>
        </w:numPr>
        <w:spacing w:after="0"/>
        <w:jc w:val="both"/>
        <w:rPr>
          <w:rFonts w:asciiTheme="minorHAnsi" w:hAnsiTheme="minorHAnsi" w:cstheme="minorHAnsi"/>
          <w:noProof/>
        </w:rPr>
      </w:pPr>
      <w:r w:rsidRPr="001242BB">
        <w:rPr>
          <w:rFonts w:asciiTheme="minorHAnsi" w:eastAsiaTheme="minorEastAsia" w:hAnsiTheme="minorHAnsi" w:cstheme="minorHAnsi"/>
          <w:noProof/>
        </w:rPr>
        <w:t>Töökoosolek</w:t>
      </w:r>
      <w:r w:rsidR="00404480" w:rsidRPr="001242BB">
        <w:rPr>
          <w:rFonts w:asciiTheme="minorHAnsi" w:eastAsiaTheme="minorEastAsia" w:hAnsiTheme="minorHAnsi" w:cstheme="minorHAnsi"/>
          <w:noProof/>
        </w:rPr>
        <w:t>ud toimuvad vajaduspõhiselt Riigi Kaitseinvesteeringute Keskuse</w:t>
      </w:r>
      <w:r w:rsidRPr="001242BB">
        <w:rPr>
          <w:rFonts w:asciiTheme="minorHAnsi" w:eastAsiaTheme="minorEastAsia" w:hAnsiTheme="minorHAnsi" w:cstheme="minorHAnsi"/>
          <w:noProof/>
        </w:rPr>
        <w:t xml:space="preserve"> kontoris aadressil Järve 34a, Tallinn või veebi vahendusel</w:t>
      </w:r>
      <w:r w:rsidR="006D249E" w:rsidRPr="001242BB">
        <w:rPr>
          <w:rFonts w:asciiTheme="minorHAnsi" w:eastAsiaTheme="minorEastAsia" w:hAnsiTheme="minorHAnsi" w:cstheme="minorHAnsi"/>
          <w:noProof/>
        </w:rPr>
        <w:t xml:space="preserve"> või kokkuleppel muus kohas</w:t>
      </w:r>
      <w:r w:rsidRPr="001242BB">
        <w:rPr>
          <w:rFonts w:asciiTheme="minorHAnsi" w:eastAsiaTheme="minorEastAsia" w:hAnsiTheme="minorHAnsi" w:cstheme="minorHAnsi"/>
          <w:noProof/>
        </w:rPr>
        <w:t>.</w:t>
      </w:r>
    </w:p>
    <w:p w14:paraId="09AF4409" w14:textId="143112FA" w:rsidR="001A690A" w:rsidRPr="001242BB" w:rsidRDefault="001A690A" w:rsidP="00AC07BF">
      <w:pPr>
        <w:pStyle w:val="ListParagraph"/>
        <w:numPr>
          <w:ilvl w:val="2"/>
          <w:numId w:val="18"/>
        </w:numPr>
        <w:spacing w:after="0"/>
        <w:jc w:val="both"/>
        <w:rPr>
          <w:rFonts w:asciiTheme="minorHAnsi" w:hAnsiTheme="minorHAnsi" w:cstheme="minorHAnsi"/>
          <w:noProof/>
        </w:rPr>
      </w:pPr>
      <w:r w:rsidRPr="001242BB">
        <w:rPr>
          <w:rFonts w:asciiTheme="minorHAnsi" w:eastAsiaTheme="minorEastAsia" w:hAnsiTheme="minorHAnsi" w:cstheme="minorHAnsi"/>
          <w:noProof/>
        </w:rPr>
        <w:t>Tö</w:t>
      </w:r>
      <w:r w:rsidR="00404480" w:rsidRPr="001242BB">
        <w:rPr>
          <w:rFonts w:asciiTheme="minorHAnsi" w:eastAsiaTheme="minorEastAsia" w:hAnsiTheme="minorHAnsi" w:cstheme="minorHAnsi"/>
          <w:noProof/>
        </w:rPr>
        <w:t>ökoosolekud protokollib aruan</w:t>
      </w:r>
      <w:r w:rsidR="00061249">
        <w:rPr>
          <w:rFonts w:asciiTheme="minorHAnsi" w:eastAsiaTheme="minorEastAsia" w:hAnsiTheme="minorHAnsi" w:cstheme="minorHAnsi"/>
          <w:noProof/>
        </w:rPr>
        <w:t>nete</w:t>
      </w:r>
      <w:r w:rsidR="00404480" w:rsidRPr="001242BB">
        <w:rPr>
          <w:rFonts w:asciiTheme="minorHAnsi" w:eastAsiaTheme="minorEastAsia" w:hAnsiTheme="minorHAnsi" w:cstheme="minorHAnsi"/>
          <w:noProof/>
        </w:rPr>
        <w:t xml:space="preserve"> koostaja.</w:t>
      </w:r>
    </w:p>
    <w:p w14:paraId="3D78DF81" w14:textId="64B0D91F" w:rsidR="001A690A" w:rsidRPr="001242BB" w:rsidRDefault="00404480" w:rsidP="00AC07BF">
      <w:pPr>
        <w:pStyle w:val="ListParagraph"/>
        <w:numPr>
          <w:ilvl w:val="1"/>
          <w:numId w:val="18"/>
        </w:numPr>
        <w:spacing w:after="0"/>
        <w:jc w:val="both"/>
        <w:rPr>
          <w:rFonts w:asciiTheme="minorHAnsi" w:hAnsiTheme="minorHAnsi" w:cstheme="minorHAnsi"/>
          <w:noProof/>
        </w:rPr>
      </w:pPr>
      <w:r w:rsidRPr="001242BB">
        <w:rPr>
          <w:rFonts w:asciiTheme="minorHAnsi" w:eastAsiaTheme="minorEastAsia" w:hAnsiTheme="minorHAnsi" w:cstheme="minorHAnsi"/>
          <w:noProof/>
        </w:rPr>
        <w:t>Aruannete koostaja</w:t>
      </w:r>
      <w:r w:rsidR="07256229" w:rsidRPr="001242BB">
        <w:rPr>
          <w:rFonts w:asciiTheme="minorHAnsi" w:eastAsiaTheme="minorEastAsia" w:hAnsiTheme="minorHAnsi" w:cstheme="minorHAnsi"/>
          <w:noProof/>
        </w:rPr>
        <w:t xml:space="preserve"> tutvustab mõlema aruande tulemusi </w:t>
      </w:r>
      <w:r w:rsidRPr="001242BB">
        <w:rPr>
          <w:rFonts w:asciiTheme="minorHAnsi" w:eastAsiaTheme="minorEastAsia" w:hAnsiTheme="minorHAnsi" w:cstheme="minorHAnsi"/>
          <w:noProof/>
        </w:rPr>
        <w:t>Riigi Kaitseinvesteeringute Keskusele</w:t>
      </w:r>
      <w:r w:rsidR="07256229" w:rsidRPr="001242BB">
        <w:rPr>
          <w:rFonts w:asciiTheme="minorHAnsi" w:eastAsiaTheme="minorEastAsia" w:hAnsiTheme="minorHAnsi" w:cstheme="minorHAnsi"/>
          <w:noProof/>
        </w:rPr>
        <w:t>, Kaitseministeeriumile ja Kaitseväele, vajadusel muudele huvitatud osapooltele (nt Keskkonnaamet, Kliimaministeerium).</w:t>
      </w:r>
    </w:p>
    <w:p w14:paraId="6B19BF2A" w14:textId="3E947FB4" w:rsidR="001A690A" w:rsidRPr="001242BB" w:rsidRDefault="00404480" w:rsidP="00AC07BF">
      <w:pPr>
        <w:pStyle w:val="ListParagraph"/>
        <w:numPr>
          <w:ilvl w:val="1"/>
          <w:numId w:val="18"/>
        </w:numPr>
        <w:spacing w:after="0"/>
        <w:jc w:val="both"/>
        <w:rPr>
          <w:rFonts w:asciiTheme="minorHAnsi" w:hAnsiTheme="minorHAnsi" w:cstheme="minorHAnsi"/>
          <w:noProof/>
        </w:rPr>
      </w:pPr>
      <w:r w:rsidRPr="001242BB">
        <w:rPr>
          <w:rFonts w:asciiTheme="minorHAnsi" w:eastAsiaTheme="minorEastAsia" w:hAnsiTheme="minorHAnsi" w:cstheme="minorHAnsi"/>
          <w:noProof/>
        </w:rPr>
        <w:t>Aruannete koostaja toetab t</w:t>
      </w:r>
      <w:r w:rsidR="001A690A" w:rsidRPr="001242BB">
        <w:rPr>
          <w:rFonts w:asciiTheme="minorHAnsi" w:eastAsiaTheme="minorEastAsia" w:hAnsiTheme="minorHAnsi" w:cstheme="minorHAnsi"/>
          <w:noProof/>
        </w:rPr>
        <w:t xml:space="preserve">ellijat </w:t>
      </w:r>
      <w:r w:rsidR="002D31FF" w:rsidRPr="001242BB">
        <w:rPr>
          <w:rFonts w:asciiTheme="minorHAnsi" w:eastAsiaTheme="minorEastAsia" w:hAnsiTheme="minorHAnsi" w:cstheme="minorHAnsi"/>
          <w:noProof/>
        </w:rPr>
        <w:t xml:space="preserve">aruannete </w:t>
      </w:r>
      <w:r w:rsidR="001A690A" w:rsidRPr="001242BB">
        <w:rPr>
          <w:rFonts w:asciiTheme="minorHAnsi" w:eastAsiaTheme="minorEastAsia" w:hAnsiTheme="minorHAnsi" w:cstheme="minorHAnsi"/>
          <w:noProof/>
        </w:rPr>
        <w:t>tulemuste avalikustamisega seotud kommunikatsioonis</w:t>
      </w:r>
      <w:r w:rsidR="002D31FF" w:rsidRPr="001242BB">
        <w:rPr>
          <w:rFonts w:asciiTheme="minorHAnsi" w:eastAsiaTheme="minorEastAsia" w:hAnsiTheme="minorHAnsi" w:cstheme="minorHAnsi"/>
          <w:noProof/>
        </w:rPr>
        <w:t xml:space="preserve"> ja küsimustele vastamisel. </w:t>
      </w:r>
      <w:r w:rsidR="001A690A" w:rsidRPr="001242BB">
        <w:rPr>
          <w:rFonts w:asciiTheme="minorHAnsi" w:eastAsiaTheme="minorEastAsia" w:hAnsiTheme="minorHAnsi" w:cstheme="minorHAnsi"/>
          <w:noProof/>
        </w:rPr>
        <w:t xml:space="preserve"> </w:t>
      </w:r>
    </w:p>
    <w:p w14:paraId="7953F91F" w14:textId="78926DB9" w:rsidR="00FF057B" w:rsidRPr="001242BB" w:rsidRDefault="00FF057B" w:rsidP="00AC07BF">
      <w:pPr>
        <w:spacing w:after="0" w:line="240" w:lineRule="auto"/>
        <w:jc w:val="both"/>
        <w:rPr>
          <w:rFonts w:asciiTheme="minorHAnsi" w:eastAsiaTheme="minorEastAsia" w:hAnsiTheme="minorHAnsi" w:cstheme="minorHAnsi"/>
          <w:noProof/>
        </w:rPr>
      </w:pPr>
    </w:p>
    <w:p w14:paraId="44840530" w14:textId="4C866931" w:rsidR="00934680" w:rsidRPr="001242BB" w:rsidRDefault="00934680" w:rsidP="00AC07BF">
      <w:pPr>
        <w:spacing w:after="0" w:line="240" w:lineRule="auto"/>
        <w:jc w:val="both"/>
        <w:rPr>
          <w:rFonts w:asciiTheme="minorHAnsi" w:eastAsiaTheme="minorEastAsia" w:hAnsiTheme="minorHAnsi" w:cstheme="minorHAnsi"/>
          <w:noProof/>
        </w:rPr>
      </w:pPr>
    </w:p>
    <w:p w14:paraId="27C1ED0A" w14:textId="17C13560" w:rsidR="001D5509" w:rsidRPr="002D2E3D" w:rsidRDefault="665BA828" w:rsidP="002D2E3D">
      <w:pPr>
        <w:pStyle w:val="ListParagraph"/>
        <w:numPr>
          <w:ilvl w:val="0"/>
          <w:numId w:val="18"/>
        </w:numPr>
        <w:spacing w:after="0"/>
        <w:jc w:val="both"/>
        <w:rPr>
          <w:rFonts w:asciiTheme="minorHAnsi" w:eastAsiaTheme="minorEastAsia" w:hAnsiTheme="minorHAnsi" w:cstheme="minorHAnsi"/>
          <w:noProof/>
        </w:rPr>
      </w:pPr>
      <w:r w:rsidRPr="001242BB">
        <w:rPr>
          <w:rFonts w:asciiTheme="minorHAnsi" w:eastAsiaTheme="minorEastAsia" w:hAnsiTheme="minorHAnsi" w:cstheme="minorHAnsi"/>
          <w:b/>
          <w:bCs/>
          <w:noProof/>
        </w:rPr>
        <w:t>Tellijalt saadavad materjalid</w:t>
      </w:r>
    </w:p>
    <w:p w14:paraId="5AA43A9E" w14:textId="6FE6BD21" w:rsidR="00934680" w:rsidRPr="001242BB" w:rsidRDefault="00404480" w:rsidP="00AC07BF">
      <w:pPr>
        <w:pStyle w:val="ListParagraph"/>
        <w:numPr>
          <w:ilvl w:val="1"/>
          <w:numId w:val="18"/>
        </w:numPr>
        <w:spacing w:after="0"/>
        <w:jc w:val="both"/>
        <w:rPr>
          <w:rFonts w:asciiTheme="minorHAnsi" w:hAnsiTheme="minorHAnsi" w:cstheme="minorHAnsi"/>
          <w:noProof/>
        </w:rPr>
      </w:pPr>
      <w:r w:rsidRPr="001242BB">
        <w:rPr>
          <w:rFonts w:asciiTheme="minorHAnsi" w:eastAsiaTheme="minorEastAsia" w:hAnsiTheme="minorHAnsi" w:cstheme="minorHAnsi"/>
          <w:noProof/>
        </w:rPr>
        <w:t xml:space="preserve">Tellija edastab aruannete koostajale </w:t>
      </w:r>
      <w:r w:rsidR="004E4B89" w:rsidRPr="001242BB">
        <w:rPr>
          <w:rFonts w:asciiTheme="minorHAnsi" w:eastAsiaTheme="minorEastAsia" w:hAnsiTheme="minorHAnsi" w:cstheme="minorHAnsi"/>
          <w:noProof/>
        </w:rPr>
        <w:t>kõik olemasolevad asjakohased aruanded ja dokumendid (Natura eelhindamise aruanne jms).</w:t>
      </w:r>
    </w:p>
    <w:p w14:paraId="414F9D19" w14:textId="77777777" w:rsidR="0055702D" w:rsidRPr="001242BB" w:rsidRDefault="0055702D" w:rsidP="00AC07BF">
      <w:pPr>
        <w:spacing w:after="0" w:line="240" w:lineRule="auto"/>
        <w:jc w:val="both"/>
        <w:rPr>
          <w:rFonts w:asciiTheme="minorHAnsi" w:eastAsiaTheme="minorEastAsia" w:hAnsiTheme="minorHAnsi" w:cstheme="minorHAnsi"/>
          <w:noProof/>
        </w:rPr>
      </w:pPr>
    </w:p>
    <w:p w14:paraId="3BE5E322" w14:textId="6A2971A6" w:rsidR="00B9521A" w:rsidRPr="002D2E3D" w:rsidRDefault="6CAB3236" w:rsidP="002D2E3D">
      <w:pPr>
        <w:numPr>
          <w:ilvl w:val="0"/>
          <w:numId w:val="18"/>
        </w:numPr>
        <w:spacing w:after="0" w:line="240" w:lineRule="auto"/>
        <w:ind w:left="426" w:hanging="426"/>
        <w:jc w:val="both"/>
        <w:rPr>
          <w:rFonts w:asciiTheme="minorHAnsi" w:eastAsiaTheme="minorEastAsia" w:hAnsiTheme="minorHAnsi" w:cstheme="minorHAnsi"/>
          <w:noProof/>
        </w:rPr>
      </w:pPr>
      <w:r w:rsidRPr="001242BB">
        <w:rPr>
          <w:rFonts w:asciiTheme="minorHAnsi" w:eastAsiaTheme="minorEastAsia" w:hAnsiTheme="minorHAnsi" w:cstheme="minorHAnsi"/>
          <w:b/>
          <w:bCs/>
          <w:noProof/>
        </w:rPr>
        <w:t>Nõuded aruannete koostaja meeskonnale</w:t>
      </w:r>
    </w:p>
    <w:p w14:paraId="7EC71DA7" w14:textId="20A8A9AB" w:rsidR="00FF057B" w:rsidRPr="001242BB" w:rsidRDefault="001B468B" w:rsidP="00AC07BF">
      <w:pPr>
        <w:pStyle w:val="ListParagraph"/>
        <w:numPr>
          <w:ilvl w:val="1"/>
          <w:numId w:val="18"/>
        </w:numPr>
        <w:spacing w:after="0"/>
        <w:jc w:val="both"/>
        <w:rPr>
          <w:rFonts w:asciiTheme="minorHAnsi" w:hAnsiTheme="minorHAnsi" w:cstheme="minorHAnsi"/>
          <w:noProof/>
        </w:rPr>
      </w:pPr>
      <w:r w:rsidRPr="001242BB">
        <w:rPr>
          <w:rFonts w:asciiTheme="minorHAnsi" w:eastAsiaTheme="minorEastAsia" w:hAnsiTheme="minorHAnsi" w:cstheme="minorHAnsi"/>
          <w:noProof/>
        </w:rPr>
        <w:t>Aruannete koostaja</w:t>
      </w:r>
      <w:r w:rsidR="665BA828" w:rsidRPr="001242BB">
        <w:rPr>
          <w:rFonts w:asciiTheme="minorHAnsi" w:eastAsiaTheme="minorEastAsia" w:hAnsiTheme="minorHAnsi" w:cstheme="minorHAnsi"/>
          <w:noProof/>
        </w:rPr>
        <w:t xml:space="preserve"> meeskonnas peavad olema vähemalt järgmised eksperdid:</w:t>
      </w:r>
    </w:p>
    <w:p w14:paraId="4B87E3DC" w14:textId="54E6697F" w:rsidR="00B9521A" w:rsidRPr="001242BB" w:rsidRDefault="00B9521A" w:rsidP="00AC07BF">
      <w:pPr>
        <w:pStyle w:val="ListParagraph"/>
        <w:numPr>
          <w:ilvl w:val="2"/>
          <w:numId w:val="18"/>
        </w:numPr>
        <w:spacing w:after="0"/>
        <w:jc w:val="both"/>
        <w:rPr>
          <w:rFonts w:asciiTheme="minorHAnsi" w:hAnsiTheme="minorHAnsi" w:cstheme="minorHAnsi"/>
          <w:noProof/>
        </w:rPr>
      </w:pPr>
      <w:r w:rsidRPr="001242BB">
        <w:rPr>
          <w:rFonts w:asciiTheme="minorHAnsi" w:eastAsiaTheme="minorEastAsia" w:hAnsiTheme="minorHAnsi" w:cstheme="minorHAnsi"/>
          <w:noProof/>
        </w:rPr>
        <w:t>Natura asjakohane hindamine</w:t>
      </w:r>
      <w:r w:rsidR="001D5509" w:rsidRPr="001242BB">
        <w:rPr>
          <w:rFonts w:asciiTheme="minorHAnsi" w:eastAsiaTheme="minorEastAsia" w:hAnsiTheme="minorHAnsi" w:cstheme="minorHAnsi"/>
          <w:noProof/>
        </w:rPr>
        <w:t>:</w:t>
      </w:r>
    </w:p>
    <w:p w14:paraId="587EC5E9" w14:textId="68DC9F66" w:rsidR="00B9521A" w:rsidRPr="000D160C" w:rsidRDefault="00B9521A" w:rsidP="00AC07BF">
      <w:pPr>
        <w:pStyle w:val="ListParagraph"/>
        <w:numPr>
          <w:ilvl w:val="3"/>
          <w:numId w:val="18"/>
        </w:numPr>
        <w:spacing w:after="0"/>
        <w:jc w:val="both"/>
        <w:rPr>
          <w:rFonts w:asciiTheme="minorHAnsi" w:hAnsiTheme="minorHAnsi" w:cstheme="minorHAnsi"/>
          <w:noProof/>
        </w:rPr>
      </w:pPr>
      <w:r w:rsidRPr="000D160C">
        <w:rPr>
          <w:rFonts w:asciiTheme="minorHAnsi" w:eastAsiaTheme="minorEastAsia" w:hAnsiTheme="minorHAnsi" w:cstheme="minorHAnsi"/>
          <w:noProof/>
        </w:rPr>
        <w:t xml:space="preserve">Natura hindamise ekspert, kes </w:t>
      </w:r>
      <w:r w:rsidR="001B468B" w:rsidRPr="000D160C">
        <w:rPr>
          <w:rFonts w:asciiTheme="minorHAnsi" w:eastAsiaTheme="minorEastAsia" w:hAnsiTheme="minorHAnsi" w:cstheme="minorHAnsi"/>
          <w:noProof/>
        </w:rPr>
        <w:t>vastab l</w:t>
      </w:r>
      <w:r w:rsidR="001D5509" w:rsidRPr="000D160C">
        <w:rPr>
          <w:rFonts w:asciiTheme="minorHAnsi" w:eastAsiaTheme="minorEastAsia" w:hAnsiTheme="minorHAnsi" w:cstheme="minorHAnsi"/>
          <w:noProof/>
        </w:rPr>
        <w:t xml:space="preserve">ooduskaitseaduse </w:t>
      </w:r>
      <w:r w:rsidR="001D5509" w:rsidRPr="000D160C">
        <w:rPr>
          <w:rFonts w:asciiTheme="minorHAnsi" w:eastAsiaTheme="minorEastAsia" w:hAnsiTheme="minorHAnsi" w:cstheme="minorHAnsi"/>
          <w:bdr w:val="none" w:sz="0" w:space="0" w:color="auto" w:frame="1"/>
        </w:rPr>
        <w:t>§ 69</w:t>
      </w:r>
      <w:r w:rsidR="001D5509" w:rsidRPr="000D160C">
        <w:rPr>
          <w:rFonts w:asciiTheme="minorHAnsi" w:eastAsiaTheme="minorEastAsia" w:hAnsiTheme="minorHAnsi" w:cstheme="minorHAnsi"/>
          <w:bdr w:val="none" w:sz="0" w:space="0" w:color="auto" w:frame="1"/>
          <w:vertAlign w:val="superscript"/>
        </w:rPr>
        <w:t>5</w:t>
      </w:r>
      <w:r w:rsidR="00FC037B" w:rsidRPr="000D160C">
        <w:rPr>
          <w:rFonts w:asciiTheme="minorHAnsi" w:eastAsiaTheme="minorEastAsia" w:hAnsiTheme="minorHAnsi" w:cstheme="minorHAnsi"/>
          <w:bdr w:val="none" w:sz="0" w:space="0" w:color="auto" w:frame="1"/>
        </w:rPr>
        <w:t xml:space="preserve"> nõuetele, sh tunneb Natura </w:t>
      </w:r>
      <w:r w:rsidR="006D249E" w:rsidRPr="000D160C">
        <w:rPr>
          <w:rFonts w:asciiTheme="minorHAnsi" w:eastAsiaTheme="minorEastAsia" w:hAnsiTheme="minorHAnsi" w:cstheme="minorHAnsi"/>
          <w:bdr w:val="none" w:sz="0" w:space="0" w:color="auto" w:frame="1"/>
        </w:rPr>
        <w:t xml:space="preserve">asjakohase </w:t>
      </w:r>
      <w:r w:rsidR="00FC037B" w:rsidRPr="000D160C">
        <w:rPr>
          <w:rFonts w:asciiTheme="minorHAnsi" w:eastAsiaTheme="minorEastAsia" w:hAnsiTheme="minorHAnsi" w:cstheme="minorHAnsi"/>
          <w:bdr w:val="none" w:sz="0" w:space="0" w:color="auto" w:frame="1"/>
        </w:rPr>
        <w:t>hindamise menetluse põhimõtteid;</w:t>
      </w:r>
    </w:p>
    <w:p w14:paraId="1627F13D" w14:textId="5FEC6CCC" w:rsidR="006927B1" w:rsidRPr="001242BB" w:rsidRDefault="6CAB3236" w:rsidP="00AC07BF">
      <w:pPr>
        <w:pStyle w:val="ListParagraph"/>
        <w:numPr>
          <w:ilvl w:val="3"/>
          <w:numId w:val="18"/>
        </w:numPr>
        <w:spacing w:after="0"/>
        <w:jc w:val="both"/>
        <w:rPr>
          <w:rFonts w:asciiTheme="minorHAnsi" w:hAnsiTheme="minorHAnsi" w:cstheme="minorHAnsi"/>
          <w:noProof/>
        </w:rPr>
      </w:pPr>
      <w:r w:rsidRPr="001242BB">
        <w:rPr>
          <w:rFonts w:asciiTheme="minorHAnsi" w:eastAsiaTheme="minorEastAsia" w:hAnsiTheme="minorHAnsi" w:cstheme="minorHAnsi"/>
          <w:noProof/>
        </w:rPr>
        <w:lastRenderedPageBreak/>
        <w:t xml:space="preserve">Liigi ja/või elupaigaekspert(id), kellel on Natura asjakohase hindamise objektiks olevate liikide ja elupaikade uurimisel või  </w:t>
      </w:r>
      <w:r w:rsidRPr="001242BB">
        <w:rPr>
          <w:rFonts w:asciiTheme="minorHAnsi" w:eastAsiaTheme="minorEastAsia" w:hAnsiTheme="minorHAnsi" w:cstheme="minorHAnsi"/>
        </w:rPr>
        <w:t>või nendele avalduvate mõjude hindamisel pikaajalised kogemused</w:t>
      </w:r>
      <w:r w:rsidR="006927B1" w:rsidRPr="001242BB">
        <w:rPr>
          <w:rFonts w:asciiTheme="minorHAnsi" w:eastAsiaTheme="minorEastAsia" w:hAnsiTheme="minorHAnsi" w:cstheme="minorHAnsi"/>
        </w:rPr>
        <w:t>:</w:t>
      </w:r>
    </w:p>
    <w:p w14:paraId="0C16B6A3" w14:textId="0AA67EA6" w:rsidR="006927B1" w:rsidRPr="001242BB" w:rsidRDefault="006927B1" w:rsidP="00AC07BF">
      <w:pPr>
        <w:pStyle w:val="ListParagraph"/>
        <w:numPr>
          <w:ilvl w:val="4"/>
          <w:numId w:val="18"/>
        </w:numPr>
        <w:spacing w:after="0"/>
        <w:jc w:val="both"/>
        <w:rPr>
          <w:rFonts w:asciiTheme="minorHAnsi" w:hAnsiTheme="minorHAnsi" w:cstheme="minorHAnsi"/>
          <w:noProof/>
        </w:rPr>
      </w:pPr>
      <w:r w:rsidRPr="001242BB">
        <w:rPr>
          <w:rFonts w:asciiTheme="minorHAnsi" w:eastAsiaTheme="minorEastAsia" w:hAnsiTheme="minorHAnsi" w:cstheme="minorHAnsi"/>
        </w:rPr>
        <w:t>Haanja ja Karula linnuala kaitse-eesmärkidele vähemalt 5a kogemusega linnustiku ekspert;</w:t>
      </w:r>
    </w:p>
    <w:p w14:paraId="30555942" w14:textId="5E6722DE" w:rsidR="006927B1" w:rsidRPr="001242BB" w:rsidRDefault="006927B1" w:rsidP="00AC07BF">
      <w:pPr>
        <w:pStyle w:val="ListParagraph"/>
        <w:numPr>
          <w:ilvl w:val="4"/>
          <w:numId w:val="18"/>
        </w:numPr>
        <w:spacing w:after="0"/>
        <w:jc w:val="both"/>
        <w:rPr>
          <w:rFonts w:asciiTheme="minorHAnsi" w:hAnsiTheme="minorHAnsi" w:cstheme="minorHAnsi"/>
          <w:noProof/>
        </w:rPr>
      </w:pPr>
      <w:proofErr w:type="spellStart"/>
      <w:r w:rsidRPr="001242BB">
        <w:rPr>
          <w:rFonts w:asciiTheme="minorHAnsi" w:eastAsiaTheme="minorEastAsia" w:hAnsiTheme="minorHAnsi" w:cstheme="minorHAnsi"/>
        </w:rPr>
        <w:t>Timmase</w:t>
      </w:r>
      <w:proofErr w:type="spellEnd"/>
      <w:r w:rsidRPr="001242BB">
        <w:rPr>
          <w:rFonts w:asciiTheme="minorHAnsi" w:eastAsiaTheme="minorEastAsia" w:hAnsiTheme="minorHAnsi" w:cstheme="minorHAnsi"/>
        </w:rPr>
        <w:t xml:space="preserve"> loodusala kaitse-eesmärkidele vähemalt 5a kogemusega vee-elustiku ekspert.</w:t>
      </w:r>
    </w:p>
    <w:p w14:paraId="796031BD" w14:textId="1555C309" w:rsidR="00B9521A" w:rsidRPr="001242BB" w:rsidRDefault="6CAB3236" w:rsidP="00AC07BF">
      <w:pPr>
        <w:pStyle w:val="ListParagraph"/>
        <w:numPr>
          <w:ilvl w:val="3"/>
          <w:numId w:val="18"/>
        </w:numPr>
        <w:spacing w:after="0"/>
        <w:jc w:val="both"/>
        <w:rPr>
          <w:rFonts w:asciiTheme="minorHAnsi" w:hAnsiTheme="minorHAnsi" w:cstheme="minorHAnsi"/>
          <w:noProof/>
        </w:rPr>
      </w:pPr>
      <w:r w:rsidRPr="001242BB">
        <w:rPr>
          <w:rFonts w:asciiTheme="minorHAnsi" w:eastAsiaTheme="minorEastAsia" w:hAnsiTheme="minorHAnsi" w:cstheme="minorHAnsi"/>
        </w:rPr>
        <w:t>Piisava pädevuse olemasolul võib Natura hindamise ekspert täita ka liigi ja/või elupaigaeksperdi rolli (või vastupidi);</w:t>
      </w:r>
    </w:p>
    <w:p w14:paraId="5A173576" w14:textId="3AC0F86C" w:rsidR="00FF057B" w:rsidRPr="001242BB" w:rsidRDefault="07256229" w:rsidP="00AC07BF">
      <w:pPr>
        <w:pStyle w:val="ListParagraph"/>
        <w:numPr>
          <w:ilvl w:val="3"/>
          <w:numId w:val="18"/>
        </w:numPr>
        <w:spacing w:after="0"/>
        <w:jc w:val="both"/>
        <w:rPr>
          <w:rFonts w:asciiTheme="minorHAnsi" w:hAnsiTheme="minorHAnsi" w:cstheme="minorHAnsi"/>
          <w:noProof/>
        </w:rPr>
      </w:pPr>
      <w:r w:rsidRPr="001242BB">
        <w:rPr>
          <w:rFonts w:asciiTheme="minorHAnsi" w:eastAsiaTheme="minorEastAsia" w:hAnsiTheme="minorHAnsi" w:cstheme="minorHAnsi"/>
        </w:rPr>
        <w:t>Ekspertide meeskonnal peab o</w:t>
      </w:r>
      <w:r w:rsidR="001B468B" w:rsidRPr="001242BB">
        <w:rPr>
          <w:rFonts w:asciiTheme="minorHAnsi" w:eastAsiaTheme="minorEastAsia" w:hAnsiTheme="minorHAnsi" w:cstheme="minorHAnsi"/>
        </w:rPr>
        <w:t>lema pädevus kõikidele</w:t>
      </w:r>
      <w:r w:rsidRPr="001242BB">
        <w:rPr>
          <w:rFonts w:asciiTheme="minorHAnsi" w:eastAsiaTheme="minorEastAsia" w:hAnsiTheme="minorHAnsi" w:cstheme="minorHAnsi"/>
        </w:rPr>
        <w:t xml:space="preserve"> liikidele ja elupaigatüüpidele mõju hindamiseks ja leevendavate meetmete kavandamiseks, mis on Natura asjakohase hindamise objektiks. </w:t>
      </w:r>
    </w:p>
    <w:p w14:paraId="2DBBB0E2" w14:textId="1188BFD8" w:rsidR="00B9521A" w:rsidRPr="001242BB" w:rsidRDefault="665BA828" w:rsidP="00AC07BF">
      <w:pPr>
        <w:pStyle w:val="ListParagraph"/>
        <w:numPr>
          <w:ilvl w:val="2"/>
          <w:numId w:val="18"/>
        </w:numPr>
        <w:spacing w:after="0"/>
        <w:jc w:val="both"/>
        <w:rPr>
          <w:rFonts w:asciiTheme="minorHAnsi" w:hAnsiTheme="minorHAnsi" w:cstheme="minorHAnsi"/>
          <w:noProof/>
        </w:rPr>
      </w:pPr>
      <w:r w:rsidRPr="001242BB">
        <w:rPr>
          <w:rFonts w:asciiTheme="minorHAnsi" w:eastAsiaTheme="minorEastAsia" w:hAnsiTheme="minorHAnsi" w:cstheme="minorHAnsi"/>
          <w:noProof/>
        </w:rPr>
        <w:t>Mõju hindamine kaitstavatele loodusobjektidele:</w:t>
      </w:r>
    </w:p>
    <w:p w14:paraId="2897A6BA" w14:textId="4ED5D30B" w:rsidR="00FF057B" w:rsidRPr="002D2E3D" w:rsidRDefault="00ED27F2" w:rsidP="002D2E3D">
      <w:pPr>
        <w:pStyle w:val="ListParagraph"/>
        <w:numPr>
          <w:ilvl w:val="3"/>
          <w:numId w:val="18"/>
        </w:numPr>
        <w:spacing w:after="0"/>
        <w:jc w:val="both"/>
        <w:rPr>
          <w:rFonts w:asciiTheme="minorHAnsi" w:eastAsiaTheme="minorEastAsia" w:hAnsiTheme="minorHAnsi" w:cstheme="minorHAnsi"/>
          <w:noProof/>
        </w:rPr>
      </w:pPr>
      <w:r w:rsidRPr="001242BB">
        <w:rPr>
          <w:rFonts w:asciiTheme="minorHAnsi" w:eastAsiaTheme="minorEastAsia" w:hAnsiTheme="minorHAnsi" w:cstheme="minorHAnsi"/>
          <w:noProof/>
        </w:rPr>
        <w:t>Täitja peab kaasama mõju hindamisse l</w:t>
      </w:r>
      <w:r w:rsidR="6CAB3236" w:rsidRPr="001242BB">
        <w:rPr>
          <w:rFonts w:asciiTheme="minorHAnsi" w:eastAsiaTheme="minorEastAsia" w:hAnsiTheme="minorHAnsi" w:cstheme="minorHAnsi"/>
          <w:noProof/>
        </w:rPr>
        <w:t>iigi, elustiku, elupaiga eksper</w:t>
      </w:r>
      <w:r w:rsidRPr="001242BB">
        <w:rPr>
          <w:rFonts w:asciiTheme="minorHAnsi" w:eastAsiaTheme="minorEastAsia" w:hAnsiTheme="minorHAnsi" w:cstheme="minorHAnsi"/>
          <w:noProof/>
        </w:rPr>
        <w:t xml:space="preserve">di </w:t>
      </w:r>
      <w:r w:rsidR="6CAB3236" w:rsidRPr="001242BB">
        <w:rPr>
          <w:rFonts w:asciiTheme="minorHAnsi" w:eastAsiaTheme="minorEastAsia" w:hAnsiTheme="minorHAnsi" w:cstheme="minorHAnsi"/>
          <w:noProof/>
        </w:rPr>
        <w:t xml:space="preserve">või eksperdid, kes on pädevad hindama tegevuste mõju kaitsealustele loodusobjektidele, mis on välja toodud </w:t>
      </w:r>
      <w:r w:rsidRPr="001242BB">
        <w:rPr>
          <w:rFonts w:asciiTheme="minorHAnsi" w:eastAsiaTheme="minorEastAsia" w:hAnsiTheme="minorHAnsi" w:cstheme="minorHAnsi"/>
          <w:noProof/>
        </w:rPr>
        <w:t>k</w:t>
      </w:r>
      <w:r w:rsidR="6CAB3236" w:rsidRPr="001242BB">
        <w:rPr>
          <w:rFonts w:asciiTheme="minorHAnsi" w:eastAsiaTheme="minorEastAsia" w:hAnsiTheme="minorHAnsi" w:cstheme="minorHAnsi"/>
          <w:noProof/>
        </w:rPr>
        <w:t>eskkonnaülevaate tulemusena kaardistatud mahus.</w:t>
      </w:r>
    </w:p>
    <w:p w14:paraId="2722206C" w14:textId="50A854ED" w:rsidR="00955AEC" w:rsidRPr="001242BB" w:rsidRDefault="009F6B43" w:rsidP="00955AEC">
      <w:pPr>
        <w:pStyle w:val="ListParagraph"/>
        <w:numPr>
          <w:ilvl w:val="1"/>
          <w:numId w:val="18"/>
        </w:numPr>
        <w:spacing w:after="0"/>
        <w:jc w:val="both"/>
        <w:rPr>
          <w:rFonts w:asciiTheme="minorHAnsi" w:hAnsiTheme="minorHAnsi" w:cstheme="minorHAnsi"/>
          <w:noProof/>
        </w:rPr>
      </w:pPr>
      <w:r w:rsidRPr="001242BB">
        <w:rPr>
          <w:rFonts w:asciiTheme="minorHAnsi" w:eastAsiaTheme="minorEastAsia" w:hAnsiTheme="minorHAnsi" w:cstheme="minorHAnsi"/>
          <w:noProof/>
        </w:rPr>
        <w:t>Mõjude hindamisel osalevad eksperdid võivad kattuda.</w:t>
      </w:r>
      <w:r w:rsidR="00955AEC" w:rsidRPr="001242BB">
        <w:rPr>
          <w:rFonts w:asciiTheme="minorHAnsi" w:eastAsiaTheme="minorEastAsia" w:hAnsiTheme="minorHAnsi" w:cstheme="minorHAnsi"/>
          <w:noProof/>
        </w:rPr>
        <w:t xml:space="preserve"> Tellijal on õigus enne lepingu sõlmimist nõuda täitjalt ekspertide kohta info esitamist.</w:t>
      </w:r>
      <w:r w:rsidRPr="001242BB">
        <w:rPr>
          <w:rFonts w:asciiTheme="minorHAnsi" w:eastAsiaTheme="minorEastAsia" w:hAnsiTheme="minorHAnsi" w:cstheme="minorHAnsi"/>
          <w:noProof/>
        </w:rPr>
        <w:t xml:space="preserve"> </w:t>
      </w:r>
      <w:r w:rsidR="004E3BBE">
        <w:rPr>
          <w:rFonts w:asciiTheme="minorHAnsi" w:eastAsiaTheme="minorEastAsia" w:hAnsiTheme="minorHAnsi" w:cstheme="minorHAnsi"/>
          <w:noProof/>
        </w:rPr>
        <w:t>Täitja on kohustatud enne lepingu sõlmimist esitama Telljale punkti 7.1.1.1 nimetatud Natura hin</w:t>
      </w:r>
      <w:r w:rsidR="00A900BF">
        <w:rPr>
          <w:rFonts w:asciiTheme="minorHAnsi" w:eastAsiaTheme="minorEastAsia" w:hAnsiTheme="minorHAnsi" w:cstheme="minorHAnsi"/>
          <w:noProof/>
        </w:rPr>
        <w:t xml:space="preserve">damise eksperdi andmed, kuna </w:t>
      </w:r>
      <w:r w:rsidR="004E3BBE">
        <w:rPr>
          <w:rFonts w:asciiTheme="minorHAnsi" w:eastAsiaTheme="minorEastAsia" w:hAnsiTheme="minorHAnsi" w:cstheme="minorHAnsi"/>
          <w:noProof/>
        </w:rPr>
        <w:t xml:space="preserve"> looduskaitseseaduse § 69⁴ </w:t>
      </w:r>
      <w:r w:rsidR="00A900BF">
        <w:rPr>
          <w:rFonts w:asciiTheme="minorHAnsi" w:eastAsiaTheme="minorEastAsia" w:hAnsiTheme="minorHAnsi" w:cstheme="minorHAnsi"/>
          <w:noProof/>
        </w:rPr>
        <w:t xml:space="preserve">lg 3 p 2 alusel tuleb määrata Natura hindamise ekspert. </w:t>
      </w:r>
    </w:p>
    <w:p w14:paraId="01832F9E" w14:textId="15FC6E39" w:rsidR="009D7CFC" w:rsidRPr="001242BB" w:rsidRDefault="009D7CFC" w:rsidP="001242BB">
      <w:pPr>
        <w:pStyle w:val="ListParagraph"/>
        <w:spacing w:after="0"/>
        <w:ind w:left="792"/>
        <w:jc w:val="both"/>
        <w:rPr>
          <w:rFonts w:asciiTheme="minorHAnsi" w:eastAsiaTheme="minorEastAsia" w:hAnsiTheme="minorHAnsi" w:cstheme="minorHAnsi"/>
          <w:noProof/>
        </w:rPr>
      </w:pPr>
    </w:p>
    <w:p w14:paraId="7653DE6C" w14:textId="1B8C90B2" w:rsidR="128418FE" w:rsidRPr="002D2E3D" w:rsidRDefault="128418FE" w:rsidP="002D2E3D">
      <w:pPr>
        <w:numPr>
          <w:ilvl w:val="0"/>
          <w:numId w:val="18"/>
        </w:numPr>
        <w:spacing w:after="0" w:line="240" w:lineRule="auto"/>
        <w:ind w:left="426" w:hanging="426"/>
        <w:jc w:val="both"/>
        <w:rPr>
          <w:rFonts w:asciiTheme="minorHAnsi" w:eastAsiaTheme="minorEastAsia" w:hAnsiTheme="minorHAnsi" w:cstheme="minorHAnsi"/>
          <w:noProof/>
        </w:rPr>
      </w:pPr>
      <w:r w:rsidRPr="001242BB">
        <w:rPr>
          <w:rFonts w:asciiTheme="minorHAnsi" w:eastAsiaTheme="minorEastAsia" w:hAnsiTheme="minorHAnsi" w:cstheme="minorHAnsi"/>
          <w:b/>
          <w:bCs/>
          <w:noProof/>
        </w:rPr>
        <w:t>Tähtajad</w:t>
      </w:r>
    </w:p>
    <w:p w14:paraId="1EFF98BB" w14:textId="53C13C08" w:rsidR="00EB75EB" w:rsidRPr="001242BB" w:rsidRDefault="006A7326" w:rsidP="00AC07BF">
      <w:pPr>
        <w:numPr>
          <w:ilvl w:val="1"/>
          <w:numId w:val="18"/>
        </w:numPr>
        <w:spacing w:after="0" w:line="240" w:lineRule="auto"/>
        <w:jc w:val="both"/>
        <w:rPr>
          <w:rFonts w:asciiTheme="minorHAnsi" w:hAnsiTheme="minorHAnsi" w:cstheme="minorHAnsi"/>
          <w:bCs/>
          <w:noProof/>
        </w:rPr>
      </w:pPr>
      <w:r w:rsidRPr="001242BB">
        <w:rPr>
          <w:rFonts w:asciiTheme="minorHAnsi" w:eastAsiaTheme="minorEastAsia" w:hAnsiTheme="minorHAnsi" w:cstheme="minorHAnsi"/>
          <w:bCs/>
          <w:noProof/>
        </w:rPr>
        <w:t>Nat</w:t>
      </w:r>
      <w:r w:rsidR="00116B81" w:rsidRPr="001242BB">
        <w:rPr>
          <w:rFonts w:asciiTheme="minorHAnsi" w:eastAsiaTheme="minorEastAsia" w:hAnsiTheme="minorHAnsi" w:cstheme="minorHAnsi"/>
          <w:bCs/>
          <w:noProof/>
        </w:rPr>
        <w:t>ura asjakohase hindamise aruande</w:t>
      </w:r>
      <w:r w:rsidRPr="001242BB">
        <w:rPr>
          <w:rFonts w:asciiTheme="minorHAnsi" w:eastAsiaTheme="minorEastAsia" w:hAnsiTheme="minorHAnsi" w:cstheme="minorHAnsi"/>
          <w:bCs/>
          <w:noProof/>
        </w:rPr>
        <w:t xml:space="preserve"> eelnõu esitatakse tellijale hiljemalt </w:t>
      </w:r>
      <w:r w:rsidR="008B57A3" w:rsidRPr="001242BB">
        <w:rPr>
          <w:rFonts w:asciiTheme="minorHAnsi" w:eastAsiaTheme="minorEastAsia" w:hAnsiTheme="minorHAnsi" w:cstheme="minorHAnsi"/>
          <w:bCs/>
          <w:noProof/>
        </w:rPr>
        <w:t xml:space="preserve">4 </w:t>
      </w:r>
      <w:r w:rsidRPr="001242BB">
        <w:rPr>
          <w:rFonts w:asciiTheme="minorHAnsi" w:eastAsiaTheme="minorEastAsia" w:hAnsiTheme="minorHAnsi" w:cstheme="minorHAnsi"/>
          <w:bCs/>
          <w:noProof/>
        </w:rPr>
        <w:t xml:space="preserve">nädalat pärast lepingu sõlmimist. </w:t>
      </w:r>
    </w:p>
    <w:p w14:paraId="36AC6250" w14:textId="3D53CEAF" w:rsidR="006A7326" w:rsidRPr="001242BB" w:rsidRDefault="00116B81" w:rsidP="00AC07BF">
      <w:pPr>
        <w:numPr>
          <w:ilvl w:val="1"/>
          <w:numId w:val="18"/>
        </w:numPr>
        <w:spacing w:after="0" w:line="240" w:lineRule="auto"/>
        <w:jc w:val="both"/>
        <w:rPr>
          <w:rFonts w:asciiTheme="minorHAnsi" w:hAnsiTheme="minorHAnsi" w:cstheme="minorHAnsi"/>
          <w:bCs/>
          <w:noProof/>
        </w:rPr>
      </w:pPr>
      <w:r w:rsidRPr="001242BB">
        <w:rPr>
          <w:rFonts w:asciiTheme="minorHAnsi" w:eastAsiaTheme="minorEastAsia" w:hAnsiTheme="minorHAnsi" w:cstheme="minorHAnsi"/>
          <w:bCs/>
          <w:noProof/>
        </w:rPr>
        <w:t>Nursipalu harjutusvälja laiendamise ja planeeritavate tegevuste mõju hindamise kaitstavatele loodusobjektidele ulatuses, mis ei ole kaetud Natura asjakohase hindamisega, aruande eelnõu esitatakse tellijale hiljemalt 10 nädalat pärast lepingu sõlmimist.</w:t>
      </w:r>
    </w:p>
    <w:p w14:paraId="50D06832" w14:textId="48368773" w:rsidR="00A81280" w:rsidRPr="001242BB" w:rsidRDefault="00990D90" w:rsidP="00955AEC">
      <w:pPr>
        <w:numPr>
          <w:ilvl w:val="1"/>
          <w:numId w:val="18"/>
        </w:numPr>
        <w:spacing w:after="0" w:line="240" w:lineRule="auto"/>
        <w:jc w:val="both"/>
        <w:rPr>
          <w:rFonts w:asciiTheme="minorHAnsi" w:eastAsiaTheme="minorEastAsia" w:hAnsiTheme="minorHAnsi" w:cstheme="minorHAnsi"/>
          <w:noProof/>
        </w:rPr>
      </w:pPr>
      <w:r w:rsidRPr="001242BB">
        <w:rPr>
          <w:rFonts w:asciiTheme="minorHAnsi" w:eastAsiaTheme="minorEastAsia" w:hAnsiTheme="minorHAnsi" w:cstheme="minorHAnsi"/>
          <w:bCs/>
          <w:noProof/>
        </w:rPr>
        <w:t>Aruanded võetakse t</w:t>
      </w:r>
      <w:r w:rsidR="00EB75EB" w:rsidRPr="001242BB">
        <w:rPr>
          <w:rFonts w:asciiTheme="minorHAnsi" w:eastAsiaTheme="minorEastAsia" w:hAnsiTheme="minorHAnsi" w:cstheme="minorHAnsi"/>
          <w:bCs/>
          <w:noProof/>
        </w:rPr>
        <w:t>ellija poolt vastu p</w:t>
      </w:r>
      <w:r w:rsidR="00ED27F2" w:rsidRPr="001242BB">
        <w:rPr>
          <w:rFonts w:asciiTheme="minorHAnsi" w:eastAsiaTheme="minorEastAsia" w:hAnsiTheme="minorHAnsi" w:cstheme="minorHAnsi"/>
          <w:bCs/>
          <w:noProof/>
        </w:rPr>
        <w:t>ärast</w:t>
      </w:r>
      <w:r w:rsidR="00EB75EB" w:rsidRPr="001242BB">
        <w:rPr>
          <w:rFonts w:asciiTheme="minorHAnsi" w:eastAsiaTheme="minorEastAsia" w:hAnsiTheme="minorHAnsi" w:cstheme="minorHAnsi"/>
          <w:bCs/>
          <w:noProof/>
        </w:rPr>
        <w:t xml:space="preserve"> </w:t>
      </w:r>
      <w:r w:rsidR="009C7E08">
        <w:rPr>
          <w:rFonts w:asciiTheme="minorHAnsi" w:eastAsiaTheme="minorEastAsia" w:hAnsiTheme="minorHAnsi" w:cstheme="minorHAnsi"/>
          <w:bCs/>
          <w:noProof/>
        </w:rPr>
        <w:t>VV</w:t>
      </w:r>
      <w:r w:rsidR="00EB75EB" w:rsidRPr="001242BB">
        <w:rPr>
          <w:rFonts w:asciiTheme="minorHAnsi" w:eastAsiaTheme="minorEastAsia" w:hAnsiTheme="minorHAnsi" w:cstheme="minorHAnsi"/>
          <w:bCs/>
          <w:noProof/>
        </w:rPr>
        <w:t xml:space="preserve"> </w:t>
      </w:r>
      <w:r w:rsidR="005C1625" w:rsidRPr="001242BB">
        <w:rPr>
          <w:rFonts w:asciiTheme="minorHAnsi" w:eastAsiaTheme="minorEastAsia" w:hAnsiTheme="minorHAnsi" w:cstheme="minorHAnsi"/>
          <w:bCs/>
          <w:noProof/>
        </w:rPr>
        <w:t xml:space="preserve">poolt </w:t>
      </w:r>
      <w:r w:rsidR="005C1625" w:rsidRPr="001242BB">
        <w:rPr>
          <w:rFonts w:asciiTheme="minorHAnsi" w:eastAsiaTheme="minorEastAsia" w:hAnsiTheme="minorHAnsi" w:cstheme="minorHAnsi"/>
          <w:noProof/>
        </w:rPr>
        <w:t>looduskaitseseaduse § 69</w:t>
      </w:r>
      <w:r w:rsidR="005C1625" w:rsidRPr="001242BB">
        <w:rPr>
          <w:rFonts w:asciiTheme="minorHAnsi" w:eastAsiaTheme="minorEastAsia" w:hAnsiTheme="minorHAnsi" w:cstheme="minorHAnsi"/>
          <w:noProof/>
          <w:vertAlign w:val="superscript"/>
        </w:rPr>
        <w:t xml:space="preserve">6 </w:t>
      </w:r>
      <w:r w:rsidR="005C1625" w:rsidRPr="001242BB">
        <w:rPr>
          <w:rFonts w:asciiTheme="minorHAnsi" w:eastAsiaTheme="minorEastAsia" w:hAnsiTheme="minorHAnsi" w:cstheme="minorHAnsi"/>
          <w:noProof/>
        </w:rPr>
        <w:t>lg 7 sätestatud otsuse ning</w:t>
      </w:r>
      <w:r w:rsidR="005C1625" w:rsidRPr="001242BB">
        <w:rPr>
          <w:rFonts w:asciiTheme="minorHAnsi" w:eastAsiaTheme="minorEastAsia" w:hAnsiTheme="minorHAnsi" w:cstheme="minorHAnsi"/>
        </w:rPr>
        <w:t xml:space="preserve"> tegevust lubava (koos keskkonnameetmetega)</w:t>
      </w:r>
      <w:r w:rsidR="0082468E" w:rsidRPr="001242BB">
        <w:rPr>
          <w:rFonts w:asciiTheme="minorHAnsi" w:eastAsiaTheme="minorEastAsia" w:hAnsiTheme="minorHAnsi" w:cstheme="minorHAnsi"/>
          <w:bCs/>
          <w:noProof/>
        </w:rPr>
        <w:t xml:space="preserve"> </w:t>
      </w:r>
      <w:r w:rsidR="00EB75EB" w:rsidRPr="001242BB">
        <w:rPr>
          <w:rFonts w:asciiTheme="minorHAnsi" w:eastAsiaTheme="minorEastAsia" w:hAnsiTheme="minorHAnsi" w:cstheme="minorHAnsi"/>
          <w:bCs/>
          <w:noProof/>
        </w:rPr>
        <w:t>otsuse kehtestamist</w:t>
      </w:r>
      <w:r w:rsidR="0063705B" w:rsidRPr="001242BB">
        <w:rPr>
          <w:rFonts w:asciiTheme="minorHAnsi" w:eastAsiaTheme="minorEastAsia" w:hAnsiTheme="minorHAnsi" w:cstheme="minorHAnsi"/>
          <w:bCs/>
          <w:noProof/>
        </w:rPr>
        <w:t xml:space="preserve"> kuid mitte hiljem kui 31.12.2024.</w:t>
      </w:r>
    </w:p>
    <w:p w14:paraId="749E81FB" w14:textId="325902DE" w:rsidR="001B10C2" w:rsidRPr="001242BB" w:rsidRDefault="001B10C2" w:rsidP="00AC07BF">
      <w:pPr>
        <w:spacing w:after="0" w:line="240" w:lineRule="auto"/>
        <w:jc w:val="both"/>
        <w:rPr>
          <w:rFonts w:asciiTheme="minorHAnsi" w:eastAsiaTheme="minorEastAsia" w:hAnsiTheme="minorHAnsi" w:cstheme="minorHAnsi"/>
        </w:rPr>
      </w:pPr>
    </w:p>
    <w:p w14:paraId="781AAEB1" w14:textId="77777777" w:rsidR="00E52AD8" w:rsidRPr="001242BB" w:rsidRDefault="128418FE" w:rsidP="00AC07BF">
      <w:pPr>
        <w:numPr>
          <w:ilvl w:val="0"/>
          <w:numId w:val="18"/>
        </w:numPr>
        <w:spacing w:after="0" w:line="240" w:lineRule="auto"/>
        <w:ind w:left="426" w:hanging="426"/>
        <w:jc w:val="both"/>
        <w:rPr>
          <w:rFonts w:asciiTheme="minorHAnsi" w:hAnsiTheme="minorHAnsi" w:cstheme="minorHAnsi"/>
          <w:b/>
          <w:bCs/>
        </w:rPr>
      </w:pPr>
      <w:r w:rsidRPr="001242BB">
        <w:rPr>
          <w:rFonts w:asciiTheme="minorHAnsi" w:eastAsiaTheme="minorEastAsia" w:hAnsiTheme="minorHAnsi" w:cstheme="minorHAnsi"/>
          <w:b/>
          <w:bCs/>
        </w:rPr>
        <w:t>Tellijale antavad materjalid</w:t>
      </w:r>
    </w:p>
    <w:p w14:paraId="6A45E6A4" w14:textId="550A31BA" w:rsidR="00A24A7E" w:rsidRPr="001242BB" w:rsidRDefault="00A24A7E" w:rsidP="00AC07BF">
      <w:pPr>
        <w:autoSpaceDE w:val="0"/>
        <w:autoSpaceDN w:val="0"/>
        <w:adjustRightInd w:val="0"/>
        <w:spacing w:after="0" w:line="240" w:lineRule="auto"/>
        <w:contextualSpacing/>
        <w:jc w:val="both"/>
        <w:rPr>
          <w:rFonts w:asciiTheme="minorHAnsi" w:eastAsiaTheme="minorEastAsia" w:hAnsiTheme="minorHAnsi" w:cstheme="minorHAnsi"/>
        </w:rPr>
      </w:pPr>
    </w:p>
    <w:p w14:paraId="08062930" w14:textId="7559EA08" w:rsidR="5A10F7C7" w:rsidRPr="001242BB" w:rsidRDefault="128418FE" w:rsidP="00AC07BF">
      <w:pPr>
        <w:pStyle w:val="ListParagraph"/>
        <w:numPr>
          <w:ilvl w:val="1"/>
          <w:numId w:val="18"/>
        </w:numPr>
        <w:spacing w:after="0"/>
        <w:jc w:val="both"/>
        <w:rPr>
          <w:rFonts w:asciiTheme="minorHAnsi" w:hAnsiTheme="minorHAnsi" w:cstheme="minorHAnsi"/>
          <w:noProof/>
        </w:rPr>
      </w:pPr>
      <w:r w:rsidRPr="001242BB">
        <w:rPr>
          <w:rFonts w:asciiTheme="minorHAnsi" w:eastAsiaTheme="minorEastAsia" w:hAnsiTheme="minorHAnsi" w:cstheme="minorHAnsi"/>
          <w:noProof/>
        </w:rPr>
        <w:t>Tehnilisele kirjeldusele vastavad aruanded ja nende lisad esitatakse tellijale elektrooniliselt allkirjastatuna (pdf- ja doc-vormingus, tabelandmed xls-vormingus, vajadusel tööd toetavad kaardiandmed shp-vormingus)</w:t>
      </w:r>
      <w:r w:rsidR="00775A63">
        <w:rPr>
          <w:rFonts w:asciiTheme="minorHAnsi" w:eastAsiaTheme="minorEastAsia" w:hAnsiTheme="minorHAnsi" w:cstheme="minorHAnsi"/>
          <w:noProof/>
        </w:rPr>
        <w:t>.</w:t>
      </w:r>
    </w:p>
    <w:p w14:paraId="5859C5EE" w14:textId="2616E73F" w:rsidR="5A10F7C7" w:rsidRPr="001242BB" w:rsidRDefault="5A10F7C7" w:rsidP="00AC07BF">
      <w:pPr>
        <w:spacing w:after="0" w:line="240" w:lineRule="auto"/>
        <w:jc w:val="both"/>
        <w:rPr>
          <w:rFonts w:asciiTheme="minorHAnsi" w:eastAsiaTheme="minorEastAsia" w:hAnsiTheme="minorHAnsi" w:cstheme="minorHAnsi"/>
          <w:noProof/>
        </w:rPr>
      </w:pPr>
    </w:p>
    <w:p w14:paraId="3B711450" w14:textId="7288F270" w:rsidR="5A10F7C7" w:rsidRPr="001242BB" w:rsidRDefault="5A10F7C7" w:rsidP="00AC07BF">
      <w:pPr>
        <w:spacing w:after="0" w:line="240" w:lineRule="auto"/>
        <w:jc w:val="both"/>
        <w:rPr>
          <w:rFonts w:asciiTheme="minorHAnsi" w:eastAsiaTheme="minorEastAsia" w:hAnsiTheme="minorHAnsi" w:cstheme="minorHAnsi"/>
          <w:noProof/>
        </w:rPr>
      </w:pPr>
    </w:p>
    <w:p w14:paraId="2FB2AFBC" w14:textId="04DEC405" w:rsidR="5A10F7C7" w:rsidRPr="001242BB" w:rsidRDefault="5A10F7C7" w:rsidP="00AC07BF">
      <w:pPr>
        <w:spacing w:after="0" w:line="240" w:lineRule="auto"/>
        <w:jc w:val="both"/>
        <w:rPr>
          <w:rFonts w:asciiTheme="minorHAnsi" w:eastAsiaTheme="minorEastAsia" w:hAnsiTheme="minorHAnsi" w:cstheme="minorHAnsi"/>
          <w:noProof/>
        </w:rPr>
      </w:pPr>
    </w:p>
    <w:p w14:paraId="314E8834" w14:textId="5891B795" w:rsidR="5A10F7C7" w:rsidRPr="001242BB" w:rsidRDefault="5A10F7C7" w:rsidP="00AC07BF">
      <w:pPr>
        <w:spacing w:after="0" w:line="240" w:lineRule="auto"/>
        <w:jc w:val="both"/>
        <w:rPr>
          <w:rFonts w:asciiTheme="minorHAnsi" w:eastAsiaTheme="minorEastAsia" w:hAnsiTheme="minorHAnsi" w:cstheme="minorHAnsi"/>
          <w:noProof/>
        </w:rPr>
      </w:pPr>
    </w:p>
    <w:p w14:paraId="2AB61C7F" w14:textId="2A6ABFB7" w:rsidR="5A10F7C7" w:rsidRPr="001242BB" w:rsidRDefault="5A10F7C7" w:rsidP="00AC07BF">
      <w:pPr>
        <w:spacing w:after="0" w:line="240" w:lineRule="auto"/>
        <w:jc w:val="both"/>
        <w:rPr>
          <w:rFonts w:asciiTheme="minorHAnsi" w:eastAsiaTheme="minorEastAsia" w:hAnsiTheme="minorHAnsi" w:cstheme="minorHAnsi"/>
          <w:noProof/>
        </w:rPr>
      </w:pPr>
    </w:p>
    <w:sectPr w:rsidR="5A10F7C7" w:rsidRPr="001242BB" w:rsidSect="00F0766B">
      <w:headerReference w:type="default" r:id="rId11"/>
      <w:footerReference w:type="default" r:id="rId12"/>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C768E" w14:textId="77777777" w:rsidR="00BC37DB" w:rsidRDefault="00BC37DB" w:rsidP="00B008C8">
      <w:pPr>
        <w:spacing w:after="0" w:line="240" w:lineRule="auto"/>
      </w:pPr>
      <w:r>
        <w:separator/>
      </w:r>
    </w:p>
  </w:endnote>
  <w:endnote w:type="continuationSeparator" w:id="0">
    <w:p w14:paraId="7FC5AF5E" w14:textId="77777777" w:rsidR="00BC37DB" w:rsidRDefault="00BC37DB" w:rsidP="00B00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Formata Regular">
    <w:altName w:val="Arial"/>
    <w:panose1 w:val="00000000000000000000"/>
    <w:charset w:val="00"/>
    <w:family w:val="swiss"/>
    <w:notTrueType/>
    <w:pitch w:val="variable"/>
    <w:sig w:usb0="00000003" w:usb1="00000000" w:usb2="00000000" w:usb3="00000000" w:csb0="00000001" w:csb1="00000000"/>
  </w:font>
  <w:font w:name="Segoe UI">
    <w:altName w:val="Cambria"/>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ESRI NIMA VMAP1&amp;2 PT"/>
    <w:panose1 w:val="00000400000000000000"/>
    <w:charset w:val="00"/>
    <w:family w:val="roman"/>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CF662" w14:textId="1CF8A18D" w:rsidR="001D6128" w:rsidRDefault="001D6128">
    <w:pPr>
      <w:pStyle w:val="Footer"/>
      <w:jc w:val="center"/>
    </w:pPr>
    <w:r w:rsidRPr="07256229">
      <w:rPr>
        <w:rFonts w:cs="Arial"/>
        <w:noProof/>
        <w:sz w:val="18"/>
        <w:szCs w:val="18"/>
      </w:rPr>
      <w:fldChar w:fldCharType="begin"/>
    </w:r>
    <w:r w:rsidRPr="07256229">
      <w:rPr>
        <w:rFonts w:cs="Arial"/>
        <w:noProof/>
        <w:sz w:val="18"/>
        <w:szCs w:val="18"/>
      </w:rPr>
      <w:instrText xml:space="preserve"> PAGE </w:instrText>
    </w:r>
    <w:r w:rsidRPr="07256229">
      <w:rPr>
        <w:rFonts w:cs="Arial"/>
        <w:noProof/>
        <w:sz w:val="18"/>
        <w:szCs w:val="18"/>
      </w:rPr>
      <w:fldChar w:fldCharType="separate"/>
    </w:r>
    <w:r w:rsidR="00A1708A">
      <w:rPr>
        <w:rFonts w:cs="Arial"/>
        <w:noProof/>
        <w:sz w:val="18"/>
        <w:szCs w:val="18"/>
      </w:rPr>
      <w:t>4</w:t>
    </w:r>
    <w:r w:rsidRPr="07256229">
      <w:rPr>
        <w:rFonts w:cs="Arial"/>
        <w:noProof/>
        <w:sz w:val="18"/>
        <w:szCs w:val="18"/>
      </w:rPr>
      <w:fldChar w:fldCharType="end"/>
    </w:r>
    <w:r w:rsidR="07256229" w:rsidRPr="07256229">
      <w:rPr>
        <w:rFonts w:cs="Arial"/>
        <w:sz w:val="18"/>
        <w:szCs w:val="18"/>
      </w:rPr>
      <w:t>/</w:t>
    </w:r>
    <w:r w:rsidRPr="07256229">
      <w:rPr>
        <w:rFonts w:cs="Arial"/>
        <w:noProof/>
        <w:sz w:val="18"/>
        <w:szCs w:val="18"/>
      </w:rPr>
      <w:fldChar w:fldCharType="begin"/>
    </w:r>
    <w:r w:rsidRPr="07256229">
      <w:rPr>
        <w:rFonts w:cs="Arial"/>
        <w:noProof/>
        <w:sz w:val="18"/>
        <w:szCs w:val="18"/>
      </w:rPr>
      <w:instrText xml:space="preserve"> NUMPAGES  </w:instrText>
    </w:r>
    <w:r w:rsidRPr="07256229">
      <w:rPr>
        <w:rFonts w:cs="Arial"/>
        <w:noProof/>
        <w:sz w:val="18"/>
        <w:szCs w:val="18"/>
      </w:rPr>
      <w:fldChar w:fldCharType="separate"/>
    </w:r>
    <w:r w:rsidR="00A1708A">
      <w:rPr>
        <w:rFonts w:cs="Arial"/>
        <w:noProof/>
        <w:sz w:val="18"/>
        <w:szCs w:val="18"/>
      </w:rPr>
      <w:t>4</w:t>
    </w:r>
    <w:r w:rsidRPr="07256229">
      <w:rPr>
        <w:rFonts w:cs="Arial"/>
        <w:noProof/>
        <w:sz w:val="18"/>
        <w:szCs w:val="18"/>
      </w:rPr>
      <w:fldChar w:fldCharType="end"/>
    </w:r>
  </w:p>
  <w:p w14:paraId="0B04CA4C" w14:textId="77777777" w:rsidR="001D6128" w:rsidRDefault="001D6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3F7BE" w14:textId="77777777" w:rsidR="00BC37DB" w:rsidRDefault="00BC37DB" w:rsidP="00B008C8">
      <w:pPr>
        <w:spacing w:after="0" w:line="240" w:lineRule="auto"/>
      </w:pPr>
      <w:r>
        <w:separator/>
      </w:r>
    </w:p>
  </w:footnote>
  <w:footnote w:type="continuationSeparator" w:id="0">
    <w:p w14:paraId="37CF71E6" w14:textId="77777777" w:rsidR="00BC37DB" w:rsidRDefault="00BC37DB" w:rsidP="00B008C8">
      <w:pPr>
        <w:spacing w:after="0" w:line="240" w:lineRule="auto"/>
      </w:pPr>
      <w:r>
        <w:continuationSeparator/>
      </w:r>
    </w:p>
  </w:footnote>
  <w:footnote w:id="1">
    <w:p w14:paraId="69DC5AAC" w14:textId="15FCB348" w:rsidR="00693E3D" w:rsidRPr="00DC7D88" w:rsidRDefault="00693E3D">
      <w:pPr>
        <w:pStyle w:val="FootnoteText"/>
        <w:rPr>
          <w:rFonts w:asciiTheme="minorHAnsi" w:hAnsiTheme="minorHAnsi" w:cstheme="minorHAnsi"/>
          <w:szCs w:val="16"/>
        </w:rPr>
      </w:pPr>
      <w:r>
        <w:rPr>
          <w:rStyle w:val="FootnoteReference"/>
        </w:rPr>
        <w:footnoteRef/>
      </w:r>
      <w:r>
        <w:t xml:space="preserve"> </w:t>
      </w:r>
      <w:r w:rsidRPr="00DC7D88">
        <w:rPr>
          <w:rFonts w:asciiTheme="minorHAnsi" w:hAnsiTheme="minorHAnsi" w:cstheme="minorHAnsi"/>
          <w:szCs w:val="16"/>
        </w:rPr>
        <w:t>https://www.riigiteataja.ee/akt/321102023003</w:t>
      </w:r>
    </w:p>
  </w:footnote>
  <w:footnote w:id="2">
    <w:p w14:paraId="25296871" w14:textId="77777777" w:rsidR="001D6128" w:rsidRPr="00DC7D88" w:rsidRDefault="001D6128" w:rsidP="00693E3D">
      <w:pPr>
        <w:spacing w:after="0"/>
        <w:jc w:val="both"/>
        <w:rPr>
          <w:rFonts w:asciiTheme="minorHAnsi" w:hAnsiTheme="minorHAnsi" w:cstheme="minorHAnsi"/>
          <w:noProof/>
          <w:sz w:val="16"/>
          <w:szCs w:val="16"/>
        </w:rPr>
      </w:pPr>
      <w:r w:rsidRPr="00DC7D88">
        <w:rPr>
          <w:rStyle w:val="FootnoteReference"/>
          <w:rFonts w:asciiTheme="minorHAnsi" w:hAnsiTheme="minorHAnsi" w:cstheme="minorHAnsi"/>
          <w:szCs w:val="16"/>
        </w:rPr>
        <w:footnoteRef/>
      </w:r>
      <w:r w:rsidRPr="00DC7D88">
        <w:rPr>
          <w:rFonts w:asciiTheme="minorHAnsi" w:hAnsiTheme="minorHAnsi" w:cstheme="minorHAnsi"/>
          <w:sz w:val="16"/>
          <w:szCs w:val="16"/>
        </w:rPr>
        <w:t xml:space="preserve"> </w:t>
      </w:r>
      <w:r w:rsidRPr="00DC7D88">
        <w:rPr>
          <w:rFonts w:asciiTheme="minorHAnsi" w:hAnsiTheme="minorHAnsi" w:cstheme="minorHAnsi"/>
          <w:noProof/>
          <w:sz w:val="16"/>
          <w:szCs w:val="16"/>
        </w:rPr>
        <w:t xml:space="preserve">Natura asjakohasel hindamisel tuleb lähtuda Euroopa liidu loodusdirektiivi (92/43/EMÜ) artikli 6 lõigetest 3 ja 4 ja juhendmaterjalist „Juhised Natura hindamise läbiviimiseks loodusdirektiivi artikli 6 lõike 3 rakendamisel Eestis“ (2019), „Natura 2000 alade kaitsekorraldus. Elupaikade direktiivi 92/43/EMÜ artikli 6 sätted“ (2019) ja „Natura 2000 alasid oluliselt mõjutavate kavade ja projektide hindamine. Loodusdirektiivi 92/43/EMÜ artikli 6 lõigete 3 ja 4 tõlgendamise metoodilised juhised“ (2021). </w:t>
      </w:r>
    </w:p>
    <w:p w14:paraId="105F0176" w14:textId="376E68D6" w:rsidR="001D6128" w:rsidRPr="00DC7D88" w:rsidRDefault="001D6128">
      <w:pPr>
        <w:pStyle w:val="FootnoteText"/>
        <w:rPr>
          <w:rFonts w:asciiTheme="minorHAnsi" w:hAnsiTheme="minorHAnsi" w:cstheme="minorHAnsi"/>
          <w:szCs w:val="16"/>
        </w:rPr>
      </w:pPr>
    </w:p>
  </w:footnote>
  <w:footnote w:id="3">
    <w:p w14:paraId="6390C819" w14:textId="599A9E67" w:rsidR="00DC7D88" w:rsidRPr="00DC7D88" w:rsidRDefault="00DC7D88">
      <w:pPr>
        <w:pStyle w:val="FootnoteText"/>
        <w:rPr>
          <w:rFonts w:asciiTheme="minorHAnsi" w:hAnsiTheme="minorHAnsi" w:cstheme="minorHAnsi"/>
        </w:rPr>
      </w:pPr>
      <w:r w:rsidRPr="00DC7D88">
        <w:rPr>
          <w:rStyle w:val="FootnoteReference"/>
          <w:rFonts w:asciiTheme="minorHAnsi" w:hAnsiTheme="minorHAnsi" w:cstheme="minorHAnsi"/>
        </w:rPr>
        <w:footnoteRef/>
      </w:r>
      <w:r w:rsidRPr="00DC7D88">
        <w:rPr>
          <w:rFonts w:asciiTheme="minorHAnsi" w:hAnsiTheme="minorHAnsi" w:cstheme="minorHAnsi"/>
        </w:rPr>
        <w:t xml:space="preserve"> </w:t>
      </w:r>
      <w:r>
        <w:rPr>
          <w:rFonts w:asciiTheme="minorHAnsi" w:hAnsiTheme="minorHAnsi" w:cstheme="minorHAnsi"/>
        </w:rPr>
        <w:t>Nursipalu harjutusvälja arendusprogramm on kehtestatud kaitseministri 28.08.2023 käskkirjaga nr 124 ja on kättesaadav internetist aadressil:</w:t>
      </w:r>
      <w:r w:rsidRPr="00DC7D88">
        <w:rPr>
          <w:rFonts w:asciiTheme="minorHAnsi" w:hAnsiTheme="minorHAnsi" w:cstheme="minorHAnsi"/>
        </w:rPr>
        <w:t xml:space="preserve"> </w:t>
      </w:r>
      <w:hyperlink r:id="rId1" w:history="1">
        <w:r w:rsidRPr="00DC7D88">
          <w:rPr>
            <w:rStyle w:val="Hyperlink"/>
            <w:rFonts w:asciiTheme="minorHAnsi" w:hAnsiTheme="minorHAnsi" w:cstheme="minorHAnsi"/>
          </w:rPr>
          <w:t>https://www.kaitseinvesteeringud.ee/wp-content/uploads/2023/10/20230828_Nursipalu-arendusprogramm_kehtestatud-.pdf</w:t>
        </w:r>
      </w:hyperlink>
    </w:p>
    <w:p w14:paraId="69525F42" w14:textId="77777777" w:rsidR="00DC7D88" w:rsidRDefault="00DC7D8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3024"/>
      <w:gridCol w:w="3024"/>
      <w:gridCol w:w="3024"/>
    </w:tblGrid>
    <w:tr w:rsidR="1BF7A14E" w14:paraId="70719E07" w14:textId="77777777" w:rsidTr="1BF7A14E">
      <w:tc>
        <w:tcPr>
          <w:tcW w:w="3024" w:type="dxa"/>
        </w:tcPr>
        <w:p w14:paraId="51063619" w14:textId="318B9522" w:rsidR="1BF7A14E" w:rsidRDefault="1BF7A14E" w:rsidP="1BF7A14E">
          <w:pPr>
            <w:pStyle w:val="Header"/>
            <w:ind w:left="-115"/>
          </w:pPr>
        </w:p>
      </w:tc>
      <w:tc>
        <w:tcPr>
          <w:tcW w:w="3024" w:type="dxa"/>
        </w:tcPr>
        <w:p w14:paraId="4D8BC0E5" w14:textId="19C311B5" w:rsidR="1BF7A14E" w:rsidRDefault="1BF7A14E" w:rsidP="1BF7A14E">
          <w:pPr>
            <w:pStyle w:val="Header"/>
            <w:jc w:val="center"/>
          </w:pPr>
        </w:p>
      </w:tc>
      <w:tc>
        <w:tcPr>
          <w:tcW w:w="3024" w:type="dxa"/>
        </w:tcPr>
        <w:p w14:paraId="424FE47A" w14:textId="3893C23C" w:rsidR="1BF7A14E" w:rsidRDefault="1BF7A14E" w:rsidP="1BF7A14E">
          <w:pPr>
            <w:pStyle w:val="Header"/>
            <w:ind w:right="-115"/>
            <w:jc w:val="right"/>
          </w:pPr>
        </w:p>
      </w:tc>
    </w:tr>
  </w:tbl>
  <w:p w14:paraId="250C974A" w14:textId="5D912583" w:rsidR="1BF7A14E" w:rsidRDefault="1BF7A14E" w:rsidP="1BF7A1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54F4"/>
    <w:multiLevelType w:val="hybridMultilevel"/>
    <w:tmpl w:val="A9549E9A"/>
    <w:lvl w:ilvl="0" w:tplc="D3A047A4">
      <w:start w:val="1"/>
      <w:numFmt w:val="bullet"/>
      <w:lvlText w:val="-"/>
      <w:lvlJc w:val="left"/>
      <w:pPr>
        <w:ind w:left="108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0C23F26"/>
    <w:multiLevelType w:val="hybridMultilevel"/>
    <w:tmpl w:val="F5242DD2"/>
    <w:lvl w:ilvl="0" w:tplc="A5F8A76E">
      <w:numFmt w:val="bullet"/>
      <w:lvlText w:val="-"/>
      <w:lvlJc w:val="left"/>
      <w:pPr>
        <w:ind w:left="720" w:hanging="360"/>
      </w:pPr>
      <w:rPr>
        <w:rFonts w:ascii="Arial" w:eastAsia="Times New Roman" w:hAnsi="Arial" w:hint="default"/>
      </w:rPr>
    </w:lvl>
    <w:lvl w:ilvl="1" w:tplc="04250001">
      <w:start w:val="1"/>
      <w:numFmt w:val="bullet"/>
      <w:lvlText w:val=""/>
      <w:lvlJc w:val="left"/>
      <w:pPr>
        <w:ind w:left="1440" w:hanging="360"/>
      </w:pPr>
      <w:rPr>
        <w:rFonts w:ascii="Symbol" w:hAnsi="Symbo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471198F"/>
    <w:multiLevelType w:val="multilevel"/>
    <w:tmpl w:val="58E4A12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EA450F"/>
    <w:multiLevelType w:val="hybridMultilevel"/>
    <w:tmpl w:val="21BCA7F4"/>
    <w:lvl w:ilvl="0" w:tplc="04250011">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D22788F"/>
    <w:multiLevelType w:val="hybridMultilevel"/>
    <w:tmpl w:val="D396B2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1FC26BB"/>
    <w:multiLevelType w:val="multilevel"/>
    <w:tmpl w:val="823CC4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C500FB"/>
    <w:multiLevelType w:val="multilevel"/>
    <w:tmpl w:val="353802B4"/>
    <w:lvl w:ilvl="0">
      <w:start w:val="2"/>
      <w:numFmt w:val="decimal"/>
      <w:lvlText w:val="%1."/>
      <w:lvlJc w:val="left"/>
      <w:pPr>
        <w:ind w:left="360" w:hanging="360"/>
      </w:pPr>
      <w:rPr>
        <w:rFonts w:hint="default"/>
        <w:b/>
        <w:sz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color w:val="auto"/>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2B6AC7"/>
    <w:multiLevelType w:val="multilevel"/>
    <w:tmpl w:val="6A4078E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910CCE"/>
    <w:multiLevelType w:val="multilevel"/>
    <w:tmpl w:val="EFE81AD6"/>
    <w:lvl w:ilvl="0">
      <w:start w:val="2"/>
      <w:numFmt w:val="decimal"/>
      <w:lvlText w:val="%1."/>
      <w:lvlJc w:val="left"/>
      <w:pPr>
        <w:ind w:left="360" w:hanging="360"/>
      </w:pPr>
      <w:rPr>
        <w:rFonts w:eastAsia="Times New Roman"/>
      </w:rPr>
    </w:lvl>
    <w:lvl w:ilvl="1">
      <w:start w:val="2"/>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9" w15:restartNumberingAfterBreak="0">
    <w:nsid w:val="37F3123F"/>
    <w:multiLevelType w:val="hybridMultilevel"/>
    <w:tmpl w:val="DEB41D7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14A72F2"/>
    <w:multiLevelType w:val="multilevel"/>
    <w:tmpl w:val="1B968874"/>
    <w:lvl w:ilvl="0">
      <w:start w:val="1"/>
      <w:numFmt w:val="decimal"/>
      <w:lvlText w:val="%1."/>
      <w:lvlJc w:val="left"/>
      <w:pPr>
        <w:ind w:left="720" w:hanging="360"/>
      </w:pPr>
      <w:rPr>
        <w:rFonts w:cs="Times New Roman" w:hint="default"/>
        <w:b w:val="0"/>
      </w:rPr>
    </w:lvl>
    <w:lvl w:ilvl="1">
      <w:start w:val="1"/>
      <w:numFmt w:val="decimal"/>
      <w:isLgl/>
      <w:lvlText w:val="%1.%2."/>
      <w:lvlJc w:val="left"/>
      <w:pPr>
        <w:ind w:left="1134" w:hanging="737"/>
      </w:pPr>
      <w:rPr>
        <w:rFonts w:cs="Times New Roman" w:hint="default"/>
        <w:b w:val="0"/>
      </w:rPr>
    </w:lvl>
    <w:lvl w:ilvl="2">
      <w:start w:val="1"/>
      <w:numFmt w:val="decimal"/>
      <w:isLgl/>
      <w:lvlText w:val="%1.%2.%3."/>
      <w:lvlJc w:val="left"/>
      <w:pPr>
        <w:ind w:left="1146"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44C46549"/>
    <w:multiLevelType w:val="hybridMultilevel"/>
    <w:tmpl w:val="F5E60EC0"/>
    <w:lvl w:ilvl="0" w:tplc="0425000F">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C8F45D2"/>
    <w:multiLevelType w:val="multilevel"/>
    <w:tmpl w:val="1E0C0AD8"/>
    <w:lvl w:ilvl="0">
      <w:start w:val="1"/>
      <w:numFmt w:val="decimal"/>
      <w:lvlText w:val="%1."/>
      <w:lvlJc w:val="left"/>
      <w:pPr>
        <w:ind w:left="360" w:hanging="360"/>
      </w:pPr>
      <w:rPr>
        <w:b/>
        <w:sz w:val="22"/>
      </w:r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226415E"/>
    <w:multiLevelType w:val="multilevel"/>
    <w:tmpl w:val="D67252F4"/>
    <w:lvl w:ilvl="0">
      <w:start w:val="1"/>
      <w:numFmt w:val="decimal"/>
      <w:pStyle w:val="RKKH1"/>
      <w:lvlText w:val="%1."/>
      <w:lvlJc w:val="left"/>
      <w:pPr>
        <w:tabs>
          <w:tab w:val="num" w:pos="644"/>
        </w:tabs>
        <w:ind w:left="644" w:hanging="360"/>
      </w:pPr>
      <w:rPr>
        <w:rFonts w:cs="Times New Roman"/>
        <w:b/>
      </w:rPr>
    </w:lvl>
    <w:lvl w:ilvl="1">
      <w:start w:val="1"/>
      <w:numFmt w:val="decimal"/>
      <w:pStyle w:val="RKKH2"/>
      <w:lvlText w:val="%1.%2."/>
      <w:lvlJc w:val="left"/>
      <w:pPr>
        <w:tabs>
          <w:tab w:val="num" w:pos="857"/>
        </w:tabs>
        <w:ind w:left="857" w:hanging="432"/>
      </w:pPr>
      <w:rPr>
        <w:rFonts w:cs="Times New Roman"/>
        <w:b w:val="0"/>
      </w:rPr>
    </w:lvl>
    <w:lvl w:ilvl="2">
      <w:start w:val="1"/>
      <w:numFmt w:val="decimal"/>
      <w:pStyle w:val="RKKH3"/>
      <w:lvlText w:val="%1.%2.%3."/>
      <w:lvlJc w:val="left"/>
      <w:pPr>
        <w:tabs>
          <w:tab w:val="num" w:pos="1855"/>
        </w:tabs>
        <w:ind w:left="1639" w:hanging="504"/>
      </w:pPr>
      <w:rPr>
        <w:rFonts w:cs="Times New Roman"/>
        <w:b w:val="0"/>
      </w:rPr>
    </w:lvl>
    <w:lvl w:ilvl="3">
      <w:start w:val="1"/>
      <w:numFmt w:val="decimal"/>
      <w:pStyle w:val="RKIKH4"/>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57CD21C3"/>
    <w:multiLevelType w:val="multilevel"/>
    <w:tmpl w:val="5E0EAB2A"/>
    <w:lvl w:ilvl="0">
      <w:start w:val="1"/>
      <w:numFmt w:val="decimal"/>
      <w:lvlText w:val="%1."/>
      <w:lvlJc w:val="left"/>
      <w:pPr>
        <w:ind w:left="720" w:hanging="360"/>
      </w:pPr>
      <w:rPr>
        <w:rFonts w:cs="Times New Roman"/>
      </w:rPr>
    </w:lvl>
    <w:lvl w:ilvl="1">
      <w:start w:val="1"/>
      <w:numFmt w:val="decimal"/>
      <w:lvlText w:val="%1.%2."/>
      <w:lvlJc w:val="left"/>
      <w:pPr>
        <w:ind w:left="928" w:hanging="360"/>
      </w:pPr>
      <w:rPr>
        <w:rFonts w:cs="Times New Roman"/>
        <w:b w:val="0"/>
      </w:rPr>
    </w:lvl>
    <w:lvl w:ilvl="2">
      <w:start w:val="1"/>
      <w:numFmt w:val="decimal"/>
      <w:lvlText w:val="%1.%2.%3."/>
      <w:lvlJc w:val="left"/>
      <w:pPr>
        <w:ind w:left="1440" w:hanging="360"/>
      </w:pPr>
      <w:rPr>
        <w:rFonts w:cs="Times New Roman"/>
      </w:rPr>
    </w:lvl>
    <w:lvl w:ilvl="3">
      <w:start w:val="1"/>
      <w:numFmt w:val="decimal"/>
      <w:lvlText w:val="%1.%2.%3.%4."/>
      <w:lvlJc w:val="left"/>
      <w:pPr>
        <w:ind w:left="928" w:hanging="360"/>
      </w:pPr>
      <w:rPr>
        <w:rFonts w:cs="Times New Roman"/>
      </w:rPr>
    </w:lvl>
    <w:lvl w:ilvl="4">
      <w:start w:val="1"/>
      <w:numFmt w:val="decimal"/>
      <w:lvlText w:val="%1.%2.%3.%4.%5."/>
      <w:lvlJc w:val="left"/>
      <w:pPr>
        <w:ind w:left="928"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5" w15:restartNumberingAfterBreak="0">
    <w:nsid w:val="5C586DD8"/>
    <w:multiLevelType w:val="hybridMultilevel"/>
    <w:tmpl w:val="571651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542624B"/>
    <w:multiLevelType w:val="multilevel"/>
    <w:tmpl w:val="C59EC4CC"/>
    <w:lvl w:ilvl="0">
      <w:start w:val="4"/>
      <w:numFmt w:val="decimal"/>
      <w:lvlText w:val="%1."/>
      <w:lvlJc w:val="left"/>
      <w:pPr>
        <w:ind w:left="360" w:hanging="36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7" w15:restartNumberingAfterBreak="0">
    <w:nsid w:val="6AA7464A"/>
    <w:multiLevelType w:val="hybridMultilevel"/>
    <w:tmpl w:val="B2DADF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13F6080"/>
    <w:multiLevelType w:val="hybridMultilevel"/>
    <w:tmpl w:val="DAD6E83E"/>
    <w:lvl w:ilvl="0" w:tplc="04250011">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78753FC"/>
    <w:multiLevelType w:val="hybridMultilevel"/>
    <w:tmpl w:val="B6A8C466"/>
    <w:lvl w:ilvl="0" w:tplc="D3A047A4">
      <w:start w:val="1"/>
      <w:numFmt w:val="bullet"/>
      <w:lvlText w:val="-"/>
      <w:lvlJc w:val="left"/>
      <w:pPr>
        <w:ind w:left="1080" w:hanging="360"/>
      </w:pPr>
      <w:rPr>
        <w:rFonts w:ascii="Arial" w:eastAsia="Times New Roman" w:hAnsi="Arial" w:cs="Aria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abstractNumId w:val="12"/>
  </w:num>
  <w:num w:numId="2">
    <w:abstractNumId w:val="14"/>
  </w:num>
  <w:num w:numId="3">
    <w:abstractNumId w:val="16"/>
  </w:num>
  <w:num w:numId="4">
    <w:abstractNumId w:val="10"/>
  </w:num>
  <w:num w:numId="5">
    <w:abstractNumId w:val="1"/>
  </w:num>
  <w:num w:numId="6">
    <w:abstractNumId w:val="5"/>
  </w:num>
  <w:num w:numId="7">
    <w:abstractNumId w:val="11"/>
  </w:num>
  <w:num w:numId="8">
    <w:abstractNumId w:val="17"/>
  </w:num>
  <w:num w:numId="9">
    <w:abstractNumId w:val="4"/>
  </w:num>
  <w:num w:numId="10">
    <w:abstractNumId w:val="19"/>
  </w:num>
  <w:num w:numId="11">
    <w:abstractNumId w:val="0"/>
  </w:num>
  <w:num w:numId="12">
    <w:abstractNumId w:val="15"/>
  </w:num>
  <w:num w:numId="13">
    <w:abstractNumId w:val="9"/>
  </w:num>
  <w:num w:numId="14">
    <w:abstractNumId w:val="2"/>
  </w:num>
  <w:num w:numId="15">
    <w:abstractNumId w:val="7"/>
  </w:num>
  <w:num w:numId="16">
    <w:abstractNumId w:val="18"/>
  </w:num>
  <w:num w:numId="17">
    <w:abstractNumId w:val="3"/>
  </w:num>
  <w:num w:numId="18">
    <w:abstractNumId w:val="6"/>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542"/>
    <w:rsid w:val="00000986"/>
    <w:rsid w:val="00002A00"/>
    <w:rsid w:val="00002E55"/>
    <w:rsid w:val="00002FF2"/>
    <w:rsid w:val="0000301D"/>
    <w:rsid w:val="00003746"/>
    <w:rsid w:val="00004145"/>
    <w:rsid w:val="00004EF6"/>
    <w:rsid w:val="00005C59"/>
    <w:rsid w:val="00007089"/>
    <w:rsid w:val="00017AE1"/>
    <w:rsid w:val="00020953"/>
    <w:rsid w:val="00020A95"/>
    <w:rsid w:val="000217F6"/>
    <w:rsid w:val="00022F2B"/>
    <w:rsid w:val="00023510"/>
    <w:rsid w:val="000243B3"/>
    <w:rsid w:val="00024455"/>
    <w:rsid w:val="0002533A"/>
    <w:rsid w:val="00025EA7"/>
    <w:rsid w:val="00031724"/>
    <w:rsid w:val="0003229E"/>
    <w:rsid w:val="00032C19"/>
    <w:rsid w:val="000336F5"/>
    <w:rsid w:val="00034A03"/>
    <w:rsid w:val="000354F2"/>
    <w:rsid w:val="00036BF3"/>
    <w:rsid w:val="00040116"/>
    <w:rsid w:val="0004146D"/>
    <w:rsid w:val="00041919"/>
    <w:rsid w:val="0004502B"/>
    <w:rsid w:val="0004652F"/>
    <w:rsid w:val="000506FE"/>
    <w:rsid w:val="00053CBB"/>
    <w:rsid w:val="0005480E"/>
    <w:rsid w:val="00055B23"/>
    <w:rsid w:val="000574C3"/>
    <w:rsid w:val="00057F36"/>
    <w:rsid w:val="00061249"/>
    <w:rsid w:val="00061528"/>
    <w:rsid w:val="000649FD"/>
    <w:rsid w:val="00064CF0"/>
    <w:rsid w:val="000655FC"/>
    <w:rsid w:val="00066127"/>
    <w:rsid w:val="00066B8A"/>
    <w:rsid w:val="00071DCC"/>
    <w:rsid w:val="00072E88"/>
    <w:rsid w:val="0007421B"/>
    <w:rsid w:val="00074369"/>
    <w:rsid w:val="00074A3C"/>
    <w:rsid w:val="00074AEE"/>
    <w:rsid w:val="00075C18"/>
    <w:rsid w:val="00076FA3"/>
    <w:rsid w:val="00077380"/>
    <w:rsid w:val="0007796B"/>
    <w:rsid w:val="000801E1"/>
    <w:rsid w:val="00082C69"/>
    <w:rsid w:val="00082CEA"/>
    <w:rsid w:val="00085DC1"/>
    <w:rsid w:val="00086F6E"/>
    <w:rsid w:val="00086FE9"/>
    <w:rsid w:val="0008730E"/>
    <w:rsid w:val="00090313"/>
    <w:rsid w:val="00090C49"/>
    <w:rsid w:val="00090EF1"/>
    <w:rsid w:val="00091A6C"/>
    <w:rsid w:val="0009289D"/>
    <w:rsid w:val="000935D3"/>
    <w:rsid w:val="000941BA"/>
    <w:rsid w:val="00096D04"/>
    <w:rsid w:val="000970F4"/>
    <w:rsid w:val="000A2513"/>
    <w:rsid w:val="000A339C"/>
    <w:rsid w:val="000A39B5"/>
    <w:rsid w:val="000A3BFB"/>
    <w:rsid w:val="000A435F"/>
    <w:rsid w:val="000A455F"/>
    <w:rsid w:val="000A48F2"/>
    <w:rsid w:val="000A61B2"/>
    <w:rsid w:val="000A69EE"/>
    <w:rsid w:val="000A7805"/>
    <w:rsid w:val="000B027B"/>
    <w:rsid w:val="000B3522"/>
    <w:rsid w:val="000B56EA"/>
    <w:rsid w:val="000C19C7"/>
    <w:rsid w:val="000C1DD5"/>
    <w:rsid w:val="000C3092"/>
    <w:rsid w:val="000C4192"/>
    <w:rsid w:val="000C5AEE"/>
    <w:rsid w:val="000C61B8"/>
    <w:rsid w:val="000D0281"/>
    <w:rsid w:val="000D1041"/>
    <w:rsid w:val="000D160C"/>
    <w:rsid w:val="000D2BE3"/>
    <w:rsid w:val="000D35AD"/>
    <w:rsid w:val="000D39F8"/>
    <w:rsid w:val="000D4759"/>
    <w:rsid w:val="000D4990"/>
    <w:rsid w:val="000D583D"/>
    <w:rsid w:val="000D5CD0"/>
    <w:rsid w:val="000D7471"/>
    <w:rsid w:val="000E0B31"/>
    <w:rsid w:val="000E1148"/>
    <w:rsid w:val="000E1C87"/>
    <w:rsid w:val="000E3D53"/>
    <w:rsid w:val="000E5ED6"/>
    <w:rsid w:val="000E6791"/>
    <w:rsid w:val="000E68AE"/>
    <w:rsid w:val="000E72DE"/>
    <w:rsid w:val="000F1200"/>
    <w:rsid w:val="000F2C2D"/>
    <w:rsid w:val="000F3BB4"/>
    <w:rsid w:val="000F46F4"/>
    <w:rsid w:val="000F59A2"/>
    <w:rsid w:val="000F7200"/>
    <w:rsid w:val="000F7556"/>
    <w:rsid w:val="000F7E6F"/>
    <w:rsid w:val="0010100F"/>
    <w:rsid w:val="001049F0"/>
    <w:rsid w:val="00104CCE"/>
    <w:rsid w:val="0010562F"/>
    <w:rsid w:val="00107691"/>
    <w:rsid w:val="00107C50"/>
    <w:rsid w:val="001108F3"/>
    <w:rsid w:val="001164D4"/>
    <w:rsid w:val="00116B81"/>
    <w:rsid w:val="001174C2"/>
    <w:rsid w:val="0012058B"/>
    <w:rsid w:val="00120718"/>
    <w:rsid w:val="0012101B"/>
    <w:rsid w:val="001216FE"/>
    <w:rsid w:val="001222F0"/>
    <w:rsid w:val="001242BB"/>
    <w:rsid w:val="00125908"/>
    <w:rsid w:val="00125959"/>
    <w:rsid w:val="00125989"/>
    <w:rsid w:val="00125C1A"/>
    <w:rsid w:val="00125C7E"/>
    <w:rsid w:val="0012774A"/>
    <w:rsid w:val="00127D09"/>
    <w:rsid w:val="0013008E"/>
    <w:rsid w:val="00130546"/>
    <w:rsid w:val="0013144C"/>
    <w:rsid w:val="00131E1E"/>
    <w:rsid w:val="001322B3"/>
    <w:rsid w:val="001330F5"/>
    <w:rsid w:val="001342FE"/>
    <w:rsid w:val="00134F00"/>
    <w:rsid w:val="001359DD"/>
    <w:rsid w:val="00135A62"/>
    <w:rsid w:val="00135F6C"/>
    <w:rsid w:val="0013790B"/>
    <w:rsid w:val="00137E82"/>
    <w:rsid w:val="00140039"/>
    <w:rsid w:val="00142510"/>
    <w:rsid w:val="001430CD"/>
    <w:rsid w:val="00143C3F"/>
    <w:rsid w:val="00144128"/>
    <w:rsid w:val="00144FA8"/>
    <w:rsid w:val="00146FA2"/>
    <w:rsid w:val="00147383"/>
    <w:rsid w:val="00151C2E"/>
    <w:rsid w:val="001544E8"/>
    <w:rsid w:val="001557CA"/>
    <w:rsid w:val="00156DA0"/>
    <w:rsid w:val="001611F3"/>
    <w:rsid w:val="00161848"/>
    <w:rsid w:val="00161CAA"/>
    <w:rsid w:val="0016292B"/>
    <w:rsid w:val="00163065"/>
    <w:rsid w:val="00163CC3"/>
    <w:rsid w:val="00163D7F"/>
    <w:rsid w:val="00164D0A"/>
    <w:rsid w:val="001651AA"/>
    <w:rsid w:val="00165CF1"/>
    <w:rsid w:val="00165CF7"/>
    <w:rsid w:val="00165E47"/>
    <w:rsid w:val="001663AF"/>
    <w:rsid w:val="0017015F"/>
    <w:rsid w:val="001710B2"/>
    <w:rsid w:val="001728F3"/>
    <w:rsid w:val="00172B89"/>
    <w:rsid w:val="00173344"/>
    <w:rsid w:val="001737FA"/>
    <w:rsid w:val="0017526E"/>
    <w:rsid w:val="00175792"/>
    <w:rsid w:val="00176BB1"/>
    <w:rsid w:val="00176E5F"/>
    <w:rsid w:val="00180987"/>
    <w:rsid w:val="00182A19"/>
    <w:rsid w:val="001856CD"/>
    <w:rsid w:val="00185BCF"/>
    <w:rsid w:val="001861CE"/>
    <w:rsid w:val="00186BC5"/>
    <w:rsid w:val="00186C6B"/>
    <w:rsid w:val="00187D46"/>
    <w:rsid w:val="00187DC4"/>
    <w:rsid w:val="00192740"/>
    <w:rsid w:val="00194C96"/>
    <w:rsid w:val="00195E56"/>
    <w:rsid w:val="00196804"/>
    <w:rsid w:val="00197E71"/>
    <w:rsid w:val="00197E9D"/>
    <w:rsid w:val="001A0F19"/>
    <w:rsid w:val="001A29B7"/>
    <w:rsid w:val="001A43A9"/>
    <w:rsid w:val="001A5203"/>
    <w:rsid w:val="001A562E"/>
    <w:rsid w:val="001A5F3B"/>
    <w:rsid w:val="001A67CB"/>
    <w:rsid w:val="001A690A"/>
    <w:rsid w:val="001A6BC4"/>
    <w:rsid w:val="001A772E"/>
    <w:rsid w:val="001B10C2"/>
    <w:rsid w:val="001B207D"/>
    <w:rsid w:val="001B4344"/>
    <w:rsid w:val="001B443D"/>
    <w:rsid w:val="001B468B"/>
    <w:rsid w:val="001B71BE"/>
    <w:rsid w:val="001C123A"/>
    <w:rsid w:val="001C12D0"/>
    <w:rsid w:val="001C2BBE"/>
    <w:rsid w:val="001C4A55"/>
    <w:rsid w:val="001C62C1"/>
    <w:rsid w:val="001C7755"/>
    <w:rsid w:val="001D0250"/>
    <w:rsid w:val="001D0771"/>
    <w:rsid w:val="001D3B27"/>
    <w:rsid w:val="001D5509"/>
    <w:rsid w:val="001D6128"/>
    <w:rsid w:val="001D7E15"/>
    <w:rsid w:val="001E04F5"/>
    <w:rsid w:val="001E4E94"/>
    <w:rsid w:val="001E5F06"/>
    <w:rsid w:val="001F05ED"/>
    <w:rsid w:val="001F19F6"/>
    <w:rsid w:val="001F1D39"/>
    <w:rsid w:val="001F2183"/>
    <w:rsid w:val="001F21DA"/>
    <w:rsid w:val="001F2D5A"/>
    <w:rsid w:val="001F32D5"/>
    <w:rsid w:val="001F3832"/>
    <w:rsid w:val="001F467A"/>
    <w:rsid w:val="001F4FF3"/>
    <w:rsid w:val="001F546F"/>
    <w:rsid w:val="001F58BC"/>
    <w:rsid w:val="001F66BB"/>
    <w:rsid w:val="002007CD"/>
    <w:rsid w:val="002011BF"/>
    <w:rsid w:val="00201E40"/>
    <w:rsid w:val="00202DE3"/>
    <w:rsid w:val="0020396F"/>
    <w:rsid w:val="00203B65"/>
    <w:rsid w:val="00203C17"/>
    <w:rsid w:val="0020470E"/>
    <w:rsid w:val="00206739"/>
    <w:rsid w:val="00206E72"/>
    <w:rsid w:val="002071CC"/>
    <w:rsid w:val="00213A73"/>
    <w:rsid w:val="0021464D"/>
    <w:rsid w:val="002166BC"/>
    <w:rsid w:val="0021762A"/>
    <w:rsid w:val="0022055B"/>
    <w:rsid w:val="002206BA"/>
    <w:rsid w:val="00220FB4"/>
    <w:rsid w:val="002219A1"/>
    <w:rsid w:val="00221B38"/>
    <w:rsid w:val="00222DB8"/>
    <w:rsid w:val="00223B61"/>
    <w:rsid w:val="00224CA8"/>
    <w:rsid w:val="00227235"/>
    <w:rsid w:val="00227C64"/>
    <w:rsid w:val="00231665"/>
    <w:rsid w:val="0023179E"/>
    <w:rsid w:val="0023244A"/>
    <w:rsid w:val="0023314B"/>
    <w:rsid w:val="00234A83"/>
    <w:rsid w:val="00235C0B"/>
    <w:rsid w:val="002362B5"/>
    <w:rsid w:val="00236A07"/>
    <w:rsid w:val="00236D0F"/>
    <w:rsid w:val="00241EA1"/>
    <w:rsid w:val="00242829"/>
    <w:rsid w:val="002435DA"/>
    <w:rsid w:val="00243AD5"/>
    <w:rsid w:val="002440C9"/>
    <w:rsid w:val="00244ACE"/>
    <w:rsid w:val="002468B0"/>
    <w:rsid w:val="002472EF"/>
    <w:rsid w:val="00247AF4"/>
    <w:rsid w:val="002500F8"/>
    <w:rsid w:val="0025135C"/>
    <w:rsid w:val="00251FC7"/>
    <w:rsid w:val="00253CDD"/>
    <w:rsid w:val="002559DE"/>
    <w:rsid w:val="00261031"/>
    <w:rsid w:val="00262F3D"/>
    <w:rsid w:val="00263257"/>
    <w:rsid w:val="00264270"/>
    <w:rsid w:val="00265E3A"/>
    <w:rsid w:val="00266473"/>
    <w:rsid w:val="00266548"/>
    <w:rsid w:val="0026694E"/>
    <w:rsid w:val="00266CE5"/>
    <w:rsid w:val="00267CA5"/>
    <w:rsid w:val="00270FCD"/>
    <w:rsid w:val="00271CC0"/>
    <w:rsid w:val="0027226A"/>
    <w:rsid w:val="00272642"/>
    <w:rsid w:val="002729CC"/>
    <w:rsid w:val="0027470E"/>
    <w:rsid w:val="0027479D"/>
    <w:rsid w:val="002754E0"/>
    <w:rsid w:val="00275624"/>
    <w:rsid w:val="00282154"/>
    <w:rsid w:val="00283665"/>
    <w:rsid w:val="002849AB"/>
    <w:rsid w:val="0028680B"/>
    <w:rsid w:val="00287012"/>
    <w:rsid w:val="002872EC"/>
    <w:rsid w:val="0029381B"/>
    <w:rsid w:val="00293D24"/>
    <w:rsid w:val="00294608"/>
    <w:rsid w:val="00295F69"/>
    <w:rsid w:val="002977E9"/>
    <w:rsid w:val="002A0193"/>
    <w:rsid w:val="002A0674"/>
    <w:rsid w:val="002A1D38"/>
    <w:rsid w:val="002A2B3F"/>
    <w:rsid w:val="002A33F2"/>
    <w:rsid w:val="002A3C37"/>
    <w:rsid w:val="002A3D24"/>
    <w:rsid w:val="002B06CE"/>
    <w:rsid w:val="002B1B44"/>
    <w:rsid w:val="002B241F"/>
    <w:rsid w:val="002B4046"/>
    <w:rsid w:val="002B46E6"/>
    <w:rsid w:val="002B67C6"/>
    <w:rsid w:val="002B6E47"/>
    <w:rsid w:val="002B76A6"/>
    <w:rsid w:val="002C050E"/>
    <w:rsid w:val="002C05E0"/>
    <w:rsid w:val="002C36C7"/>
    <w:rsid w:val="002C3AF6"/>
    <w:rsid w:val="002C3F8C"/>
    <w:rsid w:val="002C62E6"/>
    <w:rsid w:val="002D1B14"/>
    <w:rsid w:val="002D2057"/>
    <w:rsid w:val="002D2A11"/>
    <w:rsid w:val="002D2E3D"/>
    <w:rsid w:val="002D31FF"/>
    <w:rsid w:val="002D4564"/>
    <w:rsid w:val="002D6695"/>
    <w:rsid w:val="002E0890"/>
    <w:rsid w:val="002E150B"/>
    <w:rsid w:val="002E2621"/>
    <w:rsid w:val="002E4420"/>
    <w:rsid w:val="002E446E"/>
    <w:rsid w:val="002E4A1F"/>
    <w:rsid w:val="002E5E82"/>
    <w:rsid w:val="002E6A55"/>
    <w:rsid w:val="002F04A2"/>
    <w:rsid w:val="002F374B"/>
    <w:rsid w:val="002F3FC3"/>
    <w:rsid w:val="002F6162"/>
    <w:rsid w:val="00301DF0"/>
    <w:rsid w:val="00302426"/>
    <w:rsid w:val="00302D6C"/>
    <w:rsid w:val="00302F36"/>
    <w:rsid w:val="00306555"/>
    <w:rsid w:val="0030679E"/>
    <w:rsid w:val="00306E5A"/>
    <w:rsid w:val="00307C4A"/>
    <w:rsid w:val="00307D42"/>
    <w:rsid w:val="00312969"/>
    <w:rsid w:val="003155BB"/>
    <w:rsid w:val="003158CD"/>
    <w:rsid w:val="00316734"/>
    <w:rsid w:val="00316895"/>
    <w:rsid w:val="00316CB0"/>
    <w:rsid w:val="00317C0F"/>
    <w:rsid w:val="00320601"/>
    <w:rsid w:val="00321597"/>
    <w:rsid w:val="00322C2F"/>
    <w:rsid w:val="00324466"/>
    <w:rsid w:val="00324A23"/>
    <w:rsid w:val="00326110"/>
    <w:rsid w:val="0032663C"/>
    <w:rsid w:val="00326919"/>
    <w:rsid w:val="003277B5"/>
    <w:rsid w:val="003313A8"/>
    <w:rsid w:val="003328BB"/>
    <w:rsid w:val="0033298C"/>
    <w:rsid w:val="00332A8B"/>
    <w:rsid w:val="00332F37"/>
    <w:rsid w:val="00333038"/>
    <w:rsid w:val="0033672D"/>
    <w:rsid w:val="00337AE6"/>
    <w:rsid w:val="00341029"/>
    <w:rsid w:val="00343C77"/>
    <w:rsid w:val="00344683"/>
    <w:rsid w:val="003449AC"/>
    <w:rsid w:val="00344EE6"/>
    <w:rsid w:val="00345E86"/>
    <w:rsid w:val="0034680A"/>
    <w:rsid w:val="00347520"/>
    <w:rsid w:val="00347B03"/>
    <w:rsid w:val="00352459"/>
    <w:rsid w:val="00352823"/>
    <w:rsid w:val="00354E68"/>
    <w:rsid w:val="003568F1"/>
    <w:rsid w:val="0036045B"/>
    <w:rsid w:val="00361225"/>
    <w:rsid w:val="00361EF4"/>
    <w:rsid w:val="00361F08"/>
    <w:rsid w:val="00362228"/>
    <w:rsid w:val="003649AB"/>
    <w:rsid w:val="00366A48"/>
    <w:rsid w:val="00367CE5"/>
    <w:rsid w:val="00370A45"/>
    <w:rsid w:val="00371F30"/>
    <w:rsid w:val="00372C45"/>
    <w:rsid w:val="00373358"/>
    <w:rsid w:val="00375304"/>
    <w:rsid w:val="00375A3B"/>
    <w:rsid w:val="00376270"/>
    <w:rsid w:val="00381105"/>
    <w:rsid w:val="0038130D"/>
    <w:rsid w:val="00382410"/>
    <w:rsid w:val="00382452"/>
    <w:rsid w:val="00382671"/>
    <w:rsid w:val="00382840"/>
    <w:rsid w:val="00384758"/>
    <w:rsid w:val="003847F6"/>
    <w:rsid w:val="00393B2C"/>
    <w:rsid w:val="00393BD3"/>
    <w:rsid w:val="00393C73"/>
    <w:rsid w:val="003942EA"/>
    <w:rsid w:val="00395C8C"/>
    <w:rsid w:val="00396638"/>
    <w:rsid w:val="00396C71"/>
    <w:rsid w:val="00397DC8"/>
    <w:rsid w:val="003A0038"/>
    <w:rsid w:val="003A0537"/>
    <w:rsid w:val="003A11B3"/>
    <w:rsid w:val="003A228C"/>
    <w:rsid w:val="003A46B0"/>
    <w:rsid w:val="003B0149"/>
    <w:rsid w:val="003B057F"/>
    <w:rsid w:val="003B2799"/>
    <w:rsid w:val="003B3383"/>
    <w:rsid w:val="003B593A"/>
    <w:rsid w:val="003B5AA8"/>
    <w:rsid w:val="003B636B"/>
    <w:rsid w:val="003B6AE8"/>
    <w:rsid w:val="003C1356"/>
    <w:rsid w:val="003C176C"/>
    <w:rsid w:val="003C2483"/>
    <w:rsid w:val="003C32F3"/>
    <w:rsid w:val="003C3932"/>
    <w:rsid w:val="003D15FE"/>
    <w:rsid w:val="003D2B5C"/>
    <w:rsid w:val="003D47B9"/>
    <w:rsid w:val="003D4919"/>
    <w:rsid w:val="003D5848"/>
    <w:rsid w:val="003D696E"/>
    <w:rsid w:val="003D76ED"/>
    <w:rsid w:val="003E2031"/>
    <w:rsid w:val="003E249D"/>
    <w:rsid w:val="003E3741"/>
    <w:rsid w:val="003E4134"/>
    <w:rsid w:val="003E5B21"/>
    <w:rsid w:val="003E6023"/>
    <w:rsid w:val="003E62CE"/>
    <w:rsid w:val="003E7C96"/>
    <w:rsid w:val="003E7F8F"/>
    <w:rsid w:val="003F149F"/>
    <w:rsid w:val="003F258E"/>
    <w:rsid w:val="003F2B79"/>
    <w:rsid w:val="003F5423"/>
    <w:rsid w:val="003F6D7D"/>
    <w:rsid w:val="003F7EA9"/>
    <w:rsid w:val="00403906"/>
    <w:rsid w:val="00404480"/>
    <w:rsid w:val="00404BAB"/>
    <w:rsid w:val="00404EFA"/>
    <w:rsid w:val="004054E7"/>
    <w:rsid w:val="00407ED4"/>
    <w:rsid w:val="004103EF"/>
    <w:rsid w:val="00410BE6"/>
    <w:rsid w:val="00411B99"/>
    <w:rsid w:val="00411E38"/>
    <w:rsid w:val="00412783"/>
    <w:rsid w:val="00414178"/>
    <w:rsid w:val="00415B0B"/>
    <w:rsid w:val="00415E2A"/>
    <w:rsid w:val="004164D3"/>
    <w:rsid w:val="00416518"/>
    <w:rsid w:val="0041685F"/>
    <w:rsid w:val="004168AE"/>
    <w:rsid w:val="00416904"/>
    <w:rsid w:val="00420384"/>
    <w:rsid w:val="00422EDF"/>
    <w:rsid w:val="00423CF4"/>
    <w:rsid w:val="00425A55"/>
    <w:rsid w:val="00430C4B"/>
    <w:rsid w:val="00430D2D"/>
    <w:rsid w:val="00430E7D"/>
    <w:rsid w:val="00430EEF"/>
    <w:rsid w:val="0043114A"/>
    <w:rsid w:val="004311FB"/>
    <w:rsid w:val="0043231B"/>
    <w:rsid w:val="0043500E"/>
    <w:rsid w:val="00441A5B"/>
    <w:rsid w:val="00447514"/>
    <w:rsid w:val="00447614"/>
    <w:rsid w:val="0044796C"/>
    <w:rsid w:val="00452151"/>
    <w:rsid w:val="00454EC2"/>
    <w:rsid w:val="004563B3"/>
    <w:rsid w:val="004565DA"/>
    <w:rsid w:val="0045789C"/>
    <w:rsid w:val="00457B8A"/>
    <w:rsid w:val="0046003F"/>
    <w:rsid w:val="004611B9"/>
    <w:rsid w:val="00461286"/>
    <w:rsid w:val="00461765"/>
    <w:rsid w:val="00461E9D"/>
    <w:rsid w:val="00464F61"/>
    <w:rsid w:val="0046615B"/>
    <w:rsid w:val="00466730"/>
    <w:rsid w:val="00466CF4"/>
    <w:rsid w:val="004678D5"/>
    <w:rsid w:val="00467915"/>
    <w:rsid w:val="004679D3"/>
    <w:rsid w:val="00467A5B"/>
    <w:rsid w:val="0047120D"/>
    <w:rsid w:val="0047195E"/>
    <w:rsid w:val="00472B89"/>
    <w:rsid w:val="004745D3"/>
    <w:rsid w:val="00474F8D"/>
    <w:rsid w:val="004753C4"/>
    <w:rsid w:val="00475892"/>
    <w:rsid w:val="00475F1D"/>
    <w:rsid w:val="00476615"/>
    <w:rsid w:val="004769BA"/>
    <w:rsid w:val="004771C8"/>
    <w:rsid w:val="00477447"/>
    <w:rsid w:val="004809C5"/>
    <w:rsid w:val="00480DAD"/>
    <w:rsid w:val="004819A7"/>
    <w:rsid w:val="00482C70"/>
    <w:rsid w:val="00483507"/>
    <w:rsid w:val="00484680"/>
    <w:rsid w:val="00484F16"/>
    <w:rsid w:val="00485427"/>
    <w:rsid w:val="00485DB3"/>
    <w:rsid w:val="004902A4"/>
    <w:rsid w:val="00490791"/>
    <w:rsid w:val="00490A32"/>
    <w:rsid w:val="004934E9"/>
    <w:rsid w:val="00493D46"/>
    <w:rsid w:val="00493F9C"/>
    <w:rsid w:val="00494596"/>
    <w:rsid w:val="004946C9"/>
    <w:rsid w:val="00494713"/>
    <w:rsid w:val="00494B7F"/>
    <w:rsid w:val="00495B8A"/>
    <w:rsid w:val="00495EA3"/>
    <w:rsid w:val="004A0526"/>
    <w:rsid w:val="004A09A9"/>
    <w:rsid w:val="004A0DDC"/>
    <w:rsid w:val="004A0E88"/>
    <w:rsid w:val="004A2E01"/>
    <w:rsid w:val="004A39C2"/>
    <w:rsid w:val="004A4438"/>
    <w:rsid w:val="004A5F26"/>
    <w:rsid w:val="004A6720"/>
    <w:rsid w:val="004A757A"/>
    <w:rsid w:val="004B0274"/>
    <w:rsid w:val="004B06BF"/>
    <w:rsid w:val="004B3DC5"/>
    <w:rsid w:val="004B4A0F"/>
    <w:rsid w:val="004B5A96"/>
    <w:rsid w:val="004B5D62"/>
    <w:rsid w:val="004C170F"/>
    <w:rsid w:val="004C30B4"/>
    <w:rsid w:val="004C3B9A"/>
    <w:rsid w:val="004C45D1"/>
    <w:rsid w:val="004C4C3F"/>
    <w:rsid w:val="004C76C1"/>
    <w:rsid w:val="004C77BC"/>
    <w:rsid w:val="004C7C27"/>
    <w:rsid w:val="004C7DD9"/>
    <w:rsid w:val="004D10E0"/>
    <w:rsid w:val="004D1FFA"/>
    <w:rsid w:val="004D72B9"/>
    <w:rsid w:val="004E17F8"/>
    <w:rsid w:val="004E2998"/>
    <w:rsid w:val="004E3BBE"/>
    <w:rsid w:val="004E47E7"/>
    <w:rsid w:val="004E4B89"/>
    <w:rsid w:val="004E52A5"/>
    <w:rsid w:val="004E699F"/>
    <w:rsid w:val="004E7792"/>
    <w:rsid w:val="004F004F"/>
    <w:rsid w:val="004F0190"/>
    <w:rsid w:val="004F1B3B"/>
    <w:rsid w:val="004F221D"/>
    <w:rsid w:val="004F260D"/>
    <w:rsid w:val="004F294D"/>
    <w:rsid w:val="004F4525"/>
    <w:rsid w:val="004F4C88"/>
    <w:rsid w:val="004F6FAD"/>
    <w:rsid w:val="004F7285"/>
    <w:rsid w:val="00500A94"/>
    <w:rsid w:val="00500C7A"/>
    <w:rsid w:val="00502646"/>
    <w:rsid w:val="0050619C"/>
    <w:rsid w:val="00506324"/>
    <w:rsid w:val="005073FA"/>
    <w:rsid w:val="0051060E"/>
    <w:rsid w:val="00510DC6"/>
    <w:rsid w:val="0051111B"/>
    <w:rsid w:val="00511E76"/>
    <w:rsid w:val="00512907"/>
    <w:rsid w:val="005136F9"/>
    <w:rsid w:val="0051529C"/>
    <w:rsid w:val="0051731D"/>
    <w:rsid w:val="00520127"/>
    <w:rsid w:val="00522207"/>
    <w:rsid w:val="00523351"/>
    <w:rsid w:val="00523663"/>
    <w:rsid w:val="00525609"/>
    <w:rsid w:val="00525759"/>
    <w:rsid w:val="00526034"/>
    <w:rsid w:val="00530452"/>
    <w:rsid w:val="005309BE"/>
    <w:rsid w:val="0053281A"/>
    <w:rsid w:val="005346D2"/>
    <w:rsid w:val="00534968"/>
    <w:rsid w:val="00534FD6"/>
    <w:rsid w:val="00535B1B"/>
    <w:rsid w:val="00535FCA"/>
    <w:rsid w:val="0053677F"/>
    <w:rsid w:val="0054053D"/>
    <w:rsid w:val="005405C0"/>
    <w:rsid w:val="0054166C"/>
    <w:rsid w:val="00541DD0"/>
    <w:rsid w:val="005426B3"/>
    <w:rsid w:val="005445DF"/>
    <w:rsid w:val="00545B28"/>
    <w:rsid w:val="00546085"/>
    <w:rsid w:val="00546142"/>
    <w:rsid w:val="00547C1C"/>
    <w:rsid w:val="00550580"/>
    <w:rsid w:val="00550727"/>
    <w:rsid w:val="0055203E"/>
    <w:rsid w:val="00553D9D"/>
    <w:rsid w:val="00554AE1"/>
    <w:rsid w:val="005555B1"/>
    <w:rsid w:val="00555C51"/>
    <w:rsid w:val="005564F5"/>
    <w:rsid w:val="00556746"/>
    <w:rsid w:val="0055702D"/>
    <w:rsid w:val="00557293"/>
    <w:rsid w:val="00557340"/>
    <w:rsid w:val="00557E51"/>
    <w:rsid w:val="0056133E"/>
    <w:rsid w:val="00561BBC"/>
    <w:rsid w:val="0056222E"/>
    <w:rsid w:val="005622CA"/>
    <w:rsid w:val="005644DE"/>
    <w:rsid w:val="00566134"/>
    <w:rsid w:val="0056729F"/>
    <w:rsid w:val="005700EC"/>
    <w:rsid w:val="00571D66"/>
    <w:rsid w:val="00572546"/>
    <w:rsid w:val="0057376E"/>
    <w:rsid w:val="005759A8"/>
    <w:rsid w:val="00576ACA"/>
    <w:rsid w:val="00580967"/>
    <w:rsid w:val="005823DB"/>
    <w:rsid w:val="00583EC4"/>
    <w:rsid w:val="005840A7"/>
    <w:rsid w:val="00585816"/>
    <w:rsid w:val="00585BAD"/>
    <w:rsid w:val="00585F3C"/>
    <w:rsid w:val="00586317"/>
    <w:rsid w:val="005900DD"/>
    <w:rsid w:val="005923FA"/>
    <w:rsid w:val="00597028"/>
    <w:rsid w:val="005A025A"/>
    <w:rsid w:val="005A06EF"/>
    <w:rsid w:val="005A194A"/>
    <w:rsid w:val="005A20DA"/>
    <w:rsid w:val="005A2AD6"/>
    <w:rsid w:val="005A31C6"/>
    <w:rsid w:val="005A3897"/>
    <w:rsid w:val="005A3E4B"/>
    <w:rsid w:val="005A47A1"/>
    <w:rsid w:val="005A50D2"/>
    <w:rsid w:val="005A7643"/>
    <w:rsid w:val="005A793D"/>
    <w:rsid w:val="005A7B02"/>
    <w:rsid w:val="005B03B2"/>
    <w:rsid w:val="005B0C5A"/>
    <w:rsid w:val="005B11A0"/>
    <w:rsid w:val="005B15D3"/>
    <w:rsid w:val="005B16E6"/>
    <w:rsid w:val="005B1EE9"/>
    <w:rsid w:val="005B2020"/>
    <w:rsid w:val="005B3326"/>
    <w:rsid w:val="005B39DD"/>
    <w:rsid w:val="005B40DF"/>
    <w:rsid w:val="005B4B1D"/>
    <w:rsid w:val="005B526A"/>
    <w:rsid w:val="005C1625"/>
    <w:rsid w:val="005C244B"/>
    <w:rsid w:val="005C45CC"/>
    <w:rsid w:val="005C5C81"/>
    <w:rsid w:val="005C6E56"/>
    <w:rsid w:val="005C74BD"/>
    <w:rsid w:val="005D019E"/>
    <w:rsid w:val="005D0688"/>
    <w:rsid w:val="005D08C5"/>
    <w:rsid w:val="005D3709"/>
    <w:rsid w:val="005D3AF8"/>
    <w:rsid w:val="005D4EB6"/>
    <w:rsid w:val="005D5B8A"/>
    <w:rsid w:val="005D6167"/>
    <w:rsid w:val="005D6999"/>
    <w:rsid w:val="005D74A3"/>
    <w:rsid w:val="005E08FD"/>
    <w:rsid w:val="005E12EB"/>
    <w:rsid w:val="005E1B63"/>
    <w:rsid w:val="005E366C"/>
    <w:rsid w:val="005E3DC7"/>
    <w:rsid w:val="005E5287"/>
    <w:rsid w:val="005E568A"/>
    <w:rsid w:val="005E7434"/>
    <w:rsid w:val="005E7848"/>
    <w:rsid w:val="005F06B6"/>
    <w:rsid w:val="005F13BF"/>
    <w:rsid w:val="005F22AD"/>
    <w:rsid w:val="005F29B0"/>
    <w:rsid w:val="005F43F5"/>
    <w:rsid w:val="005F51D6"/>
    <w:rsid w:val="005F6267"/>
    <w:rsid w:val="005F62D7"/>
    <w:rsid w:val="005F6797"/>
    <w:rsid w:val="005F6856"/>
    <w:rsid w:val="006016AA"/>
    <w:rsid w:val="00603BC4"/>
    <w:rsid w:val="00604162"/>
    <w:rsid w:val="00605A90"/>
    <w:rsid w:val="00606C1F"/>
    <w:rsid w:val="00607447"/>
    <w:rsid w:val="00607D3E"/>
    <w:rsid w:val="00611614"/>
    <w:rsid w:val="00611A80"/>
    <w:rsid w:val="00612C25"/>
    <w:rsid w:val="006132CB"/>
    <w:rsid w:val="00613AA8"/>
    <w:rsid w:val="006144BE"/>
    <w:rsid w:val="00614E81"/>
    <w:rsid w:val="00616532"/>
    <w:rsid w:val="00616799"/>
    <w:rsid w:val="00620E5B"/>
    <w:rsid w:val="006232B1"/>
    <w:rsid w:val="006235EA"/>
    <w:rsid w:val="00626DB8"/>
    <w:rsid w:val="00626EC4"/>
    <w:rsid w:val="00630C34"/>
    <w:rsid w:val="006313FD"/>
    <w:rsid w:val="00633522"/>
    <w:rsid w:val="00634469"/>
    <w:rsid w:val="0063705B"/>
    <w:rsid w:val="00640C5A"/>
    <w:rsid w:val="00641989"/>
    <w:rsid w:val="00641BE1"/>
    <w:rsid w:val="0064245B"/>
    <w:rsid w:val="00642659"/>
    <w:rsid w:val="0064476D"/>
    <w:rsid w:val="00646DB2"/>
    <w:rsid w:val="00646F23"/>
    <w:rsid w:val="0065025E"/>
    <w:rsid w:val="006515B9"/>
    <w:rsid w:val="006529C3"/>
    <w:rsid w:val="00652BD6"/>
    <w:rsid w:val="00653C9A"/>
    <w:rsid w:val="00654002"/>
    <w:rsid w:val="006542E8"/>
    <w:rsid w:val="006619FF"/>
    <w:rsid w:val="00663CED"/>
    <w:rsid w:val="00664667"/>
    <w:rsid w:val="00664684"/>
    <w:rsid w:val="00666606"/>
    <w:rsid w:val="00670696"/>
    <w:rsid w:val="0067157C"/>
    <w:rsid w:val="00672EBD"/>
    <w:rsid w:val="0067331A"/>
    <w:rsid w:val="006751B8"/>
    <w:rsid w:val="00675311"/>
    <w:rsid w:val="006759D0"/>
    <w:rsid w:val="00675E1F"/>
    <w:rsid w:val="0067647C"/>
    <w:rsid w:val="00676DD6"/>
    <w:rsid w:val="006774E8"/>
    <w:rsid w:val="006775A6"/>
    <w:rsid w:val="00682A58"/>
    <w:rsid w:val="0068328F"/>
    <w:rsid w:val="00683BD6"/>
    <w:rsid w:val="0068411B"/>
    <w:rsid w:val="006857B4"/>
    <w:rsid w:val="00685E1F"/>
    <w:rsid w:val="0068682E"/>
    <w:rsid w:val="006873CC"/>
    <w:rsid w:val="00687524"/>
    <w:rsid w:val="00690005"/>
    <w:rsid w:val="006923A0"/>
    <w:rsid w:val="006927B1"/>
    <w:rsid w:val="00693527"/>
    <w:rsid w:val="00693676"/>
    <w:rsid w:val="006936B8"/>
    <w:rsid w:val="00693E3D"/>
    <w:rsid w:val="00694F61"/>
    <w:rsid w:val="0069582B"/>
    <w:rsid w:val="00697795"/>
    <w:rsid w:val="006A03E5"/>
    <w:rsid w:val="006A52E4"/>
    <w:rsid w:val="006A5C37"/>
    <w:rsid w:val="006A683A"/>
    <w:rsid w:val="006A6BDB"/>
    <w:rsid w:val="006A7156"/>
    <w:rsid w:val="006A7326"/>
    <w:rsid w:val="006A7BB5"/>
    <w:rsid w:val="006B0AB4"/>
    <w:rsid w:val="006B0EF8"/>
    <w:rsid w:val="006B1106"/>
    <w:rsid w:val="006B24E5"/>
    <w:rsid w:val="006B30B1"/>
    <w:rsid w:val="006B4868"/>
    <w:rsid w:val="006B7C9A"/>
    <w:rsid w:val="006B7F30"/>
    <w:rsid w:val="006C04C6"/>
    <w:rsid w:val="006C0967"/>
    <w:rsid w:val="006C0C4A"/>
    <w:rsid w:val="006C11F7"/>
    <w:rsid w:val="006C4104"/>
    <w:rsid w:val="006C41DD"/>
    <w:rsid w:val="006C4F68"/>
    <w:rsid w:val="006C5536"/>
    <w:rsid w:val="006C5B3D"/>
    <w:rsid w:val="006C6275"/>
    <w:rsid w:val="006C6466"/>
    <w:rsid w:val="006C6B17"/>
    <w:rsid w:val="006C7C08"/>
    <w:rsid w:val="006D001A"/>
    <w:rsid w:val="006D0DFA"/>
    <w:rsid w:val="006D1B6D"/>
    <w:rsid w:val="006D249E"/>
    <w:rsid w:val="006D291C"/>
    <w:rsid w:val="006D2ED1"/>
    <w:rsid w:val="006D3571"/>
    <w:rsid w:val="006D6481"/>
    <w:rsid w:val="006D6633"/>
    <w:rsid w:val="006D6909"/>
    <w:rsid w:val="006D6DDC"/>
    <w:rsid w:val="006D751D"/>
    <w:rsid w:val="006D7DC8"/>
    <w:rsid w:val="006E00BD"/>
    <w:rsid w:val="006E0527"/>
    <w:rsid w:val="006E1EA5"/>
    <w:rsid w:val="006E355E"/>
    <w:rsid w:val="006E361C"/>
    <w:rsid w:val="006E4F2B"/>
    <w:rsid w:val="006F0E93"/>
    <w:rsid w:val="006F1310"/>
    <w:rsid w:val="006F2586"/>
    <w:rsid w:val="006F2789"/>
    <w:rsid w:val="006F2A52"/>
    <w:rsid w:val="006F48EC"/>
    <w:rsid w:val="006F5D9D"/>
    <w:rsid w:val="006F7D4E"/>
    <w:rsid w:val="00700125"/>
    <w:rsid w:val="007015E1"/>
    <w:rsid w:val="007018E1"/>
    <w:rsid w:val="00702665"/>
    <w:rsid w:val="007037E5"/>
    <w:rsid w:val="007051A7"/>
    <w:rsid w:val="00705A30"/>
    <w:rsid w:val="00707C49"/>
    <w:rsid w:val="00710104"/>
    <w:rsid w:val="00711E3A"/>
    <w:rsid w:val="00712CF6"/>
    <w:rsid w:val="00714D74"/>
    <w:rsid w:val="00715359"/>
    <w:rsid w:val="00715B05"/>
    <w:rsid w:val="00717053"/>
    <w:rsid w:val="007173DA"/>
    <w:rsid w:val="007210AB"/>
    <w:rsid w:val="007211C0"/>
    <w:rsid w:val="00721629"/>
    <w:rsid w:val="007224EE"/>
    <w:rsid w:val="007239B7"/>
    <w:rsid w:val="00724717"/>
    <w:rsid w:val="007255DE"/>
    <w:rsid w:val="00725997"/>
    <w:rsid w:val="00727260"/>
    <w:rsid w:val="0073027A"/>
    <w:rsid w:val="0073239A"/>
    <w:rsid w:val="00733549"/>
    <w:rsid w:val="00733952"/>
    <w:rsid w:val="007345C2"/>
    <w:rsid w:val="007348B8"/>
    <w:rsid w:val="0073585A"/>
    <w:rsid w:val="00735A6C"/>
    <w:rsid w:val="0073660A"/>
    <w:rsid w:val="00736708"/>
    <w:rsid w:val="00737C6C"/>
    <w:rsid w:val="007401CB"/>
    <w:rsid w:val="007402E7"/>
    <w:rsid w:val="007419BC"/>
    <w:rsid w:val="007438F2"/>
    <w:rsid w:val="00743A57"/>
    <w:rsid w:val="00744462"/>
    <w:rsid w:val="00744CDF"/>
    <w:rsid w:val="00745845"/>
    <w:rsid w:val="007478AB"/>
    <w:rsid w:val="00751463"/>
    <w:rsid w:val="007520E3"/>
    <w:rsid w:val="00752748"/>
    <w:rsid w:val="007548E4"/>
    <w:rsid w:val="0075549C"/>
    <w:rsid w:val="0075599A"/>
    <w:rsid w:val="00755D5F"/>
    <w:rsid w:val="00760582"/>
    <w:rsid w:val="00761111"/>
    <w:rsid w:val="00762789"/>
    <w:rsid w:val="00763811"/>
    <w:rsid w:val="00763862"/>
    <w:rsid w:val="00766F63"/>
    <w:rsid w:val="00767870"/>
    <w:rsid w:val="00770348"/>
    <w:rsid w:val="0077401E"/>
    <w:rsid w:val="00774717"/>
    <w:rsid w:val="007748E7"/>
    <w:rsid w:val="007757A2"/>
    <w:rsid w:val="00775A63"/>
    <w:rsid w:val="00775E69"/>
    <w:rsid w:val="00777559"/>
    <w:rsid w:val="00777DDA"/>
    <w:rsid w:val="00780AF9"/>
    <w:rsid w:val="00780D66"/>
    <w:rsid w:val="007810B1"/>
    <w:rsid w:val="007816CD"/>
    <w:rsid w:val="00781813"/>
    <w:rsid w:val="00781A0D"/>
    <w:rsid w:val="0078773B"/>
    <w:rsid w:val="007927DC"/>
    <w:rsid w:val="00792B57"/>
    <w:rsid w:val="00792E3C"/>
    <w:rsid w:val="00795BDB"/>
    <w:rsid w:val="007A0130"/>
    <w:rsid w:val="007A04B9"/>
    <w:rsid w:val="007A1EB5"/>
    <w:rsid w:val="007A33E3"/>
    <w:rsid w:val="007A3502"/>
    <w:rsid w:val="007B0B59"/>
    <w:rsid w:val="007B1F3E"/>
    <w:rsid w:val="007B331B"/>
    <w:rsid w:val="007B3E77"/>
    <w:rsid w:val="007B5CFD"/>
    <w:rsid w:val="007B61B6"/>
    <w:rsid w:val="007B6346"/>
    <w:rsid w:val="007B65EA"/>
    <w:rsid w:val="007C11E7"/>
    <w:rsid w:val="007C1215"/>
    <w:rsid w:val="007C2500"/>
    <w:rsid w:val="007C3AE3"/>
    <w:rsid w:val="007C6760"/>
    <w:rsid w:val="007D0FCF"/>
    <w:rsid w:val="007D223D"/>
    <w:rsid w:val="007D2867"/>
    <w:rsid w:val="007D54FD"/>
    <w:rsid w:val="007D7723"/>
    <w:rsid w:val="007D7BDA"/>
    <w:rsid w:val="007E0FA2"/>
    <w:rsid w:val="007E13B6"/>
    <w:rsid w:val="007E27FA"/>
    <w:rsid w:val="007E4D86"/>
    <w:rsid w:val="007E581E"/>
    <w:rsid w:val="007E58DD"/>
    <w:rsid w:val="007E6669"/>
    <w:rsid w:val="007E6740"/>
    <w:rsid w:val="007F07DC"/>
    <w:rsid w:val="007F124F"/>
    <w:rsid w:val="007F1ED2"/>
    <w:rsid w:val="007F2208"/>
    <w:rsid w:val="007F236A"/>
    <w:rsid w:val="007F2870"/>
    <w:rsid w:val="007F3A33"/>
    <w:rsid w:val="007F7DD0"/>
    <w:rsid w:val="008005E6"/>
    <w:rsid w:val="00803B1D"/>
    <w:rsid w:val="00803F2A"/>
    <w:rsid w:val="008043B7"/>
    <w:rsid w:val="00805209"/>
    <w:rsid w:val="00805A07"/>
    <w:rsid w:val="008075E5"/>
    <w:rsid w:val="00807C3B"/>
    <w:rsid w:val="00810186"/>
    <w:rsid w:val="00810EB5"/>
    <w:rsid w:val="00812A8C"/>
    <w:rsid w:val="008137DE"/>
    <w:rsid w:val="008139D7"/>
    <w:rsid w:val="008165C1"/>
    <w:rsid w:val="008171B5"/>
    <w:rsid w:val="008174D3"/>
    <w:rsid w:val="008178B6"/>
    <w:rsid w:val="008202A3"/>
    <w:rsid w:val="008209EC"/>
    <w:rsid w:val="00820A95"/>
    <w:rsid w:val="00820E6D"/>
    <w:rsid w:val="00820FE0"/>
    <w:rsid w:val="008221A8"/>
    <w:rsid w:val="0082390B"/>
    <w:rsid w:val="0082468E"/>
    <w:rsid w:val="0082490F"/>
    <w:rsid w:val="00824A07"/>
    <w:rsid w:val="00825A71"/>
    <w:rsid w:val="00825B70"/>
    <w:rsid w:val="00825C13"/>
    <w:rsid w:val="00825CA2"/>
    <w:rsid w:val="008265AB"/>
    <w:rsid w:val="0082789D"/>
    <w:rsid w:val="00827A19"/>
    <w:rsid w:val="008301BC"/>
    <w:rsid w:val="00830F60"/>
    <w:rsid w:val="00831E7F"/>
    <w:rsid w:val="00833365"/>
    <w:rsid w:val="008340C2"/>
    <w:rsid w:val="0083474D"/>
    <w:rsid w:val="0083479E"/>
    <w:rsid w:val="00834D1E"/>
    <w:rsid w:val="0083586D"/>
    <w:rsid w:val="00842969"/>
    <w:rsid w:val="00843430"/>
    <w:rsid w:val="00844286"/>
    <w:rsid w:val="0084616E"/>
    <w:rsid w:val="00846E7D"/>
    <w:rsid w:val="00850369"/>
    <w:rsid w:val="00850BB3"/>
    <w:rsid w:val="0085220D"/>
    <w:rsid w:val="00852CFE"/>
    <w:rsid w:val="00853451"/>
    <w:rsid w:val="0085417D"/>
    <w:rsid w:val="00854A20"/>
    <w:rsid w:val="00857415"/>
    <w:rsid w:val="00860FD0"/>
    <w:rsid w:val="00862503"/>
    <w:rsid w:val="00863B22"/>
    <w:rsid w:val="00864987"/>
    <w:rsid w:val="008651D0"/>
    <w:rsid w:val="00866189"/>
    <w:rsid w:val="0087019E"/>
    <w:rsid w:val="00870E02"/>
    <w:rsid w:val="0087256C"/>
    <w:rsid w:val="008729E9"/>
    <w:rsid w:val="00875778"/>
    <w:rsid w:val="008757E9"/>
    <w:rsid w:val="0087600C"/>
    <w:rsid w:val="0087700F"/>
    <w:rsid w:val="0087753D"/>
    <w:rsid w:val="0087788E"/>
    <w:rsid w:val="0088036C"/>
    <w:rsid w:val="00880D73"/>
    <w:rsid w:val="008817ED"/>
    <w:rsid w:val="00882613"/>
    <w:rsid w:val="0088378A"/>
    <w:rsid w:val="00883B45"/>
    <w:rsid w:val="00891210"/>
    <w:rsid w:val="00891519"/>
    <w:rsid w:val="00891FE4"/>
    <w:rsid w:val="00892A2E"/>
    <w:rsid w:val="00893C1F"/>
    <w:rsid w:val="00893D4F"/>
    <w:rsid w:val="008940E0"/>
    <w:rsid w:val="0089425C"/>
    <w:rsid w:val="00894741"/>
    <w:rsid w:val="008947C7"/>
    <w:rsid w:val="0089732D"/>
    <w:rsid w:val="008A1D6E"/>
    <w:rsid w:val="008A25A2"/>
    <w:rsid w:val="008A4AD6"/>
    <w:rsid w:val="008A68F6"/>
    <w:rsid w:val="008A6A27"/>
    <w:rsid w:val="008A70A7"/>
    <w:rsid w:val="008B09C0"/>
    <w:rsid w:val="008B103C"/>
    <w:rsid w:val="008B1B78"/>
    <w:rsid w:val="008B1E24"/>
    <w:rsid w:val="008B3D2A"/>
    <w:rsid w:val="008B57A3"/>
    <w:rsid w:val="008B5858"/>
    <w:rsid w:val="008B593A"/>
    <w:rsid w:val="008B5B96"/>
    <w:rsid w:val="008B73F1"/>
    <w:rsid w:val="008C1BAC"/>
    <w:rsid w:val="008C28E8"/>
    <w:rsid w:val="008C3F1E"/>
    <w:rsid w:val="008C4944"/>
    <w:rsid w:val="008C7232"/>
    <w:rsid w:val="008D25A8"/>
    <w:rsid w:val="008D3718"/>
    <w:rsid w:val="008D5ED5"/>
    <w:rsid w:val="008D60E3"/>
    <w:rsid w:val="008D6D43"/>
    <w:rsid w:val="008E0434"/>
    <w:rsid w:val="008E1072"/>
    <w:rsid w:val="008E2ADC"/>
    <w:rsid w:val="008E2F70"/>
    <w:rsid w:val="008E3027"/>
    <w:rsid w:val="008E30B2"/>
    <w:rsid w:val="008E326A"/>
    <w:rsid w:val="008E3EE5"/>
    <w:rsid w:val="008E48D9"/>
    <w:rsid w:val="008E7A43"/>
    <w:rsid w:val="008E7C99"/>
    <w:rsid w:val="008F1399"/>
    <w:rsid w:val="008F16E0"/>
    <w:rsid w:val="008F1DDB"/>
    <w:rsid w:val="008F2095"/>
    <w:rsid w:val="008F25E8"/>
    <w:rsid w:val="008F33CC"/>
    <w:rsid w:val="008F4BD4"/>
    <w:rsid w:val="008F5C92"/>
    <w:rsid w:val="008F638D"/>
    <w:rsid w:val="008F6C36"/>
    <w:rsid w:val="008F7617"/>
    <w:rsid w:val="0090106F"/>
    <w:rsid w:val="00901332"/>
    <w:rsid w:val="0090254D"/>
    <w:rsid w:val="009032D4"/>
    <w:rsid w:val="00904116"/>
    <w:rsid w:val="00904183"/>
    <w:rsid w:val="00905129"/>
    <w:rsid w:val="00905223"/>
    <w:rsid w:val="00905896"/>
    <w:rsid w:val="0090721E"/>
    <w:rsid w:val="00911A33"/>
    <w:rsid w:val="00913CE5"/>
    <w:rsid w:val="00913D4D"/>
    <w:rsid w:val="0091429A"/>
    <w:rsid w:val="00914404"/>
    <w:rsid w:val="00915107"/>
    <w:rsid w:val="00915B61"/>
    <w:rsid w:val="00916094"/>
    <w:rsid w:val="0092091E"/>
    <w:rsid w:val="00922864"/>
    <w:rsid w:val="00924B2C"/>
    <w:rsid w:val="00927AA7"/>
    <w:rsid w:val="0093065F"/>
    <w:rsid w:val="00930A34"/>
    <w:rsid w:val="00931A08"/>
    <w:rsid w:val="00931F73"/>
    <w:rsid w:val="0093206B"/>
    <w:rsid w:val="009320CE"/>
    <w:rsid w:val="009325FC"/>
    <w:rsid w:val="009326E3"/>
    <w:rsid w:val="009328DD"/>
    <w:rsid w:val="00932F0E"/>
    <w:rsid w:val="009330E8"/>
    <w:rsid w:val="00933439"/>
    <w:rsid w:val="00934680"/>
    <w:rsid w:val="00934773"/>
    <w:rsid w:val="00934A1F"/>
    <w:rsid w:val="009400A4"/>
    <w:rsid w:val="009401CB"/>
    <w:rsid w:val="009438E3"/>
    <w:rsid w:val="009459E0"/>
    <w:rsid w:val="00947619"/>
    <w:rsid w:val="00950004"/>
    <w:rsid w:val="00952900"/>
    <w:rsid w:val="009530AF"/>
    <w:rsid w:val="00955575"/>
    <w:rsid w:val="00955AEC"/>
    <w:rsid w:val="00957771"/>
    <w:rsid w:val="00957E85"/>
    <w:rsid w:val="009600D8"/>
    <w:rsid w:val="00960412"/>
    <w:rsid w:val="00962A72"/>
    <w:rsid w:val="00962D39"/>
    <w:rsid w:val="00963BA5"/>
    <w:rsid w:val="009650DB"/>
    <w:rsid w:val="00966095"/>
    <w:rsid w:val="009660BD"/>
    <w:rsid w:val="009667FD"/>
    <w:rsid w:val="009672BC"/>
    <w:rsid w:val="00967F99"/>
    <w:rsid w:val="0097080A"/>
    <w:rsid w:val="00971595"/>
    <w:rsid w:val="0097221F"/>
    <w:rsid w:val="0097266A"/>
    <w:rsid w:val="009729FE"/>
    <w:rsid w:val="00973254"/>
    <w:rsid w:val="00973464"/>
    <w:rsid w:val="00973CF4"/>
    <w:rsid w:val="0097605D"/>
    <w:rsid w:val="00976179"/>
    <w:rsid w:val="009779FE"/>
    <w:rsid w:val="00983429"/>
    <w:rsid w:val="00983754"/>
    <w:rsid w:val="00983DAB"/>
    <w:rsid w:val="00984332"/>
    <w:rsid w:val="00984681"/>
    <w:rsid w:val="00986AE7"/>
    <w:rsid w:val="009874B8"/>
    <w:rsid w:val="009875A2"/>
    <w:rsid w:val="00990D90"/>
    <w:rsid w:val="00991503"/>
    <w:rsid w:val="00992437"/>
    <w:rsid w:val="00993FDF"/>
    <w:rsid w:val="00995F6D"/>
    <w:rsid w:val="00997C71"/>
    <w:rsid w:val="009A0947"/>
    <w:rsid w:val="009A1C93"/>
    <w:rsid w:val="009A42A7"/>
    <w:rsid w:val="009A5EFF"/>
    <w:rsid w:val="009A623C"/>
    <w:rsid w:val="009A7DE8"/>
    <w:rsid w:val="009B1E47"/>
    <w:rsid w:val="009B3073"/>
    <w:rsid w:val="009B3639"/>
    <w:rsid w:val="009B52C8"/>
    <w:rsid w:val="009B68AB"/>
    <w:rsid w:val="009C0C11"/>
    <w:rsid w:val="009C1E52"/>
    <w:rsid w:val="009C4561"/>
    <w:rsid w:val="009C6340"/>
    <w:rsid w:val="009C7109"/>
    <w:rsid w:val="009C7580"/>
    <w:rsid w:val="009C7E08"/>
    <w:rsid w:val="009D078F"/>
    <w:rsid w:val="009D124D"/>
    <w:rsid w:val="009D1696"/>
    <w:rsid w:val="009D1816"/>
    <w:rsid w:val="009D26EA"/>
    <w:rsid w:val="009D2F80"/>
    <w:rsid w:val="009D30A0"/>
    <w:rsid w:val="009D42D2"/>
    <w:rsid w:val="009D48EB"/>
    <w:rsid w:val="009D51E3"/>
    <w:rsid w:val="009D7CFC"/>
    <w:rsid w:val="009E0B51"/>
    <w:rsid w:val="009E0CAA"/>
    <w:rsid w:val="009E744D"/>
    <w:rsid w:val="009E78BB"/>
    <w:rsid w:val="009E7E23"/>
    <w:rsid w:val="009E7F76"/>
    <w:rsid w:val="009F08FC"/>
    <w:rsid w:val="009F1E42"/>
    <w:rsid w:val="009F20F3"/>
    <w:rsid w:val="009F2979"/>
    <w:rsid w:val="009F3FB5"/>
    <w:rsid w:val="009F664C"/>
    <w:rsid w:val="009F686D"/>
    <w:rsid w:val="009F6B43"/>
    <w:rsid w:val="00A002B8"/>
    <w:rsid w:val="00A0045F"/>
    <w:rsid w:val="00A006BA"/>
    <w:rsid w:val="00A02243"/>
    <w:rsid w:val="00A03C88"/>
    <w:rsid w:val="00A043A8"/>
    <w:rsid w:val="00A05C0D"/>
    <w:rsid w:val="00A05CDE"/>
    <w:rsid w:val="00A06C87"/>
    <w:rsid w:val="00A06D5B"/>
    <w:rsid w:val="00A07161"/>
    <w:rsid w:val="00A10931"/>
    <w:rsid w:val="00A10AC8"/>
    <w:rsid w:val="00A129B1"/>
    <w:rsid w:val="00A12DEF"/>
    <w:rsid w:val="00A1373F"/>
    <w:rsid w:val="00A147D3"/>
    <w:rsid w:val="00A1541F"/>
    <w:rsid w:val="00A161A4"/>
    <w:rsid w:val="00A1708A"/>
    <w:rsid w:val="00A17294"/>
    <w:rsid w:val="00A20185"/>
    <w:rsid w:val="00A222CF"/>
    <w:rsid w:val="00A23C92"/>
    <w:rsid w:val="00A23DE6"/>
    <w:rsid w:val="00A24A7E"/>
    <w:rsid w:val="00A24EA4"/>
    <w:rsid w:val="00A26510"/>
    <w:rsid w:val="00A27251"/>
    <w:rsid w:val="00A272E5"/>
    <w:rsid w:val="00A273F7"/>
    <w:rsid w:val="00A2740E"/>
    <w:rsid w:val="00A319A3"/>
    <w:rsid w:val="00A31BED"/>
    <w:rsid w:val="00A32159"/>
    <w:rsid w:val="00A37050"/>
    <w:rsid w:val="00A409C2"/>
    <w:rsid w:val="00A40C01"/>
    <w:rsid w:val="00A413E8"/>
    <w:rsid w:val="00A42C69"/>
    <w:rsid w:val="00A43FB3"/>
    <w:rsid w:val="00A4428C"/>
    <w:rsid w:val="00A44AC0"/>
    <w:rsid w:val="00A458B9"/>
    <w:rsid w:val="00A45CC3"/>
    <w:rsid w:val="00A5223B"/>
    <w:rsid w:val="00A52389"/>
    <w:rsid w:val="00A52965"/>
    <w:rsid w:val="00A53623"/>
    <w:rsid w:val="00A546FB"/>
    <w:rsid w:val="00A558E4"/>
    <w:rsid w:val="00A55E93"/>
    <w:rsid w:val="00A564B8"/>
    <w:rsid w:val="00A56850"/>
    <w:rsid w:val="00A56BE7"/>
    <w:rsid w:val="00A57740"/>
    <w:rsid w:val="00A60550"/>
    <w:rsid w:val="00A60BFF"/>
    <w:rsid w:val="00A63204"/>
    <w:rsid w:val="00A7072D"/>
    <w:rsid w:val="00A70D7A"/>
    <w:rsid w:val="00A7101E"/>
    <w:rsid w:val="00A7135B"/>
    <w:rsid w:val="00A7329F"/>
    <w:rsid w:val="00A73A56"/>
    <w:rsid w:val="00A756DF"/>
    <w:rsid w:val="00A75729"/>
    <w:rsid w:val="00A75922"/>
    <w:rsid w:val="00A775A1"/>
    <w:rsid w:val="00A80059"/>
    <w:rsid w:val="00A807DC"/>
    <w:rsid w:val="00A80F1D"/>
    <w:rsid w:val="00A81280"/>
    <w:rsid w:val="00A82239"/>
    <w:rsid w:val="00A836B9"/>
    <w:rsid w:val="00A839B6"/>
    <w:rsid w:val="00A841D6"/>
    <w:rsid w:val="00A8611C"/>
    <w:rsid w:val="00A900BF"/>
    <w:rsid w:val="00A911A8"/>
    <w:rsid w:val="00A91886"/>
    <w:rsid w:val="00A9194D"/>
    <w:rsid w:val="00A92899"/>
    <w:rsid w:val="00A92B68"/>
    <w:rsid w:val="00A944F6"/>
    <w:rsid w:val="00A94659"/>
    <w:rsid w:val="00A95217"/>
    <w:rsid w:val="00A95677"/>
    <w:rsid w:val="00A970E5"/>
    <w:rsid w:val="00A97B11"/>
    <w:rsid w:val="00AA0361"/>
    <w:rsid w:val="00AA2D6D"/>
    <w:rsid w:val="00AA31EF"/>
    <w:rsid w:val="00AA3D2E"/>
    <w:rsid w:val="00AA4455"/>
    <w:rsid w:val="00AA5183"/>
    <w:rsid w:val="00AA5542"/>
    <w:rsid w:val="00AA6078"/>
    <w:rsid w:val="00AA616E"/>
    <w:rsid w:val="00AB01A1"/>
    <w:rsid w:val="00AB094D"/>
    <w:rsid w:val="00AB1D4C"/>
    <w:rsid w:val="00AB2856"/>
    <w:rsid w:val="00AB3F8A"/>
    <w:rsid w:val="00AB41E8"/>
    <w:rsid w:val="00AB532E"/>
    <w:rsid w:val="00AB5E2E"/>
    <w:rsid w:val="00AB62DD"/>
    <w:rsid w:val="00AC059E"/>
    <w:rsid w:val="00AC07BF"/>
    <w:rsid w:val="00AC087B"/>
    <w:rsid w:val="00AC0B9C"/>
    <w:rsid w:val="00AC0FEE"/>
    <w:rsid w:val="00AC1809"/>
    <w:rsid w:val="00AC1A70"/>
    <w:rsid w:val="00AC20B8"/>
    <w:rsid w:val="00AC21A6"/>
    <w:rsid w:val="00AC23BC"/>
    <w:rsid w:val="00AC2A55"/>
    <w:rsid w:val="00AC2F18"/>
    <w:rsid w:val="00AC30D9"/>
    <w:rsid w:val="00AC5239"/>
    <w:rsid w:val="00AC5A5A"/>
    <w:rsid w:val="00AC5B9D"/>
    <w:rsid w:val="00AC6048"/>
    <w:rsid w:val="00AC7888"/>
    <w:rsid w:val="00AD029D"/>
    <w:rsid w:val="00AD033B"/>
    <w:rsid w:val="00AD089E"/>
    <w:rsid w:val="00AD0924"/>
    <w:rsid w:val="00AD1D4D"/>
    <w:rsid w:val="00AD2D78"/>
    <w:rsid w:val="00AD2E90"/>
    <w:rsid w:val="00AD3953"/>
    <w:rsid w:val="00AD3F7D"/>
    <w:rsid w:val="00AD3FC9"/>
    <w:rsid w:val="00AD46DD"/>
    <w:rsid w:val="00AD60D2"/>
    <w:rsid w:val="00AD6A93"/>
    <w:rsid w:val="00AD6C0C"/>
    <w:rsid w:val="00AD791F"/>
    <w:rsid w:val="00AE07BD"/>
    <w:rsid w:val="00AE2A2C"/>
    <w:rsid w:val="00AE3813"/>
    <w:rsid w:val="00AE4269"/>
    <w:rsid w:val="00AF43F6"/>
    <w:rsid w:val="00AF5629"/>
    <w:rsid w:val="00AF66CD"/>
    <w:rsid w:val="00AF6C09"/>
    <w:rsid w:val="00AF7995"/>
    <w:rsid w:val="00B008AC"/>
    <w:rsid w:val="00B008C8"/>
    <w:rsid w:val="00B038D9"/>
    <w:rsid w:val="00B06BAE"/>
    <w:rsid w:val="00B10092"/>
    <w:rsid w:val="00B12D66"/>
    <w:rsid w:val="00B13051"/>
    <w:rsid w:val="00B155B6"/>
    <w:rsid w:val="00B168BF"/>
    <w:rsid w:val="00B16F50"/>
    <w:rsid w:val="00B20A1D"/>
    <w:rsid w:val="00B21C52"/>
    <w:rsid w:val="00B21E49"/>
    <w:rsid w:val="00B24F17"/>
    <w:rsid w:val="00B25B5C"/>
    <w:rsid w:val="00B26888"/>
    <w:rsid w:val="00B26B38"/>
    <w:rsid w:val="00B2777F"/>
    <w:rsid w:val="00B30B14"/>
    <w:rsid w:val="00B31EF8"/>
    <w:rsid w:val="00B32236"/>
    <w:rsid w:val="00B32496"/>
    <w:rsid w:val="00B33BE9"/>
    <w:rsid w:val="00B34F39"/>
    <w:rsid w:val="00B35101"/>
    <w:rsid w:val="00B35F8E"/>
    <w:rsid w:val="00B369AB"/>
    <w:rsid w:val="00B3744E"/>
    <w:rsid w:val="00B37894"/>
    <w:rsid w:val="00B378E7"/>
    <w:rsid w:val="00B44DCE"/>
    <w:rsid w:val="00B455AC"/>
    <w:rsid w:val="00B468E5"/>
    <w:rsid w:val="00B46C33"/>
    <w:rsid w:val="00B46DEF"/>
    <w:rsid w:val="00B47F41"/>
    <w:rsid w:val="00B5010F"/>
    <w:rsid w:val="00B50B5C"/>
    <w:rsid w:val="00B50CA7"/>
    <w:rsid w:val="00B510AE"/>
    <w:rsid w:val="00B52FA7"/>
    <w:rsid w:val="00B5404D"/>
    <w:rsid w:val="00B5453C"/>
    <w:rsid w:val="00B550EE"/>
    <w:rsid w:val="00B553BC"/>
    <w:rsid w:val="00B55670"/>
    <w:rsid w:val="00B56CE5"/>
    <w:rsid w:val="00B57216"/>
    <w:rsid w:val="00B6002F"/>
    <w:rsid w:val="00B60502"/>
    <w:rsid w:val="00B623DC"/>
    <w:rsid w:val="00B64E03"/>
    <w:rsid w:val="00B6585A"/>
    <w:rsid w:val="00B65B40"/>
    <w:rsid w:val="00B66AC3"/>
    <w:rsid w:val="00B67A94"/>
    <w:rsid w:val="00B67AE7"/>
    <w:rsid w:val="00B67C43"/>
    <w:rsid w:val="00B701CF"/>
    <w:rsid w:val="00B70F83"/>
    <w:rsid w:val="00B728B9"/>
    <w:rsid w:val="00B777FB"/>
    <w:rsid w:val="00B77E9B"/>
    <w:rsid w:val="00B81C00"/>
    <w:rsid w:val="00B82478"/>
    <w:rsid w:val="00B82C31"/>
    <w:rsid w:val="00B8432A"/>
    <w:rsid w:val="00B851BB"/>
    <w:rsid w:val="00B9094A"/>
    <w:rsid w:val="00B90E3C"/>
    <w:rsid w:val="00B92276"/>
    <w:rsid w:val="00B94011"/>
    <w:rsid w:val="00B94A96"/>
    <w:rsid w:val="00B94E00"/>
    <w:rsid w:val="00B9521A"/>
    <w:rsid w:val="00B95C9A"/>
    <w:rsid w:val="00B96CB1"/>
    <w:rsid w:val="00BA0593"/>
    <w:rsid w:val="00BA0686"/>
    <w:rsid w:val="00BA0E49"/>
    <w:rsid w:val="00BA1957"/>
    <w:rsid w:val="00BA1A92"/>
    <w:rsid w:val="00BA2526"/>
    <w:rsid w:val="00BA37FC"/>
    <w:rsid w:val="00BA3DF0"/>
    <w:rsid w:val="00BA4AAD"/>
    <w:rsid w:val="00BA4B8C"/>
    <w:rsid w:val="00BA5427"/>
    <w:rsid w:val="00BA7FA1"/>
    <w:rsid w:val="00BB071F"/>
    <w:rsid w:val="00BB091A"/>
    <w:rsid w:val="00BB0F34"/>
    <w:rsid w:val="00BB49A2"/>
    <w:rsid w:val="00BB6F07"/>
    <w:rsid w:val="00BB7A2C"/>
    <w:rsid w:val="00BB7F32"/>
    <w:rsid w:val="00BC37DB"/>
    <w:rsid w:val="00BC3B19"/>
    <w:rsid w:val="00BC4F88"/>
    <w:rsid w:val="00BC5300"/>
    <w:rsid w:val="00BC5F55"/>
    <w:rsid w:val="00BC66F6"/>
    <w:rsid w:val="00BC6926"/>
    <w:rsid w:val="00BC79F7"/>
    <w:rsid w:val="00BC7BE6"/>
    <w:rsid w:val="00BD2616"/>
    <w:rsid w:val="00BD2D2A"/>
    <w:rsid w:val="00BD2D93"/>
    <w:rsid w:val="00BD5663"/>
    <w:rsid w:val="00BD5948"/>
    <w:rsid w:val="00BD60D9"/>
    <w:rsid w:val="00BD6A17"/>
    <w:rsid w:val="00BE0503"/>
    <w:rsid w:val="00BE27E4"/>
    <w:rsid w:val="00BE34CD"/>
    <w:rsid w:val="00BE3825"/>
    <w:rsid w:val="00BE4D7C"/>
    <w:rsid w:val="00BF040D"/>
    <w:rsid w:val="00BF049C"/>
    <w:rsid w:val="00BF1246"/>
    <w:rsid w:val="00BF1B43"/>
    <w:rsid w:val="00BF2BEC"/>
    <w:rsid w:val="00BF2C40"/>
    <w:rsid w:val="00BF2E21"/>
    <w:rsid w:val="00BF34BE"/>
    <w:rsid w:val="00BF5AAF"/>
    <w:rsid w:val="00BF6591"/>
    <w:rsid w:val="00BF6BD7"/>
    <w:rsid w:val="00C01C6F"/>
    <w:rsid w:val="00C05062"/>
    <w:rsid w:val="00C05073"/>
    <w:rsid w:val="00C054F8"/>
    <w:rsid w:val="00C05F80"/>
    <w:rsid w:val="00C068FC"/>
    <w:rsid w:val="00C07674"/>
    <w:rsid w:val="00C07CDC"/>
    <w:rsid w:val="00C13016"/>
    <w:rsid w:val="00C1383B"/>
    <w:rsid w:val="00C13AD2"/>
    <w:rsid w:val="00C14A28"/>
    <w:rsid w:val="00C15809"/>
    <w:rsid w:val="00C1610F"/>
    <w:rsid w:val="00C177DA"/>
    <w:rsid w:val="00C2260C"/>
    <w:rsid w:val="00C22728"/>
    <w:rsid w:val="00C2344A"/>
    <w:rsid w:val="00C2531E"/>
    <w:rsid w:val="00C25427"/>
    <w:rsid w:val="00C260E7"/>
    <w:rsid w:val="00C263D1"/>
    <w:rsid w:val="00C321E8"/>
    <w:rsid w:val="00C327B8"/>
    <w:rsid w:val="00C335F8"/>
    <w:rsid w:val="00C348B4"/>
    <w:rsid w:val="00C36157"/>
    <w:rsid w:val="00C374A2"/>
    <w:rsid w:val="00C40872"/>
    <w:rsid w:val="00C408B9"/>
    <w:rsid w:val="00C40993"/>
    <w:rsid w:val="00C40E8E"/>
    <w:rsid w:val="00C41F36"/>
    <w:rsid w:val="00C44212"/>
    <w:rsid w:val="00C44C0D"/>
    <w:rsid w:val="00C4519A"/>
    <w:rsid w:val="00C4524C"/>
    <w:rsid w:val="00C458A6"/>
    <w:rsid w:val="00C45CD9"/>
    <w:rsid w:val="00C4602C"/>
    <w:rsid w:val="00C466F6"/>
    <w:rsid w:val="00C47461"/>
    <w:rsid w:val="00C47761"/>
    <w:rsid w:val="00C50273"/>
    <w:rsid w:val="00C52D9C"/>
    <w:rsid w:val="00C5365A"/>
    <w:rsid w:val="00C5367B"/>
    <w:rsid w:val="00C549A4"/>
    <w:rsid w:val="00C55239"/>
    <w:rsid w:val="00C55418"/>
    <w:rsid w:val="00C56B51"/>
    <w:rsid w:val="00C56B91"/>
    <w:rsid w:val="00C57D67"/>
    <w:rsid w:val="00C60C75"/>
    <w:rsid w:val="00C60CF8"/>
    <w:rsid w:val="00C614EA"/>
    <w:rsid w:val="00C614FE"/>
    <w:rsid w:val="00C61AFA"/>
    <w:rsid w:val="00C63897"/>
    <w:rsid w:val="00C6448C"/>
    <w:rsid w:val="00C6460E"/>
    <w:rsid w:val="00C656AB"/>
    <w:rsid w:val="00C6585B"/>
    <w:rsid w:val="00C65A21"/>
    <w:rsid w:val="00C662B5"/>
    <w:rsid w:val="00C66BBE"/>
    <w:rsid w:val="00C71B28"/>
    <w:rsid w:val="00C737E0"/>
    <w:rsid w:val="00C738D6"/>
    <w:rsid w:val="00C74544"/>
    <w:rsid w:val="00C74EA2"/>
    <w:rsid w:val="00C77433"/>
    <w:rsid w:val="00C80671"/>
    <w:rsid w:val="00C80AE1"/>
    <w:rsid w:val="00C823E5"/>
    <w:rsid w:val="00C82E39"/>
    <w:rsid w:val="00C84BC8"/>
    <w:rsid w:val="00C84F6F"/>
    <w:rsid w:val="00C86302"/>
    <w:rsid w:val="00C86369"/>
    <w:rsid w:val="00C87E54"/>
    <w:rsid w:val="00C917C7"/>
    <w:rsid w:val="00C93D93"/>
    <w:rsid w:val="00C955D0"/>
    <w:rsid w:val="00C95BBE"/>
    <w:rsid w:val="00C95D22"/>
    <w:rsid w:val="00C97A2A"/>
    <w:rsid w:val="00C97C21"/>
    <w:rsid w:val="00CA1ECA"/>
    <w:rsid w:val="00CA71A1"/>
    <w:rsid w:val="00CA73C5"/>
    <w:rsid w:val="00CA74D5"/>
    <w:rsid w:val="00CB15E2"/>
    <w:rsid w:val="00CB2E87"/>
    <w:rsid w:val="00CB2FE8"/>
    <w:rsid w:val="00CB4084"/>
    <w:rsid w:val="00CB4494"/>
    <w:rsid w:val="00CB5248"/>
    <w:rsid w:val="00CB6510"/>
    <w:rsid w:val="00CC09DB"/>
    <w:rsid w:val="00CC13CD"/>
    <w:rsid w:val="00CC28D7"/>
    <w:rsid w:val="00CC37AC"/>
    <w:rsid w:val="00CC53AC"/>
    <w:rsid w:val="00CC5C85"/>
    <w:rsid w:val="00CC68CD"/>
    <w:rsid w:val="00CD1C99"/>
    <w:rsid w:val="00CD21D7"/>
    <w:rsid w:val="00CD3200"/>
    <w:rsid w:val="00CD41F1"/>
    <w:rsid w:val="00CD4A71"/>
    <w:rsid w:val="00CD7426"/>
    <w:rsid w:val="00CE05DB"/>
    <w:rsid w:val="00CE0F2D"/>
    <w:rsid w:val="00CE16F0"/>
    <w:rsid w:val="00CE181D"/>
    <w:rsid w:val="00CE1FB9"/>
    <w:rsid w:val="00CE2D1E"/>
    <w:rsid w:val="00CE3D1B"/>
    <w:rsid w:val="00CE3FD1"/>
    <w:rsid w:val="00CE4453"/>
    <w:rsid w:val="00CE4E83"/>
    <w:rsid w:val="00CE598C"/>
    <w:rsid w:val="00CE6743"/>
    <w:rsid w:val="00CE7228"/>
    <w:rsid w:val="00CE73C9"/>
    <w:rsid w:val="00CE7491"/>
    <w:rsid w:val="00CE7DEA"/>
    <w:rsid w:val="00CF0C73"/>
    <w:rsid w:val="00CF14C5"/>
    <w:rsid w:val="00CF4CC2"/>
    <w:rsid w:val="00CF69C2"/>
    <w:rsid w:val="00CF73D6"/>
    <w:rsid w:val="00D00729"/>
    <w:rsid w:val="00D01741"/>
    <w:rsid w:val="00D01E5F"/>
    <w:rsid w:val="00D06200"/>
    <w:rsid w:val="00D06437"/>
    <w:rsid w:val="00D11FA1"/>
    <w:rsid w:val="00D149EC"/>
    <w:rsid w:val="00D15360"/>
    <w:rsid w:val="00D15778"/>
    <w:rsid w:val="00D15E99"/>
    <w:rsid w:val="00D20E13"/>
    <w:rsid w:val="00D20F2B"/>
    <w:rsid w:val="00D20FDB"/>
    <w:rsid w:val="00D227CD"/>
    <w:rsid w:val="00D22EAC"/>
    <w:rsid w:val="00D22ED2"/>
    <w:rsid w:val="00D23D7E"/>
    <w:rsid w:val="00D31C05"/>
    <w:rsid w:val="00D32B54"/>
    <w:rsid w:val="00D33073"/>
    <w:rsid w:val="00D330BD"/>
    <w:rsid w:val="00D33F44"/>
    <w:rsid w:val="00D34453"/>
    <w:rsid w:val="00D362DF"/>
    <w:rsid w:val="00D37A4F"/>
    <w:rsid w:val="00D40337"/>
    <w:rsid w:val="00D4058A"/>
    <w:rsid w:val="00D40CC4"/>
    <w:rsid w:val="00D418FB"/>
    <w:rsid w:val="00D433EB"/>
    <w:rsid w:val="00D44CB8"/>
    <w:rsid w:val="00D461BF"/>
    <w:rsid w:val="00D4649B"/>
    <w:rsid w:val="00D46912"/>
    <w:rsid w:val="00D47B8E"/>
    <w:rsid w:val="00D50608"/>
    <w:rsid w:val="00D50CD2"/>
    <w:rsid w:val="00D51ED2"/>
    <w:rsid w:val="00D52464"/>
    <w:rsid w:val="00D52BE3"/>
    <w:rsid w:val="00D5315B"/>
    <w:rsid w:val="00D53CB5"/>
    <w:rsid w:val="00D543BC"/>
    <w:rsid w:val="00D54756"/>
    <w:rsid w:val="00D55D17"/>
    <w:rsid w:val="00D61DDD"/>
    <w:rsid w:val="00D639FD"/>
    <w:rsid w:val="00D648B0"/>
    <w:rsid w:val="00D64E68"/>
    <w:rsid w:val="00D6537E"/>
    <w:rsid w:val="00D65977"/>
    <w:rsid w:val="00D66063"/>
    <w:rsid w:val="00D67C75"/>
    <w:rsid w:val="00D7011D"/>
    <w:rsid w:val="00D7109C"/>
    <w:rsid w:val="00D717A3"/>
    <w:rsid w:val="00D71949"/>
    <w:rsid w:val="00D740B0"/>
    <w:rsid w:val="00D75E1B"/>
    <w:rsid w:val="00D80376"/>
    <w:rsid w:val="00D80804"/>
    <w:rsid w:val="00D8219F"/>
    <w:rsid w:val="00D82527"/>
    <w:rsid w:val="00D8281F"/>
    <w:rsid w:val="00D82E54"/>
    <w:rsid w:val="00D84E4C"/>
    <w:rsid w:val="00D860EA"/>
    <w:rsid w:val="00D86396"/>
    <w:rsid w:val="00D86F23"/>
    <w:rsid w:val="00D86FFC"/>
    <w:rsid w:val="00D90064"/>
    <w:rsid w:val="00D9010F"/>
    <w:rsid w:val="00D95099"/>
    <w:rsid w:val="00D95E54"/>
    <w:rsid w:val="00DA1016"/>
    <w:rsid w:val="00DA2C83"/>
    <w:rsid w:val="00DA2F34"/>
    <w:rsid w:val="00DA3B83"/>
    <w:rsid w:val="00DA4799"/>
    <w:rsid w:val="00DA4FF5"/>
    <w:rsid w:val="00DA6391"/>
    <w:rsid w:val="00DA657F"/>
    <w:rsid w:val="00DA6B5E"/>
    <w:rsid w:val="00DA7E34"/>
    <w:rsid w:val="00DB14F9"/>
    <w:rsid w:val="00DB31CF"/>
    <w:rsid w:val="00DB38AA"/>
    <w:rsid w:val="00DB3E35"/>
    <w:rsid w:val="00DB7D1B"/>
    <w:rsid w:val="00DC1693"/>
    <w:rsid w:val="00DC17FC"/>
    <w:rsid w:val="00DC1942"/>
    <w:rsid w:val="00DC206E"/>
    <w:rsid w:val="00DC3C18"/>
    <w:rsid w:val="00DC48E0"/>
    <w:rsid w:val="00DC4B43"/>
    <w:rsid w:val="00DC5F31"/>
    <w:rsid w:val="00DC7A6A"/>
    <w:rsid w:val="00DC7D88"/>
    <w:rsid w:val="00DD12B1"/>
    <w:rsid w:val="00DD240E"/>
    <w:rsid w:val="00DD5611"/>
    <w:rsid w:val="00DD5651"/>
    <w:rsid w:val="00DD6C0C"/>
    <w:rsid w:val="00DD6FC4"/>
    <w:rsid w:val="00DD7F99"/>
    <w:rsid w:val="00DE0EAB"/>
    <w:rsid w:val="00DE3917"/>
    <w:rsid w:val="00DE3E17"/>
    <w:rsid w:val="00DE4313"/>
    <w:rsid w:val="00DE4B80"/>
    <w:rsid w:val="00DE5816"/>
    <w:rsid w:val="00DE6787"/>
    <w:rsid w:val="00DE79A1"/>
    <w:rsid w:val="00DF2783"/>
    <w:rsid w:val="00DF2B0F"/>
    <w:rsid w:val="00DF7585"/>
    <w:rsid w:val="00E016FA"/>
    <w:rsid w:val="00E01BC3"/>
    <w:rsid w:val="00E02311"/>
    <w:rsid w:val="00E0508C"/>
    <w:rsid w:val="00E050A3"/>
    <w:rsid w:val="00E07287"/>
    <w:rsid w:val="00E07419"/>
    <w:rsid w:val="00E07B82"/>
    <w:rsid w:val="00E10240"/>
    <w:rsid w:val="00E10E7C"/>
    <w:rsid w:val="00E1625D"/>
    <w:rsid w:val="00E16DB3"/>
    <w:rsid w:val="00E17DEE"/>
    <w:rsid w:val="00E206EC"/>
    <w:rsid w:val="00E20F42"/>
    <w:rsid w:val="00E21D3D"/>
    <w:rsid w:val="00E22B7B"/>
    <w:rsid w:val="00E23447"/>
    <w:rsid w:val="00E23B5D"/>
    <w:rsid w:val="00E3062D"/>
    <w:rsid w:val="00E33068"/>
    <w:rsid w:val="00E349DB"/>
    <w:rsid w:val="00E354CC"/>
    <w:rsid w:val="00E36FAC"/>
    <w:rsid w:val="00E4195C"/>
    <w:rsid w:val="00E42C3B"/>
    <w:rsid w:val="00E42D9A"/>
    <w:rsid w:val="00E43BE7"/>
    <w:rsid w:val="00E43C5D"/>
    <w:rsid w:val="00E43CBE"/>
    <w:rsid w:val="00E4414D"/>
    <w:rsid w:val="00E44D1E"/>
    <w:rsid w:val="00E44D66"/>
    <w:rsid w:val="00E44F0B"/>
    <w:rsid w:val="00E45DCA"/>
    <w:rsid w:val="00E46C0C"/>
    <w:rsid w:val="00E47790"/>
    <w:rsid w:val="00E5043D"/>
    <w:rsid w:val="00E5125A"/>
    <w:rsid w:val="00E52AD8"/>
    <w:rsid w:val="00E52AF9"/>
    <w:rsid w:val="00E549D7"/>
    <w:rsid w:val="00E55162"/>
    <w:rsid w:val="00E55D31"/>
    <w:rsid w:val="00E57439"/>
    <w:rsid w:val="00E576A2"/>
    <w:rsid w:val="00E61030"/>
    <w:rsid w:val="00E62850"/>
    <w:rsid w:val="00E62B93"/>
    <w:rsid w:val="00E62C35"/>
    <w:rsid w:val="00E71AF0"/>
    <w:rsid w:val="00E73496"/>
    <w:rsid w:val="00E73BD4"/>
    <w:rsid w:val="00E74396"/>
    <w:rsid w:val="00E75CD2"/>
    <w:rsid w:val="00E7665C"/>
    <w:rsid w:val="00E774AD"/>
    <w:rsid w:val="00E81D59"/>
    <w:rsid w:val="00E820A9"/>
    <w:rsid w:val="00E8269A"/>
    <w:rsid w:val="00E873B6"/>
    <w:rsid w:val="00E87CD0"/>
    <w:rsid w:val="00E90239"/>
    <w:rsid w:val="00E90EB8"/>
    <w:rsid w:val="00E92138"/>
    <w:rsid w:val="00E92336"/>
    <w:rsid w:val="00E9295A"/>
    <w:rsid w:val="00E93367"/>
    <w:rsid w:val="00E9499B"/>
    <w:rsid w:val="00E94FFE"/>
    <w:rsid w:val="00E962A6"/>
    <w:rsid w:val="00E97400"/>
    <w:rsid w:val="00EA1231"/>
    <w:rsid w:val="00EA366D"/>
    <w:rsid w:val="00EA4542"/>
    <w:rsid w:val="00EA562B"/>
    <w:rsid w:val="00EA5774"/>
    <w:rsid w:val="00EB0471"/>
    <w:rsid w:val="00EB0CB4"/>
    <w:rsid w:val="00EB203C"/>
    <w:rsid w:val="00EB5569"/>
    <w:rsid w:val="00EB6676"/>
    <w:rsid w:val="00EB75EB"/>
    <w:rsid w:val="00EC237B"/>
    <w:rsid w:val="00EC361A"/>
    <w:rsid w:val="00EC4DD9"/>
    <w:rsid w:val="00EC658F"/>
    <w:rsid w:val="00ED20C1"/>
    <w:rsid w:val="00ED247C"/>
    <w:rsid w:val="00ED25BF"/>
    <w:rsid w:val="00ED27F2"/>
    <w:rsid w:val="00ED3580"/>
    <w:rsid w:val="00ED601D"/>
    <w:rsid w:val="00ED625C"/>
    <w:rsid w:val="00EE0518"/>
    <w:rsid w:val="00EE1001"/>
    <w:rsid w:val="00EE19BA"/>
    <w:rsid w:val="00EE201B"/>
    <w:rsid w:val="00EE3DB7"/>
    <w:rsid w:val="00EE490F"/>
    <w:rsid w:val="00EE56DF"/>
    <w:rsid w:val="00EE5835"/>
    <w:rsid w:val="00EE7E43"/>
    <w:rsid w:val="00EF0501"/>
    <w:rsid w:val="00EF4A1C"/>
    <w:rsid w:val="00EF4AD3"/>
    <w:rsid w:val="00EF5704"/>
    <w:rsid w:val="00EF58CA"/>
    <w:rsid w:val="00EF6C32"/>
    <w:rsid w:val="00EF7438"/>
    <w:rsid w:val="00F037C9"/>
    <w:rsid w:val="00F04721"/>
    <w:rsid w:val="00F04D43"/>
    <w:rsid w:val="00F0687D"/>
    <w:rsid w:val="00F069AF"/>
    <w:rsid w:val="00F06B6E"/>
    <w:rsid w:val="00F06EEE"/>
    <w:rsid w:val="00F0766B"/>
    <w:rsid w:val="00F07DCA"/>
    <w:rsid w:val="00F07F02"/>
    <w:rsid w:val="00F07F95"/>
    <w:rsid w:val="00F10718"/>
    <w:rsid w:val="00F14895"/>
    <w:rsid w:val="00F1625C"/>
    <w:rsid w:val="00F17248"/>
    <w:rsid w:val="00F17ECA"/>
    <w:rsid w:val="00F202DA"/>
    <w:rsid w:val="00F207DD"/>
    <w:rsid w:val="00F210B9"/>
    <w:rsid w:val="00F211C4"/>
    <w:rsid w:val="00F21A7A"/>
    <w:rsid w:val="00F22668"/>
    <w:rsid w:val="00F22678"/>
    <w:rsid w:val="00F22CFF"/>
    <w:rsid w:val="00F23BAB"/>
    <w:rsid w:val="00F24E7D"/>
    <w:rsid w:val="00F264B0"/>
    <w:rsid w:val="00F26DD4"/>
    <w:rsid w:val="00F26ECC"/>
    <w:rsid w:val="00F2710F"/>
    <w:rsid w:val="00F27361"/>
    <w:rsid w:val="00F27A42"/>
    <w:rsid w:val="00F27E4C"/>
    <w:rsid w:val="00F30697"/>
    <w:rsid w:val="00F30815"/>
    <w:rsid w:val="00F30E0E"/>
    <w:rsid w:val="00F32F1B"/>
    <w:rsid w:val="00F334AE"/>
    <w:rsid w:val="00F35442"/>
    <w:rsid w:val="00F3595B"/>
    <w:rsid w:val="00F35FC2"/>
    <w:rsid w:val="00F4002B"/>
    <w:rsid w:val="00F404CA"/>
    <w:rsid w:val="00F405BC"/>
    <w:rsid w:val="00F425D9"/>
    <w:rsid w:val="00F44785"/>
    <w:rsid w:val="00F471CE"/>
    <w:rsid w:val="00F5048D"/>
    <w:rsid w:val="00F51DC7"/>
    <w:rsid w:val="00F51F9A"/>
    <w:rsid w:val="00F54199"/>
    <w:rsid w:val="00F544A7"/>
    <w:rsid w:val="00F54EE1"/>
    <w:rsid w:val="00F565FA"/>
    <w:rsid w:val="00F56B6C"/>
    <w:rsid w:val="00F646BF"/>
    <w:rsid w:val="00F64961"/>
    <w:rsid w:val="00F67151"/>
    <w:rsid w:val="00F72F5E"/>
    <w:rsid w:val="00F7400E"/>
    <w:rsid w:val="00F74A0D"/>
    <w:rsid w:val="00F7581D"/>
    <w:rsid w:val="00F75A87"/>
    <w:rsid w:val="00F77D95"/>
    <w:rsid w:val="00F811F6"/>
    <w:rsid w:val="00F8267D"/>
    <w:rsid w:val="00F82702"/>
    <w:rsid w:val="00F82B4C"/>
    <w:rsid w:val="00F83B20"/>
    <w:rsid w:val="00F84D86"/>
    <w:rsid w:val="00F84F5C"/>
    <w:rsid w:val="00F85113"/>
    <w:rsid w:val="00F86638"/>
    <w:rsid w:val="00F86CDF"/>
    <w:rsid w:val="00F879F8"/>
    <w:rsid w:val="00F91361"/>
    <w:rsid w:val="00F915D8"/>
    <w:rsid w:val="00F91656"/>
    <w:rsid w:val="00F92090"/>
    <w:rsid w:val="00F92976"/>
    <w:rsid w:val="00F92E63"/>
    <w:rsid w:val="00F93243"/>
    <w:rsid w:val="00F93370"/>
    <w:rsid w:val="00F93D11"/>
    <w:rsid w:val="00F942DF"/>
    <w:rsid w:val="00F96040"/>
    <w:rsid w:val="00F968F9"/>
    <w:rsid w:val="00F97965"/>
    <w:rsid w:val="00FA0D32"/>
    <w:rsid w:val="00FA378A"/>
    <w:rsid w:val="00FA3EE3"/>
    <w:rsid w:val="00FA4BAC"/>
    <w:rsid w:val="00FA5740"/>
    <w:rsid w:val="00FA5DB5"/>
    <w:rsid w:val="00FA731B"/>
    <w:rsid w:val="00FA78E9"/>
    <w:rsid w:val="00FB22E2"/>
    <w:rsid w:val="00FB2EB7"/>
    <w:rsid w:val="00FB35AF"/>
    <w:rsid w:val="00FB41C8"/>
    <w:rsid w:val="00FB50B1"/>
    <w:rsid w:val="00FB5AFD"/>
    <w:rsid w:val="00FB5B17"/>
    <w:rsid w:val="00FB5CAF"/>
    <w:rsid w:val="00FB686E"/>
    <w:rsid w:val="00FC015D"/>
    <w:rsid w:val="00FC037B"/>
    <w:rsid w:val="00FC20B9"/>
    <w:rsid w:val="00FC2BCF"/>
    <w:rsid w:val="00FC2F27"/>
    <w:rsid w:val="00FC43BA"/>
    <w:rsid w:val="00FC4726"/>
    <w:rsid w:val="00FC58BB"/>
    <w:rsid w:val="00FC6F98"/>
    <w:rsid w:val="00FC73B9"/>
    <w:rsid w:val="00FD03E1"/>
    <w:rsid w:val="00FD22FA"/>
    <w:rsid w:val="00FD2497"/>
    <w:rsid w:val="00FD5684"/>
    <w:rsid w:val="00FD5AF3"/>
    <w:rsid w:val="00FE4AC3"/>
    <w:rsid w:val="00FE54C7"/>
    <w:rsid w:val="00FE5989"/>
    <w:rsid w:val="00FE687A"/>
    <w:rsid w:val="00FE6FC4"/>
    <w:rsid w:val="00FF0360"/>
    <w:rsid w:val="00FF057B"/>
    <w:rsid w:val="00FF06B0"/>
    <w:rsid w:val="00FF0F7A"/>
    <w:rsid w:val="00FF1426"/>
    <w:rsid w:val="00FF1961"/>
    <w:rsid w:val="00FF1BB8"/>
    <w:rsid w:val="00FF20E4"/>
    <w:rsid w:val="00FF57DA"/>
    <w:rsid w:val="00FF61C7"/>
    <w:rsid w:val="00FF6611"/>
    <w:rsid w:val="00FF6C81"/>
    <w:rsid w:val="07256229"/>
    <w:rsid w:val="128418FE"/>
    <w:rsid w:val="1BF7A14E"/>
    <w:rsid w:val="319E9C34"/>
    <w:rsid w:val="3B8B61AB"/>
    <w:rsid w:val="58FEC90D"/>
    <w:rsid w:val="5A10F7C7"/>
    <w:rsid w:val="5FA54314"/>
    <w:rsid w:val="665BA828"/>
    <w:rsid w:val="6CAB3236"/>
    <w:rsid w:val="7D5ABA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AC767D"/>
  <w14:defaultImageDpi w14:val="0"/>
  <w15:docId w15:val="{0F357DFE-A994-4560-9C7F-CB3AF8F8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FFA"/>
    <w:rPr>
      <w:rFonts w:ascii="Arial" w:hAnsi="Arial" w:cs="Times New Roman"/>
    </w:rPr>
  </w:style>
  <w:style w:type="paragraph" w:styleId="Heading3">
    <w:name w:val="heading 3"/>
    <w:basedOn w:val="Normal"/>
    <w:link w:val="Heading3Char"/>
    <w:uiPriority w:val="9"/>
    <w:qFormat/>
    <w:rsid w:val="001D5509"/>
    <w:pPr>
      <w:spacing w:before="100" w:beforeAutospacing="1" w:after="100" w:afterAutospacing="1" w:line="240" w:lineRule="auto"/>
      <w:outlineLvl w:val="2"/>
    </w:pPr>
    <w:rPr>
      <w:rFonts w:ascii="Times New Roman" w:hAnsi="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uiPriority w:val="99"/>
    <w:rsid w:val="00AA5542"/>
    <w:pPr>
      <w:autoSpaceDE w:val="0"/>
      <w:autoSpaceDN w:val="0"/>
      <w:adjustRightInd w:val="0"/>
      <w:spacing w:after="0" w:line="240" w:lineRule="auto"/>
      <w:jc w:val="both"/>
    </w:pPr>
    <w:rPr>
      <w:rFonts w:ascii="Times New Roman" w:hAnsi="Times New Roman"/>
      <w:sz w:val="24"/>
      <w:szCs w:val="24"/>
    </w:rPr>
  </w:style>
  <w:style w:type="paragraph" w:styleId="ListParagraph">
    <w:name w:val="List Paragraph"/>
    <w:basedOn w:val="Normal"/>
    <w:uiPriority w:val="99"/>
    <w:qFormat/>
    <w:rsid w:val="00AA5542"/>
    <w:pPr>
      <w:autoSpaceDE w:val="0"/>
      <w:autoSpaceDN w:val="0"/>
      <w:adjustRightInd w:val="0"/>
      <w:spacing w:line="240" w:lineRule="auto"/>
      <w:ind w:left="720"/>
      <w:contextualSpacing/>
    </w:pPr>
    <w:rPr>
      <w:rFonts w:ascii="Calibri" w:hAnsi="Times New Roman" w:cs="Calibri"/>
      <w:kern w:val="1"/>
    </w:rPr>
  </w:style>
  <w:style w:type="character" w:styleId="Hyperlink">
    <w:name w:val="Hyperlink"/>
    <w:basedOn w:val="DefaultParagraphFont"/>
    <w:uiPriority w:val="99"/>
    <w:unhideWhenUsed/>
    <w:rsid w:val="00AA5542"/>
    <w:rPr>
      <w:rFonts w:cs="Times New Roman"/>
      <w:color w:val="0563C1"/>
      <w:u w:val="single"/>
    </w:rPr>
  </w:style>
  <w:style w:type="paragraph" w:customStyle="1" w:styleId="Normaalne">
    <w:name w:val="Normaalne"/>
    <w:basedOn w:val="Normal"/>
    <w:link w:val="NormaalneChar"/>
    <w:rsid w:val="00AA5542"/>
    <w:pPr>
      <w:spacing w:after="0" w:line="360" w:lineRule="auto"/>
      <w:jc w:val="both"/>
    </w:pPr>
    <w:rPr>
      <w:rFonts w:ascii="Formata Regular" w:hAnsi="Formata Regular"/>
      <w:sz w:val="24"/>
      <w:szCs w:val="24"/>
    </w:rPr>
  </w:style>
  <w:style w:type="character" w:customStyle="1" w:styleId="NormaalneChar">
    <w:name w:val="Normaalne Char"/>
    <w:link w:val="Normaalne"/>
    <w:locked/>
    <w:rsid w:val="00AA5542"/>
    <w:rPr>
      <w:rFonts w:ascii="Formata Regular" w:hAnsi="Formata Regular"/>
      <w:sz w:val="24"/>
    </w:rPr>
  </w:style>
  <w:style w:type="paragraph" w:customStyle="1" w:styleId="Default">
    <w:name w:val="Default"/>
    <w:rsid w:val="00AA5542"/>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082CEA"/>
    <w:rPr>
      <w:rFonts w:cs="Times New Roman"/>
      <w:sz w:val="16"/>
      <w:szCs w:val="16"/>
    </w:rPr>
  </w:style>
  <w:style w:type="paragraph" w:styleId="CommentText">
    <w:name w:val="annotation text"/>
    <w:basedOn w:val="Normal"/>
    <w:link w:val="CommentTextChar"/>
    <w:uiPriority w:val="99"/>
    <w:unhideWhenUsed/>
    <w:rsid w:val="00082CEA"/>
    <w:pPr>
      <w:spacing w:line="240" w:lineRule="auto"/>
    </w:pPr>
    <w:rPr>
      <w:sz w:val="20"/>
      <w:szCs w:val="20"/>
    </w:rPr>
  </w:style>
  <w:style w:type="character" w:customStyle="1" w:styleId="CommentTextChar">
    <w:name w:val="Comment Text Char"/>
    <w:basedOn w:val="DefaultParagraphFont"/>
    <w:link w:val="CommentText"/>
    <w:uiPriority w:val="99"/>
    <w:locked/>
    <w:rsid w:val="00082CEA"/>
    <w:rPr>
      <w:rFonts w:cs="Times New Roman"/>
      <w:sz w:val="20"/>
      <w:szCs w:val="20"/>
    </w:rPr>
  </w:style>
  <w:style w:type="paragraph" w:styleId="CommentSubject">
    <w:name w:val="annotation subject"/>
    <w:basedOn w:val="CommentText"/>
    <w:next w:val="CommentText"/>
    <w:link w:val="CommentSubjectChar"/>
    <w:uiPriority w:val="99"/>
    <w:semiHidden/>
    <w:unhideWhenUsed/>
    <w:rsid w:val="00082CEA"/>
    <w:rPr>
      <w:b/>
      <w:bCs/>
    </w:rPr>
  </w:style>
  <w:style w:type="character" w:customStyle="1" w:styleId="CommentSubjectChar">
    <w:name w:val="Comment Subject Char"/>
    <w:basedOn w:val="CommentTextChar"/>
    <w:link w:val="CommentSubject"/>
    <w:uiPriority w:val="99"/>
    <w:semiHidden/>
    <w:locked/>
    <w:rsid w:val="00082CEA"/>
    <w:rPr>
      <w:rFonts w:cs="Times New Roman"/>
      <w:b/>
      <w:bCs/>
      <w:sz w:val="20"/>
      <w:szCs w:val="20"/>
    </w:rPr>
  </w:style>
  <w:style w:type="paragraph" w:styleId="BalloonText">
    <w:name w:val="Balloon Text"/>
    <w:basedOn w:val="Normal"/>
    <w:link w:val="BalloonTextChar"/>
    <w:uiPriority w:val="99"/>
    <w:semiHidden/>
    <w:unhideWhenUsed/>
    <w:rsid w:val="00082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82CEA"/>
    <w:rPr>
      <w:rFonts w:ascii="Segoe UI" w:hAnsi="Segoe UI" w:cs="Segoe UI"/>
      <w:sz w:val="18"/>
      <w:szCs w:val="18"/>
    </w:rPr>
  </w:style>
  <w:style w:type="paragraph" w:styleId="NoSpacing">
    <w:name w:val="No Spacing"/>
    <w:uiPriority w:val="1"/>
    <w:qFormat/>
    <w:rsid w:val="0030679E"/>
    <w:pPr>
      <w:widowControl w:val="0"/>
      <w:suppressAutoHyphens/>
      <w:spacing w:after="0" w:line="240" w:lineRule="auto"/>
      <w:jc w:val="both"/>
    </w:pPr>
    <w:rPr>
      <w:rFonts w:ascii="Times New Roman" w:eastAsia="SimSun" w:hAnsi="Times New Roman" w:cs="Mangal"/>
      <w:kern w:val="1"/>
      <w:sz w:val="24"/>
      <w:szCs w:val="21"/>
      <w:lang w:eastAsia="zh-CN" w:bidi="hi-IN"/>
    </w:rPr>
  </w:style>
  <w:style w:type="paragraph" w:styleId="Header">
    <w:name w:val="header"/>
    <w:basedOn w:val="Normal"/>
    <w:link w:val="HeaderChar"/>
    <w:uiPriority w:val="99"/>
    <w:unhideWhenUsed/>
    <w:rsid w:val="00B008C8"/>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B008C8"/>
    <w:rPr>
      <w:rFonts w:cs="Times New Roman"/>
    </w:rPr>
  </w:style>
  <w:style w:type="paragraph" w:styleId="Footer">
    <w:name w:val="footer"/>
    <w:basedOn w:val="Normal"/>
    <w:link w:val="FooterChar"/>
    <w:uiPriority w:val="99"/>
    <w:unhideWhenUsed/>
    <w:rsid w:val="00B008C8"/>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B008C8"/>
    <w:rPr>
      <w:rFonts w:cs="Times New Roman"/>
    </w:rPr>
  </w:style>
  <w:style w:type="paragraph" w:styleId="Revision">
    <w:name w:val="Revision"/>
    <w:hidden/>
    <w:uiPriority w:val="99"/>
    <w:semiHidden/>
    <w:rsid w:val="00144FA8"/>
    <w:pPr>
      <w:spacing w:after="0" w:line="240" w:lineRule="auto"/>
    </w:pPr>
    <w:rPr>
      <w:rFonts w:cs="Times New Roman"/>
    </w:rPr>
  </w:style>
  <w:style w:type="character" w:customStyle="1" w:styleId="d">
    <w:name w:val="d"/>
    <w:basedOn w:val="DefaultParagraphFont"/>
    <w:rsid w:val="00477447"/>
    <w:rPr>
      <w:rFonts w:cs="Times New Roman"/>
    </w:rPr>
  </w:style>
  <w:style w:type="character" w:customStyle="1" w:styleId="kvm">
    <w:name w:val="kvm"/>
    <w:basedOn w:val="DefaultParagraphFont"/>
    <w:rsid w:val="00477447"/>
    <w:rPr>
      <w:rFonts w:cs="Times New Roman"/>
    </w:rPr>
  </w:style>
  <w:style w:type="character" w:customStyle="1" w:styleId="n">
    <w:name w:val="n"/>
    <w:basedOn w:val="DefaultParagraphFont"/>
    <w:rsid w:val="00477447"/>
    <w:rPr>
      <w:rFonts w:cs="Times New Roman"/>
    </w:rPr>
  </w:style>
  <w:style w:type="paragraph" w:styleId="Caption">
    <w:name w:val="caption"/>
    <w:basedOn w:val="Normal"/>
    <w:next w:val="Normal"/>
    <w:uiPriority w:val="35"/>
    <w:unhideWhenUsed/>
    <w:qFormat/>
    <w:rsid w:val="0054053D"/>
    <w:pPr>
      <w:spacing w:after="200" w:line="240" w:lineRule="auto"/>
    </w:pPr>
    <w:rPr>
      <w:i/>
      <w:iCs/>
      <w:color w:val="44546A" w:themeColor="text2"/>
      <w:sz w:val="18"/>
      <w:szCs w:val="18"/>
    </w:rPr>
  </w:style>
  <w:style w:type="table" w:styleId="TableGrid">
    <w:name w:val="Table Grid"/>
    <w:basedOn w:val="TableNormal"/>
    <w:uiPriority w:val="39"/>
    <w:rsid w:val="00803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SUPERS,Footnote reference number,Footnote symbol,note TESI,-E Fußnotenzeichen,number,Footnote number,Footnote Reference Superscript,Footnote reference superscritp,BVI fnr,stylish,Ref,de nota al pie,Footnote Refernece,E,fr,Footnote sig"/>
    <w:basedOn w:val="DefaultParagraphFont"/>
    <w:uiPriority w:val="2"/>
    <w:unhideWhenUsed/>
    <w:qFormat/>
    <w:rsid w:val="00646DB2"/>
    <w:rPr>
      <w:rFonts w:ascii="Verdana" w:hAnsi="Verdana"/>
      <w:sz w:val="16"/>
      <w:vertAlign w:val="superscript"/>
    </w:rPr>
  </w:style>
  <w:style w:type="paragraph" w:styleId="FootnoteText">
    <w:name w:val="footnote text"/>
    <w:aliases w:val="Diagrama1,Alustekst,Footnote Text Char Char Char Char,Footnote Text Char Char,Footnote Text Char Char Char Char Char,Footnote Text Char Char Char Char Char Char Char Char,Footnote Text Char Char Char,Footnote Text Char Char1,Schriftart:"/>
    <w:basedOn w:val="Normal"/>
    <w:link w:val="FootnoteTextChar"/>
    <w:uiPriority w:val="99"/>
    <w:unhideWhenUsed/>
    <w:qFormat/>
    <w:rsid w:val="00646DB2"/>
    <w:pPr>
      <w:spacing w:before="20" w:after="20" w:line="210" w:lineRule="atLeast"/>
    </w:pPr>
    <w:rPr>
      <w:rFonts w:ascii="Verdana" w:hAnsi="Verdana"/>
      <w:sz w:val="16"/>
      <w:szCs w:val="20"/>
      <w:lang w:eastAsia="da-DK"/>
    </w:rPr>
  </w:style>
  <w:style w:type="character" w:customStyle="1" w:styleId="FootnoteTextChar">
    <w:name w:val="Footnote Text Char"/>
    <w:aliases w:val="Diagrama1 Char,Alustekst Char,Footnote Text Char Char Char Char Char1,Footnote Text Char Char Char1,Footnote Text Char Char Char Char Char Char,Footnote Text Char Char Char Char Char Char Char Char Char,Footnote Text Char Char1 Char"/>
    <w:basedOn w:val="DefaultParagraphFont"/>
    <w:link w:val="FootnoteText"/>
    <w:uiPriority w:val="99"/>
    <w:qFormat/>
    <w:rsid w:val="00646DB2"/>
    <w:rPr>
      <w:rFonts w:ascii="Verdana" w:hAnsi="Verdana" w:cs="Times New Roman"/>
      <w:sz w:val="16"/>
      <w:szCs w:val="20"/>
      <w:lang w:eastAsia="da-DK"/>
    </w:rPr>
  </w:style>
  <w:style w:type="character" w:customStyle="1" w:styleId="Heading3Char">
    <w:name w:val="Heading 3 Char"/>
    <w:basedOn w:val="DefaultParagraphFont"/>
    <w:link w:val="Heading3"/>
    <w:uiPriority w:val="9"/>
    <w:rsid w:val="001D5509"/>
    <w:rPr>
      <w:rFonts w:ascii="Times New Roman" w:hAnsi="Times New Roman" w:cs="Times New Roman"/>
      <w:b/>
      <w:bCs/>
      <w:sz w:val="27"/>
      <w:szCs w:val="27"/>
      <w:lang w:eastAsia="et-EE"/>
    </w:rPr>
  </w:style>
  <w:style w:type="character" w:styleId="Strong">
    <w:name w:val="Strong"/>
    <w:basedOn w:val="DefaultParagraphFont"/>
    <w:uiPriority w:val="22"/>
    <w:qFormat/>
    <w:rsid w:val="001D5509"/>
    <w:rPr>
      <w:b/>
      <w:bCs/>
    </w:rPr>
  </w:style>
  <w:style w:type="paragraph" w:customStyle="1" w:styleId="RKKH1">
    <w:name w:val="RKK H1"/>
    <w:basedOn w:val="Normal"/>
    <w:rsid w:val="002C36C7"/>
    <w:pPr>
      <w:numPr>
        <w:numId w:val="19"/>
      </w:numPr>
      <w:spacing w:after="0" w:line="240" w:lineRule="auto"/>
      <w:ind w:hanging="644"/>
      <w:jc w:val="both"/>
    </w:pPr>
    <w:rPr>
      <w:rFonts w:eastAsiaTheme="minorHAnsi" w:cs="Arial"/>
      <w:b/>
      <w:bCs/>
    </w:rPr>
  </w:style>
  <w:style w:type="paragraph" w:customStyle="1" w:styleId="RKKH2">
    <w:name w:val="RKK H2"/>
    <w:basedOn w:val="Normal"/>
    <w:rsid w:val="002C36C7"/>
    <w:pPr>
      <w:numPr>
        <w:ilvl w:val="1"/>
        <w:numId w:val="19"/>
      </w:numPr>
      <w:autoSpaceDE w:val="0"/>
      <w:autoSpaceDN w:val="0"/>
      <w:spacing w:after="0" w:line="240" w:lineRule="auto"/>
      <w:ind w:left="720" w:firstLine="0"/>
      <w:contextualSpacing/>
      <w:jc w:val="both"/>
    </w:pPr>
    <w:rPr>
      <w:rFonts w:eastAsiaTheme="minorHAnsi" w:cs="Arial"/>
    </w:rPr>
  </w:style>
  <w:style w:type="paragraph" w:customStyle="1" w:styleId="RKKH3">
    <w:name w:val="RKK H3"/>
    <w:basedOn w:val="Normal"/>
    <w:rsid w:val="002C36C7"/>
    <w:pPr>
      <w:numPr>
        <w:ilvl w:val="2"/>
        <w:numId w:val="19"/>
      </w:numPr>
      <w:spacing w:after="0" w:line="240" w:lineRule="auto"/>
      <w:ind w:left="720" w:firstLine="0"/>
      <w:contextualSpacing/>
      <w:jc w:val="both"/>
    </w:pPr>
    <w:rPr>
      <w:rFonts w:eastAsiaTheme="minorHAnsi" w:cs="Arial"/>
    </w:rPr>
  </w:style>
  <w:style w:type="paragraph" w:customStyle="1" w:styleId="RKIKH4">
    <w:name w:val="RKIK H4"/>
    <w:basedOn w:val="Normal"/>
    <w:rsid w:val="002C36C7"/>
    <w:pPr>
      <w:numPr>
        <w:ilvl w:val="3"/>
        <w:numId w:val="19"/>
      </w:numPr>
      <w:spacing w:after="0" w:line="240" w:lineRule="auto"/>
      <w:ind w:left="2977" w:hanging="992"/>
      <w:contextualSpacing/>
      <w:jc w:val="both"/>
    </w:pPr>
    <w:rPr>
      <w:rFonts w:eastAsiaTheme="minorHAns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86959">
      <w:bodyDiv w:val="1"/>
      <w:marLeft w:val="0"/>
      <w:marRight w:val="0"/>
      <w:marTop w:val="0"/>
      <w:marBottom w:val="0"/>
      <w:divBdr>
        <w:top w:val="none" w:sz="0" w:space="0" w:color="auto"/>
        <w:left w:val="none" w:sz="0" w:space="0" w:color="auto"/>
        <w:bottom w:val="none" w:sz="0" w:space="0" w:color="auto"/>
        <w:right w:val="none" w:sz="0" w:space="0" w:color="auto"/>
      </w:divBdr>
    </w:div>
    <w:div w:id="155073867">
      <w:bodyDiv w:val="1"/>
      <w:marLeft w:val="0"/>
      <w:marRight w:val="0"/>
      <w:marTop w:val="0"/>
      <w:marBottom w:val="0"/>
      <w:divBdr>
        <w:top w:val="none" w:sz="0" w:space="0" w:color="auto"/>
        <w:left w:val="none" w:sz="0" w:space="0" w:color="auto"/>
        <w:bottom w:val="none" w:sz="0" w:space="0" w:color="auto"/>
        <w:right w:val="none" w:sz="0" w:space="0" w:color="auto"/>
      </w:divBdr>
    </w:div>
    <w:div w:id="198278193">
      <w:bodyDiv w:val="1"/>
      <w:marLeft w:val="0"/>
      <w:marRight w:val="0"/>
      <w:marTop w:val="0"/>
      <w:marBottom w:val="0"/>
      <w:divBdr>
        <w:top w:val="none" w:sz="0" w:space="0" w:color="auto"/>
        <w:left w:val="none" w:sz="0" w:space="0" w:color="auto"/>
        <w:bottom w:val="none" w:sz="0" w:space="0" w:color="auto"/>
        <w:right w:val="none" w:sz="0" w:space="0" w:color="auto"/>
      </w:divBdr>
    </w:div>
    <w:div w:id="399867206">
      <w:bodyDiv w:val="1"/>
      <w:marLeft w:val="0"/>
      <w:marRight w:val="0"/>
      <w:marTop w:val="0"/>
      <w:marBottom w:val="0"/>
      <w:divBdr>
        <w:top w:val="none" w:sz="0" w:space="0" w:color="auto"/>
        <w:left w:val="none" w:sz="0" w:space="0" w:color="auto"/>
        <w:bottom w:val="none" w:sz="0" w:space="0" w:color="auto"/>
        <w:right w:val="none" w:sz="0" w:space="0" w:color="auto"/>
      </w:divBdr>
    </w:div>
    <w:div w:id="715008163">
      <w:bodyDiv w:val="1"/>
      <w:marLeft w:val="0"/>
      <w:marRight w:val="0"/>
      <w:marTop w:val="0"/>
      <w:marBottom w:val="0"/>
      <w:divBdr>
        <w:top w:val="none" w:sz="0" w:space="0" w:color="auto"/>
        <w:left w:val="none" w:sz="0" w:space="0" w:color="auto"/>
        <w:bottom w:val="none" w:sz="0" w:space="0" w:color="auto"/>
        <w:right w:val="none" w:sz="0" w:space="0" w:color="auto"/>
      </w:divBdr>
      <w:divsChild>
        <w:div w:id="1576821470">
          <w:marLeft w:val="0"/>
          <w:marRight w:val="0"/>
          <w:marTop w:val="0"/>
          <w:marBottom w:val="0"/>
          <w:divBdr>
            <w:top w:val="none" w:sz="0" w:space="0" w:color="auto"/>
            <w:left w:val="none" w:sz="0" w:space="0" w:color="auto"/>
            <w:bottom w:val="none" w:sz="0" w:space="0" w:color="auto"/>
            <w:right w:val="none" w:sz="0" w:space="0" w:color="auto"/>
          </w:divBdr>
        </w:div>
        <w:div w:id="1923489785">
          <w:marLeft w:val="0"/>
          <w:marRight w:val="0"/>
          <w:marTop w:val="0"/>
          <w:marBottom w:val="0"/>
          <w:divBdr>
            <w:top w:val="none" w:sz="0" w:space="0" w:color="auto"/>
            <w:left w:val="none" w:sz="0" w:space="0" w:color="auto"/>
            <w:bottom w:val="none" w:sz="0" w:space="0" w:color="auto"/>
            <w:right w:val="none" w:sz="0" w:space="0" w:color="auto"/>
          </w:divBdr>
        </w:div>
      </w:divsChild>
    </w:div>
    <w:div w:id="1024671020">
      <w:bodyDiv w:val="1"/>
      <w:marLeft w:val="0"/>
      <w:marRight w:val="0"/>
      <w:marTop w:val="0"/>
      <w:marBottom w:val="0"/>
      <w:divBdr>
        <w:top w:val="none" w:sz="0" w:space="0" w:color="auto"/>
        <w:left w:val="none" w:sz="0" w:space="0" w:color="auto"/>
        <w:bottom w:val="none" w:sz="0" w:space="0" w:color="auto"/>
        <w:right w:val="none" w:sz="0" w:space="0" w:color="auto"/>
      </w:divBdr>
    </w:div>
    <w:div w:id="1421639153">
      <w:marLeft w:val="0"/>
      <w:marRight w:val="0"/>
      <w:marTop w:val="0"/>
      <w:marBottom w:val="0"/>
      <w:divBdr>
        <w:top w:val="none" w:sz="0" w:space="0" w:color="auto"/>
        <w:left w:val="none" w:sz="0" w:space="0" w:color="auto"/>
        <w:bottom w:val="none" w:sz="0" w:space="0" w:color="auto"/>
        <w:right w:val="none" w:sz="0" w:space="0" w:color="auto"/>
      </w:divBdr>
    </w:div>
    <w:div w:id="1421639154">
      <w:marLeft w:val="0"/>
      <w:marRight w:val="0"/>
      <w:marTop w:val="0"/>
      <w:marBottom w:val="0"/>
      <w:divBdr>
        <w:top w:val="none" w:sz="0" w:space="0" w:color="auto"/>
        <w:left w:val="none" w:sz="0" w:space="0" w:color="auto"/>
        <w:bottom w:val="none" w:sz="0" w:space="0" w:color="auto"/>
        <w:right w:val="none" w:sz="0" w:space="0" w:color="auto"/>
      </w:divBdr>
    </w:div>
    <w:div w:id="1421639155">
      <w:marLeft w:val="0"/>
      <w:marRight w:val="0"/>
      <w:marTop w:val="0"/>
      <w:marBottom w:val="0"/>
      <w:divBdr>
        <w:top w:val="none" w:sz="0" w:space="0" w:color="auto"/>
        <w:left w:val="none" w:sz="0" w:space="0" w:color="auto"/>
        <w:bottom w:val="none" w:sz="0" w:space="0" w:color="auto"/>
        <w:right w:val="none" w:sz="0" w:space="0" w:color="auto"/>
      </w:divBdr>
    </w:div>
    <w:div w:id="1421639156">
      <w:marLeft w:val="0"/>
      <w:marRight w:val="0"/>
      <w:marTop w:val="0"/>
      <w:marBottom w:val="0"/>
      <w:divBdr>
        <w:top w:val="none" w:sz="0" w:space="0" w:color="auto"/>
        <w:left w:val="none" w:sz="0" w:space="0" w:color="auto"/>
        <w:bottom w:val="none" w:sz="0" w:space="0" w:color="auto"/>
        <w:right w:val="none" w:sz="0" w:space="0" w:color="auto"/>
      </w:divBdr>
    </w:div>
    <w:div w:id="1421639157">
      <w:marLeft w:val="0"/>
      <w:marRight w:val="0"/>
      <w:marTop w:val="0"/>
      <w:marBottom w:val="0"/>
      <w:divBdr>
        <w:top w:val="none" w:sz="0" w:space="0" w:color="auto"/>
        <w:left w:val="none" w:sz="0" w:space="0" w:color="auto"/>
        <w:bottom w:val="none" w:sz="0" w:space="0" w:color="auto"/>
        <w:right w:val="none" w:sz="0" w:space="0" w:color="auto"/>
      </w:divBdr>
    </w:div>
    <w:div w:id="1421639158">
      <w:marLeft w:val="0"/>
      <w:marRight w:val="0"/>
      <w:marTop w:val="0"/>
      <w:marBottom w:val="0"/>
      <w:divBdr>
        <w:top w:val="none" w:sz="0" w:space="0" w:color="auto"/>
        <w:left w:val="none" w:sz="0" w:space="0" w:color="auto"/>
        <w:bottom w:val="none" w:sz="0" w:space="0" w:color="auto"/>
        <w:right w:val="none" w:sz="0" w:space="0" w:color="auto"/>
      </w:divBdr>
    </w:div>
    <w:div w:id="1421639159">
      <w:marLeft w:val="0"/>
      <w:marRight w:val="0"/>
      <w:marTop w:val="0"/>
      <w:marBottom w:val="0"/>
      <w:divBdr>
        <w:top w:val="none" w:sz="0" w:space="0" w:color="auto"/>
        <w:left w:val="none" w:sz="0" w:space="0" w:color="auto"/>
        <w:bottom w:val="none" w:sz="0" w:space="0" w:color="auto"/>
        <w:right w:val="none" w:sz="0" w:space="0" w:color="auto"/>
      </w:divBdr>
    </w:div>
    <w:div w:id="1421639160">
      <w:marLeft w:val="0"/>
      <w:marRight w:val="0"/>
      <w:marTop w:val="0"/>
      <w:marBottom w:val="0"/>
      <w:divBdr>
        <w:top w:val="none" w:sz="0" w:space="0" w:color="auto"/>
        <w:left w:val="none" w:sz="0" w:space="0" w:color="auto"/>
        <w:bottom w:val="none" w:sz="0" w:space="0" w:color="auto"/>
        <w:right w:val="none" w:sz="0" w:space="0" w:color="auto"/>
      </w:divBdr>
    </w:div>
    <w:div w:id="1421639161">
      <w:marLeft w:val="0"/>
      <w:marRight w:val="0"/>
      <w:marTop w:val="0"/>
      <w:marBottom w:val="0"/>
      <w:divBdr>
        <w:top w:val="none" w:sz="0" w:space="0" w:color="auto"/>
        <w:left w:val="none" w:sz="0" w:space="0" w:color="auto"/>
        <w:bottom w:val="none" w:sz="0" w:space="0" w:color="auto"/>
        <w:right w:val="none" w:sz="0" w:space="0" w:color="auto"/>
      </w:divBdr>
    </w:div>
    <w:div w:id="1421639162">
      <w:marLeft w:val="0"/>
      <w:marRight w:val="0"/>
      <w:marTop w:val="0"/>
      <w:marBottom w:val="0"/>
      <w:divBdr>
        <w:top w:val="none" w:sz="0" w:space="0" w:color="auto"/>
        <w:left w:val="none" w:sz="0" w:space="0" w:color="auto"/>
        <w:bottom w:val="none" w:sz="0" w:space="0" w:color="auto"/>
        <w:right w:val="none" w:sz="0" w:space="0" w:color="auto"/>
      </w:divBdr>
    </w:div>
    <w:div w:id="1421639163">
      <w:marLeft w:val="0"/>
      <w:marRight w:val="0"/>
      <w:marTop w:val="0"/>
      <w:marBottom w:val="0"/>
      <w:divBdr>
        <w:top w:val="none" w:sz="0" w:space="0" w:color="auto"/>
        <w:left w:val="none" w:sz="0" w:space="0" w:color="auto"/>
        <w:bottom w:val="none" w:sz="0" w:space="0" w:color="auto"/>
        <w:right w:val="none" w:sz="0" w:space="0" w:color="auto"/>
      </w:divBdr>
      <w:divsChild>
        <w:div w:id="1421639168">
          <w:marLeft w:val="0"/>
          <w:marRight w:val="0"/>
          <w:marTop w:val="0"/>
          <w:marBottom w:val="0"/>
          <w:divBdr>
            <w:top w:val="none" w:sz="0" w:space="0" w:color="auto"/>
            <w:left w:val="none" w:sz="0" w:space="0" w:color="auto"/>
            <w:bottom w:val="none" w:sz="0" w:space="0" w:color="auto"/>
            <w:right w:val="none" w:sz="0" w:space="0" w:color="auto"/>
          </w:divBdr>
        </w:div>
      </w:divsChild>
    </w:div>
    <w:div w:id="1421639164">
      <w:marLeft w:val="0"/>
      <w:marRight w:val="0"/>
      <w:marTop w:val="0"/>
      <w:marBottom w:val="0"/>
      <w:divBdr>
        <w:top w:val="none" w:sz="0" w:space="0" w:color="auto"/>
        <w:left w:val="none" w:sz="0" w:space="0" w:color="auto"/>
        <w:bottom w:val="none" w:sz="0" w:space="0" w:color="auto"/>
        <w:right w:val="none" w:sz="0" w:space="0" w:color="auto"/>
      </w:divBdr>
    </w:div>
    <w:div w:id="1421639165">
      <w:marLeft w:val="0"/>
      <w:marRight w:val="0"/>
      <w:marTop w:val="0"/>
      <w:marBottom w:val="0"/>
      <w:divBdr>
        <w:top w:val="none" w:sz="0" w:space="0" w:color="auto"/>
        <w:left w:val="none" w:sz="0" w:space="0" w:color="auto"/>
        <w:bottom w:val="none" w:sz="0" w:space="0" w:color="auto"/>
        <w:right w:val="none" w:sz="0" w:space="0" w:color="auto"/>
      </w:divBdr>
    </w:div>
    <w:div w:id="1421639166">
      <w:marLeft w:val="0"/>
      <w:marRight w:val="0"/>
      <w:marTop w:val="0"/>
      <w:marBottom w:val="0"/>
      <w:divBdr>
        <w:top w:val="none" w:sz="0" w:space="0" w:color="auto"/>
        <w:left w:val="none" w:sz="0" w:space="0" w:color="auto"/>
        <w:bottom w:val="none" w:sz="0" w:space="0" w:color="auto"/>
        <w:right w:val="none" w:sz="0" w:space="0" w:color="auto"/>
      </w:divBdr>
    </w:div>
    <w:div w:id="1421639167">
      <w:marLeft w:val="0"/>
      <w:marRight w:val="0"/>
      <w:marTop w:val="0"/>
      <w:marBottom w:val="0"/>
      <w:divBdr>
        <w:top w:val="none" w:sz="0" w:space="0" w:color="auto"/>
        <w:left w:val="none" w:sz="0" w:space="0" w:color="auto"/>
        <w:bottom w:val="none" w:sz="0" w:space="0" w:color="auto"/>
        <w:right w:val="none" w:sz="0" w:space="0" w:color="auto"/>
      </w:divBdr>
    </w:div>
    <w:div w:id="1621107187">
      <w:bodyDiv w:val="1"/>
      <w:marLeft w:val="0"/>
      <w:marRight w:val="0"/>
      <w:marTop w:val="0"/>
      <w:marBottom w:val="0"/>
      <w:divBdr>
        <w:top w:val="none" w:sz="0" w:space="0" w:color="auto"/>
        <w:left w:val="none" w:sz="0" w:space="0" w:color="auto"/>
        <w:bottom w:val="none" w:sz="0" w:space="0" w:color="auto"/>
        <w:right w:val="none" w:sz="0" w:space="0" w:color="auto"/>
      </w:divBdr>
    </w:div>
    <w:div w:id="2023122526">
      <w:bodyDiv w:val="1"/>
      <w:marLeft w:val="0"/>
      <w:marRight w:val="0"/>
      <w:marTop w:val="0"/>
      <w:marBottom w:val="0"/>
      <w:divBdr>
        <w:top w:val="none" w:sz="0" w:space="0" w:color="auto"/>
        <w:left w:val="none" w:sz="0" w:space="0" w:color="auto"/>
        <w:bottom w:val="none" w:sz="0" w:space="0" w:color="auto"/>
        <w:right w:val="none" w:sz="0" w:space="0" w:color="auto"/>
      </w:divBdr>
    </w:div>
    <w:div w:id="2136175643">
      <w:bodyDiv w:val="1"/>
      <w:marLeft w:val="0"/>
      <w:marRight w:val="0"/>
      <w:marTop w:val="0"/>
      <w:marBottom w:val="0"/>
      <w:divBdr>
        <w:top w:val="none" w:sz="0" w:space="0" w:color="auto"/>
        <w:left w:val="none" w:sz="0" w:space="0" w:color="auto"/>
        <w:bottom w:val="none" w:sz="0" w:space="0" w:color="auto"/>
        <w:right w:val="none" w:sz="0" w:space="0" w:color="auto"/>
      </w:divBdr>
      <w:divsChild>
        <w:div w:id="1745908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kaitseinvesteeringud.ee/wp-content/uploads/2023/10/20230828_Nursipalu-arendusprogramm_kehtestatu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A638DC4C96C604C913CB8F766AF5C65" ma:contentTypeVersion="7" ma:contentTypeDescription="Loo uus dokument" ma:contentTypeScope="" ma:versionID="0ea5fb7fc168c454b504472f45bdabe2">
  <xsd:schema xmlns:xsd="http://www.w3.org/2001/XMLSchema" xmlns:xs="http://www.w3.org/2001/XMLSchema" xmlns:p="http://schemas.microsoft.com/office/2006/metadata/properties" xmlns:ns2="d5573a5d-10e4-4724-a6b0-f07fd5e60675" xmlns:ns3="6c71cd78-86fc-4472-b877-f4b3f753f60c" xmlns:ns4="http://schemas.microsoft.com/sharepoint/v4" xmlns:ns5="7a84cd66-f517-4839-927e-4465c73f5e83" targetNamespace="http://schemas.microsoft.com/office/2006/metadata/properties" ma:root="true" ma:fieldsID="6650a7bfdba75c57cbc72f25632d6da7" ns2:_="" ns3:_="" ns4:_="" ns5:_="">
    <xsd:import namespace="d5573a5d-10e4-4724-a6b0-f07fd5e60675"/>
    <xsd:import namespace="6c71cd78-86fc-4472-b877-f4b3f753f60c"/>
    <xsd:import namespace="http://schemas.microsoft.com/sharepoint/v4"/>
    <xsd:import namespace="7a84cd66-f517-4839-927e-4465c73f5e83"/>
    <xsd:element name="properties">
      <xsd:complexType>
        <xsd:sequence>
          <xsd:element name="documentManagement">
            <xsd:complexType>
              <xsd:all>
                <xsd:element ref="ns2:TaxCatchAll" minOccurs="0"/>
                <xsd:element ref="ns2:TaxCatchAllLabel" minOccurs="0"/>
                <xsd:element ref="ns2:TaxKeywordTaxHTField" minOccurs="0"/>
                <xsd:element ref="ns3:Harjutusv_x00e4_li" minOccurs="0"/>
                <xsd:element ref="ns3:Kuu"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73a5d-10e4-4724-a6b0-f07fd5e60675"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23ae21d-6ebb-4e9c-883a-708c49322b98}" ma:internalName="TaxCatchAll" ma:showField="CatchAllData" ma:web="d5573a5d-10e4-4724-a6b0-f07fd5e60675">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23ae21d-6ebb-4e9c-883a-708c49322b98}" ma:internalName="TaxCatchAllLabel" ma:readOnly="true" ma:showField="CatchAllDataLabel" ma:web="d5573a5d-10e4-4724-a6b0-f07fd5e60675">
      <xsd:complexType>
        <xsd:complexContent>
          <xsd:extension base="dms:MultiChoiceLookup">
            <xsd:sequence>
              <xsd:element name="Value" type="dms:Lookup" maxOccurs="unbounded" minOccurs="0" nillable="true"/>
            </xsd:sequence>
          </xsd:extension>
        </xsd:complexContent>
      </xsd:complexType>
    </xsd:element>
    <xsd:element name="TaxKeywordTaxHTField" ma:index="11" nillable="true" ma:taxonomy="true" ma:internalName="TaxKeywordTaxHTField" ma:taxonomyFieldName="TaxKeyword" ma:displayName="Ettevõtte märksõnad" ma:fieldId="{23f27201-bee3-471e-b2e7-b64fd8b7ca38}" ma:taxonomyMulti="true" ma:sspId="5e71c30e-1cc3-4d38-9da9-f9e01e8a0bb2"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71cd78-86fc-4472-b877-f4b3f753f60c" elementFormDefault="qualified">
    <xsd:import namespace="http://schemas.microsoft.com/office/2006/documentManagement/types"/>
    <xsd:import namespace="http://schemas.microsoft.com/office/infopath/2007/PartnerControls"/>
    <xsd:element name="Harjutusv_x00e4_li" ma:index="12" nillable="true" ma:displayName="Harjutusväli" ma:format="Dropdown" ma:internalName="Harjutusv_x00e4_li">
      <xsd:simpleType>
        <xsd:restriction base="dms:Choice">
          <xsd:enumeration value="Männiku"/>
          <xsd:enumeration value="Klooga"/>
          <xsd:enumeration value="Keskpolügoon"/>
          <xsd:enumeration value="Sirgala"/>
          <xsd:enumeration value="Nursipalu"/>
          <xsd:enumeration value="Kikepera"/>
        </xsd:restriction>
      </xsd:simpleType>
    </xsd:element>
    <xsd:element name="Kuu" ma:index="13" nillable="true" ma:displayName="Kuu" ma:format="Dropdown" ma:internalName="Kuu">
      <xsd:simpleType>
        <xsd:restriction base="dms:Choice">
          <xsd:enumeration value="Jaanuar"/>
          <xsd:enumeration value="Veebruar"/>
          <xsd:enumeration value="Märts"/>
          <xsd:enumeration value="Aprill"/>
          <xsd:enumeration value="Mai"/>
          <xsd:enumeration value="Juuni"/>
          <xsd:enumeration value="Juuli"/>
          <xsd:enumeration value="August"/>
          <xsd:enumeration value="September"/>
          <xsd:enumeration value="Oktoober"/>
          <xsd:enumeration value="November"/>
          <xsd:enumeration value="Detsembe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84cd66-f517-4839-927e-4465c73f5e83" elementFormDefault="qualified">
    <xsd:import namespace="http://schemas.microsoft.com/office/2006/documentManagement/types"/>
    <xsd:import namespace="http://schemas.microsoft.com/office/infopath/2007/PartnerControls"/>
    <xsd:element name="SharedWithUsers" ma:index="15"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d5573a5d-10e4-4724-a6b0-f07fd5e60675">
      <Terms xmlns="http://schemas.microsoft.com/office/infopath/2007/PartnerControls"/>
    </TaxKeywordTaxHTField>
    <Harjutusv_x00e4_li xmlns="6c71cd78-86fc-4472-b877-f4b3f753f60c" xsi:nil="true"/>
    <Kuu xmlns="6c71cd78-86fc-4472-b877-f4b3f753f60c" xsi:nil="true"/>
    <IconOverlay xmlns="http://schemas.microsoft.com/sharepoint/v4" xsi:nil="true"/>
    <TaxCatchAll xmlns="d5573a5d-10e4-4724-a6b0-f07fd5e60675"/>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43425-98DF-43FA-B633-FA31F85F6574}">
  <ds:schemaRefs>
    <ds:schemaRef ds:uri="http://schemas.microsoft.com/sharepoint/v3/contenttype/forms"/>
  </ds:schemaRefs>
</ds:datastoreItem>
</file>

<file path=customXml/itemProps2.xml><?xml version="1.0" encoding="utf-8"?>
<ds:datastoreItem xmlns:ds="http://schemas.openxmlformats.org/officeDocument/2006/customXml" ds:itemID="{C1AB4F46-19EB-4ECC-8CDA-069310625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573a5d-10e4-4724-a6b0-f07fd5e60675"/>
    <ds:schemaRef ds:uri="6c71cd78-86fc-4472-b877-f4b3f753f60c"/>
    <ds:schemaRef ds:uri="http://schemas.microsoft.com/sharepoint/v4"/>
    <ds:schemaRef ds:uri="7a84cd66-f517-4839-927e-4465c73f5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2AC55A-927E-4CB7-882C-9F6B0E71F429}">
  <ds:schemaRefs>
    <ds:schemaRef ds:uri="http://schemas.microsoft.com/office/2006/metadata/properties"/>
    <ds:schemaRef ds:uri="http://schemas.microsoft.com/office/infopath/2007/PartnerControls"/>
    <ds:schemaRef ds:uri="d5573a5d-10e4-4724-a6b0-f07fd5e60675"/>
    <ds:schemaRef ds:uri="6c71cd78-86fc-4472-b877-f4b3f753f60c"/>
    <ds:schemaRef ds:uri="http://schemas.microsoft.com/sharepoint/v4"/>
  </ds:schemaRefs>
</ds:datastoreItem>
</file>

<file path=customXml/itemProps4.xml><?xml version="1.0" encoding="utf-8"?>
<ds:datastoreItem xmlns:ds="http://schemas.openxmlformats.org/officeDocument/2006/customXml" ds:itemID="{F6DACC5C-76D7-49F1-B309-E17059657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MIL</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Merilin Kalmaru</dc:creator>
  <cp:keywords/>
  <dc:description/>
  <cp:lastModifiedBy>Kersti Ristimägi</cp:lastModifiedBy>
  <cp:revision>3</cp:revision>
  <cp:lastPrinted>2018-02-05T14:21:00Z</cp:lastPrinted>
  <dcterms:created xsi:type="dcterms:W3CDTF">2023-11-20T12:15:00Z</dcterms:created>
  <dcterms:modified xsi:type="dcterms:W3CDTF">2024-02-22T12:47:00Z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0x010100AA638DC4C96C604C913CB8F766AF5C65</vt:lpwstr>
  </property>
  <property fmtid="{D5CDD505-2E9C-101B-9397-08002B2CF9AE}" pid="3" name="TaxKeyword">
    <vt:lpwstr/>
  </property>
</Properties>
</file>