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53"/>
        <w:gridCol w:w="957"/>
        <w:gridCol w:w="3579"/>
      </w:tblGrid>
      <w:tr w:rsidR="001963E5" w:rsidRPr="001963E5" w14:paraId="615E30F7" w14:textId="77777777" w:rsidTr="009C6B20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0E4E03" w14:textId="77777777" w:rsidR="001963E5" w:rsidRPr="001963E5" w:rsidRDefault="001963E5" w:rsidP="009006CD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1963E5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1BD39046" w14:textId="77777777" w:rsidR="001963E5" w:rsidRPr="001963E5" w:rsidRDefault="001963E5" w:rsidP="009006CD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29656" w14:textId="77777777" w:rsidR="001963E5" w:rsidRPr="001963E5" w:rsidRDefault="001963E5" w:rsidP="009006CD">
            <w:pPr>
              <w:pStyle w:val="A0"/>
              <w:rPr>
                <w:rFonts w:ascii="Montserrat Light" w:hAnsi="Montserrat Light"/>
              </w:rPr>
            </w:pPr>
          </w:p>
        </w:tc>
      </w:tr>
      <w:tr w:rsidR="001963E5" w:rsidRPr="001963E5" w14:paraId="678A65A0" w14:textId="77777777" w:rsidTr="009C6B20">
        <w:trPr>
          <w:trHeight w:val="2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1963E5" w:rsidRPr="001963E5" w14:paraId="30F89A20" w14:textId="77777777" w:rsidTr="009006CD">
              <w:tc>
                <w:tcPr>
                  <w:tcW w:w="8790" w:type="dxa"/>
                  <w:hideMark/>
                </w:tcPr>
                <w:p w14:paraId="758957C2" w14:textId="77777777" w:rsidR="001963E5" w:rsidRPr="001963E5" w:rsidRDefault="001963E5" w:rsidP="009006CD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 w:rsidRPr="001963E5">
                    <w:rPr>
                      <w:rFonts w:ascii="Montserrat Light" w:hAnsi="Montserrat Light"/>
                      <w:lang w:val="et-EE"/>
                    </w:rPr>
                    <w:t>Asutused vastavalt nimekirjale</w:t>
                  </w:r>
                  <w:r w:rsidRPr="001963E5">
                    <w:rPr>
                      <w:rFonts w:ascii="Montserrat Light" w:hAnsi="Montserrat Light"/>
                    </w:rPr>
                    <w:t xml:space="preserve">  </w:t>
                  </w:r>
                </w:p>
              </w:tc>
            </w:tr>
            <w:tr w:rsidR="001963E5" w:rsidRPr="001963E5" w14:paraId="6E5C2AC4" w14:textId="77777777" w:rsidTr="009006CD">
              <w:tc>
                <w:tcPr>
                  <w:tcW w:w="8790" w:type="dxa"/>
                </w:tcPr>
                <w:p w14:paraId="4C3D7FC9" w14:textId="77777777" w:rsidR="001963E5" w:rsidRPr="001963E5" w:rsidRDefault="001963E5" w:rsidP="009006CD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60E19EDB" w14:textId="77777777" w:rsidR="001963E5" w:rsidRPr="001963E5" w:rsidRDefault="001963E5" w:rsidP="009006CD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A9828ED" w14:textId="76F6301D" w:rsidR="001963E5" w:rsidRPr="001963E5" w:rsidRDefault="001963E5" w:rsidP="009006CD">
            <w:pPr>
              <w:pStyle w:val="A0"/>
              <w:ind w:left="57"/>
              <w:rPr>
                <w:rFonts w:ascii="Montserrat Light" w:hAnsi="Montserrat Light"/>
              </w:rPr>
            </w:pPr>
            <w:r w:rsidRPr="001963E5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6DF1E" w14:textId="7593C4C9" w:rsidR="001963E5" w:rsidRPr="001963E5" w:rsidRDefault="001963E5" w:rsidP="009006CD">
            <w:pPr>
              <w:pStyle w:val="A0"/>
              <w:ind w:right="30"/>
              <w:rPr>
                <w:rFonts w:ascii="Montserrat Light" w:hAnsi="Montserrat Light"/>
              </w:rPr>
            </w:pPr>
            <w:r w:rsidRPr="001963E5">
              <w:rPr>
                <w:rStyle w:val="a1"/>
                <w:rFonts w:ascii="Montserrat Light" w:hAnsi="Montserrat Light"/>
              </w:rPr>
              <w:t xml:space="preserve">07.02.2024 nr </w:t>
            </w:r>
            <w:r w:rsidR="009C6B20" w:rsidRPr="009C6B20">
              <w:rPr>
                <w:rStyle w:val="a1"/>
                <w:rFonts w:ascii="Montserrat Light" w:hAnsi="Montserrat Light"/>
              </w:rPr>
              <w:t>4.2-17/12300-5</w:t>
            </w:r>
          </w:p>
        </w:tc>
      </w:tr>
    </w:tbl>
    <w:p w14:paraId="55AC493A" w14:textId="77777777" w:rsidR="001963E5" w:rsidRDefault="001963E5" w:rsidP="002B10DF">
      <w:pPr>
        <w:pStyle w:val="PlainText"/>
        <w:ind w:right="-379"/>
        <w:rPr>
          <w:rFonts w:ascii="Montserrat Light" w:eastAsia="Times New Roman" w:hAnsi="Montserrat Light"/>
          <w:color w:val="000000"/>
          <w:sz w:val="24"/>
          <w:szCs w:val="24"/>
          <w:lang w:val="et-EE"/>
        </w:rPr>
      </w:pPr>
    </w:p>
    <w:p w14:paraId="134CDC70" w14:textId="77777777" w:rsidR="001963E5" w:rsidRPr="001963E5" w:rsidRDefault="001963E5" w:rsidP="002B10DF">
      <w:pPr>
        <w:pStyle w:val="PlainText"/>
        <w:ind w:right="-379"/>
        <w:rPr>
          <w:rFonts w:ascii="Montserrat Light" w:eastAsia="Times New Roman" w:hAnsi="Montserrat Light"/>
          <w:color w:val="000000"/>
          <w:sz w:val="24"/>
          <w:szCs w:val="24"/>
          <w:lang w:val="et-EE"/>
        </w:rPr>
      </w:pPr>
    </w:p>
    <w:p w14:paraId="3474C25E" w14:textId="77777777" w:rsidR="001963E5" w:rsidRDefault="001963E5" w:rsidP="001963E5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1963E5">
        <w:rPr>
          <w:rFonts w:ascii="Montserrat Light" w:hAnsi="Montserrat Light"/>
          <w:b/>
          <w:bCs/>
          <w:color w:val="166886"/>
          <w:lang w:val="et-EE"/>
        </w:rPr>
        <w:t xml:space="preserve">Ettepanekute küsimine Rüütli tänava ajaloolise </w:t>
      </w:r>
    </w:p>
    <w:p w14:paraId="04CD464A" w14:textId="08EAD833" w:rsidR="001963E5" w:rsidRDefault="001963E5" w:rsidP="001963E5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1963E5">
        <w:rPr>
          <w:rFonts w:ascii="Montserrat Light" w:hAnsi="Montserrat Light"/>
          <w:b/>
          <w:bCs/>
          <w:color w:val="166886"/>
          <w:lang w:val="et-EE"/>
        </w:rPr>
        <w:t xml:space="preserve">kvartali ja selle lähiala detailplaneeringu </w:t>
      </w:r>
    </w:p>
    <w:p w14:paraId="511D84EA" w14:textId="23E78B07" w:rsidR="001963E5" w:rsidRPr="001963E5" w:rsidRDefault="001963E5" w:rsidP="001963E5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1963E5">
        <w:rPr>
          <w:rFonts w:ascii="Montserrat Light" w:hAnsi="Montserrat Light"/>
          <w:b/>
          <w:bCs/>
          <w:color w:val="166886"/>
          <w:lang w:val="et-EE"/>
        </w:rPr>
        <w:t>väljatöötamise kavatsuse osas</w:t>
      </w:r>
    </w:p>
    <w:p w14:paraId="12CC5290" w14:textId="77777777" w:rsidR="001963E5" w:rsidRPr="001963E5" w:rsidRDefault="001963E5" w:rsidP="001963E5">
      <w:pPr>
        <w:jc w:val="both"/>
        <w:rPr>
          <w:rFonts w:ascii="Montserrat Light" w:hAnsi="Montserrat Light"/>
        </w:rPr>
      </w:pPr>
    </w:p>
    <w:p w14:paraId="6E9DE336" w14:textId="0B8D5B07" w:rsidR="001963E5" w:rsidRPr="001963E5" w:rsidRDefault="001963E5" w:rsidP="001963E5">
      <w:pPr>
        <w:jc w:val="both"/>
        <w:rPr>
          <w:rFonts w:ascii="Montserrat Light" w:hAnsi="Montserrat Light"/>
        </w:rPr>
      </w:pPr>
      <w:r w:rsidRPr="001963E5">
        <w:rPr>
          <w:rFonts w:ascii="Montserrat Light" w:hAnsi="Montserrat Light"/>
        </w:rPr>
        <w:t xml:space="preserve">Narva </w:t>
      </w:r>
      <w:proofErr w:type="spellStart"/>
      <w:r w:rsidRPr="001963E5">
        <w:rPr>
          <w:rFonts w:ascii="Montserrat Light" w:hAnsi="Montserrat Light"/>
        </w:rPr>
        <w:t>Linnavolikogu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algatas</w:t>
      </w:r>
      <w:proofErr w:type="spellEnd"/>
      <w:r w:rsidRPr="001963E5">
        <w:rPr>
          <w:rFonts w:ascii="Montserrat Light" w:hAnsi="Montserrat Light"/>
        </w:rPr>
        <w:t xml:space="preserve"> 26.05.2022 </w:t>
      </w:r>
      <w:proofErr w:type="spellStart"/>
      <w:r w:rsidRPr="001963E5">
        <w:rPr>
          <w:rFonts w:ascii="Montserrat Light" w:hAnsi="Montserrat Light"/>
        </w:rPr>
        <w:t>otsusega</w:t>
      </w:r>
      <w:proofErr w:type="spellEnd"/>
      <w:r w:rsidRPr="001963E5">
        <w:rPr>
          <w:rFonts w:ascii="Montserrat Light" w:hAnsi="Montserrat Light"/>
        </w:rPr>
        <w:t xml:space="preserve"> nr 25 Rüütli </w:t>
      </w:r>
      <w:proofErr w:type="spellStart"/>
      <w:r w:rsidRPr="001963E5">
        <w:rPr>
          <w:rFonts w:ascii="Montserrat Light" w:hAnsi="Montserrat Light"/>
        </w:rPr>
        <w:t>tänava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ajaloolise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kvartali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ja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selle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lähiala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detailplaneeringu</w:t>
      </w:r>
      <w:proofErr w:type="spellEnd"/>
      <w:r w:rsidRPr="001963E5">
        <w:rPr>
          <w:rFonts w:ascii="Montserrat Light" w:hAnsi="Montserrat Light"/>
        </w:rPr>
        <w:t xml:space="preserve">. </w:t>
      </w:r>
      <w:proofErr w:type="spellStart"/>
      <w:r w:rsidRPr="001963E5">
        <w:rPr>
          <w:rFonts w:ascii="Montserrat Light" w:hAnsi="Montserrat Light"/>
        </w:rPr>
        <w:t>Planeeringuala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asub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Vanalinna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linnaosas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ja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selle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pindala</w:t>
      </w:r>
      <w:proofErr w:type="spellEnd"/>
      <w:r w:rsidRPr="001963E5">
        <w:rPr>
          <w:rFonts w:ascii="Montserrat Light" w:hAnsi="Montserrat Light"/>
        </w:rPr>
        <w:t xml:space="preserve"> on ca 2,2 ha. </w:t>
      </w:r>
      <w:proofErr w:type="spellStart"/>
      <w:r w:rsidRPr="001963E5">
        <w:rPr>
          <w:rFonts w:ascii="Montserrat Light" w:hAnsi="Montserrat Light"/>
        </w:rPr>
        <w:t>Detailplaneeringu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koostamise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eesmärk</w:t>
      </w:r>
      <w:proofErr w:type="spellEnd"/>
      <w:r w:rsidRPr="001963E5">
        <w:rPr>
          <w:rFonts w:ascii="Montserrat Light" w:hAnsi="Montserrat Light"/>
        </w:rPr>
        <w:t xml:space="preserve"> on </w:t>
      </w:r>
      <w:proofErr w:type="spellStart"/>
      <w:r w:rsidRPr="001963E5">
        <w:rPr>
          <w:rFonts w:ascii="Montserrat Light" w:hAnsi="Montserrat Light"/>
        </w:rPr>
        <w:t>planeeringualal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ajaloolisest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tänavavõrgust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ja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hoonestuse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mahtudest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lähtuvalt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kvartalite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loomine</w:t>
      </w:r>
      <w:proofErr w:type="spellEnd"/>
      <w:r w:rsidRPr="001963E5">
        <w:rPr>
          <w:rFonts w:ascii="Montserrat Light" w:hAnsi="Montserrat Light"/>
        </w:rPr>
        <w:t xml:space="preserve">, </w:t>
      </w:r>
      <w:proofErr w:type="spellStart"/>
      <w:r w:rsidRPr="001963E5">
        <w:rPr>
          <w:rFonts w:ascii="Montserrat Light" w:hAnsi="Montserrat Light"/>
        </w:rPr>
        <w:t>ajalooliste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tänavate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taastamine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ja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ehitusõiguse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andmine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taastatavate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kvartalite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hoonestamiseks</w:t>
      </w:r>
      <w:proofErr w:type="spellEnd"/>
      <w:r w:rsidRPr="001963E5">
        <w:rPr>
          <w:rFonts w:ascii="Montserrat Light" w:hAnsi="Montserrat Light"/>
        </w:rPr>
        <w:t xml:space="preserve">, </w:t>
      </w:r>
      <w:proofErr w:type="spellStart"/>
      <w:r w:rsidRPr="001963E5">
        <w:rPr>
          <w:rFonts w:ascii="Montserrat Light" w:hAnsi="Montserrat Light"/>
        </w:rPr>
        <w:t>olemasolevate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suurte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kinnistute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kruntimine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ning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maakasutuse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sihtotstarvete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määramine</w:t>
      </w:r>
      <w:proofErr w:type="spellEnd"/>
      <w:r w:rsidRPr="001963E5">
        <w:rPr>
          <w:rFonts w:ascii="Montserrat Light" w:hAnsi="Montserrat Light"/>
        </w:rPr>
        <w:t xml:space="preserve">, </w:t>
      </w:r>
      <w:proofErr w:type="spellStart"/>
      <w:r w:rsidRPr="001963E5">
        <w:rPr>
          <w:rFonts w:ascii="Montserrat Light" w:hAnsi="Montserrat Light"/>
        </w:rPr>
        <w:t>tehnovõrkudega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varustamise</w:t>
      </w:r>
      <w:proofErr w:type="spellEnd"/>
      <w:r w:rsidRPr="001963E5">
        <w:rPr>
          <w:rFonts w:ascii="Montserrat Light" w:hAnsi="Montserrat Light"/>
        </w:rPr>
        <w:t xml:space="preserve">, </w:t>
      </w:r>
      <w:proofErr w:type="spellStart"/>
      <w:r w:rsidRPr="001963E5">
        <w:rPr>
          <w:rFonts w:ascii="Montserrat Light" w:hAnsi="Montserrat Light"/>
        </w:rPr>
        <w:t>liikluskorralduse</w:t>
      </w:r>
      <w:proofErr w:type="spellEnd"/>
      <w:r w:rsidRPr="001963E5">
        <w:rPr>
          <w:rFonts w:ascii="Montserrat Light" w:hAnsi="Montserrat Light"/>
        </w:rPr>
        <w:t xml:space="preserve">, </w:t>
      </w:r>
      <w:proofErr w:type="spellStart"/>
      <w:r w:rsidRPr="001963E5">
        <w:rPr>
          <w:rFonts w:ascii="Montserrat Light" w:hAnsi="Montserrat Light"/>
        </w:rPr>
        <w:t>arhitektuur-ehituslike</w:t>
      </w:r>
      <w:proofErr w:type="spellEnd"/>
      <w:r w:rsidRPr="001963E5">
        <w:rPr>
          <w:rFonts w:ascii="Montserrat Light" w:hAnsi="Montserrat Light"/>
        </w:rPr>
        <w:t xml:space="preserve">, </w:t>
      </w:r>
      <w:proofErr w:type="spellStart"/>
      <w:r w:rsidRPr="001963E5">
        <w:rPr>
          <w:rFonts w:ascii="Montserrat Light" w:hAnsi="Montserrat Light"/>
        </w:rPr>
        <w:t>muinsus</w:t>
      </w:r>
      <w:proofErr w:type="spellEnd"/>
      <w:r w:rsidRPr="001963E5">
        <w:rPr>
          <w:rFonts w:ascii="Montserrat Light" w:hAnsi="Montserrat Light"/>
        </w:rPr>
        <w:t xml:space="preserve">- </w:t>
      </w:r>
      <w:proofErr w:type="spellStart"/>
      <w:r w:rsidRPr="001963E5">
        <w:rPr>
          <w:rFonts w:ascii="Montserrat Light" w:hAnsi="Montserrat Light"/>
        </w:rPr>
        <w:t>ja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keskkonnakaitse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ning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heakorrastuse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põhimõtete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määramine</w:t>
      </w:r>
      <w:proofErr w:type="spellEnd"/>
      <w:r w:rsidRPr="001963E5">
        <w:rPr>
          <w:rFonts w:ascii="Montserrat Light" w:hAnsi="Montserrat Light"/>
        </w:rPr>
        <w:t xml:space="preserve">. </w:t>
      </w:r>
      <w:proofErr w:type="spellStart"/>
      <w:r w:rsidRPr="001963E5">
        <w:rPr>
          <w:rFonts w:ascii="Montserrat Light" w:hAnsi="Montserrat Light"/>
        </w:rPr>
        <w:t>Detailplaneering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eeldab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muudatust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kehtiva</w:t>
      </w:r>
      <w:proofErr w:type="spellEnd"/>
      <w:r w:rsidRPr="001963E5">
        <w:rPr>
          <w:rFonts w:ascii="Montserrat Light" w:hAnsi="Montserrat Light"/>
        </w:rPr>
        <w:t xml:space="preserve"> Narva </w:t>
      </w:r>
      <w:proofErr w:type="spellStart"/>
      <w:r w:rsidRPr="001963E5">
        <w:rPr>
          <w:rFonts w:ascii="Montserrat Light" w:hAnsi="Montserrat Light"/>
        </w:rPr>
        <w:t>Vanalinna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linnaosa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üldplaneeringu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maakasutuse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juhtfunktsioonide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osas</w:t>
      </w:r>
      <w:proofErr w:type="spellEnd"/>
      <w:r w:rsidRPr="001963E5">
        <w:rPr>
          <w:rFonts w:ascii="Montserrat Light" w:hAnsi="Montserrat Light"/>
        </w:rPr>
        <w:t>.</w:t>
      </w:r>
    </w:p>
    <w:p w14:paraId="01FCC390" w14:textId="77777777" w:rsidR="001963E5" w:rsidRPr="001963E5" w:rsidRDefault="001963E5" w:rsidP="001963E5">
      <w:pPr>
        <w:jc w:val="both"/>
        <w:rPr>
          <w:rFonts w:ascii="Montserrat Light" w:hAnsi="Montserrat Light"/>
        </w:rPr>
      </w:pPr>
    </w:p>
    <w:p w14:paraId="1C8D106A" w14:textId="7CC1DCF6" w:rsidR="001963E5" w:rsidRPr="001963E5" w:rsidRDefault="001963E5" w:rsidP="001963E5">
      <w:pPr>
        <w:jc w:val="both"/>
        <w:rPr>
          <w:rFonts w:ascii="Montserrat Light" w:hAnsi="Montserrat Light"/>
        </w:rPr>
      </w:pPr>
      <w:proofErr w:type="spellStart"/>
      <w:r w:rsidRPr="001963E5">
        <w:rPr>
          <w:rFonts w:ascii="Montserrat Light" w:hAnsi="Montserrat Light"/>
        </w:rPr>
        <w:t>Palume</w:t>
      </w:r>
      <w:proofErr w:type="spellEnd"/>
      <w:r w:rsidRPr="001963E5">
        <w:rPr>
          <w:rFonts w:ascii="Montserrat Light" w:hAnsi="Montserrat Light"/>
        </w:rPr>
        <w:t xml:space="preserve"> Teil </w:t>
      </w:r>
      <w:proofErr w:type="spellStart"/>
      <w:r w:rsidRPr="001963E5">
        <w:rPr>
          <w:rFonts w:ascii="Montserrat Light" w:hAnsi="Montserrat Light"/>
        </w:rPr>
        <w:t>tuginedes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="00B10527">
        <w:rPr>
          <w:rFonts w:ascii="Montserrat Light" w:hAnsi="Montserrat Light"/>
        </w:rPr>
        <w:t>p</w:t>
      </w:r>
      <w:r w:rsidRPr="001963E5">
        <w:rPr>
          <w:rFonts w:ascii="Montserrat Light" w:hAnsi="Montserrat Light"/>
        </w:rPr>
        <w:t>lan</w:t>
      </w:r>
      <w:r w:rsidR="00B10527">
        <w:rPr>
          <w:rFonts w:ascii="Montserrat Light" w:hAnsi="Montserrat Light"/>
        </w:rPr>
        <w:t>eerimisseaduse</w:t>
      </w:r>
      <w:proofErr w:type="spellEnd"/>
      <w:r w:rsidRPr="001963E5">
        <w:rPr>
          <w:rFonts w:ascii="Montserrat Light" w:hAnsi="Montserrat Light"/>
        </w:rPr>
        <w:t xml:space="preserve"> § 81 </w:t>
      </w:r>
      <w:proofErr w:type="spellStart"/>
      <w:r w:rsidRPr="001963E5">
        <w:rPr>
          <w:rFonts w:ascii="Montserrat Light" w:hAnsi="Montserrat Light"/>
        </w:rPr>
        <w:t>lg</w:t>
      </w:r>
      <w:proofErr w:type="spellEnd"/>
      <w:r w:rsidRPr="001963E5">
        <w:rPr>
          <w:rFonts w:ascii="Montserrat Light" w:hAnsi="Montserrat Light"/>
        </w:rPr>
        <w:t xml:space="preserve"> 1 </w:t>
      </w:r>
      <w:proofErr w:type="spellStart"/>
      <w:r w:rsidRPr="001963E5">
        <w:rPr>
          <w:rFonts w:ascii="Montserrat Light" w:hAnsi="Montserrat Light"/>
        </w:rPr>
        <w:t>esitada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ettepanekud</w:t>
      </w:r>
      <w:proofErr w:type="spellEnd"/>
      <w:r w:rsidRPr="001963E5">
        <w:rPr>
          <w:rFonts w:ascii="Montserrat Light" w:hAnsi="Montserrat Light"/>
        </w:rPr>
        <w:t xml:space="preserve"> Rüütli </w:t>
      </w:r>
      <w:proofErr w:type="spellStart"/>
      <w:r w:rsidRPr="001963E5">
        <w:rPr>
          <w:rFonts w:ascii="Montserrat Light" w:hAnsi="Montserrat Light"/>
        </w:rPr>
        <w:t>tänava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ajaloolise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kvartali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ja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selle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lähiala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detailplaneeringu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kavatsusele</w:t>
      </w:r>
      <w:proofErr w:type="spellEnd"/>
      <w:r w:rsidRPr="001963E5">
        <w:rPr>
          <w:rFonts w:ascii="Montserrat Light" w:hAnsi="Montserrat Light"/>
        </w:rPr>
        <w:t>.</w:t>
      </w:r>
      <w:r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Palume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ettepanekud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esitada</w:t>
      </w:r>
      <w:proofErr w:type="spellEnd"/>
      <w:r w:rsidRPr="001963E5">
        <w:rPr>
          <w:rFonts w:ascii="Montserrat Light" w:hAnsi="Montserrat Light"/>
        </w:rPr>
        <w:t xml:space="preserve"> 30 </w:t>
      </w:r>
      <w:proofErr w:type="spellStart"/>
      <w:r w:rsidRPr="001963E5">
        <w:rPr>
          <w:rFonts w:ascii="Montserrat Light" w:hAnsi="Montserrat Light"/>
        </w:rPr>
        <w:t>päeva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jooksul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kirja</w:t>
      </w:r>
      <w:proofErr w:type="spellEnd"/>
      <w:r w:rsidRPr="001963E5">
        <w:rPr>
          <w:rFonts w:ascii="Montserrat Light" w:hAnsi="Montserrat Light"/>
        </w:rPr>
        <w:t xml:space="preserve"> </w:t>
      </w:r>
      <w:proofErr w:type="spellStart"/>
      <w:r w:rsidRPr="001963E5">
        <w:rPr>
          <w:rFonts w:ascii="Montserrat Light" w:hAnsi="Montserrat Light"/>
        </w:rPr>
        <w:t>saamisest</w:t>
      </w:r>
      <w:proofErr w:type="spellEnd"/>
      <w:r w:rsidRPr="001963E5">
        <w:rPr>
          <w:rFonts w:ascii="Montserrat Light" w:hAnsi="Montserrat Light"/>
        </w:rPr>
        <w:t>.</w:t>
      </w:r>
    </w:p>
    <w:p w14:paraId="479B8D61" w14:textId="77777777" w:rsidR="001636C7" w:rsidRDefault="001636C7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06AC6551" w14:textId="55860A23" w:rsidR="001963E5" w:rsidRPr="00C865B1" w:rsidRDefault="00C865B1" w:rsidP="001C0668">
      <w:pPr>
        <w:rPr>
          <w:rFonts w:ascii="Montserrat Light" w:hAnsi="Montserrat Light"/>
          <w:color w:val="000000"/>
          <w:sz w:val="22"/>
          <w:szCs w:val="22"/>
          <w:lang w:val="fr-FR"/>
        </w:rPr>
      </w:pPr>
      <w:proofErr w:type="spellStart"/>
      <w:r w:rsidRPr="00C865B1">
        <w:rPr>
          <w:rFonts w:ascii="Montserrat Light" w:hAnsi="Montserrat Light"/>
          <w:lang w:val="fr-FR"/>
        </w:rPr>
        <w:t>Detailplaneeringu</w:t>
      </w:r>
      <w:proofErr w:type="spellEnd"/>
      <w:r w:rsidRPr="00C865B1">
        <w:rPr>
          <w:rFonts w:ascii="Montserrat Light" w:hAnsi="Montserrat Light"/>
          <w:lang w:val="fr-FR"/>
        </w:rPr>
        <w:t xml:space="preserve"> </w:t>
      </w:r>
      <w:proofErr w:type="spellStart"/>
      <w:r w:rsidR="001C0668">
        <w:rPr>
          <w:rFonts w:ascii="Montserrat Light" w:hAnsi="Montserrat Light"/>
          <w:lang w:val="fr-FR"/>
        </w:rPr>
        <w:t>lähteseisukohad</w:t>
      </w:r>
      <w:proofErr w:type="spellEnd"/>
      <w:r w:rsidR="001C0668">
        <w:rPr>
          <w:rFonts w:ascii="Montserrat Light" w:hAnsi="Montserrat Light"/>
          <w:lang w:val="fr-FR"/>
        </w:rPr>
        <w:t xml:space="preserve"> </w:t>
      </w:r>
      <w:r w:rsidR="00DE61DB">
        <w:rPr>
          <w:rFonts w:ascii="Montserrat Light" w:hAnsi="Montserrat Light"/>
          <w:lang w:val="fr-FR"/>
        </w:rPr>
        <w:t xml:space="preserve">on </w:t>
      </w:r>
      <w:proofErr w:type="spellStart"/>
      <w:r w:rsidRPr="00C865B1">
        <w:rPr>
          <w:rFonts w:ascii="Montserrat Light" w:hAnsi="Montserrat Light"/>
          <w:lang w:val="fr-FR"/>
        </w:rPr>
        <w:t>leitavad</w:t>
      </w:r>
      <w:proofErr w:type="spellEnd"/>
      <w:r w:rsidRPr="00C865B1">
        <w:rPr>
          <w:rFonts w:ascii="Montserrat Light" w:hAnsi="Montserrat Light"/>
          <w:lang w:val="fr-FR"/>
        </w:rPr>
        <w:t xml:space="preserve"> </w:t>
      </w:r>
      <w:proofErr w:type="spellStart"/>
      <w:proofErr w:type="gramStart"/>
      <w:r w:rsidRPr="00C865B1">
        <w:rPr>
          <w:rFonts w:ascii="Montserrat Light" w:hAnsi="Montserrat Light"/>
          <w:lang w:val="fr-FR"/>
        </w:rPr>
        <w:t>siin</w:t>
      </w:r>
      <w:proofErr w:type="spellEnd"/>
      <w:r w:rsidRPr="00C865B1">
        <w:rPr>
          <w:rFonts w:ascii="Montserrat Light" w:hAnsi="Montserrat Light"/>
          <w:lang w:val="fr-FR"/>
        </w:rPr>
        <w:t>:</w:t>
      </w:r>
      <w:proofErr w:type="gramEnd"/>
      <w:r w:rsidRPr="00C865B1">
        <w:rPr>
          <w:rFonts w:ascii="Montserrat Light" w:hAnsi="Montserrat Light"/>
          <w:lang w:val="fr-FR"/>
        </w:rPr>
        <w:t xml:space="preserve"> </w:t>
      </w:r>
      <w:hyperlink r:id="rId8" w:history="1">
        <w:r w:rsidR="001C0668" w:rsidRPr="000B7AC1">
          <w:rPr>
            <w:rStyle w:val="Hyperlink"/>
            <w:rFonts w:ascii="Montserrat Light" w:hAnsi="Montserrat Light"/>
            <w:lang w:val="fr-FR"/>
          </w:rPr>
          <w:t>https://NarvaLK.quickconnect.to/d/s/xAQoJ7lknjypBsc2gKmVCjtw2QRIBmr3/7KTulo8ctcyT50DYS_kgRPx3RnSPldL9-97uAZlKaHQs</w:t>
        </w:r>
      </w:hyperlink>
      <w:r w:rsidR="001C0668">
        <w:rPr>
          <w:rFonts w:ascii="Montserrat Light" w:hAnsi="Montserrat Light"/>
          <w:lang w:val="fr-FR"/>
        </w:rPr>
        <w:t xml:space="preserve"> </w:t>
      </w:r>
    </w:p>
    <w:p w14:paraId="359F3489" w14:textId="77777777" w:rsidR="000750C3" w:rsidRPr="0074668E" w:rsidRDefault="000750C3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620E17BC" w14:textId="77777777" w:rsidR="001C0668" w:rsidRDefault="001C0668" w:rsidP="001963E5">
      <w:pPr>
        <w:pStyle w:val="A0"/>
        <w:jc w:val="both"/>
        <w:rPr>
          <w:rStyle w:val="a1"/>
          <w:rFonts w:ascii="Montserrat Light" w:hAnsi="Montserrat Light"/>
          <w:szCs w:val="22"/>
        </w:rPr>
      </w:pPr>
    </w:p>
    <w:p w14:paraId="078DF781" w14:textId="272F70FB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Cs w:val="22"/>
        </w:rPr>
      </w:pPr>
      <w:r w:rsidRPr="00E17306">
        <w:rPr>
          <w:rStyle w:val="a1"/>
          <w:rFonts w:ascii="Montserrat Light" w:hAnsi="Montserrat Light"/>
          <w:szCs w:val="22"/>
        </w:rPr>
        <w:t>Lugupidamisega</w:t>
      </w:r>
    </w:p>
    <w:p w14:paraId="6C5CD4A5" w14:textId="77777777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Cs w:val="22"/>
        </w:rPr>
      </w:pPr>
    </w:p>
    <w:p w14:paraId="4056B467" w14:textId="77777777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Cs w:val="22"/>
        </w:rPr>
      </w:pPr>
    </w:p>
    <w:p w14:paraId="5953B400" w14:textId="77777777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7B2D4301" w14:textId="77777777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Cs w:val="22"/>
        </w:rPr>
        <w:br/>
      </w:r>
      <w:r w:rsidRPr="00E17306">
        <w:rPr>
          <w:rStyle w:val="a1"/>
          <w:rFonts w:ascii="Montserrat Light" w:hAnsi="Montserrat Light"/>
          <w:szCs w:val="22"/>
        </w:rPr>
        <w:t>Peeter Tambu</w:t>
      </w:r>
    </w:p>
    <w:p w14:paraId="127089DB" w14:textId="77777777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02656038" w14:textId="77777777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6A25C294" w14:textId="3446BEC8" w:rsidR="001963E5" w:rsidRPr="00E17306" w:rsidRDefault="001963E5" w:rsidP="001963E5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lastRenderedPageBreak/>
        <w:br/>
      </w: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6593AA7A" w14:textId="06B173DB" w:rsidR="00E05A3A" w:rsidRPr="001963E5" w:rsidRDefault="001963E5" w:rsidP="001963E5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E05A3A" w:rsidRPr="001963E5" w:rsidSect="00E74BA9">
      <w:headerReference w:type="first" r:id="rId9"/>
      <w:footerReference w:type="first" r:id="rId10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482F" w14:textId="77777777" w:rsidR="00276F6C" w:rsidRDefault="00276F6C">
      <w:r>
        <w:separator/>
      </w:r>
    </w:p>
  </w:endnote>
  <w:endnote w:type="continuationSeparator" w:id="0">
    <w:p w14:paraId="42B7CAC4" w14:textId="77777777" w:rsidR="00276F6C" w:rsidRDefault="0027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7ED3" w14:textId="0B728759" w:rsidR="00C14620" w:rsidRDefault="006D1DF5" w:rsidP="00E74BA9">
    <w:pPr>
      <w:ind w:right="-521"/>
      <w:jc w:val="right"/>
    </w:pPr>
    <w:r w:rsidRPr="006D1DF5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2F65" w14:textId="77777777" w:rsidR="00276F6C" w:rsidRDefault="00276F6C">
      <w:r>
        <w:separator/>
      </w:r>
    </w:p>
  </w:footnote>
  <w:footnote w:type="continuationSeparator" w:id="0">
    <w:p w14:paraId="07EB2699" w14:textId="77777777" w:rsidR="00276F6C" w:rsidRDefault="0027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39A3" w14:textId="727E1F82" w:rsidR="004C5C6D" w:rsidRDefault="00673FCC" w:rsidP="00E74BA9">
    <w:pPr>
      <w:pStyle w:val="Header"/>
      <w:tabs>
        <w:tab w:val="clear" w:pos="8306"/>
        <w:tab w:val="right" w:pos="8221"/>
      </w:tabs>
      <w:ind w:right="-680"/>
      <w:jc w:val="right"/>
    </w:pPr>
    <w:r>
      <w:rPr>
        <w:noProof/>
      </w:rPr>
      <w:drawing>
        <wp:inline distT="0" distB="0" distL="0" distR="0" wp14:anchorId="6B8BA327" wp14:editId="66FF02C8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Default="00291A81" w:rsidP="00291A81">
    <w:pPr>
      <w:pStyle w:val="Header"/>
      <w:ind w:right="-805"/>
      <w:jc w:val="right"/>
    </w:pPr>
  </w:p>
  <w:p w14:paraId="170D8DFD" w14:textId="3F1605B0" w:rsidR="00291A81" w:rsidRDefault="00291A81" w:rsidP="00291A81">
    <w:pPr>
      <w:pStyle w:val="Header"/>
      <w:ind w:right="-805"/>
      <w:jc w:val="right"/>
    </w:pPr>
  </w:p>
  <w:p w14:paraId="4AE4F499" w14:textId="4C886C3F" w:rsidR="002B10DF" w:rsidRDefault="002B10DF" w:rsidP="001636C7">
    <w:pPr>
      <w:pStyle w:val="Header"/>
      <w:tabs>
        <w:tab w:val="clear" w:pos="8306"/>
      </w:tabs>
      <w:ind w:right="-710"/>
      <w:jc w:val="right"/>
    </w:pPr>
  </w:p>
  <w:p w14:paraId="28AD7E7C" w14:textId="77777777" w:rsidR="002B10DF" w:rsidRPr="00291A81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8502FE"/>
    <w:multiLevelType w:val="hybridMultilevel"/>
    <w:tmpl w:val="6A76A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4D12"/>
    <w:multiLevelType w:val="hybridMultilevel"/>
    <w:tmpl w:val="0B46B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4090">
    <w:abstractNumId w:val="2"/>
  </w:num>
  <w:num w:numId="2" w16cid:durableId="1465462582">
    <w:abstractNumId w:val="4"/>
  </w:num>
  <w:num w:numId="3" w16cid:durableId="1805149447">
    <w:abstractNumId w:val="5"/>
  </w:num>
  <w:num w:numId="4" w16cid:durableId="2091609272">
    <w:abstractNumId w:val="0"/>
  </w:num>
  <w:num w:numId="5" w16cid:durableId="663163462">
    <w:abstractNumId w:val="1"/>
  </w:num>
  <w:num w:numId="6" w16cid:durableId="1766269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146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49F8"/>
    <w:rsid w:val="000159AF"/>
    <w:rsid w:val="000174B5"/>
    <w:rsid w:val="00022513"/>
    <w:rsid w:val="00024BC0"/>
    <w:rsid w:val="00026BB7"/>
    <w:rsid w:val="00030033"/>
    <w:rsid w:val="00033FF8"/>
    <w:rsid w:val="00035F92"/>
    <w:rsid w:val="00042D1A"/>
    <w:rsid w:val="00045313"/>
    <w:rsid w:val="000471EF"/>
    <w:rsid w:val="000500C5"/>
    <w:rsid w:val="00052DDE"/>
    <w:rsid w:val="0005337F"/>
    <w:rsid w:val="00060614"/>
    <w:rsid w:val="00062DF6"/>
    <w:rsid w:val="0006453E"/>
    <w:rsid w:val="00064E68"/>
    <w:rsid w:val="00070A3C"/>
    <w:rsid w:val="00070F1D"/>
    <w:rsid w:val="000750C3"/>
    <w:rsid w:val="00075303"/>
    <w:rsid w:val="00077207"/>
    <w:rsid w:val="00077C33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4"/>
    <w:rsid w:val="000C5177"/>
    <w:rsid w:val="000C6136"/>
    <w:rsid w:val="000D0978"/>
    <w:rsid w:val="000D15E2"/>
    <w:rsid w:val="000D206B"/>
    <w:rsid w:val="000D58FE"/>
    <w:rsid w:val="000D7E49"/>
    <w:rsid w:val="000E256C"/>
    <w:rsid w:val="000E5B0E"/>
    <w:rsid w:val="0010029C"/>
    <w:rsid w:val="00112618"/>
    <w:rsid w:val="0012322F"/>
    <w:rsid w:val="00123D09"/>
    <w:rsid w:val="00125DA1"/>
    <w:rsid w:val="00126715"/>
    <w:rsid w:val="00126E4B"/>
    <w:rsid w:val="00134701"/>
    <w:rsid w:val="00142954"/>
    <w:rsid w:val="0014475E"/>
    <w:rsid w:val="00146F5F"/>
    <w:rsid w:val="00151FF0"/>
    <w:rsid w:val="00153127"/>
    <w:rsid w:val="00153E6E"/>
    <w:rsid w:val="001554B0"/>
    <w:rsid w:val="0015557E"/>
    <w:rsid w:val="00160B7F"/>
    <w:rsid w:val="001636C7"/>
    <w:rsid w:val="001674A2"/>
    <w:rsid w:val="00171ACC"/>
    <w:rsid w:val="00176E77"/>
    <w:rsid w:val="001770C0"/>
    <w:rsid w:val="00183C5F"/>
    <w:rsid w:val="00184D45"/>
    <w:rsid w:val="00192825"/>
    <w:rsid w:val="001963E5"/>
    <w:rsid w:val="0019665D"/>
    <w:rsid w:val="001966FC"/>
    <w:rsid w:val="001A0E83"/>
    <w:rsid w:val="001A2CDE"/>
    <w:rsid w:val="001A3D86"/>
    <w:rsid w:val="001A40C8"/>
    <w:rsid w:val="001B2282"/>
    <w:rsid w:val="001B306B"/>
    <w:rsid w:val="001B3BB0"/>
    <w:rsid w:val="001B530F"/>
    <w:rsid w:val="001B7B93"/>
    <w:rsid w:val="001B7F59"/>
    <w:rsid w:val="001C0668"/>
    <w:rsid w:val="001C12F9"/>
    <w:rsid w:val="001C719F"/>
    <w:rsid w:val="001D004A"/>
    <w:rsid w:val="001E09B7"/>
    <w:rsid w:val="001E2957"/>
    <w:rsid w:val="001E2F8E"/>
    <w:rsid w:val="001F30A9"/>
    <w:rsid w:val="002048E6"/>
    <w:rsid w:val="00207CFF"/>
    <w:rsid w:val="002201AB"/>
    <w:rsid w:val="0022617F"/>
    <w:rsid w:val="00226705"/>
    <w:rsid w:val="00227048"/>
    <w:rsid w:val="0022719C"/>
    <w:rsid w:val="00232810"/>
    <w:rsid w:val="00233B0E"/>
    <w:rsid w:val="00236D15"/>
    <w:rsid w:val="00237E35"/>
    <w:rsid w:val="0024663B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67FC"/>
    <w:rsid w:val="00276F6C"/>
    <w:rsid w:val="00280C1C"/>
    <w:rsid w:val="00282BEE"/>
    <w:rsid w:val="00285259"/>
    <w:rsid w:val="00290691"/>
    <w:rsid w:val="00291A81"/>
    <w:rsid w:val="00292052"/>
    <w:rsid w:val="00294DBE"/>
    <w:rsid w:val="002A136D"/>
    <w:rsid w:val="002A6B29"/>
    <w:rsid w:val="002B10DF"/>
    <w:rsid w:val="002B4E49"/>
    <w:rsid w:val="002C17E8"/>
    <w:rsid w:val="002C600B"/>
    <w:rsid w:val="002E4789"/>
    <w:rsid w:val="00300755"/>
    <w:rsid w:val="0030798A"/>
    <w:rsid w:val="0031166D"/>
    <w:rsid w:val="003208A8"/>
    <w:rsid w:val="00321BFB"/>
    <w:rsid w:val="00321F5F"/>
    <w:rsid w:val="0032332C"/>
    <w:rsid w:val="003241BB"/>
    <w:rsid w:val="00325D1F"/>
    <w:rsid w:val="00327D07"/>
    <w:rsid w:val="0033237B"/>
    <w:rsid w:val="0034181B"/>
    <w:rsid w:val="00341B89"/>
    <w:rsid w:val="0034267F"/>
    <w:rsid w:val="00346350"/>
    <w:rsid w:val="00346EB8"/>
    <w:rsid w:val="003500CD"/>
    <w:rsid w:val="00353AA7"/>
    <w:rsid w:val="003560C8"/>
    <w:rsid w:val="0036770C"/>
    <w:rsid w:val="003718BF"/>
    <w:rsid w:val="0037325A"/>
    <w:rsid w:val="003755F7"/>
    <w:rsid w:val="00381306"/>
    <w:rsid w:val="00381BAE"/>
    <w:rsid w:val="003844F1"/>
    <w:rsid w:val="003878AC"/>
    <w:rsid w:val="00391A3B"/>
    <w:rsid w:val="0039646C"/>
    <w:rsid w:val="003A112D"/>
    <w:rsid w:val="003A565E"/>
    <w:rsid w:val="003B0461"/>
    <w:rsid w:val="003B0A70"/>
    <w:rsid w:val="003B3D27"/>
    <w:rsid w:val="003B3D9E"/>
    <w:rsid w:val="003B4801"/>
    <w:rsid w:val="003B6F7D"/>
    <w:rsid w:val="003C1588"/>
    <w:rsid w:val="003C321B"/>
    <w:rsid w:val="003C3530"/>
    <w:rsid w:val="003D432E"/>
    <w:rsid w:val="003E2EEB"/>
    <w:rsid w:val="003E3C0A"/>
    <w:rsid w:val="003E73B7"/>
    <w:rsid w:val="003E7BE8"/>
    <w:rsid w:val="003F0576"/>
    <w:rsid w:val="003F2EB4"/>
    <w:rsid w:val="003F45DD"/>
    <w:rsid w:val="003F60BE"/>
    <w:rsid w:val="00400C6C"/>
    <w:rsid w:val="00405D5B"/>
    <w:rsid w:val="004104EF"/>
    <w:rsid w:val="004128A5"/>
    <w:rsid w:val="00427757"/>
    <w:rsid w:val="00436919"/>
    <w:rsid w:val="004478B6"/>
    <w:rsid w:val="00453757"/>
    <w:rsid w:val="004610A3"/>
    <w:rsid w:val="00461A15"/>
    <w:rsid w:val="00464213"/>
    <w:rsid w:val="0047304B"/>
    <w:rsid w:val="00474FEE"/>
    <w:rsid w:val="004767BF"/>
    <w:rsid w:val="00481044"/>
    <w:rsid w:val="00483ACF"/>
    <w:rsid w:val="0048641B"/>
    <w:rsid w:val="004904A9"/>
    <w:rsid w:val="00493598"/>
    <w:rsid w:val="004A47FE"/>
    <w:rsid w:val="004B2C3C"/>
    <w:rsid w:val="004B3F5E"/>
    <w:rsid w:val="004B5C16"/>
    <w:rsid w:val="004C1458"/>
    <w:rsid w:val="004C1A1C"/>
    <w:rsid w:val="004C2F5E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788E"/>
    <w:rsid w:val="004E7F81"/>
    <w:rsid w:val="004F2F22"/>
    <w:rsid w:val="004F3DAB"/>
    <w:rsid w:val="004F58CE"/>
    <w:rsid w:val="004F6EAD"/>
    <w:rsid w:val="004F6F21"/>
    <w:rsid w:val="00511B8D"/>
    <w:rsid w:val="0051690D"/>
    <w:rsid w:val="005209F4"/>
    <w:rsid w:val="00521A1C"/>
    <w:rsid w:val="005311F2"/>
    <w:rsid w:val="0053214F"/>
    <w:rsid w:val="00535E2E"/>
    <w:rsid w:val="00536A67"/>
    <w:rsid w:val="005416A3"/>
    <w:rsid w:val="0054269A"/>
    <w:rsid w:val="00545C09"/>
    <w:rsid w:val="005504E5"/>
    <w:rsid w:val="00550A89"/>
    <w:rsid w:val="00554662"/>
    <w:rsid w:val="00556D2D"/>
    <w:rsid w:val="00566322"/>
    <w:rsid w:val="0057360C"/>
    <w:rsid w:val="00575F3D"/>
    <w:rsid w:val="0058327A"/>
    <w:rsid w:val="00586FB0"/>
    <w:rsid w:val="00591ACC"/>
    <w:rsid w:val="00594985"/>
    <w:rsid w:val="005A56F8"/>
    <w:rsid w:val="005A629A"/>
    <w:rsid w:val="005A67D5"/>
    <w:rsid w:val="005A67ED"/>
    <w:rsid w:val="005A79A2"/>
    <w:rsid w:val="005B1815"/>
    <w:rsid w:val="005C41F5"/>
    <w:rsid w:val="005C573A"/>
    <w:rsid w:val="005D088A"/>
    <w:rsid w:val="005D5340"/>
    <w:rsid w:val="005F226F"/>
    <w:rsid w:val="005F45D1"/>
    <w:rsid w:val="00610722"/>
    <w:rsid w:val="0061174C"/>
    <w:rsid w:val="00616643"/>
    <w:rsid w:val="00625170"/>
    <w:rsid w:val="0062588B"/>
    <w:rsid w:val="0062600C"/>
    <w:rsid w:val="00630B59"/>
    <w:rsid w:val="00632DCF"/>
    <w:rsid w:val="00634E24"/>
    <w:rsid w:val="0063508F"/>
    <w:rsid w:val="00650773"/>
    <w:rsid w:val="006645A5"/>
    <w:rsid w:val="00666F85"/>
    <w:rsid w:val="0067270D"/>
    <w:rsid w:val="00672F2C"/>
    <w:rsid w:val="00673FC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B198E"/>
    <w:rsid w:val="006B44C2"/>
    <w:rsid w:val="006C4A7F"/>
    <w:rsid w:val="006D0098"/>
    <w:rsid w:val="006D0539"/>
    <w:rsid w:val="006D0B01"/>
    <w:rsid w:val="006D1DF5"/>
    <w:rsid w:val="006D288E"/>
    <w:rsid w:val="006D30FA"/>
    <w:rsid w:val="006D5354"/>
    <w:rsid w:val="006D60FC"/>
    <w:rsid w:val="006D67F8"/>
    <w:rsid w:val="006E2E1D"/>
    <w:rsid w:val="006E6248"/>
    <w:rsid w:val="006E77EC"/>
    <w:rsid w:val="006F1F1A"/>
    <w:rsid w:val="007010E0"/>
    <w:rsid w:val="007014A7"/>
    <w:rsid w:val="00704630"/>
    <w:rsid w:val="007077B0"/>
    <w:rsid w:val="00711DA8"/>
    <w:rsid w:val="00712517"/>
    <w:rsid w:val="00722AFD"/>
    <w:rsid w:val="00723FA2"/>
    <w:rsid w:val="00730BB3"/>
    <w:rsid w:val="00730FC9"/>
    <w:rsid w:val="00731525"/>
    <w:rsid w:val="007378AE"/>
    <w:rsid w:val="00742B32"/>
    <w:rsid w:val="0074668E"/>
    <w:rsid w:val="00750472"/>
    <w:rsid w:val="0075250B"/>
    <w:rsid w:val="00760680"/>
    <w:rsid w:val="00765904"/>
    <w:rsid w:val="00767B84"/>
    <w:rsid w:val="00777376"/>
    <w:rsid w:val="00780705"/>
    <w:rsid w:val="00780DD0"/>
    <w:rsid w:val="00791D66"/>
    <w:rsid w:val="00793271"/>
    <w:rsid w:val="00795AD0"/>
    <w:rsid w:val="007A4D43"/>
    <w:rsid w:val="007A5605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800329"/>
    <w:rsid w:val="00800CC8"/>
    <w:rsid w:val="0080335D"/>
    <w:rsid w:val="00804006"/>
    <w:rsid w:val="00807C88"/>
    <w:rsid w:val="00810573"/>
    <w:rsid w:val="008125C0"/>
    <w:rsid w:val="0081558E"/>
    <w:rsid w:val="00826D7C"/>
    <w:rsid w:val="00827DC5"/>
    <w:rsid w:val="00837A5E"/>
    <w:rsid w:val="0085199B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E1E"/>
    <w:rsid w:val="008A30D8"/>
    <w:rsid w:val="008B4979"/>
    <w:rsid w:val="008C07F6"/>
    <w:rsid w:val="008C6FE1"/>
    <w:rsid w:val="008D540F"/>
    <w:rsid w:val="008D607D"/>
    <w:rsid w:val="008E6C29"/>
    <w:rsid w:val="008F16C0"/>
    <w:rsid w:val="008F2A5D"/>
    <w:rsid w:val="008F67C9"/>
    <w:rsid w:val="0091125D"/>
    <w:rsid w:val="00911A2F"/>
    <w:rsid w:val="009132A5"/>
    <w:rsid w:val="009165D5"/>
    <w:rsid w:val="00931795"/>
    <w:rsid w:val="00935F9E"/>
    <w:rsid w:val="009409EC"/>
    <w:rsid w:val="00942989"/>
    <w:rsid w:val="009517B8"/>
    <w:rsid w:val="00953F64"/>
    <w:rsid w:val="00956C0A"/>
    <w:rsid w:val="00960997"/>
    <w:rsid w:val="00961827"/>
    <w:rsid w:val="00966867"/>
    <w:rsid w:val="00974A19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B7C2C"/>
    <w:rsid w:val="009C413C"/>
    <w:rsid w:val="009C4DF8"/>
    <w:rsid w:val="009C6B20"/>
    <w:rsid w:val="009D0B7D"/>
    <w:rsid w:val="009D2E37"/>
    <w:rsid w:val="009D397D"/>
    <w:rsid w:val="009D4EE4"/>
    <w:rsid w:val="009D794F"/>
    <w:rsid w:val="009E01FF"/>
    <w:rsid w:val="009E50A1"/>
    <w:rsid w:val="009F610A"/>
    <w:rsid w:val="00A02FA3"/>
    <w:rsid w:val="00A15907"/>
    <w:rsid w:val="00A223F0"/>
    <w:rsid w:val="00A25182"/>
    <w:rsid w:val="00A253DB"/>
    <w:rsid w:val="00A260E5"/>
    <w:rsid w:val="00A26598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7B3D"/>
    <w:rsid w:val="00AC7C18"/>
    <w:rsid w:val="00AD18EB"/>
    <w:rsid w:val="00AD39BA"/>
    <w:rsid w:val="00AD4629"/>
    <w:rsid w:val="00AD648B"/>
    <w:rsid w:val="00AD6D39"/>
    <w:rsid w:val="00AE08F1"/>
    <w:rsid w:val="00AE1C26"/>
    <w:rsid w:val="00AE2246"/>
    <w:rsid w:val="00AE446D"/>
    <w:rsid w:val="00AF5AB4"/>
    <w:rsid w:val="00AF6F92"/>
    <w:rsid w:val="00AF7CD9"/>
    <w:rsid w:val="00B00679"/>
    <w:rsid w:val="00B03A7C"/>
    <w:rsid w:val="00B04F53"/>
    <w:rsid w:val="00B0745E"/>
    <w:rsid w:val="00B07C59"/>
    <w:rsid w:val="00B10527"/>
    <w:rsid w:val="00B16E93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08B6"/>
    <w:rsid w:val="00BA23AE"/>
    <w:rsid w:val="00BA30EC"/>
    <w:rsid w:val="00BA5EA3"/>
    <w:rsid w:val="00BB1999"/>
    <w:rsid w:val="00BB29D8"/>
    <w:rsid w:val="00BB3821"/>
    <w:rsid w:val="00BB62F0"/>
    <w:rsid w:val="00BC1A4C"/>
    <w:rsid w:val="00BD2DF2"/>
    <w:rsid w:val="00BD4442"/>
    <w:rsid w:val="00BD69CB"/>
    <w:rsid w:val="00BE47D2"/>
    <w:rsid w:val="00BF0152"/>
    <w:rsid w:val="00BF0F5D"/>
    <w:rsid w:val="00BF108E"/>
    <w:rsid w:val="00BF425E"/>
    <w:rsid w:val="00BF4BD5"/>
    <w:rsid w:val="00C108CE"/>
    <w:rsid w:val="00C13AC6"/>
    <w:rsid w:val="00C14620"/>
    <w:rsid w:val="00C147DF"/>
    <w:rsid w:val="00C22544"/>
    <w:rsid w:val="00C25CE1"/>
    <w:rsid w:val="00C321D1"/>
    <w:rsid w:val="00C36351"/>
    <w:rsid w:val="00C368C9"/>
    <w:rsid w:val="00C41B3F"/>
    <w:rsid w:val="00C442E8"/>
    <w:rsid w:val="00C53785"/>
    <w:rsid w:val="00C54F81"/>
    <w:rsid w:val="00C5677B"/>
    <w:rsid w:val="00C638BE"/>
    <w:rsid w:val="00C6449D"/>
    <w:rsid w:val="00C70ADB"/>
    <w:rsid w:val="00C73CB8"/>
    <w:rsid w:val="00C73D45"/>
    <w:rsid w:val="00C76858"/>
    <w:rsid w:val="00C84F30"/>
    <w:rsid w:val="00C865B1"/>
    <w:rsid w:val="00C86A71"/>
    <w:rsid w:val="00C901F9"/>
    <w:rsid w:val="00C9233E"/>
    <w:rsid w:val="00C93554"/>
    <w:rsid w:val="00C9536F"/>
    <w:rsid w:val="00C96810"/>
    <w:rsid w:val="00CA318D"/>
    <w:rsid w:val="00CA3953"/>
    <w:rsid w:val="00CA3EE6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6CAA"/>
    <w:rsid w:val="00D474F1"/>
    <w:rsid w:val="00D5325F"/>
    <w:rsid w:val="00D54C89"/>
    <w:rsid w:val="00D5508E"/>
    <w:rsid w:val="00D55D7B"/>
    <w:rsid w:val="00D60566"/>
    <w:rsid w:val="00D631CD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4CA0"/>
    <w:rsid w:val="00DA56E2"/>
    <w:rsid w:val="00DB0D06"/>
    <w:rsid w:val="00DB7EBB"/>
    <w:rsid w:val="00DC037A"/>
    <w:rsid w:val="00DC08BB"/>
    <w:rsid w:val="00DC3613"/>
    <w:rsid w:val="00DC45AE"/>
    <w:rsid w:val="00DC4A0B"/>
    <w:rsid w:val="00DC6C4C"/>
    <w:rsid w:val="00DD7AE7"/>
    <w:rsid w:val="00DE61DB"/>
    <w:rsid w:val="00DE6C6D"/>
    <w:rsid w:val="00DF1BFB"/>
    <w:rsid w:val="00E05A3A"/>
    <w:rsid w:val="00E061D7"/>
    <w:rsid w:val="00E131AA"/>
    <w:rsid w:val="00E21C73"/>
    <w:rsid w:val="00E274EC"/>
    <w:rsid w:val="00E30BE4"/>
    <w:rsid w:val="00E36CAC"/>
    <w:rsid w:val="00E37632"/>
    <w:rsid w:val="00E37B23"/>
    <w:rsid w:val="00E43FE6"/>
    <w:rsid w:val="00E44D0E"/>
    <w:rsid w:val="00E47A99"/>
    <w:rsid w:val="00E6311A"/>
    <w:rsid w:val="00E63B31"/>
    <w:rsid w:val="00E64597"/>
    <w:rsid w:val="00E74BA9"/>
    <w:rsid w:val="00E74E0F"/>
    <w:rsid w:val="00E761D6"/>
    <w:rsid w:val="00E7622B"/>
    <w:rsid w:val="00E836D5"/>
    <w:rsid w:val="00E85301"/>
    <w:rsid w:val="00E90BE6"/>
    <w:rsid w:val="00E91800"/>
    <w:rsid w:val="00E94A6B"/>
    <w:rsid w:val="00EA243B"/>
    <w:rsid w:val="00EA3F29"/>
    <w:rsid w:val="00EA6652"/>
    <w:rsid w:val="00EB0765"/>
    <w:rsid w:val="00EC01A6"/>
    <w:rsid w:val="00EC13A7"/>
    <w:rsid w:val="00EC477C"/>
    <w:rsid w:val="00EC4B55"/>
    <w:rsid w:val="00EC64D4"/>
    <w:rsid w:val="00EC7BBA"/>
    <w:rsid w:val="00ED31D8"/>
    <w:rsid w:val="00ED741E"/>
    <w:rsid w:val="00EE1C07"/>
    <w:rsid w:val="00EF6D61"/>
    <w:rsid w:val="00F06CF6"/>
    <w:rsid w:val="00F11D0A"/>
    <w:rsid w:val="00F1212E"/>
    <w:rsid w:val="00F1311D"/>
    <w:rsid w:val="00F1742B"/>
    <w:rsid w:val="00F262AF"/>
    <w:rsid w:val="00F31BE1"/>
    <w:rsid w:val="00F35B96"/>
    <w:rsid w:val="00F37A0C"/>
    <w:rsid w:val="00F40021"/>
    <w:rsid w:val="00F40DAE"/>
    <w:rsid w:val="00F43CCE"/>
    <w:rsid w:val="00F47CE2"/>
    <w:rsid w:val="00F52579"/>
    <w:rsid w:val="00F60C14"/>
    <w:rsid w:val="00F63C12"/>
    <w:rsid w:val="00F6612A"/>
    <w:rsid w:val="00F677B0"/>
    <w:rsid w:val="00F67A56"/>
    <w:rsid w:val="00F71E9B"/>
    <w:rsid w:val="00F74ADB"/>
    <w:rsid w:val="00F767DB"/>
    <w:rsid w:val="00F76B98"/>
    <w:rsid w:val="00F84C56"/>
    <w:rsid w:val="00F85B08"/>
    <w:rsid w:val="00F87A4A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475E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D46CAA"/>
    <w:rPr>
      <w:rFonts w:ascii="Times New Roman" w:hAnsi="Times New Roman" w:cs="Times New Roman" w:hint="default"/>
      <w:b/>
      <w:bCs/>
      <w:lang w:val="nl-NL"/>
    </w:rPr>
  </w:style>
  <w:style w:type="character" w:customStyle="1" w:styleId="A">
    <w:name w:val="Нет A"/>
    <w:rsid w:val="00D46CAA"/>
  </w:style>
  <w:style w:type="paragraph" w:styleId="HTMLPreformatted">
    <w:name w:val="HTML Preformatted"/>
    <w:basedOn w:val="Normal"/>
    <w:link w:val="HTMLPreformattedChar"/>
    <w:uiPriority w:val="99"/>
    <w:unhideWhenUsed/>
    <w:rsid w:val="00D4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CAA"/>
    <w:rPr>
      <w:rFonts w:ascii="Courier New" w:eastAsiaTheme="minorHAnsi" w:hAnsi="Courier New" w:cs="Courier New"/>
      <w:lang w:val="en-US" w:eastAsia="en-US"/>
    </w:rPr>
  </w:style>
  <w:style w:type="table" w:customStyle="1" w:styleId="TableNormal1">
    <w:name w:val="Table Normal1"/>
    <w:rsid w:val="001963E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Основной текст A"/>
    <w:rsid w:val="001963E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  <w:rsid w:val="0019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vaLK.quickconnect.to/d/s/xAQoJ7lknjypBsc2gKmVCjtw2QRIBmr3/7KTulo8ctcyT50DYS_kgRPx3RnSPldL9-97uAZlKaH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1657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9</cp:revision>
  <cp:lastPrinted>2023-03-15T15:08:00Z</cp:lastPrinted>
  <dcterms:created xsi:type="dcterms:W3CDTF">2023-11-27T12:21:00Z</dcterms:created>
  <dcterms:modified xsi:type="dcterms:W3CDTF">2024-02-07T11:48:00Z</dcterms:modified>
</cp:coreProperties>
</file>