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>
          <w:rFonts w:ascii="Century Schoolbook" w:hAnsi="Century Schoolbook" w:cs="Century Schoolbook"/>
        </w:rPr>
      </w:pPr>
    </w:p>
    <w:p>
      <w:pPr>
        <w:pStyle w:val="Pis"/>
        <w:tabs>
          <w:tab w:pos="4320" w:val="clear" w:leader="none"/>
          <w:tab w:pos="8640" w:val="clear" w:leader="none"/>
        </w:tabs>
        <w:rPr/>
      </w:pPr>
    </w:p>
    <w:p>
      <w:pPr>
        <w:rPr>
          <w:rFonts w:ascii="Century Schoolbook" w:hAnsi="Century Schoolbook" w:cs="Century Schoolbook"/>
        </w:rPr>
      </w:pPr>
    </w:p>
    <w:p>
      <w:pPr>
        <w:rPr/>
      </w:pPr>
    </w:p>
    <w:p>
      <w:pPr>
        <w:tabs>
          <w:tab w:pos="5812" w:val="left" w:leader="none"/>
        </w:tabs>
        <w:ind w:hanging="5812" w:left="5812"/>
        <w:rPr/>
      </w:pPr>
      <w:r>
        <w:rPr/>
        <w:t>Justiitsministeerium</w:t>
      </w:r>
      <w:r>
        <w:rPr/>
        <w:tab/>
        <w:t>27</w:t>
      </w:r>
      <w:r>
        <w:rPr/>
        <w:t>.01.2025</w:t>
      </w:r>
      <w:r>
        <w:rPr/>
        <w:t xml:space="preserve"> nr 14-5/5</w:t>
      </w:r>
    </w:p>
    <w:p>
      <w:pPr>
        <w:tabs>
          <w:tab w:pos="5812" w:val="left" w:leader="none"/>
        </w:tabs>
        <w:ind w:hanging="5812" w:left="5812"/>
        <w:rPr/>
      </w:pPr>
    </w:p>
    <w:p>
      <w:pPr>
        <w:tabs>
          <w:tab w:pos="4962" w:val="left" w:leader="none"/>
        </w:tabs>
        <w:rPr/>
      </w:pPr>
      <w:r>
        <w:rPr>
          <w:color w:val="171717"/>
        </w:rPr>
        <w:t>info@justdigi</w:t>
      </w:r>
      <w:r>
        <w:rPr>
          <w:color w:val="171717"/>
        </w:rPr>
        <w:t>.ee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>
          <w:b w:val="true"/>
        </w:rPr>
      </w:pPr>
      <w:r>
        <w:rPr>
          <w:b w:val="true"/>
        </w:rPr>
        <w:t>Väike-Maarja Vallavalitsuse aruanne 2024</w:t>
      </w:r>
      <w:r>
        <w:rPr>
          <w:b w:val="true"/>
        </w:rPr>
        <w:t>. aasta tõestamistoimingute kohta</w:t>
      </w:r>
    </w:p>
    <w:p>
      <w:pPr>
        <w:tabs>
          <w:tab w:pos="4962" w:val="left" w:leader="none"/>
        </w:tabs>
        <w:rPr/>
      </w:pPr>
    </w:p>
    <w:tbl>
      <w:tblPr>
        <w:tblStyle w:val="Kontuurtabel"/>
        <w:tblLook w:val="04A0"/>
      </w:tblPr>
      <w:tr>
        <w:trPr>
          <w:trHeight w:val="548" w:hRule="atLeast"/>
        </w:trPr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toiming</w:t>
            </w:r>
          </w:p>
        </w:tc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arv</w:t>
            </w:r>
          </w:p>
        </w:tc>
      </w:tr>
      <w:tr>
        <w:trPr>
          <w:trHeight w:val="556" w:hRule="atLeast"/>
        </w:trPr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Ärakirja tõestamine</w:t>
            </w:r>
          </w:p>
        </w:tc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1</w:t>
            </w:r>
          </w:p>
        </w:tc>
      </w:tr>
      <w:tr>
        <w:trPr>
          <w:trHeight w:val="564" w:hRule="atLeast"/>
        </w:trPr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Avalduse tõestamine</w:t>
            </w:r>
          </w:p>
        </w:tc>
        <w:tc>
          <w:tcPr>
            <w:tcW w:w="4810" w:type="dxa"/>
          </w:tcPr>
          <w:p>
            <w:pPr>
              <w:tabs>
                <w:tab w:pos="4962" w:val="left" w:leader="none"/>
              </w:tabs>
              <w:rPr/>
            </w:pPr>
            <w:r>
              <w:rPr/>
              <w:t>1</w:t>
            </w:r>
          </w:p>
        </w:tc>
      </w:tr>
    </w:tbl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jc w:val="both"/>
        <w:rPr/>
      </w:pPr>
    </w:p>
    <w:p>
      <w:pPr>
        <w:tabs>
          <w:tab w:pos="4962" w:val="left" w:leader="none"/>
        </w:tabs>
        <w:jc w:val="both"/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  <w:r>
        <w:rPr/>
        <w:t>Lugupidamisega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>
          <w:i w:val="true"/>
        </w:rPr>
      </w:pPr>
      <w:r>
        <w:rPr>
          <w:i w:val="true"/>
        </w:rPr>
        <w:t>/allkirjastatud digitaalselt/</w:t>
      </w:r>
      <w:r>
        <w:br/>
      </w:r>
    </w:p>
    <w:p>
      <w:pPr>
        <w:tabs>
          <w:tab w:pos="4962" w:val="left" w:leader="none"/>
        </w:tabs>
        <w:rPr>
          <w:color w:val="171717"/>
        </w:rPr>
      </w:pPr>
      <w:r>
        <w:rPr>
          <w:color w:val="171717"/>
        </w:rPr>
        <w:t>Maris Kõrgmäe-Kruusamägi</w:t>
      </w:r>
    </w:p>
    <w:p>
      <w:pPr>
        <w:tabs>
          <w:tab w:pos="4962" w:val="left" w:leader="none"/>
        </w:tabs>
        <w:rPr>
          <w:color w:val="171717"/>
        </w:rPr>
      </w:pPr>
      <w:r>
        <w:rPr>
          <w:color w:val="171717"/>
        </w:rPr>
        <w:t>vallasekretär</w:t>
      </w:r>
    </w:p>
    <w:p>
      <w:pPr>
        <w:rPr/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tabs>
          <w:tab w:pos="4962" w:val="left" w:leader="none"/>
        </w:tabs>
        <w:rPr/>
      </w:pPr>
    </w:p>
    <w:sectPr>
      <w:pgSz w:h="16840" w:w="11907" w:orient="portrait"/>
      <w:pgMar w:top="578" w:right="567" w:bottom="284" w:left="1710" w:header="567" w:footer="708" w:gutter="0"/>
      <w:headerReference r:id="rId2" w:type="default"/>
      <w:footerReference r:id="rId3" w:type="default"/>
    </w:sectPr>
  </w:body>
</w:document>
</file>

<file path=word/footer1.xml><?xml version="1.0" encoding="utf-8"?>
<w:ftr xmlns:w="http://schemas.openxmlformats.org/wordprocessingml/2006/main">
  <w:p>
    <w:pPr>
      <w:rPr>
        <w:u w:val="double"/>
      </w:rPr>
    </w:pP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>__________________________</w:t>
    </w:r>
  </w:p>
  <w:p>
    <w:pPr>
      <w:tabs>
        <w:tab w:pos="3510" w:val="left" w:leader="none"/>
        <w:tab w:pos="6480" w:val="left" w:leader="none"/>
      </w:tabs>
      <w:rPr>
        <w:sz w:val="20"/>
      </w:rPr>
    </w:pPr>
    <w:r>
      <w:rPr>
        <w:sz w:val="20"/>
      </w:rPr>
      <w:t>Pikk  7                                                           tel           329 5750</w:t>
    </w:r>
    <w:r>
      <w:rPr>
        <w:sz w:val="20"/>
      </w:rPr>
      <w:tab/>
    </w:r>
    <w:r>
      <w:rPr>
        <w:sz w:val="20"/>
      </w:rPr>
      <w:tab/>
    </w:r>
    <w:r>
      <w:rPr>
        <w:sz w:val="20"/>
      </w:rPr>
      <w:t>ak</w:t>
    </w:r>
    <w:r>
      <w:rPr>
        <w:sz w:val="20"/>
      </w:rPr>
      <w:t xml:space="preserve"> EE151010502009482007 </w:t>
    </w:r>
    <w:r>
      <w:rPr/>
      <w:t xml:space="preserve"> </w:t>
    </w:r>
    <w:r>
      <w:rPr>
        <w:sz w:val="20"/>
      </w:rPr>
      <w:t>Väike-Maarja</w:t>
    </w:r>
    <w:r>
      <w:rPr/>
      <w:tab/>
    </w:r>
    <w:r>
      <w:rPr>
        <w:sz w:val="20"/>
      </w:rPr>
      <w:t xml:space="preserve">e-post     </w:t>
    </w:r>
    <w:r>
      <w:fldChar w:fldCharType="begin" w:fldLock="false" w:dirty="false"/>
    </w:r>
    <w:r>
      <w:rPr/>
      <w:instrText xml:space="preserve"> HYPERLINK "mailto:valitsus@v-maarja.ee" </w:instrText>
    </w:r>
    <w:r>
      <w:fldChar w:fldCharType="separate"/>
    </w:r>
    <w:r>
      <w:rPr>
        <w:rStyle w:val="Hperlink"/>
        <w:sz w:val="20"/>
      </w:rPr>
      <w:t>valitsus@v-maarja.ee</w:t>
    </w:r>
    <w:r>
      <w:fldChar w:fldCharType="end"/>
    </w:r>
    <w:r>
      <w:rPr>
        <w:sz w:val="20"/>
      </w:rPr>
      <w:tab/>
    </w:r>
    <w:r>
      <w:rPr>
        <w:sz w:val="20"/>
      </w:rPr>
      <w:tab/>
      <w:t>SEB Pank</w:t>
    </w:r>
  </w:p>
  <w:p>
    <w:pPr>
      <w:pStyle w:val="Pis"/>
      <w:tabs>
        <w:tab w:pos="4320" w:val="clear" w:leader="none"/>
        <w:tab w:pos="8640" w:val="clear" w:leader="none"/>
        <w:tab w:pos="3510" w:val="left" w:leader="none"/>
        <w:tab w:pos="6480" w:val="left" w:leader="none"/>
      </w:tabs>
      <w:rPr/>
    </w:pPr>
    <w:r>
      <w:rPr/>
      <w:t>46202 Lääne-Virumaa</w:t>
    </w:r>
    <w:r>
      <w:rPr/>
      <w:tab/>
      <w:t xml:space="preserve">koduleht </w:t>
    </w:r>
    <w:r>
      <w:fldChar w:fldCharType="begin" w:fldLock="false" w:dirty="false"/>
    </w:r>
    <w:r>
      <w:rPr/>
      <w:instrText xml:space="preserve"> HYPERLINK "http://www.v-maarja.ee" </w:instrText>
    </w:r>
    <w:r>
      <w:fldChar w:fldCharType="separate"/>
    </w:r>
    <w:r>
      <w:rPr>
        <w:rStyle w:val="Hperlink"/>
      </w:rPr>
      <w:t>www.v-maarja.ee</w:t>
    </w:r>
    <w:r>
      <w:fldChar w:fldCharType="end"/>
    </w:r>
    <w:r>
      <w:rPr/>
      <w:tab/>
    </w:r>
    <w:r>
      <w:rPr/>
      <w:tab/>
    </w:r>
    <w:r>
      <w:rPr/>
      <w:t>rg</w:t>
    </w:r>
    <w:r>
      <w:rPr/>
      <w:t>-kood 75011694</w:t>
    </w: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jc w:val="center"/>
      <w:rPr>
        <w:b w:val="true"/>
        <w:sz w:val="40"/>
      </w:rPr>
    </w:pPr>
    <w:r>
      <w:drawing>
        <wp:anchor xmlns:wp="http://schemas.openxmlformats.org/drawingml/2006/wordprocessingDrawing" distT="0" distB="0" distL="114300" distR="114300" simplePos="false" relativeHeight="0" behindDoc="false" locked="false" layoutInCell="true" allowOverlap="tru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y="9525" cx="9525"/>
          <wp:effectExtent l="0" r="0" t="0" b="0"/>
          <wp:wrapSquare wrapText="bothSides"/>
          <wp:docPr id="0" name=""/>
          <a:graphic xmlns:a="http://schemas.openxmlformats.org/drawingml/2006/main">
            <a:graphicData uri="http://schemas.microsoft.com/office/word/2010/wordprocessingShape">
              <wps:wsp xmlns:wps="http://schemas.microsoft.com/office/word/2010/wordprocessingShape">
                <wps:cNvSpPr>
                  <a:spLocks noChangeArrowheads="true"/>
                </wps:cNvSpPr>
                <wps:spPr bwMode="auto">
                  <a:xfrm>
                    <a:off x="0" y="0"/>
                    <a:ext cx="607060" cy="670560"/>
                  </a:xfrm>
                  <a:prstGeom prst="rect">
                    <a:avLst/>
                  </a:prstGeom>
                  <a:noFill/>
                  <a:effectLst/>
                </wps:spPr>
                <wps:bodyPr rot="0" vert="horz" wrap="square" lIns="0" tIns="0" rIns="0" bIns="0" anchor="t" anchorCtr="false" upright="true">
                  <a:noAutofit/>
                </wps:bodyPr>
              </wps:wsp>
            </a:graphicData>
          </a:graphic>
        </wp:anchor>
      </w:drawing>
    </w:r>
    <w:r>
      <w:rPr>
        <w:b w:val="true"/>
        <w:sz w:val="40"/>
      </w:rPr>
      <w:tab/>
    </w:r>
    <w:r>
      <w:rPr/>
      <w:tab/>
    </w:r>
  </w:p>
  <w:p>
    <w:pPr>
      <w:pStyle w:val="Pis"/>
      <w:rPr>
        <w:b w:val="true"/>
        <w:sz w:val="40"/>
      </w:rPr>
    </w:pPr>
    <w:r>
      <w:rPr>
        <w:b w:val="true"/>
        <w:sz w:val="40"/>
      </w:rPr>
      <w:t xml:space="preserve">                                       </w:t>
    </w:r>
    <w:r>
      <w:drawing>
        <wp:inline xmlns:wp="http://schemas.openxmlformats.org/drawingml/2006/wordprocessingDrawing">
          <wp:extent cy="647700" cx="590550"/>
          <wp:effectExtent l="0" r="0" t="0" b="0"/>
          <wp:docPr id="0" name="Picture 1250345417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0345417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47700" cx="590550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>
        <w:b w:val="true"/>
        <w:sz w:val="40"/>
      </w:rPr>
    </w:pPr>
  </w:p>
  <w:p>
    <w:pPr>
      <w:pStyle w:val="Pis"/>
      <w:rPr>
        <w:b w:val="true"/>
        <w:sz w:val="44"/>
      </w:rPr>
    </w:pPr>
    <w:r>
      <w:rPr>
        <w:b w:val="true"/>
        <w:sz w:val="44"/>
      </w:rPr>
      <w:t xml:space="preserve">       </w:t>
    </w:r>
    <w:r>
      <w:rPr>
        <w:b w:val="true"/>
        <w:sz w:val="44"/>
      </w:rPr>
      <w:t>VÄIKE-MAARJA VALLAVALITSUS</w:t>
    </w:r>
  </w:p>
  <w:p>
    <w:pPr>
      <w:pStyle w:val="Pis"/>
      <w:rPr/>
    </w:pPr>
  </w:p>
</w:hd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1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9.01.2024"/>
    <w:docVar w:name="CURDATE" w:val="19.01.2024"/>
    <w:docVar w:name="CURDATETIME" w:val="19.01.2024 11:14"/>
    <w:docVar w:name="CURTIME" w:val="11:14"/>
    <w:docVar w:name="CURUSER" w:val="Maris Kõrgmäe"/>
    <w:docVar w:name="CURUSEREMAIL" w:val="maris.korgmae@v-maarja.ee"/>
    <w:docVar w:name="CURUSERORG" w:val="Väike-Maarja Vallavalitsus"/>
    <w:docVar w:name="CURUSERPHONE" w:val="3295753"/>
    <w:docVar w:name="EditorContent" w:val="&lt;p&gt;Tere&lt;/p&gt;&#13;&#10;&lt;p&gt;edastan V&amp;auml;ike-Maarja Vallavalitsuse aruande 2024. aasta t&amp;otilde;estamistoimingute kohta.&lt;/p&gt;&#13;&#10;&lt;p&gt;Lugupidamisega&lt;/p&gt;&#13;&#10;&lt;p&gt;Maris K&amp;otilde;rgm&amp;auml;e-Kruusam&amp;auml;gi&lt;br /&gt;&#13;&#10;V&amp;auml;ike-Maarja vallasekret&amp;auml;r&lt;br /&gt;&#13;&#10;329 5753&lt;/p&gt;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"/>
    <w:qFormat w:val="true"/>
    <w:pPr>
      <w:keepNext w:val="true"/>
      <w:outlineLvl w:val="0"/>
    </w:pPr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pPr>
      <w:tabs>
        <w:tab w:pos="4320" w:val="center" w:leader="none"/>
        <w:tab w:pos="8640" w:val="right" w:leader="none"/>
      </w:tabs>
    </w:pPr>
    <w:rPr>
      <w:sz w:val="20"/>
    </w:rPr>
  </w:style>
  <w:style w:styleId="Hperlink" w:type="character" w:default="false" w:customStyle="false">
    <w:name w:val="Hyperlink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spacing w:after="200" w:line="276" w:lineRule="auto"/>
      <w:ind w:left="720"/>
      <w:contextualSpacing w:val="true"/>
    </w:pPr>
    <w:rPr>
      <w:rFonts w:ascii="Calibri" w:hAnsi="Calibri" w:cs="Calibri"/>
      <w:sz w:val="22"/>
    </w:rPr>
  </w:style>
  <w:style w:styleId="Vahedeta" w:type="paragraph" w:default="false" w:customStyle="false">
    <w:name w:val="No Spacing"/>
    <w:uiPriority w:val="1"/>
    <w:qFormat w:val="true"/>
    <w:pPr/>
    <w:rPr>
      <w:rFonts w:ascii="Calibri" w:hAnsi="Calibri" w:cs="Calibri"/>
      <w:sz w:val="22"/>
    </w:rPr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Segoe UI" w:hAnsi="Segoe UI" w:cs="Segoe UI"/>
      <w:sz w:val="18"/>
    </w:rPr>
  </w:style>
  <w:style w:styleId="JutumullitekstMrk" w:type="character" w:default="false" w:customStyle="true">
    <w:name w:val="Jutumullitekst Märk"/>
    <w:link w:val="Jutumullitekst"/>
    <w:uiPriority w:val="99"/>
    <w:pPr/>
    <w:rPr>
      <w:rFonts w:ascii="Segoe UI" w:hAnsi="Segoe UI" w:cs="Segoe UI"/>
      <w:sz w:val="18"/>
    </w:rPr>
  </w:style>
  <w:style w:styleId="Pealkiri1Mrk" w:type="character" w:default="false" w:customStyle="true">
    <w:name w:val="Pealkiri 1 Märk"/>
    <w:basedOn w:val="Liguvaikefont"/>
    <w:link w:val="Pealkiri1"/>
    <w:pPr/>
    <w:rPr>
      <w:sz w:val="24"/>
    </w:rPr>
  </w:style>
  <w:style w:styleId="HTML-eelvormindatud" w:type="paragraph" w:default="false" w:customStyle="false">
    <w:name w:val="HTML Preformatted"/>
    <w:basedOn w:val="Normaallaad"/>
    <w:link w:val="HTML-eelvormindatudMrk"/>
    <w:uiPriority w:val="99"/>
    <w:pPr>
      <w:tabs>
        <w:tab w:pos="916" w:val="left" w:leader="none"/>
        <w:tab w:pos="1832" w:val="left" w:leader="none"/>
        <w:tab w:pos="2748" w:val="left" w:leader="none"/>
        <w:tab w:pos="3664" w:val="left" w:leader="none"/>
        <w:tab w:pos="4580" w:val="left" w:leader="none"/>
        <w:tab w:pos="5496" w:val="left" w:leader="none"/>
        <w:tab w:pos="6412" w:val="left" w:leader="none"/>
        <w:tab w:pos="7328" w:val="left" w:leader="none"/>
        <w:tab w:pos="8244" w:val="left" w:leader="none"/>
        <w:tab w:pos="9160" w:val="left" w:leader="none"/>
        <w:tab w:pos="10076" w:val="left" w:leader="none"/>
        <w:tab w:pos="10992" w:val="left" w:leader="none"/>
        <w:tab w:pos="11908" w:val="left" w:leader="none"/>
        <w:tab w:pos="12824" w:val="left" w:leader="none"/>
        <w:tab w:pos="13740" w:val="left" w:leader="none"/>
        <w:tab w:pos="14656" w:val="left" w:leader="none"/>
      </w:tabs>
    </w:pPr>
    <w:rPr>
      <w:rFonts w:ascii="Courier New" w:hAnsi="Courier New" w:cs="Courier New"/>
      <w:color w:val="000000"/>
      <w:sz w:val="20"/>
    </w:rPr>
  </w:style>
  <w:style w:styleId="HTML-eelvormindatudMrk" w:type="character" w:default="false" w:customStyle="true">
    <w:name w:val="HTML-eelvormindatud Märk"/>
    <w:basedOn w:val="Liguvaikefont"/>
    <w:link w:val="HTML-eelvormindatud"/>
    <w:uiPriority w:val="99"/>
    <w:pPr/>
    <w:rPr>
      <w:rFonts w:ascii="Courier New" w:hAnsi="Courier New" w:cs="Courier New"/>
      <w:color w:val="000000"/>
    </w:rPr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13" w:val="center" w:leader="none"/>
        <w:tab w:pos="9026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PisMrk" w:type="character" w:default="false" w:customStyle="true">
    <w:name w:val="Päis Märk"/>
    <w:basedOn w:val="Liguvaikefont"/>
    <w:link w:val="Pis"/>
    <w:pPr/>
    <w:rPr/>
  </w:style>
  <w:style w:styleId="Kontuurtabel" w:type="table" w:default="false" w:customStyle="false">
    <w:name w:val="Table Grid"/>
    <w:basedOn w:val="Normaaltabel"/>
    <w:uiPriority w:val="3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