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0033" w14:textId="77777777" w:rsidR="0056711F" w:rsidRPr="006C5852" w:rsidRDefault="0056711F" w:rsidP="0056711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6C5852">
        <w:rPr>
          <w:rFonts w:ascii="Times New Roman" w:hAnsi="Times New Roman" w:cs="Times New Roman"/>
          <w:sz w:val="24"/>
          <w:szCs w:val="24"/>
          <w:lang w:val="et-EE"/>
        </w:rPr>
        <w:t>EELNÕU</w:t>
      </w:r>
    </w:p>
    <w:p w14:paraId="507CEF23" w14:textId="77777777" w:rsidR="0056711F" w:rsidRDefault="0056711F" w:rsidP="0056711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</w:p>
    <w:p w14:paraId="2FBF8FD1" w14:textId="44FA46DA" w:rsidR="0056711F" w:rsidRPr="006C5852" w:rsidRDefault="0056711F" w:rsidP="0056711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 w:rsidRPr="006C5852">
        <w:rPr>
          <w:rFonts w:ascii="Times New Roman" w:hAnsi="Times New Roman" w:cs="Times New Roman"/>
          <w:b/>
          <w:bCs/>
          <w:sz w:val="32"/>
          <w:szCs w:val="32"/>
          <w:lang w:val="et-EE"/>
        </w:rPr>
        <w:t>Julgeolekuasutuste seaduse muutmise seadus</w:t>
      </w:r>
    </w:p>
    <w:p w14:paraId="62FD2150" w14:textId="77777777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3F3D27B" w14:textId="188531EA" w:rsidR="0056711F" w:rsidRPr="0080605E" w:rsidRDefault="0056711F" w:rsidP="005671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§</w:t>
      </w:r>
      <w:r w:rsidR="00D20A4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Pr="0080605E">
        <w:rPr>
          <w:rFonts w:ascii="Times New Roman" w:hAnsi="Times New Roman" w:cs="Times New Roman"/>
          <w:b/>
          <w:bCs/>
          <w:sz w:val="24"/>
          <w:szCs w:val="24"/>
          <w:lang w:val="et-EE"/>
        </w:rPr>
        <w:t>1. Julgeolekuasutuste seaduse muutmine</w:t>
      </w:r>
    </w:p>
    <w:p w14:paraId="678EED5F" w14:textId="77777777" w:rsidR="004B1653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6C5852">
        <w:rPr>
          <w:rFonts w:ascii="Times New Roman" w:hAnsi="Times New Roman" w:cs="Times New Roman"/>
          <w:sz w:val="24"/>
          <w:szCs w:val="24"/>
          <w:lang w:val="et-EE"/>
        </w:rPr>
        <w:t>Julgeolekuasutuste seaduses tehakse järgmised muudatused:</w:t>
      </w:r>
      <w:r>
        <w:rPr>
          <w:rFonts w:ascii="Times New Roman" w:hAnsi="Times New Roman" w:cs="Times New Roman"/>
          <w:sz w:val="24"/>
          <w:szCs w:val="24"/>
          <w:lang w:val="et-EE"/>
        </w:rPr>
        <w:br/>
      </w:r>
    </w:p>
    <w:p w14:paraId="00D69C54" w14:textId="6CA741A9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6C5852">
        <w:rPr>
          <w:rFonts w:ascii="Times New Roman" w:hAnsi="Times New Roman" w:cs="Times New Roman"/>
          <w:b/>
          <w:bCs/>
          <w:sz w:val="24"/>
          <w:szCs w:val="24"/>
          <w:lang w:val="et-EE"/>
        </w:rPr>
        <w:t>1)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6C5852">
        <w:rPr>
          <w:rFonts w:ascii="Times New Roman" w:hAnsi="Times New Roman" w:cs="Times New Roman"/>
          <w:sz w:val="24"/>
          <w:szCs w:val="24"/>
          <w:lang w:val="et-EE"/>
        </w:rPr>
        <w:t>paragrahv 5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muudetakse </w:t>
      </w:r>
      <w:r w:rsidRPr="006C5852">
        <w:rPr>
          <w:rFonts w:ascii="Times New Roman" w:hAnsi="Times New Roman" w:cs="Times New Roman"/>
          <w:sz w:val="24"/>
          <w:szCs w:val="24"/>
          <w:lang w:val="et-EE"/>
        </w:rPr>
        <w:t xml:space="preserve">ja sõnastatakse järgmiselt: </w:t>
      </w:r>
    </w:p>
    <w:p w14:paraId="4437E342" w14:textId="77777777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6C5852">
        <w:rPr>
          <w:rFonts w:ascii="Times New Roman" w:hAnsi="Times New Roman" w:cs="Times New Roman"/>
          <w:sz w:val="24"/>
          <w:szCs w:val="24"/>
          <w:lang w:val="et-EE"/>
        </w:rPr>
        <w:t>„</w:t>
      </w:r>
      <w:r w:rsidRPr="006C5852">
        <w:rPr>
          <w:rFonts w:ascii="Times New Roman" w:hAnsi="Times New Roman" w:cs="Times New Roman"/>
          <w:b/>
          <w:bCs/>
          <w:sz w:val="24"/>
          <w:szCs w:val="24"/>
          <w:lang w:val="et-EE"/>
        </w:rPr>
        <w:t>§ 5 Julgeolekuasutused</w:t>
      </w:r>
    </w:p>
    <w:p w14:paraId="2F164347" w14:textId="77777777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</w:pPr>
      <w:r w:rsidRPr="006C58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Julgeolekuasutused on Kaitsepolitseiamet, Kaitseväe Luurekeskus ja Välisluureamet.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“;</w:t>
      </w:r>
    </w:p>
    <w:p w14:paraId="041FDA1B" w14:textId="720347E0" w:rsidR="0056711F" w:rsidRPr="009C1ABF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br/>
      </w:r>
      <w:r w:rsidRPr="009C1ABF">
        <w:rPr>
          <w:rFonts w:ascii="Times New Roman" w:hAnsi="Times New Roman" w:cs="Times New Roman"/>
          <w:b/>
          <w:bCs/>
          <w:sz w:val="24"/>
          <w:szCs w:val="24"/>
          <w:lang w:val="et-EE"/>
        </w:rPr>
        <w:t>2)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seadust täiendatakse</w:t>
      </w:r>
      <w:r w:rsidR="004B1653">
        <w:rPr>
          <w:rFonts w:ascii="Times New Roman" w:hAnsi="Times New Roman" w:cs="Times New Roman"/>
          <w:sz w:val="24"/>
          <w:szCs w:val="24"/>
          <w:lang w:val="et-EE"/>
        </w:rPr>
        <w:t xml:space="preserve"> §-ga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paragrahviga 7</w:t>
      </w:r>
      <w:r w:rsidR="004B1653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2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järgmises sõnastuses: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54FEF315" w14:textId="25B55965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C1ABF">
        <w:rPr>
          <w:rFonts w:ascii="Times New Roman" w:hAnsi="Times New Roman" w:cs="Times New Roman"/>
          <w:sz w:val="24"/>
          <w:szCs w:val="24"/>
          <w:lang w:val="et-EE"/>
        </w:rPr>
        <w:t>„</w:t>
      </w:r>
      <w:r w:rsidRPr="006C5852">
        <w:rPr>
          <w:rFonts w:ascii="Times New Roman" w:hAnsi="Times New Roman" w:cs="Times New Roman"/>
          <w:b/>
          <w:bCs/>
          <w:sz w:val="24"/>
          <w:szCs w:val="24"/>
          <w:lang w:val="et-EE"/>
        </w:rPr>
        <w:t>§ 7</w:t>
      </w:r>
      <w:r w:rsidR="004B165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t-EE"/>
        </w:rPr>
        <w:t>2</w:t>
      </w:r>
      <w:r w:rsidR="004B1653">
        <w:rPr>
          <w:rFonts w:ascii="Times New Roman" w:hAnsi="Times New Roman" w:cs="Times New Roman"/>
          <w:b/>
          <w:bCs/>
          <w:sz w:val="24"/>
          <w:szCs w:val="24"/>
          <w:lang w:val="et-EE"/>
        </w:rPr>
        <w:t>.</w:t>
      </w:r>
      <w:r w:rsidRPr="006C585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Kaitseväe Luurekeskuse ülesanded</w:t>
      </w:r>
    </w:p>
    <w:p w14:paraId="53C04C16" w14:textId="77777777" w:rsidR="0056711F" w:rsidRPr="009C1ABF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C1ABF">
        <w:rPr>
          <w:rFonts w:ascii="Times New Roman" w:hAnsi="Times New Roman" w:cs="Times New Roman"/>
          <w:sz w:val="24"/>
          <w:szCs w:val="24"/>
          <w:lang w:val="et-EE"/>
        </w:rPr>
        <w:t xml:space="preserve">Kaitseväe Luurekeskuse ülesanded on: </w:t>
      </w:r>
    </w:p>
    <w:p w14:paraId="1333D192" w14:textId="77777777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</w:pPr>
      <w:r w:rsidRPr="006C58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1) riigikaitseks vajaliku teabe kogumine ja töötlemine;</w:t>
      </w:r>
      <w:r w:rsidRPr="006C58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br/>
        <w:t>2) vastuluure teostamine riigi Kaitseväe struktuuriüksuste või nende teenistujate kaitseks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“;</w:t>
      </w:r>
    </w:p>
    <w:p w14:paraId="493A630A" w14:textId="77777777" w:rsidR="00997E52" w:rsidRDefault="00997E52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5FB7EE4" w14:textId="60A8DD30" w:rsidR="0056711F" w:rsidRPr="009C1ABF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C1ABF">
        <w:rPr>
          <w:rFonts w:ascii="Times New Roman" w:hAnsi="Times New Roman" w:cs="Times New Roman"/>
          <w:b/>
          <w:bCs/>
          <w:sz w:val="24"/>
          <w:szCs w:val="24"/>
          <w:lang w:val="et-EE"/>
        </w:rPr>
        <w:t>3)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 xml:space="preserve">paragrahv </w:t>
      </w:r>
      <w:r w:rsidR="004B1653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muudetakse ja sõnastatakse järgmiselt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5C3FDB26" w14:textId="39332C4B" w:rsidR="0056711F" w:rsidRPr="006C5852" w:rsidRDefault="0056711F" w:rsidP="0056711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C1ABF">
        <w:rPr>
          <w:rFonts w:ascii="Times New Roman" w:hAnsi="Times New Roman" w:cs="Times New Roman"/>
          <w:sz w:val="24"/>
          <w:szCs w:val="24"/>
          <w:lang w:val="et-EE"/>
        </w:rPr>
        <w:t>„</w:t>
      </w:r>
      <w:r w:rsidRPr="006C585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§ </w:t>
      </w:r>
      <w:r w:rsidR="004B1653">
        <w:rPr>
          <w:rFonts w:ascii="Times New Roman" w:hAnsi="Times New Roman" w:cs="Times New Roman"/>
          <w:b/>
          <w:bCs/>
          <w:sz w:val="24"/>
          <w:szCs w:val="24"/>
          <w:lang w:val="et-EE"/>
        </w:rPr>
        <w:t>7.</w:t>
      </w:r>
      <w:r w:rsidRPr="006C585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Välisluureameti ülesanded</w:t>
      </w:r>
    </w:p>
    <w:p w14:paraId="18C73758" w14:textId="77777777" w:rsidR="0056711F" w:rsidRPr="006C5852" w:rsidRDefault="0056711F" w:rsidP="0056711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202020"/>
          <w:lang w:val="et-EE"/>
        </w:rPr>
      </w:pPr>
      <w:r w:rsidRPr="006C5852">
        <w:rPr>
          <w:color w:val="202020"/>
          <w:lang w:val="et-EE"/>
        </w:rPr>
        <w:t>Välisluureameti ülesanded on:</w:t>
      </w:r>
      <w:r w:rsidRPr="006C5852">
        <w:rPr>
          <w:color w:val="202020"/>
          <w:lang w:val="et-EE"/>
        </w:rPr>
        <w:br/>
      </w:r>
      <w:bookmarkStart w:id="0" w:name="para7lg1p1"/>
      <w:r w:rsidRPr="006C5852">
        <w:rPr>
          <w:color w:val="0061AA"/>
          <w:bdr w:val="none" w:sz="0" w:space="0" w:color="auto" w:frame="1"/>
          <w:lang w:val="et-EE"/>
        </w:rPr>
        <w:t>  </w:t>
      </w:r>
      <w:bookmarkEnd w:id="0"/>
      <w:r w:rsidRPr="006C5852">
        <w:rPr>
          <w:color w:val="202020"/>
          <w:lang w:val="et-EE"/>
        </w:rPr>
        <w:t xml:space="preserve">1) riigile </w:t>
      </w:r>
      <w:proofErr w:type="spellStart"/>
      <w:r w:rsidRPr="006C5852">
        <w:rPr>
          <w:color w:val="202020"/>
          <w:lang w:val="et-EE"/>
        </w:rPr>
        <w:t>välis</w:t>
      </w:r>
      <w:proofErr w:type="spellEnd"/>
      <w:r w:rsidRPr="006C5852">
        <w:rPr>
          <w:color w:val="202020"/>
          <w:lang w:val="et-EE"/>
        </w:rPr>
        <w:t>-, majandus- ja riigikaitsepoliitika kujundamiseks vajaliku välisriike, välismaiseid tegureid või tegevust puudutava teabe kogumine ja töötlemine;</w:t>
      </w:r>
      <w:r w:rsidRPr="006C5852">
        <w:rPr>
          <w:color w:val="202020"/>
          <w:lang w:val="et-EE"/>
        </w:rPr>
        <w:br/>
      </w:r>
      <w:bookmarkStart w:id="1" w:name="para7lg1p2"/>
      <w:r w:rsidRPr="006C5852">
        <w:rPr>
          <w:color w:val="0061AA"/>
          <w:bdr w:val="none" w:sz="0" w:space="0" w:color="auto" w:frame="1"/>
          <w:lang w:val="et-EE"/>
        </w:rPr>
        <w:t>  </w:t>
      </w:r>
      <w:bookmarkEnd w:id="1"/>
      <w:r w:rsidRPr="006C5852">
        <w:rPr>
          <w:color w:val="202020"/>
          <w:lang w:val="et-EE"/>
        </w:rPr>
        <w:t>2) vastuluure teostamine riigi välisesinduste ja nende teenistujate kaitseks, mis asuvad väljaspool riigi territooriumi;</w:t>
      </w:r>
      <w:r w:rsidRPr="006C5852">
        <w:rPr>
          <w:color w:val="202020"/>
          <w:lang w:val="et-EE"/>
        </w:rPr>
        <w:br/>
      </w:r>
      <w:bookmarkStart w:id="2" w:name="para7lg1p3"/>
      <w:r w:rsidRPr="006C5852">
        <w:rPr>
          <w:color w:val="0061AA"/>
          <w:bdr w:val="none" w:sz="0" w:space="0" w:color="auto" w:frame="1"/>
          <w:lang w:val="et-EE"/>
        </w:rPr>
        <w:t>  </w:t>
      </w:r>
      <w:bookmarkEnd w:id="2"/>
      <w:r w:rsidRPr="006C5852">
        <w:rPr>
          <w:color w:val="202020"/>
          <w:lang w:val="et-EE"/>
        </w:rPr>
        <w:t>3) vastuluure teostamine oma teenistujate, koostööle kaasatud isikute ja valduse kaitseks;</w:t>
      </w:r>
      <w:r w:rsidRPr="006C5852">
        <w:rPr>
          <w:color w:val="202020"/>
          <w:lang w:val="et-EE"/>
        </w:rPr>
        <w:br/>
      </w:r>
      <w:bookmarkStart w:id="3" w:name="para7lg1p4"/>
      <w:r w:rsidRPr="006C5852">
        <w:rPr>
          <w:color w:val="0061AA"/>
          <w:bdr w:val="none" w:sz="0" w:space="0" w:color="auto" w:frame="1"/>
          <w:lang w:val="et-EE"/>
        </w:rPr>
        <w:t>  </w:t>
      </w:r>
      <w:bookmarkEnd w:id="3"/>
      <w:r w:rsidRPr="006C5852">
        <w:rPr>
          <w:color w:val="202020"/>
          <w:lang w:val="et-EE"/>
        </w:rPr>
        <w:t>4) elektroonilise teabeturbe korraldamine ja kontrollimine.</w:t>
      </w:r>
    </w:p>
    <w:p w14:paraId="2DA2EC15" w14:textId="77777777" w:rsidR="0056711F" w:rsidRPr="006C5852" w:rsidRDefault="0056711F" w:rsidP="0056711F">
      <w:pPr>
        <w:pStyle w:val="Normaallaadveeb"/>
        <w:shd w:val="clear" w:color="auto" w:fill="FFFFFF"/>
        <w:spacing w:before="0" w:beforeAutospacing="0" w:after="0" w:afterAutospacing="0" w:line="276" w:lineRule="auto"/>
        <w:ind w:left="420"/>
        <w:rPr>
          <w:color w:val="202020"/>
          <w:lang w:val="et-EE"/>
        </w:rPr>
      </w:pPr>
    </w:p>
    <w:p w14:paraId="5E47B58C" w14:textId="77777777" w:rsidR="0056711F" w:rsidRPr="006C5852" w:rsidRDefault="0056711F" w:rsidP="0056711F">
      <w:pPr>
        <w:pStyle w:val="Normaallaadveeb"/>
        <w:shd w:val="clear" w:color="auto" w:fill="FFFFFF"/>
        <w:spacing w:before="0" w:beforeAutospacing="0" w:after="0" w:afterAutospacing="0" w:line="276" w:lineRule="auto"/>
        <w:rPr>
          <w:color w:val="202020"/>
          <w:lang w:val="et-EE"/>
        </w:rPr>
      </w:pPr>
      <w:bookmarkStart w:id="4" w:name="para7lg2"/>
      <w:r w:rsidRPr="006C5852">
        <w:rPr>
          <w:color w:val="0061AA"/>
          <w:bdr w:val="none" w:sz="0" w:space="0" w:color="auto" w:frame="1"/>
          <w:lang w:val="et-EE"/>
        </w:rPr>
        <w:t>  </w:t>
      </w:r>
      <w:bookmarkEnd w:id="4"/>
      <w:r w:rsidRPr="006C5852">
        <w:rPr>
          <w:color w:val="202020"/>
          <w:lang w:val="et-EE"/>
        </w:rPr>
        <w:t>(2) Elektroonilisel viisil teabe kogumisel osutab Välisluureamet ametiabi Kaitsepolitseiametile ja Kaitseväe Luurekeskusele.</w:t>
      </w:r>
      <w:r>
        <w:rPr>
          <w:color w:val="202020"/>
          <w:lang w:val="et-EE"/>
        </w:rPr>
        <w:t>“;</w:t>
      </w:r>
      <w:r w:rsidRPr="006C5852">
        <w:rPr>
          <w:color w:val="202020"/>
          <w:lang w:val="et-EE"/>
        </w:rPr>
        <w:br/>
      </w:r>
    </w:p>
    <w:p w14:paraId="000CA67D" w14:textId="161F1C57" w:rsidR="0056711F" w:rsidRPr="009C1ABF" w:rsidRDefault="0056711F" w:rsidP="0056711F">
      <w:pPr>
        <w:spacing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C1ABF">
        <w:rPr>
          <w:rFonts w:ascii="Times New Roman" w:hAnsi="Times New Roman" w:cs="Times New Roman"/>
          <w:b/>
          <w:bCs/>
          <w:sz w:val="24"/>
          <w:szCs w:val="24"/>
          <w:lang w:val="et-EE"/>
        </w:rPr>
        <w:t>4)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 xml:space="preserve">paragrahvi </w:t>
      </w:r>
      <w:r w:rsidR="00424C95">
        <w:rPr>
          <w:rFonts w:ascii="Times New Roman" w:hAnsi="Times New Roman" w:cs="Times New Roman"/>
          <w:sz w:val="24"/>
          <w:szCs w:val="24"/>
          <w:lang w:val="et-EE"/>
        </w:rPr>
        <w:t xml:space="preserve">9 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>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õige 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t-EE"/>
        </w:rPr>
        <w:t>muudetakse ja sõnastatakse järgmiselt</w:t>
      </w:r>
      <w:r w:rsidRPr="009C1ABF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005BA8BC" w14:textId="77777777" w:rsidR="0056711F" w:rsidRDefault="0056711F" w:rsidP="0056711F">
      <w:pPr>
        <w:shd w:val="clear" w:color="auto" w:fill="FFFFFF"/>
        <w:spacing w:after="0" w:line="276" w:lineRule="auto"/>
        <w:outlineLvl w:val="2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t-EE"/>
          <w14:ligatures w14:val="none"/>
        </w:rPr>
        <w:t>„</w:t>
      </w:r>
      <w:r w:rsidRPr="006C58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(2) Vabariigi Valitsus kehtestab korraldusega iga aasta kohta riigi julgeolekuteabe hanke ja analüüsi kava. Riigi julgeolekuteabe hanke ja analüüsi kavas sätestatakse julgeolekuasutustele esitatavad ülesanded ja kogutava teabe kava vastavalt selle olulisusele.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“.</w:t>
      </w:r>
    </w:p>
    <w:p w14:paraId="211ECC8A" w14:textId="77777777" w:rsidR="0056711F" w:rsidRPr="0056711F" w:rsidRDefault="0056711F" w:rsidP="005671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</w:pPr>
    </w:p>
    <w:p w14:paraId="3599815B" w14:textId="77777777" w:rsidR="0056711F" w:rsidRPr="0056711F" w:rsidRDefault="0056711F" w:rsidP="005671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</w:pPr>
    </w:p>
    <w:p w14:paraId="5D0454E0" w14:textId="77777777" w:rsidR="0056711F" w:rsidRPr="0056711F" w:rsidRDefault="0056711F" w:rsidP="005671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</w:pPr>
    </w:p>
    <w:p w14:paraId="0A3906E5" w14:textId="77777777" w:rsidR="0056711F" w:rsidRPr="0056711F" w:rsidRDefault="0056711F" w:rsidP="0056711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</w:pPr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 xml:space="preserve">Lauri </w:t>
      </w:r>
      <w:proofErr w:type="spellStart"/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>Hussar</w:t>
      </w:r>
      <w:proofErr w:type="spellEnd"/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> </w:t>
      </w:r>
    </w:p>
    <w:p w14:paraId="48CA39C9" w14:textId="77777777" w:rsidR="0056711F" w:rsidRPr="0056711F" w:rsidRDefault="0056711F" w:rsidP="0056711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</w:pPr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>Riigikogu esimees</w:t>
      </w:r>
    </w:p>
    <w:p w14:paraId="1117AF83" w14:textId="77777777" w:rsidR="0056711F" w:rsidRPr="0056711F" w:rsidRDefault="0056711F" w:rsidP="005671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54B4DFBF" w14:textId="77777777" w:rsidR="0056711F" w:rsidRPr="0056711F" w:rsidRDefault="0056711F" w:rsidP="0056711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</w:pPr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>Tallinn,</w:t>
      </w:r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ab/>
      </w:r>
      <w:r w:rsidRPr="0056711F"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  <w:tab/>
        <w:t>2026 </w:t>
      </w:r>
    </w:p>
    <w:p w14:paraId="39F89434" w14:textId="77777777" w:rsidR="0056711F" w:rsidRPr="0056711F" w:rsidRDefault="0056711F" w:rsidP="0056711F">
      <w:pPr>
        <w:widowControl w:val="0"/>
        <w:pBdr>
          <w:bottom w:val="single" w:sz="4" w:space="1" w:color="auto"/>
        </w:pBd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t-EE" w:eastAsia="et-EE"/>
          <w14:ligatures w14:val="none"/>
        </w:rPr>
      </w:pPr>
    </w:p>
    <w:p w14:paraId="105A655C" w14:textId="738F82A7" w:rsidR="0056711F" w:rsidRPr="0056711F" w:rsidRDefault="0056711F" w:rsidP="0056711F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>Algata</w:t>
      </w:r>
      <w:r w:rsidR="00424C95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>vad</w:t>
      </w:r>
      <w:r w:rsidR="0002229D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 xml:space="preserve"> Riigikogu liikmed </w:t>
      </w:r>
      <w:r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 xml:space="preserve"> </w:t>
      </w:r>
      <w:r w:rsidR="00424C95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 xml:space="preserve">   </w:t>
      </w:r>
      <w:r w:rsidR="001C6B01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ab/>
      </w:r>
      <w:r w:rsidR="001C6B01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ab/>
      </w:r>
      <w:r w:rsidR="001C6B01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ab/>
      </w:r>
      <w:r w:rsidR="001C6B01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ab/>
      </w:r>
      <w:r w:rsidR="001C6B01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ab/>
      </w:r>
      <w:r w:rsidR="001C6B01">
        <w:rPr>
          <w:rFonts w:ascii="Times New Roman" w:eastAsia="Aptos" w:hAnsi="Times New Roman" w:cs="Times New Roman"/>
          <w:kern w:val="0"/>
          <w:sz w:val="24"/>
          <w:szCs w:val="24"/>
          <w:lang w:val="et-EE" w:eastAsia="et-EE"/>
          <w14:ligatures w14:val="none"/>
        </w:rPr>
        <w:tab/>
        <w:t>17.06.2026</w:t>
      </w:r>
    </w:p>
    <w:p w14:paraId="59FAD98A" w14:textId="77777777" w:rsidR="0056711F" w:rsidRDefault="0056711F" w:rsidP="0056711F">
      <w:pPr>
        <w:shd w:val="clear" w:color="auto" w:fill="FFFFFF"/>
        <w:spacing w:after="0" w:line="276" w:lineRule="auto"/>
        <w:outlineLvl w:val="2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</w:pPr>
    </w:p>
    <w:p w14:paraId="2F71048D" w14:textId="492C9C8D" w:rsidR="0056711F" w:rsidRDefault="001C6B01" w:rsidP="0056711F">
      <w:pPr>
        <w:shd w:val="clear" w:color="auto" w:fill="FFFFFF"/>
        <w:spacing w:after="0" w:line="276" w:lineRule="auto"/>
        <w:outlineLvl w:val="2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</w:pPr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Ants </w:t>
      </w:r>
      <w:proofErr w:type="spellStart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Frosch</w:t>
      </w:r>
      <w:proofErr w:type="spellEnd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, Meelis Kiili, Leo </w:t>
      </w:r>
      <w:proofErr w:type="spellStart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Kunnas</w:t>
      </w:r>
      <w:proofErr w:type="spellEnd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, Henn Põlluaas, Peeter Tali, Alar Laneman, Vladimir </w:t>
      </w:r>
      <w:proofErr w:type="spellStart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Arhipov</w:t>
      </w:r>
      <w:proofErr w:type="spellEnd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, Enn Eesmaa, Eerik-</w:t>
      </w:r>
      <w:proofErr w:type="spellStart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Niiles</w:t>
      </w:r>
      <w:proofErr w:type="spellEnd"/>
      <w:r w:rsidRPr="001C6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Kross, Priit Sibul</w:t>
      </w:r>
    </w:p>
    <w:p w14:paraId="29435090" w14:textId="77777777" w:rsidR="0056711F" w:rsidRPr="009C1ABF" w:rsidRDefault="0056711F" w:rsidP="0056711F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</w:p>
    <w:p w14:paraId="3656A791" w14:textId="77777777" w:rsidR="00881FD5" w:rsidRPr="0056711F" w:rsidRDefault="00881FD5">
      <w:pPr>
        <w:rPr>
          <w:lang w:val="et-EE"/>
        </w:rPr>
      </w:pPr>
    </w:p>
    <w:sectPr w:rsidR="00881FD5" w:rsidRPr="00567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326A" w14:textId="77777777" w:rsidR="00A2617C" w:rsidRDefault="00A2617C" w:rsidP="00AF43B0">
      <w:pPr>
        <w:spacing w:after="0" w:line="240" w:lineRule="auto"/>
      </w:pPr>
      <w:r>
        <w:separator/>
      </w:r>
    </w:p>
  </w:endnote>
  <w:endnote w:type="continuationSeparator" w:id="0">
    <w:p w14:paraId="248DDD44" w14:textId="77777777" w:rsidR="00A2617C" w:rsidRDefault="00A2617C" w:rsidP="00AF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9AB9" w14:textId="77777777" w:rsidR="00AF43B0" w:rsidRDefault="00AF43B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266703"/>
      <w:docPartObj>
        <w:docPartGallery w:val="Page Numbers (Bottom of Page)"/>
        <w:docPartUnique/>
      </w:docPartObj>
    </w:sdtPr>
    <w:sdtEndPr/>
    <w:sdtContent>
      <w:p w14:paraId="4BC5B06F" w14:textId="3D5D9AE4" w:rsidR="00AF43B0" w:rsidRDefault="00AF43B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5F3142F9" w14:textId="77777777" w:rsidR="00AF43B0" w:rsidRDefault="00AF43B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B03C" w14:textId="77777777" w:rsidR="00AF43B0" w:rsidRDefault="00AF43B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1DFE" w14:textId="77777777" w:rsidR="00A2617C" w:rsidRDefault="00A2617C" w:rsidP="00AF43B0">
      <w:pPr>
        <w:spacing w:after="0" w:line="240" w:lineRule="auto"/>
      </w:pPr>
      <w:r>
        <w:separator/>
      </w:r>
    </w:p>
  </w:footnote>
  <w:footnote w:type="continuationSeparator" w:id="0">
    <w:p w14:paraId="3B5BA354" w14:textId="77777777" w:rsidR="00A2617C" w:rsidRDefault="00A2617C" w:rsidP="00AF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6102" w14:textId="77777777" w:rsidR="00AF43B0" w:rsidRDefault="00AF43B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E392" w14:textId="77777777" w:rsidR="00AF43B0" w:rsidRDefault="00AF43B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36B7" w14:textId="77777777" w:rsidR="00AF43B0" w:rsidRDefault="00AF43B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0A3"/>
    <w:multiLevelType w:val="hybridMultilevel"/>
    <w:tmpl w:val="55A28C3E"/>
    <w:lvl w:ilvl="0" w:tplc="C274693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774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1F"/>
    <w:rsid w:val="00014674"/>
    <w:rsid w:val="0002229D"/>
    <w:rsid w:val="001C6B01"/>
    <w:rsid w:val="00324212"/>
    <w:rsid w:val="00424C95"/>
    <w:rsid w:val="004B1653"/>
    <w:rsid w:val="0056711F"/>
    <w:rsid w:val="005B3E0F"/>
    <w:rsid w:val="006043E2"/>
    <w:rsid w:val="00715E0D"/>
    <w:rsid w:val="00881FD5"/>
    <w:rsid w:val="00997E52"/>
    <w:rsid w:val="00A2617C"/>
    <w:rsid w:val="00AF43B0"/>
    <w:rsid w:val="00B35FC3"/>
    <w:rsid w:val="00D20A45"/>
    <w:rsid w:val="00E4242E"/>
    <w:rsid w:val="00F969D0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833A"/>
  <w15:chartTrackingRefBased/>
  <w15:docId w15:val="{4F5B4A13-F284-4C07-9052-719EF073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6711F"/>
    <w:pPr>
      <w:spacing w:line="259" w:lineRule="auto"/>
    </w:pPr>
    <w:rPr>
      <w:sz w:val="22"/>
      <w:szCs w:val="22"/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6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7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7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7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7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711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711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711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711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711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711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711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711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711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711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711F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56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AF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43B0"/>
    <w:rPr>
      <w:sz w:val="22"/>
      <w:szCs w:val="22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AF4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43B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Liiv</dc:creator>
  <cp:keywords/>
  <dc:description/>
  <cp:lastModifiedBy>Raina Liiv</cp:lastModifiedBy>
  <cp:revision>3</cp:revision>
  <dcterms:created xsi:type="dcterms:W3CDTF">2026-06-17T14:35:00Z</dcterms:created>
  <dcterms:modified xsi:type="dcterms:W3CDTF">2026-06-17T14:37:00Z</dcterms:modified>
</cp:coreProperties>
</file>