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D76B" w14:textId="2A583200" w:rsidR="00990B25" w:rsidRPr="00FD4E51" w:rsidRDefault="003E4391" w:rsidP="003E4391">
      <w:pPr>
        <w:pStyle w:val="Heading1"/>
        <w:rPr>
          <w:lang w:val="et-EE"/>
        </w:rPr>
      </w:pPr>
      <w:r w:rsidRPr="00FD4E51">
        <w:rPr>
          <w:lang w:val="et-EE"/>
        </w:rPr>
        <w:t>LifeSaver in Estonia</w:t>
      </w:r>
    </w:p>
    <w:p w14:paraId="752E7A2C" w14:textId="7E779A3F" w:rsidR="00C15079" w:rsidRPr="00FD4E51" w:rsidRDefault="00C62101" w:rsidP="00BE3A1B">
      <w:pPr>
        <w:spacing w:after="160" w:line="259" w:lineRule="auto"/>
        <w:rPr>
          <w:lang w:val="et-EE"/>
        </w:rPr>
      </w:pPr>
      <w:r w:rsidRPr="00FD4E51">
        <w:rPr>
          <w:lang w:val="et-EE"/>
        </w:rPr>
        <w:t xml:space="preserve">2024. aasta alguses valmis “LifeSaver in Estonia” projekti lõppraport, </w:t>
      </w:r>
      <w:r w:rsidR="00C6117F" w:rsidRPr="00FD4E51">
        <w:rPr>
          <w:lang w:val="et-EE"/>
        </w:rPr>
        <w:t xml:space="preserve">millega esitati Eesti riigile ettepanekuid, kuidas </w:t>
      </w:r>
      <w:r w:rsidR="00770BBA" w:rsidRPr="00FD4E51">
        <w:rPr>
          <w:lang w:val="et-EE"/>
        </w:rPr>
        <w:t>innovaatilisi tehnoloogiaid</w:t>
      </w:r>
      <w:r w:rsidR="00055ECD" w:rsidRPr="00FD4E51">
        <w:rPr>
          <w:lang w:val="et-EE"/>
        </w:rPr>
        <w:t xml:space="preserve"> (droonid, AI, jne.)</w:t>
      </w:r>
      <w:r w:rsidR="00770BBA" w:rsidRPr="00FD4E51">
        <w:rPr>
          <w:lang w:val="et-EE"/>
        </w:rPr>
        <w:t xml:space="preserve"> kasutades </w:t>
      </w:r>
      <w:r w:rsidR="00DA5910" w:rsidRPr="00FD4E51">
        <w:rPr>
          <w:lang w:val="et-EE"/>
        </w:rPr>
        <w:t>arendada</w:t>
      </w:r>
      <w:r w:rsidR="00770BBA" w:rsidRPr="00FD4E51">
        <w:rPr>
          <w:lang w:val="et-EE"/>
        </w:rPr>
        <w:t xml:space="preserve"> kiirabi ja pääste teenuse</w:t>
      </w:r>
      <w:r w:rsidR="00DA5910" w:rsidRPr="00FD4E51">
        <w:rPr>
          <w:lang w:val="et-EE"/>
        </w:rPr>
        <w:t>id</w:t>
      </w:r>
      <w:r w:rsidRPr="00FD4E51">
        <w:rPr>
          <w:lang w:val="et-EE"/>
        </w:rPr>
        <w:t xml:space="preserve"> </w:t>
      </w:r>
      <w:r w:rsidR="00DA5910" w:rsidRPr="00FD4E51">
        <w:rPr>
          <w:lang w:val="et-EE"/>
        </w:rPr>
        <w:t>Eestis</w:t>
      </w:r>
      <w:r w:rsidR="002677CB" w:rsidRPr="00FD4E51">
        <w:rPr>
          <w:lang w:val="et-EE"/>
        </w:rPr>
        <w:t xml:space="preserve">, eesmärgiga vähendada koormust süsteemidele, suurendada efektiivsust ja parandada teenuste kättesaadavust. </w:t>
      </w:r>
      <w:r w:rsidR="00DF5018" w:rsidRPr="00FD4E51">
        <w:rPr>
          <w:lang w:val="et-EE"/>
        </w:rPr>
        <w:t xml:space="preserve">Arendusettepanekud on koondatud </w:t>
      </w:r>
      <w:r w:rsidR="00BB4716" w:rsidRPr="00FD4E51">
        <w:rPr>
          <w:lang w:val="et-EE"/>
        </w:rPr>
        <w:t>5 erinevasse</w:t>
      </w:r>
      <w:r w:rsidR="00DF5018" w:rsidRPr="00FD4E51">
        <w:rPr>
          <w:lang w:val="et-EE"/>
        </w:rPr>
        <w:t xml:space="preserve"> innovatsioonimoodulisse,</w:t>
      </w:r>
      <w:r w:rsidR="00BB4716" w:rsidRPr="00FD4E51">
        <w:rPr>
          <w:lang w:val="et-EE"/>
        </w:rPr>
        <w:t xml:space="preserve"> mis </w:t>
      </w:r>
      <w:r w:rsidR="001E7A45" w:rsidRPr="00FD4E51">
        <w:rPr>
          <w:lang w:val="et-EE"/>
        </w:rPr>
        <w:t xml:space="preserve">on samas teatud osades üksteisest oluliselt sõltuvad. </w:t>
      </w:r>
    </w:p>
    <w:p w14:paraId="404E14AE" w14:textId="0FC8AAED" w:rsidR="00DA260E" w:rsidRPr="00FD4E51" w:rsidRDefault="001E7A45" w:rsidP="00BE3A1B">
      <w:pPr>
        <w:spacing w:after="160" w:line="259" w:lineRule="auto"/>
        <w:rPr>
          <w:lang w:val="et-EE"/>
        </w:rPr>
      </w:pPr>
      <w:r w:rsidRPr="00FD4E51">
        <w:rPr>
          <w:lang w:val="et-EE"/>
        </w:rPr>
        <w:t xml:space="preserve">Käesolevaga palume Teie </w:t>
      </w:r>
      <w:r w:rsidR="00211CB7" w:rsidRPr="00FD4E51">
        <w:rPr>
          <w:lang w:val="et-EE"/>
        </w:rPr>
        <w:t xml:space="preserve">ministeeriumilt tagasisidet </w:t>
      </w:r>
      <w:r w:rsidR="00FD4E51" w:rsidRPr="00FD4E51">
        <w:rPr>
          <w:lang w:val="et-EE"/>
        </w:rPr>
        <w:t xml:space="preserve">kõikide innovatsioonimoodulite kohta vastavalt allolevates tabelites väljatoodud kirjeldustele. </w:t>
      </w:r>
    </w:p>
    <w:p w14:paraId="12F00786" w14:textId="77777777" w:rsidR="00FD4E51" w:rsidRDefault="00FD4E51" w:rsidP="00BE3A1B">
      <w:pPr>
        <w:spacing w:after="160" w:line="259" w:lineRule="auto"/>
        <w:rPr>
          <w:lang w:val="et-EE"/>
        </w:rPr>
      </w:pPr>
    </w:p>
    <w:p w14:paraId="327CE8C1" w14:textId="5B3B7478" w:rsidR="00C15079" w:rsidRPr="00FD4E51" w:rsidRDefault="00844D97" w:rsidP="00BE3A1B">
      <w:pPr>
        <w:spacing w:after="160" w:line="259" w:lineRule="auto"/>
        <w:rPr>
          <w:lang w:val="et-EE"/>
        </w:rPr>
      </w:pPr>
      <w:r w:rsidRPr="00FD4E51">
        <w:rPr>
          <w:lang w:val="et-EE"/>
        </w:rPr>
        <w:t>Palume täita allolev vorm ja saata tagasi (</w:t>
      </w:r>
      <w:hyperlink r:id="rId11" w:history="1">
        <w:r w:rsidRPr="00FD4E51">
          <w:rPr>
            <w:rStyle w:val="Hyperlink"/>
            <w:lang w:val="et-EE"/>
          </w:rPr>
          <w:t>asso.uibo@eas.ee</w:t>
        </w:r>
      </w:hyperlink>
      <w:r w:rsidRPr="00FD4E51">
        <w:rPr>
          <w:lang w:val="et-EE"/>
        </w:rPr>
        <w:t xml:space="preserve">) </w:t>
      </w:r>
      <w:r w:rsidRPr="00FD4E51">
        <w:rPr>
          <w:u w:val="single"/>
          <w:lang w:val="et-EE"/>
        </w:rPr>
        <w:t xml:space="preserve">hiljemalt </w:t>
      </w:r>
      <w:r w:rsidR="005D403D" w:rsidRPr="00FD4E51">
        <w:rPr>
          <w:u w:val="single"/>
          <w:lang w:val="et-EE"/>
        </w:rPr>
        <w:t>10.04.2024.</w:t>
      </w:r>
    </w:p>
    <w:p w14:paraId="596685C2" w14:textId="77777777" w:rsidR="00C15079" w:rsidRDefault="00C15079" w:rsidP="00BE3A1B">
      <w:pPr>
        <w:spacing w:after="160" w:line="259" w:lineRule="auto"/>
        <w:rPr>
          <w:lang w:val="et-EE"/>
        </w:rPr>
      </w:pPr>
    </w:p>
    <w:p w14:paraId="3FAD73A9" w14:textId="77777777" w:rsidR="00F55167" w:rsidRPr="00FD4E51" w:rsidRDefault="00F55167" w:rsidP="00BE3A1B">
      <w:pPr>
        <w:spacing w:after="160" w:line="259" w:lineRule="auto"/>
        <w:rPr>
          <w:lang w:val="et-EE"/>
        </w:rPr>
      </w:pPr>
    </w:p>
    <w:p w14:paraId="50C2EA4F" w14:textId="0A4E8601" w:rsidR="00C15079" w:rsidRPr="00FD4E51" w:rsidRDefault="00C15079" w:rsidP="00BE3A1B">
      <w:pPr>
        <w:spacing w:after="160" w:line="259" w:lineRule="auto"/>
        <w:rPr>
          <w:lang w:val="et-EE"/>
        </w:rPr>
      </w:pPr>
      <w:r w:rsidRPr="00FD4E51">
        <w:rPr>
          <w:noProof/>
          <w:lang w:val="et-EE"/>
        </w:rPr>
        <w:drawing>
          <wp:inline distT="0" distB="0" distL="0" distR="0" wp14:anchorId="01777C9B" wp14:editId="5FF3E82D">
            <wp:extent cx="2371725" cy="771525"/>
            <wp:effectExtent l="0" t="0" r="9525" b="9525"/>
            <wp:docPr id="56716176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61766" name="Picture 1" descr="A close-up of a logo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FF3F71" w:rsidRPr="00FD4E51" w14:paraId="3BDA07AF" w14:textId="77777777" w:rsidTr="002F332D">
        <w:trPr>
          <w:trHeight w:val="890"/>
          <w:jc w:val="center"/>
        </w:trPr>
        <w:tc>
          <w:tcPr>
            <w:tcW w:w="4814" w:type="dxa"/>
            <w:vAlign w:val="center"/>
          </w:tcPr>
          <w:p w14:paraId="48C4BA7A" w14:textId="170FB398" w:rsidR="00FF3F71" w:rsidRPr="00AC035C" w:rsidRDefault="00AE3ED2" w:rsidP="00BE3A1B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>
              <w:rPr>
                <w:i/>
                <w:iCs/>
                <w:sz w:val="18"/>
                <w:szCs w:val="18"/>
                <w:lang w:val="et-EE"/>
              </w:rPr>
              <w:t xml:space="preserve">Ministeeriumi peamised huvid seoses </w:t>
            </w:r>
            <w:r w:rsidR="001C2F23">
              <w:rPr>
                <w:i/>
                <w:iCs/>
                <w:sz w:val="18"/>
                <w:szCs w:val="18"/>
                <w:lang w:val="et-EE"/>
              </w:rPr>
              <w:t>innovatsioonimoodulis kavandatud tegevustega</w:t>
            </w:r>
          </w:p>
        </w:tc>
        <w:tc>
          <w:tcPr>
            <w:tcW w:w="4814" w:type="dxa"/>
            <w:vAlign w:val="center"/>
          </w:tcPr>
          <w:p w14:paraId="3E32BF19" w14:textId="428C1107" w:rsidR="00FF3F71" w:rsidRPr="00AC035C" w:rsidRDefault="00FF0712" w:rsidP="00BE3A1B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AC035C">
              <w:rPr>
                <w:i/>
                <w:iCs/>
                <w:sz w:val="18"/>
                <w:szCs w:val="18"/>
                <w:lang w:val="et-EE"/>
              </w:rPr>
              <w:t>Tulemused</w:t>
            </w:r>
            <w:r w:rsidR="001344A4">
              <w:rPr>
                <w:i/>
                <w:iCs/>
                <w:sz w:val="18"/>
                <w:szCs w:val="18"/>
                <w:lang w:val="et-EE"/>
              </w:rPr>
              <w:t xml:space="preserve"> ja eesmärgid</w:t>
            </w:r>
            <w:r w:rsidRPr="00AC035C">
              <w:rPr>
                <w:i/>
                <w:iCs/>
                <w:sz w:val="18"/>
                <w:szCs w:val="18"/>
                <w:lang w:val="et-EE"/>
              </w:rPr>
              <w:t xml:space="preserve">, mida ministeerium sooviks antud mooduliga saavutada </w:t>
            </w:r>
          </w:p>
        </w:tc>
      </w:tr>
      <w:tr w:rsidR="00241729" w:rsidRPr="00FD4E51" w14:paraId="581B22E2" w14:textId="77777777" w:rsidTr="00AC035C">
        <w:trPr>
          <w:trHeight w:val="2264"/>
          <w:jc w:val="center"/>
        </w:trPr>
        <w:tc>
          <w:tcPr>
            <w:tcW w:w="4814" w:type="dxa"/>
          </w:tcPr>
          <w:p w14:paraId="3F93741E" w14:textId="77777777" w:rsidR="00241729" w:rsidRPr="00541268" w:rsidRDefault="00241729" w:rsidP="00541268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16DA8488" w14:textId="77777777" w:rsidR="00241729" w:rsidRPr="00FD4E51" w:rsidRDefault="00241729" w:rsidP="00541268">
            <w:pPr>
              <w:pStyle w:val="ListParagraph"/>
              <w:rPr>
                <w:lang w:val="et-EE"/>
              </w:rPr>
            </w:pPr>
          </w:p>
        </w:tc>
      </w:tr>
      <w:tr w:rsidR="00FF3F71" w:rsidRPr="00FD4E51" w14:paraId="09260D92" w14:textId="77777777" w:rsidTr="00AC035C">
        <w:trPr>
          <w:trHeight w:val="535"/>
          <w:jc w:val="center"/>
        </w:trPr>
        <w:tc>
          <w:tcPr>
            <w:tcW w:w="4814" w:type="dxa"/>
          </w:tcPr>
          <w:p w14:paraId="574D483D" w14:textId="588F8F97" w:rsidR="00FF3F71" w:rsidRPr="002F332D" w:rsidRDefault="00851B44" w:rsidP="00BE3A1B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Olemasolevad </w:t>
            </w:r>
            <w:r w:rsidR="00D723BF">
              <w:rPr>
                <w:i/>
                <w:iCs/>
                <w:sz w:val="18"/>
                <w:szCs w:val="18"/>
                <w:lang w:val="et-EE"/>
              </w:rPr>
              <w:t xml:space="preserve">või planeeritud 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>projektid</w:t>
            </w:r>
            <w:r w:rsidR="009137F1" w:rsidRPr="002F332D">
              <w:rPr>
                <w:i/>
                <w:iCs/>
                <w:sz w:val="18"/>
                <w:szCs w:val="18"/>
                <w:lang w:val="et-EE"/>
              </w:rPr>
              <w:t xml:space="preserve"> ja initsiatiivid, mis on seotud </w:t>
            </w:r>
            <w:r w:rsidR="00787754" w:rsidRPr="002F332D">
              <w:rPr>
                <w:i/>
                <w:iCs/>
                <w:sz w:val="18"/>
                <w:szCs w:val="18"/>
                <w:lang w:val="et-EE"/>
              </w:rPr>
              <w:t xml:space="preserve">innovatsioonimoodulis </w:t>
            </w:r>
            <w:r w:rsidR="00D723BF">
              <w:rPr>
                <w:i/>
                <w:iCs/>
                <w:sz w:val="18"/>
                <w:szCs w:val="18"/>
                <w:lang w:val="et-EE"/>
              </w:rPr>
              <w:t>kavandatud</w:t>
            </w:r>
            <w:r w:rsidR="00787754" w:rsidRPr="002F332D">
              <w:rPr>
                <w:i/>
                <w:iCs/>
                <w:sz w:val="18"/>
                <w:szCs w:val="18"/>
                <w:lang w:val="et-EE"/>
              </w:rPr>
              <w:t xml:space="preserve"> tegevustega</w:t>
            </w:r>
            <w:r w:rsidR="00C4124D" w:rsidRPr="002F332D">
              <w:rPr>
                <w:i/>
                <w:iCs/>
                <w:sz w:val="18"/>
                <w:szCs w:val="18"/>
                <w:lang w:val="et-EE"/>
              </w:rPr>
              <w:t xml:space="preserve"> (toetavad</w:t>
            </w:r>
            <w:r w:rsidR="000C2963" w:rsidRPr="002F332D">
              <w:rPr>
                <w:i/>
                <w:iCs/>
                <w:sz w:val="18"/>
                <w:szCs w:val="18"/>
                <w:lang w:val="et-EE"/>
              </w:rPr>
              <w:t>/vastuolud)</w:t>
            </w:r>
          </w:p>
        </w:tc>
        <w:tc>
          <w:tcPr>
            <w:tcW w:w="4814" w:type="dxa"/>
          </w:tcPr>
          <w:p w14:paraId="4AD9307D" w14:textId="76BC10B8" w:rsidR="00FF3F71" w:rsidRPr="002F332D" w:rsidRDefault="00851B44" w:rsidP="00BE3A1B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t>Nõrkused ja võimalikud probleemid seoses planeeritud tegevuste elluviimisega (</w:t>
            </w:r>
            <w:r w:rsidR="00787754" w:rsidRPr="002F332D">
              <w:rPr>
                <w:i/>
                <w:iCs/>
                <w:sz w:val="18"/>
                <w:szCs w:val="18"/>
                <w:lang w:val="et-EE"/>
              </w:rPr>
              <w:t>vajalikku</w:t>
            </w:r>
            <w:r w:rsidR="00CA0F4B">
              <w:rPr>
                <w:i/>
                <w:iCs/>
                <w:sz w:val="18"/>
                <w:szCs w:val="18"/>
                <w:lang w:val="et-EE"/>
              </w:rPr>
              <w:t xml:space="preserve">s, </w:t>
            </w:r>
            <w:r w:rsidR="00787754" w:rsidRPr="002F332D">
              <w:rPr>
                <w:i/>
                <w:iCs/>
                <w:sz w:val="18"/>
                <w:szCs w:val="18"/>
                <w:lang w:val="et-EE"/>
              </w:rPr>
              <w:t>realistlikkus</w:t>
            </w:r>
            <w:r w:rsidR="00CA0F4B">
              <w:rPr>
                <w:i/>
                <w:iCs/>
                <w:sz w:val="18"/>
                <w:szCs w:val="18"/>
                <w:lang w:val="et-EE"/>
              </w:rPr>
              <w:t>, jne.</w:t>
            </w:r>
            <w:r w:rsidR="000C2963" w:rsidRPr="002F332D">
              <w:rPr>
                <w:i/>
                <w:iCs/>
                <w:sz w:val="18"/>
                <w:szCs w:val="18"/>
                <w:lang w:val="et-EE"/>
              </w:rPr>
              <w:t>)</w:t>
            </w:r>
          </w:p>
        </w:tc>
      </w:tr>
      <w:tr w:rsidR="00FF3F71" w:rsidRPr="00FD4E51" w14:paraId="7CAB7F11" w14:textId="77777777" w:rsidTr="002F332D">
        <w:trPr>
          <w:trHeight w:val="2632"/>
          <w:jc w:val="center"/>
        </w:trPr>
        <w:tc>
          <w:tcPr>
            <w:tcW w:w="4814" w:type="dxa"/>
          </w:tcPr>
          <w:p w14:paraId="2FC8490E" w14:textId="77777777" w:rsidR="00FF3F71" w:rsidRPr="00FD4E51" w:rsidRDefault="00FF3F71" w:rsidP="00541268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31A75D1A" w14:textId="77777777" w:rsidR="00FF3F71" w:rsidRPr="00FD4E51" w:rsidRDefault="00FF3F71" w:rsidP="00541268">
            <w:pPr>
              <w:pStyle w:val="ListParagraph"/>
              <w:rPr>
                <w:lang w:val="et-EE"/>
              </w:rPr>
            </w:pPr>
          </w:p>
        </w:tc>
      </w:tr>
    </w:tbl>
    <w:p w14:paraId="77FBAF79" w14:textId="77777777" w:rsidR="00C15079" w:rsidRPr="00FD4E51" w:rsidRDefault="00C15079" w:rsidP="00BE3A1B">
      <w:pPr>
        <w:spacing w:after="160" w:line="259" w:lineRule="auto"/>
        <w:rPr>
          <w:lang w:val="et-EE"/>
        </w:rPr>
      </w:pPr>
    </w:p>
    <w:p w14:paraId="292F83CD" w14:textId="77777777" w:rsidR="00C15079" w:rsidRPr="00FD4E51" w:rsidRDefault="00C15079" w:rsidP="00BE3A1B">
      <w:pPr>
        <w:spacing w:after="160" w:line="259" w:lineRule="auto"/>
        <w:rPr>
          <w:lang w:val="et-EE"/>
        </w:rPr>
      </w:pPr>
    </w:p>
    <w:p w14:paraId="08FB0E21" w14:textId="77777777" w:rsidR="00C15079" w:rsidRPr="00FD4E51" w:rsidRDefault="00C15079" w:rsidP="00BE3A1B">
      <w:pPr>
        <w:spacing w:after="160" w:line="259" w:lineRule="auto"/>
        <w:rPr>
          <w:lang w:val="et-EE"/>
        </w:rPr>
      </w:pPr>
    </w:p>
    <w:p w14:paraId="67CFD205" w14:textId="58998F82" w:rsidR="00C15079" w:rsidRPr="00FD4E51" w:rsidRDefault="006F6744" w:rsidP="00BE3A1B">
      <w:pPr>
        <w:spacing w:after="160" w:line="259" w:lineRule="auto"/>
        <w:rPr>
          <w:lang w:val="et-EE"/>
        </w:rPr>
      </w:pPr>
      <w:r w:rsidRPr="00FD4E51">
        <w:rPr>
          <w:noProof/>
          <w:lang w:val="et-EE"/>
        </w:rPr>
        <w:lastRenderedPageBreak/>
        <w:drawing>
          <wp:inline distT="0" distB="0" distL="0" distR="0" wp14:anchorId="16235F39" wp14:editId="6608BDE2">
            <wp:extent cx="2371725" cy="895350"/>
            <wp:effectExtent l="0" t="0" r="9525" b="0"/>
            <wp:docPr id="26727219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72199" name="Picture 1" descr="A close-up of a logo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675876" w:rsidRPr="00FD4E51" w14:paraId="76DD07CA" w14:textId="77777777" w:rsidTr="00AF1055">
        <w:trPr>
          <w:trHeight w:val="890"/>
          <w:jc w:val="center"/>
        </w:trPr>
        <w:tc>
          <w:tcPr>
            <w:tcW w:w="4814" w:type="dxa"/>
            <w:vAlign w:val="center"/>
          </w:tcPr>
          <w:p w14:paraId="374C9238" w14:textId="77777777" w:rsidR="00675876" w:rsidRPr="00AC035C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>
              <w:rPr>
                <w:i/>
                <w:iCs/>
                <w:sz w:val="18"/>
                <w:szCs w:val="18"/>
                <w:lang w:val="et-EE"/>
              </w:rPr>
              <w:t>Ministeeriumi peamised huvid seoses innovatsioonimoodulis kavandatud tegevustega</w:t>
            </w:r>
          </w:p>
        </w:tc>
        <w:tc>
          <w:tcPr>
            <w:tcW w:w="4814" w:type="dxa"/>
            <w:vAlign w:val="center"/>
          </w:tcPr>
          <w:p w14:paraId="0F9233E1" w14:textId="77777777" w:rsidR="00675876" w:rsidRPr="00AC035C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AC035C">
              <w:rPr>
                <w:i/>
                <w:iCs/>
                <w:sz w:val="18"/>
                <w:szCs w:val="18"/>
                <w:lang w:val="et-EE"/>
              </w:rPr>
              <w:t>Tulemused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 ja eesmärgid</w:t>
            </w:r>
            <w:r w:rsidRPr="00AC035C">
              <w:rPr>
                <w:i/>
                <w:iCs/>
                <w:sz w:val="18"/>
                <w:szCs w:val="18"/>
                <w:lang w:val="et-EE"/>
              </w:rPr>
              <w:t xml:space="preserve">, mida ministeerium sooviks antud mooduliga saavutada </w:t>
            </w:r>
          </w:p>
        </w:tc>
      </w:tr>
      <w:tr w:rsidR="00675876" w:rsidRPr="00FD4E51" w14:paraId="32EDE8D0" w14:textId="77777777" w:rsidTr="00AF1055">
        <w:trPr>
          <w:trHeight w:val="2264"/>
          <w:jc w:val="center"/>
        </w:trPr>
        <w:tc>
          <w:tcPr>
            <w:tcW w:w="4814" w:type="dxa"/>
          </w:tcPr>
          <w:p w14:paraId="1880D469" w14:textId="77777777" w:rsidR="00675876" w:rsidRPr="00541268" w:rsidRDefault="00675876" w:rsidP="00AF1055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216175B8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</w:tr>
      <w:tr w:rsidR="00675876" w:rsidRPr="00FD4E51" w14:paraId="7B603AD6" w14:textId="77777777" w:rsidTr="00AF1055">
        <w:trPr>
          <w:trHeight w:val="535"/>
          <w:jc w:val="center"/>
        </w:trPr>
        <w:tc>
          <w:tcPr>
            <w:tcW w:w="4814" w:type="dxa"/>
          </w:tcPr>
          <w:p w14:paraId="6C094CA6" w14:textId="77777777" w:rsidR="00675876" w:rsidRPr="002F332D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Olemasolevad 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või planeeritud 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projektid ja initsiatiivid, mis on seotud innovatsioonimoodulis </w:t>
            </w:r>
            <w:r>
              <w:rPr>
                <w:i/>
                <w:iCs/>
                <w:sz w:val="18"/>
                <w:szCs w:val="18"/>
                <w:lang w:val="et-EE"/>
              </w:rPr>
              <w:t>kavandatud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 tegevustega (toetavad/vastuolud)</w:t>
            </w:r>
          </w:p>
        </w:tc>
        <w:tc>
          <w:tcPr>
            <w:tcW w:w="4814" w:type="dxa"/>
          </w:tcPr>
          <w:p w14:paraId="3BCE7B62" w14:textId="77777777" w:rsidR="00675876" w:rsidRPr="002F332D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t>Nõrkused ja võimalikud probleemid seoses planeeritud tegevuste elluviimisega (vajalikku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s, 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>realistlikkus</w:t>
            </w:r>
            <w:r>
              <w:rPr>
                <w:i/>
                <w:iCs/>
                <w:sz w:val="18"/>
                <w:szCs w:val="18"/>
                <w:lang w:val="et-EE"/>
              </w:rPr>
              <w:t>, jne.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>)</w:t>
            </w:r>
          </w:p>
        </w:tc>
      </w:tr>
      <w:tr w:rsidR="00675876" w:rsidRPr="00FD4E51" w14:paraId="25D9640A" w14:textId="77777777" w:rsidTr="00AF1055">
        <w:trPr>
          <w:trHeight w:val="2632"/>
          <w:jc w:val="center"/>
        </w:trPr>
        <w:tc>
          <w:tcPr>
            <w:tcW w:w="4814" w:type="dxa"/>
          </w:tcPr>
          <w:p w14:paraId="35BE1496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5828873F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</w:tr>
    </w:tbl>
    <w:p w14:paraId="20A5E48C" w14:textId="77777777" w:rsidR="006F6744" w:rsidRPr="00FD4E51" w:rsidRDefault="006F6744" w:rsidP="00BE3A1B">
      <w:pPr>
        <w:spacing w:after="160" w:line="259" w:lineRule="auto"/>
        <w:rPr>
          <w:lang w:val="et-EE"/>
        </w:rPr>
      </w:pPr>
    </w:p>
    <w:p w14:paraId="1D0364D9" w14:textId="77777777" w:rsidR="00675876" w:rsidRPr="00FD4E51" w:rsidRDefault="00675876" w:rsidP="00BE3A1B">
      <w:pPr>
        <w:spacing w:after="160" w:line="259" w:lineRule="auto"/>
        <w:rPr>
          <w:lang w:val="et-EE"/>
        </w:rPr>
      </w:pPr>
    </w:p>
    <w:p w14:paraId="6C4D1A35" w14:textId="77777777" w:rsidR="00AB3AC7" w:rsidRPr="00FD4E51" w:rsidRDefault="00AB3AC7" w:rsidP="00BE3A1B">
      <w:pPr>
        <w:spacing w:after="160" w:line="259" w:lineRule="auto"/>
        <w:rPr>
          <w:lang w:val="et-EE"/>
        </w:rPr>
      </w:pPr>
    </w:p>
    <w:p w14:paraId="32303BB4" w14:textId="2C5AF56E" w:rsidR="006F6744" w:rsidRPr="00FD4E51" w:rsidRDefault="00AB3AC7" w:rsidP="00BE3A1B">
      <w:pPr>
        <w:spacing w:after="160" w:line="259" w:lineRule="auto"/>
        <w:rPr>
          <w:lang w:val="et-EE"/>
        </w:rPr>
      </w:pPr>
      <w:r w:rsidRPr="00FD4E51">
        <w:rPr>
          <w:noProof/>
          <w:lang w:val="et-EE"/>
        </w:rPr>
        <w:drawing>
          <wp:inline distT="0" distB="0" distL="0" distR="0" wp14:anchorId="38864A4A" wp14:editId="12DCBDBF">
            <wp:extent cx="2314575" cy="923925"/>
            <wp:effectExtent l="0" t="0" r="9525" b="9525"/>
            <wp:docPr id="191645472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454726" name="Picture 1" descr="A close-up of a sig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675876" w:rsidRPr="00FD4E51" w14:paraId="2E123994" w14:textId="77777777" w:rsidTr="00AF1055">
        <w:trPr>
          <w:trHeight w:val="890"/>
          <w:jc w:val="center"/>
        </w:trPr>
        <w:tc>
          <w:tcPr>
            <w:tcW w:w="4814" w:type="dxa"/>
            <w:vAlign w:val="center"/>
          </w:tcPr>
          <w:p w14:paraId="26409620" w14:textId="77777777" w:rsidR="00675876" w:rsidRPr="00AC035C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>
              <w:rPr>
                <w:i/>
                <w:iCs/>
                <w:sz w:val="18"/>
                <w:szCs w:val="18"/>
                <w:lang w:val="et-EE"/>
              </w:rPr>
              <w:t>Ministeeriumi peamised huvid seoses innovatsioonimoodulis kavandatud tegevustega</w:t>
            </w:r>
          </w:p>
        </w:tc>
        <w:tc>
          <w:tcPr>
            <w:tcW w:w="4814" w:type="dxa"/>
            <w:vAlign w:val="center"/>
          </w:tcPr>
          <w:p w14:paraId="16CC136F" w14:textId="77777777" w:rsidR="00675876" w:rsidRPr="00AC035C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AC035C">
              <w:rPr>
                <w:i/>
                <w:iCs/>
                <w:sz w:val="18"/>
                <w:szCs w:val="18"/>
                <w:lang w:val="et-EE"/>
              </w:rPr>
              <w:t>Tulemused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 ja eesmärgid</w:t>
            </w:r>
            <w:r w:rsidRPr="00AC035C">
              <w:rPr>
                <w:i/>
                <w:iCs/>
                <w:sz w:val="18"/>
                <w:szCs w:val="18"/>
                <w:lang w:val="et-EE"/>
              </w:rPr>
              <w:t xml:space="preserve">, mida ministeerium sooviks antud mooduliga saavutada </w:t>
            </w:r>
          </w:p>
        </w:tc>
      </w:tr>
      <w:tr w:rsidR="00675876" w:rsidRPr="00FD4E51" w14:paraId="272E1AE3" w14:textId="77777777" w:rsidTr="00AF1055">
        <w:trPr>
          <w:trHeight w:val="2264"/>
          <w:jc w:val="center"/>
        </w:trPr>
        <w:tc>
          <w:tcPr>
            <w:tcW w:w="4814" w:type="dxa"/>
          </w:tcPr>
          <w:p w14:paraId="0C37BBB6" w14:textId="77777777" w:rsidR="00675876" w:rsidRPr="00541268" w:rsidRDefault="00675876" w:rsidP="00AF1055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5128D988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</w:tr>
      <w:tr w:rsidR="00675876" w:rsidRPr="00FD4E51" w14:paraId="430641A0" w14:textId="77777777" w:rsidTr="00AF1055">
        <w:trPr>
          <w:trHeight w:val="535"/>
          <w:jc w:val="center"/>
        </w:trPr>
        <w:tc>
          <w:tcPr>
            <w:tcW w:w="4814" w:type="dxa"/>
          </w:tcPr>
          <w:p w14:paraId="2ECA4032" w14:textId="77777777" w:rsidR="00675876" w:rsidRPr="002F332D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lastRenderedPageBreak/>
              <w:t xml:space="preserve">Olemasolevad 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või planeeritud 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projektid ja initsiatiivid, mis on seotud innovatsioonimoodulis </w:t>
            </w:r>
            <w:r>
              <w:rPr>
                <w:i/>
                <w:iCs/>
                <w:sz w:val="18"/>
                <w:szCs w:val="18"/>
                <w:lang w:val="et-EE"/>
              </w:rPr>
              <w:t>kavandatud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 tegevustega (toetavad/vastuolud)</w:t>
            </w:r>
          </w:p>
        </w:tc>
        <w:tc>
          <w:tcPr>
            <w:tcW w:w="4814" w:type="dxa"/>
          </w:tcPr>
          <w:p w14:paraId="200D8DD1" w14:textId="77777777" w:rsidR="00675876" w:rsidRPr="002F332D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t>Nõrkused ja võimalikud probleemid seoses planeeritud tegevuste elluviimisega (vajalikku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s, 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>realistlikkus</w:t>
            </w:r>
            <w:r>
              <w:rPr>
                <w:i/>
                <w:iCs/>
                <w:sz w:val="18"/>
                <w:szCs w:val="18"/>
                <w:lang w:val="et-EE"/>
              </w:rPr>
              <w:t>, jne.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>)</w:t>
            </w:r>
          </w:p>
        </w:tc>
      </w:tr>
      <w:tr w:rsidR="00675876" w:rsidRPr="00FD4E51" w14:paraId="56C36454" w14:textId="77777777" w:rsidTr="00AF1055">
        <w:trPr>
          <w:trHeight w:val="2632"/>
          <w:jc w:val="center"/>
        </w:trPr>
        <w:tc>
          <w:tcPr>
            <w:tcW w:w="4814" w:type="dxa"/>
          </w:tcPr>
          <w:p w14:paraId="62106187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297A600C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</w:tr>
    </w:tbl>
    <w:p w14:paraId="67220793" w14:textId="77777777" w:rsidR="006F6744" w:rsidRDefault="006F6744" w:rsidP="00BE3A1B">
      <w:pPr>
        <w:spacing w:after="160" w:line="259" w:lineRule="auto"/>
        <w:rPr>
          <w:lang w:val="et-EE"/>
        </w:rPr>
      </w:pPr>
    </w:p>
    <w:p w14:paraId="539E7D72" w14:textId="77777777" w:rsidR="004F5536" w:rsidRPr="00FD4E51" w:rsidRDefault="004F5536" w:rsidP="00BE3A1B">
      <w:pPr>
        <w:spacing w:after="160" w:line="259" w:lineRule="auto"/>
        <w:rPr>
          <w:lang w:val="et-EE"/>
        </w:rPr>
      </w:pPr>
    </w:p>
    <w:p w14:paraId="38456BE0" w14:textId="43845F2C" w:rsidR="004F5536" w:rsidRPr="00FD4E51" w:rsidRDefault="004F5536" w:rsidP="00BE3A1B">
      <w:pPr>
        <w:spacing w:after="160" w:line="259" w:lineRule="auto"/>
        <w:rPr>
          <w:lang w:val="et-EE"/>
        </w:rPr>
      </w:pPr>
      <w:r w:rsidRPr="00FD4E51">
        <w:rPr>
          <w:noProof/>
          <w:lang w:val="et-EE"/>
        </w:rPr>
        <w:drawing>
          <wp:inline distT="0" distB="0" distL="0" distR="0" wp14:anchorId="4D908F6B" wp14:editId="3DDACF7E">
            <wp:extent cx="2609850" cy="838200"/>
            <wp:effectExtent l="0" t="0" r="0" b="0"/>
            <wp:docPr id="67126848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68483" name="Picture 1" descr="A close-up of a sig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675876" w:rsidRPr="00FD4E51" w14:paraId="1C088496" w14:textId="77777777" w:rsidTr="00AF1055">
        <w:trPr>
          <w:trHeight w:val="890"/>
          <w:jc w:val="center"/>
        </w:trPr>
        <w:tc>
          <w:tcPr>
            <w:tcW w:w="4814" w:type="dxa"/>
            <w:vAlign w:val="center"/>
          </w:tcPr>
          <w:p w14:paraId="762216F1" w14:textId="77777777" w:rsidR="00675876" w:rsidRPr="00AC035C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>
              <w:rPr>
                <w:i/>
                <w:iCs/>
                <w:sz w:val="18"/>
                <w:szCs w:val="18"/>
                <w:lang w:val="et-EE"/>
              </w:rPr>
              <w:t>Ministeeriumi peamised huvid seoses innovatsioonimoodulis kavandatud tegevustega</w:t>
            </w:r>
          </w:p>
        </w:tc>
        <w:tc>
          <w:tcPr>
            <w:tcW w:w="4814" w:type="dxa"/>
            <w:vAlign w:val="center"/>
          </w:tcPr>
          <w:p w14:paraId="14D7208D" w14:textId="77777777" w:rsidR="00675876" w:rsidRPr="00AC035C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AC035C">
              <w:rPr>
                <w:i/>
                <w:iCs/>
                <w:sz w:val="18"/>
                <w:szCs w:val="18"/>
                <w:lang w:val="et-EE"/>
              </w:rPr>
              <w:t>Tulemused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 ja eesmärgid</w:t>
            </w:r>
            <w:r w:rsidRPr="00AC035C">
              <w:rPr>
                <w:i/>
                <w:iCs/>
                <w:sz w:val="18"/>
                <w:szCs w:val="18"/>
                <w:lang w:val="et-EE"/>
              </w:rPr>
              <w:t xml:space="preserve">, mida ministeerium sooviks antud mooduliga saavutada </w:t>
            </w:r>
          </w:p>
        </w:tc>
      </w:tr>
      <w:tr w:rsidR="00675876" w:rsidRPr="00FD4E51" w14:paraId="4C3EC615" w14:textId="77777777" w:rsidTr="00AF1055">
        <w:trPr>
          <w:trHeight w:val="2264"/>
          <w:jc w:val="center"/>
        </w:trPr>
        <w:tc>
          <w:tcPr>
            <w:tcW w:w="4814" w:type="dxa"/>
          </w:tcPr>
          <w:p w14:paraId="0DD32D49" w14:textId="77777777" w:rsidR="00675876" w:rsidRPr="00541268" w:rsidRDefault="00675876" w:rsidP="00AF1055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797D053C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</w:tr>
      <w:tr w:rsidR="00675876" w:rsidRPr="00FD4E51" w14:paraId="79A5FE78" w14:textId="77777777" w:rsidTr="00AF1055">
        <w:trPr>
          <w:trHeight w:val="535"/>
          <w:jc w:val="center"/>
        </w:trPr>
        <w:tc>
          <w:tcPr>
            <w:tcW w:w="4814" w:type="dxa"/>
          </w:tcPr>
          <w:p w14:paraId="1F41F410" w14:textId="77777777" w:rsidR="00675876" w:rsidRPr="002F332D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Olemasolevad 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või planeeritud 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projektid ja initsiatiivid, mis on seotud innovatsioonimoodulis </w:t>
            </w:r>
            <w:r>
              <w:rPr>
                <w:i/>
                <w:iCs/>
                <w:sz w:val="18"/>
                <w:szCs w:val="18"/>
                <w:lang w:val="et-EE"/>
              </w:rPr>
              <w:t>kavandatud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 tegevustega (toetavad/vastuolud)</w:t>
            </w:r>
          </w:p>
        </w:tc>
        <w:tc>
          <w:tcPr>
            <w:tcW w:w="4814" w:type="dxa"/>
          </w:tcPr>
          <w:p w14:paraId="403CDAE3" w14:textId="77777777" w:rsidR="00675876" w:rsidRPr="002F332D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t>Nõrkused ja võimalikud probleemid seoses planeeritud tegevuste elluviimisega (vajalikku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s, 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>realistlikkus</w:t>
            </w:r>
            <w:r>
              <w:rPr>
                <w:i/>
                <w:iCs/>
                <w:sz w:val="18"/>
                <w:szCs w:val="18"/>
                <w:lang w:val="et-EE"/>
              </w:rPr>
              <w:t>, jne.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>)</w:t>
            </w:r>
          </w:p>
        </w:tc>
      </w:tr>
      <w:tr w:rsidR="00675876" w:rsidRPr="00FD4E51" w14:paraId="7A7FECF0" w14:textId="77777777" w:rsidTr="00AF1055">
        <w:trPr>
          <w:trHeight w:val="2632"/>
          <w:jc w:val="center"/>
        </w:trPr>
        <w:tc>
          <w:tcPr>
            <w:tcW w:w="4814" w:type="dxa"/>
          </w:tcPr>
          <w:p w14:paraId="702030C9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1DFC7E24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</w:tr>
    </w:tbl>
    <w:p w14:paraId="22AD0DA5" w14:textId="77777777" w:rsidR="004F5536" w:rsidRPr="00FD4E51" w:rsidRDefault="004F5536" w:rsidP="00BE3A1B">
      <w:pPr>
        <w:spacing w:after="160" w:line="259" w:lineRule="auto"/>
        <w:rPr>
          <w:lang w:val="et-EE"/>
        </w:rPr>
      </w:pPr>
    </w:p>
    <w:p w14:paraId="39245CF6" w14:textId="77777777" w:rsidR="004F5536" w:rsidRPr="00FD4E51" w:rsidRDefault="004F5536" w:rsidP="00BE3A1B">
      <w:pPr>
        <w:spacing w:after="160" w:line="259" w:lineRule="auto"/>
        <w:rPr>
          <w:lang w:val="et-EE"/>
        </w:rPr>
      </w:pPr>
    </w:p>
    <w:p w14:paraId="358D2806" w14:textId="77777777" w:rsidR="004F5536" w:rsidRPr="00FD4E51" w:rsidRDefault="004F5536" w:rsidP="00BE3A1B">
      <w:pPr>
        <w:spacing w:after="160" w:line="259" w:lineRule="auto"/>
        <w:rPr>
          <w:lang w:val="et-EE"/>
        </w:rPr>
      </w:pPr>
    </w:p>
    <w:p w14:paraId="724A8B85" w14:textId="4682F52F" w:rsidR="00675876" w:rsidRDefault="004F5536" w:rsidP="00BE3A1B">
      <w:pPr>
        <w:spacing w:after="160" w:line="259" w:lineRule="auto"/>
        <w:rPr>
          <w:lang w:val="et-EE"/>
        </w:rPr>
      </w:pPr>
      <w:r w:rsidRPr="00FD4E51">
        <w:rPr>
          <w:noProof/>
          <w:lang w:val="et-EE"/>
        </w:rPr>
        <w:lastRenderedPageBreak/>
        <w:drawing>
          <wp:inline distT="0" distB="0" distL="0" distR="0" wp14:anchorId="15180F55" wp14:editId="5710E2D4">
            <wp:extent cx="2352675" cy="838200"/>
            <wp:effectExtent l="0" t="0" r="9525" b="0"/>
            <wp:docPr id="72253201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32016" name="Picture 1" descr="A close-up of a logo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675876" w:rsidRPr="00FD4E51" w14:paraId="44421882" w14:textId="77777777" w:rsidTr="00AF1055">
        <w:trPr>
          <w:trHeight w:val="890"/>
          <w:jc w:val="center"/>
        </w:trPr>
        <w:tc>
          <w:tcPr>
            <w:tcW w:w="4814" w:type="dxa"/>
            <w:vAlign w:val="center"/>
          </w:tcPr>
          <w:p w14:paraId="5301D4A6" w14:textId="77777777" w:rsidR="00675876" w:rsidRPr="00AC035C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>
              <w:rPr>
                <w:i/>
                <w:iCs/>
                <w:sz w:val="18"/>
                <w:szCs w:val="18"/>
                <w:lang w:val="et-EE"/>
              </w:rPr>
              <w:t>Ministeeriumi peamised huvid seoses innovatsioonimoodulis kavandatud tegevustega</w:t>
            </w:r>
          </w:p>
        </w:tc>
        <w:tc>
          <w:tcPr>
            <w:tcW w:w="4814" w:type="dxa"/>
            <w:vAlign w:val="center"/>
          </w:tcPr>
          <w:p w14:paraId="0847C44B" w14:textId="77777777" w:rsidR="00675876" w:rsidRPr="00AC035C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AC035C">
              <w:rPr>
                <w:i/>
                <w:iCs/>
                <w:sz w:val="18"/>
                <w:szCs w:val="18"/>
                <w:lang w:val="et-EE"/>
              </w:rPr>
              <w:t>Tulemused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 ja eesmärgid</w:t>
            </w:r>
            <w:r w:rsidRPr="00AC035C">
              <w:rPr>
                <w:i/>
                <w:iCs/>
                <w:sz w:val="18"/>
                <w:szCs w:val="18"/>
                <w:lang w:val="et-EE"/>
              </w:rPr>
              <w:t xml:space="preserve">, mida ministeerium sooviks antud mooduliga saavutada </w:t>
            </w:r>
          </w:p>
        </w:tc>
      </w:tr>
      <w:tr w:rsidR="00675876" w:rsidRPr="00FD4E51" w14:paraId="2F0C6A2A" w14:textId="77777777" w:rsidTr="00AF1055">
        <w:trPr>
          <w:trHeight w:val="2264"/>
          <w:jc w:val="center"/>
        </w:trPr>
        <w:tc>
          <w:tcPr>
            <w:tcW w:w="4814" w:type="dxa"/>
          </w:tcPr>
          <w:p w14:paraId="36B313F6" w14:textId="77777777" w:rsidR="00675876" w:rsidRPr="00541268" w:rsidRDefault="00675876" w:rsidP="00AF1055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0F118AF4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</w:tr>
      <w:tr w:rsidR="00675876" w:rsidRPr="00FD4E51" w14:paraId="36059523" w14:textId="77777777" w:rsidTr="00AF1055">
        <w:trPr>
          <w:trHeight w:val="535"/>
          <w:jc w:val="center"/>
        </w:trPr>
        <w:tc>
          <w:tcPr>
            <w:tcW w:w="4814" w:type="dxa"/>
          </w:tcPr>
          <w:p w14:paraId="0A519797" w14:textId="77777777" w:rsidR="00675876" w:rsidRPr="002F332D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Olemasolevad 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või planeeritud 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projektid ja initsiatiivid, mis on seotud innovatsioonimoodulis </w:t>
            </w:r>
            <w:r>
              <w:rPr>
                <w:i/>
                <w:iCs/>
                <w:sz w:val="18"/>
                <w:szCs w:val="18"/>
                <w:lang w:val="et-EE"/>
              </w:rPr>
              <w:t>kavandatud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 xml:space="preserve"> tegevustega (toetavad/vastuolud)</w:t>
            </w:r>
          </w:p>
        </w:tc>
        <w:tc>
          <w:tcPr>
            <w:tcW w:w="4814" w:type="dxa"/>
          </w:tcPr>
          <w:p w14:paraId="77313685" w14:textId="77777777" w:rsidR="00675876" w:rsidRPr="002F332D" w:rsidRDefault="00675876" w:rsidP="00AF1055">
            <w:pPr>
              <w:spacing w:after="160" w:line="259" w:lineRule="auto"/>
              <w:rPr>
                <w:i/>
                <w:iCs/>
                <w:sz w:val="18"/>
                <w:szCs w:val="18"/>
                <w:lang w:val="et-EE"/>
              </w:rPr>
            </w:pPr>
            <w:r w:rsidRPr="002F332D">
              <w:rPr>
                <w:i/>
                <w:iCs/>
                <w:sz w:val="18"/>
                <w:szCs w:val="18"/>
                <w:lang w:val="et-EE"/>
              </w:rPr>
              <w:t>Nõrkused ja võimalikud probleemid seoses planeeritud tegevuste elluviimisega (vajalikku</w:t>
            </w:r>
            <w:r>
              <w:rPr>
                <w:i/>
                <w:iCs/>
                <w:sz w:val="18"/>
                <w:szCs w:val="18"/>
                <w:lang w:val="et-EE"/>
              </w:rPr>
              <w:t xml:space="preserve">s, 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>realistlikkus</w:t>
            </w:r>
            <w:r>
              <w:rPr>
                <w:i/>
                <w:iCs/>
                <w:sz w:val="18"/>
                <w:szCs w:val="18"/>
                <w:lang w:val="et-EE"/>
              </w:rPr>
              <w:t>, jne.</w:t>
            </w:r>
            <w:r w:rsidRPr="002F332D">
              <w:rPr>
                <w:i/>
                <w:iCs/>
                <w:sz w:val="18"/>
                <w:szCs w:val="18"/>
                <w:lang w:val="et-EE"/>
              </w:rPr>
              <w:t>)</w:t>
            </w:r>
          </w:p>
        </w:tc>
      </w:tr>
      <w:tr w:rsidR="00675876" w:rsidRPr="00FD4E51" w14:paraId="1F84BD4D" w14:textId="77777777" w:rsidTr="00AF1055">
        <w:trPr>
          <w:trHeight w:val="2632"/>
          <w:jc w:val="center"/>
        </w:trPr>
        <w:tc>
          <w:tcPr>
            <w:tcW w:w="4814" w:type="dxa"/>
          </w:tcPr>
          <w:p w14:paraId="0F372D45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  <w:tc>
          <w:tcPr>
            <w:tcW w:w="4814" w:type="dxa"/>
          </w:tcPr>
          <w:p w14:paraId="52D06377" w14:textId="77777777" w:rsidR="00675876" w:rsidRPr="00FD4E51" w:rsidRDefault="00675876" w:rsidP="00AF1055">
            <w:pPr>
              <w:pStyle w:val="ListParagraph"/>
              <w:rPr>
                <w:lang w:val="et-EE"/>
              </w:rPr>
            </w:pPr>
          </w:p>
        </w:tc>
      </w:tr>
    </w:tbl>
    <w:p w14:paraId="53327D68" w14:textId="77777777" w:rsidR="00675876" w:rsidRPr="00FD4E51" w:rsidRDefault="00675876" w:rsidP="00BE3A1B">
      <w:pPr>
        <w:spacing w:after="160" w:line="259" w:lineRule="auto"/>
        <w:rPr>
          <w:lang w:val="et-EE"/>
        </w:rPr>
      </w:pPr>
    </w:p>
    <w:sectPr w:rsidR="00675876" w:rsidRPr="00FD4E51" w:rsidSect="006D3578">
      <w:footerReference w:type="default" r:id="rId17"/>
      <w:pgSz w:w="11906" w:h="16838" w:code="9"/>
      <w:pgMar w:top="1134" w:right="1134" w:bottom="113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DAEC" w14:textId="77777777" w:rsidR="006D3578" w:rsidRDefault="006D3578" w:rsidP="00ED0087">
      <w:pPr>
        <w:spacing w:line="240" w:lineRule="auto"/>
      </w:pPr>
      <w:r>
        <w:separator/>
      </w:r>
    </w:p>
  </w:endnote>
  <w:endnote w:type="continuationSeparator" w:id="0">
    <w:p w14:paraId="64900888" w14:textId="77777777" w:rsidR="006D3578" w:rsidRDefault="006D3578" w:rsidP="00ED0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  <w:embedRegular r:id="rId1" w:fontKey="{82C0BB08-B2A4-4F72-BF04-AFC0FAF207D4}"/>
    <w:embedItalic r:id="rId2" w:fontKey="{FA26527B-0CE8-4DAE-90EE-29D62DEFFB3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EF79" w14:textId="77777777" w:rsidR="00D17493" w:rsidRPr="00E30723" w:rsidRDefault="00D17493" w:rsidP="00E30723">
    <w:pPr>
      <w:pStyle w:val="Footer"/>
      <w:tabs>
        <w:tab w:val="left" w:pos="55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DDDE" w14:textId="77777777" w:rsidR="006D3578" w:rsidRDefault="006D3578" w:rsidP="00ED0087">
      <w:pPr>
        <w:spacing w:line="240" w:lineRule="auto"/>
      </w:pPr>
      <w:r>
        <w:separator/>
      </w:r>
    </w:p>
  </w:footnote>
  <w:footnote w:type="continuationSeparator" w:id="0">
    <w:p w14:paraId="2CB9D202" w14:textId="77777777" w:rsidR="006D3578" w:rsidRDefault="006D3578" w:rsidP="00ED00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CA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62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0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761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BAB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4F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0A8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108E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C2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3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123C"/>
    <w:multiLevelType w:val="hybridMultilevel"/>
    <w:tmpl w:val="80664158"/>
    <w:lvl w:ilvl="0" w:tplc="12A839C0">
      <w:start w:val="1"/>
      <w:numFmt w:val="bullet"/>
      <w:pStyle w:val="ListContinue2"/>
      <w:lvlText w:val="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1C1B743A"/>
    <w:multiLevelType w:val="hybridMultilevel"/>
    <w:tmpl w:val="C284FBFC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93862112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FC6D25"/>
    <w:multiLevelType w:val="multilevel"/>
    <w:tmpl w:val="C284FBFC"/>
    <w:lvl w:ilvl="0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675ECA"/>
    <w:multiLevelType w:val="hybridMultilevel"/>
    <w:tmpl w:val="7A0A520C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0616E"/>
    <w:multiLevelType w:val="hybridMultilevel"/>
    <w:tmpl w:val="78A4C2DA"/>
    <w:lvl w:ilvl="0" w:tplc="C65A02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14D5F"/>
    <w:multiLevelType w:val="multilevel"/>
    <w:tmpl w:val="8954EFCA"/>
    <w:styleLink w:val="StyleBulletedLatinCourierNewLeft1cmHanging05cm"/>
    <w:lvl w:ilvl="0">
      <w:start w:val="1"/>
      <w:numFmt w:val="bullet"/>
      <w:lvlText w:val="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6D84870"/>
    <w:multiLevelType w:val="hybridMultilevel"/>
    <w:tmpl w:val="506E1D88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76650"/>
    <w:multiLevelType w:val="hybridMultilevel"/>
    <w:tmpl w:val="B5C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D2804"/>
    <w:multiLevelType w:val="hybridMultilevel"/>
    <w:tmpl w:val="BC54879A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386D"/>
    <w:multiLevelType w:val="hybridMultilevel"/>
    <w:tmpl w:val="BF28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B3A79"/>
    <w:multiLevelType w:val="multilevel"/>
    <w:tmpl w:val="8954EFCA"/>
    <w:numStyleLink w:val="StyleBulletedLatinCourierNewLeft1cmHanging05cm"/>
  </w:abstractNum>
  <w:abstractNum w:abstractNumId="21" w15:restartNumberingAfterBreak="0">
    <w:nsid w:val="5F3551AB"/>
    <w:multiLevelType w:val="hybridMultilevel"/>
    <w:tmpl w:val="746CF89A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011365"/>
    <w:multiLevelType w:val="hybridMultilevel"/>
    <w:tmpl w:val="99B0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F3931"/>
    <w:multiLevelType w:val="multilevel"/>
    <w:tmpl w:val="8954EFCA"/>
    <w:numStyleLink w:val="StyleBulletedLatinCourierNewLeft1cmHanging05cm"/>
  </w:abstractNum>
  <w:abstractNum w:abstractNumId="24" w15:restartNumberingAfterBreak="0">
    <w:nsid w:val="73474877"/>
    <w:multiLevelType w:val="multilevel"/>
    <w:tmpl w:val="8954EFCA"/>
    <w:numStyleLink w:val="StyleBulletedLatinCourierNewLeft1cmHanging05cm"/>
  </w:abstractNum>
  <w:abstractNum w:abstractNumId="25" w15:restartNumberingAfterBreak="0">
    <w:nsid w:val="7AB00129"/>
    <w:multiLevelType w:val="hybridMultilevel"/>
    <w:tmpl w:val="6CBCF0EE"/>
    <w:lvl w:ilvl="0" w:tplc="259A0EFA">
      <w:start w:val="1"/>
      <w:numFmt w:val="bullet"/>
      <w:pStyle w:val="List2"/>
      <w:lvlText w:val="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B1D5EE5"/>
    <w:multiLevelType w:val="hybridMultilevel"/>
    <w:tmpl w:val="9392BF20"/>
    <w:lvl w:ilvl="0" w:tplc="58367606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68639507">
    <w:abstractNumId w:val="17"/>
  </w:num>
  <w:num w:numId="2" w16cid:durableId="1439108641">
    <w:abstractNumId w:val="21"/>
  </w:num>
  <w:num w:numId="3" w16cid:durableId="1282610447">
    <w:abstractNumId w:val="22"/>
  </w:num>
  <w:num w:numId="4" w16cid:durableId="1718242652">
    <w:abstractNumId w:val="19"/>
  </w:num>
  <w:num w:numId="5" w16cid:durableId="1400901327">
    <w:abstractNumId w:val="11"/>
  </w:num>
  <w:num w:numId="6" w16cid:durableId="452284315">
    <w:abstractNumId w:val="16"/>
  </w:num>
  <w:num w:numId="7" w16cid:durableId="1769963467">
    <w:abstractNumId w:val="15"/>
  </w:num>
  <w:num w:numId="8" w16cid:durableId="1748838993">
    <w:abstractNumId w:val="23"/>
  </w:num>
  <w:num w:numId="9" w16cid:durableId="1847865054">
    <w:abstractNumId w:val="20"/>
  </w:num>
  <w:num w:numId="10" w16cid:durableId="2131123892">
    <w:abstractNumId w:val="24"/>
  </w:num>
  <w:num w:numId="11" w16cid:durableId="1269777644">
    <w:abstractNumId w:val="9"/>
  </w:num>
  <w:num w:numId="12" w16cid:durableId="658120725">
    <w:abstractNumId w:val="7"/>
  </w:num>
  <w:num w:numId="13" w16cid:durableId="320274678">
    <w:abstractNumId w:val="6"/>
  </w:num>
  <w:num w:numId="14" w16cid:durableId="709307922">
    <w:abstractNumId w:val="5"/>
  </w:num>
  <w:num w:numId="15" w16cid:durableId="2087263110">
    <w:abstractNumId w:val="4"/>
  </w:num>
  <w:num w:numId="16" w16cid:durableId="1038630518">
    <w:abstractNumId w:val="8"/>
  </w:num>
  <w:num w:numId="17" w16cid:durableId="703140858">
    <w:abstractNumId w:val="3"/>
  </w:num>
  <w:num w:numId="18" w16cid:durableId="2014338261">
    <w:abstractNumId w:val="2"/>
  </w:num>
  <w:num w:numId="19" w16cid:durableId="1364096293">
    <w:abstractNumId w:val="1"/>
  </w:num>
  <w:num w:numId="20" w16cid:durableId="2129473175">
    <w:abstractNumId w:val="0"/>
  </w:num>
  <w:num w:numId="21" w16cid:durableId="442844609">
    <w:abstractNumId w:val="25"/>
  </w:num>
  <w:num w:numId="22" w16cid:durableId="88817878">
    <w:abstractNumId w:val="10"/>
  </w:num>
  <w:num w:numId="23" w16cid:durableId="1542329654">
    <w:abstractNumId w:val="26"/>
  </w:num>
  <w:num w:numId="24" w16cid:durableId="349526576">
    <w:abstractNumId w:val="12"/>
  </w:num>
  <w:num w:numId="25" w16cid:durableId="1147162665">
    <w:abstractNumId w:val="13"/>
  </w:num>
  <w:num w:numId="26" w16cid:durableId="32309424">
    <w:abstractNumId w:val="18"/>
  </w:num>
  <w:num w:numId="27" w16cid:durableId="672532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78"/>
    <w:rsid w:val="00052D0C"/>
    <w:rsid w:val="00055ECD"/>
    <w:rsid w:val="00062BBA"/>
    <w:rsid w:val="000C2963"/>
    <w:rsid w:val="00101013"/>
    <w:rsid w:val="0010614F"/>
    <w:rsid w:val="001344A4"/>
    <w:rsid w:val="001C2905"/>
    <w:rsid w:val="001C2F23"/>
    <w:rsid w:val="001E7A45"/>
    <w:rsid w:val="00211CB7"/>
    <w:rsid w:val="00241729"/>
    <w:rsid w:val="002677CB"/>
    <w:rsid w:val="002F332D"/>
    <w:rsid w:val="0030278A"/>
    <w:rsid w:val="003806E8"/>
    <w:rsid w:val="003B5B2F"/>
    <w:rsid w:val="003E4391"/>
    <w:rsid w:val="003F6C6C"/>
    <w:rsid w:val="00432A96"/>
    <w:rsid w:val="00441AF4"/>
    <w:rsid w:val="00466A7A"/>
    <w:rsid w:val="004B030F"/>
    <w:rsid w:val="004F5536"/>
    <w:rsid w:val="00532028"/>
    <w:rsid w:val="00541268"/>
    <w:rsid w:val="005C0E79"/>
    <w:rsid w:val="005D403D"/>
    <w:rsid w:val="005E3BEA"/>
    <w:rsid w:val="00657061"/>
    <w:rsid w:val="00675876"/>
    <w:rsid w:val="006764CA"/>
    <w:rsid w:val="006D3578"/>
    <w:rsid w:val="006F6744"/>
    <w:rsid w:val="00707838"/>
    <w:rsid w:val="0070797D"/>
    <w:rsid w:val="00770BBA"/>
    <w:rsid w:val="00787754"/>
    <w:rsid w:val="00791173"/>
    <w:rsid w:val="007D7EC9"/>
    <w:rsid w:val="00844D97"/>
    <w:rsid w:val="00851B44"/>
    <w:rsid w:val="00871F4A"/>
    <w:rsid w:val="008961AF"/>
    <w:rsid w:val="008D7879"/>
    <w:rsid w:val="009137F1"/>
    <w:rsid w:val="00990B25"/>
    <w:rsid w:val="009A4F0F"/>
    <w:rsid w:val="009A5403"/>
    <w:rsid w:val="009B205D"/>
    <w:rsid w:val="009B5320"/>
    <w:rsid w:val="009C3FAA"/>
    <w:rsid w:val="009D406A"/>
    <w:rsid w:val="00A05A14"/>
    <w:rsid w:val="00AB3AC7"/>
    <w:rsid w:val="00AC035C"/>
    <w:rsid w:val="00AE3ED2"/>
    <w:rsid w:val="00B11075"/>
    <w:rsid w:val="00B17B94"/>
    <w:rsid w:val="00BB4716"/>
    <w:rsid w:val="00BD785E"/>
    <w:rsid w:val="00BE3A1B"/>
    <w:rsid w:val="00C15079"/>
    <w:rsid w:val="00C4124D"/>
    <w:rsid w:val="00C6117F"/>
    <w:rsid w:val="00C62101"/>
    <w:rsid w:val="00CA0F4B"/>
    <w:rsid w:val="00CA1304"/>
    <w:rsid w:val="00CF3791"/>
    <w:rsid w:val="00D17493"/>
    <w:rsid w:val="00D723BF"/>
    <w:rsid w:val="00DA260E"/>
    <w:rsid w:val="00DA5910"/>
    <w:rsid w:val="00DF5018"/>
    <w:rsid w:val="00E02291"/>
    <w:rsid w:val="00E30723"/>
    <w:rsid w:val="00ED0087"/>
    <w:rsid w:val="00ED1CC4"/>
    <w:rsid w:val="00ED46C4"/>
    <w:rsid w:val="00EE26EA"/>
    <w:rsid w:val="00F54622"/>
    <w:rsid w:val="00F55167"/>
    <w:rsid w:val="00FD4E51"/>
    <w:rsid w:val="00FF0712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ED22C"/>
  <w15:chartTrackingRefBased/>
  <w15:docId w15:val="{49B3F30C-7E4A-4BC5-8CE2-8722B487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B25"/>
    <w:pPr>
      <w:spacing w:after="250" w:line="26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838"/>
    <w:pPr>
      <w:keepNext/>
      <w:keepLines/>
      <w:spacing w:before="60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838"/>
    <w:pPr>
      <w:keepNext/>
      <w:keepLines/>
      <w:spacing w:before="480" w:after="240" w:line="290" w:lineRule="exact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838"/>
    <w:pPr>
      <w:keepNext/>
      <w:keepLines/>
      <w:spacing w:before="360" w:after="120"/>
      <w:outlineLvl w:val="2"/>
    </w:pPr>
    <w:rPr>
      <w:rFonts w:eastAsiaTheme="majorEastAsia" w:cstheme="majorBidi"/>
      <w:caps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23"/>
    <w:pPr>
      <w:tabs>
        <w:tab w:val="center" w:pos="4680"/>
        <w:tab w:val="right" w:pos="9360"/>
      </w:tabs>
      <w:spacing w:line="240" w:lineRule="auto"/>
    </w:pPr>
    <w:rPr>
      <w:color w:val="0078FF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E30723"/>
    <w:rPr>
      <w:color w:val="0078FF" w:themeColor="text2"/>
    </w:rPr>
  </w:style>
  <w:style w:type="paragraph" w:styleId="Footer">
    <w:name w:val="footer"/>
    <w:link w:val="FooterChar"/>
    <w:uiPriority w:val="99"/>
    <w:unhideWhenUsed/>
    <w:rsid w:val="00990B25"/>
    <w:pPr>
      <w:tabs>
        <w:tab w:val="left" w:pos="4423"/>
        <w:tab w:val="left" w:pos="8392"/>
      </w:tabs>
      <w:spacing w:after="0" w:line="190" w:lineRule="exact"/>
    </w:pPr>
    <w:rPr>
      <w:color w:val="0078FF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990B25"/>
    <w:rPr>
      <w:color w:val="0078FF" w:themeColor="text2"/>
      <w:sz w:val="15"/>
    </w:rPr>
  </w:style>
  <w:style w:type="character" w:styleId="Hyperlink">
    <w:name w:val="Hyperlink"/>
    <w:basedOn w:val="DefaultParagraphFont"/>
    <w:uiPriority w:val="99"/>
    <w:unhideWhenUsed/>
    <w:rsid w:val="00D17493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4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78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autoRedefine/>
    <w:uiPriority w:val="34"/>
    <w:qFormat/>
    <w:rsid w:val="00541268"/>
    <w:pPr>
      <w:numPr>
        <w:numId w:val="27"/>
      </w:numPr>
      <w:spacing w:after="0" w:line="240" w:lineRule="auto"/>
      <w:contextualSpacing/>
      <w:textboxTightWrap w:val="allLines"/>
      <w:outlineLvl w:val="0"/>
    </w:pPr>
    <w:rPr>
      <w:sz w:val="20"/>
    </w:rPr>
  </w:style>
  <w:style w:type="numbering" w:customStyle="1" w:styleId="StyleBulletedLatinCourierNewLeft1cmHanging05cm">
    <w:name w:val="Style Bulleted (Latin) Courier New Left:  1 cm Hanging:  0.5 cm"/>
    <w:basedOn w:val="NoList"/>
    <w:rsid w:val="007D7EC9"/>
    <w:pPr>
      <w:numPr>
        <w:numId w:val="7"/>
      </w:numPr>
    </w:pPr>
  </w:style>
  <w:style w:type="paragraph" w:styleId="ListBullet2">
    <w:name w:val="List Bullet 2"/>
    <w:basedOn w:val="Normal"/>
    <w:uiPriority w:val="99"/>
    <w:semiHidden/>
    <w:unhideWhenUsed/>
    <w:rsid w:val="007D7EC9"/>
    <w:pPr>
      <w:numPr>
        <w:numId w:val="12"/>
      </w:numPr>
      <w:ind w:left="568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7838"/>
    <w:rPr>
      <w:rFonts w:eastAsiaTheme="majorEastAsia" w:cstheme="majorBidi"/>
      <w:color w:val="000000" w:themeColor="text1"/>
      <w:sz w:val="24"/>
      <w:szCs w:val="26"/>
    </w:rPr>
  </w:style>
  <w:style w:type="paragraph" w:styleId="List2">
    <w:name w:val="List 2"/>
    <w:basedOn w:val="Normal"/>
    <w:uiPriority w:val="99"/>
    <w:semiHidden/>
    <w:unhideWhenUsed/>
    <w:rsid w:val="003F6C6C"/>
    <w:pPr>
      <w:numPr>
        <w:numId w:val="21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C6C"/>
    <w:pPr>
      <w:numPr>
        <w:numId w:val="22"/>
      </w:numPr>
      <w:spacing w:after="120"/>
      <w:contextualSpacing/>
    </w:pPr>
  </w:style>
  <w:style w:type="paragraph" w:styleId="List">
    <w:name w:val="List"/>
    <w:basedOn w:val="Normal"/>
    <w:uiPriority w:val="99"/>
    <w:semiHidden/>
    <w:unhideWhenUsed/>
    <w:rsid w:val="003F6C6C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C6C"/>
    <w:pPr>
      <w:spacing w:after="120"/>
      <w:ind w:left="283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7838"/>
    <w:rPr>
      <w:rFonts w:eastAsiaTheme="majorEastAsia" w:cstheme="majorBidi"/>
      <w:caps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30F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F4A"/>
    <w:pPr>
      <w:spacing w:line="240" w:lineRule="auto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F4A"/>
    <w:rPr>
      <w:sz w:val="17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F4A"/>
    <w:rPr>
      <w:vertAlign w:val="superscript"/>
    </w:rPr>
  </w:style>
  <w:style w:type="table" w:styleId="TableGrid">
    <w:name w:val="Table Grid"/>
    <w:basedOn w:val="TableNormal"/>
    <w:uiPriority w:val="39"/>
    <w:rsid w:val="0024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o.uibo@eas.e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EAS_CVI">
      <a:dk1>
        <a:srgbClr val="000000"/>
      </a:dk1>
      <a:lt1>
        <a:srgbClr val="FFFFFF"/>
      </a:lt1>
      <a:dk2>
        <a:srgbClr val="0078FF"/>
      </a:dk2>
      <a:lt2>
        <a:srgbClr val="FFFFFF"/>
      </a:lt2>
      <a:accent1>
        <a:srgbClr val="000096"/>
      </a:accent1>
      <a:accent2>
        <a:srgbClr val="65A580"/>
      </a:accent2>
      <a:accent3>
        <a:srgbClr val="FF4800"/>
      </a:accent3>
      <a:accent4>
        <a:srgbClr val="BAE6E8"/>
      </a:accent4>
      <a:accent5>
        <a:srgbClr val="FFCA9F"/>
      </a:accent5>
      <a:accent6>
        <a:srgbClr val="D2C3D4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8398069FB6B40951F68293681E458" ma:contentTypeVersion="2" ma:contentTypeDescription="Loo uus dokument" ma:contentTypeScope="" ma:versionID="f0b54c3ca946c8a367bbbda879171331">
  <xsd:schema xmlns:xsd="http://www.w3.org/2001/XMLSchema" xmlns:xs="http://www.w3.org/2001/XMLSchema" xmlns:p="http://schemas.microsoft.com/office/2006/metadata/properties" xmlns:ns2="f8b4dc2a-6c1a-4721-9437-12a2c0691f92" targetNamespace="http://schemas.microsoft.com/office/2006/metadata/properties" ma:root="true" ma:fieldsID="61e56920eeba80a7f7d8f08ac3b0afff" ns2:_="">
    <xsd:import namespace="f8b4dc2a-6c1a-4721-9437-12a2c0691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4dc2a-6c1a-4721-9437-12a2c0691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8099E-E078-4BAB-8C91-E4DB1EBE0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8FB10-C219-4BAE-886E-7DDCE10A1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5655A-081E-4127-9F2D-2CC66B2585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BC07E-8C0B-46B0-87F8-E8C9926ED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4dc2a-6c1a-4721-9437-12a2c0691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418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 Uibo</dc:creator>
  <cp:keywords/>
  <dc:description/>
  <cp:lastModifiedBy>Asso Uibo</cp:lastModifiedBy>
  <cp:revision>55</cp:revision>
  <dcterms:created xsi:type="dcterms:W3CDTF">2024-03-28T07:24:00Z</dcterms:created>
  <dcterms:modified xsi:type="dcterms:W3CDTF">2024-03-28T12:36:00Z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070b25-3e51-4c49-94ac-1c89225a19f8_Enabled">
    <vt:lpwstr>true</vt:lpwstr>
  </property>
  <property fmtid="{D5CDD505-2E9C-101B-9397-08002B2CF9AE}" pid="3" name="MSIP_Label_64070b25-3e51-4c49-94ac-1c89225a19f8_SetDate">
    <vt:lpwstr>2024-03-28T07:25:18Z</vt:lpwstr>
  </property>
  <property fmtid="{D5CDD505-2E9C-101B-9397-08002B2CF9AE}" pid="4" name="MSIP_Label_64070b25-3e51-4c49-94ac-1c89225a19f8_Method">
    <vt:lpwstr>Standard</vt:lpwstr>
  </property>
  <property fmtid="{D5CDD505-2E9C-101B-9397-08002B2CF9AE}" pid="5" name="MSIP_Label_64070b25-3e51-4c49-94ac-1c89225a19f8_Name">
    <vt:lpwstr>defa4170-0d19-0005-0004-bc88714345d2</vt:lpwstr>
  </property>
  <property fmtid="{D5CDD505-2E9C-101B-9397-08002B2CF9AE}" pid="6" name="MSIP_Label_64070b25-3e51-4c49-94ac-1c89225a19f8_SiteId">
    <vt:lpwstr>3c88e4d0-0f16-4fc9-9c9d-e75d2f2a6adc</vt:lpwstr>
  </property>
  <property fmtid="{D5CDD505-2E9C-101B-9397-08002B2CF9AE}" pid="7" name="MSIP_Label_64070b25-3e51-4c49-94ac-1c89225a19f8_ActionId">
    <vt:lpwstr>a0542b44-c2e7-42f8-b085-e9c9596b7a3d</vt:lpwstr>
  </property>
  <property fmtid="{D5CDD505-2E9C-101B-9397-08002B2CF9AE}" pid="8" name="MSIP_Label_64070b25-3e51-4c49-94ac-1c89225a19f8_ContentBits">
    <vt:lpwstr>0</vt:lpwstr>
  </property>
</Properties>
</file>