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735A" w14:textId="77777777" w:rsidR="00A74B8A" w:rsidRDefault="00A74B8A" w:rsidP="00E91DBC">
      <w:pPr>
        <w:jc w:val="center"/>
        <w:rPr>
          <w:rFonts w:ascii="Arial" w:eastAsia="Times New Roman" w:hAnsi="Arial" w:cs="Arial"/>
          <w:b/>
          <w:sz w:val="24"/>
          <w:szCs w:val="58"/>
          <w:lang w:eastAsia="fr-FR"/>
        </w:rPr>
      </w:pPr>
    </w:p>
    <w:p w14:paraId="0BA6FA8C" w14:textId="6F5216C5" w:rsidR="00974FEE" w:rsidRPr="00985D4F" w:rsidRDefault="006B4FAC" w:rsidP="00E91DBC">
      <w:pPr>
        <w:jc w:val="center"/>
        <w:rPr>
          <w:sz w:val="20"/>
        </w:rPr>
      </w:pPr>
      <w:r w:rsidRPr="00985D4F">
        <w:rPr>
          <w:rFonts w:ascii="Arial" w:eastAsia="Times New Roman" w:hAnsi="Arial" w:cs="Arial"/>
          <w:b/>
          <w:sz w:val="24"/>
          <w:szCs w:val="58"/>
          <w:lang w:eastAsia="fr-FR"/>
        </w:rPr>
        <w:t>PIIRIÜLESE PROBLEEMI TUVASTAMISE ANKEET</w:t>
      </w:r>
    </w:p>
    <w:p w14:paraId="1FE68CC7" w14:textId="77777777" w:rsidR="00974FEE" w:rsidRPr="00985D4F" w:rsidRDefault="00974FEE" w:rsidP="004C42B4">
      <w:pPr>
        <w:rPr>
          <w:rFonts w:ascii="Arial" w:eastAsia="Times New Roman" w:hAnsi="Arial" w:cs="Arial"/>
          <w:b/>
          <w:sz w:val="24"/>
          <w:szCs w:val="58"/>
          <w:lang w:eastAsia="fr-FR"/>
        </w:rPr>
      </w:pPr>
    </w:p>
    <w:p w14:paraId="7E61783E" w14:textId="5B441D43" w:rsidR="00802F6F" w:rsidRPr="00985D4F" w:rsidRDefault="00DC0A47" w:rsidP="00802F6F">
      <w:pPr>
        <w:rPr>
          <w:sz w:val="20"/>
        </w:rPr>
      </w:pPr>
      <w:r>
        <w:rPr>
          <w:rFonts w:ascii="Arial" w:eastAsia="Times New Roman" w:hAnsi="Arial" w:cs="Arial"/>
          <w:b/>
          <w:sz w:val="24"/>
          <w:szCs w:val="58"/>
          <w:lang w:eastAsia="fr-FR"/>
        </w:rPr>
        <w:t>Piiriülese probleemi kirjeldus</w:t>
      </w: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711C72" w:rsidRPr="00985D4F" w14:paraId="724DBE02" w14:textId="77777777" w:rsidTr="005C5A73">
        <w:tc>
          <w:tcPr>
            <w:tcW w:w="3681" w:type="dxa"/>
            <w:shd w:val="clear" w:color="auto" w:fill="EDEDED" w:themeFill="accent3" w:themeFillTint="33"/>
          </w:tcPr>
          <w:p w14:paraId="2B295CEF" w14:textId="744CF797" w:rsidR="00802F6F" w:rsidRPr="00985D4F" w:rsidRDefault="00A9124F">
            <w:pPr>
              <w:rPr>
                <w:rFonts w:ascii="Arial" w:hAnsi="Arial" w:cs="Arial"/>
                <w:b/>
                <w:sz w:val="20"/>
              </w:rPr>
            </w:pPr>
            <w:r w:rsidRPr="00985D4F">
              <w:rPr>
                <w:rFonts w:ascii="Arial" w:hAnsi="Arial" w:cs="Arial"/>
                <w:b/>
                <w:sz w:val="20"/>
              </w:rPr>
              <w:t>Probleemist teavitav asutus</w:t>
            </w:r>
          </w:p>
          <w:p w14:paraId="7C4EEEF0" w14:textId="50822099" w:rsidR="00A9124F" w:rsidRPr="00985D4F" w:rsidRDefault="00A9124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8" w:type="dxa"/>
          </w:tcPr>
          <w:p w14:paraId="7B31564F" w14:textId="77777777" w:rsidR="00802F6F" w:rsidRPr="00985D4F" w:rsidRDefault="00802F6F"/>
          <w:p w14:paraId="2EC90EE9" w14:textId="77777777" w:rsidR="00246A99" w:rsidRPr="00985D4F" w:rsidRDefault="00246A99"/>
        </w:tc>
      </w:tr>
      <w:tr w:rsidR="00711C72" w:rsidRPr="00985D4F" w14:paraId="7818B57E" w14:textId="77777777" w:rsidTr="005C5A73">
        <w:tc>
          <w:tcPr>
            <w:tcW w:w="3681" w:type="dxa"/>
            <w:shd w:val="clear" w:color="auto" w:fill="EDEDED" w:themeFill="accent3" w:themeFillTint="33"/>
          </w:tcPr>
          <w:p w14:paraId="2B7F49DD" w14:textId="47C354A4" w:rsidR="00802F6F" w:rsidRPr="00985D4F" w:rsidRDefault="00A9124F" w:rsidP="00F535E4">
            <w:pPr>
              <w:rPr>
                <w:rFonts w:ascii="Arial" w:hAnsi="Arial" w:cs="Arial"/>
                <w:b/>
                <w:sz w:val="20"/>
              </w:rPr>
            </w:pPr>
            <w:r w:rsidRPr="00985D4F">
              <w:rPr>
                <w:rFonts w:ascii="Arial" w:hAnsi="Arial" w:cs="Arial"/>
                <w:b/>
                <w:sz w:val="20"/>
              </w:rPr>
              <w:t>Piiriülese probleemi nimetus</w:t>
            </w:r>
          </w:p>
        </w:tc>
        <w:tc>
          <w:tcPr>
            <w:tcW w:w="5528" w:type="dxa"/>
          </w:tcPr>
          <w:p w14:paraId="4D4175EE" w14:textId="77777777" w:rsidR="005F452D" w:rsidRPr="00985D4F" w:rsidRDefault="005F452D"/>
          <w:p w14:paraId="635612B6" w14:textId="77777777" w:rsidR="005C5A73" w:rsidRPr="00985D4F" w:rsidRDefault="005C5A73"/>
        </w:tc>
      </w:tr>
      <w:tr w:rsidR="005C5A73" w:rsidRPr="00985D4F" w14:paraId="46BA318B" w14:textId="77777777" w:rsidTr="005C5A73">
        <w:tc>
          <w:tcPr>
            <w:tcW w:w="3681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6F799C2" w14:textId="74E8D0BE" w:rsidR="005C5A73" w:rsidRPr="00985D4F" w:rsidRDefault="00A9124F" w:rsidP="005C5A73">
            <w:pPr>
              <w:rPr>
                <w:rFonts w:ascii="Arial" w:hAnsi="Arial" w:cs="Arial"/>
                <w:b/>
                <w:sz w:val="20"/>
              </w:rPr>
            </w:pPr>
            <w:r w:rsidRPr="00985D4F">
              <w:rPr>
                <w:rFonts w:ascii="Arial" w:hAnsi="Arial" w:cs="Arial"/>
                <w:b/>
                <w:sz w:val="20"/>
              </w:rPr>
              <w:t>Maakonnad/omavalitsused, mida probleem puudutab</w:t>
            </w:r>
          </w:p>
        </w:tc>
        <w:tc>
          <w:tcPr>
            <w:tcW w:w="5528" w:type="dxa"/>
          </w:tcPr>
          <w:p w14:paraId="43D29266" w14:textId="77777777" w:rsidR="005C5A73" w:rsidRPr="00985D4F" w:rsidRDefault="005C5A73"/>
          <w:p w14:paraId="0047349E" w14:textId="77777777" w:rsidR="00246A99" w:rsidRPr="00985D4F" w:rsidRDefault="00246A99"/>
        </w:tc>
      </w:tr>
      <w:tr w:rsidR="005C5A73" w:rsidRPr="00985D4F" w14:paraId="74890427" w14:textId="77777777" w:rsidTr="005C5A73">
        <w:tc>
          <w:tcPr>
            <w:tcW w:w="3681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700B7869" w14:textId="5153B347" w:rsidR="005C5A73" w:rsidRPr="00985D4F" w:rsidRDefault="00A9124F" w:rsidP="008E6CB9">
            <w:pPr>
              <w:rPr>
                <w:rFonts w:ascii="Arial" w:hAnsi="Arial" w:cs="Arial"/>
                <w:b/>
                <w:sz w:val="20"/>
              </w:rPr>
            </w:pPr>
            <w:r w:rsidRPr="00985D4F">
              <w:rPr>
                <w:rFonts w:ascii="Arial" w:hAnsi="Arial" w:cs="Arial"/>
                <w:b/>
                <w:sz w:val="20"/>
              </w:rPr>
              <w:t>Probleem</w:t>
            </w:r>
            <w:r w:rsidR="00985D4F" w:rsidRPr="00985D4F">
              <w:rPr>
                <w:rFonts w:ascii="Arial" w:hAnsi="Arial" w:cs="Arial"/>
                <w:b/>
                <w:sz w:val="20"/>
              </w:rPr>
              <w:t xml:space="preserve"> on:</w:t>
            </w:r>
          </w:p>
          <w:p w14:paraId="03175759" w14:textId="7899819B" w:rsidR="005C5A73" w:rsidRPr="00985D4F" w:rsidRDefault="00985D4F" w:rsidP="005C5A73">
            <w:pPr>
              <w:pStyle w:val="Loendilik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20"/>
              </w:rPr>
            </w:pPr>
            <w:r w:rsidRPr="00985D4F">
              <w:rPr>
                <w:rFonts w:ascii="Arial" w:hAnsi="Arial" w:cs="Arial"/>
                <w:sz w:val="20"/>
              </w:rPr>
              <w:t>j</w:t>
            </w:r>
            <w:r w:rsidR="00A9124F" w:rsidRPr="00985D4F">
              <w:rPr>
                <w:rFonts w:ascii="Arial" w:hAnsi="Arial" w:cs="Arial"/>
                <w:sz w:val="20"/>
              </w:rPr>
              <w:t>uriidiline</w:t>
            </w:r>
          </w:p>
          <w:p w14:paraId="317EA6E8" w14:textId="66BBED21" w:rsidR="005C5A73" w:rsidRDefault="00A74B8A" w:rsidP="005C5A73">
            <w:pPr>
              <w:pStyle w:val="Loendilik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administratiivne</w:t>
            </w:r>
          </w:p>
          <w:p w14:paraId="5284F263" w14:textId="1311998A" w:rsidR="00A74B8A" w:rsidRPr="00985D4F" w:rsidRDefault="00A74B8A" w:rsidP="005C5A73">
            <w:pPr>
              <w:pStyle w:val="Loendilik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muu</w:t>
            </w:r>
          </w:p>
          <w:p w14:paraId="62D5E740" w14:textId="77777777" w:rsidR="005C5A73" w:rsidRPr="00985D4F" w:rsidRDefault="005C5A73" w:rsidP="008E6CB9">
            <w:pPr>
              <w:rPr>
                <w:rFonts w:ascii="Arial" w:hAnsi="Arial" w:cs="Arial"/>
                <w:b/>
                <w:sz w:val="20"/>
              </w:rPr>
            </w:pPr>
          </w:p>
          <w:p w14:paraId="43157258" w14:textId="1C035A4E" w:rsidR="005C5A73" w:rsidRPr="00985D4F" w:rsidRDefault="00A9124F" w:rsidP="008E6CB9">
            <w:pPr>
              <w:rPr>
                <w:rFonts w:ascii="Arial" w:hAnsi="Arial" w:cs="Arial"/>
                <w:b/>
                <w:sz w:val="20"/>
              </w:rPr>
            </w:pPr>
            <w:r w:rsidRPr="00985D4F">
              <w:rPr>
                <w:rFonts w:ascii="Arial" w:hAnsi="Arial" w:cs="Arial"/>
                <w:b/>
                <w:sz w:val="20"/>
              </w:rPr>
              <w:t>Palun kirjeldage lühidalt tuvastatud probleemi olemust:</w:t>
            </w:r>
          </w:p>
          <w:p w14:paraId="28D0699F" w14:textId="77777777" w:rsidR="005C5A73" w:rsidRPr="00985D4F" w:rsidRDefault="005C5A73" w:rsidP="008E6CB9">
            <w:pPr>
              <w:rPr>
                <w:rFonts w:ascii="Arial" w:hAnsi="Arial" w:cs="Arial"/>
                <w:b/>
                <w:sz w:val="20"/>
              </w:rPr>
            </w:pPr>
          </w:p>
          <w:p w14:paraId="5E70AF75" w14:textId="77777777" w:rsidR="005C5A73" w:rsidRPr="00985D4F" w:rsidRDefault="005C5A73" w:rsidP="008E6CB9">
            <w:pPr>
              <w:rPr>
                <w:rFonts w:ascii="Arial" w:hAnsi="Arial" w:cs="Arial"/>
                <w:b/>
                <w:sz w:val="20"/>
              </w:rPr>
            </w:pPr>
          </w:p>
          <w:p w14:paraId="24080C46" w14:textId="77777777" w:rsidR="005C5A73" w:rsidRPr="00985D4F" w:rsidRDefault="005C5A73" w:rsidP="008E6CB9">
            <w:pPr>
              <w:rPr>
                <w:rFonts w:ascii="Arial" w:hAnsi="Arial" w:cs="Arial"/>
                <w:b/>
                <w:sz w:val="20"/>
              </w:rPr>
            </w:pPr>
          </w:p>
          <w:p w14:paraId="63CB9B11" w14:textId="77777777" w:rsidR="005C5A73" w:rsidRPr="00985D4F" w:rsidRDefault="005C5A73" w:rsidP="008E6CB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28" w:type="dxa"/>
          </w:tcPr>
          <w:p w14:paraId="1508B983" w14:textId="340E19DF" w:rsidR="005C5A73" w:rsidRPr="00985D4F" w:rsidRDefault="00A9124F" w:rsidP="005C5A73">
            <w:pPr>
              <w:rPr>
                <w:rFonts w:ascii="Arial" w:hAnsi="Arial" w:cs="Arial"/>
                <w:b/>
                <w:sz w:val="20"/>
              </w:rPr>
            </w:pPr>
            <w:r w:rsidRPr="00985D4F">
              <w:rPr>
                <w:rFonts w:ascii="Arial" w:hAnsi="Arial" w:cs="Arial"/>
                <w:b/>
                <w:sz w:val="20"/>
              </w:rPr>
              <w:t>Palun markeerige vastus X-ga:</w:t>
            </w:r>
          </w:p>
          <w:p w14:paraId="0AC1A45E" w14:textId="01175210" w:rsidR="005C5A73" w:rsidRPr="00A74B8A" w:rsidRDefault="00A74B8A" w:rsidP="00A74B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14:paraId="41CB7274" w14:textId="77A6952C" w:rsidR="005C5A73" w:rsidRDefault="00A74B8A" w:rsidP="00A74B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14:paraId="4E944DB2" w14:textId="2A7578C3" w:rsidR="00A74B8A" w:rsidRPr="00A74B8A" w:rsidRDefault="00A74B8A" w:rsidP="00A74B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14:paraId="34F2B0D8" w14:textId="6363823D" w:rsidR="005C5A73" w:rsidRPr="00985D4F" w:rsidRDefault="005C5A73" w:rsidP="00E91DBC">
            <w:pPr>
              <w:pStyle w:val="Loendilik"/>
              <w:ind w:left="0"/>
              <w:rPr>
                <w:rFonts w:ascii="Arial" w:hAnsi="Arial" w:cs="Arial"/>
                <w:sz w:val="20"/>
              </w:rPr>
            </w:pPr>
          </w:p>
          <w:p w14:paraId="594E3809" w14:textId="77777777" w:rsidR="00E91DBC" w:rsidRPr="00985D4F" w:rsidRDefault="00E91DBC" w:rsidP="00E91DBC">
            <w:pPr>
              <w:pStyle w:val="Loendilik"/>
              <w:ind w:left="0"/>
              <w:rPr>
                <w:rFonts w:ascii="Arial" w:hAnsi="Arial" w:cs="Arial"/>
                <w:sz w:val="20"/>
              </w:rPr>
            </w:pPr>
          </w:p>
          <w:p w14:paraId="28C8A75C" w14:textId="77777777" w:rsidR="00E91DBC" w:rsidRPr="00985D4F" w:rsidRDefault="00E91DBC" w:rsidP="00E91DBC">
            <w:pPr>
              <w:pStyle w:val="Loendilik"/>
              <w:ind w:left="0"/>
              <w:rPr>
                <w:rFonts w:ascii="Arial" w:hAnsi="Arial" w:cs="Arial"/>
                <w:sz w:val="20"/>
              </w:rPr>
            </w:pPr>
          </w:p>
          <w:p w14:paraId="34C93217" w14:textId="77777777" w:rsidR="00E91DBC" w:rsidRPr="00985D4F" w:rsidRDefault="00E91DBC" w:rsidP="00E91DBC">
            <w:pPr>
              <w:pStyle w:val="Loendilik"/>
              <w:ind w:left="0"/>
              <w:rPr>
                <w:rFonts w:ascii="Arial" w:hAnsi="Arial" w:cs="Arial"/>
                <w:sz w:val="20"/>
              </w:rPr>
            </w:pPr>
          </w:p>
          <w:p w14:paraId="259362A4" w14:textId="77777777" w:rsidR="00E91DBC" w:rsidRPr="00985D4F" w:rsidRDefault="00E91DBC" w:rsidP="00E91DBC">
            <w:pPr>
              <w:pStyle w:val="Loendilik"/>
              <w:ind w:left="0"/>
              <w:rPr>
                <w:rFonts w:ascii="Arial" w:hAnsi="Arial" w:cs="Arial"/>
                <w:sz w:val="20"/>
              </w:rPr>
            </w:pPr>
          </w:p>
          <w:p w14:paraId="223BEF98" w14:textId="77777777" w:rsidR="00E91DBC" w:rsidRPr="00985D4F" w:rsidRDefault="00E91DBC" w:rsidP="00E91DBC">
            <w:pPr>
              <w:pStyle w:val="Loendilik"/>
              <w:ind w:left="0"/>
              <w:rPr>
                <w:rFonts w:ascii="Arial" w:hAnsi="Arial" w:cs="Arial"/>
                <w:sz w:val="20"/>
              </w:rPr>
            </w:pPr>
          </w:p>
          <w:p w14:paraId="2169D7D0" w14:textId="77777777" w:rsidR="005C5A73" w:rsidRPr="00985D4F" w:rsidRDefault="005C5A73" w:rsidP="005C5A73"/>
        </w:tc>
      </w:tr>
      <w:tr w:rsidR="005F452D" w:rsidRPr="00985D4F" w14:paraId="0AEB0732" w14:textId="77777777" w:rsidTr="005C5A73">
        <w:tc>
          <w:tcPr>
            <w:tcW w:w="3681" w:type="dxa"/>
            <w:shd w:val="clear" w:color="auto" w:fill="EDEDED" w:themeFill="accent3" w:themeFillTint="33"/>
          </w:tcPr>
          <w:p w14:paraId="76B3E60F" w14:textId="77777777" w:rsidR="005F452D" w:rsidRDefault="00A9124F" w:rsidP="00A74B8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85D4F">
              <w:rPr>
                <w:rFonts w:ascii="Arial" w:hAnsi="Arial" w:cs="Arial"/>
                <w:b/>
                <w:sz w:val="20"/>
              </w:rPr>
              <w:t>Kontaktisik</w:t>
            </w:r>
          </w:p>
          <w:p w14:paraId="47713D59" w14:textId="6E8DBAC5" w:rsidR="00A74B8A" w:rsidRPr="00985D4F" w:rsidRDefault="00A74B8A" w:rsidP="00A74B8A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5528" w:type="dxa"/>
          </w:tcPr>
          <w:p w14:paraId="4E42FD8B" w14:textId="77777777" w:rsidR="005F452D" w:rsidRDefault="005F452D"/>
          <w:p w14:paraId="5E4B5439" w14:textId="77777777" w:rsidR="00A74B8A" w:rsidRPr="00985D4F" w:rsidRDefault="00A74B8A"/>
        </w:tc>
      </w:tr>
    </w:tbl>
    <w:p w14:paraId="757FBFA2" w14:textId="77777777" w:rsidR="00802F6F" w:rsidRPr="00985D4F" w:rsidRDefault="00802F6F"/>
    <w:p w14:paraId="40E7AC14" w14:textId="4FF97311" w:rsidR="008E6CB9" w:rsidRPr="00985D4F" w:rsidRDefault="00985D4F" w:rsidP="008E6CB9">
      <w:pPr>
        <w:rPr>
          <w:rFonts w:ascii="Arial" w:eastAsia="Times New Roman" w:hAnsi="Arial" w:cs="Arial"/>
          <w:b/>
          <w:sz w:val="24"/>
          <w:szCs w:val="58"/>
          <w:lang w:eastAsia="fr-FR"/>
        </w:rPr>
      </w:pPr>
      <w:r w:rsidRPr="00985D4F">
        <w:rPr>
          <w:rFonts w:ascii="Arial" w:eastAsia="Times New Roman" w:hAnsi="Arial" w:cs="Arial"/>
          <w:b/>
          <w:sz w:val="24"/>
          <w:szCs w:val="58"/>
          <w:lang w:eastAsia="fr-FR"/>
        </w:rPr>
        <w:t>Piiriülese probleemi ülevaade</w:t>
      </w:r>
    </w:p>
    <w:p w14:paraId="2565FBC0" w14:textId="77777777" w:rsidR="00D9051B" w:rsidRDefault="00A9124F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D9051B">
        <w:rPr>
          <w:rFonts w:ascii="Arial" w:eastAsia="Times New Roman" w:hAnsi="Arial" w:cs="Arial"/>
          <w:b/>
          <w:sz w:val="20"/>
          <w:szCs w:val="20"/>
        </w:rPr>
        <w:t>Palun kirjeldage järgnevate küsimuste vastustes tuvastatud piiriülese probleemi tausta (sh. n</w:t>
      </w:r>
      <w:r w:rsidR="00985D4F" w:rsidRPr="00D9051B">
        <w:rPr>
          <w:rFonts w:ascii="Arial" w:eastAsia="Times New Roman" w:hAnsi="Arial" w:cs="Arial"/>
          <w:b/>
          <w:sz w:val="20"/>
          <w:szCs w:val="20"/>
        </w:rPr>
        <w:t xml:space="preserve">äiteks </w:t>
      </w:r>
      <w:r w:rsidRPr="00D9051B">
        <w:rPr>
          <w:rFonts w:ascii="Arial" w:eastAsia="Times New Roman" w:hAnsi="Arial" w:cs="Arial"/>
          <w:b/>
          <w:sz w:val="20"/>
          <w:szCs w:val="20"/>
        </w:rPr>
        <w:t>põhjuseid</w:t>
      </w:r>
      <w:r w:rsidR="00985D4F" w:rsidRPr="00D9051B">
        <w:rPr>
          <w:rFonts w:ascii="Arial" w:eastAsia="Times New Roman" w:hAnsi="Arial" w:cs="Arial"/>
          <w:b/>
          <w:sz w:val="20"/>
          <w:szCs w:val="20"/>
        </w:rPr>
        <w:t>,</w:t>
      </w:r>
      <w:r w:rsidRPr="00D9051B">
        <w:rPr>
          <w:rFonts w:ascii="Arial" w:eastAsia="Times New Roman" w:hAnsi="Arial" w:cs="Arial"/>
          <w:b/>
          <w:sz w:val="20"/>
          <w:szCs w:val="20"/>
        </w:rPr>
        <w:t xml:space="preserve"> mida on selle lahendamiseks varasemalt tehtud). Lisaks planeeritava piiriülese koostöö olemust, eesmärke ja peamiseid tegevusi nende saavutamiseks. </w:t>
      </w:r>
    </w:p>
    <w:p w14:paraId="12C1496B" w14:textId="5477BFD4" w:rsidR="008E6CB9" w:rsidRDefault="00A9124F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D9051B">
        <w:rPr>
          <w:rFonts w:ascii="Arial" w:eastAsia="Times New Roman" w:hAnsi="Arial" w:cs="Arial"/>
          <w:b/>
          <w:sz w:val="20"/>
          <w:szCs w:val="20"/>
        </w:rPr>
        <w:t>Palun pöörake tähelepanu</w:t>
      </w:r>
      <w:r w:rsidR="00985D4F" w:rsidRPr="00D9051B">
        <w:rPr>
          <w:rFonts w:ascii="Arial" w:eastAsia="Times New Roman" w:hAnsi="Arial" w:cs="Arial"/>
          <w:b/>
          <w:sz w:val="20"/>
          <w:szCs w:val="20"/>
        </w:rPr>
        <w:t xml:space="preserve"> sellele</w:t>
      </w:r>
      <w:r w:rsidRPr="00D9051B">
        <w:rPr>
          <w:rFonts w:ascii="Arial" w:eastAsia="Times New Roman" w:hAnsi="Arial" w:cs="Arial"/>
          <w:b/>
          <w:sz w:val="20"/>
          <w:szCs w:val="20"/>
        </w:rPr>
        <w:t>, et vastaksite kõigile küsimustele.</w:t>
      </w:r>
    </w:p>
    <w:p w14:paraId="2D931873" w14:textId="77777777" w:rsidR="00D9051B" w:rsidRPr="00D9051B" w:rsidRDefault="00D9051B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1C2A52A8" w14:textId="18C9C5D7" w:rsidR="008E6CB9" w:rsidRPr="00985D4F" w:rsidRDefault="005F452D" w:rsidP="005F4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 xml:space="preserve">● </w:t>
      </w:r>
      <w:r w:rsidR="00A9124F" w:rsidRPr="00985D4F">
        <w:rPr>
          <w:rFonts w:ascii="Arial" w:eastAsia="Times New Roman" w:hAnsi="Arial" w:cs="Arial"/>
          <w:b/>
          <w:sz w:val="20"/>
          <w:szCs w:val="20"/>
        </w:rPr>
        <w:t>Probleemi ja selle tausta kirjeldus:</w:t>
      </w:r>
    </w:p>
    <w:p w14:paraId="1FD7E5CA" w14:textId="77777777" w:rsidR="00C472C0" w:rsidRPr="00985D4F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897498E" w14:textId="77777777" w:rsidR="00C472C0" w:rsidRPr="00985D4F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F1DCD2A" w14:textId="77777777" w:rsidR="00D9051B" w:rsidRDefault="00D9051B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3103F47" w14:textId="77777777" w:rsidR="00A74B8A" w:rsidRDefault="00A74B8A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215825F7" w14:textId="77777777" w:rsidR="00A74B8A" w:rsidRDefault="00A74B8A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4DB53DCA" w14:textId="77777777" w:rsidR="00A74B8A" w:rsidRDefault="00A74B8A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D103CAF" w14:textId="77777777" w:rsidR="00A74B8A" w:rsidRDefault="00A74B8A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2F4D84C" w14:textId="77777777" w:rsidR="00A74B8A" w:rsidRDefault="00A74B8A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B059F93" w14:textId="77777777" w:rsidR="00A74B8A" w:rsidRPr="00985D4F" w:rsidRDefault="00A74B8A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62D8DC64" w14:textId="77777777" w:rsidR="00C472C0" w:rsidRPr="00985D4F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6F20D987" w14:textId="77777777" w:rsidR="00D9051B" w:rsidRDefault="005F452D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 xml:space="preserve">● </w:t>
      </w:r>
      <w:r w:rsidR="00FF19B9" w:rsidRPr="00985D4F">
        <w:rPr>
          <w:rFonts w:ascii="Arial" w:eastAsia="Times New Roman" w:hAnsi="Arial" w:cs="Arial"/>
          <w:b/>
          <w:sz w:val="20"/>
          <w:szCs w:val="20"/>
        </w:rPr>
        <w:t xml:space="preserve">Palun kirjeldage probleemi </w:t>
      </w:r>
      <w:r w:rsidR="00985D4F" w:rsidRPr="00985D4F">
        <w:rPr>
          <w:rFonts w:ascii="Arial" w:eastAsia="Times New Roman" w:hAnsi="Arial" w:cs="Arial"/>
          <w:b/>
          <w:sz w:val="20"/>
          <w:szCs w:val="20"/>
        </w:rPr>
        <w:t>piiriülesust</w:t>
      </w:r>
      <w:r w:rsidR="00FF19B9" w:rsidRPr="00985D4F">
        <w:rPr>
          <w:rFonts w:ascii="Arial" w:eastAsia="Times New Roman" w:hAnsi="Arial" w:cs="Arial"/>
          <w:b/>
          <w:sz w:val="20"/>
          <w:szCs w:val="20"/>
        </w:rPr>
        <w:t xml:space="preserve">. </w:t>
      </w:r>
    </w:p>
    <w:p w14:paraId="037596F5" w14:textId="5A45F9EA" w:rsidR="008E6CB9" w:rsidRDefault="00FF19B9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>Millist kasu saavad selle lahendamisel nii Eesti kui Läti kodanikud?</w:t>
      </w:r>
    </w:p>
    <w:p w14:paraId="348BD31A" w14:textId="77777777" w:rsidR="00C472C0" w:rsidRPr="00985D4F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32E6010" w14:textId="77777777" w:rsidR="00C472C0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554B8D9" w14:textId="77777777" w:rsidR="00D9051B" w:rsidRPr="00985D4F" w:rsidRDefault="00D9051B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55283AED" w14:textId="77777777" w:rsidR="00C472C0" w:rsidRPr="00985D4F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3696C58" w14:textId="77777777" w:rsidR="00C472C0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21C7C1B1" w14:textId="77777777" w:rsidR="00A74B8A" w:rsidRDefault="00A74B8A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5CD56F00" w14:textId="77777777" w:rsidR="00A74B8A" w:rsidRPr="00985D4F" w:rsidRDefault="00A74B8A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512CE3C2" w14:textId="102AA5C9" w:rsidR="00650F25" w:rsidRPr="00985D4F" w:rsidRDefault="00650F25" w:rsidP="00650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>P</w:t>
      </w:r>
      <w:r w:rsidR="00985D4F" w:rsidRPr="00985D4F">
        <w:rPr>
          <w:rFonts w:ascii="Arial" w:eastAsia="Times New Roman" w:hAnsi="Arial" w:cs="Arial"/>
          <w:b/>
          <w:sz w:val="20"/>
          <w:szCs w:val="20"/>
        </w:rPr>
        <w:t xml:space="preserve">alun </w:t>
      </w:r>
      <w:r w:rsidR="00C472C0" w:rsidRPr="00985D4F">
        <w:rPr>
          <w:rFonts w:ascii="Arial" w:eastAsia="Times New Roman" w:hAnsi="Arial" w:cs="Arial"/>
          <w:b/>
          <w:sz w:val="20"/>
          <w:szCs w:val="20"/>
        </w:rPr>
        <w:t>selgitage</w:t>
      </w:r>
      <w:r w:rsidR="00C472C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22A7081" w14:textId="4128133B" w:rsidR="00650F25" w:rsidRPr="00985D4F" w:rsidRDefault="00650F25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lastRenderedPageBreak/>
        <w:t xml:space="preserve">● </w:t>
      </w:r>
      <w:r w:rsidR="00985D4F" w:rsidRPr="00985D4F">
        <w:rPr>
          <w:rFonts w:ascii="Arial" w:eastAsia="Times New Roman" w:hAnsi="Arial" w:cs="Arial"/>
          <w:b/>
          <w:sz w:val="20"/>
          <w:szCs w:val="20"/>
        </w:rPr>
        <w:t>M</w:t>
      </w:r>
      <w:r w:rsidR="00FF19B9" w:rsidRPr="00985D4F">
        <w:rPr>
          <w:rFonts w:ascii="Arial" w:eastAsia="Times New Roman" w:hAnsi="Arial" w:cs="Arial"/>
          <w:b/>
          <w:sz w:val="20"/>
          <w:szCs w:val="20"/>
        </w:rPr>
        <w:t>iks ei saa antud probleemi lahendada riiklikul/regionaalselt/või kohalikul tasemel?</w:t>
      </w:r>
      <w:r w:rsidR="00A9124F" w:rsidRPr="00985D4F">
        <w:rPr>
          <w:rFonts w:ascii="Arial" w:eastAsia="Times New Roman" w:hAnsi="Arial" w:cs="Arial"/>
          <w:b/>
          <w:sz w:val="20"/>
          <w:szCs w:val="20"/>
        </w:rPr>
        <w:t xml:space="preserve"> Miks on probleemi lahendamiseks vaja just piiriülest lähenemist?</w:t>
      </w:r>
    </w:p>
    <w:p w14:paraId="2B30E1A2" w14:textId="77777777" w:rsidR="00C472C0" w:rsidRPr="00985D4F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D4CBFCC" w14:textId="77777777" w:rsidR="00C472C0" w:rsidRPr="00985D4F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5466B493" w14:textId="77777777" w:rsidR="00C472C0" w:rsidRPr="00985D4F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32A3F7A" w14:textId="77777777" w:rsidR="00C472C0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61AA376" w14:textId="77777777" w:rsidR="00A74B8A" w:rsidRDefault="00A74B8A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6FDED7C" w14:textId="77777777" w:rsidR="00A74B8A" w:rsidRPr="00985D4F" w:rsidRDefault="00A74B8A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6D1D728" w14:textId="77777777" w:rsidR="00C472C0" w:rsidRPr="00985D4F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B37D6FA" w14:textId="77777777" w:rsidR="00C472C0" w:rsidRPr="00985D4F" w:rsidRDefault="00C472C0" w:rsidP="00C4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62BCC6C" w14:textId="66CB5648" w:rsidR="00650F25" w:rsidRPr="00985D4F" w:rsidRDefault="00650F25" w:rsidP="00650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 xml:space="preserve">● </w:t>
      </w:r>
      <w:r w:rsidR="00FF19B9" w:rsidRPr="00985D4F">
        <w:rPr>
          <w:rFonts w:ascii="Arial" w:eastAsia="Times New Roman" w:hAnsi="Arial" w:cs="Arial"/>
          <w:b/>
          <w:sz w:val="20"/>
          <w:szCs w:val="20"/>
        </w:rPr>
        <w:t>Milliseid hüvesid saab piiriregioon piiriülesest lähenemisest?</w:t>
      </w:r>
    </w:p>
    <w:p w14:paraId="4DDBA6DC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E9D1604" w14:textId="77777777" w:rsidR="00E91DBC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68CA590" w14:textId="77777777" w:rsidR="00A74B8A" w:rsidRDefault="00A74B8A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5CB82DFF" w14:textId="77777777" w:rsidR="00A74B8A" w:rsidRDefault="00A74B8A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20C981AE" w14:textId="77777777" w:rsidR="00A74B8A" w:rsidRDefault="00A74B8A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6D80B538" w14:textId="77777777" w:rsidR="00A74B8A" w:rsidRPr="00985D4F" w:rsidRDefault="00A74B8A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6B629E52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4160AE31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5077820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A9833CC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60619F6E" w14:textId="40F3DF53" w:rsidR="00650F25" w:rsidRPr="00985D4F" w:rsidRDefault="00650F25" w:rsidP="00650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 xml:space="preserve">● </w:t>
      </w:r>
      <w:r w:rsidR="00FF19B9" w:rsidRPr="00985D4F">
        <w:rPr>
          <w:rFonts w:ascii="Arial" w:eastAsia="Times New Roman" w:hAnsi="Arial" w:cs="Arial"/>
          <w:b/>
          <w:sz w:val="20"/>
          <w:szCs w:val="20"/>
        </w:rPr>
        <w:t>Oodatav kasu, mis tekib piiriülesest koostööst:</w:t>
      </w:r>
    </w:p>
    <w:p w14:paraId="3C080096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1A0B4E7D" w14:textId="77777777" w:rsidR="00E91DBC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DB50A58" w14:textId="77777777" w:rsidR="00A74B8A" w:rsidRDefault="00A74B8A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255ACC7A" w14:textId="77777777" w:rsidR="00A74B8A" w:rsidRDefault="00A74B8A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27633D90" w14:textId="77777777" w:rsidR="00A74B8A" w:rsidRPr="00985D4F" w:rsidRDefault="00A74B8A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ECEDCA3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20F34125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2F16D972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1AA0BC50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71692B8" w14:textId="76A8B34F" w:rsidR="008E6CB9" w:rsidRPr="00985D4F" w:rsidRDefault="005F452D" w:rsidP="005F4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 xml:space="preserve">● </w:t>
      </w:r>
      <w:r w:rsidR="00FF19B9" w:rsidRPr="00985D4F">
        <w:rPr>
          <w:rFonts w:ascii="Arial" w:eastAsia="Times New Roman" w:hAnsi="Arial" w:cs="Arial"/>
          <w:b/>
          <w:sz w:val="20"/>
          <w:szCs w:val="20"/>
        </w:rPr>
        <w:t>Eesmärgid:</w:t>
      </w:r>
    </w:p>
    <w:p w14:paraId="236510FF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749C87F" w14:textId="77777777" w:rsidR="00E91DBC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253D7D9A" w14:textId="77777777" w:rsidR="00A74B8A" w:rsidRDefault="00A74B8A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430850F1" w14:textId="77777777" w:rsidR="00A74B8A" w:rsidRPr="00985D4F" w:rsidRDefault="00A74B8A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649DA360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E9181CE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F2D6CD6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CB54601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53818F43" w14:textId="77777777" w:rsidR="00654EE2" w:rsidRPr="00985D4F" w:rsidRDefault="00654EE2" w:rsidP="00654EE2">
      <w:pPr>
        <w:rPr>
          <w:sz w:val="20"/>
        </w:rPr>
      </w:pPr>
    </w:p>
    <w:p w14:paraId="2C61F05B" w14:textId="4EAAF97A" w:rsidR="00654EE2" w:rsidRPr="00985D4F" w:rsidRDefault="00FF19B9" w:rsidP="00654EE2">
      <w:pPr>
        <w:rPr>
          <w:rFonts w:ascii="Arial" w:eastAsia="Times New Roman" w:hAnsi="Arial" w:cs="Arial"/>
          <w:b/>
          <w:sz w:val="24"/>
          <w:szCs w:val="58"/>
          <w:lang w:eastAsia="fr-FR"/>
        </w:rPr>
      </w:pPr>
      <w:r w:rsidRPr="00985D4F">
        <w:rPr>
          <w:rFonts w:ascii="Arial" w:eastAsia="Times New Roman" w:hAnsi="Arial" w:cs="Arial"/>
          <w:b/>
          <w:sz w:val="24"/>
          <w:szCs w:val="58"/>
          <w:lang w:eastAsia="fr-FR"/>
        </w:rPr>
        <w:t>Piiriülese probleemi põhjendamine</w:t>
      </w:r>
      <w:r w:rsidR="00DC0A47">
        <w:rPr>
          <w:rFonts w:ascii="Arial" w:eastAsia="Times New Roman" w:hAnsi="Arial" w:cs="Arial"/>
          <w:b/>
          <w:sz w:val="24"/>
          <w:szCs w:val="58"/>
          <w:lang w:eastAsia="fr-FR"/>
        </w:rPr>
        <w:t xml:space="preserve"> ja selle võimalikud lahendused</w:t>
      </w:r>
    </w:p>
    <w:p w14:paraId="444EA5EE" w14:textId="41E087B3" w:rsidR="00654EE2" w:rsidRPr="00985D4F" w:rsidRDefault="00FF19B9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>Palun põhjendage Teie poolt esile toodud piiriülese koostöö probleemi lahendamise tähtsust</w:t>
      </w:r>
      <w:r w:rsidR="00C472C0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985D4F">
        <w:rPr>
          <w:rFonts w:ascii="Arial" w:eastAsia="Times New Roman" w:hAnsi="Arial" w:cs="Arial"/>
          <w:b/>
          <w:sz w:val="20"/>
          <w:szCs w:val="20"/>
        </w:rPr>
        <w:t xml:space="preserve">väljapakutavaid tegevusi ning võimalikke lahendusi, mis vajavad valitsustevahelist sekkumist (näiteks seadusandluse muutmise või piiriüleste kokkulepete näol). </w:t>
      </w:r>
    </w:p>
    <w:p w14:paraId="18407142" w14:textId="77777777" w:rsidR="00654EE2" w:rsidRPr="00985D4F" w:rsidRDefault="00654EE2" w:rsidP="0065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B45A3A0" w14:textId="77777777" w:rsidR="00654EE2" w:rsidRPr="00985D4F" w:rsidRDefault="00654EE2" w:rsidP="0065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6DFBAD1B" w14:textId="77777777" w:rsidR="00D9051B" w:rsidRPr="00985D4F" w:rsidRDefault="00D9051B" w:rsidP="0065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20FD0452" w14:textId="77777777" w:rsidR="00E91DBC" w:rsidRDefault="00E91DBC" w:rsidP="0065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2F5D238" w14:textId="77777777" w:rsidR="00A74B8A" w:rsidRPr="00985D4F" w:rsidRDefault="00A74B8A" w:rsidP="0065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259B7517" w14:textId="77777777" w:rsidR="00E91DBC" w:rsidRPr="00985D4F" w:rsidRDefault="00E91DBC" w:rsidP="0065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9A3293C" w14:textId="77777777" w:rsidR="00654EE2" w:rsidRPr="00985D4F" w:rsidRDefault="00654EE2" w:rsidP="0065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625EA7C3" w14:textId="7979956F" w:rsidR="00D653BB" w:rsidRPr="00985D4F" w:rsidRDefault="00CB769A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lastRenderedPageBreak/>
        <w:t>Palun põhjendage probleemi lahendamiseks valitud lähenemist (näiteks tegevuste valik</w:t>
      </w:r>
      <w:r w:rsidR="00985D4F" w:rsidRPr="00985D4F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985D4F">
        <w:rPr>
          <w:rFonts w:ascii="Arial" w:eastAsia="Times New Roman" w:hAnsi="Arial" w:cs="Arial"/>
          <w:b/>
          <w:sz w:val="20"/>
          <w:szCs w:val="20"/>
        </w:rPr>
        <w:t>järjekord</w:t>
      </w:r>
      <w:r w:rsidR="00985D4F" w:rsidRPr="00985D4F">
        <w:rPr>
          <w:rFonts w:ascii="Arial" w:eastAsia="Times New Roman" w:hAnsi="Arial" w:cs="Arial"/>
          <w:b/>
          <w:sz w:val="20"/>
          <w:szCs w:val="20"/>
        </w:rPr>
        <w:t xml:space="preserve"> ning investeeringud</w:t>
      </w:r>
      <w:r w:rsidRPr="00985D4F">
        <w:rPr>
          <w:rFonts w:ascii="Arial" w:eastAsia="Times New Roman" w:hAnsi="Arial" w:cs="Arial"/>
          <w:b/>
          <w:sz w:val="20"/>
          <w:szCs w:val="20"/>
        </w:rPr>
        <w:t>).</w:t>
      </w:r>
    </w:p>
    <w:p w14:paraId="5A45CC88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42C45D77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24272D4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4A3BE543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6D728A9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73FCCC3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21DE69BE" w14:textId="0DFD6274" w:rsidR="00D653BB" w:rsidRPr="00985D4F" w:rsidRDefault="00CB769A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 xml:space="preserve">Palun tooge välja probleemi lahendamise vajalikkuse majanduslik põhjendus (näiteks see, kui paljusid piiriala elanikke probleem puudutab või kui suurt investeeringut selle lahendamiseks hinnanguliselt tarvis on). Palun tooge siinkohal välja ka </w:t>
      </w:r>
      <w:r w:rsidR="00985D4F" w:rsidRPr="00985D4F">
        <w:rPr>
          <w:rFonts w:ascii="Arial" w:eastAsia="Times New Roman" w:hAnsi="Arial" w:cs="Arial"/>
          <w:b/>
          <w:sz w:val="20"/>
          <w:szCs w:val="20"/>
        </w:rPr>
        <w:t>potentsiaalne</w:t>
      </w:r>
      <w:r w:rsidRPr="00985D4F">
        <w:rPr>
          <w:rFonts w:ascii="Arial" w:eastAsia="Times New Roman" w:hAnsi="Arial" w:cs="Arial"/>
          <w:b/>
          <w:sz w:val="20"/>
          <w:szCs w:val="20"/>
        </w:rPr>
        <w:t xml:space="preserve"> finantsallikas, kes probleemi lahendamist </w:t>
      </w:r>
      <w:r w:rsidR="00985D4F" w:rsidRPr="00985D4F">
        <w:rPr>
          <w:rFonts w:ascii="Arial" w:eastAsia="Times New Roman" w:hAnsi="Arial" w:cs="Arial"/>
          <w:b/>
          <w:sz w:val="20"/>
          <w:szCs w:val="20"/>
        </w:rPr>
        <w:t>peaks rahastama</w:t>
      </w:r>
      <w:r w:rsidRPr="00985D4F">
        <w:rPr>
          <w:rFonts w:ascii="Arial" w:eastAsia="Times New Roman" w:hAnsi="Arial" w:cs="Arial"/>
          <w:b/>
          <w:sz w:val="20"/>
          <w:szCs w:val="20"/>
        </w:rPr>
        <w:t>.</w:t>
      </w:r>
    </w:p>
    <w:p w14:paraId="259F27F0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65CBE685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5A576F54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6756E2BF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B45B58C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C526E84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4359D4B4" w14:textId="6DA9FF8B" w:rsidR="000972EC" w:rsidRPr="00985D4F" w:rsidRDefault="00CB769A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>Palun kirjeldage, milliseid institutsioone või sidusrühmi tuleks probleemi lahendamisse kaasata?</w:t>
      </w:r>
    </w:p>
    <w:p w14:paraId="51666956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60E3E899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225F260D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7438CDA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57F4FA7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01F85F1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D2F165D" w14:textId="77777777" w:rsidR="00D9051B" w:rsidRDefault="00CB769A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hAnsi="Arial" w:cs="Arial"/>
          <w:b/>
          <w:sz w:val="20"/>
          <w:szCs w:val="20"/>
        </w:rPr>
      </w:pPr>
      <w:r w:rsidRPr="00985D4F">
        <w:rPr>
          <w:rFonts w:ascii="Arial" w:hAnsi="Arial" w:cs="Arial"/>
          <w:b/>
          <w:sz w:val="20"/>
          <w:szCs w:val="20"/>
        </w:rPr>
        <w:t xml:space="preserve">Palun kirjeldage oma varasemaid tegevusi </w:t>
      </w:r>
      <w:r w:rsidR="00985D4F" w:rsidRPr="00985D4F">
        <w:rPr>
          <w:rFonts w:ascii="Arial" w:hAnsi="Arial" w:cs="Arial"/>
          <w:b/>
          <w:sz w:val="20"/>
          <w:szCs w:val="20"/>
        </w:rPr>
        <w:t>esile toodud</w:t>
      </w:r>
      <w:r w:rsidRPr="00985D4F">
        <w:rPr>
          <w:rFonts w:ascii="Arial" w:hAnsi="Arial" w:cs="Arial"/>
          <w:b/>
          <w:sz w:val="20"/>
          <w:szCs w:val="20"/>
        </w:rPr>
        <w:t xml:space="preserve"> piiriülese probleemi lahendamisel. </w:t>
      </w:r>
    </w:p>
    <w:p w14:paraId="625041F5" w14:textId="6279A0F6" w:rsidR="00B97D7D" w:rsidRPr="00985D4F" w:rsidRDefault="00CB769A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hAnsi="Arial" w:cs="Arial"/>
          <w:b/>
          <w:sz w:val="20"/>
          <w:szCs w:val="20"/>
        </w:rPr>
        <w:t xml:space="preserve">Kui varasemaid katseid probleemi lahendada pole tehtud, siis palun selgitage millal ja kas kaaluksite mainitud probleemi asjus pädevate </w:t>
      </w:r>
      <w:r w:rsidR="00985D4F" w:rsidRPr="00985D4F">
        <w:rPr>
          <w:rFonts w:ascii="Arial" w:hAnsi="Arial" w:cs="Arial"/>
          <w:b/>
          <w:sz w:val="20"/>
          <w:szCs w:val="20"/>
        </w:rPr>
        <w:t xml:space="preserve">avaliku </w:t>
      </w:r>
      <w:r w:rsidRPr="00985D4F">
        <w:rPr>
          <w:rFonts w:ascii="Arial" w:hAnsi="Arial" w:cs="Arial"/>
          <w:b/>
          <w:sz w:val="20"/>
          <w:szCs w:val="20"/>
        </w:rPr>
        <w:t>sektori asutuste poole pöördumist?</w:t>
      </w:r>
    </w:p>
    <w:p w14:paraId="04626B4F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4EBB79CF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93CD850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E432DEE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245FE7E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2410B82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4C52F4E6" w14:textId="77777777" w:rsidR="00F11C60" w:rsidRPr="00985D4F" w:rsidRDefault="00F11C60" w:rsidP="006777BA">
      <w:pPr>
        <w:rPr>
          <w:rFonts w:ascii="Arial" w:eastAsia="Times New Roman" w:hAnsi="Arial" w:cs="Arial"/>
          <w:b/>
          <w:sz w:val="24"/>
          <w:szCs w:val="58"/>
          <w:lang w:eastAsia="fr-FR"/>
        </w:rPr>
      </w:pPr>
    </w:p>
    <w:p w14:paraId="2589FA91" w14:textId="02458663" w:rsidR="006777BA" w:rsidRPr="00985D4F" w:rsidRDefault="00A74B8A" w:rsidP="006777BA">
      <w:pPr>
        <w:rPr>
          <w:rFonts w:ascii="Arial" w:eastAsia="Times New Roman" w:hAnsi="Arial" w:cs="Arial"/>
          <w:b/>
          <w:sz w:val="24"/>
          <w:szCs w:val="58"/>
          <w:lang w:eastAsia="fr-FR"/>
        </w:rPr>
      </w:pPr>
      <w:r>
        <w:rPr>
          <w:rFonts w:ascii="Arial" w:eastAsia="Times New Roman" w:hAnsi="Arial" w:cs="Arial"/>
          <w:b/>
          <w:sz w:val="24"/>
          <w:szCs w:val="58"/>
          <w:lang w:eastAsia="fr-FR"/>
        </w:rPr>
        <w:t>Pakutava lahenduse h</w:t>
      </w:r>
      <w:r w:rsidR="00CB769A" w:rsidRPr="00985D4F">
        <w:rPr>
          <w:rFonts w:ascii="Arial" w:eastAsia="Times New Roman" w:hAnsi="Arial" w:cs="Arial"/>
          <w:b/>
          <w:sz w:val="24"/>
          <w:szCs w:val="58"/>
          <w:lang w:eastAsia="fr-FR"/>
        </w:rPr>
        <w:t>alduslik ja majanduslik jätkusuutlikkus</w:t>
      </w:r>
    </w:p>
    <w:p w14:paraId="395E4C71" w14:textId="70476E5A" w:rsidR="006777BA" w:rsidRPr="00985D4F" w:rsidRDefault="00CB769A" w:rsidP="005F4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 xml:space="preserve">Palun </w:t>
      </w:r>
      <w:r w:rsidR="00985D4F" w:rsidRPr="00985D4F">
        <w:rPr>
          <w:rFonts w:ascii="Arial" w:eastAsia="Times New Roman" w:hAnsi="Arial" w:cs="Arial"/>
          <w:b/>
          <w:sz w:val="20"/>
          <w:szCs w:val="20"/>
        </w:rPr>
        <w:t>vastake järgmistele küsimustele:</w:t>
      </w:r>
    </w:p>
    <w:p w14:paraId="71A754A1" w14:textId="58AFB13B" w:rsidR="006777BA" w:rsidRPr="00985D4F" w:rsidRDefault="00903C25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 xml:space="preserve">● </w:t>
      </w:r>
      <w:r w:rsidR="00985D4F" w:rsidRPr="00985D4F">
        <w:rPr>
          <w:rFonts w:ascii="Arial" w:eastAsia="Times New Roman" w:hAnsi="Arial" w:cs="Arial"/>
          <w:b/>
          <w:sz w:val="20"/>
          <w:szCs w:val="20"/>
        </w:rPr>
        <w:t>Kuidas tagatakse piiriülese koostöö tulemuste majanduslik ja halduslik jätkusuutlikkus</w:t>
      </w:r>
      <w:r w:rsidR="006777BA" w:rsidRPr="00985D4F">
        <w:rPr>
          <w:rFonts w:ascii="Arial" w:eastAsia="Times New Roman" w:hAnsi="Arial" w:cs="Arial"/>
          <w:b/>
          <w:sz w:val="20"/>
          <w:szCs w:val="20"/>
        </w:rPr>
        <w:t>?</w:t>
      </w:r>
    </w:p>
    <w:p w14:paraId="146324B7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3A843396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7CBBC752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4ADAA015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403C12E1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5BAD25FE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13A3185E" w14:textId="53676386" w:rsidR="006777BA" w:rsidRPr="00985D4F" w:rsidRDefault="00903C25" w:rsidP="00D9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200" w:line="276" w:lineRule="auto"/>
        <w:ind w:left="142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985D4F">
        <w:rPr>
          <w:rFonts w:ascii="Arial" w:eastAsia="Times New Roman" w:hAnsi="Arial" w:cs="Arial"/>
          <w:b/>
          <w:sz w:val="20"/>
          <w:szCs w:val="20"/>
        </w:rPr>
        <w:t xml:space="preserve">● </w:t>
      </w:r>
      <w:r w:rsidR="00CB769A" w:rsidRPr="00985D4F">
        <w:rPr>
          <w:rFonts w:ascii="Arial" w:eastAsia="Times New Roman" w:hAnsi="Arial" w:cs="Arial"/>
          <w:b/>
          <w:sz w:val="20"/>
          <w:szCs w:val="20"/>
        </w:rPr>
        <w:t>Kuidas, millal ja kelle poolt kasutatakse ja tagatakse tulemuste säilimine pärast ettevõtmise lõppu?</w:t>
      </w:r>
    </w:p>
    <w:p w14:paraId="1C975C77" w14:textId="77777777" w:rsidR="00E91DBC" w:rsidRPr="00985D4F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54954EE4" w14:textId="77777777" w:rsidR="00E91DBC" w:rsidRDefault="00E91DBC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0187DAF1" w14:textId="77777777" w:rsidR="00D9051B" w:rsidRDefault="00D9051B" w:rsidP="00E9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2"/>
        <w:contextualSpacing/>
        <w:jc w:val="both"/>
        <w:rPr>
          <w:rFonts w:ascii="Arial" w:hAnsi="Arial"/>
          <w:sz w:val="20"/>
        </w:rPr>
      </w:pPr>
    </w:p>
    <w:p w14:paraId="5AD86CBB" w14:textId="77777777" w:rsidR="006531A5" w:rsidRPr="00985D4F" w:rsidRDefault="006531A5" w:rsidP="00E567DF"/>
    <w:sectPr w:rsidR="006531A5" w:rsidRPr="00985D4F" w:rsidSect="00D9051B">
      <w:headerReference w:type="default" r:id="rId8"/>
      <w:pgSz w:w="11906" w:h="16838"/>
      <w:pgMar w:top="1418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71B7" w14:textId="77777777" w:rsidR="00121233" w:rsidRDefault="00121233" w:rsidP="00802F6F">
      <w:pPr>
        <w:spacing w:after="0" w:line="240" w:lineRule="auto"/>
      </w:pPr>
      <w:r>
        <w:separator/>
      </w:r>
    </w:p>
  </w:endnote>
  <w:endnote w:type="continuationSeparator" w:id="0">
    <w:p w14:paraId="10963B2A" w14:textId="77777777" w:rsidR="00121233" w:rsidRDefault="00121233" w:rsidP="0080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0BF2" w14:textId="77777777" w:rsidR="00121233" w:rsidRDefault="00121233" w:rsidP="00802F6F">
      <w:pPr>
        <w:spacing w:after="0" w:line="240" w:lineRule="auto"/>
      </w:pPr>
      <w:r>
        <w:separator/>
      </w:r>
    </w:p>
  </w:footnote>
  <w:footnote w:type="continuationSeparator" w:id="0">
    <w:p w14:paraId="42B278FE" w14:textId="77777777" w:rsidR="00121233" w:rsidRDefault="00121233" w:rsidP="00802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F3CF" w14:textId="77777777" w:rsidR="00A74B8A" w:rsidRDefault="00A74B8A" w:rsidP="006531A5">
    <w:pPr>
      <w:pStyle w:val="Pis"/>
      <w:jc w:val="right"/>
      <w:rPr>
        <w:sz w:val="18"/>
      </w:rPr>
    </w:pPr>
  </w:p>
  <w:p w14:paraId="62792776" w14:textId="77777777" w:rsidR="00A74B8A" w:rsidRDefault="00A74B8A" w:rsidP="006531A5">
    <w:pPr>
      <w:pStyle w:val="Pis"/>
      <w:jc w:val="right"/>
      <w:rPr>
        <w:sz w:val="18"/>
      </w:rPr>
    </w:pPr>
  </w:p>
  <w:p w14:paraId="50403EED" w14:textId="7B9C5B3C" w:rsidR="006531A5" w:rsidRDefault="00A74B8A" w:rsidP="006531A5">
    <w:pPr>
      <w:pStyle w:val="Pis"/>
      <w:jc w:val="right"/>
      <w:rPr>
        <w:sz w:val="18"/>
      </w:rPr>
    </w:pPr>
    <w:r>
      <w:rPr>
        <w:sz w:val="18"/>
      </w:rPr>
      <w:t>Eesti ja Läti  valitsustevahelise komisjoni töökorra LISA 1</w:t>
    </w:r>
  </w:p>
  <w:p w14:paraId="55585220" w14:textId="1A5C15E9" w:rsidR="00A74B8A" w:rsidRPr="006531A5" w:rsidRDefault="00A74B8A" w:rsidP="006531A5">
    <w:pPr>
      <w:pStyle w:val="Pis"/>
      <w:jc w:val="right"/>
      <w:rPr>
        <w:sz w:val="18"/>
      </w:rPr>
    </w:pPr>
    <w:r>
      <w:rPr>
        <w:sz w:val="18"/>
      </w:rPr>
      <w:t>(eestikeelne versioon)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2735"/>
    <w:multiLevelType w:val="hybridMultilevel"/>
    <w:tmpl w:val="5AB439D4"/>
    <w:lvl w:ilvl="0" w:tplc="8DC6719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76B99"/>
    <w:multiLevelType w:val="hybridMultilevel"/>
    <w:tmpl w:val="2FBEED18"/>
    <w:lvl w:ilvl="0" w:tplc="042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9391837"/>
    <w:multiLevelType w:val="hybridMultilevel"/>
    <w:tmpl w:val="27C045AA"/>
    <w:lvl w:ilvl="0" w:tplc="B6AC8F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0B0F0"/>
        <w:sz w:val="2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730B0"/>
    <w:multiLevelType w:val="hybridMultilevel"/>
    <w:tmpl w:val="F3E40622"/>
    <w:lvl w:ilvl="0" w:tplc="046E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880C21"/>
    <w:multiLevelType w:val="hybridMultilevel"/>
    <w:tmpl w:val="BE4E49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559A4"/>
    <w:multiLevelType w:val="hybridMultilevel"/>
    <w:tmpl w:val="BE4E49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15442"/>
    <w:multiLevelType w:val="hybridMultilevel"/>
    <w:tmpl w:val="5BEAA57A"/>
    <w:lvl w:ilvl="0" w:tplc="3976C0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9039184">
    <w:abstractNumId w:val="3"/>
  </w:num>
  <w:num w:numId="2" w16cid:durableId="1690182773">
    <w:abstractNumId w:val="0"/>
  </w:num>
  <w:num w:numId="3" w16cid:durableId="826749339">
    <w:abstractNumId w:val="2"/>
  </w:num>
  <w:num w:numId="4" w16cid:durableId="1271548137">
    <w:abstractNumId w:val="6"/>
  </w:num>
  <w:num w:numId="5" w16cid:durableId="480198313">
    <w:abstractNumId w:val="1"/>
  </w:num>
  <w:num w:numId="6" w16cid:durableId="2102408106">
    <w:abstractNumId w:val="4"/>
  </w:num>
  <w:num w:numId="7" w16cid:durableId="95102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6F"/>
    <w:rsid w:val="000972EC"/>
    <w:rsid w:val="00121233"/>
    <w:rsid w:val="00246A99"/>
    <w:rsid w:val="002E01A0"/>
    <w:rsid w:val="00425057"/>
    <w:rsid w:val="004402F8"/>
    <w:rsid w:val="00457FD5"/>
    <w:rsid w:val="004C42B4"/>
    <w:rsid w:val="00522826"/>
    <w:rsid w:val="00567EFA"/>
    <w:rsid w:val="005B4646"/>
    <w:rsid w:val="005B7889"/>
    <w:rsid w:val="005C5A5D"/>
    <w:rsid w:val="005C5A73"/>
    <w:rsid w:val="005F452D"/>
    <w:rsid w:val="006137A6"/>
    <w:rsid w:val="00650F25"/>
    <w:rsid w:val="006531A5"/>
    <w:rsid w:val="00654EE2"/>
    <w:rsid w:val="00664A21"/>
    <w:rsid w:val="006777BA"/>
    <w:rsid w:val="006B141D"/>
    <w:rsid w:val="006B4FAC"/>
    <w:rsid w:val="00711C72"/>
    <w:rsid w:val="007B6811"/>
    <w:rsid w:val="00802F6F"/>
    <w:rsid w:val="008E6CB9"/>
    <w:rsid w:val="00903C25"/>
    <w:rsid w:val="00974FEE"/>
    <w:rsid w:val="00985D4F"/>
    <w:rsid w:val="00A74B8A"/>
    <w:rsid w:val="00A9124F"/>
    <w:rsid w:val="00B00F94"/>
    <w:rsid w:val="00B42A78"/>
    <w:rsid w:val="00B97D7D"/>
    <w:rsid w:val="00C25BBB"/>
    <w:rsid w:val="00C472C0"/>
    <w:rsid w:val="00CB769A"/>
    <w:rsid w:val="00CE62D5"/>
    <w:rsid w:val="00D653BB"/>
    <w:rsid w:val="00D9051B"/>
    <w:rsid w:val="00DC0A47"/>
    <w:rsid w:val="00E567DF"/>
    <w:rsid w:val="00E91DBC"/>
    <w:rsid w:val="00F11C60"/>
    <w:rsid w:val="00F45984"/>
    <w:rsid w:val="00F535E4"/>
    <w:rsid w:val="00F60A01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BF3FA"/>
  <w15:chartTrackingRefBased/>
  <w15:docId w15:val="{32D61960-6728-4A67-B1F1-E3611C8B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uiPriority w:val="99"/>
    <w:semiHidden/>
    <w:rsid w:val="00802F6F"/>
    <w:rPr>
      <w:vertAlign w:val="superscript"/>
    </w:rPr>
  </w:style>
  <w:style w:type="character" w:styleId="Hperlink">
    <w:name w:val="Hyperlink"/>
    <w:uiPriority w:val="99"/>
    <w:unhideWhenUsed/>
    <w:rsid w:val="00802F6F"/>
    <w:rPr>
      <w:color w:val="0000FF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rsid w:val="00802F6F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02F6F"/>
    <w:rPr>
      <w:rFonts w:ascii="Calibri" w:eastAsia="Calibri" w:hAnsi="Calibri" w:cs="Times New Roman"/>
      <w:sz w:val="20"/>
      <w:szCs w:val="20"/>
      <w:lang w:val="fr-FR"/>
    </w:rPr>
  </w:style>
  <w:style w:type="paragraph" w:styleId="Loendilik">
    <w:name w:val="List Paragraph"/>
    <w:basedOn w:val="Normaallaad"/>
    <w:uiPriority w:val="34"/>
    <w:qFormat/>
    <w:rsid w:val="00802F6F"/>
    <w:pPr>
      <w:ind w:left="720"/>
      <w:contextualSpacing/>
    </w:pPr>
  </w:style>
  <w:style w:type="table" w:styleId="Kontuurtabel">
    <w:name w:val="Table Grid"/>
    <w:basedOn w:val="Normaaltabel"/>
    <w:uiPriority w:val="39"/>
    <w:rsid w:val="0080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65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531A5"/>
  </w:style>
  <w:style w:type="paragraph" w:styleId="Jalus">
    <w:name w:val="footer"/>
    <w:basedOn w:val="Normaallaad"/>
    <w:link w:val="JalusMrk"/>
    <w:uiPriority w:val="99"/>
    <w:unhideWhenUsed/>
    <w:rsid w:val="0065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531A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56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567DF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F535E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535E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535E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535E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535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8B1E9-8CD1-49FD-9454-7920325C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Nagel</dc:creator>
  <cp:keywords/>
  <dc:description/>
  <cp:lastModifiedBy>Zanna Arhipova</cp:lastModifiedBy>
  <cp:revision>2</cp:revision>
  <cp:lastPrinted>2018-01-18T11:15:00Z</cp:lastPrinted>
  <dcterms:created xsi:type="dcterms:W3CDTF">2025-11-12T07:02:00Z</dcterms:created>
  <dcterms:modified xsi:type="dcterms:W3CDTF">2025-11-12T07:02:00Z</dcterms:modified>
</cp:coreProperties>
</file>