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03F2" w14:textId="3AF7B7BC" w:rsidR="008B65AC" w:rsidRPr="00924B4E" w:rsidRDefault="005518DF" w:rsidP="000C3072">
      <w:pPr>
        <w:pStyle w:val="NoSpacing"/>
        <w:rPr>
          <w:rFonts w:ascii="Times New Roman" w:hAnsi="Times New Roman" w:cs="Times New Roman"/>
          <w:b/>
          <w:bCs/>
          <w:color w:val="auto"/>
        </w:rPr>
      </w:pPr>
      <w:r w:rsidRPr="00924B4E">
        <w:rPr>
          <w:rFonts w:ascii="Times New Roman" w:hAnsi="Times New Roman" w:cs="Times New Roman"/>
          <w:b/>
          <w:bCs/>
          <w:color w:val="auto"/>
          <w:lang w:val="et"/>
        </w:rPr>
        <w:t>EELNÕU</w:t>
      </w:r>
    </w:p>
    <w:p w14:paraId="7562913F" w14:textId="77777777" w:rsidR="00C9663D" w:rsidRPr="00B5352B" w:rsidRDefault="00C9663D" w:rsidP="000C3072">
      <w:pPr>
        <w:pStyle w:val="NoSpacing"/>
        <w:rPr>
          <w:rFonts w:ascii="Times New Roman" w:hAnsi="Times New Roman" w:cs="Times New Roman"/>
          <w:b/>
          <w:bCs/>
          <w:color w:val="FF0000"/>
        </w:rPr>
      </w:pPr>
    </w:p>
    <w:p w14:paraId="0B078270" w14:textId="77777777" w:rsidR="00663ABB" w:rsidRPr="00B5352B" w:rsidRDefault="00663ABB" w:rsidP="000C3072">
      <w:pPr>
        <w:pStyle w:val="NoSpacing"/>
        <w:rPr>
          <w:rFonts w:ascii="Times New Roman" w:hAnsi="Times New Roman" w:cs="Times New Roman"/>
        </w:rPr>
      </w:pPr>
    </w:p>
    <w:p w14:paraId="13C39E8C" w14:textId="7D80D4EB" w:rsidR="008F5997" w:rsidRPr="00B5352B" w:rsidRDefault="008F5997" w:rsidP="000C3072">
      <w:pPr>
        <w:pStyle w:val="NoSpacing"/>
        <w:jc w:val="center"/>
        <w:rPr>
          <w:rFonts w:ascii="Times New Roman" w:hAnsi="Times New Roman" w:cs="Times New Roman"/>
          <w:b/>
          <w:bCs/>
          <w:sz w:val="32"/>
          <w:szCs w:val="32"/>
        </w:rPr>
      </w:pPr>
    </w:p>
    <w:p w14:paraId="7D4E53DC" w14:textId="6DB7E09D" w:rsidR="00155DA1" w:rsidRPr="00B5352B" w:rsidRDefault="009F4989" w:rsidP="000C3072">
      <w:pPr>
        <w:pStyle w:val="NoSpacing"/>
        <w:jc w:val="center"/>
        <w:rPr>
          <w:rFonts w:ascii="Times New Roman" w:hAnsi="Times New Roman" w:cs="Times New Roman"/>
          <w:b/>
          <w:bCs/>
          <w:sz w:val="32"/>
          <w:szCs w:val="32"/>
        </w:rPr>
      </w:pPr>
      <w:r>
        <w:rPr>
          <w:rFonts w:ascii="Times New Roman" w:hAnsi="Times New Roman" w:cs="Times New Roman"/>
          <w:b/>
          <w:bCs/>
          <w:sz w:val="32"/>
          <w:szCs w:val="32"/>
          <w:lang w:val="et"/>
        </w:rPr>
        <w:t>EESTI VABARIIGI</w:t>
      </w:r>
    </w:p>
    <w:p w14:paraId="52A61E73" w14:textId="23D9713F" w:rsidR="008F5997" w:rsidRPr="00B5352B" w:rsidRDefault="00822930" w:rsidP="000C3072">
      <w:pPr>
        <w:pStyle w:val="NoSpacing"/>
        <w:jc w:val="center"/>
        <w:rPr>
          <w:rFonts w:ascii="Times New Roman" w:hAnsi="Times New Roman" w:cs="Times New Roman"/>
          <w:b/>
          <w:bCs/>
          <w:sz w:val="32"/>
          <w:szCs w:val="32"/>
        </w:rPr>
      </w:pPr>
      <w:r>
        <w:rPr>
          <w:rFonts w:ascii="Times New Roman" w:hAnsi="Times New Roman" w:cs="Times New Roman"/>
          <w:b/>
          <w:bCs/>
          <w:sz w:val="32"/>
          <w:szCs w:val="32"/>
          <w:lang w:val="et"/>
        </w:rPr>
        <w:t>NING</w:t>
      </w:r>
    </w:p>
    <w:p w14:paraId="2A94AEDA" w14:textId="77777777" w:rsidR="00FD57DA" w:rsidRDefault="009F4989" w:rsidP="000C3072">
      <w:pPr>
        <w:pStyle w:val="NoSpacing"/>
        <w:jc w:val="center"/>
        <w:rPr>
          <w:rFonts w:ascii="Times New Roman" w:hAnsi="Times New Roman" w:cs="Times New Roman"/>
          <w:b/>
          <w:bCs/>
          <w:sz w:val="32"/>
          <w:szCs w:val="32"/>
          <w:lang w:val="et"/>
        </w:rPr>
      </w:pPr>
      <w:r>
        <w:rPr>
          <w:rFonts w:ascii="Times New Roman" w:hAnsi="Times New Roman" w:cs="Times New Roman"/>
          <w:b/>
          <w:bCs/>
          <w:sz w:val="32"/>
          <w:szCs w:val="32"/>
          <w:lang w:val="et"/>
        </w:rPr>
        <w:t>JERUUSALEMMA, RHODOSE JA MALTA</w:t>
      </w:r>
    </w:p>
    <w:p w14:paraId="195DBEC2" w14:textId="11274527" w:rsidR="00822930" w:rsidRDefault="009F4989" w:rsidP="000C3072">
      <w:pPr>
        <w:pStyle w:val="NoSpacing"/>
        <w:jc w:val="center"/>
        <w:rPr>
          <w:rFonts w:ascii="Times New Roman" w:hAnsi="Times New Roman" w:cs="Times New Roman"/>
          <w:b/>
          <w:bCs/>
          <w:sz w:val="32"/>
          <w:szCs w:val="32"/>
          <w:lang w:val="et"/>
        </w:rPr>
      </w:pPr>
      <w:r>
        <w:rPr>
          <w:rFonts w:ascii="Times New Roman" w:hAnsi="Times New Roman" w:cs="Times New Roman"/>
          <w:b/>
          <w:bCs/>
          <w:sz w:val="32"/>
          <w:szCs w:val="32"/>
          <w:lang w:val="et"/>
        </w:rPr>
        <w:t>PÜHA JOHANNESE</w:t>
      </w:r>
      <w:r w:rsidR="00822930">
        <w:rPr>
          <w:rFonts w:ascii="Times New Roman" w:hAnsi="Times New Roman" w:cs="Times New Roman"/>
          <w:b/>
          <w:bCs/>
          <w:sz w:val="32"/>
          <w:szCs w:val="32"/>
          <w:lang w:val="et"/>
        </w:rPr>
        <w:t xml:space="preserve"> </w:t>
      </w:r>
      <w:r>
        <w:rPr>
          <w:rFonts w:ascii="Times New Roman" w:hAnsi="Times New Roman" w:cs="Times New Roman"/>
          <w:b/>
          <w:bCs/>
          <w:sz w:val="32"/>
          <w:szCs w:val="32"/>
          <w:lang w:val="et"/>
        </w:rPr>
        <w:t>SUVERÄÄNSE</w:t>
      </w:r>
    </w:p>
    <w:p w14:paraId="3DA6DE29" w14:textId="5ED7D6F1" w:rsidR="00155DA1" w:rsidRDefault="009F4989" w:rsidP="000C3072">
      <w:pPr>
        <w:pStyle w:val="NoSpacing"/>
        <w:jc w:val="center"/>
        <w:rPr>
          <w:rFonts w:ascii="Times New Roman" w:hAnsi="Times New Roman" w:cs="Times New Roman"/>
          <w:b/>
          <w:bCs/>
          <w:sz w:val="32"/>
          <w:szCs w:val="32"/>
          <w:lang w:val="et"/>
        </w:rPr>
      </w:pPr>
      <w:r>
        <w:rPr>
          <w:rFonts w:ascii="Times New Roman" w:hAnsi="Times New Roman" w:cs="Times New Roman"/>
          <w:b/>
          <w:bCs/>
          <w:sz w:val="32"/>
          <w:szCs w:val="32"/>
          <w:lang w:val="et"/>
        </w:rPr>
        <w:t>SÕJALISE HOSPITALIITIDE ORDU</w:t>
      </w:r>
    </w:p>
    <w:p w14:paraId="7B9083E2" w14:textId="77777777" w:rsidR="00822930" w:rsidRPr="00B5352B" w:rsidRDefault="00822930" w:rsidP="000C3072">
      <w:pPr>
        <w:pStyle w:val="NoSpacing"/>
        <w:jc w:val="center"/>
        <w:rPr>
          <w:rFonts w:ascii="Times New Roman" w:hAnsi="Times New Roman" w:cs="Times New Roman"/>
          <w:b/>
          <w:bCs/>
          <w:sz w:val="32"/>
          <w:szCs w:val="32"/>
        </w:rPr>
      </w:pPr>
      <w:r>
        <w:rPr>
          <w:rFonts w:ascii="Times New Roman" w:hAnsi="Times New Roman" w:cs="Times New Roman"/>
          <w:b/>
          <w:bCs/>
          <w:sz w:val="32"/>
          <w:szCs w:val="32"/>
          <w:lang w:val="et"/>
        </w:rPr>
        <w:t>VAHELINE</w:t>
      </w:r>
    </w:p>
    <w:p w14:paraId="772E8690" w14:textId="7D76A447" w:rsidR="00822930" w:rsidRPr="00B5352B" w:rsidRDefault="00822930" w:rsidP="000C3072">
      <w:pPr>
        <w:pStyle w:val="NoSpacing"/>
        <w:jc w:val="center"/>
        <w:rPr>
          <w:rFonts w:ascii="Times New Roman" w:hAnsi="Times New Roman" w:cs="Times New Roman"/>
          <w:b/>
          <w:bCs/>
          <w:sz w:val="32"/>
          <w:szCs w:val="32"/>
        </w:rPr>
      </w:pPr>
      <w:r>
        <w:rPr>
          <w:rFonts w:ascii="Times New Roman" w:hAnsi="Times New Roman" w:cs="Times New Roman"/>
          <w:b/>
          <w:bCs/>
          <w:sz w:val="32"/>
          <w:szCs w:val="32"/>
          <w:lang w:val="et"/>
        </w:rPr>
        <w:t>KOOSTÖÖ</w:t>
      </w:r>
      <w:r w:rsidR="00E442CC">
        <w:rPr>
          <w:rFonts w:ascii="Times New Roman" w:hAnsi="Times New Roman" w:cs="Times New Roman"/>
          <w:b/>
          <w:bCs/>
          <w:sz w:val="32"/>
          <w:szCs w:val="32"/>
          <w:lang w:val="et"/>
        </w:rPr>
        <w:t>KOKKULEPE</w:t>
      </w:r>
    </w:p>
    <w:p w14:paraId="5314D5A5" w14:textId="345C5E42" w:rsidR="00155DA1" w:rsidRDefault="00155DA1" w:rsidP="000C3072">
      <w:pPr>
        <w:pStyle w:val="NoSpacing"/>
        <w:rPr>
          <w:rFonts w:ascii="Times New Roman" w:hAnsi="Times New Roman" w:cs="Times New Roman"/>
        </w:rPr>
      </w:pPr>
    </w:p>
    <w:p w14:paraId="5C6CCAD1" w14:textId="77777777" w:rsidR="00AB4C2D" w:rsidRDefault="00AB4C2D" w:rsidP="000C3072">
      <w:pPr>
        <w:pStyle w:val="NoSpacing"/>
        <w:rPr>
          <w:rFonts w:ascii="Times New Roman" w:hAnsi="Times New Roman" w:cs="Times New Roman"/>
        </w:rPr>
      </w:pPr>
    </w:p>
    <w:p w14:paraId="6154F961" w14:textId="77777777" w:rsidR="00C9663D" w:rsidRPr="00B5352B" w:rsidRDefault="00C9663D" w:rsidP="000C3072">
      <w:pPr>
        <w:pStyle w:val="NoSpacing"/>
        <w:rPr>
          <w:rFonts w:ascii="Times New Roman" w:hAnsi="Times New Roman" w:cs="Times New Roman"/>
        </w:rPr>
      </w:pPr>
    </w:p>
    <w:p w14:paraId="5698CBFD" w14:textId="782314FE" w:rsidR="00B0421C" w:rsidRPr="00B5352B" w:rsidRDefault="00B0421C" w:rsidP="000C3072">
      <w:pPr>
        <w:pStyle w:val="NoSpacing"/>
        <w:rPr>
          <w:rFonts w:ascii="Times New Roman" w:hAnsi="Times New Roman" w:cs="Times New Roman"/>
        </w:rPr>
      </w:pPr>
    </w:p>
    <w:p w14:paraId="7E688E36" w14:textId="326DEE66" w:rsidR="006C5EBF" w:rsidRPr="00B5352B" w:rsidRDefault="009F4989" w:rsidP="000C3072">
      <w:pPr>
        <w:pStyle w:val="NoSpacing"/>
        <w:jc w:val="both"/>
        <w:rPr>
          <w:rFonts w:ascii="Times New Roman" w:hAnsi="Times New Roman" w:cs="Times New Roman"/>
        </w:rPr>
      </w:pPr>
      <w:r>
        <w:rPr>
          <w:rFonts w:ascii="Times New Roman" w:hAnsi="Times New Roman" w:cs="Times New Roman"/>
          <w:b/>
          <w:bCs/>
          <w:lang w:val="et"/>
        </w:rPr>
        <w:t xml:space="preserve">Eesti </w:t>
      </w:r>
      <w:bookmarkStart w:id="0" w:name="_Hlk191994127"/>
      <w:r>
        <w:rPr>
          <w:rFonts w:ascii="Times New Roman" w:hAnsi="Times New Roman" w:cs="Times New Roman"/>
          <w:b/>
          <w:bCs/>
          <w:lang w:val="et"/>
        </w:rPr>
        <w:t xml:space="preserve">Vabariik </w:t>
      </w:r>
      <w:bookmarkEnd w:id="0"/>
      <w:r>
        <w:rPr>
          <w:rFonts w:ascii="Times New Roman" w:hAnsi="Times New Roman" w:cs="Times New Roman"/>
          <w:lang w:val="et"/>
        </w:rPr>
        <w:t xml:space="preserve">(edaspidi </w:t>
      </w:r>
      <w:r>
        <w:rPr>
          <w:rFonts w:ascii="Times New Roman" w:hAnsi="Times New Roman" w:cs="Times New Roman"/>
          <w:i/>
          <w:iCs/>
          <w:lang w:val="et"/>
        </w:rPr>
        <w:t>Eesti</w:t>
      </w:r>
      <w:r>
        <w:rPr>
          <w:rFonts w:ascii="Times New Roman" w:hAnsi="Times New Roman" w:cs="Times New Roman"/>
          <w:lang w:val="et"/>
        </w:rPr>
        <w:t>)</w:t>
      </w:r>
    </w:p>
    <w:p w14:paraId="49D5198E" w14:textId="24CA4292" w:rsidR="00541830" w:rsidRPr="006F6FA9" w:rsidRDefault="009F4989" w:rsidP="000C3072">
      <w:pPr>
        <w:pStyle w:val="NoSpacing"/>
        <w:jc w:val="both"/>
        <w:rPr>
          <w:rFonts w:ascii="Times New Roman" w:hAnsi="Times New Roman" w:cs="Times New Roman"/>
        </w:rPr>
      </w:pPr>
      <w:r>
        <w:rPr>
          <w:rFonts w:ascii="Times New Roman" w:hAnsi="Times New Roman" w:cs="Times New Roman"/>
          <w:lang w:val="et"/>
        </w:rPr>
        <w:t>ühelt poolt ja</w:t>
      </w:r>
    </w:p>
    <w:p w14:paraId="7C655794" w14:textId="77777777" w:rsidR="00541830" w:rsidRPr="006F6FA9" w:rsidRDefault="00541830" w:rsidP="000C3072">
      <w:pPr>
        <w:pStyle w:val="NoSpacing"/>
        <w:jc w:val="both"/>
        <w:rPr>
          <w:rFonts w:ascii="Times New Roman" w:hAnsi="Times New Roman" w:cs="Times New Roman"/>
          <w:b/>
        </w:rPr>
      </w:pPr>
    </w:p>
    <w:p w14:paraId="6C04AD3C" w14:textId="0F5B8497" w:rsidR="006C5EBF" w:rsidRPr="006F6FA9" w:rsidRDefault="009F4989" w:rsidP="000C3072">
      <w:pPr>
        <w:pStyle w:val="NoSpacing"/>
        <w:jc w:val="both"/>
        <w:rPr>
          <w:rFonts w:ascii="Times New Roman" w:hAnsi="Times New Roman" w:cs="Times New Roman"/>
        </w:rPr>
      </w:pPr>
      <w:r>
        <w:rPr>
          <w:rFonts w:ascii="Times New Roman" w:hAnsi="Times New Roman" w:cs="Times New Roman"/>
          <w:b/>
          <w:bCs/>
          <w:lang w:val="et"/>
        </w:rPr>
        <w:t xml:space="preserve">Jeruusalemma, Rhodose ja Malta Püha Johannese Suveräänne Sõjaline Hospitaliitide Ordu </w:t>
      </w:r>
      <w:r>
        <w:rPr>
          <w:rFonts w:ascii="Times New Roman" w:hAnsi="Times New Roman" w:cs="Times New Roman"/>
          <w:lang w:val="et"/>
        </w:rPr>
        <w:t xml:space="preserve">(edaspidi </w:t>
      </w:r>
      <w:r>
        <w:rPr>
          <w:rFonts w:ascii="Times New Roman" w:hAnsi="Times New Roman" w:cs="Times New Roman"/>
          <w:i/>
          <w:iCs/>
          <w:lang w:val="et"/>
        </w:rPr>
        <w:t>Malta ordu</w:t>
      </w:r>
      <w:r>
        <w:rPr>
          <w:rFonts w:ascii="Times New Roman" w:hAnsi="Times New Roman" w:cs="Times New Roman"/>
          <w:lang w:val="et"/>
        </w:rPr>
        <w:t xml:space="preserve">) </w:t>
      </w:r>
    </w:p>
    <w:p w14:paraId="7831AD17" w14:textId="426E6EC0" w:rsidR="006C5EBF" w:rsidRPr="00B5352B" w:rsidRDefault="009F4989" w:rsidP="000C3072">
      <w:pPr>
        <w:pStyle w:val="NoSpacing"/>
        <w:jc w:val="both"/>
        <w:rPr>
          <w:rFonts w:ascii="Times New Roman" w:hAnsi="Times New Roman" w:cs="Times New Roman"/>
        </w:rPr>
      </w:pPr>
      <w:r>
        <w:rPr>
          <w:rFonts w:ascii="Times New Roman" w:hAnsi="Times New Roman" w:cs="Times New Roman"/>
          <w:lang w:val="et"/>
        </w:rPr>
        <w:t xml:space="preserve">teiselt poolt, </w:t>
      </w:r>
    </w:p>
    <w:p w14:paraId="219B84E2" w14:textId="77777777" w:rsidR="00090185" w:rsidRPr="00B5352B" w:rsidRDefault="00090185" w:rsidP="000C3072">
      <w:pPr>
        <w:pStyle w:val="NoSpacing"/>
        <w:jc w:val="both"/>
        <w:rPr>
          <w:rFonts w:ascii="Times New Roman" w:hAnsi="Times New Roman" w:cs="Times New Roman"/>
        </w:rPr>
      </w:pPr>
    </w:p>
    <w:p w14:paraId="30AB15B9" w14:textId="328A2828" w:rsidR="008F5997" w:rsidRPr="00B5352B" w:rsidRDefault="00E422F5" w:rsidP="000C3072">
      <w:pPr>
        <w:pStyle w:val="NoSpacing"/>
        <w:jc w:val="both"/>
        <w:rPr>
          <w:rFonts w:ascii="Times New Roman" w:hAnsi="Times New Roman" w:cs="Times New Roman"/>
        </w:rPr>
      </w:pPr>
      <w:bookmarkStart w:id="1" w:name="_Hlk191554193"/>
      <w:r>
        <w:rPr>
          <w:rFonts w:ascii="Times New Roman" w:hAnsi="Times New Roman" w:cs="Times New Roman"/>
          <w:lang w:val="et"/>
        </w:rPr>
        <w:t xml:space="preserve">edaspidi eraldi </w:t>
      </w:r>
      <w:r>
        <w:rPr>
          <w:rFonts w:ascii="Times New Roman" w:hAnsi="Times New Roman" w:cs="Times New Roman"/>
          <w:i/>
          <w:iCs/>
          <w:lang w:val="et"/>
        </w:rPr>
        <w:t xml:space="preserve">pool </w:t>
      </w:r>
      <w:r>
        <w:rPr>
          <w:rFonts w:ascii="Times New Roman" w:hAnsi="Times New Roman" w:cs="Times New Roman"/>
          <w:lang w:val="et"/>
        </w:rPr>
        <w:t xml:space="preserve">ja koos </w:t>
      </w:r>
      <w:bookmarkEnd w:id="1"/>
      <w:r>
        <w:rPr>
          <w:rFonts w:ascii="Times New Roman" w:hAnsi="Times New Roman" w:cs="Times New Roman"/>
          <w:i/>
          <w:iCs/>
          <w:lang w:val="et"/>
        </w:rPr>
        <w:t>pooled</w:t>
      </w:r>
      <w:r>
        <w:rPr>
          <w:rFonts w:ascii="Times New Roman" w:hAnsi="Times New Roman" w:cs="Times New Roman"/>
          <w:lang w:val="et"/>
        </w:rPr>
        <w:t>;</w:t>
      </w:r>
    </w:p>
    <w:p w14:paraId="00728354" w14:textId="77777777" w:rsidR="00155DA1" w:rsidRPr="00B5352B" w:rsidRDefault="00155DA1" w:rsidP="000C3072">
      <w:pPr>
        <w:pStyle w:val="NoSpacing"/>
        <w:jc w:val="both"/>
        <w:rPr>
          <w:rFonts w:ascii="Times New Roman" w:hAnsi="Times New Roman" w:cs="Times New Roman"/>
          <w:i/>
        </w:rPr>
      </w:pPr>
    </w:p>
    <w:p w14:paraId="0995D6ED" w14:textId="0231A807" w:rsidR="00377F55" w:rsidRPr="00B5352B" w:rsidRDefault="00377F55" w:rsidP="000C3072">
      <w:pPr>
        <w:pStyle w:val="NoSpacing"/>
        <w:jc w:val="both"/>
        <w:rPr>
          <w:rFonts w:ascii="Times New Roman" w:hAnsi="Times New Roman" w:cs="Times New Roman"/>
        </w:rPr>
      </w:pPr>
      <w:r w:rsidRPr="00FD57DA">
        <w:rPr>
          <w:rFonts w:ascii="Times New Roman" w:hAnsi="Times New Roman" w:cs="Times New Roman"/>
          <w:i/>
          <w:iCs/>
          <w:lang w:val="et"/>
        </w:rPr>
        <w:t>arvestades</w:t>
      </w:r>
      <w:r>
        <w:rPr>
          <w:rFonts w:ascii="Times New Roman" w:hAnsi="Times New Roman" w:cs="Times New Roman"/>
          <w:lang w:val="et"/>
        </w:rPr>
        <w:t xml:space="preserve"> traditsioonilisi </w:t>
      </w:r>
      <w:r w:rsidR="00FD57DA">
        <w:rPr>
          <w:rFonts w:ascii="Times New Roman" w:hAnsi="Times New Roman" w:cs="Times New Roman"/>
          <w:lang w:val="et"/>
        </w:rPr>
        <w:t>häid</w:t>
      </w:r>
      <w:r>
        <w:rPr>
          <w:rFonts w:ascii="Times New Roman" w:hAnsi="Times New Roman" w:cs="Times New Roman"/>
          <w:lang w:val="et"/>
        </w:rPr>
        <w:t xml:space="preserve"> suhteid alates diplomaatiliste suhete sõlmimisest Eesti ja </w:t>
      </w:r>
      <w:bookmarkStart w:id="2" w:name="_Hlk191993667"/>
      <w:r>
        <w:rPr>
          <w:rFonts w:ascii="Times New Roman" w:hAnsi="Times New Roman" w:cs="Times New Roman"/>
          <w:lang w:val="et"/>
        </w:rPr>
        <w:t xml:space="preserve">Malta </w:t>
      </w:r>
      <w:bookmarkEnd w:id="2"/>
      <w:r>
        <w:rPr>
          <w:rFonts w:ascii="Times New Roman" w:hAnsi="Times New Roman" w:cs="Times New Roman"/>
          <w:lang w:val="et"/>
        </w:rPr>
        <w:t>ordu vahel 10. märtsil 2020;</w:t>
      </w:r>
    </w:p>
    <w:p w14:paraId="5462FC51" w14:textId="77777777" w:rsidR="00377F55" w:rsidRPr="00B5352B" w:rsidRDefault="00377F55" w:rsidP="000C3072">
      <w:pPr>
        <w:pStyle w:val="NoSpacing"/>
        <w:jc w:val="both"/>
        <w:rPr>
          <w:rFonts w:ascii="Times New Roman" w:hAnsi="Times New Roman" w:cs="Times New Roman"/>
        </w:rPr>
      </w:pPr>
    </w:p>
    <w:p w14:paraId="11DEFA53" w14:textId="4A7038E5" w:rsidR="002B4706" w:rsidRPr="00B5352B" w:rsidRDefault="002B4706" w:rsidP="000C3072">
      <w:pPr>
        <w:pStyle w:val="NoSpacing"/>
        <w:jc w:val="both"/>
        <w:rPr>
          <w:rFonts w:ascii="Times New Roman" w:hAnsi="Times New Roman" w:cs="Times New Roman"/>
        </w:rPr>
      </w:pPr>
      <w:r w:rsidRPr="00FD57DA">
        <w:rPr>
          <w:rFonts w:ascii="Times New Roman" w:hAnsi="Times New Roman" w:cs="Times New Roman"/>
          <w:i/>
          <w:iCs/>
          <w:lang w:val="et"/>
        </w:rPr>
        <w:t>arvestades</w:t>
      </w:r>
      <w:r>
        <w:rPr>
          <w:rFonts w:ascii="Times New Roman" w:hAnsi="Times New Roman" w:cs="Times New Roman"/>
          <w:lang w:val="et"/>
        </w:rPr>
        <w:t>, et Malta ordu on</w:t>
      </w:r>
      <w:r w:rsidR="00FD57DA">
        <w:rPr>
          <w:rFonts w:ascii="Times New Roman" w:hAnsi="Times New Roman" w:cs="Times New Roman"/>
          <w:lang w:val="et"/>
        </w:rPr>
        <w:t xml:space="preserve"> olnud</w:t>
      </w:r>
      <w:r>
        <w:rPr>
          <w:rFonts w:ascii="Times New Roman" w:hAnsi="Times New Roman" w:cs="Times New Roman"/>
          <w:lang w:val="et"/>
        </w:rPr>
        <w:t xml:space="preserve"> pühendunud haigete ja vaeste</w:t>
      </w:r>
      <w:r w:rsidR="005518DF">
        <w:rPr>
          <w:rFonts w:ascii="Times New Roman" w:hAnsi="Times New Roman" w:cs="Times New Roman"/>
          <w:lang w:val="et"/>
        </w:rPr>
        <w:t xml:space="preserve"> abistamisele </w:t>
      </w:r>
      <w:r>
        <w:rPr>
          <w:rFonts w:ascii="Times New Roman" w:hAnsi="Times New Roman" w:cs="Times New Roman"/>
          <w:lang w:val="et"/>
        </w:rPr>
        <w:t>maailmas alates selle asutamisest rohkem kui 900 aastat tagasi;</w:t>
      </w:r>
    </w:p>
    <w:p w14:paraId="5A313DC3" w14:textId="77777777" w:rsidR="002B4706" w:rsidRPr="00B5352B" w:rsidRDefault="002B4706" w:rsidP="000C3072">
      <w:pPr>
        <w:pStyle w:val="NoSpacing"/>
        <w:jc w:val="both"/>
        <w:rPr>
          <w:rFonts w:ascii="Times New Roman" w:hAnsi="Times New Roman" w:cs="Times New Roman"/>
          <w:i/>
          <w:iCs/>
        </w:rPr>
      </w:pPr>
    </w:p>
    <w:p w14:paraId="40F411CC" w14:textId="25CF0354" w:rsidR="00377F55" w:rsidRPr="00B5352B" w:rsidRDefault="00377F55" w:rsidP="000C3072">
      <w:pPr>
        <w:pStyle w:val="NoSpacing"/>
        <w:jc w:val="both"/>
        <w:rPr>
          <w:rFonts w:ascii="Times New Roman" w:hAnsi="Times New Roman" w:cs="Times New Roman"/>
        </w:rPr>
      </w:pPr>
      <w:r w:rsidRPr="00FD57DA">
        <w:rPr>
          <w:rFonts w:ascii="Times New Roman" w:hAnsi="Times New Roman" w:cs="Times New Roman"/>
          <w:i/>
          <w:iCs/>
          <w:lang w:val="et"/>
        </w:rPr>
        <w:t>arvestades</w:t>
      </w:r>
      <w:r>
        <w:rPr>
          <w:rFonts w:ascii="Times New Roman" w:hAnsi="Times New Roman" w:cs="Times New Roman"/>
          <w:lang w:val="et"/>
        </w:rPr>
        <w:t xml:space="preserve"> pikaajalist koostöötraditsiooni meditsiini-, humanitaar- ja tervishoiuabi valdkonnas Eesti ja Malta ordu vahel;</w:t>
      </w:r>
    </w:p>
    <w:p w14:paraId="6E5B87CA" w14:textId="77777777" w:rsidR="00377F55" w:rsidRPr="00B5352B" w:rsidRDefault="00377F55" w:rsidP="000C3072">
      <w:pPr>
        <w:pStyle w:val="NoSpacing"/>
        <w:jc w:val="both"/>
        <w:rPr>
          <w:rFonts w:ascii="Times New Roman" w:hAnsi="Times New Roman" w:cs="Times New Roman"/>
        </w:rPr>
      </w:pPr>
    </w:p>
    <w:p w14:paraId="536BA2B3" w14:textId="66FC2658" w:rsidR="00377F55" w:rsidRPr="00B5352B" w:rsidRDefault="00377F55" w:rsidP="000C3072">
      <w:pPr>
        <w:pStyle w:val="NoSpacing"/>
        <w:jc w:val="both"/>
        <w:rPr>
          <w:rFonts w:ascii="Times New Roman" w:hAnsi="Times New Roman" w:cs="Times New Roman"/>
        </w:rPr>
      </w:pPr>
      <w:r w:rsidRPr="00FD57DA">
        <w:rPr>
          <w:rFonts w:ascii="Times New Roman" w:hAnsi="Times New Roman" w:cs="Times New Roman"/>
          <w:i/>
          <w:iCs/>
          <w:lang w:val="et"/>
        </w:rPr>
        <w:t>arvestades</w:t>
      </w:r>
      <w:r>
        <w:rPr>
          <w:rFonts w:ascii="Times New Roman" w:hAnsi="Times New Roman" w:cs="Times New Roman"/>
          <w:lang w:val="et"/>
        </w:rPr>
        <w:t xml:space="preserve"> soovi võimaldada ja veelgi edendada sõbralikku suhet ja koostööd Eesti ja Malta ordu vahel, samuti saavutada tulevased ühised eesmärgid; </w:t>
      </w:r>
    </w:p>
    <w:p w14:paraId="681A9314" w14:textId="715F7266" w:rsidR="008F5997" w:rsidRPr="00B5352B" w:rsidRDefault="008F5997" w:rsidP="000C3072">
      <w:pPr>
        <w:pStyle w:val="NoSpacing"/>
        <w:jc w:val="both"/>
        <w:rPr>
          <w:rFonts w:ascii="Times New Roman" w:hAnsi="Times New Roman" w:cs="Times New Roman"/>
        </w:rPr>
      </w:pPr>
    </w:p>
    <w:p w14:paraId="226A739B" w14:textId="1B30F29F" w:rsidR="00155DA1" w:rsidRPr="00B5352B" w:rsidRDefault="009F4989" w:rsidP="000C3072">
      <w:pPr>
        <w:pStyle w:val="NoSpacing"/>
        <w:jc w:val="both"/>
        <w:rPr>
          <w:rFonts w:ascii="Times New Roman" w:hAnsi="Times New Roman" w:cs="Times New Roman"/>
        </w:rPr>
      </w:pPr>
      <w:r w:rsidRPr="00FD57DA">
        <w:rPr>
          <w:rFonts w:ascii="Times New Roman" w:hAnsi="Times New Roman" w:cs="Times New Roman"/>
          <w:i/>
          <w:iCs/>
          <w:lang w:val="et"/>
        </w:rPr>
        <w:t>nentides</w:t>
      </w:r>
      <w:r>
        <w:rPr>
          <w:rFonts w:ascii="Times New Roman" w:hAnsi="Times New Roman" w:cs="Times New Roman"/>
          <w:lang w:val="et"/>
        </w:rPr>
        <w:t>, et Malta ordu usaldab oma humanitaarmissioonide juhtimise tema nimetatud seotud organisatsioonidele,</w:t>
      </w:r>
    </w:p>
    <w:p w14:paraId="3B68D05E" w14:textId="77777777" w:rsidR="00A6433F" w:rsidRPr="00B5352B" w:rsidRDefault="00A6433F" w:rsidP="000C3072">
      <w:pPr>
        <w:pStyle w:val="NoSpacing"/>
        <w:jc w:val="both"/>
        <w:rPr>
          <w:rFonts w:ascii="Times New Roman" w:hAnsi="Times New Roman" w:cs="Times New Roman"/>
        </w:rPr>
      </w:pPr>
    </w:p>
    <w:p w14:paraId="213333F1" w14:textId="0996D53F" w:rsidR="008F5997" w:rsidRPr="00B5352B" w:rsidRDefault="009F4989" w:rsidP="000C3072">
      <w:pPr>
        <w:pStyle w:val="NoSpacing"/>
        <w:jc w:val="both"/>
        <w:rPr>
          <w:rFonts w:ascii="Times New Roman" w:hAnsi="Times New Roman" w:cs="Times New Roman"/>
        </w:rPr>
      </w:pPr>
      <w:r>
        <w:rPr>
          <w:rFonts w:ascii="Times New Roman" w:hAnsi="Times New Roman" w:cs="Times New Roman"/>
          <w:lang w:val="et"/>
        </w:rPr>
        <w:t>lepivad kokku järgmises:</w:t>
      </w:r>
    </w:p>
    <w:p w14:paraId="7A7F8FC6" w14:textId="77777777" w:rsidR="00661934" w:rsidRPr="00B5352B" w:rsidRDefault="00661934" w:rsidP="000C3072">
      <w:pPr>
        <w:pStyle w:val="NoSpacing"/>
        <w:rPr>
          <w:rFonts w:ascii="Times New Roman" w:hAnsi="Times New Roman" w:cs="Times New Roman"/>
        </w:rPr>
      </w:pPr>
    </w:p>
    <w:p w14:paraId="19611775" w14:textId="6BEE0A96" w:rsidR="00155DA1" w:rsidRPr="00B5352B" w:rsidRDefault="009F4989" w:rsidP="000C3072">
      <w:pPr>
        <w:pStyle w:val="NoSpacing"/>
        <w:jc w:val="center"/>
        <w:rPr>
          <w:rFonts w:ascii="Times New Roman" w:hAnsi="Times New Roman" w:cs="Times New Roman"/>
          <w:b/>
          <w:bCs/>
          <w:i/>
          <w:iCs/>
        </w:rPr>
      </w:pPr>
      <w:r>
        <w:rPr>
          <w:rStyle w:val="Bodytext41"/>
          <w:rFonts w:eastAsia="Arial Unicode MS"/>
          <w:b/>
          <w:bCs/>
          <w:i w:val="0"/>
          <w:iCs w:val="0"/>
          <w:sz w:val="24"/>
          <w:szCs w:val="24"/>
          <w:u w:val="none"/>
          <w:lang w:val="et"/>
        </w:rPr>
        <w:t>Artikkel 1</w:t>
      </w:r>
    </w:p>
    <w:p w14:paraId="2CF25BFD" w14:textId="3938942C" w:rsidR="008F5997" w:rsidRPr="00B5352B" w:rsidRDefault="00E442CC" w:rsidP="000C3072">
      <w:pPr>
        <w:pStyle w:val="NoSpacing"/>
        <w:jc w:val="center"/>
        <w:rPr>
          <w:rFonts w:ascii="Times New Roman" w:hAnsi="Times New Roman" w:cs="Times New Roman"/>
          <w:b/>
          <w:bCs/>
          <w:i/>
        </w:rPr>
      </w:pPr>
      <w:r>
        <w:rPr>
          <w:rFonts w:ascii="Times New Roman" w:hAnsi="Times New Roman" w:cs="Times New Roman"/>
          <w:b/>
          <w:bCs/>
          <w:lang w:val="et"/>
        </w:rPr>
        <w:t>Kokkuleppe</w:t>
      </w:r>
      <w:r w:rsidR="009F4989">
        <w:rPr>
          <w:rFonts w:ascii="Times New Roman" w:hAnsi="Times New Roman" w:cs="Times New Roman"/>
          <w:b/>
          <w:bCs/>
          <w:lang w:val="et"/>
        </w:rPr>
        <w:t xml:space="preserve"> eesmärk</w:t>
      </w:r>
    </w:p>
    <w:p w14:paraId="65751C56" w14:textId="77777777" w:rsidR="00155DA1" w:rsidRPr="00B5352B" w:rsidRDefault="00155DA1" w:rsidP="000C3072">
      <w:pPr>
        <w:pStyle w:val="NoSpacing"/>
        <w:rPr>
          <w:rFonts w:ascii="Times New Roman" w:hAnsi="Times New Roman" w:cs="Times New Roman"/>
          <w:i/>
        </w:rPr>
      </w:pPr>
    </w:p>
    <w:p w14:paraId="628E4D1B" w14:textId="2253F767" w:rsidR="008A7654" w:rsidRPr="00B5352B" w:rsidRDefault="00247CB4" w:rsidP="000C3072">
      <w:pPr>
        <w:pStyle w:val="NoSpacing"/>
        <w:jc w:val="both"/>
        <w:rPr>
          <w:rFonts w:ascii="Times New Roman" w:hAnsi="Times New Roman" w:cs="Times New Roman"/>
        </w:rPr>
      </w:pPr>
      <w:r>
        <w:rPr>
          <w:rFonts w:ascii="Times New Roman" w:hAnsi="Times New Roman" w:cs="Times New Roman"/>
          <w:lang w:val="et"/>
        </w:rPr>
        <w:lastRenderedPageBreak/>
        <w:t xml:space="preserve">1.1. </w:t>
      </w:r>
      <w:r w:rsidR="00E442CC">
        <w:rPr>
          <w:rFonts w:ascii="Times New Roman" w:hAnsi="Times New Roman" w:cs="Times New Roman"/>
          <w:lang w:val="et"/>
        </w:rPr>
        <w:t>Kokk</w:t>
      </w:r>
      <w:r>
        <w:rPr>
          <w:rFonts w:ascii="Times New Roman" w:hAnsi="Times New Roman" w:cs="Times New Roman"/>
          <w:lang w:val="et"/>
        </w:rPr>
        <w:t>u</w:t>
      </w:r>
      <w:r w:rsidR="00E442CC">
        <w:rPr>
          <w:rFonts w:ascii="Times New Roman" w:hAnsi="Times New Roman" w:cs="Times New Roman"/>
          <w:lang w:val="et"/>
        </w:rPr>
        <w:t>leppe</w:t>
      </w:r>
      <w:r>
        <w:rPr>
          <w:rFonts w:ascii="Times New Roman" w:hAnsi="Times New Roman" w:cs="Times New Roman"/>
          <w:lang w:val="et"/>
        </w:rPr>
        <w:t xml:space="preserve"> eesmärk on luua </w:t>
      </w:r>
      <w:proofErr w:type="spellStart"/>
      <w:r>
        <w:rPr>
          <w:rFonts w:ascii="Times New Roman" w:hAnsi="Times New Roman" w:cs="Times New Roman"/>
          <w:lang w:val="et"/>
        </w:rPr>
        <w:t>üldraamistik</w:t>
      </w:r>
      <w:proofErr w:type="spellEnd"/>
      <w:r>
        <w:rPr>
          <w:rFonts w:ascii="Times New Roman" w:hAnsi="Times New Roman" w:cs="Times New Roman"/>
          <w:lang w:val="et"/>
        </w:rPr>
        <w:t xml:space="preserve"> ja suunised koostööks Eesti ja Malta ordu vahel, mille eesmärk on edendada Malta ordu hospitaliit- ja tervishoiutööd ja -tegevust Eesti territooriumil ja vastavalt </w:t>
      </w:r>
      <w:r w:rsidR="005B3816">
        <w:rPr>
          <w:rFonts w:ascii="Times New Roman" w:hAnsi="Times New Roman" w:cs="Times New Roman"/>
          <w:lang w:val="et"/>
        </w:rPr>
        <w:t xml:space="preserve">Eestis </w:t>
      </w:r>
      <w:r>
        <w:rPr>
          <w:rFonts w:ascii="Times New Roman" w:hAnsi="Times New Roman" w:cs="Times New Roman"/>
          <w:lang w:val="et"/>
        </w:rPr>
        <w:t xml:space="preserve">kehtivatele õigusnormidele. Malta ordu poolt Eesti territooriumil pakutavad täpsed tegevused ja teenused lepitakse kokku hindamiskomitee poolt ning neid täpsustatakse vastastikku kokku lepitud programmides ja projektides vastavalt </w:t>
      </w:r>
      <w:r w:rsidR="00E442CC">
        <w:rPr>
          <w:rFonts w:ascii="Times New Roman" w:hAnsi="Times New Roman" w:cs="Times New Roman"/>
          <w:lang w:val="et"/>
        </w:rPr>
        <w:t>kokk</w:t>
      </w:r>
      <w:r>
        <w:rPr>
          <w:rFonts w:ascii="Times New Roman" w:hAnsi="Times New Roman" w:cs="Times New Roman"/>
          <w:lang w:val="et"/>
        </w:rPr>
        <w:t>u</w:t>
      </w:r>
      <w:r w:rsidR="00E442CC">
        <w:rPr>
          <w:rFonts w:ascii="Times New Roman" w:hAnsi="Times New Roman" w:cs="Times New Roman"/>
          <w:lang w:val="et"/>
        </w:rPr>
        <w:t>leppe</w:t>
      </w:r>
      <w:r>
        <w:rPr>
          <w:rFonts w:ascii="Times New Roman" w:hAnsi="Times New Roman" w:cs="Times New Roman"/>
          <w:lang w:val="et"/>
        </w:rPr>
        <w:t xml:space="preserve"> artiklile 5.</w:t>
      </w:r>
    </w:p>
    <w:p w14:paraId="1BBB54F3" w14:textId="77777777" w:rsidR="00541830" w:rsidRPr="00B5352B" w:rsidRDefault="00541830" w:rsidP="000C3072">
      <w:pPr>
        <w:pStyle w:val="NoSpacing"/>
        <w:jc w:val="both"/>
        <w:rPr>
          <w:rFonts w:ascii="Times New Roman" w:hAnsi="Times New Roman" w:cs="Times New Roman"/>
        </w:rPr>
      </w:pPr>
    </w:p>
    <w:p w14:paraId="1D50779D" w14:textId="111136CB" w:rsidR="008F5997" w:rsidRPr="00B5352B" w:rsidRDefault="00247CB4" w:rsidP="000C3072">
      <w:pPr>
        <w:pStyle w:val="NoSpacing"/>
        <w:jc w:val="both"/>
        <w:rPr>
          <w:rFonts w:ascii="Times New Roman" w:hAnsi="Times New Roman" w:cs="Times New Roman"/>
        </w:rPr>
      </w:pPr>
      <w:r>
        <w:rPr>
          <w:rFonts w:ascii="Times New Roman" w:hAnsi="Times New Roman" w:cs="Times New Roman"/>
          <w:lang w:val="et"/>
        </w:rPr>
        <w:t>1.2. Vastavalt oma olemasolevatele vahenditele toetavad ja rakendavad pooled meetmeid, mille eesmärk on hõlbustada, arendada ja mitmekesistada nende koostööd, mis on seotud tervishoiu, sotsiaalhoolekande ja humanitaarabiga.</w:t>
      </w:r>
    </w:p>
    <w:p w14:paraId="02B2BCD8" w14:textId="77777777" w:rsidR="00541830" w:rsidRPr="00B5352B" w:rsidRDefault="00541830" w:rsidP="000C3072">
      <w:pPr>
        <w:pStyle w:val="NoSpacing"/>
        <w:jc w:val="both"/>
        <w:rPr>
          <w:rFonts w:ascii="Times New Roman" w:hAnsi="Times New Roman" w:cs="Times New Roman"/>
        </w:rPr>
      </w:pPr>
    </w:p>
    <w:p w14:paraId="33097570" w14:textId="10F57C66" w:rsidR="008F5997" w:rsidRPr="00B5352B" w:rsidRDefault="00247CB4" w:rsidP="000C3072">
      <w:pPr>
        <w:pStyle w:val="NoSpacing"/>
        <w:jc w:val="both"/>
        <w:rPr>
          <w:rFonts w:ascii="Times New Roman" w:hAnsi="Times New Roman" w:cs="Times New Roman"/>
        </w:rPr>
      </w:pPr>
      <w:r>
        <w:rPr>
          <w:rFonts w:ascii="Times New Roman" w:hAnsi="Times New Roman" w:cs="Times New Roman"/>
          <w:lang w:val="et"/>
        </w:rPr>
        <w:t xml:space="preserve">1.3. </w:t>
      </w:r>
      <w:r w:rsidR="00FD57DA" w:rsidRPr="00FD57DA">
        <w:rPr>
          <w:rFonts w:ascii="Times New Roman" w:hAnsi="Times New Roman" w:cs="Times New Roman"/>
          <w:lang w:val="et"/>
        </w:rPr>
        <w:t xml:space="preserve">Erakorraliste olukordade, vajaduse või ootamatute sündmuste korral ning eraldi konventsioonide </w:t>
      </w:r>
      <w:r w:rsidR="00FD57DA">
        <w:rPr>
          <w:rFonts w:ascii="Times New Roman" w:hAnsi="Times New Roman" w:cs="Times New Roman"/>
          <w:lang w:val="et"/>
        </w:rPr>
        <w:t>ja</w:t>
      </w:r>
      <w:r w:rsidR="00FD57DA" w:rsidRPr="00FD57DA">
        <w:rPr>
          <w:rFonts w:ascii="Times New Roman" w:hAnsi="Times New Roman" w:cs="Times New Roman"/>
          <w:lang w:val="et"/>
        </w:rPr>
        <w:t xml:space="preserve"> eespool määratletud programmide ja projektide puudumisel kohaldatakse </w:t>
      </w:r>
      <w:r w:rsidR="005B3816">
        <w:rPr>
          <w:rFonts w:ascii="Times New Roman" w:hAnsi="Times New Roman" w:cs="Times New Roman"/>
          <w:lang w:val="et"/>
        </w:rPr>
        <w:t xml:space="preserve">käesolevat </w:t>
      </w:r>
      <w:r w:rsidR="00E442CC">
        <w:rPr>
          <w:rFonts w:ascii="Times New Roman" w:hAnsi="Times New Roman" w:cs="Times New Roman"/>
          <w:lang w:val="et"/>
        </w:rPr>
        <w:t>kokkulepe</w:t>
      </w:r>
      <w:r w:rsidR="005B3816">
        <w:rPr>
          <w:rFonts w:ascii="Times New Roman" w:hAnsi="Times New Roman" w:cs="Times New Roman"/>
          <w:lang w:val="et"/>
        </w:rPr>
        <w:t xml:space="preserve">t, </w:t>
      </w:r>
      <w:r w:rsidR="00FD57DA" w:rsidRPr="00FD57DA">
        <w:rPr>
          <w:rFonts w:ascii="Times New Roman" w:hAnsi="Times New Roman" w:cs="Times New Roman"/>
          <w:lang w:val="et"/>
        </w:rPr>
        <w:t>inimõigusi reguleerivat õigust ja rahvusvahelise humanitaarõiguse üldisi eeskirju</w:t>
      </w:r>
      <w:r>
        <w:rPr>
          <w:rFonts w:ascii="Times New Roman" w:hAnsi="Times New Roman" w:cs="Times New Roman"/>
          <w:lang w:val="et"/>
        </w:rPr>
        <w:t>.</w:t>
      </w:r>
    </w:p>
    <w:p w14:paraId="589B60F6" w14:textId="41411C3A" w:rsidR="00155DA1" w:rsidRPr="00B5352B" w:rsidRDefault="00155DA1" w:rsidP="000C3072">
      <w:pPr>
        <w:pStyle w:val="NoSpacing"/>
        <w:jc w:val="both"/>
        <w:rPr>
          <w:rFonts w:ascii="Times New Roman" w:hAnsi="Times New Roman" w:cs="Times New Roman"/>
        </w:rPr>
      </w:pPr>
    </w:p>
    <w:p w14:paraId="0FC4B07A" w14:textId="77777777" w:rsidR="00155DA1" w:rsidRPr="00B5352B" w:rsidRDefault="009F4989" w:rsidP="000C3072">
      <w:pPr>
        <w:pStyle w:val="NoSpacing"/>
        <w:jc w:val="center"/>
        <w:rPr>
          <w:rStyle w:val="Bodytext41"/>
          <w:rFonts w:eastAsia="Arial Unicode MS"/>
          <w:b/>
          <w:i w:val="0"/>
          <w:iCs w:val="0"/>
          <w:sz w:val="24"/>
          <w:szCs w:val="24"/>
          <w:u w:val="none"/>
        </w:rPr>
      </w:pPr>
      <w:r>
        <w:rPr>
          <w:rStyle w:val="Bodytext41"/>
          <w:rFonts w:eastAsia="Arial Unicode MS"/>
          <w:b/>
          <w:bCs/>
          <w:i w:val="0"/>
          <w:iCs w:val="0"/>
          <w:sz w:val="24"/>
          <w:szCs w:val="24"/>
          <w:u w:val="none"/>
          <w:lang w:val="et"/>
        </w:rPr>
        <w:t>Artikkel 2</w:t>
      </w:r>
    </w:p>
    <w:p w14:paraId="5B086AC5" w14:textId="33282883" w:rsidR="00661934" w:rsidRPr="00B5352B" w:rsidRDefault="00FD2BE9" w:rsidP="000C3072">
      <w:pPr>
        <w:pStyle w:val="NoSpacing"/>
        <w:jc w:val="center"/>
        <w:rPr>
          <w:rFonts w:ascii="Times New Roman" w:hAnsi="Times New Roman" w:cs="Times New Roman"/>
          <w:b/>
        </w:rPr>
      </w:pPr>
      <w:r>
        <w:rPr>
          <w:rFonts w:ascii="Times New Roman" w:hAnsi="Times New Roman" w:cs="Times New Roman"/>
          <w:b/>
          <w:bCs/>
          <w:lang w:val="et"/>
        </w:rPr>
        <w:t>Programmi</w:t>
      </w:r>
      <w:r w:rsidR="00FD57DA">
        <w:rPr>
          <w:rFonts w:ascii="Times New Roman" w:hAnsi="Times New Roman" w:cs="Times New Roman"/>
          <w:b/>
          <w:bCs/>
          <w:lang w:val="et"/>
        </w:rPr>
        <w:t>de</w:t>
      </w:r>
      <w:r>
        <w:rPr>
          <w:rFonts w:ascii="Times New Roman" w:hAnsi="Times New Roman" w:cs="Times New Roman"/>
          <w:b/>
          <w:bCs/>
          <w:lang w:val="et"/>
        </w:rPr>
        <w:t xml:space="preserve"> ja projekti</w:t>
      </w:r>
      <w:r w:rsidR="00FD57DA">
        <w:rPr>
          <w:rFonts w:ascii="Times New Roman" w:hAnsi="Times New Roman" w:cs="Times New Roman"/>
          <w:b/>
          <w:bCs/>
          <w:lang w:val="et"/>
        </w:rPr>
        <w:t>de</w:t>
      </w:r>
      <w:r>
        <w:rPr>
          <w:rFonts w:ascii="Times New Roman" w:hAnsi="Times New Roman" w:cs="Times New Roman"/>
          <w:b/>
          <w:bCs/>
          <w:lang w:val="et"/>
        </w:rPr>
        <w:t xml:space="preserve"> rakendamine Malta ordu </w:t>
      </w:r>
    </w:p>
    <w:p w14:paraId="0CEB1465" w14:textId="0ABBA07C" w:rsidR="008F5997" w:rsidRPr="00B5352B" w:rsidRDefault="009A5E92" w:rsidP="000C3072">
      <w:pPr>
        <w:pStyle w:val="NoSpacing"/>
        <w:jc w:val="center"/>
        <w:rPr>
          <w:rFonts w:ascii="Times New Roman" w:hAnsi="Times New Roman" w:cs="Times New Roman"/>
          <w:b/>
        </w:rPr>
      </w:pPr>
      <w:r>
        <w:rPr>
          <w:rFonts w:ascii="Times New Roman" w:hAnsi="Times New Roman" w:cs="Times New Roman"/>
          <w:b/>
          <w:bCs/>
          <w:lang w:val="et"/>
        </w:rPr>
        <w:t>seotud organisatsioonidega</w:t>
      </w:r>
    </w:p>
    <w:p w14:paraId="65D74012" w14:textId="77777777" w:rsidR="00155DA1" w:rsidRPr="00B5352B" w:rsidRDefault="00155DA1" w:rsidP="000C3072">
      <w:pPr>
        <w:pStyle w:val="NoSpacing"/>
        <w:rPr>
          <w:rFonts w:ascii="Times New Roman" w:hAnsi="Times New Roman" w:cs="Times New Roman"/>
        </w:rPr>
      </w:pPr>
    </w:p>
    <w:p w14:paraId="26C95CCD" w14:textId="69CC6D45" w:rsidR="00E00CF9"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2.1. Malta ordu tegutseb oma missioonide elluviimise</w:t>
      </w:r>
      <w:r w:rsidR="005B3816">
        <w:rPr>
          <w:rFonts w:ascii="Times New Roman" w:hAnsi="Times New Roman" w:cs="Times New Roman"/>
          <w:lang w:val="et"/>
        </w:rPr>
        <w:t>l</w:t>
      </w:r>
      <w:r>
        <w:rPr>
          <w:rFonts w:ascii="Times New Roman" w:hAnsi="Times New Roman" w:cs="Times New Roman"/>
          <w:lang w:val="et"/>
        </w:rPr>
        <w:t xml:space="preserve"> ja käesoleva </w:t>
      </w:r>
      <w:r w:rsidR="00E442CC">
        <w:rPr>
          <w:rFonts w:ascii="Times New Roman" w:hAnsi="Times New Roman" w:cs="Times New Roman"/>
          <w:lang w:val="et"/>
        </w:rPr>
        <w:t>kokk</w:t>
      </w:r>
      <w:r>
        <w:rPr>
          <w:rFonts w:ascii="Times New Roman" w:hAnsi="Times New Roman" w:cs="Times New Roman"/>
          <w:lang w:val="et"/>
        </w:rPr>
        <w:t>u</w:t>
      </w:r>
      <w:r w:rsidR="00E442CC">
        <w:rPr>
          <w:rFonts w:ascii="Times New Roman" w:hAnsi="Times New Roman" w:cs="Times New Roman"/>
          <w:lang w:val="et"/>
        </w:rPr>
        <w:t>leppe</w:t>
      </w:r>
      <w:r>
        <w:rPr>
          <w:rFonts w:ascii="Times New Roman" w:hAnsi="Times New Roman" w:cs="Times New Roman"/>
          <w:lang w:val="et"/>
        </w:rPr>
        <w:t xml:space="preserve"> rakendamise</w:t>
      </w:r>
      <w:r w:rsidR="005B3816">
        <w:rPr>
          <w:rFonts w:ascii="Times New Roman" w:hAnsi="Times New Roman" w:cs="Times New Roman"/>
          <w:lang w:val="et"/>
        </w:rPr>
        <w:t>l</w:t>
      </w:r>
      <w:r>
        <w:rPr>
          <w:rFonts w:ascii="Times New Roman" w:hAnsi="Times New Roman" w:cs="Times New Roman"/>
          <w:lang w:val="et"/>
        </w:rPr>
        <w:t xml:space="preserve"> otse või oma seotud organisatsioonide kaudu. Need seotud organisatsioonid asutatakse eesmärgiga teha Malta ordu tööd ning need on näiteks sihtasutused, abitalitused, riiklikud ühingud, abiorganisatsioonid või Malta ordu ülemaailmne abiagentuur Malteser International. </w:t>
      </w:r>
    </w:p>
    <w:p w14:paraId="2E84E3F1" w14:textId="77777777" w:rsidR="00E00CF9" w:rsidRPr="00B5352B" w:rsidRDefault="00E00CF9" w:rsidP="000C3072">
      <w:pPr>
        <w:pStyle w:val="NoSpacing"/>
        <w:jc w:val="both"/>
        <w:rPr>
          <w:rFonts w:ascii="Times New Roman" w:hAnsi="Times New Roman" w:cs="Times New Roman"/>
        </w:rPr>
      </w:pPr>
    </w:p>
    <w:p w14:paraId="3FE1D4A9" w14:textId="79709E05" w:rsidR="00541830"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2.2. Seotud organisatsioonid tegutsevad oma pädevuse raames; nad võivad </w:t>
      </w:r>
      <w:r w:rsidR="00FD57DA">
        <w:rPr>
          <w:rFonts w:ascii="Times New Roman" w:hAnsi="Times New Roman" w:cs="Times New Roman"/>
          <w:lang w:val="et"/>
        </w:rPr>
        <w:t xml:space="preserve">kehtestada eraldi </w:t>
      </w:r>
      <w:r w:rsidR="00924B4E">
        <w:rPr>
          <w:rFonts w:ascii="Times New Roman" w:hAnsi="Times New Roman" w:cs="Times New Roman"/>
          <w:lang w:val="et"/>
        </w:rPr>
        <w:t>õigusakte</w:t>
      </w:r>
      <w:r>
        <w:rPr>
          <w:rFonts w:ascii="Times New Roman" w:hAnsi="Times New Roman" w:cs="Times New Roman"/>
          <w:lang w:val="et"/>
        </w:rPr>
        <w:t xml:space="preserve">, mis on nende </w:t>
      </w:r>
      <w:r w:rsidR="005B3816">
        <w:rPr>
          <w:rFonts w:ascii="Times New Roman" w:hAnsi="Times New Roman" w:cs="Times New Roman"/>
          <w:lang w:val="et"/>
        </w:rPr>
        <w:t xml:space="preserve">pädevustega </w:t>
      </w:r>
      <w:r>
        <w:rPr>
          <w:rFonts w:ascii="Times New Roman" w:hAnsi="Times New Roman" w:cs="Times New Roman"/>
          <w:lang w:val="et"/>
        </w:rPr>
        <w:t xml:space="preserve">seotud. Need seotud organisatsioonid tegutsevad vastavalt Eesti õigusnormidele. Malta ordu teavitab Eestit oma seotud organisatsioonide </w:t>
      </w:r>
      <w:r w:rsidR="00FD6424">
        <w:rPr>
          <w:rFonts w:ascii="Times New Roman" w:hAnsi="Times New Roman" w:cs="Times New Roman"/>
          <w:lang w:val="et"/>
        </w:rPr>
        <w:t>nimetamisest</w:t>
      </w:r>
      <w:r>
        <w:rPr>
          <w:rFonts w:ascii="Times New Roman" w:hAnsi="Times New Roman" w:cs="Times New Roman"/>
          <w:lang w:val="et"/>
        </w:rPr>
        <w:t>.</w:t>
      </w:r>
    </w:p>
    <w:p w14:paraId="5F6F83FC" w14:textId="77777777" w:rsidR="00E00CF9" w:rsidRPr="00B5352B" w:rsidRDefault="00E00CF9" w:rsidP="000C3072">
      <w:pPr>
        <w:pStyle w:val="NoSpacing"/>
        <w:jc w:val="both"/>
        <w:rPr>
          <w:rFonts w:ascii="Times New Roman" w:hAnsi="Times New Roman" w:cs="Times New Roman"/>
        </w:rPr>
      </w:pPr>
    </w:p>
    <w:p w14:paraId="34D78EF5" w14:textId="4EB47BA3" w:rsidR="008F5997"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2.3. </w:t>
      </w:r>
      <w:r w:rsidR="00E442CC">
        <w:rPr>
          <w:rFonts w:ascii="Times New Roman" w:hAnsi="Times New Roman" w:cs="Times New Roman"/>
          <w:lang w:val="et"/>
        </w:rPr>
        <w:t>Kokkuleppe</w:t>
      </w:r>
      <w:r>
        <w:rPr>
          <w:rFonts w:ascii="Times New Roman" w:hAnsi="Times New Roman" w:cs="Times New Roman"/>
          <w:lang w:val="et"/>
        </w:rPr>
        <w:t>st tulenevate ülesannete tõhusaks täitmiseks teevad Malta ordu ja tema seotud organisatsioonid koostööd Eesti pädevate asutustega, kohalike omavalitsustega ja organisatsioonidega, mis tegelevad nimetatud ülesannete täitmisega Eesti piires.</w:t>
      </w:r>
    </w:p>
    <w:p w14:paraId="2112EB3A" w14:textId="77777777" w:rsidR="00541830" w:rsidRPr="00B5352B" w:rsidRDefault="00541830" w:rsidP="000C3072">
      <w:pPr>
        <w:pStyle w:val="NoSpacing"/>
        <w:jc w:val="both"/>
        <w:rPr>
          <w:rFonts w:ascii="Times New Roman" w:hAnsi="Times New Roman" w:cs="Times New Roman"/>
        </w:rPr>
      </w:pPr>
    </w:p>
    <w:p w14:paraId="690DB060" w14:textId="578A9790" w:rsidR="008F5997"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2.4. Malta ordul ja tema seotud organisatsioonidel on õigus asendada või palgata </w:t>
      </w:r>
      <w:bookmarkStart w:id="3" w:name="_Hlk188266480"/>
      <w:r w:rsidR="00FD6424">
        <w:rPr>
          <w:rFonts w:ascii="Times New Roman" w:hAnsi="Times New Roman" w:cs="Times New Roman"/>
          <w:lang w:val="et"/>
        </w:rPr>
        <w:t xml:space="preserve">mis tahes </w:t>
      </w:r>
      <w:r>
        <w:rPr>
          <w:rFonts w:ascii="Times New Roman" w:hAnsi="Times New Roman" w:cs="Times New Roman"/>
          <w:lang w:val="et"/>
        </w:rPr>
        <w:t>füüsili</w:t>
      </w:r>
      <w:r w:rsidR="005B3816">
        <w:rPr>
          <w:rFonts w:ascii="Times New Roman" w:hAnsi="Times New Roman" w:cs="Times New Roman"/>
          <w:lang w:val="et"/>
        </w:rPr>
        <w:t>si</w:t>
      </w:r>
      <w:r>
        <w:rPr>
          <w:rFonts w:ascii="Times New Roman" w:hAnsi="Times New Roman" w:cs="Times New Roman"/>
          <w:lang w:val="et"/>
        </w:rPr>
        <w:t xml:space="preserve"> või juriidili</w:t>
      </w:r>
      <w:r w:rsidR="005B3816">
        <w:rPr>
          <w:rFonts w:ascii="Times New Roman" w:hAnsi="Times New Roman" w:cs="Times New Roman"/>
          <w:lang w:val="et"/>
        </w:rPr>
        <w:t>si</w:t>
      </w:r>
      <w:r>
        <w:rPr>
          <w:rFonts w:ascii="Times New Roman" w:hAnsi="Times New Roman" w:cs="Times New Roman"/>
          <w:lang w:val="et"/>
        </w:rPr>
        <w:t xml:space="preserve"> isik</w:t>
      </w:r>
      <w:r w:rsidR="005B3816">
        <w:rPr>
          <w:rFonts w:ascii="Times New Roman" w:hAnsi="Times New Roman" w:cs="Times New Roman"/>
          <w:lang w:val="et"/>
        </w:rPr>
        <w:t>uid</w:t>
      </w:r>
      <w:r>
        <w:rPr>
          <w:rFonts w:ascii="Times New Roman" w:hAnsi="Times New Roman" w:cs="Times New Roman"/>
          <w:lang w:val="et"/>
        </w:rPr>
        <w:t xml:space="preserve">, </w:t>
      </w:r>
      <w:bookmarkEnd w:id="3"/>
      <w:r>
        <w:rPr>
          <w:rFonts w:ascii="Times New Roman" w:hAnsi="Times New Roman" w:cs="Times New Roman"/>
          <w:lang w:val="et"/>
        </w:rPr>
        <w:t>et tagada programmide ja projektide nõuetekohane elluviimine vastavalt Eesti õigusnormidele.</w:t>
      </w:r>
    </w:p>
    <w:p w14:paraId="57B16F3F" w14:textId="77777777" w:rsidR="00E00CF9" w:rsidRPr="00B5352B" w:rsidRDefault="00E00CF9" w:rsidP="000C3072">
      <w:pPr>
        <w:pStyle w:val="NoSpacing"/>
        <w:rPr>
          <w:rFonts w:ascii="Times New Roman" w:hAnsi="Times New Roman" w:cs="Times New Roman"/>
        </w:rPr>
      </w:pPr>
    </w:p>
    <w:p w14:paraId="0CB64DD9" w14:textId="2B44E59A" w:rsidR="00CC0831"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2.5. </w:t>
      </w:r>
      <w:r w:rsidR="00FD6424">
        <w:rPr>
          <w:rFonts w:ascii="Times New Roman" w:hAnsi="Times New Roman" w:cs="Times New Roman"/>
          <w:lang w:val="et"/>
        </w:rPr>
        <w:t>F</w:t>
      </w:r>
      <w:r>
        <w:rPr>
          <w:rFonts w:ascii="Times New Roman" w:hAnsi="Times New Roman" w:cs="Times New Roman"/>
          <w:lang w:val="et"/>
        </w:rPr>
        <w:t xml:space="preserve">üüsilisele või juriidilisele isikule Eesti õigusnormidega antud õigused ja kohustused kehtivad võrdselt ja ilma diskrimineerimata </w:t>
      </w:r>
      <w:r w:rsidR="005B3816">
        <w:rPr>
          <w:rFonts w:ascii="Times New Roman" w:hAnsi="Times New Roman" w:cs="Times New Roman"/>
          <w:lang w:val="et"/>
        </w:rPr>
        <w:t>neile</w:t>
      </w:r>
      <w:r w:rsidR="00FD6424">
        <w:rPr>
          <w:rFonts w:ascii="Times New Roman" w:hAnsi="Times New Roman" w:cs="Times New Roman"/>
          <w:lang w:val="et"/>
        </w:rPr>
        <w:t xml:space="preserve"> </w:t>
      </w:r>
      <w:r>
        <w:rPr>
          <w:rFonts w:ascii="Times New Roman" w:hAnsi="Times New Roman" w:cs="Times New Roman"/>
          <w:lang w:val="et"/>
        </w:rPr>
        <w:t xml:space="preserve">seotud organisatsioonidele, kelle Malta ordu </w:t>
      </w:r>
      <w:r w:rsidR="00FD6424">
        <w:rPr>
          <w:rFonts w:ascii="Times New Roman" w:hAnsi="Times New Roman" w:cs="Times New Roman"/>
          <w:lang w:val="et"/>
        </w:rPr>
        <w:t xml:space="preserve">on </w:t>
      </w:r>
      <w:r w:rsidR="00E442CC">
        <w:rPr>
          <w:rFonts w:ascii="Times New Roman" w:hAnsi="Times New Roman" w:cs="Times New Roman"/>
          <w:lang w:val="et"/>
        </w:rPr>
        <w:t>kokk</w:t>
      </w:r>
      <w:r>
        <w:rPr>
          <w:rFonts w:ascii="Times New Roman" w:hAnsi="Times New Roman" w:cs="Times New Roman"/>
          <w:lang w:val="et"/>
        </w:rPr>
        <w:t>u</w:t>
      </w:r>
      <w:r w:rsidR="00E442CC">
        <w:rPr>
          <w:rFonts w:ascii="Times New Roman" w:hAnsi="Times New Roman" w:cs="Times New Roman"/>
          <w:lang w:val="et"/>
        </w:rPr>
        <w:t>leppe</w:t>
      </w:r>
      <w:r>
        <w:rPr>
          <w:rFonts w:ascii="Times New Roman" w:hAnsi="Times New Roman" w:cs="Times New Roman"/>
          <w:lang w:val="et"/>
        </w:rPr>
        <w:t xml:space="preserve"> alusel nimetanud.</w:t>
      </w:r>
    </w:p>
    <w:p w14:paraId="767A43D1" w14:textId="77777777" w:rsidR="00C9663D" w:rsidRDefault="00C9663D" w:rsidP="000C3072">
      <w:pPr>
        <w:pStyle w:val="NoSpacing"/>
        <w:jc w:val="both"/>
        <w:rPr>
          <w:rFonts w:ascii="Times New Roman" w:hAnsi="Times New Roman" w:cs="Times New Roman"/>
        </w:rPr>
      </w:pPr>
    </w:p>
    <w:p w14:paraId="7EC6B178" w14:textId="2C39D4D5" w:rsidR="00765EFE"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2.6. Malta ordu seotud organisatsioonidele võimaldatakse kõiki maksuvabastusi ja annetustega seotud </w:t>
      </w:r>
      <w:r w:rsidR="00FD6424">
        <w:rPr>
          <w:rFonts w:ascii="Times New Roman" w:hAnsi="Times New Roman" w:cs="Times New Roman"/>
          <w:lang w:val="et"/>
        </w:rPr>
        <w:t>soodustusi</w:t>
      </w:r>
      <w:r>
        <w:rPr>
          <w:rFonts w:ascii="Times New Roman" w:hAnsi="Times New Roman" w:cs="Times New Roman"/>
          <w:lang w:val="et"/>
        </w:rPr>
        <w:t xml:space="preserve"> ulatuses, mis on Eesti territooriumil kehtivates õigusnormides sihtasutustele, abitalitustele ja ühingutele ette nähtud.</w:t>
      </w:r>
    </w:p>
    <w:p w14:paraId="58D114B8" w14:textId="77777777" w:rsidR="009821D3" w:rsidRPr="00B5352B" w:rsidRDefault="009821D3" w:rsidP="000C3072">
      <w:pPr>
        <w:pStyle w:val="NoSpacing"/>
        <w:rPr>
          <w:rFonts w:ascii="Times New Roman" w:hAnsi="Times New Roman" w:cs="Times New Roman"/>
        </w:rPr>
      </w:pPr>
    </w:p>
    <w:p w14:paraId="50E81474" w14:textId="77777777" w:rsidR="00155DA1" w:rsidRPr="00B5352B" w:rsidRDefault="009821D3" w:rsidP="000C3072">
      <w:pPr>
        <w:pStyle w:val="NoSpacing"/>
        <w:jc w:val="center"/>
        <w:rPr>
          <w:rStyle w:val="Headerorfooter2"/>
          <w:rFonts w:eastAsia="Arial Unicode MS"/>
          <w:b/>
          <w:i w:val="0"/>
          <w:iCs w:val="0"/>
          <w:sz w:val="24"/>
          <w:szCs w:val="24"/>
          <w:u w:val="none"/>
        </w:rPr>
      </w:pPr>
      <w:r>
        <w:rPr>
          <w:rStyle w:val="Headerorfooter2"/>
          <w:rFonts w:eastAsia="Arial Unicode MS"/>
          <w:b/>
          <w:bCs/>
          <w:i w:val="0"/>
          <w:iCs w:val="0"/>
          <w:sz w:val="24"/>
          <w:szCs w:val="24"/>
          <w:u w:val="none"/>
          <w:lang w:val="et"/>
        </w:rPr>
        <w:lastRenderedPageBreak/>
        <w:t>Artikkel 3</w:t>
      </w:r>
    </w:p>
    <w:p w14:paraId="78FD233E" w14:textId="54977172" w:rsidR="009821D3" w:rsidRPr="00B5352B" w:rsidRDefault="009821D3" w:rsidP="000C3072">
      <w:pPr>
        <w:pStyle w:val="NoSpacing"/>
        <w:jc w:val="center"/>
        <w:rPr>
          <w:rFonts w:ascii="Times New Roman" w:hAnsi="Times New Roman" w:cs="Times New Roman"/>
          <w:i/>
          <w:iCs/>
        </w:rPr>
      </w:pPr>
      <w:r>
        <w:rPr>
          <w:rStyle w:val="Headerorfooter1"/>
          <w:rFonts w:eastAsia="Arial Unicode MS"/>
          <w:b/>
          <w:bCs/>
          <w:i w:val="0"/>
          <w:iCs w:val="0"/>
          <w:sz w:val="24"/>
          <w:szCs w:val="24"/>
          <w:lang w:val="et"/>
        </w:rPr>
        <w:t>Koostöö eesmärk</w:t>
      </w:r>
    </w:p>
    <w:p w14:paraId="199D798D" w14:textId="799E04DE" w:rsidR="009821D3" w:rsidRPr="00B5352B" w:rsidRDefault="009821D3" w:rsidP="000C3072">
      <w:pPr>
        <w:pStyle w:val="NoSpacing"/>
        <w:rPr>
          <w:rFonts w:ascii="Times New Roman" w:hAnsi="Times New Roman" w:cs="Times New Roman"/>
        </w:rPr>
      </w:pPr>
    </w:p>
    <w:p w14:paraId="010F960B" w14:textId="6E9762FC" w:rsidR="009821D3" w:rsidRPr="00B5352B" w:rsidRDefault="009821D3" w:rsidP="000C3072">
      <w:pPr>
        <w:pStyle w:val="NoSpacing"/>
        <w:jc w:val="both"/>
        <w:rPr>
          <w:rFonts w:ascii="Times New Roman" w:hAnsi="Times New Roman" w:cs="Times New Roman"/>
        </w:rPr>
      </w:pPr>
      <w:r>
        <w:rPr>
          <w:rFonts w:ascii="Times New Roman" w:hAnsi="Times New Roman" w:cs="Times New Roman"/>
          <w:lang w:val="et"/>
        </w:rPr>
        <w:t xml:space="preserve">Pooled pingutavad, et edendada vastastikust koostööd vastavalt rahvusvahelisele õigusele, </w:t>
      </w:r>
      <w:r w:rsidR="00924B4E">
        <w:rPr>
          <w:rFonts w:ascii="Times New Roman" w:hAnsi="Times New Roman" w:cs="Times New Roman"/>
          <w:lang w:val="et"/>
        </w:rPr>
        <w:t xml:space="preserve">riigisisestele </w:t>
      </w:r>
      <w:r>
        <w:rPr>
          <w:rFonts w:ascii="Times New Roman" w:hAnsi="Times New Roman" w:cs="Times New Roman"/>
          <w:lang w:val="et"/>
        </w:rPr>
        <w:t xml:space="preserve">seadustele, eeskirjadele ja sisemäärustele kooskõlas oma vastava poliitikaga, </w:t>
      </w:r>
      <w:r w:rsidR="00FD6424">
        <w:rPr>
          <w:rFonts w:ascii="Times New Roman" w:hAnsi="Times New Roman" w:cs="Times New Roman"/>
          <w:lang w:val="et"/>
        </w:rPr>
        <w:t>lähtudes</w:t>
      </w:r>
      <w:r>
        <w:rPr>
          <w:rFonts w:ascii="Times New Roman" w:hAnsi="Times New Roman" w:cs="Times New Roman"/>
          <w:lang w:val="et"/>
        </w:rPr>
        <w:t xml:space="preserve"> võrdõiguslikkus</w:t>
      </w:r>
      <w:r w:rsidR="00FD6424">
        <w:rPr>
          <w:rFonts w:ascii="Times New Roman" w:hAnsi="Times New Roman" w:cs="Times New Roman"/>
          <w:lang w:val="et"/>
        </w:rPr>
        <w:t>e</w:t>
      </w:r>
      <w:r>
        <w:rPr>
          <w:rFonts w:ascii="Times New Roman" w:hAnsi="Times New Roman" w:cs="Times New Roman"/>
          <w:lang w:val="et"/>
        </w:rPr>
        <w:t>, inimõiguste edendamis</w:t>
      </w:r>
      <w:r w:rsidR="00FD6424">
        <w:rPr>
          <w:rFonts w:ascii="Times New Roman" w:hAnsi="Times New Roman" w:cs="Times New Roman"/>
          <w:lang w:val="et"/>
        </w:rPr>
        <w:t>e</w:t>
      </w:r>
      <w:r>
        <w:rPr>
          <w:rFonts w:ascii="Times New Roman" w:hAnsi="Times New Roman" w:cs="Times New Roman"/>
          <w:lang w:val="et"/>
        </w:rPr>
        <w:t xml:space="preserve"> ja kaitse ning suveräänsuse vastastikus</w:t>
      </w:r>
      <w:r w:rsidR="00FD6424">
        <w:rPr>
          <w:rFonts w:ascii="Times New Roman" w:hAnsi="Times New Roman" w:cs="Times New Roman"/>
          <w:lang w:val="et"/>
        </w:rPr>
        <w:t>e</w:t>
      </w:r>
      <w:r>
        <w:rPr>
          <w:rFonts w:ascii="Times New Roman" w:hAnsi="Times New Roman" w:cs="Times New Roman"/>
          <w:lang w:val="et"/>
        </w:rPr>
        <w:t xml:space="preserve"> austamis</w:t>
      </w:r>
      <w:r w:rsidR="00FD6424">
        <w:rPr>
          <w:rFonts w:ascii="Times New Roman" w:hAnsi="Times New Roman" w:cs="Times New Roman"/>
          <w:lang w:val="et"/>
        </w:rPr>
        <w:t>e põhimõtetest</w:t>
      </w:r>
      <w:r>
        <w:rPr>
          <w:rFonts w:ascii="Times New Roman" w:hAnsi="Times New Roman" w:cs="Times New Roman"/>
          <w:lang w:val="et"/>
        </w:rPr>
        <w:t>.</w:t>
      </w:r>
    </w:p>
    <w:p w14:paraId="6577F835" w14:textId="77777777" w:rsidR="00663ABB" w:rsidRPr="00B5352B" w:rsidRDefault="00663ABB" w:rsidP="000C3072">
      <w:pPr>
        <w:pStyle w:val="NoSpacing"/>
        <w:rPr>
          <w:rStyle w:val="Bodytext51"/>
          <w:rFonts w:eastAsia="Arial Unicode MS"/>
          <w:b/>
          <w:bCs/>
          <w:i w:val="0"/>
          <w:sz w:val="24"/>
          <w:szCs w:val="24"/>
          <w:u w:val="none"/>
        </w:rPr>
      </w:pPr>
    </w:p>
    <w:p w14:paraId="39266931" w14:textId="77777777" w:rsidR="00155DA1" w:rsidRPr="00B5352B" w:rsidRDefault="009F4989" w:rsidP="000C3072">
      <w:pPr>
        <w:pStyle w:val="NoSpacing"/>
        <w:jc w:val="center"/>
        <w:rPr>
          <w:rStyle w:val="Bodytext51"/>
          <w:rFonts w:eastAsia="Arial Unicode MS"/>
          <w:b/>
          <w:bCs/>
          <w:i w:val="0"/>
          <w:sz w:val="24"/>
          <w:szCs w:val="24"/>
          <w:u w:val="none"/>
        </w:rPr>
      </w:pPr>
      <w:r>
        <w:rPr>
          <w:rStyle w:val="Bodytext51"/>
          <w:rFonts w:eastAsia="Arial Unicode MS"/>
          <w:b/>
          <w:bCs/>
          <w:i w:val="0"/>
          <w:iCs w:val="0"/>
          <w:sz w:val="24"/>
          <w:szCs w:val="24"/>
          <w:u w:val="none"/>
          <w:lang w:val="et"/>
        </w:rPr>
        <w:t>Artikkel 4</w:t>
      </w:r>
    </w:p>
    <w:p w14:paraId="6D87B12A" w14:textId="589A7925" w:rsidR="008F5997" w:rsidRPr="00B5352B" w:rsidRDefault="009F4989" w:rsidP="000C3072">
      <w:pPr>
        <w:pStyle w:val="NoSpacing"/>
        <w:jc w:val="center"/>
        <w:rPr>
          <w:rFonts w:ascii="Times New Roman" w:hAnsi="Times New Roman" w:cs="Times New Roman"/>
          <w:b/>
          <w:bCs/>
          <w:iCs/>
        </w:rPr>
      </w:pPr>
      <w:r>
        <w:rPr>
          <w:rFonts w:ascii="Times New Roman" w:hAnsi="Times New Roman" w:cs="Times New Roman"/>
          <w:b/>
          <w:bCs/>
          <w:lang w:val="et"/>
        </w:rPr>
        <w:t>Koostöövaldkonnad</w:t>
      </w:r>
    </w:p>
    <w:p w14:paraId="7E20E3DE" w14:textId="77777777" w:rsidR="00155DA1" w:rsidRPr="00B5352B" w:rsidRDefault="00155DA1" w:rsidP="000C3072">
      <w:pPr>
        <w:pStyle w:val="NoSpacing"/>
        <w:rPr>
          <w:rFonts w:ascii="Times New Roman" w:hAnsi="Times New Roman" w:cs="Times New Roman"/>
        </w:rPr>
      </w:pPr>
    </w:p>
    <w:p w14:paraId="7A7148FE" w14:textId="31FC5333" w:rsidR="00765EFE" w:rsidRPr="00B5352B" w:rsidRDefault="00E442CC" w:rsidP="000C3072">
      <w:pPr>
        <w:pStyle w:val="NoSpacing"/>
        <w:rPr>
          <w:rFonts w:ascii="Times New Roman" w:hAnsi="Times New Roman" w:cs="Times New Roman"/>
        </w:rPr>
      </w:pPr>
      <w:r>
        <w:rPr>
          <w:rFonts w:ascii="Times New Roman" w:hAnsi="Times New Roman" w:cs="Times New Roman"/>
          <w:lang w:val="et"/>
        </w:rPr>
        <w:t>Kokkuleppes</w:t>
      </w:r>
      <w:r w:rsidR="009F4989">
        <w:rPr>
          <w:rFonts w:ascii="Times New Roman" w:hAnsi="Times New Roman" w:cs="Times New Roman"/>
          <w:lang w:val="et"/>
        </w:rPr>
        <w:t xml:space="preserve"> ettenähtud koostööd tehakse järgmistes valdkondades: </w:t>
      </w:r>
    </w:p>
    <w:p w14:paraId="2AE191F8" w14:textId="77777777" w:rsidR="00E00CF9" w:rsidRPr="00B5352B" w:rsidRDefault="00E00CF9" w:rsidP="000C3072">
      <w:pPr>
        <w:pStyle w:val="NoSpacing"/>
        <w:rPr>
          <w:rFonts w:ascii="Times New Roman" w:hAnsi="Times New Roman" w:cs="Times New Roman"/>
        </w:rPr>
      </w:pPr>
    </w:p>
    <w:p w14:paraId="101E9624" w14:textId="38D91D82" w:rsidR="00765EFE" w:rsidRPr="00B5352B" w:rsidRDefault="00765EFE" w:rsidP="000C3072">
      <w:pPr>
        <w:pStyle w:val="NoSpacing"/>
        <w:rPr>
          <w:rFonts w:ascii="Times New Roman" w:hAnsi="Times New Roman" w:cs="Times New Roman"/>
        </w:rPr>
      </w:pPr>
      <w:r>
        <w:rPr>
          <w:rFonts w:ascii="Times New Roman" w:hAnsi="Times New Roman" w:cs="Times New Roman"/>
          <w:lang w:val="et"/>
        </w:rPr>
        <w:t>a.</w:t>
      </w:r>
      <w:r>
        <w:rPr>
          <w:rFonts w:ascii="Times New Roman" w:hAnsi="Times New Roman" w:cs="Times New Roman"/>
          <w:lang w:val="et"/>
        </w:rPr>
        <w:tab/>
        <w:t>tervishoid;</w:t>
      </w:r>
    </w:p>
    <w:p w14:paraId="00728EFE" w14:textId="4FD7802B" w:rsidR="00765EFE" w:rsidRPr="00B5352B" w:rsidRDefault="00765EFE" w:rsidP="000C3072">
      <w:pPr>
        <w:pStyle w:val="NoSpacing"/>
        <w:rPr>
          <w:rFonts w:ascii="Times New Roman" w:hAnsi="Times New Roman" w:cs="Times New Roman"/>
        </w:rPr>
      </w:pPr>
      <w:r>
        <w:rPr>
          <w:rFonts w:ascii="Times New Roman" w:hAnsi="Times New Roman" w:cs="Times New Roman"/>
          <w:lang w:val="et"/>
        </w:rPr>
        <w:t>b.</w:t>
      </w:r>
      <w:r>
        <w:rPr>
          <w:rFonts w:ascii="Times New Roman" w:hAnsi="Times New Roman" w:cs="Times New Roman"/>
          <w:lang w:val="et"/>
        </w:rPr>
        <w:tab/>
        <w:t xml:space="preserve">sotsiaalhoolekanne; </w:t>
      </w:r>
    </w:p>
    <w:p w14:paraId="45E44452" w14:textId="7BE53951" w:rsidR="00765EFE" w:rsidRPr="00B5352B" w:rsidRDefault="00765EFE" w:rsidP="000C3072">
      <w:pPr>
        <w:pStyle w:val="NoSpacing"/>
        <w:rPr>
          <w:rFonts w:ascii="Times New Roman" w:hAnsi="Times New Roman" w:cs="Times New Roman"/>
        </w:rPr>
      </w:pPr>
      <w:r>
        <w:rPr>
          <w:rFonts w:ascii="Times New Roman" w:hAnsi="Times New Roman" w:cs="Times New Roman"/>
          <w:lang w:val="et"/>
        </w:rPr>
        <w:t>c.</w:t>
      </w:r>
      <w:r>
        <w:rPr>
          <w:rFonts w:ascii="Times New Roman" w:hAnsi="Times New Roman" w:cs="Times New Roman"/>
          <w:lang w:val="et"/>
        </w:rPr>
        <w:tab/>
        <w:t>vabatahtlikud teenused;</w:t>
      </w:r>
    </w:p>
    <w:p w14:paraId="611DD169" w14:textId="262EE327" w:rsidR="00765EFE" w:rsidRPr="00B5352B" w:rsidRDefault="00765EFE" w:rsidP="000C3072">
      <w:pPr>
        <w:pStyle w:val="NoSpacing"/>
        <w:rPr>
          <w:rFonts w:ascii="Times New Roman" w:hAnsi="Times New Roman" w:cs="Times New Roman"/>
        </w:rPr>
      </w:pPr>
      <w:r>
        <w:rPr>
          <w:rFonts w:ascii="Times New Roman" w:hAnsi="Times New Roman" w:cs="Times New Roman"/>
          <w:lang w:val="et"/>
        </w:rPr>
        <w:t>d.</w:t>
      </w:r>
      <w:r>
        <w:rPr>
          <w:rFonts w:ascii="Times New Roman" w:hAnsi="Times New Roman" w:cs="Times New Roman"/>
          <w:lang w:val="et"/>
        </w:rPr>
        <w:tab/>
        <w:t>katastroofiohu vähendamine;</w:t>
      </w:r>
    </w:p>
    <w:p w14:paraId="2044BEE4" w14:textId="290A8D2C" w:rsidR="00765EFE" w:rsidRPr="00B5352B" w:rsidRDefault="00765EFE" w:rsidP="000C3072">
      <w:pPr>
        <w:pStyle w:val="NoSpacing"/>
        <w:rPr>
          <w:rFonts w:ascii="Times New Roman" w:hAnsi="Times New Roman" w:cs="Times New Roman"/>
        </w:rPr>
      </w:pPr>
      <w:r>
        <w:rPr>
          <w:rFonts w:ascii="Times New Roman" w:hAnsi="Times New Roman" w:cs="Times New Roman"/>
          <w:lang w:val="et"/>
        </w:rPr>
        <w:t>e</w:t>
      </w:r>
      <w:r>
        <w:rPr>
          <w:rFonts w:ascii="Times New Roman" w:hAnsi="Times New Roman" w:cs="Times New Roman"/>
          <w:lang w:val="et"/>
        </w:rPr>
        <w:tab/>
        <w:t>humanitaarabi;</w:t>
      </w:r>
    </w:p>
    <w:p w14:paraId="4FF7835C" w14:textId="08C705AE" w:rsidR="00765EFE" w:rsidRPr="00924B4E" w:rsidRDefault="00765EFE" w:rsidP="000C3072">
      <w:pPr>
        <w:pStyle w:val="NoSpacing"/>
        <w:rPr>
          <w:rFonts w:ascii="Times New Roman" w:hAnsi="Times New Roman" w:cs="Times New Roman"/>
        </w:rPr>
      </w:pPr>
      <w:r>
        <w:rPr>
          <w:rFonts w:ascii="Times New Roman" w:hAnsi="Times New Roman" w:cs="Times New Roman"/>
          <w:lang w:val="et"/>
        </w:rPr>
        <w:t>f.</w:t>
      </w:r>
      <w:r>
        <w:rPr>
          <w:rFonts w:ascii="Times New Roman" w:hAnsi="Times New Roman" w:cs="Times New Roman"/>
          <w:lang w:val="et"/>
        </w:rPr>
        <w:tab/>
        <w:t xml:space="preserve">põgenike </w:t>
      </w:r>
      <w:r w:rsidRPr="00924B4E">
        <w:rPr>
          <w:rFonts w:ascii="Times New Roman" w:hAnsi="Times New Roman" w:cs="Times New Roman"/>
          <w:lang w:val="et"/>
        </w:rPr>
        <w:t>integreerimine;</w:t>
      </w:r>
    </w:p>
    <w:p w14:paraId="09A47D91" w14:textId="0D0DD828" w:rsidR="008F5997" w:rsidRPr="00B5352B" w:rsidRDefault="00765EFE" w:rsidP="000C3072">
      <w:pPr>
        <w:pStyle w:val="NoSpacing"/>
        <w:rPr>
          <w:rFonts w:ascii="Times New Roman" w:hAnsi="Times New Roman" w:cs="Times New Roman"/>
        </w:rPr>
      </w:pPr>
      <w:r w:rsidRPr="00924B4E">
        <w:rPr>
          <w:rFonts w:ascii="Times New Roman" w:hAnsi="Times New Roman" w:cs="Times New Roman"/>
          <w:lang w:val="et"/>
        </w:rPr>
        <w:t>g.</w:t>
      </w:r>
      <w:r w:rsidRPr="00924B4E">
        <w:rPr>
          <w:rFonts w:ascii="Times New Roman" w:hAnsi="Times New Roman" w:cs="Times New Roman"/>
          <w:lang w:val="et"/>
        </w:rPr>
        <w:tab/>
        <w:t>muud ühise huvi valdkonnad, nagu pooled on kokku leppinud.</w:t>
      </w:r>
    </w:p>
    <w:p w14:paraId="40B773D6" w14:textId="77777777" w:rsidR="00F13BB4" w:rsidRPr="00B5352B" w:rsidRDefault="00F13BB4" w:rsidP="000C3072">
      <w:pPr>
        <w:pStyle w:val="NoSpacing"/>
        <w:rPr>
          <w:rStyle w:val="Bodytext41"/>
          <w:rFonts w:eastAsia="Arial Unicode MS"/>
          <w:i w:val="0"/>
          <w:iCs w:val="0"/>
          <w:sz w:val="24"/>
          <w:szCs w:val="24"/>
          <w:u w:val="none"/>
        </w:rPr>
      </w:pPr>
    </w:p>
    <w:p w14:paraId="71E85D71" w14:textId="77777777" w:rsidR="00541830" w:rsidRPr="00B5352B" w:rsidRDefault="009F4989" w:rsidP="000C3072">
      <w:pPr>
        <w:pStyle w:val="NoSpacing"/>
        <w:jc w:val="center"/>
        <w:rPr>
          <w:rStyle w:val="Bodytext41"/>
          <w:rFonts w:eastAsia="Arial Unicode MS"/>
          <w:b/>
          <w:i w:val="0"/>
          <w:iCs w:val="0"/>
          <w:sz w:val="24"/>
          <w:szCs w:val="24"/>
          <w:u w:val="none"/>
        </w:rPr>
      </w:pPr>
      <w:r>
        <w:rPr>
          <w:rStyle w:val="Bodytext41"/>
          <w:rFonts w:eastAsia="Arial Unicode MS"/>
          <w:b/>
          <w:bCs/>
          <w:i w:val="0"/>
          <w:iCs w:val="0"/>
          <w:sz w:val="24"/>
          <w:szCs w:val="24"/>
          <w:u w:val="none"/>
          <w:lang w:val="et"/>
        </w:rPr>
        <w:t>Artikkel 5</w:t>
      </w:r>
    </w:p>
    <w:p w14:paraId="364830A2" w14:textId="0A65793A" w:rsidR="008F5997" w:rsidRPr="00924B4E" w:rsidRDefault="009F4989" w:rsidP="000C3072">
      <w:pPr>
        <w:pStyle w:val="NoSpacing"/>
        <w:jc w:val="center"/>
        <w:rPr>
          <w:rFonts w:ascii="Times New Roman" w:hAnsi="Times New Roman" w:cs="Times New Roman"/>
          <w:b/>
        </w:rPr>
      </w:pPr>
      <w:r w:rsidRPr="00924B4E">
        <w:rPr>
          <w:rFonts w:ascii="Times New Roman" w:hAnsi="Times New Roman" w:cs="Times New Roman"/>
          <w:b/>
          <w:bCs/>
          <w:lang w:val="et"/>
        </w:rPr>
        <w:t>Hindamiskomitee</w:t>
      </w:r>
    </w:p>
    <w:p w14:paraId="1CC37534" w14:textId="77777777" w:rsidR="00541830" w:rsidRPr="00924B4E" w:rsidRDefault="00541830" w:rsidP="000C3072">
      <w:pPr>
        <w:pStyle w:val="NoSpacing"/>
        <w:rPr>
          <w:rFonts w:ascii="Times New Roman" w:hAnsi="Times New Roman" w:cs="Times New Roman"/>
        </w:rPr>
      </w:pPr>
    </w:p>
    <w:p w14:paraId="7CFCC8B9" w14:textId="6D53E257" w:rsidR="00765EFE" w:rsidRPr="00924B4E" w:rsidRDefault="00E00CF9" w:rsidP="000C3072">
      <w:pPr>
        <w:pStyle w:val="NoSpacing"/>
        <w:jc w:val="both"/>
        <w:rPr>
          <w:rFonts w:ascii="Times New Roman" w:hAnsi="Times New Roman" w:cs="Times New Roman"/>
          <w:color w:val="auto"/>
        </w:rPr>
      </w:pPr>
      <w:r w:rsidRPr="00924B4E">
        <w:rPr>
          <w:rFonts w:ascii="Times New Roman" w:hAnsi="Times New Roman" w:cs="Times New Roman"/>
          <w:color w:val="auto"/>
          <w:lang w:val="et"/>
        </w:rPr>
        <w:t xml:space="preserve">5.1. Selleks et tagada koostöö nõuetekohane elluviimine, mis vastab Eesti vajadustele ja tegevusele, luuakse hindamiskomitee, et valida ja vaadata läbi koostööprogramme ja -projekte, et saavutada </w:t>
      </w:r>
      <w:r w:rsidR="00E442CC">
        <w:rPr>
          <w:rFonts w:ascii="Times New Roman" w:hAnsi="Times New Roman" w:cs="Times New Roman"/>
          <w:color w:val="auto"/>
          <w:lang w:val="et"/>
        </w:rPr>
        <w:t>kokkuleppes</w:t>
      </w:r>
      <w:r w:rsidRPr="00924B4E">
        <w:rPr>
          <w:rFonts w:ascii="Times New Roman" w:hAnsi="Times New Roman" w:cs="Times New Roman"/>
          <w:color w:val="auto"/>
          <w:lang w:val="et"/>
        </w:rPr>
        <w:t xml:space="preserve"> sätestatud eesmärgid. Sel eesmärgil vaatab komitee pärast </w:t>
      </w:r>
      <w:r w:rsidR="00E442CC">
        <w:rPr>
          <w:rFonts w:ascii="Times New Roman" w:hAnsi="Times New Roman" w:cs="Times New Roman"/>
          <w:color w:val="auto"/>
          <w:lang w:val="et"/>
        </w:rPr>
        <w:t>kokkuleppe</w:t>
      </w:r>
      <w:r w:rsidRPr="00924B4E">
        <w:rPr>
          <w:rFonts w:ascii="Times New Roman" w:hAnsi="Times New Roman" w:cs="Times New Roman"/>
          <w:color w:val="auto"/>
          <w:lang w:val="et"/>
        </w:rPr>
        <w:t xml:space="preserve"> jõustumist läbi </w:t>
      </w:r>
      <w:bookmarkStart w:id="4" w:name="_Hlk187743263"/>
      <w:r w:rsidRPr="00924B4E">
        <w:rPr>
          <w:rFonts w:ascii="Times New Roman" w:hAnsi="Times New Roman" w:cs="Times New Roman"/>
          <w:color w:val="auto"/>
          <w:lang w:val="et"/>
        </w:rPr>
        <w:t xml:space="preserve">programmid ja projektid, </w:t>
      </w:r>
      <w:bookmarkEnd w:id="4"/>
      <w:r w:rsidRPr="00924B4E">
        <w:rPr>
          <w:rFonts w:ascii="Times New Roman" w:hAnsi="Times New Roman" w:cs="Times New Roman"/>
          <w:color w:val="auto"/>
          <w:lang w:val="et"/>
        </w:rPr>
        <w:t>mida pooled on soovitanud</w:t>
      </w:r>
      <w:r w:rsidRPr="00924B4E">
        <w:rPr>
          <w:rFonts w:ascii="Times New Roman" w:hAnsi="Times New Roman" w:cs="Times New Roman"/>
          <w:lang w:val="et"/>
        </w:rPr>
        <w:t xml:space="preserve"> </w:t>
      </w:r>
      <w:r w:rsidRPr="00924B4E">
        <w:rPr>
          <w:rFonts w:ascii="Times New Roman" w:hAnsi="Times New Roman" w:cs="Times New Roman"/>
          <w:color w:val="auto"/>
          <w:lang w:val="et"/>
        </w:rPr>
        <w:t xml:space="preserve">ellu viia, ja teeb nende seast valiku. Hilisemas etapis koostab komitee aastaaruanded tulemuste kohta, mis on saavutatud lõpuleviidud programmide ja projektidega, ning kehtestab </w:t>
      </w:r>
      <w:bookmarkStart w:id="5" w:name="_Hlk187742813"/>
      <w:r w:rsidRPr="00924B4E">
        <w:rPr>
          <w:rFonts w:ascii="Times New Roman" w:hAnsi="Times New Roman" w:cs="Times New Roman"/>
          <w:color w:val="auto"/>
          <w:lang w:val="et"/>
        </w:rPr>
        <w:t>tulevased programmid ja projektid, mida ellu viia.</w:t>
      </w:r>
    </w:p>
    <w:bookmarkEnd w:id="5"/>
    <w:p w14:paraId="0ACB42AF" w14:textId="77777777" w:rsidR="00E00CF9" w:rsidRPr="00924B4E" w:rsidRDefault="00E00CF9" w:rsidP="000C3072">
      <w:pPr>
        <w:pStyle w:val="NoSpacing"/>
        <w:jc w:val="both"/>
        <w:rPr>
          <w:rFonts w:ascii="Times New Roman" w:hAnsi="Times New Roman" w:cs="Times New Roman"/>
        </w:rPr>
      </w:pPr>
    </w:p>
    <w:p w14:paraId="1A9A9C80" w14:textId="69DDB134" w:rsidR="00F13BB4" w:rsidRPr="00B5352B" w:rsidRDefault="00E00CF9" w:rsidP="000C3072">
      <w:pPr>
        <w:pStyle w:val="NoSpacing"/>
        <w:jc w:val="both"/>
        <w:rPr>
          <w:rFonts w:ascii="Times New Roman" w:hAnsi="Times New Roman" w:cs="Times New Roman"/>
        </w:rPr>
      </w:pPr>
      <w:r w:rsidRPr="00924B4E">
        <w:rPr>
          <w:rFonts w:ascii="Times New Roman" w:hAnsi="Times New Roman" w:cs="Times New Roman"/>
          <w:lang w:val="et"/>
        </w:rPr>
        <w:t>5.2. Hindamiskomitee koosneb kummagi poole kahest esindajast. Kumbki pool teatab oma liikmed teisele poolele diplomaatiliste kanalite kaudu. Komitee kohtub vajaduse korral kummagi poole algatusel.</w:t>
      </w:r>
    </w:p>
    <w:p w14:paraId="12CFDEE7" w14:textId="77777777" w:rsidR="00F13BB4" w:rsidRPr="00B5352B" w:rsidRDefault="00F13BB4" w:rsidP="000C3072">
      <w:pPr>
        <w:pStyle w:val="NoSpacing"/>
        <w:jc w:val="center"/>
        <w:rPr>
          <w:rFonts w:ascii="Times New Roman" w:hAnsi="Times New Roman" w:cs="Times New Roman"/>
          <w:b/>
        </w:rPr>
      </w:pPr>
    </w:p>
    <w:p w14:paraId="0F8693FE" w14:textId="77777777" w:rsidR="00541830" w:rsidRPr="000C3072" w:rsidRDefault="009821D3" w:rsidP="000C3072">
      <w:pPr>
        <w:pStyle w:val="NoSpacing"/>
        <w:jc w:val="center"/>
        <w:rPr>
          <w:rStyle w:val="Headerorfooter2"/>
          <w:rFonts w:eastAsia="Arial Unicode MS"/>
          <w:b/>
          <w:i w:val="0"/>
          <w:iCs w:val="0"/>
          <w:sz w:val="24"/>
          <w:szCs w:val="24"/>
          <w:u w:val="none"/>
        </w:rPr>
      </w:pPr>
      <w:r w:rsidRPr="000C3072">
        <w:rPr>
          <w:rStyle w:val="Headerorfooter2"/>
          <w:rFonts w:eastAsia="Arial Unicode MS"/>
          <w:b/>
          <w:bCs/>
          <w:i w:val="0"/>
          <w:iCs w:val="0"/>
          <w:sz w:val="24"/>
          <w:szCs w:val="24"/>
          <w:u w:val="none"/>
          <w:lang w:val="et"/>
        </w:rPr>
        <w:t>Artikkel 6</w:t>
      </w:r>
    </w:p>
    <w:p w14:paraId="2C95CA6D" w14:textId="60925516" w:rsidR="009821D3" w:rsidRPr="000C3072" w:rsidRDefault="007C7C21" w:rsidP="000C3072">
      <w:pPr>
        <w:pStyle w:val="NoSpacing"/>
        <w:jc w:val="center"/>
        <w:rPr>
          <w:rFonts w:ascii="Times New Roman" w:hAnsi="Times New Roman" w:cs="Times New Roman"/>
          <w:b/>
        </w:rPr>
      </w:pPr>
      <w:r>
        <w:rPr>
          <w:rFonts w:ascii="Times New Roman" w:hAnsi="Times New Roman" w:cs="Times New Roman"/>
          <w:b/>
          <w:bCs/>
          <w:lang w:val="et-EE"/>
        </w:rPr>
        <w:t>Puutumatuse</w:t>
      </w:r>
      <w:r w:rsidR="000C3072" w:rsidRPr="000C3072">
        <w:rPr>
          <w:rFonts w:ascii="Times New Roman" w:hAnsi="Times New Roman" w:cs="Times New Roman"/>
          <w:b/>
          <w:bCs/>
          <w:lang w:val="et-EE"/>
        </w:rPr>
        <w:t xml:space="preserve"> kaitse</w:t>
      </w:r>
      <w:r w:rsidR="000C3072" w:rsidRPr="000C3072">
        <w:rPr>
          <w:rStyle w:val="Headerorfooter1"/>
          <w:rFonts w:eastAsia="Arial Unicode MS"/>
          <w:b/>
          <w:bCs/>
          <w:i w:val="0"/>
          <w:iCs w:val="0"/>
          <w:sz w:val="24"/>
          <w:szCs w:val="24"/>
          <w:lang w:val="et"/>
        </w:rPr>
        <w:t xml:space="preserve"> </w:t>
      </w:r>
    </w:p>
    <w:p w14:paraId="680CF308" w14:textId="44FB0D49" w:rsidR="009821D3" w:rsidRPr="00B5352B" w:rsidRDefault="009821D3" w:rsidP="000C3072">
      <w:pPr>
        <w:pStyle w:val="NoSpacing"/>
        <w:jc w:val="both"/>
        <w:rPr>
          <w:rFonts w:ascii="Times New Roman" w:hAnsi="Times New Roman" w:cs="Times New Roman"/>
        </w:rPr>
      </w:pPr>
    </w:p>
    <w:p w14:paraId="522E1434" w14:textId="695ABB21" w:rsidR="009821D3" w:rsidRPr="00B5352B" w:rsidRDefault="009821D3" w:rsidP="000C3072">
      <w:pPr>
        <w:pStyle w:val="NoSpacing"/>
        <w:jc w:val="both"/>
        <w:rPr>
          <w:rFonts w:ascii="Times New Roman" w:hAnsi="Times New Roman" w:cs="Times New Roman"/>
        </w:rPr>
      </w:pPr>
      <w:r>
        <w:rPr>
          <w:rFonts w:ascii="Times New Roman" w:hAnsi="Times New Roman" w:cs="Times New Roman"/>
          <w:lang w:val="et"/>
        </w:rPr>
        <w:t xml:space="preserve">Pooled kohustuvad vastavalt rahvusvahelisele õigusele vastastikku </w:t>
      </w:r>
      <w:r w:rsidR="00FD6424">
        <w:rPr>
          <w:rFonts w:ascii="Times New Roman" w:hAnsi="Times New Roman" w:cs="Times New Roman"/>
          <w:lang w:val="et"/>
        </w:rPr>
        <w:t xml:space="preserve">kaitsma </w:t>
      </w:r>
      <w:r>
        <w:rPr>
          <w:rFonts w:ascii="Times New Roman" w:hAnsi="Times New Roman" w:cs="Times New Roman"/>
          <w:lang w:val="et"/>
        </w:rPr>
        <w:t>oma nimesid, embleeme, vappe, lippe ja muid suveräänsuse sümboleid kuritarvitamise või rikkumise eest ning tagavad, et kaitsevad neid imiteerimise eest.</w:t>
      </w:r>
    </w:p>
    <w:p w14:paraId="32FBB956" w14:textId="77777777" w:rsidR="00822930" w:rsidRDefault="00822930" w:rsidP="000C3072">
      <w:pPr>
        <w:pStyle w:val="NoSpacing"/>
        <w:jc w:val="center"/>
        <w:rPr>
          <w:rStyle w:val="Bodytext41"/>
          <w:rFonts w:eastAsia="Arial Unicode MS"/>
          <w:b/>
          <w:bCs/>
          <w:i w:val="0"/>
          <w:iCs w:val="0"/>
          <w:sz w:val="24"/>
          <w:szCs w:val="24"/>
          <w:u w:val="none"/>
          <w:lang w:val="et"/>
        </w:rPr>
      </w:pPr>
    </w:p>
    <w:p w14:paraId="5083CC7E" w14:textId="77777777" w:rsidR="00FD6424" w:rsidRDefault="00FD6424" w:rsidP="000C3072">
      <w:pPr>
        <w:pStyle w:val="NoSpacing"/>
        <w:jc w:val="center"/>
        <w:rPr>
          <w:rStyle w:val="Bodytext41"/>
          <w:rFonts w:eastAsia="Arial Unicode MS"/>
          <w:b/>
          <w:bCs/>
          <w:i w:val="0"/>
          <w:iCs w:val="0"/>
          <w:sz w:val="24"/>
          <w:szCs w:val="24"/>
          <w:u w:val="none"/>
          <w:lang w:val="et"/>
        </w:rPr>
      </w:pPr>
    </w:p>
    <w:p w14:paraId="1C9E9F27" w14:textId="58C9CB29" w:rsidR="00E00CF9" w:rsidRPr="00B5352B" w:rsidRDefault="00E00CF9" w:rsidP="000C3072">
      <w:pPr>
        <w:pStyle w:val="NoSpacing"/>
        <w:jc w:val="center"/>
        <w:rPr>
          <w:rFonts w:ascii="Times New Roman" w:hAnsi="Times New Roman" w:cs="Times New Roman"/>
          <w:b/>
        </w:rPr>
      </w:pPr>
      <w:r>
        <w:rPr>
          <w:rStyle w:val="Bodytext41"/>
          <w:rFonts w:eastAsia="Arial Unicode MS"/>
          <w:b/>
          <w:bCs/>
          <w:i w:val="0"/>
          <w:iCs w:val="0"/>
          <w:sz w:val="24"/>
          <w:szCs w:val="24"/>
          <w:u w:val="none"/>
          <w:lang w:val="et"/>
        </w:rPr>
        <w:t>Artikkel 7</w:t>
      </w:r>
    </w:p>
    <w:p w14:paraId="0C4C4A27" w14:textId="77777777" w:rsidR="00E00CF9" w:rsidRPr="00B5352B" w:rsidRDefault="00E00CF9" w:rsidP="000C3072">
      <w:pPr>
        <w:pStyle w:val="NoSpacing"/>
        <w:jc w:val="center"/>
        <w:rPr>
          <w:rFonts w:ascii="Times New Roman" w:hAnsi="Times New Roman" w:cs="Times New Roman"/>
          <w:b/>
        </w:rPr>
      </w:pPr>
      <w:r>
        <w:rPr>
          <w:rFonts w:ascii="Times New Roman" w:hAnsi="Times New Roman" w:cs="Times New Roman"/>
          <w:b/>
          <w:bCs/>
          <w:lang w:val="et"/>
        </w:rPr>
        <w:t>Vaidluste lahendamine</w:t>
      </w:r>
    </w:p>
    <w:p w14:paraId="65C5695F" w14:textId="77777777" w:rsidR="00E00CF9" w:rsidRPr="00B5352B" w:rsidRDefault="00E00CF9" w:rsidP="000C3072">
      <w:pPr>
        <w:pStyle w:val="NoSpacing"/>
        <w:rPr>
          <w:rFonts w:ascii="Times New Roman" w:hAnsi="Times New Roman" w:cs="Times New Roman"/>
        </w:rPr>
      </w:pPr>
    </w:p>
    <w:p w14:paraId="61684BFC" w14:textId="2FB6DBAD" w:rsidR="00E00CF9" w:rsidRPr="00B5352B" w:rsidRDefault="00E00CF9" w:rsidP="000C3072">
      <w:pPr>
        <w:pStyle w:val="NoSpacing"/>
        <w:jc w:val="both"/>
        <w:rPr>
          <w:rFonts w:ascii="Times New Roman" w:hAnsi="Times New Roman" w:cs="Times New Roman"/>
        </w:rPr>
      </w:pPr>
      <w:r>
        <w:rPr>
          <w:rFonts w:ascii="Times New Roman" w:hAnsi="Times New Roman" w:cs="Times New Roman"/>
          <w:lang w:val="et"/>
        </w:rPr>
        <w:lastRenderedPageBreak/>
        <w:t xml:space="preserve">Kõik </w:t>
      </w:r>
      <w:r w:rsidR="00E442CC">
        <w:rPr>
          <w:rFonts w:ascii="Times New Roman" w:hAnsi="Times New Roman" w:cs="Times New Roman"/>
          <w:lang w:val="et"/>
        </w:rPr>
        <w:t>kokkuleppe</w:t>
      </w:r>
      <w:r>
        <w:rPr>
          <w:rFonts w:ascii="Times New Roman" w:hAnsi="Times New Roman" w:cs="Times New Roman"/>
          <w:lang w:val="et"/>
        </w:rPr>
        <w:t xml:space="preserve"> tõlgendamise või rakendamisega seotud </w:t>
      </w:r>
      <w:r w:rsidR="00FD6424">
        <w:rPr>
          <w:rFonts w:ascii="Times New Roman" w:hAnsi="Times New Roman" w:cs="Times New Roman"/>
          <w:lang w:val="et"/>
        </w:rPr>
        <w:t>vaidlused</w:t>
      </w:r>
      <w:r>
        <w:rPr>
          <w:rFonts w:ascii="Times New Roman" w:hAnsi="Times New Roman" w:cs="Times New Roman"/>
          <w:lang w:val="et"/>
        </w:rPr>
        <w:t xml:space="preserve"> lahendatakse poolte vaheliste konsultatsioonide või läbirääkimiste teel.</w:t>
      </w:r>
    </w:p>
    <w:p w14:paraId="4796C68D" w14:textId="77777777" w:rsidR="00B0421C" w:rsidRPr="00B5352B" w:rsidRDefault="00B0421C" w:rsidP="000C3072">
      <w:pPr>
        <w:pStyle w:val="NoSpacing"/>
        <w:rPr>
          <w:rFonts w:ascii="Times New Roman" w:hAnsi="Times New Roman" w:cs="Times New Roman"/>
        </w:rPr>
      </w:pPr>
    </w:p>
    <w:p w14:paraId="7808C4D2" w14:textId="5E0B9D09" w:rsidR="00541830" w:rsidRPr="00B5352B" w:rsidRDefault="009F4989" w:rsidP="000C3072">
      <w:pPr>
        <w:pStyle w:val="NoSpacing"/>
        <w:jc w:val="center"/>
        <w:rPr>
          <w:rFonts w:ascii="Times New Roman" w:hAnsi="Times New Roman" w:cs="Times New Roman"/>
          <w:b/>
        </w:rPr>
      </w:pPr>
      <w:r>
        <w:rPr>
          <w:rStyle w:val="Bodytext41"/>
          <w:rFonts w:eastAsia="Arial Unicode MS"/>
          <w:b/>
          <w:bCs/>
          <w:i w:val="0"/>
          <w:iCs w:val="0"/>
          <w:sz w:val="24"/>
          <w:szCs w:val="24"/>
          <w:u w:val="none"/>
          <w:lang w:val="et"/>
        </w:rPr>
        <w:t>Artikkel 8</w:t>
      </w:r>
    </w:p>
    <w:p w14:paraId="260F7112" w14:textId="444C54C2" w:rsidR="008F5997" w:rsidRPr="00B5352B" w:rsidRDefault="00EC5E15" w:rsidP="000C3072">
      <w:pPr>
        <w:pStyle w:val="NoSpacing"/>
        <w:jc w:val="center"/>
        <w:rPr>
          <w:rFonts w:ascii="Times New Roman" w:hAnsi="Times New Roman" w:cs="Times New Roman"/>
          <w:b/>
        </w:rPr>
      </w:pPr>
      <w:r>
        <w:rPr>
          <w:rFonts w:ascii="Times New Roman" w:hAnsi="Times New Roman" w:cs="Times New Roman"/>
          <w:b/>
          <w:bCs/>
          <w:lang w:val="et"/>
        </w:rPr>
        <w:t>Jõustumine, kestus ja pikendamine</w:t>
      </w:r>
    </w:p>
    <w:p w14:paraId="3F5C6155" w14:textId="77777777" w:rsidR="00541830" w:rsidRPr="00B5352B" w:rsidRDefault="00541830" w:rsidP="000C3072">
      <w:pPr>
        <w:pStyle w:val="NoSpacing"/>
        <w:jc w:val="center"/>
        <w:rPr>
          <w:rFonts w:ascii="Times New Roman" w:hAnsi="Times New Roman" w:cs="Times New Roman"/>
          <w:b/>
        </w:rPr>
      </w:pPr>
    </w:p>
    <w:p w14:paraId="397191BC" w14:textId="3E5F7D05" w:rsidR="008F5997" w:rsidRPr="00B5352B" w:rsidRDefault="003056DE" w:rsidP="000C3072">
      <w:pPr>
        <w:pStyle w:val="NoSpacing"/>
        <w:jc w:val="both"/>
        <w:rPr>
          <w:rFonts w:ascii="Times New Roman" w:hAnsi="Times New Roman" w:cs="Times New Roman"/>
        </w:rPr>
      </w:pPr>
      <w:r>
        <w:rPr>
          <w:rFonts w:ascii="Times New Roman" w:hAnsi="Times New Roman" w:cs="Times New Roman"/>
          <w:lang w:val="et"/>
        </w:rPr>
        <w:t>8</w:t>
      </w:r>
      <w:r w:rsidR="00E00CF9">
        <w:rPr>
          <w:rFonts w:ascii="Times New Roman" w:hAnsi="Times New Roman" w:cs="Times New Roman"/>
          <w:lang w:val="et"/>
        </w:rPr>
        <w:t xml:space="preserve">.1. </w:t>
      </w:r>
      <w:r w:rsidR="00E442CC">
        <w:rPr>
          <w:rFonts w:ascii="Times New Roman" w:hAnsi="Times New Roman" w:cs="Times New Roman"/>
          <w:lang w:val="et"/>
        </w:rPr>
        <w:t>Kokkulepe</w:t>
      </w:r>
      <w:r w:rsidR="00E00CF9">
        <w:rPr>
          <w:rFonts w:ascii="Times New Roman" w:hAnsi="Times New Roman" w:cs="Times New Roman"/>
          <w:lang w:val="et"/>
        </w:rPr>
        <w:t xml:space="preserve"> sõlmitakse 10 (kümneks) aastaks ja see pikeneb vaikimisi automaatselt samaks ajavahemikuks. </w:t>
      </w:r>
      <w:r w:rsidR="00E00CF9">
        <w:rPr>
          <w:rFonts w:ascii="Times New Roman" w:hAnsi="Times New Roman" w:cs="Times New Roman"/>
          <w:szCs w:val="22"/>
          <w:lang w:val="et"/>
        </w:rPr>
        <w:t xml:space="preserve">Kumbki pool teavitab teist poolt diplomaatiliste kanalite kaudu </w:t>
      </w:r>
      <w:r w:rsidR="00E442CC">
        <w:rPr>
          <w:rFonts w:ascii="Times New Roman" w:hAnsi="Times New Roman" w:cs="Times New Roman"/>
          <w:szCs w:val="22"/>
          <w:lang w:val="et"/>
        </w:rPr>
        <w:t>kokkuleppe</w:t>
      </w:r>
      <w:r w:rsidR="00E00CF9">
        <w:rPr>
          <w:rFonts w:ascii="Times New Roman" w:hAnsi="Times New Roman" w:cs="Times New Roman"/>
          <w:szCs w:val="22"/>
          <w:lang w:val="et"/>
        </w:rPr>
        <w:t xml:space="preserve"> jõustumiseks vajalike õiguslike menetluste lõpuleviimisest. </w:t>
      </w:r>
      <w:r w:rsidR="00E442CC">
        <w:rPr>
          <w:rFonts w:ascii="Times New Roman" w:hAnsi="Times New Roman" w:cs="Times New Roman"/>
          <w:szCs w:val="22"/>
          <w:lang w:val="et"/>
        </w:rPr>
        <w:t>Kokkulepe</w:t>
      </w:r>
      <w:r w:rsidR="00E00CF9">
        <w:rPr>
          <w:rFonts w:ascii="Times New Roman" w:hAnsi="Times New Roman" w:cs="Times New Roman"/>
          <w:szCs w:val="22"/>
          <w:lang w:val="et"/>
        </w:rPr>
        <w:t xml:space="preserve"> jõustub viimase teate kuupäeval</w:t>
      </w:r>
      <w:r w:rsidR="00E00CF9">
        <w:rPr>
          <w:rFonts w:ascii="Times New Roman" w:hAnsi="Times New Roman" w:cs="Times New Roman"/>
          <w:lang w:val="et"/>
        </w:rPr>
        <w:t xml:space="preserve">. </w:t>
      </w:r>
    </w:p>
    <w:p w14:paraId="570C5570" w14:textId="77777777" w:rsidR="00541830" w:rsidRPr="00B5352B" w:rsidRDefault="00541830" w:rsidP="000C3072">
      <w:pPr>
        <w:pStyle w:val="NoSpacing"/>
        <w:jc w:val="both"/>
        <w:rPr>
          <w:rFonts w:ascii="Times New Roman" w:hAnsi="Times New Roman" w:cs="Times New Roman"/>
        </w:rPr>
      </w:pPr>
    </w:p>
    <w:p w14:paraId="54F0BD1A" w14:textId="69E2CECB" w:rsidR="008F5997" w:rsidRPr="00B5352B" w:rsidRDefault="003056DE" w:rsidP="000C3072">
      <w:pPr>
        <w:pStyle w:val="NoSpacing"/>
        <w:jc w:val="both"/>
        <w:rPr>
          <w:rFonts w:ascii="Times New Roman" w:hAnsi="Times New Roman" w:cs="Times New Roman"/>
        </w:rPr>
      </w:pPr>
      <w:r>
        <w:rPr>
          <w:rFonts w:ascii="Times New Roman" w:hAnsi="Times New Roman" w:cs="Times New Roman"/>
          <w:lang w:val="et"/>
        </w:rPr>
        <w:t>8</w:t>
      </w:r>
      <w:r w:rsidR="00E00CF9">
        <w:rPr>
          <w:rFonts w:ascii="Times New Roman" w:hAnsi="Times New Roman" w:cs="Times New Roman"/>
          <w:lang w:val="et"/>
        </w:rPr>
        <w:t xml:space="preserve">.2 </w:t>
      </w:r>
      <w:r w:rsidR="00E442CC">
        <w:rPr>
          <w:rFonts w:ascii="Times New Roman" w:hAnsi="Times New Roman" w:cs="Times New Roman"/>
          <w:lang w:val="et"/>
        </w:rPr>
        <w:t>Kokkuleppe</w:t>
      </w:r>
      <w:r w:rsidR="00E00CF9">
        <w:rPr>
          <w:rFonts w:ascii="Times New Roman" w:hAnsi="Times New Roman" w:cs="Times New Roman"/>
          <w:lang w:val="et"/>
        </w:rPr>
        <w:t xml:space="preserve"> sätteid võib mõlema poole vastastikusel kirjalikul kokkuleppel igal ajal muuta. Muudatused jõustuvad </w:t>
      </w:r>
      <w:r w:rsidR="00E442CC">
        <w:rPr>
          <w:rFonts w:ascii="Times New Roman" w:hAnsi="Times New Roman" w:cs="Times New Roman"/>
          <w:lang w:val="et"/>
        </w:rPr>
        <w:t>kokkuleppe</w:t>
      </w:r>
      <w:r w:rsidR="00E00CF9">
        <w:rPr>
          <w:rFonts w:ascii="Times New Roman" w:hAnsi="Times New Roman" w:cs="Times New Roman"/>
          <w:lang w:val="et"/>
        </w:rPr>
        <w:t xml:space="preserve"> </w:t>
      </w:r>
      <w:r w:rsidR="0096737B">
        <w:rPr>
          <w:rFonts w:ascii="Times New Roman" w:hAnsi="Times New Roman" w:cs="Times New Roman"/>
          <w:lang w:val="et"/>
        </w:rPr>
        <w:t>lõikes</w:t>
      </w:r>
      <w:r w:rsidR="00E00CF9">
        <w:rPr>
          <w:rFonts w:ascii="Times New Roman" w:hAnsi="Times New Roman" w:cs="Times New Roman"/>
          <w:lang w:val="et"/>
        </w:rPr>
        <w:t xml:space="preserve"> </w:t>
      </w:r>
      <w:r w:rsidR="00E442CC">
        <w:rPr>
          <w:rFonts w:ascii="Times New Roman" w:hAnsi="Times New Roman" w:cs="Times New Roman"/>
          <w:lang w:val="et"/>
        </w:rPr>
        <w:t>8</w:t>
      </w:r>
      <w:r w:rsidR="00E00CF9">
        <w:rPr>
          <w:rFonts w:ascii="Times New Roman" w:hAnsi="Times New Roman" w:cs="Times New Roman"/>
          <w:lang w:val="et"/>
        </w:rPr>
        <w:t xml:space="preserve">.1 sätestatud korras. Muudatused on käesoleva </w:t>
      </w:r>
      <w:r w:rsidR="00E442CC">
        <w:rPr>
          <w:rFonts w:ascii="Times New Roman" w:hAnsi="Times New Roman" w:cs="Times New Roman"/>
          <w:lang w:val="et"/>
        </w:rPr>
        <w:t>kokkuleppe</w:t>
      </w:r>
      <w:r w:rsidR="00E00CF9">
        <w:rPr>
          <w:rFonts w:ascii="Times New Roman" w:hAnsi="Times New Roman" w:cs="Times New Roman"/>
          <w:lang w:val="et"/>
        </w:rPr>
        <w:t xml:space="preserve"> lahutamatu osa.</w:t>
      </w:r>
    </w:p>
    <w:p w14:paraId="79B95A21" w14:textId="6183016A" w:rsidR="00541830" w:rsidRPr="00B5352B" w:rsidRDefault="00541830" w:rsidP="000C3072">
      <w:pPr>
        <w:pStyle w:val="NoSpacing"/>
        <w:jc w:val="both"/>
        <w:rPr>
          <w:rFonts w:ascii="Times New Roman" w:hAnsi="Times New Roman" w:cs="Times New Roman"/>
        </w:rPr>
      </w:pPr>
    </w:p>
    <w:p w14:paraId="32936630" w14:textId="2035BE4A" w:rsidR="008F5997" w:rsidRPr="00B5352B" w:rsidRDefault="003056DE" w:rsidP="000C3072">
      <w:pPr>
        <w:pStyle w:val="NoSpacing"/>
        <w:jc w:val="both"/>
        <w:rPr>
          <w:rFonts w:ascii="Times New Roman" w:hAnsi="Times New Roman" w:cs="Times New Roman"/>
        </w:rPr>
      </w:pPr>
      <w:r>
        <w:rPr>
          <w:rFonts w:ascii="Times New Roman" w:hAnsi="Times New Roman" w:cs="Times New Roman"/>
          <w:lang w:val="et"/>
        </w:rPr>
        <w:t>8</w:t>
      </w:r>
      <w:r w:rsidR="00E00CF9">
        <w:rPr>
          <w:rFonts w:ascii="Times New Roman" w:hAnsi="Times New Roman" w:cs="Times New Roman"/>
          <w:lang w:val="et"/>
        </w:rPr>
        <w:t xml:space="preserve">.3. Kumbki pool võib </w:t>
      </w:r>
      <w:r w:rsidR="00E442CC">
        <w:rPr>
          <w:rFonts w:ascii="Times New Roman" w:hAnsi="Times New Roman" w:cs="Times New Roman"/>
          <w:lang w:val="et"/>
        </w:rPr>
        <w:t>kokkuleppe</w:t>
      </w:r>
      <w:r w:rsidR="00E00CF9">
        <w:rPr>
          <w:rFonts w:ascii="Times New Roman" w:hAnsi="Times New Roman" w:cs="Times New Roman"/>
          <w:lang w:val="et"/>
        </w:rPr>
        <w:t xml:space="preserve"> lõpetada diplomaatiliste kanalite kaudu, teatades teisele poolele vähemalt kuus (6) kuud ette.</w:t>
      </w:r>
    </w:p>
    <w:p w14:paraId="4FFEB21E" w14:textId="6F4B22C9" w:rsidR="00541830" w:rsidRPr="00B5352B" w:rsidRDefault="00541830" w:rsidP="000C3072">
      <w:pPr>
        <w:pStyle w:val="NoSpacing"/>
        <w:jc w:val="both"/>
        <w:rPr>
          <w:rFonts w:ascii="Times New Roman" w:hAnsi="Times New Roman" w:cs="Times New Roman"/>
        </w:rPr>
      </w:pPr>
    </w:p>
    <w:p w14:paraId="5BC40DD0" w14:textId="495FBE69" w:rsidR="008F5997" w:rsidRPr="00B5352B" w:rsidRDefault="003056DE" w:rsidP="000C3072">
      <w:pPr>
        <w:pStyle w:val="NoSpacing"/>
        <w:jc w:val="both"/>
        <w:rPr>
          <w:rFonts w:ascii="Times New Roman" w:hAnsi="Times New Roman" w:cs="Times New Roman"/>
        </w:rPr>
      </w:pPr>
      <w:r>
        <w:rPr>
          <w:rFonts w:ascii="Times New Roman" w:hAnsi="Times New Roman" w:cs="Times New Roman"/>
          <w:lang w:val="et"/>
        </w:rPr>
        <w:t>8</w:t>
      </w:r>
      <w:r w:rsidR="00E00CF9">
        <w:rPr>
          <w:rFonts w:ascii="Times New Roman" w:hAnsi="Times New Roman" w:cs="Times New Roman"/>
          <w:lang w:val="et"/>
        </w:rPr>
        <w:t xml:space="preserve">.4. Isegi pärast </w:t>
      </w:r>
      <w:r w:rsidR="00E442CC">
        <w:rPr>
          <w:rFonts w:ascii="Times New Roman" w:hAnsi="Times New Roman" w:cs="Times New Roman"/>
          <w:lang w:val="et"/>
        </w:rPr>
        <w:t>kokkuleppe</w:t>
      </w:r>
      <w:r w:rsidR="00E00CF9">
        <w:rPr>
          <w:rFonts w:ascii="Times New Roman" w:hAnsi="Times New Roman" w:cs="Times New Roman"/>
          <w:lang w:val="et"/>
        </w:rPr>
        <w:t xml:space="preserve"> lõpetamist või tähtaja möödumist kohaldatakse </w:t>
      </w:r>
      <w:r w:rsidR="00E442CC">
        <w:rPr>
          <w:rFonts w:ascii="Times New Roman" w:hAnsi="Times New Roman" w:cs="Times New Roman"/>
          <w:lang w:val="et"/>
        </w:rPr>
        <w:t>kokkuleppe</w:t>
      </w:r>
      <w:r w:rsidR="00E00CF9">
        <w:rPr>
          <w:rFonts w:ascii="Times New Roman" w:hAnsi="Times New Roman" w:cs="Times New Roman"/>
          <w:lang w:val="et"/>
        </w:rPr>
        <w:t xml:space="preserve"> sätteid programmide ja projektide suhtes, mida viiakse ellu seni, kuni need lõpevad, välja arvatud juhul, kui pooled on selgelt leppinud kokku vastupidises.</w:t>
      </w:r>
    </w:p>
    <w:p w14:paraId="794FE7DD" w14:textId="77777777" w:rsidR="00B0421C" w:rsidRPr="00B5352B" w:rsidRDefault="00B0421C" w:rsidP="000C3072">
      <w:pPr>
        <w:pStyle w:val="NoSpacing"/>
        <w:rPr>
          <w:rFonts w:ascii="Times New Roman" w:hAnsi="Times New Roman" w:cs="Times New Roman"/>
        </w:rPr>
      </w:pPr>
    </w:p>
    <w:p w14:paraId="0A445218" w14:textId="77777777" w:rsidR="00541830" w:rsidRPr="00B5352B" w:rsidRDefault="009F4989" w:rsidP="000C3072">
      <w:pPr>
        <w:pStyle w:val="NoSpacing"/>
        <w:jc w:val="center"/>
        <w:rPr>
          <w:rFonts w:ascii="Times New Roman" w:hAnsi="Times New Roman" w:cs="Times New Roman"/>
          <w:b/>
        </w:rPr>
      </w:pPr>
      <w:r>
        <w:rPr>
          <w:rStyle w:val="Bodytext41"/>
          <w:rFonts w:eastAsia="Arial Unicode MS"/>
          <w:b/>
          <w:bCs/>
          <w:i w:val="0"/>
          <w:iCs w:val="0"/>
          <w:sz w:val="24"/>
          <w:szCs w:val="24"/>
          <w:u w:val="none"/>
          <w:lang w:val="et"/>
        </w:rPr>
        <w:t>Artikkel 9</w:t>
      </w:r>
    </w:p>
    <w:p w14:paraId="2B184918" w14:textId="350B36DB" w:rsidR="008F5997" w:rsidRPr="00B5352B" w:rsidRDefault="009F4989" w:rsidP="000C3072">
      <w:pPr>
        <w:pStyle w:val="NoSpacing"/>
        <w:jc w:val="center"/>
        <w:rPr>
          <w:rFonts w:ascii="Times New Roman" w:hAnsi="Times New Roman" w:cs="Times New Roman"/>
          <w:b/>
        </w:rPr>
      </w:pPr>
      <w:r>
        <w:rPr>
          <w:rFonts w:ascii="Times New Roman" w:hAnsi="Times New Roman" w:cs="Times New Roman"/>
          <w:b/>
          <w:bCs/>
          <w:lang w:val="et"/>
        </w:rPr>
        <w:t>Keel</w:t>
      </w:r>
    </w:p>
    <w:p w14:paraId="230C60D6" w14:textId="77777777" w:rsidR="00541830" w:rsidRPr="00B5352B" w:rsidRDefault="00541830" w:rsidP="000C3072">
      <w:pPr>
        <w:pStyle w:val="NoSpacing"/>
        <w:jc w:val="both"/>
        <w:rPr>
          <w:rFonts w:ascii="Times New Roman" w:hAnsi="Times New Roman" w:cs="Times New Roman"/>
        </w:rPr>
      </w:pPr>
    </w:p>
    <w:p w14:paraId="61694D0B" w14:textId="704C0AF8" w:rsidR="00D118BB"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9.1. </w:t>
      </w:r>
      <w:r w:rsidR="00E442CC">
        <w:rPr>
          <w:rFonts w:ascii="Times New Roman" w:hAnsi="Times New Roman" w:cs="Times New Roman"/>
          <w:lang w:val="et"/>
        </w:rPr>
        <w:t>Kokkulepe</w:t>
      </w:r>
      <w:r>
        <w:rPr>
          <w:rFonts w:ascii="Times New Roman" w:hAnsi="Times New Roman" w:cs="Times New Roman"/>
          <w:lang w:val="et"/>
        </w:rPr>
        <w:t xml:space="preserve"> koostatakse kahes eksemplaris eesti, </w:t>
      </w:r>
      <w:r w:rsidR="00CA4B45">
        <w:rPr>
          <w:rFonts w:ascii="Times New Roman" w:hAnsi="Times New Roman" w:cs="Times New Roman"/>
          <w:lang w:val="et"/>
        </w:rPr>
        <w:t xml:space="preserve">itaalia ja </w:t>
      </w:r>
      <w:r>
        <w:rPr>
          <w:rFonts w:ascii="Times New Roman" w:hAnsi="Times New Roman" w:cs="Times New Roman"/>
          <w:lang w:val="et"/>
        </w:rPr>
        <w:t>inglise keeles ning kõik tekstid on võrdselt autentsed. Sätete tõlgendamisel tekkivate lahknevuste korral võetakse aluseks ingliskeelne tekst.</w:t>
      </w:r>
    </w:p>
    <w:p w14:paraId="6F124A2D" w14:textId="77777777" w:rsidR="00541830" w:rsidRPr="00B5352B" w:rsidRDefault="00541830" w:rsidP="000C3072">
      <w:pPr>
        <w:pStyle w:val="NoSpacing"/>
        <w:jc w:val="both"/>
        <w:rPr>
          <w:rFonts w:ascii="Times New Roman" w:hAnsi="Times New Roman" w:cs="Times New Roman"/>
        </w:rPr>
      </w:pPr>
    </w:p>
    <w:p w14:paraId="18A5612A" w14:textId="4124B8B5" w:rsidR="008F5997" w:rsidRPr="00B5352B" w:rsidRDefault="00E00CF9" w:rsidP="000C3072">
      <w:pPr>
        <w:pStyle w:val="NoSpacing"/>
        <w:jc w:val="both"/>
        <w:rPr>
          <w:rFonts w:ascii="Times New Roman" w:hAnsi="Times New Roman" w:cs="Times New Roman"/>
        </w:rPr>
      </w:pPr>
      <w:r>
        <w:rPr>
          <w:rFonts w:ascii="Times New Roman" w:hAnsi="Times New Roman" w:cs="Times New Roman"/>
          <w:lang w:val="et"/>
        </w:rPr>
        <w:t xml:space="preserve">9.2. Pooled lepivad kokku, et kasutavad inglise keelt kirjavahetuses, mis puudutab </w:t>
      </w:r>
      <w:r w:rsidR="00E442CC">
        <w:rPr>
          <w:rFonts w:ascii="Times New Roman" w:hAnsi="Times New Roman" w:cs="Times New Roman"/>
          <w:lang w:val="et"/>
        </w:rPr>
        <w:t>kokkuleppe</w:t>
      </w:r>
      <w:r w:rsidR="005B3816">
        <w:rPr>
          <w:rFonts w:ascii="Times New Roman" w:hAnsi="Times New Roman" w:cs="Times New Roman"/>
          <w:lang w:val="et"/>
        </w:rPr>
        <w:t xml:space="preserve"> </w:t>
      </w:r>
      <w:r>
        <w:rPr>
          <w:rFonts w:ascii="Times New Roman" w:hAnsi="Times New Roman" w:cs="Times New Roman"/>
          <w:lang w:val="et"/>
        </w:rPr>
        <w:t>kõiki koostööaspekte.</w:t>
      </w:r>
    </w:p>
    <w:p w14:paraId="428E4646" w14:textId="0F3CFAD9" w:rsidR="00E50919" w:rsidRDefault="00E50919" w:rsidP="000C3072">
      <w:pPr>
        <w:pStyle w:val="NoSpacing"/>
        <w:rPr>
          <w:rFonts w:ascii="Times New Roman" w:hAnsi="Times New Roman" w:cs="Times New Roman"/>
        </w:rPr>
      </w:pPr>
    </w:p>
    <w:p w14:paraId="402EE96D" w14:textId="77777777" w:rsidR="00AB4C2D" w:rsidRPr="00B5352B" w:rsidRDefault="00AB4C2D" w:rsidP="000C3072">
      <w:pPr>
        <w:pStyle w:val="NoSpacing"/>
        <w:rPr>
          <w:rFonts w:ascii="Times New Roman" w:hAnsi="Times New Roman" w:cs="Times New Roman"/>
        </w:rPr>
      </w:pPr>
    </w:p>
    <w:p w14:paraId="31700417" w14:textId="77777777" w:rsidR="00541830" w:rsidRPr="00B5352B" w:rsidRDefault="00541830" w:rsidP="000C3072">
      <w:pPr>
        <w:pStyle w:val="NoSpacing"/>
        <w:rPr>
          <w:rFonts w:ascii="Times New Roman" w:hAnsi="Times New Roman" w:cs="Times New Roman"/>
        </w:rPr>
      </w:pPr>
    </w:p>
    <w:p w14:paraId="2BF517E7" w14:textId="3EE93006" w:rsidR="00E50919" w:rsidRPr="00B5352B" w:rsidRDefault="00E50919" w:rsidP="000C3072">
      <w:pPr>
        <w:pStyle w:val="NoSpacing"/>
        <w:rPr>
          <w:rFonts w:ascii="Times New Roman" w:hAnsi="Times New Roman" w:cs="Times New Roman"/>
        </w:rPr>
      </w:pPr>
      <w:r>
        <w:rPr>
          <w:rFonts w:ascii="Times New Roman" w:hAnsi="Times New Roman" w:cs="Times New Roman"/>
          <w:lang w:val="et"/>
        </w:rPr>
        <w:t>Koostatud (kuupäev) (koht)</w:t>
      </w:r>
    </w:p>
    <w:p w14:paraId="38E73B3D" w14:textId="573AB960" w:rsidR="00E43749" w:rsidRPr="00B5352B" w:rsidRDefault="00E43749" w:rsidP="000C3072">
      <w:pPr>
        <w:pStyle w:val="NoSpacing"/>
        <w:rPr>
          <w:rFonts w:ascii="Times New Roman" w:hAnsi="Times New Roman" w:cs="Times New Roman"/>
        </w:rPr>
      </w:pPr>
    </w:p>
    <w:p w14:paraId="02E675FD" w14:textId="36736453" w:rsidR="00E43749" w:rsidRPr="00B5352B" w:rsidRDefault="00E43749" w:rsidP="000C3072">
      <w:pPr>
        <w:pStyle w:val="NoSpacing"/>
        <w:rPr>
          <w:rFonts w:ascii="Times New Roman" w:hAnsi="Times New Roman" w:cs="Times New Roman"/>
        </w:rPr>
      </w:pPr>
    </w:p>
    <w:p w14:paraId="25FF7630" w14:textId="1DFF4184" w:rsidR="000F4AC9" w:rsidRDefault="000F4AC9" w:rsidP="000C3072">
      <w:pPr>
        <w:pStyle w:val="NoSpacing"/>
        <w:rPr>
          <w:rFonts w:ascii="Times New Roman" w:hAnsi="Times New Roman" w:cs="Times New Roman"/>
        </w:rPr>
      </w:pPr>
    </w:p>
    <w:p w14:paraId="252A39C7" w14:textId="77777777" w:rsidR="00AB4C2D" w:rsidRPr="00B5352B" w:rsidRDefault="00AB4C2D" w:rsidP="000C3072">
      <w:pPr>
        <w:pStyle w:val="NoSpacing"/>
        <w:rPr>
          <w:rFonts w:ascii="Times New Roman" w:hAnsi="Times New Roman" w:cs="Times New Roman"/>
        </w:rPr>
      </w:pPr>
    </w:p>
    <w:p w14:paraId="4CE54BBF" w14:textId="50231A61" w:rsidR="00663ABB" w:rsidRPr="00B5352B" w:rsidRDefault="00A6433F" w:rsidP="000C3072">
      <w:pPr>
        <w:pStyle w:val="NoSpacing"/>
        <w:ind w:left="4254" w:hanging="4254"/>
        <w:rPr>
          <w:rFonts w:ascii="Times New Roman" w:hAnsi="Times New Roman" w:cs="Times New Roman"/>
        </w:rPr>
      </w:pPr>
      <w:r>
        <w:rPr>
          <w:rFonts w:ascii="Times New Roman" w:hAnsi="Times New Roman" w:cs="Times New Roman"/>
          <w:lang w:val="et"/>
        </w:rPr>
        <w:t>Eesti Vabariigi nimel</w:t>
      </w:r>
      <w:r>
        <w:rPr>
          <w:rFonts w:ascii="Times New Roman" w:hAnsi="Times New Roman" w:cs="Times New Roman"/>
          <w:lang w:val="et"/>
        </w:rPr>
        <w:tab/>
        <w:t>Jeruusalemma, Rhodose ja Malta Püha Johannese Suveräänse Sõjalise Hospitaliitide Ordu nimel</w:t>
      </w:r>
    </w:p>
    <w:sectPr w:rsidR="00663ABB" w:rsidRPr="00B5352B" w:rsidSect="00B0421C">
      <w:footerReference w:type="even" r:id="rId11"/>
      <w:footerReference w:type="default" r:id="rId12"/>
      <w:headerReference w:type="first" r:id="rId13"/>
      <w:pgSz w:w="12247" w:h="18144" w:code="222"/>
      <w:pgMar w:top="2336" w:right="1588" w:bottom="2835" w:left="1871" w:header="0" w:footer="141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B2D6" w14:textId="77777777" w:rsidR="00F84904" w:rsidRDefault="00F84904">
      <w:r>
        <w:separator/>
      </w:r>
    </w:p>
  </w:endnote>
  <w:endnote w:type="continuationSeparator" w:id="0">
    <w:p w14:paraId="7EA562BB" w14:textId="77777777" w:rsidR="00F84904" w:rsidRDefault="00F8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BCEF" w14:textId="1D193D3E" w:rsidR="00AC3061" w:rsidRDefault="00AC3061">
    <w:pPr>
      <w:rPr>
        <w:sz w:val="2"/>
        <w:szCs w:val="2"/>
      </w:rPr>
    </w:pPr>
    <w:r>
      <w:rPr>
        <w:noProof/>
        <w:lang w:val="et"/>
      </w:rPr>
      <mc:AlternateContent>
        <mc:Choice Requires="wps">
          <w:drawing>
            <wp:anchor distT="0" distB="0" distL="63500" distR="63500" simplePos="0" relativeHeight="314572422" behindDoc="1" locked="0" layoutInCell="1" allowOverlap="1" wp14:anchorId="20DE6ED3" wp14:editId="104E64FB">
              <wp:simplePos x="0" y="0"/>
              <wp:positionH relativeFrom="page">
                <wp:posOffset>878840</wp:posOffset>
              </wp:positionH>
              <wp:positionV relativeFrom="page">
                <wp:posOffset>9594850</wp:posOffset>
              </wp:positionV>
              <wp:extent cx="5773420" cy="135890"/>
              <wp:effectExtent l="2540" t="3175" r="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F05FC" w14:textId="700405EA" w:rsidR="00AC3061" w:rsidRDefault="00AC3061">
                          <w:pPr>
                            <w:pStyle w:val="Headerorfooter0"/>
                            <w:shd w:val="clear" w:color="auto" w:fill="auto"/>
                            <w:tabs>
                              <w:tab w:val="right" w:pos="9092"/>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E6ED3" id="_x0000_t202" coordsize="21600,21600" o:spt="202" path="m,l,21600r21600,l21600,xe">
              <v:stroke joinstyle="miter"/>
              <v:path gradientshapeok="t" o:connecttype="rect"/>
            </v:shapetype>
            <v:shape id="Text Box 9" o:spid="_x0000_s1026" type="#_x0000_t202" style="position:absolute;margin-left:69.2pt;margin-top:755.5pt;width:454.6pt;height:10.7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" filled="f" stroked="f">
              <v:textbox style="mso-fit-shape-to-text:t" inset="0,0,0,0">
                <w:txbxContent>
                  <w:p w14:paraId="4A9F05FC" w14:textId="700405EA" w:rsidR="00AC3061" w:rsidRDefault="00AC3061">
                    <w:pPr>
                      <w:pStyle w:val="Headerorfooter0"/>
                      <w:shd w:val="clear" w:color="auto" w:fill="auto"/>
                      <w:tabs>
                        <w:tab w:val="right" w:pos="9092"/>
                      </w:tabs>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22436063"/>
      <w:docPartObj>
        <w:docPartGallery w:val="Page Numbers (Bottom of Page)"/>
        <w:docPartUnique/>
      </w:docPartObj>
    </w:sdtPr>
    <w:sdtEndPr>
      <w:rPr>
        <w:noProof/>
      </w:rPr>
    </w:sdtEndPr>
    <w:sdtContent>
      <w:p w14:paraId="6D2FCDAE" w14:textId="601A31C9" w:rsidR="00E63A40" w:rsidRPr="00E63A40" w:rsidRDefault="00E63A40">
        <w:pPr>
          <w:pStyle w:val="Footer"/>
          <w:jc w:val="center"/>
          <w:rPr>
            <w:rFonts w:ascii="Times New Roman" w:hAnsi="Times New Roman" w:cs="Times New Roman"/>
          </w:rPr>
        </w:pPr>
        <w:r>
          <w:rPr>
            <w:rFonts w:ascii="Times New Roman" w:hAnsi="Times New Roman" w:cs="Times New Roman"/>
            <w:lang w:val="et"/>
          </w:rPr>
          <w:fldChar w:fldCharType="begin"/>
        </w:r>
        <w:r>
          <w:rPr>
            <w:rFonts w:ascii="Times New Roman" w:hAnsi="Times New Roman" w:cs="Times New Roman"/>
            <w:lang w:val="et"/>
          </w:rPr>
          <w:instrText xml:space="preserve"> PAGE   \* MERGEFORMAT </w:instrText>
        </w:r>
        <w:r>
          <w:rPr>
            <w:rFonts w:ascii="Times New Roman" w:hAnsi="Times New Roman" w:cs="Times New Roman"/>
            <w:lang w:val="et"/>
          </w:rPr>
          <w:fldChar w:fldCharType="separate"/>
        </w:r>
        <w:r>
          <w:rPr>
            <w:rFonts w:ascii="Times New Roman" w:hAnsi="Times New Roman" w:cs="Times New Roman"/>
            <w:noProof/>
            <w:lang w:val="et"/>
          </w:rPr>
          <w:t>2</w:t>
        </w:r>
        <w:r>
          <w:rPr>
            <w:rFonts w:ascii="Times New Roman" w:hAnsi="Times New Roman" w:cs="Times New Roman"/>
            <w:noProof/>
            <w:lang w:val="et"/>
          </w:rPr>
          <w:fldChar w:fldCharType="end"/>
        </w:r>
      </w:p>
    </w:sdtContent>
  </w:sdt>
  <w:p w14:paraId="491B43C1" w14:textId="6E2DC6C8" w:rsidR="00AC3061" w:rsidRDefault="00AC306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6C0A" w14:textId="77777777" w:rsidR="00F84904" w:rsidRDefault="00F84904"/>
  </w:footnote>
  <w:footnote w:type="continuationSeparator" w:id="0">
    <w:p w14:paraId="3B3EE92D" w14:textId="77777777" w:rsidR="00F84904" w:rsidRDefault="00F84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DE00" w14:textId="77777777" w:rsidR="00822930" w:rsidRDefault="00822930">
    <w:pPr>
      <w:pStyle w:val="Header"/>
    </w:pPr>
  </w:p>
  <w:p w14:paraId="2C226C01" w14:textId="77777777" w:rsidR="00822930" w:rsidRDefault="00822930">
    <w:pPr>
      <w:pStyle w:val="Header"/>
    </w:pPr>
  </w:p>
  <w:p w14:paraId="7DCA9403" w14:textId="77777777" w:rsidR="00822930" w:rsidRDefault="00822930">
    <w:pPr>
      <w:pStyle w:val="Header"/>
    </w:pPr>
  </w:p>
  <w:p w14:paraId="39A2E1C6" w14:textId="2DD7C490" w:rsidR="00822930" w:rsidRPr="00822930" w:rsidRDefault="00822930" w:rsidP="00822930">
    <w:pPr>
      <w:pStyle w:val="Header"/>
      <w:jc w:val="right"/>
      <w:rPr>
        <w:rFonts w:ascii="Times New Roman" w:hAnsi="Times New Roman" w:cs="Times New Roman"/>
        <w:i/>
        <w:iCs/>
        <w:sz w:val="22"/>
        <w:szCs w:val="22"/>
        <w:lang w:val="et-EE"/>
      </w:rPr>
    </w:pPr>
    <w:r w:rsidRPr="00822930">
      <w:rPr>
        <w:rFonts w:ascii="Times New Roman" w:hAnsi="Times New Roman" w:cs="Times New Roman"/>
        <w:i/>
        <w:iCs/>
        <w:sz w:val="22"/>
        <w:szCs w:val="22"/>
        <w:lang w:val="et-EE"/>
      </w:rPr>
      <w:t>Tõlge ingl</w:t>
    </w:r>
    <w:r>
      <w:rPr>
        <w:rFonts w:ascii="Times New Roman" w:hAnsi="Times New Roman" w:cs="Times New Roman"/>
        <w:i/>
        <w:iCs/>
        <w:sz w:val="22"/>
        <w:szCs w:val="22"/>
        <w:lang w:val="et-EE"/>
      </w:rPr>
      <w:t>i</w:t>
    </w:r>
    <w:r w:rsidRPr="00822930">
      <w:rPr>
        <w:rFonts w:ascii="Times New Roman" w:hAnsi="Times New Roman" w:cs="Times New Roman"/>
        <w:i/>
        <w:iCs/>
        <w:sz w:val="22"/>
        <w:szCs w:val="22"/>
        <w:lang w:val="et-EE"/>
      </w:rPr>
      <w:t>se keelest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841"/>
    <w:multiLevelType w:val="multilevel"/>
    <w:tmpl w:val="D7406010"/>
    <w:lvl w:ilvl="0">
      <w:start w:val="1"/>
      <w:numFmt w:val="decimal"/>
      <w:suff w:val="space"/>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73B15AD"/>
    <w:multiLevelType w:val="multilevel"/>
    <w:tmpl w:val="DD023144"/>
    <w:lvl w:ilvl="0">
      <w:start w:val="1"/>
      <w:numFmt w:val="decimal"/>
      <w:suff w:val="space"/>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152704"/>
    <w:multiLevelType w:val="multilevel"/>
    <w:tmpl w:val="F5DA6976"/>
    <w:lvl w:ilvl="0">
      <w:start w:val="14"/>
      <w:numFmt w:val="decimal"/>
      <w:lvlText w:val="%1."/>
      <w:lvlJc w:val="left"/>
      <w:pPr>
        <w:ind w:left="480" w:hanging="480"/>
      </w:pPr>
      <w:rPr>
        <w:rFonts w:hint="default"/>
        <w:i w:val="0"/>
      </w:rPr>
    </w:lvl>
    <w:lvl w:ilvl="1">
      <w:start w:val="1"/>
      <w:numFmt w:val="decimal"/>
      <w:lvlRestart w:val="0"/>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442EC9"/>
    <w:multiLevelType w:val="hybridMultilevel"/>
    <w:tmpl w:val="3566E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CC5CCE"/>
    <w:multiLevelType w:val="multilevel"/>
    <w:tmpl w:val="203E696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96298"/>
    <w:multiLevelType w:val="hybridMultilevel"/>
    <w:tmpl w:val="C2D62616"/>
    <w:lvl w:ilvl="0" w:tplc="E750A25A">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B56A91"/>
    <w:multiLevelType w:val="hybridMultilevel"/>
    <w:tmpl w:val="040CC2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7C7AC8"/>
    <w:multiLevelType w:val="multilevel"/>
    <w:tmpl w:val="245C2DB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B3E78"/>
    <w:multiLevelType w:val="hybridMultilevel"/>
    <w:tmpl w:val="040C9D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4666EFC"/>
    <w:multiLevelType w:val="multilevel"/>
    <w:tmpl w:val="0F663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7221CA"/>
    <w:multiLevelType w:val="multilevel"/>
    <w:tmpl w:val="47261318"/>
    <w:lvl w:ilvl="0">
      <w:start w:val="1"/>
      <w:numFmt w:val="decimal"/>
      <w:suff w:val="space"/>
      <w:lvlText w:val="1.%1."/>
      <w:lvlJc w:val="left"/>
      <w:pPr>
        <w:ind w:left="113" w:hanging="113"/>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BF84A93"/>
    <w:multiLevelType w:val="multilevel"/>
    <w:tmpl w:val="76E80646"/>
    <w:lvl w:ilvl="0">
      <w:start w:val="14"/>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CB93FFB"/>
    <w:multiLevelType w:val="hybridMultilevel"/>
    <w:tmpl w:val="A4B67D46"/>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F375E18"/>
    <w:multiLevelType w:val="multilevel"/>
    <w:tmpl w:val="CD6C2948"/>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3ED2681"/>
    <w:multiLevelType w:val="multilevel"/>
    <w:tmpl w:val="CD80630C"/>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40357FC"/>
    <w:multiLevelType w:val="multilevel"/>
    <w:tmpl w:val="AC468CBC"/>
    <w:lvl w:ilvl="0">
      <w:start w:val="3"/>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47856A2F"/>
    <w:multiLevelType w:val="multilevel"/>
    <w:tmpl w:val="CE485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A83CA2"/>
    <w:multiLevelType w:val="multilevel"/>
    <w:tmpl w:val="93301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35938"/>
    <w:multiLevelType w:val="hybridMultilevel"/>
    <w:tmpl w:val="3FECCEC6"/>
    <w:lvl w:ilvl="0" w:tplc="9D4C0416">
      <w:start w:val="1"/>
      <w:numFmt w:val="decimal"/>
      <w:lvlText w:val="1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1D640B9"/>
    <w:multiLevelType w:val="multilevel"/>
    <w:tmpl w:val="BA62E9B6"/>
    <w:lvl w:ilvl="0">
      <w:start w:val="1"/>
      <w:numFmt w:val="decimal"/>
      <w:suff w:val="space"/>
      <w:lvlText w:val="6.%1."/>
      <w:lvlJc w:val="left"/>
      <w:pPr>
        <w:ind w:left="-76"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76" w:firstLine="0"/>
      </w:pPr>
      <w:rPr>
        <w:rFonts w:hint="default"/>
      </w:rPr>
    </w:lvl>
    <w:lvl w:ilvl="2">
      <w:numFmt w:val="decimal"/>
      <w:lvlText w:val=""/>
      <w:lvlJc w:val="left"/>
      <w:pPr>
        <w:ind w:left="-76" w:firstLine="0"/>
      </w:pPr>
      <w:rPr>
        <w:rFonts w:hint="default"/>
      </w:rPr>
    </w:lvl>
    <w:lvl w:ilvl="3">
      <w:numFmt w:val="decimal"/>
      <w:lvlText w:val=""/>
      <w:lvlJc w:val="left"/>
      <w:pPr>
        <w:ind w:left="-76" w:firstLine="0"/>
      </w:pPr>
      <w:rPr>
        <w:rFonts w:hint="default"/>
      </w:rPr>
    </w:lvl>
    <w:lvl w:ilvl="4">
      <w:numFmt w:val="decimal"/>
      <w:lvlText w:val=""/>
      <w:lvlJc w:val="left"/>
      <w:pPr>
        <w:ind w:left="-76" w:firstLine="0"/>
      </w:pPr>
      <w:rPr>
        <w:rFonts w:hint="default"/>
      </w:rPr>
    </w:lvl>
    <w:lvl w:ilvl="5">
      <w:numFmt w:val="decimal"/>
      <w:lvlText w:val=""/>
      <w:lvlJc w:val="left"/>
      <w:pPr>
        <w:ind w:left="-76" w:firstLine="0"/>
      </w:pPr>
      <w:rPr>
        <w:rFonts w:hint="default"/>
      </w:rPr>
    </w:lvl>
    <w:lvl w:ilvl="6">
      <w:numFmt w:val="decimal"/>
      <w:lvlText w:val=""/>
      <w:lvlJc w:val="left"/>
      <w:pPr>
        <w:ind w:left="-76" w:firstLine="0"/>
      </w:pPr>
      <w:rPr>
        <w:rFonts w:hint="default"/>
      </w:rPr>
    </w:lvl>
    <w:lvl w:ilvl="7">
      <w:numFmt w:val="decimal"/>
      <w:lvlText w:val=""/>
      <w:lvlJc w:val="left"/>
      <w:pPr>
        <w:ind w:left="-76" w:firstLine="0"/>
      </w:pPr>
      <w:rPr>
        <w:rFonts w:hint="default"/>
      </w:rPr>
    </w:lvl>
    <w:lvl w:ilvl="8">
      <w:numFmt w:val="decimal"/>
      <w:lvlText w:val=""/>
      <w:lvlJc w:val="left"/>
      <w:pPr>
        <w:ind w:left="-76" w:firstLine="0"/>
      </w:pPr>
      <w:rPr>
        <w:rFonts w:hint="default"/>
      </w:rPr>
    </w:lvl>
  </w:abstractNum>
  <w:abstractNum w:abstractNumId="20" w15:restartNumberingAfterBreak="0">
    <w:nsid w:val="59CA561F"/>
    <w:multiLevelType w:val="multilevel"/>
    <w:tmpl w:val="71E02E0A"/>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E0001E8"/>
    <w:multiLevelType w:val="hybridMultilevel"/>
    <w:tmpl w:val="87A422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F1A2946"/>
    <w:multiLevelType w:val="multilevel"/>
    <w:tmpl w:val="39722D2C"/>
    <w:lvl w:ilvl="0">
      <w:start w:val="1"/>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1037CCB"/>
    <w:multiLevelType w:val="multilevel"/>
    <w:tmpl w:val="9A7E386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FD2DD3"/>
    <w:multiLevelType w:val="multilevel"/>
    <w:tmpl w:val="71E02E0A"/>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E5C04EA"/>
    <w:multiLevelType w:val="multilevel"/>
    <w:tmpl w:val="7A0C97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11B6166"/>
    <w:multiLevelType w:val="multilevel"/>
    <w:tmpl w:val="819833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C113B1"/>
    <w:multiLevelType w:val="multilevel"/>
    <w:tmpl w:val="83582E62"/>
    <w:lvl w:ilvl="0">
      <w:start w:val="1"/>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B5588B"/>
    <w:multiLevelType w:val="hybridMultilevel"/>
    <w:tmpl w:val="FA8C6B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B990026"/>
    <w:multiLevelType w:val="multilevel"/>
    <w:tmpl w:val="331AFCDC"/>
    <w:lvl w:ilvl="0">
      <w:start w:val="1"/>
      <w:numFmt w:val="decimal"/>
      <w:suff w:val="space"/>
      <w:lvlText w:val="4.%1."/>
      <w:lvlJc w:val="left"/>
      <w:pPr>
        <w:ind w:left="5245"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5245" w:firstLine="0"/>
      </w:pPr>
      <w:rPr>
        <w:rFonts w:hint="default"/>
      </w:rPr>
    </w:lvl>
    <w:lvl w:ilvl="2">
      <w:numFmt w:val="decimal"/>
      <w:lvlText w:val=""/>
      <w:lvlJc w:val="left"/>
      <w:pPr>
        <w:ind w:left="5245" w:firstLine="0"/>
      </w:pPr>
      <w:rPr>
        <w:rFonts w:hint="default"/>
      </w:rPr>
    </w:lvl>
    <w:lvl w:ilvl="3">
      <w:numFmt w:val="decimal"/>
      <w:lvlText w:val=""/>
      <w:lvlJc w:val="left"/>
      <w:pPr>
        <w:ind w:left="5245" w:firstLine="0"/>
      </w:pPr>
      <w:rPr>
        <w:rFonts w:hint="default"/>
      </w:rPr>
    </w:lvl>
    <w:lvl w:ilvl="4">
      <w:numFmt w:val="decimal"/>
      <w:lvlText w:val=""/>
      <w:lvlJc w:val="left"/>
      <w:pPr>
        <w:ind w:left="5245" w:firstLine="0"/>
      </w:pPr>
      <w:rPr>
        <w:rFonts w:hint="default"/>
      </w:rPr>
    </w:lvl>
    <w:lvl w:ilvl="5">
      <w:numFmt w:val="decimal"/>
      <w:lvlText w:val=""/>
      <w:lvlJc w:val="left"/>
      <w:pPr>
        <w:ind w:left="5245" w:firstLine="0"/>
      </w:pPr>
      <w:rPr>
        <w:rFonts w:hint="default"/>
      </w:rPr>
    </w:lvl>
    <w:lvl w:ilvl="6">
      <w:numFmt w:val="decimal"/>
      <w:lvlText w:val=""/>
      <w:lvlJc w:val="left"/>
      <w:pPr>
        <w:ind w:left="5245" w:firstLine="0"/>
      </w:pPr>
      <w:rPr>
        <w:rFonts w:hint="default"/>
      </w:rPr>
    </w:lvl>
    <w:lvl w:ilvl="7">
      <w:numFmt w:val="decimal"/>
      <w:lvlText w:val=""/>
      <w:lvlJc w:val="left"/>
      <w:pPr>
        <w:ind w:left="5245" w:firstLine="0"/>
      </w:pPr>
      <w:rPr>
        <w:rFonts w:hint="default"/>
      </w:rPr>
    </w:lvl>
    <w:lvl w:ilvl="8">
      <w:numFmt w:val="decimal"/>
      <w:lvlText w:val=""/>
      <w:lvlJc w:val="left"/>
      <w:pPr>
        <w:ind w:left="5245" w:firstLine="0"/>
      </w:pPr>
      <w:rPr>
        <w:rFonts w:hint="default"/>
      </w:rPr>
    </w:lvl>
  </w:abstractNum>
  <w:num w:numId="1" w16cid:durableId="1405756257">
    <w:abstractNumId w:val="17"/>
  </w:num>
  <w:num w:numId="2" w16cid:durableId="1026831204">
    <w:abstractNumId w:val="10"/>
  </w:num>
  <w:num w:numId="3" w16cid:durableId="2082408541">
    <w:abstractNumId w:val="14"/>
  </w:num>
  <w:num w:numId="4" w16cid:durableId="1903174503">
    <w:abstractNumId w:val="15"/>
  </w:num>
  <w:num w:numId="5" w16cid:durableId="244729738">
    <w:abstractNumId w:val="13"/>
  </w:num>
  <w:num w:numId="6" w16cid:durableId="1660227425">
    <w:abstractNumId w:val="29"/>
  </w:num>
  <w:num w:numId="7" w16cid:durableId="2030985916">
    <w:abstractNumId w:val="0"/>
  </w:num>
  <w:num w:numId="8" w16cid:durableId="2038504898">
    <w:abstractNumId w:val="26"/>
  </w:num>
  <w:num w:numId="9" w16cid:durableId="27143084">
    <w:abstractNumId w:val="7"/>
  </w:num>
  <w:num w:numId="10" w16cid:durableId="794831531">
    <w:abstractNumId w:val="4"/>
  </w:num>
  <w:num w:numId="11" w16cid:durableId="1661226539">
    <w:abstractNumId w:val="23"/>
  </w:num>
  <w:num w:numId="12" w16cid:durableId="870070570">
    <w:abstractNumId w:val="20"/>
  </w:num>
  <w:num w:numId="13" w16cid:durableId="1419254828">
    <w:abstractNumId w:val="19"/>
  </w:num>
  <w:num w:numId="14" w16cid:durableId="1025593146">
    <w:abstractNumId w:val="27"/>
  </w:num>
  <w:num w:numId="15" w16cid:durableId="2066635550">
    <w:abstractNumId w:val="22"/>
  </w:num>
  <w:num w:numId="16" w16cid:durableId="1091009748">
    <w:abstractNumId w:val="1"/>
  </w:num>
  <w:num w:numId="17" w16cid:durableId="1160271136">
    <w:abstractNumId w:val="5"/>
  </w:num>
  <w:num w:numId="18" w16cid:durableId="418405211">
    <w:abstractNumId w:val="11"/>
  </w:num>
  <w:num w:numId="19" w16cid:durableId="734278879">
    <w:abstractNumId w:val="2"/>
  </w:num>
  <w:num w:numId="20" w16cid:durableId="1712341498">
    <w:abstractNumId w:val="18"/>
  </w:num>
  <w:num w:numId="21" w16cid:durableId="2063475888">
    <w:abstractNumId w:val="6"/>
  </w:num>
  <w:num w:numId="22" w16cid:durableId="1220705061">
    <w:abstractNumId w:val="8"/>
  </w:num>
  <w:num w:numId="23" w16cid:durableId="535168179">
    <w:abstractNumId w:val="12"/>
  </w:num>
  <w:num w:numId="24" w16cid:durableId="2089767347">
    <w:abstractNumId w:val="24"/>
  </w:num>
  <w:num w:numId="25" w16cid:durableId="1035539397">
    <w:abstractNumId w:val="16"/>
  </w:num>
  <w:num w:numId="26" w16cid:durableId="2126535051">
    <w:abstractNumId w:val="28"/>
  </w:num>
  <w:num w:numId="27" w16cid:durableId="283464913">
    <w:abstractNumId w:val="25"/>
  </w:num>
  <w:num w:numId="28" w16cid:durableId="1364598086">
    <w:abstractNumId w:val="9"/>
  </w:num>
  <w:num w:numId="29" w16cid:durableId="886989341">
    <w:abstractNumId w:val="21"/>
  </w:num>
  <w:num w:numId="30" w16cid:durableId="904990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97"/>
    <w:rsid w:val="00010A91"/>
    <w:rsid w:val="0001211B"/>
    <w:rsid w:val="00017190"/>
    <w:rsid w:val="000327F3"/>
    <w:rsid w:val="00041EBF"/>
    <w:rsid w:val="000574DE"/>
    <w:rsid w:val="00076BC6"/>
    <w:rsid w:val="00090185"/>
    <w:rsid w:val="000B35F6"/>
    <w:rsid w:val="000B3A08"/>
    <w:rsid w:val="000B417F"/>
    <w:rsid w:val="000B5241"/>
    <w:rsid w:val="000C3072"/>
    <w:rsid w:val="000D108F"/>
    <w:rsid w:val="000F4AC9"/>
    <w:rsid w:val="001060E7"/>
    <w:rsid w:val="00117F4E"/>
    <w:rsid w:val="0014636E"/>
    <w:rsid w:val="00155DA1"/>
    <w:rsid w:val="00170905"/>
    <w:rsid w:val="001A03A1"/>
    <w:rsid w:val="001A053B"/>
    <w:rsid w:val="001A43D1"/>
    <w:rsid w:val="001B3B75"/>
    <w:rsid w:val="001D270C"/>
    <w:rsid w:val="001E170A"/>
    <w:rsid w:val="00202FC9"/>
    <w:rsid w:val="00247CB4"/>
    <w:rsid w:val="00290814"/>
    <w:rsid w:val="0029159F"/>
    <w:rsid w:val="002B2AAB"/>
    <w:rsid w:val="002B4706"/>
    <w:rsid w:val="002E4814"/>
    <w:rsid w:val="003056DE"/>
    <w:rsid w:val="00306E91"/>
    <w:rsid w:val="00312141"/>
    <w:rsid w:val="00371D2C"/>
    <w:rsid w:val="00377F55"/>
    <w:rsid w:val="00390CC2"/>
    <w:rsid w:val="003A5EC3"/>
    <w:rsid w:val="003A61D6"/>
    <w:rsid w:val="003B020A"/>
    <w:rsid w:val="003F7C81"/>
    <w:rsid w:val="00451816"/>
    <w:rsid w:val="00457EF6"/>
    <w:rsid w:val="00462DF0"/>
    <w:rsid w:val="00473A44"/>
    <w:rsid w:val="00475D4E"/>
    <w:rsid w:val="004F27CA"/>
    <w:rsid w:val="005267D5"/>
    <w:rsid w:val="00541830"/>
    <w:rsid w:val="005420B0"/>
    <w:rsid w:val="005518DF"/>
    <w:rsid w:val="005622C4"/>
    <w:rsid w:val="00572689"/>
    <w:rsid w:val="005B3816"/>
    <w:rsid w:val="005B44A8"/>
    <w:rsid w:val="005D2692"/>
    <w:rsid w:val="005D39FE"/>
    <w:rsid w:val="005E735E"/>
    <w:rsid w:val="00627274"/>
    <w:rsid w:val="00631113"/>
    <w:rsid w:val="00634837"/>
    <w:rsid w:val="006443A3"/>
    <w:rsid w:val="00651CF7"/>
    <w:rsid w:val="00661934"/>
    <w:rsid w:val="00663ABB"/>
    <w:rsid w:val="006B5726"/>
    <w:rsid w:val="006C5EBF"/>
    <w:rsid w:val="006C70F8"/>
    <w:rsid w:val="006D0FDF"/>
    <w:rsid w:val="006F2A4A"/>
    <w:rsid w:val="006F3659"/>
    <w:rsid w:val="006F6FA9"/>
    <w:rsid w:val="00716413"/>
    <w:rsid w:val="0075667F"/>
    <w:rsid w:val="00761825"/>
    <w:rsid w:val="00765EFE"/>
    <w:rsid w:val="00782FEC"/>
    <w:rsid w:val="00795D09"/>
    <w:rsid w:val="007C7C21"/>
    <w:rsid w:val="00822930"/>
    <w:rsid w:val="008273D7"/>
    <w:rsid w:val="00896E98"/>
    <w:rsid w:val="008A70C7"/>
    <w:rsid w:val="008A7654"/>
    <w:rsid w:val="008B65AC"/>
    <w:rsid w:val="008C5357"/>
    <w:rsid w:val="008E5811"/>
    <w:rsid w:val="008F5997"/>
    <w:rsid w:val="008F7E08"/>
    <w:rsid w:val="0091195B"/>
    <w:rsid w:val="0092183B"/>
    <w:rsid w:val="00924B4E"/>
    <w:rsid w:val="00937940"/>
    <w:rsid w:val="00944C30"/>
    <w:rsid w:val="00945774"/>
    <w:rsid w:val="00956CAF"/>
    <w:rsid w:val="009639D3"/>
    <w:rsid w:val="0096737B"/>
    <w:rsid w:val="009821D3"/>
    <w:rsid w:val="009A0E67"/>
    <w:rsid w:val="009A5E92"/>
    <w:rsid w:val="009F4989"/>
    <w:rsid w:val="00A0555C"/>
    <w:rsid w:val="00A1427F"/>
    <w:rsid w:val="00A172C1"/>
    <w:rsid w:val="00A176EF"/>
    <w:rsid w:val="00A24389"/>
    <w:rsid w:val="00A4361C"/>
    <w:rsid w:val="00A44F9F"/>
    <w:rsid w:val="00A4799F"/>
    <w:rsid w:val="00A6433F"/>
    <w:rsid w:val="00A806B6"/>
    <w:rsid w:val="00AA05B7"/>
    <w:rsid w:val="00AA3312"/>
    <w:rsid w:val="00AA36BD"/>
    <w:rsid w:val="00AA4C16"/>
    <w:rsid w:val="00AB4C2D"/>
    <w:rsid w:val="00AC3061"/>
    <w:rsid w:val="00AC4E4A"/>
    <w:rsid w:val="00AD1583"/>
    <w:rsid w:val="00AD6BC6"/>
    <w:rsid w:val="00AE54BA"/>
    <w:rsid w:val="00B0421C"/>
    <w:rsid w:val="00B06B1A"/>
    <w:rsid w:val="00B20FF2"/>
    <w:rsid w:val="00B468AD"/>
    <w:rsid w:val="00B5352B"/>
    <w:rsid w:val="00B62788"/>
    <w:rsid w:val="00BD06E9"/>
    <w:rsid w:val="00C37C3D"/>
    <w:rsid w:val="00C67766"/>
    <w:rsid w:val="00C92786"/>
    <w:rsid w:val="00C94276"/>
    <w:rsid w:val="00C9663D"/>
    <w:rsid w:val="00CA4B45"/>
    <w:rsid w:val="00CC0831"/>
    <w:rsid w:val="00CD049B"/>
    <w:rsid w:val="00CE4682"/>
    <w:rsid w:val="00CF0429"/>
    <w:rsid w:val="00D06195"/>
    <w:rsid w:val="00D118BB"/>
    <w:rsid w:val="00D2036D"/>
    <w:rsid w:val="00D52269"/>
    <w:rsid w:val="00D7245F"/>
    <w:rsid w:val="00DD661B"/>
    <w:rsid w:val="00DE4F09"/>
    <w:rsid w:val="00DF4A87"/>
    <w:rsid w:val="00E00CF9"/>
    <w:rsid w:val="00E233BE"/>
    <w:rsid w:val="00E422F5"/>
    <w:rsid w:val="00E43749"/>
    <w:rsid w:val="00E442CC"/>
    <w:rsid w:val="00E50919"/>
    <w:rsid w:val="00E63A40"/>
    <w:rsid w:val="00E713AC"/>
    <w:rsid w:val="00E806DE"/>
    <w:rsid w:val="00E96120"/>
    <w:rsid w:val="00EB7430"/>
    <w:rsid w:val="00EC5E15"/>
    <w:rsid w:val="00EF4E34"/>
    <w:rsid w:val="00F00922"/>
    <w:rsid w:val="00F13BB4"/>
    <w:rsid w:val="00F647E2"/>
    <w:rsid w:val="00F7139A"/>
    <w:rsid w:val="00F84904"/>
    <w:rsid w:val="00FB0D4D"/>
    <w:rsid w:val="00FB5ED0"/>
    <w:rsid w:val="00FD2BE9"/>
    <w:rsid w:val="00FD57DA"/>
    <w:rsid w:val="00FD6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3A69"/>
  <w15:docId w15:val="{C2E38CC3-392B-4E68-970A-6F38F2FE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Headerorfooter2">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pPr>
      <w:shd w:val="clear" w:color="auto" w:fill="FFFFFF"/>
      <w:spacing w:after="300" w:line="0" w:lineRule="atLeast"/>
      <w:ind w:hanging="720"/>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22"/>
      <w:szCs w:val="22"/>
    </w:rPr>
  </w:style>
  <w:style w:type="paragraph" w:customStyle="1" w:styleId="Bodytext30">
    <w:name w:val="Body text (3)"/>
    <w:basedOn w:val="Normal"/>
    <w:link w:val="Bodytext3"/>
    <w:pPr>
      <w:shd w:val="clear" w:color="auto" w:fill="FFFFFF"/>
      <w:spacing w:before="300" w:after="180" w:line="520" w:lineRule="exact"/>
      <w:jc w:val="center"/>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before="300" w:after="300" w:line="0" w:lineRule="atLeast"/>
      <w:ind w:hanging="1000"/>
      <w:jc w:val="both"/>
    </w:pPr>
    <w:rPr>
      <w:rFonts w:ascii="Times New Roman" w:eastAsia="Times New Roman" w:hAnsi="Times New Roman" w:cs="Times New Roman"/>
      <w:i/>
      <w:iCs/>
      <w:sz w:val="22"/>
      <w:szCs w:val="22"/>
    </w:rPr>
  </w:style>
  <w:style w:type="paragraph" w:customStyle="1" w:styleId="Bodytext50">
    <w:name w:val="Body text (5)"/>
    <w:basedOn w:val="Normal"/>
    <w:link w:val="Bodytext5"/>
    <w:pPr>
      <w:shd w:val="clear" w:color="auto" w:fill="FFFFFF"/>
      <w:spacing w:before="540" w:line="520" w:lineRule="exact"/>
      <w:ind w:hanging="720"/>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1A03A1"/>
    <w:pPr>
      <w:tabs>
        <w:tab w:val="center" w:pos="4819"/>
        <w:tab w:val="right" w:pos="9638"/>
      </w:tabs>
    </w:pPr>
  </w:style>
  <w:style w:type="character" w:customStyle="1" w:styleId="HeaderChar">
    <w:name w:val="Header Char"/>
    <w:basedOn w:val="DefaultParagraphFont"/>
    <w:link w:val="Header"/>
    <w:uiPriority w:val="99"/>
    <w:rsid w:val="001A03A1"/>
    <w:rPr>
      <w:color w:val="000000"/>
    </w:rPr>
  </w:style>
  <w:style w:type="paragraph" w:styleId="Footer">
    <w:name w:val="footer"/>
    <w:basedOn w:val="Normal"/>
    <w:link w:val="FooterChar"/>
    <w:uiPriority w:val="99"/>
    <w:unhideWhenUsed/>
    <w:rsid w:val="001A03A1"/>
    <w:pPr>
      <w:tabs>
        <w:tab w:val="center" w:pos="4819"/>
        <w:tab w:val="right" w:pos="9638"/>
      </w:tabs>
    </w:pPr>
  </w:style>
  <w:style w:type="character" w:customStyle="1" w:styleId="FooterChar">
    <w:name w:val="Footer Char"/>
    <w:basedOn w:val="DefaultParagraphFont"/>
    <w:link w:val="Footer"/>
    <w:uiPriority w:val="99"/>
    <w:rsid w:val="001A03A1"/>
    <w:rPr>
      <w:color w:val="000000"/>
    </w:rPr>
  </w:style>
  <w:style w:type="paragraph" w:styleId="ListParagraph">
    <w:name w:val="List Paragraph"/>
    <w:basedOn w:val="Normal"/>
    <w:uiPriority w:val="34"/>
    <w:qFormat/>
    <w:rsid w:val="00A176EF"/>
    <w:pPr>
      <w:ind w:left="720"/>
      <w:contextualSpacing/>
    </w:pPr>
  </w:style>
  <w:style w:type="character" w:styleId="CommentReference">
    <w:name w:val="annotation reference"/>
    <w:basedOn w:val="DefaultParagraphFont"/>
    <w:unhideWhenUsed/>
    <w:rsid w:val="006D0FDF"/>
    <w:rPr>
      <w:sz w:val="16"/>
      <w:szCs w:val="16"/>
    </w:rPr>
  </w:style>
  <w:style w:type="paragraph" w:styleId="CommentText">
    <w:name w:val="annotation text"/>
    <w:basedOn w:val="Normal"/>
    <w:link w:val="CommentTextChar"/>
    <w:unhideWhenUsed/>
    <w:rsid w:val="006D0FDF"/>
    <w:rPr>
      <w:sz w:val="20"/>
      <w:szCs w:val="20"/>
    </w:rPr>
  </w:style>
  <w:style w:type="character" w:customStyle="1" w:styleId="CommentTextChar">
    <w:name w:val="Comment Text Char"/>
    <w:basedOn w:val="DefaultParagraphFont"/>
    <w:link w:val="CommentText"/>
    <w:rsid w:val="006D0FDF"/>
    <w:rPr>
      <w:color w:val="000000"/>
      <w:sz w:val="20"/>
      <w:szCs w:val="20"/>
    </w:rPr>
  </w:style>
  <w:style w:type="paragraph" w:styleId="CommentSubject">
    <w:name w:val="annotation subject"/>
    <w:basedOn w:val="CommentText"/>
    <w:next w:val="CommentText"/>
    <w:link w:val="CommentSubjectChar"/>
    <w:uiPriority w:val="99"/>
    <w:semiHidden/>
    <w:unhideWhenUsed/>
    <w:rsid w:val="006D0FDF"/>
    <w:rPr>
      <w:b/>
      <w:bCs/>
    </w:rPr>
  </w:style>
  <w:style w:type="character" w:customStyle="1" w:styleId="CommentSubjectChar">
    <w:name w:val="Comment Subject Char"/>
    <w:basedOn w:val="CommentTextChar"/>
    <w:link w:val="CommentSubject"/>
    <w:uiPriority w:val="99"/>
    <w:semiHidden/>
    <w:rsid w:val="006D0FDF"/>
    <w:rPr>
      <w:b/>
      <w:bCs/>
      <w:color w:val="000000"/>
      <w:sz w:val="20"/>
      <w:szCs w:val="20"/>
    </w:rPr>
  </w:style>
  <w:style w:type="paragraph" w:styleId="BalloonText">
    <w:name w:val="Balloon Text"/>
    <w:basedOn w:val="Normal"/>
    <w:link w:val="BalloonTextChar"/>
    <w:uiPriority w:val="99"/>
    <w:semiHidden/>
    <w:unhideWhenUsed/>
    <w:rsid w:val="006D0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DF"/>
    <w:rPr>
      <w:rFonts w:ascii="Segoe UI" w:hAnsi="Segoe UI" w:cs="Segoe UI"/>
      <w:color w:val="000000"/>
      <w:sz w:val="18"/>
      <w:szCs w:val="18"/>
    </w:rPr>
  </w:style>
  <w:style w:type="paragraph" w:customStyle="1" w:styleId="Adresas">
    <w:name w:val="Adresas"/>
    <w:basedOn w:val="Normal"/>
    <w:rsid w:val="00A0555C"/>
    <w:pPr>
      <w:widowControl/>
      <w:ind w:right="318"/>
    </w:pPr>
    <w:rPr>
      <w:rFonts w:ascii="Times New Roman" w:eastAsia="Times New Roman" w:hAnsi="Times New Roman" w:cs="Times New Roman"/>
      <w:color w:val="auto"/>
      <w:lang w:val="lt-LT" w:bidi="ar-SA"/>
    </w:rPr>
  </w:style>
  <w:style w:type="character" w:styleId="Strong">
    <w:name w:val="Strong"/>
    <w:uiPriority w:val="22"/>
    <w:qFormat/>
    <w:rsid w:val="00A0555C"/>
    <w:rPr>
      <w:b/>
      <w:bCs/>
    </w:rPr>
  </w:style>
  <w:style w:type="paragraph" w:styleId="NormalWeb">
    <w:name w:val="Normal (Web)"/>
    <w:basedOn w:val="Normal"/>
    <w:unhideWhenUsed/>
    <w:rsid w:val="005622C4"/>
    <w:pPr>
      <w:widowControl/>
      <w:spacing w:before="100" w:beforeAutospacing="1" w:after="100" w:afterAutospacing="1"/>
    </w:pPr>
    <w:rPr>
      <w:rFonts w:ascii="Times New Roman" w:eastAsia="Times New Roman" w:hAnsi="Times New Roman" w:cs="Times New Roman"/>
      <w:color w:val="auto"/>
      <w:lang w:bidi="ar-SA"/>
    </w:rPr>
  </w:style>
  <w:style w:type="paragraph" w:styleId="Revision">
    <w:name w:val="Revision"/>
    <w:hidden/>
    <w:uiPriority w:val="99"/>
    <w:semiHidden/>
    <w:rsid w:val="00CD049B"/>
    <w:pPr>
      <w:widowControl/>
    </w:pPr>
    <w:rPr>
      <w:color w:val="000000"/>
    </w:rPr>
  </w:style>
  <w:style w:type="character" w:customStyle="1" w:styleId="CharStyle3">
    <w:name w:val="Char Style 3"/>
    <w:basedOn w:val="DefaultParagraphFont"/>
    <w:link w:val="Style2"/>
    <w:rsid w:val="00956CAF"/>
    <w:rPr>
      <w:sz w:val="22"/>
      <w:szCs w:val="22"/>
      <w:shd w:val="clear" w:color="auto" w:fill="FFFFFF"/>
    </w:rPr>
  </w:style>
  <w:style w:type="paragraph" w:customStyle="1" w:styleId="Style2">
    <w:name w:val="Style 2"/>
    <w:basedOn w:val="Normal"/>
    <w:link w:val="CharStyle3"/>
    <w:rsid w:val="00956CAF"/>
    <w:pPr>
      <w:shd w:val="clear" w:color="auto" w:fill="FFFFFF"/>
      <w:spacing w:after="260" w:line="244" w:lineRule="exact"/>
      <w:ind w:hanging="740"/>
      <w:jc w:val="center"/>
    </w:pPr>
    <w:rPr>
      <w:color w:val="auto"/>
      <w:sz w:val="22"/>
      <w:szCs w:val="22"/>
    </w:rPr>
  </w:style>
  <w:style w:type="table" w:styleId="TableGrid">
    <w:name w:val="Table Grid"/>
    <w:basedOn w:val="TableNormal"/>
    <w:uiPriority w:val="39"/>
    <w:rsid w:val="00956CAF"/>
    <w:rPr>
      <w:rFonts w:ascii="Times New Roman" w:eastAsia="Times New Roman" w:hAnsi="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77F55"/>
    <w:pPr>
      <w:widowControl/>
      <w:jc w:val="both"/>
    </w:pPr>
    <w:rPr>
      <w:rFonts w:ascii="Times New Roman" w:eastAsia="Times New Roman" w:hAnsi="Times New Roman" w:cs="Times New Roman"/>
      <w:color w:val="auto"/>
      <w:lang w:val="en-GB" w:eastAsia="de-DE" w:bidi="ar-SA"/>
    </w:rPr>
  </w:style>
  <w:style w:type="character" w:customStyle="1" w:styleId="BodyTextChar">
    <w:name w:val="Body Text Char"/>
    <w:basedOn w:val="DefaultParagraphFont"/>
    <w:link w:val="BodyText"/>
    <w:semiHidden/>
    <w:rsid w:val="00377F55"/>
    <w:rPr>
      <w:rFonts w:ascii="Times New Roman" w:eastAsia="Times New Roman" w:hAnsi="Times New Roman" w:cs="Times New Roman"/>
      <w:lang w:val="en-GB" w:eastAsia="de-DE" w:bidi="ar-SA"/>
    </w:rPr>
  </w:style>
  <w:style w:type="paragraph" w:styleId="NoSpacing">
    <w:name w:val="No Spacing"/>
    <w:uiPriority w:val="1"/>
    <w:qFormat/>
    <w:rsid w:val="00377F55"/>
    <w:rPr>
      <w:color w:val="000000"/>
    </w:rPr>
  </w:style>
  <w:style w:type="paragraph" w:styleId="FootnoteText">
    <w:name w:val="footnote text"/>
    <w:basedOn w:val="Normal"/>
    <w:link w:val="FootnoteTextChar"/>
    <w:rsid w:val="00765EFE"/>
    <w:pPr>
      <w:widowControl/>
    </w:pPr>
    <w:rPr>
      <w:rFonts w:ascii="Times New Roman" w:eastAsia="Times New Roman" w:hAnsi="Times New Roman" w:cs="Times New Roman"/>
      <w:color w:val="auto"/>
      <w:sz w:val="20"/>
      <w:szCs w:val="20"/>
      <w:lang w:val="de-AT" w:eastAsia="de-DE" w:bidi="ar-SA"/>
    </w:rPr>
  </w:style>
  <w:style w:type="character" w:customStyle="1" w:styleId="FootnoteTextChar">
    <w:name w:val="Footnote Text Char"/>
    <w:basedOn w:val="DefaultParagraphFont"/>
    <w:link w:val="FootnoteText"/>
    <w:rsid w:val="00765EFE"/>
    <w:rPr>
      <w:rFonts w:ascii="Times New Roman" w:eastAsia="Times New Roman" w:hAnsi="Times New Roman" w:cs="Times New Roman"/>
      <w:sz w:val="20"/>
      <w:szCs w:val="20"/>
      <w:lang w:val="de-AT" w:eastAsia="de-DE" w:bidi="ar-SA"/>
    </w:rPr>
  </w:style>
  <w:style w:type="paragraph" w:customStyle="1" w:styleId="Snum">
    <w:name w:val="Sõnum"/>
    <w:autoRedefine/>
    <w:qFormat/>
    <w:rsid w:val="000C3072"/>
    <w:pPr>
      <w:widowControl/>
      <w:jc w:val="both"/>
    </w:pPr>
    <w:rPr>
      <w:rFonts w:ascii="Times New Roman" w:eastAsia="SimSun" w:hAnsi="Times New Roman" w:cs="Mangal"/>
      <w:kern w:val="1"/>
      <w:lang w:val="et-E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4428FD99B49DA498FCFA6C38E993D48" ma:contentTypeVersion="8" ma:contentTypeDescription="Kurkite naują dokumentą." ma:contentTypeScope="" ma:versionID="52c1d71cf47c3dbcea41fa8e1b189eb9">
  <xsd:schema xmlns:xsd="http://www.w3.org/2001/XMLSchema" xmlns:xs="http://www.w3.org/2001/XMLSchema" xmlns:p="http://schemas.microsoft.com/office/2006/metadata/properties" xmlns:ns2="9bb2cc70-f51e-42e6-b26f-7ca9145966e0" targetNamespace="http://schemas.microsoft.com/office/2006/metadata/properties" ma:root="true" ma:fieldsID="f1c1e5a1bbf6e1b787a0f72ed589f05a" ns2:_="">
    <xsd:import namespace="9bb2cc70-f51e-42e6-b26f-7ca9145966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2cc70-f51e-42e6-b26f-7ca914596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2B02-83A1-4E16-A244-D14CFE568564}">
  <ds:schemaRefs>
    <ds:schemaRef ds:uri="http://schemas.microsoft.com/sharepoint/v3/contenttype/forms"/>
  </ds:schemaRefs>
</ds:datastoreItem>
</file>

<file path=customXml/itemProps2.xml><?xml version="1.0" encoding="utf-8"?>
<ds:datastoreItem xmlns:ds="http://schemas.openxmlformats.org/officeDocument/2006/customXml" ds:itemID="{10FE18BB-4E21-4089-8C6E-06F9AAC0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2cc70-f51e-42e6-b26f-7ca914596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BF875-9FEC-410C-A87E-04148A4379B8}">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9bb2cc70-f51e-42e6-b26f-7ca9145966e0"/>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F73BC61-7187-4B03-8AE7-61B6DDBA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1025</Words>
  <Characters>5945</Characters>
  <Application>Microsoft Office Word</Application>
  <DocSecurity>0</DocSecurity>
  <Lines>49</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May-31-201702.pdf</vt:lpstr>
      <vt:lpstr>May-31-201702.pdf</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May-31-201702.pdf</dc:title>
  <dc:subject/>
  <dc:creator>julink</dc:creator>
  <cp:keywords/>
  <cp:lastModifiedBy>EE</cp:lastModifiedBy>
  <cp:revision>4</cp:revision>
  <cp:lastPrinted>2025-05-29T12:45:00Z</cp:lastPrinted>
  <dcterms:created xsi:type="dcterms:W3CDTF">2025-07-02T08:22:00Z</dcterms:created>
  <dcterms:modified xsi:type="dcterms:W3CDTF">2025-07-15T12:45:00Z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0x01010044428FD99B49DA498FCFA6C38E993D48</vt:lpwstr>
  </property>
  <property fmtid="{D5CDD505-2E9C-101B-9397-08002B2CF9AE}" pid="3" name="Order">
    <vt:r8>9958000</vt:r8>
  </property>
</Properties>
</file>