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Pr="0013634F"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13634F" w:rsidRDefault="00EB040A" w:rsidP="008D7FD9">
      <w:pPr>
        <w:pStyle w:val="Default"/>
        <w:numPr>
          <w:ilvl w:val="0"/>
          <w:numId w:val="1"/>
        </w:numPr>
        <w:jc w:val="right"/>
        <w:rPr>
          <w:sz w:val="18"/>
          <w:szCs w:val="18"/>
        </w:rPr>
      </w:pPr>
      <w:r w:rsidRPr="0013634F">
        <w:rPr>
          <w:sz w:val="18"/>
          <w:szCs w:val="18"/>
        </w:rPr>
        <w:t xml:space="preserve">Lisa </w:t>
      </w:r>
      <w:r w:rsidR="00D23A6C" w:rsidRPr="0013634F">
        <w:rPr>
          <w:sz w:val="18"/>
          <w:szCs w:val="18"/>
        </w:rPr>
        <w:t>1</w:t>
      </w:r>
    </w:p>
    <w:p w14:paraId="761B1ACA" w14:textId="13913C5E" w:rsidR="008D004E" w:rsidRPr="0013634F" w:rsidRDefault="008D004E" w:rsidP="008D004E">
      <w:pPr>
        <w:keepNext/>
        <w:numPr>
          <w:ilvl w:val="1"/>
          <w:numId w:val="1"/>
        </w:numPr>
        <w:tabs>
          <w:tab w:val="num" w:pos="567"/>
        </w:tabs>
        <w:suppressAutoHyphens/>
        <w:spacing w:after="0" w:line="240" w:lineRule="auto"/>
        <w:outlineLvl w:val="1"/>
        <w:rPr>
          <w:sz w:val="32"/>
          <w:szCs w:val="32"/>
          <w:lang w:eastAsia="ar-SA"/>
        </w:rPr>
      </w:pPr>
      <w:r w:rsidRPr="0013634F">
        <w:rPr>
          <w:b/>
          <w:bCs/>
          <w:sz w:val="32"/>
          <w:szCs w:val="32"/>
          <w:lang w:eastAsia="ar-SA"/>
        </w:rPr>
        <w:t>PROJEKTITOETUSE TAOTLUS</w:t>
      </w:r>
    </w:p>
    <w:p w14:paraId="08DFB8F0" w14:textId="77777777" w:rsidR="008D004E" w:rsidRPr="0013634F" w:rsidRDefault="008D004E" w:rsidP="008D004E">
      <w:pPr>
        <w:keepNext/>
        <w:numPr>
          <w:ilvl w:val="1"/>
          <w:numId w:val="1"/>
        </w:numPr>
        <w:tabs>
          <w:tab w:val="num" w:pos="567"/>
        </w:tabs>
        <w:suppressAutoHyphens/>
        <w:spacing w:after="0" w:line="240" w:lineRule="auto"/>
        <w:outlineLvl w:val="1"/>
        <w:rPr>
          <w:sz w:val="20"/>
          <w:szCs w:val="20"/>
          <w:lang w:eastAsia="ar-SA"/>
        </w:rPr>
      </w:pPr>
      <w:r w:rsidRPr="0013634F">
        <w:rPr>
          <w:b/>
          <w:bCs/>
          <w:sz w:val="20"/>
          <w:szCs w:val="20"/>
          <w:lang w:eastAsia="ar-SA"/>
        </w:rPr>
        <w:tab/>
      </w:r>
      <w:r w:rsidRPr="0013634F">
        <w:rPr>
          <w:b/>
          <w:bCs/>
          <w:sz w:val="20"/>
          <w:szCs w:val="20"/>
          <w:lang w:eastAsia="ar-SA"/>
        </w:rPr>
        <w:tab/>
      </w:r>
      <w:r w:rsidRPr="0013634F">
        <w:rPr>
          <w:b/>
          <w:bCs/>
          <w:sz w:val="20"/>
          <w:szCs w:val="20"/>
          <w:lang w:eastAsia="ar-SA"/>
        </w:rPr>
        <w:tab/>
      </w:r>
      <w:r w:rsidRPr="0013634F">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13634F" w14:paraId="4C3F0F12" w14:textId="77777777" w:rsidTr="0EAF5F47">
        <w:tc>
          <w:tcPr>
            <w:tcW w:w="14034" w:type="dxa"/>
            <w:gridSpan w:val="4"/>
            <w:shd w:val="clear" w:color="auto" w:fill="BFBFBF" w:themeFill="background1" w:themeFillShade="BF"/>
            <w:vAlign w:val="center"/>
          </w:tcPr>
          <w:p w14:paraId="09C684EA" w14:textId="45880E97" w:rsidR="008D004E" w:rsidRPr="0013634F" w:rsidRDefault="008D004E" w:rsidP="00F9315D">
            <w:pPr>
              <w:keepNext/>
              <w:numPr>
                <w:ilvl w:val="0"/>
                <w:numId w:val="1"/>
              </w:numPr>
              <w:shd w:val="clear" w:color="auto" w:fill="BFBFBF"/>
              <w:suppressAutoHyphens/>
              <w:spacing w:before="40" w:after="40" w:line="240" w:lineRule="auto"/>
              <w:outlineLvl w:val="0"/>
              <w:rPr>
                <w:b/>
                <w:bCs/>
                <w:sz w:val="20"/>
                <w:szCs w:val="20"/>
                <w:lang w:eastAsia="ar-SA"/>
              </w:rPr>
            </w:pPr>
            <w:r w:rsidRPr="0013634F">
              <w:rPr>
                <w:b/>
                <w:bCs/>
                <w:sz w:val="20"/>
                <w:szCs w:val="20"/>
                <w:lang w:eastAsia="ar-SA"/>
              </w:rPr>
              <w:t>PÄÄSTEAMETI PROJEKTIKONKURSS MITTETULUNDUSÜH</w:t>
            </w:r>
            <w:r w:rsidR="004034ED" w:rsidRPr="0013634F">
              <w:rPr>
                <w:b/>
                <w:bCs/>
                <w:sz w:val="20"/>
                <w:szCs w:val="20"/>
                <w:lang w:eastAsia="ar-SA"/>
              </w:rPr>
              <w:t>INGU</w:t>
            </w:r>
            <w:r w:rsidRPr="0013634F">
              <w:rPr>
                <w:b/>
                <w:bCs/>
                <w:sz w:val="20"/>
                <w:szCs w:val="20"/>
                <w:lang w:eastAsia="ar-SA"/>
              </w:rPr>
              <w:t xml:space="preserve">TELE </w:t>
            </w:r>
          </w:p>
          <w:p w14:paraId="1FE5C18D" w14:textId="1F669C91" w:rsidR="008D004E" w:rsidRPr="0013634F"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eastAsia="ar-SA"/>
              </w:rPr>
            </w:pPr>
            <w:r w:rsidRPr="0013634F">
              <w:rPr>
                <w:b/>
                <w:bCs/>
                <w:sz w:val="20"/>
                <w:szCs w:val="20"/>
                <w:lang w:eastAsia="ar-SA"/>
              </w:rPr>
              <w:t>“</w:t>
            </w:r>
            <w:r w:rsidR="00D23A6C" w:rsidRPr="0013634F">
              <w:rPr>
                <w:b/>
                <w:bCs/>
                <w:sz w:val="20"/>
                <w:szCs w:val="20"/>
                <w:lang w:eastAsia="ar-SA"/>
              </w:rPr>
              <w:t>Veeõnnetuste ennetamine 202</w:t>
            </w:r>
            <w:r w:rsidR="7057357E" w:rsidRPr="0013634F">
              <w:rPr>
                <w:b/>
                <w:bCs/>
                <w:sz w:val="20"/>
                <w:szCs w:val="20"/>
                <w:lang w:eastAsia="ar-SA"/>
              </w:rPr>
              <w:t>6</w:t>
            </w:r>
            <w:r w:rsidRPr="0013634F">
              <w:rPr>
                <w:b/>
                <w:bCs/>
                <w:sz w:val="20"/>
                <w:szCs w:val="20"/>
                <w:lang w:eastAsia="ar-SA"/>
              </w:rPr>
              <w:t>”</w:t>
            </w:r>
          </w:p>
        </w:tc>
      </w:tr>
      <w:tr w:rsidR="008D004E" w:rsidRPr="0013634F" w14:paraId="279F9B95" w14:textId="77777777" w:rsidTr="0EAF5F47">
        <w:trPr>
          <w:trHeight w:val="432"/>
        </w:trPr>
        <w:tc>
          <w:tcPr>
            <w:tcW w:w="2968" w:type="dxa"/>
            <w:vAlign w:val="center"/>
          </w:tcPr>
          <w:p w14:paraId="2A31FF01" w14:textId="77777777"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Projekti nimetus</w:t>
            </w:r>
          </w:p>
        </w:tc>
        <w:tc>
          <w:tcPr>
            <w:tcW w:w="11066" w:type="dxa"/>
            <w:gridSpan w:val="3"/>
            <w:vAlign w:val="center"/>
          </w:tcPr>
          <w:p w14:paraId="5B109E8E" w14:textId="31C80260" w:rsidR="008D004E" w:rsidRPr="0013634F" w:rsidRDefault="008D004E" w:rsidP="00B25CA3">
            <w:pPr>
              <w:suppressAutoHyphens/>
              <w:spacing w:before="40" w:after="40" w:line="240" w:lineRule="auto"/>
              <w:rPr>
                <w:color w:val="000000"/>
                <w:sz w:val="20"/>
                <w:szCs w:val="20"/>
                <w:lang w:eastAsia="ar-SA"/>
              </w:rPr>
            </w:pPr>
            <w:r w:rsidRPr="0013634F">
              <w:rPr>
                <w:color w:val="000000"/>
                <w:sz w:val="20"/>
                <w:szCs w:val="20"/>
                <w:lang w:eastAsia="ar-SA"/>
              </w:rPr>
              <w:tab/>
            </w:r>
            <w:r w:rsidRPr="0013634F">
              <w:rPr>
                <w:color w:val="000000"/>
                <w:sz w:val="20"/>
                <w:szCs w:val="20"/>
                <w:lang w:eastAsia="ar-SA"/>
              </w:rPr>
              <w:tab/>
            </w:r>
            <w:r w:rsidR="0013634F" w:rsidRPr="0013634F">
              <w:rPr>
                <w:color w:val="000000"/>
                <w:sz w:val="20"/>
                <w:szCs w:val="20"/>
                <w:lang w:eastAsia="ar-SA"/>
              </w:rPr>
              <w:t>Turvaliselt Võrtsjärvele</w:t>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p>
        </w:tc>
      </w:tr>
      <w:tr w:rsidR="008D004E" w:rsidRPr="0013634F" w14:paraId="7C3107F1" w14:textId="77777777" w:rsidTr="0EAF5F47">
        <w:trPr>
          <w:trHeight w:val="326"/>
        </w:trPr>
        <w:tc>
          <w:tcPr>
            <w:tcW w:w="2968" w:type="dxa"/>
            <w:vAlign w:val="center"/>
          </w:tcPr>
          <w:p w14:paraId="44619F0B" w14:textId="6DDA0627"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Taotleja organisatsiooni juriidiline nimetus</w:t>
            </w:r>
          </w:p>
        </w:tc>
        <w:tc>
          <w:tcPr>
            <w:tcW w:w="11066" w:type="dxa"/>
            <w:gridSpan w:val="3"/>
            <w:vAlign w:val="center"/>
          </w:tcPr>
          <w:p w14:paraId="701F4F45" w14:textId="1F2BB205" w:rsidR="008D004E" w:rsidRPr="0013634F" w:rsidRDefault="008D004E" w:rsidP="00B25CA3">
            <w:pPr>
              <w:suppressAutoHyphens/>
              <w:spacing w:before="40" w:after="40" w:line="240" w:lineRule="auto"/>
              <w:rPr>
                <w:color w:val="000000"/>
                <w:sz w:val="20"/>
                <w:szCs w:val="20"/>
                <w:lang w:eastAsia="ar-SA"/>
              </w:rPr>
            </w:pPr>
            <w:r w:rsidRPr="0013634F">
              <w:rPr>
                <w:color w:val="000000"/>
                <w:sz w:val="20"/>
                <w:szCs w:val="20"/>
                <w:lang w:eastAsia="ar-SA"/>
              </w:rPr>
              <w:tab/>
            </w:r>
            <w:r w:rsidR="005412D0" w:rsidRPr="0013634F">
              <w:rPr>
                <w:color w:val="000000"/>
                <w:sz w:val="20"/>
                <w:szCs w:val="20"/>
                <w:lang w:eastAsia="ar-SA"/>
              </w:rPr>
              <w:t>Mittetulundusühing Valma Külaselts</w:t>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p>
        </w:tc>
      </w:tr>
      <w:tr w:rsidR="008D004E" w:rsidRPr="0013634F" w14:paraId="436BD71E" w14:textId="77777777" w:rsidTr="0EAF5F47">
        <w:trPr>
          <w:trHeight w:val="295"/>
        </w:trPr>
        <w:tc>
          <w:tcPr>
            <w:tcW w:w="2968" w:type="dxa"/>
            <w:vAlign w:val="center"/>
          </w:tcPr>
          <w:p w14:paraId="34DEBB84" w14:textId="2EA793B3"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Registrikood</w:t>
            </w:r>
          </w:p>
        </w:tc>
        <w:tc>
          <w:tcPr>
            <w:tcW w:w="11066" w:type="dxa"/>
            <w:gridSpan w:val="3"/>
            <w:vAlign w:val="center"/>
          </w:tcPr>
          <w:p w14:paraId="5FCC8088" w14:textId="21B4DB68" w:rsidR="008D004E" w:rsidRPr="0013634F" w:rsidRDefault="008D004E" w:rsidP="00B25CA3">
            <w:pPr>
              <w:suppressAutoHyphens/>
              <w:spacing w:before="40" w:after="40" w:line="240" w:lineRule="auto"/>
              <w:rPr>
                <w:color w:val="000000"/>
                <w:sz w:val="20"/>
                <w:szCs w:val="20"/>
                <w:lang w:eastAsia="ar-SA"/>
              </w:rPr>
            </w:pPr>
            <w:r w:rsidRPr="0013634F">
              <w:rPr>
                <w:color w:val="000000"/>
                <w:sz w:val="20"/>
                <w:szCs w:val="20"/>
                <w:lang w:eastAsia="ar-SA"/>
              </w:rPr>
              <w:tab/>
            </w:r>
            <w:r w:rsidR="005412D0" w:rsidRPr="0013634F">
              <w:rPr>
                <w:color w:val="000000"/>
                <w:sz w:val="20"/>
                <w:szCs w:val="20"/>
                <w:lang w:eastAsia="ar-SA"/>
              </w:rPr>
              <w:t>80248978</w:t>
            </w:r>
          </w:p>
        </w:tc>
      </w:tr>
      <w:tr w:rsidR="008D004E" w:rsidRPr="0013634F" w14:paraId="14B77B67" w14:textId="77777777" w:rsidTr="0EAF5F47">
        <w:trPr>
          <w:trHeight w:val="274"/>
        </w:trPr>
        <w:tc>
          <w:tcPr>
            <w:tcW w:w="2968" w:type="dxa"/>
            <w:vAlign w:val="center"/>
          </w:tcPr>
          <w:p w14:paraId="1B288174" w14:textId="70FAA5C9"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13634F" w:rsidRDefault="008D004E" w:rsidP="00B25CA3">
            <w:pPr>
              <w:suppressAutoHyphens/>
              <w:spacing w:before="40" w:after="40" w:line="240" w:lineRule="auto"/>
              <w:rPr>
                <w:strike/>
                <w:noProof/>
                <w:color w:val="000000"/>
                <w:sz w:val="20"/>
                <w:szCs w:val="20"/>
                <w:lang w:eastAsia="ar-SA"/>
              </w:rPr>
            </w:pPr>
            <w:r w:rsidRPr="0013634F">
              <w:rPr>
                <w:strike/>
                <w:noProof/>
                <w:color w:val="000000"/>
                <w:sz w:val="20"/>
                <w:szCs w:val="20"/>
                <w:lang w:eastAsia="ar-SA"/>
              </w:rPr>
              <w:t>Jah</w:t>
            </w:r>
          </w:p>
        </w:tc>
        <w:tc>
          <w:tcPr>
            <w:tcW w:w="7400" w:type="dxa"/>
            <w:tcBorders>
              <w:left w:val="single" w:sz="4" w:space="0" w:color="auto"/>
            </w:tcBorders>
            <w:vAlign w:val="center"/>
          </w:tcPr>
          <w:p w14:paraId="6562A742" w14:textId="77777777"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Ei</w:t>
            </w:r>
          </w:p>
        </w:tc>
      </w:tr>
      <w:tr w:rsidR="008D004E" w:rsidRPr="0013634F" w14:paraId="5BAD9BD6" w14:textId="77777777" w:rsidTr="0EAF5F47">
        <w:trPr>
          <w:trHeight w:val="278"/>
        </w:trPr>
        <w:tc>
          <w:tcPr>
            <w:tcW w:w="2968" w:type="dxa"/>
            <w:vAlign w:val="center"/>
          </w:tcPr>
          <w:p w14:paraId="1F5DBADC" w14:textId="602AF4FC"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Pangakonto number</w:t>
            </w:r>
          </w:p>
        </w:tc>
        <w:tc>
          <w:tcPr>
            <w:tcW w:w="11066" w:type="dxa"/>
            <w:gridSpan w:val="3"/>
            <w:vAlign w:val="center"/>
          </w:tcPr>
          <w:p w14:paraId="69D641F7" w14:textId="01FD903C" w:rsidR="008D004E" w:rsidRPr="0013634F" w:rsidRDefault="005412D0" w:rsidP="00B25CA3">
            <w:pPr>
              <w:suppressAutoHyphens/>
              <w:spacing w:before="40" w:after="40" w:line="240" w:lineRule="auto"/>
              <w:rPr>
                <w:color w:val="000000"/>
                <w:sz w:val="20"/>
                <w:szCs w:val="20"/>
                <w:lang w:eastAsia="ar-SA"/>
              </w:rPr>
            </w:pPr>
            <w:r w:rsidRPr="0013634F">
              <w:rPr>
                <w:color w:val="000000"/>
                <w:sz w:val="20"/>
                <w:szCs w:val="20"/>
                <w:lang w:eastAsia="ar-SA"/>
              </w:rPr>
              <w:t>EE852200221038123110</w:t>
            </w:r>
          </w:p>
        </w:tc>
      </w:tr>
      <w:tr w:rsidR="008D004E" w:rsidRPr="0013634F" w14:paraId="3F03CA7B" w14:textId="77777777" w:rsidTr="0EAF5F47">
        <w:trPr>
          <w:trHeight w:val="424"/>
        </w:trPr>
        <w:tc>
          <w:tcPr>
            <w:tcW w:w="2968" w:type="dxa"/>
            <w:vAlign w:val="center"/>
          </w:tcPr>
          <w:p w14:paraId="2E404B4B" w14:textId="168FA660" w:rsidR="008D004E" w:rsidRPr="0013634F" w:rsidRDefault="00270B56"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Taotleja</w:t>
            </w:r>
            <w:r w:rsidR="008D004E" w:rsidRPr="0013634F">
              <w:rPr>
                <w:noProof/>
                <w:color w:val="000000"/>
                <w:sz w:val="20"/>
                <w:szCs w:val="20"/>
                <w:lang w:eastAsia="ar-SA"/>
              </w:rPr>
              <w:t xml:space="preserve"> juriidiline aadress</w:t>
            </w:r>
          </w:p>
        </w:tc>
        <w:tc>
          <w:tcPr>
            <w:tcW w:w="11066" w:type="dxa"/>
            <w:gridSpan w:val="3"/>
            <w:vAlign w:val="center"/>
          </w:tcPr>
          <w:p w14:paraId="73953AF5" w14:textId="04950EE2" w:rsidR="008D004E" w:rsidRPr="0013634F" w:rsidRDefault="008D004E" w:rsidP="005412D0">
            <w:pPr>
              <w:suppressAutoHyphens/>
              <w:spacing w:before="40" w:after="40" w:line="240" w:lineRule="auto"/>
              <w:jc w:val="both"/>
              <w:rPr>
                <w:color w:val="000000"/>
                <w:sz w:val="20"/>
                <w:szCs w:val="20"/>
                <w:lang w:eastAsia="ar-SA"/>
              </w:rPr>
            </w:pPr>
            <w:r w:rsidRPr="0013634F">
              <w:rPr>
                <w:color w:val="000000"/>
                <w:sz w:val="20"/>
                <w:szCs w:val="20"/>
                <w:lang w:eastAsia="ar-SA"/>
              </w:rPr>
              <w:tab/>
            </w:r>
            <w:r w:rsidR="005412D0" w:rsidRPr="0013634F">
              <w:rPr>
                <w:color w:val="000000"/>
                <w:sz w:val="20"/>
                <w:szCs w:val="20"/>
                <w:lang w:eastAsia="ar-SA"/>
              </w:rPr>
              <w:t>Viljandi maakond, Viljandi vald, Valma küla, Külamaja, 70121</w:t>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r w:rsidRPr="0013634F">
              <w:rPr>
                <w:color w:val="000000"/>
                <w:sz w:val="20"/>
                <w:szCs w:val="20"/>
                <w:lang w:eastAsia="ar-SA"/>
              </w:rPr>
              <w:tab/>
            </w:r>
          </w:p>
        </w:tc>
      </w:tr>
      <w:tr w:rsidR="008D004E" w:rsidRPr="0013634F" w14:paraId="422E333E" w14:textId="77777777" w:rsidTr="0EAF5F47">
        <w:trPr>
          <w:trHeight w:val="523"/>
        </w:trPr>
        <w:tc>
          <w:tcPr>
            <w:tcW w:w="2968" w:type="dxa"/>
            <w:vAlign w:val="center"/>
          </w:tcPr>
          <w:p w14:paraId="0F7BA5BB" w14:textId="5447426D" w:rsidR="008D004E" w:rsidRPr="0013634F" w:rsidRDefault="00270B56"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Taotleja</w:t>
            </w:r>
            <w:r w:rsidR="008D004E" w:rsidRPr="0013634F">
              <w:rPr>
                <w:noProof/>
                <w:color w:val="000000"/>
                <w:sz w:val="20"/>
                <w:szCs w:val="20"/>
                <w:lang w:eastAsia="ar-SA"/>
              </w:rPr>
              <w:t xml:space="preserve"> kontaktandmed</w:t>
            </w:r>
          </w:p>
        </w:tc>
        <w:tc>
          <w:tcPr>
            <w:tcW w:w="3598" w:type="dxa"/>
            <w:vAlign w:val="center"/>
          </w:tcPr>
          <w:p w14:paraId="1591B0A2" w14:textId="5EB17A43" w:rsidR="008D004E" w:rsidRPr="0013634F" w:rsidRDefault="005412D0" w:rsidP="00B25CA3">
            <w:pPr>
              <w:suppressAutoHyphens/>
              <w:spacing w:before="40" w:after="40" w:line="240" w:lineRule="auto"/>
              <w:rPr>
                <w:noProof/>
                <w:color w:val="000000"/>
                <w:sz w:val="20"/>
                <w:szCs w:val="20"/>
                <w:lang w:eastAsia="ar-SA"/>
              </w:rPr>
            </w:pPr>
            <w:r w:rsidRPr="0013634F">
              <w:rPr>
                <w:color w:val="000000"/>
                <w:sz w:val="20"/>
                <w:szCs w:val="20"/>
                <w:lang w:eastAsia="ar-SA"/>
              </w:rPr>
              <w:t>T</w:t>
            </w:r>
            <w:r w:rsidR="008D004E" w:rsidRPr="0013634F">
              <w:rPr>
                <w:color w:val="000000"/>
                <w:sz w:val="20"/>
                <w:szCs w:val="20"/>
                <w:lang w:eastAsia="ar-SA"/>
              </w:rPr>
              <w:t>el</w:t>
            </w:r>
            <w:r w:rsidRPr="0013634F">
              <w:rPr>
                <w:color w:val="000000"/>
                <w:sz w:val="20"/>
                <w:szCs w:val="20"/>
                <w:lang w:eastAsia="ar-SA"/>
              </w:rPr>
              <w:t xml:space="preserve"> +372 506 7696</w:t>
            </w:r>
          </w:p>
        </w:tc>
        <w:tc>
          <w:tcPr>
            <w:tcW w:w="7468" w:type="dxa"/>
            <w:gridSpan w:val="2"/>
            <w:vAlign w:val="center"/>
          </w:tcPr>
          <w:p w14:paraId="1131E516" w14:textId="44482CC7" w:rsidR="008D004E" w:rsidRPr="0013634F" w:rsidRDefault="008D004E" w:rsidP="00B25CA3">
            <w:pPr>
              <w:suppressAutoHyphens/>
              <w:spacing w:before="40" w:after="40" w:line="240" w:lineRule="auto"/>
              <w:rPr>
                <w:color w:val="000000"/>
                <w:sz w:val="20"/>
                <w:szCs w:val="20"/>
                <w:lang w:eastAsia="ar-SA"/>
              </w:rPr>
            </w:pPr>
            <w:r w:rsidRPr="0013634F">
              <w:rPr>
                <w:color w:val="000000"/>
                <w:sz w:val="20"/>
                <w:szCs w:val="20"/>
                <w:lang w:eastAsia="ar-SA"/>
              </w:rPr>
              <w:t>e-post</w:t>
            </w:r>
            <w:r w:rsidR="005412D0" w:rsidRPr="0013634F">
              <w:rPr>
                <w:color w:val="000000"/>
                <w:sz w:val="20"/>
                <w:szCs w:val="20"/>
                <w:lang w:eastAsia="ar-SA"/>
              </w:rPr>
              <w:t xml:space="preserve"> valmakylaselts@gmail.com</w:t>
            </w:r>
          </w:p>
        </w:tc>
      </w:tr>
      <w:tr w:rsidR="008D004E" w:rsidRPr="0013634F" w14:paraId="3DC954C9" w14:textId="77777777" w:rsidTr="0EAF5F47">
        <w:trPr>
          <w:trHeight w:val="499"/>
        </w:trPr>
        <w:tc>
          <w:tcPr>
            <w:tcW w:w="2968" w:type="dxa"/>
            <w:vAlign w:val="center"/>
          </w:tcPr>
          <w:p w14:paraId="0170987C" w14:textId="77777777" w:rsidR="008D004E" w:rsidRPr="0013634F" w:rsidRDefault="008D004E"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Projektijuhi nimi ja kontaktandmed</w:t>
            </w:r>
          </w:p>
        </w:tc>
        <w:tc>
          <w:tcPr>
            <w:tcW w:w="3598" w:type="dxa"/>
            <w:vAlign w:val="center"/>
          </w:tcPr>
          <w:p w14:paraId="5796810C" w14:textId="4FA3B913" w:rsidR="008D004E" w:rsidRPr="0013634F" w:rsidRDefault="005412D0" w:rsidP="00B25CA3">
            <w:pPr>
              <w:suppressAutoHyphens/>
              <w:spacing w:before="40" w:after="40" w:line="240" w:lineRule="auto"/>
              <w:rPr>
                <w:noProof/>
                <w:color w:val="000000"/>
                <w:sz w:val="20"/>
                <w:szCs w:val="20"/>
                <w:lang w:eastAsia="ar-SA"/>
              </w:rPr>
            </w:pPr>
            <w:r w:rsidRPr="0013634F">
              <w:rPr>
                <w:noProof/>
                <w:color w:val="000000"/>
                <w:sz w:val="20"/>
                <w:szCs w:val="20"/>
                <w:lang w:eastAsia="ar-SA"/>
              </w:rPr>
              <w:t>Kätrin Kell</w:t>
            </w:r>
          </w:p>
        </w:tc>
        <w:tc>
          <w:tcPr>
            <w:tcW w:w="7468" w:type="dxa"/>
            <w:gridSpan w:val="2"/>
            <w:vAlign w:val="center"/>
          </w:tcPr>
          <w:p w14:paraId="43E18573" w14:textId="44821D91" w:rsidR="008D004E" w:rsidRPr="0013634F" w:rsidRDefault="00216AA3" w:rsidP="00B25CA3">
            <w:pPr>
              <w:suppressAutoHyphens/>
              <w:spacing w:before="40" w:after="40" w:line="240" w:lineRule="auto"/>
              <w:rPr>
                <w:color w:val="000000"/>
                <w:sz w:val="20"/>
                <w:szCs w:val="20"/>
                <w:lang w:eastAsia="ar-SA"/>
              </w:rPr>
            </w:pPr>
            <w:r w:rsidRPr="0013634F">
              <w:rPr>
                <w:color w:val="000000"/>
                <w:sz w:val="20"/>
                <w:szCs w:val="20"/>
                <w:lang w:eastAsia="ar-SA"/>
              </w:rPr>
              <w:t>t</w:t>
            </w:r>
            <w:r w:rsidR="008D004E" w:rsidRPr="0013634F">
              <w:rPr>
                <w:color w:val="000000"/>
                <w:sz w:val="20"/>
                <w:szCs w:val="20"/>
                <w:lang w:eastAsia="ar-SA"/>
              </w:rPr>
              <w:t>el ja e-post</w:t>
            </w:r>
            <w:r w:rsidR="005412D0" w:rsidRPr="0013634F">
              <w:rPr>
                <w:color w:val="000000"/>
                <w:sz w:val="20"/>
                <w:szCs w:val="20"/>
                <w:lang w:eastAsia="ar-SA"/>
              </w:rPr>
              <w:t xml:space="preserve"> +372 506 7696, valmakylaselts@gmail.com</w:t>
            </w:r>
          </w:p>
        </w:tc>
      </w:tr>
    </w:tbl>
    <w:p w14:paraId="6FC66BD9" w14:textId="77777777" w:rsidR="008D004E" w:rsidRPr="0013634F" w:rsidRDefault="008D004E" w:rsidP="008D004E">
      <w:pPr>
        <w:suppressAutoHyphens/>
        <w:spacing w:after="0" w:line="240" w:lineRule="auto"/>
        <w:rPr>
          <w:sz w:val="20"/>
          <w:szCs w:val="20"/>
          <w:lang w:eastAsia="ar-SA"/>
        </w:rPr>
      </w:pPr>
    </w:p>
    <w:p w14:paraId="2A2452F4" w14:textId="528ABB32" w:rsidR="008D004E" w:rsidRPr="0013634F"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13634F">
        <w:rPr>
          <w:b/>
          <w:bCs/>
          <w:color w:val="000000"/>
          <w:sz w:val="20"/>
          <w:szCs w:val="20"/>
          <w:lang w:eastAsia="ar-SA"/>
        </w:rPr>
        <w:t xml:space="preserve">PROJEKTI LÜHIKOKKUVÕTE </w:t>
      </w:r>
      <w:r w:rsidRPr="0013634F">
        <w:rPr>
          <w:bCs/>
          <w:color w:val="000000"/>
          <w:sz w:val="20"/>
          <w:szCs w:val="20"/>
          <w:lang w:eastAsia="ar-SA"/>
        </w:rPr>
        <w:t xml:space="preserve">(eesmärk, </w:t>
      </w:r>
      <w:r w:rsidR="002D3520" w:rsidRPr="0013634F">
        <w:rPr>
          <w:bCs/>
          <w:color w:val="000000"/>
          <w:sz w:val="20"/>
          <w:szCs w:val="20"/>
          <w:lang w:eastAsia="ar-SA"/>
        </w:rPr>
        <w:t>planeeritavad</w:t>
      </w:r>
      <w:r w:rsidRPr="0013634F">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13634F"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4E8F1C81" w14:textId="77777777" w:rsidR="008D004E" w:rsidRPr="0013634F" w:rsidRDefault="008D004E" w:rsidP="008D004E">
            <w:pPr>
              <w:suppressAutoHyphens/>
              <w:spacing w:after="0" w:line="240" w:lineRule="auto"/>
              <w:rPr>
                <w:b/>
                <w:bCs/>
                <w:color w:val="000000"/>
                <w:sz w:val="20"/>
                <w:szCs w:val="20"/>
                <w:lang w:eastAsia="ar-SA"/>
              </w:rPr>
            </w:pPr>
          </w:p>
          <w:p w14:paraId="3C57D4D8" w14:textId="77777777" w:rsidR="00ED396B" w:rsidRPr="00ED396B" w:rsidRDefault="00ED396B" w:rsidP="00ED396B">
            <w:pPr>
              <w:suppressAutoHyphens/>
              <w:spacing w:after="0" w:line="240" w:lineRule="auto"/>
              <w:rPr>
                <w:color w:val="000000"/>
                <w:sz w:val="20"/>
                <w:szCs w:val="20"/>
                <w:lang w:eastAsia="ar-SA"/>
              </w:rPr>
            </w:pPr>
            <w:r w:rsidRPr="00ED396B">
              <w:rPr>
                <w:color w:val="000000"/>
                <w:sz w:val="20"/>
                <w:szCs w:val="20"/>
                <w:lang w:eastAsia="ar-SA"/>
              </w:rPr>
              <w:t>Projekti eesmärk on suurendada veeohutust ning vähendada veeõnnetuste riski Võrtsjärve ääres asuvas avalikus Vanasauna sadamas. Projekti käigus rajatakse sadamasse veeohutusstendid koos päästerõngaste ja viskeliinidega, parandatakse sadama sissepääsu nähtavust ning paigaldatakse sadama territooriumile lühikeste veeohutussõnumitega teabetähised, mis juhivad tähelepanu ohutule käitumisele veekogul ja veekogu ääres.</w:t>
            </w:r>
          </w:p>
          <w:p w14:paraId="108D24A2" w14:textId="137D25A4" w:rsidR="00ED396B" w:rsidRPr="00ED396B" w:rsidRDefault="00ED396B" w:rsidP="00ED396B">
            <w:pPr>
              <w:suppressAutoHyphens/>
              <w:spacing w:after="0" w:line="240" w:lineRule="auto"/>
              <w:rPr>
                <w:color w:val="000000"/>
                <w:sz w:val="20"/>
                <w:szCs w:val="20"/>
                <w:lang w:eastAsia="ar-SA"/>
              </w:rPr>
            </w:pPr>
            <w:r w:rsidRPr="00ED396B">
              <w:rPr>
                <w:color w:val="000000"/>
                <w:sz w:val="20"/>
                <w:szCs w:val="20"/>
                <w:lang w:eastAsia="ar-SA"/>
              </w:rPr>
              <w:t>Veeohutusstendid sisaldavad juhiseid veeõnnetuste ennetamiseks, päästevahendite kasutamiseks ning hädaolukorras tegutsemiseks. Lisaks tutvustatakse Võrtsjärve eripärasid, sealhulgas kiiresti muutuvaid ilmastikuolusid, olulist veetaseme kõikumist ning sellest tulenevaid ohte veekasutajatele. Lastele ja noortele suunatud veeohutussõnumid esitatakse kohaliku veeohutustegelase „Kapten Angerja“ kaudu</w:t>
            </w:r>
            <w:r w:rsidR="00494A17">
              <w:rPr>
                <w:color w:val="000000"/>
                <w:sz w:val="20"/>
                <w:szCs w:val="20"/>
                <w:lang w:eastAsia="ar-SA"/>
              </w:rPr>
              <w:t xml:space="preserve"> nt „Ära mine üksi ujuma!“, „Ära hüppa tundmatus kohas vette!“, „tormi ja äikese ajal tule kaldale!“, kui sõber on hädas, kutsu täiskasvanu ja helista 112!“ vm</w:t>
            </w:r>
            <w:r w:rsidRPr="00ED396B">
              <w:rPr>
                <w:color w:val="000000"/>
                <w:sz w:val="20"/>
                <w:szCs w:val="20"/>
                <w:lang w:eastAsia="ar-SA"/>
              </w:rPr>
              <w:t>.</w:t>
            </w:r>
            <w:r w:rsidR="00494A17">
              <w:rPr>
                <w:color w:val="000000"/>
                <w:sz w:val="20"/>
                <w:szCs w:val="20"/>
                <w:lang w:eastAsia="ar-SA"/>
              </w:rPr>
              <w:t xml:space="preserve"> </w:t>
            </w:r>
          </w:p>
          <w:p w14:paraId="11C31D3E" w14:textId="77777777" w:rsidR="00ED396B" w:rsidRPr="00ED396B" w:rsidRDefault="00ED396B" w:rsidP="00ED396B">
            <w:pPr>
              <w:suppressAutoHyphens/>
              <w:spacing w:after="0" w:line="240" w:lineRule="auto"/>
              <w:rPr>
                <w:color w:val="000000"/>
                <w:sz w:val="20"/>
                <w:szCs w:val="20"/>
                <w:lang w:eastAsia="ar-SA"/>
              </w:rPr>
            </w:pPr>
            <w:r w:rsidRPr="00ED396B">
              <w:rPr>
                <w:color w:val="000000"/>
                <w:sz w:val="20"/>
                <w:szCs w:val="20"/>
                <w:lang w:eastAsia="ar-SA"/>
              </w:rPr>
              <w:t>Projekti sihtgrupiks on sadamat kasutavad kalurid, harrastuskalastajad, paadiomanikud, veematkajad, kohalikud elanikud ning piirkonna külastajad. Projekti tulemusena paraneb päästevahendite kättesaadavus, suureneb teadlikkus veeohutusest ning muutub turvalisemaks avaliku sadama kasutamine nii igapäevaselt kui ka keerulistes ilmastiku- ja nähtavusoludes.</w:t>
            </w:r>
          </w:p>
          <w:p w14:paraId="45960502" w14:textId="77777777" w:rsidR="008D004E" w:rsidRPr="0013634F" w:rsidRDefault="008D004E" w:rsidP="00ED396B">
            <w:pPr>
              <w:suppressAutoHyphens/>
              <w:spacing w:after="0" w:line="240" w:lineRule="auto"/>
              <w:rPr>
                <w:b/>
                <w:bCs/>
                <w:color w:val="000000"/>
                <w:sz w:val="20"/>
                <w:szCs w:val="20"/>
                <w:lang w:eastAsia="ar-SA"/>
              </w:rPr>
            </w:pPr>
          </w:p>
        </w:tc>
      </w:tr>
    </w:tbl>
    <w:p w14:paraId="0327BA6B" w14:textId="77777777" w:rsidR="008D004E" w:rsidRPr="0013634F"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13634F"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13634F" w:rsidRDefault="008D004E" w:rsidP="008D004E">
            <w:pPr>
              <w:suppressAutoHyphens/>
              <w:spacing w:after="0" w:line="240" w:lineRule="auto"/>
              <w:rPr>
                <w:b/>
                <w:bCs/>
                <w:color w:val="000000"/>
                <w:sz w:val="20"/>
                <w:szCs w:val="20"/>
                <w:lang w:eastAsia="ar-SA"/>
              </w:rPr>
            </w:pPr>
            <w:r w:rsidRPr="0013634F">
              <w:rPr>
                <w:b/>
                <w:bCs/>
                <w:color w:val="000000"/>
                <w:sz w:val="20"/>
                <w:szCs w:val="20"/>
                <w:lang w:eastAsia="ar-SA"/>
              </w:rPr>
              <w:t>Projekti</w:t>
            </w:r>
          </w:p>
          <w:p w14:paraId="4E5FADB6" w14:textId="523A4EB6" w:rsidR="008D004E" w:rsidRPr="0013634F" w:rsidRDefault="00441332" w:rsidP="008D004E">
            <w:pPr>
              <w:suppressAutoHyphens/>
              <w:spacing w:after="0" w:line="240" w:lineRule="auto"/>
              <w:rPr>
                <w:b/>
                <w:bCs/>
                <w:color w:val="000000"/>
                <w:sz w:val="20"/>
                <w:szCs w:val="20"/>
                <w:lang w:eastAsia="ar-SA"/>
              </w:rPr>
            </w:pPr>
            <w:r w:rsidRPr="0013634F">
              <w:rPr>
                <w:b/>
                <w:bCs/>
                <w:color w:val="000000"/>
                <w:sz w:val="20"/>
                <w:szCs w:val="20"/>
                <w:lang w:eastAsia="ar-SA"/>
              </w:rPr>
              <w:t>elluviimise</w:t>
            </w:r>
            <w:r w:rsidR="008D004E" w:rsidRPr="0013634F">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4DAE3278" w:rsidR="008D004E" w:rsidRPr="0013634F" w:rsidRDefault="00E176C3" w:rsidP="008D004E">
            <w:pPr>
              <w:suppressAutoHyphens/>
              <w:spacing w:after="0" w:line="240" w:lineRule="auto"/>
              <w:rPr>
                <w:color w:val="000000"/>
                <w:sz w:val="20"/>
                <w:szCs w:val="20"/>
                <w:lang w:eastAsia="ar-SA"/>
              </w:rPr>
            </w:pPr>
            <w:r w:rsidRPr="0013634F">
              <w:rPr>
                <w:color w:val="000000"/>
                <w:sz w:val="20"/>
                <w:szCs w:val="20"/>
                <w:lang w:eastAsia="ar-SA"/>
              </w:rPr>
              <w:t>Vanasauna sadam</w:t>
            </w:r>
          </w:p>
        </w:tc>
      </w:tr>
      <w:tr w:rsidR="008D004E" w:rsidRPr="0013634F"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13634F" w:rsidRDefault="008D004E" w:rsidP="008D004E">
            <w:pPr>
              <w:suppressAutoHyphens/>
              <w:spacing w:after="0" w:line="240" w:lineRule="auto"/>
              <w:rPr>
                <w:b/>
                <w:bCs/>
                <w:color w:val="000000"/>
                <w:sz w:val="20"/>
                <w:szCs w:val="20"/>
                <w:lang w:eastAsia="ar-SA"/>
              </w:rPr>
            </w:pPr>
            <w:r w:rsidRPr="0013634F">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77777777" w:rsidR="008D004E" w:rsidRPr="0013634F" w:rsidRDefault="008D004E" w:rsidP="008D004E">
            <w:pPr>
              <w:suppressAutoHyphens/>
              <w:spacing w:after="0" w:line="240" w:lineRule="auto"/>
              <w:rPr>
                <w:color w:val="000000"/>
                <w:sz w:val="20"/>
                <w:szCs w:val="20"/>
                <w:lang w:eastAsia="ar-SA"/>
              </w:rPr>
            </w:pPr>
            <w:r w:rsidRPr="0013634F">
              <w:rPr>
                <w:color w:val="000000"/>
                <w:sz w:val="20"/>
                <w:szCs w:val="20"/>
                <w:lang w:eastAsia="ar-SA"/>
              </w:rPr>
              <w:tab/>
            </w:r>
            <w:r w:rsidRPr="0013634F">
              <w:rPr>
                <w:color w:val="000000"/>
                <w:sz w:val="20"/>
                <w:szCs w:val="20"/>
                <w:lang w:eastAsia="ar-SA"/>
              </w:rPr>
              <w:tab/>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13634F" w:rsidRDefault="008D004E" w:rsidP="008D004E">
            <w:pPr>
              <w:suppressAutoHyphens/>
              <w:spacing w:after="0" w:line="240" w:lineRule="auto"/>
              <w:rPr>
                <w:b/>
                <w:bCs/>
                <w:color w:val="000000"/>
                <w:sz w:val="20"/>
                <w:szCs w:val="20"/>
                <w:lang w:eastAsia="ar-SA"/>
              </w:rPr>
            </w:pPr>
            <w:r w:rsidRPr="0013634F">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77777777" w:rsidR="008D004E" w:rsidRPr="0013634F" w:rsidRDefault="008D004E" w:rsidP="008D004E">
            <w:pPr>
              <w:suppressAutoHyphens/>
              <w:spacing w:after="0" w:line="240" w:lineRule="auto"/>
              <w:rPr>
                <w:color w:val="000000"/>
                <w:sz w:val="20"/>
                <w:szCs w:val="20"/>
                <w:u w:val="single"/>
                <w:lang w:eastAsia="ar-SA"/>
              </w:rPr>
            </w:pPr>
          </w:p>
        </w:tc>
      </w:tr>
    </w:tbl>
    <w:p w14:paraId="1DF22515" w14:textId="77777777" w:rsidR="008D004E" w:rsidRPr="0013634F" w:rsidRDefault="008D004E" w:rsidP="00882912">
      <w:pPr>
        <w:suppressAutoHyphens/>
        <w:spacing w:after="0" w:line="240" w:lineRule="auto"/>
        <w:rPr>
          <w:color w:val="000000"/>
          <w:sz w:val="20"/>
          <w:szCs w:val="20"/>
          <w:lang w:eastAsia="ar-SA"/>
        </w:rPr>
      </w:pPr>
      <w:r w:rsidRPr="0013634F">
        <w:rPr>
          <w:b/>
          <w:bCs/>
          <w:color w:val="000000"/>
          <w:sz w:val="20"/>
          <w:szCs w:val="20"/>
          <w:lang w:eastAsia="ar-SA"/>
        </w:rPr>
        <w:br w:type="page"/>
      </w:r>
      <w:r w:rsidRPr="0013634F">
        <w:rPr>
          <w:b/>
          <w:bCs/>
          <w:color w:val="000000"/>
          <w:sz w:val="20"/>
          <w:szCs w:val="20"/>
          <w:lang w:eastAsia="ar-SA"/>
        </w:rPr>
        <w:lastRenderedPageBreak/>
        <w:t>I PROJEKTI SISULINE PÕHJENDUS</w:t>
      </w:r>
      <w:r w:rsidRPr="0013634F">
        <w:rPr>
          <w:color w:val="000000"/>
          <w:sz w:val="20"/>
          <w:szCs w:val="20"/>
          <w:lang w:eastAsia="ar-SA"/>
        </w:rPr>
        <w:t xml:space="preserve"> </w:t>
      </w:r>
    </w:p>
    <w:p w14:paraId="6D855557" w14:textId="1D4C136E" w:rsidR="008D004E" w:rsidRPr="0013634F" w:rsidRDefault="008D004E" w:rsidP="00B25CA3">
      <w:pPr>
        <w:suppressAutoHyphens/>
        <w:spacing w:after="0" w:line="240" w:lineRule="auto"/>
        <w:rPr>
          <w:color w:val="000000"/>
          <w:sz w:val="20"/>
          <w:szCs w:val="20"/>
          <w:lang w:eastAsia="ar-SA"/>
        </w:rPr>
      </w:pPr>
      <w:r w:rsidRPr="0013634F">
        <w:rPr>
          <w:color w:val="000000"/>
          <w:sz w:val="20"/>
          <w:szCs w:val="20"/>
          <w:lang w:eastAsia="ar-SA"/>
        </w:rPr>
        <w:t xml:space="preserve">a) </w:t>
      </w:r>
      <w:r w:rsidR="009A224E" w:rsidRPr="0013634F">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13634F"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998B6AD" w14:textId="32570536" w:rsidR="008D004E" w:rsidRPr="0013634F" w:rsidRDefault="00ED396B" w:rsidP="00E176C3">
            <w:pPr>
              <w:suppressAutoHyphens/>
              <w:spacing w:after="0" w:line="240" w:lineRule="auto"/>
              <w:ind w:left="142"/>
              <w:rPr>
                <w:color w:val="000000"/>
                <w:sz w:val="20"/>
                <w:szCs w:val="20"/>
                <w:lang w:eastAsia="ar-SA"/>
              </w:rPr>
            </w:pPr>
            <w:r w:rsidRPr="00ED396B">
              <w:rPr>
                <w:color w:val="000000"/>
                <w:sz w:val="20"/>
                <w:szCs w:val="20"/>
                <w:lang w:eastAsia="ar-SA"/>
              </w:rPr>
              <w:t>Projekti eesmärk on vähendada veeõnnetuste riski ning suurendada veeohutust Võrtsjärve ääres asuvas avalikus Vanasauna sadamas. Projekti käigus parandatakse päästevahendite kättesaadavust, suurendatakse sadama kasutajate teadlikkust veeohutusest ning parandatakse sadama ohutut kasutamist keerulistes ilmastiku- ja nähtavusoludes.</w:t>
            </w:r>
          </w:p>
        </w:tc>
      </w:tr>
    </w:tbl>
    <w:p w14:paraId="6614DD17" w14:textId="77777777" w:rsidR="008D004E" w:rsidRPr="0013634F" w:rsidRDefault="008D004E" w:rsidP="008D004E">
      <w:pPr>
        <w:suppressAutoHyphens/>
        <w:spacing w:after="0" w:line="240" w:lineRule="auto"/>
        <w:ind w:left="567"/>
        <w:rPr>
          <w:sz w:val="20"/>
          <w:szCs w:val="20"/>
          <w:lang w:eastAsia="ar-SA"/>
        </w:rPr>
      </w:pPr>
    </w:p>
    <w:p w14:paraId="497297F7" w14:textId="6ABCAC98" w:rsidR="008D004E" w:rsidRPr="0013634F" w:rsidRDefault="008D004E" w:rsidP="00B25CA3">
      <w:pPr>
        <w:suppressAutoHyphens/>
        <w:spacing w:after="0" w:line="240" w:lineRule="auto"/>
        <w:rPr>
          <w:color w:val="000000"/>
          <w:sz w:val="20"/>
          <w:szCs w:val="20"/>
          <w:lang w:eastAsia="ar-SA"/>
        </w:rPr>
      </w:pPr>
      <w:r w:rsidRPr="0013634F">
        <w:rPr>
          <w:color w:val="000000"/>
          <w:sz w:val="20"/>
          <w:szCs w:val="20"/>
          <w:lang w:eastAsia="ar-SA"/>
        </w:rPr>
        <w:t>b) Probleemi</w:t>
      </w:r>
      <w:r w:rsidR="009A224E" w:rsidRPr="0013634F">
        <w:rPr>
          <w:color w:val="000000"/>
          <w:sz w:val="20"/>
          <w:szCs w:val="20"/>
          <w:lang w:eastAsia="ar-SA"/>
        </w:rPr>
        <w:t xml:space="preserve"> </w:t>
      </w:r>
      <w:r w:rsidRPr="0013634F">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13634F"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3831CAF" w14:textId="77777777" w:rsidR="00ED396B" w:rsidRPr="00ED396B" w:rsidRDefault="00ED396B" w:rsidP="00ED396B">
            <w:pPr>
              <w:suppressAutoHyphens/>
              <w:spacing w:after="0" w:line="240" w:lineRule="auto"/>
              <w:ind w:left="142"/>
              <w:rPr>
                <w:color w:val="000000"/>
                <w:sz w:val="20"/>
                <w:szCs w:val="20"/>
                <w:lang w:eastAsia="ar-SA"/>
              </w:rPr>
            </w:pPr>
            <w:r w:rsidRPr="00ED396B">
              <w:rPr>
                <w:color w:val="000000"/>
                <w:sz w:val="20"/>
                <w:szCs w:val="20"/>
                <w:lang w:eastAsia="ar-SA"/>
              </w:rPr>
              <w:t>Vanasauna sadam on avalikus kasutuses olev sadam Võrtsjärve ääres, mida kasutavad kutselised kalurid, harrastuskalastajad, paadiomanikud, veematkajad, kohalikud elanikud ja piirkonna külastajad. Sadam on oluline randumis- ja varjumiskoht nii igapäevases kasutuses kui ka kiiresti muutuvate ilmastikuolude korral.</w:t>
            </w:r>
          </w:p>
          <w:p w14:paraId="27F033A7" w14:textId="7CA5128C" w:rsidR="00ED396B" w:rsidRPr="00ED396B" w:rsidRDefault="00ED396B" w:rsidP="00ED396B">
            <w:pPr>
              <w:suppressAutoHyphens/>
              <w:spacing w:after="0" w:line="240" w:lineRule="auto"/>
              <w:ind w:left="142"/>
              <w:rPr>
                <w:color w:val="000000"/>
                <w:sz w:val="20"/>
                <w:szCs w:val="20"/>
                <w:lang w:eastAsia="ar-SA"/>
              </w:rPr>
            </w:pPr>
            <w:r w:rsidRPr="00ED396B">
              <w:rPr>
                <w:color w:val="000000"/>
                <w:sz w:val="20"/>
                <w:szCs w:val="20"/>
                <w:lang w:eastAsia="ar-SA"/>
              </w:rPr>
              <w:t>Võrtsjärv on tuntud oma kiiresti muutuvate ilmaolude, tugeva tuule ning märkimisväärse veetaseme kõikumise poolest. Veetaseme muutuste tõttu muutuvad ajas nii madalikud kui ka veesõiduks sobivad trajektoorid. Sadama sissepääsu tuvastamist raskendavad kõrge pilliroog, kitsa</w:t>
            </w:r>
            <w:r>
              <w:rPr>
                <w:color w:val="000000"/>
                <w:sz w:val="20"/>
                <w:szCs w:val="20"/>
                <w:lang w:eastAsia="ar-SA"/>
              </w:rPr>
              <w:t>d ja keerulised</w:t>
            </w:r>
            <w:r w:rsidRPr="00ED396B">
              <w:rPr>
                <w:color w:val="000000"/>
                <w:sz w:val="20"/>
                <w:szCs w:val="20"/>
                <w:lang w:eastAsia="ar-SA"/>
              </w:rPr>
              <w:t xml:space="preserve"> sissesõidukanal</w:t>
            </w:r>
            <w:r>
              <w:rPr>
                <w:color w:val="000000"/>
                <w:sz w:val="20"/>
                <w:szCs w:val="20"/>
                <w:lang w:eastAsia="ar-SA"/>
              </w:rPr>
              <w:t>id</w:t>
            </w:r>
            <w:r w:rsidRPr="00ED396B">
              <w:rPr>
                <w:color w:val="000000"/>
                <w:sz w:val="20"/>
                <w:szCs w:val="20"/>
                <w:lang w:eastAsia="ar-SA"/>
              </w:rPr>
              <w:t xml:space="preserve"> ning õhtupäikesest tingitud halb nähtavus. Keerulistes ilmastiku- ja nähtavusoludes võib sadamasse sisenemine olla raskendatud ning suureneb veesõidukite madalikule sattumise või vees hätta jäämise risk.</w:t>
            </w:r>
          </w:p>
          <w:p w14:paraId="44FA4B7C" w14:textId="77777777" w:rsidR="00ED396B" w:rsidRPr="00ED396B" w:rsidRDefault="00ED396B" w:rsidP="00ED396B">
            <w:pPr>
              <w:suppressAutoHyphens/>
              <w:spacing w:after="0" w:line="240" w:lineRule="auto"/>
              <w:ind w:left="142"/>
              <w:rPr>
                <w:color w:val="000000"/>
                <w:sz w:val="20"/>
                <w:szCs w:val="20"/>
                <w:lang w:eastAsia="ar-SA"/>
              </w:rPr>
            </w:pPr>
            <w:r w:rsidRPr="00ED396B">
              <w:rPr>
                <w:color w:val="000000"/>
                <w:sz w:val="20"/>
                <w:szCs w:val="20"/>
                <w:lang w:eastAsia="ar-SA"/>
              </w:rPr>
              <w:t>Praegu puuduvad sadamas nõuetekohased päästevahendid ja veeohutusalane teave, mis võimaldaksid õnnetuse korral kiiresti abi osutada või aitaksid sadama kasutajatel riske paremini hinnata. Samuti puuduvad sadama territooriumil veeohutusteadlikkust suurendavad teabetähised, mis juhiksid tähelepanu Võrtsjärve eripäradele ja ohutule käitumisele veekogul.</w:t>
            </w:r>
          </w:p>
          <w:p w14:paraId="512EA844" w14:textId="77777777" w:rsidR="00ED396B" w:rsidRPr="00ED396B" w:rsidRDefault="00ED396B" w:rsidP="00ED396B">
            <w:pPr>
              <w:suppressAutoHyphens/>
              <w:spacing w:after="0" w:line="240" w:lineRule="auto"/>
              <w:ind w:left="142"/>
              <w:rPr>
                <w:color w:val="000000"/>
                <w:sz w:val="20"/>
                <w:szCs w:val="20"/>
                <w:lang w:eastAsia="ar-SA"/>
              </w:rPr>
            </w:pPr>
            <w:r w:rsidRPr="00ED396B">
              <w:rPr>
                <w:color w:val="000000"/>
                <w:sz w:val="20"/>
                <w:szCs w:val="20"/>
                <w:lang w:eastAsia="ar-SA"/>
              </w:rPr>
              <w:t>Projekti elluviimine on vajalik, et parandada päästevahendite kättesaadavust, suurendada sadama kasutajate teadlikkust veeohtudest ning kujundada veeõnnetusi ennetavaid hoiakuid ja käitumist. Projekti tulemusena paraneb avaliku sadama ohutus ning väheneb veeõnnetuste tekkimise risk Võrtsjärve ääres.</w:t>
            </w:r>
          </w:p>
          <w:p w14:paraId="536CE916" w14:textId="77777777" w:rsidR="008D004E" w:rsidRPr="0013634F" w:rsidRDefault="008D004E" w:rsidP="008D004E">
            <w:pPr>
              <w:suppressAutoHyphens/>
              <w:spacing w:after="0" w:line="240" w:lineRule="auto"/>
              <w:ind w:left="567"/>
              <w:rPr>
                <w:color w:val="000000"/>
                <w:sz w:val="20"/>
                <w:szCs w:val="20"/>
                <w:lang w:eastAsia="ar-SA"/>
              </w:rPr>
            </w:pPr>
          </w:p>
        </w:tc>
      </w:tr>
    </w:tbl>
    <w:p w14:paraId="15665B2D" w14:textId="77777777" w:rsidR="008D004E" w:rsidRPr="0013634F" w:rsidRDefault="008D004E" w:rsidP="008D004E">
      <w:pPr>
        <w:suppressAutoHyphens/>
        <w:spacing w:after="0" w:line="240" w:lineRule="auto"/>
        <w:ind w:left="567"/>
        <w:rPr>
          <w:sz w:val="20"/>
          <w:szCs w:val="20"/>
          <w:lang w:eastAsia="ar-SA"/>
        </w:rPr>
      </w:pPr>
    </w:p>
    <w:p w14:paraId="12C477D6" w14:textId="77777777" w:rsidR="008D004E" w:rsidRPr="0013634F" w:rsidRDefault="008D004E" w:rsidP="00B25CA3">
      <w:pPr>
        <w:suppressAutoHyphens/>
        <w:spacing w:after="0" w:line="240" w:lineRule="auto"/>
        <w:rPr>
          <w:color w:val="000000"/>
          <w:sz w:val="20"/>
          <w:szCs w:val="20"/>
          <w:lang w:eastAsia="ar-SA"/>
        </w:rPr>
      </w:pPr>
      <w:r w:rsidRPr="0013634F">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13634F"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635FFD9" w14:textId="77777777" w:rsidR="008D004E" w:rsidRPr="0013634F" w:rsidRDefault="008D004E" w:rsidP="008D004E">
            <w:pPr>
              <w:suppressAutoHyphens/>
              <w:spacing w:after="0" w:line="240" w:lineRule="auto"/>
              <w:ind w:left="567"/>
              <w:rPr>
                <w:color w:val="000000"/>
                <w:sz w:val="20"/>
                <w:szCs w:val="20"/>
                <w:lang w:eastAsia="ar-SA"/>
              </w:rPr>
            </w:pPr>
          </w:p>
          <w:p w14:paraId="7572322D" w14:textId="170F6479" w:rsidR="00E176C3" w:rsidRPr="0013634F" w:rsidRDefault="00E176C3" w:rsidP="00E176C3">
            <w:pPr>
              <w:suppressAutoHyphens/>
              <w:spacing w:after="0" w:line="240" w:lineRule="auto"/>
              <w:ind w:left="142"/>
              <w:rPr>
                <w:color w:val="000000"/>
                <w:sz w:val="20"/>
                <w:szCs w:val="20"/>
                <w:lang w:eastAsia="ar-SA"/>
              </w:rPr>
            </w:pPr>
            <w:r w:rsidRPr="0013634F">
              <w:rPr>
                <w:color w:val="000000"/>
                <w:sz w:val="20"/>
                <w:szCs w:val="20"/>
                <w:lang w:eastAsia="ar-SA"/>
              </w:rPr>
              <w:t>Projekti otseseks sihtgrupiks on Vanasauna sadama kasutajad:</w:t>
            </w:r>
            <w:r w:rsidRPr="0013634F">
              <w:rPr>
                <w:color w:val="000000"/>
                <w:sz w:val="20"/>
                <w:szCs w:val="20"/>
                <w:lang w:eastAsia="ar-SA"/>
              </w:rPr>
              <w:br/>
              <w:t>• kutselised kalurid;</w:t>
            </w:r>
            <w:r w:rsidRPr="0013634F">
              <w:rPr>
                <w:color w:val="000000"/>
                <w:sz w:val="20"/>
                <w:szCs w:val="20"/>
                <w:lang w:eastAsia="ar-SA"/>
              </w:rPr>
              <w:br/>
              <w:t>• harrastuskalastajad;</w:t>
            </w:r>
            <w:r w:rsidRPr="0013634F">
              <w:rPr>
                <w:color w:val="000000"/>
                <w:sz w:val="20"/>
                <w:szCs w:val="20"/>
                <w:lang w:eastAsia="ar-SA"/>
              </w:rPr>
              <w:br/>
              <w:t>• paadiomanikud;</w:t>
            </w:r>
            <w:r w:rsidRPr="0013634F">
              <w:rPr>
                <w:color w:val="000000"/>
                <w:sz w:val="20"/>
                <w:szCs w:val="20"/>
                <w:lang w:eastAsia="ar-SA"/>
              </w:rPr>
              <w:br/>
              <w:t>• kohalikud elanikud;</w:t>
            </w:r>
            <w:r w:rsidRPr="0013634F">
              <w:rPr>
                <w:color w:val="000000"/>
                <w:sz w:val="20"/>
                <w:szCs w:val="20"/>
                <w:lang w:eastAsia="ar-SA"/>
              </w:rPr>
              <w:br/>
              <w:t>• piirkonna külastajad;</w:t>
            </w:r>
            <w:r w:rsidRPr="0013634F">
              <w:rPr>
                <w:color w:val="000000"/>
                <w:sz w:val="20"/>
                <w:szCs w:val="20"/>
                <w:lang w:eastAsia="ar-SA"/>
              </w:rPr>
              <w:br/>
              <w:t>• päästeasutused ja vabatahtlikud päästjad.</w:t>
            </w:r>
          </w:p>
          <w:p w14:paraId="38FBE1F5" w14:textId="1A9F8C14" w:rsidR="00E176C3" w:rsidRPr="0013634F" w:rsidRDefault="00E176C3" w:rsidP="00E176C3">
            <w:pPr>
              <w:suppressAutoHyphens/>
              <w:spacing w:after="0" w:line="240" w:lineRule="auto"/>
              <w:ind w:left="142"/>
              <w:rPr>
                <w:color w:val="000000"/>
                <w:sz w:val="20"/>
                <w:szCs w:val="20"/>
                <w:lang w:eastAsia="ar-SA"/>
              </w:rPr>
            </w:pPr>
            <w:r w:rsidRPr="0013634F">
              <w:rPr>
                <w:color w:val="000000"/>
                <w:sz w:val="20"/>
                <w:szCs w:val="20"/>
                <w:lang w:eastAsia="ar-SA"/>
              </w:rPr>
              <w:t>Kaudseks sihtgrupiks on kogu piirkonna kogukond, kelle jaoks suureneb Võrtsjärve ääres veeohutus ning teadlikkus veeõnnetuste ennetamisest.</w:t>
            </w:r>
            <w:r w:rsidR="00ED396B">
              <w:rPr>
                <w:color w:val="000000"/>
                <w:sz w:val="20"/>
                <w:szCs w:val="20"/>
                <w:lang w:eastAsia="ar-SA"/>
              </w:rPr>
              <w:t xml:space="preserve"> Eriliselt asetatakse rõhku lastele ja noortele, kelle teadlikkust veeohutusest suurendatakse veeohutusstendide ja „Kapten Angerja“ sõnumitega.</w:t>
            </w:r>
          </w:p>
          <w:p w14:paraId="30A4D6AA" w14:textId="77777777" w:rsidR="008D004E" w:rsidRPr="0013634F" w:rsidRDefault="008D004E" w:rsidP="008D004E">
            <w:pPr>
              <w:suppressAutoHyphens/>
              <w:spacing w:after="0" w:line="240" w:lineRule="auto"/>
              <w:ind w:left="567"/>
              <w:rPr>
                <w:color w:val="000000"/>
                <w:sz w:val="20"/>
                <w:szCs w:val="20"/>
                <w:lang w:eastAsia="ar-SA"/>
              </w:rPr>
            </w:pPr>
          </w:p>
        </w:tc>
      </w:tr>
    </w:tbl>
    <w:p w14:paraId="3E5CCF92" w14:textId="1BF993B3" w:rsidR="008D004E" w:rsidRPr="0013634F" w:rsidRDefault="008D004E" w:rsidP="009A224E">
      <w:pPr>
        <w:suppressAutoHyphens/>
        <w:spacing w:after="0" w:line="240" w:lineRule="auto"/>
        <w:rPr>
          <w:color w:val="000000"/>
          <w:sz w:val="20"/>
          <w:szCs w:val="20"/>
          <w:lang w:eastAsia="ar-SA"/>
        </w:rPr>
      </w:pPr>
    </w:p>
    <w:p w14:paraId="57D7AAA7" w14:textId="77777777" w:rsidR="008D004E" w:rsidRPr="0013634F" w:rsidRDefault="008D004E" w:rsidP="008D004E">
      <w:pPr>
        <w:suppressAutoHyphens/>
        <w:spacing w:after="0" w:line="240" w:lineRule="auto"/>
        <w:ind w:left="567"/>
        <w:rPr>
          <w:b/>
          <w:bCs/>
          <w:color w:val="000000"/>
          <w:sz w:val="20"/>
          <w:szCs w:val="20"/>
          <w:lang w:eastAsia="ar-SA"/>
        </w:rPr>
      </w:pPr>
    </w:p>
    <w:p w14:paraId="07BAB1CC" w14:textId="77098D93" w:rsidR="008D004E" w:rsidRPr="0013634F" w:rsidRDefault="008D004E" w:rsidP="00B25CA3">
      <w:pPr>
        <w:suppressAutoHyphens/>
        <w:spacing w:after="0" w:line="240" w:lineRule="auto"/>
        <w:rPr>
          <w:b/>
          <w:bCs/>
          <w:color w:val="FF0000"/>
          <w:sz w:val="20"/>
          <w:szCs w:val="20"/>
          <w:lang w:eastAsia="ar-SA"/>
        </w:rPr>
      </w:pPr>
      <w:r w:rsidRPr="0013634F">
        <w:rPr>
          <w:b/>
          <w:bCs/>
          <w:color w:val="000000"/>
          <w:sz w:val="20"/>
          <w:szCs w:val="20"/>
          <w:lang w:eastAsia="ar-SA"/>
        </w:rPr>
        <w:t xml:space="preserve">II PROJEKTI TEGEVUSED </w:t>
      </w:r>
      <w:r w:rsidRPr="0013634F">
        <w:rPr>
          <w:b/>
          <w:bCs/>
          <w:sz w:val="20"/>
          <w:szCs w:val="20"/>
          <w:lang w:eastAsia="ar-SA"/>
        </w:rPr>
        <w:t xml:space="preserve">JA AJAKAVA </w:t>
      </w:r>
      <w:r w:rsidR="002D3520" w:rsidRPr="0013634F">
        <w:rPr>
          <w:b/>
          <w:bCs/>
          <w:sz w:val="20"/>
          <w:szCs w:val="20"/>
          <w:lang w:eastAsia="ar-SA"/>
        </w:rPr>
        <w:t>(sh algus ja lõpp kuupäev)</w:t>
      </w:r>
    </w:p>
    <w:tbl>
      <w:tblPr>
        <w:tblStyle w:val="Kontuurtabel"/>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13634F"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13634F" w:rsidRDefault="008D004E" w:rsidP="00B25CA3">
            <w:pPr>
              <w:suppressAutoHyphens/>
              <w:rPr>
                <w:rFonts w:ascii="Times New Roman" w:hAnsi="Times New Roman" w:cs="Times New Roman"/>
                <w:b/>
                <w:bCs/>
                <w:noProof/>
                <w:color w:val="FF0000"/>
                <w:szCs w:val="20"/>
                <w:lang w:val="et-EE" w:eastAsia="ar-SA"/>
              </w:rPr>
            </w:pPr>
            <w:r w:rsidRPr="0013634F">
              <w:rPr>
                <w:rFonts w:ascii="Times New Roman" w:hAnsi="Times New Roman" w:cs="Times New Roman"/>
                <w:b/>
                <w:noProof/>
                <w:szCs w:val="20"/>
                <w:lang w:val="et-EE" w:eastAsia="et-EE"/>
              </w:rPr>
              <w:t>Projekti tegevused kuude kaupa</w:t>
            </w:r>
          </w:p>
        </w:tc>
        <w:tc>
          <w:tcPr>
            <w:tcW w:w="10263" w:type="dxa"/>
            <w:gridSpan w:val="6"/>
            <w:shd w:val="clear" w:color="auto" w:fill="BFBFBF" w:themeFill="background1" w:themeFillShade="BF"/>
            <w:vAlign w:val="center"/>
          </w:tcPr>
          <w:p w14:paraId="1952DED7" w14:textId="77777777" w:rsidR="00F017E1" w:rsidRPr="0013634F" w:rsidRDefault="00F017E1">
            <w:pPr>
              <w:rPr>
                <w:lang w:val="et-EE"/>
              </w:rPr>
            </w:pPr>
          </w:p>
        </w:tc>
      </w:tr>
      <w:tr w:rsidR="00B25CA3" w:rsidRPr="0013634F" w14:paraId="1B7FEDDF" w14:textId="77777777" w:rsidTr="00F9315D">
        <w:trPr>
          <w:trHeight w:val="300"/>
        </w:trPr>
        <w:tc>
          <w:tcPr>
            <w:tcW w:w="3703" w:type="dxa"/>
            <w:vMerge/>
            <w:vAlign w:val="center"/>
          </w:tcPr>
          <w:p w14:paraId="1080E81C" w14:textId="77777777" w:rsidR="00B25CA3" w:rsidRPr="0013634F" w:rsidRDefault="00B25CA3" w:rsidP="008D004E">
            <w:pPr>
              <w:suppressAutoHyphens/>
              <w:rPr>
                <w:rFonts w:ascii="Times New Roman" w:hAnsi="Times New Roman" w:cs="Times New Roman"/>
                <w:b/>
                <w:bCs/>
                <w:noProof/>
                <w:color w:val="FF0000"/>
                <w:szCs w:val="20"/>
                <w:lang w:val="et-EE" w:eastAsia="ar-SA"/>
              </w:rPr>
            </w:pPr>
          </w:p>
        </w:tc>
        <w:tc>
          <w:tcPr>
            <w:tcW w:w="1476" w:type="dxa"/>
            <w:shd w:val="clear" w:color="auto" w:fill="BFBFBF" w:themeFill="background1" w:themeFillShade="BF"/>
            <w:vAlign w:val="center"/>
          </w:tcPr>
          <w:p w14:paraId="2D9AA682" w14:textId="4573DB27" w:rsidR="00B25CA3" w:rsidRPr="0013634F" w:rsidRDefault="00B25CA3" w:rsidP="757B824F">
            <w:pPr>
              <w:suppressAutoHyphens/>
              <w:rPr>
                <w:rFonts w:ascii="Times New Roman" w:hAnsi="Times New Roman" w:cs="Times New Roman"/>
                <w:b/>
                <w:bCs/>
                <w:noProof/>
                <w:lang w:val="et-EE" w:eastAsia="ar-SA"/>
              </w:rPr>
            </w:pPr>
            <w:r w:rsidRPr="0013634F">
              <w:rPr>
                <w:rFonts w:ascii="Times New Roman" w:hAnsi="Times New Roman" w:cs="Times New Roman"/>
                <w:b/>
                <w:bCs/>
                <w:noProof/>
                <w:lang w:val="et-EE" w:eastAsia="ar-SA"/>
              </w:rPr>
              <w:t>juuni</w:t>
            </w:r>
          </w:p>
        </w:tc>
        <w:tc>
          <w:tcPr>
            <w:tcW w:w="1477" w:type="dxa"/>
            <w:shd w:val="clear" w:color="auto" w:fill="BFBFBF" w:themeFill="background1" w:themeFillShade="BF"/>
            <w:vAlign w:val="center"/>
          </w:tcPr>
          <w:p w14:paraId="20F28865" w14:textId="6E462E22" w:rsidR="00B25CA3" w:rsidRPr="0013634F" w:rsidRDefault="00B25CA3" w:rsidP="008D004E">
            <w:pPr>
              <w:suppressAutoHyphens/>
              <w:rPr>
                <w:rFonts w:ascii="Times New Roman" w:hAnsi="Times New Roman" w:cs="Times New Roman"/>
                <w:b/>
                <w:bCs/>
                <w:noProof/>
                <w:szCs w:val="20"/>
                <w:lang w:val="et-EE" w:eastAsia="ar-SA"/>
              </w:rPr>
            </w:pPr>
            <w:r w:rsidRPr="0013634F">
              <w:rPr>
                <w:rFonts w:ascii="Times New Roman" w:hAnsi="Times New Roman" w:cs="Times New Roman"/>
                <w:b/>
                <w:bCs/>
                <w:noProof/>
                <w:szCs w:val="20"/>
                <w:lang w:val="et-EE" w:eastAsia="ar-SA"/>
              </w:rPr>
              <w:t>juuli</w:t>
            </w:r>
          </w:p>
        </w:tc>
        <w:tc>
          <w:tcPr>
            <w:tcW w:w="1476" w:type="dxa"/>
            <w:shd w:val="clear" w:color="auto" w:fill="BFBFBF" w:themeFill="background1" w:themeFillShade="BF"/>
            <w:vAlign w:val="center"/>
          </w:tcPr>
          <w:p w14:paraId="136742E4" w14:textId="4709C739" w:rsidR="00B25CA3" w:rsidRPr="0013634F" w:rsidRDefault="00B25CA3" w:rsidP="757B824F">
            <w:pPr>
              <w:suppressAutoHyphens/>
              <w:rPr>
                <w:rFonts w:ascii="Times New Roman" w:hAnsi="Times New Roman" w:cs="Times New Roman"/>
                <w:b/>
                <w:bCs/>
                <w:noProof/>
                <w:lang w:val="et-EE" w:eastAsia="ar-SA"/>
              </w:rPr>
            </w:pPr>
            <w:r w:rsidRPr="0013634F">
              <w:rPr>
                <w:rFonts w:ascii="Times New Roman" w:hAnsi="Times New Roman" w:cs="Times New Roman"/>
                <w:b/>
                <w:bCs/>
                <w:noProof/>
                <w:lang w:val="et-EE" w:eastAsia="ar-SA"/>
              </w:rPr>
              <w:t>august</w:t>
            </w:r>
          </w:p>
        </w:tc>
        <w:tc>
          <w:tcPr>
            <w:tcW w:w="1477" w:type="dxa"/>
            <w:shd w:val="clear" w:color="auto" w:fill="BFBFBF" w:themeFill="background1" w:themeFillShade="BF"/>
            <w:vAlign w:val="center"/>
          </w:tcPr>
          <w:p w14:paraId="7B7DE124" w14:textId="4B981E6E" w:rsidR="00B25CA3" w:rsidRPr="0013634F" w:rsidRDefault="00B25CA3" w:rsidP="008D004E">
            <w:pPr>
              <w:suppressAutoHyphens/>
              <w:rPr>
                <w:rFonts w:ascii="Times New Roman" w:hAnsi="Times New Roman" w:cs="Times New Roman"/>
                <w:b/>
                <w:bCs/>
                <w:noProof/>
                <w:szCs w:val="20"/>
                <w:lang w:val="et-EE" w:eastAsia="ar-SA"/>
              </w:rPr>
            </w:pPr>
            <w:r w:rsidRPr="0013634F">
              <w:rPr>
                <w:rFonts w:ascii="Times New Roman" w:hAnsi="Times New Roman" w:cs="Times New Roman"/>
                <w:b/>
                <w:bCs/>
                <w:noProof/>
                <w:szCs w:val="20"/>
                <w:lang w:val="et-EE" w:eastAsia="ar-SA"/>
              </w:rPr>
              <w:t>september</w:t>
            </w:r>
          </w:p>
        </w:tc>
        <w:tc>
          <w:tcPr>
            <w:tcW w:w="1477" w:type="dxa"/>
            <w:shd w:val="clear" w:color="auto" w:fill="BFBFBF" w:themeFill="background1" w:themeFillShade="BF"/>
            <w:vAlign w:val="center"/>
          </w:tcPr>
          <w:p w14:paraId="7AB07BEE" w14:textId="601090BE" w:rsidR="7329465E" w:rsidRPr="0013634F" w:rsidRDefault="7329465E" w:rsidP="757B824F">
            <w:pPr>
              <w:rPr>
                <w:rFonts w:ascii="Times New Roman" w:hAnsi="Times New Roman" w:cs="Times New Roman"/>
                <w:b/>
                <w:bCs/>
                <w:noProof/>
                <w:lang w:val="et-EE" w:eastAsia="ar-SA"/>
              </w:rPr>
            </w:pPr>
            <w:r w:rsidRPr="0013634F">
              <w:rPr>
                <w:rFonts w:ascii="Times New Roman" w:hAnsi="Times New Roman" w:cs="Times New Roman"/>
                <w:b/>
                <w:bCs/>
                <w:noProof/>
                <w:lang w:val="et-EE" w:eastAsia="ar-SA"/>
              </w:rPr>
              <w:t>oktoober</w:t>
            </w:r>
          </w:p>
        </w:tc>
        <w:tc>
          <w:tcPr>
            <w:tcW w:w="2880" w:type="dxa"/>
            <w:shd w:val="clear" w:color="auto" w:fill="BFBFBF" w:themeFill="background1" w:themeFillShade="BF"/>
            <w:vAlign w:val="center"/>
          </w:tcPr>
          <w:p w14:paraId="4DE313EB" w14:textId="77777777" w:rsidR="00B25CA3" w:rsidRPr="0013634F" w:rsidRDefault="00B25CA3" w:rsidP="008D004E">
            <w:pPr>
              <w:suppressAutoHyphens/>
              <w:rPr>
                <w:rFonts w:ascii="Times New Roman" w:hAnsi="Times New Roman" w:cs="Times New Roman"/>
                <w:b/>
                <w:bCs/>
                <w:noProof/>
                <w:szCs w:val="20"/>
                <w:lang w:val="et-EE" w:eastAsia="ar-SA"/>
              </w:rPr>
            </w:pPr>
            <w:r w:rsidRPr="0013634F">
              <w:rPr>
                <w:rFonts w:ascii="Times New Roman" w:hAnsi="Times New Roman" w:cs="Times New Roman"/>
                <w:b/>
                <w:bCs/>
                <w:noProof/>
                <w:szCs w:val="20"/>
                <w:lang w:val="et-EE" w:eastAsia="ar-SA"/>
              </w:rPr>
              <w:t>Vastutaja, läbiviija</w:t>
            </w:r>
          </w:p>
        </w:tc>
      </w:tr>
      <w:tr w:rsidR="00B25CA3" w:rsidRPr="00ED396B" w14:paraId="6D27C07A" w14:textId="77777777" w:rsidTr="00F9315D">
        <w:trPr>
          <w:trHeight w:val="300"/>
        </w:trPr>
        <w:tc>
          <w:tcPr>
            <w:tcW w:w="3703" w:type="dxa"/>
            <w:vAlign w:val="center"/>
          </w:tcPr>
          <w:p w14:paraId="33E3385D" w14:textId="062F2E9C" w:rsidR="00B25CA3" w:rsidRPr="00ED396B" w:rsidRDefault="00ED396B" w:rsidP="00B25CA3">
            <w:pPr>
              <w:suppressAutoHyphens/>
              <w:spacing w:before="40" w:after="40"/>
              <w:rPr>
                <w:rFonts w:ascii="Times New Roman" w:hAnsi="Times New Roman" w:cs="Times New Roman"/>
                <w:noProof/>
                <w:szCs w:val="20"/>
                <w:lang w:val="et-EE" w:eastAsia="et-EE"/>
              </w:rPr>
            </w:pPr>
            <w:r w:rsidRPr="00ED396B">
              <w:rPr>
                <w:rFonts w:ascii="Times New Roman" w:hAnsi="Times New Roman" w:cs="Times New Roman"/>
                <w:noProof/>
                <w:szCs w:val="20"/>
                <w:lang w:val="et-EE" w:eastAsia="et-EE"/>
              </w:rPr>
              <w:t>Projekti ettevalmistamine, kujunduste valmistamine, hinnapakkumiste küsimine</w:t>
            </w:r>
          </w:p>
        </w:tc>
        <w:tc>
          <w:tcPr>
            <w:tcW w:w="1476" w:type="dxa"/>
            <w:vAlign w:val="center"/>
          </w:tcPr>
          <w:p w14:paraId="6394FC72" w14:textId="77777777" w:rsidR="00B25CA3" w:rsidRPr="00ED396B" w:rsidRDefault="00B25CA3" w:rsidP="008D004E">
            <w:pPr>
              <w:suppressAutoHyphens/>
              <w:rPr>
                <w:rFonts w:ascii="Times New Roman" w:hAnsi="Times New Roman" w:cs="Times New Roman"/>
                <w:noProof/>
                <w:szCs w:val="20"/>
                <w:lang w:val="et-EE" w:eastAsia="ar-SA"/>
              </w:rPr>
            </w:pPr>
          </w:p>
        </w:tc>
        <w:tc>
          <w:tcPr>
            <w:tcW w:w="1477" w:type="dxa"/>
            <w:vAlign w:val="center"/>
          </w:tcPr>
          <w:p w14:paraId="65A58E6F" w14:textId="425DE9A5" w:rsidR="00B25CA3" w:rsidRPr="00ED396B" w:rsidRDefault="004641C0" w:rsidP="008D004E">
            <w:pPr>
              <w:suppressAutoHyphens/>
              <w:rPr>
                <w:rFonts w:ascii="Times New Roman" w:hAnsi="Times New Roman" w:cs="Times New Roman"/>
                <w:noProof/>
                <w:szCs w:val="20"/>
                <w:lang w:val="et-EE" w:eastAsia="ar-SA"/>
              </w:rPr>
            </w:pPr>
            <w:r>
              <w:rPr>
                <w:rFonts w:ascii="Times New Roman" w:hAnsi="Times New Roman" w:cs="Times New Roman"/>
                <w:noProof/>
                <w:szCs w:val="20"/>
                <w:lang w:val="et-EE" w:eastAsia="ar-SA"/>
              </w:rPr>
              <w:t>Alates 01.07.2026</w:t>
            </w:r>
          </w:p>
        </w:tc>
        <w:tc>
          <w:tcPr>
            <w:tcW w:w="1476" w:type="dxa"/>
            <w:vAlign w:val="center"/>
          </w:tcPr>
          <w:p w14:paraId="1B561D2E" w14:textId="77777777" w:rsidR="00B25CA3" w:rsidRPr="00ED396B" w:rsidRDefault="00B25CA3" w:rsidP="008D004E">
            <w:pPr>
              <w:suppressAutoHyphens/>
              <w:rPr>
                <w:rFonts w:ascii="Times New Roman" w:hAnsi="Times New Roman" w:cs="Times New Roman"/>
                <w:noProof/>
                <w:szCs w:val="20"/>
                <w:lang w:val="et-EE" w:eastAsia="ar-SA"/>
              </w:rPr>
            </w:pPr>
          </w:p>
        </w:tc>
        <w:tc>
          <w:tcPr>
            <w:tcW w:w="1477" w:type="dxa"/>
            <w:vAlign w:val="center"/>
          </w:tcPr>
          <w:p w14:paraId="51AA33EB" w14:textId="77777777" w:rsidR="00B25CA3" w:rsidRPr="00ED396B" w:rsidRDefault="00B25CA3" w:rsidP="008D004E">
            <w:pPr>
              <w:suppressAutoHyphens/>
              <w:rPr>
                <w:rFonts w:ascii="Times New Roman" w:hAnsi="Times New Roman" w:cs="Times New Roman"/>
                <w:noProof/>
                <w:szCs w:val="20"/>
                <w:lang w:val="et-EE" w:eastAsia="ar-SA"/>
              </w:rPr>
            </w:pPr>
          </w:p>
        </w:tc>
        <w:tc>
          <w:tcPr>
            <w:tcW w:w="1477" w:type="dxa"/>
            <w:vAlign w:val="center"/>
          </w:tcPr>
          <w:p w14:paraId="66BAE501" w14:textId="5B3EE05D" w:rsidR="757B824F" w:rsidRPr="00ED396B" w:rsidRDefault="757B824F" w:rsidP="757B824F">
            <w:pPr>
              <w:rPr>
                <w:rFonts w:ascii="Times New Roman" w:hAnsi="Times New Roman" w:cs="Times New Roman"/>
                <w:noProof/>
                <w:lang w:val="et-EE" w:eastAsia="ar-SA"/>
              </w:rPr>
            </w:pPr>
          </w:p>
        </w:tc>
        <w:tc>
          <w:tcPr>
            <w:tcW w:w="2880" w:type="dxa"/>
            <w:vAlign w:val="center"/>
          </w:tcPr>
          <w:p w14:paraId="5ABF04CB" w14:textId="3C7B25EB" w:rsidR="00B25CA3" w:rsidRPr="00ED396B" w:rsidRDefault="004641C0" w:rsidP="008D004E">
            <w:pPr>
              <w:suppressAutoHyphens/>
              <w:rPr>
                <w:rFonts w:ascii="Times New Roman" w:hAnsi="Times New Roman" w:cs="Times New Roman"/>
                <w:noProof/>
                <w:szCs w:val="20"/>
                <w:lang w:val="et-EE" w:eastAsia="ar-SA"/>
              </w:rPr>
            </w:pPr>
            <w:r>
              <w:rPr>
                <w:rFonts w:ascii="Times New Roman" w:hAnsi="Times New Roman" w:cs="Times New Roman"/>
                <w:noProof/>
                <w:szCs w:val="20"/>
                <w:lang w:val="et-EE" w:eastAsia="ar-SA"/>
              </w:rPr>
              <w:t xml:space="preserve">MTÜ Valma Külaselts, </w:t>
            </w:r>
            <w:r w:rsidR="00ED396B" w:rsidRPr="00ED396B">
              <w:rPr>
                <w:rFonts w:ascii="Times New Roman" w:hAnsi="Times New Roman" w:cs="Times New Roman"/>
                <w:noProof/>
                <w:szCs w:val="20"/>
                <w:lang w:val="et-EE" w:eastAsia="ar-SA"/>
              </w:rPr>
              <w:t>projektijuht</w:t>
            </w:r>
          </w:p>
        </w:tc>
      </w:tr>
      <w:tr w:rsidR="00B25CA3" w:rsidRPr="00ED396B" w14:paraId="4617C038" w14:textId="77777777" w:rsidTr="00F9315D">
        <w:trPr>
          <w:trHeight w:val="300"/>
        </w:trPr>
        <w:tc>
          <w:tcPr>
            <w:tcW w:w="3703" w:type="dxa"/>
            <w:vAlign w:val="center"/>
          </w:tcPr>
          <w:p w14:paraId="64410FBC" w14:textId="3940413D" w:rsidR="00B25CA3" w:rsidRPr="00ED396B" w:rsidRDefault="00ED396B" w:rsidP="00B25CA3">
            <w:pPr>
              <w:suppressAutoHyphens/>
              <w:spacing w:before="40" w:after="40"/>
              <w:rPr>
                <w:rFonts w:ascii="Times New Roman" w:hAnsi="Times New Roman" w:cs="Times New Roman"/>
                <w:noProof/>
                <w:szCs w:val="20"/>
                <w:lang w:val="et-EE" w:eastAsia="et-EE"/>
              </w:rPr>
            </w:pPr>
            <w:r w:rsidRPr="00ED396B">
              <w:rPr>
                <w:rFonts w:ascii="Times New Roman" w:hAnsi="Times New Roman" w:cs="Times New Roman"/>
                <w:noProof/>
                <w:szCs w:val="20"/>
                <w:lang w:val="et-EE" w:eastAsia="et-EE"/>
              </w:rPr>
              <w:t>Veeohutusstendide ja tähiste kujundamine ja valmistamine, materjalide tellimine</w:t>
            </w:r>
          </w:p>
        </w:tc>
        <w:tc>
          <w:tcPr>
            <w:tcW w:w="1476" w:type="dxa"/>
            <w:vAlign w:val="center"/>
          </w:tcPr>
          <w:p w14:paraId="6BE65B72" w14:textId="77777777" w:rsidR="00B25CA3" w:rsidRPr="00ED396B" w:rsidRDefault="00B25CA3" w:rsidP="008D004E">
            <w:pPr>
              <w:suppressAutoHyphens/>
              <w:rPr>
                <w:rFonts w:ascii="Times New Roman" w:hAnsi="Times New Roman" w:cs="Times New Roman"/>
                <w:noProof/>
                <w:szCs w:val="20"/>
                <w:lang w:val="et-EE" w:eastAsia="ar-SA"/>
              </w:rPr>
            </w:pPr>
          </w:p>
        </w:tc>
        <w:tc>
          <w:tcPr>
            <w:tcW w:w="1477" w:type="dxa"/>
            <w:vAlign w:val="center"/>
          </w:tcPr>
          <w:p w14:paraId="7F4F2177" w14:textId="201D3B82" w:rsidR="00B25CA3" w:rsidRPr="00ED396B" w:rsidRDefault="00ED396B" w:rsidP="008D004E">
            <w:pPr>
              <w:suppressAutoHyphens/>
              <w:rPr>
                <w:rFonts w:ascii="Times New Roman" w:hAnsi="Times New Roman" w:cs="Times New Roman"/>
                <w:noProof/>
                <w:szCs w:val="20"/>
                <w:lang w:val="et-EE" w:eastAsia="ar-SA"/>
              </w:rPr>
            </w:pPr>
            <w:r w:rsidRPr="00ED396B">
              <w:rPr>
                <w:rFonts w:ascii="Times New Roman" w:hAnsi="Times New Roman" w:cs="Times New Roman"/>
                <w:noProof/>
                <w:szCs w:val="20"/>
                <w:lang w:val="et-EE" w:eastAsia="ar-SA"/>
              </w:rPr>
              <w:t>x</w:t>
            </w:r>
          </w:p>
        </w:tc>
        <w:tc>
          <w:tcPr>
            <w:tcW w:w="1476" w:type="dxa"/>
            <w:vAlign w:val="center"/>
          </w:tcPr>
          <w:p w14:paraId="19C3D894" w14:textId="1C80BA07" w:rsidR="00B25CA3" w:rsidRPr="00ED396B" w:rsidRDefault="00ED396B" w:rsidP="008D004E">
            <w:pPr>
              <w:suppressAutoHyphens/>
              <w:rPr>
                <w:rFonts w:ascii="Times New Roman" w:hAnsi="Times New Roman" w:cs="Times New Roman"/>
                <w:noProof/>
                <w:szCs w:val="20"/>
                <w:lang w:val="et-EE" w:eastAsia="ar-SA"/>
              </w:rPr>
            </w:pPr>
            <w:r w:rsidRPr="00ED396B">
              <w:rPr>
                <w:rFonts w:ascii="Times New Roman" w:hAnsi="Times New Roman" w:cs="Times New Roman"/>
                <w:noProof/>
                <w:szCs w:val="20"/>
                <w:lang w:val="et-EE" w:eastAsia="ar-SA"/>
              </w:rPr>
              <w:t>x</w:t>
            </w:r>
          </w:p>
        </w:tc>
        <w:tc>
          <w:tcPr>
            <w:tcW w:w="1477" w:type="dxa"/>
            <w:vAlign w:val="center"/>
          </w:tcPr>
          <w:p w14:paraId="09587378" w14:textId="77777777" w:rsidR="00B25CA3" w:rsidRPr="00ED396B" w:rsidRDefault="00B25CA3" w:rsidP="008D004E">
            <w:pPr>
              <w:suppressAutoHyphens/>
              <w:rPr>
                <w:rFonts w:ascii="Times New Roman" w:hAnsi="Times New Roman" w:cs="Times New Roman"/>
                <w:noProof/>
                <w:szCs w:val="20"/>
                <w:lang w:val="et-EE" w:eastAsia="ar-SA"/>
              </w:rPr>
            </w:pPr>
          </w:p>
        </w:tc>
        <w:tc>
          <w:tcPr>
            <w:tcW w:w="1477" w:type="dxa"/>
            <w:vAlign w:val="center"/>
          </w:tcPr>
          <w:p w14:paraId="48058A70" w14:textId="303898A6" w:rsidR="757B824F" w:rsidRPr="00ED396B" w:rsidRDefault="757B824F" w:rsidP="757B824F">
            <w:pPr>
              <w:rPr>
                <w:rFonts w:ascii="Times New Roman" w:hAnsi="Times New Roman" w:cs="Times New Roman"/>
                <w:noProof/>
                <w:lang w:val="et-EE" w:eastAsia="ar-SA"/>
              </w:rPr>
            </w:pPr>
          </w:p>
        </w:tc>
        <w:tc>
          <w:tcPr>
            <w:tcW w:w="2880" w:type="dxa"/>
            <w:vAlign w:val="center"/>
          </w:tcPr>
          <w:p w14:paraId="47A95467" w14:textId="4C515794" w:rsidR="00B25CA3" w:rsidRPr="00ED396B" w:rsidRDefault="00ED396B" w:rsidP="008D004E">
            <w:pPr>
              <w:suppressAutoHyphens/>
              <w:rPr>
                <w:rFonts w:ascii="Times New Roman" w:hAnsi="Times New Roman" w:cs="Times New Roman"/>
                <w:noProof/>
                <w:szCs w:val="20"/>
                <w:lang w:val="et-EE" w:eastAsia="ar-SA"/>
              </w:rPr>
            </w:pPr>
            <w:r w:rsidRPr="00ED396B">
              <w:rPr>
                <w:rFonts w:ascii="Times New Roman" w:hAnsi="Times New Roman" w:cs="Times New Roman"/>
                <w:noProof/>
                <w:szCs w:val="20"/>
                <w:lang w:val="et-EE" w:eastAsia="ar-SA"/>
              </w:rPr>
              <w:t>MTÜ Valma Külaselts, projektijuht, teenusepakkuja</w:t>
            </w:r>
          </w:p>
        </w:tc>
      </w:tr>
      <w:tr w:rsidR="00B25CA3" w:rsidRPr="00ED396B" w14:paraId="1C367E98" w14:textId="77777777" w:rsidTr="00F9315D">
        <w:trPr>
          <w:trHeight w:val="300"/>
        </w:trPr>
        <w:tc>
          <w:tcPr>
            <w:tcW w:w="3703" w:type="dxa"/>
            <w:vAlign w:val="center"/>
          </w:tcPr>
          <w:p w14:paraId="6B7076B7" w14:textId="3ED57807" w:rsidR="00B25CA3" w:rsidRPr="00ED396B" w:rsidRDefault="00ED396B" w:rsidP="00B25CA3">
            <w:pPr>
              <w:suppressAutoHyphens/>
              <w:spacing w:before="40" w:after="40"/>
              <w:rPr>
                <w:rFonts w:ascii="Times New Roman" w:hAnsi="Times New Roman" w:cs="Times New Roman"/>
                <w:noProof/>
                <w:szCs w:val="20"/>
                <w:lang w:val="et-EE" w:eastAsia="et-EE"/>
              </w:rPr>
            </w:pPr>
            <w:r w:rsidRPr="00ED396B">
              <w:rPr>
                <w:rFonts w:ascii="Times New Roman" w:hAnsi="Times New Roman" w:cs="Times New Roman"/>
                <w:noProof/>
                <w:szCs w:val="20"/>
                <w:lang w:val="et-EE" w:eastAsia="et-EE"/>
              </w:rPr>
              <w:lastRenderedPageBreak/>
              <w:t>Päästerõngaste ja viskeliinide, stendide ja märkide paigaldamine</w:t>
            </w:r>
          </w:p>
        </w:tc>
        <w:tc>
          <w:tcPr>
            <w:tcW w:w="1476" w:type="dxa"/>
            <w:vAlign w:val="center"/>
          </w:tcPr>
          <w:p w14:paraId="272C799B" w14:textId="77777777" w:rsidR="00B25CA3" w:rsidRPr="00ED396B" w:rsidRDefault="00B25CA3" w:rsidP="008D004E">
            <w:pPr>
              <w:suppressAutoHyphens/>
              <w:rPr>
                <w:rFonts w:ascii="Times New Roman" w:hAnsi="Times New Roman" w:cs="Times New Roman"/>
                <w:noProof/>
                <w:szCs w:val="20"/>
                <w:lang w:val="et-EE" w:eastAsia="ar-SA"/>
              </w:rPr>
            </w:pPr>
          </w:p>
        </w:tc>
        <w:tc>
          <w:tcPr>
            <w:tcW w:w="1477" w:type="dxa"/>
            <w:vAlign w:val="center"/>
          </w:tcPr>
          <w:p w14:paraId="704208D8" w14:textId="77777777" w:rsidR="00B25CA3" w:rsidRPr="00ED396B" w:rsidRDefault="00B25CA3" w:rsidP="008D004E">
            <w:pPr>
              <w:suppressAutoHyphens/>
              <w:rPr>
                <w:rFonts w:ascii="Times New Roman" w:hAnsi="Times New Roman" w:cs="Times New Roman"/>
                <w:noProof/>
                <w:szCs w:val="20"/>
                <w:lang w:val="et-EE" w:eastAsia="ar-SA"/>
              </w:rPr>
            </w:pPr>
          </w:p>
        </w:tc>
        <w:tc>
          <w:tcPr>
            <w:tcW w:w="1476" w:type="dxa"/>
            <w:vAlign w:val="center"/>
          </w:tcPr>
          <w:p w14:paraId="305A48FF" w14:textId="1E6A8C65" w:rsidR="00B25CA3" w:rsidRPr="00ED396B" w:rsidRDefault="00ED396B" w:rsidP="008D004E">
            <w:pPr>
              <w:suppressAutoHyphens/>
              <w:rPr>
                <w:rFonts w:ascii="Times New Roman" w:hAnsi="Times New Roman" w:cs="Times New Roman"/>
                <w:noProof/>
                <w:szCs w:val="20"/>
                <w:lang w:val="et-EE" w:eastAsia="ar-SA"/>
              </w:rPr>
            </w:pPr>
            <w:r w:rsidRPr="00ED396B">
              <w:rPr>
                <w:rFonts w:ascii="Times New Roman" w:hAnsi="Times New Roman" w:cs="Times New Roman"/>
                <w:noProof/>
                <w:szCs w:val="20"/>
                <w:lang w:val="et-EE" w:eastAsia="ar-SA"/>
              </w:rPr>
              <w:t>x</w:t>
            </w:r>
          </w:p>
        </w:tc>
        <w:tc>
          <w:tcPr>
            <w:tcW w:w="1477" w:type="dxa"/>
            <w:vAlign w:val="center"/>
          </w:tcPr>
          <w:p w14:paraId="12AF224D" w14:textId="7898CF16" w:rsidR="00B25CA3" w:rsidRPr="00ED396B" w:rsidRDefault="00ED396B" w:rsidP="008D004E">
            <w:pPr>
              <w:suppressAutoHyphens/>
              <w:rPr>
                <w:rFonts w:ascii="Times New Roman" w:hAnsi="Times New Roman" w:cs="Times New Roman"/>
                <w:noProof/>
                <w:szCs w:val="20"/>
                <w:lang w:val="et-EE" w:eastAsia="ar-SA"/>
              </w:rPr>
            </w:pPr>
            <w:r w:rsidRPr="00ED396B">
              <w:rPr>
                <w:rFonts w:ascii="Times New Roman" w:hAnsi="Times New Roman" w:cs="Times New Roman"/>
                <w:noProof/>
                <w:szCs w:val="20"/>
                <w:lang w:val="et-EE" w:eastAsia="ar-SA"/>
              </w:rPr>
              <w:t>x</w:t>
            </w:r>
          </w:p>
        </w:tc>
        <w:tc>
          <w:tcPr>
            <w:tcW w:w="1477" w:type="dxa"/>
            <w:vAlign w:val="center"/>
          </w:tcPr>
          <w:p w14:paraId="522AFFBF" w14:textId="700E183F" w:rsidR="757B824F" w:rsidRPr="00ED396B" w:rsidRDefault="757B824F" w:rsidP="757B824F">
            <w:pPr>
              <w:rPr>
                <w:rFonts w:ascii="Times New Roman" w:hAnsi="Times New Roman" w:cs="Times New Roman"/>
                <w:noProof/>
                <w:lang w:val="et-EE" w:eastAsia="ar-SA"/>
              </w:rPr>
            </w:pPr>
          </w:p>
        </w:tc>
        <w:tc>
          <w:tcPr>
            <w:tcW w:w="2880" w:type="dxa"/>
            <w:vAlign w:val="center"/>
          </w:tcPr>
          <w:p w14:paraId="7DBB79A4" w14:textId="37CE6F18" w:rsidR="00B25CA3" w:rsidRPr="00ED396B" w:rsidRDefault="004641C0" w:rsidP="008D004E">
            <w:pPr>
              <w:suppressAutoHyphens/>
              <w:rPr>
                <w:rFonts w:ascii="Times New Roman" w:hAnsi="Times New Roman" w:cs="Times New Roman"/>
                <w:noProof/>
                <w:szCs w:val="20"/>
                <w:lang w:val="et-EE" w:eastAsia="ar-SA"/>
              </w:rPr>
            </w:pPr>
            <w:r>
              <w:rPr>
                <w:rFonts w:ascii="Times New Roman" w:hAnsi="Times New Roman" w:cs="Times New Roman"/>
                <w:noProof/>
                <w:szCs w:val="20"/>
                <w:lang w:val="et-EE" w:eastAsia="ar-SA"/>
              </w:rPr>
              <w:t xml:space="preserve">MTÜ Valma Külaselts, </w:t>
            </w:r>
            <w:r w:rsidRPr="00ED396B">
              <w:rPr>
                <w:rFonts w:ascii="Times New Roman" w:hAnsi="Times New Roman" w:cs="Times New Roman"/>
                <w:noProof/>
                <w:szCs w:val="20"/>
                <w:lang w:val="et-EE" w:eastAsia="ar-SA"/>
              </w:rPr>
              <w:t>projektijuht</w:t>
            </w:r>
          </w:p>
        </w:tc>
      </w:tr>
      <w:tr w:rsidR="00ED396B" w:rsidRPr="00ED396B" w14:paraId="1EBD458F" w14:textId="77777777" w:rsidTr="00F9315D">
        <w:trPr>
          <w:trHeight w:val="300"/>
        </w:trPr>
        <w:tc>
          <w:tcPr>
            <w:tcW w:w="3703" w:type="dxa"/>
            <w:vAlign w:val="center"/>
          </w:tcPr>
          <w:p w14:paraId="5314F702" w14:textId="6CA9EE03" w:rsidR="00ED396B" w:rsidRPr="00ED396B" w:rsidRDefault="00ED396B" w:rsidP="00B25CA3">
            <w:pPr>
              <w:suppressAutoHyphens/>
              <w:spacing w:before="40" w:after="40"/>
              <w:rPr>
                <w:rFonts w:ascii="Times New Roman" w:hAnsi="Times New Roman" w:cs="Times New Roman"/>
                <w:noProof/>
                <w:szCs w:val="20"/>
                <w:lang w:val="et-EE" w:eastAsia="et-EE"/>
              </w:rPr>
            </w:pPr>
            <w:r w:rsidRPr="00ED396B">
              <w:rPr>
                <w:rFonts w:ascii="Times New Roman" w:hAnsi="Times New Roman" w:cs="Times New Roman"/>
                <w:noProof/>
                <w:szCs w:val="20"/>
                <w:lang w:val="et-EE" w:eastAsia="et-EE"/>
              </w:rPr>
              <w:t>Sadama nähtavust parandavate tähiste paigaldamine</w:t>
            </w:r>
          </w:p>
        </w:tc>
        <w:tc>
          <w:tcPr>
            <w:tcW w:w="1476" w:type="dxa"/>
            <w:vAlign w:val="center"/>
          </w:tcPr>
          <w:p w14:paraId="6654F412" w14:textId="77777777" w:rsidR="00ED396B" w:rsidRPr="00ED396B" w:rsidRDefault="00ED396B" w:rsidP="00ED396B">
            <w:pPr>
              <w:suppressAutoHyphens/>
              <w:spacing w:before="40" w:after="40"/>
              <w:rPr>
                <w:rFonts w:ascii="Times New Roman" w:hAnsi="Times New Roman" w:cs="Times New Roman"/>
                <w:noProof/>
                <w:szCs w:val="20"/>
                <w:lang w:val="et-EE" w:eastAsia="et-EE"/>
              </w:rPr>
            </w:pPr>
          </w:p>
        </w:tc>
        <w:tc>
          <w:tcPr>
            <w:tcW w:w="1477" w:type="dxa"/>
            <w:vAlign w:val="center"/>
          </w:tcPr>
          <w:p w14:paraId="64244967" w14:textId="32C9A83C" w:rsidR="00ED396B" w:rsidRPr="00ED396B" w:rsidRDefault="00ED396B" w:rsidP="00ED396B">
            <w:pPr>
              <w:suppressAutoHyphens/>
              <w:spacing w:before="40" w:after="40"/>
              <w:rPr>
                <w:rFonts w:ascii="Times New Roman" w:hAnsi="Times New Roman" w:cs="Times New Roman"/>
                <w:noProof/>
                <w:szCs w:val="20"/>
                <w:lang w:val="et-EE" w:eastAsia="et-EE"/>
              </w:rPr>
            </w:pPr>
            <w:r>
              <w:rPr>
                <w:rFonts w:ascii="Times New Roman" w:hAnsi="Times New Roman" w:cs="Times New Roman"/>
                <w:noProof/>
                <w:szCs w:val="20"/>
                <w:lang w:val="et-EE" w:eastAsia="et-EE"/>
              </w:rPr>
              <w:t>x</w:t>
            </w:r>
          </w:p>
        </w:tc>
        <w:tc>
          <w:tcPr>
            <w:tcW w:w="1476" w:type="dxa"/>
            <w:vAlign w:val="center"/>
          </w:tcPr>
          <w:p w14:paraId="5F20DFB7" w14:textId="7D47D60B" w:rsidR="00ED396B" w:rsidRPr="00ED396B" w:rsidRDefault="00ED396B" w:rsidP="00ED396B">
            <w:pPr>
              <w:suppressAutoHyphens/>
              <w:spacing w:before="40" w:after="40"/>
              <w:rPr>
                <w:rFonts w:ascii="Times New Roman" w:hAnsi="Times New Roman" w:cs="Times New Roman"/>
                <w:noProof/>
                <w:szCs w:val="20"/>
                <w:lang w:val="et-EE" w:eastAsia="et-EE"/>
              </w:rPr>
            </w:pPr>
            <w:r>
              <w:rPr>
                <w:rFonts w:ascii="Times New Roman" w:hAnsi="Times New Roman" w:cs="Times New Roman"/>
                <w:noProof/>
                <w:szCs w:val="20"/>
                <w:lang w:val="et-EE" w:eastAsia="et-EE"/>
              </w:rPr>
              <w:t>x</w:t>
            </w:r>
          </w:p>
        </w:tc>
        <w:tc>
          <w:tcPr>
            <w:tcW w:w="1477" w:type="dxa"/>
            <w:vAlign w:val="center"/>
          </w:tcPr>
          <w:p w14:paraId="0B334D85" w14:textId="47EB5271" w:rsidR="00ED396B" w:rsidRPr="00ED396B" w:rsidRDefault="00ED396B" w:rsidP="00ED396B">
            <w:pPr>
              <w:suppressAutoHyphens/>
              <w:spacing w:before="40" w:after="40"/>
              <w:rPr>
                <w:rFonts w:ascii="Times New Roman" w:hAnsi="Times New Roman" w:cs="Times New Roman"/>
                <w:noProof/>
                <w:szCs w:val="20"/>
                <w:lang w:val="et-EE" w:eastAsia="et-EE"/>
              </w:rPr>
            </w:pPr>
            <w:r>
              <w:rPr>
                <w:rFonts w:ascii="Times New Roman" w:hAnsi="Times New Roman" w:cs="Times New Roman"/>
                <w:noProof/>
                <w:szCs w:val="20"/>
                <w:lang w:val="et-EE" w:eastAsia="et-EE"/>
              </w:rPr>
              <w:t>x</w:t>
            </w:r>
          </w:p>
        </w:tc>
        <w:tc>
          <w:tcPr>
            <w:tcW w:w="1477" w:type="dxa"/>
            <w:vAlign w:val="center"/>
          </w:tcPr>
          <w:p w14:paraId="4A319938" w14:textId="77777777" w:rsidR="00ED396B" w:rsidRPr="00ED396B" w:rsidRDefault="00ED396B" w:rsidP="00ED396B">
            <w:pPr>
              <w:suppressAutoHyphens/>
              <w:spacing w:before="40" w:after="40"/>
              <w:rPr>
                <w:rFonts w:ascii="Times New Roman" w:hAnsi="Times New Roman" w:cs="Times New Roman"/>
                <w:noProof/>
                <w:szCs w:val="20"/>
                <w:lang w:val="et-EE" w:eastAsia="et-EE"/>
              </w:rPr>
            </w:pPr>
          </w:p>
        </w:tc>
        <w:tc>
          <w:tcPr>
            <w:tcW w:w="2880" w:type="dxa"/>
            <w:vAlign w:val="center"/>
          </w:tcPr>
          <w:p w14:paraId="6BCFD222" w14:textId="69130782" w:rsidR="00ED396B" w:rsidRPr="00ED396B" w:rsidRDefault="004641C0" w:rsidP="00ED396B">
            <w:pPr>
              <w:suppressAutoHyphens/>
              <w:spacing w:before="40" w:after="40"/>
              <w:rPr>
                <w:rFonts w:ascii="Times New Roman" w:hAnsi="Times New Roman" w:cs="Times New Roman"/>
                <w:noProof/>
                <w:szCs w:val="20"/>
                <w:lang w:val="et-EE" w:eastAsia="et-EE"/>
              </w:rPr>
            </w:pPr>
            <w:r>
              <w:rPr>
                <w:rFonts w:ascii="Times New Roman" w:hAnsi="Times New Roman" w:cs="Times New Roman"/>
                <w:noProof/>
                <w:szCs w:val="20"/>
                <w:lang w:val="et-EE" w:eastAsia="ar-SA"/>
              </w:rPr>
              <w:t xml:space="preserve">MTÜ Valma Külaselts, </w:t>
            </w:r>
            <w:r w:rsidRPr="00ED396B">
              <w:rPr>
                <w:rFonts w:ascii="Times New Roman" w:hAnsi="Times New Roman" w:cs="Times New Roman"/>
                <w:noProof/>
                <w:szCs w:val="20"/>
                <w:lang w:val="et-EE" w:eastAsia="ar-SA"/>
              </w:rPr>
              <w:t>projektijuht</w:t>
            </w:r>
          </w:p>
        </w:tc>
      </w:tr>
      <w:tr w:rsidR="00B25CA3" w:rsidRPr="0013634F" w14:paraId="715C724A" w14:textId="77777777" w:rsidTr="00F9315D">
        <w:trPr>
          <w:trHeight w:val="300"/>
        </w:trPr>
        <w:tc>
          <w:tcPr>
            <w:tcW w:w="3703" w:type="dxa"/>
            <w:vAlign w:val="center"/>
          </w:tcPr>
          <w:p w14:paraId="1F7438A6" w14:textId="78358CCF" w:rsidR="00B25CA3" w:rsidRPr="0013634F" w:rsidRDefault="00ED396B" w:rsidP="00B25CA3">
            <w:pPr>
              <w:suppressAutoHyphens/>
              <w:spacing w:before="40" w:after="40"/>
              <w:rPr>
                <w:rFonts w:ascii="Times New Roman" w:hAnsi="Times New Roman" w:cs="Times New Roman"/>
                <w:noProof/>
                <w:szCs w:val="20"/>
                <w:lang w:val="et-EE" w:eastAsia="et-EE"/>
              </w:rPr>
            </w:pPr>
            <w:r>
              <w:rPr>
                <w:rFonts w:ascii="Times New Roman" w:hAnsi="Times New Roman" w:cs="Times New Roman"/>
                <w:noProof/>
                <w:szCs w:val="20"/>
                <w:lang w:val="et-EE" w:eastAsia="et-EE"/>
              </w:rPr>
              <w:t>Projekti lõpetamine, tulemuste tuvustamine, aruandluse esitamine</w:t>
            </w:r>
          </w:p>
        </w:tc>
        <w:tc>
          <w:tcPr>
            <w:tcW w:w="1476" w:type="dxa"/>
            <w:vAlign w:val="center"/>
          </w:tcPr>
          <w:p w14:paraId="12A1AF2A" w14:textId="77777777" w:rsidR="00B25CA3" w:rsidRPr="0013634F" w:rsidRDefault="00B25CA3" w:rsidP="008D004E">
            <w:pPr>
              <w:suppressAutoHyphens/>
              <w:rPr>
                <w:rFonts w:ascii="Times New Roman" w:hAnsi="Times New Roman" w:cs="Times New Roman"/>
                <w:b/>
                <w:bCs/>
                <w:noProof/>
                <w:szCs w:val="20"/>
                <w:lang w:val="et-EE" w:eastAsia="ar-SA"/>
              </w:rPr>
            </w:pPr>
          </w:p>
        </w:tc>
        <w:tc>
          <w:tcPr>
            <w:tcW w:w="1477" w:type="dxa"/>
            <w:vAlign w:val="center"/>
          </w:tcPr>
          <w:p w14:paraId="5FC9A86F" w14:textId="77777777" w:rsidR="00B25CA3" w:rsidRPr="0013634F" w:rsidRDefault="00B25CA3" w:rsidP="008D004E">
            <w:pPr>
              <w:suppressAutoHyphens/>
              <w:rPr>
                <w:rFonts w:ascii="Times New Roman" w:hAnsi="Times New Roman" w:cs="Times New Roman"/>
                <w:b/>
                <w:bCs/>
                <w:noProof/>
                <w:szCs w:val="20"/>
                <w:lang w:val="et-EE" w:eastAsia="ar-SA"/>
              </w:rPr>
            </w:pPr>
          </w:p>
        </w:tc>
        <w:tc>
          <w:tcPr>
            <w:tcW w:w="1476" w:type="dxa"/>
            <w:vAlign w:val="center"/>
          </w:tcPr>
          <w:p w14:paraId="564FA3C8" w14:textId="77777777" w:rsidR="00B25CA3" w:rsidRPr="0013634F" w:rsidRDefault="00B25CA3" w:rsidP="008D004E">
            <w:pPr>
              <w:suppressAutoHyphens/>
              <w:rPr>
                <w:rFonts w:ascii="Times New Roman" w:hAnsi="Times New Roman" w:cs="Times New Roman"/>
                <w:b/>
                <w:bCs/>
                <w:noProof/>
                <w:szCs w:val="20"/>
                <w:lang w:val="et-EE" w:eastAsia="ar-SA"/>
              </w:rPr>
            </w:pPr>
          </w:p>
        </w:tc>
        <w:tc>
          <w:tcPr>
            <w:tcW w:w="1477" w:type="dxa"/>
            <w:vAlign w:val="center"/>
          </w:tcPr>
          <w:p w14:paraId="484B1A5B" w14:textId="24E00D42" w:rsidR="00B25CA3" w:rsidRPr="0013634F" w:rsidRDefault="004641C0" w:rsidP="008D004E">
            <w:pPr>
              <w:suppressAutoHyphens/>
              <w:rPr>
                <w:rFonts w:ascii="Times New Roman" w:hAnsi="Times New Roman" w:cs="Times New Roman"/>
                <w:b/>
                <w:bCs/>
                <w:noProof/>
                <w:szCs w:val="20"/>
                <w:lang w:val="et-EE" w:eastAsia="ar-SA"/>
              </w:rPr>
            </w:pPr>
            <w:r>
              <w:rPr>
                <w:rFonts w:ascii="Times New Roman" w:hAnsi="Times New Roman" w:cs="Times New Roman"/>
                <w:b/>
                <w:bCs/>
                <w:noProof/>
                <w:szCs w:val="20"/>
                <w:lang w:val="et-EE" w:eastAsia="ar-SA"/>
              </w:rPr>
              <w:t>Tähtaeg 30.09.2026</w:t>
            </w:r>
          </w:p>
        </w:tc>
        <w:tc>
          <w:tcPr>
            <w:tcW w:w="1477" w:type="dxa"/>
            <w:vAlign w:val="center"/>
          </w:tcPr>
          <w:p w14:paraId="7B46CCD5" w14:textId="5CA4F88C" w:rsidR="757B824F" w:rsidRPr="0013634F" w:rsidRDefault="757B824F" w:rsidP="757B824F">
            <w:pPr>
              <w:rPr>
                <w:rFonts w:ascii="Times New Roman" w:hAnsi="Times New Roman" w:cs="Times New Roman"/>
                <w:b/>
                <w:bCs/>
                <w:noProof/>
                <w:lang w:val="et-EE" w:eastAsia="ar-SA"/>
              </w:rPr>
            </w:pPr>
          </w:p>
        </w:tc>
        <w:tc>
          <w:tcPr>
            <w:tcW w:w="2880" w:type="dxa"/>
            <w:vAlign w:val="center"/>
          </w:tcPr>
          <w:p w14:paraId="3B02B166" w14:textId="719F735F" w:rsidR="00B25CA3" w:rsidRPr="0013634F" w:rsidRDefault="004641C0" w:rsidP="008D004E">
            <w:pPr>
              <w:suppressAutoHyphens/>
              <w:rPr>
                <w:rFonts w:ascii="Times New Roman" w:hAnsi="Times New Roman" w:cs="Times New Roman"/>
                <w:b/>
                <w:bCs/>
                <w:noProof/>
                <w:szCs w:val="20"/>
                <w:lang w:val="et-EE" w:eastAsia="ar-SA"/>
              </w:rPr>
            </w:pPr>
            <w:r>
              <w:rPr>
                <w:rFonts w:ascii="Times New Roman" w:hAnsi="Times New Roman" w:cs="Times New Roman"/>
                <w:noProof/>
                <w:szCs w:val="20"/>
                <w:lang w:val="et-EE" w:eastAsia="ar-SA"/>
              </w:rPr>
              <w:t xml:space="preserve">MTÜ Valma Külaselts, </w:t>
            </w:r>
            <w:r w:rsidRPr="00ED396B">
              <w:rPr>
                <w:rFonts w:ascii="Times New Roman" w:hAnsi="Times New Roman" w:cs="Times New Roman"/>
                <w:noProof/>
                <w:szCs w:val="20"/>
                <w:lang w:val="et-EE" w:eastAsia="ar-SA"/>
              </w:rPr>
              <w:t>projektijuht</w:t>
            </w:r>
          </w:p>
        </w:tc>
      </w:tr>
    </w:tbl>
    <w:p w14:paraId="2188DC4D" w14:textId="77777777" w:rsidR="00B648FD" w:rsidRPr="0013634F" w:rsidRDefault="00B648FD" w:rsidP="008D004E">
      <w:pPr>
        <w:spacing w:after="0" w:line="240" w:lineRule="auto"/>
        <w:rPr>
          <w:noProof/>
          <w:color w:val="000000"/>
          <w:sz w:val="20"/>
          <w:szCs w:val="20"/>
          <w:lang w:eastAsia="ar-SA"/>
        </w:rPr>
      </w:pPr>
    </w:p>
    <w:p w14:paraId="02997D31" w14:textId="206A1A8A" w:rsidR="008D004E" w:rsidRPr="0013634F" w:rsidRDefault="008D004E" w:rsidP="008D004E">
      <w:pPr>
        <w:spacing w:after="0" w:line="240" w:lineRule="auto"/>
        <w:rPr>
          <w:b/>
          <w:noProof/>
          <w:color w:val="000000"/>
          <w:sz w:val="20"/>
          <w:szCs w:val="20"/>
          <w:lang w:eastAsia="ar-SA"/>
        </w:rPr>
      </w:pPr>
      <w:r w:rsidRPr="0013634F">
        <w:rPr>
          <w:noProof/>
          <w:color w:val="000000"/>
          <w:sz w:val="20"/>
          <w:szCs w:val="20"/>
          <w:lang w:eastAsia="ar-SA"/>
        </w:rPr>
        <w:tab/>
      </w:r>
      <w:r w:rsidRPr="0013634F">
        <w:rPr>
          <w:noProof/>
          <w:color w:val="000000"/>
          <w:sz w:val="20"/>
          <w:szCs w:val="20"/>
          <w:lang w:eastAsia="ar-SA"/>
        </w:rPr>
        <w:tab/>
      </w:r>
    </w:p>
    <w:p w14:paraId="55648177" w14:textId="77777777" w:rsidR="008D004E" w:rsidRPr="0013634F" w:rsidRDefault="008D004E" w:rsidP="00B25CA3">
      <w:pPr>
        <w:suppressAutoHyphens/>
        <w:spacing w:after="0" w:line="240" w:lineRule="auto"/>
        <w:rPr>
          <w:b/>
          <w:bCs/>
          <w:color w:val="000000"/>
          <w:sz w:val="20"/>
          <w:szCs w:val="20"/>
          <w:lang w:eastAsia="ar-SA"/>
        </w:rPr>
      </w:pPr>
      <w:r w:rsidRPr="0013634F">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13634F" w14:paraId="3C8B7938" w14:textId="77777777" w:rsidTr="00B25CA3">
        <w:trPr>
          <w:trHeight w:val="301"/>
        </w:trPr>
        <w:tc>
          <w:tcPr>
            <w:tcW w:w="3941" w:type="dxa"/>
            <w:shd w:val="clear" w:color="auto" w:fill="BFBFBF"/>
            <w:vAlign w:val="center"/>
          </w:tcPr>
          <w:p w14:paraId="0BC782B6" w14:textId="77777777"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Tegevus</w:t>
            </w:r>
          </w:p>
        </w:tc>
        <w:tc>
          <w:tcPr>
            <w:tcW w:w="2126" w:type="dxa"/>
            <w:shd w:val="clear" w:color="auto" w:fill="BFBFBF"/>
            <w:vAlign w:val="center"/>
          </w:tcPr>
          <w:p w14:paraId="6E6994F8" w14:textId="7A681A12"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Saavutatav tulemus</w:t>
            </w:r>
          </w:p>
        </w:tc>
        <w:tc>
          <w:tcPr>
            <w:tcW w:w="2977" w:type="dxa"/>
            <w:shd w:val="clear" w:color="auto" w:fill="BFBFBF"/>
            <w:vAlign w:val="center"/>
          </w:tcPr>
          <w:p w14:paraId="7AD6CC76" w14:textId="06BD2D23"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Väljundid (konkreetsed väljundid koos mõõdetava mahuga: nt osalejate arv, läbiviidud üritused ja nende kestus jmt)</w:t>
            </w:r>
          </w:p>
        </w:tc>
      </w:tr>
      <w:tr w:rsidR="008D004E" w:rsidRPr="004641C0" w14:paraId="391728CA" w14:textId="77777777" w:rsidTr="00B25CA3">
        <w:trPr>
          <w:trHeight w:val="465"/>
        </w:trPr>
        <w:tc>
          <w:tcPr>
            <w:tcW w:w="3941" w:type="dxa"/>
            <w:vAlign w:val="center"/>
          </w:tcPr>
          <w:p w14:paraId="4DB6203A" w14:textId="43A9509E" w:rsidR="008D004E" w:rsidRPr="004641C0" w:rsidRDefault="004641C0" w:rsidP="004641C0">
            <w:pPr>
              <w:pStyle w:val="Loendilik"/>
              <w:numPr>
                <w:ilvl w:val="0"/>
                <w:numId w:val="5"/>
              </w:numPr>
              <w:suppressAutoHyphens/>
              <w:spacing w:before="40" w:after="40" w:line="240" w:lineRule="auto"/>
              <w:rPr>
                <w:bCs/>
                <w:noProof/>
                <w:color w:val="000000"/>
                <w:sz w:val="20"/>
                <w:szCs w:val="20"/>
                <w:lang w:eastAsia="ar-SA"/>
              </w:rPr>
            </w:pPr>
            <w:r w:rsidRPr="004641C0">
              <w:rPr>
                <w:bCs/>
                <w:noProof/>
                <w:color w:val="000000"/>
                <w:sz w:val="20"/>
                <w:szCs w:val="20"/>
                <w:lang w:eastAsia="ar-SA"/>
              </w:rPr>
              <w:t>Veeohutusstendide rajamine</w:t>
            </w:r>
          </w:p>
        </w:tc>
        <w:tc>
          <w:tcPr>
            <w:tcW w:w="2126" w:type="dxa"/>
            <w:vAlign w:val="center"/>
          </w:tcPr>
          <w:p w14:paraId="5EFF2477" w14:textId="3EE4A2D0" w:rsidR="008D004E" w:rsidRPr="004641C0" w:rsidRDefault="004641C0" w:rsidP="00B25CA3">
            <w:pPr>
              <w:suppressAutoHyphens/>
              <w:spacing w:before="40" w:after="40" w:line="240" w:lineRule="auto"/>
              <w:rPr>
                <w:bCs/>
                <w:noProof/>
                <w:color w:val="000000"/>
                <w:sz w:val="20"/>
                <w:szCs w:val="20"/>
                <w:lang w:eastAsia="ar-SA"/>
              </w:rPr>
            </w:pPr>
            <w:r w:rsidRPr="004641C0">
              <w:rPr>
                <w:bCs/>
                <w:noProof/>
                <w:color w:val="000000"/>
                <w:sz w:val="20"/>
                <w:szCs w:val="20"/>
                <w:lang w:eastAsia="ar-SA"/>
              </w:rPr>
              <w:t>Paraneb päästevahendite kättesaadavus ja teadlikkus veeohutusest</w:t>
            </w:r>
          </w:p>
        </w:tc>
        <w:tc>
          <w:tcPr>
            <w:tcW w:w="2977" w:type="dxa"/>
            <w:vAlign w:val="center"/>
          </w:tcPr>
          <w:p w14:paraId="7D26C96F" w14:textId="0849D145"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Paigaldatud stendide ja päästevahendite arv</w:t>
            </w:r>
          </w:p>
        </w:tc>
        <w:tc>
          <w:tcPr>
            <w:tcW w:w="4990" w:type="dxa"/>
            <w:vAlign w:val="center"/>
          </w:tcPr>
          <w:p w14:paraId="540AB038" w14:textId="5206A266"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2 veeohutusstendi, 2 päästerõngast, 2 viskeliini</w:t>
            </w:r>
          </w:p>
        </w:tc>
      </w:tr>
      <w:tr w:rsidR="008D004E" w:rsidRPr="004641C0" w14:paraId="33EB6941" w14:textId="77777777" w:rsidTr="00B25CA3">
        <w:trPr>
          <w:trHeight w:val="465"/>
        </w:trPr>
        <w:tc>
          <w:tcPr>
            <w:tcW w:w="3941" w:type="dxa"/>
            <w:vAlign w:val="center"/>
          </w:tcPr>
          <w:p w14:paraId="48849C0F" w14:textId="299CBF34" w:rsidR="008D004E" w:rsidRPr="004641C0" w:rsidRDefault="004641C0" w:rsidP="004641C0">
            <w:pPr>
              <w:pStyle w:val="Loendilik"/>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t>Sadama sissepääsu nähtavuse parandamine</w:t>
            </w:r>
          </w:p>
        </w:tc>
        <w:tc>
          <w:tcPr>
            <w:tcW w:w="2126" w:type="dxa"/>
            <w:vAlign w:val="center"/>
          </w:tcPr>
          <w:p w14:paraId="2263BAA7" w14:textId="56EE7D95"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Paraneb sadama sissepääsu leitavus keerulistes ilmastiku – ja nähtavusoludes</w:t>
            </w:r>
          </w:p>
        </w:tc>
        <w:tc>
          <w:tcPr>
            <w:tcW w:w="2977" w:type="dxa"/>
            <w:vAlign w:val="center"/>
          </w:tcPr>
          <w:p w14:paraId="66FC4BEB" w14:textId="60BED621"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Paigaldatud nähtavust parandavate tähiste arv, kas päikeseenergial töötavad või helkurtähised</w:t>
            </w:r>
          </w:p>
        </w:tc>
        <w:tc>
          <w:tcPr>
            <w:tcW w:w="4990" w:type="dxa"/>
            <w:vAlign w:val="center"/>
          </w:tcPr>
          <w:p w14:paraId="77F95980" w14:textId="7995E17B"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Vähemalt 4 nähtavust parandavat tähist</w:t>
            </w:r>
          </w:p>
        </w:tc>
      </w:tr>
      <w:tr w:rsidR="008D004E" w:rsidRPr="004641C0" w14:paraId="53B47F69" w14:textId="77777777" w:rsidTr="00B25CA3">
        <w:trPr>
          <w:trHeight w:val="465"/>
        </w:trPr>
        <w:tc>
          <w:tcPr>
            <w:tcW w:w="3941" w:type="dxa"/>
            <w:vAlign w:val="center"/>
          </w:tcPr>
          <w:p w14:paraId="6931AFDD" w14:textId="2F33BDDD" w:rsidR="008D004E" w:rsidRPr="004641C0" w:rsidRDefault="004641C0" w:rsidP="004641C0">
            <w:pPr>
              <w:pStyle w:val="Loendilik"/>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t>Veeohutusalane teavitamine</w:t>
            </w:r>
          </w:p>
        </w:tc>
        <w:tc>
          <w:tcPr>
            <w:tcW w:w="2126" w:type="dxa"/>
            <w:vAlign w:val="center"/>
          </w:tcPr>
          <w:p w14:paraId="3234958A" w14:textId="2FF64DC8"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Suureneb teadlikkus Võrtsjärve veeohtudes  ohutust käitumisest</w:t>
            </w:r>
          </w:p>
        </w:tc>
        <w:tc>
          <w:tcPr>
            <w:tcW w:w="2977" w:type="dxa"/>
            <w:vAlign w:val="center"/>
          </w:tcPr>
          <w:p w14:paraId="2659AA53" w14:textId="70237CD1"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Paigaldatud teabetähiste arv</w:t>
            </w:r>
          </w:p>
        </w:tc>
        <w:tc>
          <w:tcPr>
            <w:tcW w:w="4990" w:type="dxa"/>
            <w:vAlign w:val="center"/>
          </w:tcPr>
          <w:p w14:paraId="58E7E7CD" w14:textId="38E4770C" w:rsidR="008D004E" w:rsidRPr="004641C0" w:rsidRDefault="004641C0" w:rsidP="00B25CA3">
            <w:pPr>
              <w:suppressAutoHyphens/>
              <w:spacing w:before="40" w:after="40" w:line="240" w:lineRule="auto"/>
              <w:rPr>
                <w:bCs/>
                <w:noProof/>
                <w:color w:val="000000"/>
                <w:sz w:val="20"/>
                <w:szCs w:val="20"/>
                <w:lang w:eastAsia="ar-SA"/>
              </w:rPr>
            </w:pPr>
            <w:r>
              <w:rPr>
                <w:bCs/>
                <w:noProof/>
                <w:color w:val="000000"/>
                <w:sz w:val="20"/>
                <w:szCs w:val="20"/>
                <w:lang w:eastAsia="ar-SA"/>
              </w:rPr>
              <w:t>Vähemalt 6 veeohutussõnumiga teabetähist (kapten Angerja sõnumid)</w:t>
            </w:r>
          </w:p>
        </w:tc>
      </w:tr>
    </w:tbl>
    <w:p w14:paraId="4F194962" w14:textId="77777777" w:rsidR="008D004E" w:rsidRPr="0013634F" w:rsidRDefault="008D004E" w:rsidP="008D004E">
      <w:pPr>
        <w:suppressAutoHyphens/>
        <w:spacing w:after="0" w:line="240" w:lineRule="auto"/>
        <w:rPr>
          <w:noProof/>
          <w:color w:val="000000"/>
          <w:sz w:val="20"/>
          <w:szCs w:val="20"/>
          <w:lang w:eastAsia="ar-SA"/>
        </w:rPr>
      </w:pPr>
    </w:p>
    <w:p w14:paraId="18210ED1" w14:textId="77777777" w:rsidR="008D004E" w:rsidRPr="0013634F"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13634F"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Projekti jätkusuutlikkus</w:t>
            </w:r>
          </w:p>
        </w:tc>
      </w:tr>
      <w:tr w:rsidR="008D004E" w:rsidRPr="0013634F"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6D295208" w14:textId="02B0D291" w:rsidR="004641C0" w:rsidRPr="004641C0" w:rsidRDefault="004641C0" w:rsidP="004641C0">
            <w:pPr>
              <w:suppressAutoHyphens/>
              <w:spacing w:before="40" w:after="40" w:line="240" w:lineRule="auto"/>
              <w:rPr>
                <w:noProof/>
                <w:color w:val="000000"/>
                <w:sz w:val="20"/>
                <w:szCs w:val="20"/>
                <w:lang w:eastAsia="ar-SA"/>
              </w:rPr>
            </w:pPr>
            <w:r w:rsidRPr="004641C0">
              <w:rPr>
                <w:noProof/>
                <w:color w:val="000000"/>
                <w:sz w:val="20"/>
                <w:szCs w:val="20"/>
                <w:lang w:eastAsia="ar-SA"/>
              </w:rPr>
              <w:t>Projekti käigus paigaldatud veeohutusstendid, päästerõngad, viskeliinid, veeohutusalased teabetähised ning sadama sissepääsu nähtavust parandavad tähised jäävad pärast projekti lõppu MTÜ Valma Külaseltsi hallata ja kasutada.</w:t>
            </w:r>
            <w:r>
              <w:rPr>
                <w:noProof/>
                <w:color w:val="000000"/>
                <w:sz w:val="20"/>
                <w:szCs w:val="20"/>
                <w:lang w:eastAsia="ar-SA"/>
              </w:rPr>
              <w:t xml:space="preserve"> Sadama omanik on Viljandi Vallavalitsus ning MTÜ Valma külaselts on rendilepingu alusel haldaja.</w:t>
            </w:r>
          </w:p>
          <w:p w14:paraId="653CE68E" w14:textId="77777777" w:rsidR="004641C0" w:rsidRPr="004641C0" w:rsidRDefault="004641C0" w:rsidP="004641C0">
            <w:pPr>
              <w:suppressAutoHyphens/>
              <w:spacing w:before="40" w:after="40" w:line="240" w:lineRule="auto"/>
              <w:rPr>
                <w:noProof/>
                <w:color w:val="000000"/>
                <w:sz w:val="20"/>
                <w:szCs w:val="20"/>
                <w:lang w:eastAsia="ar-SA"/>
              </w:rPr>
            </w:pPr>
            <w:r w:rsidRPr="004641C0">
              <w:rPr>
                <w:noProof/>
                <w:color w:val="000000"/>
                <w:sz w:val="20"/>
                <w:szCs w:val="20"/>
                <w:lang w:eastAsia="ar-SA"/>
              </w:rPr>
              <w:t>Vanasauna sadam on avalikus kasutuses olev sadam, mille igapäevast toimimist korraldavad sadamakaptenid. Sadamakaptenid kontrollivad regulaarselt päästevahendite olemasolu ja korrasolekut ning teavitavad vajadusest teha hooldus- või remonditöid. Vajadusel tagab külaselts kahjustunud või amortiseerunud elementide asendamise.</w:t>
            </w:r>
          </w:p>
          <w:p w14:paraId="6C65B3EB" w14:textId="77777777" w:rsidR="004641C0" w:rsidRPr="004641C0" w:rsidRDefault="004641C0" w:rsidP="004641C0">
            <w:pPr>
              <w:suppressAutoHyphens/>
              <w:spacing w:before="40" w:after="40" w:line="240" w:lineRule="auto"/>
              <w:rPr>
                <w:noProof/>
                <w:color w:val="000000"/>
                <w:sz w:val="20"/>
                <w:szCs w:val="20"/>
                <w:lang w:eastAsia="ar-SA"/>
              </w:rPr>
            </w:pPr>
            <w:r w:rsidRPr="004641C0">
              <w:rPr>
                <w:noProof/>
                <w:color w:val="000000"/>
                <w:sz w:val="20"/>
                <w:szCs w:val="20"/>
                <w:lang w:eastAsia="ar-SA"/>
              </w:rPr>
              <w:t>Projekti käigus rajatavad lahendused on ilmastikukindlad ning kavandatud pikaajaliseks kasutamiseks. Veeohutusstendid ja teabetähised aitavad tõsta teadlikkust veeohutusest ka järgnevatel aastatel ning kujundada ohutuid käitumisharjumusi nii kohalike elanike kui ka sadama külastajate seas.</w:t>
            </w:r>
          </w:p>
          <w:p w14:paraId="14B43283" w14:textId="77777777" w:rsidR="004641C0" w:rsidRPr="004641C0" w:rsidRDefault="004641C0" w:rsidP="004641C0">
            <w:pPr>
              <w:suppressAutoHyphens/>
              <w:spacing w:before="40" w:after="40" w:line="240" w:lineRule="auto"/>
              <w:rPr>
                <w:noProof/>
                <w:color w:val="000000"/>
                <w:sz w:val="20"/>
                <w:szCs w:val="20"/>
                <w:lang w:eastAsia="ar-SA"/>
              </w:rPr>
            </w:pPr>
            <w:r w:rsidRPr="004641C0">
              <w:rPr>
                <w:noProof/>
                <w:color w:val="000000"/>
                <w:sz w:val="20"/>
                <w:szCs w:val="20"/>
                <w:lang w:eastAsia="ar-SA"/>
              </w:rPr>
              <w:t>Projekti tulemusel paraneb püsivalt avaliku sadama veeohutus, suureneb päästevahendite kättesaadavus ning säilib veeohutusalane teave Võrtsjärve kasutajatele ka pärast projekti lõppemist.</w:t>
            </w:r>
          </w:p>
          <w:p w14:paraId="5FE4C4CC" w14:textId="77777777" w:rsidR="008D004E" w:rsidRPr="0013634F" w:rsidRDefault="008D004E" w:rsidP="00B25CA3">
            <w:pPr>
              <w:suppressAutoHyphens/>
              <w:spacing w:before="40" w:after="40" w:line="240" w:lineRule="auto"/>
              <w:rPr>
                <w:noProof/>
                <w:color w:val="000000"/>
                <w:sz w:val="20"/>
                <w:szCs w:val="20"/>
                <w:lang w:eastAsia="ar-SA"/>
              </w:rPr>
            </w:pPr>
          </w:p>
          <w:p w14:paraId="665E9E26" w14:textId="77777777" w:rsidR="008D004E" w:rsidRPr="0013634F" w:rsidRDefault="008D004E" w:rsidP="00B25CA3">
            <w:pPr>
              <w:suppressAutoHyphens/>
              <w:spacing w:before="40" w:after="40" w:line="240" w:lineRule="auto"/>
              <w:rPr>
                <w:noProof/>
                <w:color w:val="000000"/>
                <w:sz w:val="20"/>
                <w:szCs w:val="20"/>
                <w:lang w:eastAsia="ar-SA"/>
              </w:rPr>
            </w:pPr>
          </w:p>
        </w:tc>
      </w:tr>
    </w:tbl>
    <w:p w14:paraId="54471224" w14:textId="77777777" w:rsidR="00B25CA3" w:rsidRPr="0013634F" w:rsidRDefault="00B25CA3" w:rsidP="00B25CA3">
      <w:pPr>
        <w:suppressAutoHyphens/>
        <w:spacing w:after="0" w:line="240" w:lineRule="auto"/>
        <w:jc w:val="right"/>
        <w:rPr>
          <w:b/>
          <w:bCs/>
          <w:color w:val="000000"/>
          <w:sz w:val="20"/>
          <w:szCs w:val="20"/>
          <w:lang w:eastAsia="ar-SA"/>
        </w:rPr>
      </w:pPr>
    </w:p>
    <w:p w14:paraId="2D1DAE7B" w14:textId="6CE2CFB4" w:rsidR="008D004E" w:rsidRPr="0013634F" w:rsidRDefault="009A224E" w:rsidP="00B25CA3">
      <w:pPr>
        <w:suppressAutoHyphens/>
        <w:spacing w:after="0" w:line="240" w:lineRule="auto"/>
        <w:rPr>
          <w:b/>
          <w:bCs/>
          <w:color w:val="000000"/>
          <w:sz w:val="20"/>
          <w:szCs w:val="20"/>
          <w:lang w:eastAsia="ar-SA"/>
        </w:rPr>
      </w:pPr>
      <w:r w:rsidRPr="0013634F">
        <w:rPr>
          <w:b/>
          <w:bCs/>
          <w:color w:val="000000"/>
          <w:sz w:val="20"/>
          <w:szCs w:val="20"/>
          <w:lang w:eastAsia="ar-SA"/>
        </w:rPr>
        <w:t>I</w:t>
      </w:r>
      <w:r w:rsidR="008D004E" w:rsidRPr="0013634F">
        <w:rPr>
          <w:b/>
          <w:bCs/>
          <w:color w:val="000000"/>
          <w:sz w:val="20"/>
          <w:szCs w:val="20"/>
          <w:lang w:eastAsia="ar-SA"/>
        </w:rPr>
        <w:t>V PROJEKTI</w:t>
      </w:r>
      <w:r w:rsidRPr="0013634F">
        <w:rPr>
          <w:b/>
          <w:bCs/>
          <w:color w:val="000000"/>
          <w:sz w:val="20"/>
          <w:szCs w:val="20"/>
          <w:lang w:eastAsia="ar-SA"/>
        </w:rPr>
        <w:t xml:space="preserve"> </w:t>
      </w:r>
      <w:r w:rsidR="008D004E" w:rsidRPr="0013634F">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13634F" w14:paraId="40531345" w14:textId="77777777" w:rsidTr="00B25CA3">
        <w:trPr>
          <w:trHeight w:val="406"/>
          <w:jc w:val="center"/>
        </w:trPr>
        <w:tc>
          <w:tcPr>
            <w:tcW w:w="3124" w:type="dxa"/>
            <w:shd w:val="clear" w:color="auto" w:fill="BFBFBF"/>
            <w:vAlign w:val="center"/>
          </w:tcPr>
          <w:p w14:paraId="66BB783A" w14:textId="77777777"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Isiku või organisatsiooni nimi</w:t>
            </w:r>
          </w:p>
        </w:tc>
        <w:tc>
          <w:tcPr>
            <w:tcW w:w="10905" w:type="dxa"/>
            <w:shd w:val="clear" w:color="auto" w:fill="BFBFBF"/>
            <w:vAlign w:val="center"/>
          </w:tcPr>
          <w:p w14:paraId="41003737" w14:textId="77777777" w:rsidR="008D004E" w:rsidRPr="0013634F" w:rsidRDefault="008D004E" w:rsidP="00B25CA3">
            <w:pPr>
              <w:suppressAutoHyphens/>
              <w:spacing w:before="40" w:after="40" w:line="240" w:lineRule="auto"/>
              <w:rPr>
                <w:b/>
                <w:noProof/>
                <w:sz w:val="20"/>
                <w:szCs w:val="20"/>
                <w:lang w:eastAsia="et-EE"/>
              </w:rPr>
            </w:pPr>
            <w:r w:rsidRPr="0013634F">
              <w:rPr>
                <w:b/>
                <w:noProof/>
                <w:sz w:val="20"/>
                <w:szCs w:val="20"/>
                <w:lang w:eastAsia="et-EE"/>
              </w:rPr>
              <w:t>Roll projektis</w:t>
            </w:r>
          </w:p>
        </w:tc>
      </w:tr>
      <w:tr w:rsidR="008D004E" w:rsidRPr="004641C0" w14:paraId="6D608AEA" w14:textId="77777777" w:rsidTr="00B25CA3">
        <w:trPr>
          <w:trHeight w:val="406"/>
          <w:jc w:val="center"/>
        </w:trPr>
        <w:tc>
          <w:tcPr>
            <w:tcW w:w="3124" w:type="dxa"/>
            <w:shd w:val="clear" w:color="auto" w:fill="FFFFFF"/>
            <w:vAlign w:val="center"/>
          </w:tcPr>
          <w:p w14:paraId="4E17132F" w14:textId="54B4AB7E" w:rsidR="008D004E" w:rsidRPr="004641C0" w:rsidRDefault="004641C0" w:rsidP="00B25CA3">
            <w:pPr>
              <w:tabs>
                <w:tab w:val="right" w:pos="8789"/>
              </w:tabs>
              <w:suppressAutoHyphens/>
              <w:spacing w:before="40" w:after="40" w:line="240" w:lineRule="auto"/>
              <w:jc w:val="both"/>
              <w:rPr>
                <w:noProof/>
                <w:color w:val="000000"/>
                <w:sz w:val="20"/>
                <w:szCs w:val="20"/>
                <w:lang w:eastAsia="ar-SA"/>
              </w:rPr>
            </w:pPr>
            <w:r w:rsidRPr="004641C0">
              <w:rPr>
                <w:noProof/>
                <w:color w:val="000000"/>
                <w:sz w:val="20"/>
                <w:szCs w:val="20"/>
                <w:lang w:eastAsia="ar-SA"/>
              </w:rPr>
              <w:lastRenderedPageBreak/>
              <w:t>MTÜ Valma Külaselts</w:t>
            </w:r>
          </w:p>
        </w:tc>
        <w:tc>
          <w:tcPr>
            <w:tcW w:w="10905" w:type="dxa"/>
            <w:shd w:val="clear" w:color="auto" w:fill="FFFFFF"/>
            <w:vAlign w:val="center"/>
          </w:tcPr>
          <w:p w14:paraId="6647D919" w14:textId="50B4303C" w:rsidR="008D004E" w:rsidRPr="004641C0" w:rsidRDefault="004641C0" w:rsidP="00B25CA3">
            <w:pPr>
              <w:tabs>
                <w:tab w:val="right" w:pos="8789"/>
              </w:tabs>
              <w:suppressAutoHyphens/>
              <w:spacing w:before="40" w:after="40" w:line="240" w:lineRule="auto"/>
              <w:jc w:val="both"/>
              <w:rPr>
                <w:noProof/>
                <w:color w:val="000000"/>
                <w:sz w:val="20"/>
                <w:szCs w:val="20"/>
                <w:lang w:eastAsia="ar-SA"/>
              </w:rPr>
            </w:pPr>
            <w:r w:rsidRPr="004641C0">
              <w:rPr>
                <w:noProof/>
                <w:color w:val="000000"/>
                <w:sz w:val="20"/>
                <w:szCs w:val="20"/>
                <w:lang w:eastAsia="ar-SA"/>
              </w:rPr>
              <w:t>projekti taotleja, projekti elluviija, tulemuste jätkusuutlikkuse tagaja</w:t>
            </w:r>
          </w:p>
        </w:tc>
      </w:tr>
      <w:tr w:rsidR="008D004E" w:rsidRPr="004641C0" w14:paraId="74D3DF8C" w14:textId="77777777" w:rsidTr="00B25CA3">
        <w:trPr>
          <w:trHeight w:val="419"/>
          <w:jc w:val="center"/>
        </w:trPr>
        <w:tc>
          <w:tcPr>
            <w:tcW w:w="3124" w:type="dxa"/>
            <w:shd w:val="clear" w:color="auto" w:fill="FFFFFF"/>
            <w:vAlign w:val="center"/>
          </w:tcPr>
          <w:p w14:paraId="2BBE365C" w14:textId="106DE534" w:rsidR="008D004E" w:rsidRPr="004641C0" w:rsidRDefault="004641C0"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Projektijuht</w:t>
            </w:r>
          </w:p>
        </w:tc>
        <w:tc>
          <w:tcPr>
            <w:tcW w:w="10905" w:type="dxa"/>
            <w:shd w:val="clear" w:color="auto" w:fill="FFFFFF"/>
            <w:vAlign w:val="center"/>
          </w:tcPr>
          <w:p w14:paraId="3B382AEF" w14:textId="4C8F1C0D" w:rsidR="008D004E" w:rsidRPr="004641C0" w:rsidRDefault="004641C0"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MTÜ Valma Külaselts juhatuse esimees</w:t>
            </w:r>
          </w:p>
        </w:tc>
      </w:tr>
      <w:tr w:rsidR="004641C0" w:rsidRPr="004641C0" w14:paraId="447BC293" w14:textId="77777777" w:rsidTr="00B25CA3">
        <w:trPr>
          <w:trHeight w:val="419"/>
          <w:jc w:val="center"/>
        </w:trPr>
        <w:tc>
          <w:tcPr>
            <w:tcW w:w="3124" w:type="dxa"/>
            <w:shd w:val="clear" w:color="auto" w:fill="FFFFFF"/>
            <w:vAlign w:val="center"/>
          </w:tcPr>
          <w:p w14:paraId="02D4E309" w14:textId="130509B7" w:rsidR="004641C0" w:rsidRDefault="004641C0"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Sadamakaptenid</w:t>
            </w:r>
          </w:p>
        </w:tc>
        <w:tc>
          <w:tcPr>
            <w:tcW w:w="10905" w:type="dxa"/>
            <w:shd w:val="clear" w:color="auto" w:fill="FFFFFF"/>
            <w:vAlign w:val="center"/>
          </w:tcPr>
          <w:p w14:paraId="3C167463" w14:textId="077F21F7" w:rsidR="004641C0" w:rsidRDefault="004641C0"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Paigaldatud lahenduste korrashoiu jälgimine ja regulaarne kontroll</w:t>
            </w:r>
          </w:p>
        </w:tc>
      </w:tr>
      <w:tr w:rsidR="004641C0" w:rsidRPr="004641C0" w14:paraId="4A865F41" w14:textId="77777777" w:rsidTr="00B25CA3">
        <w:trPr>
          <w:trHeight w:val="419"/>
          <w:jc w:val="center"/>
        </w:trPr>
        <w:tc>
          <w:tcPr>
            <w:tcW w:w="3124" w:type="dxa"/>
            <w:shd w:val="clear" w:color="auto" w:fill="FFFFFF"/>
            <w:vAlign w:val="center"/>
          </w:tcPr>
          <w:p w14:paraId="1ABA50BD" w14:textId="30EA301C" w:rsidR="004641C0" w:rsidRDefault="004641C0"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Teenusepakkujad</w:t>
            </w:r>
          </w:p>
        </w:tc>
        <w:tc>
          <w:tcPr>
            <w:tcW w:w="10905" w:type="dxa"/>
            <w:shd w:val="clear" w:color="auto" w:fill="FFFFFF"/>
            <w:vAlign w:val="center"/>
          </w:tcPr>
          <w:p w14:paraId="78B81EE6" w14:textId="7AF629F2" w:rsidR="004641C0" w:rsidRDefault="004641C0"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 xml:space="preserve">Teabetähiste, päästevahendite ja </w:t>
            </w:r>
            <w:r w:rsidR="004A60A7">
              <w:rPr>
                <w:noProof/>
                <w:color w:val="000000"/>
                <w:sz w:val="20"/>
                <w:szCs w:val="20"/>
                <w:lang w:eastAsia="ar-SA"/>
              </w:rPr>
              <w:t>materjalide müüjad</w:t>
            </w:r>
          </w:p>
        </w:tc>
      </w:tr>
      <w:tr w:rsidR="004A60A7" w:rsidRPr="004641C0" w14:paraId="5DF090A0" w14:textId="77777777" w:rsidTr="00B25CA3">
        <w:trPr>
          <w:trHeight w:val="419"/>
          <w:jc w:val="center"/>
        </w:trPr>
        <w:tc>
          <w:tcPr>
            <w:tcW w:w="3124" w:type="dxa"/>
            <w:shd w:val="clear" w:color="auto" w:fill="FFFFFF"/>
            <w:vAlign w:val="center"/>
          </w:tcPr>
          <w:p w14:paraId="0B6A103C" w14:textId="621541E4" w:rsidR="004A60A7" w:rsidRDefault="004A60A7"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MTÜ Valma Külaseltsi liikmed, kogukonna liikmed</w:t>
            </w:r>
          </w:p>
        </w:tc>
        <w:tc>
          <w:tcPr>
            <w:tcW w:w="10905" w:type="dxa"/>
            <w:shd w:val="clear" w:color="auto" w:fill="FFFFFF"/>
            <w:vAlign w:val="center"/>
          </w:tcPr>
          <w:p w14:paraId="7EFD7EA6" w14:textId="5DB60EEC" w:rsidR="004A60A7" w:rsidRDefault="004A60A7" w:rsidP="00B25CA3">
            <w:pPr>
              <w:tabs>
                <w:tab w:val="right" w:pos="8789"/>
              </w:tabs>
              <w:suppressAutoHyphens/>
              <w:spacing w:before="40" w:after="40" w:line="240" w:lineRule="auto"/>
              <w:jc w:val="both"/>
              <w:rPr>
                <w:noProof/>
                <w:color w:val="000000"/>
                <w:sz w:val="20"/>
                <w:szCs w:val="20"/>
                <w:lang w:eastAsia="ar-SA"/>
              </w:rPr>
            </w:pPr>
            <w:r>
              <w:rPr>
                <w:noProof/>
                <w:color w:val="000000"/>
                <w:sz w:val="20"/>
                <w:szCs w:val="20"/>
                <w:lang w:eastAsia="ar-SA"/>
              </w:rPr>
              <w:t>Veeohutusstendide valmistamineja paigaldus ning päästevahendite ja märkude paigaldamine</w:t>
            </w:r>
          </w:p>
        </w:tc>
      </w:tr>
    </w:tbl>
    <w:p w14:paraId="7F33FE0F" w14:textId="1A784A58" w:rsidR="008D004E" w:rsidRPr="0013634F" w:rsidRDefault="008D004E" w:rsidP="008D004E">
      <w:pPr>
        <w:suppressAutoHyphens/>
        <w:spacing w:after="0" w:line="240" w:lineRule="auto"/>
        <w:rPr>
          <w:b/>
          <w:bCs/>
          <w:color w:val="000000"/>
          <w:sz w:val="20"/>
          <w:szCs w:val="20"/>
          <w:lang w:eastAsia="ar-SA"/>
        </w:rPr>
      </w:pPr>
    </w:p>
    <w:p w14:paraId="13C8D9AE" w14:textId="77777777" w:rsidR="00B648FD" w:rsidRPr="0013634F" w:rsidRDefault="00B648FD" w:rsidP="008D004E">
      <w:pPr>
        <w:suppressAutoHyphens/>
        <w:spacing w:after="0" w:line="240" w:lineRule="auto"/>
        <w:rPr>
          <w:b/>
          <w:bCs/>
          <w:color w:val="000000"/>
          <w:sz w:val="20"/>
          <w:szCs w:val="20"/>
          <w:lang w:eastAsia="ar-SA"/>
        </w:rPr>
      </w:pPr>
    </w:p>
    <w:p w14:paraId="74871DBE" w14:textId="1B53952C" w:rsidR="008D004E" w:rsidRPr="0013634F" w:rsidRDefault="008D004E" w:rsidP="008D004E">
      <w:pPr>
        <w:suppressAutoHyphens/>
        <w:spacing w:after="0" w:line="240" w:lineRule="auto"/>
        <w:rPr>
          <w:color w:val="000000"/>
          <w:szCs w:val="24"/>
          <w:lang w:eastAsia="ar-SA"/>
        </w:rPr>
      </w:pPr>
    </w:p>
    <w:p w14:paraId="7F545041" w14:textId="77777777" w:rsidR="00E969D2" w:rsidRPr="0013634F" w:rsidRDefault="00E969D2" w:rsidP="00E969D2">
      <w:pPr>
        <w:suppressAutoHyphens/>
        <w:spacing w:after="0" w:line="240" w:lineRule="auto"/>
        <w:rPr>
          <w:b/>
          <w:bCs/>
          <w:color w:val="000000"/>
          <w:sz w:val="20"/>
          <w:szCs w:val="20"/>
          <w:lang w:eastAsia="ar-SA"/>
        </w:rPr>
      </w:pPr>
      <w:r w:rsidRPr="0013634F">
        <w:rPr>
          <w:b/>
          <w:bCs/>
          <w:color w:val="000000"/>
          <w:sz w:val="20"/>
          <w:szCs w:val="20"/>
          <w:lang w:eastAsia="ar-SA"/>
        </w:rPr>
        <w:t>TAOTLEJA KINNITUS JA INFORMATSIOONI AVALIKUSTAMINE:</w:t>
      </w:r>
    </w:p>
    <w:p w14:paraId="6097B9BC" w14:textId="77777777" w:rsidR="00E969D2" w:rsidRPr="0013634F" w:rsidRDefault="00E969D2" w:rsidP="00E969D2">
      <w:pPr>
        <w:numPr>
          <w:ilvl w:val="0"/>
          <w:numId w:val="2"/>
        </w:numPr>
        <w:suppressAutoHyphens/>
        <w:spacing w:after="0" w:line="240" w:lineRule="auto"/>
        <w:rPr>
          <w:color w:val="000000"/>
          <w:sz w:val="20"/>
          <w:szCs w:val="20"/>
          <w:lang w:eastAsia="ar-SA"/>
        </w:rPr>
      </w:pPr>
      <w:r w:rsidRPr="0013634F">
        <w:rPr>
          <w:color w:val="000000"/>
          <w:sz w:val="20"/>
          <w:szCs w:val="20"/>
          <w:lang w:eastAsia="ar-SA"/>
        </w:rPr>
        <w:t>Kinnitan kõigi esitatud andmete ja dokumentide õigsust ning võimaldan neid kontrollida.</w:t>
      </w:r>
    </w:p>
    <w:p w14:paraId="37BD3F55" w14:textId="77777777" w:rsidR="00E969D2" w:rsidRPr="0013634F" w:rsidRDefault="00E969D2" w:rsidP="00E969D2">
      <w:pPr>
        <w:numPr>
          <w:ilvl w:val="0"/>
          <w:numId w:val="2"/>
        </w:numPr>
        <w:suppressAutoHyphens/>
        <w:spacing w:after="0" w:line="240" w:lineRule="auto"/>
        <w:rPr>
          <w:color w:val="000000" w:themeColor="text1"/>
          <w:sz w:val="20"/>
          <w:szCs w:val="20"/>
          <w:lang w:eastAsia="ar-SA"/>
        </w:rPr>
      </w:pPr>
      <w:r w:rsidRPr="0013634F">
        <w:rPr>
          <w:color w:val="000000" w:themeColor="text1"/>
          <w:sz w:val="20"/>
          <w:szCs w:val="20"/>
          <w:lang w:eastAsia="ar-SA"/>
        </w:rPr>
        <w:t xml:space="preserve">Kinnitan, et taotluse allkirjastaja omab esindusõigust. Kui taotleja esindusõiguslik isik tegutseb volituse alusel, lisame õigust tõendava volikirja.  </w:t>
      </w:r>
    </w:p>
    <w:p w14:paraId="72337824" w14:textId="77777777" w:rsidR="00E969D2" w:rsidRPr="0013634F" w:rsidRDefault="00E969D2" w:rsidP="00E969D2">
      <w:pPr>
        <w:numPr>
          <w:ilvl w:val="0"/>
          <w:numId w:val="2"/>
        </w:numPr>
        <w:suppressAutoHyphens/>
        <w:spacing w:after="0" w:line="240" w:lineRule="auto"/>
        <w:rPr>
          <w:color w:val="000000"/>
          <w:sz w:val="20"/>
          <w:szCs w:val="20"/>
          <w:lang w:eastAsia="ar-SA"/>
        </w:rPr>
      </w:pPr>
      <w:r w:rsidRPr="0013634F">
        <w:rPr>
          <w:color w:val="000000"/>
          <w:sz w:val="20"/>
          <w:szCs w:val="20"/>
          <w:lang w:eastAsia="ar-SA"/>
        </w:rPr>
        <w:t>Kinnitan, et garanteerin projektitoetuse andmiseks nõutava omafinantseeringu.</w:t>
      </w:r>
    </w:p>
    <w:p w14:paraId="6D5F6728" w14:textId="06A71298" w:rsidR="008D3046" w:rsidRPr="0013634F" w:rsidRDefault="008D3046" w:rsidP="00E969D2">
      <w:pPr>
        <w:numPr>
          <w:ilvl w:val="0"/>
          <w:numId w:val="2"/>
        </w:numPr>
        <w:suppressAutoHyphens/>
        <w:spacing w:after="0" w:line="240" w:lineRule="auto"/>
        <w:rPr>
          <w:color w:val="000000"/>
          <w:sz w:val="20"/>
          <w:szCs w:val="20"/>
          <w:lang w:eastAsia="ar-SA"/>
        </w:rPr>
      </w:pPr>
      <w:r w:rsidRPr="0013634F">
        <w:rPr>
          <w:color w:val="000000"/>
          <w:sz w:val="20"/>
          <w:szCs w:val="20"/>
          <w:lang w:eastAsia="ar-SA"/>
        </w:rPr>
        <w:t>Kinnitus, et taotlus on esitatud investeeringuobjekti omaniku teadmisel ja nõusolekul, kui taotleja ei ole investeeringuobjekti omanik</w:t>
      </w:r>
    </w:p>
    <w:p w14:paraId="2CC201F0" w14:textId="77777777" w:rsidR="008D004E" w:rsidRPr="0013634F"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13634F" w14:paraId="5596A4B9" w14:textId="77777777" w:rsidTr="00B648FD">
        <w:trPr>
          <w:cantSplit/>
          <w:trHeight w:hRule="exact" w:val="567"/>
        </w:trPr>
        <w:tc>
          <w:tcPr>
            <w:tcW w:w="2948" w:type="dxa"/>
            <w:shd w:val="clear" w:color="auto" w:fill="BFBFBF"/>
            <w:vAlign w:val="center"/>
          </w:tcPr>
          <w:p w14:paraId="29D120C4" w14:textId="77777777" w:rsidR="008D004E" w:rsidRPr="0013634F" w:rsidRDefault="008D004E" w:rsidP="00B648FD">
            <w:pPr>
              <w:suppressAutoHyphens/>
              <w:spacing w:before="40" w:after="40" w:line="240" w:lineRule="auto"/>
              <w:rPr>
                <w:b/>
                <w:bCs/>
                <w:color w:val="000000"/>
                <w:sz w:val="20"/>
                <w:szCs w:val="20"/>
                <w:lang w:eastAsia="ar-SA"/>
              </w:rPr>
            </w:pPr>
            <w:r w:rsidRPr="0013634F">
              <w:rPr>
                <w:b/>
                <w:bCs/>
                <w:color w:val="000000"/>
                <w:sz w:val="20"/>
                <w:szCs w:val="20"/>
                <w:lang w:eastAsia="ar-SA"/>
              </w:rPr>
              <w:t xml:space="preserve"> Allkirjaõigusliku isiku nimi</w:t>
            </w:r>
          </w:p>
        </w:tc>
        <w:tc>
          <w:tcPr>
            <w:tcW w:w="11086" w:type="dxa"/>
            <w:vAlign w:val="center"/>
          </w:tcPr>
          <w:p w14:paraId="56E2CB1B" w14:textId="2AA292A5" w:rsidR="008D004E" w:rsidRPr="0013634F" w:rsidRDefault="008D004E" w:rsidP="004A60A7">
            <w:pPr>
              <w:suppressAutoHyphens/>
              <w:spacing w:before="40" w:after="40" w:line="240" w:lineRule="auto"/>
              <w:jc w:val="both"/>
              <w:rPr>
                <w:color w:val="000000"/>
                <w:sz w:val="20"/>
                <w:szCs w:val="20"/>
                <w:u w:val="single"/>
                <w:lang w:eastAsia="ar-SA"/>
              </w:rPr>
            </w:pPr>
            <w:r w:rsidRPr="0013634F">
              <w:rPr>
                <w:color w:val="000000"/>
                <w:sz w:val="20"/>
                <w:szCs w:val="20"/>
                <w:lang w:eastAsia="ar-SA"/>
              </w:rPr>
              <w:tab/>
            </w:r>
            <w:r w:rsidRPr="0013634F">
              <w:rPr>
                <w:color w:val="000000"/>
                <w:sz w:val="20"/>
                <w:szCs w:val="20"/>
                <w:lang w:eastAsia="ar-SA"/>
              </w:rPr>
              <w:tab/>
            </w:r>
            <w:r w:rsidR="004A60A7">
              <w:rPr>
                <w:color w:val="000000"/>
                <w:sz w:val="20"/>
                <w:szCs w:val="20"/>
                <w:lang w:eastAsia="ar-SA"/>
              </w:rPr>
              <w:t>Kätrin Kell</w:t>
            </w:r>
          </w:p>
        </w:tc>
      </w:tr>
      <w:tr w:rsidR="008D004E" w:rsidRPr="0013634F" w14:paraId="32DE730C" w14:textId="77777777" w:rsidTr="00B648FD">
        <w:trPr>
          <w:cantSplit/>
          <w:trHeight w:hRule="exact" w:val="567"/>
        </w:trPr>
        <w:tc>
          <w:tcPr>
            <w:tcW w:w="2948" w:type="dxa"/>
            <w:shd w:val="clear" w:color="auto" w:fill="BFBFBF"/>
            <w:vAlign w:val="center"/>
          </w:tcPr>
          <w:p w14:paraId="0F3A25DA" w14:textId="77777777" w:rsidR="008D004E" w:rsidRPr="0013634F" w:rsidRDefault="008D004E" w:rsidP="00B648FD">
            <w:pPr>
              <w:suppressAutoHyphens/>
              <w:spacing w:before="40" w:after="40" w:line="240" w:lineRule="auto"/>
              <w:rPr>
                <w:b/>
                <w:bCs/>
                <w:color w:val="000000"/>
                <w:sz w:val="20"/>
                <w:szCs w:val="20"/>
                <w:lang w:eastAsia="ar-SA"/>
              </w:rPr>
            </w:pPr>
            <w:r w:rsidRPr="0013634F">
              <w:rPr>
                <w:b/>
                <w:bCs/>
                <w:color w:val="000000"/>
                <w:sz w:val="20"/>
                <w:szCs w:val="20"/>
                <w:lang w:eastAsia="ar-SA"/>
              </w:rPr>
              <w:t>Ametikoht</w:t>
            </w:r>
          </w:p>
        </w:tc>
        <w:tc>
          <w:tcPr>
            <w:tcW w:w="11086" w:type="dxa"/>
            <w:vAlign w:val="center"/>
          </w:tcPr>
          <w:p w14:paraId="44CACB1A" w14:textId="0135B31F" w:rsidR="008D004E" w:rsidRPr="0013634F" w:rsidRDefault="004A60A7" w:rsidP="00B648FD">
            <w:pPr>
              <w:suppressAutoHyphens/>
              <w:spacing w:before="40" w:after="40" w:line="240" w:lineRule="auto"/>
              <w:rPr>
                <w:color w:val="000000"/>
                <w:sz w:val="20"/>
                <w:szCs w:val="20"/>
                <w:u w:val="single"/>
                <w:lang w:eastAsia="ar-SA"/>
              </w:rPr>
            </w:pPr>
            <w:r>
              <w:rPr>
                <w:color w:val="000000"/>
                <w:sz w:val="20"/>
                <w:szCs w:val="20"/>
                <w:lang w:eastAsia="ar-SA"/>
              </w:rPr>
              <w:t>MTÜ Valma Külaselts juhatuse esimees</w:t>
            </w:r>
          </w:p>
        </w:tc>
      </w:tr>
      <w:tr w:rsidR="008D004E" w:rsidRPr="0013634F" w14:paraId="3AA2BC9D" w14:textId="77777777" w:rsidTr="00B648FD">
        <w:trPr>
          <w:cantSplit/>
          <w:trHeight w:hRule="exact" w:val="567"/>
        </w:trPr>
        <w:tc>
          <w:tcPr>
            <w:tcW w:w="2948" w:type="dxa"/>
            <w:shd w:val="clear" w:color="auto" w:fill="BFBFBF"/>
            <w:vAlign w:val="center"/>
          </w:tcPr>
          <w:p w14:paraId="1AF05B98" w14:textId="77777777" w:rsidR="008D004E" w:rsidRPr="0013634F" w:rsidRDefault="008D004E" w:rsidP="00B648FD">
            <w:pPr>
              <w:suppressAutoHyphens/>
              <w:spacing w:before="40" w:after="40" w:line="240" w:lineRule="auto"/>
              <w:rPr>
                <w:b/>
                <w:bCs/>
                <w:color w:val="000000"/>
                <w:sz w:val="20"/>
                <w:szCs w:val="20"/>
                <w:lang w:eastAsia="ar-SA"/>
              </w:rPr>
            </w:pPr>
            <w:r w:rsidRPr="0013634F">
              <w:rPr>
                <w:b/>
                <w:bCs/>
                <w:color w:val="000000"/>
                <w:sz w:val="20"/>
                <w:szCs w:val="20"/>
                <w:lang w:eastAsia="ar-SA"/>
              </w:rPr>
              <w:t>Kuupäev</w:t>
            </w:r>
          </w:p>
        </w:tc>
        <w:tc>
          <w:tcPr>
            <w:tcW w:w="11086" w:type="dxa"/>
            <w:vAlign w:val="center"/>
          </w:tcPr>
          <w:p w14:paraId="11F68D98" w14:textId="70EF7E3D" w:rsidR="008D004E" w:rsidRPr="0013634F" w:rsidRDefault="004A60A7" w:rsidP="00B648FD">
            <w:pPr>
              <w:suppressAutoHyphens/>
              <w:spacing w:before="40" w:after="40" w:line="240" w:lineRule="auto"/>
              <w:rPr>
                <w:color w:val="000000"/>
                <w:sz w:val="20"/>
                <w:szCs w:val="20"/>
                <w:lang w:eastAsia="ar-SA"/>
              </w:rPr>
            </w:pPr>
            <w:r>
              <w:rPr>
                <w:color w:val="000000"/>
                <w:sz w:val="20"/>
                <w:szCs w:val="20"/>
                <w:lang w:eastAsia="ar-SA"/>
              </w:rPr>
              <w:t>13.06.2026</w:t>
            </w:r>
          </w:p>
        </w:tc>
      </w:tr>
    </w:tbl>
    <w:p w14:paraId="102A95F3" w14:textId="77777777" w:rsidR="008D004E" w:rsidRPr="0013634F"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Pr="0013634F"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13634F" w:rsidRDefault="008D004E" w:rsidP="00B648FD">
      <w:pPr>
        <w:suppressAutoHyphens/>
        <w:spacing w:after="0" w:line="240" w:lineRule="auto"/>
        <w:rPr>
          <w:b/>
          <w:bCs/>
          <w:noProof/>
          <w:color w:val="000000"/>
          <w:sz w:val="20"/>
          <w:szCs w:val="20"/>
          <w:lang w:eastAsia="ar-SA"/>
        </w:rPr>
      </w:pPr>
      <w:r w:rsidRPr="0013634F">
        <w:rPr>
          <w:b/>
          <w:bCs/>
          <w:noProof/>
          <w:color w:val="000000" w:themeColor="text1"/>
          <w:sz w:val="20"/>
          <w:szCs w:val="20"/>
          <w:lang w:eastAsia="ar-SA"/>
        </w:rPr>
        <w:t>TAOTLUSE KOHUSTUSLIKUD LISAD:</w:t>
      </w:r>
    </w:p>
    <w:p w14:paraId="2C83F992" w14:textId="77777777" w:rsidR="00E969D2" w:rsidRPr="0013634F" w:rsidRDefault="00E969D2" w:rsidP="00E969D2">
      <w:pPr>
        <w:suppressAutoHyphens/>
        <w:spacing w:after="0" w:line="240" w:lineRule="auto"/>
        <w:rPr>
          <w:noProof/>
          <w:color w:val="000000"/>
          <w:sz w:val="20"/>
          <w:szCs w:val="20"/>
          <w:lang w:eastAsia="ar-SA"/>
        </w:rPr>
      </w:pPr>
      <w:r w:rsidRPr="0013634F">
        <w:rPr>
          <w:noProof/>
          <w:color w:val="000000"/>
          <w:sz w:val="20"/>
          <w:szCs w:val="20"/>
          <w:lang w:eastAsia="ar-SA"/>
        </w:rPr>
        <w:t>Projekti eelarve (etteantud vormil).</w:t>
      </w:r>
    </w:p>
    <w:p w14:paraId="5E0A168D" w14:textId="77777777" w:rsidR="00E969D2" w:rsidRPr="0013634F" w:rsidRDefault="00E969D2" w:rsidP="00E969D2">
      <w:pPr>
        <w:suppressAutoHyphens/>
        <w:spacing w:after="0" w:line="240" w:lineRule="auto"/>
        <w:rPr>
          <w:noProof/>
          <w:color w:val="000000"/>
          <w:sz w:val="20"/>
          <w:szCs w:val="20"/>
          <w:lang w:eastAsia="ar-SA"/>
        </w:rPr>
      </w:pPr>
      <w:r w:rsidRPr="0013634F">
        <w:rPr>
          <w:noProof/>
          <w:color w:val="000000"/>
          <w:sz w:val="20"/>
          <w:szCs w:val="20"/>
          <w:lang w:eastAsia="ar-SA"/>
        </w:rPr>
        <w:t>Toetuse taotlejale esitatavate nõuete kinnitus (etteantud vormil).</w:t>
      </w:r>
    </w:p>
    <w:p w14:paraId="49790E76" w14:textId="77777777" w:rsidR="00E969D2" w:rsidRPr="0013634F" w:rsidRDefault="00E969D2" w:rsidP="00E969D2">
      <w:pPr>
        <w:suppressAutoHyphens/>
        <w:spacing w:after="0" w:line="240" w:lineRule="auto"/>
        <w:rPr>
          <w:color w:val="000000"/>
          <w:sz w:val="20"/>
          <w:szCs w:val="20"/>
          <w:lang w:eastAsia="ar-SA"/>
        </w:rPr>
      </w:pPr>
      <w:r w:rsidRPr="0013634F">
        <w:rPr>
          <w:color w:val="000000"/>
          <w:sz w:val="20"/>
          <w:szCs w:val="20"/>
          <w:lang w:eastAsia="ar-SA"/>
        </w:rPr>
        <w:t xml:space="preserve">Juhul kui taotleja esindusõiguslik isik tegutseb volituse alusel, lisada õigust tõendav volikiri.  </w:t>
      </w:r>
    </w:p>
    <w:p w14:paraId="7F30F64B" w14:textId="04D1DE08" w:rsidR="00F9315D" w:rsidRPr="0013634F" w:rsidRDefault="00E969D2" w:rsidP="00B648FD">
      <w:pPr>
        <w:suppressAutoHyphens/>
        <w:spacing w:after="0" w:line="240" w:lineRule="auto"/>
        <w:rPr>
          <w:noProof/>
          <w:color w:val="000000"/>
          <w:sz w:val="20"/>
          <w:szCs w:val="20"/>
          <w:lang w:eastAsia="ar-SA"/>
        </w:rPr>
      </w:pPr>
      <w:r w:rsidRPr="0013634F">
        <w:rPr>
          <w:noProof/>
          <w:color w:val="000000"/>
          <w:sz w:val="20"/>
          <w:szCs w:val="20"/>
          <w:lang w:eastAsia="ar-SA"/>
        </w:rPr>
        <w:t>Vajadusel lisada muud projekti täiendavad materjalid.</w:t>
      </w:r>
    </w:p>
    <w:sectPr w:rsidR="00F9315D" w:rsidRPr="0013634F"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312C" w14:textId="77777777" w:rsidR="00611EB7" w:rsidRDefault="00611EB7">
      <w:pPr>
        <w:spacing w:after="0" w:line="240" w:lineRule="auto"/>
      </w:pPr>
      <w:r>
        <w:separator/>
      </w:r>
    </w:p>
  </w:endnote>
  <w:endnote w:type="continuationSeparator" w:id="0">
    <w:p w14:paraId="125BECD9" w14:textId="77777777" w:rsidR="00611EB7" w:rsidRDefault="0061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05AEB6F6" w14:textId="3618A43E" w:rsidR="00B25CA3" w:rsidRDefault="00B25CA3">
        <w:pPr>
          <w:pStyle w:val="Jalus"/>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F3BF" w14:textId="77777777" w:rsidR="00611EB7" w:rsidRDefault="00611EB7">
      <w:pPr>
        <w:spacing w:after="0" w:line="240" w:lineRule="auto"/>
      </w:pPr>
      <w:r>
        <w:separator/>
      </w:r>
    </w:p>
  </w:footnote>
  <w:footnote w:type="continuationSeparator" w:id="0">
    <w:p w14:paraId="5B25B086" w14:textId="77777777" w:rsidR="00611EB7" w:rsidRDefault="00611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BE03A7D"/>
    <w:multiLevelType w:val="hybridMultilevel"/>
    <w:tmpl w:val="F252D8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3"/>
  </w:num>
  <w:num w:numId="3" w16cid:durableId="2124376020">
    <w:abstractNumId w:val="4"/>
  </w:num>
  <w:num w:numId="4" w16cid:durableId="595597463">
    <w:abstractNumId w:val="2"/>
  </w:num>
  <w:num w:numId="5" w16cid:durableId="100421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76BC7"/>
    <w:rsid w:val="0008424A"/>
    <w:rsid w:val="0009463A"/>
    <w:rsid w:val="000A2912"/>
    <w:rsid w:val="00125BC2"/>
    <w:rsid w:val="00135FA4"/>
    <w:rsid w:val="0013634F"/>
    <w:rsid w:val="001C3D49"/>
    <w:rsid w:val="001D0988"/>
    <w:rsid w:val="001F0CA8"/>
    <w:rsid w:val="00216AA3"/>
    <w:rsid w:val="002264E1"/>
    <w:rsid w:val="00270B56"/>
    <w:rsid w:val="00296EF1"/>
    <w:rsid w:val="002D3520"/>
    <w:rsid w:val="0031714F"/>
    <w:rsid w:val="00317446"/>
    <w:rsid w:val="004034ED"/>
    <w:rsid w:val="00441332"/>
    <w:rsid w:val="004641C0"/>
    <w:rsid w:val="0049285B"/>
    <w:rsid w:val="00494A17"/>
    <w:rsid w:val="004A60A7"/>
    <w:rsid w:val="004D02C3"/>
    <w:rsid w:val="004D335F"/>
    <w:rsid w:val="005143D3"/>
    <w:rsid w:val="005223DD"/>
    <w:rsid w:val="0052440F"/>
    <w:rsid w:val="005412D0"/>
    <w:rsid w:val="00545A22"/>
    <w:rsid w:val="00611EB7"/>
    <w:rsid w:val="00636A86"/>
    <w:rsid w:val="00657E7F"/>
    <w:rsid w:val="00670DAE"/>
    <w:rsid w:val="0068419E"/>
    <w:rsid w:val="006C1D87"/>
    <w:rsid w:val="006E5EA9"/>
    <w:rsid w:val="007179B3"/>
    <w:rsid w:val="007A70CA"/>
    <w:rsid w:val="007A7298"/>
    <w:rsid w:val="007B2E2E"/>
    <w:rsid w:val="007E7AE2"/>
    <w:rsid w:val="007F0DEE"/>
    <w:rsid w:val="007F6B4E"/>
    <w:rsid w:val="00820E78"/>
    <w:rsid w:val="0082279B"/>
    <w:rsid w:val="008514EF"/>
    <w:rsid w:val="00882912"/>
    <w:rsid w:val="008D004E"/>
    <w:rsid w:val="008D3046"/>
    <w:rsid w:val="008D7FD9"/>
    <w:rsid w:val="008E3580"/>
    <w:rsid w:val="00947428"/>
    <w:rsid w:val="0095589D"/>
    <w:rsid w:val="009A224E"/>
    <w:rsid w:val="00A10191"/>
    <w:rsid w:val="00AA55CB"/>
    <w:rsid w:val="00AC3A88"/>
    <w:rsid w:val="00AC7131"/>
    <w:rsid w:val="00B04DE2"/>
    <w:rsid w:val="00B17FC1"/>
    <w:rsid w:val="00B25CA3"/>
    <w:rsid w:val="00B648FD"/>
    <w:rsid w:val="00B80F3F"/>
    <w:rsid w:val="00BA1733"/>
    <w:rsid w:val="00BA331C"/>
    <w:rsid w:val="00BC36E6"/>
    <w:rsid w:val="00BD5B55"/>
    <w:rsid w:val="00BF2CCA"/>
    <w:rsid w:val="00C667B2"/>
    <w:rsid w:val="00C91076"/>
    <w:rsid w:val="00CF0E3B"/>
    <w:rsid w:val="00CF562C"/>
    <w:rsid w:val="00D1675E"/>
    <w:rsid w:val="00D23A6C"/>
    <w:rsid w:val="00D477ED"/>
    <w:rsid w:val="00DE7CCB"/>
    <w:rsid w:val="00E176C3"/>
    <w:rsid w:val="00E64E25"/>
    <w:rsid w:val="00E969D2"/>
    <w:rsid w:val="00EB040A"/>
    <w:rsid w:val="00ED396B"/>
    <w:rsid w:val="00F017E1"/>
    <w:rsid w:val="00F01BE9"/>
    <w:rsid w:val="00F321EA"/>
    <w:rsid w:val="00F92E05"/>
    <w:rsid w:val="00F9315D"/>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Cs w:val="22"/>
    </w:rPr>
  </w:style>
  <w:style w:type="paragraph" w:styleId="Pealkiri3">
    <w:name w:val="heading 3"/>
    <w:basedOn w:val="Normaallaad"/>
    <w:next w:val="Normaallaad"/>
    <w:link w:val="Pealkiri3Mrk"/>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8D004E"/>
    <w:pPr>
      <w:tabs>
        <w:tab w:val="center" w:pos="4536"/>
        <w:tab w:val="right" w:pos="9072"/>
      </w:tabs>
      <w:spacing w:after="0" w:line="240" w:lineRule="auto"/>
    </w:pPr>
  </w:style>
  <w:style w:type="character" w:customStyle="1" w:styleId="JalusMrk">
    <w:name w:val="Jalus Märk"/>
    <w:basedOn w:val="Liguvaikefont"/>
    <w:link w:val="Jalus"/>
    <w:uiPriority w:val="99"/>
    <w:locked/>
    <w:rsid w:val="008D004E"/>
    <w:rPr>
      <w:rFonts w:cs="Times New Roman"/>
      <w:sz w:val="22"/>
      <w:szCs w:val="22"/>
    </w:rPr>
  </w:style>
  <w:style w:type="character" w:styleId="Lehekljenumber">
    <w:name w:val="page number"/>
    <w:basedOn w:val="Liguvaikefont"/>
    <w:uiPriority w:val="99"/>
    <w:rsid w:val="008D004E"/>
    <w:rPr>
      <w:rFonts w:cs="Times New Roman"/>
    </w:rPr>
  </w:style>
  <w:style w:type="table" w:styleId="Kontuurtabel">
    <w:name w:val="Table Grid"/>
    <w:basedOn w:val="Normaaltabe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oendilik">
    <w:name w:val="List Paragraph"/>
    <w:basedOn w:val="Normaallaad"/>
    <w:uiPriority w:val="34"/>
    <w:qFormat/>
    <w:rsid w:val="00AC3A88"/>
    <w:pPr>
      <w:ind w:left="720"/>
      <w:contextualSpacing/>
    </w:pPr>
  </w:style>
  <w:style w:type="paragraph" w:styleId="Pis">
    <w:name w:val="header"/>
    <w:basedOn w:val="Normaallaad"/>
    <w:link w:val="PisMrk"/>
    <w:uiPriority w:val="99"/>
    <w:rsid w:val="00B25CA3"/>
    <w:pPr>
      <w:tabs>
        <w:tab w:val="center" w:pos="4536"/>
        <w:tab w:val="right" w:pos="9072"/>
      </w:tabs>
      <w:spacing w:after="0" w:line="240" w:lineRule="auto"/>
    </w:pPr>
  </w:style>
  <w:style w:type="character" w:customStyle="1" w:styleId="PisMrk">
    <w:name w:val="Päis Märk"/>
    <w:basedOn w:val="Liguvaikefont"/>
    <w:link w:val="Pis"/>
    <w:uiPriority w:val="99"/>
    <w:rsid w:val="00B25CA3"/>
    <w:rPr>
      <w:szCs w:val="22"/>
    </w:rPr>
  </w:style>
  <w:style w:type="paragraph" w:styleId="Kommentaaritekst">
    <w:name w:val="annotation text"/>
    <w:basedOn w:val="Normaallaad"/>
    <w:link w:val="KommentaaritekstMrk"/>
    <w:uiPriority w:val="99"/>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rPr>
      <w:sz w:val="16"/>
      <w:szCs w:val="16"/>
    </w:rPr>
  </w:style>
  <w:style w:type="character" w:customStyle="1" w:styleId="Pealkiri3Mrk">
    <w:name w:val="Pealkiri 3 Märk"/>
    <w:basedOn w:val="Liguvaikefont"/>
    <w:link w:val="Pealkiri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983</Words>
  <Characters>7803</Characters>
  <Application>Microsoft Office Word</Application>
  <DocSecurity>0</DocSecurity>
  <Lines>325</Lines>
  <Paragraphs>162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Kätrin Kell</cp:lastModifiedBy>
  <cp:revision>6</cp:revision>
  <dcterms:created xsi:type="dcterms:W3CDTF">2026-06-09T05:46:00Z</dcterms:created>
  <dcterms:modified xsi:type="dcterms:W3CDTF">2026-06-13T13:54:00Z</dcterms:modified>
</cp:coreProperties>
</file>