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48FD" w14:textId="77777777" w:rsidR="00E91265" w:rsidRDefault="00E91265" w:rsidP="001469D7">
      <w:pPr>
        <w:jc w:val="center"/>
        <w:rPr>
          <w:rFonts w:eastAsia="Times New Roman" w:cs="Times New Roman"/>
          <w:b/>
          <w:bCs/>
          <w:szCs w:val="24"/>
          <w:lang w:eastAsia="et-EE"/>
        </w:rPr>
      </w:pPr>
      <w:r w:rsidRPr="00E91265">
        <w:rPr>
          <w:rFonts w:eastAsia="Times New Roman" w:cs="Times New Roman"/>
          <w:b/>
          <w:bCs/>
          <w:szCs w:val="24"/>
          <w:lang w:eastAsia="et-EE"/>
        </w:rPr>
        <w:t>Vabariigi Valitsuse 24. septembri 2002. a määruse nr 305 „Allkirja ning ärakirja, väljavõtte või väljatrüki õigsuse ametliku kinnitamise õigust omavate haldusorganite määramine“ muutmise määruse eelnõu</w:t>
      </w:r>
    </w:p>
    <w:p w14:paraId="64868170" w14:textId="0D39828E" w:rsidR="001469D7" w:rsidRPr="001469D7" w:rsidRDefault="001469D7" w:rsidP="001469D7">
      <w:pPr>
        <w:jc w:val="center"/>
        <w:rPr>
          <w:rFonts w:eastAsia="Times New Roman" w:cs="Times New Roman"/>
          <w:b/>
          <w:bCs/>
          <w:szCs w:val="24"/>
          <w:lang w:eastAsia="et-EE"/>
        </w:rPr>
      </w:pPr>
      <w:r w:rsidRPr="001469D7">
        <w:rPr>
          <w:rFonts w:eastAsia="Times New Roman" w:cs="Times New Roman"/>
          <w:b/>
          <w:bCs/>
          <w:szCs w:val="24"/>
          <w:lang w:eastAsia="et-EE"/>
        </w:rPr>
        <w:t>SELETUSKIRI</w:t>
      </w:r>
    </w:p>
    <w:p w14:paraId="1720988E" w14:textId="77777777" w:rsidR="001469D7" w:rsidRPr="001469D7" w:rsidRDefault="001469D7" w:rsidP="001469D7">
      <w:pPr>
        <w:rPr>
          <w:rFonts w:eastAsia="Times New Roman" w:cs="Times New Roman"/>
          <w:b/>
          <w:szCs w:val="24"/>
          <w:lang w:eastAsia="et-EE"/>
        </w:rPr>
      </w:pPr>
    </w:p>
    <w:p w14:paraId="58894485" w14:textId="77777777" w:rsidR="001469D7" w:rsidRPr="001469D7" w:rsidRDefault="001469D7" w:rsidP="001469D7">
      <w:pPr>
        <w:rPr>
          <w:rFonts w:eastAsia="Times New Roman" w:cs="Times New Roman"/>
          <w:b/>
          <w:szCs w:val="24"/>
          <w:lang w:eastAsia="et-EE"/>
        </w:rPr>
      </w:pPr>
    </w:p>
    <w:p w14:paraId="2516805A" w14:textId="77777777" w:rsidR="001469D7" w:rsidRPr="001469D7" w:rsidRDefault="001469D7" w:rsidP="001469D7">
      <w:pPr>
        <w:rPr>
          <w:rFonts w:eastAsia="Times New Roman" w:cs="Times New Roman"/>
          <w:b/>
          <w:bCs/>
          <w:szCs w:val="24"/>
          <w:lang w:eastAsia="et-EE"/>
        </w:rPr>
      </w:pPr>
      <w:r w:rsidRPr="001469D7">
        <w:rPr>
          <w:rFonts w:eastAsia="Times New Roman" w:cs="Times New Roman"/>
          <w:b/>
          <w:bCs/>
          <w:szCs w:val="24"/>
          <w:lang w:eastAsia="et-EE"/>
        </w:rPr>
        <w:t>1. Sissejuhatus</w:t>
      </w:r>
    </w:p>
    <w:p w14:paraId="6B46D4F5" w14:textId="59BB1767" w:rsidR="001469D7" w:rsidRDefault="001469D7" w:rsidP="001469D7">
      <w:pPr>
        <w:jc w:val="both"/>
        <w:rPr>
          <w:rFonts w:eastAsia="Times New Roman" w:cs="Times New Roman"/>
          <w:bCs/>
          <w:szCs w:val="24"/>
          <w:lang w:eastAsia="et-EE"/>
        </w:rPr>
      </w:pPr>
    </w:p>
    <w:p w14:paraId="1764BA29" w14:textId="3D0B92B3" w:rsidR="001469D7" w:rsidRPr="001469D7" w:rsidRDefault="001469D7" w:rsidP="001469D7">
      <w:pPr>
        <w:jc w:val="both"/>
        <w:rPr>
          <w:rFonts w:eastAsia="Times New Roman" w:cs="Times New Roman"/>
          <w:bCs/>
          <w:szCs w:val="24"/>
          <w:lang w:eastAsia="et-EE"/>
        </w:rPr>
      </w:pPr>
      <w:r w:rsidRPr="001469D7">
        <w:rPr>
          <w:rFonts w:eastAsia="Times New Roman" w:cs="Times New Roman"/>
          <w:bCs/>
          <w:szCs w:val="24"/>
          <w:lang w:eastAsia="et-EE"/>
        </w:rPr>
        <w:t xml:space="preserve">Eelnõukohase määrusega (edaspidi </w:t>
      </w:r>
      <w:r w:rsidRPr="001469D7">
        <w:rPr>
          <w:rFonts w:eastAsia="Times New Roman" w:cs="Times New Roman"/>
          <w:bCs/>
          <w:i/>
          <w:iCs/>
          <w:szCs w:val="24"/>
          <w:lang w:eastAsia="et-EE"/>
        </w:rPr>
        <w:t>eelnõu</w:t>
      </w:r>
      <w:r w:rsidRPr="001469D7">
        <w:rPr>
          <w:rFonts w:eastAsia="Times New Roman" w:cs="Times New Roman"/>
          <w:bCs/>
          <w:szCs w:val="24"/>
          <w:lang w:eastAsia="et-EE"/>
        </w:rPr>
        <w:t>) viiakse Vabariigi Valitsuse 24. septembri 2002. a määrus nr 305 „Allkirja ning ärakirja, väljavõtte või väljatrüki õigsuse ametliku kinnitamise õigust omavate haldusorganite määramine“</w:t>
      </w:r>
      <w:r w:rsidR="00A07623">
        <w:rPr>
          <w:rStyle w:val="FootnoteReference"/>
          <w:rFonts w:eastAsia="Times New Roman" w:cs="Times New Roman"/>
          <w:bCs/>
          <w:szCs w:val="24"/>
          <w:lang w:eastAsia="et-EE"/>
        </w:rPr>
        <w:footnoteReference w:id="1"/>
      </w:r>
      <w:r w:rsidRPr="001469D7">
        <w:rPr>
          <w:rFonts w:eastAsia="Times New Roman" w:cs="Times New Roman"/>
          <w:bCs/>
          <w:szCs w:val="24"/>
          <w:lang w:eastAsia="et-EE"/>
        </w:rPr>
        <w:t xml:space="preserve"> (edaspidi </w:t>
      </w:r>
      <w:r w:rsidRPr="001469D7">
        <w:rPr>
          <w:rFonts w:eastAsia="Times New Roman" w:cs="Times New Roman"/>
          <w:bCs/>
          <w:i/>
          <w:iCs/>
          <w:szCs w:val="24"/>
          <w:lang w:eastAsia="et-EE"/>
        </w:rPr>
        <w:t>määrus</w:t>
      </w:r>
      <w:r w:rsidRPr="001469D7">
        <w:rPr>
          <w:rFonts w:eastAsia="Times New Roman" w:cs="Times New Roman"/>
          <w:bCs/>
          <w:szCs w:val="24"/>
          <w:lang w:eastAsia="et-EE"/>
        </w:rPr>
        <w:t>) kooskõlla konsulaarseaduse ja teiste seaduste muutmise seaduse eelnõuga</w:t>
      </w:r>
      <w:r w:rsidR="004628D1" w:rsidRPr="001469D7">
        <w:rPr>
          <w:rFonts w:eastAsia="Times New Roman" w:cs="Times New Roman"/>
          <w:szCs w:val="24"/>
          <w:vertAlign w:val="superscript"/>
          <w:lang w:eastAsia="et-EE"/>
        </w:rPr>
        <w:footnoteReference w:id="2"/>
      </w:r>
      <w:r w:rsidRPr="001469D7">
        <w:rPr>
          <w:rFonts w:eastAsia="Times New Roman" w:cs="Times New Roman"/>
          <w:bCs/>
          <w:szCs w:val="24"/>
          <w:lang w:eastAsia="et-EE"/>
        </w:rPr>
        <w:t xml:space="preserve"> (edaspidi ka</w:t>
      </w:r>
      <w:r w:rsidRPr="001469D7">
        <w:rPr>
          <w:rFonts w:eastAsia="Times New Roman" w:cs="Times New Roman"/>
          <w:bCs/>
          <w:i/>
          <w:iCs/>
          <w:szCs w:val="24"/>
          <w:lang w:eastAsia="et-EE"/>
        </w:rPr>
        <w:t xml:space="preserve"> </w:t>
      </w:r>
      <w:proofErr w:type="spellStart"/>
      <w:r w:rsidRPr="001469D7">
        <w:rPr>
          <w:rFonts w:eastAsia="Times New Roman" w:cs="Times New Roman"/>
          <w:bCs/>
          <w:i/>
          <w:iCs/>
          <w:szCs w:val="24"/>
          <w:lang w:eastAsia="et-EE"/>
        </w:rPr>
        <w:t>KonS-i</w:t>
      </w:r>
      <w:proofErr w:type="spellEnd"/>
      <w:r w:rsidRPr="001469D7">
        <w:rPr>
          <w:rFonts w:eastAsia="Times New Roman" w:cs="Times New Roman"/>
          <w:bCs/>
          <w:i/>
          <w:iCs/>
          <w:szCs w:val="24"/>
          <w:lang w:eastAsia="et-EE"/>
        </w:rPr>
        <w:t xml:space="preserve"> eelnõu</w:t>
      </w:r>
      <w:r w:rsidRPr="001469D7">
        <w:rPr>
          <w:rFonts w:eastAsia="Times New Roman" w:cs="Times New Roman"/>
          <w:bCs/>
          <w:szCs w:val="24"/>
          <w:lang w:eastAsia="et-EE"/>
        </w:rPr>
        <w:t xml:space="preserve">). </w:t>
      </w:r>
      <w:proofErr w:type="spellStart"/>
      <w:r w:rsidRPr="001469D7">
        <w:rPr>
          <w:rFonts w:eastAsia="Times New Roman" w:cs="Times New Roman"/>
          <w:bCs/>
          <w:szCs w:val="24"/>
          <w:lang w:eastAsia="et-EE"/>
        </w:rPr>
        <w:t>KonS-i</w:t>
      </w:r>
      <w:proofErr w:type="spellEnd"/>
      <w:r w:rsidRPr="001469D7">
        <w:rPr>
          <w:rFonts w:eastAsia="Times New Roman" w:cs="Times New Roman"/>
          <w:bCs/>
          <w:szCs w:val="24"/>
          <w:lang w:eastAsia="et-EE"/>
        </w:rPr>
        <w:t xml:space="preserve"> eelnõu § 1 punkti 23 kohaselt tunnistatakse kehtiva konsulaarseaduse </w:t>
      </w:r>
      <w:bookmarkStart w:id="0" w:name="_Hlk242310731"/>
      <w:r w:rsidRPr="001469D7">
        <w:rPr>
          <w:rFonts w:eastAsia="Times New Roman" w:cs="Times New Roman"/>
          <w:bCs/>
          <w:szCs w:val="24"/>
          <w:lang w:eastAsia="et-EE"/>
        </w:rPr>
        <w:t xml:space="preserve">(edaspidi </w:t>
      </w:r>
      <w:proofErr w:type="spellStart"/>
      <w:r w:rsidRPr="001469D7">
        <w:rPr>
          <w:rFonts w:eastAsia="Times New Roman" w:cs="Times New Roman"/>
          <w:bCs/>
          <w:i/>
          <w:iCs/>
          <w:szCs w:val="24"/>
          <w:lang w:eastAsia="et-EE"/>
        </w:rPr>
        <w:t>KonS</w:t>
      </w:r>
      <w:proofErr w:type="spellEnd"/>
      <w:r w:rsidRPr="001469D7">
        <w:rPr>
          <w:rFonts w:eastAsia="Times New Roman" w:cs="Times New Roman"/>
          <w:bCs/>
          <w:szCs w:val="24"/>
          <w:lang w:eastAsia="et-EE"/>
        </w:rPr>
        <w:t>)</w:t>
      </w:r>
      <w:bookmarkEnd w:id="0"/>
      <w:r w:rsidRPr="001469D7">
        <w:rPr>
          <w:rFonts w:eastAsia="Times New Roman" w:cs="Times New Roman"/>
          <w:bCs/>
          <w:szCs w:val="24"/>
          <w:lang w:eastAsia="et-EE"/>
        </w:rPr>
        <w:t xml:space="preserve"> § 40 </w:t>
      </w:r>
      <w:r w:rsidR="004628D1">
        <w:rPr>
          <w:rFonts w:eastAsia="Times New Roman" w:cs="Times New Roman"/>
          <w:bCs/>
          <w:szCs w:val="24"/>
          <w:lang w:eastAsia="et-EE"/>
        </w:rPr>
        <w:t xml:space="preserve">kehtetuks </w:t>
      </w:r>
      <w:r w:rsidRPr="001469D7">
        <w:rPr>
          <w:rFonts w:eastAsia="Times New Roman" w:cs="Times New Roman"/>
          <w:bCs/>
          <w:szCs w:val="24"/>
          <w:lang w:eastAsia="et-EE"/>
        </w:rPr>
        <w:t>1. jaanuaril 2027. a, mistõttu lõpeb Eesti välisesindustes ametliku kinnitamise teenuse osutamise seaduslik alus</w:t>
      </w:r>
      <w:r w:rsidR="00086067">
        <w:rPr>
          <w:rFonts w:eastAsia="Times New Roman" w:cs="Times New Roman"/>
          <w:bCs/>
          <w:szCs w:val="24"/>
          <w:lang w:eastAsia="et-EE"/>
        </w:rPr>
        <w:t>.</w:t>
      </w:r>
    </w:p>
    <w:p w14:paraId="0E4673D1" w14:textId="77777777" w:rsidR="001469D7" w:rsidRPr="001469D7" w:rsidRDefault="001469D7" w:rsidP="001469D7">
      <w:pPr>
        <w:jc w:val="both"/>
        <w:rPr>
          <w:rFonts w:eastAsia="Times New Roman" w:cs="Times New Roman"/>
          <w:bCs/>
          <w:szCs w:val="24"/>
          <w:lang w:eastAsia="et-EE"/>
        </w:rPr>
      </w:pPr>
    </w:p>
    <w:p w14:paraId="3FD5BFE4" w14:textId="77777777"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Eelnõu ja seletuskirja on koostanud Välisministeeriumi konsulaarosakonna 1. büroo (konsulaarteenuste büroo) direktor Monika Metspalu (637 7447, monika.metspalu@mfa.ee), lauaülem Erle Ignatjev (637 7450, erle.ignatjev@mfa.ee) ja juriidilise osakonna 3. büroo (riigisisese õiguse büroo) jurist Reili Aus (637 7438, reili.aus@mfa.ee). Eelnõu ja seletuskiri </w:t>
      </w:r>
      <w:proofErr w:type="spellStart"/>
      <w:r w:rsidRPr="001469D7">
        <w:rPr>
          <w:rFonts w:eastAsia="Times New Roman" w:cs="Times New Roman"/>
          <w:szCs w:val="24"/>
          <w:lang w:eastAsia="et-EE"/>
        </w:rPr>
        <w:t>keeletoimetatakse</w:t>
      </w:r>
      <w:proofErr w:type="spellEnd"/>
      <w:r w:rsidRPr="001469D7">
        <w:rPr>
          <w:rFonts w:eastAsia="Times New Roman" w:cs="Times New Roman"/>
          <w:szCs w:val="24"/>
          <w:lang w:eastAsia="et-EE"/>
        </w:rPr>
        <w:t xml:space="preserve"> pärast kooskõlastusringi ning enne eelnõu määruse andmiseks esitamist.</w:t>
      </w:r>
    </w:p>
    <w:p w14:paraId="062F52B1" w14:textId="77777777" w:rsidR="001469D7" w:rsidRPr="001469D7" w:rsidRDefault="001469D7" w:rsidP="001469D7">
      <w:pPr>
        <w:jc w:val="both"/>
        <w:rPr>
          <w:rFonts w:eastAsia="Times New Roman" w:cs="Times New Roman"/>
          <w:bCs/>
          <w:szCs w:val="24"/>
          <w:lang w:eastAsia="et-EE"/>
        </w:rPr>
      </w:pPr>
    </w:p>
    <w:p w14:paraId="60840101" w14:textId="5550F08F"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Eelnõu on seotud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eelnõuga</w:t>
      </w:r>
      <w:bookmarkStart w:id="1" w:name="_Hlk242310636"/>
      <w:r w:rsidR="004628D1">
        <w:rPr>
          <w:rFonts w:eastAsia="Times New Roman" w:cs="Times New Roman"/>
          <w:szCs w:val="24"/>
          <w:lang w:eastAsia="et-EE"/>
        </w:rPr>
        <w:t xml:space="preserve"> </w:t>
      </w:r>
      <w:bookmarkEnd w:id="1"/>
      <w:r w:rsidRPr="001469D7">
        <w:rPr>
          <w:rFonts w:eastAsia="Times New Roman" w:cs="Times New Roman"/>
          <w:szCs w:val="24"/>
          <w:lang w:eastAsia="et-EE"/>
        </w:rPr>
        <w:t xml:space="preserve">ning on kavandatud jõustuma samal ajal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eelnõus ette nähtud seadusemuudatustega, et tagada nende rakendamiseks vajaliku määruse õigeaegne jõustumine.</w:t>
      </w:r>
    </w:p>
    <w:p w14:paraId="18C15483" w14:textId="31E8DDAE" w:rsidR="001469D7" w:rsidRPr="001469D7" w:rsidRDefault="001469D7" w:rsidP="001469D7">
      <w:pPr>
        <w:jc w:val="both"/>
        <w:rPr>
          <w:rFonts w:eastAsia="Times New Roman" w:cs="Times New Roman"/>
          <w:bCs/>
          <w:szCs w:val="24"/>
          <w:lang w:eastAsia="et-EE"/>
        </w:rPr>
      </w:pPr>
    </w:p>
    <w:p w14:paraId="4BD3ECB2" w14:textId="77777777" w:rsidR="001469D7" w:rsidRPr="001469D7" w:rsidRDefault="001469D7" w:rsidP="001469D7">
      <w:pPr>
        <w:jc w:val="both"/>
        <w:rPr>
          <w:rFonts w:eastAsia="Times New Roman" w:cs="Times New Roman"/>
          <w:b/>
          <w:bCs/>
          <w:szCs w:val="24"/>
          <w:lang w:eastAsia="et-EE"/>
        </w:rPr>
      </w:pPr>
      <w:r w:rsidRPr="001469D7">
        <w:rPr>
          <w:rFonts w:eastAsia="Times New Roman" w:cs="Times New Roman"/>
          <w:b/>
          <w:bCs/>
          <w:szCs w:val="24"/>
          <w:lang w:eastAsia="et-EE"/>
        </w:rPr>
        <w:t>2. Eelnõu sisu ja võrdlev analüüs</w:t>
      </w:r>
    </w:p>
    <w:p w14:paraId="1C2C50F7" w14:textId="77777777" w:rsidR="001469D7" w:rsidRPr="001469D7" w:rsidRDefault="001469D7" w:rsidP="001469D7">
      <w:pPr>
        <w:jc w:val="both"/>
        <w:rPr>
          <w:rFonts w:eastAsia="Times New Roman" w:cs="Times New Roman"/>
          <w:bCs/>
          <w:szCs w:val="24"/>
          <w:lang w:eastAsia="et-EE"/>
        </w:rPr>
      </w:pPr>
    </w:p>
    <w:p w14:paraId="6B2AE793" w14:textId="022B8E32"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Eelnõu eesmärk on viia määruses sätestatud ametliku kinnitamise õigust omavate haldusorganite loetelu kooskõlla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eelnõuga.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 § 1 punktiga 23 tunnistatakse kehtiva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 40 kehtetuks, mistõttu kaob Eesti välisesindustel ametliku kinnitamise</w:t>
      </w:r>
      <w:r w:rsidR="000A0FAC">
        <w:rPr>
          <w:rFonts w:eastAsia="Times New Roman" w:cs="Times New Roman"/>
          <w:szCs w:val="24"/>
          <w:lang w:eastAsia="et-EE"/>
        </w:rPr>
        <w:t xml:space="preserve"> teenuse osutamise</w:t>
      </w:r>
      <w:r w:rsidRPr="001469D7">
        <w:rPr>
          <w:rFonts w:eastAsia="Times New Roman" w:cs="Times New Roman"/>
          <w:szCs w:val="24"/>
          <w:lang w:eastAsia="et-EE"/>
        </w:rPr>
        <w:t xml:space="preserve"> seaduslik alus. Võrreldes kehtiva regulatsiooniga muudetakse üksnes </w:t>
      </w:r>
      <w:r w:rsidR="006468A3">
        <w:rPr>
          <w:rFonts w:eastAsia="Times New Roman" w:cs="Times New Roman"/>
          <w:szCs w:val="24"/>
          <w:lang w:eastAsia="et-EE"/>
        </w:rPr>
        <w:t xml:space="preserve">neid määruse </w:t>
      </w:r>
      <w:r w:rsidRPr="001469D7">
        <w:rPr>
          <w:rFonts w:eastAsia="Times New Roman" w:cs="Times New Roman"/>
          <w:szCs w:val="24"/>
          <w:lang w:eastAsia="et-EE"/>
        </w:rPr>
        <w:t>sätteid, mida on seadusemuudatuse tõttu vaja kohandada.</w:t>
      </w:r>
    </w:p>
    <w:p w14:paraId="6802D60E" w14:textId="77777777" w:rsidR="001469D7" w:rsidRPr="001469D7" w:rsidRDefault="001469D7" w:rsidP="001469D7">
      <w:pPr>
        <w:jc w:val="both"/>
        <w:rPr>
          <w:rFonts w:eastAsia="Times New Roman" w:cs="Times New Roman"/>
          <w:bCs/>
          <w:szCs w:val="24"/>
          <w:lang w:eastAsia="et-EE"/>
        </w:rPr>
      </w:pPr>
    </w:p>
    <w:p w14:paraId="17209EF9" w14:textId="5BFAC7DD" w:rsidR="001469D7" w:rsidRPr="0008606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Eelnõu koosneb kahest paragrahvist. Eelnõu § 1 sisaldab üht </w:t>
      </w:r>
      <w:r w:rsidR="003F2F24">
        <w:rPr>
          <w:rFonts w:eastAsia="Times New Roman" w:cs="Times New Roman"/>
          <w:szCs w:val="24"/>
          <w:lang w:eastAsia="et-EE"/>
        </w:rPr>
        <w:t xml:space="preserve">kehtiva määruse </w:t>
      </w:r>
      <w:r w:rsidRPr="001469D7">
        <w:rPr>
          <w:rFonts w:eastAsia="Times New Roman" w:cs="Times New Roman"/>
          <w:szCs w:val="24"/>
          <w:lang w:eastAsia="et-EE"/>
        </w:rPr>
        <w:t>muudatust. Eelnõu § 2 sätestab määruse jõustumisaja.</w:t>
      </w:r>
      <w:r w:rsidR="00086067" w:rsidRPr="001469D7">
        <w:rPr>
          <w:rFonts w:eastAsia="Times New Roman" w:cs="Times New Roman"/>
          <w:bCs/>
          <w:szCs w:val="24"/>
          <w:lang w:eastAsia="et-EE"/>
        </w:rPr>
        <w:t xml:space="preserve"> </w:t>
      </w:r>
      <w:r w:rsidR="00086067" w:rsidRPr="001469D7">
        <w:rPr>
          <w:rFonts w:eastAsia="Times New Roman" w:cs="Times New Roman"/>
          <w:szCs w:val="24"/>
          <w:lang w:eastAsia="et-EE"/>
        </w:rPr>
        <w:t>Määruse andmise õiguslik alus on haldusmenetluse seaduse § 23 lõige 1 ja § 24 lõige 4.</w:t>
      </w:r>
    </w:p>
    <w:p w14:paraId="006264A1" w14:textId="77777777" w:rsidR="00086067" w:rsidRDefault="00086067" w:rsidP="001469D7">
      <w:pPr>
        <w:jc w:val="both"/>
        <w:rPr>
          <w:rFonts w:eastAsia="Times New Roman" w:cs="Times New Roman"/>
          <w:szCs w:val="24"/>
          <w:u w:val="single"/>
          <w:lang w:eastAsia="et-EE"/>
        </w:rPr>
      </w:pPr>
    </w:p>
    <w:p w14:paraId="597F8727" w14:textId="16FCEED0" w:rsidR="001469D7" w:rsidRDefault="001469D7" w:rsidP="001469D7">
      <w:pPr>
        <w:jc w:val="both"/>
        <w:rPr>
          <w:rFonts w:eastAsia="Times New Roman" w:cs="Times New Roman"/>
          <w:szCs w:val="24"/>
          <w:u w:val="single"/>
          <w:lang w:eastAsia="et-EE"/>
        </w:rPr>
      </w:pPr>
      <w:r w:rsidRPr="001469D7">
        <w:rPr>
          <w:rFonts w:eastAsia="Times New Roman" w:cs="Times New Roman"/>
          <w:szCs w:val="24"/>
          <w:u w:val="single"/>
          <w:lang w:eastAsia="et-EE"/>
        </w:rPr>
        <w:t>Eelnõu § 1</w:t>
      </w:r>
    </w:p>
    <w:p w14:paraId="3C6DED42" w14:textId="77777777" w:rsidR="00086067" w:rsidRPr="001469D7" w:rsidRDefault="00086067" w:rsidP="001469D7">
      <w:pPr>
        <w:jc w:val="both"/>
        <w:rPr>
          <w:rFonts w:eastAsia="Times New Roman" w:cs="Times New Roman"/>
          <w:szCs w:val="24"/>
          <w:u w:val="single"/>
          <w:lang w:eastAsia="et-EE"/>
        </w:rPr>
      </w:pPr>
    </w:p>
    <w:p w14:paraId="5FAA7DE2" w14:textId="64E226FA"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Eelnõuga tunnistatakse määruse §-d 2 ja 4 kehtetuks. Määruse § 2 kohaselt võivad Eesti välisesindused Välisministeeriumi struktuuriüksustena ametlikult kinnitada allkirja õigsust dokumendil sõltumata sellest, millisele haldusorganile dokument esitatakse. Määruse § 4 kohaselt võivad Eesti välisesindused samuti</w:t>
      </w:r>
      <w:r w:rsidR="008B1235">
        <w:rPr>
          <w:rFonts w:eastAsia="Times New Roman" w:cs="Times New Roman"/>
          <w:szCs w:val="24"/>
          <w:lang w:eastAsia="et-EE"/>
        </w:rPr>
        <w:t xml:space="preserve"> ametlikult</w:t>
      </w:r>
      <w:r w:rsidRPr="001469D7">
        <w:rPr>
          <w:rFonts w:eastAsia="Times New Roman" w:cs="Times New Roman"/>
          <w:szCs w:val="24"/>
          <w:lang w:eastAsia="et-EE"/>
        </w:rPr>
        <w:t xml:space="preserve"> kinnitada teise haldusorgani väljastatud dokumendi ärakirja või väljavõtte ning teise haldusorgani peetava automatiseeritud andmekogu väljatrüki õigsust. Määruse §-de 2 ja 4 kehtetuks tunnistamise muudatuse eesmärk on viia </w:t>
      </w:r>
      <w:r w:rsidRPr="001469D7">
        <w:rPr>
          <w:rFonts w:eastAsia="Times New Roman" w:cs="Times New Roman"/>
          <w:szCs w:val="24"/>
          <w:lang w:eastAsia="et-EE"/>
        </w:rPr>
        <w:lastRenderedPageBreak/>
        <w:t xml:space="preserve">ametliku kinnitamise õigust omavate haldusorganite loetelu kooskõlla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 kohase regulatsiooniga.</w:t>
      </w:r>
      <w:r w:rsidRPr="006468A3">
        <w:rPr>
          <w:rFonts w:eastAsia="Times New Roman" w:cs="Times New Roman"/>
          <w:szCs w:val="24"/>
          <w:lang w:eastAsia="et-EE"/>
        </w:rPr>
        <w:t xml:space="preserve"> </w:t>
      </w:r>
      <w:r w:rsidRPr="001469D7">
        <w:rPr>
          <w:rFonts w:eastAsia="Times New Roman" w:cs="Times New Roman"/>
          <w:szCs w:val="24"/>
          <w:lang w:eastAsia="et-EE"/>
        </w:rPr>
        <w:t xml:space="preserve">Muudatus tuleneb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 § 1 punktist 23, millega tunnistatakse kehtiva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 40 kehtetuks. Seadusemuudatuse jõustumisel puudub Eesti välisesindustel ametliku</w:t>
      </w:r>
      <w:r w:rsidR="008B1235">
        <w:rPr>
          <w:rFonts w:eastAsia="Times New Roman" w:cs="Times New Roman"/>
          <w:szCs w:val="24"/>
          <w:lang w:eastAsia="et-EE"/>
        </w:rPr>
        <w:t>lt</w:t>
      </w:r>
      <w:r w:rsidRPr="001469D7">
        <w:rPr>
          <w:rFonts w:eastAsia="Times New Roman" w:cs="Times New Roman"/>
          <w:szCs w:val="24"/>
          <w:lang w:eastAsia="et-EE"/>
        </w:rPr>
        <w:t xml:space="preserve"> kinnitamiseks seaduslik alus, mistõttu kaotavad </w:t>
      </w:r>
      <w:bookmarkStart w:id="2" w:name="_Hlk242878755"/>
      <w:r w:rsidRPr="001469D7">
        <w:rPr>
          <w:rFonts w:eastAsia="Times New Roman" w:cs="Times New Roman"/>
          <w:szCs w:val="24"/>
          <w:lang w:eastAsia="et-EE"/>
        </w:rPr>
        <w:t xml:space="preserve">määruse §-d 2 ja 4 </w:t>
      </w:r>
      <w:bookmarkEnd w:id="2"/>
      <w:r w:rsidRPr="001469D7">
        <w:rPr>
          <w:rFonts w:eastAsia="Times New Roman" w:cs="Times New Roman"/>
          <w:szCs w:val="24"/>
          <w:lang w:eastAsia="et-EE"/>
        </w:rPr>
        <w:t>oma regulatiivse eseme. Seetõttu ei ole pädevuse säilitamine määruses põhjendatud ega kooskõlas kõrgema astme õigusaktiga.</w:t>
      </w:r>
    </w:p>
    <w:p w14:paraId="6AA0E6D2" w14:textId="77777777" w:rsidR="00284084" w:rsidRPr="001469D7" w:rsidRDefault="00284084" w:rsidP="001469D7">
      <w:pPr>
        <w:jc w:val="both"/>
        <w:rPr>
          <w:rFonts w:eastAsia="Times New Roman" w:cs="Times New Roman"/>
          <w:szCs w:val="24"/>
          <w:lang w:eastAsia="et-EE"/>
        </w:rPr>
      </w:pPr>
    </w:p>
    <w:p w14:paraId="64C98D13" w14:textId="66186348" w:rsidR="0065515C" w:rsidRPr="001469D7" w:rsidRDefault="001469D7" w:rsidP="0065515C">
      <w:pPr>
        <w:autoSpaceDE w:val="0"/>
        <w:autoSpaceDN w:val="0"/>
        <w:jc w:val="both"/>
        <w:rPr>
          <w:rFonts w:eastAsia="Times New Roman" w:cs="Times New Roman"/>
          <w:szCs w:val="24"/>
          <w:lang w:eastAsia="et-EE"/>
        </w:rPr>
      </w:pPr>
      <w:r w:rsidRPr="001469D7">
        <w:rPr>
          <w:rFonts w:eastAsia="Times New Roman" w:cs="Times New Roman"/>
          <w:szCs w:val="24"/>
          <w:lang w:eastAsia="et-EE"/>
        </w:rPr>
        <w:t xml:space="preserve">2024. aastal </w:t>
      </w:r>
      <w:r w:rsidR="00280875">
        <w:rPr>
          <w:rFonts w:eastAsia="Times New Roman" w:cs="Times New Roman"/>
          <w:szCs w:val="24"/>
          <w:lang w:eastAsia="et-EE"/>
        </w:rPr>
        <w:t>kasutati</w:t>
      </w:r>
      <w:r w:rsidRPr="001469D7">
        <w:rPr>
          <w:rFonts w:eastAsia="Times New Roman" w:cs="Times New Roman"/>
          <w:szCs w:val="24"/>
          <w:lang w:eastAsia="et-EE"/>
        </w:rPr>
        <w:t xml:space="preserve"> ametlikku kinnitamist 255 korral. Teenust on kasutatud eelkõige nime muutmise avalduse ja välisriigis elava isiku isikukoodi saamise taotluse esitamisel. Ametliku kinnitamise teenuse lõpetamine ei välista </w:t>
      </w:r>
      <w:r w:rsidR="006468A3" w:rsidRPr="006468A3">
        <w:rPr>
          <w:rFonts w:eastAsia="Times New Roman" w:cs="Times New Roman"/>
          <w:szCs w:val="24"/>
          <w:lang w:eastAsia="et-EE"/>
        </w:rPr>
        <w:t xml:space="preserve">nime muutmise </w:t>
      </w:r>
      <w:r w:rsidR="006468A3" w:rsidRPr="001469D7">
        <w:rPr>
          <w:rFonts w:eastAsia="Times New Roman" w:cs="Times New Roman"/>
          <w:szCs w:val="24"/>
          <w:lang w:eastAsia="et-EE"/>
        </w:rPr>
        <w:t>avalduste</w:t>
      </w:r>
      <w:r w:rsidR="006468A3" w:rsidRPr="006468A3">
        <w:rPr>
          <w:rFonts w:eastAsia="Times New Roman" w:cs="Times New Roman"/>
          <w:szCs w:val="24"/>
          <w:lang w:eastAsia="et-EE"/>
        </w:rPr>
        <w:t xml:space="preserve"> ja välisriigis elava isiku isikukoodi saamise </w:t>
      </w:r>
      <w:r w:rsidRPr="001469D7">
        <w:rPr>
          <w:rFonts w:eastAsia="Times New Roman" w:cs="Times New Roman"/>
          <w:szCs w:val="24"/>
          <w:lang w:eastAsia="et-EE"/>
        </w:rPr>
        <w:t>taotluste esitamist Eesti välisesinduse vahendusel, kui õigusaktides sätestatud eeldused on täidetud.</w:t>
      </w:r>
      <w:r w:rsidR="00AA6FC6">
        <w:rPr>
          <w:rFonts w:eastAsia="Times New Roman" w:cs="Times New Roman"/>
          <w:szCs w:val="24"/>
          <w:lang w:eastAsia="et-EE"/>
        </w:rPr>
        <w:t xml:space="preserve"> </w:t>
      </w:r>
      <w:r w:rsidR="0065515C" w:rsidRPr="001469D7">
        <w:rPr>
          <w:rFonts w:eastAsia="Times New Roman" w:cs="Times New Roman"/>
          <w:szCs w:val="24"/>
          <w:lang w:eastAsia="et-EE"/>
        </w:rPr>
        <w:t>Seega säilib ka pärast ametliku kinnitamise teenuse lõpetamist õigusaktides sätestatud eeldustel võimalus esitada nime muutmise avaldus ning välisriigis elava isiku isikukoodi saamise taotlus Eesti välisesinduse vahendusel.</w:t>
      </w:r>
    </w:p>
    <w:p w14:paraId="5065C261" w14:textId="77777777" w:rsidR="00284084" w:rsidRPr="001469D7" w:rsidRDefault="00284084" w:rsidP="001469D7">
      <w:pPr>
        <w:autoSpaceDE w:val="0"/>
        <w:autoSpaceDN w:val="0"/>
        <w:jc w:val="both"/>
        <w:rPr>
          <w:rFonts w:eastAsia="Times New Roman" w:cs="Times New Roman"/>
          <w:szCs w:val="24"/>
          <w:lang w:eastAsia="et-EE"/>
        </w:rPr>
      </w:pPr>
    </w:p>
    <w:p w14:paraId="37EAE657" w14:textId="77777777" w:rsidR="00F07027" w:rsidRPr="001469D7" w:rsidRDefault="00F07027" w:rsidP="00F07027">
      <w:pPr>
        <w:autoSpaceDE w:val="0"/>
        <w:autoSpaceDN w:val="0"/>
        <w:jc w:val="both"/>
        <w:rPr>
          <w:rFonts w:eastAsia="Times New Roman" w:cs="Times New Roman"/>
          <w:szCs w:val="24"/>
          <w:lang w:eastAsia="et-EE"/>
        </w:rPr>
      </w:pPr>
      <w:r>
        <w:rPr>
          <w:rFonts w:eastAsia="Times New Roman" w:cs="Times New Roman"/>
          <w:szCs w:val="24"/>
          <w:lang w:eastAsia="et-EE"/>
        </w:rPr>
        <w:t>N</w:t>
      </w:r>
      <w:r w:rsidRPr="001469D7">
        <w:rPr>
          <w:rFonts w:eastAsia="Times New Roman" w:cs="Times New Roman"/>
          <w:szCs w:val="24"/>
          <w:lang w:eastAsia="et-EE"/>
        </w:rPr>
        <w:t>ime muutmise avalduse võib siseministri 12. detsembri 2017. a määruse nr 45</w:t>
      </w:r>
      <w:r w:rsidRPr="001469D7">
        <w:rPr>
          <w:rFonts w:eastAsia="Times New Roman" w:cs="Times New Roman"/>
          <w:szCs w:val="24"/>
          <w:vertAlign w:val="superscript"/>
          <w:lang w:eastAsia="et-EE"/>
        </w:rPr>
        <w:footnoteReference w:id="3"/>
      </w:r>
      <w:r w:rsidRPr="001469D7">
        <w:rPr>
          <w:rFonts w:eastAsia="Times New Roman" w:cs="Times New Roman"/>
          <w:szCs w:val="24"/>
          <w:lang w:eastAsia="et-EE"/>
        </w:rPr>
        <w:t xml:space="preserve"> § 3 lõike 1 kohaselt esitada välisriigis viibides Eesti välisesindusele. </w:t>
      </w:r>
    </w:p>
    <w:p w14:paraId="727E6CC2" w14:textId="77777777" w:rsidR="00F07027" w:rsidRDefault="00F07027" w:rsidP="001469D7">
      <w:pPr>
        <w:autoSpaceDE w:val="0"/>
        <w:autoSpaceDN w:val="0"/>
        <w:jc w:val="both"/>
        <w:rPr>
          <w:rFonts w:eastAsia="Times New Roman" w:cs="Times New Roman"/>
          <w:szCs w:val="24"/>
          <w:lang w:eastAsia="et-EE"/>
        </w:rPr>
      </w:pPr>
    </w:p>
    <w:p w14:paraId="2B610DBB" w14:textId="762637FB" w:rsidR="001469D7" w:rsidRDefault="000A0FAC" w:rsidP="001469D7">
      <w:pPr>
        <w:autoSpaceDE w:val="0"/>
        <w:autoSpaceDN w:val="0"/>
        <w:jc w:val="both"/>
        <w:rPr>
          <w:rFonts w:eastAsia="Times New Roman" w:cs="Times New Roman"/>
          <w:szCs w:val="24"/>
          <w:lang w:eastAsia="et-EE"/>
        </w:rPr>
      </w:pPr>
      <w:r>
        <w:rPr>
          <w:rFonts w:eastAsia="Times New Roman" w:cs="Times New Roman"/>
          <w:szCs w:val="24"/>
          <w:lang w:eastAsia="et-EE"/>
        </w:rPr>
        <w:t>I</w:t>
      </w:r>
      <w:r w:rsidRPr="001469D7">
        <w:rPr>
          <w:rFonts w:eastAsia="Times New Roman" w:cs="Times New Roman"/>
          <w:szCs w:val="24"/>
          <w:lang w:eastAsia="et-EE"/>
        </w:rPr>
        <w:t xml:space="preserve">sikukoodi saamise taotluse edastamist </w:t>
      </w:r>
      <w:r>
        <w:rPr>
          <w:rFonts w:eastAsia="Times New Roman" w:cs="Times New Roman"/>
          <w:szCs w:val="24"/>
          <w:lang w:eastAsia="et-EE"/>
        </w:rPr>
        <w:t>võib v</w:t>
      </w:r>
      <w:r w:rsidR="001469D7" w:rsidRPr="001469D7">
        <w:rPr>
          <w:rFonts w:eastAsia="Times New Roman" w:cs="Times New Roman"/>
          <w:szCs w:val="24"/>
          <w:lang w:eastAsia="et-EE"/>
        </w:rPr>
        <w:t xml:space="preserve">älisriigis elav isik </w:t>
      </w:r>
      <w:r>
        <w:rPr>
          <w:rFonts w:eastAsia="Times New Roman" w:cs="Times New Roman"/>
          <w:szCs w:val="24"/>
          <w:lang w:eastAsia="et-EE"/>
        </w:rPr>
        <w:t>taotleda</w:t>
      </w:r>
      <w:r w:rsidR="001469D7" w:rsidRPr="001469D7">
        <w:rPr>
          <w:rFonts w:eastAsia="Times New Roman" w:cs="Times New Roman"/>
          <w:szCs w:val="24"/>
          <w:lang w:eastAsia="et-EE"/>
        </w:rPr>
        <w:t xml:space="preserve"> </w:t>
      </w:r>
      <w:bookmarkStart w:id="3" w:name="_Hlk242622676"/>
      <w:r w:rsidR="001469D7" w:rsidRPr="001469D7">
        <w:rPr>
          <w:rFonts w:eastAsia="Times New Roman" w:cs="Times New Roman"/>
          <w:szCs w:val="24"/>
          <w:lang w:eastAsia="et-EE"/>
        </w:rPr>
        <w:t>siseministri 3. jaanuari 2019. a määruse nr 1</w:t>
      </w:r>
      <w:bookmarkEnd w:id="3"/>
      <w:r w:rsidR="001469D7" w:rsidRPr="001469D7">
        <w:rPr>
          <w:rFonts w:eastAsia="Times New Roman" w:cs="Times New Roman"/>
          <w:szCs w:val="24"/>
          <w:vertAlign w:val="superscript"/>
          <w:lang w:eastAsia="et-EE"/>
        </w:rPr>
        <w:footnoteReference w:id="4"/>
      </w:r>
      <w:r w:rsidR="001469D7" w:rsidRPr="001469D7">
        <w:rPr>
          <w:rFonts w:eastAsia="Times New Roman" w:cs="Times New Roman"/>
          <w:szCs w:val="24"/>
          <w:lang w:eastAsia="et-EE"/>
        </w:rPr>
        <w:t xml:space="preserve"> § 9 lõike 3 kohaselt Eesti välisesinduse vahendusel </w:t>
      </w:r>
      <w:proofErr w:type="spellStart"/>
      <w:r w:rsidR="001469D7" w:rsidRPr="001469D7">
        <w:rPr>
          <w:rFonts w:eastAsia="Times New Roman" w:cs="Times New Roman"/>
          <w:szCs w:val="24"/>
          <w:lang w:eastAsia="et-EE"/>
        </w:rPr>
        <w:t>KonS-i</w:t>
      </w:r>
      <w:proofErr w:type="spellEnd"/>
      <w:r w:rsidR="001469D7" w:rsidRPr="001469D7">
        <w:rPr>
          <w:rFonts w:eastAsia="Times New Roman" w:cs="Times New Roman"/>
          <w:szCs w:val="24"/>
          <w:lang w:eastAsia="et-EE"/>
        </w:rPr>
        <w:t xml:space="preserve"> § 44 lõike 1 alusel. </w:t>
      </w:r>
      <w:proofErr w:type="spellStart"/>
      <w:r w:rsidR="001469D7" w:rsidRPr="001469D7">
        <w:rPr>
          <w:rFonts w:eastAsia="Times New Roman" w:cs="Times New Roman"/>
          <w:szCs w:val="24"/>
          <w:lang w:eastAsia="et-EE"/>
        </w:rPr>
        <w:t>KonS-i</w:t>
      </w:r>
      <w:proofErr w:type="spellEnd"/>
      <w:r w:rsidR="001469D7" w:rsidRPr="001469D7">
        <w:rPr>
          <w:rFonts w:eastAsia="Times New Roman" w:cs="Times New Roman"/>
          <w:szCs w:val="24"/>
          <w:lang w:eastAsia="et-EE"/>
        </w:rPr>
        <w:t xml:space="preserve"> eelnõu § 1 punktiga 27 muudetakse </w:t>
      </w:r>
      <w:proofErr w:type="spellStart"/>
      <w:r w:rsidR="001469D7" w:rsidRPr="001469D7">
        <w:rPr>
          <w:rFonts w:eastAsia="Times New Roman" w:cs="Times New Roman"/>
          <w:szCs w:val="24"/>
          <w:lang w:eastAsia="et-EE"/>
        </w:rPr>
        <w:t>KonS-i</w:t>
      </w:r>
      <w:proofErr w:type="spellEnd"/>
      <w:r w:rsidR="001469D7" w:rsidRPr="001469D7">
        <w:rPr>
          <w:rFonts w:eastAsia="Times New Roman" w:cs="Times New Roman"/>
          <w:szCs w:val="24"/>
          <w:lang w:eastAsia="et-EE"/>
        </w:rPr>
        <w:t xml:space="preserve"> § 44 lõiget 1, nähes ette, et dokument edastatakse välisesinduse vahendusel põhjendatud juhul. </w:t>
      </w:r>
      <w:proofErr w:type="spellStart"/>
      <w:r w:rsidR="001469D7" w:rsidRPr="001469D7">
        <w:rPr>
          <w:rFonts w:eastAsia="Times New Roman" w:cs="Times New Roman"/>
          <w:szCs w:val="24"/>
          <w:lang w:eastAsia="et-EE"/>
        </w:rPr>
        <w:t>KonS-i</w:t>
      </w:r>
      <w:proofErr w:type="spellEnd"/>
      <w:r w:rsidR="001469D7" w:rsidRPr="001469D7">
        <w:rPr>
          <w:rFonts w:eastAsia="Times New Roman" w:cs="Times New Roman"/>
          <w:szCs w:val="24"/>
          <w:lang w:eastAsia="et-EE"/>
        </w:rPr>
        <w:t xml:space="preserve"> eelnõu § 4 punktiga 1 muudetakse rahvastikuregistri seaduse § 40 lõike 3 punkti 4</w:t>
      </w:r>
      <w:r w:rsidR="00AA6FC6">
        <w:rPr>
          <w:rFonts w:eastAsia="Times New Roman" w:cs="Times New Roman"/>
          <w:szCs w:val="24"/>
          <w:lang w:eastAsia="et-EE"/>
        </w:rPr>
        <w:t xml:space="preserve">, </w:t>
      </w:r>
      <w:r w:rsidR="00AA6FC6" w:rsidRPr="00AA6FC6">
        <w:rPr>
          <w:rFonts w:eastAsia="Times New Roman" w:cs="Times New Roman"/>
          <w:szCs w:val="24"/>
          <w:lang w:eastAsia="et-EE"/>
        </w:rPr>
        <w:t>asendades konsulaarametniku allkirjaga kinnitatud taotluse nõude konsulaarametniku või välisriigi notari notariaalselt kinnitatud taotlusega</w:t>
      </w:r>
      <w:r w:rsidR="00AA6FC6">
        <w:rPr>
          <w:rFonts w:eastAsia="Times New Roman" w:cs="Times New Roman"/>
          <w:szCs w:val="24"/>
          <w:lang w:eastAsia="et-EE"/>
        </w:rPr>
        <w:t xml:space="preserve">. </w:t>
      </w:r>
      <w:proofErr w:type="spellStart"/>
      <w:r w:rsidR="00AA6FC6" w:rsidRPr="00AA6FC6">
        <w:rPr>
          <w:rFonts w:eastAsia="Times New Roman" w:cs="Times New Roman"/>
          <w:szCs w:val="24"/>
          <w:lang w:eastAsia="et-EE"/>
        </w:rPr>
        <w:t>KonS-i</w:t>
      </w:r>
      <w:proofErr w:type="spellEnd"/>
      <w:r w:rsidR="00AA6FC6" w:rsidRPr="00AA6FC6">
        <w:rPr>
          <w:rFonts w:eastAsia="Times New Roman" w:cs="Times New Roman"/>
          <w:szCs w:val="24"/>
          <w:lang w:eastAsia="et-EE"/>
        </w:rPr>
        <w:t xml:space="preserve"> eelnõu § 4 punktiga 2 lisatava rahvastikuregistri seaduse § 40 lõike 3¹ kohaselt peab välisriigi notari kinnitatud taotlus vastama selles lõikes sätestatud nõuetele.</w:t>
      </w:r>
    </w:p>
    <w:p w14:paraId="1B760F06" w14:textId="77777777" w:rsidR="001469D7" w:rsidRPr="001469D7" w:rsidRDefault="001469D7" w:rsidP="001469D7">
      <w:pPr>
        <w:jc w:val="both"/>
        <w:rPr>
          <w:rFonts w:eastAsia="Times New Roman" w:cs="Times New Roman"/>
          <w:bCs/>
          <w:szCs w:val="24"/>
          <w:lang w:eastAsia="et-EE"/>
        </w:rPr>
      </w:pPr>
    </w:p>
    <w:p w14:paraId="1B2B210A" w14:textId="27B8407A" w:rsidR="001469D7" w:rsidRDefault="001469D7" w:rsidP="001469D7">
      <w:pPr>
        <w:jc w:val="both"/>
        <w:rPr>
          <w:rFonts w:eastAsia="Times New Roman" w:cs="Times New Roman"/>
          <w:szCs w:val="24"/>
          <w:u w:val="single"/>
          <w:lang w:eastAsia="et-EE"/>
        </w:rPr>
      </w:pPr>
      <w:r w:rsidRPr="001469D7">
        <w:rPr>
          <w:rFonts w:eastAsia="Times New Roman" w:cs="Times New Roman"/>
          <w:szCs w:val="24"/>
          <w:u w:val="single"/>
          <w:lang w:eastAsia="et-EE"/>
        </w:rPr>
        <w:t>Eelnõu § 2</w:t>
      </w:r>
    </w:p>
    <w:p w14:paraId="628E52B9" w14:textId="77777777" w:rsidR="000A3BD7" w:rsidRPr="001469D7" w:rsidRDefault="000A3BD7" w:rsidP="001469D7">
      <w:pPr>
        <w:jc w:val="both"/>
        <w:rPr>
          <w:rFonts w:eastAsia="Times New Roman" w:cs="Times New Roman"/>
          <w:szCs w:val="24"/>
          <w:u w:val="single"/>
          <w:lang w:eastAsia="et-EE"/>
        </w:rPr>
      </w:pPr>
    </w:p>
    <w:p w14:paraId="609F3786" w14:textId="64D734B4"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Määruse jõustumisaeg on kavandatud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eelnõus ette nähtud konsulaarseaduse muudatuste jõustumisega samaks ajaks, s.o 1. jaanuariks 2027.</w:t>
      </w:r>
      <w:r w:rsidR="00895ABF">
        <w:rPr>
          <w:rFonts w:eastAsia="Times New Roman" w:cs="Times New Roman"/>
          <w:szCs w:val="24"/>
          <w:lang w:eastAsia="et-EE"/>
        </w:rPr>
        <w:t xml:space="preserve"> a.</w:t>
      </w:r>
      <w:r w:rsidRPr="001469D7">
        <w:rPr>
          <w:rFonts w:eastAsia="Times New Roman" w:cs="Times New Roman"/>
          <w:szCs w:val="24"/>
          <w:lang w:eastAsia="et-EE"/>
        </w:rPr>
        <w:t xml:space="preserve"> </w:t>
      </w:r>
    </w:p>
    <w:p w14:paraId="4F74F209" w14:textId="77777777" w:rsidR="001469D7" w:rsidRPr="001469D7" w:rsidRDefault="001469D7" w:rsidP="001469D7">
      <w:pPr>
        <w:jc w:val="both"/>
        <w:rPr>
          <w:rFonts w:eastAsia="Times New Roman" w:cs="Times New Roman"/>
          <w:bCs/>
          <w:szCs w:val="24"/>
          <w:lang w:eastAsia="et-EE"/>
        </w:rPr>
      </w:pPr>
    </w:p>
    <w:p w14:paraId="54761038" w14:textId="77777777" w:rsidR="001469D7" w:rsidRPr="001469D7" w:rsidRDefault="001469D7" w:rsidP="001469D7">
      <w:pPr>
        <w:jc w:val="both"/>
        <w:rPr>
          <w:rFonts w:eastAsia="Times New Roman" w:cs="Times New Roman"/>
          <w:b/>
          <w:bCs/>
          <w:szCs w:val="24"/>
          <w:lang w:eastAsia="et-EE"/>
        </w:rPr>
      </w:pPr>
      <w:r w:rsidRPr="001469D7">
        <w:rPr>
          <w:rFonts w:eastAsia="Times New Roman" w:cs="Times New Roman"/>
          <w:b/>
          <w:bCs/>
          <w:szCs w:val="24"/>
          <w:lang w:eastAsia="et-EE"/>
        </w:rPr>
        <w:t>3. Eelnõu vastavus Euroopa Liidu õigusele</w:t>
      </w:r>
    </w:p>
    <w:p w14:paraId="50592316" w14:textId="77777777" w:rsidR="001469D7" w:rsidRPr="001469D7" w:rsidRDefault="001469D7" w:rsidP="001469D7">
      <w:pPr>
        <w:jc w:val="both"/>
        <w:rPr>
          <w:rFonts w:eastAsia="Times New Roman" w:cs="Times New Roman"/>
          <w:bCs/>
          <w:szCs w:val="24"/>
          <w:lang w:eastAsia="et-EE"/>
        </w:rPr>
      </w:pPr>
    </w:p>
    <w:p w14:paraId="06A3EEAB" w14:textId="77777777"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Eelnõuga ei võeta üle ega rakendata Euroopa Liidu õigust. Ametliku kinnitamise õigust omavate Eesti haldusorganite loetelu on riigisisese pädevuse korralduse küsimus.</w:t>
      </w:r>
    </w:p>
    <w:p w14:paraId="4FFE4678" w14:textId="77777777" w:rsidR="00895ABF" w:rsidRDefault="00895ABF" w:rsidP="001469D7">
      <w:pPr>
        <w:jc w:val="both"/>
        <w:rPr>
          <w:rFonts w:eastAsia="Times New Roman" w:cs="Times New Roman"/>
          <w:szCs w:val="24"/>
          <w:lang w:eastAsia="et-EE"/>
        </w:rPr>
      </w:pPr>
    </w:p>
    <w:p w14:paraId="10FC8F28" w14:textId="440CA143" w:rsidR="00A05384" w:rsidRDefault="001469D7" w:rsidP="00A05384">
      <w:pPr>
        <w:jc w:val="both"/>
        <w:rPr>
          <w:rFonts w:eastAsia="Times New Roman" w:cs="Times New Roman"/>
          <w:b/>
          <w:bCs/>
          <w:color w:val="000000"/>
          <w:szCs w:val="24"/>
          <w:lang w:eastAsia="et-EE"/>
        </w:rPr>
      </w:pPr>
      <w:r w:rsidRPr="001469D7">
        <w:rPr>
          <w:rFonts w:eastAsia="Times New Roman" w:cs="Times New Roman"/>
          <w:szCs w:val="24"/>
          <w:lang w:eastAsia="et-EE"/>
        </w:rPr>
        <w:t xml:space="preserve">Muudatus ei piira Euroopa Liidu õiguse alusel liikmesriikides kasutatavate avalike dokumentide tunnustamist ega isikute võimalust kasutada muid seaduses ette nähtud </w:t>
      </w:r>
      <w:r w:rsidR="00895ABF">
        <w:rPr>
          <w:rFonts w:eastAsia="Times New Roman" w:cs="Times New Roman"/>
          <w:szCs w:val="24"/>
          <w:lang w:eastAsia="et-EE"/>
        </w:rPr>
        <w:t xml:space="preserve">dokumentide </w:t>
      </w:r>
      <w:r w:rsidRPr="001469D7">
        <w:rPr>
          <w:rFonts w:eastAsia="Times New Roman" w:cs="Times New Roman"/>
          <w:szCs w:val="24"/>
          <w:lang w:eastAsia="et-EE"/>
        </w:rPr>
        <w:t>kinnitamis</w:t>
      </w:r>
      <w:r w:rsidR="00895ABF">
        <w:rPr>
          <w:rFonts w:eastAsia="Times New Roman" w:cs="Times New Roman"/>
          <w:szCs w:val="24"/>
          <w:lang w:eastAsia="et-EE"/>
        </w:rPr>
        <w:t xml:space="preserve">e </w:t>
      </w:r>
      <w:r w:rsidRPr="001469D7">
        <w:rPr>
          <w:rFonts w:eastAsia="Times New Roman" w:cs="Times New Roman"/>
          <w:szCs w:val="24"/>
          <w:lang w:eastAsia="et-EE"/>
        </w:rPr>
        <w:t>viise.</w:t>
      </w:r>
      <w:r w:rsidR="00A05384">
        <w:rPr>
          <w:rFonts w:eastAsia="Times New Roman" w:cs="Times New Roman"/>
          <w:b/>
          <w:bCs/>
          <w:color w:val="000000"/>
          <w:szCs w:val="24"/>
          <w:lang w:eastAsia="et-EE"/>
        </w:rPr>
        <w:br w:type="page"/>
      </w:r>
    </w:p>
    <w:p w14:paraId="77E7A316" w14:textId="33E91CA4" w:rsidR="001469D7" w:rsidRPr="001469D7" w:rsidRDefault="001469D7" w:rsidP="001469D7">
      <w:pPr>
        <w:jc w:val="both"/>
        <w:rPr>
          <w:rFonts w:eastAsia="Times New Roman" w:cs="Times New Roman"/>
          <w:b/>
          <w:bCs/>
          <w:color w:val="000000"/>
          <w:szCs w:val="24"/>
          <w:lang w:eastAsia="et-EE"/>
        </w:rPr>
      </w:pPr>
      <w:r w:rsidRPr="001469D7">
        <w:rPr>
          <w:rFonts w:eastAsia="Times New Roman" w:cs="Times New Roman"/>
          <w:b/>
          <w:bCs/>
          <w:color w:val="000000"/>
          <w:szCs w:val="24"/>
          <w:lang w:eastAsia="et-EE"/>
        </w:rPr>
        <w:lastRenderedPageBreak/>
        <w:t>4. Määruse mõjud</w:t>
      </w:r>
    </w:p>
    <w:p w14:paraId="0C688406" w14:textId="77777777" w:rsidR="001469D7" w:rsidRPr="001469D7" w:rsidRDefault="001469D7" w:rsidP="001469D7">
      <w:pPr>
        <w:jc w:val="both"/>
        <w:rPr>
          <w:rFonts w:eastAsia="Times New Roman" w:cs="Times New Roman"/>
          <w:color w:val="000000"/>
          <w:szCs w:val="24"/>
          <w:lang w:eastAsia="et-EE"/>
        </w:rPr>
      </w:pPr>
    </w:p>
    <w:p w14:paraId="209D8591" w14:textId="77777777"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Muudatus mõjutab vähesel määral riigiasutuste töökorraldust. Ametlikku kinnitamist tehti 2024. aastal 255 korda, samal ajal osutati kokku ligikaudu 62 000 konsulaartoimingut. Pädevuse lõppemine vähendab vähesel määral välisesinduste töökoormust ja kõrvaldab dubleeriva toimingu. Teiste asutuste töökoormus ei suurene oluliselt, sest nad menetlevad asjaomaseid taotlusi ka kehtiva korra järgi.</w:t>
      </w:r>
    </w:p>
    <w:p w14:paraId="5F1E872C" w14:textId="77777777" w:rsidR="00895ABF" w:rsidRPr="001469D7" w:rsidRDefault="00895ABF" w:rsidP="001469D7">
      <w:pPr>
        <w:jc w:val="both"/>
        <w:rPr>
          <w:rFonts w:eastAsia="Times New Roman" w:cs="Times New Roman"/>
          <w:szCs w:val="24"/>
          <w:lang w:eastAsia="et-EE"/>
        </w:rPr>
      </w:pPr>
    </w:p>
    <w:p w14:paraId="5619C5AB" w14:textId="3F94D6E1"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Muudatuse sotsiaalne ja regionaalne mõju on väheoluline. Ametliku kinnitamise teenuse lõpetamisest hoolimata säilib õigusaktides sätestatud eeldustel võimalus esitada </w:t>
      </w:r>
      <w:r w:rsidR="00BF4B21">
        <w:rPr>
          <w:rFonts w:eastAsia="Times New Roman" w:cs="Times New Roman"/>
          <w:szCs w:val="24"/>
          <w:lang w:eastAsia="et-EE"/>
        </w:rPr>
        <w:t xml:space="preserve">välisriigis viibiva isiku </w:t>
      </w:r>
      <w:r w:rsidRPr="001469D7">
        <w:rPr>
          <w:rFonts w:eastAsia="Times New Roman" w:cs="Times New Roman"/>
          <w:szCs w:val="24"/>
          <w:lang w:eastAsia="et-EE"/>
        </w:rPr>
        <w:t>nime muutmise avaldus ja välisriigis elava isiku isikukoodi saamise taotlus Eesti välisesinduse vahendusel.</w:t>
      </w:r>
    </w:p>
    <w:p w14:paraId="085C5E18" w14:textId="77777777" w:rsidR="00BF4B21" w:rsidRPr="001469D7" w:rsidRDefault="00BF4B21" w:rsidP="001469D7">
      <w:pPr>
        <w:jc w:val="both"/>
        <w:rPr>
          <w:rFonts w:eastAsia="Times New Roman" w:cs="Times New Roman"/>
          <w:szCs w:val="24"/>
          <w:lang w:eastAsia="et-EE"/>
        </w:rPr>
      </w:pPr>
    </w:p>
    <w:p w14:paraId="35C12197" w14:textId="77777777"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Olulist majandus-, keskkonna-, julgeoleku- ega välissuhete mõju muudatusega ei kaasne. Eelnõuga ei kehtestata ettevõtjatele, inimestele ega vabaühendustele uusi kohustusi ega suurendata nende halduskoormust. Seetõttu ei kohaldata eelnõule hea õigusloome ja normitehnika eeskirja § 1 lõikes 4</w:t>
      </w:r>
      <w:r w:rsidRPr="001469D7">
        <w:rPr>
          <w:rFonts w:eastAsia="Times New Roman" w:cs="Times New Roman"/>
          <w:szCs w:val="24"/>
          <w:vertAlign w:val="superscript"/>
          <w:lang w:eastAsia="et-EE"/>
        </w:rPr>
        <w:t>1</w:t>
      </w:r>
      <w:r w:rsidRPr="001469D7">
        <w:rPr>
          <w:rFonts w:eastAsia="Times New Roman" w:cs="Times New Roman"/>
          <w:szCs w:val="24"/>
          <w:lang w:eastAsia="et-EE"/>
        </w:rPr>
        <w:t xml:space="preserve"> sätestatud halduskoormuse tasakaalustamise reeglit.</w:t>
      </w:r>
    </w:p>
    <w:p w14:paraId="2218B101" w14:textId="77777777" w:rsidR="001469D7" w:rsidRPr="001469D7" w:rsidRDefault="001469D7" w:rsidP="001469D7">
      <w:pPr>
        <w:jc w:val="both"/>
        <w:rPr>
          <w:rFonts w:eastAsia="Times New Roman" w:cs="Times New Roman"/>
          <w:bCs/>
          <w:szCs w:val="24"/>
          <w:lang w:eastAsia="et-EE"/>
        </w:rPr>
      </w:pPr>
    </w:p>
    <w:p w14:paraId="284B3FA4" w14:textId="77777777" w:rsidR="001469D7" w:rsidRPr="001469D7" w:rsidRDefault="001469D7" w:rsidP="001469D7">
      <w:pPr>
        <w:jc w:val="both"/>
        <w:rPr>
          <w:rFonts w:eastAsia="Times New Roman" w:cs="Times New Roman"/>
          <w:b/>
          <w:bCs/>
          <w:szCs w:val="24"/>
          <w:lang w:eastAsia="et-EE"/>
        </w:rPr>
      </w:pPr>
      <w:r w:rsidRPr="001469D7">
        <w:rPr>
          <w:rFonts w:eastAsia="Times New Roman" w:cs="Times New Roman"/>
          <w:b/>
          <w:bCs/>
          <w:szCs w:val="24"/>
          <w:lang w:eastAsia="et-EE"/>
        </w:rPr>
        <w:t>5. Määruse rakendamisega seotud tegevused, vajalikud kulud ja määruse rakendamise eeldatavad tulud</w:t>
      </w:r>
    </w:p>
    <w:p w14:paraId="69D54CF8" w14:textId="77777777" w:rsidR="001469D7" w:rsidRPr="001469D7" w:rsidRDefault="001469D7" w:rsidP="001469D7">
      <w:pPr>
        <w:jc w:val="both"/>
        <w:rPr>
          <w:rFonts w:eastAsia="Times New Roman" w:cs="Times New Roman"/>
          <w:bCs/>
          <w:szCs w:val="24"/>
          <w:lang w:eastAsia="et-EE"/>
        </w:rPr>
      </w:pPr>
    </w:p>
    <w:p w14:paraId="36F6B07E" w14:textId="77777777"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Välisministeerium ajakohastab ametlikku kinnitamist käsitlevad juhised ja teenusekirjeldused ning teavitab välisesindusi nende pädevuse lõppemisest. Taotlejaid teavitatakse seaduses ja muudes õigusaktides sätestatud võimalustest, sealhulgas nime muutmise avalduse esitamisest rahvastikuregistri turvalises veebikeskkonnas ning välisriigis elava isiku isikukoodi saamise taotluse notariaalse kinnitamise võimalusest.</w:t>
      </w:r>
    </w:p>
    <w:p w14:paraId="101088EC" w14:textId="77777777" w:rsidR="00BF4B21" w:rsidRPr="001469D7" w:rsidRDefault="00BF4B21" w:rsidP="001469D7">
      <w:pPr>
        <w:jc w:val="both"/>
        <w:rPr>
          <w:rFonts w:eastAsia="Times New Roman" w:cs="Times New Roman"/>
          <w:szCs w:val="24"/>
          <w:lang w:eastAsia="et-EE"/>
        </w:rPr>
      </w:pPr>
    </w:p>
    <w:p w14:paraId="30DDA8EB" w14:textId="77777777"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Määruse ülejäänud sätetes nimetatud ametliku kinnitamise õigust omavate haldusorganite pädevus ei muutu. Seetõttu ei ole neil vaja oma menetlusi ega töökorraldust käesoleva määrusemuudatuse tõttu muuta.</w:t>
      </w:r>
    </w:p>
    <w:p w14:paraId="2D2DFB47" w14:textId="77777777" w:rsidR="00BF4B21" w:rsidRPr="001469D7" w:rsidRDefault="00BF4B21" w:rsidP="001469D7">
      <w:pPr>
        <w:jc w:val="both"/>
        <w:rPr>
          <w:rFonts w:eastAsia="Times New Roman" w:cs="Times New Roman"/>
          <w:szCs w:val="24"/>
          <w:lang w:eastAsia="et-EE"/>
        </w:rPr>
      </w:pPr>
    </w:p>
    <w:p w14:paraId="42A5FC5D" w14:textId="77777777"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Määruse rakendamisega ei kaasne eeldatavalt täiendavaid kulusid ega tulusid. Vajalik teavitamine ja teenuseinfo muutmine tehakse Välisministeeriumi olemasolevate vahendite arvelt.</w:t>
      </w:r>
    </w:p>
    <w:p w14:paraId="503FF65E" w14:textId="77777777" w:rsidR="001469D7" w:rsidRPr="001469D7" w:rsidRDefault="001469D7" w:rsidP="001469D7">
      <w:pPr>
        <w:jc w:val="both"/>
        <w:rPr>
          <w:rFonts w:eastAsia="Times New Roman" w:cs="Times New Roman"/>
          <w:bCs/>
          <w:szCs w:val="24"/>
          <w:lang w:eastAsia="et-EE"/>
        </w:rPr>
      </w:pPr>
    </w:p>
    <w:p w14:paraId="40DB4B97" w14:textId="77777777" w:rsidR="001469D7" w:rsidRPr="001469D7" w:rsidRDefault="001469D7" w:rsidP="001469D7">
      <w:pPr>
        <w:jc w:val="both"/>
        <w:rPr>
          <w:rFonts w:eastAsia="Times New Roman" w:cs="Times New Roman"/>
          <w:b/>
          <w:bCs/>
          <w:szCs w:val="24"/>
          <w:lang w:eastAsia="et-EE"/>
        </w:rPr>
      </w:pPr>
      <w:r w:rsidRPr="001469D7">
        <w:rPr>
          <w:rFonts w:eastAsia="Times New Roman" w:cs="Times New Roman"/>
          <w:b/>
          <w:bCs/>
          <w:szCs w:val="24"/>
          <w:lang w:eastAsia="et-EE"/>
        </w:rPr>
        <w:t>6. Määruse jõustumine</w:t>
      </w:r>
    </w:p>
    <w:p w14:paraId="37EFB8B9" w14:textId="77777777" w:rsidR="001469D7" w:rsidRPr="001469D7" w:rsidRDefault="001469D7" w:rsidP="001469D7">
      <w:pPr>
        <w:jc w:val="both"/>
        <w:rPr>
          <w:rFonts w:eastAsia="Times New Roman" w:cs="Times New Roman"/>
          <w:bCs/>
          <w:szCs w:val="24"/>
          <w:lang w:eastAsia="et-EE"/>
        </w:rPr>
      </w:pPr>
    </w:p>
    <w:p w14:paraId="028E5505" w14:textId="77777777" w:rsidR="001469D7" w:rsidRP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Määrus jõustub 1. jaanuaril 2027. a. Jõustumisaeg on kavandatud </w:t>
      </w:r>
      <w:proofErr w:type="spellStart"/>
      <w:r w:rsidRPr="001469D7">
        <w:rPr>
          <w:rFonts w:eastAsia="Times New Roman" w:cs="Times New Roman"/>
          <w:szCs w:val="24"/>
          <w:lang w:eastAsia="et-EE"/>
        </w:rPr>
        <w:t>KonS-i</w:t>
      </w:r>
      <w:proofErr w:type="spellEnd"/>
      <w:r w:rsidRPr="001469D7">
        <w:rPr>
          <w:rFonts w:eastAsia="Times New Roman" w:cs="Times New Roman"/>
          <w:szCs w:val="24"/>
          <w:lang w:eastAsia="et-EE"/>
        </w:rPr>
        <w:t xml:space="preserve"> eelnõus ette nähtud seadusemuudatuste jõustumisega samaks ajaks. Samal ajal jõustumine tagab määruse ja seadusemuudatuste kooskõlalise kohaldamise.</w:t>
      </w:r>
    </w:p>
    <w:p w14:paraId="71C4D971" w14:textId="77777777" w:rsidR="001469D7" w:rsidRPr="001469D7" w:rsidRDefault="001469D7" w:rsidP="001469D7">
      <w:pPr>
        <w:jc w:val="both"/>
        <w:rPr>
          <w:rFonts w:eastAsia="Times New Roman" w:cs="Times New Roman"/>
          <w:bCs/>
          <w:szCs w:val="24"/>
          <w:lang w:eastAsia="et-EE"/>
        </w:rPr>
      </w:pPr>
    </w:p>
    <w:p w14:paraId="27D6AE3A" w14:textId="77777777" w:rsidR="001469D7" w:rsidRPr="001469D7" w:rsidRDefault="001469D7" w:rsidP="001469D7">
      <w:pPr>
        <w:jc w:val="both"/>
        <w:rPr>
          <w:rFonts w:eastAsia="Times New Roman" w:cs="Times New Roman"/>
          <w:b/>
          <w:bCs/>
          <w:szCs w:val="24"/>
          <w:lang w:eastAsia="et-EE"/>
        </w:rPr>
      </w:pPr>
      <w:r w:rsidRPr="001469D7">
        <w:rPr>
          <w:rFonts w:eastAsia="Times New Roman" w:cs="Times New Roman"/>
          <w:b/>
          <w:bCs/>
          <w:szCs w:val="24"/>
          <w:lang w:eastAsia="et-EE"/>
        </w:rPr>
        <w:t>7. Eelnõu kooskõlastamine</w:t>
      </w:r>
    </w:p>
    <w:p w14:paraId="71E6A961" w14:textId="77777777" w:rsidR="001469D7" w:rsidRPr="001469D7" w:rsidRDefault="001469D7" w:rsidP="001469D7">
      <w:pPr>
        <w:jc w:val="both"/>
        <w:rPr>
          <w:rFonts w:eastAsia="Times New Roman" w:cs="Times New Roman"/>
          <w:szCs w:val="24"/>
          <w:lang w:eastAsia="et-EE"/>
        </w:rPr>
      </w:pPr>
    </w:p>
    <w:p w14:paraId="38FCE4ED" w14:textId="5876318B" w:rsidR="001469D7" w:rsidRDefault="001469D7" w:rsidP="001469D7">
      <w:pPr>
        <w:jc w:val="both"/>
        <w:rPr>
          <w:rFonts w:eastAsia="Times New Roman" w:cs="Times New Roman"/>
          <w:szCs w:val="24"/>
          <w:lang w:eastAsia="et-EE"/>
        </w:rPr>
      </w:pPr>
      <w:r w:rsidRPr="001469D7">
        <w:rPr>
          <w:rFonts w:eastAsia="Times New Roman" w:cs="Times New Roman"/>
          <w:szCs w:val="24"/>
          <w:lang w:eastAsia="et-EE"/>
        </w:rPr>
        <w:t xml:space="preserve">Eelnõu esitatakse eelnõude infosüsteemi kaudu kooskõlastamiseks Justiits- ja Digiministeeriumile (edaspidi </w:t>
      </w:r>
      <w:r w:rsidRPr="001469D7">
        <w:rPr>
          <w:rFonts w:eastAsia="Times New Roman" w:cs="Times New Roman"/>
          <w:i/>
          <w:iCs/>
          <w:szCs w:val="24"/>
          <w:lang w:eastAsia="et-EE"/>
        </w:rPr>
        <w:t>JDM</w:t>
      </w:r>
      <w:r w:rsidRPr="001469D7">
        <w:rPr>
          <w:rFonts w:eastAsia="Times New Roman" w:cs="Times New Roman"/>
          <w:szCs w:val="24"/>
          <w:lang w:eastAsia="et-EE"/>
        </w:rPr>
        <w:t xml:space="preserve">) ning Siseministeeriumile (edaspidi </w:t>
      </w:r>
      <w:r w:rsidRPr="001469D7">
        <w:rPr>
          <w:rFonts w:eastAsia="Times New Roman" w:cs="Times New Roman"/>
          <w:i/>
          <w:iCs/>
          <w:szCs w:val="24"/>
          <w:lang w:eastAsia="et-EE"/>
        </w:rPr>
        <w:t>SIM</w:t>
      </w:r>
      <w:r w:rsidRPr="001469D7">
        <w:rPr>
          <w:rFonts w:eastAsia="Times New Roman" w:cs="Times New Roman"/>
          <w:szCs w:val="24"/>
          <w:lang w:eastAsia="et-EE"/>
        </w:rPr>
        <w:t xml:space="preserve">). Eelnõu kooskõlastatakse JDM-iga, sest määrus on antud haldusmenetluse seaduse alusel ning muudatus puudutab ametliku kinnitamise kui haldusmenetluse toimingu korraldust, mis kuulub JDM-i valitsemisalasse. Eelnõu kooskõlastatakse </w:t>
      </w:r>
      <w:proofErr w:type="spellStart"/>
      <w:r w:rsidRPr="001469D7">
        <w:rPr>
          <w:rFonts w:eastAsia="Times New Roman" w:cs="Times New Roman"/>
          <w:szCs w:val="24"/>
          <w:lang w:eastAsia="et-EE"/>
        </w:rPr>
        <w:t>SIM-iga</w:t>
      </w:r>
      <w:proofErr w:type="spellEnd"/>
      <w:r w:rsidRPr="001469D7">
        <w:rPr>
          <w:rFonts w:eastAsia="Times New Roman" w:cs="Times New Roman"/>
          <w:szCs w:val="24"/>
          <w:lang w:eastAsia="et-EE"/>
        </w:rPr>
        <w:t xml:space="preserve">, sest ametliku kinnitamise teenuse lõpetamine mõjutab välisriigis elava isiku isikukoodi saamise taotluse </w:t>
      </w:r>
      <w:r w:rsidR="0065515C" w:rsidRPr="0065515C">
        <w:rPr>
          <w:rFonts w:eastAsia="Times New Roman" w:cs="Times New Roman"/>
          <w:szCs w:val="24"/>
          <w:lang w:eastAsia="et-EE"/>
        </w:rPr>
        <w:t xml:space="preserve">ning välisriigis nime </w:t>
      </w:r>
      <w:r w:rsidR="0065515C" w:rsidRPr="0065515C">
        <w:rPr>
          <w:rFonts w:eastAsia="Times New Roman" w:cs="Times New Roman"/>
          <w:szCs w:val="24"/>
          <w:lang w:eastAsia="et-EE"/>
        </w:rPr>
        <w:lastRenderedPageBreak/>
        <w:t>muutmise avalduse esitamise kord</w:t>
      </w:r>
      <w:r w:rsidR="0065515C">
        <w:rPr>
          <w:rFonts w:eastAsia="Times New Roman" w:cs="Times New Roman"/>
          <w:szCs w:val="24"/>
          <w:lang w:eastAsia="et-EE"/>
        </w:rPr>
        <w:t>a</w:t>
      </w:r>
      <w:r w:rsidRPr="001469D7">
        <w:rPr>
          <w:rFonts w:eastAsia="Times New Roman" w:cs="Times New Roman"/>
          <w:szCs w:val="24"/>
          <w:lang w:eastAsia="et-EE"/>
        </w:rPr>
        <w:t xml:space="preserve"> ning on seotud rahvastikuregistri valdkonna regulatsiooniga, mis kuulub Siseministeeriumi valitsemisalasse.</w:t>
      </w:r>
    </w:p>
    <w:p w14:paraId="6717F06A" w14:textId="77777777" w:rsidR="00BF4B21" w:rsidRPr="001469D7" w:rsidRDefault="00BF4B21" w:rsidP="001469D7">
      <w:pPr>
        <w:jc w:val="both"/>
        <w:rPr>
          <w:rFonts w:eastAsia="Times New Roman" w:cs="Times New Roman"/>
          <w:szCs w:val="24"/>
          <w:lang w:eastAsia="et-EE"/>
        </w:rPr>
      </w:pPr>
    </w:p>
    <w:p w14:paraId="2A2D8EAE" w14:textId="58E72725" w:rsidR="003A480E" w:rsidRPr="001469D7" w:rsidRDefault="001469D7" w:rsidP="001469D7">
      <w:r w:rsidRPr="001469D7">
        <w:rPr>
          <w:rFonts w:eastAsia="Times New Roman" w:cs="Times New Roman"/>
          <w:szCs w:val="24"/>
          <w:lang w:eastAsia="et-EE"/>
        </w:rPr>
        <w:t>Eelnõu ei esitata kooskõlastamiseks teistele ministeeriumidele, sest sellega ei kehtestata neile uusi ülesandeid ega muudeta nende valitsemisala korraldust.</w:t>
      </w:r>
    </w:p>
    <w:sectPr w:rsidR="003A480E" w:rsidRPr="001469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5846D" w14:textId="77777777" w:rsidR="008F55D6" w:rsidRDefault="008F55D6" w:rsidP="0041479C">
      <w:r>
        <w:separator/>
      </w:r>
    </w:p>
  </w:endnote>
  <w:endnote w:type="continuationSeparator" w:id="0">
    <w:p w14:paraId="7599D4FA" w14:textId="77777777" w:rsidR="008F55D6" w:rsidRDefault="008F55D6" w:rsidP="0041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2557" w14:textId="77777777" w:rsidR="008F55D6" w:rsidRDefault="008F55D6" w:rsidP="0041479C">
      <w:r>
        <w:separator/>
      </w:r>
    </w:p>
  </w:footnote>
  <w:footnote w:type="continuationSeparator" w:id="0">
    <w:p w14:paraId="241C9DD7" w14:textId="77777777" w:rsidR="008F55D6" w:rsidRDefault="008F55D6" w:rsidP="0041479C">
      <w:r>
        <w:continuationSeparator/>
      </w:r>
    </w:p>
  </w:footnote>
  <w:footnote w:id="1">
    <w:p w14:paraId="4CAECA10" w14:textId="541AF958" w:rsidR="00A07623" w:rsidRDefault="00A07623">
      <w:pPr>
        <w:pStyle w:val="FootnoteText"/>
      </w:pPr>
      <w:r>
        <w:rPr>
          <w:rStyle w:val="FootnoteReference"/>
        </w:rPr>
        <w:footnoteRef/>
      </w:r>
      <w:r>
        <w:t xml:space="preserve"> </w:t>
      </w:r>
      <w:r>
        <w:t>Vabariigi Valitsuse 24. septembri 2002. a määrus nr 305 „</w:t>
      </w:r>
      <w:hyperlink r:id="rId1" w:history="1">
        <w:r w:rsidRPr="00A07623">
          <w:rPr>
            <w:rStyle w:val="Hyperlink"/>
          </w:rPr>
          <w:t>Allkirja ning ärakirja, väljavõtte või väljatrüki õigsuse ametliku kinnitamise õigust omavate haldusorganite määramine</w:t>
        </w:r>
      </w:hyperlink>
      <w:r>
        <w:t>“, RT I 2002, 79, 472</w:t>
      </w:r>
      <w:r>
        <w:t xml:space="preserve">, </w:t>
      </w:r>
      <w:r>
        <w:t>RT I, 07.11.2017, 11</w:t>
      </w:r>
      <w:r>
        <w:t xml:space="preserve">. </w:t>
      </w:r>
    </w:p>
  </w:footnote>
  <w:footnote w:id="2">
    <w:p w14:paraId="7C4FFADE" w14:textId="77777777" w:rsidR="004628D1" w:rsidRPr="00BE41C4" w:rsidRDefault="004628D1" w:rsidP="004628D1">
      <w:pPr>
        <w:pStyle w:val="FootnoteText"/>
        <w:jc w:val="both"/>
        <w:rPr>
          <w:rFonts w:cs="Times New Roman"/>
        </w:rPr>
      </w:pPr>
      <w:r w:rsidRPr="00BE41C4">
        <w:rPr>
          <w:rStyle w:val="FootnoteReference"/>
          <w:rFonts w:cs="Times New Roman"/>
        </w:rPr>
        <w:footnoteRef/>
      </w:r>
      <w:r w:rsidRPr="00BE41C4">
        <w:rPr>
          <w:rFonts w:cs="Times New Roman"/>
        </w:rPr>
        <w:t xml:space="preserve"> </w:t>
      </w:r>
      <w:hyperlink r:id="rId2" w:history="1">
        <w:r w:rsidRPr="00BE41C4">
          <w:rPr>
            <w:rStyle w:val="Hyperlink"/>
            <w:rFonts w:cs="Times New Roman"/>
          </w:rPr>
          <w:t>Konsulaarseaduse ja teiste seaduste muutmise seaduse eelnõu (896 SE) menetlus riigikogus</w:t>
        </w:r>
      </w:hyperlink>
      <w:r w:rsidRPr="00BE41C4">
        <w:rPr>
          <w:rFonts w:cs="Times New Roman"/>
        </w:rPr>
        <w:t>.</w:t>
      </w:r>
    </w:p>
  </w:footnote>
  <w:footnote w:id="3">
    <w:p w14:paraId="499370EB" w14:textId="77777777" w:rsidR="00F07027" w:rsidRPr="00C31A2D" w:rsidRDefault="00F07027" w:rsidP="00F07027">
      <w:pPr>
        <w:pStyle w:val="FootnoteText"/>
        <w:jc w:val="both"/>
      </w:pPr>
      <w:r w:rsidRPr="00BE41C4">
        <w:rPr>
          <w:rStyle w:val="FootnoteReference"/>
          <w:rFonts w:cs="Times New Roman"/>
        </w:rPr>
        <w:footnoteRef/>
      </w:r>
      <w:r w:rsidRPr="00BE41C4">
        <w:rPr>
          <w:rFonts w:cs="Times New Roman"/>
        </w:rPr>
        <w:t xml:space="preserve"> Siseministri 12. detsembri 2017. a määrus nr 45 „</w:t>
      </w:r>
      <w:hyperlink r:id="rId3" w:history="1">
        <w:r w:rsidRPr="00BE41C4">
          <w:rPr>
            <w:rStyle w:val="Hyperlink"/>
            <w:rFonts w:cs="Times New Roman"/>
          </w:rPr>
          <w:t>Isikule uue eesnime, perekonnanime või isikunime andmise kord ja avalduse vorm</w:t>
        </w:r>
      </w:hyperlink>
      <w:r w:rsidRPr="00BE41C4">
        <w:rPr>
          <w:rFonts w:cs="Times New Roman"/>
        </w:rPr>
        <w:t>“, RT I, 21.12.2017, 9, RT I, 23.12.2025, 16.</w:t>
      </w:r>
    </w:p>
  </w:footnote>
  <w:footnote w:id="4">
    <w:p w14:paraId="3DAD620E" w14:textId="77777777" w:rsidR="001469D7" w:rsidRPr="00BE41C4" w:rsidRDefault="001469D7" w:rsidP="001469D7">
      <w:pPr>
        <w:pStyle w:val="FootnoteText"/>
        <w:jc w:val="both"/>
        <w:rPr>
          <w:rFonts w:cs="Times New Roman"/>
        </w:rPr>
      </w:pPr>
      <w:r w:rsidRPr="00BE41C4">
        <w:rPr>
          <w:rStyle w:val="FootnoteReference"/>
          <w:rFonts w:cs="Times New Roman"/>
        </w:rPr>
        <w:footnoteRef/>
      </w:r>
      <w:r w:rsidRPr="00BE41C4">
        <w:rPr>
          <w:rFonts w:cs="Times New Roman"/>
        </w:rPr>
        <w:t xml:space="preserve"> Siseministri 3. jaanuari 2019. a määruse nr 1 “</w:t>
      </w:r>
      <w:hyperlink r:id="rId4" w:history="1">
        <w:r w:rsidRPr="00BE41C4">
          <w:rPr>
            <w:rStyle w:val="Hyperlink"/>
            <w:rFonts w:cs="Times New Roman"/>
          </w:rPr>
          <w:t>Isikukoodide moodustamise ja andmise kord</w:t>
        </w:r>
      </w:hyperlink>
      <w:r w:rsidRPr="00BE41C4">
        <w:rPr>
          <w:rFonts w:cs="Times New Roman"/>
        </w:rPr>
        <w:t>”, RT I, 08.01.2019, 11, RT I, 19.11.2025,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79C"/>
    <w:rsid w:val="00042129"/>
    <w:rsid w:val="00067E91"/>
    <w:rsid w:val="00086067"/>
    <w:rsid w:val="000A0FAC"/>
    <w:rsid w:val="000A3BD7"/>
    <w:rsid w:val="001469D7"/>
    <w:rsid w:val="001736B3"/>
    <w:rsid w:val="00280875"/>
    <w:rsid w:val="00284084"/>
    <w:rsid w:val="00290C6E"/>
    <w:rsid w:val="002B3E53"/>
    <w:rsid w:val="003A480E"/>
    <w:rsid w:val="003F2F24"/>
    <w:rsid w:val="0041479C"/>
    <w:rsid w:val="004628D1"/>
    <w:rsid w:val="00476E75"/>
    <w:rsid w:val="006468A3"/>
    <w:rsid w:val="0065515C"/>
    <w:rsid w:val="00736E9A"/>
    <w:rsid w:val="007A2AB8"/>
    <w:rsid w:val="00895ABF"/>
    <w:rsid w:val="008B1235"/>
    <w:rsid w:val="008F55D6"/>
    <w:rsid w:val="009518F4"/>
    <w:rsid w:val="009856CE"/>
    <w:rsid w:val="00A05384"/>
    <w:rsid w:val="00A07623"/>
    <w:rsid w:val="00AA6FC6"/>
    <w:rsid w:val="00AD4EB8"/>
    <w:rsid w:val="00BF4B21"/>
    <w:rsid w:val="00C1099A"/>
    <w:rsid w:val="00C37C91"/>
    <w:rsid w:val="00D564CD"/>
    <w:rsid w:val="00D8054C"/>
    <w:rsid w:val="00D816E8"/>
    <w:rsid w:val="00E55100"/>
    <w:rsid w:val="00E845BC"/>
    <w:rsid w:val="00E91265"/>
    <w:rsid w:val="00F07027"/>
    <w:rsid w:val="00F10F8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87E1"/>
  <w15:chartTrackingRefBased/>
  <w15:docId w15:val="{49897982-C941-412F-800F-E0F01A2D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79C"/>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479C"/>
    <w:rPr>
      <w:color w:val="0563C1" w:themeColor="hyperlink"/>
      <w:u w:val="single"/>
    </w:rPr>
  </w:style>
  <w:style w:type="character" w:styleId="CommentReference">
    <w:name w:val="annotation reference"/>
    <w:basedOn w:val="DefaultParagraphFont"/>
    <w:uiPriority w:val="99"/>
    <w:semiHidden/>
    <w:unhideWhenUsed/>
    <w:rsid w:val="0041479C"/>
    <w:rPr>
      <w:sz w:val="16"/>
      <w:szCs w:val="16"/>
    </w:rPr>
  </w:style>
  <w:style w:type="paragraph" w:styleId="CommentText">
    <w:name w:val="annotation text"/>
    <w:basedOn w:val="Normal"/>
    <w:link w:val="CommentTextChar"/>
    <w:uiPriority w:val="99"/>
    <w:semiHidden/>
    <w:unhideWhenUsed/>
    <w:rsid w:val="0041479C"/>
    <w:rPr>
      <w:sz w:val="20"/>
      <w:szCs w:val="20"/>
    </w:rPr>
  </w:style>
  <w:style w:type="character" w:customStyle="1" w:styleId="CommentTextChar">
    <w:name w:val="Comment Text Char"/>
    <w:basedOn w:val="DefaultParagraphFont"/>
    <w:link w:val="CommentText"/>
    <w:uiPriority w:val="99"/>
    <w:semiHidden/>
    <w:rsid w:val="0041479C"/>
    <w:rPr>
      <w:rFonts w:ascii="Times New Roman" w:eastAsiaTheme="minorEastAsia" w:hAnsi="Times New Roman"/>
      <w:sz w:val="20"/>
      <w:szCs w:val="20"/>
      <w:lang w:val="en-US"/>
    </w:rPr>
  </w:style>
  <w:style w:type="paragraph" w:styleId="FootnoteText">
    <w:name w:val="footnote text"/>
    <w:basedOn w:val="Normal"/>
    <w:link w:val="FootnoteTextChar"/>
    <w:uiPriority w:val="99"/>
    <w:semiHidden/>
    <w:unhideWhenUsed/>
    <w:rsid w:val="0041479C"/>
    <w:rPr>
      <w:sz w:val="20"/>
      <w:szCs w:val="20"/>
    </w:rPr>
  </w:style>
  <w:style w:type="character" w:customStyle="1" w:styleId="FootnoteTextChar">
    <w:name w:val="Footnote Text Char"/>
    <w:basedOn w:val="DefaultParagraphFont"/>
    <w:link w:val="FootnoteText"/>
    <w:uiPriority w:val="99"/>
    <w:semiHidden/>
    <w:rsid w:val="0041479C"/>
    <w:rPr>
      <w:rFonts w:ascii="Times New Roman" w:eastAsiaTheme="minorEastAsia" w:hAnsi="Times New Roman"/>
      <w:sz w:val="20"/>
      <w:szCs w:val="20"/>
      <w:lang w:val="en-US"/>
    </w:rPr>
  </w:style>
  <w:style w:type="character" w:styleId="FootnoteReference">
    <w:name w:val="footnote reference"/>
    <w:basedOn w:val="DefaultParagraphFont"/>
    <w:uiPriority w:val="99"/>
    <w:semiHidden/>
    <w:unhideWhenUsed/>
    <w:rsid w:val="0041479C"/>
    <w:rPr>
      <w:vertAlign w:val="superscript"/>
    </w:rPr>
  </w:style>
  <w:style w:type="paragraph" w:styleId="Revision">
    <w:name w:val="Revision"/>
    <w:hidden/>
    <w:uiPriority w:val="99"/>
    <w:semiHidden/>
    <w:rsid w:val="004628D1"/>
    <w:rPr>
      <w:rFonts w:ascii="Times New Roman" w:eastAsiaTheme="minorEastAsia" w:hAnsi="Times New Roman"/>
      <w:sz w:val="24"/>
      <w:lang w:val="en-US"/>
    </w:rPr>
  </w:style>
  <w:style w:type="paragraph" w:styleId="CommentSubject">
    <w:name w:val="annotation subject"/>
    <w:basedOn w:val="CommentText"/>
    <w:next w:val="CommentText"/>
    <w:link w:val="CommentSubjectChar"/>
    <w:uiPriority w:val="99"/>
    <w:semiHidden/>
    <w:unhideWhenUsed/>
    <w:rsid w:val="004628D1"/>
    <w:rPr>
      <w:b/>
      <w:bCs/>
    </w:rPr>
  </w:style>
  <w:style w:type="character" w:customStyle="1" w:styleId="CommentSubjectChar">
    <w:name w:val="Comment Subject Char"/>
    <w:basedOn w:val="CommentTextChar"/>
    <w:link w:val="CommentSubject"/>
    <w:uiPriority w:val="99"/>
    <w:semiHidden/>
    <w:rsid w:val="004628D1"/>
    <w:rPr>
      <w:rFonts w:ascii="Times New Roman" w:eastAsiaTheme="minorEastAsia" w:hAnsi="Times New Roman"/>
      <w:b/>
      <w:bCs/>
      <w:sz w:val="20"/>
      <w:szCs w:val="20"/>
      <w:lang w:val="en-US"/>
    </w:rPr>
  </w:style>
  <w:style w:type="character" w:styleId="FollowedHyperlink">
    <w:name w:val="FollowedHyperlink"/>
    <w:basedOn w:val="DefaultParagraphFont"/>
    <w:uiPriority w:val="99"/>
    <w:semiHidden/>
    <w:unhideWhenUsed/>
    <w:rsid w:val="00284084"/>
    <w:rPr>
      <w:color w:val="954F72" w:themeColor="followedHyperlink"/>
      <w:u w:val="single"/>
    </w:rPr>
  </w:style>
  <w:style w:type="character" w:styleId="UnresolvedMention">
    <w:name w:val="Unresolved Mention"/>
    <w:basedOn w:val="DefaultParagraphFont"/>
    <w:uiPriority w:val="99"/>
    <w:semiHidden/>
    <w:unhideWhenUsed/>
    <w:rsid w:val="00A0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93652">
      <w:bodyDiv w:val="1"/>
      <w:marLeft w:val="0"/>
      <w:marRight w:val="0"/>
      <w:marTop w:val="0"/>
      <w:marBottom w:val="0"/>
      <w:divBdr>
        <w:top w:val="none" w:sz="0" w:space="0" w:color="auto"/>
        <w:left w:val="none" w:sz="0" w:space="0" w:color="auto"/>
        <w:bottom w:val="none" w:sz="0" w:space="0" w:color="auto"/>
        <w:right w:val="none" w:sz="0" w:space="0" w:color="auto"/>
      </w:divBdr>
    </w:div>
    <w:div w:id="580918550">
      <w:bodyDiv w:val="1"/>
      <w:marLeft w:val="0"/>
      <w:marRight w:val="0"/>
      <w:marTop w:val="0"/>
      <w:marBottom w:val="0"/>
      <w:divBdr>
        <w:top w:val="none" w:sz="0" w:space="0" w:color="auto"/>
        <w:left w:val="none" w:sz="0" w:space="0" w:color="auto"/>
        <w:bottom w:val="none" w:sz="0" w:space="0" w:color="auto"/>
        <w:right w:val="none" w:sz="0" w:space="0" w:color="auto"/>
      </w:divBdr>
    </w:div>
    <w:div w:id="193004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teataja.ee/et/akt/123122025016?leiaKehtiv" TargetMode="External"/><Relationship Id="rId2" Type="http://schemas.openxmlformats.org/officeDocument/2006/relationships/hyperlink" Target="https://www.riigikogu.ee/tegevus/eelnoud/e7efbc07-fdfb-4964-a856-e7a4d3a03bf7/konsulaarseaduse-ja-teiste-seaduste-muutmise-seadus/" TargetMode="External"/><Relationship Id="rId1" Type="http://schemas.openxmlformats.org/officeDocument/2006/relationships/hyperlink" Target="https://www.riigiteataja.ee/et/akt/201883?leiaKehtiv" TargetMode="External"/><Relationship Id="rId4" Type="http://schemas.openxmlformats.org/officeDocument/2006/relationships/hyperlink" Target="https://www.riigiteataja.ee/et/akt/124032021015?leiaKehtiv&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65606-63EA-496B-B4E4-B05DA691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1216</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Reili Aus</dc:creator>
  <cp:keywords/>
  <dc:description/>
  <cp:lastModifiedBy>Reili Aus</cp:lastModifiedBy>
  <cp:revision>7</cp:revision>
  <cp:lastPrinted>2026-10-12T06:50:00Z</cp:lastPrinted>
  <dcterms:created xsi:type="dcterms:W3CDTF">2026-10-18T14:08:00Z</dcterms:created>
  <dcterms:modified xsi:type="dcterms:W3CDTF">2026-10-18T16:44:00Z</dcterms:modified>
</cp:coreProperties>
</file>