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74B6D678" w14:textId="77777777" w:rsidTr="00B732E4">
        <w:trPr>
          <w:trHeight w:val="1987"/>
        </w:trPr>
        <w:tc>
          <w:tcPr>
            <w:tcW w:w="5387" w:type="dxa"/>
          </w:tcPr>
          <w:p w14:paraId="74B6D670" w14:textId="4224BBDB" w:rsidR="00A02197" w:rsidRPr="00A10E66" w:rsidRDefault="0034621B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74B6D6AA" wp14:editId="16478951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74B6D677" w14:textId="1EF4EF3C" w:rsidR="00A02197" w:rsidRPr="00BC1A62" w:rsidRDefault="00A02197" w:rsidP="00A82E23">
            <w:pPr>
              <w:pStyle w:val="AK"/>
            </w:pPr>
          </w:p>
        </w:tc>
      </w:tr>
      <w:tr w:rsidR="00A02197" w:rsidRPr="001D4CFB" w14:paraId="74B6D67F" w14:textId="77777777" w:rsidTr="00B732E4">
        <w:trPr>
          <w:trHeight w:val="1985"/>
        </w:trPr>
        <w:tc>
          <w:tcPr>
            <w:tcW w:w="5387" w:type="dxa"/>
          </w:tcPr>
          <w:p w14:paraId="319CDA05" w14:textId="77777777" w:rsidR="000F7256" w:rsidRDefault="000F7256" w:rsidP="00DE10B6">
            <w:pPr>
              <w:pStyle w:val="Kehatekst"/>
              <w:spacing w:after="0" w:line="240" w:lineRule="auto"/>
              <w:jc w:val="left"/>
            </w:pPr>
            <w:r w:rsidRPr="000F7256">
              <w:t>MARINA GRUŠA</w:t>
            </w:r>
          </w:p>
          <w:p w14:paraId="7BFB2E02" w14:textId="12891FFD" w:rsidR="00DE10B6" w:rsidRDefault="006A571A" w:rsidP="00DE10B6">
            <w:pPr>
              <w:pStyle w:val="Kehatekst"/>
              <w:spacing w:after="0" w:line="240" w:lineRule="auto"/>
              <w:jc w:val="left"/>
            </w:pPr>
            <w:r>
              <w:t>Tallinna Lasteaed Kirsike</w:t>
            </w:r>
          </w:p>
          <w:p w14:paraId="6E20F690" w14:textId="77777777" w:rsidR="00DE10B6" w:rsidRDefault="00DE10B6" w:rsidP="00DE10B6">
            <w:pPr>
              <w:pStyle w:val="Kehatekst"/>
              <w:spacing w:after="0" w:line="240" w:lineRule="auto"/>
              <w:jc w:val="left"/>
            </w:pPr>
            <w:r>
              <w:t>e-posti aadress :</w:t>
            </w:r>
          </w:p>
          <w:p w14:paraId="74B6D67B" w14:textId="2B52BB67" w:rsidR="00CA0756" w:rsidRPr="004D264D" w:rsidRDefault="000F7256" w:rsidP="00DE10B6">
            <w:pPr>
              <w:pStyle w:val="Kehatekst"/>
              <w:spacing w:after="0" w:line="240" w:lineRule="auto"/>
              <w:jc w:val="left"/>
            </w:pPr>
            <w:r w:rsidRPr="000F7256">
              <w:t>direktor@kirsike.edu.ee</w:t>
            </w:r>
          </w:p>
        </w:tc>
        <w:tc>
          <w:tcPr>
            <w:tcW w:w="3685" w:type="dxa"/>
          </w:tcPr>
          <w:p w14:paraId="74B6D67C" w14:textId="77777777" w:rsidR="00A02197" w:rsidRDefault="00A02197" w:rsidP="00B732E4"/>
          <w:p w14:paraId="74B6D67D" w14:textId="77777777" w:rsidR="00A02197" w:rsidRDefault="00A02197" w:rsidP="00B732E4">
            <w:pPr>
              <w:ind w:right="142"/>
            </w:pPr>
          </w:p>
          <w:p w14:paraId="74B6D67E" w14:textId="23113627" w:rsidR="00A02197" w:rsidRPr="001D4CFB" w:rsidRDefault="0002087B" w:rsidP="000F7256">
            <w:pPr>
              <w:jc w:val="left"/>
            </w:pPr>
            <w:r>
              <w:fldChar w:fldCharType="begin"/>
            </w:r>
            <w:r w:rsidR="007E053B">
              <w:instrText xml:space="preserve"> delta_regDateTime  \* MERGEFORMAT</w:instrText>
            </w:r>
            <w:r>
              <w:fldChar w:fldCharType="separate"/>
            </w:r>
            <w:r w:rsidR="000F7256">
              <w:t>26.05.2020</w:t>
            </w:r>
            <w:r>
              <w:fldChar w:fldCharType="end"/>
            </w:r>
            <w:r w:rsidR="00A02197">
              <w:t xml:space="preserve"> nr </w:t>
            </w:r>
            <w:r w:rsidR="00217D9D" w:rsidRPr="00217D9D">
              <w:rPr>
                <w:lang w:eastAsia="et-EE"/>
              </w:rPr>
              <w:t>7.2-2.1/5398-1</w:t>
            </w:r>
            <w:bookmarkStart w:id="0" w:name="_GoBack"/>
            <w:bookmarkEnd w:id="0"/>
          </w:p>
        </w:tc>
      </w:tr>
    </w:tbl>
    <w:p w14:paraId="74B6D680" w14:textId="77777777" w:rsidR="007E053B" w:rsidRDefault="0002087B" w:rsidP="00E03BC9">
      <w:pPr>
        <w:pStyle w:val="Pealkiri"/>
      </w:pPr>
      <w:r w:rsidRPr="00E03BC9">
        <w:fldChar w:fldCharType="begin"/>
      </w:r>
      <w:r w:rsidR="007E053B">
        <w:instrText xml:space="preserve"> delta_docName  \* MERGEFORMAT</w:instrText>
      </w:r>
      <w:r w:rsidRPr="00E03BC9">
        <w:fldChar w:fldCharType="separate"/>
      </w:r>
      <w:r w:rsidR="007E053B">
        <w:t xml:space="preserve">Teatis objekti ohutusülevaatuse </w:t>
      </w:r>
    </w:p>
    <w:p w14:paraId="74B6D681" w14:textId="77777777" w:rsidR="007E053B" w:rsidRDefault="007E053B" w:rsidP="00E03BC9">
      <w:pPr>
        <w:pStyle w:val="Pealkiri"/>
      </w:pPr>
      <w:r>
        <w:t xml:space="preserve">läbiviimiseks </w:t>
      </w:r>
    </w:p>
    <w:p w14:paraId="74B6D682" w14:textId="77777777" w:rsidR="00A02197" w:rsidRPr="00E03BC9" w:rsidRDefault="0002087B" w:rsidP="00E03BC9">
      <w:pPr>
        <w:pStyle w:val="Pealkiri"/>
      </w:pPr>
      <w:r w:rsidRPr="00E03BC9">
        <w:fldChar w:fldCharType="end"/>
      </w:r>
    </w:p>
    <w:p w14:paraId="74B6D683" w14:textId="60B5545F" w:rsidR="00A02197" w:rsidRDefault="00C713BB" w:rsidP="00E03BC9">
      <w:pPr>
        <w:pStyle w:val="Pealkiri"/>
      </w:pPr>
      <w:r>
        <w:t xml:space="preserve">Austatud </w:t>
      </w:r>
      <w:r w:rsidR="00801277">
        <w:t xml:space="preserve">proua </w:t>
      </w:r>
      <w:r w:rsidR="000F7256">
        <w:t>direktor</w:t>
      </w:r>
    </w:p>
    <w:p w14:paraId="013D811B" w14:textId="77777777" w:rsidR="001D7412" w:rsidRDefault="001D7412" w:rsidP="001D7412">
      <w:pPr>
        <w:pStyle w:val="Snum"/>
      </w:pPr>
    </w:p>
    <w:p w14:paraId="2F8E9F22" w14:textId="083B2743" w:rsidR="001D7412" w:rsidRDefault="000F7256" w:rsidP="001D7412">
      <w:pPr>
        <w:pStyle w:val="Snum"/>
      </w:pPr>
      <w:r w:rsidRPr="000F7256">
        <w:t xml:space="preserve">Teatame, et korrakaitseseaduse § 24 lg 1, tuleohutuse seaduse § 38 lg 1 p 1 ja § 39 ning Päästeameti peadirektori 07.09.2016 käskkirja nr 325 „Volituste andmine Päästeameti esindamiseks“ punkti 6.1 alusel,  kooskõlas Päästeameti peadirektori 08.07.2014 käskkirjaga nr 311 „Tuleohutusjärelevalve valdkonna ohuprognoosi kinnitamine“ p 1, 2, 2.1 ja 2.2 kinnitatud Päästeameti Põhja päästekeskuse juhi 19.03.2020 käskkirjaga  nr 1.1-3.2/115 “Põhja päästekeskuse tegevuspiirkonnas 2020. aasta II kvartalis kontrollitavate objektide loetelu kinnitamine ”, kuulub teie asutuse valduses olev Paekaare </w:t>
      </w:r>
      <w:r>
        <w:t>76</w:t>
      </w:r>
      <w:r w:rsidRPr="000F7256">
        <w:t>, Tallinn ehitis objektide loetellu, mille paikvaatlus eesmärgiga fikseerida vaadeldava objekti tuleohutusalane olukord viiakse päästeasutuse poolt läbi jooksva aasta II kvartalis</w:t>
      </w:r>
      <w:r w:rsidR="001D7412">
        <w:t>.</w:t>
      </w:r>
    </w:p>
    <w:p w14:paraId="0D7BA948" w14:textId="77777777" w:rsidR="001D7412" w:rsidRDefault="001D7412" w:rsidP="001D7412">
      <w:pPr>
        <w:pStyle w:val="Snum"/>
      </w:pPr>
    </w:p>
    <w:p w14:paraId="5C19EA89" w14:textId="77777777" w:rsidR="001D7412" w:rsidRDefault="001D7412" w:rsidP="001D7412">
      <w:pPr>
        <w:pStyle w:val="Snum"/>
      </w:pPr>
      <w:r>
        <w:t xml:space="preserve">Haldusmenetluse seaduse § 13 lg 2 kohaselt viiakse objekti tuleohutusülevaatus läbi objekti valdaja või tema kirjalikult volitatud  esindaja juuresolekul. </w:t>
      </w:r>
    </w:p>
    <w:p w14:paraId="694774E1" w14:textId="77777777" w:rsidR="001D7412" w:rsidRDefault="001D7412" w:rsidP="001D7412">
      <w:pPr>
        <w:pStyle w:val="Snum"/>
      </w:pPr>
    </w:p>
    <w:p w14:paraId="755BBB7E" w14:textId="2609EFAC" w:rsidR="001D7412" w:rsidRDefault="001D7412" w:rsidP="001D7412">
      <w:pPr>
        <w:pStyle w:val="Snum"/>
      </w:pPr>
      <w:r>
        <w:t xml:space="preserve">Lähtuvalt eeltoodust teeme ettepaneku teostada riikliku tuleohutusjärelevalve paikvaatlus hoones aadressil </w:t>
      </w:r>
      <w:r w:rsidR="006A571A">
        <w:t>Paekaare 76</w:t>
      </w:r>
      <w:r>
        <w:t xml:space="preserve">, Tallinnas </w:t>
      </w:r>
      <w:r w:rsidR="000F7256">
        <w:t>4.06.2020.a kell 13</w:t>
      </w:r>
      <w:r>
        <w:t>.00.</w:t>
      </w:r>
    </w:p>
    <w:p w14:paraId="61E736C8" w14:textId="77777777" w:rsidR="00EB373E" w:rsidRDefault="00EB373E" w:rsidP="00EB373E">
      <w:pPr>
        <w:pStyle w:val="Snum"/>
      </w:pPr>
    </w:p>
    <w:p w14:paraId="7E2D8A1E" w14:textId="77777777" w:rsidR="00EB373E" w:rsidRDefault="00EB373E" w:rsidP="00EB373E">
      <w:pPr>
        <w:pStyle w:val="Snum"/>
      </w:pPr>
      <w:r>
        <w:t>Nõusolek või vastuväited kavandatava menetlustoimingu suhtes palume 3 päeva jooksul esitada Päästeameti Põhja päästekeskuse ohutusjärelevalve büroosse E-posti aadressil jelena.sibul@rescue.ee</w:t>
      </w:r>
    </w:p>
    <w:p w14:paraId="34189D95" w14:textId="77777777" w:rsidR="00EB373E" w:rsidRDefault="00EB373E" w:rsidP="00EB373E">
      <w:pPr>
        <w:pStyle w:val="Snum"/>
      </w:pPr>
    </w:p>
    <w:p w14:paraId="2F621A32" w14:textId="77777777" w:rsidR="00EB373E" w:rsidRDefault="00EB373E" w:rsidP="00EB373E">
      <w:pPr>
        <w:pStyle w:val="Snum"/>
      </w:pPr>
    </w:p>
    <w:p w14:paraId="6193CB6D" w14:textId="77777777" w:rsidR="00EB373E" w:rsidRDefault="00EB373E" w:rsidP="00EB373E">
      <w:pPr>
        <w:pStyle w:val="Snum"/>
      </w:pPr>
      <w:r>
        <w:t>Lugupidamisega</w:t>
      </w:r>
    </w:p>
    <w:p w14:paraId="7DEFF793" w14:textId="77777777" w:rsidR="00EB373E" w:rsidRDefault="00EB373E" w:rsidP="00EB373E">
      <w:pPr>
        <w:pStyle w:val="Snum"/>
      </w:pPr>
    </w:p>
    <w:p w14:paraId="79F9C094" w14:textId="77777777" w:rsidR="00EB373E" w:rsidRDefault="00EB373E" w:rsidP="00EB373E">
      <w:pPr>
        <w:pStyle w:val="Snum"/>
      </w:pPr>
    </w:p>
    <w:p w14:paraId="7D5DE978" w14:textId="77777777" w:rsidR="00EB373E" w:rsidRDefault="00EB373E" w:rsidP="00EB373E">
      <w:pPr>
        <w:pStyle w:val="Snum"/>
      </w:pPr>
      <w:r>
        <w:t xml:space="preserve"> (allkirjastatud digitaalselt)</w:t>
      </w:r>
    </w:p>
    <w:p w14:paraId="16D29C9A" w14:textId="77777777" w:rsidR="00EB373E" w:rsidRDefault="00EB373E" w:rsidP="00EB373E">
      <w:pPr>
        <w:pStyle w:val="Snum"/>
      </w:pPr>
      <w:r>
        <w:t>Jelena Sibul</w:t>
      </w:r>
    </w:p>
    <w:p w14:paraId="28CE8B1A" w14:textId="77777777" w:rsidR="00EB373E" w:rsidRDefault="00EB373E" w:rsidP="00EB373E">
      <w:pPr>
        <w:pStyle w:val="Snum"/>
      </w:pPr>
      <w:r>
        <w:t>Ohutusjärelevalve büroo juhtivinspektor</w:t>
      </w:r>
    </w:p>
    <w:p w14:paraId="16BB1F0B" w14:textId="77777777" w:rsidR="00EB373E" w:rsidRDefault="00EB373E" w:rsidP="00EB373E">
      <w:pPr>
        <w:pStyle w:val="Snum"/>
      </w:pPr>
      <w:r>
        <w:t>Põhja päästekeskus</w:t>
      </w:r>
    </w:p>
    <w:p w14:paraId="23A29E1F" w14:textId="77777777" w:rsidR="00EB373E" w:rsidRDefault="00EB373E" w:rsidP="00EB373E">
      <w:pPr>
        <w:pStyle w:val="Snum"/>
      </w:pPr>
    </w:p>
    <w:p w14:paraId="3098DCC9" w14:textId="77777777" w:rsidR="00EB373E" w:rsidRDefault="00EB373E" w:rsidP="00EB373E">
      <w:pPr>
        <w:pStyle w:val="Snum"/>
      </w:pPr>
    </w:p>
    <w:p w14:paraId="735AD678" w14:textId="77777777" w:rsidR="00EB373E" w:rsidRDefault="00EB373E" w:rsidP="00EB373E">
      <w:pPr>
        <w:pStyle w:val="Snum"/>
      </w:pPr>
    </w:p>
    <w:p w14:paraId="7EE2B66C" w14:textId="77777777" w:rsidR="00EB373E" w:rsidRDefault="00EB373E" w:rsidP="00EB373E">
      <w:pPr>
        <w:pStyle w:val="Snum"/>
      </w:pPr>
      <w:r>
        <w:t>tel + 372 5196 7744</w:t>
      </w:r>
    </w:p>
    <w:p w14:paraId="5A7D3EC0" w14:textId="77777777" w:rsidR="00EB373E" w:rsidRDefault="00EB373E" w:rsidP="00EB373E">
      <w:pPr>
        <w:pStyle w:val="Snum"/>
      </w:pPr>
      <w:r>
        <w:t>jelena.sibul@rescue.ee</w:t>
      </w:r>
    </w:p>
    <w:p w14:paraId="11DD2CC9" w14:textId="77777777" w:rsidR="00EB373E" w:rsidRDefault="00EB373E" w:rsidP="00EB373E">
      <w:pPr>
        <w:pStyle w:val="Snum"/>
      </w:pPr>
    </w:p>
    <w:p w14:paraId="6D0BD71C" w14:textId="77777777" w:rsidR="00EB373E" w:rsidRDefault="00EB373E" w:rsidP="00EB373E">
      <w:pPr>
        <w:pStyle w:val="Snum"/>
      </w:pPr>
    </w:p>
    <w:p w14:paraId="7A4840EF" w14:textId="77777777" w:rsidR="00EB373E" w:rsidRDefault="00EB373E" w:rsidP="00EB373E">
      <w:pPr>
        <w:pStyle w:val="Snum"/>
      </w:pPr>
      <w:r>
        <w:t>HALDUSMENETLUSE KÄIGUS ESITATAVA TULEOHUTUSALASE DOKUMENTATSIOONI NIMEKIRI:</w:t>
      </w:r>
    </w:p>
    <w:p w14:paraId="3A9796F4" w14:textId="77777777" w:rsidR="00EB373E" w:rsidRDefault="00EB373E" w:rsidP="00EB373E">
      <w:pPr>
        <w:pStyle w:val="Snum"/>
      </w:pPr>
    </w:p>
    <w:p w14:paraId="40F00317" w14:textId="77777777" w:rsidR="00EB373E" w:rsidRDefault="00EB373E" w:rsidP="00EB373E">
      <w:pPr>
        <w:pStyle w:val="Snum"/>
      </w:pPr>
      <w:r>
        <w:t>1. Objekti omaniku lihtkirjalik volitus või muu dokument, mis volitab objekti esindajat tuleohutusülevaatusel osalema ja ettekirjutuste täitmise tähtaegu kokku leppima.</w:t>
      </w:r>
    </w:p>
    <w:p w14:paraId="52B36358" w14:textId="77777777" w:rsidR="00EB373E" w:rsidRDefault="00EB373E" w:rsidP="00EB373E">
      <w:pPr>
        <w:pStyle w:val="Snum"/>
      </w:pPr>
      <w:r>
        <w:t>2. Tuleohutuskorraldus või tulekahju korral tegutsemise plaan.</w:t>
      </w:r>
    </w:p>
    <w:p w14:paraId="46F70694" w14:textId="77777777" w:rsidR="00EB373E" w:rsidRDefault="00EB373E" w:rsidP="00EB373E">
      <w:pPr>
        <w:pStyle w:val="Snum"/>
      </w:pPr>
      <w:r>
        <w:t>3. Ehitise  evakuatsiooniplaanid - olemasolul.</w:t>
      </w:r>
    </w:p>
    <w:p w14:paraId="0DC42CEB" w14:textId="77777777" w:rsidR="00EB373E" w:rsidRDefault="00EB373E" w:rsidP="00EB373E">
      <w:pPr>
        <w:pStyle w:val="Snum"/>
      </w:pPr>
      <w:r>
        <w:t>4. Elektripaigaldiste nõuetekohasuse tunnistus.</w:t>
      </w:r>
    </w:p>
    <w:p w14:paraId="39FBDBFC" w14:textId="77777777" w:rsidR="00EB373E" w:rsidRDefault="00EB373E" w:rsidP="00EB373E">
      <w:pPr>
        <w:pStyle w:val="Snum"/>
      </w:pPr>
      <w:r>
        <w:t>5. Viimase evakuatsiooni- ja tulekahju korral tegutsemise õppuse (tulekahjuõppuse) kirjalik kokkuvõte.</w:t>
      </w:r>
    </w:p>
    <w:p w14:paraId="0E331742" w14:textId="77777777" w:rsidR="00EB373E" w:rsidRDefault="00EB373E" w:rsidP="00EB373E">
      <w:pPr>
        <w:pStyle w:val="Snum"/>
      </w:pPr>
      <w:r>
        <w:t>6. Piksekaitse olemasolul - kontrolltoiminguid tõendav dokumentatsioon.</w:t>
      </w:r>
    </w:p>
    <w:p w14:paraId="5910081B" w14:textId="77777777" w:rsidR="00EB373E" w:rsidRDefault="00EB373E" w:rsidP="00EB373E">
      <w:pPr>
        <w:pStyle w:val="Snum"/>
      </w:pPr>
      <w:r>
        <w:t>7. Tulekustutite korrashoidu tõendav dokumentatsioon.</w:t>
      </w:r>
    </w:p>
    <w:p w14:paraId="5713D870" w14:textId="77777777" w:rsidR="00EB373E" w:rsidRDefault="00EB373E" w:rsidP="00EB373E">
      <w:pPr>
        <w:pStyle w:val="Snum"/>
      </w:pPr>
      <w:r>
        <w:t xml:space="preserve">8. Tuletõrje </w:t>
      </w:r>
      <w:proofErr w:type="spellStart"/>
      <w:r>
        <w:t>siseveevarustuse</w:t>
      </w:r>
      <w:proofErr w:type="spellEnd"/>
      <w:r>
        <w:t xml:space="preserve"> (tuletõrje voolikusüsteemi) olemasolu korral:</w:t>
      </w:r>
    </w:p>
    <w:p w14:paraId="2F63185B" w14:textId="77777777" w:rsidR="00EB373E" w:rsidRDefault="00EB373E" w:rsidP="00EB373E">
      <w:pPr>
        <w:pStyle w:val="Snum"/>
      </w:pPr>
      <w:r>
        <w:t>• kontroll- ja hooldustoiminguid tõendav dokumentatsioon;</w:t>
      </w:r>
    </w:p>
    <w:p w14:paraId="07AA2278" w14:textId="77777777" w:rsidR="00EB373E" w:rsidRDefault="00EB373E" w:rsidP="00EB373E">
      <w:pPr>
        <w:pStyle w:val="Snum"/>
      </w:pPr>
      <w:r>
        <w:t xml:space="preserve">• tuletõrje veevõrgu </w:t>
      </w:r>
      <w:proofErr w:type="spellStart"/>
      <w:r>
        <w:t>veeandmisvõime</w:t>
      </w:r>
      <w:proofErr w:type="spellEnd"/>
      <w:r>
        <w:t xml:space="preserve"> tõhususe kontrollimise akt;</w:t>
      </w:r>
    </w:p>
    <w:p w14:paraId="24F90D0B" w14:textId="77777777" w:rsidR="00EB373E" w:rsidRDefault="00EB373E" w:rsidP="00EB373E">
      <w:pPr>
        <w:pStyle w:val="Snum"/>
      </w:pPr>
      <w:r>
        <w:t>• tuletõrjevoolikute survestamise katsetust tõendav dokumentatsioon.</w:t>
      </w:r>
    </w:p>
    <w:p w14:paraId="0176225C" w14:textId="77777777" w:rsidR="00EB373E" w:rsidRDefault="00EB373E" w:rsidP="00EB373E">
      <w:pPr>
        <w:pStyle w:val="Snum"/>
      </w:pPr>
      <w:r>
        <w:t xml:space="preserve">9. Tuletõrje </w:t>
      </w:r>
      <w:proofErr w:type="spellStart"/>
      <w:r>
        <w:t>välisveevarustuse</w:t>
      </w:r>
      <w:proofErr w:type="spellEnd"/>
      <w:r>
        <w:t xml:space="preserve"> olemasolu korral:</w:t>
      </w:r>
    </w:p>
    <w:p w14:paraId="2C10E237" w14:textId="77777777" w:rsidR="00EB373E" w:rsidRDefault="00EB373E" w:rsidP="00EB373E">
      <w:pPr>
        <w:pStyle w:val="Snum"/>
      </w:pPr>
      <w:r>
        <w:t>• tuletõrje veevõrgu (hüdrantide) kontrollimise akt.</w:t>
      </w:r>
    </w:p>
    <w:p w14:paraId="1EC313B4" w14:textId="77777777" w:rsidR="00EB373E" w:rsidRDefault="00EB373E" w:rsidP="00EB373E">
      <w:pPr>
        <w:pStyle w:val="Snum"/>
      </w:pPr>
      <w:r>
        <w:t>10. Paiksete kütteseadmete olemasolul:</w:t>
      </w:r>
    </w:p>
    <w:p w14:paraId="3CD79674" w14:textId="77777777" w:rsidR="00EB373E" w:rsidRDefault="00EB373E" w:rsidP="00EB373E">
      <w:pPr>
        <w:pStyle w:val="Snum"/>
      </w:pPr>
      <w:r>
        <w:t>• paiksete kütteseadmete hooldustoimingute teostamist tõendav dokumentatsioon.</w:t>
      </w:r>
    </w:p>
    <w:p w14:paraId="35B3A8DC" w14:textId="77777777" w:rsidR="00EB373E" w:rsidRDefault="00EB373E" w:rsidP="00EB373E">
      <w:pPr>
        <w:pStyle w:val="Snum"/>
      </w:pPr>
      <w:r>
        <w:t>11. Automaatse tulekahjusignalisatsioonisüsteemi (ATS) olemasolu korral täiendavalt veel:</w:t>
      </w:r>
    </w:p>
    <w:p w14:paraId="4861D172" w14:textId="77777777" w:rsidR="00EB373E" w:rsidRDefault="00EB373E" w:rsidP="00EB373E">
      <w:pPr>
        <w:pStyle w:val="Snum"/>
      </w:pPr>
      <w:r>
        <w:t>• Automaatse tulekahjusignalisatsioonisüsteemi (ATS) sündmuste- ja hoolduspäevik;</w:t>
      </w:r>
    </w:p>
    <w:p w14:paraId="6BACCDDD" w14:textId="77777777" w:rsidR="00EB373E" w:rsidRDefault="00EB373E" w:rsidP="00EB373E">
      <w:pPr>
        <w:pStyle w:val="Snum"/>
      </w:pPr>
      <w:r>
        <w:t>• ATS hooldusaktid ja kasutusjuhend;</w:t>
      </w:r>
    </w:p>
    <w:p w14:paraId="5F62941D" w14:textId="77777777" w:rsidR="00EB373E" w:rsidRDefault="00EB373E" w:rsidP="00EB373E">
      <w:pPr>
        <w:pStyle w:val="Snum"/>
      </w:pPr>
      <w:r>
        <w:t>• ATS paiknemisskeemid.</w:t>
      </w:r>
    </w:p>
    <w:p w14:paraId="63D90E0D" w14:textId="77777777" w:rsidR="00EB373E" w:rsidRDefault="00EB373E" w:rsidP="00EB373E">
      <w:pPr>
        <w:pStyle w:val="Snum"/>
      </w:pPr>
      <w:r>
        <w:t>12. Automaatsete kustutussüsteemide (AKS) (</w:t>
      </w:r>
      <w:proofErr w:type="spellStart"/>
      <w:r>
        <w:t>sprinkler</w:t>
      </w:r>
      <w:proofErr w:type="spellEnd"/>
      <w:r>
        <w:t>; gaaskustutus) olemasolul:</w:t>
      </w:r>
    </w:p>
    <w:p w14:paraId="18FCE9AF" w14:textId="77777777" w:rsidR="00EB373E" w:rsidRDefault="00EB373E" w:rsidP="00EB373E">
      <w:pPr>
        <w:pStyle w:val="Snum"/>
      </w:pPr>
      <w:r>
        <w:t>• AKS dokumentatsioon sh. hooldus –ja kontrolltoimingute teostamist tõendav dokumentatsioon.</w:t>
      </w:r>
    </w:p>
    <w:p w14:paraId="399D93B3" w14:textId="77777777" w:rsidR="00EB373E" w:rsidRDefault="00EB373E" w:rsidP="00EB373E">
      <w:pPr>
        <w:pStyle w:val="Snum"/>
      </w:pPr>
      <w:r>
        <w:t>13. Turvavalgustussüsteemi olemasolu korral:</w:t>
      </w:r>
    </w:p>
    <w:p w14:paraId="6D380B8C" w14:textId="77777777" w:rsidR="00EB373E" w:rsidRDefault="00EB373E" w:rsidP="00EB373E">
      <w:pPr>
        <w:pStyle w:val="Snum"/>
      </w:pPr>
      <w:r>
        <w:t>• Turvavalgustussüsteemi kontroll- ja hooldustoiminguid tõendav dokumentatsioon. (nt päevik)</w:t>
      </w:r>
    </w:p>
    <w:p w14:paraId="1A1FEBAE" w14:textId="77777777" w:rsidR="00EB373E" w:rsidRDefault="00EB373E" w:rsidP="00EB373E">
      <w:pPr>
        <w:pStyle w:val="Snum"/>
      </w:pPr>
      <w:r>
        <w:t>14. Suitsu –ja soojuse eemaldamise seadmestiku olemasolul:</w:t>
      </w:r>
    </w:p>
    <w:p w14:paraId="55A12264" w14:textId="77777777" w:rsidR="00EB373E" w:rsidRDefault="00EB373E" w:rsidP="00EB373E">
      <w:pPr>
        <w:pStyle w:val="Snum"/>
      </w:pPr>
      <w:r>
        <w:t>• kontroll- ja hooldustoimingute teostamist tõendav dokumentatsioon,</w:t>
      </w:r>
    </w:p>
    <w:p w14:paraId="21B1284D" w14:textId="77777777" w:rsidR="00EB373E" w:rsidRDefault="00EB373E" w:rsidP="00EB373E">
      <w:pPr>
        <w:pStyle w:val="Snum"/>
      </w:pPr>
      <w:r>
        <w:t>• skemaatilised plaanid suitsuärastustsoonide kohta.</w:t>
      </w:r>
    </w:p>
    <w:p w14:paraId="2463E0E0" w14:textId="77777777" w:rsidR="00EB373E" w:rsidRDefault="00EB373E" w:rsidP="00EB373E">
      <w:pPr>
        <w:pStyle w:val="Snum"/>
      </w:pPr>
      <w:r>
        <w:t>15. Ventilatsioonisüsteemi hooldustöid tõendav dokumentatsioon.</w:t>
      </w:r>
    </w:p>
    <w:p w14:paraId="26B6AF1E" w14:textId="77777777" w:rsidR="00EB373E" w:rsidRDefault="00EB373E" w:rsidP="00EB373E">
      <w:pPr>
        <w:pStyle w:val="Snum"/>
      </w:pPr>
      <w:r>
        <w:t>16. Evakuatsiooniuste ja -suluste kontroll- ja hoolduspäevik</w:t>
      </w:r>
    </w:p>
    <w:p w14:paraId="4968DF26" w14:textId="77777777" w:rsidR="00EB373E" w:rsidRDefault="00EB373E" w:rsidP="00EB373E">
      <w:pPr>
        <w:pStyle w:val="Snum"/>
      </w:pPr>
      <w:r>
        <w:t>17. Tuletõkkeklappide hooldust tõendav dokumentatsioon.</w:t>
      </w:r>
    </w:p>
    <w:p w14:paraId="5745990F" w14:textId="77777777" w:rsidR="00EB373E" w:rsidRDefault="00EB373E" w:rsidP="00EB373E">
      <w:pPr>
        <w:pStyle w:val="Snum"/>
      </w:pPr>
      <w:r>
        <w:t>18. Kandekonstruktsioonide (metallist, puidust tarindite) olemasolul - tulekaitse kontrolldokumentatsioon</w:t>
      </w:r>
    </w:p>
    <w:p w14:paraId="240DAFA4" w14:textId="77777777" w:rsidR="00EB373E" w:rsidRDefault="00EB373E" w:rsidP="00EB373E">
      <w:pPr>
        <w:pStyle w:val="Snum"/>
      </w:pPr>
      <w:r>
        <w:t>19. Nimekiri töötajatest, kes on tutvunud tulekahju korral tegutsemise plaaniga, osalenud tulekahjuõppusel, tuleohutusalasel koolitusel jms</w:t>
      </w:r>
    </w:p>
    <w:p w14:paraId="3C17DC3A" w14:textId="77777777" w:rsidR="00EB373E" w:rsidRDefault="00EB373E" w:rsidP="00EB373E">
      <w:pPr>
        <w:pStyle w:val="Snum"/>
      </w:pPr>
      <w:r>
        <w:t>20. Põlevmaterjalide ladustamise plaan - olemasolul. (Põlevmaterjalide koguhulk territooriumil peab olema rohkem, kui 1000m3)</w:t>
      </w:r>
    </w:p>
    <w:p w14:paraId="7A687901" w14:textId="77777777" w:rsidR="00EB373E" w:rsidRDefault="00EB373E" w:rsidP="00EB373E">
      <w:pPr>
        <w:pStyle w:val="Snum"/>
      </w:pPr>
      <w:r>
        <w:t>Tuleohutusalane dokumentatsioon tuleb esitada kõikide territooriumil asuvate ettevõttele/objektile kuuluvate hoonete- ja rajatiste kohta.</w:t>
      </w:r>
    </w:p>
    <w:p w14:paraId="14F716B3" w14:textId="77777777" w:rsidR="00EB373E" w:rsidRDefault="00EB373E" w:rsidP="00EB373E">
      <w:pPr>
        <w:pStyle w:val="Snum"/>
      </w:pPr>
      <w:r>
        <w:t>LISAKS:</w:t>
      </w:r>
    </w:p>
    <w:p w14:paraId="662E83E7" w14:textId="77777777" w:rsidR="00EB373E" w:rsidRDefault="00EB373E" w:rsidP="00EB373E">
      <w:pPr>
        <w:pStyle w:val="Snum"/>
      </w:pPr>
      <w:r>
        <w:t>• Toimub eelmistel aastatel koostatud ettekirjutuste täitmise kontroll.</w:t>
      </w:r>
    </w:p>
    <w:p w14:paraId="21871B92" w14:textId="77777777" w:rsidR="00EB373E" w:rsidRDefault="00EB373E" w:rsidP="00EB373E">
      <w:pPr>
        <w:pStyle w:val="Snum"/>
      </w:pPr>
      <w:r>
        <w:t>• Tagada juurdepääs kõikidesse ruumidesse!</w:t>
      </w:r>
    </w:p>
    <w:p w14:paraId="29BABE67" w14:textId="77777777" w:rsidR="00EB373E" w:rsidRDefault="00EB373E" w:rsidP="00A02197">
      <w:pPr>
        <w:pStyle w:val="Snum"/>
      </w:pPr>
      <w:r>
        <w:t>Vastavalt HMS § 38 on menetluse käigus haldusorganil õigus nõuda ja isikutel kohustus esitada nende käsutuses olevaid, menetluses tähtsust omavaid tõendeid ja andmeid, mille alusel haldusorgan teeb kindlaks asja lahendamiseks olulised asjaolud.</w:t>
      </w:r>
    </w:p>
    <w:p w14:paraId="74B6D6A5" w14:textId="0627A39E" w:rsidR="0002087B" w:rsidRDefault="0002087B" w:rsidP="00A02197">
      <w:pPr>
        <w:pStyle w:val="Snum"/>
      </w:pPr>
    </w:p>
    <w:p w14:paraId="74B6D6A6" w14:textId="77777777" w:rsidR="00A02197" w:rsidRDefault="0034621B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7E053B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7E053B">
        <w:rPr>
          <w:lang w:eastAsia="et-EE"/>
        </w:rPr>
        <w:t>51967744</w:t>
      </w:r>
      <w:r w:rsidR="0002087B">
        <w:rPr>
          <w:lang w:eastAsia="et-EE"/>
        </w:rPr>
        <w:fldChar w:fldCharType="end"/>
      </w:r>
    </w:p>
    <w:p w14:paraId="74B6D6A7" w14:textId="77777777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7E053B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7E053B">
        <w:rPr>
          <w:lang w:eastAsia="et-EE"/>
        </w:rPr>
        <w:t>jelena.sibul@rescue.ee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default" r:id="rId7"/>
      <w:footerReference w:type="first" r:id="rId8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DDD7A" w14:textId="77777777" w:rsidR="0009631C" w:rsidRDefault="0009631C">
      <w:pPr>
        <w:spacing w:line="240" w:lineRule="auto"/>
      </w:pPr>
      <w:r>
        <w:separator/>
      </w:r>
    </w:p>
  </w:endnote>
  <w:endnote w:type="continuationSeparator" w:id="0">
    <w:p w14:paraId="78816BDD" w14:textId="77777777" w:rsidR="0009631C" w:rsidRDefault="000963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6D6B2" w14:textId="77777777" w:rsidR="00CE7F61" w:rsidRDefault="000B1B5B" w:rsidP="00CE7F61">
    <w:pPr>
      <w:pStyle w:val="Jalus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>
      <w:t>75</w:t>
    </w:r>
    <w:r w:rsidR="00CE7F61">
      <w:t>00</w:t>
    </w:r>
    <w:r w:rsidR="00CE7F61" w:rsidRPr="000A17B5">
      <w:t xml:space="preserve"> / </w:t>
    </w:r>
    <w:r w:rsidR="00CE7F61">
      <w:t>pohja@rescue</w:t>
    </w:r>
    <w:r w:rsidR="00CE7F61" w:rsidRPr="000A17B5">
      <w:t xml:space="preserve">.ee / </w:t>
    </w:r>
    <w:r w:rsidR="0034621B">
      <w:t>www.paa</w:t>
    </w:r>
    <w:r w:rsidR="00CE7F61" w:rsidRPr="00A83F5F">
      <w:t>steamet.ee</w:t>
    </w:r>
    <w:r w:rsidR="00CE7F61">
      <w:t xml:space="preserve"> / </w:t>
    </w:r>
  </w:p>
  <w:p w14:paraId="74B6D6B3" w14:textId="77777777" w:rsidR="00124999" w:rsidRPr="00CE7F61" w:rsidRDefault="00CE7F61" w:rsidP="00CE7F61">
    <w:pPr>
      <w:pStyle w:val="Jalus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00962" w14:textId="77777777" w:rsidR="0009631C" w:rsidRDefault="0009631C">
      <w:pPr>
        <w:spacing w:line="240" w:lineRule="auto"/>
      </w:pPr>
      <w:r>
        <w:separator/>
      </w:r>
    </w:p>
  </w:footnote>
  <w:footnote w:type="continuationSeparator" w:id="0">
    <w:p w14:paraId="3CAA2904" w14:textId="77777777" w:rsidR="0009631C" w:rsidRDefault="000963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6D6B0" w14:textId="6B5481AA" w:rsidR="00BB4BB5" w:rsidRPr="00AD2EA7" w:rsidRDefault="0002087B" w:rsidP="00BB4BB5">
    <w:pPr>
      <w:pStyle w:val="Jalus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217D9D">
      <w:rPr>
        <w:noProof/>
      </w:rPr>
      <w:t>2</w:t>
    </w:r>
    <w:r w:rsidRPr="00AD2EA7">
      <w:fldChar w:fldCharType="end"/>
    </w:r>
    <w:r w:rsidRPr="00AD2EA7">
      <w:t xml:space="preserve"> (</w:t>
    </w:r>
    <w:fldSimple w:instr=" NUMPAGES ">
      <w:r w:rsidR="00217D9D">
        <w:rPr>
          <w:noProof/>
        </w:rPr>
        <w:t>2</w:t>
      </w:r>
    </w:fldSimple>
    <w:r w:rsidRPr="00AD2EA7">
      <w:t>)</w:t>
    </w:r>
  </w:p>
  <w:p w14:paraId="74B6D6B1" w14:textId="77777777" w:rsidR="00BB4BB5" w:rsidRDefault="0009631C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97"/>
    <w:rsid w:val="000118F3"/>
    <w:rsid w:val="0002087B"/>
    <w:rsid w:val="00034E28"/>
    <w:rsid w:val="0009631C"/>
    <w:rsid w:val="000B1B5B"/>
    <w:rsid w:val="000D6018"/>
    <w:rsid w:val="000F7256"/>
    <w:rsid w:val="001D7412"/>
    <w:rsid w:val="00217D9D"/>
    <w:rsid w:val="0034621B"/>
    <w:rsid w:val="00371B99"/>
    <w:rsid w:val="0039296E"/>
    <w:rsid w:val="003B44A0"/>
    <w:rsid w:val="003C4B2D"/>
    <w:rsid w:val="004043C2"/>
    <w:rsid w:val="004148B7"/>
    <w:rsid w:val="004A2DE3"/>
    <w:rsid w:val="005602D5"/>
    <w:rsid w:val="006A571A"/>
    <w:rsid w:val="006C3AF3"/>
    <w:rsid w:val="007C119E"/>
    <w:rsid w:val="007E053B"/>
    <w:rsid w:val="00801277"/>
    <w:rsid w:val="00865861"/>
    <w:rsid w:val="00882A4B"/>
    <w:rsid w:val="008B011B"/>
    <w:rsid w:val="008B4BA7"/>
    <w:rsid w:val="00932545"/>
    <w:rsid w:val="0094341A"/>
    <w:rsid w:val="00995BF8"/>
    <w:rsid w:val="009B015E"/>
    <w:rsid w:val="00A02197"/>
    <w:rsid w:val="00A82E23"/>
    <w:rsid w:val="00AA5A1A"/>
    <w:rsid w:val="00B4225E"/>
    <w:rsid w:val="00B854B2"/>
    <w:rsid w:val="00C11713"/>
    <w:rsid w:val="00C713BB"/>
    <w:rsid w:val="00CA0756"/>
    <w:rsid w:val="00CA64F4"/>
    <w:rsid w:val="00CE7F61"/>
    <w:rsid w:val="00D32961"/>
    <w:rsid w:val="00D460E6"/>
    <w:rsid w:val="00D67F42"/>
    <w:rsid w:val="00DE10B6"/>
    <w:rsid w:val="00E03BC9"/>
    <w:rsid w:val="00E51FD6"/>
    <w:rsid w:val="00EB373E"/>
    <w:rsid w:val="00ED3C78"/>
    <w:rsid w:val="00EF12BE"/>
    <w:rsid w:val="00F5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D670"/>
  <w15:chartTrackingRefBased/>
  <w15:docId w15:val="{4895C7D2-E0C9-4768-808A-03D521C8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JalusMrk">
    <w:name w:val="Jalus Märk"/>
    <w:basedOn w:val="Liguvaikefont"/>
    <w:link w:val="Jalus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allaad"/>
    <w:rsid w:val="00A02197"/>
    <w:pPr>
      <w:suppressLineNumbers/>
    </w:pPr>
  </w:style>
  <w:style w:type="paragraph" w:styleId="Pis">
    <w:name w:val="header"/>
    <w:basedOn w:val="Normaallaad"/>
    <w:link w:val="PisMrk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Pealkiri">
    <w:name w:val="Title"/>
    <w:basedOn w:val="Normaallaad"/>
    <w:link w:val="PealkiriMrk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PealkiriMrk">
    <w:name w:val="Pealkiri Märk"/>
    <w:basedOn w:val="Liguvaikefont"/>
    <w:link w:val="Pealkiri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Kehatekst">
    <w:name w:val="Body Text"/>
    <w:basedOn w:val="Normaallaad"/>
    <w:link w:val="KehatekstMrk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KehatekstMrk">
    <w:name w:val="Kehatekst Märk"/>
    <w:basedOn w:val="Liguvaikefont"/>
    <w:link w:val="Kehateks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695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SMIT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Kallas</dc:creator>
  <cp:keywords/>
  <dc:description/>
  <cp:lastModifiedBy>Jelena Sibul</cp:lastModifiedBy>
  <cp:revision>3</cp:revision>
  <dcterms:created xsi:type="dcterms:W3CDTF">2020-05-26T06:57:00Z</dcterms:created>
  <dcterms:modified xsi:type="dcterms:W3CDTF">2020-05-26T12:23:00Z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