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2002642328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8D6A69" w:rsidRPr="0056157B" w14:paraId="43DE6E8D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1A9AE8B7" w14:textId="2388A732" w:rsidR="008D6A69" w:rsidRPr="0056157B" w:rsidRDefault="008D6A69" w:rsidP="00634DC7">
                <w:pPr>
                  <w:pStyle w:val="TBNormalTechnicalBlock"/>
                </w:pPr>
              </w:p>
            </w:tc>
          </w:tr>
          <w:tr w:rsidR="008D6A69" w:rsidRPr="0056157B" w14:paraId="37E73D3B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4743E84C" w14:textId="77777777" w:rsidR="008D6A69" w:rsidRPr="0056157B" w:rsidRDefault="008D6A69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488434E2" wp14:editId="12ED9E6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1333739E" w14:textId="77777777" w:rsidR="008D6A69" w:rsidRPr="0056157B" w:rsidRDefault="008D6A69" w:rsidP="0001269D">
                <w:pPr>
                  <w:pStyle w:val="TBInstitution"/>
                </w:pPr>
                <w:r>
                  <w:t>Council of the</w:t>
                </w:r>
                <w:r>
                  <w:br/>
                  <w:t>European Union</w:t>
                </w:r>
              </w:p>
            </w:tc>
          </w:tr>
          <w:tr w:rsidR="008D6A69" w:rsidRPr="00B84B6D" w14:paraId="7B255D6A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3D24C931" w14:textId="77777777" w:rsidR="008D6A69" w:rsidRPr="0056157B" w:rsidRDefault="008D6A69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47471E96" w14:textId="77777777" w:rsidR="008D6A69" w:rsidRPr="0056157B" w:rsidRDefault="008D6A69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0E6D4CC4" w14:textId="77777777" w:rsidR="008D6A69" w:rsidRPr="0056157B" w:rsidRDefault="008D6A69" w:rsidP="00233A0E">
                <w:pPr>
                  <w:pStyle w:val="TBNormalTechnicalBlock"/>
                  <w:rPr>
                    <w:b/>
                  </w:rPr>
                </w:pPr>
              </w:p>
              <w:p w14:paraId="1226C0BD" w14:textId="77777777" w:rsidR="008D6A69" w:rsidRDefault="008D6A69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25 June 2026</w:t>
                </w:r>
              </w:p>
              <w:p w14:paraId="73BCDBB6" w14:textId="77777777" w:rsidR="008D6A69" w:rsidRPr="0019440B" w:rsidRDefault="008D6A69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(OR. en</w:t>
                </w:r>
                <w:r w:rsidRPr="0019440B">
                  <w:t>)</w:t>
                </w:r>
              </w:p>
              <w:p w14:paraId="2F45D924" w14:textId="77777777" w:rsidR="008D6A69" w:rsidRPr="0019440B" w:rsidRDefault="008D6A69" w:rsidP="00233A0E">
                <w:pPr>
                  <w:pStyle w:val="TBNormalTechnicalBlock"/>
                </w:pPr>
              </w:p>
              <w:p w14:paraId="25A81604" w14:textId="77777777" w:rsidR="008D6A69" w:rsidRDefault="008D6A69" w:rsidP="00233A0E">
                <w:pPr>
                  <w:pStyle w:val="TBNormalTechnicalBlock"/>
                </w:pPr>
                <w:r>
                  <w:t>10866</w:t>
                </w:r>
                <w:r w:rsidRPr="0056157B">
                  <w:t>/</w:t>
                </w:r>
                <w:r>
                  <w:t>26</w:t>
                </w:r>
              </w:p>
              <w:p w14:paraId="3C616C6C" w14:textId="77777777" w:rsidR="008D6A69" w:rsidRDefault="008D6A69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 41</w:t>
                </w:r>
              </w:p>
              <w:p w14:paraId="00894454" w14:textId="77777777" w:rsidR="008D6A69" w:rsidRDefault="008D6A69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TRANS 440</w:t>
                </w:r>
              </w:p>
              <w:p w14:paraId="2D0EFCDE" w14:textId="77777777" w:rsidR="008D6A69" w:rsidRDefault="008D6A69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TELECOM 333</w:t>
                </w:r>
              </w:p>
              <w:p w14:paraId="3307ACE3" w14:textId="77777777" w:rsidR="008D6A69" w:rsidRDefault="008D6A69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ENER 422</w:t>
                </w:r>
              </w:p>
              <w:p w14:paraId="48805672" w14:textId="77777777" w:rsidR="008D6A69" w:rsidRPr="007C5B64" w:rsidRDefault="008D6A69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7E812AAA" w14:textId="77777777" w:rsidR="008D6A69" w:rsidRPr="009E0BE9" w:rsidRDefault="008D6A69" w:rsidP="00CD4D38">
                <w:pPr>
                  <w:pStyle w:val="TBDistrbMarkers"/>
                </w:pPr>
                <w:r>
                  <w:t>PARLNAT</w:t>
                </w:r>
              </w:p>
              <w:p w14:paraId="3C4EBCC9" w14:textId="77777777" w:rsidR="008D6A69" w:rsidRPr="009E0BE9" w:rsidRDefault="008D6A69" w:rsidP="00233A0E">
                <w:pPr>
                  <w:pStyle w:val="TBNormalTechnicalBlock"/>
                </w:pPr>
              </w:p>
              <w:p w14:paraId="33AD3CC4" w14:textId="77777777" w:rsidR="008D6A69" w:rsidRPr="009E0BE9" w:rsidRDefault="008D6A69" w:rsidP="00233A0E">
                <w:pPr>
                  <w:pStyle w:val="TBNormalTechnicalBlock"/>
                </w:pPr>
              </w:p>
              <w:p w14:paraId="18010B90" w14:textId="77777777" w:rsidR="008D6A69" w:rsidRPr="009E0BE9" w:rsidRDefault="008D6A69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8D6A69" w:rsidRPr="00ED0749" w14:paraId="293C710D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37D9DFF" w14:textId="77777777" w:rsidR="008D6A69" w:rsidRPr="00ED0749" w:rsidRDefault="008D6A69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65232E74" w14:textId="77777777" w:rsidR="008D6A69" w:rsidRPr="00ED0749" w:rsidRDefault="008D6A69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11BA0AC9" w14:textId="77777777" w:rsidR="008D6A69" w:rsidRPr="00ED0749" w:rsidRDefault="008D6A69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0EC9C3C3" w14:textId="77777777" w:rsidR="008D6A69" w:rsidRPr="00ED0749" w:rsidRDefault="008D6A69" w:rsidP="00DF1147">
          <w:pPr>
            <w:pStyle w:val="TBEntRefer"/>
            <w:rPr>
              <w:sz w:val="2"/>
              <w:szCs w:val="2"/>
            </w:rPr>
          </w:pPr>
        </w:p>
        <w:p w14:paraId="6D67C09E" w14:textId="77777777" w:rsidR="008D6A69" w:rsidRPr="00DD01AC" w:rsidRDefault="008D6A69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8D6A69" w:rsidRPr="00133225" w14:paraId="2407D08F" w14:textId="77777777" w:rsidTr="001E5BC3">
            <w:trPr>
              <w:jc w:val="center"/>
            </w:trPr>
            <w:tc>
              <w:tcPr>
                <w:tcW w:w="9645" w:type="dxa"/>
              </w:tcPr>
              <w:p w14:paraId="405550C1" w14:textId="77777777" w:rsidR="008D6A69" w:rsidRPr="00C4351E" w:rsidRDefault="008D6A69" w:rsidP="00C728BF">
                <w:pPr>
                  <w:pStyle w:val="TBHeadingTable"/>
                </w:pPr>
                <w:r>
                  <w:t>PROVISIONAL AGENDA</w:t>
                </w:r>
              </w:p>
            </w:tc>
          </w:tr>
          <w:tr w:rsidR="008D6A69" w:rsidRPr="007D53AD" w14:paraId="4A2EE553" w14:textId="77777777" w:rsidTr="001E5BC3">
            <w:trPr>
              <w:jc w:val="center"/>
            </w:trPr>
            <w:tc>
              <w:tcPr>
                <w:tcW w:w="9645" w:type="dxa"/>
              </w:tcPr>
              <w:p w14:paraId="5AD8CC9F" w14:textId="77777777" w:rsidR="008D6A69" w:rsidRPr="007D53AD" w:rsidRDefault="008D6A69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 xml:space="preserve">(Transport, Telecommunications and </w:t>
                </w:r>
                <w:r>
                  <w:rPr>
                    <w:u w:val="single"/>
                  </w:rPr>
                  <w:t>Energy</w:t>
                </w:r>
                <w:r>
                  <w:t>)</w:t>
                </w:r>
              </w:p>
            </w:tc>
          </w:tr>
          <w:tr w:rsidR="008D6A69" w:rsidRPr="007D53AD" w14:paraId="6D129455" w14:textId="77777777" w:rsidTr="001E5BC3">
            <w:trPr>
              <w:jc w:val="center"/>
            </w:trPr>
            <w:tc>
              <w:tcPr>
                <w:tcW w:w="9645" w:type="dxa"/>
              </w:tcPr>
              <w:p w14:paraId="04207AC5" w14:textId="77777777" w:rsidR="008D6A69" w:rsidRPr="006368AC" w:rsidRDefault="008D6A69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8D6A69" w:rsidRPr="007D53AD" w14:paraId="085B221B" w14:textId="77777777" w:rsidTr="001E5BC3">
            <w:trPr>
              <w:jc w:val="center"/>
            </w:trPr>
            <w:tc>
              <w:tcPr>
                <w:tcW w:w="9645" w:type="dxa"/>
              </w:tcPr>
              <w:p w14:paraId="7CD166A1" w14:textId="77777777" w:rsidR="008D6A69" w:rsidRPr="006368AC" w:rsidRDefault="008D6A69" w:rsidP="008639D3">
                <w:pPr>
                  <w:pStyle w:val="TBTableText"/>
                </w:pPr>
                <w:r>
                  <w:t>26 June 2026 (09:30)</w:t>
                </w:r>
              </w:p>
            </w:tc>
          </w:tr>
        </w:tbl>
        <w:p w14:paraId="2B3823C7" w14:textId="77777777" w:rsidR="008D6A69" w:rsidRPr="008C6FD6" w:rsidRDefault="00493B0D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2D5399F9" w14:textId="77777777" w:rsidR="00B24727" w:rsidRDefault="00B24727" w:rsidP="00B24727">
      <w:pPr>
        <w:spacing w:before="240"/>
        <w:rPr>
          <w:rFonts w:eastAsia="Calibri"/>
          <w:b/>
          <w:bCs/>
          <w:color w:val="000000" w:themeColor="text1"/>
          <w:u w:val="single"/>
        </w:rPr>
      </w:pPr>
      <w:bookmarkStart w:id="0" w:name="DQC_RangeToBeChecked"/>
      <w:r w:rsidRPr="00212B87">
        <w:rPr>
          <w:b/>
          <w:bCs/>
          <w:u w:val="single"/>
        </w:rPr>
        <w:t>Format</w:t>
      </w:r>
      <w:r w:rsidRPr="00212B87">
        <w:rPr>
          <w:u w:val="single"/>
        </w:rPr>
        <w:t xml:space="preserve">: </w:t>
      </w:r>
      <w:r w:rsidRPr="00212B87">
        <w:rPr>
          <w:b/>
          <w:bCs/>
          <w:u w:val="single"/>
        </w:rPr>
        <w:t>2+2 (+2 in listening room)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9"/>
      </w:tblGrid>
      <w:tr w:rsidR="007202B4" w:rsidRPr="00187627" w14:paraId="6467B54E" w14:textId="77777777" w:rsidTr="007202B4">
        <w:tc>
          <w:tcPr>
            <w:tcW w:w="567" w:type="dxa"/>
            <w:tcMar>
              <w:right w:w="0" w:type="dxa"/>
            </w:tcMar>
          </w:tcPr>
          <w:p w14:paraId="497575C3" w14:textId="119ADC7A" w:rsidR="007202B4" w:rsidRPr="007202B4" w:rsidRDefault="007202B4" w:rsidP="007202B4">
            <w:pPr>
              <w:pStyle w:val="PointManual"/>
            </w:pPr>
            <w:r w:rsidRPr="007202B4">
              <w:t>1.</w:t>
            </w:r>
          </w:p>
        </w:tc>
        <w:tc>
          <w:tcPr>
            <w:tcW w:w="9299" w:type="dxa"/>
            <w:gridSpan w:val="3"/>
            <w:tcMar>
              <w:top w:w="284" w:type="dxa"/>
            </w:tcMar>
          </w:tcPr>
          <w:p w14:paraId="7B46C104" w14:textId="673A7A5F" w:rsidR="007202B4" w:rsidRPr="00FD6A80" w:rsidRDefault="007202B4" w:rsidP="00D33B35">
            <w:r w:rsidRPr="00706A9C">
              <w:t>Adoption of the agenda</w:t>
            </w:r>
          </w:p>
        </w:tc>
      </w:tr>
      <w:tr w:rsidR="007202B4" w:rsidRPr="00187627" w14:paraId="0B846C9F" w14:textId="77777777" w:rsidTr="007202B4">
        <w:tc>
          <w:tcPr>
            <w:tcW w:w="567" w:type="dxa"/>
            <w:tcMar>
              <w:right w:w="0" w:type="dxa"/>
            </w:tcMar>
          </w:tcPr>
          <w:p w14:paraId="1E75B1B9" w14:textId="1D0A1D68" w:rsidR="007202B4" w:rsidRPr="007202B4" w:rsidRDefault="007202B4" w:rsidP="007202B4">
            <w:pPr>
              <w:pStyle w:val="PointManual"/>
            </w:pPr>
            <w:r w:rsidRPr="007202B4">
              <w:t>2.</w:t>
            </w:r>
          </w:p>
        </w:tc>
        <w:tc>
          <w:tcPr>
            <w:tcW w:w="9299" w:type="dxa"/>
            <w:gridSpan w:val="3"/>
            <w:tcMar>
              <w:top w:w="284" w:type="dxa"/>
            </w:tcMar>
          </w:tcPr>
          <w:p w14:paraId="79A35F1A" w14:textId="3926A54A" w:rsidR="007202B4" w:rsidRPr="00FD6A80" w:rsidRDefault="007202B4" w:rsidP="00D33B35">
            <w:r w:rsidRPr="00706A9C">
              <w:t>Approval of "A" items</w:t>
            </w:r>
          </w:p>
        </w:tc>
      </w:tr>
      <w:tr w:rsidR="007202B4" w:rsidRPr="006A0C38" w14:paraId="249ADE85" w14:textId="77777777" w:rsidTr="007202B4">
        <w:tc>
          <w:tcPr>
            <w:tcW w:w="567" w:type="dxa"/>
            <w:tcMar>
              <w:right w:w="0" w:type="dxa"/>
            </w:tcMar>
          </w:tcPr>
          <w:p w14:paraId="131F0B73" w14:textId="77777777" w:rsidR="007202B4" w:rsidRPr="007202B4" w:rsidRDefault="007202B4" w:rsidP="007202B4"/>
        </w:tc>
        <w:tc>
          <w:tcPr>
            <w:tcW w:w="6463" w:type="dxa"/>
            <w:tcMar>
              <w:top w:w="284" w:type="dxa"/>
            </w:tcMar>
          </w:tcPr>
          <w:p w14:paraId="7247D31F" w14:textId="60540A61" w:rsidR="007202B4" w:rsidRPr="001C52FE" w:rsidRDefault="007202B4" w:rsidP="00D33B35">
            <w:pPr>
              <w:pStyle w:val="PointManual"/>
            </w:pPr>
            <w:r w:rsidRPr="00706A9C">
              <w:t>a)</w:t>
            </w:r>
            <w:r w:rsidRPr="00706A9C">
              <w:tab/>
              <w:t>Non-legislative list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87B316A" w14:textId="77777777" w:rsidR="007202B4" w:rsidRPr="00A91B35" w:rsidRDefault="007202B4" w:rsidP="00D33B35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392391BD" w14:textId="547F7477" w:rsidR="007202B4" w:rsidRPr="004B09C0" w:rsidRDefault="00B46141" w:rsidP="00B46141">
            <w:r w:rsidRPr="00B46141">
              <w:rPr>
                <w:lang w:val="en-US"/>
              </w:rPr>
              <w:t>10822/26</w:t>
            </w:r>
          </w:p>
        </w:tc>
      </w:tr>
      <w:tr w:rsidR="007202B4" w:rsidRPr="006A0C38" w14:paraId="7C5ABDEB" w14:textId="77777777" w:rsidTr="007202B4">
        <w:tc>
          <w:tcPr>
            <w:tcW w:w="567" w:type="dxa"/>
            <w:tcMar>
              <w:right w:w="0" w:type="dxa"/>
            </w:tcMar>
          </w:tcPr>
          <w:p w14:paraId="556AE40E" w14:textId="77777777" w:rsidR="007202B4" w:rsidRPr="007202B4" w:rsidRDefault="007202B4" w:rsidP="007202B4"/>
        </w:tc>
        <w:tc>
          <w:tcPr>
            <w:tcW w:w="6463" w:type="dxa"/>
            <w:tcMar>
              <w:top w:w="284" w:type="dxa"/>
            </w:tcMar>
          </w:tcPr>
          <w:p w14:paraId="64576C81" w14:textId="55E88CB5" w:rsidR="007202B4" w:rsidRPr="00706A9C" w:rsidRDefault="007202B4" w:rsidP="00D33B35">
            <w:pPr>
              <w:pStyle w:val="PointManual"/>
            </w:pPr>
            <w:r w:rsidRPr="00B25BFE">
              <w:t>b)</w:t>
            </w:r>
            <w:r w:rsidRPr="00B25BFE">
              <w:tab/>
              <w:t>Legislative list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8EA890D" w14:textId="77777777" w:rsidR="007202B4" w:rsidRPr="00A91B35" w:rsidRDefault="007202B4" w:rsidP="00D33B35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289878B0" w14:textId="38A3E26E" w:rsidR="007202B4" w:rsidRPr="004B09C0" w:rsidRDefault="00B46141" w:rsidP="00B46141">
            <w:r w:rsidRPr="00B46141">
              <w:rPr>
                <w:lang w:val="en-US"/>
              </w:rPr>
              <w:t>10823/26</w:t>
            </w:r>
          </w:p>
        </w:tc>
      </w:tr>
    </w:tbl>
    <w:p w14:paraId="4034D33D" w14:textId="77777777" w:rsidR="00B24727" w:rsidRPr="00840EB8" w:rsidRDefault="00B24727" w:rsidP="001501F4">
      <w:pPr>
        <w:spacing w:before="480"/>
        <w:rPr>
          <w:rFonts w:eastAsia="Calibri"/>
          <w:b/>
          <w:bCs/>
          <w:u w:val="single"/>
        </w:rPr>
      </w:pPr>
      <w:r w:rsidRPr="00840EB8">
        <w:rPr>
          <w:rFonts w:eastAsia="Calibri"/>
          <w:b/>
          <w:bCs/>
          <w:u w:val="single"/>
        </w:rPr>
        <w:t>Legislative deliberations</w:t>
      </w:r>
    </w:p>
    <w:p w14:paraId="4598902B" w14:textId="77777777" w:rsidR="00B24727" w:rsidRPr="00840EB8" w:rsidRDefault="00B24727" w:rsidP="00B24727">
      <w:pPr>
        <w:rPr>
          <w:rFonts w:eastAsia="Calibri"/>
          <w:b/>
          <w:bCs/>
        </w:rPr>
      </w:pPr>
      <w:r w:rsidRPr="00840EB8">
        <w:rPr>
          <w:rFonts w:eastAsia="Calibri"/>
          <w:b/>
          <w:bCs/>
        </w:rPr>
        <w:t>(Public deliberation in accordance with Article 16(8) of the Treaty on European Union)</w:t>
      </w:r>
    </w:p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103"/>
      </w:tblGrid>
      <w:tr w:rsidR="007202B4" w:rsidRPr="008D6A69" w14:paraId="0064A8E3" w14:textId="77777777" w:rsidTr="007202B4">
        <w:tc>
          <w:tcPr>
            <w:tcW w:w="567" w:type="dxa"/>
            <w:tcMar>
              <w:right w:w="0" w:type="dxa"/>
            </w:tcMar>
          </w:tcPr>
          <w:p w14:paraId="57760455" w14:textId="5650B805" w:rsidR="007202B4" w:rsidRPr="008D6A69" w:rsidRDefault="007202B4" w:rsidP="007202B4">
            <w:pPr>
              <w:pStyle w:val="PointManual"/>
            </w:pPr>
            <w:r w:rsidRPr="008D6A69">
              <w:t>3.</w:t>
            </w:r>
          </w:p>
        </w:tc>
        <w:tc>
          <w:tcPr>
            <w:tcW w:w="6463" w:type="dxa"/>
            <w:tcMar>
              <w:top w:w="284" w:type="dxa"/>
            </w:tcMar>
          </w:tcPr>
          <w:p w14:paraId="03590D2F" w14:textId="48754F75" w:rsidR="007202B4" w:rsidRPr="008D6A69" w:rsidRDefault="007202B4" w:rsidP="00685186">
            <w:pPr>
              <w:rPr>
                <w:rFonts w:eastAsia="Times New Roman" w:cstheme="minorBidi"/>
              </w:rPr>
            </w:pPr>
            <w:r w:rsidRPr="008D6A69">
              <w:rPr>
                <w:rFonts w:eastAsia="Times New Roman" w:cstheme="minorBidi"/>
              </w:rPr>
              <w:t>European Grids Package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A5B6379" w14:textId="35FE25A2" w:rsidR="007202B4" w:rsidRPr="008D6A69" w:rsidRDefault="007202B4" w:rsidP="00876015">
            <w:pPr>
              <w:jc w:val="right"/>
              <w:rPr>
                <w:noProof/>
              </w:rPr>
            </w:pPr>
            <w:r w:rsidRPr="008D6A69">
              <w:rPr>
                <w:noProof/>
              </w:rPr>
              <w:drawing>
                <wp:inline distT="0" distB="0" distL="0" distR="0" wp14:anchorId="3B9C87D7" wp14:editId="402EB287">
                  <wp:extent cx="172442" cy="172442"/>
                  <wp:effectExtent l="0" t="0" r="0" b="0"/>
                  <wp:docPr id="104731896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31896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6A69">
              <w:rPr>
                <w:noProof/>
              </w:rPr>
              <w:drawing>
                <wp:inline distT="0" distB="0" distL="0" distR="0" wp14:anchorId="71F67FDB" wp14:editId="7C952BDE">
                  <wp:extent cx="172442" cy="172442"/>
                  <wp:effectExtent l="0" t="0" r="0" b="0"/>
                  <wp:docPr id="1617925385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25385" name="Picture 2" descr="Item based on a Commission proposa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6F03D08D" w14:textId="77777777" w:rsidR="007202B4" w:rsidRPr="008D6A69" w:rsidRDefault="007202B4" w:rsidP="00D33B35"/>
        </w:tc>
      </w:tr>
      <w:tr w:rsidR="007202B4" w:rsidRPr="008D6A69" w14:paraId="734223BC" w14:textId="77777777" w:rsidTr="007202B4">
        <w:tc>
          <w:tcPr>
            <w:tcW w:w="567" w:type="dxa"/>
            <w:tcMar>
              <w:right w:w="0" w:type="dxa"/>
            </w:tcMar>
          </w:tcPr>
          <w:p w14:paraId="3854B0BA" w14:textId="689970FB" w:rsidR="007202B4" w:rsidRPr="008D6A69" w:rsidRDefault="007202B4" w:rsidP="007202B4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18CD3113" w14:textId="0A88ACAA" w:rsidR="007202B4" w:rsidRPr="008D6A69" w:rsidRDefault="007202B4" w:rsidP="002A2152">
            <w:pPr>
              <w:ind w:left="589" w:hanging="589"/>
            </w:pPr>
            <w:r w:rsidRPr="008D6A69">
              <w:rPr>
                <w:rFonts w:cstheme="minorBidi"/>
              </w:rPr>
              <w:t>a)</w:t>
            </w:r>
            <w:r w:rsidRPr="008D6A69">
              <w:rPr>
                <w:rFonts w:cstheme="minorBidi"/>
              </w:rPr>
              <w:tab/>
              <w:t>Directive amending Directives (EU) 2018/2001, (EU) 2019/944, (EU) 2024/1788 as regards acceleration of permit-granting procedures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2E0770E" w14:textId="77777777" w:rsidR="007202B4" w:rsidRPr="008D6A69" w:rsidRDefault="007202B4" w:rsidP="00EE34E6">
            <w:pPr>
              <w:jc w:val="right"/>
              <w:rPr>
                <w:noProof/>
              </w:rPr>
            </w:pP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4843FCB2" w14:textId="0A2FEE37" w:rsidR="007202B4" w:rsidRPr="008D6A69" w:rsidRDefault="00476CB1" w:rsidP="00EE34E6">
            <w:r w:rsidRPr="008D6A69">
              <w:t>10740/26</w:t>
            </w:r>
          </w:p>
        </w:tc>
      </w:tr>
      <w:tr w:rsidR="007202B4" w:rsidRPr="008D6A69" w14:paraId="6BCC0E03" w14:textId="77777777" w:rsidTr="007202B4">
        <w:tc>
          <w:tcPr>
            <w:tcW w:w="567" w:type="dxa"/>
            <w:tcMar>
              <w:right w:w="0" w:type="dxa"/>
            </w:tcMar>
          </w:tcPr>
          <w:p w14:paraId="04607685" w14:textId="61902DB1" w:rsidR="007202B4" w:rsidRPr="008D6A69" w:rsidRDefault="007202B4" w:rsidP="007202B4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3197AB63" w14:textId="683996F0" w:rsidR="007202B4" w:rsidRPr="008D6A69" w:rsidRDefault="007202B4" w:rsidP="0088359B">
            <w:pPr>
              <w:ind w:left="589" w:hanging="589"/>
              <w:rPr>
                <w:rFonts w:eastAsia="Times New Roman" w:cstheme="minorBidi"/>
              </w:rPr>
            </w:pPr>
            <w:r w:rsidRPr="008D6A69">
              <w:rPr>
                <w:rFonts w:eastAsia="Times New Roman" w:cstheme="minorBidi"/>
              </w:rPr>
              <w:t>b)</w:t>
            </w:r>
            <w:r w:rsidRPr="008D6A69">
              <w:rPr>
                <w:rFonts w:eastAsia="Times New Roman" w:cstheme="minorBidi"/>
              </w:rPr>
              <w:tab/>
              <w:t>Regulation on guidelines for trans-European energy infrastructure</w:t>
            </w:r>
          </w:p>
          <w:p w14:paraId="07081C46" w14:textId="2296B016" w:rsidR="007202B4" w:rsidRPr="008D6A69" w:rsidRDefault="007202B4" w:rsidP="0088359B">
            <w:pPr>
              <w:ind w:left="589" w:hanging="589"/>
              <w:rPr>
                <w:i/>
                <w:iCs/>
              </w:rPr>
            </w:pPr>
            <w:r w:rsidRPr="008D6A69">
              <w:rPr>
                <w:rFonts w:cstheme="minorBidi"/>
                <w:i/>
                <w:iCs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D315C3B" w14:textId="3D1814EE" w:rsidR="007202B4" w:rsidRPr="008D6A69" w:rsidRDefault="007202B4" w:rsidP="00876015">
            <w:pPr>
              <w:jc w:val="right"/>
              <w:rPr>
                <w:noProof/>
              </w:rPr>
            </w:pP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745FFBFE" w14:textId="77777777" w:rsidR="00A27302" w:rsidRPr="008D6A69" w:rsidRDefault="0059309F" w:rsidP="00D33B35">
            <w:r w:rsidRPr="008D6A69">
              <w:t>10746/26</w:t>
            </w:r>
            <w:r w:rsidR="00AC7AE7" w:rsidRPr="008D6A69">
              <w:t xml:space="preserve"> </w:t>
            </w:r>
          </w:p>
          <w:p w14:paraId="49AC231E" w14:textId="30602B0A" w:rsidR="007202B4" w:rsidRPr="008D6A69" w:rsidRDefault="00AC7AE7" w:rsidP="00D33B35">
            <w:r w:rsidRPr="008D6A69">
              <w:t>+ COR 1</w:t>
            </w:r>
            <w:r w:rsidR="00A27302" w:rsidRPr="008D6A69">
              <w:t xml:space="preserve"> REV 1</w:t>
            </w:r>
          </w:p>
        </w:tc>
      </w:tr>
    </w:tbl>
    <w:p w14:paraId="0E427A4F" w14:textId="77777777" w:rsidR="00B24727" w:rsidRPr="008D6A69" w:rsidRDefault="00B24727" w:rsidP="00D63C95">
      <w:pPr>
        <w:pageBreakBefore/>
        <w:spacing w:before="480"/>
        <w:rPr>
          <w:rFonts w:eastAsia="Calibri"/>
          <w:b/>
          <w:bCs/>
          <w:color w:val="000000" w:themeColor="text1"/>
          <w:u w:val="single"/>
        </w:rPr>
      </w:pPr>
      <w:r w:rsidRPr="008D6A69">
        <w:rPr>
          <w:b/>
          <w:bCs/>
          <w:color w:val="000000" w:themeColor="text1"/>
          <w:u w:val="single"/>
        </w:rPr>
        <w:lastRenderedPageBreak/>
        <w:t xml:space="preserve">Non-legislative </w:t>
      </w:r>
      <w:r w:rsidRPr="008D6A69">
        <w:rPr>
          <w:rFonts w:eastAsia="Calibri"/>
          <w:b/>
          <w:bCs/>
          <w:color w:val="000000" w:themeColor="text1"/>
          <w:u w:val="single"/>
        </w:rPr>
        <w:t>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7202B4" w:rsidRPr="008D6A69" w14:paraId="407EB585" w14:textId="77777777" w:rsidTr="007202B4">
        <w:tc>
          <w:tcPr>
            <w:tcW w:w="567" w:type="dxa"/>
            <w:tcMar>
              <w:right w:w="0" w:type="dxa"/>
            </w:tcMar>
          </w:tcPr>
          <w:p w14:paraId="537E448A" w14:textId="6EC76EDA" w:rsidR="007202B4" w:rsidRPr="008D6A69" w:rsidRDefault="00934B1A" w:rsidP="007202B4">
            <w:pPr>
              <w:pStyle w:val="PointManual"/>
            </w:pPr>
            <w:r w:rsidRPr="008D6A69">
              <w:t>4</w:t>
            </w:r>
            <w:r w:rsidR="007202B4" w:rsidRPr="008D6A69">
              <w:t>.</w:t>
            </w:r>
          </w:p>
        </w:tc>
        <w:tc>
          <w:tcPr>
            <w:tcW w:w="6463" w:type="dxa"/>
            <w:tcMar>
              <w:top w:w="284" w:type="dxa"/>
            </w:tcMar>
          </w:tcPr>
          <w:p w14:paraId="380242FF" w14:textId="328BF972" w:rsidR="007202B4" w:rsidRPr="008D6A69" w:rsidRDefault="007202B4" w:rsidP="00685186">
            <w:pPr>
              <w:rPr>
                <w:rFonts w:cstheme="minorBidi"/>
                <w:szCs w:val="24"/>
              </w:rPr>
            </w:pPr>
            <w:r w:rsidRPr="008D6A69">
              <w:rPr>
                <w:rFonts w:cstheme="minorBidi"/>
                <w:szCs w:val="24"/>
              </w:rPr>
              <w:t>Decarbonisation efforts in the area of energy post-2030</w:t>
            </w:r>
          </w:p>
          <w:p w14:paraId="6663DD7F" w14:textId="49D108D4" w:rsidR="007202B4" w:rsidRPr="008D6A69" w:rsidRDefault="007202B4" w:rsidP="00685186">
            <w:pPr>
              <w:rPr>
                <w:i/>
                <w:iCs/>
              </w:rPr>
            </w:pPr>
            <w:r w:rsidRPr="008D6A69">
              <w:rPr>
                <w:rFonts w:cstheme="minorBidi"/>
                <w:i/>
                <w:iCs/>
                <w:szCs w:val="24"/>
                <w:lang w:val="en-US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0354368" w14:textId="77777777" w:rsidR="007202B4" w:rsidRPr="008D6A69" w:rsidRDefault="007202B4" w:rsidP="00D33B3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667A055" w14:textId="23AB3FB6" w:rsidR="007202B4" w:rsidRPr="008D6A69" w:rsidRDefault="007202B4" w:rsidP="00D33B35">
            <w:r w:rsidRPr="008D6A69">
              <w:t>9604/26</w:t>
            </w:r>
          </w:p>
        </w:tc>
      </w:tr>
      <w:tr w:rsidR="007202B4" w:rsidRPr="008D6A69" w14:paraId="03860ED9" w14:textId="77777777" w:rsidTr="007202B4">
        <w:tc>
          <w:tcPr>
            <w:tcW w:w="567" w:type="dxa"/>
            <w:tcMar>
              <w:right w:w="0" w:type="dxa"/>
            </w:tcMar>
          </w:tcPr>
          <w:p w14:paraId="7C6CAD6C" w14:textId="08683442" w:rsidR="007202B4" w:rsidRPr="008D6A69" w:rsidRDefault="00934B1A" w:rsidP="007202B4">
            <w:pPr>
              <w:pStyle w:val="PointManual"/>
            </w:pPr>
            <w:r w:rsidRPr="008D6A69">
              <w:t>5</w:t>
            </w:r>
            <w:r w:rsidR="007202B4" w:rsidRPr="008D6A69">
              <w:t>.</w:t>
            </w:r>
          </w:p>
        </w:tc>
        <w:tc>
          <w:tcPr>
            <w:tcW w:w="6463" w:type="dxa"/>
            <w:tcMar>
              <w:top w:w="284" w:type="dxa"/>
            </w:tcMar>
          </w:tcPr>
          <w:p w14:paraId="10574D32" w14:textId="0066A24A" w:rsidR="007202B4" w:rsidRPr="008D6A69" w:rsidRDefault="007202B4" w:rsidP="00685186">
            <w:pPr>
              <w:rPr>
                <w:rFonts w:cstheme="minorBidi"/>
                <w:szCs w:val="24"/>
                <w:lang w:val="en-US"/>
              </w:rPr>
            </w:pPr>
            <w:r w:rsidRPr="008D6A69">
              <w:rPr>
                <w:rFonts w:cstheme="minorBidi"/>
                <w:szCs w:val="24"/>
              </w:rPr>
              <w:t xml:space="preserve">Crisis in the Middle East: coordination and response measures in the energy sector </w:t>
            </w:r>
          </w:p>
          <w:p w14:paraId="0D193D18" w14:textId="00393F8D" w:rsidR="007202B4" w:rsidRPr="008D6A69" w:rsidRDefault="007202B4" w:rsidP="00685186">
            <w:pPr>
              <w:rPr>
                <w:i/>
                <w:iCs/>
              </w:rPr>
            </w:pPr>
            <w:r w:rsidRPr="008D6A69">
              <w:rPr>
                <w:rFonts w:cstheme="minorBidi"/>
                <w:i/>
                <w:iCs/>
                <w:szCs w:val="24"/>
                <w:lang w:val="en-US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C4989F4" w14:textId="77777777" w:rsidR="007202B4" w:rsidRPr="008D6A69" w:rsidRDefault="007202B4" w:rsidP="00D33B3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C3E0D03" w14:textId="562F04FD" w:rsidR="007202B4" w:rsidRPr="008D6A69" w:rsidRDefault="007202B4" w:rsidP="00D33B35">
            <w:r w:rsidRPr="008D6A69">
              <w:t>9614/26</w:t>
            </w:r>
          </w:p>
        </w:tc>
      </w:tr>
    </w:tbl>
    <w:p w14:paraId="48F45DBE" w14:textId="77777777" w:rsidR="00B24727" w:rsidRPr="008D6A69" w:rsidRDefault="00B24727" w:rsidP="00FA0145">
      <w:pPr>
        <w:pStyle w:val="TableTitle"/>
        <w:spacing w:before="480"/>
      </w:pPr>
      <w:r w:rsidRPr="008D6A69">
        <w:t>Any other business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6463"/>
        <w:gridCol w:w="737"/>
        <w:gridCol w:w="2098"/>
      </w:tblGrid>
      <w:tr w:rsidR="007205CD" w:rsidRPr="008D6A69" w14:paraId="1523D59A" w14:textId="77777777" w:rsidTr="007202B4">
        <w:tc>
          <w:tcPr>
            <w:tcW w:w="567" w:type="dxa"/>
            <w:tcMar>
              <w:right w:w="0" w:type="dxa"/>
            </w:tcMar>
          </w:tcPr>
          <w:p w14:paraId="447EE3BD" w14:textId="1FD26FBF" w:rsidR="007205CD" w:rsidRPr="008D6A69" w:rsidRDefault="00934B1A" w:rsidP="007202B4">
            <w:pPr>
              <w:pStyle w:val="PointManual"/>
            </w:pPr>
            <w:r w:rsidRPr="008D6A69">
              <w:t>6</w:t>
            </w:r>
            <w:r w:rsidR="007205CD" w:rsidRPr="008D6A69">
              <w:t>.</w:t>
            </w:r>
          </w:p>
        </w:tc>
        <w:tc>
          <w:tcPr>
            <w:tcW w:w="6463" w:type="dxa"/>
            <w:tcMar>
              <w:top w:w="284" w:type="dxa"/>
            </w:tcMar>
          </w:tcPr>
          <w:p w14:paraId="43C0554E" w14:textId="589B9E6D" w:rsidR="00476CB1" w:rsidRPr="008D6A69" w:rsidRDefault="00476CB1" w:rsidP="00476CB1">
            <w:pPr>
              <w:ind w:left="567" w:hanging="567"/>
              <w:rPr>
                <w:rFonts w:cstheme="minorBidi"/>
                <w:lang w:val="en-US"/>
              </w:rPr>
            </w:pPr>
            <w:r w:rsidRPr="008D6A69">
              <w:rPr>
                <w:rFonts w:cstheme="minorBidi"/>
                <w:lang w:val="en-US"/>
              </w:rPr>
              <w:t>a)</w:t>
            </w:r>
            <w:r w:rsidRPr="008D6A69">
              <w:rPr>
                <w:rFonts w:cstheme="minorBidi"/>
                <w:lang w:val="en-US"/>
              </w:rPr>
              <w:tab/>
              <w:t>Revision of Commission Regulation (EU) 2015/1222 on capacity allocation and congestion management</w:t>
            </w:r>
          </w:p>
          <w:p w14:paraId="44957B6F" w14:textId="77777777" w:rsidR="00476CB1" w:rsidRPr="008D6A69" w:rsidRDefault="00476CB1" w:rsidP="00476CB1">
            <w:pPr>
              <w:ind w:left="567" w:hanging="1"/>
              <w:rPr>
                <w:rFonts w:cstheme="minorBidi"/>
                <w:lang w:val="en-US"/>
              </w:rPr>
            </w:pPr>
            <w:r w:rsidRPr="008D6A69">
              <w:rPr>
                <w:rFonts w:cstheme="minorBidi"/>
                <w:lang w:val="en-US"/>
              </w:rPr>
              <w:t>(the so-called CACM Regulation)</w:t>
            </w:r>
          </w:p>
          <w:p w14:paraId="52F3A0BA" w14:textId="2E17B349" w:rsidR="007205CD" w:rsidRPr="008D6A69" w:rsidRDefault="00476CB1" w:rsidP="00354015">
            <w:pPr>
              <w:ind w:left="567" w:hanging="10"/>
              <w:rPr>
                <w:rFonts w:cstheme="minorBidi"/>
                <w:i/>
                <w:iCs/>
              </w:rPr>
            </w:pPr>
            <w:r w:rsidRPr="008D6A69">
              <w:rPr>
                <w:rFonts w:cstheme="minorBidi"/>
                <w:i/>
                <w:iCs/>
                <w:lang w:val="en-US"/>
              </w:rPr>
              <w:t xml:space="preserve">Information from </w:t>
            </w:r>
            <w:r w:rsidR="001128D6" w:rsidRPr="008D6A69">
              <w:rPr>
                <w:rFonts w:cstheme="minorBidi"/>
                <w:i/>
                <w:iCs/>
                <w:lang w:val="en-US"/>
              </w:rPr>
              <w:t xml:space="preserve">France, </w:t>
            </w:r>
            <w:r w:rsidRPr="008D6A69">
              <w:rPr>
                <w:rFonts w:cstheme="minorBidi"/>
                <w:i/>
                <w:iCs/>
                <w:lang w:val="en-US"/>
              </w:rPr>
              <w:t>Italy and Poland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769DBF4" w14:textId="1412F31F" w:rsidR="007205CD" w:rsidRPr="008D6A69" w:rsidRDefault="007205CD" w:rsidP="00216C20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3281E6B" w14:textId="539DAC28" w:rsidR="007205CD" w:rsidRPr="008D6A69" w:rsidRDefault="00476CB1" w:rsidP="00216C20">
            <w:r w:rsidRPr="008D6A69">
              <w:t>10695/</w:t>
            </w:r>
            <w:r w:rsidR="00DF763E" w:rsidRPr="008D6A69">
              <w:t>1/</w:t>
            </w:r>
            <w:r w:rsidRPr="008D6A69">
              <w:t>26</w:t>
            </w:r>
            <w:r w:rsidR="00DF763E" w:rsidRPr="008D6A69">
              <w:t xml:space="preserve"> REV 1</w:t>
            </w:r>
          </w:p>
        </w:tc>
      </w:tr>
      <w:tr w:rsidR="007205CD" w:rsidRPr="008D6A69" w14:paraId="4EF6CB20" w14:textId="77777777" w:rsidTr="007202B4">
        <w:tc>
          <w:tcPr>
            <w:tcW w:w="567" w:type="dxa"/>
            <w:tcMar>
              <w:right w:w="0" w:type="dxa"/>
            </w:tcMar>
          </w:tcPr>
          <w:p w14:paraId="6AF3916C" w14:textId="77777777" w:rsidR="007205CD" w:rsidRPr="008D6A69" w:rsidRDefault="007205CD" w:rsidP="007202B4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2E018427" w14:textId="125C9DA7" w:rsidR="00476CB1" w:rsidRPr="008D6A69" w:rsidRDefault="00476CB1" w:rsidP="00354015">
            <w:pPr>
              <w:ind w:left="567" w:hanging="567"/>
              <w:rPr>
                <w:rFonts w:cstheme="minorBidi"/>
                <w:lang w:val="en-US"/>
              </w:rPr>
            </w:pPr>
            <w:r w:rsidRPr="008D6A69">
              <w:rPr>
                <w:rFonts w:cstheme="minorBidi"/>
                <w:lang w:val="en-US"/>
              </w:rPr>
              <w:t>b)</w:t>
            </w:r>
            <w:r w:rsidRPr="008D6A69">
              <w:rPr>
                <w:rFonts w:cstheme="minorBidi"/>
                <w:lang w:val="en-US"/>
              </w:rPr>
              <w:tab/>
              <w:t>Impacts of the Methane Regulation on the EU energy security</w:t>
            </w:r>
          </w:p>
          <w:p w14:paraId="1D1ECD74" w14:textId="4DEA2FE7" w:rsidR="00A13BFE" w:rsidRPr="008D6A69" w:rsidRDefault="0052144D" w:rsidP="00A13BFE">
            <w:pPr>
              <w:ind w:left="567" w:firstLine="4"/>
              <w:rPr>
                <w:rFonts w:cstheme="minorBidi"/>
                <w:i/>
                <w:iCs/>
              </w:rPr>
            </w:pPr>
            <w:r w:rsidRPr="008D6A69">
              <w:rPr>
                <w:i/>
                <w:iCs/>
              </w:rPr>
              <w:t xml:space="preserve">Information from Austria, Belgium, Bulgaria, the Czech Republic, </w:t>
            </w:r>
            <w:r w:rsidR="000A203B" w:rsidRPr="008D6A69">
              <w:rPr>
                <w:i/>
                <w:iCs/>
              </w:rPr>
              <w:t xml:space="preserve">Hungary, </w:t>
            </w:r>
            <w:r w:rsidRPr="008D6A69">
              <w:rPr>
                <w:i/>
                <w:iCs/>
              </w:rPr>
              <w:t>Italy, Lithuania, the Netherlands, Poland, Romania, Slovakia and Sweden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1BCA04D" w14:textId="719EEAB7" w:rsidR="007205CD" w:rsidRPr="008D6A69" w:rsidRDefault="00476CB1" w:rsidP="00216C20">
            <w:pPr>
              <w:pStyle w:val="NormalRight"/>
              <w:rPr>
                <w:lang w:val="en-US"/>
              </w:rPr>
            </w:pPr>
            <w:r w:rsidRPr="008D6A69">
              <w:rPr>
                <w:noProof/>
              </w:rPr>
              <w:drawing>
                <wp:inline distT="0" distB="0" distL="0" distR="0" wp14:anchorId="789F5B93" wp14:editId="1489023A">
                  <wp:extent cx="172442" cy="172442"/>
                  <wp:effectExtent l="0" t="0" r="0" b="0"/>
                  <wp:docPr id="1762661760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26468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C5E768C" w14:textId="1A7B76C3" w:rsidR="007205CD" w:rsidRPr="008D6A69" w:rsidRDefault="00476CB1" w:rsidP="00216C20">
            <w:r w:rsidRPr="008D6A69">
              <w:t>10728/</w:t>
            </w:r>
            <w:r w:rsidR="00DF763E" w:rsidRPr="008D6A69">
              <w:t>1/</w:t>
            </w:r>
            <w:r w:rsidRPr="008D6A69">
              <w:t>26</w:t>
            </w:r>
            <w:r w:rsidR="00DF763E" w:rsidRPr="008D6A69">
              <w:t xml:space="preserve"> REV 1</w:t>
            </w:r>
          </w:p>
        </w:tc>
      </w:tr>
      <w:tr w:rsidR="007205CD" w:rsidRPr="008D6A69" w14:paraId="6842EF46" w14:textId="77777777" w:rsidTr="007202B4">
        <w:tc>
          <w:tcPr>
            <w:tcW w:w="567" w:type="dxa"/>
            <w:tcMar>
              <w:right w:w="0" w:type="dxa"/>
            </w:tcMar>
          </w:tcPr>
          <w:p w14:paraId="32BB1BF0" w14:textId="77777777" w:rsidR="007205CD" w:rsidRPr="008D6A69" w:rsidRDefault="007205CD" w:rsidP="007202B4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3BC23399" w14:textId="41A5C7F6" w:rsidR="00A9264C" w:rsidRPr="008D6A69" w:rsidRDefault="00C51C73" w:rsidP="00A9264C">
            <w:pPr>
              <w:ind w:left="567" w:hanging="567"/>
              <w:rPr>
                <w:rFonts w:cstheme="minorBidi"/>
                <w:lang w:val="en-US"/>
              </w:rPr>
            </w:pPr>
            <w:r w:rsidRPr="008D6A69">
              <w:rPr>
                <w:rFonts w:cstheme="minorBidi"/>
                <w:lang w:val="en-US"/>
              </w:rPr>
              <w:t>c)</w:t>
            </w:r>
            <w:r w:rsidRPr="008D6A69">
              <w:rPr>
                <w:rFonts w:cstheme="minorBidi"/>
                <w:lang w:val="en-US"/>
              </w:rPr>
              <w:tab/>
            </w:r>
            <w:r w:rsidR="00A9264C" w:rsidRPr="008D6A69">
              <w:rPr>
                <w:rFonts w:cstheme="minorBidi"/>
                <w:lang w:val="en-US"/>
              </w:rPr>
              <w:t>Follow-up to the Council conclusions on the security of supply of radioisotopes for medical use</w:t>
            </w:r>
          </w:p>
          <w:p w14:paraId="4F2B9E61" w14:textId="30355734" w:rsidR="00A13A3F" w:rsidRPr="008D6A69" w:rsidRDefault="00427C70" w:rsidP="00A13A3F">
            <w:pPr>
              <w:ind w:left="567" w:firstLine="4"/>
              <w:rPr>
                <w:rFonts w:cstheme="minorBidi"/>
                <w:i/>
                <w:iCs/>
                <w:lang w:val="en-US"/>
              </w:rPr>
            </w:pPr>
            <w:r w:rsidRPr="008D6A69">
              <w:rPr>
                <w:rFonts w:cstheme="minorBidi"/>
                <w:i/>
                <w:iCs/>
                <w:lang w:val="en-US"/>
              </w:rPr>
              <w:t xml:space="preserve">Information from </w:t>
            </w:r>
            <w:r w:rsidR="00A13A3F" w:rsidRPr="008D6A69">
              <w:rPr>
                <w:rFonts w:cstheme="minorBidi"/>
                <w:i/>
                <w:iCs/>
                <w:lang w:val="en-US"/>
              </w:rPr>
              <w:t>Belgium, Croatia, the Czech Republic, France, Luxembourg, Malta, the Netherlands, Poland, Romania and Slovenia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767C10F" w14:textId="3E209ED7" w:rsidR="007205CD" w:rsidRPr="008D6A69" w:rsidRDefault="00213389" w:rsidP="00216C20">
            <w:pPr>
              <w:pStyle w:val="NormalRight"/>
            </w:pPr>
            <w:r w:rsidRPr="008D6A69">
              <w:rPr>
                <w:noProof/>
              </w:rPr>
              <w:drawing>
                <wp:inline distT="0" distB="0" distL="0" distR="0" wp14:anchorId="047A6E22" wp14:editId="67DFC187">
                  <wp:extent cx="172442" cy="172442"/>
                  <wp:effectExtent l="0" t="0" r="0" b="0"/>
                  <wp:docPr id="820217952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26468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26643C7" w14:textId="3875E97E" w:rsidR="007205CD" w:rsidRPr="008D6A69" w:rsidRDefault="00476CB1" w:rsidP="00216C20">
            <w:r w:rsidRPr="008D6A69">
              <w:t>10773/26</w:t>
            </w:r>
          </w:p>
        </w:tc>
      </w:tr>
      <w:tr w:rsidR="00427C70" w:rsidRPr="008D6A69" w14:paraId="58DD9197" w14:textId="77777777" w:rsidTr="007202B4">
        <w:tc>
          <w:tcPr>
            <w:tcW w:w="567" w:type="dxa"/>
            <w:tcMar>
              <w:right w:w="0" w:type="dxa"/>
            </w:tcMar>
          </w:tcPr>
          <w:p w14:paraId="6E36E245" w14:textId="77777777" w:rsidR="00427C70" w:rsidRPr="008D6A69" w:rsidRDefault="00427C70" w:rsidP="00427C70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228572EF" w14:textId="77777777" w:rsidR="00D66C0A" w:rsidRPr="008D6A69" w:rsidRDefault="00D66C0A" w:rsidP="00354015">
            <w:pPr>
              <w:ind w:left="567" w:hanging="567"/>
              <w:rPr>
                <w:szCs w:val="24"/>
              </w:rPr>
            </w:pPr>
            <w:r w:rsidRPr="008D6A69">
              <w:rPr>
                <w:szCs w:val="24"/>
                <w:lang w:val="en-US"/>
              </w:rPr>
              <w:t>d)</w:t>
            </w:r>
            <w:r w:rsidRPr="008D6A69">
              <w:rPr>
                <w:szCs w:val="24"/>
                <w:lang w:val="en-US"/>
              </w:rPr>
              <w:tab/>
            </w:r>
            <w:r w:rsidRPr="008D6A69">
              <w:rPr>
                <w:rFonts w:cstheme="minorBidi"/>
                <w:lang w:val="en-US"/>
              </w:rPr>
              <w:t>Ensuring</w:t>
            </w:r>
            <w:r w:rsidRPr="008D6A69">
              <w:rPr>
                <w:szCs w:val="24"/>
              </w:rPr>
              <w:t xml:space="preserve"> the right incentives to accelerate electrification</w:t>
            </w:r>
          </w:p>
          <w:p w14:paraId="4A936A86" w14:textId="2C121F9D" w:rsidR="00156C63" w:rsidRPr="008D6A69" w:rsidRDefault="00427C70" w:rsidP="00156C63">
            <w:pPr>
              <w:ind w:left="567" w:hanging="15"/>
              <w:rPr>
                <w:rFonts w:cstheme="minorBidi"/>
                <w:i/>
                <w:iCs/>
                <w:lang w:val="en-US"/>
              </w:rPr>
            </w:pPr>
            <w:r w:rsidRPr="008D6A69">
              <w:rPr>
                <w:rFonts w:cstheme="minorBidi"/>
                <w:i/>
                <w:iCs/>
                <w:lang w:val="en-US"/>
              </w:rPr>
              <w:t xml:space="preserve">Information from </w:t>
            </w:r>
            <w:r w:rsidR="00156C63" w:rsidRPr="008D6A69">
              <w:rPr>
                <w:rFonts w:cstheme="minorBidi"/>
                <w:i/>
                <w:iCs/>
                <w:lang w:val="en-US"/>
              </w:rPr>
              <w:t>Denmark, France, the Netherlands and Sweden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46A8175" w14:textId="0CFCA45B" w:rsidR="00427C70" w:rsidRPr="008D6A69" w:rsidRDefault="00D15AEA" w:rsidP="00427C70">
            <w:pPr>
              <w:pStyle w:val="NormalRight"/>
            </w:pPr>
            <w:r w:rsidRPr="008D6A69">
              <w:rPr>
                <w:noProof/>
              </w:rPr>
              <w:drawing>
                <wp:inline distT="0" distB="0" distL="0" distR="0" wp14:anchorId="5339FC11" wp14:editId="7287FD2D">
                  <wp:extent cx="172442" cy="172442"/>
                  <wp:effectExtent l="0" t="0" r="0" b="0"/>
                  <wp:docPr id="1057173004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26468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4F512C2" w14:textId="0F859DEA" w:rsidR="00427C70" w:rsidRPr="008D6A69" w:rsidRDefault="00476CB1" w:rsidP="00427C70">
            <w:r w:rsidRPr="008D6A69">
              <w:t>10814/26</w:t>
            </w:r>
          </w:p>
        </w:tc>
      </w:tr>
      <w:tr w:rsidR="00427C70" w:rsidRPr="008D6A69" w14:paraId="60F0B9C8" w14:textId="77777777" w:rsidTr="007202B4">
        <w:tc>
          <w:tcPr>
            <w:tcW w:w="567" w:type="dxa"/>
            <w:tcMar>
              <w:right w:w="0" w:type="dxa"/>
            </w:tcMar>
          </w:tcPr>
          <w:p w14:paraId="53C3881E" w14:textId="61F63A07" w:rsidR="00427C70" w:rsidRPr="008D6A69" w:rsidRDefault="00427C70" w:rsidP="00427C70">
            <w:pPr>
              <w:pStyle w:val="PointManual"/>
            </w:pPr>
          </w:p>
        </w:tc>
        <w:tc>
          <w:tcPr>
            <w:tcW w:w="6463" w:type="dxa"/>
            <w:tcMar>
              <w:top w:w="284" w:type="dxa"/>
            </w:tcMar>
          </w:tcPr>
          <w:p w14:paraId="373C48C3" w14:textId="70B44863" w:rsidR="00427C70" w:rsidRPr="008D6A69" w:rsidRDefault="00C51C73" w:rsidP="00427C70">
            <w:pPr>
              <w:ind w:left="567" w:hanging="567"/>
              <w:rPr>
                <w:rFonts w:cstheme="minorBidi"/>
                <w:lang w:val="en-US"/>
              </w:rPr>
            </w:pPr>
            <w:r w:rsidRPr="008D6A69">
              <w:rPr>
                <w:rFonts w:cstheme="minorBidi"/>
                <w:lang w:val="en-US"/>
              </w:rPr>
              <w:t>e)</w:t>
            </w:r>
            <w:r w:rsidRPr="008D6A69">
              <w:rPr>
                <w:rFonts w:cstheme="minorBidi"/>
                <w:lang w:val="en-US"/>
              </w:rPr>
              <w:tab/>
            </w:r>
            <w:r w:rsidR="00427C70" w:rsidRPr="008D6A69">
              <w:rPr>
                <w:rFonts w:cstheme="minorBidi"/>
                <w:lang w:val="en-US"/>
              </w:rPr>
              <w:t xml:space="preserve">Work programme of the incoming Presidency </w:t>
            </w:r>
          </w:p>
          <w:p w14:paraId="21E4C018" w14:textId="1EC02481" w:rsidR="00427C70" w:rsidRPr="008D6A69" w:rsidRDefault="00427C70" w:rsidP="00D54861">
            <w:pPr>
              <w:ind w:left="567" w:hanging="1"/>
              <w:rPr>
                <w:rFonts w:cstheme="minorBidi"/>
                <w:i/>
                <w:iCs/>
                <w:lang w:val="en-US"/>
              </w:rPr>
            </w:pPr>
            <w:r w:rsidRPr="008D6A69">
              <w:rPr>
                <w:rFonts w:cstheme="minorBidi"/>
                <w:i/>
                <w:iCs/>
                <w:lang w:val="en-US"/>
              </w:rPr>
              <w:t>Information from Ireland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FAA1E40" w14:textId="77777777" w:rsidR="00427C70" w:rsidRPr="008D6A69" w:rsidRDefault="00427C70" w:rsidP="00427C70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C576CAC" w14:textId="77777777" w:rsidR="00427C70" w:rsidRPr="008D6A69" w:rsidRDefault="00427C70" w:rsidP="00427C70"/>
        </w:tc>
      </w:tr>
    </w:tbl>
    <w:p w14:paraId="42BD2A9B" w14:textId="77777777" w:rsidR="00E26972" w:rsidRPr="008D6A69" w:rsidRDefault="00E26972" w:rsidP="00E26972">
      <w:pPr>
        <w:pStyle w:val="ImageLine"/>
        <w:spacing w:before="960"/>
        <w:ind w:right="6804"/>
      </w:pPr>
    </w:p>
    <w:p w14:paraId="6E185AF1" w14:textId="77777777" w:rsidR="00E26972" w:rsidRPr="008D6A69" w:rsidRDefault="00E26972" w:rsidP="00E26972">
      <w:pPr>
        <w:pStyle w:val="Image"/>
      </w:pPr>
      <w:r w:rsidRPr="008D6A69">
        <w:rPr>
          <w:noProof/>
          <w:lang w:eastAsia="en-GB"/>
        </w:rPr>
        <w:drawing>
          <wp:inline distT="0" distB="0" distL="0" distR="0" wp14:anchorId="7D24F899" wp14:editId="0E620A95">
            <wp:extent cx="172442" cy="172442"/>
            <wp:effectExtent l="0" t="0" r="0" b="0"/>
            <wp:docPr id="304997101" name="Picture 30499710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9">
        <w:tab/>
        <w:t>First reading</w:t>
      </w:r>
    </w:p>
    <w:p w14:paraId="547EB7DC" w14:textId="77777777" w:rsidR="00E26972" w:rsidRPr="008D6A69" w:rsidRDefault="00E26972" w:rsidP="00E26972">
      <w:pPr>
        <w:pStyle w:val="Image"/>
        <w:widowControl w:val="0"/>
        <w:ind w:left="851" w:hanging="851"/>
      </w:pPr>
      <w:r w:rsidRPr="008D6A69">
        <w:rPr>
          <w:noProof/>
          <w:lang w:val="hu-HU" w:eastAsia="hu-HU"/>
        </w:rPr>
        <w:drawing>
          <wp:inline distT="0" distB="0" distL="0" distR="0" wp14:anchorId="623CB97D" wp14:editId="4EA4D590">
            <wp:extent cx="172442" cy="172442"/>
            <wp:effectExtent l="0" t="0" r="0" b="0"/>
            <wp:docPr id="277" name="Picture 277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A69">
        <w:tab/>
        <w:t>Public debate proposed by the Presidency (Article 8(2) of the Council's Rules of Procedure)</w:t>
      </w:r>
    </w:p>
    <w:p w14:paraId="1C606710" w14:textId="12717C3E" w:rsidR="00E26972" w:rsidRPr="003C6D65" w:rsidRDefault="00E26972" w:rsidP="00E26972">
      <w:pPr>
        <w:pStyle w:val="Image"/>
        <w:widowControl w:val="0"/>
        <w:ind w:left="851" w:hanging="851"/>
      </w:pPr>
      <w:r w:rsidRPr="008D6A69">
        <w:rPr>
          <w:noProof/>
        </w:rPr>
        <w:drawing>
          <wp:inline distT="0" distB="0" distL="0" distR="0" wp14:anchorId="7D125112" wp14:editId="4F412D3E">
            <wp:extent cx="184150" cy="184150"/>
            <wp:effectExtent l="0" t="0" r="6350" b="6350"/>
            <wp:docPr id="1663666934" name="Picture 1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em based on a Commission propos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A69">
        <w:tab/>
        <w:t>Item based on a Commission proposal</w:t>
      </w:r>
    </w:p>
    <w:p w14:paraId="56FA969C" w14:textId="77777777" w:rsidR="003560B6" w:rsidRDefault="003560B6" w:rsidP="00B717D1">
      <w:pPr>
        <w:pStyle w:val="FinalLine"/>
        <w:spacing w:before="720"/>
      </w:pPr>
    </w:p>
    <w:bookmarkEnd w:id="0"/>
    <w:sectPr w:rsidR="003560B6" w:rsidSect="00965D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D643" w14:textId="77777777" w:rsidR="003560B6" w:rsidRDefault="003560B6" w:rsidP="00B5488B">
      <w:r>
        <w:separator/>
      </w:r>
    </w:p>
  </w:endnote>
  <w:endnote w:type="continuationSeparator" w:id="0">
    <w:p w14:paraId="0127CC82" w14:textId="77777777" w:rsidR="003560B6" w:rsidRDefault="003560B6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ew 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C0E" w14:textId="77777777" w:rsidR="00493B0D" w:rsidRDefault="00493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965D75" w:rsidRPr="00D94637" w14:paraId="5B9108AB" w14:textId="77777777" w:rsidTr="00965D75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084A3E9" w14:textId="77777777" w:rsidR="00965D75" w:rsidRPr="00D94637" w:rsidRDefault="00965D75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965D75" w:rsidRPr="00B310DC" w14:paraId="4BD9D656" w14:textId="77777777" w:rsidTr="00965D75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66067EF5" w14:textId="177929BF" w:rsidR="00965D75" w:rsidRPr="00AD7BF2" w:rsidRDefault="00965D75" w:rsidP="004F54B2">
          <w:pPr>
            <w:pStyle w:val="FooterText"/>
          </w:pPr>
          <w:r>
            <w:t>10866/26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224159FE" w14:textId="77777777" w:rsidR="00965D75" w:rsidRPr="00AD7BF2" w:rsidRDefault="00965D75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02628B6" w14:textId="77777777" w:rsidR="00965D75" w:rsidRPr="002511D8" w:rsidRDefault="00965D75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2F493E1" w14:textId="05E72D80" w:rsidR="00965D75" w:rsidRPr="00B310DC" w:rsidRDefault="00965D75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965D75" w:rsidRPr="00D94637" w14:paraId="72BE55C6" w14:textId="77777777" w:rsidTr="00965D75">
      <w:trPr>
        <w:jc w:val="center"/>
      </w:trPr>
      <w:tc>
        <w:tcPr>
          <w:tcW w:w="1774" w:type="pct"/>
          <w:shd w:val="clear" w:color="auto" w:fill="auto"/>
        </w:tcPr>
        <w:p w14:paraId="7F007289" w14:textId="7CCB1A4F" w:rsidR="00965D75" w:rsidRPr="00AD7BF2" w:rsidRDefault="00965D75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4F36F50B" w14:textId="2AEB9FE7" w:rsidR="00965D75" w:rsidRPr="00AD7BF2" w:rsidRDefault="00965D75" w:rsidP="00D204D6">
          <w:pPr>
            <w:pStyle w:val="FooterText"/>
            <w:spacing w:before="40"/>
            <w:jc w:val="center"/>
          </w:pPr>
          <w:r>
            <w:t>GIP.CRP1</w:t>
          </w:r>
        </w:p>
      </w:tc>
      <w:tc>
        <w:tcPr>
          <w:tcW w:w="742" w:type="pct"/>
          <w:shd w:val="clear" w:color="auto" w:fill="auto"/>
        </w:tcPr>
        <w:p w14:paraId="0A6389D5" w14:textId="7D76EBC0" w:rsidR="00965D75" w:rsidRPr="00D94637" w:rsidRDefault="00965D75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7AB53E6" w14:textId="36AB3B89" w:rsidR="00965D75" w:rsidRPr="00695BAF" w:rsidRDefault="00965D75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0ABB2FE1" w14:textId="77777777" w:rsidR="00845720" w:rsidRPr="00965D75" w:rsidRDefault="00845720" w:rsidP="00965D75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965D75" w:rsidRPr="00D94637" w14:paraId="40DF4DD3" w14:textId="77777777" w:rsidTr="00965D75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1958A16" w14:textId="77777777" w:rsidR="00965D75" w:rsidRPr="00D94637" w:rsidRDefault="00965D75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965D75" w:rsidRPr="00B310DC" w14:paraId="6C8CC9B5" w14:textId="77777777" w:rsidTr="00965D75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51B97DB4" w14:textId="5C7DB29D" w:rsidR="00965D75" w:rsidRPr="00AD7BF2" w:rsidRDefault="00965D75" w:rsidP="004F54B2">
          <w:pPr>
            <w:pStyle w:val="FooterText"/>
          </w:pPr>
          <w:r>
            <w:t>10866/26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54184B5D" w14:textId="77777777" w:rsidR="00965D75" w:rsidRPr="00AD7BF2" w:rsidRDefault="00965D75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3101AFB" w14:textId="77777777" w:rsidR="00965D75" w:rsidRPr="002511D8" w:rsidRDefault="00965D75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BE7F41C" w14:textId="0D2827F4" w:rsidR="00965D75" w:rsidRPr="00B310DC" w:rsidRDefault="00965D75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965D75" w:rsidRPr="00D94637" w14:paraId="047D7ACA" w14:textId="77777777" w:rsidTr="00965D75">
      <w:trPr>
        <w:jc w:val="center"/>
      </w:trPr>
      <w:tc>
        <w:tcPr>
          <w:tcW w:w="1774" w:type="pct"/>
          <w:shd w:val="clear" w:color="auto" w:fill="auto"/>
        </w:tcPr>
        <w:p w14:paraId="70232866" w14:textId="0776D82D" w:rsidR="00965D75" w:rsidRPr="00AD7BF2" w:rsidRDefault="00965D75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0FD1D6CE" w14:textId="7C3DB7A9" w:rsidR="00965D75" w:rsidRPr="00AD7BF2" w:rsidRDefault="00965D75" w:rsidP="00D204D6">
          <w:pPr>
            <w:pStyle w:val="FooterText"/>
            <w:spacing w:before="40"/>
            <w:jc w:val="center"/>
          </w:pPr>
          <w:r>
            <w:t>GIP.CRP1</w:t>
          </w:r>
        </w:p>
      </w:tc>
      <w:tc>
        <w:tcPr>
          <w:tcW w:w="742" w:type="pct"/>
          <w:shd w:val="clear" w:color="auto" w:fill="auto"/>
        </w:tcPr>
        <w:p w14:paraId="002A5928" w14:textId="5A62161F" w:rsidR="00965D75" w:rsidRPr="00D94637" w:rsidRDefault="00965D75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3AB0F79" w14:textId="43E8E840" w:rsidR="00965D75" w:rsidRPr="00695BAF" w:rsidRDefault="00965D75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</w:tbl>
  <w:p w14:paraId="478E48A5" w14:textId="77777777" w:rsidR="00845720" w:rsidRPr="00965D75" w:rsidRDefault="00845720" w:rsidP="00965D75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D9B2" w14:textId="77777777" w:rsidR="003560B6" w:rsidRDefault="003560B6" w:rsidP="00B5488B">
      <w:r>
        <w:separator/>
      </w:r>
    </w:p>
  </w:footnote>
  <w:footnote w:type="continuationSeparator" w:id="0">
    <w:p w14:paraId="47542E3C" w14:textId="77777777" w:rsidR="003560B6" w:rsidRDefault="003560B6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2C8F" w14:textId="77777777" w:rsidR="00493B0D" w:rsidRDefault="00493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64DE" w14:textId="7ED09697" w:rsidR="00845720" w:rsidRPr="00965D75" w:rsidRDefault="00965D75" w:rsidP="00965D75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81B" w14:textId="10C50266" w:rsidR="00845720" w:rsidRPr="00965D75" w:rsidRDefault="00965D75" w:rsidP="00965D75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0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2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4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5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6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7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656375281">
    <w:abstractNumId w:val="14"/>
  </w:num>
  <w:num w:numId="2" w16cid:durableId="1327631403">
    <w:abstractNumId w:val="1"/>
  </w:num>
  <w:num w:numId="3" w16cid:durableId="1003243670">
    <w:abstractNumId w:val="15"/>
  </w:num>
  <w:num w:numId="4" w16cid:durableId="1195849073">
    <w:abstractNumId w:val="11"/>
  </w:num>
  <w:num w:numId="5" w16cid:durableId="2022665065">
    <w:abstractNumId w:val="2"/>
  </w:num>
  <w:num w:numId="6" w16cid:durableId="1478185974">
    <w:abstractNumId w:val="17"/>
  </w:num>
  <w:num w:numId="7" w16cid:durableId="1484783863">
    <w:abstractNumId w:val="19"/>
  </w:num>
  <w:num w:numId="8" w16cid:durableId="1527019188">
    <w:abstractNumId w:val="9"/>
  </w:num>
  <w:num w:numId="9" w16cid:durableId="1758987273">
    <w:abstractNumId w:val="16"/>
  </w:num>
  <w:num w:numId="10" w16cid:durableId="1210261310">
    <w:abstractNumId w:val="12"/>
  </w:num>
  <w:num w:numId="11" w16cid:durableId="764421641">
    <w:abstractNumId w:val="8"/>
  </w:num>
  <w:num w:numId="12" w16cid:durableId="88160779">
    <w:abstractNumId w:val="5"/>
  </w:num>
  <w:num w:numId="13" w16cid:durableId="2055620120">
    <w:abstractNumId w:val="4"/>
  </w:num>
  <w:num w:numId="14" w16cid:durableId="776409955">
    <w:abstractNumId w:val="13"/>
  </w:num>
  <w:num w:numId="15" w16cid:durableId="1854299357">
    <w:abstractNumId w:val="18"/>
  </w:num>
  <w:num w:numId="16" w16cid:durableId="1900162905">
    <w:abstractNumId w:val="0"/>
  </w:num>
  <w:num w:numId="17" w16cid:durableId="2036613741">
    <w:abstractNumId w:val="6"/>
  </w:num>
  <w:num w:numId="18" w16cid:durableId="903489724">
    <w:abstractNumId w:val="3"/>
  </w:num>
  <w:num w:numId="19" w16cid:durableId="359087364">
    <w:abstractNumId w:val="10"/>
  </w:num>
  <w:num w:numId="20" w16cid:durableId="198816891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567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462539470731176660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42&quot; text=&quot;PROVISIONAL AGENDA&quot; /&gt;_x000d__x000a_    &lt;/basicdatatype&gt;_x000d__x000a_  &lt;/metadata&gt;_x000d__x000a_  &lt;metadata key=&quot;md_HeadingText&quot;&gt;_x000d__x000a_    &lt;headingtext text=&quot;PROVISIONAL AGENDA&quot;&gt;_x000d__x000a_      &lt;formattedtext&gt;_x000d__x000a_        &lt;xaml text=&quot;PROVISIONAL AGENDA&quot;&gt;&amp;lt;FlowDocument xmlns=&quot;http://schemas.microsoft.com/winfx/2006/xaml/presentation&quot;&amp;gt;&amp;lt;Paragraph&amp;gt;PROVISIONAL AGENDA&amp;lt;/Paragraph&amp;gt;&amp;lt;/FlowDocument&amp;gt;&lt;/xaml&gt;_x000d__x000a_      &lt;/formattedtext&gt;_x000d__x000a_    &lt;/headingtext&gt;_x000d__x000a_  &lt;/metadata&gt;_x000d__x000a_  &lt;metadata key=&quot;md_CustomFootnote&quot;&gt;_x000d__x000a_    &lt;text&gt;&lt;/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25&lt;/text&gt;_x000d__x000a_  &lt;/metadata&gt;_x000d__x000a_  &lt;metadata key=&quot;md_Prefix&quot;&gt;_x000d__x000a_    &lt;text&gt;&lt;/text&gt;_x000d__x000a_  &lt;/metadata&gt;_x000d__x000a_  &lt;metadata key=&quot;md_DocumentNumber&quot;&gt;_x000d__x000a_    &lt;text&gt;10866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 41&lt;/text&gt;_x000d__x000a_      &lt;text&gt;TRANS 440&lt;/text&gt;_x000d__x000a_      &lt;text&gt;TELECOM 333&lt;/text&gt;_x000d__x000a_      &lt;text&gt;ENER 422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87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&gt;_x000d__x000a_    &lt;questions /&gt;_x000d__x000a_  &lt;/metadata&gt;_x000d__x000a_  &lt;metadata key=&quot;md_Deadline&quot;&gt;_x000d__x000a_    &lt;textlist /&gt;_x000d__x000a_  &lt;/metadata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Prefix&quot;&gt;_x000d__x000a_    &lt;text&gt;&lt;/text&gt;_x000d__x000a_  &lt;/metadata&gt;_x000d__x000a_  &lt;metadata key=&quot;md_Subject&quot;&gt;_x000d__x000a_    &lt;xaml text=&quot;COUNCIL OF THE EUROPEAN UNION (Transport, Telecommunications and Energy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Transport, Telecommunications and &amp;lt;Run&amp;gt;&amp;lt;Run.TextDecorations&amp;gt;&amp;lt;TextDecoration Location=&quot;Underline&quot; /&amp;gt;&amp;lt;/Run.TextDecorations&amp;gt;Energy&amp;lt;/Run&amp;gt;)&amp;lt;/Paragraph&amp;gt;&amp;lt;/FlowDocument&amp;gt;&lt;/xaml&gt;_x000d__x000a_  &lt;/metadata&gt;_x000d__x000a_  &lt;metadata key=&quot;md_SubjectFootnote&quot; /&gt;_x000d__x000a_  &lt;metadata key=&quot;md_DG&quot;&gt;_x000d__x000a_    &lt;text&gt;GIP.CRP1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6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NB4&quot;&gt;_x000d__x000a_    &lt;text&gt;&lt;/text&gt;_x000d__x000a_  &lt;/metadata&gt;_x000d__x000a_  &lt;metadata key=&quot;md_NB5&quot;&gt;_x000d__x000a_    &lt;text&gt;&lt;/text&gt;_x000d__x000a_  &lt;/metadata&gt;_x000d__x000a_  &lt;metadata key=&quot;md_CustomNB&quot;&gt;_x000d__x000a_    &lt;textlist /&gt;_x000d__x000a_  &lt;/metadata&gt;_x000d__x000a_  &lt;metadata key=&quot;md_Meetings&quot;&gt;_x000d__x000a_    &lt;meetings&gt;_x000d__x000a_      &lt;meeting date=&quot;2026-06-26T09:3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&gt;_x000d__x000a_    &lt;text&gt;&lt;/text&gt;_x000d__x000a_  &lt;/metadata&gt;_x000d__x000a_  &lt;metadata key=&quot;md_Caveat&quot;&gt;_x000d__x000a_    &lt;text&gt;&lt;/text&gt;_x000d__x000a_  &lt;/metadata&gt;_x000d__x000a_  &lt;metadata key=&quot;md_TechnicalKey&quot; /&gt;_x000d__x000a_&lt;/metadataset&gt;"/>
    <w:docVar w:name="DocuWriteMetaDataSource1" w:val="&lt;metadataset docuwriteversion=&quot;4.14.2&quot; technicalblockguid=&quot;5189580799035929517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11&lt;/text&gt;_x000d__x000a_  &lt;/metadata&gt;_x000d__x000a_  &lt;metadata key=&quot;md_Prefix&quot;&gt;_x000d__x000a_    &lt;text&gt;CM&lt;/text&gt;_x000d__x000a_  &lt;/metadata&gt;_x000d__x000a_  &lt;metadata key=&quot;md_DocumentNumber&quot;&gt;_x000d__x000a_    &lt;text&gt;3130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TRANS&lt;/text&gt;_x000d__x000a_      &lt;text&gt;TELECOM&lt;/text&gt;_x000d__x000a_      &lt;text&gt;ENER&lt;/text&gt;_x000d__x000a_    &lt;/textlist&gt;_x000d__x000a_  &lt;/metadata&gt;_x000d__x000a_  &lt;metadata key=&quot;md_ThirdPartyDistributionMarkers&quot;&gt;_x000d__x000a_    &lt;textlist /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87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Transport, Telecommunications and Energy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Transport, Telecommunications and &amp;lt;Run&amp;gt;&amp;lt;Run.TextDecorations&amp;gt;&amp;lt;TextDecoration Location=&quot;Underline&quot; /&amp;gt;&amp;lt;/Run.TextDecorations&amp;gt;Energy&amp;lt;/Run&amp;gt;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6-06-26T09:3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4f83177526016edc1089dcbe2ca5c08ca462b2cebaebaea4eadd601efdb96e2c"/>
  </w:docVars>
  <w:rsids>
    <w:rsidRoot w:val="003560B6"/>
    <w:rsid w:val="000019DA"/>
    <w:rsid w:val="000135E8"/>
    <w:rsid w:val="00020A2C"/>
    <w:rsid w:val="000255B2"/>
    <w:rsid w:val="00026728"/>
    <w:rsid w:val="00031EF7"/>
    <w:rsid w:val="00040E4A"/>
    <w:rsid w:val="000419D4"/>
    <w:rsid w:val="0004240D"/>
    <w:rsid w:val="000767C3"/>
    <w:rsid w:val="00091CC2"/>
    <w:rsid w:val="000A203B"/>
    <w:rsid w:val="000B371D"/>
    <w:rsid w:val="000D6D71"/>
    <w:rsid w:val="000E2267"/>
    <w:rsid w:val="000F6C55"/>
    <w:rsid w:val="001003EB"/>
    <w:rsid w:val="00103932"/>
    <w:rsid w:val="001128D6"/>
    <w:rsid w:val="00133E0C"/>
    <w:rsid w:val="0014078B"/>
    <w:rsid w:val="00141563"/>
    <w:rsid w:val="001501F4"/>
    <w:rsid w:val="00156C63"/>
    <w:rsid w:val="001A4FF7"/>
    <w:rsid w:val="001B1BA4"/>
    <w:rsid w:val="001C1385"/>
    <w:rsid w:val="001C1D68"/>
    <w:rsid w:val="001D3D36"/>
    <w:rsid w:val="001E219D"/>
    <w:rsid w:val="001F1E96"/>
    <w:rsid w:val="001F7289"/>
    <w:rsid w:val="0020220B"/>
    <w:rsid w:val="0020664C"/>
    <w:rsid w:val="00212DEC"/>
    <w:rsid w:val="00213389"/>
    <w:rsid w:val="00224EB8"/>
    <w:rsid w:val="00230F37"/>
    <w:rsid w:val="00242640"/>
    <w:rsid w:val="00246F5E"/>
    <w:rsid w:val="0025765A"/>
    <w:rsid w:val="00262E34"/>
    <w:rsid w:val="002701FB"/>
    <w:rsid w:val="002905AB"/>
    <w:rsid w:val="002A2152"/>
    <w:rsid w:val="002B77D2"/>
    <w:rsid w:val="002E51FB"/>
    <w:rsid w:val="0031280C"/>
    <w:rsid w:val="00314F77"/>
    <w:rsid w:val="00317086"/>
    <w:rsid w:val="00320579"/>
    <w:rsid w:val="00326C08"/>
    <w:rsid w:val="00333CEF"/>
    <w:rsid w:val="00341340"/>
    <w:rsid w:val="0034761C"/>
    <w:rsid w:val="00350DEF"/>
    <w:rsid w:val="00351643"/>
    <w:rsid w:val="00354015"/>
    <w:rsid w:val="003560B6"/>
    <w:rsid w:val="003812C9"/>
    <w:rsid w:val="0038189F"/>
    <w:rsid w:val="00382CDB"/>
    <w:rsid w:val="00391B0E"/>
    <w:rsid w:val="0039264D"/>
    <w:rsid w:val="00393B14"/>
    <w:rsid w:val="003956FC"/>
    <w:rsid w:val="003B7D16"/>
    <w:rsid w:val="003C10C5"/>
    <w:rsid w:val="003E5563"/>
    <w:rsid w:val="003F2EC0"/>
    <w:rsid w:val="003F7827"/>
    <w:rsid w:val="00402604"/>
    <w:rsid w:val="00427C70"/>
    <w:rsid w:val="0043136A"/>
    <w:rsid w:val="00442FA7"/>
    <w:rsid w:val="00454BD8"/>
    <w:rsid w:val="00462E91"/>
    <w:rsid w:val="00476CB1"/>
    <w:rsid w:val="00493B0D"/>
    <w:rsid w:val="00497C77"/>
    <w:rsid w:val="004A3B31"/>
    <w:rsid w:val="004A5FC8"/>
    <w:rsid w:val="004C0AD8"/>
    <w:rsid w:val="004C60B7"/>
    <w:rsid w:val="004C6E45"/>
    <w:rsid w:val="004D116F"/>
    <w:rsid w:val="004E173C"/>
    <w:rsid w:val="004E6C30"/>
    <w:rsid w:val="004F4C91"/>
    <w:rsid w:val="0052144D"/>
    <w:rsid w:val="00524013"/>
    <w:rsid w:val="00524DA0"/>
    <w:rsid w:val="00546854"/>
    <w:rsid w:val="00561009"/>
    <w:rsid w:val="00572FFB"/>
    <w:rsid w:val="0059309F"/>
    <w:rsid w:val="005A0F0F"/>
    <w:rsid w:val="005C3952"/>
    <w:rsid w:val="005C3AF5"/>
    <w:rsid w:val="005D2779"/>
    <w:rsid w:val="005E0D9F"/>
    <w:rsid w:val="0061066C"/>
    <w:rsid w:val="00620CC1"/>
    <w:rsid w:val="006213F4"/>
    <w:rsid w:val="00645BD1"/>
    <w:rsid w:val="00667C6A"/>
    <w:rsid w:val="00685186"/>
    <w:rsid w:val="006879D4"/>
    <w:rsid w:val="00693199"/>
    <w:rsid w:val="006A480C"/>
    <w:rsid w:val="006D2414"/>
    <w:rsid w:val="006D49D9"/>
    <w:rsid w:val="006D5699"/>
    <w:rsid w:val="006F17DF"/>
    <w:rsid w:val="006F3697"/>
    <w:rsid w:val="006F5417"/>
    <w:rsid w:val="006F6E44"/>
    <w:rsid w:val="006F76D1"/>
    <w:rsid w:val="007053B1"/>
    <w:rsid w:val="00714554"/>
    <w:rsid w:val="007202B4"/>
    <w:rsid w:val="007205CD"/>
    <w:rsid w:val="00721D69"/>
    <w:rsid w:val="00722482"/>
    <w:rsid w:val="0072761F"/>
    <w:rsid w:val="007379D9"/>
    <w:rsid w:val="00741DC3"/>
    <w:rsid w:val="00744F1B"/>
    <w:rsid w:val="00753872"/>
    <w:rsid w:val="00756F27"/>
    <w:rsid w:val="00772954"/>
    <w:rsid w:val="00792179"/>
    <w:rsid w:val="00792C51"/>
    <w:rsid w:val="007A152D"/>
    <w:rsid w:val="007A540B"/>
    <w:rsid w:val="007B1EF7"/>
    <w:rsid w:val="007B54B4"/>
    <w:rsid w:val="007C1C49"/>
    <w:rsid w:val="007C1ED8"/>
    <w:rsid w:val="007E527A"/>
    <w:rsid w:val="007F304A"/>
    <w:rsid w:val="007F5606"/>
    <w:rsid w:val="008146F9"/>
    <w:rsid w:val="00823AC8"/>
    <w:rsid w:val="00831D83"/>
    <w:rsid w:val="00833044"/>
    <w:rsid w:val="00840EB8"/>
    <w:rsid w:val="00844AA4"/>
    <w:rsid w:val="00845720"/>
    <w:rsid w:val="00876015"/>
    <w:rsid w:val="0088359B"/>
    <w:rsid w:val="00897F34"/>
    <w:rsid w:val="008A4B05"/>
    <w:rsid w:val="008A534D"/>
    <w:rsid w:val="008B2590"/>
    <w:rsid w:val="008C0412"/>
    <w:rsid w:val="008C08CF"/>
    <w:rsid w:val="008D6A69"/>
    <w:rsid w:val="008E09C0"/>
    <w:rsid w:val="008E21DA"/>
    <w:rsid w:val="008E2940"/>
    <w:rsid w:val="008E2FC9"/>
    <w:rsid w:val="008F2662"/>
    <w:rsid w:val="008F6DC4"/>
    <w:rsid w:val="00921485"/>
    <w:rsid w:val="00925788"/>
    <w:rsid w:val="0093340B"/>
    <w:rsid w:val="00933857"/>
    <w:rsid w:val="00934B1A"/>
    <w:rsid w:val="00942E4E"/>
    <w:rsid w:val="00963582"/>
    <w:rsid w:val="00965D75"/>
    <w:rsid w:val="009930AF"/>
    <w:rsid w:val="009D54FB"/>
    <w:rsid w:val="009E501D"/>
    <w:rsid w:val="009E50DB"/>
    <w:rsid w:val="009F53D3"/>
    <w:rsid w:val="00A13A3F"/>
    <w:rsid w:val="00A13BFE"/>
    <w:rsid w:val="00A27302"/>
    <w:rsid w:val="00A304D9"/>
    <w:rsid w:val="00A31007"/>
    <w:rsid w:val="00A35F9E"/>
    <w:rsid w:val="00A420A2"/>
    <w:rsid w:val="00A47CA2"/>
    <w:rsid w:val="00A63CDB"/>
    <w:rsid w:val="00A667C4"/>
    <w:rsid w:val="00A672D0"/>
    <w:rsid w:val="00A85F7D"/>
    <w:rsid w:val="00A91A24"/>
    <w:rsid w:val="00A9264C"/>
    <w:rsid w:val="00AA56E2"/>
    <w:rsid w:val="00AB171B"/>
    <w:rsid w:val="00AB2D0B"/>
    <w:rsid w:val="00AB39E8"/>
    <w:rsid w:val="00AC124F"/>
    <w:rsid w:val="00AC3046"/>
    <w:rsid w:val="00AC67FD"/>
    <w:rsid w:val="00AC7AE7"/>
    <w:rsid w:val="00AD6E4E"/>
    <w:rsid w:val="00AE7E53"/>
    <w:rsid w:val="00B15DA3"/>
    <w:rsid w:val="00B24727"/>
    <w:rsid w:val="00B31645"/>
    <w:rsid w:val="00B35DE7"/>
    <w:rsid w:val="00B44880"/>
    <w:rsid w:val="00B46141"/>
    <w:rsid w:val="00B54120"/>
    <w:rsid w:val="00B5488B"/>
    <w:rsid w:val="00B64F83"/>
    <w:rsid w:val="00B717D1"/>
    <w:rsid w:val="00B723DF"/>
    <w:rsid w:val="00B740D1"/>
    <w:rsid w:val="00B75015"/>
    <w:rsid w:val="00B84D70"/>
    <w:rsid w:val="00B861BE"/>
    <w:rsid w:val="00B86F0E"/>
    <w:rsid w:val="00BA2E14"/>
    <w:rsid w:val="00BB23BF"/>
    <w:rsid w:val="00BB3EE2"/>
    <w:rsid w:val="00BB5EB1"/>
    <w:rsid w:val="00BC0E91"/>
    <w:rsid w:val="00BE757F"/>
    <w:rsid w:val="00BF155C"/>
    <w:rsid w:val="00BF7D12"/>
    <w:rsid w:val="00C02778"/>
    <w:rsid w:val="00C3168F"/>
    <w:rsid w:val="00C32639"/>
    <w:rsid w:val="00C51C73"/>
    <w:rsid w:val="00C706A1"/>
    <w:rsid w:val="00C7440B"/>
    <w:rsid w:val="00C76A59"/>
    <w:rsid w:val="00C87063"/>
    <w:rsid w:val="00C91CFC"/>
    <w:rsid w:val="00CA3D61"/>
    <w:rsid w:val="00CB109C"/>
    <w:rsid w:val="00CB69FA"/>
    <w:rsid w:val="00CC013E"/>
    <w:rsid w:val="00CD3656"/>
    <w:rsid w:val="00CE003C"/>
    <w:rsid w:val="00CE0C8A"/>
    <w:rsid w:val="00CE10FF"/>
    <w:rsid w:val="00D001BC"/>
    <w:rsid w:val="00D01681"/>
    <w:rsid w:val="00D15AEA"/>
    <w:rsid w:val="00D20BF3"/>
    <w:rsid w:val="00D412E4"/>
    <w:rsid w:val="00D54861"/>
    <w:rsid w:val="00D62402"/>
    <w:rsid w:val="00D63C95"/>
    <w:rsid w:val="00D66C0A"/>
    <w:rsid w:val="00D818D1"/>
    <w:rsid w:val="00D86E38"/>
    <w:rsid w:val="00D9333C"/>
    <w:rsid w:val="00D94558"/>
    <w:rsid w:val="00DA49FD"/>
    <w:rsid w:val="00DA7984"/>
    <w:rsid w:val="00DD7C44"/>
    <w:rsid w:val="00DE0B89"/>
    <w:rsid w:val="00DE3307"/>
    <w:rsid w:val="00DE79EE"/>
    <w:rsid w:val="00DF763E"/>
    <w:rsid w:val="00E234E6"/>
    <w:rsid w:val="00E26972"/>
    <w:rsid w:val="00E37FAC"/>
    <w:rsid w:val="00E46263"/>
    <w:rsid w:val="00E55D6A"/>
    <w:rsid w:val="00E574FA"/>
    <w:rsid w:val="00E6082C"/>
    <w:rsid w:val="00E6327A"/>
    <w:rsid w:val="00E703C0"/>
    <w:rsid w:val="00E8251D"/>
    <w:rsid w:val="00E84368"/>
    <w:rsid w:val="00E94903"/>
    <w:rsid w:val="00EA44E9"/>
    <w:rsid w:val="00EC3F26"/>
    <w:rsid w:val="00ED28CA"/>
    <w:rsid w:val="00ED3468"/>
    <w:rsid w:val="00ED6129"/>
    <w:rsid w:val="00ED6C47"/>
    <w:rsid w:val="00EE3B78"/>
    <w:rsid w:val="00EF00AB"/>
    <w:rsid w:val="00EF122B"/>
    <w:rsid w:val="00F00C1B"/>
    <w:rsid w:val="00F22DD9"/>
    <w:rsid w:val="00F4403F"/>
    <w:rsid w:val="00F44532"/>
    <w:rsid w:val="00F67D61"/>
    <w:rsid w:val="00F7400F"/>
    <w:rsid w:val="00F87277"/>
    <w:rsid w:val="00FA0145"/>
    <w:rsid w:val="00FB3A10"/>
    <w:rsid w:val="00FB656E"/>
    <w:rsid w:val="00FC5374"/>
    <w:rsid w:val="00FD354C"/>
    <w:rsid w:val="00FE4B5E"/>
    <w:rsid w:val="00FE5E8F"/>
    <w:rsid w:val="00FF1456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5A273C55"/>
  <w15:docId w15:val="{60E2CD73-7D4D-42F2-89E4-EC2494C9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EntInstit">
    <w:name w:val="TBEntInstit"/>
    <w:basedOn w:val="TechnicalBlockBase"/>
    <w:link w:val="EntInstitChar"/>
    <w:rsid w:val="008D6A69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8D6A69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8D6A6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8D6A6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link w:val="TBNormalTechnicalBlockChar"/>
    <w:rsid w:val="008D6A69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8D6A6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8D6A69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8D6A69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8D6A69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8D6A69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8D6A69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HeaderCouncilLarge">
    <w:name w:val="Header Council Large"/>
    <w:basedOn w:val="Normal"/>
    <w:link w:val="HeaderCouncilLargeChar"/>
    <w:rsid w:val="003560B6"/>
    <w:pPr>
      <w:spacing w:after="440"/>
    </w:pPr>
    <w:rPr>
      <w:rFonts w:eastAsia="Times New Roman"/>
      <w:dstrike/>
      <w:color w:val="606060"/>
      <w:w w:val="98"/>
      <w:sz w:val="2"/>
      <w:szCs w:val="20"/>
      <w:u w:val="words" w:color="606060"/>
      <w:lang w:eastAsia="fr-BE"/>
    </w:rPr>
  </w:style>
  <w:style w:type="character" w:customStyle="1" w:styleId="TBNormalTechnicalBlockChar">
    <w:name w:val="TBNormalTechnicalBlock Char"/>
    <w:basedOn w:val="TechnicalBlockBaseChar"/>
    <w:link w:val="TBNormalTechnicalBlock"/>
    <w:rsid w:val="003560B6"/>
    <w:rPr>
      <w:rFonts w:ascii="Arial" w:eastAsia="Times New Roman" w:hAnsi="Arial" w:cs="Arial"/>
      <w:b w:val="0"/>
      <w:i w:val="0"/>
      <w:dstrike/>
      <w:color w:val="606060"/>
      <w:w w:val="98"/>
      <w:sz w:val="23"/>
      <w:szCs w:val="23"/>
      <w:u w:val="words" w:color="606060"/>
      <w:lang w:val="en-GB" w:eastAsia="fr-BE"/>
    </w:rPr>
  </w:style>
  <w:style w:type="character" w:customStyle="1" w:styleId="HeaderCouncilLargeChar">
    <w:name w:val="Header Council Large Char"/>
    <w:basedOn w:val="TBNormalTechnicalBlockChar"/>
    <w:link w:val="HeaderCouncilLarge"/>
    <w:rsid w:val="003560B6"/>
    <w:rPr>
      <w:rFonts w:ascii="Times New Roman" w:eastAsia="Times New Roman" w:hAnsi="Times New Roman" w:cs="Times New Roman"/>
      <w:b w:val="0"/>
      <w:i w:val="0"/>
      <w:dstrike/>
      <w:color w:val="606060"/>
      <w:w w:val="98"/>
      <w:sz w:val="2"/>
      <w:szCs w:val="20"/>
      <w:u w:val="words" w:color="606060"/>
      <w:lang w:val="en-GB" w:eastAsia="fr-BE"/>
    </w:rPr>
  </w:style>
  <w:style w:type="paragraph" w:customStyle="1" w:styleId="FooterText">
    <w:name w:val="Footer Text"/>
    <w:basedOn w:val="Normal"/>
    <w:rsid w:val="003560B6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3560B6"/>
    <w:rPr>
      <w:color w:val="808080"/>
    </w:rPr>
  </w:style>
  <w:style w:type="paragraph" w:customStyle="1" w:styleId="TBDistrbMarkers">
    <w:name w:val="TBDistrbMarkers"/>
    <w:basedOn w:val="TBNormalTechnicalBlock"/>
    <w:qFormat/>
    <w:rsid w:val="008D6A69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Revision">
    <w:name w:val="Revision"/>
    <w:hidden/>
    <w:uiPriority w:val="99"/>
    <w:semiHidden/>
    <w:rsid w:val="00020A2C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A2C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2C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6213F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styleId="NoSpacing">
    <w:name w:val="No Spacing"/>
    <w:uiPriority w:val="1"/>
    <w:qFormat/>
    <w:rsid w:val="00476CB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TBSubjectText">
    <w:name w:val="TBSubjectText"/>
    <w:basedOn w:val="TechnicalBlockBase"/>
    <w:qFormat/>
    <w:rsid w:val="00D66C0A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C57CE-4C91-4F4A-B801-832A20B4C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AFE02-B7DB-4D2E-ACAB-BE59DD820458}"/>
</file>

<file path=customXml/itemProps3.xml><?xml version="1.0" encoding="utf-8"?>
<ds:datastoreItem xmlns:ds="http://schemas.openxmlformats.org/officeDocument/2006/customXml" ds:itemID="{EB56633E-1F9B-47C3-B514-A16A883D5642}"/>
</file>

<file path=customXml/itemProps4.xml><?xml version="1.0" encoding="utf-8"?>
<ds:datastoreItem xmlns:ds="http://schemas.openxmlformats.org/officeDocument/2006/customXml" ds:itemID="{4ABB2C8B-5961-4DCD-A93A-1DD43EBD8622}"/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182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DOLINAR Marjeta</dc:creator>
  <cp:keywords/>
  <dc:description/>
  <cp:lastModifiedBy>ADE Alrun</cp:lastModifiedBy>
  <cp:revision>31</cp:revision>
  <cp:lastPrinted>2026-06-24T11:30:00Z</cp:lastPrinted>
  <dcterms:created xsi:type="dcterms:W3CDTF">2026-06-23T14:11:00Z</dcterms:created>
  <dcterms:modified xsi:type="dcterms:W3CDTF">2026-06-25T13:58:00Z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Created using">
    <vt:lpwstr>DocuWrite 4.13.1, Build 20250723</vt:lpwstr>
  </property>
  <property fmtid="{D5CDD505-2E9C-101B-9397-08002B2CF9AE}" pid="4" name="Meeting Number">
    <vt:lpwstr>4187</vt:lpwstr>
  </property>
  <property fmtid="{D5CDD505-2E9C-101B-9397-08002B2CF9AE}" pid="5" name="MSIP_Label_af60b174-6478-47f9-866e-33f097bb6603_Enabled">
    <vt:lpwstr>true</vt:lpwstr>
  </property>
  <property fmtid="{D5CDD505-2E9C-101B-9397-08002B2CF9AE}" pid="6" name="MSIP_Label_af60b174-6478-47f9-866e-33f097bb6603_SetDate">
    <vt:lpwstr>2026-06-25T11:14:07Z</vt:lpwstr>
  </property>
  <property fmtid="{D5CDD505-2E9C-101B-9397-08002B2CF9AE}" pid="7" name="MSIP_Label_af60b174-6478-47f9-866e-33f097bb6603_Method">
    <vt:lpwstr>Privileged</vt:lpwstr>
  </property>
  <property fmtid="{D5CDD505-2E9C-101B-9397-08002B2CF9AE}" pid="8" name="MSIP_Label_af60b174-6478-47f9-866e-33f097bb6603_Name">
    <vt:lpwstr>GSCEU - PUBLIC Label</vt:lpwstr>
  </property>
  <property fmtid="{D5CDD505-2E9C-101B-9397-08002B2CF9AE}" pid="9" name="MSIP_Label_af60b174-6478-47f9-866e-33f097bb6603_SiteId">
    <vt:lpwstr>03ad1c97-0a4d-4e82-8f93-27291a6a0767</vt:lpwstr>
  </property>
  <property fmtid="{D5CDD505-2E9C-101B-9397-08002B2CF9AE}" pid="10" name="MSIP_Label_af60b174-6478-47f9-866e-33f097bb6603_ActionId">
    <vt:lpwstr>a169131b-0cbb-4170-86ef-936bafeb43bb</vt:lpwstr>
  </property>
  <property fmtid="{D5CDD505-2E9C-101B-9397-08002B2CF9AE}" pid="11" name="MSIP_Label_af60b174-6478-47f9-866e-33f097bb6603_ContentBits">
    <vt:lpwstr>0</vt:lpwstr>
  </property>
  <property fmtid="{D5CDD505-2E9C-101B-9397-08002B2CF9AE}" pid="12" name="MSIP_Label_af60b174-6478-47f9-866e-33f097bb6603_Tag">
    <vt:lpwstr>10, 0, 1, 1</vt:lpwstr>
  </property>
  <property fmtid="{D5CDD505-2E9C-101B-9397-08002B2CF9AE}" pid="13" name="ContentTypeId">
    <vt:lpwstr>0x010100BA35A70D7A9DA44587CF3FC6B64A4D5A</vt:lpwstr>
  </property>
</Properties>
</file>